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26914" w:rsidRPr="008E1609" w:rsidRDefault="00D26914" w:rsidP="00F43BF4">
      <w:pPr>
        <w:spacing w:after="0"/>
        <w:jc w:val="both"/>
        <w:rPr>
          <w:rFonts w:ascii="Book Antiqua" w:hAnsi="Book Antiqua" w:cs="Times New Roman"/>
          <w:b/>
          <w:sz w:val="24"/>
          <w:szCs w:val="24"/>
        </w:rPr>
      </w:pPr>
      <w:r w:rsidRPr="008E1609">
        <w:rPr>
          <w:rFonts w:ascii="Book Antiqua" w:hAnsi="Book Antiqua" w:cs="Times New Roman"/>
          <w:b/>
          <w:sz w:val="24"/>
          <w:szCs w:val="24"/>
        </w:rPr>
        <w:t>Name of Journal: World Journal of Gastroenterology</w:t>
      </w:r>
    </w:p>
    <w:p w:rsidR="00A06CB8" w:rsidRPr="008E1609" w:rsidRDefault="00A06CB8" w:rsidP="00F43BF4">
      <w:pPr>
        <w:spacing w:after="0"/>
        <w:jc w:val="both"/>
        <w:rPr>
          <w:rFonts w:ascii="Book Antiqua" w:hAnsi="Book Antiqua" w:cs="Times New Roman"/>
          <w:b/>
          <w:sz w:val="24"/>
          <w:szCs w:val="24"/>
        </w:rPr>
      </w:pPr>
      <w:r w:rsidRPr="008E1609">
        <w:rPr>
          <w:rFonts w:ascii="Book Antiqua" w:hAnsi="Book Antiqua" w:cs="Times New Roman"/>
          <w:b/>
          <w:sz w:val="24"/>
          <w:szCs w:val="24"/>
        </w:rPr>
        <w:t>ESPS Manuscript NO: 28140</w:t>
      </w:r>
    </w:p>
    <w:p w:rsidR="00A2095E" w:rsidRPr="008E1609" w:rsidRDefault="00A2095E" w:rsidP="00F43BF4">
      <w:pPr>
        <w:spacing w:after="0"/>
        <w:jc w:val="both"/>
        <w:rPr>
          <w:rFonts w:ascii="Book Antiqua" w:hAnsi="Book Antiqua"/>
          <w:b/>
          <w:sz w:val="24"/>
          <w:szCs w:val="24"/>
        </w:rPr>
      </w:pPr>
      <w:r w:rsidRPr="008E1609">
        <w:rPr>
          <w:rFonts w:ascii="Book Antiqua" w:hAnsi="Book Antiqua"/>
          <w:b/>
          <w:sz w:val="24"/>
          <w:szCs w:val="24"/>
        </w:rPr>
        <w:t>Manuscript Type: ORIGINAL ARTICLE</w:t>
      </w:r>
    </w:p>
    <w:p w:rsidR="00A2095E" w:rsidRPr="008E1609" w:rsidRDefault="00A2095E" w:rsidP="00F43BF4">
      <w:pPr>
        <w:spacing w:after="0"/>
        <w:jc w:val="both"/>
        <w:rPr>
          <w:rFonts w:ascii="Book Antiqua" w:hAnsi="Book Antiqua" w:cs="Times New Roman"/>
          <w:b/>
          <w:sz w:val="24"/>
          <w:szCs w:val="24"/>
          <w:lang w:eastAsia="zh-CN"/>
        </w:rPr>
      </w:pPr>
    </w:p>
    <w:p w:rsidR="00D26914" w:rsidRPr="008E1609" w:rsidRDefault="00A2095E" w:rsidP="00F43BF4">
      <w:pPr>
        <w:spacing w:after="0"/>
        <w:jc w:val="both"/>
        <w:rPr>
          <w:rFonts w:ascii="Book Antiqua" w:hAnsi="Book Antiqua" w:cs="Times New Roman"/>
          <w:b/>
          <w:i/>
          <w:sz w:val="24"/>
          <w:szCs w:val="24"/>
        </w:rPr>
      </w:pPr>
      <w:r w:rsidRPr="008E1609">
        <w:rPr>
          <w:rFonts w:ascii="Book Antiqua" w:hAnsi="Book Antiqua" w:cs="Times New Roman"/>
          <w:b/>
          <w:i/>
          <w:sz w:val="24"/>
          <w:szCs w:val="24"/>
        </w:rPr>
        <w:t>Prospective Study</w:t>
      </w:r>
    </w:p>
    <w:p w:rsidR="00FD4B54" w:rsidRPr="008E1609" w:rsidRDefault="00FD4B54" w:rsidP="00F43BF4">
      <w:pPr>
        <w:spacing w:after="0"/>
        <w:jc w:val="both"/>
        <w:rPr>
          <w:rFonts w:ascii="Book Antiqua" w:hAnsi="Book Antiqua" w:cs="Times New Roman"/>
          <w:b/>
          <w:sz w:val="24"/>
          <w:szCs w:val="24"/>
          <w:lang w:eastAsia="zh-CN"/>
        </w:rPr>
      </w:pPr>
      <w:r w:rsidRPr="008E1609">
        <w:rPr>
          <w:rFonts w:ascii="Book Antiqua" w:hAnsi="Book Antiqua" w:cs="Times New Roman"/>
          <w:b/>
          <w:sz w:val="24"/>
          <w:szCs w:val="24"/>
        </w:rPr>
        <w:t>Contrast-</w:t>
      </w:r>
      <w:r w:rsidR="00C67966" w:rsidRPr="008E1609">
        <w:rPr>
          <w:rFonts w:ascii="Book Antiqua" w:hAnsi="Book Antiqua" w:cs="Times New Roman"/>
          <w:b/>
          <w:sz w:val="24"/>
          <w:szCs w:val="24"/>
        </w:rPr>
        <w:t>enhanced</w:t>
      </w:r>
      <w:r w:rsidRPr="008E1609">
        <w:rPr>
          <w:rFonts w:ascii="Book Antiqua" w:hAnsi="Book Antiqua" w:cs="Times New Roman"/>
          <w:b/>
          <w:sz w:val="24"/>
          <w:szCs w:val="24"/>
        </w:rPr>
        <w:t xml:space="preserve"> ultrasonography in the evaluation of incidental focal liver lesions: </w:t>
      </w:r>
      <w:r w:rsidR="000E616D" w:rsidRPr="008E1609">
        <w:rPr>
          <w:rFonts w:ascii="Book Antiqua" w:hAnsi="Book Antiqua" w:cs="Times New Roman"/>
          <w:b/>
          <w:sz w:val="24"/>
          <w:szCs w:val="24"/>
        </w:rPr>
        <w:t>A cost-effective</w:t>
      </w:r>
      <w:r w:rsidR="00E32EA3" w:rsidRPr="008E1609">
        <w:rPr>
          <w:rFonts w:ascii="Book Antiqua" w:hAnsi="Book Antiqua" w:cs="Times New Roman"/>
          <w:b/>
          <w:sz w:val="24"/>
          <w:szCs w:val="24"/>
        </w:rPr>
        <w:t>ness</w:t>
      </w:r>
      <w:r w:rsidR="00517FFB" w:rsidRPr="008E1609">
        <w:rPr>
          <w:rFonts w:ascii="Book Antiqua" w:hAnsi="Book Antiqua" w:cs="Times New Roman"/>
          <w:b/>
          <w:sz w:val="24"/>
          <w:szCs w:val="24"/>
        </w:rPr>
        <w:t xml:space="preserve"> analysis</w:t>
      </w:r>
    </w:p>
    <w:p w:rsidR="00CF371C" w:rsidRPr="008E1609" w:rsidRDefault="00CF371C" w:rsidP="00F43BF4">
      <w:pPr>
        <w:spacing w:after="0"/>
        <w:jc w:val="both"/>
        <w:rPr>
          <w:rFonts w:ascii="Book Antiqua" w:hAnsi="Book Antiqua" w:cs="Times New Roman"/>
          <w:b/>
          <w:sz w:val="24"/>
          <w:szCs w:val="24"/>
          <w:lang w:eastAsia="zh-CN"/>
        </w:rPr>
      </w:pPr>
    </w:p>
    <w:p w:rsidR="00444761" w:rsidRPr="008E1609" w:rsidRDefault="00CF371C" w:rsidP="00F43BF4">
      <w:pPr>
        <w:spacing w:after="0"/>
        <w:jc w:val="both"/>
        <w:rPr>
          <w:rFonts w:ascii="Book Antiqua" w:hAnsi="Book Antiqua" w:cs="Times New Roman"/>
          <w:sz w:val="24"/>
          <w:szCs w:val="24"/>
          <w:lang w:eastAsia="zh-CN"/>
        </w:rPr>
      </w:pPr>
      <w:r w:rsidRPr="008E1609">
        <w:rPr>
          <w:rFonts w:ascii="Book Antiqua" w:hAnsi="Book Antiqua" w:cs="Times New Roman"/>
          <w:sz w:val="24"/>
          <w:szCs w:val="24"/>
        </w:rPr>
        <w:t>Smajerova</w:t>
      </w:r>
      <w:r w:rsidRPr="008E1609">
        <w:rPr>
          <w:rFonts w:ascii="Book Antiqua" w:hAnsi="Book Antiqua" w:cs="Times New Roman"/>
          <w:sz w:val="24"/>
          <w:szCs w:val="24"/>
          <w:lang w:eastAsia="zh-CN"/>
        </w:rPr>
        <w:t xml:space="preserve"> M </w:t>
      </w:r>
      <w:r w:rsidRPr="008E1609">
        <w:rPr>
          <w:rFonts w:ascii="Book Antiqua" w:hAnsi="Book Antiqua" w:cs="Times New Roman"/>
          <w:i/>
          <w:sz w:val="24"/>
          <w:szCs w:val="24"/>
          <w:lang w:eastAsia="zh-CN"/>
        </w:rPr>
        <w:t>et al.</w:t>
      </w:r>
      <w:r w:rsidRPr="008E1609">
        <w:rPr>
          <w:rFonts w:ascii="Book Antiqua" w:hAnsi="Book Antiqua" w:cs="Times New Roman"/>
          <w:b/>
          <w:sz w:val="24"/>
          <w:szCs w:val="24"/>
        </w:rPr>
        <w:t xml:space="preserve"> </w:t>
      </w:r>
      <w:r w:rsidRPr="008E1609">
        <w:rPr>
          <w:rFonts w:ascii="Book Antiqua" w:hAnsi="Book Antiqua" w:cs="Times New Roman"/>
          <w:sz w:val="24"/>
          <w:szCs w:val="24"/>
          <w:lang w:eastAsia="zh-CN"/>
        </w:rPr>
        <w:t>CEUS</w:t>
      </w:r>
      <w:r w:rsidRPr="008E1609">
        <w:rPr>
          <w:rFonts w:ascii="Book Antiqua" w:hAnsi="Book Antiqua" w:cs="Times New Roman"/>
          <w:sz w:val="24"/>
          <w:szCs w:val="24"/>
        </w:rPr>
        <w:t xml:space="preserve"> in the evaluation of incidental </w:t>
      </w:r>
      <w:r w:rsidRPr="008E1609">
        <w:rPr>
          <w:rFonts w:ascii="Book Antiqua" w:hAnsi="Book Antiqua" w:cs="Times New Roman"/>
          <w:sz w:val="24"/>
          <w:szCs w:val="24"/>
          <w:lang w:eastAsia="zh-CN"/>
        </w:rPr>
        <w:t>FLL</w:t>
      </w:r>
    </w:p>
    <w:p w:rsidR="00CF371C" w:rsidRPr="008E1609" w:rsidRDefault="00CF371C" w:rsidP="00F43BF4">
      <w:pPr>
        <w:spacing w:after="0"/>
        <w:jc w:val="both"/>
        <w:rPr>
          <w:rFonts w:ascii="Book Antiqua" w:hAnsi="Book Antiqua" w:cs="Times New Roman"/>
          <w:sz w:val="24"/>
          <w:szCs w:val="24"/>
          <w:lang w:eastAsia="zh-CN"/>
        </w:rPr>
      </w:pPr>
    </w:p>
    <w:p w:rsidR="00D26914" w:rsidRPr="008E1609" w:rsidRDefault="00D26914" w:rsidP="00F43BF4">
      <w:pPr>
        <w:spacing w:after="0"/>
        <w:jc w:val="both"/>
        <w:rPr>
          <w:rFonts w:ascii="Book Antiqua" w:hAnsi="Book Antiqua" w:cs="Times New Roman"/>
          <w:sz w:val="24"/>
          <w:szCs w:val="24"/>
          <w:lang w:eastAsia="zh-CN"/>
        </w:rPr>
      </w:pPr>
      <w:r w:rsidRPr="008E1609">
        <w:rPr>
          <w:rFonts w:ascii="Book Antiqua" w:hAnsi="Book Antiqua" w:cs="Times New Roman"/>
          <w:sz w:val="24"/>
          <w:szCs w:val="24"/>
        </w:rPr>
        <w:t xml:space="preserve">Miriama Smajerova, Hana Petrasova, Jirina Little, </w:t>
      </w:r>
      <w:r w:rsidR="002642C6" w:rsidRPr="008E1609">
        <w:rPr>
          <w:rFonts w:ascii="Book Antiqua" w:hAnsi="Book Antiqua" w:cs="Times New Roman"/>
          <w:sz w:val="24"/>
          <w:szCs w:val="24"/>
        </w:rPr>
        <w:t xml:space="preserve">Petra Ovesna, </w:t>
      </w:r>
      <w:r w:rsidRPr="008E1609">
        <w:rPr>
          <w:rFonts w:ascii="Book Antiqua" w:hAnsi="Book Antiqua" w:cs="Times New Roman"/>
          <w:sz w:val="24"/>
          <w:szCs w:val="24"/>
        </w:rPr>
        <w:t>Tomas Andrasina, Vlastimil Valek, Eva Nemcova, Barbora Miklosova</w:t>
      </w:r>
    </w:p>
    <w:p w:rsidR="00A2095E" w:rsidRPr="008E1609" w:rsidRDefault="00A2095E" w:rsidP="00F43BF4">
      <w:pPr>
        <w:spacing w:after="0"/>
        <w:jc w:val="both"/>
        <w:rPr>
          <w:rFonts w:ascii="Book Antiqua" w:hAnsi="Book Antiqua" w:cs="Times New Roman"/>
          <w:sz w:val="24"/>
          <w:szCs w:val="24"/>
          <w:lang w:eastAsia="zh-CN"/>
        </w:rPr>
      </w:pPr>
    </w:p>
    <w:p w:rsidR="00D26914" w:rsidRPr="008E1609" w:rsidRDefault="00D26914" w:rsidP="00F43BF4">
      <w:pPr>
        <w:spacing w:after="0"/>
        <w:jc w:val="both"/>
        <w:rPr>
          <w:rFonts w:ascii="Book Antiqua" w:hAnsi="Book Antiqua" w:cs="Times New Roman"/>
          <w:sz w:val="24"/>
          <w:szCs w:val="24"/>
          <w:lang w:eastAsia="zh-CN"/>
        </w:rPr>
      </w:pPr>
      <w:r w:rsidRPr="008E1609">
        <w:rPr>
          <w:rFonts w:ascii="Book Antiqua" w:hAnsi="Book Antiqua" w:cs="Times New Roman"/>
          <w:b/>
          <w:sz w:val="24"/>
          <w:szCs w:val="24"/>
        </w:rPr>
        <w:t xml:space="preserve">Miriama Smajerova, Hana Petrasova, Jirina Little, Tomas Andrasina, Vlastimil Valek, Eva Nemcova, Barbora Miklosova, </w:t>
      </w:r>
      <w:r w:rsidRPr="008E1609">
        <w:rPr>
          <w:rFonts w:ascii="Book Antiqua" w:hAnsi="Book Antiqua" w:cs="Times New Roman"/>
          <w:sz w:val="24"/>
          <w:szCs w:val="24"/>
        </w:rPr>
        <w:t>Department of Radiology, Uni</w:t>
      </w:r>
      <w:r w:rsidR="00A2095E" w:rsidRPr="008E1609">
        <w:rPr>
          <w:rFonts w:ascii="Book Antiqua" w:hAnsi="Book Antiqua" w:cs="Times New Roman"/>
          <w:sz w:val="24"/>
          <w:szCs w:val="24"/>
        </w:rPr>
        <w:t>versity Hospital Brno, Brno 625</w:t>
      </w:r>
      <w:r w:rsidRPr="008E1609">
        <w:rPr>
          <w:rFonts w:ascii="Book Antiqua" w:hAnsi="Book Antiqua" w:cs="Times New Roman"/>
          <w:sz w:val="24"/>
          <w:szCs w:val="24"/>
        </w:rPr>
        <w:t xml:space="preserve">00, Czech Republic </w:t>
      </w:r>
    </w:p>
    <w:p w:rsidR="00A2095E" w:rsidRPr="008E1609" w:rsidRDefault="00A2095E" w:rsidP="00F43BF4">
      <w:pPr>
        <w:spacing w:after="0"/>
        <w:jc w:val="both"/>
        <w:rPr>
          <w:rFonts w:ascii="Book Antiqua" w:hAnsi="Book Antiqua" w:cs="Times New Roman"/>
          <w:sz w:val="24"/>
          <w:szCs w:val="24"/>
          <w:lang w:eastAsia="zh-CN"/>
        </w:rPr>
      </w:pPr>
    </w:p>
    <w:p w:rsidR="00D26914" w:rsidRPr="008E1609" w:rsidRDefault="00D26914" w:rsidP="00F43BF4">
      <w:pPr>
        <w:spacing w:after="0"/>
        <w:jc w:val="both"/>
        <w:rPr>
          <w:rFonts w:ascii="Book Antiqua" w:hAnsi="Book Antiqua" w:cs="Times New Roman"/>
          <w:sz w:val="24"/>
          <w:szCs w:val="24"/>
          <w:lang w:eastAsia="zh-CN"/>
        </w:rPr>
      </w:pPr>
      <w:r w:rsidRPr="008E1609">
        <w:rPr>
          <w:rFonts w:ascii="Book Antiqua" w:hAnsi="Book Antiqua" w:cs="Times New Roman"/>
          <w:b/>
          <w:sz w:val="24"/>
          <w:szCs w:val="24"/>
        </w:rPr>
        <w:t xml:space="preserve">Miriama Smajerova, Hana Petrasova, Jirina Little, Tomas Andrasina, Vlastimil Valek, Eva Nemcova, Barbora Miklosova, </w:t>
      </w:r>
      <w:r w:rsidRPr="008E1609">
        <w:rPr>
          <w:rFonts w:ascii="Book Antiqua" w:hAnsi="Book Antiqua" w:cs="Times New Roman"/>
          <w:sz w:val="24"/>
          <w:szCs w:val="24"/>
        </w:rPr>
        <w:t>Faculty of Medicine, Masaryk University, Brno 625 00, Czech Republic</w:t>
      </w:r>
    </w:p>
    <w:p w:rsidR="00A2095E" w:rsidRPr="008E1609" w:rsidRDefault="00A2095E" w:rsidP="00F43BF4">
      <w:pPr>
        <w:spacing w:after="0"/>
        <w:jc w:val="both"/>
        <w:rPr>
          <w:rFonts w:ascii="Book Antiqua" w:hAnsi="Book Antiqua" w:cs="Times New Roman"/>
          <w:sz w:val="24"/>
          <w:szCs w:val="24"/>
          <w:lang w:eastAsia="zh-CN"/>
        </w:rPr>
      </w:pPr>
    </w:p>
    <w:p w:rsidR="00D26914" w:rsidRPr="008E1609" w:rsidRDefault="00D26914" w:rsidP="00F43BF4">
      <w:pPr>
        <w:spacing w:after="0"/>
        <w:jc w:val="both"/>
        <w:rPr>
          <w:rFonts w:ascii="Book Antiqua" w:hAnsi="Book Antiqua" w:cs="Times New Roman"/>
          <w:sz w:val="24"/>
          <w:szCs w:val="24"/>
          <w:lang w:eastAsia="zh-CN"/>
        </w:rPr>
      </w:pPr>
      <w:r w:rsidRPr="008E1609">
        <w:rPr>
          <w:rFonts w:ascii="Book Antiqua" w:hAnsi="Book Antiqua" w:cs="Times New Roman"/>
          <w:b/>
          <w:sz w:val="24"/>
          <w:szCs w:val="24"/>
        </w:rPr>
        <w:t xml:space="preserve">Petra Ovesna, </w:t>
      </w:r>
      <w:r w:rsidRPr="008E1609">
        <w:rPr>
          <w:rFonts w:ascii="Book Antiqua" w:hAnsi="Book Antiqua" w:cs="Times New Roman"/>
          <w:sz w:val="24"/>
          <w:szCs w:val="24"/>
        </w:rPr>
        <w:t>Institute of Biostatistics and Analyses, Masaryk University, Brno 625 00, Czech Republic</w:t>
      </w:r>
    </w:p>
    <w:p w:rsidR="00A2095E" w:rsidRPr="008E1609" w:rsidRDefault="00A2095E" w:rsidP="00F43BF4">
      <w:pPr>
        <w:spacing w:after="0"/>
        <w:jc w:val="both"/>
        <w:rPr>
          <w:rFonts w:ascii="Book Antiqua" w:hAnsi="Book Antiqua" w:cs="Times New Roman"/>
          <w:sz w:val="24"/>
          <w:szCs w:val="24"/>
          <w:lang w:eastAsia="zh-CN"/>
        </w:rPr>
      </w:pPr>
    </w:p>
    <w:p w:rsidR="00D26914" w:rsidRPr="008E1609" w:rsidRDefault="00D26914" w:rsidP="00F43BF4">
      <w:pPr>
        <w:spacing w:after="0"/>
        <w:jc w:val="both"/>
        <w:rPr>
          <w:rFonts w:ascii="Book Antiqua" w:hAnsi="Book Antiqua" w:cs="Times New Roman"/>
          <w:sz w:val="24"/>
          <w:szCs w:val="24"/>
          <w:lang w:eastAsia="zh-CN"/>
        </w:rPr>
      </w:pPr>
      <w:r w:rsidRPr="008E1609">
        <w:rPr>
          <w:rFonts w:ascii="Book Antiqua" w:hAnsi="Book Antiqua" w:cs="Times New Roman"/>
          <w:b/>
          <w:sz w:val="24"/>
          <w:szCs w:val="24"/>
        </w:rPr>
        <w:t>Author contributions</w:t>
      </w:r>
      <w:r w:rsidRPr="008E1609">
        <w:rPr>
          <w:rFonts w:ascii="Book Antiqua" w:hAnsi="Book Antiqua" w:cs="Times New Roman"/>
          <w:sz w:val="24"/>
          <w:szCs w:val="24"/>
        </w:rPr>
        <w:t xml:space="preserve">: Smajerova M, Petrasova H and Andrasina T designed the study; Smajerova M, Miklosova B and Nemcova E performed the research; Ovesna P </w:t>
      </w:r>
      <w:r w:rsidR="008220B7" w:rsidRPr="008E1609">
        <w:rPr>
          <w:rFonts w:ascii="Book Antiqua" w:hAnsi="Book Antiqua" w:cs="Times New Roman"/>
          <w:sz w:val="24"/>
          <w:szCs w:val="24"/>
        </w:rPr>
        <w:t>analysed</w:t>
      </w:r>
      <w:r w:rsidRPr="008E1609">
        <w:rPr>
          <w:rFonts w:ascii="Book Antiqua" w:hAnsi="Book Antiqua" w:cs="Times New Roman"/>
          <w:sz w:val="24"/>
          <w:szCs w:val="24"/>
        </w:rPr>
        <w:t xml:space="preserve"> the data; Smajerova M, Petrasova H and Little J wrote the paper; and Valek V revised the manuscript for final submission.</w:t>
      </w:r>
    </w:p>
    <w:p w:rsidR="00A2095E" w:rsidRPr="008E1609" w:rsidRDefault="00A2095E" w:rsidP="00F43BF4">
      <w:pPr>
        <w:spacing w:after="0"/>
        <w:jc w:val="both"/>
        <w:rPr>
          <w:rFonts w:ascii="Book Antiqua" w:hAnsi="Book Antiqua" w:cs="Times New Roman"/>
          <w:sz w:val="24"/>
          <w:szCs w:val="24"/>
          <w:lang w:eastAsia="zh-CN"/>
        </w:rPr>
      </w:pPr>
    </w:p>
    <w:p w:rsidR="00D26914" w:rsidRPr="008E1609" w:rsidRDefault="00D26914" w:rsidP="00F43BF4">
      <w:pPr>
        <w:autoSpaceDE w:val="0"/>
        <w:autoSpaceDN w:val="0"/>
        <w:adjustRightInd w:val="0"/>
        <w:spacing w:after="0"/>
        <w:jc w:val="both"/>
        <w:rPr>
          <w:rFonts w:ascii="Book Antiqua" w:hAnsi="Book Antiqua" w:cs="Times New Roman"/>
          <w:sz w:val="24"/>
          <w:szCs w:val="24"/>
          <w:lang w:eastAsia="zh-CN"/>
        </w:rPr>
      </w:pPr>
      <w:r w:rsidRPr="008E1609">
        <w:rPr>
          <w:rFonts w:ascii="Book Antiqua" w:hAnsi="Book Antiqua" w:cs="Times New Roman"/>
          <w:b/>
          <w:sz w:val="24"/>
          <w:szCs w:val="24"/>
        </w:rPr>
        <w:t>Supported by</w:t>
      </w:r>
      <w:r w:rsidRPr="008E1609">
        <w:rPr>
          <w:rFonts w:ascii="Book Antiqua" w:hAnsi="Book Antiqua" w:cs="Times New Roman"/>
          <w:sz w:val="24"/>
          <w:szCs w:val="24"/>
        </w:rPr>
        <w:t xml:space="preserve"> Masar</w:t>
      </w:r>
      <w:r w:rsidR="00A2095E" w:rsidRPr="008E1609">
        <w:rPr>
          <w:rFonts w:ascii="Book Antiqua" w:hAnsi="Book Antiqua" w:cs="Times New Roman"/>
          <w:sz w:val="24"/>
          <w:szCs w:val="24"/>
        </w:rPr>
        <w:t xml:space="preserve">yk University, </w:t>
      </w:r>
      <w:r w:rsidR="00A2095E" w:rsidRPr="008E1609">
        <w:rPr>
          <w:rFonts w:ascii="Book Antiqua" w:hAnsi="Book Antiqua" w:cs="Times New Roman"/>
          <w:sz w:val="24"/>
          <w:szCs w:val="24"/>
          <w:lang w:eastAsia="zh-CN"/>
        </w:rPr>
        <w:t xml:space="preserve">No. </w:t>
      </w:r>
      <w:r w:rsidR="00A2095E" w:rsidRPr="008E1609">
        <w:rPr>
          <w:rFonts w:ascii="Book Antiqua" w:hAnsi="Book Antiqua" w:cs="Times New Roman"/>
          <w:sz w:val="24"/>
          <w:szCs w:val="24"/>
        </w:rPr>
        <w:t>MUNI/A/1083/2015.</w:t>
      </w:r>
    </w:p>
    <w:p w:rsidR="00A2095E" w:rsidRPr="008E1609" w:rsidRDefault="00A2095E" w:rsidP="00F43BF4">
      <w:pPr>
        <w:autoSpaceDE w:val="0"/>
        <w:autoSpaceDN w:val="0"/>
        <w:adjustRightInd w:val="0"/>
        <w:spacing w:after="0"/>
        <w:jc w:val="both"/>
        <w:rPr>
          <w:rFonts w:ascii="Book Antiqua" w:hAnsi="Book Antiqua" w:cs="Times New Roman"/>
          <w:sz w:val="24"/>
          <w:szCs w:val="24"/>
          <w:lang w:eastAsia="zh-CN"/>
        </w:rPr>
      </w:pPr>
    </w:p>
    <w:p w:rsidR="00873090" w:rsidRPr="008E1609" w:rsidRDefault="00873090" w:rsidP="00F43BF4">
      <w:pPr>
        <w:autoSpaceDE w:val="0"/>
        <w:autoSpaceDN w:val="0"/>
        <w:adjustRightInd w:val="0"/>
        <w:spacing w:after="0"/>
        <w:jc w:val="both"/>
        <w:rPr>
          <w:rFonts w:ascii="Book Antiqua" w:hAnsi="Book Antiqua" w:cs="Times New Roman"/>
          <w:sz w:val="24"/>
          <w:szCs w:val="24"/>
          <w:lang w:eastAsia="zh-CN"/>
        </w:rPr>
      </w:pPr>
      <w:r w:rsidRPr="008E1609">
        <w:rPr>
          <w:rFonts w:ascii="Book Antiqua" w:hAnsi="Book Antiqua" w:cs="Times New Roman"/>
          <w:b/>
          <w:sz w:val="24"/>
          <w:szCs w:val="24"/>
        </w:rPr>
        <w:lastRenderedPageBreak/>
        <w:t>Institutional review board statement:</w:t>
      </w:r>
      <w:r w:rsidRPr="008E1609">
        <w:rPr>
          <w:rFonts w:ascii="Book Antiqua" w:hAnsi="Book Antiqua" w:cs="Times New Roman"/>
          <w:sz w:val="24"/>
          <w:szCs w:val="24"/>
        </w:rPr>
        <w:t xml:space="preserve"> This study was reviewed and approved by the Ethic</w:t>
      </w:r>
      <w:r w:rsidR="00517FFB" w:rsidRPr="008E1609">
        <w:rPr>
          <w:rFonts w:ascii="Book Antiqua" w:hAnsi="Book Antiqua" w:cs="Times New Roman"/>
          <w:sz w:val="24"/>
          <w:szCs w:val="24"/>
        </w:rPr>
        <w:t>s</w:t>
      </w:r>
      <w:r w:rsidRPr="008E1609">
        <w:rPr>
          <w:rFonts w:ascii="Book Antiqua" w:hAnsi="Book Antiqua" w:cs="Times New Roman"/>
          <w:sz w:val="24"/>
          <w:szCs w:val="24"/>
        </w:rPr>
        <w:t xml:space="preserve"> Committee of the University Hospital Brno.</w:t>
      </w:r>
    </w:p>
    <w:p w:rsidR="00A2095E" w:rsidRPr="008E1609" w:rsidRDefault="00A2095E" w:rsidP="00F43BF4">
      <w:pPr>
        <w:autoSpaceDE w:val="0"/>
        <w:autoSpaceDN w:val="0"/>
        <w:adjustRightInd w:val="0"/>
        <w:spacing w:after="0"/>
        <w:jc w:val="both"/>
        <w:rPr>
          <w:rFonts w:ascii="Book Antiqua" w:hAnsi="Book Antiqua" w:cs="Times New Roman"/>
          <w:sz w:val="24"/>
          <w:szCs w:val="24"/>
          <w:lang w:eastAsia="zh-CN"/>
        </w:rPr>
      </w:pPr>
    </w:p>
    <w:p w:rsidR="00873090" w:rsidRPr="008E1609" w:rsidRDefault="00873090" w:rsidP="00F43BF4">
      <w:pPr>
        <w:autoSpaceDE w:val="0"/>
        <w:autoSpaceDN w:val="0"/>
        <w:adjustRightInd w:val="0"/>
        <w:spacing w:after="0"/>
        <w:jc w:val="both"/>
        <w:rPr>
          <w:rFonts w:ascii="Book Antiqua" w:hAnsi="Book Antiqua" w:cs="Book Antiqua"/>
          <w:sz w:val="24"/>
          <w:szCs w:val="24"/>
          <w:lang w:eastAsia="zh-CN"/>
        </w:rPr>
      </w:pPr>
      <w:r w:rsidRPr="008E1609">
        <w:rPr>
          <w:rFonts w:ascii="Book Antiqua" w:hAnsi="Book Antiqua" w:cs="Times New Roman"/>
          <w:b/>
          <w:sz w:val="24"/>
          <w:szCs w:val="24"/>
        </w:rPr>
        <w:t>Informed consent statement:</w:t>
      </w:r>
      <w:r w:rsidRPr="008E1609">
        <w:rPr>
          <w:rFonts w:ascii="Book Antiqua" w:hAnsi="Book Antiqua" w:cs="Times New Roman"/>
          <w:sz w:val="24"/>
          <w:szCs w:val="24"/>
        </w:rPr>
        <w:t xml:space="preserve"> </w:t>
      </w:r>
      <w:r w:rsidRPr="008E1609">
        <w:rPr>
          <w:rFonts w:ascii="Book Antiqua" w:hAnsi="Book Antiqua" w:cs="Book Antiqua"/>
          <w:sz w:val="24"/>
          <w:szCs w:val="24"/>
        </w:rPr>
        <w:t xml:space="preserve">Patients were not required to give informed consent </w:t>
      </w:r>
      <w:r w:rsidR="00517FFB" w:rsidRPr="008E1609">
        <w:rPr>
          <w:rFonts w:ascii="Book Antiqua" w:hAnsi="Book Antiqua" w:cs="Book Antiqua"/>
          <w:sz w:val="24"/>
          <w:szCs w:val="24"/>
        </w:rPr>
        <w:t xml:space="preserve">for </w:t>
      </w:r>
      <w:r w:rsidRPr="008E1609">
        <w:rPr>
          <w:rFonts w:ascii="Book Antiqua" w:hAnsi="Book Antiqua" w:cs="Book Antiqua"/>
          <w:sz w:val="24"/>
          <w:szCs w:val="24"/>
        </w:rPr>
        <w:t>this study because retrospective data collection and analysis used anonymous clinical data that were obtained after each patient</w:t>
      </w:r>
      <w:r w:rsidR="008220B7" w:rsidRPr="008E1609">
        <w:rPr>
          <w:rFonts w:ascii="Book Antiqua" w:hAnsi="Book Antiqua" w:cs="Book Antiqua"/>
          <w:sz w:val="24"/>
          <w:szCs w:val="24"/>
        </w:rPr>
        <w:t>’</w:t>
      </w:r>
      <w:r w:rsidRPr="008E1609">
        <w:rPr>
          <w:rFonts w:ascii="Book Antiqua" w:hAnsi="Book Antiqua" w:cs="Book Antiqua"/>
          <w:sz w:val="24"/>
          <w:szCs w:val="24"/>
        </w:rPr>
        <w:t xml:space="preserve">s agreement to examination by written consent. </w:t>
      </w:r>
    </w:p>
    <w:p w:rsidR="00A2095E" w:rsidRPr="008E1609" w:rsidRDefault="00A2095E" w:rsidP="00F43BF4">
      <w:pPr>
        <w:autoSpaceDE w:val="0"/>
        <w:autoSpaceDN w:val="0"/>
        <w:adjustRightInd w:val="0"/>
        <w:spacing w:after="0"/>
        <w:jc w:val="both"/>
        <w:rPr>
          <w:rFonts w:ascii="Book Antiqua" w:hAnsi="Book Antiqua" w:cs="Book Antiqua"/>
          <w:sz w:val="24"/>
          <w:szCs w:val="24"/>
          <w:lang w:eastAsia="zh-CN"/>
        </w:rPr>
      </w:pPr>
    </w:p>
    <w:p w:rsidR="00873090" w:rsidRPr="008E1609" w:rsidRDefault="00873090" w:rsidP="00F43BF4">
      <w:pPr>
        <w:autoSpaceDE w:val="0"/>
        <w:autoSpaceDN w:val="0"/>
        <w:adjustRightInd w:val="0"/>
        <w:spacing w:after="0"/>
        <w:jc w:val="both"/>
        <w:rPr>
          <w:rFonts w:ascii="Book Antiqua" w:hAnsi="Book Antiqua" w:cs="Book Antiqua"/>
          <w:sz w:val="24"/>
          <w:szCs w:val="24"/>
          <w:lang w:eastAsia="zh-CN"/>
        </w:rPr>
      </w:pPr>
      <w:r w:rsidRPr="008E1609">
        <w:rPr>
          <w:rFonts w:ascii="Book Antiqua" w:hAnsi="Book Antiqua" w:cs="Times New Roman"/>
          <w:b/>
          <w:sz w:val="24"/>
          <w:szCs w:val="24"/>
        </w:rPr>
        <w:t>Conflict-of-interest statement:</w:t>
      </w:r>
      <w:r w:rsidRPr="008E1609">
        <w:rPr>
          <w:rFonts w:ascii="Book Antiqua" w:hAnsi="Book Antiqua" w:cs="Times New Roman"/>
          <w:sz w:val="24"/>
          <w:szCs w:val="24"/>
        </w:rPr>
        <w:t xml:space="preserve"> </w:t>
      </w:r>
      <w:r w:rsidRPr="008E1609">
        <w:rPr>
          <w:rFonts w:ascii="Book Antiqua" w:hAnsi="Book Antiqua" w:cs="Book Antiqua"/>
          <w:sz w:val="24"/>
          <w:szCs w:val="24"/>
        </w:rPr>
        <w:t>We have no financial relationships to disclose.</w:t>
      </w:r>
    </w:p>
    <w:p w:rsidR="00A2095E" w:rsidRPr="008E1609" w:rsidRDefault="00A2095E" w:rsidP="00F43BF4">
      <w:pPr>
        <w:autoSpaceDE w:val="0"/>
        <w:autoSpaceDN w:val="0"/>
        <w:adjustRightInd w:val="0"/>
        <w:spacing w:after="0"/>
        <w:jc w:val="both"/>
        <w:rPr>
          <w:rFonts w:ascii="Book Antiqua" w:hAnsi="Book Antiqua" w:cs="Times New Roman"/>
          <w:sz w:val="24"/>
          <w:szCs w:val="24"/>
          <w:lang w:eastAsia="zh-CN"/>
        </w:rPr>
      </w:pPr>
    </w:p>
    <w:p w:rsidR="00873090" w:rsidRPr="008E1609" w:rsidRDefault="00873090" w:rsidP="00F43BF4">
      <w:pPr>
        <w:autoSpaceDE w:val="0"/>
        <w:autoSpaceDN w:val="0"/>
        <w:adjustRightInd w:val="0"/>
        <w:spacing w:after="0"/>
        <w:jc w:val="both"/>
        <w:rPr>
          <w:rFonts w:ascii="Book Antiqua" w:hAnsi="Book Antiqua" w:cs="Book Antiqua"/>
          <w:sz w:val="24"/>
          <w:szCs w:val="24"/>
          <w:lang w:eastAsia="zh-CN"/>
        </w:rPr>
      </w:pPr>
      <w:r w:rsidRPr="008E1609">
        <w:rPr>
          <w:rFonts w:ascii="Book Antiqua" w:hAnsi="Book Antiqua" w:cs="Times New Roman"/>
          <w:b/>
          <w:sz w:val="24"/>
          <w:szCs w:val="24"/>
        </w:rPr>
        <w:t>Data sharing statement:</w:t>
      </w:r>
      <w:r w:rsidRPr="008E1609">
        <w:rPr>
          <w:rFonts w:ascii="Book Antiqua" w:hAnsi="Book Antiqua" w:cs="Times New Roman"/>
          <w:sz w:val="24"/>
          <w:szCs w:val="24"/>
        </w:rPr>
        <w:t xml:space="preserve"> </w:t>
      </w:r>
      <w:r w:rsidRPr="008E1609">
        <w:rPr>
          <w:rFonts w:ascii="Book Antiqua" w:hAnsi="Book Antiqua" w:cs="Book Antiqua"/>
          <w:sz w:val="24"/>
          <w:szCs w:val="24"/>
        </w:rPr>
        <w:t>No additional data are available</w:t>
      </w:r>
      <w:r w:rsidR="008220B7" w:rsidRPr="008E1609">
        <w:rPr>
          <w:rFonts w:ascii="Book Antiqua" w:hAnsi="Book Antiqua" w:cs="Book Antiqua"/>
          <w:sz w:val="24"/>
          <w:szCs w:val="24"/>
        </w:rPr>
        <w:t>.</w:t>
      </w:r>
    </w:p>
    <w:p w:rsidR="008E1609" w:rsidRPr="008E1609" w:rsidRDefault="008E1609" w:rsidP="00F43BF4">
      <w:pPr>
        <w:autoSpaceDE w:val="0"/>
        <w:autoSpaceDN w:val="0"/>
        <w:adjustRightInd w:val="0"/>
        <w:spacing w:after="0"/>
        <w:jc w:val="both"/>
        <w:rPr>
          <w:rFonts w:ascii="Book Antiqua" w:hAnsi="Book Antiqua" w:cs="Book Antiqua"/>
          <w:sz w:val="24"/>
          <w:szCs w:val="24"/>
          <w:lang w:eastAsia="zh-CN"/>
        </w:rPr>
      </w:pPr>
    </w:p>
    <w:p w:rsidR="008E1609" w:rsidRPr="008E1609" w:rsidRDefault="008E1609" w:rsidP="008E1609">
      <w:pPr>
        <w:jc w:val="both"/>
        <w:rPr>
          <w:rFonts w:ascii="Book Antiqua" w:hAnsi="Book Antiqua"/>
          <w:b/>
          <w:sz w:val="24"/>
          <w:szCs w:val="24"/>
        </w:rPr>
      </w:pPr>
      <w:bookmarkStart w:id="0" w:name="OLE_LINK155"/>
      <w:bookmarkStart w:id="1" w:name="OLE_LINK183"/>
      <w:bookmarkStart w:id="2" w:name="OLE_LINK441"/>
      <w:r w:rsidRPr="008E1609">
        <w:rPr>
          <w:rFonts w:ascii="Book Antiqua" w:hAnsi="Book Antiqua"/>
          <w:b/>
          <w:color w:val="000000"/>
          <w:sz w:val="24"/>
          <w:szCs w:val="24"/>
        </w:rPr>
        <w:t>Open-Access:</w:t>
      </w:r>
      <w:r w:rsidRPr="008E1609">
        <w:rPr>
          <w:rFonts w:ascii="Book Antiqua" w:hAnsi="Book Antiqua"/>
          <w:b/>
          <w:sz w:val="24"/>
          <w:szCs w:val="24"/>
        </w:rPr>
        <w:t xml:space="preserve"> </w:t>
      </w:r>
      <w:r w:rsidRPr="008E1609">
        <w:rPr>
          <w:rFonts w:ascii="Book Antiqua" w:hAnsi="Book Antiqua"/>
          <w:sz w:val="24"/>
          <w:szCs w:val="24"/>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bookmarkEnd w:id="0"/>
    <w:bookmarkEnd w:id="1"/>
    <w:bookmarkEnd w:id="2"/>
    <w:p w:rsidR="008E1609" w:rsidRPr="008E1609" w:rsidRDefault="008E1609" w:rsidP="00F43BF4">
      <w:pPr>
        <w:autoSpaceDE w:val="0"/>
        <w:autoSpaceDN w:val="0"/>
        <w:adjustRightInd w:val="0"/>
        <w:spacing w:after="0"/>
        <w:jc w:val="both"/>
        <w:rPr>
          <w:rFonts w:ascii="Book Antiqua" w:hAnsi="Book Antiqua" w:cs="Times New Roman"/>
          <w:sz w:val="24"/>
          <w:szCs w:val="24"/>
          <w:lang w:eastAsia="zh-CN"/>
        </w:rPr>
      </w:pPr>
    </w:p>
    <w:p w:rsidR="008E1609" w:rsidRPr="008E1609" w:rsidRDefault="008E1609" w:rsidP="008E1609">
      <w:pPr>
        <w:jc w:val="both"/>
        <w:rPr>
          <w:rFonts w:ascii="Book Antiqua" w:hAnsi="Book Antiqua" w:cs="Arial Unicode MS"/>
          <w:sz w:val="24"/>
          <w:szCs w:val="24"/>
        </w:rPr>
      </w:pPr>
      <w:r w:rsidRPr="008E1609">
        <w:rPr>
          <w:rFonts w:ascii="Book Antiqua" w:hAnsi="Book Antiqua" w:cs="Arial Unicode MS"/>
          <w:b/>
          <w:sz w:val="24"/>
          <w:szCs w:val="24"/>
        </w:rPr>
        <w:t>Manuscript source:</w:t>
      </w:r>
      <w:r w:rsidRPr="008E1609">
        <w:rPr>
          <w:rFonts w:ascii="Book Antiqua" w:hAnsi="Book Antiqua" w:cs="Arial Unicode MS"/>
          <w:sz w:val="24"/>
          <w:szCs w:val="24"/>
        </w:rPr>
        <w:t xml:space="preserve"> Invited manuscript</w:t>
      </w:r>
    </w:p>
    <w:p w:rsidR="00303CD7" w:rsidRPr="008E1609" w:rsidRDefault="00303CD7" w:rsidP="00F43BF4">
      <w:pPr>
        <w:spacing w:after="0"/>
        <w:jc w:val="both"/>
        <w:rPr>
          <w:rFonts w:ascii="Book Antiqua" w:hAnsi="Book Antiqua" w:cs="Times New Roman"/>
          <w:b/>
          <w:color w:val="000000"/>
          <w:sz w:val="24"/>
          <w:szCs w:val="24"/>
        </w:rPr>
      </w:pPr>
    </w:p>
    <w:p w:rsidR="00444761" w:rsidRPr="008E1609" w:rsidRDefault="00444761" w:rsidP="00F43BF4">
      <w:pPr>
        <w:spacing w:after="0"/>
        <w:jc w:val="both"/>
        <w:rPr>
          <w:rFonts w:ascii="Book Antiqua" w:hAnsi="Book Antiqua" w:cs="Times New Roman"/>
          <w:sz w:val="24"/>
          <w:szCs w:val="24"/>
        </w:rPr>
      </w:pPr>
      <w:r w:rsidRPr="008E1609">
        <w:rPr>
          <w:rFonts w:ascii="Book Antiqua" w:hAnsi="Book Antiqua" w:cs="Times New Roman"/>
          <w:b/>
          <w:color w:val="000000"/>
          <w:sz w:val="24"/>
          <w:szCs w:val="24"/>
        </w:rPr>
        <w:t>Correspondence to:</w:t>
      </w:r>
      <w:r w:rsidRPr="008E1609">
        <w:rPr>
          <w:rFonts w:ascii="Book Antiqua" w:hAnsi="Book Antiqua" w:cs="Times New Roman"/>
          <w:color w:val="000000"/>
          <w:sz w:val="24"/>
          <w:szCs w:val="24"/>
        </w:rPr>
        <w:t xml:space="preserve"> </w:t>
      </w:r>
      <w:r w:rsidRPr="008E1609">
        <w:rPr>
          <w:rFonts w:ascii="Book Antiqua" w:hAnsi="Book Antiqua" w:cs="Times New Roman"/>
          <w:b/>
          <w:color w:val="000000"/>
          <w:sz w:val="24"/>
          <w:szCs w:val="24"/>
        </w:rPr>
        <w:t>Hana Petrasova</w:t>
      </w:r>
      <w:r w:rsidR="00A2095E" w:rsidRPr="008E1609">
        <w:rPr>
          <w:rFonts w:ascii="Book Antiqua" w:hAnsi="Book Antiqua" w:cs="Times New Roman"/>
          <w:b/>
          <w:color w:val="000000"/>
          <w:sz w:val="24"/>
          <w:szCs w:val="24"/>
          <w:lang w:eastAsia="zh-CN"/>
        </w:rPr>
        <w:t>,</w:t>
      </w:r>
      <w:r w:rsidRPr="008E1609">
        <w:rPr>
          <w:rFonts w:ascii="Book Antiqua" w:hAnsi="Book Antiqua" w:cs="Times New Roman"/>
          <w:b/>
          <w:color w:val="000000"/>
          <w:sz w:val="24"/>
          <w:szCs w:val="24"/>
        </w:rPr>
        <w:t xml:space="preserve"> MD,</w:t>
      </w:r>
      <w:r w:rsidRPr="008E1609">
        <w:rPr>
          <w:rFonts w:ascii="Book Antiqua" w:hAnsi="Book Antiqua" w:cs="Times New Roman"/>
          <w:b/>
          <w:sz w:val="24"/>
          <w:szCs w:val="24"/>
        </w:rPr>
        <w:t xml:space="preserve"> </w:t>
      </w:r>
      <w:r w:rsidRPr="008E1609">
        <w:rPr>
          <w:rFonts w:ascii="Book Antiqua" w:hAnsi="Book Antiqua" w:cs="Times New Roman"/>
          <w:sz w:val="24"/>
          <w:szCs w:val="24"/>
        </w:rPr>
        <w:t>Department of Radiology, University Hospit</w:t>
      </w:r>
      <w:r w:rsidR="00A2095E" w:rsidRPr="008E1609">
        <w:rPr>
          <w:rFonts w:ascii="Book Antiqua" w:hAnsi="Book Antiqua" w:cs="Times New Roman"/>
          <w:sz w:val="24"/>
          <w:szCs w:val="24"/>
        </w:rPr>
        <w:t>al Brno, Jihlavska 20, Brno 625</w:t>
      </w:r>
      <w:r w:rsidRPr="008E1609">
        <w:rPr>
          <w:rFonts w:ascii="Book Antiqua" w:hAnsi="Book Antiqua" w:cs="Times New Roman"/>
          <w:sz w:val="24"/>
          <w:szCs w:val="24"/>
        </w:rPr>
        <w:t xml:space="preserve">00, Czech Republic. </w:t>
      </w:r>
      <w:hyperlink r:id="rId7" w:history="1">
        <w:r w:rsidRPr="008E1609">
          <w:rPr>
            <w:rStyle w:val="Hyperlink"/>
            <w:rFonts w:ascii="Book Antiqua" w:hAnsi="Book Antiqua" w:cs="Times New Roman"/>
            <w:color w:val="auto"/>
            <w:sz w:val="24"/>
            <w:szCs w:val="24"/>
            <w:u w:val="none"/>
          </w:rPr>
          <w:t>petrasovahana@gmail.com</w:t>
        </w:r>
      </w:hyperlink>
      <w:r w:rsidRPr="008E1609">
        <w:rPr>
          <w:rFonts w:ascii="Book Antiqua" w:hAnsi="Book Antiqua" w:cs="Times New Roman"/>
          <w:sz w:val="24"/>
          <w:szCs w:val="24"/>
        </w:rPr>
        <w:t xml:space="preserve"> </w:t>
      </w:r>
    </w:p>
    <w:p w:rsidR="00444761" w:rsidRPr="008E1609" w:rsidRDefault="00444761" w:rsidP="00F43BF4">
      <w:pPr>
        <w:spacing w:after="0"/>
        <w:jc w:val="both"/>
        <w:rPr>
          <w:rFonts w:ascii="Book Antiqua" w:hAnsi="Book Antiqua" w:cs="Times New Roman"/>
          <w:sz w:val="24"/>
          <w:szCs w:val="24"/>
        </w:rPr>
      </w:pPr>
      <w:r w:rsidRPr="008E1609">
        <w:rPr>
          <w:rFonts w:ascii="Book Antiqua" w:hAnsi="Book Antiqua" w:cs="Times New Roman"/>
          <w:b/>
          <w:sz w:val="24"/>
          <w:szCs w:val="24"/>
        </w:rPr>
        <w:t>Telephone</w:t>
      </w:r>
      <w:r w:rsidRPr="008E1609">
        <w:rPr>
          <w:rFonts w:ascii="Book Antiqua" w:hAnsi="Book Antiqua" w:cs="Times New Roman"/>
          <w:sz w:val="24"/>
          <w:szCs w:val="24"/>
        </w:rPr>
        <w:t>: +420</w:t>
      </w:r>
      <w:r w:rsidR="00A2095E" w:rsidRPr="008E1609">
        <w:rPr>
          <w:rFonts w:ascii="Book Antiqua" w:hAnsi="Book Antiqua" w:cs="Times New Roman"/>
          <w:sz w:val="24"/>
          <w:szCs w:val="24"/>
        </w:rPr>
        <w:t>-532-233</w:t>
      </w:r>
      <w:r w:rsidRPr="008E1609">
        <w:rPr>
          <w:rFonts w:ascii="Book Antiqua" w:hAnsi="Book Antiqua" w:cs="Times New Roman"/>
          <w:sz w:val="24"/>
          <w:szCs w:val="24"/>
        </w:rPr>
        <w:t>007</w:t>
      </w:r>
    </w:p>
    <w:p w:rsidR="00444761" w:rsidRPr="008E1609" w:rsidRDefault="00444761" w:rsidP="00F43BF4">
      <w:pPr>
        <w:spacing w:after="0"/>
        <w:jc w:val="both"/>
        <w:rPr>
          <w:rFonts w:ascii="Book Antiqua" w:hAnsi="Book Antiqua" w:cs="Times New Roman"/>
          <w:sz w:val="24"/>
          <w:szCs w:val="24"/>
        </w:rPr>
      </w:pPr>
      <w:r w:rsidRPr="008E1609">
        <w:rPr>
          <w:rFonts w:ascii="Book Antiqua" w:hAnsi="Book Antiqua" w:cs="Times New Roman"/>
          <w:b/>
          <w:sz w:val="24"/>
          <w:szCs w:val="24"/>
        </w:rPr>
        <w:t>Fax</w:t>
      </w:r>
      <w:r w:rsidR="00A2095E" w:rsidRPr="008E1609">
        <w:rPr>
          <w:rFonts w:ascii="Book Antiqua" w:hAnsi="Book Antiqua" w:cs="Times New Roman"/>
          <w:sz w:val="24"/>
          <w:szCs w:val="24"/>
        </w:rPr>
        <w:t>: +420-532-233</w:t>
      </w:r>
      <w:r w:rsidRPr="008E1609">
        <w:rPr>
          <w:rFonts w:ascii="Book Antiqua" w:hAnsi="Book Antiqua" w:cs="Times New Roman"/>
          <w:sz w:val="24"/>
          <w:szCs w:val="24"/>
        </w:rPr>
        <w:t>699</w:t>
      </w:r>
    </w:p>
    <w:p w:rsidR="00444761" w:rsidRPr="008E1609" w:rsidRDefault="00444761" w:rsidP="00F43BF4">
      <w:pPr>
        <w:spacing w:after="0"/>
        <w:jc w:val="both"/>
        <w:rPr>
          <w:rFonts w:ascii="Book Antiqua" w:hAnsi="Book Antiqua" w:cs="Times New Roman"/>
          <w:b/>
          <w:sz w:val="24"/>
          <w:szCs w:val="24"/>
        </w:rPr>
      </w:pPr>
    </w:p>
    <w:p w:rsidR="00825657" w:rsidRPr="008E1609" w:rsidRDefault="00825657" w:rsidP="00F43BF4">
      <w:pPr>
        <w:spacing w:after="0"/>
        <w:jc w:val="both"/>
        <w:rPr>
          <w:rFonts w:ascii="Book Antiqua" w:hAnsi="Book Antiqua" w:cs="Times New Roman"/>
          <w:b/>
          <w:sz w:val="24"/>
          <w:szCs w:val="24"/>
        </w:rPr>
      </w:pPr>
      <w:r w:rsidRPr="008E1609">
        <w:rPr>
          <w:rFonts w:ascii="Book Antiqua" w:hAnsi="Book Antiqua" w:cs="Times New Roman"/>
          <w:b/>
          <w:sz w:val="24"/>
          <w:szCs w:val="24"/>
        </w:rPr>
        <w:t xml:space="preserve">Received: </w:t>
      </w:r>
      <w:r w:rsidR="009145F6" w:rsidRPr="008E1609">
        <w:rPr>
          <w:rFonts w:ascii="Book Antiqua" w:hAnsi="Book Antiqua" w:cs="Times New Roman"/>
          <w:sz w:val="24"/>
          <w:szCs w:val="24"/>
        </w:rPr>
        <w:t>June</w:t>
      </w:r>
      <w:r w:rsidRPr="008E1609">
        <w:rPr>
          <w:rFonts w:ascii="Book Antiqua" w:hAnsi="Book Antiqua" w:cs="Times New Roman"/>
          <w:sz w:val="24"/>
          <w:szCs w:val="24"/>
        </w:rPr>
        <w:t xml:space="preserve"> </w:t>
      </w:r>
      <w:r w:rsidR="009145F6" w:rsidRPr="008E1609">
        <w:rPr>
          <w:rFonts w:ascii="Book Antiqua" w:hAnsi="Book Antiqua" w:cs="Times New Roman"/>
          <w:sz w:val="24"/>
          <w:szCs w:val="24"/>
        </w:rPr>
        <w:t>27</w:t>
      </w:r>
      <w:r w:rsidRPr="008E1609">
        <w:rPr>
          <w:rFonts w:ascii="Book Antiqua" w:hAnsi="Book Antiqua" w:cs="Times New Roman"/>
          <w:sz w:val="24"/>
          <w:szCs w:val="24"/>
        </w:rPr>
        <w:t>, 201</w:t>
      </w:r>
      <w:r w:rsidR="009145F6" w:rsidRPr="008E1609">
        <w:rPr>
          <w:rFonts w:ascii="Book Antiqua" w:hAnsi="Book Antiqua" w:cs="Times New Roman"/>
          <w:sz w:val="24"/>
          <w:szCs w:val="24"/>
        </w:rPr>
        <w:t>6</w:t>
      </w:r>
    </w:p>
    <w:p w:rsidR="00825657" w:rsidRPr="008E1609" w:rsidRDefault="00825657" w:rsidP="00F43BF4">
      <w:pPr>
        <w:spacing w:after="0"/>
        <w:jc w:val="both"/>
        <w:rPr>
          <w:rFonts w:ascii="Book Antiqua" w:hAnsi="Book Antiqua" w:cs="Times New Roman"/>
          <w:b/>
          <w:sz w:val="24"/>
          <w:szCs w:val="24"/>
        </w:rPr>
      </w:pPr>
      <w:r w:rsidRPr="008E1609">
        <w:rPr>
          <w:rFonts w:ascii="Book Antiqua" w:hAnsi="Book Antiqua" w:cs="Times New Roman"/>
          <w:b/>
          <w:sz w:val="24"/>
          <w:szCs w:val="24"/>
        </w:rPr>
        <w:t xml:space="preserve">Peer-review started: </w:t>
      </w:r>
      <w:r w:rsidR="009145F6" w:rsidRPr="008E1609">
        <w:rPr>
          <w:rFonts w:ascii="Book Antiqua" w:hAnsi="Book Antiqua" w:cs="Times New Roman"/>
          <w:sz w:val="24"/>
          <w:szCs w:val="24"/>
        </w:rPr>
        <w:t xml:space="preserve">June </w:t>
      </w:r>
      <w:r w:rsidR="00A2095E" w:rsidRPr="008E1609">
        <w:rPr>
          <w:rFonts w:ascii="Book Antiqua" w:hAnsi="Book Antiqua" w:cs="Times New Roman"/>
          <w:sz w:val="24"/>
          <w:szCs w:val="24"/>
          <w:lang w:eastAsia="zh-CN"/>
        </w:rPr>
        <w:t>28</w:t>
      </w:r>
      <w:r w:rsidR="009145F6" w:rsidRPr="008E1609">
        <w:rPr>
          <w:rFonts w:ascii="Book Antiqua" w:hAnsi="Book Antiqua" w:cs="Times New Roman"/>
          <w:sz w:val="24"/>
          <w:szCs w:val="24"/>
        </w:rPr>
        <w:t>, 2016</w:t>
      </w:r>
    </w:p>
    <w:p w:rsidR="00825657" w:rsidRPr="008E1609" w:rsidRDefault="00825657" w:rsidP="00F43BF4">
      <w:pPr>
        <w:spacing w:after="0"/>
        <w:jc w:val="both"/>
        <w:rPr>
          <w:rFonts w:ascii="Book Antiqua" w:hAnsi="Book Antiqua" w:cs="Times New Roman"/>
          <w:b/>
          <w:sz w:val="24"/>
          <w:szCs w:val="24"/>
          <w:lang w:eastAsia="zh-CN"/>
        </w:rPr>
      </w:pPr>
      <w:r w:rsidRPr="008E1609">
        <w:rPr>
          <w:rFonts w:ascii="Book Antiqua" w:hAnsi="Book Antiqua" w:cs="Times New Roman"/>
          <w:b/>
          <w:sz w:val="24"/>
          <w:szCs w:val="24"/>
        </w:rPr>
        <w:t xml:space="preserve">First decision: </w:t>
      </w:r>
      <w:r w:rsidR="00A2095E" w:rsidRPr="008E1609">
        <w:rPr>
          <w:rFonts w:ascii="Book Antiqua" w:hAnsi="Book Antiqua" w:cs="Times New Roman"/>
          <w:sz w:val="24"/>
          <w:szCs w:val="24"/>
          <w:lang w:eastAsia="zh-CN"/>
        </w:rPr>
        <w:t>July 29, 2016</w:t>
      </w:r>
    </w:p>
    <w:p w:rsidR="00825657" w:rsidRPr="008E1609" w:rsidRDefault="00825657" w:rsidP="00F43BF4">
      <w:pPr>
        <w:spacing w:after="0"/>
        <w:jc w:val="both"/>
        <w:rPr>
          <w:rFonts w:ascii="Book Antiqua" w:hAnsi="Book Antiqua" w:cs="Times New Roman"/>
          <w:b/>
          <w:sz w:val="24"/>
          <w:szCs w:val="24"/>
        </w:rPr>
      </w:pPr>
      <w:r w:rsidRPr="008E1609">
        <w:rPr>
          <w:rFonts w:ascii="Book Antiqua" w:hAnsi="Book Antiqua" w:cs="Times New Roman"/>
          <w:b/>
          <w:sz w:val="24"/>
          <w:szCs w:val="24"/>
        </w:rPr>
        <w:t xml:space="preserve">Revised: </w:t>
      </w:r>
      <w:r w:rsidR="009145F6" w:rsidRPr="008E1609">
        <w:rPr>
          <w:rFonts w:ascii="Book Antiqua" w:hAnsi="Book Antiqua" w:cs="Times New Roman"/>
          <w:sz w:val="24"/>
          <w:szCs w:val="24"/>
        </w:rPr>
        <w:t>August</w:t>
      </w:r>
      <w:r w:rsidRPr="008E1609">
        <w:rPr>
          <w:rFonts w:ascii="Book Antiqua" w:hAnsi="Book Antiqua" w:cs="Times New Roman"/>
          <w:sz w:val="24"/>
          <w:szCs w:val="24"/>
        </w:rPr>
        <w:t xml:space="preserve"> </w:t>
      </w:r>
      <w:r w:rsidR="00A2095E" w:rsidRPr="008E1609">
        <w:rPr>
          <w:rFonts w:ascii="Book Antiqua" w:hAnsi="Book Antiqua" w:cs="Times New Roman"/>
          <w:sz w:val="24"/>
          <w:szCs w:val="24"/>
          <w:lang w:eastAsia="zh-CN"/>
        </w:rPr>
        <w:t>26</w:t>
      </w:r>
      <w:r w:rsidRPr="008E1609">
        <w:rPr>
          <w:rFonts w:ascii="Book Antiqua" w:hAnsi="Book Antiqua" w:cs="Times New Roman"/>
          <w:sz w:val="24"/>
          <w:szCs w:val="24"/>
        </w:rPr>
        <w:t>, 201</w:t>
      </w:r>
      <w:r w:rsidR="009145F6" w:rsidRPr="008E1609">
        <w:rPr>
          <w:rFonts w:ascii="Book Antiqua" w:hAnsi="Book Antiqua" w:cs="Times New Roman"/>
          <w:sz w:val="24"/>
          <w:szCs w:val="24"/>
        </w:rPr>
        <w:t>6</w:t>
      </w:r>
    </w:p>
    <w:p w:rsidR="00825657" w:rsidRPr="00704DBF" w:rsidRDefault="00825657" w:rsidP="00704DBF">
      <w:pPr>
        <w:rPr>
          <w:rFonts w:ascii="Book Antiqua" w:hAnsi="Book Antiqua"/>
          <w:color w:val="000000"/>
          <w:sz w:val="24"/>
        </w:rPr>
      </w:pPr>
      <w:r w:rsidRPr="008E1609">
        <w:rPr>
          <w:rFonts w:ascii="Book Antiqua" w:hAnsi="Book Antiqua" w:cs="Times New Roman"/>
          <w:b/>
          <w:sz w:val="24"/>
          <w:szCs w:val="24"/>
        </w:rPr>
        <w:lastRenderedPageBreak/>
        <w:t>Accepted:</w:t>
      </w:r>
      <w:r w:rsidR="00704DBF" w:rsidRPr="00704DBF">
        <w:rPr>
          <w:rFonts w:ascii="Book Antiqua" w:hAnsi="Book Antiqua"/>
          <w:color w:val="000000"/>
          <w:sz w:val="24"/>
        </w:rPr>
        <w:t xml:space="preserve"> </w:t>
      </w:r>
      <w:r w:rsidR="00704DBF">
        <w:rPr>
          <w:rFonts w:ascii="Book Antiqua" w:hAnsi="Book Antiqua"/>
          <w:color w:val="000000"/>
          <w:sz w:val="24"/>
        </w:rPr>
        <w:t>September 12, 2016</w:t>
      </w:r>
      <w:bookmarkStart w:id="3" w:name="_GoBack"/>
      <w:bookmarkEnd w:id="3"/>
      <w:r w:rsidRPr="008E1609">
        <w:rPr>
          <w:rFonts w:ascii="Book Antiqua" w:hAnsi="Book Antiqua" w:cs="Times New Roman"/>
          <w:b/>
          <w:sz w:val="24"/>
          <w:szCs w:val="24"/>
        </w:rPr>
        <w:t xml:space="preserve"> </w:t>
      </w:r>
    </w:p>
    <w:p w:rsidR="00825657" w:rsidRPr="008E1609" w:rsidRDefault="00825657" w:rsidP="00F43BF4">
      <w:pPr>
        <w:spacing w:after="0"/>
        <w:jc w:val="both"/>
        <w:rPr>
          <w:rFonts w:ascii="Book Antiqua" w:hAnsi="Book Antiqua" w:cs="Times New Roman"/>
          <w:b/>
          <w:sz w:val="24"/>
          <w:szCs w:val="24"/>
        </w:rPr>
      </w:pPr>
      <w:r w:rsidRPr="008E1609">
        <w:rPr>
          <w:rFonts w:ascii="Book Antiqua" w:hAnsi="Book Antiqua" w:cs="Times New Roman"/>
          <w:b/>
          <w:sz w:val="24"/>
          <w:szCs w:val="24"/>
        </w:rPr>
        <w:t>Article in press:</w:t>
      </w:r>
    </w:p>
    <w:p w:rsidR="00873090" w:rsidRPr="008E1609" w:rsidRDefault="00825657" w:rsidP="00F43BF4">
      <w:pPr>
        <w:spacing w:after="0"/>
        <w:jc w:val="both"/>
        <w:rPr>
          <w:rFonts w:ascii="Book Antiqua" w:hAnsi="Book Antiqua" w:cs="Times New Roman"/>
          <w:b/>
          <w:sz w:val="24"/>
          <w:szCs w:val="24"/>
        </w:rPr>
      </w:pPr>
      <w:r w:rsidRPr="008E1609">
        <w:rPr>
          <w:rFonts w:ascii="Book Antiqua" w:hAnsi="Book Antiqua" w:cs="Times New Roman"/>
          <w:b/>
          <w:sz w:val="24"/>
          <w:szCs w:val="24"/>
        </w:rPr>
        <w:t>Published online:</w:t>
      </w:r>
    </w:p>
    <w:p w:rsidR="00CF371C" w:rsidRPr="008E1609" w:rsidRDefault="00CF371C" w:rsidP="00F43BF4">
      <w:pPr>
        <w:spacing w:after="0"/>
        <w:jc w:val="both"/>
        <w:rPr>
          <w:rFonts w:ascii="Book Antiqua" w:hAnsi="Book Antiqua" w:cs="Times New Roman"/>
          <w:b/>
          <w:sz w:val="24"/>
          <w:szCs w:val="24"/>
        </w:rPr>
      </w:pPr>
      <w:r w:rsidRPr="008E1609">
        <w:rPr>
          <w:rFonts w:ascii="Book Antiqua" w:hAnsi="Book Antiqua" w:cs="Times New Roman"/>
          <w:b/>
          <w:sz w:val="24"/>
          <w:szCs w:val="24"/>
        </w:rPr>
        <w:br w:type="page"/>
      </w:r>
    </w:p>
    <w:p w:rsidR="00F01CF1" w:rsidRPr="008E1609" w:rsidRDefault="00DA3A0D" w:rsidP="00F43BF4">
      <w:pPr>
        <w:tabs>
          <w:tab w:val="right" w:pos="9026"/>
        </w:tabs>
        <w:spacing w:after="0"/>
        <w:jc w:val="both"/>
        <w:rPr>
          <w:rFonts w:ascii="Book Antiqua" w:hAnsi="Book Antiqua" w:cs="Times New Roman"/>
          <w:sz w:val="24"/>
          <w:szCs w:val="24"/>
        </w:rPr>
      </w:pPr>
      <w:r w:rsidRPr="008E1609">
        <w:rPr>
          <w:rFonts w:ascii="Book Antiqua" w:hAnsi="Book Antiqua" w:cs="Times New Roman"/>
          <w:b/>
          <w:sz w:val="24"/>
          <w:szCs w:val="24"/>
        </w:rPr>
        <w:lastRenderedPageBreak/>
        <w:t>A</w:t>
      </w:r>
      <w:r w:rsidR="00A2095E" w:rsidRPr="008E1609">
        <w:rPr>
          <w:rFonts w:ascii="Book Antiqua" w:hAnsi="Book Antiqua" w:cs="Times New Roman"/>
          <w:b/>
          <w:sz w:val="24"/>
          <w:szCs w:val="24"/>
        </w:rPr>
        <w:t>bstract</w:t>
      </w:r>
      <w:r w:rsidR="009C293F" w:rsidRPr="008E1609">
        <w:rPr>
          <w:rFonts w:ascii="Book Antiqua" w:hAnsi="Book Antiqua" w:cs="Times New Roman"/>
          <w:sz w:val="24"/>
          <w:szCs w:val="24"/>
        </w:rPr>
        <w:tab/>
      </w:r>
    </w:p>
    <w:p w:rsidR="00A2095E" w:rsidRPr="008E1609" w:rsidRDefault="008220B7" w:rsidP="00F43BF4">
      <w:pPr>
        <w:spacing w:after="0"/>
        <w:jc w:val="both"/>
        <w:rPr>
          <w:rFonts w:ascii="Book Antiqua" w:hAnsi="Book Antiqua" w:cs="Times New Roman"/>
          <w:b/>
          <w:i/>
          <w:sz w:val="24"/>
          <w:szCs w:val="24"/>
          <w:lang w:eastAsia="zh-CN"/>
        </w:rPr>
      </w:pPr>
      <w:r w:rsidRPr="008E1609">
        <w:rPr>
          <w:rFonts w:ascii="Book Antiqua" w:hAnsi="Book Antiqua" w:cs="Times New Roman"/>
          <w:b/>
          <w:i/>
          <w:sz w:val="24"/>
          <w:szCs w:val="24"/>
        </w:rPr>
        <w:t>AIM</w:t>
      </w:r>
    </w:p>
    <w:p w:rsidR="00F01CF1" w:rsidRPr="008E1609" w:rsidRDefault="00F01CF1" w:rsidP="00F43BF4">
      <w:pPr>
        <w:spacing w:after="0"/>
        <w:jc w:val="both"/>
        <w:rPr>
          <w:rFonts w:ascii="Book Antiqua" w:hAnsi="Book Antiqua" w:cs="Times New Roman"/>
          <w:sz w:val="24"/>
          <w:szCs w:val="24"/>
          <w:lang w:eastAsia="zh-CN"/>
        </w:rPr>
      </w:pPr>
      <w:r w:rsidRPr="008E1609">
        <w:rPr>
          <w:rFonts w:ascii="Book Antiqua" w:hAnsi="Book Antiqua" w:cs="Times New Roman"/>
          <w:sz w:val="24"/>
          <w:szCs w:val="24"/>
        </w:rPr>
        <w:t xml:space="preserve">To </w:t>
      </w:r>
      <w:r w:rsidR="00AF203F" w:rsidRPr="008E1609">
        <w:rPr>
          <w:rFonts w:ascii="Book Antiqua" w:hAnsi="Book Antiqua" w:cs="Times New Roman"/>
          <w:sz w:val="24"/>
          <w:szCs w:val="24"/>
        </w:rPr>
        <w:t>determine</w:t>
      </w:r>
      <w:r w:rsidR="00A56184" w:rsidRPr="008E1609">
        <w:rPr>
          <w:rFonts w:ascii="Book Antiqua" w:hAnsi="Book Antiqua" w:cs="Times New Roman"/>
          <w:sz w:val="24"/>
          <w:szCs w:val="24"/>
        </w:rPr>
        <w:t xml:space="preserve"> </w:t>
      </w:r>
      <w:r w:rsidR="00AF203F" w:rsidRPr="008E1609">
        <w:rPr>
          <w:rFonts w:ascii="Book Antiqua" w:hAnsi="Book Antiqua" w:cs="Times New Roman"/>
          <w:sz w:val="24"/>
          <w:szCs w:val="24"/>
        </w:rPr>
        <w:t xml:space="preserve">whether </w:t>
      </w:r>
      <w:r w:rsidR="00A2095E" w:rsidRPr="008E1609">
        <w:rPr>
          <w:rFonts w:ascii="Book Antiqua" w:hAnsi="Book Antiqua" w:cs="Times New Roman"/>
          <w:sz w:val="24"/>
          <w:szCs w:val="24"/>
        </w:rPr>
        <w:t xml:space="preserve">contrast-enhanced ultrasonography </w:t>
      </w:r>
      <w:r w:rsidR="00A2095E" w:rsidRPr="008E1609">
        <w:rPr>
          <w:rFonts w:ascii="Book Antiqua" w:hAnsi="Book Antiqua" w:cs="Times New Roman"/>
          <w:sz w:val="24"/>
          <w:szCs w:val="24"/>
          <w:lang w:eastAsia="zh-CN"/>
        </w:rPr>
        <w:t>(</w:t>
      </w:r>
      <w:r w:rsidR="00A2095E" w:rsidRPr="008E1609">
        <w:rPr>
          <w:rFonts w:ascii="Book Antiqua" w:hAnsi="Book Antiqua" w:cs="Times New Roman"/>
          <w:sz w:val="24"/>
          <w:szCs w:val="24"/>
        </w:rPr>
        <w:t>CEUS</w:t>
      </w:r>
      <w:r w:rsidR="00A2095E" w:rsidRPr="008E1609">
        <w:rPr>
          <w:rFonts w:ascii="Book Antiqua" w:hAnsi="Book Antiqua" w:cs="Times New Roman"/>
          <w:sz w:val="24"/>
          <w:szCs w:val="24"/>
          <w:lang w:eastAsia="zh-CN"/>
        </w:rPr>
        <w:t xml:space="preserve">) </w:t>
      </w:r>
      <w:r w:rsidR="00AF203F" w:rsidRPr="008E1609">
        <w:rPr>
          <w:rFonts w:ascii="Book Antiqua" w:hAnsi="Book Antiqua" w:cs="Times New Roman"/>
          <w:sz w:val="24"/>
          <w:szCs w:val="24"/>
        </w:rPr>
        <w:t xml:space="preserve">as the </w:t>
      </w:r>
      <w:r w:rsidR="00254E5A" w:rsidRPr="008E1609">
        <w:rPr>
          <w:rFonts w:ascii="Book Antiqua" w:hAnsi="Book Antiqua" w:cs="Times New Roman"/>
          <w:sz w:val="24"/>
          <w:szCs w:val="24"/>
        </w:rPr>
        <w:t>first-line</w:t>
      </w:r>
      <w:r w:rsidR="00AF203F" w:rsidRPr="008E1609">
        <w:rPr>
          <w:rFonts w:ascii="Book Antiqua" w:hAnsi="Book Antiqua" w:cs="Times New Roman"/>
          <w:sz w:val="24"/>
          <w:szCs w:val="24"/>
        </w:rPr>
        <w:t xml:space="preserve"> </w:t>
      </w:r>
      <w:r w:rsidRPr="008E1609">
        <w:rPr>
          <w:rFonts w:ascii="Book Antiqua" w:hAnsi="Book Antiqua" w:cs="Times New Roman"/>
          <w:sz w:val="24"/>
          <w:szCs w:val="24"/>
        </w:rPr>
        <w:t>met</w:t>
      </w:r>
      <w:r w:rsidR="00236474" w:rsidRPr="008E1609">
        <w:rPr>
          <w:rFonts w:ascii="Book Antiqua" w:hAnsi="Book Antiqua" w:cs="Times New Roman"/>
          <w:sz w:val="24"/>
          <w:szCs w:val="24"/>
        </w:rPr>
        <w:t xml:space="preserve">hod </w:t>
      </w:r>
      <w:r w:rsidR="00A56184" w:rsidRPr="008E1609">
        <w:rPr>
          <w:rFonts w:ascii="Book Antiqua" w:hAnsi="Book Antiqua" w:cs="Times New Roman"/>
          <w:sz w:val="24"/>
          <w:szCs w:val="24"/>
        </w:rPr>
        <w:t>is more cost-effective</w:t>
      </w:r>
      <w:r w:rsidR="00AF203F" w:rsidRPr="008E1609">
        <w:rPr>
          <w:rFonts w:ascii="Book Antiqua" w:hAnsi="Book Antiqua" w:cs="Times New Roman"/>
          <w:sz w:val="24"/>
          <w:szCs w:val="24"/>
        </w:rPr>
        <w:t xml:space="preserve"> in</w:t>
      </w:r>
      <w:r w:rsidR="00236474" w:rsidRPr="008E1609">
        <w:rPr>
          <w:rFonts w:ascii="Book Antiqua" w:hAnsi="Book Antiqua" w:cs="Times New Roman"/>
          <w:sz w:val="24"/>
          <w:szCs w:val="24"/>
        </w:rPr>
        <w:t xml:space="preserve"> </w:t>
      </w:r>
      <w:r w:rsidR="00A56184" w:rsidRPr="008E1609">
        <w:rPr>
          <w:rFonts w:ascii="Book Antiqua" w:hAnsi="Book Antiqua" w:cs="Times New Roman"/>
          <w:sz w:val="24"/>
          <w:szCs w:val="24"/>
        </w:rPr>
        <w:t>evaluating</w:t>
      </w:r>
      <w:r w:rsidR="00AF203F" w:rsidRPr="008E1609">
        <w:rPr>
          <w:rFonts w:ascii="Book Antiqua" w:hAnsi="Book Antiqua" w:cs="Times New Roman"/>
          <w:sz w:val="24"/>
          <w:szCs w:val="24"/>
        </w:rPr>
        <w:t xml:space="preserve"> </w:t>
      </w:r>
      <w:r w:rsidR="008F06AD" w:rsidRPr="008E1609">
        <w:rPr>
          <w:rFonts w:ascii="Book Antiqua" w:hAnsi="Book Antiqua" w:cs="Times New Roman"/>
          <w:sz w:val="24"/>
          <w:szCs w:val="24"/>
        </w:rPr>
        <w:t xml:space="preserve">incidentally </w:t>
      </w:r>
      <w:r w:rsidR="00E32EA3" w:rsidRPr="008E1609">
        <w:rPr>
          <w:rFonts w:ascii="Book Antiqua" w:hAnsi="Book Antiqua" w:cs="Times New Roman"/>
          <w:sz w:val="24"/>
          <w:szCs w:val="24"/>
        </w:rPr>
        <w:t xml:space="preserve">discovered </w:t>
      </w:r>
      <w:r w:rsidR="00AF203F" w:rsidRPr="008E1609">
        <w:rPr>
          <w:rFonts w:ascii="Book Antiqua" w:hAnsi="Book Antiqua" w:cs="Times New Roman"/>
          <w:sz w:val="24"/>
          <w:szCs w:val="24"/>
        </w:rPr>
        <w:t>focal liver lesion</w:t>
      </w:r>
      <w:r w:rsidR="00254E5A" w:rsidRPr="008E1609">
        <w:rPr>
          <w:rFonts w:ascii="Book Antiqua" w:hAnsi="Book Antiqua" w:cs="Times New Roman"/>
          <w:sz w:val="24"/>
          <w:szCs w:val="24"/>
        </w:rPr>
        <w:t xml:space="preserve">s (FLLs) </w:t>
      </w:r>
      <w:r w:rsidRPr="008E1609">
        <w:rPr>
          <w:rFonts w:ascii="Book Antiqua" w:hAnsi="Book Antiqua" w:cs="Times New Roman"/>
          <w:sz w:val="24"/>
          <w:szCs w:val="24"/>
        </w:rPr>
        <w:t xml:space="preserve">than </w:t>
      </w:r>
      <w:r w:rsidR="00254E5A" w:rsidRPr="008E1609">
        <w:rPr>
          <w:rFonts w:ascii="Book Antiqua" w:hAnsi="Book Antiqua" w:cs="Times New Roman"/>
          <w:sz w:val="24"/>
          <w:szCs w:val="24"/>
        </w:rPr>
        <w:t xml:space="preserve">is </w:t>
      </w:r>
      <w:r w:rsidR="00A2095E" w:rsidRPr="008E1609">
        <w:rPr>
          <w:rFonts w:ascii="Book Antiqua" w:hAnsi="Book Antiqua" w:cs="Times New Roman"/>
          <w:sz w:val="24"/>
          <w:szCs w:val="24"/>
        </w:rPr>
        <w:t xml:space="preserve">computed tomography </w:t>
      </w:r>
      <w:r w:rsidR="00A2095E" w:rsidRPr="008E1609">
        <w:rPr>
          <w:rFonts w:ascii="Book Antiqua" w:hAnsi="Book Antiqua" w:cs="Times New Roman"/>
          <w:sz w:val="24"/>
          <w:szCs w:val="24"/>
          <w:lang w:eastAsia="zh-CN"/>
        </w:rPr>
        <w:t>(</w:t>
      </w:r>
      <w:r w:rsidR="00A2095E" w:rsidRPr="008E1609">
        <w:rPr>
          <w:rFonts w:ascii="Book Antiqua" w:hAnsi="Book Antiqua" w:cs="Times New Roman"/>
          <w:sz w:val="24"/>
          <w:szCs w:val="24"/>
        </w:rPr>
        <w:t>CT</w:t>
      </w:r>
      <w:r w:rsidR="00A2095E" w:rsidRPr="008E1609">
        <w:rPr>
          <w:rFonts w:ascii="Book Antiqua" w:hAnsi="Book Antiqua" w:cs="Times New Roman"/>
          <w:sz w:val="24"/>
          <w:szCs w:val="24"/>
          <w:lang w:eastAsia="zh-CN"/>
        </w:rPr>
        <w:t>)</w:t>
      </w:r>
      <w:r w:rsidR="00A2095E" w:rsidRPr="008E1609">
        <w:rPr>
          <w:rFonts w:ascii="Book Antiqua" w:hAnsi="Book Antiqua" w:cs="Times New Roman"/>
          <w:sz w:val="24"/>
          <w:szCs w:val="24"/>
        </w:rPr>
        <w:t xml:space="preserve"> and magnetic resonance imaging </w:t>
      </w:r>
      <w:r w:rsidR="00A2095E" w:rsidRPr="008E1609">
        <w:rPr>
          <w:rFonts w:ascii="Book Antiqua" w:hAnsi="Book Antiqua" w:cs="Times New Roman"/>
          <w:sz w:val="24"/>
          <w:szCs w:val="24"/>
          <w:lang w:eastAsia="zh-CN"/>
        </w:rPr>
        <w:t>(</w:t>
      </w:r>
      <w:r w:rsidR="00A2095E" w:rsidRPr="008E1609">
        <w:rPr>
          <w:rFonts w:ascii="Book Antiqua" w:hAnsi="Book Antiqua" w:cs="Times New Roman"/>
          <w:sz w:val="24"/>
          <w:szCs w:val="24"/>
        </w:rPr>
        <w:t>MRI</w:t>
      </w:r>
      <w:r w:rsidR="00A2095E" w:rsidRPr="008E1609">
        <w:rPr>
          <w:rFonts w:ascii="Book Antiqua" w:hAnsi="Book Antiqua" w:cs="Times New Roman"/>
          <w:sz w:val="24"/>
          <w:szCs w:val="24"/>
          <w:lang w:eastAsia="zh-CN"/>
        </w:rPr>
        <w:t>)</w:t>
      </w:r>
      <w:r w:rsidRPr="008E1609">
        <w:rPr>
          <w:rFonts w:ascii="Book Antiqua" w:hAnsi="Book Antiqua" w:cs="Times New Roman"/>
          <w:sz w:val="24"/>
          <w:szCs w:val="24"/>
        </w:rPr>
        <w:t xml:space="preserve">. </w:t>
      </w:r>
    </w:p>
    <w:p w:rsidR="00A2095E" w:rsidRPr="008E1609" w:rsidRDefault="00A2095E" w:rsidP="00F43BF4">
      <w:pPr>
        <w:spacing w:after="0"/>
        <w:jc w:val="both"/>
        <w:rPr>
          <w:rFonts w:ascii="Book Antiqua" w:hAnsi="Book Antiqua" w:cs="Times New Roman"/>
          <w:sz w:val="24"/>
          <w:szCs w:val="24"/>
          <w:lang w:eastAsia="zh-CN"/>
        </w:rPr>
      </w:pPr>
    </w:p>
    <w:p w:rsidR="00A2095E" w:rsidRPr="008E1609" w:rsidRDefault="008220B7" w:rsidP="00F43BF4">
      <w:pPr>
        <w:spacing w:after="0"/>
        <w:jc w:val="both"/>
        <w:rPr>
          <w:rFonts w:ascii="Book Antiqua" w:hAnsi="Book Antiqua" w:cs="Times New Roman"/>
          <w:b/>
          <w:i/>
          <w:sz w:val="24"/>
          <w:szCs w:val="24"/>
          <w:lang w:eastAsia="zh-CN"/>
        </w:rPr>
      </w:pPr>
      <w:r w:rsidRPr="008E1609">
        <w:rPr>
          <w:rFonts w:ascii="Book Antiqua" w:hAnsi="Book Antiqua" w:cs="Times New Roman"/>
          <w:b/>
          <w:i/>
          <w:sz w:val="24"/>
          <w:szCs w:val="24"/>
        </w:rPr>
        <w:t>METHODS</w:t>
      </w:r>
    </w:p>
    <w:p w:rsidR="00977E4E" w:rsidRPr="008E1609" w:rsidRDefault="00254E5A" w:rsidP="00F43BF4">
      <w:pPr>
        <w:spacing w:after="0"/>
        <w:jc w:val="both"/>
        <w:rPr>
          <w:rFonts w:ascii="Book Antiqua" w:hAnsi="Book Antiqua" w:cs="Times New Roman"/>
          <w:sz w:val="24"/>
          <w:szCs w:val="24"/>
          <w:lang w:eastAsia="zh-CN"/>
        </w:rPr>
      </w:pPr>
      <w:r w:rsidRPr="008E1609">
        <w:rPr>
          <w:rFonts w:ascii="Book Antiqua" w:hAnsi="Book Antiqua" w:cs="Times New Roman"/>
          <w:sz w:val="24"/>
          <w:szCs w:val="24"/>
        </w:rPr>
        <w:t xml:space="preserve">Between 2010 and 2015, </w:t>
      </w:r>
      <w:r w:rsidR="00044BD7" w:rsidRPr="008E1609">
        <w:rPr>
          <w:rFonts w:ascii="Book Antiqua" w:hAnsi="Book Antiqua" w:cs="Times New Roman"/>
          <w:sz w:val="24"/>
          <w:szCs w:val="24"/>
        </w:rPr>
        <w:t>our prospective study</w:t>
      </w:r>
      <w:r w:rsidR="00044BD7" w:rsidRPr="008E1609" w:rsidDel="00254E5A">
        <w:rPr>
          <w:rFonts w:ascii="Book Antiqua" w:hAnsi="Book Antiqua" w:cs="Times New Roman"/>
          <w:sz w:val="24"/>
          <w:szCs w:val="24"/>
        </w:rPr>
        <w:t xml:space="preserve"> </w:t>
      </w:r>
      <w:r w:rsidR="00044BD7" w:rsidRPr="008E1609">
        <w:rPr>
          <w:rFonts w:ascii="Book Antiqua" w:hAnsi="Book Antiqua" w:cs="Times New Roman"/>
          <w:sz w:val="24"/>
          <w:szCs w:val="24"/>
        </w:rPr>
        <w:t xml:space="preserve">enrolled </w:t>
      </w:r>
      <w:r w:rsidRPr="008E1609">
        <w:rPr>
          <w:rFonts w:ascii="Book Antiqua" w:hAnsi="Book Antiqua" w:cs="Times New Roman"/>
          <w:sz w:val="24"/>
          <w:szCs w:val="24"/>
        </w:rPr>
        <w:t>459</w:t>
      </w:r>
      <w:r w:rsidR="001E5846" w:rsidRPr="008E1609">
        <w:rPr>
          <w:rFonts w:ascii="Book Antiqua" w:hAnsi="Book Antiqua" w:cs="Times New Roman"/>
          <w:sz w:val="24"/>
          <w:szCs w:val="24"/>
        </w:rPr>
        <w:t xml:space="preserve"> </w:t>
      </w:r>
      <w:r w:rsidR="00F01CF1" w:rsidRPr="008E1609">
        <w:rPr>
          <w:rFonts w:ascii="Book Antiqua" w:hAnsi="Book Antiqua" w:cs="Times New Roman"/>
          <w:sz w:val="24"/>
          <w:szCs w:val="24"/>
        </w:rPr>
        <w:t xml:space="preserve">patients with </w:t>
      </w:r>
      <w:r w:rsidR="008F06AD" w:rsidRPr="008E1609">
        <w:rPr>
          <w:rFonts w:ascii="Book Antiqua" w:hAnsi="Book Antiqua" w:cs="Times New Roman"/>
          <w:sz w:val="24"/>
          <w:szCs w:val="24"/>
        </w:rPr>
        <w:t xml:space="preserve">incidentally found </w:t>
      </w:r>
      <w:r w:rsidR="00F01CF1" w:rsidRPr="008E1609">
        <w:rPr>
          <w:rFonts w:ascii="Book Antiqua" w:hAnsi="Book Antiqua" w:cs="Times New Roman"/>
          <w:sz w:val="24"/>
          <w:szCs w:val="24"/>
        </w:rPr>
        <w:t>FLL</w:t>
      </w:r>
      <w:r w:rsidR="002B5B55" w:rsidRPr="008E1609">
        <w:rPr>
          <w:rFonts w:ascii="Book Antiqua" w:hAnsi="Book Antiqua" w:cs="Times New Roman"/>
          <w:sz w:val="24"/>
          <w:szCs w:val="24"/>
        </w:rPr>
        <w:t>s</w:t>
      </w:r>
      <w:r w:rsidR="00F01CF1" w:rsidRPr="008E1609">
        <w:rPr>
          <w:rFonts w:ascii="Book Antiqua" w:hAnsi="Book Antiqua" w:cs="Times New Roman"/>
          <w:sz w:val="24"/>
          <w:szCs w:val="24"/>
        </w:rPr>
        <w:t xml:space="preserve">. </w:t>
      </w:r>
      <w:r w:rsidR="002B5B55" w:rsidRPr="008E1609">
        <w:rPr>
          <w:rFonts w:ascii="Book Antiqua" w:hAnsi="Book Antiqua" w:cs="Times New Roman"/>
          <w:sz w:val="24"/>
          <w:szCs w:val="24"/>
        </w:rPr>
        <w:t>The b</w:t>
      </w:r>
      <w:r w:rsidR="008F06AD" w:rsidRPr="008E1609">
        <w:rPr>
          <w:rFonts w:ascii="Book Antiqua" w:hAnsi="Book Antiqua" w:cs="Times New Roman"/>
          <w:sz w:val="24"/>
          <w:szCs w:val="24"/>
        </w:rPr>
        <w:t xml:space="preserve">iological nature of FLLs </w:t>
      </w:r>
      <w:r w:rsidR="00044BD7" w:rsidRPr="008E1609">
        <w:rPr>
          <w:rFonts w:ascii="Book Antiqua" w:hAnsi="Book Antiqua" w:cs="Times New Roman"/>
          <w:sz w:val="24"/>
          <w:szCs w:val="24"/>
        </w:rPr>
        <w:t>w</w:t>
      </w:r>
      <w:r w:rsidR="00E32EA3" w:rsidRPr="008E1609">
        <w:rPr>
          <w:rFonts w:ascii="Book Antiqua" w:hAnsi="Book Antiqua" w:cs="Times New Roman"/>
          <w:sz w:val="24"/>
          <w:szCs w:val="24"/>
        </w:rPr>
        <w:t>as</w:t>
      </w:r>
      <w:r w:rsidR="00044BD7" w:rsidRPr="008E1609">
        <w:rPr>
          <w:rFonts w:ascii="Book Antiqua" w:hAnsi="Book Antiqua" w:cs="Times New Roman"/>
          <w:sz w:val="24"/>
          <w:szCs w:val="24"/>
        </w:rPr>
        <w:t xml:space="preserve"> </w:t>
      </w:r>
      <w:r w:rsidR="00161961" w:rsidRPr="008E1609">
        <w:rPr>
          <w:rFonts w:ascii="Book Antiqua" w:hAnsi="Book Antiqua" w:cs="Times New Roman"/>
          <w:sz w:val="24"/>
          <w:szCs w:val="24"/>
        </w:rPr>
        <w:t xml:space="preserve">assessed </w:t>
      </w:r>
      <w:r w:rsidR="00044BD7" w:rsidRPr="008E1609">
        <w:rPr>
          <w:rFonts w:ascii="Book Antiqua" w:hAnsi="Book Antiqua" w:cs="Times New Roman"/>
          <w:sz w:val="24"/>
          <w:szCs w:val="24"/>
        </w:rPr>
        <w:t xml:space="preserve">by </w:t>
      </w:r>
      <w:r w:rsidR="00F01CF1" w:rsidRPr="008E1609">
        <w:rPr>
          <w:rFonts w:ascii="Book Antiqua" w:hAnsi="Book Antiqua" w:cs="Times New Roman"/>
          <w:sz w:val="24"/>
          <w:szCs w:val="24"/>
        </w:rPr>
        <w:t>CEUS in all patients</w:t>
      </w:r>
      <w:r w:rsidR="00044BD7" w:rsidRPr="008E1609">
        <w:rPr>
          <w:rFonts w:ascii="Book Antiqua" w:hAnsi="Book Antiqua" w:cs="Times New Roman"/>
          <w:sz w:val="24"/>
          <w:szCs w:val="24"/>
        </w:rPr>
        <w:t xml:space="preserve">. </w:t>
      </w:r>
      <w:r w:rsidR="00F01CF1" w:rsidRPr="008E1609">
        <w:rPr>
          <w:rFonts w:ascii="Book Antiqua" w:hAnsi="Book Antiqua" w:cs="Times New Roman"/>
          <w:sz w:val="24"/>
          <w:szCs w:val="24"/>
        </w:rPr>
        <w:t>CT or MR</w:t>
      </w:r>
      <w:r w:rsidR="00236474" w:rsidRPr="008E1609">
        <w:rPr>
          <w:rFonts w:ascii="Book Antiqua" w:hAnsi="Book Antiqua" w:cs="Times New Roman"/>
          <w:sz w:val="24"/>
          <w:szCs w:val="24"/>
        </w:rPr>
        <w:t>I examinations</w:t>
      </w:r>
      <w:r w:rsidR="00F01CF1" w:rsidRPr="008E1609">
        <w:rPr>
          <w:rFonts w:ascii="Book Antiqua" w:hAnsi="Book Antiqua" w:cs="Times New Roman"/>
          <w:sz w:val="24"/>
          <w:szCs w:val="24"/>
        </w:rPr>
        <w:t xml:space="preserve"> were added in unclear cases.</w:t>
      </w:r>
      <w:r w:rsidR="004D2B16" w:rsidRPr="008E1609">
        <w:rPr>
          <w:rFonts w:ascii="Book Antiqua" w:hAnsi="Book Antiqua" w:cs="Times New Roman"/>
          <w:sz w:val="24"/>
          <w:szCs w:val="24"/>
        </w:rPr>
        <w:t xml:space="preserve"> </w:t>
      </w:r>
      <w:r w:rsidR="005C3C9D" w:rsidRPr="008E1609">
        <w:rPr>
          <w:rFonts w:ascii="Book Antiqua" w:hAnsi="Book Antiqua" w:cs="Times New Roman"/>
          <w:sz w:val="24"/>
          <w:szCs w:val="24"/>
        </w:rPr>
        <w:t xml:space="preserve">The sensitivity and specificity of CEUS </w:t>
      </w:r>
      <w:r w:rsidR="004B2454" w:rsidRPr="008E1609">
        <w:rPr>
          <w:rFonts w:ascii="Book Antiqua" w:hAnsi="Book Antiqua" w:cs="Times New Roman"/>
          <w:sz w:val="24"/>
          <w:szCs w:val="24"/>
        </w:rPr>
        <w:t xml:space="preserve">were </w:t>
      </w:r>
      <w:r w:rsidR="005C3C9D" w:rsidRPr="008E1609">
        <w:rPr>
          <w:rFonts w:ascii="Book Antiqua" w:hAnsi="Book Antiqua" w:cs="Times New Roman"/>
          <w:sz w:val="24"/>
          <w:szCs w:val="24"/>
        </w:rPr>
        <w:t xml:space="preserve">calculated. </w:t>
      </w:r>
      <w:r w:rsidR="00AD39F7" w:rsidRPr="008E1609">
        <w:rPr>
          <w:rFonts w:ascii="Book Antiqua" w:hAnsi="Book Antiqua" w:cs="Times New Roman"/>
          <w:sz w:val="24"/>
          <w:szCs w:val="24"/>
        </w:rPr>
        <w:t>T</w:t>
      </w:r>
      <w:r w:rsidR="00F01CF1" w:rsidRPr="008E1609">
        <w:rPr>
          <w:rFonts w:ascii="Book Antiqua" w:hAnsi="Book Antiqua" w:cs="Times New Roman"/>
          <w:sz w:val="24"/>
          <w:szCs w:val="24"/>
        </w:rPr>
        <w:t>he</w:t>
      </w:r>
      <w:r w:rsidR="00AD39F7" w:rsidRPr="008E1609">
        <w:rPr>
          <w:rFonts w:ascii="Book Antiqua" w:hAnsi="Book Antiqua" w:cs="Times New Roman"/>
          <w:sz w:val="24"/>
          <w:szCs w:val="24"/>
        </w:rPr>
        <w:t xml:space="preserve"> total</w:t>
      </w:r>
      <w:r w:rsidR="00F01CF1" w:rsidRPr="008E1609">
        <w:rPr>
          <w:rFonts w:ascii="Book Antiqua" w:hAnsi="Book Antiqua" w:cs="Times New Roman"/>
          <w:sz w:val="24"/>
          <w:szCs w:val="24"/>
        </w:rPr>
        <w:t xml:space="preserve"> </w:t>
      </w:r>
      <w:r w:rsidR="00161961" w:rsidRPr="008E1609">
        <w:rPr>
          <w:rFonts w:ascii="Book Antiqua" w:hAnsi="Book Antiqua" w:cs="Times New Roman"/>
          <w:sz w:val="24"/>
          <w:szCs w:val="24"/>
        </w:rPr>
        <w:t>cost</w:t>
      </w:r>
      <w:r w:rsidR="00A56184" w:rsidRPr="008E1609">
        <w:rPr>
          <w:rFonts w:ascii="Book Antiqua" w:hAnsi="Book Antiqua" w:cs="Times New Roman"/>
          <w:sz w:val="24"/>
          <w:szCs w:val="24"/>
        </w:rPr>
        <w:t>s</w:t>
      </w:r>
      <w:r w:rsidR="00213758" w:rsidRPr="008E1609">
        <w:rPr>
          <w:rFonts w:ascii="Book Antiqua" w:hAnsi="Book Antiqua" w:cs="Times New Roman"/>
          <w:sz w:val="24"/>
          <w:szCs w:val="24"/>
        </w:rPr>
        <w:t xml:space="preserve"> of </w:t>
      </w:r>
      <w:r w:rsidR="00F01CF1" w:rsidRPr="008E1609">
        <w:rPr>
          <w:rFonts w:ascii="Book Antiqua" w:hAnsi="Book Antiqua" w:cs="Times New Roman"/>
          <w:sz w:val="24"/>
          <w:szCs w:val="24"/>
        </w:rPr>
        <w:t>CEUS</w:t>
      </w:r>
      <w:r w:rsidR="0037597C" w:rsidRPr="008E1609">
        <w:rPr>
          <w:rFonts w:ascii="Book Antiqua" w:hAnsi="Book Antiqua" w:cs="Times New Roman"/>
          <w:sz w:val="24"/>
          <w:szCs w:val="24"/>
        </w:rPr>
        <w:t xml:space="preserve"> examination</w:t>
      </w:r>
      <w:r w:rsidR="00161961" w:rsidRPr="008E1609">
        <w:rPr>
          <w:rFonts w:ascii="Book Antiqua" w:hAnsi="Book Antiqua" w:cs="Times New Roman"/>
          <w:sz w:val="24"/>
          <w:szCs w:val="24"/>
        </w:rPr>
        <w:t>s</w:t>
      </w:r>
      <w:r w:rsidR="0037597C" w:rsidRPr="008E1609">
        <w:rPr>
          <w:rFonts w:ascii="Book Antiqua" w:hAnsi="Book Antiqua" w:cs="Times New Roman"/>
          <w:sz w:val="24"/>
          <w:szCs w:val="24"/>
        </w:rPr>
        <w:t xml:space="preserve"> and</w:t>
      </w:r>
      <w:r w:rsidR="00F01CF1" w:rsidRPr="008E1609">
        <w:rPr>
          <w:rFonts w:ascii="Book Antiqua" w:hAnsi="Book Antiqua" w:cs="Times New Roman"/>
          <w:sz w:val="24"/>
          <w:szCs w:val="24"/>
        </w:rPr>
        <w:t xml:space="preserve"> </w:t>
      </w:r>
      <w:r w:rsidR="004D2B16" w:rsidRPr="008E1609">
        <w:rPr>
          <w:rFonts w:ascii="Book Antiqua" w:hAnsi="Book Antiqua" w:cs="Times New Roman"/>
          <w:sz w:val="24"/>
          <w:szCs w:val="24"/>
        </w:rPr>
        <w:t xml:space="preserve">of the </w:t>
      </w:r>
      <w:r w:rsidR="00161961" w:rsidRPr="008E1609">
        <w:rPr>
          <w:rFonts w:ascii="Book Antiqua" w:hAnsi="Book Antiqua" w:cs="Times New Roman"/>
          <w:sz w:val="24"/>
          <w:szCs w:val="24"/>
        </w:rPr>
        <w:t xml:space="preserve">added examinations performed in </w:t>
      </w:r>
      <w:r w:rsidR="00977E4E" w:rsidRPr="008E1609">
        <w:rPr>
          <w:rFonts w:ascii="Book Antiqua" w:hAnsi="Book Antiqua" w:cs="Times New Roman"/>
          <w:sz w:val="24"/>
          <w:szCs w:val="24"/>
        </w:rPr>
        <w:t>inconclusive</w:t>
      </w:r>
      <w:r w:rsidR="00161961" w:rsidRPr="008E1609">
        <w:rPr>
          <w:rFonts w:ascii="Book Antiqua" w:hAnsi="Book Antiqua" w:cs="Times New Roman"/>
          <w:sz w:val="24"/>
          <w:szCs w:val="24"/>
        </w:rPr>
        <w:t xml:space="preserve"> cases</w:t>
      </w:r>
      <w:r w:rsidR="00A56184" w:rsidRPr="008E1609">
        <w:rPr>
          <w:rFonts w:ascii="Book Antiqua" w:hAnsi="Book Antiqua" w:cs="Times New Roman"/>
          <w:sz w:val="24"/>
          <w:szCs w:val="24"/>
        </w:rPr>
        <w:t xml:space="preserve"> were</w:t>
      </w:r>
      <w:r w:rsidR="004D2B16" w:rsidRPr="008E1609">
        <w:rPr>
          <w:rFonts w:ascii="Book Antiqua" w:hAnsi="Book Antiqua" w:cs="Times New Roman"/>
          <w:sz w:val="24"/>
          <w:szCs w:val="24"/>
        </w:rPr>
        <w:t xml:space="preserve"> calculated</w:t>
      </w:r>
      <w:r w:rsidR="00161961" w:rsidRPr="008E1609">
        <w:rPr>
          <w:rFonts w:ascii="Book Antiqua" w:hAnsi="Book Antiqua" w:cs="Times New Roman"/>
          <w:sz w:val="24"/>
          <w:szCs w:val="24"/>
        </w:rPr>
        <w:t xml:space="preserve">. </w:t>
      </w:r>
      <w:r w:rsidR="00AD39F7" w:rsidRPr="008E1609">
        <w:rPr>
          <w:rFonts w:ascii="Book Antiqua" w:hAnsi="Book Antiqua" w:cs="Times New Roman"/>
          <w:sz w:val="24"/>
          <w:szCs w:val="24"/>
        </w:rPr>
        <w:t xml:space="preserve">Afterwards, the </w:t>
      </w:r>
      <w:r w:rsidR="00161961" w:rsidRPr="008E1609">
        <w:rPr>
          <w:rFonts w:ascii="Book Antiqua" w:hAnsi="Book Antiqua" w:cs="Times New Roman"/>
          <w:sz w:val="24"/>
          <w:szCs w:val="24"/>
        </w:rPr>
        <w:t xml:space="preserve">theoretical </w:t>
      </w:r>
      <w:r w:rsidR="00E40150" w:rsidRPr="008E1609">
        <w:rPr>
          <w:rFonts w:ascii="Book Antiqua" w:hAnsi="Book Antiqua" w:cs="Times New Roman"/>
          <w:sz w:val="24"/>
          <w:szCs w:val="24"/>
        </w:rPr>
        <w:t>expens</w:t>
      </w:r>
      <w:r w:rsidR="00213758" w:rsidRPr="008E1609">
        <w:rPr>
          <w:rFonts w:ascii="Book Antiqua" w:hAnsi="Book Antiqua" w:cs="Times New Roman"/>
          <w:sz w:val="24"/>
          <w:szCs w:val="24"/>
        </w:rPr>
        <w:t>es</w:t>
      </w:r>
      <w:r w:rsidR="00AD39F7" w:rsidRPr="008E1609">
        <w:rPr>
          <w:rFonts w:ascii="Book Antiqua" w:hAnsi="Book Antiqua" w:cs="Times New Roman"/>
          <w:sz w:val="24"/>
          <w:szCs w:val="24"/>
        </w:rPr>
        <w:t xml:space="preserve"> for evaluati</w:t>
      </w:r>
      <w:r w:rsidR="00044BD7" w:rsidRPr="008E1609">
        <w:rPr>
          <w:rFonts w:ascii="Book Antiqua" w:hAnsi="Book Antiqua" w:cs="Times New Roman"/>
          <w:sz w:val="24"/>
          <w:szCs w:val="24"/>
        </w:rPr>
        <w:t>ng</w:t>
      </w:r>
      <w:r w:rsidR="00AD39F7" w:rsidRPr="008E1609">
        <w:rPr>
          <w:rFonts w:ascii="Book Antiqua" w:hAnsi="Book Antiqua" w:cs="Times New Roman"/>
          <w:sz w:val="24"/>
          <w:szCs w:val="24"/>
        </w:rPr>
        <w:t xml:space="preserve"> incidentally </w:t>
      </w:r>
      <w:r w:rsidR="00E32EA3" w:rsidRPr="008E1609">
        <w:rPr>
          <w:rFonts w:ascii="Book Antiqua" w:hAnsi="Book Antiqua" w:cs="Times New Roman"/>
          <w:sz w:val="24"/>
          <w:szCs w:val="24"/>
        </w:rPr>
        <w:t xml:space="preserve">discovered </w:t>
      </w:r>
      <w:r w:rsidR="00AD39F7" w:rsidRPr="008E1609">
        <w:rPr>
          <w:rFonts w:ascii="Book Antiqua" w:hAnsi="Book Antiqua" w:cs="Times New Roman"/>
          <w:sz w:val="24"/>
          <w:szCs w:val="24"/>
        </w:rPr>
        <w:t>FLL</w:t>
      </w:r>
      <w:r w:rsidR="002B5B55" w:rsidRPr="008E1609">
        <w:rPr>
          <w:rFonts w:ascii="Book Antiqua" w:hAnsi="Book Antiqua" w:cs="Times New Roman"/>
          <w:sz w:val="24"/>
          <w:szCs w:val="24"/>
        </w:rPr>
        <w:t>s</w:t>
      </w:r>
      <w:r w:rsidR="00AD39F7" w:rsidRPr="008E1609">
        <w:rPr>
          <w:rFonts w:ascii="Book Antiqua" w:hAnsi="Book Antiqua" w:cs="Times New Roman"/>
          <w:sz w:val="24"/>
          <w:szCs w:val="24"/>
        </w:rPr>
        <w:t xml:space="preserve"> </w:t>
      </w:r>
      <w:r w:rsidR="00044BD7" w:rsidRPr="008E1609">
        <w:rPr>
          <w:rFonts w:ascii="Book Antiqua" w:hAnsi="Book Antiqua" w:cs="Times New Roman"/>
          <w:sz w:val="24"/>
          <w:szCs w:val="24"/>
        </w:rPr>
        <w:t xml:space="preserve">using </w:t>
      </w:r>
      <w:r w:rsidR="00AD39F7" w:rsidRPr="008E1609">
        <w:rPr>
          <w:rFonts w:ascii="Book Antiqua" w:hAnsi="Book Antiqua" w:cs="Times New Roman"/>
          <w:sz w:val="24"/>
          <w:szCs w:val="24"/>
        </w:rPr>
        <w:t xml:space="preserve">CT or MRI as the </w:t>
      </w:r>
      <w:r w:rsidRPr="008E1609">
        <w:rPr>
          <w:rFonts w:ascii="Book Antiqua" w:hAnsi="Book Antiqua" w:cs="Times New Roman"/>
          <w:sz w:val="24"/>
          <w:szCs w:val="24"/>
        </w:rPr>
        <w:t>first-line</w:t>
      </w:r>
      <w:r w:rsidR="00AD39F7" w:rsidRPr="008E1609">
        <w:rPr>
          <w:rFonts w:ascii="Book Antiqua" w:hAnsi="Book Antiqua" w:cs="Times New Roman"/>
          <w:sz w:val="24"/>
          <w:szCs w:val="24"/>
        </w:rPr>
        <w:t xml:space="preserve"> method were calculated</w:t>
      </w:r>
      <w:r w:rsidR="00213758" w:rsidRPr="008E1609">
        <w:rPr>
          <w:rFonts w:ascii="Book Antiqua" w:hAnsi="Book Antiqua" w:cs="Times New Roman"/>
          <w:sz w:val="24"/>
          <w:szCs w:val="24"/>
        </w:rPr>
        <w:t xml:space="preserve">. </w:t>
      </w:r>
      <w:r w:rsidR="00AD39F7" w:rsidRPr="008E1609">
        <w:rPr>
          <w:rFonts w:ascii="Book Antiqua" w:hAnsi="Book Antiqua" w:cs="Times New Roman"/>
          <w:sz w:val="24"/>
          <w:szCs w:val="24"/>
        </w:rPr>
        <w:t xml:space="preserve">The results were compared. </w:t>
      </w:r>
    </w:p>
    <w:p w:rsidR="00A2095E" w:rsidRPr="008E1609" w:rsidRDefault="00A2095E" w:rsidP="00F43BF4">
      <w:pPr>
        <w:spacing w:after="0"/>
        <w:jc w:val="both"/>
        <w:rPr>
          <w:rFonts w:ascii="Book Antiqua" w:hAnsi="Book Antiqua" w:cs="Times New Roman"/>
          <w:sz w:val="24"/>
          <w:szCs w:val="24"/>
          <w:lang w:eastAsia="zh-CN"/>
        </w:rPr>
      </w:pPr>
    </w:p>
    <w:p w:rsidR="00A2095E" w:rsidRPr="008E1609" w:rsidRDefault="008220B7" w:rsidP="00F43BF4">
      <w:pPr>
        <w:spacing w:after="0"/>
        <w:jc w:val="both"/>
        <w:rPr>
          <w:rFonts w:ascii="Book Antiqua" w:hAnsi="Book Antiqua" w:cs="Times New Roman"/>
          <w:b/>
          <w:i/>
          <w:sz w:val="24"/>
          <w:szCs w:val="24"/>
          <w:lang w:eastAsia="zh-CN"/>
        </w:rPr>
      </w:pPr>
      <w:r w:rsidRPr="008E1609">
        <w:rPr>
          <w:rFonts w:ascii="Book Antiqua" w:hAnsi="Book Antiqua" w:cs="Times New Roman"/>
          <w:b/>
          <w:i/>
          <w:sz w:val="24"/>
          <w:szCs w:val="24"/>
        </w:rPr>
        <w:t>RESULTS</w:t>
      </w:r>
    </w:p>
    <w:p w:rsidR="0037597C" w:rsidRPr="008E1609" w:rsidRDefault="00213758" w:rsidP="00F43BF4">
      <w:pPr>
        <w:spacing w:after="0"/>
        <w:jc w:val="both"/>
        <w:rPr>
          <w:rFonts w:ascii="Book Antiqua" w:hAnsi="Book Antiqua" w:cs="Times New Roman"/>
          <w:sz w:val="24"/>
          <w:szCs w:val="24"/>
          <w:lang w:eastAsia="zh-CN"/>
        </w:rPr>
      </w:pPr>
      <w:r w:rsidRPr="008E1609">
        <w:rPr>
          <w:rFonts w:ascii="Book Antiqua" w:hAnsi="Book Antiqua" w:cs="Times New Roman"/>
          <w:sz w:val="24"/>
          <w:szCs w:val="24"/>
        </w:rPr>
        <w:t xml:space="preserve">The </w:t>
      </w:r>
      <w:r w:rsidR="00977E4E" w:rsidRPr="008E1609">
        <w:rPr>
          <w:rFonts w:ascii="Book Antiqua" w:hAnsi="Book Antiqua" w:cs="Times New Roman"/>
          <w:sz w:val="24"/>
          <w:szCs w:val="24"/>
        </w:rPr>
        <w:t xml:space="preserve">total cost </w:t>
      </w:r>
      <w:r w:rsidRPr="008E1609">
        <w:rPr>
          <w:rFonts w:ascii="Book Antiqua" w:hAnsi="Book Antiqua" w:cs="Times New Roman"/>
          <w:sz w:val="24"/>
          <w:szCs w:val="24"/>
        </w:rPr>
        <w:t xml:space="preserve">of </w:t>
      </w:r>
      <w:r w:rsidR="00977E4E" w:rsidRPr="008E1609">
        <w:rPr>
          <w:rFonts w:ascii="Book Antiqua" w:hAnsi="Book Antiqua" w:cs="Times New Roman"/>
          <w:sz w:val="24"/>
          <w:szCs w:val="24"/>
        </w:rPr>
        <w:t xml:space="preserve">the diagnostic process </w:t>
      </w:r>
      <w:r w:rsidR="00044BD7" w:rsidRPr="008E1609">
        <w:rPr>
          <w:rFonts w:ascii="Book Antiqua" w:hAnsi="Book Antiqua" w:cs="Times New Roman"/>
          <w:sz w:val="24"/>
          <w:szCs w:val="24"/>
        </w:rPr>
        <w:t xml:space="preserve">using CEUS for </w:t>
      </w:r>
      <w:r w:rsidR="00977E4E" w:rsidRPr="008E1609">
        <w:rPr>
          <w:rFonts w:ascii="Book Antiqua" w:hAnsi="Book Antiqua" w:cs="Times New Roman"/>
          <w:sz w:val="24"/>
          <w:szCs w:val="24"/>
        </w:rPr>
        <w:t>all enrolled patients with FLL</w:t>
      </w:r>
      <w:r w:rsidR="00044BD7" w:rsidRPr="008E1609">
        <w:rPr>
          <w:rFonts w:ascii="Book Antiqua" w:hAnsi="Book Antiqua" w:cs="Times New Roman"/>
          <w:sz w:val="24"/>
          <w:szCs w:val="24"/>
        </w:rPr>
        <w:t>s</w:t>
      </w:r>
      <w:r w:rsidR="00977E4E" w:rsidRPr="008E1609">
        <w:rPr>
          <w:rFonts w:ascii="Book Antiqua" w:hAnsi="Book Antiqua" w:cs="Times New Roman"/>
          <w:sz w:val="24"/>
          <w:szCs w:val="24"/>
        </w:rPr>
        <w:t xml:space="preserve"> was </w:t>
      </w:r>
      <w:r w:rsidR="00CA4D2A" w:rsidRPr="008E1609">
        <w:rPr>
          <w:rFonts w:ascii="Book Antiqua" w:hAnsi="Book Antiqua" w:cs="Times New Roman"/>
          <w:sz w:val="24"/>
          <w:szCs w:val="24"/>
        </w:rPr>
        <w:t>75</w:t>
      </w:r>
      <w:r w:rsidRPr="008E1609">
        <w:rPr>
          <w:rFonts w:ascii="Book Antiqua" w:hAnsi="Book Antiqua" w:cs="Times New Roman"/>
          <w:sz w:val="24"/>
          <w:szCs w:val="24"/>
        </w:rPr>
        <w:t>884 USD</w:t>
      </w:r>
      <w:r w:rsidR="00CA4D2A" w:rsidRPr="008E1609">
        <w:rPr>
          <w:rFonts w:ascii="Book Antiqua" w:hAnsi="Book Antiqua" w:cs="Times New Roman"/>
          <w:sz w:val="24"/>
          <w:szCs w:val="24"/>
        </w:rPr>
        <w:t>. W</w:t>
      </w:r>
      <w:r w:rsidR="00977E4E" w:rsidRPr="008E1609">
        <w:rPr>
          <w:rFonts w:ascii="Book Antiqua" w:hAnsi="Book Antiqua" w:cs="Times New Roman"/>
          <w:sz w:val="24"/>
          <w:szCs w:val="24"/>
        </w:rPr>
        <w:t xml:space="preserve">hen the expenses for </w:t>
      </w:r>
      <w:r w:rsidR="00CA4D2A" w:rsidRPr="008E1609">
        <w:rPr>
          <w:rFonts w:ascii="Book Antiqua" w:hAnsi="Book Antiqua" w:cs="Times New Roman"/>
          <w:sz w:val="24"/>
          <w:szCs w:val="24"/>
        </w:rPr>
        <w:t xml:space="preserve">additional CT and MRI examinations performed in </w:t>
      </w:r>
      <w:r w:rsidR="00977E4E" w:rsidRPr="008E1609">
        <w:rPr>
          <w:rFonts w:ascii="Book Antiqua" w:hAnsi="Book Antiqua" w:cs="Times New Roman"/>
          <w:sz w:val="24"/>
          <w:szCs w:val="24"/>
        </w:rPr>
        <w:t>inconclusive</w:t>
      </w:r>
      <w:r w:rsidR="00CA4D2A" w:rsidRPr="008E1609">
        <w:rPr>
          <w:rFonts w:ascii="Book Antiqua" w:hAnsi="Book Antiqua" w:cs="Times New Roman"/>
          <w:sz w:val="24"/>
          <w:szCs w:val="24"/>
        </w:rPr>
        <w:t xml:space="preserve"> cases</w:t>
      </w:r>
      <w:r w:rsidR="00977E4E" w:rsidRPr="008E1609">
        <w:rPr>
          <w:rFonts w:ascii="Book Antiqua" w:hAnsi="Book Antiqua" w:cs="Times New Roman"/>
          <w:sz w:val="24"/>
          <w:szCs w:val="24"/>
        </w:rPr>
        <w:t xml:space="preserve"> were added</w:t>
      </w:r>
      <w:r w:rsidR="00CA4D2A" w:rsidRPr="008E1609">
        <w:rPr>
          <w:rFonts w:ascii="Book Antiqua" w:hAnsi="Book Antiqua" w:cs="Times New Roman"/>
          <w:sz w:val="24"/>
          <w:szCs w:val="24"/>
        </w:rPr>
        <w:t>, the total cost was 90540 USD</w:t>
      </w:r>
      <w:r w:rsidRPr="008E1609">
        <w:rPr>
          <w:rFonts w:ascii="Book Antiqua" w:hAnsi="Book Antiqua" w:cs="Times New Roman"/>
          <w:sz w:val="24"/>
          <w:szCs w:val="24"/>
        </w:rPr>
        <w:t xml:space="preserve">. If all patients had been examined by CT </w:t>
      </w:r>
      <w:r w:rsidR="00805F2B" w:rsidRPr="008E1609">
        <w:rPr>
          <w:rFonts w:ascii="Book Antiqua" w:hAnsi="Book Antiqua" w:cs="Times New Roman"/>
          <w:sz w:val="24"/>
          <w:szCs w:val="24"/>
        </w:rPr>
        <w:t>or MR as the</w:t>
      </w:r>
      <w:r w:rsidR="00CA4D2A" w:rsidRPr="008E1609">
        <w:rPr>
          <w:rFonts w:ascii="Book Antiqua" w:hAnsi="Book Antiqua" w:cs="Times New Roman"/>
          <w:sz w:val="24"/>
          <w:szCs w:val="24"/>
        </w:rPr>
        <w:t xml:space="preserve"> </w:t>
      </w:r>
      <w:r w:rsidR="00254E5A" w:rsidRPr="008E1609">
        <w:rPr>
          <w:rFonts w:ascii="Book Antiqua" w:hAnsi="Book Antiqua" w:cs="Times New Roman"/>
          <w:sz w:val="24"/>
          <w:szCs w:val="24"/>
        </w:rPr>
        <w:t>first-line</w:t>
      </w:r>
      <w:r w:rsidR="00CA4D2A" w:rsidRPr="008E1609">
        <w:rPr>
          <w:rFonts w:ascii="Book Antiqua" w:hAnsi="Book Antiqua" w:cs="Times New Roman"/>
          <w:sz w:val="24"/>
          <w:szCs w:val="24"/>
        </w:rPr>
        <w:t xml:space="preserve"> method,</w:t>
      </w:r>
      <w:r w:rsidR="002D486B" w:rsidRPr="008E1609">
        <w:rPr>
          <w:rFonts w:ascii="Book Antiqua" w:hAnsi="Book Antiqua" w:cs="Times New Roman"/>
          <w:sz w:val="24"/>
          <w:szCs w:val="24"/>
        </w:rPr>
        <w:t xml:space="preserve"> </w:t>
      </w:r>
      <w:r w:rsidRPr="008E1609">
        <w:rPr>
          <w:rFonts w:ascii="Book Antiqua" w:hAnsi="Book Antiqua" w:cs="Times New Roman"/>
          <w:sz w:val="24"/>
          <w:szCs w:val="24"/>
        </w:rPr>
        <w:t xml:space="preserve">the </w:t>
      </w:r>
      <w:r w:rsidR="002B5B55" w:rsidRPr="008E1609">
        <w:rPr>
          <w:rFonts w:ascii="Book Antiqua" w:hAnsi="Book Antiqua" w:cs="Times New Roman"/>
          <w:sz w:val="24"/>
          <w:szCs w:val="24"/>
        </w:rPr>
        <w:t xml:space="preserve">costs </w:t>
      </w:r>
      <w:r w:rsidRPr="008E1609">
        <w:rPr>
          <w:rFonts w:ascii="Book Antiqua" w:hAnsi="Book Antiqua" w:cs="Times New Roman"/>
          <w:sz w:val="24"/>
          <w:szCs w:val="24"/>
        </w:rPr>
        <w:t>would have been 78897 USD</w:t>
      </w:r>
      <w:r w:rsidR="00CA4D2A" w:rsidRPr="008E1609">
        <w:rPr>
          <w:rFonts w:ascii="Book Antiqua" w:hAnsi="Book Antiqua" w:cs="Times New Roman"/>
          <w:sz w:val="24"/>
          <w:szCs w:val="24"/>
        </w:rPr>
        <w:t xml:space="preserve"> or 384</w:t>
      </w:r>
      <w:r w:rsidRPr="008E1609">
        <w:rPr>
          <w:rFonts w:ascii="Book Antiqua" w:hAnsi="Book Antiqua" w:cs="Times New Roman"/>
          <w:sz w:val="24"/>
          <w:szCs w:val="24"/>
        </w:rPr>
        <w:t>235 USD</w:t>
      </w:r>
      <w:r w:rsidR="00805F2B" w:rsidRPr="008E1609">
        <w:rPr>
          <w:rFonts w:ascii="Book Antiqua" w:hAnsi="Book Antiqua" w:cs="Times New Roman"/>
          <w:sz w:val="24"/>
          <w:szCs w:val="24"/>
        </w:rPr>
        <w:t>, respectively</w:t>
      </w:r>
      <w:r w:rsidRPr="008E1609">
        <w:rPr>
          <w:rFonts w:ascii="Book Antiqua" w:hAnsi="Book Antiqua" w:cs="Times New Roman"/>
          <w:sz w:val="24"/>
          <w:szCs w:val="24"/>
        </w:rPr>
        <w:t xml:space="preserve">. The difference between </w:t>
      </w:r>
      <w:r w:rsidR="00E40150" w:rsidRPr="008E1609">
        <w:rPr>
          <w:rFonts w:ascii="Book Antiqua" w:hAnsi="Book Antiqua" w:cs="Times New Roman"/>
          <w:sz w:val="24"/>
          <w:szCs w:val="24"/>
        </w:rPr>
        <w:t xml:space="preserve">the </w:t>
      </w:r>
      <w:r w:rsidR="00CA4D2A" w:rsidRPr="008E1609">
        <w:rPr>
          <w:rFonts w:ascii="Book Antiqua" w:hAnsi="Book Antiqua" w:cs="Times New Roman"/>
          <w:sz w:val="24"/>
          <w:szCs w:val="24"/>
        </w:rPr>
        <w:t>cost of</w:t>
      </w:r>
      <w:r w:rsidR="0037597C" w:rsidRPr="008E1609">
        <w:rPr>
          <w:rFonts w:ascii="Book Antiqua" w:hAnsi="Book Antiqua" w:cs="Times New Roman"/>
          <w:sz w:val="24"/>
          <w:szCs w:val="24"/>
        </w:rPr>
        <w:t xml:space="preserve"> CT and CEUS </w:t>
      </w:r>
      <w:r w:rsidR="00805F2B" w:rsidRPr="008E1609">
        <w:rPr>
          <w:rFonts w:ascii="Book Antiqua" w:hAnsi="Book Antiqua" w:cs="Times New Roman"/>
          <w:sz w:val="24"/>
          <w:szCs w:val="24"/>
        </w:rPr>
        <w:t xml:space="preserve">was </w:t>
      </w:r>
      <w:r w:rsidR="0037597C" w:rsidRPr="008E1609">
        <w:rPr>
          <w:rFonts w:ascii="Book Antiqua" w:hAnsi="Book Antiqua" w:cs="Times New Roman"/>
          <w:sz w:val="24"/>
          <w:szCs w:val="24"/>
        </w:rPr>
        <w:t>3013 USD (4</w:t>
      </w:r>
      <w:r w:rsidR="00E32EA3" w:rsidRPr="008E1609">
        <w:rPr>
          <w:rFonts w:ascii="Book Antiqua" w:hAnsi="Book Antiqua" w:cs="Times New Roman"/>
          <w:sz w:val="24"/>
          <w:szCs w:val="24"/>
        </w:rPr>
        <w:t xml:space="preserve">%) and that </w:t>
      </w:r>
      <w:r w:rsidR="0037597C" w:rsidRPr="008E1609">
        <w:rPr>
          <w:rFonts w:ascii="Book Antiqua" w:hAnsi="Book Antiqua" w:cs="Times New Roman"/>
          <w:sz w:val="24"/>
          <w:szCs w:val="24"/>
        </w:rPr>
        <w:t>betwee</w:t>
      </w:r>
      <w:r w:rsidR="00CA4D2A" w:rsidRPr="008E1609">
        <w:rPr>
          <w:rFonts w:ascii="Book Antiqua" w:hAnsi="Book Antiqua" w:cs="Times New Roman"/>
          <w:sz w:val="24"/>
          <w:szCs w:val="24"/>
        </w:rPr>
        <w:t xml:space="preserve">n MRI and CEUS </w:t>
      </w:r>
      <w:r w:rsidR="00E32EA3" w:rsidRPr="008E1609">
        <w:rPr>
          <w:rFonts w:ascii="Book Antiqua" w:hAnsi="Book Antiqua" w:cs="Times New Roman"/>
          <w:sz w:val="24"/>
          <w:szCs w:val="24"/>
        </w:rPr>
        <w:t xml:space="preserve">was </w:t>
      </w:r>
      <w:r w:rsidR="00CA4D2A" w:rsidRPr="008E1609">
        <w:rPr>
          <w:rFonts w:ascii="Book Antiqua" w:hAnsi="Book Antiqua" w:cs="Times New Roman"/>
          <w:sz w:val="24"/>
          <w:szCs w:val="24"/>
        </w:rPr>
        <w:t>308352 USD (406.</w:t>
      </w:r>
      <w:r w:rsidR="0037597C" w:rsidRPr="008E1609">
        <w:rPr>
          <w:rFonts w:ascii="Book Antiqua" w:hAnsi="Book Antiqua" w:cs="Times New Roman"/>
          <w:sz w:val="24"/>
          <w:szCs w:val="24"/>
        </w:rPr>
        <w:t>3%).</w:t>
      </w:r>
      <w:r w:rsidR="00A10668" w:rsidRPr="008E1609">
        <w:rPr>
          <w:rFonts w:ascii="Book Antiqua" w:hAnsi="Book Antiqua" w:cs="Times New Roman"/>
          <w:sz w:val="24"/>
          <w:szCs w:val="24"/>
        </w:rPr>
        <w:t xml:space="preserve"> We </w:t>
      </w:r>
      <w:r w:rsidR="00E32EA3" w:rsidRPr="008E1609">
        <w:rPr>
          <w:rFonts w:ascii="Book Antiqua" w:hAnsi="Book Antiqua" w:cs="Times New Roman"/>
          <w:sz w:val="24"/>
          <w:szCs w:val="24"/>
        </w:rPr>
        <w:t xml:space="preserve">correctly </w:t>
      </w:r>
      <w:r w:rsidR="00A10668" w:rsidRPr="008E1609">
        <w:rPr>
          <w:rFonts w:ascii="Book Antiqua" w:hAnsi="Book Antiqua" w:cs="Times New Roman"/>
          <w:sz w:val="24"/>
          <w:szCs w:val="24"/>
        </w:rPr>
        <w:t xml:space="preserve">described 97.06% </w:t>
      </w:r>
      <w:r w:rsidR="00044BD7" w:rsidRPr="008E1609">
        <w:rPr>
          <w:rFonts w:ascii="Book Antiqua" w:hAnsi="Book Antiqua" w:cs="Times New Roman"/>
          <w:sz w:val="24"/>
          <w:szCs w:val="24"/>
        </w:rPr>
        <w:t xml:space="preserve">of </w:t>
      </w:r>
      <w:r w:rsidR="00A10668" w:rsidRPr="008E1609">
        <w:rPr>
          <w:rFonts w:ascii="Book Antiqua" w:hAnsi="Book Antiqua" w:cs="Times New Roman"/>
          <w:sz w:val="24"/>
          <w:szCs w:val="24"/>
        </w:rPr>
        <w:t>benign or malignant lesions</w:t>
      </w:r>
      <w:r w:rsidR="00E32EA3" w:rsidRPr="008E1609">
        <w:rPr>
          <w:rFonts w:ascii="Book Antiqua" w:hAnsi="Book Antiqua" w:cs="Times New Roman"/>
          <w:sz w:val="24"/>
          <w:szCs w:val="24"/>
        </w:rPr>
        <w:t>,</w:t>
      </w:r>
      <w:r w:rsidR="00A10668" w:rsidRPr="008E1609">
        <w:rPr>
          <w:rFonts w:ascii="Book Antiqua" w:hAnsi="Book Antiqua" w:cs="Times New Roman"/>
          <w:sz w:val="24"/>
          <w:szCs w:val="24"/>
        </w:rPr>
        <w:t xml:space="preserve"> with 96.99% sensitivity and 97.09% specificity</w:t>
      </w:r>
      <w:r w:rsidR="00044BD7" w:rsidRPr="008E1609">
        <w:rPr>
          <w:rFonts w:ascii="Book Antiqua" w:hAnsi="Book Antiqua" w:cs="Times New Roman"/>
          <w:sz w:val="24"/>
          <w:szCs w:val="24"/>
        </w:rPr>
        <w:t>. P</w:t>
      </w:r>
      <w:r w:rsidR="00A10668" w:rsidRPr="008E1609">
        <w:rPr>
          <w:rFonts w:ascii="Book Antiqua" w:hAnsi="Book Antiqua" w:cs="Times New Roman"/>
          <w:sz w:val="24"/>
          <w:szCs w:val="24"/>
        </w:rPr>
        <w:t>ositive predictive value was 94.16% and negative predictive value was 98.52%.</w:t>
      </w:r>
      <w:r w:rsidR="00CA4D2A" w:rsidRPr="008E1609">
        <w:rPr>
          <w:rFonts w:ascii="Book Antiqua" w:hAnsi="Book Antiqua" w:cs="Times New Roman"/>
          <w:sz w:val="24"/>
          <w:szCs w:val="24"/>
        </w:rPr>
        <w:t xml:space="preserve"> </w:t>
      </w:r>
      <w:r w:rsidR="00A10668" w:rsidRPr="008E1609">
        <w:rPr>
          <w:rFonts w:ascii="Book Antiqua" w:hAnsi="Book Antiqua" w:cs="Times New Roman"/>
          <w:sz w:val="24"/>
          <w:szCs w:val="24"/>
        </w:rPr>
        <w:t>In cases with 4 and more lesions</w:t>
      </w:r>
      <w:r w:rsidR="00044BD7" w:rsidRPr="008E1609">
        <w:rPr>
          <w:rFonts w:ascii="Book Antiqua" w:hAnsi="Book Antiqua" w:cs="Times New Roman"/>
          <w:sz w:val="24"/>
          <w:szCs w:val="24"/>
        </w:rPr>
        <w:t>,</w:t>
      </w:r>
      <w:r w:rsidR="00A10668" w:rsidRPr="008E1609">
        <w:rPr>
          <w:rFonts w:ascii="Book Antiqua" w:hAnsi="Book Antiqua" w:cs="Times New Roman"/>
          <w:sz w:val="24"/>
          <w:szCs w:val="24"/>
        </w:rPr>
        <w:t xml:space="preserve"> malignancy is significantly more frequent and inconclusive findings significantly less frequent (</w:t>
      </w:r>
      <w:r w:rsidR="00A10668" w:rsidRPr="008E1609">
        <w:rPr>
          <w:rFonts w:ascii="Book Antiqua" w:hAnsi="Book Antiqua" w:cs="Times New Roman"/>
          <w:i/>
          <w:sz w:val="24"/>
          <w:szCs w:val="24"/>
        </w:rPr>
        <w:t>P</w:t>
      </w:r>
      <w:r w:rsidR="00044BD7" w:rsidRPr="008E1609">
        <w:rPr>
          <w:rFonts w:ascii="Book Antiqua" w:hAnsi="Book Antiqua" w:cs="Times New Roman"/>
          <w:sz w:val="24"/>
          <w:szCs w:val="24"/>
        </w:rPr>
        <w:t xml:space="preserve"> </w:t>
      </w:r>
      <w:r w:rsidR="00A10668" w:rsidRPr="008E1609">
        <w:rPr>
          <w:rFonts w:ascii="Book Antiqua" w:hAnsi="Book Antiqua" w:cs="Times New Roman"/>
          <w:sz w:val="24"/>
          <w:szCs w:val="24"/>
        </w:rPr>
        <w:t>&lt;</w:t>
      </w:r>
      <w:r w:rsidR="00044BD7" w:rsidRPr="008E1609">
        <w:rPr>
          <w:rFonts w:ascii="Book Antiqua" w:hAnsi="Book Antiqua" w:cs="Times New Roman"/>
          <w:sz w:val="24"/>
          <w:szCs w:val="24"/>
        </w:rPr>
        <w:t xml:space="preserve"> </w:t>
      </w:r>
      <w:r w:rsidR="00A10668" w:rsidRPr="008E1609">
        <w:rPr>
          <w:rFonts w:ascii="Book Antiqua" w:hAnsi="Book Antiqua" w:cs="Times New Roman"/>
          <w:sz w:val="24"/>
          <w:szCs w:val="24"/>
        </w:rPr>
        <w:t>0.001).</w:t>
      </w:r>
    </w:p>
    <w:p w:rsidR="00A2095E" w:rsidRPr="008E1609" w:rsidRDefault="00A2095E" w:rsidP="00F43BF4">
      <w:pPr>
        <w:spacing w:after="0"/>
        <w:jc w:val="both"/>
        <w:rPr>
          <w:rFonts w:ascii="Book Antiqua" w:hAnsi="Book Antiqua" w:cs="Times New Roman"/>
          <w:sz w:val="24"/>
          <w:szCs w:val="24"/>
          <w:lang w:eastAsia="zh-CN"/>
        </w:rPr>
      </w:pPr>
    </w:p>
    <w:p w:rsidR="00A2095E" w:rsidRPr="008E1609" w:rsidRDefault="008220B7" w:rsidP="00F43BF4">
      <w:pPr>
        <w:spacing w:after="0"/>
        <w:jc w:val="both"/>
        <w:rPr>
          <w:rFonts w:ascii="Book Antiqua" w:hAnsi="Book Antiqua" w:cs="Times New Roman"/>
          <w:b/>
          <w:i/>
          <w:sz w:val="24"/>
          <w:szCs w:val="24"/>
          <w:lang w:eastAsia="zh-CN"/>
        </w:rPr>
      </w:pPr>
      <w:r w:rsidRPr="008E1609">
        <w:rPr>
          <w:rFonts w:ascii="Book Antiqua" w:hAnsi="Book Antiqua" w:cs="Times New Roman"/>
          <w:b/>
          <w:i/>
          <w:sz w:val="24"/>
          <w:szCs w:val="24"/>
        </w:rPr>
        <w:t>CONCLUSION</w:t>
      </w:r>
    </w:p>
    <w:p w:rsidR="00A10668" w:rsidRPr="008E1609" w:rsidRDefault="00044BD7" w:rsidP="00F43BF4">
      <w:pPr>
        <w:spacing w:after="0"/>
        <w:jc w:val="both"/>
        <w:rPr>
          <w:rFonts w:ascii="Book Antiqua" w:hAnsi="Book Antiqua" w:cs="Times New Roman"/>
          <w:sz w:val="24"/>
          <w:szCs w:val="24"/>
          <w:lang w:eastAsia="zh-CN"/>
        </w:rPr>
      </w:pPr>
      <w:r w:rsidRPr="008E1609">
        <w:rPr>
          <w:rFonts w:ascii="Book Antiqua" w:hAnsi="Book Antiqua" w:cs="Times New Roman"/>
          <w:sz w:val="24"/>
          <w:szCs w:val="24"/>
        </w:rPr>
        <w:t xml:space="preserve">While the </w:t>
      </w:r>
      <w:r w:rsidR="00805F2B" w:rsidRPr="008E1609">
        <w:rPr>
          <w:rFonts w:ascii="Book Antiqua" w:hAnsi="Book Antiqua" w:cs="Times New Roman"/>
          <w:sz w:val="24"/>
          <w:szCs w:val="24"/>
        </w:rPr>
        <w:t>c</w:t>
      </w:r>
      <w:r w:rsidR="00CA4D2A" w:rsidRPr="008E1609">
        <w:rPr>
          <w:rFonts w:ascii="Book Antiqua" w:hAnsi="Book Antiqua" w:cs="Times New Roman"/>
          <w:sz w:val="24"/>
          <w:szCs w:val="24"/>
        </w:rPr>
        <w:t>ost</w:t>
      </w:r>
      <w:r w:rsidRPr="008E1609">
        <w:rPr>
          <w:rFonts w:ascii="Book Antiqua" w:hAnsi="Book Antiqua" w:cs="Times New Roman"/>
          <w:sz w:val="24"/>
          <w:szCs w:val="24"/>
        </w:rPr>
        <w:t>s</w:t>
      </w:r>
      <w:r w:rsidR="00CA4D2A" w:rsidRPr="008E1609">
        <w:rPr>
          <w:rFonts w:ascii="Book Antiqua" w:hAnsi="Book Antiqua" w:cs="Times New Roman"/>
          <w:sz w:val="24"/>
          <w:szCs w:val="24"/>
        </w:rPr>
        <w:t xml:space="preserve"> of</w:t>
      </w:r>
      <w:r w:rsidR="0037597C" w:rsidRPr="008E1609">
        <w:rPr>
          <w:rFonts w:ascii="Book Antiqua" w:hAnsi="Book Antiqua" w:cs="Times New Roman"/>
          <w:sz w:val="24"/>
          <w:szCs w:val="24"/>
        </w:rPr>
        <w:t xml:space="preserve"> CEUS and CT </w:t>
      </w:r>
      <w:r w:rsidR="00805F2B" w:rsidRPr="008E1609">
        <w:rPr>
          <w:rFonts w:ascii="Book Antiqua" w:hAnsi="Book Antiqua" w:cs="Times New Roman"/>
          <w:sz w:val="24"/>
          <w:szCs w:val="24"/>
        </w:rPr>
        <w:t>in evaluati</w:t>
      </w:r>
      <w:r w:rsidRPr="008E1609">
        <w:rPr>
          <w:rFonts w:ascii="Book Antiqua" w:hAnsi="Book Antiqua" w:cs="Times New Roman"/>
          <w:sz w:val="24"/>
          <w:szCs w:val="24"/>
        </w:rPr>
        <w:t>ng</w:t>
      </w:r>
      <w:r w:rsidR="0037597C" w:rsidRPr="008E1609">
        <w:rPr>
          <w:rFonts w:ascii="Book Antiqua" w:hAnsi="Book Antiqua" w:cs="Times New Roman"/>
          <w:sz w:val="24"/>
          <w:szCs w:val="24"/>
        </w:rPr>
        <w:t xml:space="preserve"> FLLs </w:t>
      </w:r>
      <w:r w:rsidRPr="008E1609">
        <w:rPr>
          <w:rFonts w:ascii="Book Antiqua" w:hAnsi="Book Antiqua" w:cs="Times New Roman"/>
          <w:sz w:val="24"/>
          <w:szCs w:val="24"/>
        </w:rPr>
        <w:t xml:space="preserve">are </w:t>
      </w:r>
      <w:r w:rsidR="00805F2B" w:rsidRPr="008E1609">
        <w:rPr>
          <w:rFonts w:ascii="Book Antiqua" w:hAnsi="Book Antiqua" w:cs="Times New Roman"/>
          <w:sz w:val="24"/>
          <w:szCs w:val="24"/>
        </w:rPr>
        <w:t>comparable</w:t>
      </w:r>
      <w:r w:rsidR="0037597C" w:rsidRPr="008E1609">
        <w:rPr>
          <w:rFonts w:ascii="Book Antiqua" w:hAnsi="Book Antiqua" w:cs="Times New Roman"/>
          <w:sz w:val="24"/>
          <w:szCs w:val="24"/>
        </w:rPr>
        <w:t xml:space="preserve">, CEUS examination is far more </w:t>
      </w:r>
      <w:r w:rsidRPr="008E1609">
        <w:rPr>
          <w:rFonts w:ascii="Book Antiqua" w:hAnsi="Book Antiqua" w:cs="Times New Roman"/>
          <w:sz w:val="24"/>
          <w:szCs w:val="24"/>
        </w:rPr>
        <w:t>cost-</w:t>
      </w:r>
      <w:r w:rsidR="0037597C" w:rsidRPr="008E1609">
        <w:rPr>
          <w:rFonts w:ascii="Book Antiqua" w:hAnsi="Book Antiqua" w:cs="Times New Roman"/>
          <w:sz w:val="24"/>
          <w:szCs w:val="24"/>
        </w:rPr>
        <w:t xml:space="preserve">effective </w:t>
      </w:r>
      <w:r w:rsidRPr="008E1609">
        <w:rPr>
          <w:rFonts w:ascii="Book Antiqua" w:hAnsi="Book Antiqua" w:cs="Times New Roman"/>
          <w:sz w:val="24"/>
          <w:szCs w:val="24"/>
        </w:rPr>
        <w:t xml:space="preserve">in comparison </w:t>
      </w:r>
      <w:r w:rsidR="0037597C" w:rsidRPr="008E1609">
        <w:rPr>
          <w:rFonts w:ascii="Book Antiqua" w:hAnsi="Book Antiqua" w:cs="Times New Roman"/>
          <w:sz w:val="24"/>
          <w:szCs w:val="24"/>
        </w:rPr>
        <w:t xml:space="preserve">to MRI. </w:t>
      </w:r>
    </w:p>
    <w:p w:rsidR="00A2095E" w:rsidRPr="008E1609" w:rsidRDefault="00A2095E" w:rsidP="00F43BF4">
      <w:pPr>
        <w:spacing w:after="0"/>
        <w:jc w:val="both"/>
        <w:rPr>
          <w:rFonts w:ascii="Book Antiqua" w:hAnsi="Book Antiqua" w:cs="Times New Roman"/>
          <w:sz w:val="24"/>
          <w:szCs w:val="24"/>
          <w:lang w:eastAsia="zh-CN"/>
        </w:rPr>
      </w:pPr>
    </w:p>
    <w:p w:rsidR="00314E92" w:rsidRPr="008E1609" w:rsidRDefault="0037597C" w:rsidP="00F43BF4">
      <w:pPr>
        <w:spacing w:after="0"/>
        <w:jc w:val="both"/>
        <w:rPr>
          <w:rFonts w:ascii="Book Antiqua" w:hAnsi="Book Antiqua" w:cs="Times New Roman"/>
          <w:sz w:val="24"/>
          <w:szCs w:val="24"/>
        </w:rPr>
      </w:pPr>
      <w:r w:rsidRPr="008E1609">
        <w:rPr>
          <w:rFonts w:ascii="Book Antiqua" w:hAnsi="Book Antiqua" w:cs="Times New Roman"/>
          <w:b/>
          <w:sz w:val="24"/>
          <w:szCs w:val="24"/>
        </w:rPr>
        <w:t>Key words:</w:t>
      </w:r>
      <w:r w:rsidRPr="008E1609">
        <w:rPr>
          <w:rFonts w:ascii="Book Antiqua" w:hAnsi="Book Antiqua" w:cs="Times New Roman"/>
          <w:sz w:val="24"/>
          <w:szCs w:val="24"/>
        </w:rPr>
        <w:t xml:space="preserve"> </w:t>
      </w:r>
      <w:r w:rsidR="00483C4F" w:rsidRPr="008E1609">
        <w:rPr>
          <w:rFonts w:ascii="Book Antiqua" w:hAnsi="Book Antiqua" w:cs="Times New Roman"/>
          <w:sz w:val="24"/>
          <w:szCs w:val="24"/>
        </w:rPr>
        <w:t xml:space="preserve">Contrast-enhanced </w:t>
      </w:r>
      <w:r w:rsidR="00A2095E" w:rsidRPr="008E1609">
        <w:rPr>
          <w:rFonts w:ascii="Book Antiqua" w:hAnsi="Book Antiqua" w:cs="Times New Roman"/>
          <w:sz w:val="24"/>
          <w:szCs w:val="24"/>
        </w:rPr>
        <w:t>ultrasonography</w:t>
      </w:r>
      <w:r w:rsidR="005722E7" w:rsidRPr="008E1609">
        <w:rPr>
          <w:rFonts w:ascii="Book Antiqua" w:hAnsi="Book Antiqua" w:cs="Times New Roman"/>
          <w:sz w:val="24"/>
          <w:szCs w:val="24"/>
        </w:rPr>
        <w:t xml:space="preserve">; </w:t>
      </w:r>
      <w:r w:rsidR="00016D1D" w:rsidRPr="008E1609">
        <w:rPr>
          <w:rFonts w:ascii="Book Antiqua" w:hAnsi="Book Antiqua" w:cs="Times New Roman"/>
          <w:sz w:val="24"/>
          <w:szCs w:val="24"/>
        </w:rPr>
        <w:t xml:space="preserve">Focal </w:t>
      </w:r>
      <w:r w:rsidR="00805F2B" w:rsidRPr="008E1609">
        <w:rPr>
          <w:rFonts w:ascii="Book Antiqua" w:hAnsi="Book Antiqua" w:cs="Times New Roman"/>
          <w:sz w:val="24"/>
          <w:szCs w:val="24"/>
        </w:rPr>
        <w:t>liver lesion</w:t>
      </w:r>
      <w:r w:rsidR="005722E7" w:rsidRPr="008E1609">
        <w:rPr>
          <w:rFonts w:ascii="Book Antiqua" w:hAnsi="Book Antiqua" w:cs="Times New Roman"/>
          <w:sz w:val="24"/>
          <w:szCs w:val="24"/>
        </w:rPr>
        <w:t xml:space="preserve">; </w:t>
      </w:r>
      <w:r w:rsidR="00016D1D" w:rsidRPr="008E1609">
        <w:rPr>
          <w:rFonts w:ascii="Book Antiqua" w:hAnsi="Book Antiqua" w:cs="Times New Roman"/>
          <w:sz w:val="24"/>
          <w:szCs w:val="24"/>
        </w:rPr>
        <w:t xml:space="preserve">Computed </w:t>
      </w:r>
      <w:r w:rsidRPr="008E1609">
        <w:rPr>
          <w:rFonts w:ascii="Book Antiqua" w:hAnsi="Book Antiqua" w:cs="Times New Roman"/>
          <w:sz w:val="24"/>
          <w:szCs w:val="24"/>
        </w:rPr>
        <w:t>tomography</w:t>
      </w:r>
      <w:r w:rsidR="005722E7" w:rsidRPr="008E1609">
        <w:rPr>
          <w:rFonts w:ascii="Book Antiqua" w:hAnsi="Book Antiqua" w:cs="Times New Roman"/>
          <w:sz w:val="24"/>
          <w:szCs w:val="24"/>
        </w:rPr>
        <w:t xml:space="preserve">; </w:t>
      </w:r>
      <w:r w:rsidR="00016D1D" w:rsidRPr="008E1609">
        <w:rPr>
          <w:rFonts w:ascii="Book Antiqua" w:hAnsi="Book Antiqua" w:cs="Times New Roman"/>
          <w:sz w:val="24"/>
          <w:szCs w:val="24"/>
        </w:rPr>
        <w:t xml:space="preserve">Magnetic </w:t>
      </w:r>
      <w:r w:rsidRPr="008E1609">
        <w:rPr>
          <w:rFonts w:ascii="Book Antiqua" w:hAnsi="Book Antiqua" w:cs="Times New Roman"/>
          <w:sz w:val="24"/>
          <w:szCs w:val="24"/>
        </w:rPr>
        <w:t xml:space="preserve">resonance </w:t>
      </w:r>
      <w:r w:rsidR="00F676C7" w:rsidRPr="008E1609">
        <w:rPr>
          <w:rFonts w:ascii="Book Antiqua" w:hAnsi="Book Antiqua" w:cs="Times New Roman"/>
          <w:sz w:val="24"/>
          <w:szCs w:val="24"/>
        </w:rPr>
        <w:t>imaging</w:t>
      </w:r>
      <w:r w:rsidR="005722E7" w:rsidRPr="008E1609">
        <w:rPr>
          <w:rFonts w:ascii="Book Antiqua" w:hAnsi="Book Antiqua" w:cs="Times New Roman"/>
          <w:sz w:val="24"/>
          <w:szCs w:val="24"/>
        </w:rPr>
        <w:t xml:space="preserve">; </w:t>
      </w:r>
      <w:r w:rsidR="00016D1D" w:rsidRPr="008E1609">
        <w:rPr>
          <w:rFonts w:ascii="Book Antiqua" w:hAnsi="Book Antiqua" w:cs="Times New Roman"/>
          <w:sz w:val="24"/>
          <w:szCs w:val="24"/>
        </w:rPr>
        <w:t xml:space="preserve">Economic </w:t>
      </w:r>
      <w:r w:rsidRPr="008E1609">
        <w:rPr>
          <w:rFonts w:ascii="Book Antiqua" w:hAnsi="Book Antiqua" w:cs="Times New Roman"/>
          <w:sz w:val="24"/>
          <w:szCs w:val="24"/>
        </w:rPr>
        <w:t>analysis</w:t>
      </w:r>
    </w:p>
    <w:p w:rsidR="00873090" w:rsidRPr="008E1609" w:rsidRDefault="00873090" w:rsidP="00F43BF4">
      <w:pPr>
        <w:spacing w:after="0"/>
        <w:jc w:val="both"/>
        <w:rPr>
          <w:rFonts w:ascii="Book Antiqua" w:hAnsi="Book Antiqua" w:cs="Times New Roman"/>
          <w:i/>
          <w:sz w:val="24"/>
          <w:szCs w:val="24"/>
        </w:rPr>
      </w:pPr>
    </w:p>
    <w:p w:rsidR="009145F6" w:rsidRPr="008E1609" w:rsidRDefault="009145F6" w:rsidP="00F43BF4">
      <w:pPr>
        <w:autoSpaceDE w:val="0"/>
        <w:autoSpaceDN w:val="0"/>
        <w:adjustRightInd w:val="0"/>
        <w:spacing w:after="0"/>
        <w:jc w:val="both"/>
        <w:rPr>
          <w:rFonts w:ascii="Book Antiqua" w:hAnsi="Book Antiqua" w:cs="Book Antiqua"/>
          <w:sz w:val="24"/>
          <w:szCs w:val="24"/>
        </w:rPr>
      </w:pPr>
      <w:r w:rsidRPr="008E1609">
        <w:rPr>
          <w:rFonts w:ascii="Book Antiqua" w:hAnsi="Book Antiqua" w:cs="Book Antiqua"/>
          <w:b/>
          <w:sz w:val="24"/>
          <w:szCs w:val="24"/>
        </w:rPr>
        <w:t>© The Author(s)</w:t>
      </w:r>
      <w:r w:rsidRPr="008E1609">
        <w:rPr>
          <w:rFonts w:ascii="Book Antiqua" w:hAnsi="Book Antiqua" w:cs="Book Antiqua"/>
          <w:sz w:val="24"/>
          <w:szCs w:val="24"/>
        </w:rPr>
        <w:t xml:space="preserve"> </w:t>
      </w:r>
      <w:r w:rsidRPr="008E1609">
        <w:rPr>
          <w:rFonts w:ascii="Book Antiqua" w:hAnsi="Book Antiqua" w:cs="Book Antiqua"/>
          <w:b/>
          <w:sz w:val="24"/>
          <w:szCs w:val="24"/>
        </w:rPr>
        <w:t>2016</w:t>
      </w:r>
      <w:r w:rsidRPr="008E1609">
        <w:rPr>
          <w:rFonts w:ascii="Book Antiqua" w:hAnsi="Book Antiqua" w:cs="Book Antiqua"/>
          <w:sz w:val="24"/>
          <w:szCs w:val="24"/>
        </w:rPr>
        <w:t>. Published by Baishideng Publishing Group Inc. All rights</w:t>
      </w:r>
    </w:p>
    <w:p w:rsidR="009145F6" w:rsidRPr="008E1609" w:rsidRDefault="009145F6" w:rsidP="00F43BF4">
      <w:pPr>
        <w:spacing w:after="0"/>
        <w:jc w:val="both"/>
        <w:rPr>
          <w:rFonts w:ascii="Book Antiqua" w:hAnsi="Book Antiqua" w:cs="Book Antiqua"/>
          <w:sz w:val="24"/>
          <w:szCs w:val="24"/>
          <w:lang w:eastAsia="zh-CN"/>
        </w:rPr>
      </w:pPr>
      <w:r w:rsidRPr="008E1609">
        <w:rPr>
          <w:rFonts w:ascii="Book Antiqua" w:hAnsi="Book Antiqua" w:cs="Book Antiqua"/>
          <w:sz w:val="24"/>
          <w:szCs w:val="24"/>
        </w:rPr>
        <w:t>reserved.</w:t>
      </w:r>
    </w:p>
    <w:p w:rsidR="00A2095E" w:rsidRPr="008E1609" w:rsidRDefault="00A2095E" w:rsidP="00F43BF4">
      <w:pPr>
        <w:spacing w:after="0"/>
        <w:jc w:val="both"/>
        <w:rPr>
          <w:rFonts w:ascii="Book Antiqua" w:hAnsi="Book Antiqua" w:cs="Book Antiqua"/>
          <w:sz w:val="24"/>
          <w:szCs w:val="24"/>
          <w:lang w:eastAsia="zh-CN"/>
        </w:rPr>
      </w:pPr>
    </w:p>
    <w:p w:rsidR="0037597C" w:rsidRPr="008E1609" w:rsidRDefault="0037597C" w:rsidP="00F43BF4">
      <w:pPr>
        <w:spacing w:after="0"/>
        <w:jc w:val="both"/>
        <w:rPr>
          <w:rFonts w:ascii="Book Antiqua" w:hAnsi="Book Antiqua" w:cs="Times New Roman"/>
          <w:sz w:val="24"/>
          <w:szCs w:val="24"/>
        </w:rPr>
      </w:pPr>
      <w:r w:rsidRPr="008E1609">
        <w:rPr>
          <w:rFonts w:ascii="Book Antiqua" w:hAnsi="Book Antiqua" w:cs="Times New Roman"/>
          <w:b/>
          <w:sz w:val="24"/>
          <w:szCs w:val="24"/>
        </w:rPr>
        <w:t>Core tip:</w:t>
      </w:r>
      <w:r w:rsidRPr="008E1609">
        <w:rPr>
          <w:rFonts w:ascii="Book Antiqua" w:hAnsi="Book Antiqua" w:cs="Times New Roman"/>
          <w:sz w:val="24"/>
          <w:szCs w:val="24"/>
        </w:rPr>
        <w:t xml:space="preserve"> </w:t>
      </w:r>
      <w:r w:rsidR="00724D37" w:rsidRPr="008E1609">
        <w:rPr>
          <w:rFonts w:ascii="Book Antiqua" w:hAnsi="Book Antiqua" w:cs="Times New Roman"/>
          <w:sz w:val="24"/>
          <w:szCs w:val="24"/>
        </w:rPr>
        <w:t>Diagnosi</w:t>
      </w:r>
      <w:r w:rsidR="00E32EA3" w:rsidRPr="008E1609">
        <w:rPr>
          <w:rFonts w:ascii="Book Antiqua" w:hAnsi="Book Antiqua" w:cs="Times New Roman"/>
          <w:sz w:val="24"/>
          <w:szCs w:val="24"/>
        </w:rPr>
        <w:t xml:space="preserve">ng </w:t>
      </w:r>
      <w:r w:rsidR="00724D37" w:rsidRPr="008E1609">
        <w:rPr>
          <w:rFonts w:ascii="Book Antiqua" w:hAnsi="Book Antiqua" w:cs="Times New Roman"/>
          <w:sz w:val="24"/>
          <w:szCs w:val="24"/>
        </w:rPr>
        <w:t xml:space="preserve">focal </w:t>
      </w:r>
      <w:r w:rsidRPr="008E1609">
        <w:rPr>
          <w:rFonts w:ascii="Book Antiqua" w:hAnsi="Book Antiqua" w:cs="Times New Roman"/>
          <w:sz w:val="24"/>
          <w:szCs w:val="24"/>
        </w:rPr>
        <w:t>liver lesion</w:t>
      </w:r>
      <w:r w:rsidR="00F676C7" w:rsidRPr="008E1609">
        <w:rPr>
          <w:rFonts w:ascii="Book Antiqua" w:hAnsi="Book Antiqua" w:cs="Times New Roman"/>
          <w:sz w:val="24"/>
          <w:szCs w:val="24"/>
        </w:rPr>
        <w:t>s</w:t>
      </w:r>
      <w:r w:rsidRPr="008E1609">
        <w:rPr>
          <w:rFonts w:ascii="Book Antiqua" w:hAnsi="Book Antiqua" w:cs="Times New Roman"/>
          <w:sz w:val="24"/>
          <w:szCs w:val="24"/>
        </w:rPr>
        <w:t xml:space="preserve"> </w:t>
      </w:r>
      <w:r w:rsidR="00E32EA3" w:rsidRPr="008E1609">
        <w:rPr>
          <w:rFonts w:ascii="Book Antiqua" w:hAnsi="Book Antiqua" w:cs="Times New Roman"/>
          <w:sz w:val="24"/>
          <w:szCs w:val="24"/>
        </w:rPr>
        <w:t xml:space="preserve">(FLLs) </w:t>
      </w:r>
      <w:r w:rsidR="00724D37" w:rsidRPr="008E1609">
        <w:rPr>
          <w:rFonts w:ascii="Book Antiqua" w:hAnsi="Book Antiqua" w:cs="Times New Roman"/>
          <w:sz w:val="24"/>
          <w:szCs w:val="24"/>
        </w:rPr>
        <w:t>is a</w:t>
      </w:r>
      <w:r w:rsidRPr="008E1609">
        <w:rPr>
          <w:rFonts w:ascii="Book Antiqua" w:hAnsi="Book Antiqua" w:cs="Times New Roman"/>
          <w:sz w:val="24"/>
          <w:szCs w:val="24"/>
        </w:rPr>
        <w:t xml:space="preserve"> part of everyday</w:t>
      </w:r>
      <w:r w:rsidR="000338FD" w:rsidRPr="008E1609">
        <w:rPr>
          <w:rFonts w:ascii="Book Antiqua" w:hAnsi="Book Antiqua" w:cs="Times New Roman"/>
          <w:sz w:val="24"/>
          <w:szCs w:val="24"/>
        </w:rPr>
        <w:t xml:space="preserve"> practice, </w:t>
      </w:r>
      <w:r w:rsidR="00724D37" w:rsidRPr="008E1609">
        <w:rPr>
          <w:rFonts w:ascii="Book Antiqua" w:hAnsi="Book Antiqua" w:cs="Times New Roman"/>
          <w:sz w:val="24"/>
          <w:szCs w:val="24"/>
        </w:rPr>
        <w:t xml:space="preserve">and </w:t>
      </w:r>
      <w:r w:rsidR="000338FD" w:rsidRPr="008E1609">
        <w:rPr>
          <w:rFonts w:ascii="Book Antiqua" w:hAnsi="Book Antiqua" w:cs="Times New Roman"/>
          <w:sz w:val="24"/>
          <w:szCs w:val="24"/>
        </w:rPr>
        <w:t xml:space="preserve">therefore </w:t>
      </w:r>
      <w:r w:rsidRPr="008E1609">
        <w:rPr>
          <w:rFonts w:ascii="Book Antiqua" w:hAnsi="Book Antiqua" w:cs="Times New Roman"/>
          <w:sz w:val="24"/>
          <w:szCs w:val="24"/>
        </w:rPr>
        <w:t xml:space="preserve">the </w:t>
      </w:r>
      <w:r w:rsidR="00724D37" w:rsidRPr="008E1609">
        <w:rPr>
          <w:rFonts w:ascii="Book Antiqua" w:hAnsi="Book Antiqua" w:cs="Times New Roman"/>
          <w:sz w:val="24"/>
          <w:szCs w:val="24"/>
        </w:rPr>
        <w:t>cost-</w:t>
      </w:r>
      <w:r w:rsidRPr="008E1609">
        <w:rPr>
          <w:rFonts w:ascii="Book Antiqua" w:hAnsi="Book Antiqua" w:cs="Times New Roman"/>
          <w:sz w:val="24"/>
          <w:szCs w:val="24"/>
        </w:rPr>
        <w:t xml:space="preserve">effectiveness of their </w:t>
      </w:r>
      <w:r w:rsidR="00622B12" w:rsidRPr="008E1609">
        <w:rPr>
          <w:rFonts w:ascii="Book Antiqua" w:hAnsi="Book Antiqua" w:cs="Times New Roman"/>
          <w:sz w:val="24"/>
          <w:szCs w:val="24"/>
        </w:rPr>
        <w:t>diagnosis</w:t>
      </w:r>
      <w:r w:rsidRPr="008E1609">
        <w:rPr>
          <w:rFonts w:ascii="Book Antiqua" w:hAnsi="Book Antiqua" w:cs="Times New Roman"/>
          <w:sz w:val="24"/>
          <w:szCs w:val="24"/>
        </w:rPr>
        <w:t xml:space="preserve"> is important. </w:t>
      </w:r>
      <w:r w:rsidR="002B5B55" w:rsidRPr="008E1609">
        <w:rPr>
          <w:rFonts w:ascii="Book Antiqua" w:hAnsi="Book Antiqua" w:cs="Times New Roman"/>
          <w:sz w:val="24"/>
          <w:szCs w:val="24"/>
        </w:rPr>
        <w:t>Our study compared</w:t>
      </w:r>
      <w:r w:rsidR="00E40150" w:rsidRPr="008E1609">
        <w:rPr>
          <w:rFonts w:ascii="Book Antiqua" w:hAnsi="Book Antiqua" w:cs="Times New Roman"/>
          <w:sz w:val="24"/>
          <w:szCs w:val="24"/>
        </w:rPr>
        <w:t xml:space="preserve"> the </w:t>
      </w:r>
      <w:r w:rsidR="00AF5B8C" w:rsidRPr="008E1609">
        <w:rPr>
          <w:rFonts w:ascii="Book Antiqua" w:hAnsi="Book Antiqua" w:cs="Times New Roman"/>
          <w:sz w:val="24"/>
          <w:szCs w:val="24"/>
        </w:rPr>
        <w:t xml:space="preserve">costs </w:t>
      </w:r>
      <w:r w:rsidR="00E40150" w:rsidRPr="008E1609">
        <w:rPr>
          <w:rFonts w:ascii="Book Antiqua" w:hAnsi="Book Antiqua" w:cs="Times New Roman"/>
          <w:sz w:val="24"/>
          <w:szCs w:val="24"/>
        </w:rPr>
        <w:t>of</w:t>
      </w:r>
      <w:r w:rsidR="000338FD" w:rsidRPr="008E1609">
        <w:rPr>
          <w:rFonts w:ascii="Book Antiqua" w:hAnsi="Book Antiqua" w:cs="Times New Roman"/>
          <w:sz w:val="24"/>
          <w:szCs w:val="24"/>
        </w:rPr>
        <w:t xml:space="preserve"> </w:t>
      </w:r>
      <w:r w:rsidR="00A2095E" w:rsidRPr="008E1609">
        <w:rPr>
          <w:rFonts w:ascii="Book Antiqua" w:hAnsi="Book Antiqua" w:cs="Times New Roman"/>
          <w:sz w:val="24"/>
          <w:szCs w:val="24"/>
        </w:rPr>
        <w:t xml:space="preserve">contrast-enhanced ultrasonography </w:t>
      </w:r>
      <w:r w:rsidR="00A2095E" w:rsidRPr="008E1609">
        <w:rPr>
          <w:rFonts w:ascii="Book Antiqua" w:hAnsi="Book Antiqua" w:cs="Times New Roman"/>
          <w:sz w:val="24"/>
          <w:szCs w:val="24"/>
          <w:lang w:eastAsia="zh-CN"/>
        </w:rPr>
        <w:t>(</w:t>
      </w:r>
      <w:r w:rsidR="000338FD" w:rsidRPr="008E1609">
        <w:rPr>
          <w:rFonts w:ascii="Book Antiqua" w:hAnsi="Book Antiqua" w:cs="Times New Roman"/>
          <w:sz w:val="24"/>
          <w:szCs w:val="24"/>
        </w:rPr>
        <w:t>CEUS</w:t>
      </w:r>
      <w:r w:rsidR="00A2095E" w:rsidRPr="008E1609">
        <w:rPr>
          <w:rFonts w:ascii="Book Antiqua" w:hAnsi="Book Antiqua" w:cs="Times New Roman"/>
          <w:sz w:val="24"/>
          <w:szCs w:val="24"/>
          <w:lang w:eastAsia="zh-CN"/>
        </w:rPr>
        <w:t>)</w:t>
      </w:r>
      <w:r w:rsidR="000338FD" w:rsidRPr="008E1609">
        <w:rPr>
          <w:rFonts w:ascii="Book Antiqua" w:hAnsi="Book Antiqua" w:cs="Times New Roman"/>
          <w:sz w:val="24"/>
          <w:szCs w:val="24"/>
        </w:rPr>
        <w:t xml:space="preserve">, </w:t>
      </w:r>
      <w:r w:rsidR="00A2095E" w:rsidRPr="008E1609">
        <w:rPr>
          <w:rFonts w:ascii="Book Antiqua" w:hAnsi="Book Antiqua" w:cs="Times New Roman"/>
          <w:sz w:val="24"/>
          <w:szCs w:val="24"/>
        </w:rPr>
        <w:t xml:space="preserve">computed tomography </w:t>
      </w:r>
      <w:r w:rsidR="00A2095E" w:rsidRPr="008E1609">
        <w:rPr>
          <w:rFonts w:ascii="Book Antiqua" w:hAnsi="Book Antiqua" w:cs="Times New Roman"/>
          <w:sz w:val="24"/>
          <w:szCs w:val="24"/>
          <w:lang w:eastAsia="zh-CN"/>
        </w:rPr>
        <w:t>(</w:t>
      </w:r>
      <w:r w:rsidR="000338FD" w:rsidRPr="008E1609">
        <w:rPr>
          <w:rFonts w:ascii="Book Antiqua" w:hAnsi="Book Antiqua" w:cs="Times New Roman"/>
          <w:sz w:val="24"/>
          <w:szCs w:val="24"/>
        </w:rPr>
        <w:t>CT</w:t>
      </w:r>
      <w:r w:rsidR="00A2095E" w:rsidRPr="008E1609">
        <w:rPr>
          <w:rFonts w:ascii="Book Antiqua" w:hAnsi="Book Antiqua" w:cs="Times New Roman"/>
          <w:sz w:val="24"/>
          <w:szCs w:val="24"/>
          <w:lang w:eastAsia="zh-CN"/>
        </w:rPr>
        <w:t>)</w:t>
      </w:r>
      <w:r w:rsidR="000338FD" w:rsidRPr="008E1609">
        <w:rPr>
          <w:rFonts w:ascii="Book Antiqua" w:hAnsi="Book Antiqua" w:cs="Times New Roman"/>
          <w:sz w:val="24"/>
          <w:szCs w:val="24"/>
        </w:rPr>
        <w:t xml:space="preserve"> and </w:t>
      </w:r>
      <w:r w:rsidR="00A2095E" w:rsidRPr="008E1609">
        <w:rPr>
          <w:rFonts w:ascii="Book Antiqua" w:hAnsi="Book Antiqua" w:cs="Times New Roman"/>
          <w:sz w:val="24"/>
          <w:szCs w:val="24"/>
        </w:rPr>
        <w:t xml:space="preserve">magnetic resonance imaging </w:t>
      </w:r>
      <w:r w:rsidR="00A2095E" w:rsidRPr="008E1609">
        <w:rPr>
          <w:rFonts w:ascii="Book Antiqua" w:hAnsi="Book Antiqua" w:cs="Times New Roman"/>
          <w:sz w:val="24"/>
          <w:szCs w:val="24"/>
          <w:lang w:eastAsia="zh-CN"/>
        </w:rPr>
        <w:t>(</w:t>
      </w:r>
      <w:r w:rsidR="00A2095E" w:rsidRPr="008E1609">
        <w:rPr>
          <w:rFonts w:ascii="Book Antiqua" w:hAnsi="Book Antiqua" w:cs="Times New Roman"/>
          <w:sz w:val="24"/>
          <w:szCs w:val="24"/>
        </w:rPr>
        <w:t>MRI</w:t>
      </w:r>
      <w:r w:rsidR="00A2095E" w:rsidRPr="008E1609">
        <w:rPr>
          <w:rFonts w:ascii="Book Antiqua" w:hAnsi="Book Antiqua" w:cs="Times New Roman"/>
          <w:sz w:val="24"/>
          <w:szCs w:val="24"/>
          <w:lang w:eastAsia="zh-CN"/>
        </w:rPr>
        <w:t xml:space="preserve">) </w:t>
      </w:r>
      <w:r w:rsidR="000338FD" w:rsidRPr="008E1609">
        <w:rPr>
          <w:rFonts w:ascii="Book Antiqua" w:hAnsi="Book Antiqua" w:cs="Times New Roman"/>
          <w:sz w:val="24"/>
          <w:szCs w:val="24"/>
        </w:rPr>
        <w:t>in</w:t>
      </w:r>
      <w:r w:rsidR="00E40150" w:rsidRPr="008E1609">
        <w:rPr>
          <w:rFonts w:ascii="Book Antiqua" w:hAnsi="Book Antiqua" w:cs="Times New Roman"/>
          <w:sz w:val="24"/>
          <w:szCs w:val="24"/>
        </w:rPr>
        <w:t xml:space="preserve"> </w:t>
      </w:r>
      <w:r w:rsidR="000338FD" w:rsidRPr="008E1609">
        <w:rPr>
          <w:rFonts w:ascii="Book Antiqua" w:hAnsi="Book Antiqua" w:cs="Times New Roman"/>
          <w:sz w:val="24"/>
          <w:szCs w:val="24"/>
        </w:rPr>
        <w:t>assess</w:t>
      </w:r>
      <w:r w:rsidR="00724D37" w:rsidRPr="008E1609">
        <w:rPr>
          <w:rFonts w:ascii="Book Antiqua" w:hAnsi="Book Antiqua" w:cs="Times New Roman"/>
          <w:sz w:val="24"/>
          <w:szCs w:val="24"/>
        </w:rPr>
        <w:t>ing</w:t>
      </w:r>
      <w:r w:rsidR="000338FD" w:rsidRPr="008E1609">
        <w:rPr>
          <w:rFonts w:ascii="Book Antiqua" w:hAnsi="Book Antiqua" w:cs="Times New Roman"/>
          <w:sz w:val="24"/>
          <w:szCs w:val="24"/>
        </w:rPr>
        <w:t xml:space="preserve"> the biological nature of FLL.</w:t>
      </w:r>
      <w:r w:rsidR="00E40150" w:rsidRPr="008E1609">
        <w:rPr>
          <w:rFonts w:ascii="Book Antiqua" w:hAnsi="Book Antiqua" w:cs="Times New Roman"/>
          <w:sz w:val="24"/>
          <w:szCs w:val="24"/>
        </w:rPr>
        <w:t xml:space="preserve"> We have proven </w:t>
      </w:r>
      <w:r w:rsidR="000338FD" w:rsidRPr="008E1609">
        <w:rPr>
          <w:rFonts w:ascii="Book Antiqua" w:hAnsi="Book Antiqua" w:cs="Times New Roman"/>
          <w:sz w:val="24"/>
          <w:szCs w:val="24"/>
        </w:rPr>
        <w:t xml:space="preserve">significant </w:t>
      </w:r>
      <w:r w:rsidR="00E40150" w:rsidRPr="008E1609">
        <w:rPr>
          <w:rFonts w:ascii="Book Antiqua" w:hAnsi="Book Antiqua" w:cs="Times New Roman"/>
          <w:sz w:val="24"/>
          <w:szCs w:val="24"/>
        </w:rPr>
        <w:t xml:space="preserve">savings </w:t>
      </w:r>
      <w:r w:rsidR="00724D37" w:rsidRPr="008E1609">
        <w:rPr>
          <w:rFonts w:ascii="Book Antiqua" w:hAnsi="Book Antiqua" w:cs="Times New Roman"/>
          <w:sz w:val="24"/>
          <w:szCs w:val="24"/>
        </w:rPr>
        <w:t xml:space="preserve">when </w:t>
      </w:r>
      <w:r w:rsidR="000338FD" w:rsidRPr="008E1609">
        <w:rPr>
          <w:rFonts w:ascii="Book Antiqua" w:hAnsi="Book Antiqua" w:cs="Times New Roman"/>
          <w:sz w:val="24"/>
          <w:szCs w:val="24"/>
        </w:rPr>
        <w:t>usin</w:t>
      </w:r>
      <w:r w:rsidR="00FC23B1" w:rsidRPr="008E1609">
        <w:rPr>
          <w:rFonts w:ascii="Book Antiqua" w:hAnsi="Book Antiqua" w:cs="Times New Roman"/>
          <w:sz w:val="24"/>
          <w:szCs w:val="24"/>
        </w:rPr>
        <w:t>g CEUS instead of MRI. The cost</w:t>
      </w:r>
      <w:r w:rsidR="00AF5B8C" w:rsidRPr="008E1609">
        <w:rPr>
          <w:rFonts w:ascii="Book Antiqua" w:hAnsi="Book Antiqua" w:cs="Times New Roman"/>
          <w:sz w:val="24"/>
          <w:szCs w:val="24"/>
        </w:rPr>
        <w:t>s</w:t>
      </w:r>
      <w:r w:rsidR="000338FD" w:rsidRPr="008E1609">
        <w:rPr>
          <w:rFonts w:ascii="Book Antiqua" w:hAnsi="Book Antiqua" w:cs="Times New Roman"/>
          <w:sz w:val="24"/>
          <w:szCs w:val="24"/>
        </w:rPr>
        <w:t xml:space="preserve"> of CEUS and CT examinations can be considered comparable. </w:t>
      </w:r>
      <w:r w:rsidR="00E32EA3" w:rsidRPr="008E1609">
        <w:rPr>
          <w:rFonts w:ascii="Book Antiqua" w:hAnsi="Book Antiqua" w:cs="Times New Roman"/>
          <w:sz w:val="24"/>
          <w:szCs w:val="24"/>
        </w:rPr>
        <w:t>There exist additional</w:t>
      </w:r>
      <w:r w:rsidR="00FC23B1" w:rsidRPr="008E1609">
        <w:rPr>
          <w:rFonts w:ascii="Book Antiqua" w:hAnsi="Book Antiqua" w:cs="Times New Roman"/>
          <w:sz w:val="24"/>
          <w:szCs w:val="24"/>
        </w:rPr>
        <w:t xml:space="preserve"> </w:t>
      </w:r>
      <w:r w:rsidR="000338FD" w:rsidRPr="008E1609">
        <w:rPr>
          <w:rFonts w:ascii="Book Antiqua" w:hAnsi="Book Antiqua" w:cs="Times New Roman"/>
          <w:sz w:val="24"/>
          <w:szCs w:val="24"/>
        </w:rPr>
        <w:t>para</w:t>
      </w:r>
      <w:r w:rsidR="00F676C7" w:rsidRPr="008E1609">
        <w:rPr>
          <w:rFonts w:ascii="Book Antiqua" w:hAnsi="Book Antiqua" w:cs="Times New Roman"/>
          <w:sz w:val="24"/>
          <w:szCs w:val="24"/>
        </w:rPr>
        <w:t>meters</w:t>
      </w:r>
      <w:r w:rsidR="00E32EA3" w:rsidRPr="008E1609">
        <w:rPr>
          <w:rFonts w:ascii="Book Antiqua" w:hAnsi="Book Antiqua" w:cs="Times New Roman"/>
          <w:sz w:val="24"/>
          <w:szCs w:val="24"/>
        </w:rPr>
        <w:t xml:space="preserve"> which influence </w:t>
      </w:r>
      <w:r w:rsidR="00F676C7" w:rsidRPr="008E1609">
        <w:rPr>
          <w:rFonts w:ascii="Book Antiqua" w:hAnsi="Book Antiqua" w:cs="Times New Roman"/>
          <w:sz w:val="24"/>
          <w:szCs w:val="24"/>
        </w:rPr>
        <w:t>the efficacy</w:t>
      </w:r>
      <w:r w:rsidR="000338FD" w:rsidRPr="008E1609">
        <w:rPr>
          <w:rFonts w:ascii="Book Antiqua" w:hAnsi="Book Antiqua" w:cs="Times New Roman"/>
          <w:sz w:val="24"/>
          <w:szCs w:val="24"/>
        </w:rPr>
        <w:t xml:space="preserve"> </w:t>
      </w:r>
      <w:r w:rsidR="00B0351A" w:rsidRPr="008E1609">
        <w:rPr>
          <w:rFonts w:ascii="Book Antiqua" w:hAnsi="Book Antiqua" w:cs="Times New Roman"/>
          <w:sz w:val="24"/>
          <w:szCs w:val="24"/>
        </w:rPr>
        <w:t>of individual modalities</w:t>
      </w:r>
      <w:r w:rsidR="00E40150" w:rsidRPr="008E1609">
        <w:rPr>
          <w:rFonts w:ascii="Book Antiqua" w:hAnsi="Book Antiqua" w:cs="Times New Roman"/>
          <w:sz w:val="24"/>
          <w:szCs w:val="24"/>
        </w:rPr>
        <w:t xml:space="preserve">. </w:t>
      </w:r>
    </w:p>
    <w:p w:rsidR="00D26914" w:rsidRPr="008E1609" w:rsidRDefault="00D26914" w:rsidP="00F43BF4">
      <w:pPr>
        <w:spacing w:after="0"/>
        <w:jc w:val="both"/>
        <w:rPr>
          <w:rFonts w:ascii="Book Antiqua" w:hAnsi="Book Antiqua" w:cs="Times New Roman"/>
          <w:sz w:val="24"/>
          <w:szCs w:val="24"/>
        </w:rPr>
      </w:pPr>
    </w:p>
    <w:p w:rsidR="00A2095E" w:rsidRPr="008E1609" w:rsidRDefault="00D26914" w:rsidP="00F43BF4">
      <w:pPr>
        <w:adjustRightInd w:val="0"/>
        <w:snapToGrid w:val="0"/>
        <w:spacing w:after="0"/>
        <w:jc w:val="both"/>
        <w:rPr>
          <w:rFonts w:ascii="Book Antiqua" w:hAnsi="Book Antiqua"/>
          <w:sz w:val="24"/>
          <w:szCs w:val="24"/>
        </w:rPr>
      </w:pPr>
      <w:r w:rsidRPr="008E1609">
        <w:rPr>
          <w:rFonts w:ascii="Book Antiqua" w:hAnsi="Book Antiqua" w:cs="Times New Roman"/>
          <w:sz w:val="24"/>
          <w:szCs w:val="24"/>
        </w:rPr>
        <w:t>Smajerova M, Petrasova H, Ovesna P, Little J, Andrasina P, Valek V, Nemcova E, Miklosova B. Contrast-enha</w:t>
      </w:r>
      <w:r w:rsidR="00E32EA3" w:rsidRPr="008E1609">
        <w:rPr>
          <w:rFonts w:ascii="Book Antiqua" w:hAnsi="Book Antiqua" w:cs="Times New Roman"/>
          <w:sz w:val="24"/>
          <w:szCs w:val="24"/>
        </w:rPr>
        <w:t>n</w:t>
      </w:r>
      <w:r w:rsidRPr="008E1609">
        <w:rPr>
          <w:rFonts w:ascii="Book Antiqua" w:hAnsi="Book Antiqua" w:cs="Times New Roman"/>
          <w:sz w:val="24"/>
          <w:szCs w:val="24"/>
        </w:rPr>
        <w:t xml:space="preserve">ced ultrasonography in the evaluation of incidental focal liver lesions: </w:t>
      </w:r>
      <w:r w:rsidR="00724D37" w:rsidRPr="008E1609">
        <w:rPr>
          <w:rFonts w:ascii="Book Antiqua" w:hAnsi="Book Antiqua" w:cs="Times New Roman"/>
          <w:sz w:val="24"/>
          <w:szCs w:val="24"/>
        </w:rPr>
        <w:t>A cost-effectiveness</w:t>
      </w:r>
      <w:r w:rsidR="0020011F" w:rsidRPr="008E1609">
        <w:rPr>
          <w:rFonts w:ascii="Book Antiqua" w:hAnsi="Book Antiqua" w:cs="Times New Roman"/>
          <w:sz w:val="24"/>
          <w:szCs w:val="24"/>
        </w:rPr>
        <w:t xml:space="preserve"> study</w:t>
      </w:r>
      <w:r w:rsidR="00A2095E" w:rsidRPr="008E1609">
        <w:rPr>
          <w:rFonts w:ascii="Book Antiqua" w:hAnsi="Book Antiqua" w:cs="Times New Roman"/>
          <w:sz w:val="24"/>
          <w:szCs w:val="24"/>
          <w:lang w:eastAsia="zh-CN"/>
        </w:rPr>
        <w:t xml:space="preserve">. </w:t>
      </w:r>
      <w:bookmarkStart w:id="4" w:name="OLE_LINK424"/>
      <w:bookmarkStart w:id="5" w:name="OLE_LINK425"/>
      <w:r w:rsidR="00A2095E" w:rsidRPr="008E1609">
        <w:rPr>
          <w:rFonts w:ascii="Book Antiqua" w:hAnsi="Book Antiqua"/>
          <w:i/>
          <w:sz w:val="24"/>
          <w:szCs w:val="24"/>
        </w:rPr>
        <w:t>World J Gastroenterol</w:t>
      </w:r>
      <w:r w:rsidR="00A2095E" w:rsidRPr="008E1609">
        <w:rPr>
          <w:rFonts w:ascii="Book Antiqua" w:hAnsi="Book Antiqua"/>
          <w:sz w:val="24"/>
          <w:szCs w:val="24"/>
        </w:rPr>
        <w:t xml:space="preserve"> 2016; </w:t>
      </w:r>
      <w:bookmarkStart w:id="6" w:name="OLE_LINK1689"/>
      <w:bookmarkStart w:id="7" w:name="OLE_LINK1298"/>
      <w:bookmarkStart w:id="8" w:name="OLE_LINK1297"/>
      <w:r w:rsidR="00A2095E" w:rsidRPr="008E1609">
        <w:rPr>
          <w:rFonts w:ascii="Book Antiqua" w:hAnsi="Book Antiqua"/>
          <w:sz w:val="24"/>
          <w:szCs w:val="24"/>
        </w:rPr>
        <w:t>In press</w:t>
      </w:r>
      <w:bookmarkEnd w:id="6"/>
      <w:bookmarkEnd w:id="7"/>
      <w:bookmarkEnd w:id="8"/>
    </w:p>
    <w:bookmarkEnd w:id="4"/>
    <w:bookmarkEnd w:id="5"/>
    <w:p w:rsidR="00873090" w:rsidRPr="008E1609" w:rsidRDefault="00873090" w:rsidP="00F43BF4">
      <w:pPr>
        <w:spacing w:after="0"/>
        <w:jc w:val="both"/>
        <w:rPr>
          <w:rFonts w:ascii="Book Antiqua" w:hAnsi="Book Antiqua" w:cs="Times New Roman"/>
          <w:b/>
          <w:sz w:val="24"/>
          <w:szCs w:val="24"/>
        </w:rPr>
      </w:pPr>
    </w:p>
    <w:p w:rsidR="00F43BF4" w:rsidRPr="008E1609" w:rsidRDefault="00F43BF4" w:rsidP="00F43BF4">
      <w:pPr>
        <w:jc w:val="both"/>
        <w:rPr>
          <w:rFonts w:ascii="Book Antiqua" w:hAnsi="Book Antiqua" w:cs="Times New Roman"/>
          <w:b/>
          <w:sz w:val="24"/>
          <w:szCs w:val="24"/>
        </w:rPr>
      </w:pPr>
      <w:r w:rsidRPr="008E1609">
        <w:rPr>
          <w:rFonts w:ascii="Book Antiqua" w:hAnsi="Book Antiqua" w:cs="Times New Roman"/>
          <w:b/>
          <w:sz w:val="24"/>
          <w:szCs w:val="24"/>
        </w:rPr>
        <w:br w:type="page"/>
      </w:r>
    </w:p>
    <w:p w:rsidR="002D486B" w:rsidRPr="008E1609" w:rsidRDefault="008220B7" w:rsidP="00F43BF4">
      <w:pPr>
        <w:spacing w:after="0"/>
        <w:jc w:val="both"/>
        <w:rPr>
          <w:rFonts w:ascii="Book Antiqua" w:hAnsi="Book Antiqua" w:cs="Times New Roman"/>
          <w:b/>
          <w:sz w:val="24"/>
          <w:szCs w:val="24"/>
        </w:rPr>
      </w:pPr>
      <w:r w:rsidRPr="008E1609">
        <w:rPr>
          <w:rFonts w:ascii="Book Antiqua" w:hAnsi="Book Antiqua" w:cs="Times New Roman"/>
          <w:b/>
          <w:sz w:val="24"/>
          <w:szCs w:val="24"/>
        </w:rPr>
        <w:lastRenderedPageBreak/>
        <w:t>INTRODUCTION</w:t>
      </w:r>
    </w:p>
    <w:p w:rsidR="002D486B" w:rsidRPr="008E1609" w:rsidRDefault="002D486B" w:rsidP="00F43BF4">
      <w:pPr>
        <w:spacing w:after="0"/>
        <w:jc w:val="both"/>
        <w:rPr>
          <w:rFonts w:ascii="Book Antiqua" w:hAnsi="Book Antiqua" w:cs="Times New Roman"/>
          <w:sz w:val="24"/>
          <w:szCs w:val="24"/>
        </w:rPr>
      </w:pPr>
      <w:r w:rsidRPr="008E1609">
        <w:rPr>
          <w:rFonts w:ascii="Book Antiqua" w:hAnsi="Book Antiqua" w:cs="Times New Roman"/>
          <w:sz w:val="24"/>
          <w:szCs w:val="24"/>
        </w:rPr>
        <w:t xml:space="preserve">Incidental </w:t>
      </w:r>
      <w:r w:rsidR="00724D37" w:rsidRPr="008E1609">
        <w:rPr>
          <w:rFonts w:ascii="Book Antiqua" w:hAnsi="Book Antiqua" w:cs="Times New Roman"/>
          <w:sz w:val="24"/>
          <w:szCs w:val="24"/>
        </w:rPr>
        <w:t xml:space="preserve">discovery of </w:t>
      </w:r>
      <w:r w:rsidRPr="008E1609">
        <w:rPr>
          <w:rFonts w:ascii="Book Antiqua" w:hAnsi="Book Antiqua" w:cs="Times New Roman"/>
          <w:sz w:val="24"/>
          <w:szCs w:val="24"/>
        </w:rPr>
        <w:t>focal liver lesions (FLL</w:t>
      </w:r>
      <w:r w:rsidR="00724D37" w:rsidRPr="008E1609">
        <w:rPr>
          <w:rFonts w:ascii="Book Antiqua" w:hAnsi="Book Antiqua" w:cs="Times New Roman"/>
          <w:sz w:val="24"/>
          <w:szCs w:val="24"/>
        </w:rPr>
        <w:t>s</w:t>
      </w:r>
      <w:r w:rsidRPr="008E1609">
        <w:rPr>
          <w:rFonts w:ascii="Book Antiqua" w:hAnsi="Book Antiqua" w:cs="Times New Roman"/>
          <w:sz w:val="24"/>
          <w:szCs w:val="24"/>
        </w:rPr>
        <w:t xml:space="preserve">) </w:t>
      </w:r>
      <w:r w:rsidR="00724D37" w:rsidRPr="008E1609">
        <w:rPr>
          <w:rFonts w:ascii="Book Antiqua" w:hAnsi="Book Antiqua" w:cs="Times New Roman"/>
          <w:sz w:val="24"/>
          <w:szCs w:val="24"/>
        </w:rPr>
        <w:t xml:space="preserve">occurs </w:t>
      </w:r>
      <w:r w:rsidRPr="008E1609">
        <w:rPr>
          <w:rFonts w:ascii="Book Antiqua" w:hAnsi="Book Antiqua" w:cs="Times New Roman"/>
          <w:sz w:val="24"/>
          <w:szCs w:val="24"/>
        </w:rPr>
        <w:t>very common</w:t>
      </w:r>
      <w:r w:rsidR="00724D37" w:rsidRPr="008E1609">
        <w:rPr>
          <w:rFonts w:ascii="Book Antiqua" w:hAnsi="Book Antiqua" w:cs="Times New Roman"/>
          <w:sz w:val="24"/>
          <w:szCs w:val="24"/>
        </w:rPr>
        <w:t>ly</w:t>
      </w:r>
      <w:r w:rsidRPr="008E1609">
        <w:rPr>
          <w:rFonts w:ascii="Book Antiqua" w:hAnsi="Book Antiqua" w:cs="Times New Roman"/>
          <w:sz w:val="24"/>
          <w:szCs w:val="24"/>
        </w:rPr>
        <w:t xml:space="preserve"> in everyday</w:t>
      </w:r>
      <w:r w:rsidR="00DC0F54" w:rsidRPr="008E1609">
        <w:rPr>
          <w:rFonts w:ascii="Book Antiqua" w:hAnsi="Book Antiqua" w:cs="Times New Roman"/>
          <w:sz w:val="24"/>
          <w:szCs w:val="24"/>
        </w:rPr>
        <w:t xml:space="preserve"> practice. </w:t>
      </w:r>
      <w:r w:rsidR="00724D37" w:rsidRPr="008E1609">
        <w:rPr>
          <w:rFonts w:ascii="Book Antiqua" w:hAnsi="Book Antiqua" w:cs="Times New Roman"/>
          <w:sz w:val="24"/>
          <w:szCs w:val="24"/>
        </w:rPr>
        <w:t xml:space="preserve">Although the </w:t>
      </w:r>
      <w:r w:rsidRPr="008E1609">
        <w:rPr>
          <w:rFonts w:ascii="Book Antiqua" w:hAnsi="Book Antiqua" w:cs="Times New Roman"/>
          <w:sz w:val="24"/>
          <w:szCs w:val="24"/>
        </w:rPr>
        <w:t>majority</w:t>
      </w:r>
      <w:r w:rsidR="00DC0F54" w:rsidRPr="008E1609">
        <w:rPr>
          <w:rFonts w:ascii="Book Antiqua" w:hAnsi="Book Antiqua" w:cs="Times New Roman"/>
          <w:sz w:val="24"/>
          <w:szCs w:val="24"/>
        </w:rPr>
        <w:t xml:space="preserve"> of</w:t>
      </w:r>
      <w:r w:rsidRPr="008E1609">
        <w:rPr>
          <w:rFonts w:ascii="Book Antiqua" w:hAnsi="Book Antiqua" w:cs="Times New Roman"/>
          <w:sz w:val="24"/>
          <w:szCs w:val="24"/>
        </w:rPr>
        <w:t xml:space="preserve"> these lesions are benign</w:t>
      </w:r>
      <w:r w:rsidR="002D68E8" w:rsidRPr="008E1609">
        <w:rPr>
          <w:rFonts w:ascii="Book Antiqua" w:hAnsi="Book Antiqua" w:cs="Times New Roman"/>
          <w:sz w:val="24"/>
          <w:szCs w:val="24"/>
          <w:vertAlign w:val="superscript"/>
        </w:rPr>
        <w:t>[1]</w:t>
      </w:r>
      <w:r w:rsidR="0047453C" w:rsidRPr="008E1609">
        <w:rPr>
          <w:rFonts w:ascii="Book Antiqua" w:hAnsi="Book Antiqua" w:cs="Times New Roman"/>
          <w:sz w:val="24"/>
          <w:szCs w:val="24"/>
        </w:rPr>
        <w:t xml:space="preserve">, </w:t>
      </w:r>
      <w:r w:rsidR="00CE6C7F" w:rsidRPr="008E1609">
        <w:rPr>
          <w:rFonts w:ascii="Book Antiqua" w:hAnsi="Book Antiqua" w:cs="Times New Roman"/>
          <w:sz w:val="24"/>
          <w:szCs w:val="24"/>
        </w:rPr>
        <w:t>non</w:t>
      </w:r>
      <w:r w:rsidR="00DC0F54" w:rsidRPr="008E1609">
        <w:rPr>
          <w:rFonts w:ascii="Book Antiqua" w:hAnsi="Book Antiqua" w:cs="Times New Roman"/>
          <w:sz w:val="24"/>
          <w:szCs w:val="24"/>
        </w:rPr>
        <w:t>-</w:t>
      </w:r>
      <w:r w:rsidR="00CE6C7F" w:rsidRPr="008E1609">
        <w:rPr>
          <w:rFonts w:ascii="Book Antiqua" w:hAnsi="Book Antiqua" w:cs="Times New Roman"/>
          <w:sz w:val="24"/>
          <w:szCs w:val="24"/>
        </w:rPr>
        <w:t>contrast</w:t>
      </w:r>
      <w:r w:rsidR="0047453C" w:rsidRPr="008E1609">
        <w:rPr>
          <w:rFonts w:ascii="Book Antiqua" w:hAnsi="Book Antiqua" w:cs="Times New Roman"/>
          <w:sz w:val="24"/>
          <w:szCs w:val="24"/>
        </w:rPr>
        <w:t xml:space="preserve"> </w:t>
      </w:r>
      <w:r w:rsidR="00CE6C7F" w:rsidRPr="008E1609">
        <w:rPr>
          <w:rFonts w:ascii="Book Antiqua" w:hAnsi="Book Antiqua" w:cs="Times New Roman"/>
          <w:sz w:val="24"/>
          <w:szCs w:val="24"/>
        </w:rPr>
        <w:t>ultrasound</w:t>
      </w:r>
      <w:r w:rsidR="0047453C" w:rsidRPr="008E1609">
        <w:rPr>
          <w:rFonts w:ascii="Book Antiqua" w:hAnsi="Book Antiqua" w:cs="Times New Roman"/>
          <w:sz w:val="24"/>
          <w:szCs w:val="24"/>
        </w:rPr>
        <w:t xml:space="preserve"> cannot</w:t>
      </w:r>
      <w:r w:rsidR="00214EB5" w:rsidRPr="008E1609">
        <w:rPr>
          <w:rFonts w:ascii="Book Antiqua" w:hAnsi="Book Antiqua" w:cs="Times New Roman"/>
          <w:sz w:val="24"/>
          <w:szCs w:val="24"/>
        </w:rPr>
        <w:t xml:space="preserve"> </w:t>
      </w:r>
      <w:r w:rsidR="00724D37" w:rsidRPr="008E1609">
        <w:rPr>
          <w:rFonts w:ascii="Book Antiqua" w:hAnsi="Book Antiqua" w:cs="Times New Roman"/>
          <w:sz w:val="24"/>
          <w:szCs w:val="24"/>
        </w:rPr>
        <w:t xml:space="preserve">be counted upon </w:t>
      </w:r>
      <w:r w:rsidR="00214EB5" w:rsidRPr="008E1609">
        <w:rPr>
          <w:rFonts w:ascii="Book Antiqua" w:hAnsi="Book Antiqua" w:cs="Times New Roman"/>
          <w:sz w:val="24"/>
          <w:szCs w:val="24"/>
        </w:rPr>
        <w:t>reliably</w:t>
      </w:r>
      <w:r w:rsidR="0047453C" w:rsidRPr="008E1609">
        <w:rPr>
          <w:rFonts w:ascii="Book Antiqua" w:hAnsi="Book Antiqua" w:cs="Times New Roman"/>
          <w:sz w:val="24"/>
          <w:szCs w:val="24"/>
        </w:rPr>
        <w:t xml:space="preserve"> </w:t>
      </w:r>
      <w:r w:rsidR="00724D37" w:rsidRPr="008E1609">
        <w:rPr>
          <w:rFonts w:ascii="Book Antiqua" w:hAnsi="Book Antiqua" w:cs="Times New Roman"/>
          <w:sz w:val="24"/>
          <w:szCs w:val="24"/>
        </w:rPr>
        <w:t xml:space="preserve">to </w:t>
      </w:r>
      <w:r w:rsidR="0047453C" w:rsidRPr="008E1609">
        <w:rPr>
          <w:rFonts w:ascii="Book Antiqua" w:hAnsi="Book Antiqua" w:cs="Times New Roman"/>
          <w:sz w:val="24"/>
          <w:szCs w:val="24"/>
        </w:rPr>
        <w:t>distinguish between benign and malignant</w:t>
      </w:r>
      <w:r w:rsidR="00406CC3" w:rsidRPr="008E1609">
        <w:rPr>
          <w:rFonts w:ascii="Book Antiqua" w:hAnsi="Book Antiqua" w:cs="Times New Roman"/>
          <w:sz w:val="24"/>
          <w:szCs w:val="24"/>
        </w:rPr>
        <w:t xml:space="preserve"> lesions</w:t>
      </w:r>
      <w:r w:rsidR="0047453C" w:rsidRPr="008E1609">
        <w:rPr>
          <w:rFonts w:ascii="Book Antiqua" w:hAnsi="Book Antiqua" w:cs="Times New Roman"/>
          <w:sz w:val="24"/>
          <w:szCs w:val="24"/>
        </w:rPr>
        <w:t>. Therefore</w:t>
      </w:r>
      <w:r w:rsidR="00406CC3" w:rsidRPr="008E1609">
        <w:rPr>
          <w:rFonts w:ascii="Book Antiqua" w:hAnsi="Book Antiqua" w:cs="Times New Roman"/>
          <w:sz w:val="24"/>
          <w:szCs w:val="24"/>
        </w:rPr>
        <w:t>,</w:t>
      </w:r>
      <w:r w:rsidR="0047453C" w:rsidRPr="008E1609">
        <w:rPr>
          <w:rFonts w:ascii="Book Antiqua" w:hAnsi="Book Antiqua" w:cs="Times New Roman"/>
          <w:sz w:val="24"/>
          <w:szCs w:val="24"/>
        </w:rPr>
        <w:t xml:space="preserve"> </w:t>
      </w:r>
      <w:r w:rsidR="0020011F" w:rsidRPr="008E1609">
        <w:rPr>
          <w:rFonts w:ascii="Book Antiqua" w:hAnsi="Book Antiqua" w:cs="Times New Roman"/>
          <w:sz w:val="24"/>
          <w:szCs w:val="24"/>
        </w:rPr>
        <w:t xml:space="preserve">the </w:t>
      </w:r>
      <w:r w:rsidR="0047453C" w:rsidRPr="008E1609">
        <w:rPr>
          <w:rFonts w:ascii="Book Antiqua" w:hAnsi="Book Antiqua" w:cs="Times New Roman"/>
          <w:sz w:val="24"/>
          <w:szCs w:val="24"/>
        </w:rPr>
        <w:t xml:space="preserve">new ACG </w:t>
      </w:r>
      <w:r w:rsidR="00B4392B" w:rsidRPr="008E1609">
        <w:rPr>
          <w:rFonts w:ascii="Book Antiqua" w:hAnsi="Book Antiqua" w:cs="Times New Roman"/>
          <w:sz w:val="24"/>
          <w:szCs w:val="24"/>
        </w:rPr>
        <w:t>clinical guideline</w:t>
      </w:r>
      <w:r w:rsidR="0047453C" w:rsidRPr="008E1609">
        <w:rPr>
          <w:rFonts w:ascii="Book Antiqua" w:hAnsi="Book Antiqua" w:cs="Times New Roman"/>
          <w:sz w:val="24"/>
          <w:szCs w:val="24"/>
        </w:rPr>
        <w:t xml:space="preserve">: </w:t>
      </w:r>
      <w:r w:rsidR="00B4392B" w:rsidRPr="008E1609">
        <w:rPr>
          <w:rFonts w:ascii="Book Antiqua" w:hAnsi="Book Antiqua" w:cs="Times New Roman"/>
          <w:sz w:val="24"/>
          <w:szCs w:val="24"/>
        </w:rPr>
        <w:t xml:space="preserve">the diagnosis </w:t>
      </w:r>
      <w:r w:rsidR="0047453C" w:rsidRPr="008E1609">
        <w:rPr>
          <w:rFonts w:ascii="Book Antiqua" w:hAnsi="Book Antiqua" w:cs="Times New Roman"/>
          <w:sz w:val="24"/>
          <w:szCs w:val="24"/>
        </w:rPr>
        <w:t xml:space="preserve">and </w:t>
      </w:r>
      <w:r w:rsidR="00B4392B" w:rsidRPr="008E1609">
        <w:rPr>
          <w:rFonts w:ascii="Book Antiqua" w:hAnsi="Book Antiqua" w:cs="Times New Roman"/>
          <w:sz w:val="24"/>
          <w:szCs w:val="24"/>
        </w:rPr>
        <w:t xml:space="preserve">management </w:t>
      </w:r>
      <w:r w:rsidR="0047453C" w:rsidRPr="008E1609">
        <w:rPr>
          <w:rFonts w:ascii="Book Antiqua" w:hAnsi="Book Antiqua" w:cs="Times New Roman"/>
          <w:sz w:val="24"/>
          <w:szCs w:val="24"/>
        </w:rPr>
        <w:t xml:space="preserve">of </w:t>
      </w:r>
      <w:r w:rsidR="00B4392B" w:rsidRPr="008E1609">
        <w:rPr>
          <w:rFonts w:ascii="Book Antiqua" w:hAnsi="Book Antiqua" w:cs="Times New Roman"/>
          <w:sz w:val="24"/>
          <w:szCs w:val="24"/>
        </w:rPr>
        <w:t>focal liver lesions</w:t>
      </w:r>
      <w:r w:rsidR="0047453C" w:rsidRPr="008E1609">
        <w:rPr>
          <w:rFonts w:ascii="Book Antiqua" w:hAnsi="Book Antiqua" w:cs="Times New Roman"/>
          <w:sz w:val="24"/>
          <w:szCs w:val="24"/>
          <w:vertAlign w:val="superscript"/>
        </w:rPr>
        <w:t xml:space="preserve">[2] </w:t>
      </w:r>
      <w:r w:rsidR="00724D37" w:rsidRPr="008E1609">
        <w:rPr>
          <w:rFonts w:ascii="Book Antiqua" w:hAnsi="Book Antiqua" w:cs="Times New Roman"/>
          <w:sz w:val="24"/>
          <w:szCs w:val="24"/>
        </w:rPr>
        <w:t xml:space="preserve">has been </w:t>
      </w:r>
      <w:r w:rsidR="00EA0538" w:rsidRPr="008E1609">
        <w:rPr>
          <w:rFonts w:ascii="Book Antiqua" w:hAnsi="Book Antiqua" w:cs="Times New Roman"/>
          <w:sz w:val="24"/>
          <w:szCs w:val="24"/>
        </w:rPr>
        <w:t>published</w:t>
      </w:r>
      <w:r w:rsidR="00724D37" w:rsidRPr="008E1609">
        <w:rPr>
          <w:rFonts w:ascii="Book Antiqua" w:hAnsi="Book Antiqua" w:cs="Times New Roman"/>
          <w:sz w:val="24"/>
          <w:szCs w:val="24"/>
        </w:rPr>
        <w:t xml:space="preserve"> and recommends </w:t>
      </w:r>
      <w:r w:rsidR="00EA0538" w:rsidRPr="008E1609">
        <w:rPr>
          <w:rFonts w:ascii="Book Antiqua" w:hAnsi="Book Antiqua" w:cs="Times New Roman"/>
          <w:sz w:val="24"/>
          <w:szCs w:val="24"/>
        </w:rPr>
        <w:t xml:space="preserve">further </w:t>
      </w:r>
      <w:r w:rsidR="00406CC3" w:rsidRPr="008E1609">
        <w:rPr>
          <w:rFonts w:ascii="Book Antiqua" w:hAnsi="Book Antiqua" w:cs="Times New Roman"/>
          <w:sz w:val="24"/>
          <w:szCs w:val="24"/>
        </w:rPr>
        <w:t>investigation</w:t>
      </w:r>
      <w:r w:rsidR="00EA0538" w:rsidRPr="008E1609">
        <w:rPr>
          <w:rFonts w:ascii="Book Antiqua" w:hAnsi="Book Antiqua" w:cs="Times New Roman"/>
          <w:sz w:val="24"/>
          <w:szCs w:val="24"/>
        </w:rPr>
        <w:t xml:space="preserve"> of these lesions </w:t>
      </w:r>
      <w:r w:rsidR="00724D37" w:rsidRPr="008E1609">
        <w:rPr>
          <w:rFonts w:ascii="Book Antiqua" w:hAnsi="Book Antiqua" w:cs="Times New Roman"/>
          <w:sz w:val="24"/>
          <w:szCs w:val="24"/>
        </w:rPr>
        <w:t xml:space="preserve">using </w:t>
      </w:r>
      <w:r w:rsidR="00EA0538" w:rsidRPr="008E1609">
        <w:rPr>
          <w:rFonts w:ascii="Book Antiqua" w:hAnsi="Book Antiqua" w:cs="Times New Roman"/>
          <w:sz w:val="24"/>
          <w:szCs w:val="24"/>
        </w:rPr>
        <w:t xml:space="preserve">CT or MRI. </w:t>
      </w:r>
      <w:r w:rsidR="0052761C" w:rsidRPr="008E1609">
        <w:rPr>
          <w:rFonts w:ascii="Book Antiqua" w:hAnsi="Book Antiqua" w:cs="Times New Roman"/>
          <w:sz w:val="24"/>
          <w:szCs w:val="24"/>
        </w:rPr>
        <w:t>Contrast-enhanced ultrasound (</w:t>
      </w:r>
      <w:r w:rsidR="00724D37" w:rsidRPr="008E1609">
        <w:rPr>
          <w:rFonts w:ascii="Book Antiqua" w:hAnsi="Book Antiqua" w:cs="Times New Roman"/>
          <w:sz w:val="24"/>
          <w:szCs w:val="24"/>
        </w:rPr>
        <w:t>CEUS</w:t>
      </w:r>
      <w:r w:rsidR="0052761C" w:rsidRPr="008E1609">
        <w:rPr>
          <w:rFonts w:ascii="Book Antiqua" w:hAnsi="Book Antiqua" w:cs="Times New Roman"/>
          <w:sz w:val="24"/>
          <w:szCs w:val="24"/>
        </w:rPr>
        <w:t>)</w:t>
      </w:r>
      <w:r w:rsidR="00724D37" w:rsidRPr="008E1609">
        <w:rPr>
          <w:rFonts w:ascii="Book Antiqua" w:hAnsi="Book Antiqua" w:cs="Times New Roman"/>
          <w:sz w:val="24"/>
          <w:szCs w:val="24"/>
        </w:rPr>
        <w:t xml:space="preserve"> constitutes an </w:t>
      </w:r>
      <w:r w:rsidR="00CE6C7F" w:rsidRPr="008E1609">
        <w:rPr>
          <w:rFonts w:ascii="Book Antiqua" w:hAnsi="Book Antiqua" w:cs="Times New Roman"/>
          <w:sz w:val="24"/>
          <w:szCs w:val="24"/>
        </w:rPr>
        <w:t>a</w:t>
      </w:r>
      <w:r w:rsidR="00EA0538" w:rsidRPr="008E1609">
        <w:rPr>
          <w:rFonts w:ascii="Book Antiqua" w:hAnsi="Book Antiqua" w:cs="Times New Roman"/>
          <w:sz w:val="24"/>
          <w:szCs w:val="24"/>
        </w:rPr>
        <w:t>lternative option for further evaluati</w:t>
      </w:r>
      <w:r w:rsidR="00724D37" w:rsidRPr="008E1609">
        <w:rPr>
          <w:rFonts w:ascii="Book Antiqua" w:hAnsi="Book Antiqua" w:cs="Times New Roman"/>
          <w:sz w:val="24"/>
          <w:szCs w:val="24"/>
        </w:rPr>
        <w:t>ng</w:t>
      </w:r>
      <w:r w:rsidR="00481A16" w:rsidRPr="008E1609">
        <w:rPr>
          <w:rFonts w:ascii="Book Antiqua" w:hAnsi="Book Antiqua" w:cs="Times New Roman"/>
          <w:sz w:val="24"/>
          <w:szCs w:val="24"/>
        </w:rPr>
        <w:t xml:space="preserve"> </w:t>
      </w:r>
      <w:r w:rsidR="00724D37" w:rsidRPr="008E1609">
        <w:rPr>
          <w:rFonts w:ascii="Book Antiqua" w:hAnsi="Book Antiqua" w:cs="Times New Roman"/>
          <w:sz w:val="24"/>
          <w:szCs w:val="24"/>
        </w:rPr>
        <w:t>FLL</w:t>
      </w:r>
      <w:r w:rsidR="00A17089" w:rsidRPr="008E1609">
        <w:rPr>
          <w:rFonts w:ascii="Book Antiqua" w:hAnsi="Book Antiqua" w:cs="Times New Roman"/>
          <w:sz w:val="24"/>
          <w:szCs w:val="24"/>
        </w:rPr>
        <w:t>s</w:t>
      </w:r>
      <w:r w:rsidR="00EA0538" w:rsidRPr="008E1609">
        <w:rPr>
          <w:rFonts w:ascii="Book Antiqua" w:hAnsi="Book Antiqua" w:cs="Times New Roman"/>
          <w:sz w:val="24"/>
          <w:szCs w:val="24"/>
        </w:rPr>
        <w:t>. European Federation of Societies for Ultrasound in Medicine and Biology (EFSUMB)</w:t>
      </w:r>
      <w:r w:rsidR="00162192" w:rsidRPr="008E1609">
        <w:rPr>
          <w:rFonts w:ascii="Book Antiqua" w:hAnsi="Book Antiqua" w:cs="Times New Roman"/>
          <w:sz w:val="24"/>
          <w:szCs w:val="24"/>
        </w:rPr>
        <w:t xml:space="preserve"> published </w:t>
      </w:r>
      <w:bookmarkStart w:id="9" w:name="repeard"/>
      <w:bookmarkEnd w:id="9"/>
      <w:r w:rsidR="00B4392B" w:rsidRPr="008E1609">
        <w:rPr>
          <w:rFonts w:ascii="Book Antiqua" w:hAnsi="Book Antiqua" w:cs="Times New Roman"/>
          <w:sz w:val="24"/>
          <w:szCs w:val="24"/>
        </w:rPr>
        <w:t xml:space="preserve">guidelines </w:t>
      </w:r>
      <w:r w:rsidR="00162192" w:rsidRPr="008E1609">
        <w:rPr>
          <w:rFonts w:ascii="Book Antiqua" w:hAnsi="Book Antiqua" w:cs="Times New Roman"/>
          <w:sz w:val="24"/>
          <w:szCs w:val="24"/>
        </w:rPr>
        <w:t xml:space="preserve">and recommendations for </w:t>
      </w:r>
      <w:r w:rsidR="0002619A" w:rsidRPr="008E1609">
        <w:rPr>
          <w:rFonts w:ascii="Book Antiqua" w:hAnsi="Book Antiqua" w:cs="Times New Roman"/>
          <w:sz w:val="24"/>
          <w:szCs w:val="24"/>
        </w:rPr>
        <w:t>application</w:t>
      </w:r>
      <w:r w:rsidR="00406CC3" w:rsidRPr="008E1609">
        <w:rPr>
          <w:rFonts w:ascii="Book Antiqua" w:hAnsi="Book Antiqua" w:cs="Times New Roman"/>
          <w:sz w:val="24"/>
          <w:szCs w:val="24"/>
        </w:rPr>
        <w:t xml:space="preserve"> </w:t>
      </w:r>
      <w:r w:rsidR="0002619A" w:rsidRPr="008E1609">
        <w:rPr>
          <w:rFonts w:ascii="Book Antiqua" w:hAnsi="Book Antiqua" w:cs="Times New Roman"/>
          <w:sz w:val="24"/>
          <w:szCs w:val="24"/>
        </w:rPr>
        <w:t xml:space="preserve">of </w:t>
      </w:r>
      <w:r w:rsidR="00162192" w:rsidRPr="008E1609">
        <w:rPr>
          <w:rFonts w:ascii="Book Antiqua" w:hAnsi="Book Antiqua" w:cs="Times New Roman"/>
          <w:sz w:val="24"/>
          <w:szCs w:val="24"/>
        </w:rPr>
        <w:t>CEUS in 2004</w:t>
      </w:r>
      <w:r w:rsidR="00481A16" w:rsidRPr="008E1609">
        <w:rPr>
          <w:rFonts w:ascii="Book Antiqua" w:hAnsi="Book Antiqua" w:cs="Times New Roman"/>
          <w:sz w:val="24"/>
          <w:szCs w:val="24"/>
          <w:vertAlign w:val="superscript"/>
        </w:rPr>
        <w:t>[3]</w:t>
      </w:r>
      <w:r w:rsidR="00162192" w:rsidRPr="008E1609">
        <w:rPr>
          <w:rFonts w:ascii="Book Antiqua" w:hAnsi="Book Antiqua" w:cs="Times New Roman"/>
          <w:sz w:val="24"/>
          <w:szCs w:val="24"/>
        </w:rPr>
        <w:t>. These guidelines were revised</w:t>
      </w:r>
      <w:r w:rsidR="00DC0F54" w:rsidRPr="008E1609">
        <w:rPr>
          <w:rFonts w:ascii="Book Antiqua" w:hAnsi="Book Antiqua" w:cs="Times New Roman"/>
          <w:sz w:val="24"/>
          <w:szCs w:val="24"/>
        </w:rPr>
        <w:t xml:space="preserve"> in </w:t>
      </w:r>
      <w:r w:rsidR="00162192" w:rsidRPr="008E1609">
        <w:rPr>
          <w:rFonts w:ascii="Book Antiqua" w:hAnsi="Book Antiqua" w:cs="Times New Roman"/>
          <w:sz w:val="24"/>
          <w:szCs w:val="24"/>
        </w:rPr>
        <w:t xml:space="preserve">cooperation with </w:t>
      </w:r>
      <w:r w:rsidR="00B4392B" w:rsidRPr="008E1609">
        <w:rPr>
          <w:rFonts w:ascii="Book Antiqua" w:hAnsi="Book Antiqua" w:cs="Times New Roman"/>
          <w:sz w:val="24"/>
          <w:szCs w:val="24"/>
        </w:rPr>
        <w:t xml:space="preserve">the </w:t>
      </w:r>
      <w:r w:rsidR="00162192" w:rsidRPr="008E1609">
        <w:rPr>
          <w:rFonts w:ascii="Book Antiqua" w:hAnsi="Book Antiqua" w:cs="Times New Roman"/>
          <w:sz w:val="24"/>
          <w:szCs w:val="24"/>
        </w:rPr>
        <w:t>World Federation of Societies for Ultrasound in Medicine and Biology (WFUMB)</w:t>
      </w:r>
      <w:r w:rsidR="00481A16" w:rsidRPr="008E1609">
        <w:rPr>
          <w:rFonts w:ascii="Book Antiqua" w:hAnsi="Book Antiqua" w:cs="Times New Roman"/>
          <w:sz w:val="24"/>
          <w:szCs w:val="24"/>
          <w:vertAlign w:val="superscript"/>
        </w:rPr>
        <w:t>[</w:t>
      </w:r>
      <w:r w:rsidR="002D68E8" w:rsidRPr="008E1609">
        <w:rPr>
          <w:rFonts w:ascii="Book Antiqua" w:hAnsi="Book Antiqua" w:cs="Times New Roman"/>
          <w:sz w:val="24"/>
          <w:szCs w:val="24"/>
          <w:vertAlign w:val="superscript"/>
        </w:rPr>
        <w:t>4,</w:t>
      </w:r>
      <w:r w:rsidR="00481A16" w:rsidRPr="008E1609">
        <w:rPr>
          <w:rFonts w:ascii="Book Antiqua" w:hAnsi="Book Antiqua" w:cs="Times New Roman"/>
          <w:sz w:val="24"/>
          <w:szCs w:val="24"/>
          <w:vertAlign w:val="superscript"/>
        </w:rPr>
        <w:t>5]</w:t>
      </w:r>
      <w:r w:rsidR="00162192" w:rsidRPr="008E1609">
        <w:rPr>
          <w:rFonts w:ascii="Book Antiqua" w:hAnsi="Book Antiqua" w:cs="Times New Roman"/>
          <w:sz w:val="24"/>
          <w:szCs w:val="24"/>
        </w:rPr>
        <w:t xml:space="preserve"> </w:t>
      </w:r>
      <w:r w:rsidR="0002619A" w:rsidRPr="008E1609">
        <w:rPr>
          <w:rFonts w:ascii="Book Antiqua" w:hAnsi="Book Antiqua" w:cs="Times New Roman"/>
          <w:sz w:val="24"/>
          <w:szCs w:val="24"/>
        </w:rPr>
        <w:t>in 2008 and 2012.</w:t>
      </w:r>
    </w:p>
    <w:p w:rsidR="00517FFB" w:rsidRPr="008E1609" w:rsidRDefault="00162192" w:rsidP="00F43BF4">
      <w:pPr>
        <w:spacing w:after="0"/>
        <w:ind w:firstLineChars="150" w:firstLine="360"/>
        <w:jc w:val="both"/>
        <w:rPr>
          <w:rFonts w:ascii="Book Antiqua" w:hAnsi="Book Antiqua" w:cs="Times New Roman"/>
          <w:sz w:val="24"/>
          <w:szCs w:val="24"/>
        </w:rPr>
      </w:pPr>
      <w:r w:rsidRPr="008E1609">
        <w:rPr>
          <w:rFonts w:ascii="Book Antiqua" w:hAnsi="Book Antiqua" w:cs="Times New Roman"/>
          <w:sz w:val="24"/>
          <w:szCs w:val="24"/>
        </w:rPr>
        <w:t>CEUS is a</w:t>
      </w:r>
      <w:r w:rsidR="00201EFC" w:rsidRPr="008E1609">
        <w:rPr>
          <w:rFonts w:ascii="Book Antiqua" w:hAnsi="Book Antiqua" w:cs="Times New Roman"/>
          <w:sz w:val="24"/>
          <w:szCs w:val="24"/>
        </w:rPr>
        <w:t>n ultrasound technique</w:t>
      </w:r>
      <w:r w:rsidRPr="008E1609">
        <w:rPr>
          <w:rFonts w:ascii="Book Antiqua" w:hAnsi="Book Antiqua" w:cs="Times New Roman"/>
          <w:sz w:val="24"/>
          <w:szCs w:val="24"/>
        </w:rPr>
        <w:t xml:space="preserve"> </w:t>
      </w:r>
      <w:r w:rsidR="00995363" w:rsidRPr="008E1609">
        <w:rPr>
          <w:rFonts w:ascii="Book Antiqua" w:hAnsi="Book Antiqua" w:cs="Times New Roman"/>
          <w:sz w:val="24"/>
          <w:szCs w:val="24"/>
        </w:rPr>
        <w:t>whereby</w:t>
      </w:r>
      <w:r w:rsidR="00201EFC" w:rsidRPr="008E1609">
        <w:rPr>
          <w:rFonts w:ascii="Book Antiqua" w:hAnsi="Book Antiqua" w:cs="Times New Roman"/>
          <w:sz w:val="24"/>
          <w:szCs w:val="24"/>
        </w:rPr>
        <w:t xml:space="preserve"> </w:t>
      </w:r>
      <w:r w:rsidRPr="008E1609">
        <w:rPr>
          <w:rFonts w:ascii="Book Antiqua" w:hAnsi="Book Antiqua" w:cs="Times New Roman"/>
          <w:sz w:val="24"/>
          <w:szCs w:val="24"/>
        </w:rPr>
        <w:t>a special intravenous contrast agent</w:t>
      </w:r>
      <w:r w:rsidR="00201EFC" w:rsidRPr="008E1609">
        <w:rPr>
          <w:rFonts w:ascii="Book Antiqua" w:hAnsi="Book Antiqua" w:cs="Times New Roman"/>
          <w:sz w:val="24"/>
          <w:szCs w:val="24"/>
        </w:rPr>
        <w:t xml:space="preserve"> is administered</w:t>
      </w:r>
      <w:r w:rsidRPr="008E1609">
        <w:rPr>
          <w:rFonts w:ascii="Book Antiqua" w:hAnsi="Book Antiqua" w:cs="Times New Roman"/>
          <w:sz w:val="24"/>
          <w:szCs w:val="24"/>
        </w:rPr>
        <w:t xml:space="preserve">. There are several registered products </w:t>
      </w:r>
      <w:r w:rsidR="00481A16" w:rsidRPr="008E1609">
        <w:rPr>
          <w:rFonts w:ascii="Book Antiqua" w:hAnsi="Book Antiqua" w:cs="Times New Roman"/>
          <w:sz w:val="24"/>
          <w:szCs w:val="24"/>
        </w:rPr>
        <w:t>on</w:t>
      </w:r>
      <w:r w:rsidR="002B5B55" w:rsidRPr="008E1609">
        <w:rPr>
          <w:rFonts w:ascii="Book Antiqua" w:hAnsi="Book Antiqua" w:cs="Times New Roman"/>
          <w:sz w:val="24"/>
          <w:szCs w:val="24"/>
        </w:rPr>
        <w:t xml:space="preserve"> the</w:t>
      </w:r>
      <w:r w:rsidR="00481A16" w:rsidRPr="008E1609">
        <w:rPr>
          <w:rFonts w:ascii="Book Antiqua" w:hAnsi="Book Antiqua" w:cs="Times New Roman"/>
          <w:sz w:val="24"/>
          <w:szCs w:val="24"/>
        </w:rPr>
        <w:t xml:space="preserve"> market </w:t>
      </w:r>
      <w:r w:rsidRPr="008E1609">
        <w:rPr>
          <w:rFonts w:ascii="Book Antiqua" w:hAnsi="Book Antiqua" w:cs="Times New Roman"/>
          <w:sz w:val="24"/>
          <w:szCs w:val="24"/>
        </w:rPr>
        <w:t>worldwide</w:t>
      </w:r>
      <w:r w:rsidR="00695E70" w:rsidRPr="008E1609">
        <w:rPr>
          <w:rFonts w:ascii="Book Antiqua" w:hAnsi="Book Antiqua" w:cs="Times New Roman"/>
          <w:sz w:val="24"/>
          <w:szCs w:val="24"/>
        </w:rPr>
        <w:t>:</w:t>
      </w:r>
      <w:r w:rsidRPr="008E1609">
        <w:rPr>
          <w:rFonts w:ascii="Book Antiqua" w:hAnsi="Book Antiqua" w:cs="Times New Roman"/>
          <w:sz w:val="24"/>
          <w:szCs w:val="24"/>
        </w:rPr>
        <w:t xml:space="preserve"> Definity (Lantheus Medical Imaging), Lumason (Bracco Diagnostics), Optison (GE </w:t>
      </w:r>
      <w:r w:rsidR="009C664E" w:rsidRPr="008E1609">
        <w:rPr>
          <w:rFonts w:ascii="Book Antiqua" w:hAnsi="Book Antiqua" w:cs="Times New Roman"/>
          <w:sz w:val="24"/>
          <w:szCs w:val="24"/>
        </w:rPr>
        <w:t>Healthcare</w:t>
      </w:r>
      <w:r w:rsidRPr="008E1609">
        <w:rPr>
          <w:rFonts w:ascii="Book Antiqua" w:hAnsi="Book Antiqua" w:cs="Times New Roman"/>
          <w:sz w:val="24"/>
          <w:szCs w:val="24"/>
        </w:rPr>
        <w:t xml:space="preserve">), </w:t>
      </w:r>
      <w:r w:rsidR="006962E4" w:rsidRPr="008E1609">
        <w:rPr>
          <w:rFonts w:ascii="Book Antiqua" w:hAnsi="Book Antiqua" w:cs="Times New Roman"/>
          <w:sz w:val="24"/>
          <w:szCs w:val="24"/>
        </w:rPr>
        <w:t>SonoVue</w:t>
      </w:r>
      <w:r w:rsidR="006962E4" w:rsidRPr="008E1609">
        <w:rPr>
          <w:rFonts w:ascii="Book Antiqua" w:hAnsi="Book Antiqua" w:cs="Times New Roman"/>
          <w:sz w:val="24"/>
          <w:szCs w:val="24"/>
          <w:vertAlign w:val="superscript"/>
        </w:rPr>
        <w:t>®</w:t>
      </w:r>
      <w:r w:rsidR="00695E70" w:rsidRPr="008E1609">
        <w:rPr>
          <w:rFonts w:ascii="Book Antiqua" w:hAnsi="Book Antiqua" w:cs="Times New Roman"/>
          <w:sz w:val="24"/>
          <w:szCs w:val="24"/>
        </w:rPr>
        <w:t xml:space="preserve"> </w:t>
      </w:r>
      <w:r w:rsidRPr="008E1609">
        <w:rPr>
          <w:rFonts w:ascii="Book Antiqua" w:hAnsi="Book Antiqua" w:cs="Times New Roman"/>
          <w:sz w:val="24"/>
          <w:szCs w:val="24"/>
        </w:rPr>
        <w:t xml:space="preserve">(Bracco Diagnostics), </w:t>
      </w:r>
      <w:r w:rsidR="0020011F" w:rsidRPr="008E1609">
        <w:rPr>
          <w:rFonts w:ascii="Book Antiqua" w:hAnsi="Book Antiqua" w:cs="Times New Roman"/>
          <w:sz w:val="24"/>
          <w:szCs w:val="24"/>
        </w:rPr>
        <w:t xml:space="preserve">and </w:t>
      </w:r>
      <w:r w:rsidR="00695E70" w:rsidRPr="008E1609">
        <w:rPr>
          <w:rFonts w:ascii="Book Antiqua" w:hAnsi="Book Antiqua" w:cs="Times New Roman"/>
          <w:sz w:val="24"/>
          <w:szCs w:val="24"/>
        </w:rPr>
        <w:t xml:space="preserve">Sonazoid </w:t>
      </w:r>
      <w:r w:rsidRPr="008E1609">
        <w:rPr>
          <w:rFonts w:ascii="Book Antiqua" w:hAnsi="Book Antiqua" w:cs="Times New Roman"/>
          <w:sz w:val="24"/>
          <w:szCs w:val="24"/>
        </w:rPr>
        <w:t xml:space="preserve">(GE </w:t>
      </w:r>
      <w:r w:rsidR="009C664E" w:rsidRPr="008E1609">
        <w:rPr>
          <w:rFonts w:ascii="Book Antiqua" w:hAnsi="Book Antiqua" w:cs="Times New Roman"/>
          <w:sz w:val="24"/>
          <w:szCs w:val="24"/>
        </w:rPr>
        <w:t>Healthcare</w:t>
      </w:r>
      <w:r w:rsidRPr="008E1609">
        <w:rPr>
          <w:rFonts w:ascii="Book Antiqua" w:hAnsi="Book Antiqua" w:cs="Times New Roman"/>
          <w:sz w:val="24"/>
          <w:szCs w:val="24"/>
        </w:rPr>
        <w:t>)</w:t>
      </w:r>
      <w:r w:rsidRPr="008E1609">
        <w:rPr>
          <w:rFonts w:ascii="Book Antiqua" w:hAnsi="Book Antiqua" w:cs="Times New Roman"/>
          <w:sz w:val="24"/>
          <w:szCs w:val="24"/>
          <w:vertAlign w:val="superscript"/>
        </w:rPr>
        <w:t>[6]</w:t>
      </w:r>
      <w:r w:rsidRPr="008E1609">
        <w:rPr>
          <w:rFonts w:ascii="Book Antiqua" w:hAnsi="Book Antiqua" w:cs="Times New Roman"/>
          <w:sz w:val="24"/>
          <w:szCs w:val="24"/>
        </w:rPr>
        <w:t xml:space="preserve">. </w:t>
      </w:r>
      <w:r w:rsidR="006962E4" w:rsidRPr="008E1609">
        <w:rPr>
          <w:rFonts w:ascii="Book Antiqua" w:hAnsi="Book Antiqua" w:cs="Times New Roman"/>
          <w:sz w:val="24"/>
          <w:szCs w:val="24"/>
        </w:rPr>
        <w:t>SonoVue</w:t>
      </w:r>
      <w:r w:rsidR="006962E4" w:rsidRPr="008E1609">
        <w:rPr>
          <w:rFonts w:ascii="Book Antiqua" w:hAnsi="Book Antiqua" w:cs="Times New Roman"/>
          <w:sz w:val="24"/>
          <w:szCs w:val="24"/>
          <w:vertAlign w:val="superscript"/>
        </w:rPr>
        <w:t>®</w:t>
      </w:r>
      <w:r w:rsidR="00481A16" w:rsidRPr="008E1609">
        <w:rPr>
          <w:rFonts w:ascii="Book Antiqua" w:hAnsi="Book Antiqua" w:cs="Times New Roman"/>
          <w:sz w:val="24"/>
          <w:szCs w:val="24"/>
        </w:rPr>
        <w:t xml:space="preserve">) is the only product currently registered in </w:t>
      </w:r>
      <w:r w:rsidR="00695E70" w:rsidRPr="008E1609">
        <w:rPr>
          <w:rFonts w:ascii="Book Antiqua" w:hAnsi="Book Antiqua" w:cs="Times New Roman"/>
          <w:sz w:val="24"/>
          <w:szCs w:val="24"/>
        </w:rPr>
        <w:t xml:space="preserve">the </w:t>
      </w:r>
      <w:r w:rsidR="00481A16" w:rsidRPr="008E1609">
        <w:rPr>
          <w:rFonts w:ascii="Book Antiqua" w:hAnsi="Book Antiqua" w:cs="Times New Roman"/>
          <w:sz w:val="24"/>
          <w:szCs w:val="24"/>
        </w:rPr>
        <w:t xml:space="preserve">Czech Republic. </w:t>
      </w:r>
      <w:r w:rsidR="00B17337" w:rsidRPr="008E1609">
        <w:rPr>
          <w:rFonts w:ascii="Book Antiqua" w:hAnsi="Book Antiqua" w:cs="Times New Roman"/>
          <w:sz w:val="24"/>
          <w:szCs w:val="24"/>
        </w:rPr>
        <w:t xml:space="preserve">This contrast agent is based on gas microbubbles </w:t>
      </w:r>
      <w:r w:rsidR="00695E70" w:rsidRPr="008E1609">
        <w:rPr>
          <w:rFonts w:ascii="Book Antiqua" w:hAnsi="Book Antiqua" w:cs="Times New Roman"/>
          <w:sz w:val="24"/>
          <w:szCs w:val="24"/>
        </w:rPr>
        <w:t xml:space="preserve">of </w:t>
      </w:r>
      <w:r w:rsidR="00B17337" w:rsidRPr="008E1609">
        <w:rPr>
          <w:rFonts w:ascii="Book Antiqua" w:hAnsi="Book Antiqua" w:cs="Times New Roman"/>
          <w:sz w:val="24"/>
          <w:szCs w:val="24"/>
        </w:rPr>
        <w:t>size 1</w:t>
      </w:r>
      <w:r w:rsidR="00695E70" w:rsidRPr="008E1609">
        <w:rPr>
          <w:rFonts w:ascii="Book Antiqua" w:hAnsi="Book Antiqua" w:cs="Times New Roman"/>
          <w:sz w:val="24"/>
          <w:szCs w:val="24"/>
        </w:rPr>
        <w:t>–</w:t>
      </w:r>
      <w:r w:rsidR="00B17337" w:rsidRPr="008E1609">
        <w:rPr>
          <w:rFonts w:ascii="Book Antiqua" w:hAnsi="Book Antiqua" w:cs="Times New Roman"/>
          <w:sz w:val="24"/>
          <w:szCs w:val="24"/>
        </w:rPr>
        <w:t>10 μm, stabili</w:t>
      </w:r>
      <w:r w:rsidR="00695E70" w:rsidRPr="008E1609">
        <w:rPr>
          <w:rFonts w:ascii="Book Antiqua" w:hAnsi="Book Antiqua" w:cs="Times New Roman"/>
          <w:sz w:val="24"/>
          <w:szCs w:val="24"/>
        </w:rPr>
        <w:t>z</w:t>
      </w:r>
      <w:r w:rsidR="00B17337" w:rsidRPr="008E1609">
        <w:rPr>
          <w:rFonts w:ascii="Book Antiqua" w:hAnsi="Book Antiqua" w:cs="Times New Roman"/>
          <w:sz w:val="24"/>
          <w:szCs w:val="24"/>
        </w:rPr>
        <w:t>ed by a phospholipid shell</w:t>
      </w:r>
      <w:r w:rsidR="00481A16" w:rsidRPr="008E1609">
        <w:rPr>
          <w:rFonts w:ascii="Book Antiqua" w:hAnsi="Book Antiqua" w:cs="Times New Roman"/>
          <w:sz w:val="24"/>
          <w:szCs w:val="24"/>
          <w:vertAlign w:val="superscript"/>
        </w:rPr>
        <w:t>[7]</w:t>
      </w:r>
      <w:r w:rsidR="00481A16" w:rsidRPr="008E1609">
        <w:rPr>
          <w:rFonts w:ascii="Book Antiqua" w:hAnsi="Book Antiqua" w:cs="Times New Roman"/>
          <w:sz w:val="24"/>
          <w:szCs w:val="24"/>
        </w:rPr>
        <w:t xml:space="preserve">. It is </w:t>
      </w:r>
      <w:r w:rsidR="0002619A" w:rsidRPr="008E1609">
        <w:rPr>
          <w:rFonts w:ascii="Book Antiqua" w:hAnsi="Book Antiqua" w:cs="Times New Roman"/>
          <w:sz w:val="24"/>
          <w:szCs w:val="24"/>
        </w:rPr>
        <w:t xml:space="preserve">a </w:t>
      </w:r>
      <w:r w:rsidR="00481A16" w:rsidRPr="008E1609">
        <w:rPr>
          <w:rFonts w:ascii="Book Antiqua" w:hAnsi="Book Antiqua" w:cs="Times New Roman"/>
          <w:sz w:val="24"/>
          <w:szCs w:val="24"/>
        </w:rPr>
        <w:t>strictly intravenous contrast agent enabling detailed evaluation of tissue perfusion</w:t>
      </w:r>
      <w:r w:rsidR="00695E70" w:rsidRPr="008E1609">
        <w:rPr>
          <w:rFonts w:ascii="Book Antiqua" w:hAnsi="Book Antiqua" w:cs="Times New Roman"/>
          <w:sz w:val="24"/>
          <w:szCs w:val="24"/>
        </w:rPr>
        <w:t xml:space="preserve"> in real time</w:t>
      </w:r>
      <w:r w:rsidR="00481A16" w:rsidRPr="008E1609">
        <w:rPr>
          <w:rFonts w:ascii="Book Antiqua" w:hAnsi="Book Antiqua" w:cs="Times New Roman"/>
          <w:sz w:val="24"/>
          <w:szCs w:val="24"/>
        </w:rPr>
        <w:t xml:space="preserve">. </w:t>
      </w:r>
    </w:p>
    <w:p w:rsidR="00D0610E" w:rsidRPr="008E1609" w:rsidRDefault="0024130C" w:rsidP="00F43BF4">
      <w:pPr>
        <w:spacing w:after="0"/>
        <w:ind w:firstLineChars="150" w:firstLine="360"/>
        <w:jc w:val="both"/>
        <w:rPr>
          <w:rFonts w:ascii="Book Antiqua" w:hAnsi="Book Antiqua" w:cs="Times New Roman"/>
          <w:sz w:val="24"/>
          <w:szCs w:val="24"/>
        </w:rPr>
      </w:pPr>
      <w:r w:rsidRPr="008E1609">
        <w:rPr>
          <w:rFonts w:ascii="Book Antiqua" w:hAnsi="Book Antiqua" w:cs="Times New Roman"/>
          <w:sz w:val="24"/>
          <w:szCs w:val="24"/>
        </w:rPr>
        <w:t xml:space="preserve">CEUS </w:t>
      </w:r>
      <w:r w:rsidR="00946734" w:rsidRPr="008E1609">
        <w:rPr>
          <w:rFonts w:ascii="Book Antiqua" w:hAnsi="Book Antiqua" w:cs="Times New Roman"/>
          <w:sz w:val="24"/>
          <w:szCs w:val="24"/>
        </w:rPr>
        <w:t xml:space="preserve">is not a </w:t>
      </w:r>
      <w:r w:rsidR="00695E70" w:rsidRPr="008E1609">
        <w:rPr>
          <w:rFonts w:ascii="Book Antiqua" w:hAnsi="Book Antiqua" w:cs="Times New Roman"/>
          <w:sz w:val="24"/>
          <w:szCs w:val="24"/>
        </w:rPr>
        <w:t>time-</w:t>
      </w:r>
      <w:r w:rsidR="00946734" w:rsidRPr="008E1609">
        <w:rPr>
          <w:rFonts w:ascii="Book Antiqua" w:hAnsi="Book Antiqua" w:cs="Times New Roman"/>
          <w:sz w:val="24"/>
          <w:szCs w:val="24"/>
        </w:rPr>
        <w:t>consuming method and</w:t>
      </w:r>
      <w:r w:rsidR="00695E70" w:rsidRPr="008E1609">
        <w:rPr>
          <w:rFonts w:ascii="Book Antiqua" w:hAnsi="Book Antiqua" w:cs="Times New Roman"/>
          <w:sz w:val="24"/>
          <w:szCs w:val="24"/>
        </w:rPr>
        <w:t>,</w:t>
      </w:r>
      <w:r w:rsidR="00946734" w:rsidRPr="008E1609">
        <w:rPr>
          <w:rFonts w:ascii="Book Antiqua" w:hAnsi="Book Antiqua" w:cs="Times New Roman"/>
          <w:sz w:val="24"/>
          <w:szCs w:val="24"/>
        </w:rPr>
        <w:t xml:space="preserve"> </w:t>
      </w:r>
      <w:r w:rsidR="00695E70" w:rsidRPr="008E1609">
        <w:rPr>
          <w:rFonts w:ascii="Book Antiqua" w:hAnsi="Book Antiqua" w:cs="Times New Roman"/>
          <w:sz w:val="24"/>
          <w:szCs w:val="24"/>
        </w:rPr>
        <w:t xml:space="preserve">unlike CT or MRI examinations, it </w:t>
      </w:r>
      <w:r w:rsidRPr="008E1609">
        <w:rPr>
          <w:rFonts w:ascii="Book Antiqua" w:hAnsi="Book Antiqua" w:cs="Times New Roman"/>
          <w:sz w:val="24"/>
          <w:szCs w:val="24"/>
        </w:rPr>
        <w:t>can be performed</w:t>
      </w:r>
      <w:r w:rsidR="00FF65DF" w:rsidRPr="008E1609">
        <w:rPr>
          <w:rFonts w:ascii="Book Antiqua" w:hAnsi="Book Antiqua" w:cs="Times New Roman"/>
          <w:sz w:val="24"/>
          <w:szCs w:val="24"/>
        </w:rPr>
        <w:t xml:space="preserve"> </w:t>
      </w:r>
      <w:r w:rsidR="00946734" w:rsidRPr="008E1609">
        <w:rPr>
          <w:rFonts w:ascii="Book Antiqua" w:hAnsi="Book Antiqua" w:cs="Times New Roman"/>
          <w:sz w:val="24"/>
          <w:szCs w:val="24"/>
        </w:rPr>
        <w:t xml:space="preserve">in one session </w:t>
      </w:r>
      <w:r w:rsidR="006F75EE" w:rsidRPr="008E1609">
        <w:rPr>
          <w:rFonts w:ascii="Book Antiqua" w:hAnsi="Book Antiqua" w:cs="Times New Roman"/>
          <w:sz w:val="24"/>
          <w:szCs w:val="24"/>
        </w:rPr>
        <w:t xml:space="preserve">along </w:t>
      </w:r>
      <w:r w:rsidR="00946734" w:rsidRPr="008E1609">
        <w:rPr>
          <w:rFonts w:ascii="Book Antiqua" w:hAnsi="Book Antiqua" w:cs="Times New Roman"/>
          <w:sz w:val="24"/>
          <w:szCs w:val="24"/>
        </w:rPr>
        <w:t>with non</w:t>
      </w:r>
      <w:r w:rsidR="00DC0F54" w:rsidRPr="008E1609">
        <w:rPr>
          <w:rFonts w:ascii="Book Antiqua" w:hAnsi="Book Antiqua" w:cs="Times New Roman"/>
          <w:sz w:val="24"/>
          <w:szCs w:val="24"/>
        </w:rPr>
        <w:t>-</w:t>
      </w:r>
      <w:r w:rsidR="00946734" w:rsidRPr="008E1609">
        <w:rPr>
          <w:rFonts w:ascii="Book Antiqua" w:hAnsi="Book Antiqua" w:cs="Times New Roman"/>
          <w:sz w:val="24"/>
          <w:szCs w:val="24"/>
        </w:rPr>
        <w:t xml:space="preserve">contrast ultrasound </w:t>
      </w:r>
      <w:r w:rsidR="00FF65DF" w:rsidRPr="008E1609">
        <w:rPr>
          <w:rFonts w:ascii="Book Antiqua" w:hAnsi="Book Antiqua" w:cs="Times New Roman"/>
          <w:sz w:val="24"/>
          <w:szCs w:val="24"/>
        </w:rPr>
        <w:t>imme</w:t>
      </w:r>
      <w:r w:rsidR="00946734" w:rsidRPr="008E1609">
        <w:rPr>
          <w:rFonts w:ascii="Book Antiqua" w:hAnsi="Book Antiqua" w:cs="Times New Roman"/>
          <w:sz w:val="24"/>
          <w:szCs w:val="24"/>
        </w:rPr>
        <w:t xml:space="preserve">diately </w:t>
      </w:r>
      <w:r w:rsidR="00AC4521" w:rsidRPr="008E1609">
        <w:rPr>
          <w:rFonts w:ascii="Book Antiqua" w:hAnsi="Book Antiqua" w:cs="Times New Roman"/>
          <w:sz w:val="24"/>
          <w:szCs w:val="24"/>
        </w:rPr>
        <w:t xml:space="preserve">upon </w:t>
      </w:r>
      <w:r w:rsidR="00946734" w:rsidRPr="008E1609">
        <w:rPr>
          <w:rFonts w:ascii="Book Antiqua" w:hAnsi="Book Antiqua" w:cs="Times New Roman"/>
          <w:sz w:val="24"/>
          <w:szCs w:val="24"/>
        </w:rPr>
        <w:t>finding a lesion</w:t>
      </w:r>
      <w:r w:rsidR="0002619A" w:rsidRPr="008E1609">
        <w:rPr>
          <w:rFonts w:ascii="Book Antiqua" w:hAnsi="Book Antiqua" w:cs="Times New Roman"/>
          <w:sz w:val="24"/>
          <w:szCs w:val="24"/>
        </w:rPr>
        <w:t>. It benefit</w:t>
      </w:r>
      <w:r w:rsidR="00AC4521" w:rsidRPr="008E1609">
        <w:rPr>
          <w:rFonts w:ascii="Book Antiqua" w:hAnsi="Book Antiqua" w:cs="Times New Roman"/>
          <w:sz w:val="24"/>
          <w:szCs w:val="24"/>
        </w:rPr>
        <w:t>s</w:t>
      </w:r>
      <w:r w:rsidR="0002619A" w:rsidRPr="008E1609">
        <w:rPr>
          <w:rFonts w:ascii="Book Antiqua" w:hAnsi="Book Antiqua" w:cs="Times New Roman"/>
          <w:sz w:val="24"/>
          <w:szCs w:val="24"/>
        </w:rPr>
        <w:t xml:space="preserve"> patients </w:t>
      </w:r>
      <w:r w:rsidR="00AC4521" w:rsidRPr="008E1609">
        <w:rPr>
          <w:rFonts w:ascii="Book Antiqua" w:hAnsi="Book Antiqua" w:cs="Times New Roman"/>
          <w:sz w:val="24"/>
          <w:szCs w:val="24"/>
        </w:rPr>
        <w:t xml:space="preserve">inasmuch as they </w:t>
      </w:r>
      <w:r w:rsidR="0002619A" w:rsidRPr="008E1609">
        <w:rPr>
          <w:rFonts w:ascii="Book Antiqua" w:hAnsi="Book Antiqua" w:cs="Times New Roman"/>
          <w:sz w:val="24"/>
          <w:szCs w:val="24"/>
        </w:rPr>
        <w:t xml:space="preserve">are, in most cases, </w:t>
      </w:r>
      <w:r w:rsidR="00AC4521" w:rsidRPr="008E1609">
        <w:rPr>
          <w:rFonts w:ascii="Book Antiqua" w:hAnsi="Book Antiqua" w:cs="Times New Roman"/>
          <w:sz w:val="24"/>
          <w:szCs w:val="24"/>
        </w:rPr>
        <w:t xml:space="preserve">immediately </w:t>
      </w:r>
      <w:r w:rsidR="0002619A" w:rsidRPr="008E1609">
        <w:rPr>
          <w:rFonts w:ascii="Book Antiqua" w:hAnsi="Book Antiqua" w:cs="Times New Roman"/>
          <w:sz w:val="24"/>
          <w:szCs w:val="24"/>
        </w:rPr>
        <w:t xml:space="preserve">informed of their </w:t>
      </w:r>
      <w:r w:rsidR="00AC4521" w:rsidRPr="008E1609">
        <w:rPr>
          <w:rFonts w:ascii="Book Antiqua" w:hAnsi="Book Antiqua" w:cs="Times New Roman"/>
          <w:sz w:val="24"/>
          <w:szCs w:val="24"/>
        </w:rPr>
        <w:t xml:space="preserve">diagnoses </w:t>
      </w:r>
      <w:r w:rsidR="00DA08CB" w:rsidRPr="008E1609">
        <w:rPr>
          <w:rFonts w:ascii="Book Antiqua" w:hAnsi="Book Antiqua" w:cs="Times New Roman"/>
          <w:sz w:val="24"/>
          <w:szCs w:val="24"/>
        </w:rPr>
        <w:t xml:space="preserve">and </w:t>
      </w:r>
      <w:r w:rsidR="0002619A" w:rsidRPr="008E1609">
        <w:rPr>
          <w:rFonts w:ascii="Book Antiqua" w:hAnsi="Book Antiqua" w:cs="Times New Roman"/>
          <w:sz w:val="24"/>
          <w:szCs w:val="24"/>
        </w:rPr>
        <w:t>are</w:t>
      </w:r>
      <w:r w:rsidR="00DA08CB" w:rsidRPr="008E1609">
        <w:rPr>
          <w:rFonts w:ascii="Book Antiqua" w:hAnsi="Book Antiqua" w:cs="Times New Roman"/>
          <w:sz w:val="24"/>
          <w:szCs w:val="24"/>
        </w:rPr>
        <w:t xml:space="preserve"> spared </w:t>
      </w:r>
      <w:r w:rsidR="0002619A" w:rsidRPr="008E1609">
        <w:rPr>
          <w:rFonts w:ascii="Book Antiqua" w:hAnsi="Book Antiqua" w:cs="Times New Roman"/>
          <w:sz w:val="24"/>
          <w:szCs w:val="24"/>
        </w:rPr>
        <w:t xml:space="preserve">the </w:t>
      </w:r>
      <w:r w:rsidR="00DA08CB" w:rsidRPr="008E1609">
        <w:rPr>
          <w:rFonts w:ascii="Book Antiqua" w:hAnsi="Book Antiqua" w:cs="Times New Roman"/>
          <w:sz w:val="24"/>
          <w:szCs w:val="24"/>
        </w:rPr>
        <w:t>stress</w:t>
      </w:r>
      <w:r w:rsidR="0002619A" w:rsidRPr="008E1609">
        <w:rPr>
          <w:rFonts w:ascii="Book Antiqua" w:hAnsi="Book Antiqua" w:cs="Times New Roman"/>
          <w:sz w:val="24"/>
          <w:szCs w:val="24"/>
        </w:rPr>
        <w:t xml:space="preserve"> </w:t>
      </w:r>
      <w:r w:rsidR="00DC0F54" w:rsidRPr="008E1609">
        <w:rPr>
          <w:rFonts w:ascii="Book Antiqua" w:hAnsi="Book Antiqua" w:cs="Times New Roman"/>
          <w:sz w:val="24"/>
          <w:szCs w:val="24"/>
        </w:rPr>
        <w:t>of</w:t>
      </w:r>
      <w:r w:rsidR="0002619A" w:rsidRPr="008E1609">
        <w:rPr>
          <w:rFonts w:ascii="Book Antiqua" w:hAnsi="Book Antiqua" w:cs="Times New Roman"/>
          <w:sz w:val="24"/>
          <w:szCs w:val="24"/>
        </w:rPr>
        <w:t xml:space="preserve"> waiting for another examination. It is advantageous for t</w:t>
      </w:r>
      <w:r w:rsidR="00FF65DF" w:rsidRPr="008E1609">
        <w:rPr>
          <w:rFonts w:ascii="Book Antiqua" w:hAnsi="Book Antiqua" w:cs="Times New Roman"/>
          <w:sz w:val="24"/>
          <w:szCs w:val="24"/>
        </w:rPr>
        <w:t>he doctor</w:t>
      </w:r>
      <w:r w:rsidR="0002619A" w:rsidRPr="008E1609">
        <w:rPr>
          <w:rFonts w:ascii="Book Antiqua" w:hAnsi="Book Antiqua" w:cs="Times New Roman"/>
          <w:sz w:val="24"/>
          <w:szCs w:val="24"/>
        </w:rPr>
        <w:t>s</w:t>
      </w:r>
      <w:r w:rsidR="00AC4521" w:rsidRPr="008E1609">
        <w:rPr>
          <w:rFonts w:ascii="Book Antiqua" w:hAnsi="Book Antiqua" w:cs="Times New Roman"/>
          <w:sz w:val="24"/>
          <w:szCs w:val="24"/>
        </w:rPr>
        <w:t>,</w:t>
      </w:r>
      <w:r w:rsidR="0002619A" w:rsidRPr="008E1609">
        <w:rPr>
          <w:rFonts w:ascii="Book Antiqua" w:hAnsi="Book Antiqua" w:cs="Times New Roman"/>
          <w:sz w:val="24"/>
          <w:szCs w:val="24"/>
        </w:rPr>
        <w:t xml:space="preserve"> as well</w:t>
      </w:r>
      <w:r w:rsidR="00DC0F54" w:rsidRPr="008E1609">
        <w:rPr>
          <w:rFonts w:ascii="Book Antiqua" w:hAnsi="Book Antiqua" w:cs="Times New Roman"/>
          <w:sz w:val="24"/>
          <w:szCs w:val="24"/>
        </w:rPr>
        <w:t>,</w:t>
      </w:r>
      <w:r w:rsidR="0002619A" w:rsidRPr="008E1609">
        <w:rPr>
          <w:rFonts w:ascii="Book Antiqua" w:hAnsi="Book Antiqua" w:cs="Times New Roman"/>
          <w:sz w:val="24"/>
          <w:szCs w:val="24"/>
        </w:rPr>
        <w:t xml:space="preserve"> </w:t>
      </w:r>
      <w:r w:rsidR="00AC4521" w:rsidRPr="008E1609">
        <w:rPr>
          <w:rFonts w:ascii="Book Antiqua" w:hAnsi="Book Antiqua" w:cs="Times New Roman"/>
          <w:sz w:val="24"/>
          <w:szCs w:val="24"/>
        </w:rPr>
        <w:t xml:space="preserve">because </w:t>
      </w:r>
      <w:r w:rsidR="0002619A" w:rsidRPr="008E1609">
        <w:rPr>
          <w:rFonts w:ascii="Book Antiqua" w:hAnsi="Book Antiqua" w:cs="Times New Roman"/>
          <w:sz w:val="24"/>
          <w:szCs w:val="24"/>
        </w:rPr>
        <w:t xml:space="preserve">they </w:t>
      </w:r>
      <w:r w:rsidR="00FF65DF" w:rsidRPr="008E1609">
        <w:rPr>
          <w:rFonts w:ascii="Book Antiqua" w:hAnsi="Book Antiqua" w:cs="Times New Roman"/>
          <w:sz w:val="24"/>
          <w:szCs w:val="24"/>
        </w:rPr>
        <w:t>can respond more flexibly</w:t>
      </w:r>
      <w:r w:rsidR="0002619A" w:rsidRPr="008E1609">
        <w:rPr>
          <w:rFonts w:ascii="Book Antiqua" w:hAnsi="Book Antiqua" w:cs="Times New Roman"/>
          <w:sz w:val="24"/>
          <w:szCs w:val="24"/>
        </w:rPr>
        <w:t xml:space="preserve"> and quickly to </w:t>
      </w:r>
      <w:r w:rsidR="00D13332" w:rsidRPr="008E1609">
        <w:rPr>
          <w:rFonts w:ascii="Book Antiqua" w:hAnsi="Book Antiqua" w:cs="Times New Roman"/>
          <w:sz w:val="24"/>
          <w:szCs w:val="24"/>
        </w:rPr>
        <w:t>the</w:t>
      </w:r>
      <w:r w:rsidR="00201EFC" w:rsidRPr="008E1609">
        <w:rPr>
          <w:rFonts w:ascii="Book Antiqua" w:hAnsi="Book Antiqua" w:cs="Times New Roman"/>
          <w:sz w:val="24"/>
          <w:szCs w:val="24"/>
        </w:rPr>
        <w:t>ir</w:t>
      </w:r>
      <w:r w:rsidR="00D13332" w:rsidRPr="008E1609">
        <w:rPr>
          <w:rFonts w:ascii="Book Antiqua" w:hAnsi="Book Antiqua" w:cs="Times New Roman"/>
          <w:sz w:val="24"/>
          <w:szCs w:val="24"/>
        </w:rPr>
        <w:t xml:space="preserve"> findings</w:t>
      </w:r>
      <w:r w:rsidR="00FF65DF" w:rsidRPr="008E1609">
        <w:rPr>
          <w:rFonts w:ascii="Book Antiqua" w:hAnsi="Book Antiqua" w:cs="Times New Roman"/>
          <w:sz w:val="24"/>
          <w:szCs w:val="24"/>
        </w:rPr>
        <w:t>. Considering h</w:t>
      </w:r>
      <w:r w:rsidR="00201EFC" w:rsidRPr="008E1609">
        <w:rPr>
          <w:rFonts w:ascii="Book Antiqua" w:hAnsi="Book Antiqua" w:cs="Times New Roman"/>
          <w:sz w:val="24"/>
          <w:szCs w:val="24"/>
        </w:rPr>
        <w:t xml:space="preserve">ow common liver lesions are, the </w:t>
      </w:r>
      <w:r w:rsidR="00AC4521" w:rsidRPr="008E1609">
        <w:rPr>
          <w:rFonts w:ascii="Book Antiqua" w:hAnsi="Book Antiqua" w:cs="Times New Roman"/>
          <w:sz w:val="24"/>
          <w:szCs w:val="24"/>
        </w:rPr>
        <w:t>cos</w:t>
      </w:r>
      <w:r w:rsidR="00201EFC" w:rsidRPr="008E1609">
        <w:rPr>
          <w:rFonts w:ascii="Book Antiqua" w:hAnsi="Book Antiqua" w:cs="Times New Roman"/>
          <w:sz w:val="24"/>
          <w:szCs w:val="24"/>
        </w:rPr>
        <w:t xml:space="preserve">t of their </w:t>
      </w:r>
      <w:r w:rsidR="00DC0F54" w:rsidRPr="008E1609">
        <w:rPr>
          <w:rFonts w:ascii="Book Antiqua" w:hAnsi="Book Antiqua" w:cs="Times New Roman"/>
          <w:sz w:val="24"/>
          <w:szCs w:val="24"/>
        </w:rPr>
        <w:t xml:space="preserve">diagnosis </w:t>
      </w:r>
      <w:r w:rsidR="00FF65DF" w:rsidRPr="008E1609">
        <w:rPr>
          <w:rFonts w:ascii="Book Antiqua" w:hAnsi="Book Antiqua" w:cs="Times New Roman"/>
          <w:sz w:val="24"/>
          <w:szCs w:val="24"/>
        </w:rPr>
        <w:t xml:space="preserve">is </w:t>
      </w:r>
      <w:r w:rsidR="0020011F" w:rsidRPr="008E1609">
        <w:rPr>
          <w:rFonts w:ascii="Book Antiqua" w:hAnsi="Book Antiqua" w:cs="Times New Roman"/>
          <w:sz w:val="24"/>
          <w:szCs w:val="24"/>
        </w:rPr>
        <w:t xml:space="preserve">also </w:t>
      </w:r>
      <w:r w:rsidR="00FF65DF" w:rsidRPr="008E1609">
        <w:rPr>
          <w:rFonts w:ascii="Book Antiqua" w:hAnsi="Book Antiqua" w:cs="Times New Roman"/>
          <w:sz w:val="24"/>
          <w:szCs w:val="24"/>
        </w:rPr>
        <w:t xml:space="preserve">important. </w:t>
      </w:r>
    </w:p>
    <w:p w:rsidR="00D0610E" w:rsidRPr="008E1609" w:rsidRDefault="00D13332" w:rsidP="00F43BF4">
      <w:pPr>
        <w:spacing w:after="0"/>
        <w:ind w:firstLineChars="150" w:firstLine="360"/>
        <w:jc w:val="both"/>
        <w:rPr>
          <w:rFonts w:ascii="Book Antiqua" w:hAnsi="Book Antiqua" w:cs="Times New Roman"/>
          <w:sz w:val="24"/>
          <w:szCs w:val="24"/>
        </w:rPr>
      </w:pPr>
      <w:r w:rsidRPr="008E1609">
        <w:rPr>
          <w:rFonts w:ascii="Book Antiqua" w:hAnsi="Book Antiqua" w:cs="Times New Roman"/>
          <w:sz w:val="24"/>
          <w:szCs w:val="24"/>
        </w:rPr>
        <w:t>The aim of this study was</w:t>
      </w:r>
      <w:r w:rsidR="00D0610E" w:rsidRPr="008E1609">
        <w:rPr>
          <w:rFonts w:ascii="Book Antiqua" w:hAnsi="Book Antiqua" w:cs="Times New Roman"/>
          <w:sz w:val="24"/>
          <w:szCs w:val="24"/>
        </w:rPr>
        <w:t xml:space="preserve"> to assess the e</w:t>
      </w:r>
      <w:r w:rsidR="00C72DFB" w:rsidRPr="008E1609">
        <w:rPr>
          <w:rFonts w:ascii="Book Antiqua" w:hAnsi="Book Antiqua" w:cs="Times New Roman"/>
          <w:sz w:val="24"/>
          <w:szCs w:val="24"/>
        </w:rPr>
        <w:t>conomic aspect and efficacy</w:t>
      </w:r>
      <w:r w:rsidR="00D0610E" w:rsidRPr="008E1609">
        <w:rPr>
          <w:rFonts w:ascii="Book Antiqua" w:hAnsi="Book Antiqua" w:cs="Times New Roman"/>
          <w:sz w:val="24"/>
          <w:szCs w:val="24"/>
        </w:rPr>
        <w:t xml:space="preserve"> </w:t>
      </w:r>
      <w:r w:rsidRPr="008E1609">
        <w:rPr>
          <w:rFonts w:ascii="Book Antiqua" w:hAnsi="Book Antiqua" w:cs="Times New Roman"/>
          <w:sz w:val="24"/>
          <w:szCs w:val="24"/>
        </w:rPr>
        <w:t xml:space="preserve">of </w:t>
      </w:r>
      <w:r w:rsidR="00C72DFB" w:rsidRPr="008E1609">
        <w:rPr>
          <w:rFonts w:ascii="Book Antiqua" w:hAnsi="Book Antiqua" w:cs="Times New Roman"/>
          <w:sz w:val="24"/>
          <w:szCs w:val="24"/>
        </w:rPr>
        <w:t xml:space="preserve">CEUS in </w:t>
      </w:r>
      <w:r w:rsidR="00946734" w:rsidRPr="008E1609">
        <w:rPr>
          <w:rFonts w:ascii="Book Antiqua" w:hAnsi="Book Antiqua" w:cs="Times New Roman"/>
          <w:sz w:val="24"/>
          <w:szCs w:val="24"/>
        </w:rPr>
        <w:t>evaluati</w:t>
      </w:r>
      <w:r w:rsidR="00AC4521" w:rsidRPr="008E1609">
        <w:rPr>
          <w:rFonts w:ascii="Book Antiqua" w:hAnsi="Book Antiqua" w:cs="Times New Roman"/>
          <w:sz w:val="24"/>
          <w:szCs w:val="24"/>
        </w:rPr>
        <w:t>ng</w:t>
      </w:r>
      <w:r w:rsidR="00DC0F54" w:rsidRPr="008E1609">
        <w:rPr>
          <w:rFonts w:ascii="Book Antiqua" w:hAnsi="Book Antiqua" w:cs="Times New Roman"/>
          <w:sz w:val="24"/>
          <w:szCs w:val="24"/>
        </w:rPr>
        <w:t xml:space="preserve"> the</w:t>
      </w:r>
      <w:r w:rsidRPr="008E1609">
        <w:rPr>
          <w:rFonts w:ascii="Book Antiqua" w:hAnsi="Book Antiqua" w:cs="Times New Roman"/>
          <w:sz w:val="24"/>
          <w:szCs w:val="24"/>
        </w:rPr>
        <w:t xml:space="preserve"> biological nature of </w:t>
      </w:r>
      <w:r w:rsidR="004B79EC" w:rsidRPr="008E1609">
        <w:rPr>
          <w:rFonts w:ascii="Book Antiqua" w:hAnsi="Book Antiqua" w:cs="Times New Roman"/>
          <w:sz w:val="24"/>
          <w:szCs w:val="24"/>
        </w:rPr>
        <w:t>incidentally found FLL</w:t>
      </w:r>
      <w:r w:rsidR="0020011F" w:rsidRPr="008E1609">
        <w:rPr>
          <w:rFonts w:ascii="Book Antiqua" w:hAnsi="Book Antiqua" w:cs="Times New Roman"/>
          <w:sz w:val="24"/>
          <w:szCs w:val="24"/>
        </w:rPr>
        <w:t>s</w:t>
      </w:r>
      <w:r w:rsidR="00946734" w:rsidRPr="008E1609">
        <w:rPr>
          <w:rFonts w:ascii="Book Antiqua" w:hAnsi="Book Antiqua" w:cs="Times New Roman"/>
          <w:sz w:val="24"/>
          <w:szCs w:val="24"/>
        </w:rPr>
        <w:t xml:space="preserve"> </w:t>
      </w:r>
      <w:r w:rsidR="00D0610E" w:rsidRPr="008E1609">
        <w:rPr>
          <w:rFonts w:ascii="Book Antiqua" w:hAnsi="Book Antiqua" w:cs="Times New Roman"/>
          <w:sz w:val="24"/>
          <w:szCs w:val="24"/>
        </w:rPr>
        <w:t>in comparison with</w:t>
      </w:r>
      <w:r w:rsidR="00C72DFB" w:rsidRPr="008E1609">
        <w:rPr>
          <w:rFonts w:ascii="Book Antiqua" w:hAnsi="Book Antiqua" w:cs="Times New Roman"/>
          <w:sz w:val="24"/>
          <w:szCs w:val="24"/>
        </w:rPr>
        <w:t xml:space="preserve"> </w:t>
      </w:r>
      <w:r w:rsidRPr="008E1609">
        <w:rPr>
          <w:rFonts w:ascii="Book Antiqua" w:hAnsi="Book Antiqua" w:cs="Times New Roman"/>
          <w:sz w:val="24"/>
          <w:szCs w:val="24"/>
        </w:rPr>
        <w:t xml:space="preserve">other standard </w:t>
      </w:r>
      <w:r w:rsidR="00B0351A" w:rsidRPr="008E1609">
        <w:rPr>
          <w:rFonts w:ascii="Book Antiqua" w:hAnsi="Book Antiqua" w:cs="Times New Roman"/>
          <w:sz w:val="24"/>
          <w:szCs w:val="24"/>
        </w:rPr>
        <w:t>modalities</w:t>
      </w:r>
      <w:r w:rsidRPr="008E1609">
        <w:rPr>
          <w:rFonts w:ascii="Book Antiqua" w:hAnsi="Book Antiqua" w:cs="Times New Roman"/>
          <w:sz w:val="24"/>
          <w:szCs w:val="24"/>
        </w:rPr>
        <w:t>,</w:t>
      </w:r>
      <w:r w:rsidR="00D0610E" w:rsidRPr="008E1609">
        <w:rPr>
          <w:rFonts w:ascii="Book Antiqua" w:hAnsi="Book Antiqua" w:cs="Times New Roman"/>
          <w:sz w:val="24"/>
          <w:szCs w:val="24"/>
        </w:rPr>
        <w:t xml:space="preserve"> </w:t>
      </w:r>
      <w:r w:rsidR="00AC4521" w:rsidRPr="008E1609">
        <w:rPr>
          <w:rFonts w:ascii="Book Antiqua" w:hAnsi="Book Antiqua" w:cs="Times New Roman"/>
          <w:sz w:val="24"/>
          <w:szCs w:val="24"/>
        </w:rPr>
        <w:t xml:space="preserve">namely </w:t>
      </w:r>
      <w:r w:rsidR="00D0610E" w:rsidRPr="008E1609">
        <w:rPr>
          <w:rFonts w:ascii="Book Antiqua" w:hAnsi="Book Antiqua" w:cs="Times New Roman"/>
          <w:sz w:val="24"/>
          <w:szCs w:val="24"/>
        </w:rPr>
        <w:t>CT or MRI.</w:t>
      </w:r>
    </w:p>
    <w:p w:rsidR="00DA3A0D" w:rsidRPr="008E1609" w:rsidRDefault="00DA3A0D" w:rsidP="00F43BF4">
      <w:pPr>
        <w:spacing w:after="0"/>
        <w:jc w:val="both"/>
        <w:rPr>
          <w:rFonts w:ascii="Book Antiqua" w:hAnsi="Book Antiqua" w:cs="Times New Roman"/>
          <w:sz w:val="24"/>
          <w:szCs w:val="24"/>
        </w:rPr>
      </w:pPr>
    </w:p>
    <w:p w:rsidR="00D0610E" w:rsidRPr="008E1609" w:rsidRDefault="00954654" w:rsidP="00F43BF4">
      <w:pPr>
        <w:spacing w:after="0"/>
        <w:jc w:val="both"/>
        <w:rPr>
          <w:rFonts w:ascii="Book Antiqua" w:hAnsi="Book Antiqua" w:cs="Times New Roman"/>
          <w:b/>
          <w:sz w:val="24"/>
          <w:szCs w:val="24"/>
        </w:rPr>
      </w:pPr>
      <w:r w:rsidRPr="008E1609">
        <w:rPr>
          <w:rFonts w:ascii="Book Antiqua" w:hAnsi="Book Antiqua" w:cs="Times New Roman"/>
          <w:b/>
          <w:sz w:val="24"/>
          <w:szCs w:val="24"/>
        </w:rPr>
        <w:lastRenderedPageBreak/>
        <w:t>MATERIAL AND METHODS</w:t>
      </w:r>
    </w:p>
    <w:p w:rsidR="00D0610E" w:rsidRPr="008E1609" w:rsidRDefault="00D0610E" w:rsidP="00F43BF4">
      <w:pPr>
        <w:spacing w:after="0"/>
        <w:jc w:val="both"/>
        <w:rPr>
          <w:rFonts w:ascii="Book Antiqua" w:hAnsi="Book Antiqua" w:cs="Times New Roman"/>
          <w:b/>
          <w:i/>
          <w:sz w:val="24"/>
          <w:szCs w:val="24"/>
        </w:rPr>
      </w:pPr>
      <w:r w:rsidRPr="008E1609">
        <w:rPr>
          <w:rFonts w:ascii="Book Antiqua" w:hAnsi="Book Antiqua" w:cs="Times New Roman"/>
          <w:b/>
          <w:i/>
          <w:sz w:val="24"/>
          <w:szCs w:val="24"/>
        </w:rPr>
        <w:t>Patients</w:t>
      </w:r>
    </w:p>
    <w:p w:rsidR="001C24AD" w:rsidRPr="008E1609" w:rsidRDefault="00DC0F54" w:rsidP="00F43BF4">
      <w:pPr>
        <w:spacing w:after="0"/>
        <w:jc w:val="both"/>
        <w:rPr>
          <w:rFonts w:ascii="Book Antiqua" w:hAnsi="Book Antiqua" w:cs="Times New Roman"/>
          <w:sz w:val="24"/>
          <w:szCs w:val="24"/>
        </w:rPr>
      </w:pPr>
      <w:r w:rsidRPr="008E1609">
        <w:rPr>
          <w:rFonts w:ascii="Book Antiqua" w:hAnsi="Book Antiqua" w:cs="Times New Roman"/>
          <w:sz w:val="24"/>
          <w:szCs w:val="24"/>
        </w:rPr>
        <w:t>Between January 2010 and December 2015</w:t>
      </w:r>
      <w:r w:rsidR="000F1A0E" w:rsidRPr="008E1609">
        <w:rPr>
          <w:rFonts w:ascii="Book Antiqua" w:hAnsi="Book Antiqua" w:cs="Times New Roman"/>
          <w:sz w:val="24"/>
          <w:szCs w:val="24"/>
        </w:rPr>
        <w:t>,</w:t>
      </w:r>
      <w:r w:rsidRPr="008E1609">
        <w:rPr>
          <w:rFonts w:ascii="Book Antiqua" w:hAnsi="Book Antiqua" w:cs="Times New Roman"/>
          <w:sz w:val="24"/>
          <w:szCs w:val="24"/>
        </w:rPr>
        <w:t xml:space="preserve"> </w:t>
      </w:r>
      <w:r w:rsidR="00D0610E" w:rsidRPr="008E1609">
        <w:rPr>
          <w:rFonts w:ascii="Book Antiqua" w:hAnsi="Book Antiqua" w:cs="Times New Roman"/>
          <w:sz w:val="24"/>
          <w:szCs w:val="24"/>
        </w:rPr>
        <w:t xml:space="preserve">CEUS of </w:t>
      </w:r>
      <w:r w:rsidRPr="008E1609">
        <w:rPr>
          <w:rFonts w:ascii="Book Antiqua" w:hAnsi="Book Antiqua" w:cs="Times New Roman"/>
          <w:sz w:val="24"/>
          <w:szCs w:val="24"/>
        </w:rPr>
        <w:t xml:space="preserve">the </w:t>
      </w:r>
      <w:r w:rsidR="00D0610E" w:rsidRPr="008E1609">
        <w:rPr>
          <w:rFonts w:ascii="Book Antiqua" w:hAnsi="Book Antiqua" w:cs="Times New Roman"/>
          <w:sz w:val="24"/>
          <w:szCs w:val="24"/>
        </w:rPr>
        <w:t>liver w</w:t>
      </w:r>
      <w:r w:rsidRPr="008E1609">
        <w:rPr>
          <w:rFonts w:ascii="Book Antiqua" w:hAnsi="Book Antiqua" w:cs="Times New Roman"/>
          <w:sz w:val="24"/>
          <w:szCs w:val="24"/>
        </w:rPr>
        <w:t>as</w:t>
      </w:r>
      <w:r w:rsidR="00D0610E" w:rsidRPr="008E1609">
        <w:rPr>
          <w:rFonts w:ascii="Book Antiqua" w:hAnsi="Book Antiqua" w:cs="Times New Roman"/>
          <w:sz w:val="24"/>
          <w:szCs w:val="24"/>
        </w:rPr>
        <w:t xml:space="preserve"> performed </w:t>
      </w:r>
      <w:r w:rsidRPr="008E1609">
        <w:rPr>
          <w:rFonts w:ascii="Book Antiqua" w:hAnsi="Book Antiqua" w:cs="Times New Roman"/>
          <w:sz w:val="24"/>
          <w:szCs w:val="24"/>
        </w:rPr>
        <w:t xml:space="preserve">3638 times </w:t>
      </w:r>
      <w:r w:rsidR="00842A82" w:rsidRPr="008E1609">
        <w:rPr>
          <w:rFonts w:ascii="Book Antiqua" w:hAnsi="Book Antiqua" w:cs="Times New Roman"/>
          <w:sz w:val="24"/>
          <w:szCs w:val="24"/>
        </w:rPr>
        <w:t>in our department</w:t>
      </w:r>
      <w:r w:rsidR="00D0610E" w:rsidRPr="008E1609">
        <w:rPr>
          <w:rFonts w:ascii="Book Antiqua" w:hAnsi="Book Antiqua" w:cs="Times New Roman"/>
          <w:sz w:val="24"/>
          <w:szCs w:val="24"/>
        </w:rPr>
        <w:t xml:space="preserve">. </w:t>
      </w:r>
      <w:r w:rsidR="00842A82" w:rsidRPr="008E1609">
        <w:rPr>
          <w:rFonts w:ascii="Book Antiqua" w:hAnsi="Book Antiqua" w:cs="Times New Roman"/>
          <w:sz w:val="24"/>
          <w:szCs w:val="24"/>
        </w:rPr>
        <w:t>Patients enrolled i</w:t>
      </w:r>
      <w:r w:rsidR="00D13332" w:rsidRPr="008E1609">
        <w:rPr>
          <w:rFonts w:ascii="Book Antiqua" w:hAnsi="Book Antiqua" w:cs="Times New Roman"/>
          <w:sz w:val="24"/>
          <w:szCs w:val="24"/>
        </w:rPr>
        <w:t xml:space="preserve">n the study were diagnosed with </w:t>
      </w:r>
      <w:r w:rsidR="00EB1531" w:rsidRPr="008E1609">
        <w:rPr>
          <w:rFonts w:ascii="Book Antiqua" w:hAnsi="Book Antiqua" w:cs="Times New Roman"/>
          <w:sz w:val="24"/>
          <w:szCs w:val="24"/>
        </w:rPr>
        <w:t xml:space="preserve">one or more </w:t>
      </w:r>
      <w:r w:rsidR="00842A82" w:rsidRPr="008E1609">
        <w:rPr>
          <w:rFonts w:ascii="Book Antiqua" w:hAnsi="Book Antiqua" w:cs="Times New Roman"/>
          <w:sz w:val="24"/>
          <w:szCs w:val="24"/>
        </w:rPr>
        <w:t>FLL</w:t>
      </w:r>
      <w:r w:rsidR="00EB1531" w:rsidRPr="008E1609">
        <w:rPr>
          <w:rFonts w:ascii="Book Antiqua" w:hAnsi="Book Antiqua" w:cs="Times New Roman"/>
          <w:sz w:val="24"/>
          <w:szCs w:val="24"/>
        </w:rPr>
        <w:t xml:space="preserve">s </w:t>
      </w:r>
      <w:r w:rsidR="000F1A0E" w:rsidRPr="008E1609">
        <w:rPr>
          <w:rFonts w:ascii="Book Antiqua" w:hAnsi="Book Antiqua" w:cs="Times New Roman"/>
          <w:sz w:val="24"/>
          <w:szCs w:val="24"/>
        </w:rPr>
        <w:t xml:space="preserve">incidentally </w:t>
      </w:r>
      <w:r w:rsidR="0052481D" w:rsidRPr="008E1609">
        <w:rPr>
          <w:rFonts w:ascii="Book Antiqua" w:hAnsi="Book Antiqua" w:cs="Times New Roman"/>
          <w:sz w:val="24"/>
          <w:szCs w:val="24"/>
        </w:rPr>
        <w:t>discovered</w:t>
      </w:r>
      <w:r w:rsidR="00453CCE" w:rsidRPr="008E1609">
        <w:rPr>
          <w:rFonts w:ascii="Book Antiqua" w:hAnsi="Book Antiqua" w:cs="Times New Roman"/>
          <w:sz w:val="24"/>
          <w:szCs w:val="24"/>
        </w:rPr>
        <w:t xml:space="preserve">: </w:t>
      </w:r>
      <w:r w:rsidR="00A2095E" w:rsidRPr="008E1609">
        <w:rPr>
          <w:rFonts w:ascii="Book Antiqua" w:hAnsi="Book Antiqua" w:cs="Times New Roman"/>
          <w:sz w:val="24"/>
          <w:szCs w:val="24"/>
          <w:lang w:eastAsia="zh-CN"/>
        </w:rPr>
        <w:t>(</w:t>
      </w:r>
      <w:r w:rsidR="00453CCE" w:rsidRPr="008E1609">
        <w:rPr>
          <w:rFonts w:ascii="Book Antiqua" w:hAnsi="Book Antiqua" w:cs="Times New Roman"/>
          <w:sz w:val="24"/>
          <w:szCs w:val="24"/>
        </w:rPr>
        <w:t>1) by</w:t>
      </w:r>
      <w:r w:rsidR="001C24AD" w:rsidRPr="008E1609">
        <w:rPr>
          <w:rFonts w:ascii="Book Antiqua" w:hAnsi="Book Antiqua" w:cs="Times New Roman"/>
          <w:sz w:val="24"/>
          <w:szCs w:val="24"/>
        </w:rPr>
        <w:t xml:space="preserve"> abdominal </w:t>
      </w:r>
      <w:r w:rsidR="00D13332" w:rsidRPr="008E1609">
        <w:rPr>
          <w:rFonts w:ascii="Book Antiqua" w:hAnsi="Book Antiqua" w:cs="Times New Roman"/>
          <w:sz w:val="24"/>
          <w:szCs w:val="24"/>
        </w:rPr>
        <w:t xml:space="preserve">ultrasound performed </w:t>
      </w:r>
      <w:r w:rsidR="001D151D" w:rsidRPr="008E1609">
        <w:rPr>
          <w:rFonts w:ascii="Book Antiqua" w:hAnsi="Book Antiqua" w:cs="Times New Roman"/>
          <w:sz w:val="24"/>
          <w:szCs w:val="24"/>
        </w:rPr>
        <w:t>for another reason (</w:t>
      </w:r>
      <w:r w:rsidR="00842A82" w:rsidRPr="008E1609">
        <w:rPr>
          <w:rFonts w:ascii="Book Antiqua" w:hAnsi="Book Antiqua" w:cs="Times New Roman"/>
          <w:sz w:val="24"/>
          <w:szCs w:val="24"/>
        </w:rPr>
        <w:t xml:space="preserve">abdominal pain, </w:t>
      </w:r>
      <w:r w:rsidR="000F1A0E" w:rsidRPr="008E1609">
        <w:rPr>
          <w:rFonts w:ascii="Book Antiqua" w:hAnsi="Book Antiqua" w:cs="Times New Roman"/>
          <w:sz w:val="24"/>
          <w:szCs w:val="24"/>
        </w:rPr>
        <w:t>diarrhoea</w:t>
      </w:r>
      <w:r w:rsidR="00842A82" w:rsidRPr="008E1609">
        <w:rPr>
          <w:rFonts w:ascii="Book Antiqua" w:hAnsi="Book Antiqua" w:cs="Times New Roman"/>
          <w:sz w:val="24"/>
          <w:szCs w:val="24"/>
        </w:rPr>
        <w:t xml:space="preserve">, vomitus, dyspepsia, </w:t>
      </w:r>
      <w:r w:rsidR="000F1A0E" w:rsidRPr="008E1609">
        <w:rPr>
          <w:rFonts w:ascii="Book Antiqua" w:hAnsi="Book Antiqua" w:cs="Times New Roman"/>
          <w:sz w:val="24"/>
          <w:szCs w:val="24"/>
        </w:rPr>
        <w:t>anaemia</w:t>
      </w:r>
      <w:r w:rsidR="00DA3A0D" w:rsidRPr="008E1609">
        <w:rPr>
          <w:rFonts w:ascii="Book Antiqua" w:hAnsi="Book Antiqua" w:cs="Times New Roman"/>
          <w:sz w:val="24"/>
          <w:szCs w:val="24"/>
        </w:rPr>
        <w:t xml:space="preserve">, </w:t>
      </w:r>
      <w:r w:rsidR="00DA3A0D" w:rsidRPr="008E1609">
        <w:rPr>
          <w:rFonts w:ascii="Book Antiqua" w:hAnsi="Book Antiqua" w:cs="Times New Roman"/>
          <w:i/>
          <w:sz w:val="24"/>
          <w:szCs w:val="24"/>
        </w:rPr>
        <w:t>etc</w:t>
      </w:r>
      <w:r w:rsidR="009C58A8" w:rsidRPr="008E1609">
        <w:rPr>
          <w:rFonts w:ascii="Book Antiqua" w:hAnsi="Book Antiqua" w:cs="Times New Roman"/>
          <w:sz w:val="24"/>
          <w:szCs w:val="24"/>
        </w:rPr>
        <w:t>.)</w:t>
      </w:r>
      <w:r w:rsidR="00A2095E" w:rsidRPr="008E1609">
        <w:rPr>
          <w:rFonts w:ascii="Book Antiqua" w:hAnsi="Book Antiqua" w:cs="Times New Roman"/>
          <w:sz w:val="24"/>
          <w:szCs w:val="24"/>
          <w:lang w:eastAsia="zh-CN"/>
        </w:rPr>
        <w:t>; (</w:t>
      </w:r>
      <w:r w:rsidR="001C24AD" w:rsidRPr="008E1609">
        <w:rPr>
          <w:rFonts w:ascii="Book Antiqua" w:hAnsi="Book Antiqua" w:cs="Times New Roman"/>
          <w:sz w:val="24"/>
          <w:szCs w:val="24"/>
        </w:rPr>
        <w:t xml:space="preserve">2) </w:t>
      </w:r>
      <w:r w:rsidR="00D13332" w:rsidRPr="008E1609">
        <w:rPr>
          <w:rFonts w:ascii="Book Antiqua" w:hAnsi="Book Antiqua" w:cs="Times New Roman"/>
          <w:sz w:val="24"/>
          <w:szCs w:val="24"/>
        </w:rPr>
        <w:t xml:space="preserve">during a staging ultrasound </w:t>
      </w:r>
      <w:r w:rsidR="00453CCE" w:rsidRPr="008E1609">
        <w:rPr>
          <w:rFonts w:ascii="Book Antiqua" w:hAnsi="Book Antiqua" w:cs="Times New Roman"/>
          <w:sz w:val="24"/>
          <w:szCs w:val="24"/>
        </w:rPr>
        <w:t>for</w:t>
      </w:r>
      <w:r w:rsidR="00D13332" w:rsidRPr="008E1609">
        <w:rPr>
          <w:rFonts w:ascii="Book Antiqua" w:hAnsi="Book Antiqua" w:cs="Times New Roman"/>
          <w:sz w:val="24"/>
          <w:szCs w:val="24"/>
        </w:rPr>
        <w:t xml:space="preserve"> a newly diagnosed malignancy</w:t>
      </w:r>
      <w:r w:rsidR="00A2095E" w:rsidRPr="008E1609">
        <w:rPr>
          <w:rFonts w:ascii="Book Antiqua" w:hAnsi="Book Antiqua" w:cs="Times New Roman"/>
          <w:sz w:val="24"/>
          <w:szCs w:val="24"/>
          <w:lang w:eastAsia="zh-CN"/>
        </w:rPr>
        <w:t>;</w:t>
      </w:r>
      <w:r w:rsidR="009C58A8" w:rsidRPr="008E1609">
        <w:rPr>
          <w:rFonts w:ascii="Book Antiqua" w:hAnsi="Book Antiqua" w:cs="Times New Roman"/>
          <w:sz w:val="24"/>
          <w:szCs w:val="24"/>
        </w:rPr>
        <w:t xml:space="preserve"> </w:t>
      </w:r>
      <w:r w:rsidR="000F1A0E" w:rsidRPr="008E1609">
        <w:rPr>
          <w:rFonts w:ascii="Book Antiqua" w:hAnsi="Book Antiqua" w:cs="Times New Roman"/>
          <w:sz w:val="24"/>
          <w:szCs w:val="24"/>
        </w:rPr>
        <w:t xml:space="preserve">or </w:t>
      </w:r>
      <w:r w:rsidR="00A2095E" w:rsidRPr="008E1609">
        <w:rPr>
          <w:rFonts w:ascii="Book Antiqua" w:hAnsi="Book Antiqua" w:cs="Times New Roman"/>
          <w:sz w:val="24"/>
          <w:szCs w:val="24"/>
          <w:lang w:eastAsia="zh-CN"/>
        </w:rPr>
        <w:t>(</w:t>
      </w:r>
      <w:r w:rsidR="001C24AD" w:rsidRPr="008E1609">
        <w:rPr>
          <w:rFonts w:ascii="Book Antiqua" w:hAnsi="Book Antiqua" w:cs="Times New Roman"/>
          <w:sz w:val="24"/>
          <w:szCs w:val="24"/>
        </w:rPr>
        <w:t xml:space="preserve">3) </w:t>
      </w:r>
      <w:r w:rsidR="00D13332" w:rsidRPr="008E1609">
        <w:rPr>
          <w:rFonts w:ascii="Book Antiqua" w:hAnsi="Book Antiqua" w:cs="Times New Roman"/>
          <w:sz w:val="24"/>
          <w:szCs w:val="24"/>
        </w:rPr>
        <w:t xml:space="preserve">during a follow-up ultrasound </w:t>
      </w:r>
      <w:r w:rsidR="001D151D" w:rsidRPr="008E1609">
        <w:rPr>
          <w:rFonts w:ascii="Book Antiqua" w:hAnsi="Book Antiqua" w:cs="Times New Roman"/>
          <w:sz w:val="24"/>
          <w:szCs w:val="24"/>
        </w:rPr>
        <w:t xml:space="preserve">in patients with </w:t>
      </w:r>
      <w:r w:rsidR="00EC6EE4" w:rsidRPr="008E1609">
        <w:rPr>
          <w:rFonts w:ascii="Book Antiqua" w:hAnsi="Book Antiqua" w:cs="Times New Roman"/>
          <w:sz w:val="24"/>
          <w:szCs w:val="24"/>
        </w:rPr>
        <w:t xml:space="preserve">an </w:t>
      </w:r>
      <w:r w:rsidR="001D151D" w:rsidRPr="008E1609">
        <w:rPr>
          <w:rFonts w:ascii="Book Antiqua" w:hAnsi="Book Antiqua" w:cs="Times New Roman"/>
          <w:sz w:val="24"/>
          <w:szCs w:val="24"/>
        </w:rPr>
        <w:t>onc</w:t>
      </w:r>
      <w:r w:rsidR="001C24AD" w:rsidRPr="008E1609">
        <w:rPr>
          <w:rFonts w:ascii="Book Antiqua" w:hAnsi="Book Antiqua" w:cs="Times New Roman"/>
          <w:sz w:val="24"/>
          <w:szCs w:val="24"/>
        </w:rPr>
        <w:t>ologic</w:t>
      </w:r>
      <w:r w:rsidR="001D151D" w:rsidRPr="008E1609">
        <w:rPr>
          <w:rFonts w:ascii="Book Antiqua" w:hAnsi="Book Antiqua" w:cs="Times New Roman"/>
          <w:sz w:val="24"/>
          <w:szCs w:val="24"/>
        </w:rPr>
        <w:t>al disease</w:t>
      </w:r>
      <w:r w:rsidR="001C24AD" w:rsidRPr="008E1609">
        <w:rPr>
          <w:rFonts w:ascii="Book Antiqua" w:hAnsi="Book Antiqua" w:cs="Times New Roman"/>
          <w:sz w:val="24"/>
          <w:szCs w:val="24"/>
        </w:rPr>
        <w:t xml:space="preserve"> (</w:t>
      </w:r>
      <w:r w:rsidR="001D151D" w:rsidRPr="008E1609">
        <w:rPr>
          <w:rFonts w:ascii="Book Antiqua" w:hAnsi="Book Antiqua" w:cs="Times New Roman"/>
          <w:sz w:val="24"/>
          <w:szCs w:val="24"/>
        </w:rPr>
        <w:t>colorectal cancer</w:t>
      </w:r>
      <w:r w:rsidR="001C24AD" w:rsidRPr="008E1609">
        <w:rPr>
          <w:rFonts w:ascii="Book Antiqua" w:hAnsi="Book Antiqua" w:cs="Times New Roman"/>
          <w:sz w:val="24"/>
          <w:szCs w:val="24"/>
        </w:rPr>
        <w:t>, breast ca</w:t>
      </w:r>
      <w:r w:rsidR="001D151D" w:rsidRPr="008E1609">
        <w:rPr>
          <w:rFonts w:ascii="Book Antiqua" w:hAnsi="Book Antiqua" w:cs="Times New Roman"/>
          <w:sz w:val="24"/>
          <w:szCs w:val="24"/>
        </w:rPr>
        <w:t>ncer</w:t>
      </w:r>
      <w:r w:rsidR="001C24AD" w:rsidRPr="008E1609">
        <w:rPr>
          <w:rFonts w:ascii="Book Antiqua" w:hAnsi="Book Antiqua" w:cs="Times New Roman"/>
          <w:sz w:val="24"/>
          <w:szCs w:val="24"/>
        </w:rPr>
        <w:t xml:space="preserve">, renal carcinoma, </w:t>
      </w:r>
      <w:r w:rsidR="001D151D" w:rsidRPr="008E1609">
        <w:rPr>
          <w:rFonts w:ascii="Book Antiqua" w:hAnsi="Book Antiqua" w:cs="Times New Roman"/>
          <w:i/>
          <w:sz w:val="24"/>
          <w:szCs w:val="24"/>
        </w:rPr>
        <w:t>etc</w:t>
      </w:r>
      <w:r w:rsidR="001D151D" w:rsidRPr="008E1609">
        <w:rPr>
          <w:rFonts w:ascii="Book Antiqua" w:hAnsi="Book Antiqua" w:cs="Times New Roman"/>
          <w:sz w:val="24"/>
          <w:szCs w:val="24"/>
        </w:rPr>
        <w:t>.).</w:t>
      </w:r>
    </w:p>
    <w:p w:rsidR="007F5DF3" w:rsidRPr="008E1609" w:rsidRDefault="001C24AD" w:rsidP="00F43BF4">
      <w:pPr>
        <w:spacing w:after="0"/>
        <w:ind w:firstLineChars="150" w:firstLine="360"/>
        <w:jc w:val="both"/>
        <w:rPr>
          <w:rFonts w:ascii="Book Antiqua" w:hAnsi="Book Antiqua" w:cs="Times New Roman"/>
          <w:sz w:val="24"/>
          <w:szCs w:val="24"/>
        </w:rPr>
      </w:pPr>
      <w:r w:rsidRPr="008E1609">
        <w:rPr>
          <w:rFonts w:ascii="Book Antiqua" w:hAnsi="Book Antiqua" w:cs="Times New Roman"/>
          <w:sz w:val="24"/>
          <w:szCs w:val="24"/>
        </w:rPr>
        <w:t xml:space="preserve">Exclusion criteria were </w:t>
      </w:r>
      <w:r w:rsidR="00A2095E" w:rsidRPr="008E1609">
        <w:rPr>
          <w:rFonts w:ascii="Book Antiqua" w:hAnsi="Book Antiqua" w:cs="Times New Roman"/>
          <w:sz w:val="24"/>
          <w:szCs w:val="24"/>
          <w:lang w:eastAsia="zh-CN"/>
        </w:rPr>
        <w:t>(</w:t>
      </w:r>
      <w:r w:rsidRPr="008E1609">
        <w:rPr>
          <w:rFonts w:ascii="Book Antiqua" w:hAnsi="Book Antiqua" w:cs="Times New Roman"/>
          <w:sz w:val="24"/>
          <w:szCs w:val="24"/>
        </w:rPr>
        <w:t xml:space="preserve">1) </w:t>
      </w:r>
      <w:r w:rsidR="001D151D" w:rsidRPr="008E1609">
        <w:rPr>
          <w:rFonts w:ascii="Book Antiqua" w:hAnsi="Book Antiqua" w:cs="Times New Roman"/>
          <w:sz w:val="24"/>
          <w:szCs w:val="24"/>
        </w:rPr>
        <w:t>FLL</w:t>
      </w:r>
      <w:r w:rsidR="00453CCE" w:rsidRPr="008E1609">
        <w:rPr>
          <w:rFonts w:ascii="Book Antiqua" w:hAnsi="Book Antiqua" w:cs="Times New Roman"/>
          <w:sz w:val="24"/>
          <w:szCs w:val="24"/>
        </w:rPr>
        <w:t xml:space="preserve"> </w:t>
      </w:r>
      <w:r w:rsidR="004B79EC" w:rsidRPr="008E1609">
        <w:rPr>
          <w:rFonts w:ascii="Book Antiqua" w:hAnsi="Book Antiqua" w:cs="Times New Roman"/>
          <w:sz w:val="24"/>
          <w:szCs w:val="24"/>
        </w:rPr>
        <w:t>previously</w:t>
      </w:r>
      <w:r w:rsidR="001D151D" w:rsidRPr="008E1609">
        <w:rPr>
          <w:rFonts w:ascii="Book Antiqua" w:hAnsi="Book Antiqua" w:cs="Times New Roman"/>
          <w:sz w:val="24"/>
          <w:szCs w:val="24"/>
        </w:rPr>
        <w:t xml:space="preserve"> known and being </w:t>
      </w:r>
      <w:r w:rsidR="00B0351A" w:rsidRPr="008E1609">
        <w:rPr>
          <w:rFonts w:ascii="Book Antiqua" w:hAnsi="Book Antiqua" w:cs="Times New Roman"/>
          <w:sz w:val="24"/>
          <w:szCs w:val="24"/>
        </w:rPr>
        <w:t>followed</w:t>
      </w:r>
      <w:r w:rsidR="000F1A0E" w:rsidRPr="008E1609">
        <w:rPr>
          <w:rFonts w:ascii="Book Antiqua" w:hAnsi="Book Antiqua" w:cs="Times New Roman"/>
          <w:sz w:val="24"/>
          <w:szCs w:val="24"/>
        </w:rPr>
        <w:t xml:space="preserve"> </w:t>
      </w:r>
      <w:r w:rsidR="00B0351A" w:rsidRPr="008E1609">
        <w:rPr>
          <w:rFonts w:ascii="Book Antiqua" w:hAnsi="Book Antiqua" w:cs="Times New Roman"/>
          <w:sz w:val="24"/>
          <w:szCs w:val="24"/>
        </w:rPr>
        <w:t xml:space="preserve">up </w:t>
      </w:r>
      <w:r w:rsidR="001D151D" w:rsidRPr="008E1609">
        <w:rPr>
          <w:rFonts w:ascii="Book Antiqua" w:hAnsi="Book Antiqua" w:cs="Times New Roman"/>
          <w:sz w:val="24"/>
          <w:szCs w:val="24"/>
        </w:rPr>
        <w:t xml:space="preserve">for some </w:t>
      </w:r>
      <w:r w:rsidR="00B0351A" w:rsidRPr="008E1609">
        <w:rPr>
          <w:rFonts w:ascii="Book Antiqua" w:hAnsi="Book Antiqua" w:cs="Times New Roman"/>
          <w:sz w:val="24"/>
          <w:szCs w:val="24"/>
        </w:rPr>
        <w:t>time</w:t>
      </w:r>
      <w:r w:rsidR="00A2095E" w:rsidRPr="008E1609">
        <w:rPr>
          <w:rFonts w:ascii="Book Antiqua" w:hAnsi="Book Antiqua" w:cs="Times New Roman"/>
          <w:sz w:val="24"/>
          <w:szCs w:val="24"/>
          <w:lang w:eastAsia="zh-CN"/>
        </w:rPr>
        <w:t>;</w:t>
      </w:r>
      <w:r w:rsidR="009C58A8" w:rsidRPr="008E1609">
        <w:rPr>
          <w:rFonts w:ascii="Book Antiqua" w:hAnsi="Book Antiqua" w:cs="Times New Roman"/>
          <w:sz w:val="24"/>
          <w:szCs w:val="24"/>
        </w:rPr>
        <w:t xml:space="preserve"> </w:t>
      </w:r>
      <w:r w:rsidR="00A2095E" w:rsidRPr="008E1609">
        <w:rPr>
          <w:rFonts w:ascii="Book Antiqua" w:hAnsi="Book Antiqua" w:cs="Times New Roman"/>
          <w:sz w:val="24"/>
          <w:szCs w:val="24"/>
          <w:lang w:eastAsia="zh-CN"/>
        </w:rPr>
        <w:t>(</w:t>
      </w:r>
      <w:r w:rsidRPr="008E1609">
        <w:rPr>
          <w:rFonts w:ascii="Book Antiqua" w:hAnsi="Book Antiqua" w:cs="Times New Roman"/>
          <w:sz w:val="24"/>
          <w:szCs w:val="24"/>
        </w:rPr>
        <w:t xml:space="preserve">2) solitary lesions ≤ 1 cm with typical appearance of </w:t>
      </w:r>
      <w:r w:rsidR="000F1A0E" w:rsidRPr="008E1609">
        <w:rPr>
          <w:rFonts w:ascii="Book Antiqua" w:hAnsi="Book Antiqua" w:cs="Times New Roman"/>
          <w:sz w:val="24"/>
          <w:szCs w:val="24"/>
        </w:rPr>
        <w:t>haemangioma</w:t>
      </w:r>
      <w:r w:rsidRPr="008E1609">
        <w:rPr>
          <w:rFonts w:ascii="Book Antiqua" w:hAnsi="Book Antiqua" w:cs="Times New Roman"/>
          <w:sz w:val="24"/>
          <w:szCs w:val="24"/>
        </w:rPr>
        <w:t xml:space="preserve"> or cyst in patients without </w:t>
      </w:r>
      <w:r w:rsidR="001D151D" w:rsidRPr="008E1609">
        <w:rPr>
          <w:rFonts w:ascii="Book Antiqua" w:hAnsi="Book Antiqua" w:cs="Times New Roman"/>
          <w:sz w:val="24"/>
          <w:szCs w:val="24"/>
        </w:rPr>
        <w:t xml:space="preserve">a </w:t>
      </w:r>
      <w:r w:rsidRPr="008E1609">
        <w:rPr>
          <w:rFonts w:ascii="Book Antiqua" w:hAnsi="Book Antiqua" w:cs="Times New Roman"/>
          <w:sz w:val="24"/>
          <w:szCs w:val="24"/>
        </w:rPr>
        <w:t>history of malignancy</w:t>
      </w:r>
      <w:r w:rsidR="00EB1531" w:rsidRPr="008E1609">
        <w:rPr>
          <w:rFonts w:ascii="Book Antiqua" w:hAnsi="Book Antiqua" w:cs="Times New Roman"/>
          <w:sz w:val="24"/>
          <w:szCs w:val="24"/>
        </w:rPr>
        <w:t xml:space="preserve"> (</w:t>
      </w:r>
      <w:r w:rsidR="004B79EC" w:rsidRPr="008E1609">
        <w:rPr>
          <w:rFonts w:ascii="Book Antiqua" w:hAnsi="Book Antiqua" w:cs="Times New Roman"/>
          <w:sz w:val="24"/>
          <w:szCs w:val="24"/>
        </w:rPr>
        <w:t>no follow</w:t>
      </w:r>
      <w:r w:rsidR="009C58A8" w:rsidRPr="008E1609">
        <w:rPr>
          <w:rFonts w:ascii="Book Antiqua" w:hAnsi="Book Antiqua" w:cs="Times New Roman"/>
          <w:sz w:val="24"/>
          <w:szCs w:val="24"/>
        </w:rPr>
        <w:t>-</w:t>
      </w:r>
      <w:r w:rsidR="004B79EC" w:rsidRPr="008E1609">
        <w:rPr>
          <w:rFonts w:ascii="Book Antiqua" w:hAnsi="Book Antiqua" w:cs="Times New Roman"/>
          <w:sz w:val="24"/>
          <w:szCs w:val="24"/>
        </w:rPr>
        <w:t>up is</w:t>
      </w:r>
      <w:r w:rsidR="00B0351A" w:rsidRPr="008E1609">
        <w:rPr>
          <w:rFonts w:ascii="Book Antiqua" w:hAnsi="Book Antiqua" w:cs="Times New Roman"/>
          <w:sz w:val="24"/>
          <w:szCs w:val="24"/>
        </w:rPr>
        <w:t xml:space="preserve"> needed</w:t>
      </w:r>
      <w:r w:rsidR="001D151D" w:rsidRPr="008E1609">
        <w:rPr>
          <w:rFonts w:ascii="Book Antiqua" w:hAnsi="Book Antiqua" w:cs="Times New Roman"/>
          <w:sz w:val="24"/>
          <w:szCs w:val="24"/>
        </w:rPr>
        <w:t xml:space="preserve"> </w:t>
      </w:r>
      <w:r w:rsidRPr="008E1609">
        <w:rPr>
          <w:rFonts w:ascii="Book Antiqua" w:hAnsi="Book Antiqua" w:cs="Times New Roman"/>
          <w:sz w:val="24"/>
          <w:szCs w:val="24"/>
        </w:rPr>
        <w:t>according to</w:t>
      </w:r>
      <w:r w:rsidR="00FF4F2C" w:rsidRPr="008E1609">
        <w:rPr>
          <w:rFonts w:ascii="Book Antiqua" w:hAnsi="Book Antiqua" w:cs="Times New Roman"/>
          <w:sz w:val="24"/>
          <w:szCs w:val="24"/>
        </w:rPr>
        <w:t xml:space="preserve"> the</w:t>
      </w:r>
      <w:r w:rsidRPr="008E1609">
        <w:rPr>
          <w:rFonts w:ascii="Book Antiqua" w:hAnsi="Book Antiqua" w:cs="Times New Roman"/>
          <w:sz w:val="24"/>
          <w:szCs w:val="24"/>
        </w:rPr>
        <w:t xml:space="preserve"> guidelines</w:t>
      </w:r>
      <w:r w:rsidR="00EB1531" w:rsidRPr="008E1609">
        <w:rPr>
          <w:rFonts w:ascii="Book Antiqua" w:hAnsi="Book Antiqua" w:cs="Times New Roman"/>
          <w:sz w:val="24"/>
          <w:szCs w:val="24"/>
        </w:rPr>
        <w:t>)</w:t>
      </w:r>
      <w:r w:rsidRPr="008E1609">
        <w:rPr>
          <w:rFonts w:ascii="Book Antiqua" w:hAnsi="Book Antiqua" w:cs="Times New Roman"/>
          <w:sz w:val="24"/>
          <w:szCs w:val="24"/>
          <w:vertAlign w:val="superscript"/>
        </w:rPr>
        <w:t>[2</w:t>
      </w:r>
      <w:r w:rsidR="009C58A8" w:rsidRPr="008E1609">
        <w:rPr>
          <w:rFonts w:ascii="Book Antiqua" w:hAnsi="Book Antiqua" w:cs="Times New Roman"/>
          <w:sz w:val="24"/>
          <w:szCs w:val="24"/>
          <w:vertAlign w:val="superscript"/>
        </w:rPr>
        <w:t>]</w:t>
      </w:r>
      <w:r w:rsidR="00A2095E" w:rsidRPr="008E1609">
        <w:rPr>
          <w:rFonts w:ascii="Book Antiqua" w:hAnsi="Book Antiqua" w:cs="Times New Roman"/>
          <w:sz w:val="24"/>
          <w:szCs w:val="24"/>
          <w:lang w:eastAsia="zh-CN"/>
        </w:rPr>
        <w:t>;</w:t>
      </w:r>
      <w:r w:rsidR="009C58A8" w:rsidRPr="008E1609">
        <w:rPr>
          <w:rFonts w:ascii="Book Antiqua" w:hAnsi="Book Antiqua" w:cs="Times New Roman"/>
          <w:sz w:val="24"/>
          <w:szCs w:val="24"/>
        </w:rPr>
        <w:t xml:space="preserve"> </w:t>
      </w:r>
      <w:r w:rsidR="00A2095E" w:rsidRPr="008E1609">
        <w:rPr>
          <w:rFonts w:ascii="Book Antiqua" w:hAnsi="Book Antiqua" w:cs="Times New Roman"/>
          <w:sz w:val="24"/>
          <w:szCs w:val="24"/>
          <w:lang w:eastAsia="zh-CN"/>
        </w:rPr>
        <w:t>(</w:t>
      </w:r>
      <w:r w:rsidRPr="008E1609">
        <w:rPr>
          <w:rFonts w:ascii="Book Antiqua" w:hAnsi="Book Antiqua" w:cs="Times New Roman"/>
          <w:sz w:val="24"/>
          <w:szCs w:val="24"/>
        </w:rPr>
        <w:t xml:space="preserve">3) </w:t>
      </w:r>
      <w:r w:rsidR="00E06CF0" w:rsidRPr="008E1609">
        <w:rPr>
          <w:rFonts w:ascii="Book Antiqua" w:hAnsi="Book Antiqua" w:cs="Times New Roman"/>
          <w:sz w:val="24"/>
          <w:szCs w:val="24"/>
        </w:rPr>
        <w:t>lesi</w:t>
      </w:r>
      <w:r w:rsidR="00B0351A" w:rsidRPr="008E1609">
        <w:rPr>
          <w:rFonts w:ascii="Book Antiqua" w:hAnsi="Book Antiqua" w:cs="Times New Roman"/>
          <w:sz w:val="24"/>
          <w:szCs w:val="24"/>
        </w:rPr>
        <w:t xml:space="preserve">ons found by another diagnostic imaging modality </w:t>
      </w:r>
      <w:r w:rsidR="00E06CF0" w:rsidRPr="008E1609">
        <w:rPr>
          <w:rFonts w:ascii="Book Antiqua" w:hAnsi="Book Antiqua" w:cs="Times New Roman"/>
          <w:sz w:val="24"/>
          <w:szCs w:val="24"/>
        </w:rPr>
        <w:t xml:space="preserve">(CT, MRI) </w:t>
      </w:r>
      <w:r w:rsidR="00B0351A" w:rsidRPr="008E1609">
        <w:rPr>
          <w:rFonts w:ascii="Book Antiqua" w:hAnsi="Book Antiqua" w:cs="Times New Roman"/>
          <w:sz w:val="24"/>
          <w:szCs w:val="24"/>
        </w:rPr>
        <w:t>with an in</w:t>
      </w:r>
      <w:r w:rsidR="00E06CF0" w:rsidRPr="008E1609">
        <w:rPr>
          <w:rFonts w:ascii="Book Antiqua" w:hAnsi="Book Antiqua" w:cs="Times New Roman"/>
          <w:sz w:val="24"/>
          <w:szCs w:val="24"/>
        </w:rPr>
        <w:t>conclusive</w:t>
      </w:r>
      <w:r w:rsidR="00B0351A" w:rsidRPr="008E1609">
        <w:rPr>
          <w:rFonts w:ascii="Book Antiqua" w:hAnsi="Book Antiqua" w:cs="Times New Roman"/>
          <w:sz w:val="24"/>
          <w:szCs w:val="24"/>
        </w:rPr>
        <w:t xml:space="preserve"> result</w:t>
      </w:r>
      <w:r w:rsidR="00A2095E" w:rsidRPr="008E1609">
        <w:rPr>
          <w:rFonts w:ascii="Book Antiqua" w:hAnsi="Book Antiqua" w:cs="Times New Roman"/>
          <w:sz w:val="24"/>
          <w:szCs w:val="24"/>
          <w:lang w:eastAsia="zh-CN"/>
        </w:rPr>
        <w:t>;</w:t>
      </w:r>
      <w:r w:rsidR="009C58A8" w:rsidRPr="008E1609">
        <w:rPr>
          <w:rFonts w:ascii="Book Antiqua" w:hAnsi="Book Antiqua" w:cs="Times New Roman"/>
          <w:sz w:val="24"/>
          <w:szCs w:val="24"/>
        </w:rPr>
        <w:t xml:space="preserve"> </w:t>
      </w:r>
      <w:r w:rsidR="00A2095E" w:rsidRPr="008E1609">
        <w:rPr>
          <w:rFonts w:ascii="Book Antiqua" w:hAnsi="Book Antiqua" w:cs="Times New Roman"/>
          <w:sz w:val="24"/>
          <w:szCs w:val="24"/>
          <w:lang w:eastAsia="zh-CN"/>
        </w:rPr>
        <w:t>(</w:t>
      </w:r>
      <w:r w:rsidR="00E06CF0" w:rsidRPr="008E1609">
        <w:rPr>
          <w:rFonts w:ascii="Book Antiqua" w:hAnsi="Book Antiqua" w:cs="Times New Roman"/>
          <w:sz w:val="24"/>
          <w:szCs w:val="24"/>
        </w:rPr>
        <w:t xml:space="preserve">4) </w:t>
      </w:r>
      <w:r w:rsidR="00453CCE" w:rsidRPr="008E1609">
        <w:rPr>
          <w:rFonts w:ascii="Book Antiqua" w:hAnsi="Book Antiqua" w:cs="Times New Roman"/>
          <w:sz w:val="24"/>
          <w:szCs w:val="24"/>
        </w:rPr>
        <w:t>untargeted CEUS performed for the purpose of</w:t>
      </w:r>
      <w:r w:rsidR="00FF4F2C" w:rsidRPr="008E1609">
        <w:rPr>
          <w:rFonts w:ascii="Book Antiqua" w:hAnsi="Book Antiqua" w:cs="Times New Roman"/>
          <w:sz w:val="24"/>
          <w:szCs w:val="24"/>
        </w:rPr>
        <w:t xml:space="preserve"> </w:t>
      </w:r>
      <w:r w:rsidR="00E06CF0" w:rsidRPr="008E1609">
        <w:rPr>
          <w:rFonts w:ascii="Book Antiqua" w:hAnsi="Book Antiqua" w:cs="Times New Roman"/>
          <w:sz w:val="24"/>
          <w:szCs w:val="24"/>
        </w:rPr>
        <w:t>find</w:t>
      </w:r>
      <w:r w:rsidR="00453CCE" w:rsidRPr="008E1609">
        <w:rPr>
          <w:rFonts w:ascii="Book Antiqua" w:hAnsi="Book Antiqua" w:cs="Times New Roman"/>
          <w:sz w:val="24"/>
          <w:szCs w:val="24"/>
        </w:rPr>
        <w:t>ing</w:t>
      </w:r>
      <w:r w:rsidR="00E06CF0" w:rsidRPr="008E1609">
        <w:rPr>
          <w:rFonts w:ascii="Book Antiqua" w:hAnsi="Book Antiqua" w:cs="Times New Roman"/>
          <w:sz w:val="24"/>
          <w:szCs w:val="24"/>
        </w:rPr>
        <w:t xml:space="preserve"> malignant le</w:t>
      </w:r>
      <w:r w:rsidR="00FF4F2C" w:rsidRPr="008E1609">
        <w:rPr>
          <w:rFonts w:ascii="Book Antiqua" w:hAnsi="Book Antiqua" w:cs="Times New Roman"/>
          <w:sz w:val="24"/>
          <w:szCs w:val="24"/>
        </w:rPr>
        <w:t>sions in</w:t>
      </w:r>
      <w:r w:rsidR="00453CCE" w:rsidRPr="008E1609">
        <w:rPr>
          <w:rFonts w:ascii="Book Antiqua" w:hAnsi="Book Antiqua" w:cs="Times New Roman"/>
          <w:sz w:val="24"/>
          <w:szCs w:val="24"/>
        </w:rPr>
        <w:t xml:space="preserve"> the</w:t>
      </w:r>
      <w:r w:rsidR="00FF4F2C" w:rsidRPr="008E1609">
        <w:rPr>
          <w:rFonts w:ascii="Book Antiqua" w:hAnsi="Book Antiqua" w:cs="Times New Roman"/>
          <w:sz w:val="24"/>
          <w:szCs w:val="24"/>
        </w:rPr>
        <w:t xml:space="preserve"> liver changed by </w:t>
      </w:r>
      <w:r w:rsidR="00E06CF0" w:rsidRPr="008E1609">
        <w:rPr>
          <w:rFonts w:ascii="Book Antiqua" w:hAnsi="Book Antiqua" w:cs="Times New Roman"/>
          <w:sz w:val="24"/>
          <w:szCs w:val="24"/>
        </w:rPr>
        <w:t xml:space="preserve">cirrhosis or with </w:t>
      </w:r>
      <w:r w:rsidR="000F1A0E" w:rsidRPr="008E1609">
        <w:rPr>
          <w:rFonts w:ascii="Book Antiqua" w:hAnsi="Book Antiqua" w:cs="Times New Roman"/>
          <w:sz w:val="24"/>
          <w:szCs w:val="24"/>
        </w:rPr>
        <w:t>heterogeneous</w:t>
      </w:r>
      <w:r w:rsidR="00FF4F2C" w:rsidRPr="008E1609">
        <w:rPr>
          <w:rFonts w:ascii="Book Antiqua" w:hAnsi="Book Antiqua" w:cs="Times New Roman"/>
          <w:sz w:val="24"/>
          <w:szCs w:val="24"/>
        </w:rPr>
        <w:t xml:space="preserve"> appearance</w:t>
      </w:r>
      <w:r w:rsidR="00A2095E" w:rsidRPr="008E1609">
        <w:rPr>
          <w:rFonts w:ascii="Book Antiqua" w:hAnsi="Book Antiqua" w:cs="Times New Roman"/>
          <w:sz w:val="24"/>
          <w:szCs w:val="24"/>
          <w:lang w:eastAsia="zh-CN"/>
        </w:rPr>
        <w:t>;</w:t>
      </w:r>
      <w:r w:rsidR="009C58A8" w:rsidRPr="008E1609">
        <w:rPr>
          <w:rFonts w:ascii="Book Antiqua" w:hAnsi="Book Antiqua" w:cs="Times New Roman"/>
          <w:sz w:val="24"/>
          <w:szCs w:val="24"/>
        </w:rPr>
        <w:t xml:space="preserve"> </w:t>
      </w:r>
      <w:r w:rsidR="00A2095E" w:rsidRPr="008E1609">
        <w:rPr>
          <w:rFonts w:ascii="Book Antiqua" w:hAnsi="Book Antiqua" w:cs="Times New Roman"/>
          <w:sz w:val="24"/>
          <w:szCs w:val="24"/>
          <w:lang w:eastAsia="zh-CN"/>
        </w:rPr>
        <w:t>(</w:t>
      </w:r>
      <w:r w:rsidR="00E06CF0" w:rsidRPr="008E1609">
        <w:rPr>
          <w:rFonts w:ascii="Book Antiqua" w:hAnsi="Book Antiqua" w:cs="Times New Roman"/>
          <w:sz w:val="24"/>
          <w:szCs w:val="24"/>
        </w:rPr>
        <w:t>5)</w:t>
      </w:r>
      <w:r w:rsidR="004B79EC" w:rsidRPr="008E1609">
        <w:rPr>
          <w:rFonts w:ascii="Book Antiqua" w:hAnsi="Book Antiqua" w:cs="Times New Roman"/>
          <w:sz w:val="24"/>
          <w:szCs w:val="24"/>
        </w:rPr>
        <w:t xml:space="preserve"> assessment of</w:t>
      </w:r>
      <w:r w:rsidR="00E06CF0" w:rsidRPr="008E1609">
        <w:rPr>
          <w:rFonts w:ascii="Book Antiqua" w:hAnsi="Book Antiqua" w:cs="Times New Roman"/>
          <w:sz w:val="24"/>
          <w:szCs w:val="24"/>
        </w:rPr>
        <w:t xml:space="preserve"> response </w:t>
      </w:r>
      <w:r w:rsidR="00453CCE" w:rsidRPr="008E1609">
        <w:rPr>
          <w:rFonts w:ascii="Book Antiqua" w:hAnsi="Book Antiqua" w:cs="Times New Roman"/>
          <w:sz w:val="24"/>
          <w:szCs w:val="24"/>
        </w:rPr>
        <w:t xml:space="preserve">to treatment </w:t>
      </w:r>
      <w:r w:rsidR="00FF4F2C" w:rsidRPr="008E1609">
        <w:rPr>
          <w:rFonts w:ascii="Book Antiqua" w:hAnsi="Book Antiqua" w:cs="Times New Roman"/>
          <w:sz w:val="24"/>
          <w:szCs w:val="24"/>
        </w:rPr>
        <w:t xml:space="preserve">of malignant FLL </w:t>
      </w:r>
      <w:r w:rsidR="00E06CF0" w:rsidRPr="008E1609">
        <w:rPr>
          <w:rFonts w:ascii="Book Antiqua" w:hAnsi="Book Antiqua" w:cs="Times New Roman"/>
          <w:sz w:val="24"/>
          <w:szCs w:val="24"/>
        </w:rPr>
        <w:t>(</w:t>
      </w:r>
      <w:r w:rsidR="00E06CF0" w:rsidRPr="008E1609">
        <w:rPr>
          <w:rFonts w:ascii="Book Antiqua" w:hAnsi="Book Antiqua" w:cs="Times New Roman"/>
          <w:i/>
          <w:sz w:val="24"/>
          <w:szCs w:val="24"/>
        </w:rPr>
        <w:t>i</w:t>
      </w:r>
      <w:r w:rsidR="00FF4F2C" w:rsidRPr="008E1609">
        <w:rPr>
          <w:rFonts w:ascii="Book Antiqua" w:hAnsi="Book Antiqua" w:cs="Times New Roman"/>
          <w:i/>
          <w:sz w:val="24"/>
          <w:szCs w:val="24"/>
        </w:rPr>
        <w:t>.</w:t>
      </w:r>
      <w:r w:rsidR="00E06CF0" w:rsidRPr="008E1609">
        <w:rPr>
          <w:rFonts w:ascii="Book Antiqua" w:hAnsi="Book Antiqua" w:cs="Times New Roman"/>
          <w:i/>
          <w:sz w:val="24"/>
          <w:szCs w:val="24"/>
        </w:rPr>
        <w:t>e</w:t>
      </w:r>
      <w:r w:rsidR="00FF4F2C" w:rsidRPr="008E1609">
        <w:rPr>
          <w:rFonts w:ascii="Book Antiqua" w:hAnsi="Book Antiqua" w:cs="Times New Roman"/>
          <w:i/>
          <w:sz w:val="24"/>
          <w:szCs w:val="24"/>
        </w:rPr>
        <w:t>.</w:t>
      </w:r>
      <w:r w:rsidR="00F43BF4" w:rsidRPr="008E1609">
        <w:rPr>
          <w:rFonts w:ascii="Book Antiqua" w:hAnsi="Book Antiqua" w:cs="Times New Roman"/>
          <w:i/>
          <w:sz w:val="24"/>
          <w:szCs w:val="24"/>
          <w:lang w:eastAsia="zh-CN"/>
        </w:rPr>
        <w:t>,</w:t>
      </w:r>
      <w:r w:rsidR="004B79EC" w:rsidRPr="008E1609">
        <w:rPr>
          <w:rFonts w:ascii="Book Antiqua" w:hAnsi="Book Antiqua" w:cs="Times New Roman"/>
          <w:i/>
          <w:sz w:val="24"/>
          <w:szCs w:val="24"/>
        </w:rPr>
        <w:t xml:space="preserve"> </w:t>
      </w:r>
      <w:r w:rsidR="004B79EC" w:rsidRPr="008E1609">
        <w:rPr>
          <w:rFonts w:ascii="Book Antiqua" w:hAnsi="Book Antiqua" w:cs="Times New Roman"/>
          <w:sz w:val="24"/>
          <w:szCs w:val="24"/>
        </w:rPr>
        <w:t xml:space="preserve">after </w:t>
      </w:r>
      <w:r w:rsidR="000F1A0E" w:rsidRPr="008E1609">
        <w:rPr>
          <w:rFonts w:ascii="Book Antiqua" w:hAnsi="Book Antiqua" w:cs="Times New Roman"/>
          <w:sz w:val="24"/>
          <w:szCs w:val="24"/>
        </w:rPr>
        <w:t>radiofrequency ablation</w:t>
      </w:r>
      <w:r w:rsidR="009C58A8" w:rsidRPr="008E1609">
        <w:rPr>
          <w:rFonts w:ascii="Book Antiqua" w:hAnsi="Book Antiqua" w:cs="Times New Roman"/>
          <w:sz w:val="24"/>
          <w:szCs w:val="24"/>
        </w:rPr>
        <w:t>)</w:t>
      </w:r>
      <w:r w:rsidR="00A2095E" w:rsidRPr="008E1609">
        <w:rPr>
          <w:rFonts w:ascii="Book Antiqua" w:hAnsi="Book Antiqua" w:cs="Times New Roman"/>
          <w:sz w:val="24"/>
          <w:szCs w:val="24"/>
          <w:lang w:eastAsia="zh-CN"/>
        </w:rPr>
        <w:t xml:space="preserve">; </w:t>
      </w:r>
      <w:r w:rsidR="00EB1531" w:rsidRPr="008E1609">
        <w:rPr>
          <w:rFonts w:ascii="Book Antiqua" w:hAnsi="Book Antiqua" w:cs="Times New Roman"/>
          <w:sz w:val="24"/>
          <w:szCs w:val="24"/>
        </w:rPr>
        <w:t>and</w:t>
      </w:r>
      <w:r w:rsidR="004B79EC" w:rsidRPr="008E1609">
        <w:rPr>
          <w:rFonts w:ascii="Book Antiqua" w:hAnsi="Book Antiqua" w:cs="Times New Roman"/>
          <w:sz w:val="24"/>
          <w:szCs w:val="24"/>
        </w:rPr>
        <w:t xml:space="preserve"> </w:t>
      </w:r>
      <w:r w:rsidR="00A2095E" w:rsidRPr="008E1609">
        <w:rPr>
          <w:rFonts w:ascii="Book Antiqua" w:hAnsi="Book Antiqua" w:cs="Times New Roman"/>
          <w:sz w:val="24"/>
          <w:szCs w:val="24"/>
          <w:lang w:eastAsia="zh-CN"/>
        </w:rPr>
        <w:t>(</w:t>
      </w:r>
      <w:r w:rsidR="004B79EC" w:rsidRPr="008E1609">
        <w:rPr>
          <w:rFonts w:ascii="Book Antiqua" w:hAnsi="Book Antiqua" w:cs="Times New Roman"/>
          <w:sz w:val="24"/>
          <w:szCs w:val="24"/>
        </w:rPr>
        <w:t xml:space="preserve">6) </w:t>
      </w:r>
      <w:r w:rsidR="00E06CF0" w:rsidRPr="008E1609">
        <w:rPr>
          <w:rFonts w:ascii="Book Antiqua" w:hAnsi="Book Antiqua" w:cs="Times New Roman"/>
          <w:sz w:val="24"/>
          <w:szCs w:val="24"/>
        </w:rPr>
        <w:t>CEUS result</w:t>
      </w:r>
      <w:r w:rsidR="004B79EC" w:rsidRPr="008E1609">
        <w:rPr>
          <w:rFonts w:ascii="Book Antiqua" w:hAnsi="Book Antiqua" w:cs="Times New Roman"/>
          <w:sz w:val="24"/>
          <w:szCs w:val="24"/>
        </w:rPr>
        <w:t xml:space="preserve">s </w:t>
      </w:r>
      <w:r w:rsidR="00E06CF0" w:rsidRPr="008E1609">
        <w:rPr>
          <w:rFonts w:ascii="Book Antiqua" w:hAnsi="Book Antiqua" w:cs="Times New Roman"/>
          <w:sz w:val="24"/>
          <w:szCs w:val="24"/>
        </w:rPr>
        <w:t xml:space="preserve">not confirmed by other diagnostic </w:t>
      </w:r>
      <w:r w:rsidR="000570F1" w:rsidRPr="008E1609">
        <w:rPr>
          <w:rFonts w:ascii="Book Antiqua" w:hAnsi="Book Antiqua" w:cs="Times New Roman"/>
          <w:sz w:val="24"/>
          <w:szCs w:val="24"/>
        </w:rPr>
        <w:t>imaging modality</w:t>
      </w:r>
      <w:r w:rsidR="00E06CF0" w:rsidRPr="008E1609">
        <w:rPr>
          <w:rFonts w:ascii="Book Antiqua" w:hAnsi="Book Antiqua" w:cs="Times New Roman"/>
          <w:sz w:val="24"/>
          <w:szCs w:val="24"/>
        </w:rPr>
        <w:t xml:space="preserve"> or </w:t>
      </w:r>
      <w:r w:rsidR="00FF4F2C" w:rsidRPr="008E1609">
        <w:rPr>
          <w:rFonts w:ascii="Book Antiqua" w:hAnsi="Book Antiqua" w:cs="Times New Roman"/>
          <w:sz w:val="24"/>
          <w:szCs w:val="24"/>
        </w:rPr>
        <w:t xml:space="preserve">by </w:t>
      </w:r>
      <w:r w:rsidR="000570F1" w:rsidRPr="008E1609">
        <w:rPr>
          <w:rFonts w:ascii="Book Antiqua" w:hAnsi="Book Antiqua" w:cs="Times New Roman"/>
          <w:sz w:val="24"/>
          <w:szCs w:val="24"/>
        </w:rPr>
        <w:t>ultra</w:t>
      </w:r>
      <w:r w:rsidR="004B79EC" w:rsidRPr="008E1609">
        <w:rPr>
          <w:rFonts w:ascii="Book Antiqua" w:hAnsi="Book Antiqua" w:cs="Times New Roman"/>
          <w:sz w:val="24"/>
          <w:szCs w:val="24"/>
        </w:rPr>
        <w:t>sound scan</w:t>
      </w:r>
      <w:r w:rsidR="00E06CF0" w:rsidRPr="008E1609">
        <w:rPr>
          <w:rFonts w:ascii="Book Antiqua" w:hAnsi="Book Antiqua" w:cs="Times New Roman"/>
          <w:sz w:val="24"/>
          <w:szCs w:val="24"/>
        </w:rPr>
        <w:t xml:space="preserve"> in 6 </w:t>
      </w:r>
      <w:r w:rsidR="00F43BF4" w:rsidRPr="008E1609">
        <w:rPr>
          <w:rFonts w:ascii="Book Antiqua" w:hAnsi="Book Antiqua" w:cs="Times New Roman"/>
          <w:sz w:val="24"/>
          <w:szCs w:val="24"/>
          <w:lang w:eastAsia="zh-CN"/>
        </w:rPr>
        <w:t>mo</w:t>
      </w:r>
      <w:r w:rsidR="000F1A0E" w:rsidRPr="008E1609">
        <w:rPr>
          <w:rFonts w:ascii="Book Antiqua" w:hAnsi="Book Antiqua" w:cs="Times New Roman"/>
          <w:sz w:val="24"/>
          <w:szCs w:val="24"/>
        </w:rPr>
        <w:t xml:space="preserve"> time</w:t>
      </w:r>
      <w:r w:rsidR="000570F1" w:rsidRPr="008E1609">
        <w:rPr>
          <w:rFonts w:ascii="Book Antiqua" w:hAnsi="Book Antiqua" w:cs="Times New Roman"/>
          <w:sz w:val="24"/>
          <w:szCs w:val="24"/>
        </w:rPr>
        <w:t xml:space="preserve"> or later</w:t>
      </w:r>
      <w:r w:rsidR="00E06CF0" w:rsidRPr="008E1609">
        <w:rPr>
          <w:rFonts w:ascii="Book Antiqua" w:hAnsi="Book Antiqua" w:cs="Times New Roman"/>
          <w:sz w:val="24"/>
          <w:szCs w:val="24"/>
        </w:rPr>
        <w:t>.</w:t>
      </w:r>
    </w:p>
    <w:p w:rsidR="00B0351A" w:rsidRPr="008E1609" w:rsidRDefault="00B0351A" w:rsidP="00F43BF4">
      <w:pPr>
        <w:spacing w:after="0"/>
        <w:jc w:val="both"/>
        <w:rPr>
          <w:rFonts w:ascii="Book Antiqua" w:eastAsia="Times New Roman" w:hAnsi="Book Antiqua" w:cs="Times New Roman"/>
          <w:i/>
          <w:sz w:val="24"/>
          <w:szCs w:val="24"/>
          <w:lang w:eastAsia="en-GB"/>
        </w:rPr>
      </w:pPr>
    </w:p>
    <w:p w:rsidR="00873090" w:rsidRPr="008E1609" w:rsidRDefault="00873090" w:rsidP="00F43BF4">
      <w:pPr>
        <w:spacing w:after="0"/>
        <w:jc w:val="both"/>
        <w:rPr>
          <w:rFonts w:ascii="Book Antiqua" w:hAnsi="Book Antiqua" w:cs="Times New Roman"/>
          <w:b/>
          <w:i/>
          <w:sz w:val="24"/>
          <w:szCs w:val="24"/>
        </w:rPr>
      </w:pPr>
      <w:r w:rsidRPr="008E1609">
        <w:rPr>
          <w:rFonts w:ascii="Book Antiqua" w:hAnsi="Book Antiqua" w:cs="Times New Roman"/>
          <w:b/>
          <w:i/>
          <w:sz w:val="24"/>
          <w:szCs w:val="24"/>
        </w:rPr>
        <w:t xml:space="preserve">System of public </w:t>
      </w:r>
      <w:r w:rsidR="009C664E" w:rsidRPr="008E1609">
        <w:rPr>
          <w:rFonts w:ascii="Book Antiqua" w:hAnsi="Book Antiqua" w:cs="Times New Roman"/>
          <w:b/>
          <w:i/>
          <w:sz w:val="24"/>
          <w:szCs w:val="24"/>
        </w:rPr>
        <w:t>health care</w:t>
      </w:r>
      <w:r w:rsidRPr="008E1609">
        <w:rPr>
          <w:rFonts w:ascii="Book Antiqua" w:hAnsi="Book Antiqua" w:cs="Times New Roman"/>
          <w:b/>
          <w:i/>
          <w:sz w:val="24"/>
          <w:szCs w:val="24"/>
        </w:rPr>
        <w:t xml:space="preserve"> payments in </w:t>
      </w:r>
      <w:r w:rsidR="00453CCE" w:rsidRPr="008E1609">
        <w:rPr>
          <w:rFonts w:ascii="Book Antiqua" w:hAnsi="Book Antiqua" w:cs="Times New Roman"/>
          <w:b/>
          <w:i/>
          <w:sz w:val="24"/>
          <w:szCs w:val="24"/>
        </w:rPr>
        <w:t xml:space="preserve">the </w:t>
      </w:r>
      <w:r w:rsidRPr="008E1609">
        <w:rPr>
          <w:rFonts w:ascii="Book Antiqua" w:hAnsi="Book Antiqua" w:cs="Times New Roman"/>
          <w:b/>
          <w:i/>
          <w:sz w:val="24"/>
          <w:szCs w:val="24"/>
        </w:rPr>
        <w:t xml:space="preserve">Czech </w:t>
      </w:r>
      <w:r w:rsidR="007F21B9" w:rsidRPr="008E1609">
        <w:rPr>
          <w:rFonts w:ascii="Book Antiqua" w:hAnsi="Book Antiqua" w:cs="Times New Roman"/>
          <w:b/>
          <w:i/>
          <w:sz w:val="24"/>
          <w:szCs w:val="24"/>
        </w:rPr>
        <w:t>R</w:t>
      </w:r>
      <w:r w:rsidRPr="008E1609">
        <w:rPr>
          <w:rFonts w:ascii="Book Antiqua" w:hAnsi="Book Antiqua" w:cs="Times New Roman"/>
          <w:b/>
          <w:i/>
          <w:sz w:val="24"/>
          <w:szCs w:val="24"/>
        </w:rPr>
        <w:t>epublic</w:t>
      </w:r>
    </w:p>
    <w:p w:rsidR="00873090" w:rsidRPr="008E1609" w:rsidRDefault="00873090" w:rsidP="00F43BF4">
      <w:pPr>
        <w:spacing w:after="0"/>
        <w:jc w:val="both"/>
        <w:rPr>
          <w:rFonts w:ascii="Book Antiqua" w:hAnsi="Book Antiqua" w:cs="Times New Roman"/>
          <w:sz w:val="24"/>
          <w:szCs w:val="24"/>
        </w:rPr>
      </w:pPr>
      <w:r w:rsidRPr="008E1609">
        <w:rPr>
          <w:rFonts w:ascii="Book Antiqua" w:hAnsi="Book Antiqua" w:cs="Times New Roman"/>
          <w:sz w:val="24"/>
          <w:szCs w:val="24"/>
        </w:rPr>
        <w:t>The majority o</w:t>
      </w:r>
      <w:r w:rsidR="007F21B9" w:rsidRPr="008E1609">
        <w:rPr>
          <w:rFonts w:ascii="Book Antiqua" w:hAnsi="Book Antiqua" w:cs="Times New Roman"/>
          <w:sz w:val="24"/>
          <w:szCs w:val="24"/>
        </w:rPr>
        <w:t xml:space="preserve">f </w:t>
      </w:r>
      <w:r w:rsidR="009C664E" w:rsidRPr="008E1609">
        <w:rPr>
          <w:rFonts w:ascii="Book Antiqua" w:hAnsi="Book Antiqua" w:cs="Times New Roman"/>
          <w:sz w:val="24"/>
          <w:szCs w:val="24"/>
        </w:rPr>
        <w:t>health care</w:t>
      </w:r>
      <w:r w:rsidR="007F21B9" w:rsidRPr="008E1609">
        <w:rPr>
          <w:rFonts w:ascii="Book Antiqua" w:hAnsi="Book Antiqua" w:cs="Times New Roman"/>
          <w:sz w:val="24"/>
          <w:szCs w:val="24"/>
        </w:rPr>
        <w:t xml:space="preserve"> payments in </w:t>
      </w:r>
      <w:r w:rsidR="00453CCE" w:rsidRPr="008E1609">
        <w:rPr>
          <w:rFonts w:ascii="Book Antiqua" w:hAnsi="Book Antiqua" w:cs="Times New Roman"/>
          <w:sz w:val="24"/>
          <w:szCs w:val="24"/>
        </w:rPr>
        <w:t xml:space="preserve">the </w:t>
      </w:r>
      <w:r w:rsidR="007F21B9" w:rsidRPr="008E1609">
        <w:rPr>
          <w:rFonts w:ascii="Book Antiqua" w:hAnsi="Book Antiqua" w:cs="Times New Roman"/>
          <w:sz w:val="24"/>
          <w:szCs w:val="24"/>
        </w:rPr>
        <w:t>Czech R</w:t>
      </w:r>
      <w:r w:rsidRPr="008E1609">
        <w:rPr>
          <w:rFonts w:ascii="Book Antiqua" w:hAnsi="Book Antiqua" w:cs="Times New Roman"/>
          <w:sz w:val="24"/>
          <w:szCs w:val="24"/>
        </w:rPr>
        <w:t>epublic a</w:t>
      </w:r>
      <w:r w:rsidR="007F21B9" w:rsidRPr="008E1609">
        <w:rPr>
          <w:rFonts w:ascii="Book Antiqua" w:hAnsi="Book Antiqua" w:cs="Times New Roman"/>
          <w:sz w:val="24"/>
          <w:szCs w:val="24"/>
        </w:rPr>
        <w:t xml:space="preserve">re made by </w:t>
      </w:r>
      <w:r w:rsidR="009C664E" w:rsidRPr="008E1609">
        <w:rPr>
          <w:rFonts w:ascii="Book Antiqua" w:hAnsi="Book Antiqua" w:cs="Times New Roman"/>
          <w:sz w:val="24"/>
          <w:szCs w:val="24"/>
        </w:rPr>
        <w:t>health care</w:t>
      </w:r>
      <w:r w:rsidR="007F21B9" w:rsidRPr="008E1609">
        <w:rPr>
          <w:rFonts w:ascii="Book Antiqua" w:hAnsi="Book Antiqua" w:cs="Times New Roman"/>
          <w:sz w:val="24"/>
          <w:szCs w:val="24"/>
        </w:rPr>
        <w:t xml:space="preserve"> insurers</w:t>
      </w:r>
      <w:r w:rsidR="009C664E" w:rsidRPr="008E1609">
        <w:rPr>
          <w:rFonts w:ascii="Book Antiqua" w:hAnsi="Book Antiqua" w:cs="Times New Roman"/>
          <w:sz w:val="24"/>
          <w:szCs w:val="24"/>
        </w:rPr>
        <w:t>, which are</w:t>
      </w:r>
      <w:r w:rsidRPr="008E1609">
        <w:rPr>
          <w:rFonts w:ascii="Book Antiqua" w:hAnsi="Book Antiqua" w:cs="Times New Roman"/>
          <w:sz w:val="24"/>
          <w:szCs w:val="24"/>
        </w:rPr>
        <w:t xml:space="preserve"> private</w:t>
      </w:r>
      <w:r w:rsidR="00453CCE" w:rsidRPr="008E1609">
        <w:rPr>
          <w:rFonts w:ascii="Book Antiqua" w:hAnsi="Book Antiqua" w:cs="Times New Roman"/>
          <w:sz w:val="24"/>
          <w:szCs w:val="24"/>
        </w:rPr>
        <w:t xml:space="preserve"> or </w:t>
      </w:r>
      <w:r w:rsidR="009C664E" w:rsidRPr="008E1609">
        <w:rPr>
          <w:rFonts w:ascii="Book Antiqua" w:hAnsi="Book Antiqua" w:cs="Times New Roman"/>
          <w:sz w:val="24"/>
          <w:szCs w:val="24"/>
        </w:rPr>
        <w:t>state-</w:t>
      </w:r>
      <w:r w:rsidR="00453CCE" w:rsidRPr="008E1609">
        <w:rPr>
          <w:rFonts w:ascii="Book Antiqua" w:hAnsi="Book Antiqua" w:cs="Times New Roman"/>
          <w:sz w:val="24"/>
          <w:szCs w:val="24"/>
        </w:rPr>
        <w:t>owned companies</w:t>
      </w:r>
      <w:r w:rsidR="009C664E" w:rsidRPr="008E1609">
        <w:rPr>
          <w:rFonts w:ascii="Book Antiqua" w:hAnsi="Book Antiqua" w:cs="Times New Roman"/>
          <w:sz w:val="24"/>
          <w:szCs w:val="24"/>
        </w:rPr>
        <w:t>. The insurers</w:t>
      </w:r>
      <w:r w:rsidR="00453CCE" w:rsidRPr="008E1609">
        <w:rPr>
          <w:rFonts w:ascii="Book Antiqua" w:hAnsi="Book Antiqua" w:cs="Times New Roman"/>
          <w:sz w:val="24"/>
          <w:szCs w:val="24"/>
        </w:rPr>
        <w:t xml:space="preserve"> are</w:t>
      </w:r>
      <w:r w:rsidRPr="008E1609">
        <w:rPr>
          <w:rFonts w:ascii="Book Antiqua" w:hAnsi="Book Antiqua" w:cs="Times New Roman"/>
          <w:sz w:val="24"/>
          <w:szCs w:val="24"/>
        </w:rPr>
        <w:t xml:space="preserve"> regulated by </w:t>
      </w:r>
      <w:r w:rsidR="009C664E" w:rsidRPr="008E1609">
        <w:rPr>
          <w:rFonts w:ascii="Book Antiqua" w:hAnsi="Book Antiqua" w:cs="Times New Roman"/>
          <w:sz w:val="24"/>
          <w:szCs w:val="24"/>
        </w:rPr>
        <w:t>Act No</w:t>
      </w:r>
      <w:r w:rsidRPr="008E1609">
        <w:rPr>
          <w:rFonts w:ascii="Book Antiqua" w:hAnsi="Book Antiqua" w:cs="Times New Roman"/>
          <w:sz w:val="24"/>
          <w:szCs w:val="24"/>
        </w:rPr>
        <w:t>. 48/1997 Co</w:t>
      </w:r>
      <w:r w:rsidR="007F21B9" w:rsidRPr="008E1609">
        <w:rPr>
          <w:rFonts w:ascii="Book Antiqua" w:hAnsi="Book Antiqua" w:cs="Times New Roman"/>
          <w:sz w:val="24"/>
          <w:szCs w:val="24"/>
        </w:rPr>
        <w:t>l</w:t>
      </w:r>
      <w:r w:rsidR="009C664E" w:rsidRPr="008E1609">
        <w:rPr>
          <w:rFonts w:ascii="Book Antiqua" w:hAnsi="Book Antiqua" w:cs="Times New Roman"/>
          <w:sz w:val="24"/>
          <w:szCs w:val="24"/>
        </w:rPr>
        <w:t>l</w:t>
      </w:r>
      <w:r w:rsidR="007F21B9" w:rsidRPr="008E1609">
        <w:rPr>
          <w:rFonts w:ascii="Book Antiqua" w:hAnsi="Book Antiqua" w:cs="Times New Roman"/>
          <w:sz w:val="24"/>
          <w:szCs w:val="24"/>
        </w:rPr>
        <w:t xml:space="preserve">. (known as </w:t>
      </w:r>
      <w:r w:rsidR="009C664E" w:rsidRPr="008E1609">
        <w:rPr>
          <w:rFonts w:ascii="Book Antiqua" w:hAnsi="Book Antiqua" w:cs="Times New Roman"/>
          <w:sz w:val="24"/>
          <w:szCs w:val="24"/>
        </w:rPr>
        <w:t>th</w:t>
      </w:r>
      <w:r w:rsidR="00AF5B8C" w:rsidRPr="008E1609">
        <w:rPr>
          <w:rFonts w:ascii="Book Antiqua" w:hAnsi="Book Antiqua" w:cs="Times New Roman"/>
          <w:sz w:val="24"/>
          <w:szCs w:val="24"/>
        </w:rPr>
        <w:t>e</w:t>
      </w:r>
      <w:r w:rsidR="009C664E" w:rsidRPr="008E1609">
        <w:rPr>
          <w:rFonts w:ascii="Book Antiqua" w:hAnsi="Book Antiqua" w:cs="Times New Roman"/>
          <w:sz w:val="24"/>
          <w:szCs w:val="24"/>
        </w:rPr>
        <w:t xml:space="preserve"> </w:t>
      </w:r>
      <w:r w:rsidR="007F21B9" w:rsidRPr="008E1609">
        <w:rPr>
          <w:rFonts w:ascii="Book Antiqua" w:hAnsi="Book Antiqua" w:cs="Times New Roman"/>
          <w:sz w:val="24"/>
          <w:szCs w:val="24"/>
        </w:rPr>
        <w:t xml:space="preserve">Public </w:t>
      </w:r>
      <w:r w:rsidR="009C664E" w:rsidRPr="008E1609">
        <w:rPr>
          <w:rFonts w:ascii="Book Antiqua" w:hAnsi="Book Antiqua" w:cs="Times New Roman"/>
          <w:sz w:val="24"/>
          <w:szCs w:val="24"/>
        </w:rPr>
        <w:t>Health Care</w:t>
      </w:r>
      <w:r w:rsidR="007F21B9" w:rsidRPr="008E1609">
        <w:rPr>
          <w:rFonts w:ascii="Book Antiqua" w:hAnsi="Book Antiqua" w:cs="Times New Roman"/>
          <w:sz w:val="24"/>
          <w:szCs w:val="24"/>
        </w:rPr>
        <w:t xml:space="preserve"> I</w:t>
      </w:r>
      <w:r w:rsidRPr="008E1609">
        <w:rPr>
          <w:rFonts w:ascii="Book Antiqua" w:hAnsi="Book Antiqua" w:cs="Times New Roman"/>
          <w:sz w:val="24"/>
          <w:szCs w:val="24"/>
        </w:rPr>
        <w:t>nsurance Act)</w:t>
      </w:r>
      <w:r w:rsidRPr="008E1609">
        <w:rPr>
          <w:rFonts w:ascii="Book Antiqua" w:hAnsi="Book Antiqua" w:cs="Times New Roman"/>
          <w:sz w:val="24"/>
          <w:szCs w:val="24"/>
          <w:vertAlign w:val="superscript"/>
        </w:rPr>
        <w:t>[8]</w:t>
      </w:r>
      <w:r w:rsidRPr="008E1609">
        <w:rPr>
          <w:rFonts w:ascii="Book Antiqua" w:hAnsi="Book Antiqua" w:cs="Times New Roman"/>
          <w:sz w:val="24"/>
          <w:szCs w:val="24"/>
        </w:rPr>
        <w:t xml:space="preserve">. There is a specific point value (issued annually </w:t>
      </w:r>
      <w:r w:rsidR="00B9565B" w:rsidRPr="008E1609">
        <w:rPr>
          <w:rFonts w:ascii="Book Antiqua" w:hAnsi="Book Antiqua" w:cs="Times New Roman"/>
          <w:sz w:val="24"/>
          <w:szCs w:val="24"/>
        </w:rPr>
        <w:t xml:space="preserve">as </w:t>
      </w:r>
      <w:r w:rsidR="009C664E" w:rsidRPr="008E1609">
        <w:rPr>
          <w:rFonts w:ascii="Book Antiqua" w:hAnsi="Book Antiqua" w:cs="Times New Roman"/>
          <w:sz w:val="24"/>
          <w:szCs w:val="24"/>
        </w:rPr>
        <w:t xml:space="preserve">a </w:t>
      </w:r>
      <w:r w:rsidR="00B9565B" w:rsidRPr="008E1609">
        <w:rPr>
          <w:rFonts w:ascii="Book Antiqua" w:hAnsi="Book Antiqua" w:cs="Times New Roman"/>
          <w:sz w:val="24"/>
          <w:szCs w:val="24"/>
        </w:rPr>
        <w:t>Regulation</w:t>
      </w:r>
      <w:r w:rsidRPr="008E1609">
        <w:rPr>
          <w:rFonts w:ascii="Book Antiqua" w:hAnsi="Book Antiqua" w:cs="Times New Roman"/>
          <w:sz w:val="24"/>
          <w:szCs w:val="24"/>
        </w:rPr>
        <w:t xml:space="preserve"> of </w:t>
      </w:r>
      <w:r w:rsidR="00B9565B" w:rsidRPr="008E1609">
        <w:rPr>
          <w:rFonts w:ascii="Book Antiqua" w:hAnsi="Book Antiqua" w:cs="Times New Roman"/>
          <w:sz w:val="24"/>
          <w:szCs w:val="24"/>
        </w:rPr>
        <w:t xml:space="preserve">the </w:t>
      </w:r>
      <w:r w:rsidRPr="008E1609">
        <w:rPr>
          <w:rFonts w:ascii="Book Antiqua" w:hAnsi="Book Antiqua" w:cs="Times New Roman"/>
          <w:sz w:val="24"/>
          <w:szCs w:val="24"/>
        </w:rPr>
        <w:t xml:space="preserve">Ministry of </w:t>
      </w:r>
      <w:r w:rsidR="00453CCE" w:rsidRPr="008E1609">
        <w:rPr>
          <w:rFonts w:ascii="Book Antiqua" w:hAnsi="Book Antiqua" w:cs="Times New Roman"/>
          <w:sz w:val="24"/>
          <w:szCs w:val="24"/>
        </w:rPr>
        <w:t>Health</w:t>
      </w:r>
      <w:r w:rsidRPr="008E1609">
        <w:rPr>
          <w:rFonts w:ascii="Book Antiqua" w:hAnsi="Book Antiqua" w:cs="Times New Roman"/>
          <w:sz w:val="24"/>
          <w:szCs w:val="24"/>
        </w:rPr>
        <w:t>)</w:t>
      </w:r>
      <w:r w:rsidRPr="008E1609">
        <w:rPr>
          <w:rFonts w:ascii="Book Antiqua" w:hAnsi="Book Antiqua" w:cs="Times New Roman"/>
          <w:sz w:val="24"/>
          <w:szCs w:val="24"/>
          <w:vertAlign w:val="superscript"/>
        </w:rPr>
        <w:t>[9-15]</w:t>
      </w:r>
      <w:r w:rsidRPr="008E1609">
        <w:rPr>
          <w:rFonts w:ascii="Book Antiqua" w:hAnsi="Book Antiqua" w:cs="Times New Roman"/>
          <w:sz w:val="24"/>
          <w:szCs w:val="24"/>
        </w:rPr>
        <w:t xml:space="preserve"> for every medical examination or treatment</w:t>
      </w:r>
      <w:r w:rsidR="00B9565B" w:rsidRPr="008E1609">
        <w:rPr>
          <w:rFonts w:ascii="Book Antiqua" w:hAnsi="Book Antiqua" w:cs="Times New Roman"/>
          <w:sz w:val="24"/>
          <w:szCs w:val="24"/>
        </w:rPr>
        <w:t>. T</w:t>
      </w:r>
      <w:r w:rsidRPr="008E1609">
        <w:rPr>
          <w:rFonts w:ascii="Book Antiqua" w:hAnsi="Book Antiqua" w:cs="Times New Roman"/>
          <w:sz w:val="24"/>
          <w:szCs w:val="24"/>
        </w:rPr>
        <w:t xml:space="preserve">he same </w:t>
      </w:r>
      <w:r w:rsidR="00B9565B" w:rsidRPr="008E1609">
        <w:rPr>
          <w:rFonts w:ascii="Book Antiqua" w:hAnsi="Book Antiqua" w:cs="Times New Roman"/>
          <w:sz w:val="24"/>
          <w:szCs w:val="24"/>
        </w:rPr>
        <w:t xml:space="preserve">regulation </w:t>
      </w:r>
      <w:r w:rsidRPr="008E1609">
        <w:rPr>
          <w:rFonts w:ascii="Book Antiqua" w:hAnsi="Book Antiqua" w:cs="Times New Roman"/>
          <w:sz w:val="24"/>
          <w:szCs w:val="24"/>
        </w:rPr>
        <w:t xml:space="preserve">also </w:t>
      </w:r>
      <w:r w:rsidR="00B9565B" w:rsidRPr="008E1609">
        <w:rPr>
          <w:rFonts w:ascii="Book Antiqua" w:hAnsi="Book Antiqua" w:cs="Times New Roman"/>
          <w:sz w:val="24"/>
          <w:szCs w:val="24"/>
        </w:rPr>
        <w:t>announces the Czech crown (</w:t>
      </w:r>
      <w:r w:rsidRPr="008E1609">
        <w:rPr>
          <w:rFonts w:ascii="Book Antiqua" w:hAnsi="Book Antiqua" w:cs="Times New Roman"/>
          <w:sz w:val="24"/>
          <w:szCs w:val="24"/>
        </w:rPr>
        <w:t>CZK</w:t>
      </w:r>
      <w:r w:rsidR="00B9565B" w:rsidRPr="008E1609">
        <w:rPr>
          <w:rFonts w:ascii="Book Antiqua" w:hAnsi="Book Antiqua" w:cs="Times New Roman"/>
          <w:sz w:val="24"/>
          <w:szCs w:val="24"/>
        </w:rPr>
        <w:t>)</w:t>
      </w:r>
      <w:r w:rsidRPr="008E1609">
        <w:rPr>
          <w:rFonts w:ascii="Book Antiqua" w:hAnsi="Book Antiqua" w:cs="Times New Roman"/>
          <w:sz w:val="24"/>
          <w:szCs w:val="24"/>
        </w:rPr>
        <w:t xml:space="preserve"> value of a point for the next year. </w:t>
      </w:r>
      <w:r w:rsidR="00B9565B" w:rsidRPr="008E1609">
        <w:rPr>
          <w:rFonts w:ascii="Book Antiqua" w:hAnsi="Book Antiqua" w:cs="Times New Roman"/>
          <w:sz w:val="24"/>
          <w:szCs w:val="24"/>
        </w:rPr>
        <w:t>In addition to the system of stat</w:t>
      </w:r>
      <w:r w:rsidR="00EB1531" w:rsidRPr="008E1609">
        <w:rPr>
          <w:rFonts w:ascii="Book Antiqua" w:hAnsi="Book Antiqua" w:cs="Times New Roman"/>
          <w:sz w:val="24"/>
          <w:szCs w:val="24"/>
        </w:rPr>
        <w:t>e</w:t>
      </w:r>
      <w:r w:rsidR="00B9565B" w:rsidRPr="008E1609">
        <w:rPr>
          <w:rFonts w:ascii="Book Antiqua" w:hAnsi="Book Antiqua" w:cs="Times New Roman"/>
          <w:sz w:val="24"/>
          <w:szCs w:val="24"/>
        </w:rPr>
        <w:t xml:space="preserve"> regulation</w:t>
      </w:r>
      <w:r w:rsidRPr="008E1609">
        <w:rPr>
          <w:rFonts w:ascii="Book Antiqua" w:hAnsi="Book Antiqua" w:cs="Times New Roman"/>
          <w:sz w:val="24"/>
          <w:szCs w:val="24"/>
        </w:rPr>
        <w:t xml:space="preserve">, every provider of </w:t>
      </w:r>
      <w:r w:rsidR="009C664E" w:rsidRPr="008E1609">
        <w:rPr>
          <w:rFonts w:ascii="Book Antiqua" w:hAnsi="Book Antiqua" w:cs="Times New Roman"/>
          <w:sz w:val="24"/>
          <w:szCs w:val="24"/>
        </w:rPr>
        <w:t>health care</w:t>
      </w:r>
      <w:r w:rsidRPr="008E1609">
        <w:rPr>
          <w:rFonts w:ascii="Book Antiqua" w:hAnsi="Book Antiqua" w:cs="Times New Roman"/>
          <w:sz w:val="24"/>
          <w:szCs w:val="24"/>
        </w:rPr>
        <w:t xml:space="preserve"> (</w:t>
      </w:r>
      <w:r w:rsidR="00B9565B" w:rsidRPr="008E1609">
        <w:rPr>
          <w:rFonts w:ascii="Book Antiqua" w:hAnsi="Book Antiqua" w:cs="Times New Roman"/>
          <w:sz w:val="24"/>
          <w:szCs w:val="24"/>
        </w:rPr>
        <w:t xml:space="preserve">such as </w:t>
      </w:r>
      <w:r w:rsidRPr="008E1609">
        <w:rPr>
          <w:rFonts w:ascii="Book Antiqua" w:hAnsi="Book Antiqua" w:cs="Times New Roman"/>
          <w:sz w:val="24"/>
          <w:szCs w:val="24"/>
        </w:rPr>
        <w:t>hospitals</w:t>
      </w:r>
      <w:r w:rsidR="00B9565B" w:rsidRPr="008E1609">
        <w:rPr>
          <w:rFonts w:ascii="Book Antiqua" w:hAnsi="Book Antiqua" w:cs="Times New Roman"/>
          <w:sz w:val="24"/>
          <w:szCs w:val="24"/>
        </w:rPr>
        <w:t xml:space="preserve"> and general practitioners</w:t>
      </w:r>
      <w:r w:rsidRPr="008E1609">
        <w:rPr>
          <w:rFonts w:ascii="Book Antiqua" w:hAnsi="Book Antiqua" w:cs="Times New Roman"/>
          <w:sz w:val="24"/>
          <w:szCs w:val="24"/>
        </w:rPr>
        <w:t xml:space="preserve">, </w:t>
      </w:r>
      <w:r w:rsidR="00B9565B" w:rsidRPr="008E1609">
        <w:rPr>
          <w:rFonts w:ascii="Book Antiqua" w:hAnsi="Book Antiqua" w:cs="Times New Roman"/>
          <w:sz w:val="24"/>
          <w:szCs w:val="24"/>
        </w:rPr>
        <w:t>among others</w:t>
      </w:r>
      <w:r w:rsidRPr="008E1609">
        <w:rPr>
          <w:rFonts w:ascii="Book Antiqua" w:hAnsi="Book Antiqua" w:cs="Times New Roman"/>
          <w:sz w:val="24"/>
          <w:szCs w:val="24"/>
        </w:rPr>
        <w:t xml:space="preserve">) may negotiate slightly different conditions with all </w:t>
      </w:r>
      <w:r w:rsidR="00B9565B" w:rsidRPr="008E1609">
        <w:rPr>
          <w:rFonts w:ascii="Book Antiqua" w:hAnsi="Book Antiqua" w:cs="Times New Roman"/>
          <w:sz w:val="24"/>
          <w:szCs w:val="24"/>
        </w:rPr>
        <w:t xml:space="preserve">health </w:t>
      </w:r>
      <w:r w:rsidRPr="008E1609">
        <w:rPr>
          <w:rFonts w:ascii="Book Antiqua" w:hAnsi="Book Antiqua" w:cs="Times New Roman"/>
          <w:sz w:val="24"/>
          <w:szCs w:val="24"/>
        </w:rPr>
        <w:t xml:space="preserve">insurers. </w:t>
      </w:r>
    </w:p>
    <w:p w:rsidR="00873090" w:rsidRPr="008E1609" w:rsidRDefault="00B9565B" w:rsidP="00F43BF4">
      <w:pPr>
        <w:spacing w:after="0"/>
        <w:ind w:firstLineChars="150" w:firstLine="360"/>
        <w:jc w:val="both"/>
        <w:rPr>
          <w:rFonts w:ascii="Book Antiqua" w:hAnsi="Book Antiqua" w:cs="Times New Roman"/>
          <w:sz w:val="24"/>
          <w:szCs w:val="24"/>
        </w:rPr>
      </w:pPr>
      <w:r w:rsidRPr="008E1609">
        <w:rPr>
          <w:rFonts w:ascii="Book Antiqua" w:hAnsi="Book Antiqua" w:cs="Times New Roman"/>
          <w:sz w:val="24"/>
          <w:szCs w:val="24"/>
        </w:rPr>
        <w:t>It is</w:t>
      </w:r>
      <w:r w:rsidR="00873090" w:rsidRPr="008E1609">
        <w:rPr>
          <w:rFonts w:ascii="Book Antiqua" w:hAnsi="Book Antiqua" w:cs="Times New Roman"/>
          <w:sz w:val="24"/>
          <w:szCs w:val="24"/>
        </w:rPr>
        <w:t xml:space="preserve"> important </w:t>
      </w:r>
      <w:r w:rsidRPr="008E1609">
        <w:rPr>
          <w:rFonts w:ascii="Book Antiqua" w:hAnsi="Book Antiqua" w:cs="Times New Roman"/>
          <w:sz w:val="24"/>
          <w:szCs w:val="24"/>
        </w:rPr>
        <w:t xml:space="preserve">also </w:t>
      </w:r>
      <w:r w:rsidR="00873090" w:rsidRPr="008E1609">
        <w:rPr>
          <w:rFonts w:ascii="Book Antiqua" w:hAnsi="Book Antiqua" w:cs="Times New Roman"/>
          <w:sz w:val="24"/>
          <w:szCs w:val="24"/>
        </w:rPr>
        <w:t xml:space="preserve">to </w:t>
      </w:r>
      <w:r w:rsidR="00453CCE" w:rsidRPr="008E1609">
        <w:rPr>
          <w:rFonts w:ascii="Book Antiqua" w:hAnsi="Book Antiqua" w:cs="Times New Roman"/>
          <w:sz w:val="24"/>
          <w:szCs w:val="24"/>
        </w:rPr>
        <w:t>note</w:t>
      </w:r>
      <w:r w:rsidR="00873090" w:rsidRPr="008E1609">
        <w:rPr>
          <w:rFonts w:ascii="Book Antiqua" w:hAnsi="Book Antiqua" w:cs="Times New Roman"/>
          <w:sz w:val="24"/>
          <w:szCs w:val="24"/>
        </w:rPr>
        <w:t xml:space="preserve"> that some </w:t>
      </w:r>
      <w:r w:rsidRPr="008E1609">
        <w:rPr>
          <w:rFonts w:ascii="Book Antiqua" w:hAnsi="Book Antiqua" w:cs="Times New Roman"/>
          <w:sz w:val="24"/>
          <w:szCs w:val="24"/>
        </w:rPr>
        <w:t xml:space="preserve">medical </w:t>
      </w:r>
      <w:r w:rsidR="00873090" w:rsidRPr="008E1609">
        <w:rPr>
          <w:rFonts w:ascii="Book Antiqua" w:hAnsi="Book Antiqua" w:cs="Times New Roman"/>
          <w:sz w:val="24"/>
          <w:szCs w:val="24"/>
        </w:rPr>
        <w:t>examinations are provided only by specialized departments. In our study</w:t>
      </w:r>
      <w:r w:rsidRPr="008E1609">
        <w:rPr>
          <w:rFonts w:ascii="Book Antiqua" w:hAnsi="Book Antiqua" w:cs="Times New Roman"/>
          <w:sz w:val="24"/>
          <w:szCs w:val="24"/>
        </w:rPr>
        <w:t>,</w:t>
      </w:r>
      <w:r w:rsidR="00873090" w:rsidRPr="008E1609">
        <w:rPr>
          <w:rFonts w:ascii="Book Antiqua" w:hAnsi="Book Antiqua" w:cs="Times New Roman"/>
          <w:sz w:val="24"/>
          <w:szCs w:val="24"/>
        </w:rPr>
        <w:t xml:space="preserve"> we </w:t>
      </w:r>
      <w:r w:rsidRPr="008E1609">
        <w:rPr>
          <w:rFonts w:ascii="Book Antiqua" w:hAnsi="Book Antiqua" w:cs="Times New Roman"/>
          <w:sz w:val="24"/>
          <w:szCs w:val="24"/>
        </w:rPr>
        <w:t>disregarded</w:t>
      </w:r>
      <w:r w:rsidR="00873090" w:rsidRPr="008E1609">
        <w:rPr>
          <w:rFonts w:ascii="Book Antiqua" w:hAnsi="Book Antiqua" w:cs="Times New Roman"/>
          <w:sz w:val="24"/>
          <w:szCs w:val="24"/>
        </w:rPr>
        <w:t xml:space="preserve"> possible differences </w:t>
      </w:r>
      <w:r w:rsidRPr="008E1609">
        <w:rPr>
          <w:rFonts w:ascii="Book Antiqua" w:hAnsi="Book Antiqua" w:cs="Times New Roman"/>
          <w:sz w:val="24"/>
          <w:szCs w:val="24"/>
        </w:rPr>
        <w:t xml:space="preserve">which </w:t>
      </w:r>
      <w:r w:rsidRPr="008E1609">
        <w:rPr>
          <w:rFonts w:ascii="Book Antiqua" w:hAnsi="Book Antiqua" w:cs="Times New Roman"/>
          <w:sz w:val="24"/>
          <w:szCs w:val="24"/>
        </w:rPr>
        <w:lastRenderedPageBreak/>
        <w:t xml:space="preserve">could </w:t>
      </w:r>
      <w:r w:rsidR="007A1ED6" w:rsidRPr="008E1609">
        <w:rPr>
          <w:rFonts w:ascii="Book Antiqua" w:hAnsi="Book Antiqua" w:cs="Times New Roman"/>
          <w:sz w:val="24"/>
          <w:szCs w:val="24"/>
        </w:rPr>
        <w:t>ensue</w:t>
      </w:r>
      <w:r w:rsidRPr="008E1609">
        <w:rPr>
          <w:rFonts w:ascii="Book Antiqua" w:hAnsi="Book Antiqua" w:cs="Times New Roman"/>
          <w:sz w:val="24"/>
          <w:szCs w:val="24"/>
        </w:rPr>
        <w:t xml:space="preserve"> from</w:t>
      </w:r>
      <w:r w:rsidR="00873090" w:rsidRPr="008E1609">
        <w:rPr>
          <w:rFonts w:ascii="Book Antiqua" w:hAnsi="Book Antiqua" w:cs="Times New Roman"/>
          <w:sz w:val="24"/>
          <w:szCs w:val="24"/>
        </w:rPr>
        <w:t xml:space="preserve"> negotiation</w:t>
      </w:r>
      <w:r w:rsidRPr="008E1609">
        <w:rPr>
          <w:rFonts w:ascii="Book Antiqua" w:hAnsi="Book Antiqua" w:cs="Times New Roman"/>
          <w:sz w:val="24"/>
          <w:szCs w:val="24"/>
        </w:rPr>
        <w:t>s</w:t>
      </w:r>
      <w:r w:rsidR="00873090" w:rsidRPr="008E1609">
        <w:rPr>
          <w:rFonts w:ascii="Book Antiqua" w:hAnsi="Book Antiqua" w:cs="Times New Roman"/>
          <w:sz w:val="24"/>
          <w:szCs w:val="24"/>
        </w:rPr>
        <w:t xml:space="preserve"> with </w:t>
      </w:r>
      <w:r w:rsidRPr="008E1609">
        <w:rPr>
          <w:rFonts w:ascii="Book Antiqua" w:hAnsi="Book Antiqua" w:cs="Times New Roman"/>
          <w:sz w:val="24"/>
          <w:szCs w:val="24"/>
        </w:rPr>
        <w:t>the various h</w:t>
      </w:r>
      <w:r w:rsidR="009C664E" w:rsidRPr="008E1609">
        <w:rPr>
          <w:rFonts w:ascii="Book Antiqua" w:hAnsi="Book Antiqua" w:cs="Times New Roman"/>
          <w:sz w:val="24"/>
          <w:szCs w:val="24"/>
        </w:rPr>
        <w:t>ealth care</w:t>
      </w:r>
      <w:r w:rsidR="00873090" w:rsidRPr="008E1609">
        <w:rPr>
          <w:rFonts w:ascii="Book Antiqua" w:hAnsi="Book Antiqua" w:cs="Times New Roman"/>
          <w:sz w:val="24"/>
          <w:szCs w:val="24"/>
        </w:rPr>
        <w:t xml:space="preserve"> insurer</w:t>
      </w:r>
      <w:r w:rsidR="00453CCE" w:rsidRPr="008E1609">
        <w:rPr>
          <w:rFonts w:ascii="Book Antiqua" w:hAnsi="Book Antiqua" w:cs="Times New Roman"/>
          <w:sz w:val="24"/>
          <w:szCs w:val="24"/>
        </w:rPr>
        <w:t>s</w:t>
      </w:r>
      <w:r w:rsidR="00873090" w:rsidRPr="008E1609">
        <w:rPr>
          <w:rFonts w:ascii="Book Antiqua" w:hAnsi="Book Antiqua" w:cs="Times New Roman"/>
          <w:sz w:val="24"/>
          <w:szCs w:val="24"/>
        </w:rPr>
        <w:t xml:space="preserve"> and </w:t>
      </w:r>
      <w:r w:rsidRPr="008E1609">
        <w:rPr>
          <w:rFonts w:ascii="Book Antiqua" w:hAnsi="Book Antiqua" w:cs="Times New Roman"/>
          <w:sz w:val="24"/>
          <w:szCs w:val="24"/>
        </w:rPr>
        <w:t xml:space="preserve">thus </w:t>
      </w:r>
      <w:r w:rsidR="00873090" w:rsidRPr="008E1609">
        <w:rPr>
          <w:rFonts w:ascii="Book Antiqua" w:hAnsi="Book Antiqua" w:cs="Times New Roman"/>
          <w:sz w:val="24"/>
          <w:szCs w:val="24"/>
        </w:rPr>
        <w:t xml:space="preserve">used </w:t>
      </w:r>
      <w:r w:rsidRPr="008E1609">
        <w:rPr>
          <w:rFonts w:ascii="Book Antiqua" w:hAnsi="Book Antiqua" w:cs="Times New Roman"/>
          <w:sz w:val="24"/>
          <w:szCs w:val="24"/>
        </w:rPr>
        <w:t xml:space="preserve">the </w:t>
      </w:r>
      <w:r w:rsidR="00873090" w:rsidRPr="008E1609">
        <w:rPr>
          <w:rFonts w:ascii="Book Antiqua" w:hAnsi="Book Antiqua" w:cs="Times New Roman"/>
          <w:sz w:val="24"/>
          <w:szCs w:val="24"/>
        </w:rPr>
        <w:t>standard prices as issued by</w:t>
      </w:r>
      <w:r w:rsidRPr="008E1609">
        <w:rPr>
          <w:rFonts w:ascii="Book Antiqua" w:hAnsi="Book Antiqua" w:cs="Times New Roman"/>
          <w:sz w:val="24"/>
          <w:szCs w:val="24"/>
        </w:rPr>
        <w:t xml:space="preserve"> the</w:t>
      </w:r>
      <w:r w:rsidR="00873090" w:rsidRPr="008E1609">
        <w:rPr>
          <w:rFonts w:ascii="Book Antiqua" w:hAnsi="Book Antiqua" w:cs="Times New Roman"/>
          <w:sz w:val="24"/>
          <w:szCs w:val="24"/>
        </w:rPr>
        <w:t xml:space="preserve"> Ministry of </w:t>
      </w:r>
      <w:r w:rsidR="00453CCE" w:rsidRPr="008E1609">
        <w:rPr>
          <w:rFonts w:ascii="Book Antiqua" w:hAnsi="Book Antiqua" w:cs="Times New Roman"/>
          <w:sz w:val="24"/>
          <w:szCs w:val="24"/>
        </w:rPr>
        <w:t>Health</w:t>
      </w:r>
      <w:r w:rsidR="00873090" w:rsidRPr="008E1609">
        <w:rPr>
          <w:rFonts w:ascii="Book Antiqua" w:hAnsi="Book Antiqua" w:cs="Times New Roman"/>
          <w:sz w:val="24"/>
          <w:szCs w:val="24"/>
        </w:rPr>
        <w:t>.</w:t>
      </w:r>
    </w:p>
    <w:p w:rsidR="00873090" w:rsidRPr="008E1609" w:rsidRDefault="005F3414" w:rsidP="00F43BF4">
      <w:pPr>
        <w:spacing w:after="0"/>
        <w:ind w:firstLineChars="150" w:firstLine="360"/>
        <w:jc w:val="both"/>
        <w:rPr>
          <w:rFonts w:ascii="Book Antiqua" w:hAnsi="Book Antiqua" w:cs="Times New Roman"/>
          <w:sz w:val="24"/>
          <w:szCs w:val="24"/>
        </w:rPr>
      </w:pPr>
      <w:r w:rsidRPr="008E1609">
        <w:rPr>
          <w:rFonts w:ascii="Book Antiqua" w:hAnsi="Book Antiqua" w:cs="Times New Roman"/>
          <w:sz w:val="24"/>
          <w:szCs w:val="24"/>
        </w:rPr>
        <w:t xml:space="preserve">The presented </w:t>
      </w:r>
      <w:r w:rsidR="00873090" w:rsidRPr="008E1609">
        <w:rPr>
          <w:rFonts w:ascii="Book Antiqua" w:hAnsi="Book Antiqua" w:cs="Times New Roman"/>
          <w:sz w:val="24"/>
          <w:szCs w:val="24"/>
        </w:rPr>
        <w:t>costs are final (cover</w:t>
      </w:r>
      <w:r w:rsidRPr="008E1609">
        <w:rPr>
          <w:rFonts w:ascii="Book Antiqua" w:hAnsi="Book Antiqua" w:cs="Times New Roman"/>
          <w:sz w:val="24"/>
          <w:szCs w:val="24"/>
        </w:rPr>
        <w:t>ing</w:t>
      </w:r>
      <w:r w:rsidR="00873090" w:rsidRPr="008E1609">
        <w:rPr>
          <w:rFonts w:ascii="Book Antiqua" w:hAnsi="Book Antiqua" w:cs="Times New Roman"/>
          <w:sz w:val="24"/>
          <w:szCs w:val="24"/>
        </w:rPr>
        <w:t xml:space="preserve"> </w:t>
      </w:r>
      <w:r w:rsidR="00871B13" w:rsidRPr="008E1609">
        <w:rPr>
          <w:rFonts w:ascii="Book Antiqua" w:hAnsi="Book Antiqua" w:cs="Times New Roman"/>
          <w:sz w:val="24"/>
          <w:szCs w:val="24"/>
        </w:rPr>
        <w:t xml:space="preserve">the </w:t>
      </w:r>
      <w:r w:rsidR="00873090" w:rsidRPr="008E1609">
        <w:rPr>
          <w:rFonts w:ascii="Book Antiqua" w:hAnsi="Book Antiqua" w:cs="Times New Roman"/>
          <w:sz w:val="24"/>
          <w:szCs w:val="24"/>
        </w:rPr>
        <w:t xml:space="preserve">costs of work </w:t>
      </w:r>
      <w:r w:rsidR="00871B13" w:rsidRPr="008E1609">
        <w:rPr>
          <w:rFonts w:ascii="Book Antiqua" w:hAnsi="Book Antiqua" w:cs="Times New Roman"/>
          <w:sz w:val="24"/>
          <w:szCs w:val="24"/>
        </w:rPr>
        <w:t xml:space="preserve">by </w:t>
      </w:r>
      <w:r w:rsidR="00873090" w:rsidRPr="008E1609">
        <w:rPr>
          <w:rFonts w:ascii="Book Antiqua" w:hAnsi="Book Antiqua" w:cs="Times New Roman"/>
          <w:sz w:val="24"/>
          <w:szCs w:val="24"/>
        </w:rPr>
        <w:t>medical staff and consumption of material)</w:t>
      </w:r>
      <w:r w:rsidR="00871B13" w:rsidRPr="008E1609">
        <w:rPr>
          <w:rFonts w:ascii="Book Antiqua" w:hAnsi="Book Antiqua" w:cs="Times New Roman"/>
          <w:sz w:val="24"/>
          <w:szCs w:val="24"/>
        </w:rPr>
        <w:t>,</w:t>
      </w:r>
      <w:r w:rsidR="00873090" w:rsidRPr="008E1609">
        <w:rPr>
          <w:rFonts w:ascii="Book Antiqua" w:hAnsi="Book Antiqua" w:cs="Times New Roman"/>
          <w:sz w:val="24"/>
          <w:szCs w:val="24"/>
        </w:rPr>
        <w:t xml:space="preserve"> and </w:t>
      </w:r>
      <w:r w:rsidR="00871B13" w:rsidRPr="008E1609">
        <w:rPr>
          <w:rFonts w:ascii="Book Antiqua" w:hAnsi="Book Antiqua" w:cs="Times New Roman"/>
          <w:sz w:val="24"/>
          <w:szCs w:val="24"/>
        </w:rPr>
        <w:t xml:space="preserve">the </w:t>
      </w:r>
      <w:r w:rsidR="00873090" w:rsidRPr="008E1609">
        <w:rPr>
          <w:rFonts w:ascii="Book Antiqua" w:hAnsi="Book Antiqua" w:cs="Times New Roman"/>
          <w:sz w:val="24"/>
          <w:szCs w:val="24"/>
        </w:rPr>
        <w:t xml:space="preserve">providers of </w:t>
      </w:r>
      <w:r w:rsidR="009C664E" w:rsidRPr="008E1609">
        <w:rPr>
          <w:rFonts w:ascii="Book Antiqua" w:hAnsi="Book Antiqua" w:cs="Times New Roman"/>
          <w:sz w:val="24"/>
          <w:szCs w:val="24"/>
        </w:rPr>
        <w:t>health care</w:t>
      </w:r>
      <w:r w:rsidR="00873090" w:rsidRPr="008E1609">
        <w:rPr>
          <w:rFonts w:ascii="Book Antiqua" w:hAnsi="Book Antiqua" w:cs="Times New Roman"/>
          <w:sz w:val="24"/>
          <w:szCs w:val="24"/>
        </w:rPr>
        <w:t xml:space="preserve"> receive </w:t>
      </w:r>
      <w:r w:rsidR="00871B13" w:rsidRPr="008E1609">
        <w:rPr>
          <w:rFonts w:ascii="Book Antiqua" w:hAnsi="Book Antiqua" w:cs="Times New Roman"/>
          <w:sz w:val="24"/>
          <w:szCs w:val="24"/>
        </w:rPr>
        <w:t xml:space="preserve">no </w:t>
      </w:r>
      <w:r w:rsidR="00873090" w:rsidRPr="008E1609">
        <w:rPr>
          <w:rFonts w:ascii="Book Antiqua" w:hAnsi="Book Antiqua" w:cs="Times New Roman"/>
          <w:sz w:val="24"/>
          <w:szCs w:val="24"/>
        </w:rPr>
        <w:t xml:space="preserve">other payments from </w:t>
      </w:r>
      <w:r w:rsidR="00871B13" w:rsidRPr="008E1609">
        <w:rPr>
          <w:rFonts w:ascii="Book Antiqua" w:hAnsi="Book Antiqua" w:cs="Times New Roman"/>
          <w:sz w:val="24"/>
          <w:szCs w:val="24"/>
        </w:rPr>
        <w:t xml:space="preserve">either </w:t>
      </w:r>
      <w:r w:rsidR="00873090" w:rsidRPr="008E1609">
        <w:rPr>
          <w:rFonts w:ascii="Book Antiqua" w:hAnsi="Book Antiqua" w:cs="Times New Roman"/>
          <w:sz w:val="24"/>
          <w:szCs w:val="24"/>
        </w:rPr>
        <w:t>insurer</w:t>
      </w:r>
      <w:r w:rsidR="00871B13" w:rsidRPr="008E1609">
        <w:rPr>
          <w:rFonts w:ascii="Book Antiqua" w:hAnsi="Book Antiqua" w:cs="Times New Roman"/>
          <w:sz w:val="24"/>
          <w:szCs w:val="24"/>
        </w:rPr>
        <w:t>s</w:t>
      </w:r>
      <w:r w:rsidR="00873090" w:rsidRPr="008E1609">
        <w:rPr>
          <w:rFonts w:ascii="Book Antiqua" w:hAnsi="Book Antiqua" w:cs="Times New Roman"/>
          <w:sz w:val="24"/>
          <w:szCs w:val="24"/>
        </w:rPr>
        <w:t xml:space="preserve"> or patient</w:t>
      </w:r>
      <w:r w:rsidR="00871B13" w:rsidRPr="008E1609">
        <w:rPr>
          <w:rFonts w:ascii="Book Antiqua" w:hAnsi="Book Antiqua" w:cs="Times New Roman"/>
          <w:sz w:val="24"/>
          <w:szCs w:val="24"/>
        </w:rPr>
        <w:t>s</w:t>
      </w:r>
      <w:r w:rsidR="00873090" w:rsidRPr="008E1609">
        <w:rPr>
          <w:rFonts w:ascii="Book Antiqua" w:hAnsi="Book Antiqua" w:cs="Times New Roman"/>
          <w:sz w:val="24"/>
          <w:szCs w:val="24"/>
        </w:rPr>
        <w:t xml:space="preserve">. </w:t>
      </w:r>
      <w:r w:rsidR="009C554F" w:rsidRPr="008E1609">
        <w:rPr>
          <w:rFonts w:ascii="Book Antiqua" w:hAnsi="Book Antiqua" w:cs="Times New Roman"/>
          <w:sz w:val="24"/>
          <w:szCs w:val="24"/>
        </w:rPr>
        <w:t xml:space="preserve">The final </w:t>
      </w:r>
      <w:r w:rsidR="00873090" w:rsidRPr="008E1609">
        <w:rPr>
          <w:rFonts w:ascii="Book Antiqua" w:hAnsi="Book Antiqua" w:cs="Times New Roman"/>
          <w:sz w:val="24"/>
          <w:szCs w:val="24"/>
        </w:rPr>
        <w:t>prices of the examinations for each year are presented in Table 1.</w:t>
      </w:r>
    </w:p>
    <w:p w:rsidR="008B139E" w:rsidRPr="008E1609" w:rsidRDefault="008B139E" w:rsidP="00F43BF4">
      <w:pPr>
        <w:spacing w:after="0"/>
        <w:jc w:val="both"/>
        <w:rPr>
          <w:rFonts w:ascii="Book Antiqua" w:eastAsia="Times New Roman" w:hAnsi="Book Antiqua" w:cs="Times New Roman"/>
          <w:i/>
          <w:sz w:val="24"/>
          <w:szCs w:val="24"/>
          <w:lang w:eastAsia="en-GB"/>
        </w:rPr>
      </w:pPr>
    </w:p>
    <w:p w:rsidR="00657565" w:rsidRPr="008E1609" w:rsidRDefault="00052F28" w:rsidP="00F43BF4">
      <w:pPr>
        <w:spacing w:after="0"/>
        <w:jc w:val="both"/>
        <w:rPr>
          <w:rFonts w:ascii="Book Antiqua" w:eastAsia="Times New Roman" w:hAnsi="Book Antiqua" w:cs="Times New Roman"/>
          <w:b/>
          <w:i/>
          <w:sz w:val="24"/>
          <w:szCs w:val="24"/>
          <w:lang w:eastAsia="en-GB"/>
        </w:rPr>
      </w:pPr>
      <w:r w:rsidRPr="008E1609">
        <w:rPr>
          <w:rFonts w:ascii="Book Antiqua" w:eastAsia="Times New Roman" w:hAnsi="Book Antiqua" w:cs="Times New Roman"/>
          <w:b/>
          <w:i/>
          <w:sz w:val="24"/>
          <w:szCs w:val="24"/>
          <w:lang w:eastAsia="en-GB"/>
        </w:rPr>
        <w:t>Ultrasound</w:t>
      </w:r>
    </w:p>
    <w:p w:rsidR="00657565" w:rsidRPr="008E1609" w:rsidRDefault="009C554F" w:rsidP="00F43BF4">
      <w:pPr>
        <w:spacing w:after="0"/>
        <w:jc w:val="both"/>
        <w:rPr>
          <w:rFonts w:ascii="Book Antiqua" w:eastAsia="Times New Roman" w:hAnsi="Book Antiqua" w:cs="Times New Roman"/>
          <w:sz w:val="24"/>
          <w:szCs w:val="24"/>
          <w:lang w:eastAsia="en-GB"/>
        </w:rPr>
      </w:pPr>
      <w:r w:rsidRPr="008E1609">
        <w:rPr>
          <w:rFonts w:ascii="Book Antiqua" w:eastAsia="Times New Roman" w:hAnsi="Book Antiqua" w:cs="Times New Roman"/>
          <w:sz w:val="24"/>
          <w:szCs w:val="24"/>
          <w:lang w:eastAsia="en-GB"/>
        </w:rPr>
        <w:t>Upon discover</w:t>
      </w:r>
      <w:r w:rsidR="00524794" w:rsidRPr="008E1609">
        <w:rPr>
          <w:rFonts w:ascii="Book Antiqua" w:eastAsia="Times New Roman" w:hAnsi="Book Antiqua" w:cs="Times New Roman"/>
          <w:sz w:val="24"/>
          <w:szCs w:val="24"/>
          <w:lang w:eastAsia="en-GB"/>
        </w:rPr>
        <w:t>ing a</w:t>
      </w:r>
      <w:r w:rsidR="009C664E" w:rsidRPr="008E1609">
        <w:rPr>
          <w:rFonts w:ascii="Book Antiqua" w:eastAsia="Times New Roman" w:hAnsi="Book Antiqua" w:cs="Times New Roman"/>
          <w:sz w:val="24"/>
          <w:szCs w:val="24"/>
          <w:lang w:eastAsia="en-GB"/>
        </w:rPr>
        <w:t>n</w:t>
      </w:r>
      <w:r w:rsidR="00524794" w:rsidRPr="008E1609">
        <w:rPr>
          <w:rFonts w:ascii="Book Antiqua" w:eastAsia="Times New Roman" w:hAnsi="Book Antiqua" w:cs="Times New Roman"/>
          <w:sz w:val="24"/>
          <w:szCs w:val="24"/>
          <w:lang w:eastAsia="en-GB"/>
        </w:rPr>
        <w:t xml:space="preserve"> FLL, </w:t>
      </w:r>
      <w:r w:rsidRPr="008E1609">
        <w:rPr>
          <w:rFonts w:ascii="Book Antiqua" w:eastAsia="Times New Roman" w:hAnsi="Book Antiqua" w:cs="Times New Roman"/>
          <w:sz w:val="24"/>
          <w:szCs w:val="24"/>
          <w:lang w:eastAsia="en-GB"/>
        </w:rPr>
        <w:t xml:space="preserve">a </w:t>
      </w:r>
      <w:r w:rsidR="00052F28" w:rsidRPr="008E1609">
        <w:rPr>
          <w:rFonts w:ascii="Book Antiqua" w:eastAsia="Times New Roman" w:hAnsi="Book Antiqua" w:cs="Times New Roman"/>
          <w:sz w:val="24"/>
          <w:szCs w:val="24"/>
          <w:lang w:eastAsia="en-GB"/>
        </w:rPr>
        <w:t>non</w:t>
      </w:r>
      <w:r w:rsidR="00524794" w:rsidRPr="008E1609">
        <w:rPr>
          <w:rFonts w:ascii="Book Antiqua" w:eastAsia="Times New Roman" w:hAnsi="Book Antiqua" w:cs="Times New Roman"/>
          <w:sz w:val="24"/>
          <w:szCs w:val="24"/>
          <w:lang w:eastAsia="en-GB"/>
        </w:rPr>
        <w:t>-</w:t>
      </w:r>
      <w:r w:rsidR="00052F28" w:rsidRPr="008E1609">
        <w:rPr>
          <w:rFonts w:ascii="Book Antiqua" w:eastAsia="Times New Roman" w:hAnsi="Book Antiqua" w:cs="Times New Roman"/>
          <w:sz w:val="24"/>
          <w:szCs w:val="24"/>
          <w:lang w:eastAsia="en-GB"/>
        </w:rPr>
        <w:t>contrast</w:t>
      </w:r>
      <w:r w:rsidR="00657565" w:rsidRPr="008E1609">
        <w:rPr>
          <w:rFonts w:ascii="Book Antiqua" w:eastAsia="Times New Roman" w:hAnsi="Book Antiqua" w:cs="Times New Roman"/>
          <w:sz w:val="24"/>
          <w:szCs w:val="24"/>
          <w:lang w:eastAsia="en-GB"/>
        </w:rPr>
        <w:t xml:space="preserve"> </w:t>
      </w:r>
      <w:r w:rsidR="000570F1" w:rsidRPr="008E1609">
        <w:rPr>
          <w:rFonts w:ascii="Book Antiqua" w:eastAsia="Times New Roman" w:hAnsi="Book Antiqua" w:cs="Times New Roman"/>
          <w:sz w:val="24"/>
          <w:szCs w:val="24"/>
          <w:lang w:eastAsia="en-GB"/>
        </w:rPr>
        <w:t>ultrasound</w:t>
      </w:r>
      <w:r w:rsidR="00657565" w:rsidRPr="008E1609">
        <w:rPr>
          <w:rFonts w:ascii="Book Antiqua" w:eastAsia="Times New Roman" w:hAnsi="Book Antiqua" w:cs="Times New Roman"/>
          <w:sz w:val="24"/>
          <w:szCs w:val="24"/>
          <w:lang w:eastAsia="en-GB"/>
        </w:rPr>
        <w:t xml:space="preserve"> </w:t>
      </w:r>
      <w:r w:rsidR="00524794" w:rsidRPr="008E1609">
        <w:rPr>
          <w:rFonts w:ascii="Book Antiqua" w:eastAsia="Times New Roman" w:hAnsi="Book Antiqua" w:cs="Times New Roman"/>
          <w:sz w:val="24"/>
          <w:szCs w:val="24"/>
          <w:lang w:eastAsia="en-GB"/>
        </w:rPr>
        <w:t>scan</w:t>
      </w:r>
      <w:r w:rsidRPr="008E1609">
        <w:rPr>
          <w:rFonts w:ascii="Book Antiqua" w:eastAsia="Times New Roman" w:hAnsi="Book Antiqua" w:cs="Times New Roman"/>
          <w:sz w:val="24"/>
          <w:szCs w:val="24"/>
          <w:lang w:eastAsia="en-GB"/>
        </w:rPr>
        <w:t xml:space="preserve"> was made to assess </w:t>
      </w:r>
      <w:r w:rsidR="00524794" w:rsidRPr="008E1609">
        <w:rPr>
          <w:rFonts w:ascii="Book Antiqua" w:eastAsia="Times New Roman" w:hAnsi="Book Antiqua" w:cs="Times New Roman"/>
          <w:sz w:val="24"/>
          <w:szCs w:val="24"/>
          <w:lang w:eastAsia="en-GB"/>
        </w:rPr>
        <w:t>its</w:t>
      </w:r>
      <w:r w:rsidR="000570F1" w:rsidRPr="008E1609">
        <w:rPr>
          <w:rFonts w:ascii="Book Antiqua" w:eastAsia="Times New Roman" w:hAnsi="Book Antiqua" w:cs="Times New Roman"/>
          <w:sz w:val="24"/>
          <w:szCs w:val="24"/>
          <w:lang w:eastAsia="en-GB"/>
        </w:rPr>
        <w:t xml:space="preserve"> presence</w:t>
      </w:r>
      <w:r w:rsidR="00524794" w:rsidRPr="008E1609">
        <w:rPr>
          <w:rFonts w:ascii="Book Antiqua" w:eastAsia="Times New Roman" w:hAnsi="Book Antiqua" w:cs="Times New Roman"/>
          <w:sz w:val="24"/>
          <w:szCs w:val="24"/>
          <w:lang w:eastAsia="en-GB"/>
        </w:rPr>
        <w:t xml:space="preserve">, </w:t>
      </w:r>
      <w:r w:rsidR="000570F1" w:rsidRPr="008E1609">
        <w:rPr>
          <w:rFonts w:ascii="Book Antiqua" w:eastAsia="Times New Roman" w:hAnsi="Book Antiqua" w:cs="Times New Roman"/>
          <w:sz w:val="24"/>
          <w:szCs w:val="24"/>
          <w:lang w:eastAsia="en-GB"/>
        </w:rPr>
        <w:t>number, size</w:t>
      </w:r>
      <w:r w:rsidR="007A1ED6" w:rsidRPr="008E1609">
        <w:rPr>
          <w:rFonts w:ascii="Book Antiqua" w:eastAsia="Times New Roman" w:hAnsi="Book Antiqua" w:cs="Times New Roman"/>
          <w:sz w:val="24"/>
          <w:szCs w:val="24"/>
          <w:lang w:eastAsia="en-GB"/>
        </w:rPr>
        <w:t>,</w:t>
      </w:r>
      <w:r w:rsidR="000570F1" w:rsidRPr="008E1609">
        <w:rPr>
          <w:rFonts w:ascii="Book Antiqua" w:eastAsia="Times New Roman" w:hAnsi="Book Antiqua" w:cs="Times New Roman"/>
          <w:sz w:val="24"/>
          <w:szCs w:val="24"/>
          <w:lang w:eastAsia="en-GB"/>
        </w:rPr>
        <w:t xml:space="preserve"> and appearance in B mode</w:t>
      </w:r>
      <w:r w:rsidR="00F54865" w:rsidRPr="008E1609">
        <w:rPr>
          <w:rFonts w:ascii="Book Antiqua" w:eastAsia="Times New Roman" w:hAnsi="Book Antiqua" w:cs="Times New Roman"/>
          <w:sz w:val="24"/>
          <w:szCs w:val="24"/>
          <w:lang w:eastAsia="en-GB"/>
        </w:rPr>
        <w:t xml:space="preserve">. The cost of this examination also </w:t>
      </w:r>
      <w:r w:rsidR="007A1ED6" w:rsidRPr="008E1609">
        <w:rPr>
          <w:rFonts w:ascii="Book Antiqua" w:eastAsia="Times New Roman" w:hAnsi="Book Antiqua" w:cs="Times New Roman"/>
          <w:sz w:val="24"/>
          <w:szCs w:val="24"/>
          <w:lang w:eastAsia="en-GB"/>
        </w:rPr>
        <w:t>is a part of that for an</w:t>
      </w:r>
      <w:r w:rsidR="00F54865" w:rsidRPr="008E1609">
        <w:rPr>
          <w:rFonts w:ascii="Book Antiqua" w:eastAsia="Times New Roman" w:hAnsi="Book Antiqua" w:cs="Times New Roman"/>
          <w:sz w:val="24"/>
          <w:szCs w:val="24"/>
          <w:lang w:eastAsia="en-GB"/>
        </w:rPr>
        <w:t xml:space="preserve"> FLL diagnosis. </w:t>
      </w:r>
      <w:r w:rsidR="00052F28" w:rsidRPr="008E1609">
        <w:rPr>
          <w:rFonts w:ascii="Book Antiqua" w:eastAsia="Times New Roman" w:hAnsi="Book Antiqua" w:cs="Times New Roman"/>
          <w:sz w:val="24"/>
          <w:szCs w:val="24"/>
          <w:lang w:eastAsia="en-GB"/>
        </w:rPr>
        <w:t xml:space="preserve">When calculating the total cost of CT and MRI strategies, the </w:t>
      </w:r>
      <w:r w:rsidR="00F54865" w:rsidRPr="008E1609">
        <w:rPr>
          <w:rFonts w:ascii="Book Antiqua" w:eastAsia="Times New Roman" w:hAnsi="Book Antiqua" w:cs="Times New Roman"/>
          <w:sz w:val="24"/>
          <w:szCs w:val="24"/>
          <w:lang w:eastAsia="en-GB"/>
        </w:rPr>
        <w:t xml:space="preserve">price </w:t>
      </w:r>
      <w:r w:rsidR="00657565" w:rsidRPr="008E1609">
        <w:rPr>
          <w:rFonts w:ascii="Book Antiqua" w:eastAsia="Times New Roman" w:hAnsi="Book Antiqua" w:cs="Times New Roman"/>
          <w:sz w:val="24"/>
          <w:szCs w:val="24"/>
          <w:lang w:eastAsia="en-GB"/>
        </w:rPr>
        <w:t xml:space="preserve">of </w:t>
      </w:r>
      <w:r w:rsidR="006962E4" w:rsidRPr="008E1609">
        <w:rPr>
          <w:rFonts w:ascii="Book Antiqua" w:eastAsia="Times New Roman" w:hAnsi="Book Antiqua" w:cs="Times New Roman"/>
          <w:sz w:val="24"/>
          <w:szCs w:val="24"/>
          <w:lang w:eastAsia="en-GB"/>
        </w:rPr>
        <w:t xml:space="preserve">the </w:t>
      </w:r>
      <w:r w:rsidR="00052F28" w:rsidRPr="008E1609">
        <w:rPr>
          <w:rFonts w:ascii="Book Antiqua" w:eastAsia="Times New Roman" w:hAnsi="Book Antiqua" w:cs="Times New Roman"/>
          <w:sz w:val="24"/>
          <w:szCs w:val="24"/>
          <w:lang w:eastAsia="en-GB"/>
        </w:rPr>
        <w:t>non</w:t>
      </w:r>
      <w:r w:rsidR="00524794" w:rsidRPr="008E1609">
        <w:rPr>
          <w:rFonts w:ascii="Book Antiqua" w:eastAsia="Times New Roman" w:hAnsi="Book Antiqua" w:cs="Times New Roman"/>
          <w:sz w:val="24"/>
          <w:szCs w:val="24"/>
          <w:lang w:eastAsia="en-GB"/>
        </w:rPr>
        <w:t>-</w:t>
      </w:r>
      <w:r w:rsidR="00052F28" w:rsidRPr="008E1609">
        <w:rPr>
          <w:rFonts w:ascii="Book Antiqua" w:eastAsia="Times New Roman" w:hAnsi="Book Antiqua" w:cs="Times New Roman"/>
          <w:sz w:val="24"/>
          <w:szCs w:val="24"/>
          <w:lang w:eastAsia="en-GB"/>
        </w:rPr>
        <w:t xml:space="preserve">contrast </w:t>
      </w:r>
      <w:r w:rsidR="00F54865" w:rsidRPr="008E1609">
        <w:rPr>
          <w:rFonts w:ascii="Book Antiqua" w:eastAsia="Times New Roman" w:hAnsi="Book Antiqua" w:cs="Times New Roman"/>
          <w:sz w:val="24"/>
          <w:szCs w:val="24"/>
          <w:lang w:eastAsia="en-GB"/>
        </w:rPr>
        <w:t xml:space="preserve">ultrasound </w:t>
      </w:r>
      <w:r w:rsidR="00052F28" w:rsidRPr="008E1609">
        <w:rPr>
          <w:rFonts w:ascii="Book Antiqua" w:eastAsia="Times New Roman" w:hAnsi="Book Antiqua" w:cs="Times New Roman"/>
          <w:sz w:val="24"/>
          <w:szCs w:val="24"/>
          <w:lang w:eastAsia="en-GB"/>
        </w:rPr>
        <w:t xml:space="preserve">scan </w:t>
      </w:r>
      <w:r w:rsidR="006962E4" w:rsidRPr="008E1609">
        <w:rPr>
          <w:rFonts w:ascii="Book Antiqua" w:eastAsia="Times New Roman" w:hAnsi="Book Antiqua" w:cs="Times New Roman"/>
          <w:sz w:val="24"/>
          <w:szCs w:val="24"/>
          <w:lang w:eastAsia="en-GB"/>
        </w:rPr>
        <w:t xml:space="preserve">also </w:t>
      </w:r>
      <w:r w:rsidR="00F54865" w:rsidRPr="008E1609">
        <w:rPr>
          <w:rFonts w:ascii="Book Antiqua" w:eastAsia="Times New Roman" w:hAnsi="Book Antiqua" w:cs="Times New Roman"/>
          <w:sz w:val="24"/>
          <w:szCs w:val="24"/>
          <w:lang w:eastAsia="en-GB"/>
        </w:rPr>
        <w:t xml:space="preserve">was </w:t>
      </w:r>
      <w:r w:rsidR="006962E4" w:rsidRPr="008E1609">
        <w:rPr>
          <w:rFonts w:ascii="Book Antiqua" w:eastAsia="Times New Roman" w:hAnsi="Book Antiqua" w:cs="Times New Roman"/>
          <w:sz w:val="24"/>
          <w:szCs w:val="24"/>
          <w:lang w:eastAsia="en-GB"/>
        </w:rPr>
        <w:t>included</w:t>
      </w:r>
      <w:r w:rsidR="00052F28" w:rsidRPr="008E1609">
        <w:rPr>
          <w:rFonts w:ascii="Book Antiqua" w:eastAsia="Times New Roman" w:hAnsi="Book Antiqua" w:cs="Times New Roman"/>
          <w:sz w:val="24"/>
          <w:szCs w:val="24"/>
          <w:lang w:eastAsia="en-GB"/>
        </w:rPr>
        <w:t>.</w:t>
      </w:r>
    </w:p>
    <w:p w:rsidR="0024130C" w:rsidRPr="008E1609" w:rsidRDefault="00052F28" w:rsidP="00F43BF4">
      <w:pPr>
        <w:spacing w:after="0"/>
        <w:ind w:firstLineChars="100" w:firstLine="240"/>
        <w:jc w:val="both"/>
        <w:rPr>
          <w:rFonts w:ascii="Book Antiqua" w:eastAsia="Times New Roman" w:hAnsi="Book Antiqua" w:cs="Times New Roman"/>
          <w:i/>
          <w:sz w:val="24"/>
          <w:szCs w:val="24"/>
          <w:lang w:eastAsia="en-GB"/>
        </w:rPr>
      </w:pPr>
      <w:r w:rsidRPr="008E1609">
        <w:rPr>
          <w:rFonts w:ascii="Book Antiqua" w:eastAsia="Times New Roman" w:hAnsi="Book Antiqua" w:cs="Times New Roman"/>
          <w:sz w:val="24"/>
          <w:szCs w:val="24"/>
          <w:lang w:eastAsia="en-GB"/>
        </w:rPr>
        <w:t>The price</w:t>
      </w:r>
      <w:r w:rsidR="00657565" w:rsidRPr="008E1609">
        <w:rPr>
          <w:rFonts w:ascii="Book Antiqua" w:eastAsia="Times New Roman" w:hAnsi="Book Antiqua" w:cs="Times New Roman"/>
          <w:sz w:val="24"/>
          <w:szCs w:val="24"/>
          <w:lang w:eastAsia="en-GB"/>
        </w:rPr>
        <w:t xml:space="preserve"> of </w:t>
      </w:r>
      <w:r w:rsidR="006962E4" w:rsidRPr="008E1609">
        <w:rPr>
          <w:rFonts w:ascii="Book Antiqua" w:eastAsia="Times New Roman" w:hAnsi="Book Antiqua" w:cs="Times New Roman"/>
          <w:sz w:val="24"/>
          <w:szCs w:val="24"/>
          <w:lang w:eastAsia="en-GB"/>
        </w:rPr>
        <w:t xml:space="preserve">a </w:t>
      </w:r>
      <w:r w:rsidRPr="008E1609">
        <w:rPr>
          <w:rFonts w:ascii="Book Antiqua" w:eastAsia="Times New Roman" w:hAnsi="Book Antiqua" w:cs="Times New Roman"/>
          <w:sz w:val="24"/>
          <w:szCs w:val="24"/>
          <w:lang w:eastAsia="en-GB"/>
        </w:rPr>
        <w:t>non</w:t>
      </w:r>
      <w:r w:rsidR="00524794" w:rsidRPr="008E1609">
        <w:rPr>
          <w:rFonts w:ascii="Book Antiqua" w:eastAsia="Times New Roman" w:hAnsi="Book Antiqua" w:cs="Times New Roman"/>
          <w:sz w:val="24"/>
          <w:szCs w:val="24"/>
          <w:lang w:eastAsia="en-GB"/>
        </w:rPr>
        <w:t>-</w:t>
      </w:r>
      <w:r w:rsidRPr="008E1609">
        <w:rPr>
          <w:rFonts w:ascii="Book Antiqua" w:eastAsia="Times New Roman" w:hAnsi="Book Antiqua" w:cs="Times New Roman"/>
          <w:sz w:val="24"/>
          <w:szCs w:val="24"/>
          <w:lang w:eastAsia="en-GB"/>
        </w:rPr>
        <w:t xml:space="preserve">contrast </w:t>
      </w:r>
      <w:r w:rsidR="00F54865" w:rsidRPr="008E1609">
        <w:rPr>
          <w:rFonts w:ascii="Book Antiqua" w:eastAsia="Times New Roman" w:hAnsi="Book Antiqua" w:cs="Times New Roman"/>
          <w:sz w:val="24"/>
          <w:szCs w:val="24"/>
          <w:lang w:eastAsia="en-GB"/>
        </w:rPr>
        <w:t>abdominal ultrasound</w:t>
      </w:r>
      <w:r w:rsidRPr="008E1609">
        <w:rPr>
          <w:rFonts w:ascii="Book Antiqua" w:eastAsia="Times New Roman" w:hAnsi="Book Antiqua" w:cs="Times New Roman"/>
          <w:sz w:val="24"/>
          <w:szCs w:val="24"/>
          <w:lang w:eastAsia="en-GB"/>
        </w:rPr>
        <w:t xml:space="preserve"> scan</w:t>
      </w:r>
      <w:r w:rsidR="00F54865" w:rsidRPr="008E1609">
        <w:rPr>
          <w:rFonts w:ascii="Book Antiqua" w:eastAsia="Times New Roman" w:hAnsi="Book Antiqua" w:cs="Times New Roman"/>
          <w:sz w:val="24"/>
          <w:szCs w:val="24"/>
          <w:lang w:eastAsia="en-GB"/>
        </w:rPr>
        <w:t xml:space="preserve"> </w:t>
      </w:r>
      <w:r w:rsidR="006822A7" w:rsidRPr="008E1609">
        <w:rPr>
          <w:rFonts w:ascii="Book Antiqua" w:eastAsia="Times New Roman" w:hAnsi="Book Antiqua" w:cs="Times New Roman"/>
          <w:sz w:val="24"/>
          <w:szCs w:val="24"/>
          <w:lang w:eastAsia="en-GB"/>
        </w:rPr>
        <w:t>varied from 31.</w:t>
      </w:r>
      <w:r w:rsidR="00524794" w:rsidRPr="008E1609">
        <w:rPr>
          <w:rFonts w:ascii="Book Antiqua" w:eastAsia="Times New Roman" w:hAnsi="Book Antiqua" w:cs="Times New Roman"/>
          <w:sz w:val="24"/>
          <w:szCs w:val="24"/>
          <w:lang w:eastAsia="en-GB"/>
        </w:rPr>
        <w:t>89 to</w:t>
      </w:r>
      <w:r w:rsidR="00657565" w:rsidRPr="008E1609">
        <w:rPr>
          <w:rFonts w:ascii="Book Antiqua" w:eastAsia="Times New Roman" w:hAnsi="Book Antiqua" w:cs="Times New Roman"/>
          <w:sz w:val="24"/>
          <w:szCs w:val="24"/>
          <w:lang w:eastAsia="en-GB"/>
        </w:rPr>
        <w:t xml:space="preserve"> 38</w:t>
      </w:r>
      <w:r w:rsidR="006822A7" w:rsidRPr="008E1609">
        <w:rPr>
          <w:rFonts w:ascii="Book Antiqua" w:eastAsia="Times New Roman" w:hAnsi="Book Antiqua" w:cs="Times New Roman"/>
          <w:sz w:val="24"/>
          <w:szCs w:val="24"/>
          <w:lang w:eastAsia="en-GB"/>
        </w:rPr>
        <w:t>.</w:t>
      </w:r>
      <w:r w:rsidR="00657565" w:rsidRPr="008E1609">
        <w:rPr>
          <w:rFonts w:ascii="Book Antiqua" w:eastAsia="Times New Roman" w:hAnsi="Book Antiqua" w:cs="Times New Roman"/>
          <w:sz w:val="24"/>
          <w:szCs w:val="24"/>
          <w:lang w:eastAsia="en-GB"/>
        </w:rPr>
        <w:t>42 USD, depending on the year</w:t>
      </w:r>
      <w:r w:rsidR="00F54865" w:rsidRPr="008E1609">
        <w:rPr>
          <w:rFonts w:ascii="Book Antiqua" w:eastAsia="Times New Roman" w:hAnsi="Book Antiqua" w:cs="Times New Roman"/>
          <w:sz w:val="24"/>
          <w:szCs w:val="24"/>
          <w:lang w:eastAsia="en-GB"/>
        </w:rPr>
        <w:t xml:space="preserve"> </w:t>
      </w:r>
      <w:r w:rsidR="006962E4" w:rsidRPr="008E1609">
        <w:rPr>
          <w:rFonts w:ascii="Book Antiqua" w:eastAsia="Times New Roman" w:hAnsi="Book Antiqua" w:cs="Times New Roman"/>
          <w:sz w:val="24"/>
          <w:szCs w:val="24"/>
          <w:lang w:eastAsia="en-GB"/>
        </w:rPr>
        <w:t xml:space="preserve">such </w:t>
      </w:r>
      <w:r w:rsidR="00F54865" w:rsidRPr="008E1609">
        <w:rPr>
          <w:rFonts w:ascii="Book Antiqua" w:eastAsia="Times New Roman" w:hAnsi="Book Antiqua" w:cs="Times New Roman"/>
          <w:sz w:val="24"/>
          <w:szCs w:val="24"/>
          <w:lang w:eastAsia="en-GB"/>
        </w:rPr>
        <w:t>examination was performed</w:t>
      </w:r>
      <w:r w:rsidR="00657565" w:rsidRPr="008E1609">
        <w:rPr>
          <w:rFonts w:ascii="Book Antiqua" w:eastAsia="Times New Roman" w:hAnsi="Book Antiqua" w:cs="Times New Roman"/>
          <w:sz w:val="24"/>
          <w:szCs w:val="24"/>
          <w:lang w:eastAsia="en-GB"/>
        </w:rPr>
        <w:t xml:space="preserve">.  </w:t>
      </w:r>
    </w:p>
    <w:p w:rsidR="008B139E" w:rsidRPr="008E1609" w:rsidRDefault="008B139E" w:rsidP="00F43BF4">
      <w:pPr>
        <w:spacing w:after="0"/>
        <w:jc w:val="both"/>
        <w:rPr>
          <w:rFonts w:ascii="Book Antiqua" w:eastAsia="Times New Roman" w:hAnsi="Book Antiqua" w:cs="Times New Roman"/>
          <w:i/>
          <w:sz w:val="24"/>
          <w:szCs w:val="24"/>
          <w:lang w:eastAsia="en-GB"/>
        </w:rPr>
      </w:pPr>
    </w:p>
    <w:p w:rsidR="00E06CF0" w:rsidRPr="008E1609" w:rsidRDefault="00E06CF0" w:rsidP="00F43BF4">
      <w:pPr>
        <w:spacing w:after="0"/>
        <w:jc w:val="both"/>
        <w:rPr>
          <w:rFonts w:ascii="Book Antiqua" w:eastAsia="Times New Roman" w:hAnsi="Book Antiqua" w:cs="Times New Roman"/>
          <w:b/>
          <w:i/>
          <w:sz w:val="24"/>
          <w:szCs w:val="24"/>
          <w:lang w:eastAsia="en-GB"/>
        </w:rPr>
      </w:pPr>
      <w:r w:rsidRPr="008E1609">
        <w:rPr>
          <w:rFonts w:ascii="Book Antiqua" w:eastAsia="Times New Roman" w:hAnsi="Book Antiqua" w:cs="Times New Roman"/>
          <w:b/>
          <w:i/>
          <w:sz w:val="24"/>
          <w:szCs w:val="24"/>
          <w:lang w:eastAsia="en-GB"/>
        </w:rPr>
        <w:t>CEUS</w:t>
      </w:r>
    </w:p>
    <w:p w:rsidR="002A678F" w:rsidRPr="008E1609" w:rsidRDefault="00883079" w:rsidP="00F43BF4">
      <w:pPr>
        <w:spacing w:after="0"/>
        <w:jc w:val="both"/>
        <w:rPr>
          <w:rFonts w:ascii="Book Antiqua" w:eastAsia="Times New Roman" w:hAnsi="Book Antiqua" w:cs="Times New Roman"/>
          <w:sz w:val="24"/>
          <w:szCs w:val="24"/>
          <w:lang w:eastAsia="en-GB"/>
        </w:rPr>
      </w:pPr>
      <w:r w:rsidRPr="008E1609">
        <w:rPr>
          <w:rFonts w:ascii="Book Antiqua" w:eastAsia="Times New Roman" w:hAnsi="Book Antiqua" w:cs="Times New Roman"/>
          <w:sz w:val="24"/>
          <w:szCs w:val="24"/>
          <w:lang w:eastAsia="en-GB"/>
        </w:rPr>
        <w:t>When a</w:t>
      </w:r>
      <w:r w:rsidR="006962E4" w:rsidRPr="008E1609">
        <w:rPr>
          <w:rFonts w:ascii="Book Antiqua" w:eastAsia="Times New Roman" w:hAnsi="Book Antiqua" w:cs="Times New Roman"/>
          <w:sz w:val="24"/>
          <w:szCs w:val="24"/>
          <w:lang w:eastAsia="en-GB"/>
        </w:rPr>
        <w:t>n</w:t>
      </w:r>
      <w:r w:rsidRPr="008E1609">
        <w:rPr>
          <w:rFonts w:ascii="Book Antiqua" w:eastAsia="Times New Roman" w:hAnsi="Book Antiqua" w:cs="Times New Roman"/>
          <w:sz w:val="24"/>
          <w:szCs w:val="24"/>
          <w:lang w:eastAsia="en-GB"/>
        </w:rPr>
        <w:t xml:space="preserve"> FLL was incidentally </w:t>
      </w:r>
      <w:r w:rsidR="006962E4" w:rsidRPr="008E1609">
        <w:rPr>
          <w:rFonts w:ascii="Book Antiqua" w:eastAsia="Times New Roman" w:hAnsi="Book Antiqua" w:cs="Times New Roman"/>
          <w:sz w:val="24"/>
          <w:szCs w:val="24"/>
          <w:lang w:eastAsia="en-GB"/>
        </w:rPr>
        <w:t xml:space="preserve">discovered by </w:t>
      </w:r>
      <w:r w:rsidRPr="008E1609">
        <w:rPr>
          <w:rFonts w:ascii="Book Antiqua" w:eastAsia="Times New Roman" w:hAnsi="Book Antiqua" w:cs="Times New Roman"/>
          <w:sz w:val="24"/>
          <w:szCs w:val="24"/>
          <w:lang w:eastAsia="en-GB"/>
        </w:rPr>
        <w:t>non</w:t>
      </w:r>
      <w:r w:rsidR="00524794" w:rsidRPr="008E1609">
        <w:rPr>
          <w:rFonts w:ascii="Book Antiqua" w:eastAsia="Times New Roman" w:hAnsi="Book Antiqua" w:cs="Times New Roman"/>
          <w:sz w:val="24"/>
          <w:szCs w:val="24"/>
          <w:lang w:eastAsia="en-GB"/>
        </w:rPr>
        <w:t>-</w:t>
      </w:r>
      <w:r w:rsidRPr="008E1609">
        <w:rPr>
          <w:rFonts w:ascii="Book Antiqua" w:eastAsia="Times New Roman" w:hAnsi="Book Antiqua" w:cs="Times New Roman"/>
          <w:sz w:val="24"/>
          <w:szCs w:val="24"/>
          <w:lang w:eastAsia="en-GB"/>
        </w:rPr>
        <w:t xml:space="preserve">contrast ultrasound scan during office hours, </w:t>
      </w:r>
      <w:r w:rsidR="002A678F" w:rsidRPr="008E1609">
        <w:rPr>
          <w:rFonts w:ascii="Book Antiqua" w:eastAsia="Times New Roman" w:hAnsi="Book Antiqua" w:cs="Times New Roman"/>
          <w:sz w:val="24"/>
          <w:szCs w:val="24"/>
          <w:lang w:eastAsia="en-GB"/>
        </w:rPr>
        <w:t xml:space="preserve">CEUS </w:t>
      </w:r>
      <w:r w:rsidRPr="008E1609">
        <w:rPr>
          <w:rFonts w:ascii="Book Antiqua" w:eastAsia="Times New Roman" w:hAnsi="Book Antiqua" w:cs="Times New Roman"/>
          <w:sz w:val="24"/>
          <w:szCs w:val="24"/>
          <w:lang w:eastAsia="en-GB"/>
        </w:rPr>
        <w:t>was subsequently performed by the same radiologist</w:t>
      </w:r>
      <w:r w:rsidR="00D13E93" w:rsidRPr="008E1609">
        <w:rPr>
          <w:rFonts w:ascii="Book Antiqua" w:eastAsia="Times New Roman" w:hAnsi="Book Antiqua" w:cs="Times New Roman"/>
          <w:sz w:val="24"/>
          <w:szCs w:val="24"/>
          <w:lang w:eastAsia="en-GB"/>
        </w:rPr>
        <w:t>. That radiologist</w:t>
      </w:r>
      <w:r w:rsidR="00CD57C0" w:rsidRPr="008E1609">
        <w:rPr>
          <w:rFonts w:ascii="Book Antiqua" w:eastAsia="Times New Roman" w:hAnsi="Book Antiqua" w:cs="Times New Roman"/>
          <w:sz w:val="24"/>
          <w:szCs w:val="24"/>
          <w:lang w:eastAsia="en-GB"/>
        </w:rPr>
        <w:t xml:space="preserve"> </w:t>
      </w:r>
      <w:r w:rsidR="00D13E93" w:rsidRPr="008E1609">
        <w:rPr>
          <w:rFonts w:ascii="Book Antiqua" w:eastAsia="Times New Roman" w:hAnsi="Book Antiqua" w:cs="Times New Roman"/>
          <w:sz w:val="24"/>
          <w:szCs w:val="24"/>
          <w:lang w:eastAsia="en-GB"/>
        </w:rPr>
        <w:t xml:space="preserve">would </w:t>
      </w:r>
      <w:r w:rsidR="00CD57C0" w:rsidRPr="008E1609">
        <w:rPr>
          <w:rFonts w:ascii="Book Antiqua" w:eastAsia="Times New Roman" w:hAnsi="Book Antiqua" w:cs="Times New Roman"/>
          <w:sz w:val="24"/>
          <w:szCs w:val="24"/>
          <w:lang w:eastAsia="en-GB"/>
        </w:rPr>
        <w:t xml:space="preserve">not </w:t>
      </w:r>
      <w:r w:rsidR="00D13E93" w:rsidRPr="008E1609">
        <w:rPr>
          <w:rFonts w:ascii="Book Antiqua" w:eastAsia="Times New Roman" w:hAnsi="Book Antiqua" w:cs="Times New Roman"/>
          <w:sz w:val="24"/>
          <w:szCs w:val="24"/>
          <w:lang w:eastAsia="en-GB"/>
        </w:rPr>
        <w:t xml:space="preserve">have been </w:t>
      </w:r>
      <w:r w:rsidR="00CD57C0" w:rsidRPr="008E1609">
        <w:rPr>
          <w:rFonts w:ascii="Book Antiqua" w:eastAsia="Times New Roman" w:hAnsi="Book Antiqua" w:cs="Times New Roman"/>
          <w:sz w:val="24"/>
          <w:szCs w:val="24"/>
          <w:lang w:eastAsia="en-GB"/>
        </w:rPr>
        <w:t>specialized in liver imaging</w:t>
      </w:r>
      <w:r w:rsidRPr="008E1609">
        <w:rPr>
          <w:rFonts w:ascii="Book Antiqua" w:eastAsia="Times New Roman" w:hAnsi="Book Antiqua" w:cs="Times New Roman"/>
          <w:sz w:val="24"/>
          <w:szCs w:val="24"/>
          <w:lang w:eastAsia="en-GB"/>
        </w:rPr>
        <w:t xml:space="preserve">. </w:t>
      </w:r>
      <w:r w:rsidR="00494630" w:rsidRPr="008E1609">
        <w:rPr>
          <w:rFonts w:ascii="Book Antiqua" w:eastAsia="Times New Roman" w:hAnsi="Book Antiqua" w:cs="Times New Roman"/>
          <w:sz w:val="24"/>
          <w:szCs w:val="24"/>
          <w:lang w:eastAsia="en-GB"/>
        </w:rPr>
        <w:t xml:space="preserve">The radiologists </w:t>
      </w:r>
      <w:r w:rsidR="00612E84" w:rsidRPr="008E1609">
        <w:rPr>
          <w:rFonts w:ascii="Book Antiqua" w:eastAsia="Times New Roman" w:hAnsi="Book Antiqua" w:cs="Times New Roman"/>
          <w:sz w:val="24"/>
          <w:szCs w:val="24"/>
          <w:lang w:eastAsia="en-GB"/>
        </w:rPr>
        <w:t>performing</w:t>
      </w:r>
      <w:r w:rsidR="00D13E93" w:rsidRPr="008E1609">
        <w:rPr>
          <w:rFonts w:ascii="Book Antiqua" w:eastAsia="Times New Roman" w:hAnsi="Book Antiqua" w:cs="Times New Roman"/>
          <w:sz w:val="24"/>
          <w:szCs w:val="24"/>
          <w:lang w:eastAsia="en-GB"/>
        </w:rPr>
        <w:t xml:space="preserve"> </w:t>
      </w:r>
      <w:r w:rsidR="00494630" w:rsidRPr="008E1609">
        <w:rPr>
          <w:rFonts w:ascii="Book Antiqua" w:eastAsia="Times New Roman" w:hAnsi="Book Antiqua" w:cs="Times New Roman"/>
          <w:sz w:val="24"/>
          <w:szCs w:val="24"/>
          <w:lang w:eastAsia="en-GB"/>
        </w:rPr>
        <w:t>the US and CEUS were either certified radiologist</w:t>
      </w:r>
      <w:r w:rsidR="00D13E93" w:rsidRPr="008E1609">
        <w:rPr>
          <w:rFonts w:ascii="Book Antiqua" w:eastAsia="Times New Roman" w:hAnsi="Book Antiqua" w:cs="Times New Roman"/>
          <w:sz w:val="24"/>
          <w:szCs w:val="24"/>
          <w:lang w:eastAsia="en-GB"/>
        </w:rPr>
        <w:t>s</w:t>
      </w:r>
      <w:r w:rsidR="00494630" w:rsidRPr="008E1609">
        <w:rPr>
          <w:rFonts w:ascii="Book Antiqua" w:eastAsia="Times New Roman" w:hAnsi="Book Antiqua" w:cs="Times New Roman"/>
          <w:sz w:val="24"/>
          <w:szCs w:val="24"/>
          <w:lang w:eastAsia="en-GB"/>
        </w:rPr>
        <w:t xml:space="preserve"> (5</w:t>
      </w:r>
      <w:r w:rsidR="00612E84" w:rsidRPr="008E1609">
        <w:rPr>
          <w:rFonts w:ascii="Book Antiqua" w:eastAsia="Times New Roman" w:hAnsi="Book Antiqua" w:cs="Times New Roman"/>
          <w:sz w:val="24"/>
          <w:szCs w:val="24"/>
          <w:lang w:eastAsia="en-GB"/>
        </w:rPr>
        <w:t>–</w:t>
      </w:r>
      <w:r w:rsidR="00494630" w:rsidRPr="008E1609">
        <w:rPr>
          <w:rFonts w:ascii="Book Antiqua" w:eastAsia="Times New Roman" w:hAnsi="Book Antiqua" w:cs="Times New Roman"/>
          <w:sz w:val="24"/>
          <w:szCs w:val="24"/>
          <w:lang w:eastAsia="en-GB"/>
        </w:rPr>
        <w:t>15 years of experience), or resident</w:t>
      </w:r>
      <w:r w:rsidR="00D13E93" w:rsidRPr="008E1609">
        <w:rPr>
          <w:rFonts w:ascii="Book Antiqua" w:eastAsia="Times New Roman" w:hAnsi="Book Antiqua" w:cs="Times New Roman"/>
          <w:sz w:val="24"/>
          <w:szCs w:val="24"/>
          <w:lang w:eastAsia="en-GB"/>
        </w:rPr>
        <w:t>s</w:t>
      </w:r>
      <w:r w:rsidR="00494630" w:rsidRPr="008E1609">
        <w:rPr>
          <w:rFonts w:ascii="Book Antiqua" w:eastAsia="Times New Roman" w:hAnsi="Book Antiqua" w:cs="Times New Roman"/>
          <w:sz w:val="24"/>
          <w:szCs w:val="24"/>
          <w:lang w:eastAsia="en-GB"/>
        </w:rPr>
        <w:t xml:space="preserve"> (9</w:t>
      </w:r>
      <w:r w:rsidR="00D13E93" w:rsidRPr="008E1609">
        <w:rPr>
          <w:rFonts w:ascii="Book Antiqua" w:eastAsia="Times New Roman" w:hAnsi="Book Antiqua" w:cs="Times New Roman"/>
          <w:sz w:val="24"/>
          <w:szCs w:val="24"/>
          <w:lang w:eastAsia="en-GB"/>
        </w:rPr>
        <w:t xml:space="preserve"> </w:t>
      </w:r>
      <w:r w:rsidR="00494630" w:rsidRPr="008E1609">
        <w:rPr>
          <w:rFonts w:ascii="Book Antiqua" w:eastAsia="Times New Roman" w:hAnsi="Book Antiqua" w:cs="Times New Roman"/>
          <w:sz w:val="24"/>
          <w:szCs w:val="24"/>
          <w:lang w:eastAsia="en-GB"/>
        </w:rPr>
        <w:t>months to 5 year</w:t>
      </w:r>
      <w:r w:rsidR="00D13E93" w:rsidRPr="008E1609">
        <w:rPr>
          <w:rFonts w:ascii="Book Antiqua" w:eastAsia="Times New Roman" w:hAnsi="Book Antiqua" w:cs="Times New Roman"/>
          <w:sz w:val="24"/>
          <w:szCs w:val="24"/>
          <w:lang w:eastAsia="en-GB"/>
        </w:rPr>
        <w:t>s</w:t>
      </w:r>
      <w:r w:rsidR="00494630" w:rsidRPr="008E1609">
        <w:rPr>
          <w:rFonts w:ascii="Book Antiqua" w:eastAsia="Times New Roman" w:hAnsi="Book Antiqua" w:cs="Times New Roman"/>
          <w:sz w:val="24"/>
          <w:szCs w:val="24"/>
          <w:lang w:eastAsia="en-GB"/>
        </w:rPr>
        <w:t xml:space="preserve"> of practice) under </w:t>
      </w:r>
      <w:r w:rsidR="00D13E93" w:rsidRPr="008E1609">
        <w:rPr>
          <w:rFonts w:ascii="Book Antiqua" w:eastAsia="Times New Roman" w:hAnsi="Book Antiqua" w:cs="Times New Roman"/>
          <w:sz w:val="24"/>
          <w:szCs w:val="24"/>
          <w:lang w:eastAsia="en-GB"/>
        </w:rPr>
        <w:t xml:space="preserve">the </w:t>
      </w:r>
      <w:r w:rsidR="00494630" w:rsidRPr="008E1609">
        <w:rPr>
          <w:rFonts w:ascii="Book Antiqua" w:eastAsia="Times New Roman" w:hAnsi="Book Antiqua" w:cs="Times New Roman"/>
          <w:sz w:val="24"/>
          <w:szCs w:val="24"/>
          <w:lang w:eastAsia="en-GB"/>
        </w:rPr>
        <w:t xml:space="preserve">supervision of </w:t>
      </w:r>
      <w:r w:rsidR="00D13E93" w:rsidRPr="008E1609">
        <w:rPr>
          <w:rFonts w:ascii="Book Antiqua" w:eastAsia="Times New Roman" w:hAnsi="Book Antiqua" w:cs="Times New Roman"/>
          <w:sz w:val="24"/>
          <w:szCs w:val="24"/>
          <w:lang w:eastAsia="en-GB"/>
        </w:rPr>
        <w:t xml:space="preserve">a </w:t>
      </w:r>
      <w:r w:rsidR="00494630" w:rsidRPr="008E1609">
        <w:rPr>
          <w:rFonts w:ascii="Book Antiqua" w:eastAsia="Times New Roman" w:hAnsi="Book Antiqua" w:cs="Times New Roman"/>
          <w:sz w:val="24"/>
          <w:szCs w:val="24"/>
          <w:lang w:eastAsia="en-GB"/>
        </w:rPr>
        <w:t xml:space="preserve">certified radiologist present at </w:t>
      </w:r>
      <w:r w:rsidR="00D13E93" w:rsidRPr="008E1609">
        <w:rPr>
          <w:rFonts w:ascii="Book Antiqua" w:eastAsia="Times New Roman" w:hAnsi="Book Antiqua" w:cs="Times New Roman"/>
          <w:sz w:val="24"/>
          <w:szCs w:val="24"/>
          <w:lang w:eastAsia="en-GB"/>
        </w:rPr>
        <w:t xml:space="preserve">the </w:t>
      </w:r>
      <w:r w:rsidR="00494630" w:rsidRPr="008E1609">
        <w:rPr>
          <w:rFonts w:ascii="Book Antiqua" w:eastAsia="Times New Roman" w:hAnsi="Book Antiqua" w:cs="Times New Roman"/>
          <w:sz w:val="24"/>
          <w:szCs w:val="24"/>
          <w:lang w:eastAsia="en-GB"/>
        </w:rPr>
        <w:t>US department</w:t>
      </w:r>
      <w:r w:rsidR="00CD57C0" w:rsidRPr="008E1609">
        <w:rPr>
          <w:rFonts w:ascii="Book Antiqua" w:eastAsia="Times New Roman" w:hAnsi="Book Antiqua" w:cs="Times New Roman"/>
          <w:sz w:val="24"/>
          <w:szCs w:val="24"/>
          <w:lang w:eastAsia="en-GB"/>
        </w:rPr>
        <w:t xml:space="preserve">. </w:t>
      </w:r>
      <w:r w:rsidR="008727D2" w:rsidRPr="008E1609">
        <w:rPr>
          <w:rFonts w:ascii="Book Antiqua" w:eastAsia="Times New Roman" w:hAnsi="Book Antiqua" w:cs="Times New Roman"/>
          <w:sz w:val="24"/>
          <w:szCs w:val="24"/>
          <w:lang w:eastAsia="en-GB"/>
        </w:rPr>
        <w:t xml:space="preserve">Consultation with </w:t>
      </w:r>
      <w:r w:rsidR="00D13E93" w:rsidRPr="008E1609">
        <w:rPr>
          <w:rFonts w:ascii="Book Antiqua" w:eastAsia="Times New Roman" w:hAnsi="Book Antiqua" w:cs="Times New Roman"/>
          <w:sz w:val="24"/>
          <w:szCs w:val="24"/>
          <w:lang w:eastAsia="en-GB"/>
        </w:rPr>
        <w:t>an</w:t>
      </w:r>
      <w:r w:rsidR="008727D2" w:rsidRPr="008E1609">
        <w:rPr>
          <w:rFonts w:ascii="Book Antiqua" w:eastAsia="Times New Roman" w:hAnsi="Book Antiqua" w:cs="Times New Roman"/>
          <w:sz w:val="24"/>
          <w:szCs w:val="24"/>
          <w:lang w:eastAsia="en-GB"/>
        </w:rPr>
        <w:t xml:space="preserve">other radiologist </w:t>
      </w:r>
      <w:r w:rsidR="00D13E93" w:rsidRPr="008E1609">
        <w:rPr>
          <w:rFonts w:ascii="Book Antiqua" w:eastAsia="Times New Roman" w:hAnsi="Book Antiqua" w:cs="Times New Roman"/>
          <w:sz w:val="24"/>
          <w:szCs w:val="24"/>
          <w:lang w:eastAsia="en-GB"/>
        </w:rPr>
        <w:t xml:space="preserve">present </w:t>
      </w:r>
      <w:r w:rsidR="008727D2" w:rsidRPr="008E1609">
        <w:rPr>
          <w:rFonts w:ascii="Book Antiqua" w:eastAsia="Times New Roman" w:hAnsi="Book Antiqua" w:cs="Times New Roman"/>
          <w:sz w:val="24"/>
          <w:szCs w:val="24"/>
          <w:lang w:eastAsia="en-GB"/>
        </w:rPr>
        <w:t xml:space="preserve">at the US department was </w:t>
      </w:r>
      <w:r w:rsidR="00494630" w:rsidRPr="008E1609">
        <w:rPr>
          <w:rFonts w:ascii="Book Antiqua" w:hAnsi="Book Antiqua"/>
          <w:color w:val="000000"/>
          <w:sz w:val="24"/>
          <w:szCs w:val="24"/>
        </w:rPr>
        <w:t xml:space="preserve">possible and </w:t>
      </w:r>
      <w:r w:rsidR="008727D2" w:rsidRPr="008E1609">
        <w:rPr>
          <w:rFonts w:ascii="Book Antiqua" w:eastAsia="Times New Roman" w:hAnsi="Book Antiqua" w:cs="Times New Roman"/>
          <w:sz w:val="24"/>
          <w:szCs w:val="24"/>
          <w:lang w:eastAsia="en-GB"/>
        </w:rPr>
        <w:t xml:space="preserve">common. </w:t>
      </w:r>
      <w:r w:rsidR="00524794" w:rsidRPr="008E1609">
        <w:rPr>
          <w:rFonts w:ascii="Book Antiqua" w:eastAsia="Times New Roman" w:hAnsi="Book Antiqua" w:cs="Times New Roman"/>
          <w:sz w:val="24"/>
          <w:szCs w:val="24"/>
          <w:lang w:eastAsia="en-GB"/>
        </w:rPr>
        <w:t>A</w:t>
      </w:r>
      <w:r w:rsidR="002A678F" w:rsidRPr="008E1609">
        <w:rPr>
          <w:rFonts w:ascii="Book Antiqua" w:eastAsia="Times New Roman" w:hAnsi="Book Antiqua" w:cs="Times New Roman"/>
          <w:sz w:val="24"/>
          <w:szCs w:val="24"/>
          <w:lang w:eastAsia="en-GB"/>
        </w:rPr>
        <w:t xml:space="preserve"> senior </w:t>
      </w:r>
      <w:r w:rsidRPr="008E1609">
        <w:rPr>
          <w:rFonts w:ascii="Book Antiqua" w:eastAsia="Times New Roman" w:hAnsi="Book Antiqua" w:cs="Times New Roman"/>
          <w:sz w:val="24"/>
          <w:szCs w:val="24"/>
          <w:lang w:eastAsia="en-GB"/>
        </w:rPr>
        <w:t xml:space="preserve">radiologist </w:t>
      </w:r>
      <w:r w:rsidR="00CD57C0" w:rsidRPr="008E1609">
        <w:rPr>
          <w:rFonts w:ascii="Book Antiqua" w:eastAsia="Times New Roman" w:hAnsi="Book Antiqua" w:cs="Times New Roman"/>
          <w:sz w:val="24"/>
          <w:szCs w:val="24"/>
          <w:lang w:eastAsia="en-GB"/>
        </w:rPr>
        <w:t>(</w:t>
      </w:r>
      <w:r w:rsidR="00DF367F" w:rsidRPr="008E1609">
        <w:rPr>
          <w:rFonts w:ascii="Book Antiqua" w:eastAsia="Times New Roman" w:hAnsi="Book Antiqua" w:cs="Times New Roman"/>
          <w:sz w:val="24"/>
          <w:szCs w:val="24"/>
          <w:lang w:eastAsia="en-GB"/>
        </w:rPr>
        <w:t>9</w:t>
      </w:r>
      <w:r w:rsidR="00612E84" w:rsidRPr="008E1609">
        <w:rPr>
          <w:rFonts w:ascii="Book Antiqua" w:eastAsia="Times New Roman" w:hAnsi="Book Antiqua" w:cs="Times New Roman"/>
          <w:sz w:val="24"/>
          <w:szCs w:val="24"/>
          <w:lang w:eastAsia="en-GB"/>
        </w:rPr>
        <w:t>–</w:t>
      </w:r>
      <w:r w:rsidR="00DF367F" w:rsidRPr="008E1609">
        <w:rPr>
          <w:rFonts w:ascii="Book Antiqua" w:eastAsia="Times New Roman" w:hAnsi="Book Antiqua" w:cs="Times New Roman"/>
          <w:sz w:val="24"/>
          <w:szCs w:val="24"/>
          <w:lang w:eastAsia="en-GB"/>
        </w:rPr>
        <w:t>14 years of experience</w:t>
      </w:r>
      <w:r w:rsidR="00CD57C0" w:rsidRPr="008E1609">
        <w:rPr>
          <w:rFonts w:ascii="Book Antiqua" w:eastAsia="Times New Roman" w:hAnsi="Book Antiqua" w:cs="Times New Roman"/>
          <w:sz w:val="24"/>
          <w:szCs w:val="24"/>
          <w:lang w:eastAsia="en-GB"/>
        </w:rPr>
        <w:t xml:space="preserve">) </w:t>
      </w:r>
      <w:r w:rsidRPr="008E1609">
        <w:rPr>
          <w:rFonts w:ascii="Book Antiqua" w:eastAsia="Times New Roman" w:hAnsi="Book Antiqua" w:cs="Times New Roman"/>
          <w:sz w:val="24"/>
          <w:szCs w:val="24"/>
          <w:lang w:eastAsia="en-GB"/>
        </w:rPr>
        <w:t>specialized in liver imaging</w:t>
      </w:r>
      <w:r w:rsidR="00524794" w:rsidRPr="008E1609">
        <w:rPr>
          <w:rFonts w:ascii="Book Antiqua" w:eastAsia="Times New Roman" w:hAnsi="Book Antiqua" w:cs="Times New Roman"/>
          <w:sz w:val="24"/>
          <w:szCs w:val="24"/>
          <w:lang w:eastAsia="en-GB"/>
        </w:rPr>
        <w:t xml:space="preserve"> was </w:t>
      </w:r>
      <w:r w:rsidR="00494630" w:rsidRPr="008E1609">
        <w:rPr>
          <w:rFonts w:ascii="Book Antiqua" w:eastAsia="Times New Roman" w:hAnsi="Book Antiqua" w:cs="Times New Roman"/>
          <w:sz w:val="24"/>
          <w:szCs w:val="24"/>
          <w:lang w:eastAsia="en-GB"/>
        </w:rPr>
        <w:t>available for consultation in unclear cases</w:t>
      </w:r>
      <w:r w:rsidRPr="008E1609">
        <w:rPr>
          <w:rFonts w:ascii="Book Antiqua" w:eastAsia="Times New Roman" w:hAnsi="Book Antiqua" w:cs="Times New Roman"/>
          <w:sz w:val="24"/>
          <w:szCs w:val="24"/>
          <w:lang w:eastAsia="en-GB"/>
        </w:rPr>
        <w:t xml:space="preserve">. </w:t>
      </w:r>
      <w:r w:rsidR="002A678F" w:rsidRPr="008E1609">
        <w:rPr>
          <w:rFonts w:ascii="Book Antiqua" w:eastAsia="Times New Roman" w:hAnsi="Book Antiqua" w:cs="Times New Roman"/>
          <w:sz w:val="24"/>
          <w:szCs w:val="24"/>
          <w:lang w:eastAsia="en-GB"/>
        </w:rPr>
        <w:t xml:space="preserve"> </w:t>
      </w:r>
    </w:p>
    <w:p w:rsidR="002A678F" w:rsidRPr="008E1609" w:rsidRDefault="002A678F" w:rsidP="00F43BF4">
      <w:pPr>
        <w:spacing w:after="0"/>
        <w:ind w:firstLineChars="150" w:firstLine="360"/>
        <w:jc w:val="both"/>
        <w:rPr>
          <w:rFonts w:ascii="Book Antiqua" w:hAnsi="Book Antiqua" w:cs="Times New Roman"/>
          <w:sz w:val="24"/>
          <w:szCs w:val="24"/>
        </w:rPr>
      </w:pPr>
      <w:r w:rsidRPr="008E1609">
        <w:rPr>
          <w:rFonts w:ascii="Book Antiqua" w:eastAsia="Times New Roman" w:hAnsi="Book Antiqua" w:cs="Times New Roman"/>
          <w:sz w:val="24"/>
          <w:szCs w:val="24"/>
          <w:lang w:eastAsia="en-GB"/>
        </w:rPr>
        <w:t xml:space="preserve">The </w:t>
      </w:r>
      <w:r w:rsidR="003E1909" w:rsidRPr="008E1609">
        <w:rPr>
          <w:rFonts w:ascii="Book Antiqua" w:eastAsia="Times New Roman" w:hAnsi="Book Antiqua" w:cs="Times New Roman"/>
          <w:sz w:val="24"/>
          <w:szCs w:val="24"/>
          <w:lang w:eastAsia="en-GB"/>
        </w:rPr>
        <w:t>ultrasound machines used were</w:t>
      </w:r>
      <w:r w:rsidRPr="008E1609">
        <w:rPr>
          <w:rFonts w:ascii="Book Antiqua" w:eastAsia="Times New Roman" w:hAnsi="Book Antiqua" w:cs="Times New Roman"/>
          <w:sz w:val="24"/>
          <w:szCs w:val="24"/>
          <w:lang w:eastAsia="en-GB"/>
        </w:rPr>
        <w:t xml:space="preserve"> </w:t>
      </w:r>
      <w:r w:rsidRPr="008E1609">
        <w:rPr>
          <w:rFonts w:ascii="Book Antiqua" w:hAnsi="Book Antiqua" w:cs="Times New Roman"/>
          <w:sz w:val="24"/>
          <w:szCs w:val="24"/>
        </w:rPr>
        <w:t>Ultrasound System iU22 Vision (Philips,</w:t>
      </w:r>
      <w:r w:rsidR="003E1909" w:rsidRPr="008E1609">
        <w:rPr>
          <w:rFonts w:ascii="Book Antiqua" w:hAnsi="Book Antiqua" w:cs="Times New Roman"/>
          <w:sz w:val="24"/>
          <w:szCs w:val="24"/>
        </w:rPr>
        <w:t xml:space="preserve"> </w:t>
      </w:r>
      <w:r w:rsidR="006962E4" w:rsidRPr="008E1609">
        <w:rPr>
          <w:rFonts w:ascii="Book Antiqua" w:hAnsi="Book Antiqua" w:cs="Times New Roman"/>
          <w:sz w:val="24"/>
          <w:szCs w:val="24"/>
        </w:rPr>
        <w:t xml:space="preserve">the </w:t>
      </w:r>
      <w:r w:rsidR="003E1909" w:rsidRPr="008E1609">
        <w:rPr>
          <w:rFonts w:ascii="Book Antiqua" w:hAnsi="Book Antiqua" w:cs="Times New Roman"/>
          <w:sz w:val="24"/>
          <w:szCs w:val="24"/>
        </w:rPr>
        <w:t>Netherland</w:t>
      </w:r>
      <w:r w:rsidR="006962E4" w:rsidRPr="008E1609">
        <w:rPr>
          <w:rFonts w:ascii="Book Antiqua" w:hAnsi="Book Antiqua" w:cs="Times New Roman"/>
          <w:sz w:val="24"/>
          <w:szCs w:val="24"/>
        </w:rPr>
        <w:t>s</w:t>
      </w:r>
      <w:r w:rsidR="003E1909" w:rsidRPr="008E1609">
        <w:rPr>
          <w:rFonts w:ascii="Book Antiqua" w:hAnsi="Book Antiqua" w:cs="Times New Roman"/>
          <w:sz w:val="24"/>
          <w:szCs w:val="24"/>
        </w:rPr>
        <w:t>) and</w:t>
      </w:r>
      <w:r w:rsidRPr="008E1609">
        <w:rPr>
          <w:rFonts w:ascii="Book Antiqua" w:hAnsi="Book Antiqua" w:cs="Times New Roman"/>
          <w:sz w:val="24"/>
          <w:szCs w:val="24"/>
        </w:rPr>
        <w:t xml:space="preserve"> Ultrasound System EPIQ 7 (Philips, </w:t>
      </w:r>
      <w:r w:rsidR="006962E4" w:rsidRPr="008E1609">
        <w:rPr>
          <w:rFonts w:ascii="Book Antiqua" w:hAnsi="Book Antiqua" w:cs="Times New Roman"/>
          <w:sz w:val="24"/>
          <w:szCs w:val="24"/>
        </w:rPr>
        <w:t xml:space="preserve">the </w:t>
      </w:r>
      <w:r w:rsidRPr="008E1609">
        <w:rPr>
          <w:rFonts w:ascii="Book Antiqua" w:hAnsi="Book Antiqua" w:cs="Times New Roman"/>
          <w:sz w:val="24"/>
          <w:szCs w:val="24"/>
        </w:rPr>
        <w:t>Netherland</w:t>
      </w:r>
      <w:r w:rsidR="006962E4" w:rsidRPr="008E1609">
        <w:rPr>
          <w:rFonts w:ascii="Book Antiqua" w:hAnsi="Book Antiqua" w:cs="Times New Roman"/>
          <w:sz w:val="24"/>
          <w:szCs w:val="24"/>
        </w:rPr>
        <w:t>s</w:t>
      </w:r>
      <w:r w:rsidRPr="008E1609">
        <w:rPr>
          <w:rFonts w:ascii="Book Antiqua" w:hAnsi="Book Antiqua" w:cs="Times New Roman"/>
          <w:sz w:val="24"/>
          <w:szCs w:val="24"/>
        </w:rPr>
        <w:t xml:space="preserve">). When an </w:t>
      </w:r>
      <w:r w:rsidR="006962E4" w:rsidRPr="008E1609">
        <w:rPr>
          <w:rFonts w:ascii="Book Antiqua" w:hAnsi="Book Antiqua" w:cs="Times New Roman"/>
          <w:sz w:val="24"/>
          <w:szCs w:val="24"/>
        </w:rPr>
        <w:t>FLL</w:t>
      </w:r>
      <w:r w:rsidRPr="008E1609">
        <w:rPr>
          <w:rFonts w:ascii="Book Antiqua" w:hAnsi="Book Antiqua" w:cs="Times New Roman"/>
          <w:sz w:val="24"/>
          <w:szCs w:val="24"/>
        </w:rPr>
        <w:t xml:space="preserve"> was found </w:t>
      </w:r>
      <w:r w:rsidR="006962E4" w:rsidRPr="008E1609">
        <w:rPr>
          <w:rFonts w:ascii="Book Antiqua" w:hAnsi="Book Antiqua" w:cs="Times New Roman"/>
          <w:sz w:val="24"/>
          <w:szCs w:val="24"/>
        </w:rPr>
        <w:t xml:space="preserve">incidentally during </w:t>
      </w:r>
      <w:r w:rsidR="00F26D8A" w:rsidRPr="008E1609">
        <w:rPr>
          <w:rFonts w:ascii="Book Antiqua" w:hAnsi="Book Antiqua" w:cs="Times New Roman"/>
          <w:sz w:val="24"/>
          <w:szCs w:val="24"/>
        </w:rPr>
        <w:t xml:space="preserve">a </w:t>
      </w:r>
      <w:r w:rsidR="003E1909" w:rsidRPr="008E1609">
        <w:rPr>
          <w:rFonts w:ascii="Book Antiqua" w:hAnsi="Book Antiqua" w:cs="Times New Roman"/>
          <w:sz w:val="24"/>
          <w:szCs w:val="24"/>
        </w:rPr>
        <w:t>non</w:t>
      </w:r>
      <w:r w:rsidR="00F26D8A" w:rsidRPr="008E1609">
        <w:rPr>
          <w:rFonts w:ascii="Book Antiqua" w:hAnsi="Book Antiqua" w:cs="Times New Roman"/>
          <w:sz w:val="24"/>
          <w:szCs w:val="24"/>
        </w:rPr>
        <w:t>-</w:t>
      </w:r>
      <w:r w:rsidR="003E1909" w:rsidRPr="008E1609">
        <w:rPr>
          <w:rFonts w:ascii="Book Antiqua" w:hAnsi="Book Antiqua" w:cs="Times New Roman"/>
          <w:sz w:val="24"/>
          <w:szCs w:val="24"/>
        </w:rPr>
        <w:t>contrast ultrasound scan</w:t>
      </w:r>
      <w:r w:rsidRPr="008E1609">
        <w:rPr>
          <w:rFonts w:ascii="Book Antiqua" w:hAnsi="Book Antiqua" w:cs="Times New Roman"/>
          <w:sz w:val="24"/>
          <w:szCs w:val="24"/>
        </w:rPr>
        <w:t xml:space="preserve">, </w:t>
      </w:r>
      <w:r w:rsidR="006822A7" w:rsidRPr="008E1609">
        <w:rPr>
          <w:rFonts w:ascii="Book Antiqua" w:hAnsi="Book Antiqua" w:cs="Times New Roman"/>
          <w:sz w:val="24"/>
          <w:szCs w:val="24"/>
        </w:rPr>
        <w:t>an intravenous application of 1.</w:t>
      </w:r>
      <w:r w:rsidRPr="008E1609">
        <w:rPr>
          <w:rFonts w:ascii="Book Antiqua" w:hAnsi="Book Antiqua" w:cs="Times New Roman"/>
          <w:sz w:val="24"/>
          <w:szCs w:val="24"/>
        </w:rPr>
        <w:t>5–4</w:t>
      </w:r>
      <w:r w:rsidR="006822A7" w:rsidRPr="008E1609">
        <w:rPr>
          <w:rFonts w:ascii="Book Antiqua" w:hAnsi="Book Antiqua" w:cs="Times New Roman"/>
          <w:sz w:val="24"/>
          <w:szCs w:val="24"/>
        </w:rPr>
        <w:t>.</w:t>
      </w:r>
      <w:r w:rsidRPr="008E1609">
        <w:rPr>
          <w:rFonts w:ascii="Book Antiqua" w:hAnsi="Book Antiqua" w:cs="Times New Roman"/>
          <w:sz w:val="24"/>
          <w:szCs w:val="24"/>
        </w:rPr>
        <w:t xml:space="preserve">8 </w:t>
      </w:r>
      <w:r w:rsidR="006962E4" w:rsidRPr="008E1609">
        <w:rPr>
          <w:rFonts w:ascii="Book Antiqua" w:hAnsi="Book Antiqua" w:cs="Times New Roman"/>
          <w:sz w:val="24"/>
          <w:szCs w:val="24"/>
        </w:rPr>
        <w:t xml:space="preserve">mL </w:t>
      </w:r>
      <w:r w:rsidRPr="008E1609">
        <w:rPr>
          <w:rFonts w:ascii="Book Antiqua" w:hAnsi="Book Antiqua" w:cs="Times New Roman"/>
          <w:sz w:val="24"/>
          <w:szCs w:val="24"/>
        </w:rPr>
        <w:t>(median 2</w:t>
      </w:r>
      <w:r w:rsidR="006822A7" w:rsidRPr="008E1609">
        <w:rPr>
          <w:rFonts w:ascii="Book Antiqua" w:hAnsi="Book Antiqua" w:cs="Times New Roman"/>
          <w:sz w:val="24"/>
          <w:szCs w:val="24"/>
        </w:rPr>
        <w:t>.</w:t>
      </w:r>
      <w:r w:rsidRPr="008E1609">
        <w:rPr>
          <w:rFonts w:ascii="Book Antiqua" w:hAnsi="Book Antiqua" w:cs="Times New Roman"/>
          <w:sz w:val="24"/>
          <w:szCs w:val="24"/>
        </w:rPr>
        <w:t xml:space="preserve">5 </w:t>
      </w:r>
      <w:r w:rsidR="006962E4" w:rsidRPr="008E1609">
        <w:rPr>
          <w:rFonts w:ascii="Book Antiqua" w:hAnsi="Book Antiqua" w:cs="Times New Roman"/>
          <w:sz w:val="24"/>
          <w:szCs w:val="24"/>
        </w:rPr>
        <w:t>mL</w:t>
      </w:r>
      <w:r w:rsidRPr="008E1609">
        <w:rPr>
          <w:rFonts w:ascii="Book Antiqua" w:hAnsi="Book Antiqua" w:cs="Times New Roman"/>
          <w:sz w:val="24"/>
          <w:szCs w:val="24"/>
        </w:rPr>
        <w:t xml:space="preserve">) of </w:t>
      </w:r>
      <w:r w:rsidR="00D13E93" w:rsidRPr="008E1609">
        <w:rPr>
          <w:rFonts w:ascii="Book Antiqua" w:hAnsi="Book Antiqua" w:cs="Times New Roman"/>
          <w:sz w:val="24"/>
          <w:szCs w:val="24"/>
        </w:rPr>
        <w:t xml:space="preserve">the </w:t>
      </w:r>
      <w:r w:rsidRPr="008E1609">
        <w:rPr>
          <w:rFonts w:ascii="Book Antiqua" w:hAnsi="Book Antiqua" w:cs="Times New Roman"/>
          <w:sz w:val="24"/>
          <w:szCs w:val="24"/>
        </w:rPr>
        <w:t>contrast agent SonoVue</w:t>
      </w:r>
      <w:r w:rsidRPr="008E1609">
        <w:rPr>
          <w:rFonts w:ascii="Book Antiqua" w:hAnsi="Book Antiqua" w:cs="Times New Roman"/>
          <w:sz w:val="24"/>
          <w:szCs w:val="24"/>
          <w:vertAlign w:val="superscript"/>
        </w:rPr>
        <w:t>®</w:t>
      </w:r>
      <w:r w:rsidRPr="008E1609">
        <w:rPr>
          <w:rFonts w:ascii="Book Antiqua" w:hAnsi="Book Antiqua" w:cs="Times New Roman"/>
          <w:sz w:val="24"/>
          <w:szCs w:val="24"/>
        </w:rPr>
        <w:t xml:space="preserve"> (Bracco, Italy) followed. The contrast</w:t>
      </w:r>
      <w:r w:rsidR="003E1909" w:rsidRPr="008E1609">
        <w:rPr>
          <w:rFonts w:ascii="Book Antiqua" w:hAnsi="Book Antiqua" w:cs="Times New Roman"/>
          <w:sz w:val="24"/>
          <w:szCs w:val="24"/>
        </w:rPr>
        <w:t xml:space="preserve">-enhanced </w:t>
      </w:r>
      <w:r w:rsidRPr="008E1609">
        <w:rPr>
          <w:rFonts w:ascii="Book Antiqua" w:hAnsi="Book Antiqua" w:cs="Times New Roman"/>
          <w:sz w:val="24"/>
          <w:szCs w:val="24"/>
        </w:rPr>
        <w:t>examination</w:t>
      </w:r>
      <w:r w:rsidR="003E1909" w:rsidRPr="008E1609">
        <w:rPr>
          <w:rFonts w:ascii="Book Antiqua" w:hAnsi="Book Antiqua" w:cs="Times New Roman"/>
          <w:sz w:val="24"/>
          <w:szCs w:val="24"/>
        </w:rPr>
        <w:t xml:space="preserve"> was performed in side by side </w:t>
      </w:r>
      <w:r w:rsidR="003E1909" w:rsidRPr="008E1609">
        <w:rPr>
          <w:rFonts w:ascii="Book Antiqua" w:hAnsi="Book Antiqua" w:cs="Times New Roman"/>
          <w:sz w:val="24"/>
          <w:szCs w:val="24"/>
        </w:rPr>
        <w:lastRenderedPageBreak/>
        <w:t>mode (B mode and contrast mode in one picture) and</w:t>
      </w:r>
      <w:r w:rsidRPr="008E1609">
        <w:rPr>
          <w:rFonts w:ascii="Book Antiqua" w:hAnsi="Book Antiqua" w:cs="Times New Roman"/>
          <w:sz w:val="24"/>
          <w:szCs w:val="24"/>
        </w:rPr>
        <w:t xml:space="preserve"> </w:t>
      </w:r>
      <w:r w:rsidR="00657565" w:rsidRPr="008E1609">
        <w:rPr>
          <w:rFonts w:ascii="Book Antiqua" w:hAnsi="Book Antiqua" w:cs="Times New Roman"/>
          <w:sz w:val="24"/>
          <w:szCs w:val="24"/>
        </w:rPr>
        <w:t>lasted at least 3 min</w:t>
      </w:r>
      <w:r w:rsidRPr="008E1609">
        <w:rPr>
          <w:rFonts w:ascii="Book Antiqua" w:hAnsi="Book Antiqua" w:cs="Times New Roman"/>
          <w:sz w:val="24"/>
          <w:szCs w:val="24"/>
        </w:rPr>
        <w:t xml:space="preserve">. Lesions were assessed and classified </w:t>
      </w:r>
      <w:r w:rsidR="003E1909" w:rsidRPr="008E1609">
        <w:rPr>
          <w:rFonts w:ascii="Book Antiqua" w:hAnsi="Book Antiqua" w:cs="Times New Roman"/>
          <w:sz w:val="24"/>
          <w:szCs w:val="24"/>
        </w:rPr>
        <w:t xml:space="preserve">in accordance </w:t>
      </w:r>
      <w:r w:rsidR="00F26D8A" w:rsidRPr="008E1609">
        <w:rPr>
          <w:rFonts w:ascii="Book Antiqua" w:hAnsi="Book Antiqua" w:cs="Times New Roman"/>
          <w:sz w:val="24"/>
          <w:szCs w:val="24"/>
        </w:rPr>
        <w:t>with</w:t>
      </w:r>
      <w:r w:rsidRPr="008E1609">
        <w:rPr>
          <w:rFonts w:ascii="Book Antiqua" w:hAnsi="Book Antiqua" w:cs="Times New Roman"/>
          <w:sz w:val="24"/>
          <w:szCs w:val="24"/>
        </w:rPr>
        <w:t xml:space="preserve"> the literature</w:t>
      </w:r>
      <w:r w:rsidRPr="008E1609">
        <w:rPr>
          <w:rFonts w:ascii="Book Antiqua" w:hAnsi="Book Antiqua" w:cs="Times New Roman"/>
          <w:sz w:val="24"/>
          <w:szCs w:val="24"/>
          <w:vertAlign w:val="superscript"/>
        </w:rPr>
        <w:t>[5]</w:t>
      </w:r>
      <w:r w:rsidRPr="008E1609">
        <w:rPr>
          <w:rFonts w:ascii="Book Antiqua" w:hAnsi="Book Antiqua" w:cs="Times New Roman"/>
          <w:sz w:val="24"/>
          <w:szCs w:val="24"/>
        </w:rPr>
        <w:t xml:space="preserve">.  </w:t>
      </w:r>
    </w:p>
    <w:p w:rsidR="002A678F" w:rsidRPr="008E1609" w:rsidRDefault="00657565" w:rsidP="00F43BF4">
      <w:pPr>
        <w:spacing w:after="0"/>
        <w:ind w:firstLineChars="150" w:firstLine="360"/>
        <w:jc w:val="both"/>
        <w:rPr>
          <w:rFonts w:ascii="Book Antiqua" w:hAnsi="Book Antiqua" w:cs="Times New Roman"/>
          <w:sz w:val="24"/>
          <w:szCs w:val="24"/>
        </w:rPr>
      </w:pPr>
      <w:r w:rsidRPr="008E1609">
        <w:rPr>
          <w:rFonts w:ascii="Book Antiqua" w:hAnsi="Book Antiqua" w:cs="Times New Roman"/>
          <w:sz w:val="24"/>
          <w:szCs w:val="24"/>
        </w:rPr>
        <w:t xml:space="preserve">The </w:t>
      </w:r>
      <w:r w:rsidR="003E1909" w:rsidRPr="008E1609">
        <w:rPr>
          <w:rFonts w:ascii="Book Antiqua" w:hAnsi="Book Antiqua" w:cs="Times New Roman"/>
          <w:sz w:val="24"/>
          <w:szCs w:val="24"/>
        </w:rPr>
        <w:t>cost of</w:t>
      </w:r>
      <w:r w:rsidR="008B139E" w:rsidRPr="008E1609">
        <w:rPr>
          <w:rFonts w:ascii="Book Antiqua" w:hAnsi="Book Antiqua" w:cs="Times New Roman"/>
          <w:sz w:val="24"/>
          <w:szCs w:val="24"/>
        </w:rPr>
        <w:t xml:space="preserve"> CEUS </w:t>
      </w:r>
      <w:r w:rsidR="003E1909" w:rsidRPr="008E1609">
        <w:rPr>
          <w:rFonts w:ascii="Book Antiqua" w:hAnsi="Book Antiqua" w:cs="Times New Roman"/>
          <w:sz w:val="24"/>
          <w:szCs w:val="24"/>
        </w:rPr>
        <w:t>ranged</w:t>
      </w:r>
      <w:r w:rsidR="006822A7" w:rsidRPr="008E1609">
        <w:rPr>
          <w:rFonts w:ascii="Book Antiqua" w:hAnsi="Book Antiqua" w:cs="Times New Roman"/>
          <w:sz w:val="24"/>
          <w:szCs w:val="24"/>
        </w:rPr>
        <w:t xml:space="preserve"> between 164.19 </w:t>
      </w:r>
      <w:r w:rsidR="004E12A7" w:rsidRPr="008E1609">
        <w:rPr>
          <w:rFonts w:ascii="Book Antiqua" w:hAnsi="Book Antiqua" w:cs="Times New Roman"/>
          <w:sz w:val="24"/>
          <w:szCs w:val="24"/>
        </w:rPr>
        <w:t xml:space="preserve">USD and </w:t>
      </w:r>
      <w:r w:rsidR="006822A7" w:rsidRPr="008E1609">
        <w:rPr>
          <w:rFonts w:ascii="Book Antiqua" w:hAnsi="Book Antiqua" w:cs="Times New Roman"/>
          <w:sz w:val="24"/>
          <w:szCs w:val="24"/>
        </w:rPr>
        <w:t>171.</w:t>
      </w:r>
      <w:r w:rsidRPr="008E1609">
        <w:rPr>
          <w:rFonts w:ascii="Book Antiqua" w:hAnsi="Book Antiqua" w:cs="Times New Roman"/>
          <w:sz w:val="24"/>
          <w:szCs w:val="24"/>
        </w:rPr>
        <w:t>82</w:t>
      </w:r>
      <w:r w:rsidR="004E12A7" w:rsidRPr="008E1609">
        <w:rPr>
          <w:rFonts w:ascii="Book Antiqua" w:hAnsi="Book Antiqua" w:cs="Times New Roman"/>
          <w:sz w:val="24"/>
          <w:szCs w:val="24"/>
        </w:rPr>
        <w:t xml:space="preserve"> USD</w:t>
      </w:r>
      <w:r w:rsidR="008B139E" w:rsidRPr="008E1609">
        <w:rPr>
          <w:rFonts w:ascii="Book Antiqua" w:hAnsi="Book Antiqua" w:cs="Times New Roman"/>
          <w:sz w:val="24"/>
          <w:szCs w:val="24"/>
        </w:rPr>
        <w:t xml:space="preserve">, </w:t>
      </w:r>
      <w:r w:rsidR="004E12A7" w:rsidRPr="008E1609">
        <w:rPr>
          <w:rFonts w:ascii="Book Antiqua" w:hAnsi="Book Antiqua" w:cs="Times New Roman"/>
          <w:sz w:val="24"/>
          <w:szCs w:val="24"/>
        </w:rPr>
        <w:t xml:space="preserve">depending upon the </w:t>
      </w:r>
      <w:r w:rsidR="003E1909" w:rsidRPr="008E1609">
        <w:rPr>
          <w:rFonts w:ascii="Book Antiqua" w:hAnsi="Book Antiqua" w:cs="Times New Roman"/>
          <w:sz w:val="24"/>
          <w:szCs w:val="24"/>
        </w:rPr>
        <w:t>year. The price of the non</w:t>
      </w:r>
      <w:r w:rsidR="00F26D8A" w:rsidRPr="008E1609">
        <w:rPr>
          <w:rFonts w:ascii="Book Antiqua" w:hAnsi="Book Antiqua" w:cs="Times New Roman"/>
          <w:sz w:val="24"/>
          <w:szCs w:val="24"/>
        </w:rPr>
        <w:t>-</w:t>
      </w:r>
      <w:r w:rsidR="003E1909" w:rsidRPr="008E1609">
        <w:rPr>
          <w:rFonts w:ascii="Book Antiqua" w:hAnsi="Book Antiqua" w:cs="Times New Roman"/>
          <w:sz w:val="24"/>
          <w:szCs w:val="24"/>
        </w:rPr>
        <w:t xml:space="preserve">contrast </w:t>
      </w:r>
      <w:r w:rsidR="008B139E" w:rsidRPr="008E1609">
        <w:rPr>
          <w:rFonts w:ascii="Book Antiqua" w:hAnsi="Book Antiqua" w:cs="Times New Roman"/>
          <w:sz w:val="24"/>
          <w:szCs w:val="24"/>
        </w:rPr>
        <w:t xml:space="preserve">ultrasound </w:t>
      </w:r>
      <w:r w:rsidR="003E1909" w:rsidRPr="008E1609">
        <w:rPr>
          <w:rFonts w:ascii="Book Antiqua" w:hAnsi="Book Antiqua" w:cs="Times New Roman"/>
          <w:sz w:val="24"/>
          <w:szCs w:val="24"/>
        </w:rPr>
        <w:t xml:space="preserve">examination </w:t>
      </w:r>
      <w:r w:rsidR="008B139E" w:rsidRPr="008E1609">
        <w:rPr>
          <w:rFonts w:ascii="Book Antiqua" w:hAnsi="Book Antiqua" w:cs="Times New Roman"/>
          <w:sz w:val="24"/>
          <w:szCs w:val="24"/>
        </w:rPr>
        <w:t>and of the contrast agent</w:t>
      </w:r>
      <w:r w:rsidR="003E1909" w:rsidRPr="008E1609">
        <w:rPr>
          <w:rFonts w:ascii="Book Antiqua" w:hAnsi="Book Antiqua" w:cs="Times New Roman"/>
          <w:sz w:val="24"/>
          <w:szCs w:val="24"/>
        </w:rPr>
        <w:t xml:space="preserve"> </w:t>
      </w:r>
      <w:r w:rsidR="002B5B55" w:rsidRPr="008E1609">
        <w:rPr>
          <w:rFonts w:ascii="Book Antiqua" w:hAnsi="Book Antiqua" w:cs="Times New Roman"/>
          <w:sz w:val="24"/>
          <w:szCs w:val="24"/>
        </w:rPr>
        <w:t>was</w:t>
      </w:r>
      <w:r w:rsidR="008B139E" w:rsidRPr="008E1609">
        <w:rPr>
          <w:rFonts w:ascii="Book Antiqua" w:hAnsi="Book Antiqua" w:cs="Times New Roman"/>
          <w:sz w:val="24"/>
          <w:szCs w:val="24"/>
        </w:rPr>
        <w:t xml:space="preserve"> </w:t>
      </w:r>
      <w:r w:rsidR="00314E92" w:rsidRPr="008E1609">
        <w:rPr>
          <w:rFonts w:ascii="Book Antiqua" w:hAnsi="Book Antiqua" w:cs="Times New Roman"/>
          <w:sz w:val="24"/>
          <w:szCs w:val="24"/>
        </w:rPr>
        <w:t>already</w:t>
      </w:r>
      <w:r w:rsidR="008B139E" w:rsidRPr="008E1609">
        <w:rPr>
          <w:rFonts w:ascii="Book Antiqua" w:hAnsi="Book Antiqua" w:cs="Times New Roman"/>
          <w:sz w:val="24"/>
          <w:szCs w:val="24"/>
        </w:rPr>
        <w:t xml:space="preserve"> included</w:t>
      </w:r>
      <w:r w:rsidR="00E228D4" w:rsidRPr="008E1609">
        <w:rPr>
          <w:rFonts w:ascii="Book Antiqua" w:hAnsi="Book Antiqua" w:cs="Times New Roman"/>
          <w:sz w:val="24"/>
          <w:szCs w:val="24"/>
        </w:rPr>
        <w:t xml:space="preserve"> into those figures</w:t>
      </w:r>
      <w:r w:rsidRPr="008E1609">
        <w:rPr>
          <w:rFonts w:ascii="Book Antiqua" w:hAnsi="Book Antiqua" w:cs="Times New Roman"/>
          <w:sz w:val="24"/>
          <w:szCs w:val="24"/>
        </w:rPr>
        <w:t xml:space="preserve">. </w:t>
      </w:r>
    </w:p>
    <w:p w:rsidR="00314E92" w:rsidRPr="008E1609" w:rsidRDefault="00314E92" w:rsidP="00F43BF4">
      <w:pPr>
        <w:spacing w:after="0"/>
        <w:jc w:val="both"/>
        <w:rPr>
          <w:rFonts w:ascii="Book Antiqua" w:hAnsi="Book Antiqua" w:cs="Times New Roman"/>
          <w:i/>
          <w:sz w:val="24"/>
          <w:szCs w:val="24"/>
        </w:rPr>
      </w:pPr>
    </w:p>
    <w:p w:rsidR="00657565" w:rsidRPr="008E1609" w:rsidRDefault="00657565" w:rsidP="00F43BF4">
      <w:pPr>
        <w:spacing w:after="0"/>
        <w:jc w:val="both"/>
        <w:rPr>
          <w:rFonts w:ascii="Book Antiqua" w:hAnsi="Book Antiqua" w:cs="Times New Roman"/>
          <w:b/>
          <w:i/>
          <w:sz w:val="24"/>
          <w:szCs w:val="24"/>
        </w:rPr>
      </w:pPr>
      <w:r w:rsidRPr="008E1609">
        <w:rPr>
          <w:rFonts w:ascii="Book Antiqua" w:hAnsi="Book Antiqua" w:cs="Times New Roman"/>
          <w:b/>
          <w:i/>
          <w:sz w:val="24"/>
          <w:szCs w:val="24"/>
        </w:rPr>
        <w:t>CT</w:t>
      </w:r>
    </w:p>
    <w:p w:rsidR="00657565" w:rsidRPr="008E1609" w:rsidRDefault="00941AB0" w:rsidP="00F43BF4">
      <w:pPr>
        <w:spacing w:after="0"/>
        <w:jc w:val="both"/>
        <w:rPr>
          <w:rFonts w:ascii="Book Antiqua" w:hAnsi="Book Antiqua" w:cs="Times New Roman"/>
          <w:sz w:val="24"/>
          <w:szCs w:val="24"/>
        </w:rPr>
      </w:pPr>
      <w:r w:rsidRPr="008E1609">
        <w:rPr>
          <w:rFonts w:ascii="Book Antiqua" w:hAnsi="Book Antiqua" w:cs="Times New Roman"/>
          <w:sz w:val="24"/>
          <w:szCs w:val="24"/>
        </w:rPr>
        <w:t xml:space="preserve">CT </w:t>
      </w:r>
      <w:r w:rsidR="00314E92" w:rsidRPr="008E1609">
        <w:rPr>
          <w:rFonts w:ascii="Book Antiqua" w:hAnsi="Book Antiqua" w:cs="Times New Roman"/>
          <w:sz w:val="24"/>
          <w:szCs w:val="24"/>
        </w:rPr>
        <w:t xml:space="preserve">examination </w:t>
      </w:r>
      <w:r w:rsidRPr="008E1609">
        <w:rPr>
          <w:rFonts w:ascii="Book Antiqua" w:hAnsi="Book Antiqua" w:cs="Times New Roman"/>
          <w:sz w:val="24"/>
          <w:szCs w:val="24"/>
        </w:rPr>
        <w:t xml:space="preserve">was performed </w:t>
      </w:r>
      <w:r w:rsidR="00314E92" w:rsidRPr="008E1609">
        <w:rPr>
          <w:rFonts w:ascii="Book Antiqua" w:hAnsi="Book Antiqua" w:cs="Times New Roman"/>
          <w:sz w:val="24"/>
          <w:szCs w:val="24"/>
        </w:rPr>
        <w:t xml:space="preserve">on a </w:t>
      </w:r>
      <w:r w:rsidRPr="008E1609">
        <w:rPr>
          <w:rFonts w:ascii="Book Antiqua" w:hAnsi="Book Antiqua" w:cs="Times New Roman"/>
          <w:sz w:val="24"/>
          <w:szCs w:val="24"/>
        </w:rPr>
        <w:t xml:space="preserve">Brilliance </w:t>
      </w:r>
      <w:r w:rsidR="00314E92" w:rsidRPr="008E1609">
        <w:rPr>
          <w:rFonts w:ascii="Book Antiqua" w:hAnsi="Book Antiqua" w:cs="Times New Roman"/>
          <w:sz w:val="24"/>
          <w:szCs w:val="24"/>
        </w:rPr>
        <w:t>64</w:t>
      </w:r>
      <w:r w:rsidRPr="008E1609">
        <w:rPr>
          <w:rFonts w:ascii="Book Antiqua" w:hAnsi="Book Antiqua" w:cs="Times New Roman"/>
          <w:sz w:val="24"/>
          <w:szCs w:val="24"/>
        </w:rPr>
        <w:t xml:space="preserve"> </w:t>
      </w:r>
      <w:r w:rsidR="006D6F6C" w:rsidRPr="008E1609">
        <w:rPr>
          <w:rFonts w:ascii="Book Antiqua" w:hAnsi="Book Antiqua" w:cs="Times New Roman"/>
          <w:sz w:val="24"/>
          <w:szCs w:val="24"/>
        </w:rPr>
        <w:t xml:space="preserve">scanner </w:t>
      </w:r>
      <w:r w:rsidRPr="008E1609">
        <w:rPr>
          <w:rFonts w:ascii="Book Antiqua" w:hAnsi="Book Antiqua" w:cs="Times New Roman"/>
          <w:sz w:val="24"/>
          <w:szCs w:val="24"/>
        </w:rPr>
        <w:t>(</w:t>
      </w:r>
      <w:r w:rsidR="004E12A7" w:rsidRPr="008E1609">
        <w:rPr>
          <w:rFonts w:ascii="Book Antiqua" w:hAnsi="Book Antiqua" w:cs="Times New Roman"/>
          <w:sz w:val="24"/>
          <w:szCs w:val="24"/>
        </w:rPr>
        <w:t>Philips, the Netherlands</w:t>
      </w:r>
      <w:r w:rsidRPr="008E1609">
        <w:rPr>
          <w:rFonts w:ascii="Book Antiqua" w:hAnsi="Book Antiqua" w:cs="Times New Roman"/>
          <w:sz w:val="24"/>
          <w:szCs w:val="24"/>
        </w:rPr>
        <w:t>)</w:t>
      </w:r>
      <w:r w:rsidR="00ED51A1" w:rsidRPr="008E1609">
        <w:rPr>
          <w:rFonts w:ascii="Book Antiqua" w:hAnsi="Book Antiqua" w:cs="Times New Roman"/>
          <w:sz w:val="24"/>
          <w:szCs w:val="24"/>
        </w:rPr>
        <w:t xml:space="preserve">. </w:t>
      </w:r>
      <w:r w:rsidR="006F40A8" w:rsidRPr="008E1609">
        <w:rPr>
          <w:rFonts w:ascii="Book Antiqua" w:hAnsi="Book Antiqua" w:cs="Times New Roman"/>
          <w:sz w:val="24"/>
          <w:szCs w:val="24"/>
        </w:rPr>
        <w:t>Non</w:t>
      </w:r>
      <w:r w:rsidR="00F26D8A" w:rsidRPr="008E1609">
        <w:rPr>
          <w:rFonts w:ascii="Book Antiqua" w:hAnsi="Book Antiqua" w:cs="Times New Roman"/>
          <w:sz w:val="24"/>
          <w:szCs w:val="24"/>
        </w:rPr>
        <w:t>-</w:t>
      </w:r>
      <w:r w:rsidR="006F40A8" w:rsidRPr="008E1609">
        <w:rPr>
          <w:rFonts w:ascii="Book Antiqua" w:hAnsi="Book Antiqua" w:cs="Times New Roman"/>
          <w:sz w:val="24"/>
          <w:szCs w:val="24"/>
        </w:rPr>
        <w:t>contrast</w:t>
      </w:r>
      <w:r w:rsidR="00314E92" w:rsidRPr="008E1609">
        <w:rPr>
          <w:rFonts w:ascii="Book Antiqua" w:hAnsi="Book Antiqua" w:cs="Times New Roman"/>
          <w:sz w:val="24"/>
          <w:szCs w:val="24"/>
        </w:rPr>
        <w:t xml:space="preserve"> scans w</w:t>
      </w:r>
      <w:r w:rsidR="00ED51A1" w:rsidRPr="008E1609">
        <w:rPr>
          <w:rFonts w:ascii="Book Antiqua" w:hAnsi="Book Antiqua" w:cs="Times New Roman"/>
          <w:sz w:val="24"/>
          <w:szCs w:val="24"/>
        </w:rPr>
        <w:t>ere</w:t>
      </w:r>
      <w:r w:rsidR="00314E92" w:rsidRPr="008E1609">
        <w:rPr>
          <w:rFonts w:ascii="Book Antiqua" w:hAnsi="Book Antiqua" w:cs="Times New Roman"/>
          <w:sz w:val="24"/>
          <w:szCs w:val="24"/>
        </w:rPr>
        <w:t xml:space="preserve"> followed by </w:t>
      </w:r>
      <w:r w:rsidRPr="008E1609">
        <w:rPr>
          <w:rFonts w:ascii="Book Antiqua" w:hAnsi="Book Antiqua" w:cs="Times New Roman"/>
          <w:sz w:val="24"/>
          <w:szCs w:val="24"/>
        </w:rPr>
        <w:t>c</w:t>
      </w:r>
      <w:r w:rsidR="00314E92" w:rsidRPr="008E1609">
        <w:rPr>
          <w:rFonts w:ascii="Book Antiqua" w:hAnsi="Book Antiqua" w:cs="Times New Roman"/>
          <w:sz w:val="24"/>
          <w:szCs w:val="24"/>
        </w:rPr>
        <w:t>ontrast</w:t>
      </w:r>
      <w:r w:rsidR="006F40A8" w:rsidRPr="008E1609">
        <w:rPr>
          <w:rFonts w:ascii="Book Antiqua" w:hAnsi="Book Antiqua" w:cs="Times New Roman"/>
          <w:sz w:val="24"/>
          <w:szCs w:val="24"/>
        </w:rPr>
        <w:t>-</w:t>
      </w:r>
      <w:r w:rsidR="00314E92" w:rsidRPr="008E1609">
        <w:rPr>
          <w:rFonts w:ascii="Book Antiqua" w:hAnsi="Book Antiqua" w:cs="Times New Roman"/>
          <w:sz w:val="24"/>
          <w:szCs w:val="24"/>
        </w:rPr>
        <w:t xml:space="preserve">enhanced </w:t>
      </w:r>
      <w:r w:rsidR="00ED51A1" w:rsidRPr="008E1609">
        <w:rPr>
          <w:rFonts w:ascii="Book Antiqua" w:hAnsi="Book Antiqua" w:cs="Times New Roman"/>
          <w:sz w:val="24"/>
          <w:szCs w:val="24"/>
        </w:rPr>
        <w:t>CT according to a specific</w:t>
      </w:r>
      <w:r w:rsidR="00314E92" w:rsidRPr="008E1609">
        <w:rPr>
          <w:rFonts w:ascii="Book Antiqua" w:hAnsi="Book Antiqua" w:cs="Times New Roman"/>
          <w:sz w:val="24"/>
          <w:szCs w:val="24"/>
        </w:rPr>
        <w:t xml:space="preserve"> </w:t>
      </w:r>
      <w:r w:rsidRPr="008E1609">
        <w:rPr>
          <w:rFonts w:ascii="Book Antiqua" w:hAnsi="Book Antiqua" w:cs="Times New Roman"/>
          <w:sz w:val="24"/>
          <w:szCs w:val="24"/>
        </w:rPr>
        <w:t>protocol</w:t>
      </w:r>
      <w:r w:rsidR="00ED51A1" w:rsidRPr="008E1609">
        <w:rPr>
          <w:rFonts w:ascii="Book Antiqua" w:hAnsi="Book Antiqua" w:cs="Times New Roman"/>
          <w:sz w:val="24"/>
          <w:szCs w:val="24"/>
        </w:rPr>
        <w:t xml:space="preserve"> for liver lesion evaluation</w:t>
      </w:r>
      <w:r w:rsidR="00A213DD" w:rsidRPr="008E1609">
        <w:rPr>
          <w:rFonts w:ascii="Book Antiqua" w:hAnsi="Book Antiqua" w:cs="Times New Roman"/>
          <w:sz w:val="24"/>
          <w:szCs w:val="24"/>
        </w:rPr>
        <w:t xml:space="preserve"> which calls for administering </w:t>
      </w:r>
      <w:r w:rsidRPr="008E1609">
        <w:rPr>
          <w:rFonts w:ascii="Book Antiqua" w:hAnsi="Book Antiqua" w:cs="Times New Roman"/>
          <w:sz w:val="24"/>
          <w:szCs w:val="24"/>
        </w:rPr>
        <w:t>100</w:t>
      </w:r>
      <w:r w:rsidR="00A213DD" w:rsidRPr="008E1609">
        <w:rPr>
          <w:rFonts w:ascii="Book Antiqua" w:hAnsi="Book Antiqua" w:cs="Times New Roman"/>
          <w:sz w:val="24"/>
          <w:szCs w:val="24"/>
        </w:rPr>
        <w:t>–</w:t>
      </w:r>
      <w:r w:rsidRPr="008E1609">
        <w:rPr>
          <w:rFonts w:ascii="Book Antiqua" w:hAnsi="Book Antiqua" w:cs="Times New Roman"/>
          <w:sz w:val="24"/>
          <w:szCs w:val="24"/>
        </w:rPr>
        <w:t xml:space="preserve">125 </w:t>
      </w:r>
      <w:r w:rsidR="00A213DD" w:rsidRPr="008E1609">
        <w:rPr>
          <w:rFonts w:ascii="Book Antiqua" w:hAnsi="Book Antiqua" w:cs="Times New Roman"/>
          <w:sz w:val="24"/>
          <w:szCs w:val="24"/>
        </w:rPr>
        <w:t xml:space="preserve">mL </w:t>
      </w:r>
      <w:r w:rsidRPr="008E1609">
        <w:rPr>
          <w:rFonts w:ascii="Book Antiqua" w:hAnsi="Book Antiqua" w:cs="Times New Roman"/>
          <w:sz w:val="24"/>
          <w:szCs w:val="24"/>
        </w:rPr>
        <w:t>(median 125</w:t>
      </w:r>
      <w:r w:rsidR="004E12A7" w:rsidRPr="008E1609">
        <w:rPr>
          <w:rFonts w:ascii="Book Antiqua" w:hAnsi="Book Antiqua" w:cs="Times New Roman"/>
          <w:sz w:val="24"/>
          <w:szCs w:val="24"/>
        </w:rPr>
        <w:t xml:space="preserve"> mL</w:t>
      </w:r>
      <w:r w:rsidRPr="008E1609">
        <w:rPr>
          <w:rFonts w:ascii="Book Antiqua" w:hAnsi="Book Antiqua" w:cs="Times New Roman"/>
          <w:sz w:val="24"/>
          <w:szCs w:val="24"/>
        </w:rPr>
        <w:t xml:space="preserve">) of an </w:t>
      </w:r>
      <w:r w:rsidR="00ED51A1" w:rsidRPr="008E1609">
        <w:rPr>
          <w:rFonts w:ascii="Book Antiqua" w:hAnsi="Book Antiqua" w:cs="Times New Roman"/>
          <w:sz w:val="24"/>
          <w:szCs w:val="24"/>
        </w:rPr>
        <w:t xml:space="preserve">intravenous contrast agent </w:t>
      </w:r>
      <w:r w:rsidR="00A213DD" w:rsidRPr="008E1609">
        <w:rPr>
          <w:rFonts w:ascii="Book Antiqua" w:hAnsi="Book Antiqua" w:cs="Times New Roman"/>
          <w:sz w:val="24"/>
          <w:szCs w:val="24"/>
        </w:rPr>
        <w:t xml:space="preserve">in </w:t>
      </w:r>
      <w:r w:rsidR="00C34A58" w:rsidRPr="008E1609">
        <w:rPr>
          <w:rFonts w:ascii="Book Antiqua" w:hAnsi="Book Antiqua" w:cs="Times New Roman"/>
          <w:sz w:val="24"/>
          <w:szCs w:val="24"/>
        </w:rPr>
        <w:t>proportion</w:t>
      </w:r>
      <w:r w:rsidR="002B5B55" w:rsidRPr="008E1609">
        <w:rPr>
          <w:rFonts w:ascii="Book Antiqua" w:hAnsi="Book Antiqua" w:cs="Times New Roman"/>
          <w:sz w:val="24"/>
          <w:szCs w:val="24"/>
        </w:rPr>
        <w:t xml:space="preserve"> to the</w:t>
      </w:r>
      <w:r w:rsidR="006F40A8" w:rsidRPr="008E1609">
        <w:rPr>
          <w:rFonts w:ascii="Book Antiqua" w:hAnsi="Book Antiqua" w:cs="Times New Roman"/>
          <w:sz w:val="24"/>
          <w:szCs w:val="24"/>
        </w:rPr>
        <w:t xml:space="preserve"> patient</w:t>
      </w:r>
      <w:r w:rsidR="00A213DD" w:rsidRPr="008E1609">
        <w:rPr>
          <w:rFonts w:ascii="Book Antiqua" w:hAnsi="Book Antiqua" w:cs="Times New Roman"/>
          <w:sz w:val="24"/>
          <w:szCs w:val="24"/>
        </w:rPr>
        <w:t>’</w:t>
      </w:r>
      <w:r w:rsidR="006F40A8" w:rsidRPr="008E1609">
        <w:rPr>
          <w:rFonts w:ascii="Book Antiqua" w:hAnsi="Book Antiqua" w:cs="Times New Roman"/>
          <w:sz w:val="24"/>
          <w:szCs w:val="24"/>
        </w:rPr>
        <w:t>s body weight</w:t>
      </w:r>
      <w:r w:rsidRPr="008E1609">
        <w:rPr>
          <w:rFonts w:ascii="Book Antiqua" w:hAnsi="Book Antiqua" w:cs="Times New Roman"/>
          <w:sz w:val="24"/>
          <w:szCs w:val="24"/>
        </w:rPr>
        <w:t>. In our hospital</w:t>
      </w:r>
      <w:r w:rsidR="00A213DD" w:rsidRPr="008E1609">
        <w:rPr>
          <w:rFonts w:ascii="Book Antiqua" w:hAnsi="Book Antiqua" w:cs="Times New Roman"/>
          <w:sz w:val="24"/>
          <w:szCs w:val="24"/>
        </w:rPr>
        <w:t>,</w:t>
      </w:r>
      <w:r w:rsidRPr="008E1609">
        <w:rPr>
          <w:rFonts w:ascii="Book Antiqua" w:hAnsi="Book Antiqua" w:cs="Times New Roman"/>
          <w:sz w:val="24"/>
          <w:szCs w:val="24"/>
        </w:rPr>
        <w:t xml:space="preserve"> Iomeron 350 (Bracco, Germany) is mostly used. </w:t>
      </w:r>
    </w:p>
    <w:p w:rsidR="00941AB0" w:rsidRPr="008E1609" w:rsidRDefault="00C34A58" w:rsidP="00F43BF4">
      <w:pPr>
        <w:spacing w:after="0"/>
        <w:ind w:firstLineChars="150" w:firstLine="360"/>
        <w:jc w:val="both"/>
        <w:rPr>
          <w:rFonts w:ascii="Book Antiqua" w:hAnsi="Book Antiqua" w:cs="Times New Roman"/>
          <w:sz w:val="24"/>
          <w:szCs w:val="24"/>
        </w:rPr>
      </w:pPr>
      <w:r w:rsidRPr="008E1609">
        <w:rPr>
          <w:rFonts w:ascii="Book Antiqua" w:hAnsi="Book Antiqua" w:cs="Times New Roman"/>
          <w:sz w:val="24"/>
          <w:szCs w:val="24"/>
        </w:rPr>
        <w:t>The cost of CT was</w:t>
      </w:r>
      <w:r w:rsidR="00941AB0" w:rsidRPr="008E1609">
        <w:rPr>
          <w:rFonts w:ascii="Book Antiqua" w:hAnsi="Book Antiqua" w:cs="Times New Roman"/>
          <w:sz w:val="24"/>
          <w:szCs w:val="24"/>
        </w:rPr>
        <w:t xml:space="preserve"> 130</w:t>
      </w:r>
      <w:r w:rsidR="006822A7" w:rsidRPr="008E1609">
        <w:rPr>
          <w:rFonts w:ascii="Book Antiqua" w:hAnsi="Book Antiqua" w:cs="Times New Roman"/>
          <w:sz w:val="24"/>
          <w:szCs w:val="24"/>
        </w:rPr>
        <w:t>.</w:t>
      </w:r>
      <w:r w:rsidR="00941AB0" w:rsidRPr="008E1609">
        <w:rPr>
          <w:rFonts w:ascii="Book Antiqua" w:hAnsi="Book Antiqua" w:cs="Times New Roman"/>
          <w:sz w:val="24"/>
          <w:szCs w:val="24"/>
        </w:rPr>
        <w:t>62</w:t>
      </w:r>
      <w:r w:rsidR="00A213DD" w:rsidRPr="008E1609">
        <w:rPr>
          <w:rFonts w:ascii="Book Antiqua" w:hAnsi="Book Antiqua" w:cs="Times New Roman"/>
          <w:sz w:val="24"/>
          <w:szCs w:val="24"/>
        </w:rPr>
        <w:t>–</w:t>
      </w:r>
      <w:r w:rsidR="00941AB0" w:rsidRPr="008E1609">
        <w:rPr>
          <w:rFonts w:ascii="Book Antiqua" w:hAnsi="Book Antiqua" w:cs="Times New Roman"/>
          <w:sz w:val="24"/>
          <w:szCs w:val="24"/>
        </w:rPr>
        <w:t>142</w:t>
      </w:r>
      <w:r w:rsidR="006822A7" w:rsidRPr="008E1609">
        <w:rPr>
          <w:rFonts w:ascii="Book Antiqua" w:hAnsi="Book Antiqua" w:cs="Times New Roman"/>
          <w:sz w:val="24"/>
          <w:szCs w:val="24"/>
        </w:rPr>
        <w:t>.</w:t>
      </w:r>
      <w:r w:rsidR="00941AB0" w:rsidRPr="008E1609">
        <w:rPr>
          <w:rFonts w:ascii="Book Antiqua" w:hAnsi="Book Antiqua" w:cs="Times New Roman"/>
          <w:sz w:val="24"/>
          <w:szCs w:val="24"/>
        </w:rPr>
        <w:t xml:space="preserve">99 USD, </w:t>
      </w:r>
      <w:r w:rsidR="00A213DD" w:rsidRPr="008E1609">
        <w:rPr>
          <w:rFonts w:ascii="Book Antiqua" w:hAnsi="Book Antiqua" w:cs="Times New Roman"/>
          <w:sz w:val="24"/>
          <w:szCs w:val="24"/>
        </w:rPr>
        <w:t xml:space="preserve">depending upon the </w:t>
      </w:r>
      <w:r w:rsidR="00941AB0" w:rsidRPr="008E1609">
        <w:rPr>
          <w:rFonts w:ascii="Book Antiqua" w:hAnsi="Book Antiqua" w:cs="Times New Roman"/>
          <w:sz w:val="24"/>
          <w:szCs w:val="24"/>
        </w:rPr>
        <w:t xml:space="preserve">year, including the cost of </w:t>
      </w:r>
      <w:r w:rsidR="00853F39" w:rsidRPr="008E1609">
        <w:rPr>
          <w:rFonts w:ascii="Book Antiqua" w:hAnsi="Book Antiqua" w:cs="Times New Roman"/>
          <w:sz w:val="24"/>
          <w:szCs w:val="24"/>
        </w:rPr>
        <w:t xml:space="preserve">the </w:t>
      </w:r>
      <w:r w:rsidR="00941AB0" w:rsidRPr="008E1609">
        <w:rPr>
          <w:rFonts w:ascii="Book Antiqua" w:hAnsi="Book Antiqua" w:cs="Times New Roman"/>
          <w:sz w:val="24"/>
          <w:szCs w:val="24"/>
        </w:rPr>
        <w:t xml:space="preserve">contrast agent. </w:t>
      </w:r>
    </w:p>
    <w:p w:rsidR="00941AB0" w:rsidRPr="008E1609" w:rsidRDefault="00941AB0" w:rsidP="00F43BF4">
      <w:pPr>
        <w:spacing w:after="0"/>
        <w:jc w:val="both"/>
        <w:rPr>
          <w:rFonts w:ascii="Book Antiqua" w:hAnsi="Book Antiqua" w:cs="Times New Roman"/>
          <w:sz w:val="24"/>
          <w:szCs w:val="24"/>
        </w:rPr>
      </w:pPr>
    </w:p>
    <w:p w:rsidR="00941AB0" w:rsidRPr="008E1609" w:rsidRDefault="00941AB0" w:rsidP="00F43BF4">
      <w:pPr>
        <w:spacing w:after="0"/>
        <w:jc w:val="both"/>
        <w:rPr>
          <w:rFonts w:ascii="Book Antiqua" w:hAnsi="Book Antiqua" w:cs="Times New Roman"/>
          <w:b/>
          <w:i/>
          <w:sz w:val="24"/>
          <w:szCs w:val="24"/>
        </w:rPr>
      </w:pPr>
      <w:r w:rsidRPr="008E1609">
        <w:rPr>
          <w:rFonts w:ascii="Book Antiqua" w:hAnsi="Book Antiqua" w:cs="Times New Roman"/>
          <w:b/>
          <w:i/>
          <w:sz w:val="24"/>
          <w:szCs w:val="24"/>
        </w:rPr>
        <w:t>MRI</w:t>
      </w:r>
    </w:p>
    <w:p w:rsidR="00FE00C6" w:rsidRPr="008E1609" w:rsidRDefault="00FE00C6" w:rsidP="00F43BF4">
      <w:pPr>
        <w:spacing w:after="0"/>
        <w:jc w:val="both"/>
        <w:rPr>
          <w:rFonts w:ascii="Book Antiqua" w:hAnsi="Book Antiqua" w:cs="Times New Roman"/>
          <w:sz w:val="24"/>
          <w:szCs w:val="24"/>
        </w:rPr>
      </w:pPr>
      <w:r w:rsidRPr="008E1609">
        <w:rPr>
          <w:rFonts w:ascii="Book Antiqua" w:hAnsi="Book Antiqua" w:cs="Times New Roman"/>
          <w:sz w:val="24"/>
          <w:szCs w:val="24"/>
        </w:rPr>
        <w:t>MRI of</w:t>
      </w:r>
      <w:r w:rsidR="00795B22" w:rsidRPr="008E1609">
        <w:rPr>
          <w:rFonts w:ascii="Book Antiqua" w:hAnsi="Book Antiqua" w:cs="Times New Roman"/>
          <w:sz w:val="24"/>
          <w:szCs w:val="24"/>
        </w:rPr>
        <w:t xml:space="preserve"> the</w:t>
      </w:r>
      <w:r w:rsidRPr="008E1609">
        <w:rPr>
          <w:rFonts w:ascii="Book Antiqua" w:hAnsi="Book Antiqua" w:cs="Times New Roman"/>
          <w:sz w:val="24"/>
          <w:szCs w:val="24"/>
        </w:rPr>
        <w:t xml:space="preserve"> liver was performed </w:t>
      </w:r>
      <w:r w:rsidR="00A96200" w:rsidRPr="008E1609">
        <w:rPr>
          <w:rFonts w:ascii="Book Antiqua" w:hAnsi="Book Antiqua" w:cs="Times New Roman"/>
          <w:sz w:val="24"/>
          <w:szCs w:val="24"/>
        </w:rPr>
        <w:t xml:space="preserve">in supine position </w:t>
      </w:r>
      <w:r w:rsidR="00853F39" w:rsidRPr="008E1609">
        <w:rPr>
          <w:rFonts w:ascii="Book Antiqua" w:hAnsi="Book Antiqua" w:cs="Times New Roman"/>
          <w:sz w:val="24"/>
          <w:szCs w:val="24"/>
        </w:rPr>
        <w:t xml:space="preserve">on </w:t>
      </w:r>
      <w:r w:rsidR="00795B22" w:rsidRPr="008E1609">
        <w:rPr>
          <w:rFonts w:ascii="Book Antiqua" w:hAnsi="Book Antiqua" w:cs="Times New Roman"/>
          <w:sz w:val="24"/>
          <w:szCs w:val="24"/>
        </w:rPr>
        <w:t>an Achieva 1</w:t>
      </w:r>
      <w:r w:rsidR="00A213DD" w:rsidRPr="008E1609">
        <w:rPr>
          <w:rFonts w:ascii="Book Antiqua" w:hAnsi="Book Antiqua" w:cs="Times New Roman"/>
          <w:sz w:val="24"/>
          <w:szCs w:val="24"/>
        </w:rPr>
        <w:t>.</w:t>
      </w:r>
      <w:r w:rsidR="00795B22" w:rsidRPr="008E1609">
        <w:rPr>
          <w:rFonts w:ascii="Book Antiqua" w:hAnsi="Book Antiqua" w:cs="Times New Roman"/>
          <w:sz w:val="24"/>
          <w:szCs w:val="24"/>
        </w:rPr>
        <w:t xml:space="preserve">5T </w:t>
      </w:r>
      <w:r w:rsidRPr="008E1609">
        <w:rPr>
          <w:rFonts w:ascii="Book Antiqua" w:hAnsi="Book Antiqua" w:cs="Times New Roman"/>
          <w:sz w:val="24"/>
          <w:szCs w:val="24"/>
        </w:rPr>
        <w:t>MR system (</w:t>
      </w:r>
      <w:r w:rsidR="004E12A7" w:rsidRPr="008E1609">
        <w:rPr>
          <w:rFonts w:ascii="Book Antiqua" w:hAnsi="Book Antiqua" w:cs="Times New Roman"/>
          <w:sz w:val="24"/>
          <w:szCs w:val="24"/>
        </w:rPr>
        <w:t>Philips, the Netherlands</w:t>
      </w:r>
      <w:r w:rsidRPr="008E1609">
        <w:rPr>
          <w:rFonts w:ascii="Book Antiqua" w:hAnsi="Book Antiqua" w:cs="Times New Roman"/>
          <w:sz w:val="24"/>
          <w:szCs w:val="24"/>
        </w:rPr>
        <w:t>)</w:t>
      </w:r>
      <w:r w:rsidR="00A213DD" w:rsidRPr="008E1609">
        <w:rPr>
          <w:rFonts w:ascii="Book Antiqua" w:hAnsi="Book Antiqua" w:cs="Times New Roman"/>
          <w:sz w:val="24"/>
          <w:szCs w:val="24"/>
        </w:rPr>
        <w:t xml:space="preserve"> and using a</w:t>
      </w:r>
      <w:r w:rsidRPr="008E1609">
        <w:rPr>
          <w:rFonts w:ascii="Book Antiqua" w:hAnsi="Book Antiqua" w:cs="Times New Roman"/>
          <w:sz w:val="24"/>
          <w:szCs w:val="24"/>
        </w:rPr>
        <w:t xml:space="preserve"> SENSE SL T</w:t>
      </w:r>
      <w:r w:rsidR="00A96200" w:rsidRPr="008E1609">
        <w:rPr>
          <w:rFonts w:ascii="Book Antiqua" w:hAnsi="Book Antiqua" w:cs="Times New Roman"/>
          <w:sz w:val="24"/>
          <w:szCs w:val="24"/>
        </w:rPr>
        <w:t>orso coil</w:t>
      </w:r>
      <w:r w:rsidR="00853F39" w:rsidRPr="008E1609">
        <w:rPr>
          <w:rFonts w:ascii="Book Antiqua" w:hAnsi="Book Antiqua" w:cs="Times New Roman"/>
          <w:sz w:val="24"/>
          <w:szCs w:val="24"/>
        </w:rPr>
        <w:t>.</w:t>
      </w:r>
      <w:r w:rsidR="00A213DD" w:rsidRPr="008E1609">
        <w:rPr>
          <w:rFonts w:ascii="Book Antiqua" w:hAnsi="Book Antiqua" w:cs="Times New Roman"/>
          <w:sz w:val="24"/>
          <w:szCs w:val="24"/>
        </w:rPr>
        <w:t xml:space="preserve"> N</w:t>
      </w:r>
      <w:r w:rsidR="00A96200" w:rsidRPr="008E1609">
        <w:rPr>
          <w:rFonts w:ascii="Book Antiqua" w:hAnsi="Book Antiqua" w:cs="Times New Roman"/>
          <w:sz w:val="24"/>
          <w:szCs w:val="24"/>
        </w:rPr>
        <w:t xml:space="preserve">on-contrast images were </w:t>
      </w:r>
      <w:r w:rsidR="00A213DD" w:rsidRPr="008E1609">
        <w:rPr>
          <w:rFonts w:ascii="Book Antiqua" w:hAnsi="Book Antiqua" w:cs="Times New Roman"/>
          <w:sz w:val="24"/>
          <w:szCs w:val="24"/>
        </w:rPr>
        <w:t xml:space="preserve">first </w:t>
      </w:r>
      <w:r w:rsidR="00A96200" w:rsidRPr="008E1609">
        <w:rPr>
          <w:rFonts w:ascii="Book Antiqua" w:hAnsi="Book Antiqua" w:cs="Times New Roman"/>
          <w:sz w:val="24"/>
          <w:szCs w:val="24"/>
        </w:rPr>
        <w:t xml:space="preserve">obtained </w:t>
      </w:r>
      <w:r w:rsidR="00A213DD" w:rsidRPr="008E1609">
        <w:rPr>
          <w:rFonts w:ascii="Book Antiqua" w:hAnsi="Book Antiqua" w:cs="Times New Roman"/>
          <w:sz w:val="24"/>
          <w:szCs w:val="24"/>
        </w:rPr>
        <w:t xml:space="preserve">and there </w:t>
      </w:r>
      <w:r w:rsidRPr="008E1609">
        <w:rPr>
          <w:rFonts w:ascii="Book Antiqua" w:hAnsi="Book Antiqua" w:cs="Times New Roman"/>
          <w:sz w:val="24"/>
          <w:szCs w:val="24"/>
        </w:rPr>
        <w:t xml:space="preserve">followed intravenous application of </w:t>
      </w:r>
      <w:r w:rsidR="00A213DD" w:rsidRPr="008E1609">
        <w:rPr>
          <w:rFonts w:ascii="Book Antiqua" w:hAnsi="Book Antiqua" w:cs="Times New Roman"/>
          <w:sz w:val="24"/>
          <w:szCs w:val="24"/>
        </w:rPr>
        <w:t xml:space="preserve">the </w:t>
      </w:r>
      <w:r w:rsidRPr="008E1609">
        <w:rPr>
          <w:rFonts w:ascii="Book Antiqua" w:hAnsi="Book Antiqua" w:cs="Times New Roman"/>
          <w:sz w:val="24"/>
          <w:szCs w:val="24"/>
        </w:rPr>
        <w:t>contrast agent Primovist</w:t>
      </w:r>
      <w:r w:rsidR="00A96200" w:rsidRPr="008E1609">
        <w:rPr>
          <w:rFonts w:ascii="Book Antiqua" w:hAnsi="Book Antiqua" w:cs="Times New Roman"/>
          <w:sz w:val="24"/>
          <w:szCs w:val="24"/>
        </w:rPr>
        <w:t xml:space="preserve"> 0</w:t>
      </w:r>
      <w:r w:rsidR="006822A7" w:rsidRPr="008E1609">
        <w:rPr>
          <w:rFonts w:ascii="Book Antiqua" w:hAnsi="Book Antiqua" w:cs="Times New Roman"/>
          <w:sz w:val="24"/>
          <w:szCs w:val="24"/>
        </w:rPr>
        <w:t>.</w:t>
      </w:r>
      <w:r w:rsidR="00A96200" w:rsidRPr="008E1609">
        <w:rPr>
          <w:rFonts w:ascii="Book Antiqua" w:hAnsi="Book Antiqua" w:cs="Times New Roman"/>
          <w:sz w:val="24"/>
          <w:szCs w:val="24"/>
        </w:rPr>
        <w:t>25 mmol/</w:t>
      </w:r>
      <w:r w:rsidR="00A213DD" w:rsidRPr="008E1609">
        <w:rPr>
          <w:rFonts w:ascii="Book Antiqua" w:hAnsi="Book Antiqua" w:cs="Times New Roman"/>
          <w:sz w:val="24"/>
          <w:szCs w:val="24"/>
        </w:rPr>
        <w:t xml:space="preserve">mL </w:t>
      </w:r>
      <w:r w:rsidR="00A96200" w:rsidRPr="008E1609">
        <w:rPr>
          <w:rFonts w:ascii="Book Antiqua" w:hAnsi="Book Antiqua" w:cs="Times New Roman"/>
          <w:sz w:val="24"/>
          <w:szCs w:val="24"/>
        </w:rPr>
        <w:t>(Bayer, Germany). T</w:t>
      </w:r>
      <w:r w:rsidRPr="008E1609">
        <w:rPr>
          <w:rFonts w:ascii="Book Antiqua" w:hAnsi="Book Antiqua" w:cs="Times New Roman"/>
          <w:sz w:val="24"/>
          <w:szCs w:val="24"/>
        </w:rPr>
        <w:t xml:space="preserve">he amount </w:t>
      </w:r>
      <w:r w:rsidR="00A96200" w:rsidRPr="008E1609">
        <w:rPr>
          <w:rFonts w:ascii="Book Antiqua" w:hAnsi="Book Antiqua" w:cs="Times New Roman"/>
          <w:sz w:val="24"/>
          <w:szCs w:val="24"/>
        </w:rPr>
        <w:t xml:space="preserve">of contrast medium applied depended on </w:t>
      </w:r>
      <w:r w:rsidR="002B5B55" w:rsidRPr="008E1609">
        <w:rPr>
          <w:rFonts w:ascii="Book Antiqua" w:hAnsi="Book Antiqua" w:cs="Times New Roman"/>
          <w:sz w:val="24"/>
          <w:szCs w:val="24"/>
        </w:rPr>
        <w:t>the weight of the</w:t>
      </w:r>
      <w:r w:rsidRPr="008E1609">
        <w:rPr>
          <w:rFonts w:ascii="Book Antiqua" w:hAnsi="Book Antiqua" w:cs="Times New Roman"/>
          <w:sz w:val="24"/>
          <w:szCs w:val="24"/>
        </w:rPr>
        <w:t xml:space="preserve"> patient </w:t>
      </w:r>
      <w:r w:rsidR="00A213DD" w:rsidRPr="008E1609">
        <w:rPr>
          <w:rFonts w:ascii="Book Antiqua" w:hAnsi="Book Antiqua" w:cs="Times New Roman"/>
          <w:sz w:val="24"/>
          <w:szCs w:val="24"/>
        </w:rPr>
        <w:t xml:space="preserve">and was in the range </w:t>
      </w:r>
      <w:r w:rsidRPr="008E1609">
        <w:rPr>
          <w:rFonts w:ascii="Book Antiqua" w:hAnsi="Book Antiqua" w:cs="Times New Roman"/>
          <w:sz w:val="24"/>
          <w:szCs w:val="24"/>
        </w:rPr>
        <w:t>15</w:t>
      </w:r>
      <w:r w:rsidR="00A213DD" w:rsidRPr="008E1609">
        <w:rPr>
          <w:rFonts w:ascii="Book Antiqua" w:hAnsi="Book Antiqua" w:cs="Times New Roman"/>
          <w:sz w:val="24"/>
          <w:szCs w:val="24"/>
        </w:rPr>
        <w:t>–</w:t>
      </w:r>
      <w:r w:rsidRPr="008E1609">
        <w:rPr>
          <w:rFonts w:ascii="Book Antiqua" w:hAnsi="Book Antiqua" w:cs="Times New Roman"/>
          <w:sz w:val="24"/>
          <w:szCs w:val="24"/>
        </w:rPr>
        <w:t>20</w:t>
      </w:r>
      <w:r w:rsidR="00A213DD" w:rsidRPr="008E1609">
        <w:rPr>
          <w:rFonts w:ascii="Book Antiqua" w:hAnsi="Book Antiqua" w:cs="Times New Roman"/>
          <w:sz w:val="24"/>
          <w:szCs w:val="24"/>
        </w:rPr>
        <w:t xml:space="preserve"> mL </w:t>
      </w:r>
      <w:r w:rsidRPr="008E1609">
        <w:rPr>
          <w:rFonts w:ascii="Book Antiqua" w:hAnsi="Book Antiqua" w:cs="Times New Roman"/>
          <w:sz w:val="24"/>
          <w:szCs w:val="24"/>
        </w:rPr>
        <w:t xml:space="preserve">(median 15 </w:t>
      </w:r>
      <w:r w:rsidR="00A213DD" w:rsidRPr="008E1609">
        <w:rPr>
          <w:rFonts w:ascii="Book Antiqua" w:hAnsi="Book Antiqua" w:cs="Times New Roman"/>
          <w:sz w:val="24"/>
          <w:szCs w:val="24"/>
        </w:rPr>
        <w:t xml:space="preserve">mL; </w:t>
      </w:r>
      <w:r w:rsidR="00795B22" w:rsidRPr="008E1609">
        <w:rPr>
          <w:rFonts w:ascii="Book Antiqua" w:hAnsi="Book Antiqua" w:cs="Times New Roman"/>
          <w:sz w:val="24"/>
          <w:szCs w:val="24"/>
        </w:rPr>
        <w:t>once</w:t>
      </w:r>
      <w:r w:rsidR="00687B39" w:rsidRPr="008E1609">
        <w:rPr>
          <w:rFonts w:ascii="Book Antiqua" w:hAnsi="Book Antiqua" w:cs="Times New Roman"/>
          <w:sz w:val="24"/>
          <w:szCs w:val="24"/>
        </w:rPr>
        <w:t xml:space="preserve"> opened</w:t>
      </w:r>
      <w:r w:rsidR="00795B22" w:rsidRPr="008E1609">
        <w:rPr>
          <w:rFonts w:ascii="Book Antiqua" w:hAnsi="Book Antiqua" w:cs="Times New Roman"/>
          <w:sz w:val="24"/>
          <w:szCs w:val="24"/>
        </w:rPr>
        <w:t xml:space="preserve"> </w:t>
      </w:r>
      <w:r w:rsidR="00A96200" w:rsidRPr="008E1609">
        <w:rPr>
          <w:rFonts w:ascii="Book Antiqua" w:hAnsi="Book Antiqua" w:cs="Times New Roman"/>
          <w:sz w:val="24"/>
          <w:szCs w:val="24"/>
        </w:rPr>
        <w:t>the</w:t>
      </w:r>
      <w:r w:rsidR="00687B39" w:rsidRPr="008E1609">
        <w:rPr>
          <w:rFonts w:ascii="Book Antiqua" w:hAnsi="Book Antiqua" w:cs="Times New Roman"/>
          <w:sz w:val="24"/>
          <w:szCs w:val="24"/>
        </w:rPr>
        <w:t xml:space="preserve"> ampoule cannot be reused</w:t>
      </w:r>
      <w:r w:rsidRPr="008E1609">
        <w:rPr>
          <w:rFonts w:ascii="Book Antiqua" w:hAnsi="Book Antiqua" w:cs="Times New Roman"/>
          <w:sz w:val="24"/>
          <w:szCs w:val="24"/>
        </w:rPr>
        <w:t>)</w:t>
      </w:r>
      <w:r w:rsidR="00687B39" w:rsidRPr="008E1609">
        <w:rPr>
          <w:rFonts w:ascii="Book Antiqua" w:hAnsi="Book Antiqua" w:cs="Times New Roman"/>
          <w:sz w:val="24"/>
          <w:szCs w:val="24"/>
        </w:rPr>
        <w:t xml:space="preserve">. </w:t>
      </w:r>
    </w:p>
    <w:p w:rsidR="00687B39" w:rsidRPr="008E1609" w:rsidRDefault="00A96200" w:rsidP="00F43BF4">
      <w:pPr>
        <w:spacing w:after="0"/>
        <w:ind w:firstLineChars="150" w:firstLine="360"/>
        <w:jc w:val="both"/>
        <w:rPr>
          <w:rFonts w:ascii="Book Antiqua" w:hAnsi="Book Antiqua" w:cs="Times New Roman"/>
          <w:sz w:val="24"/>
          <w:szCs w:val="24"/>
        </w:rPr>
      </w:pPr>
      <w:r w:rsidRPr="008E1609">
        <w:rPr>
          <w:rFonts w:ascii="Book Antiqua" w:hAnsi="Book Antiqua" w:cs="Times New Roman"/>
          <w:sz w:val="24"/>
          <w:szCs w:val="24"/>
        </w:rPr>
        <w:t xml:space="preserve">The price of MRI consists of </w:t>
      </w:r>
      <w:r w:rsidR="002B5B55" w:rsidRPr="008E1609">
        <w:rPr>
          <w:rFonts w:ascii="Book Antiqua" w:hAnsi="Book Antiqua" w:cs="Times New Roman"/>
          <w:sz w:val="24"/>
          <w:szCs w:val="24"/>
        </w:rPr>
        <w:t>the</w:t>
      </w:r>
      <w:r w:rsidRPr="008E1609">
        <w:rPr>
          <w:rFonts w:ascii="Book Antiqua" w:hAnsi="Book Antiqua" w:cs="Times New Roman"/>
          <w:sz w:val="24"/>
          <w:szCs w:val="24"/>
        </w:rPr>
        <w:t xml:space="preserve"> </w:t>
      </w:r>
      <w:r w:rsidR="00853F39" w:rsidRPr="008E1609">
        <w:rPr>
          <w:rFonts w:ascii="Book Antiqua" w:hAnsi="Book Antiqua" w:cs="Times New Roman"/>
          <w:sz w:val="24"/>
          <w:szCs w:val="24"/>
        </w:rPr>
        <w:t>sum</w:t>
      </w:r>
      <w:r w:rsidR="00687B39" w:rsidRPr="008E1609">
        <w:rPr>
          <w:rFonts w:ascii="Book Antiqua" w:hAnsi="Book Antiqua" w:cs="Times New Roman"/>
          <w:sz w:val="24"/>
          <w:szCs w:val="24"/>
        </w:rPr>
        <w:t xml:space="preserve"> </w:t>
      </w:r>
      <w:r w:rsidR="00853F39" w:rsidRPr="008E1609">
        <w:rPr>
          <w:rFonts w:ascii="Book Antiqua" w:hAnsi="Book Antiqua" w:cs="Times New Roman"/>
          <w:sz w:val="24"/>
          <w:szCs w:val="24"/>
        </w:rPr>
        <w:t>of</w:t>
      </w:r>
      <w:r w:rsidR="00687B39" w:rsidRPr="008E1609">
        <w:rPr>
          <w:rFonts w:ascii="Book Antiqua" w:hAnsi="Book Antiqua" w:cs="Times New Roman"/>
          <w:sz w:val="24"/>
          <w:szCs w:val="24"/>
        </w:rPr>
        <w:t xml:space="preserve"> </w:t>
      </w:r>
      <w:r w:rsidR="004205E1" w:rsidRPr="008E1609">
        <w:rPr>
          <w:rFonts w:ascii="Book Antiqua" w:hAnsi="Book Antiqua" w:cs="Times New Roman"/>
          <w:sz w:val="24"/>
          <w:szCs w:val="24"/>
        </w:rPr>
        <w:t>the component procedures</w:t>
      </w:r>
      <w:r w:rsidR="00687B39" w:rsidRPr="008E1609">
        <w:rPr>
          <w:rFonts w:ascii="Book Antiqua" w:hAnsi="Book Antiqua" w:cs="Times New Roman"/>
          <w:sz w:val="24"/>
          <w:szCs w:val="24"/>
        </w:rPr>
        <w:t>: basic sequences for liver evaluation, diffusion</w:t>
      </w:r>
      <w:r w:rsidR="000F7C65" w:rsidRPr="008E1609">
        <w:rPr>
          <w:rFonts w:ascii="Book Antiqua" w:hAnsi="Book Antiqua" w:cs="Times New Roman"/>
          <w:sz w:val="24"/>
          <w:szCs w:val="24"/>
        </w:rPr>
        <w:t>-</w:t>
      </w:r>
      <w:r w:rsidR="00687B39" w:rsidRPr="008E1609">
        <w:rPr>
          <w:rFonts w:ascii="Book Antiqua" w:hAnsi="Book Antiqua" w:cs="Times New Roman"/>
          <w:sz w:val="24"/>
          <w:szCs w:val="24"/>
        </w:rPr>
        <w:t>weigh</w:t>
      </w:r>
      <w:r w:rsidRPr="008E1609">
        <w:rPr>
          <w:rFonts w:ascii="Book Antiqua" w:hAnsi="Book Antiqua" w:cs="Times New Roman"/>
          <w:sz w:val="24"/>
          <w:szCs w:val="24"/>
        </w:rPr>
        <w:t>t</w:t>
      </w:r>
      <w:r w:rsidR="00687B39" w:rsidRPr="008E1609">
        <w:rPr>
          <w:rFonts w:ascii="Book Antiqua" w:hAnsi="Book Antiqua" w:cs="Times New Roman"/>
          <w:sz w:val="24"/>
          <w:szCs w:val="24"/>
        </w:rPr>
        <w:t xml:space="preserve">ed imaging (DWI) and apparent diffusion coefficient (ACD) maps, </w:t>
      </w:r>
      <w:r w:rsidR="004205E1" w:rsidRPr="008E1609">
        <w:rPr>
          <w:rFonts w:ascii="Book Antiqua" w:hAnsi="Book Antiqua" w:cs="Times New Roman"/>
          <w:sz w:val="24"/>
          <w:szCs w:val="24"/>
        </w:rPr>
        <w:t>contrast-</w:t>
      </w:r>
      <w:r w:rsidRPr="008E1609">
        <w:rPr>
          <w:rFonts w:ascii="Book Antiqua" w:hAnsi="Book Antiqua" w:cs="Times New Roman"/>
          <w:sz w:val="24"/>
          <w:szCs w:val="24"/>
        </w:rPr>
        <w:t>enhanced</w:t>
      </w:r>
      <w:r w:rsidR="00687B39" w:rsidRPr="008E1609">
        <w:rPr>
          <w:rFonts w:ascii="Book Antiqua" w:hAnsi="Book Antiqua" w:cs="Times New Roman"/>
          <w:sz w:val="24"/>
          <w:szCs w:val="24"/>
        </w:rPr>
        <w:t xml:space="preserve"> MRI</w:t>
      </w:r>
      <w:r w:rsidR="004205E1" w:rsidRPr="008E1609">
        <w:rPr>
          <w:rFonts w:ascii="Book Antiqua" w:hAnsi="Book Antiqua" w:cs="Times New Roman"/>
          <w:sz w:val="24"/>
          <w:szCs w:val="24"/>
        </w:rPr>
        <w:t>. T</w:t>
      </w:r>
      <w:r w:rsidR="00687B39" w:rsidRPr="008E1609">
        <w:rPr>
          <w:rFonts w:ascii="Book Antiqua" w:hAnsi="Book Antiqua" w:cs="Times New Roman"/>
          <w:sz w:val="24"/>
          <w:szCs w:val="24"/>
        </w:rPr>
        <w:t>he price for 2</w:t>
      </w:r>
      <w:r w:rsidR="00E228D4" w:rsidRPr="008E1609">
        <w:rPr>
          <w:rFonts w:ascii="Book Antiqua" w:hAnsi="Book Antiqua" w:cs="Times New Roman"/>
          <w:sz w:val="24"/>
          <w:szCs w:val="24"/>
        </w:rPr>
        <w:t xml:space="preserve"> </w:t>
      </w:r>
      <w:r w:rsidR="00F43BF4" w:rsidRPr="008E1609">
        <w:rPr>
          <w:rFonts w:ascii="Book Antiqua" w:hAnsi="Book Antiqua" w:cs="Times New Roman"/>
          <w:sz w:val="24"/>
          <w:szCs w:val="24"/>
        </w:rPr>
        <w:sym w:font="Symbol" w:char="F0B4"/>
      </w:r>
      <w:r w:rsidR="00E228D4" w:rsidRPr="008E1609">
        <w:rPr>
          <w:rFonts w:ascii="Book Antiqua" w:hAnsi="Book Antiqua" w:cs="Times New Roman"/>
          <w:sz w:val="24"/>
          <w:szCs w:val="24"/>
        </w:rPr>
        <w:t xml:space="preserve"> </w:t>
      </w:r>
      <w:r w:rsidR="00687B39" w:rsidRPr="008E1609">
        <w:rPr>
          <w:rFonts w:ascii="Book Antiqua" w:hAnsi="Book Antiqua" w:cs="Times New Roman"/>
          <w:sz w:val="24"/>
          <w:szCs w:val="24"/>
        </w:rPr>
        <w:t xml:space="preserve">10 </w:t>
      </w:r>
      <w:r w:rsidR="004205E1" w:rsidRPr="008E1609">
        <w:rPr>
          <w:rFonts w:ascii="Book Antiqua" w:hAnsi="Book Antiqua" w:cs="Times New Roman"/>
          <w:sz w:val="24"/>
          <w:szCs w:val="24"/>
        </w:rPr>
        <w:t xml:space="preserve">mL </w:t>
      </w:r>
      <w:r w:rsidR="00687B39" w:rsidRPr="008E1609">
        <w:rPr>
          <w:rFonts w:ascii="Book Antiqua" w:hAnsi="Book Antiqua" w:cs="Times New Roman"/>
          <w:sz w:val="24"/>
          <w:szCs w:val="24"/>
        </w:rPr>
        <w:t xml:space="preserve">of Primovist </w:t>
      </w:r>
      <w:r w:rsidR="004205E1" w:rsidRPr="008E1609">
        <w:rPr>
          <w:rFonts w:ascii="Book Antiqua" w:hAnsi="Book Antiqua" w:cs="Times New Roman"/>
          <w:sz w:val="24"/>
          <w:szCs w:val="24"/>
        </w:rPr>
        <w:t>is then</w:t>
      </w:r>
      <w:r w:rsidR="00687B39" w:rsidRPr="008E1609">
        <w:rPr>
          <w:rFonts w:ascii="Book Antiqua" w:hAnsi="Book Antiqua" w:cs="Times New Roman"/>
          <w:sz w:val="24"/>
          <w:szCs w:val="24"/>
        </w:rPr>
        <w:t xml:space="preserve"> added</w:t>
      </w:r>
      <w:r w:rsidRPr="008E1609">
        <w:rPr>
          <w:rFonts w:ascii="Book Antiqua" w:hAnsi="Book Antiqua" w:cs="Times New Roman"/>
          <w:sz w:val="24"/>
          <w:szCs w:val="24"/>
        </w:rPr>
        <w:t>.  T</w:t>
      </w:r>
      <w:r w:rsidR="004205E1" w:rsidRPr="008E1609">
        <w:rPr>
          <w:rFonts w:ascii="Book Antiqua" w:hAnsi="Book Antiqua" w:cs="Times New Roman"/>
          <w:sz w:val="24"/>
          <w:szCs w:val="24"/>
        </w:rPr>
        <w:t>he t</w:t>
      </w:r>
      <w:r w:rsidRPr="008E1609">
        <w:rPr>
          <w:rFonts w:ascii="Book Antiqua" w:hAnsi="Book Antiqua" w:cs="Times New Roman"/>
          <w:sz w:val="24"/>
          <w:szCs w:val="24"/>
        </w:rPr>
        <w:t>otal cost of</w:t>
      </w:r>
      <w:r w:rsidR="00687B39" w:rsidRPr="008E1609">
        <w:rPr>
          <w:rFonts w:ascii="Book Antiqua" w:hAnsi="Book Antiqua" w:cs="Times New Roman"/>
          <w:sz w:val="24"/>
          <w:szCs w:val="24"/>
        </w:rPr>
        <w:t xml:space="preserve"> </w:t>
      </w:r>
      <w:r w:rsidR="004205E1" w:rsidRPr="008E1609">
        <w:rPr>
          <w:rFonts w:ascii="Book Antiqua" w:hAnsi="Book Antiqua" w:cs="Times New Roman"/>
          <w:sz w:val="24"/>
          <w:szCs w:val="24"/>
        </w:rPr>
        <w:t xml:space="preserve">an </w:t>
      </w:r>
      <w:r w:rsidR="00687B39" w:rsidRPr="008E1609">
        <w:rPr>
          <w:rFonts w:ascii="Book Antiqua" w:hAnsi="Book Antiqua" w:cs="Times New Roman"/>
          <w:sz w:val="24"/>
          <w:szCs w:val="24"/>
        </w:rPr>
        <w:t>MRI examinat</w:t>
      </w:r>
      <w:r w:rsidR="006822A7" w:rsidRPr="008E1609">
        <w:rPr>
          <w:rFonts w:ascii="Book Antiqua" w:hAnsi="Book Antiqua" w:cs="Times New Roman"/>
          <w:sz w:val="24"/>
          <w:szCs w:val="24"/>
        </w:rPr>
        <w:t xml:space="preserve">ion </w:t>
      </w:r>
      <w:r w:rsidR="002B5B55" w:rsidRPr="008E1609">
        <w:rPr>
          <w:rFonts w:ascii="Book Antiqua" w:hAnsi="Book Antiqua" w:cs="Times New Roman"/>
          <w:sz w:val="24"/>
          <w:szCs w:val="24"/>
        </w:rPr>
        <w:t>was</w:t>
      </w:r>
      <w:r w:rsidR="004205E1" w:rsidRPr="008E1609">
        <w:rPr>
          <w:rFonts w:ascii="Book Antiqua" w:hAnsi="Book Antiqua" w:cs="Times New Roman"/>
          <w:sz w:val="24"/>
          <w:szCs w:val="24"/>
        </w:rPr>
        <w:t xml:space="preserve"> in the range</w:t>
      </w:r>
      <w:r w:rsidR="006822A7" w:rsidRPr="008E1609">
        <w:rPr>
          <w:rFonts w:ascii="Book Antiqua" w:hAnsi="Book Antiqua" w:cs="Times New Roman"/>
          <w:sz w:val="24"/>
          <w:szCs w:val="24"/>
        </w:rPr>
        <w:t xml:space="preserve"> 763.98–856.</w:t>
      </w:r>
      <w:r w:rsidR="00687B39" w:rsidRPr="008E1609">
        <w:rPr>
          <w:rFonts w:ascii="Book Antiqua" w:hAnsi="Book Antiqua" w:cs="Times New Roman"/>
          <w:sz w:val="24"/>
          <w:szCs w:val="24"/>
        </w:rPr>
        <w:t xml:space="preserve">79 USD, </w:t>
      </w:r>
      <w:r w:rsidR="004205E1" w:rsidRPr="008E1609">
        <w:rPr>
          <w:rFonts w:ascii="Book Antiqua" w:hAnsi="Book Antiqua" w:cs="Times New Roman"/>
          <w:sz w:val="24"/>
          <w:szCs w:val="24"/>
        </w:rPr>
        <w:t>varying by</w:t>
      </w:r>
      <w:r w:rsidR="00687B39" w:rsidRPr="008E1609">
        <w:rPr>
          <w:rFonts w:ascii="Book Antiqua" w:hAnsi="Book Antiqua" w:cs="Times New Roman"/>
          <w:sz w:val="24"/>
          <w:szCs w:val="24"/>
        </w:rPr>
        <w:t xml:space="preserve"> year. </w:t>
      </w:r>
    </w:p>
    <w:p w:rsidR="00853F39" w:rsidRPr="008E1609" w:rsidRDefault="00853F39" w:rsidP="00F43BF4">
      <w:pPr>
        <w:spacing w:after="0"/>
        <w:jc w:val="both"/>
        <w:rPr>
          <w:rFonts w:ascii="Book Antiqua" w:hAnsi="Book Antiqua" w:cs="Times New Roman"/>
          <w:i/>
          <w:sz w:val="24"/>
          <w:szCs w:val="24"/>
        </w:rPr>
      </w:pPr>
    </w:p>
    <w:p w:rsidR="009F396A" w:rsidRPr="008E1609" w:rsidRDefault="009F396A" w:rsidP="00F43BF4">
      <w:pPr>
        <w:spacing w:after="0"/>
        <w:jc w:val="both"/>
        <w:rPr>
          <w:rFonts w:ascii="Book Antiqua" w:hAnsi="Book Antiqua" w:cs="Times New Roman"/>
          <w:b/>
          <w:i/>
          <w:sz w:val="24"/>
          <w:szCs w:val="24"/>
        </w:rPr>
      </w:pPr>
      <w:r w:rsidRPr="008E1609">
        <w:rPr>
          <w:rFonts w:ascii="Book Antiqua" w:hAnsi="Book Antiqua" w:cs="Times New Roman"/>
          <w:b/>
          <w:i/>
          <w:sz w:val="24"/>
          <w:szCs w:val="24"/>
        </w:rPr>
        <w:t>Data analysis</w:t>
      </w:r>
    </w:p>
    <w:p w:rsidR="005F1C8D" w:rsidRPr="008E1609" w:rsidRDefault="00FB19BD" w:rsidP="00F43BF4">
      <w:pPr>
        <w:spacing w:after="0"/>
        <w:jc w:val="both"/>
        <w:rPr>
          <w:rFonts w:ascii="Book Antiqua" w:hAnsi="Book Antiqua" w:cs="Times New Roman"/>
          <w:sz w:val="24"/>
          <w:szCs w:val="24"/>
        </w:rPr>
      </w:pPr>
      <w:r w:rsidRPr="008E1609">
        <w:rPr>
          <w:rFonts w:ascii="Book Antiqua" w:hAnsi="Book Antiqua" w:cs="Times New Roman"/>
          <w:sz w:val="24"/>
          <w:szCs w:val="24"/>
        </w:rPr>
        <w:t>In accordance with the literature</w:t>
      </w:r>
      <w:r w:rsidR="008C1A3B" w:rsidRPr="008E1609">
        <w:rPr>
          <w:rFonts w:ascii="Book Antiqua" w:hAnsi="Book Antiqua" w:cs="Times New Roman"/>
          <w:sz w:val="24"/>
          <w:szCs w:val="24"/>
          <w:vertAlign w:val="superscript"/>
        </w:rPr>
        <w:t>[5]</w:t>
      </w:r>
      <w:r w:rsidR="008C1A3B" w:rsidRPr="008E1609">
        <w:rPr>
          <w:rFonts w:ascii="Book Antiqua" w:hAnsi="Book Antiqua" w:cs="Times New Roman"/>
          <w:sz w:val="24"/>
          <w:szCs w:val="24"/>
        </w:rPr>
        <w:t xml:space="preserve">, </w:t>
      </w:r>
      <w:r w:rsidR="009F396A" w:rsidRPr="008E1609">
        <w:rPr>
          <w:rFonts w:ascii="Book Antiqua" w:hAnsi="Book Antiqua" w:cs="Times New Roman"/>
          <w:sz w:val="24"/>
          <w:szCs w:val="24"/>
        </w:rPr>
        <w:t>the number, size</w:t>
      </w:r>
      <w:r w:rsidR="00E228D4" w:rsidRPr="008E1609">
        <w:rPr>
          <w:rFonts w:ascii="Book Antiqua" w:hAnsi="Book Antiqua" w:cs="Times New Roman"/>
          <w:sz w:val="24"/>
          <w:szCs w:val="24"/>
        </w:rPr>
        <w:t>,</w:t>
      </w:r>
      <w:r w:rsidR="009F396A" w:rsidRPr="008E1609">
        <w:rPr>
          <w:rFonts w:ascii="Book Antiqua" w:hAnsi="Book Antiqua" w:cs="Times New Roman"/>
          <w:sz w:val="24"/>
          <w:szCs w:val="24"/>
        </w:rPr>
        <w:t xml:space="preserve"> and biological nature </w:t>
      </w:r>
      <w:r w:rsidRPr="008E1609">
        <w:rPr>
          <w:rFonts w:ascii="Book Antiqua" w:hAnsi="Book Antiqua" w:cs="Times New Roman"/>
          <w:sz w:val="24"/>
          <w:szCs w:val="24"/>
        </w:rPr>
        <w:t xml:space="preserve">(malignant, benign, indeterminate) </w:t>
      </w:r>
      <w:r w:rsidR="009F396A" w:rsidRPr="008E1609">
        <w:rPr>
          <w:rFonts w:ascii="Book Antiqua" w:hAnsi="Book Antiqua" w:cs="Times New Roman"/>
          <w:sz w:val="24"/>
          <w:szCs w:val="24"/>
        </w:rPr>
        <w:t xml:space="preserve">of </w:t>
      </w:r>
      <w:r w:rsidR="004205E1" w:rsidRPr="008E1609">
        <w:rPr>
          <w:rFonts w:ascii="Book Antiqua" w:hAnsi="Book Antiqua" w:cs="Times New Roman"/>
          <w:sz w:val="24"/>
          <w:szCs w:val="24"/>
        </w:rPr>
        <w:t xml:space="preserve">each </w:t>
      </w:r>
      <w:r w:rsidR="009F396A" w:rsidRPr="008E1609">
        <w:rPr>
          <w:rFonts w:ascii="Book Antiqua" w:hAnsi="Book Antiqua" w:cs="Times New Roman"/>
          <w:sz w:val="24"/>
          <w:szCs w:val="24"/>
        </w:rPr>
        <w:t>FLL</w:t>
      </w:r>
      <w:r w:rsidR="00795B22" w:rsidRPr="008E1609">
        <w:rPr>
          <w:rFonts w:ascii="Book Antiqua" w:hAnsi="Book Antiqua" w:cs="Times New Roman"/>
          <w:sz w:val="24"/>
          <w:szCs w:val="24"/>
        </w:rPr>
        <w:t xml:space="preserve"> </w:t>
      </w:r>
      <w:r w:rsidR="00D13E93" w:rsidRPr="008E1609">
        <w:rPr>
          <w:rFonts w:ascii="Book Antiqua" w:hAnsi="Book Antiqua" w:cs="Times New Roman"/>
          <w:sz w:val="24"/>
          <w:szCs w:val="24"/>
        </w:rPr>
        <w:t xml:space="preserve">were </w:t>
      </w:r>
      <w:r w:rsidR="00F113BE" w:rsidRPr="008E1609">
        <w:rPr>
          <w:rFonts w:ascii="Book Antiqua" w:hAnsi="Book Antiqua" w:cs="Times New Roman"/>
          <w:sz w:val="24"/>
          <w:szCs w:val="24"/>
        </w:rPr>
        <w:t>evaluated</w:t>
      </w:r>
      <w:r w:rsidR="009F396A" w:rsidRPr="008E1609">
        <w:rPr>
          <w:rFonts w:ascii="Book Antiqua" w:hAnsi="Book Antiqua" w:cs="Times New Roman"/>
          <w:sz w:val="24"/>
          <w:szCs w:val="24"/>
        </w:rPr>
        <w:t xml:space="preserve"> </w:t>
      </w:r>
      <w:r w:rsidRPr="008E1609">
        <w:rPr>
          <w:rFonts w:ascii="Book Antiqua" w:hAnsi="Book Antiqua" w:cs="Times New Roman"/>
          <w:sz w:val="24"/>
          <w:szCs w:val="24"/>
        </w:rPr>
        <w:t xml:space="preserve">with </w:t>
      </w:r>
      <w:r w:rsidR="009F396A" w:rsidRPr="008E1609">
        <w:rPr>
          <w:rFonts w:ascii="Book Antiqua" w:hAnsi="Book Antiqua" w:cs="Times New Roman"/>
          <w:sz w:val="24"/>
          <w:szCs w:val="24"/>
        </w:rPr>
        <w:t>CEUS</w:t>
      </w:r>
      <w:r w:rsidRPr="008E1609">
        <w:rPr>
          <w:rFonts w:ascii="Book Antiqua" w:hAnsi="Book Antiqua" w:cs="Times New Roman"/>
          <w:sz w:val="24"/>
          <w:szCs w:val="24"/>
        </w:rPr>
        <w:t xml:space="preserve">. </w:t>
      </w:r>
      <w:r w:rsidR="00F113BE" w:rsidRPr="008E1609">
        <w:rPr>
          <w:rFonts w:ascii="Book Antiqua" w:hAnsi="Book Antiqua" w:cs="Times New Roman"/>
          <w:sz w:val="24"/>
          <w:szCs w:val="24"/>
        </w:rPr>
        <w:t>When</w:t>
      </w:r>
      <w:r w:rsidR="005F1C8D" w:rsidRPr="008E1609">
        <w:rPr>
          <w:rFonts w:ascii="Book Antiqua" w:hAnsi="Book Antiqua" w:cs="Times New Roman"/>
          <w:sz w:val="24"/>
          <w:szCs w:val="24"/>
        </w:rPr>
        <w:t xml:space="preserve"> </w:t>
      </w:r>
      <w:r w:rsidR="005F1C8D" w:rsidRPr="008E1609">
        <w:rPr>
          <w:rFonts w:ascii="Book Antiqua" w:hAnsi="Book Antiqua" w:cs="Times New Roman"/>
          <w:sz w:val="24"/>
          <w:szCs w:val="24"/>
        </w:rPr>
        <w:lastRenderedPageBreak/>
        <w:t>possible</w:t>
      </w:r>
      <w:r w:rsidR="00915A31" w:rsidRPr="008E1609">
        <w:rPr>
          <w:rFonts w:ascii="Book Antiqua" w:hAnsi="Book Antiqua" w:cs="Times New Roman"/>
          <w:sz w:val="24"/>
          <w:szCs w:val="24"/>
        </w:rPr>
        <w:t>,</w:t>
      </w:r>
      <w:r w:rsidR="005F1C8D" w:rsidRPr="008E1609">
        <w:rPr>
          <w:rFonts w:ascii="Book Antiqua" w:hAnsi="Book Antiqua" w:cs="Times New Roman"/>
          <w:sz w:val="24"/>
          <w:szCs w:val="24"/>
        </w:rPr>
        <w:t xml:space="preserve"> </w:t>
      </w:r>
      <w:r w:rsidR="006D6F6C" w:rsidRPr="008E1609">
        <w:rPr>
          <w:rFonts w:ascii="Book Antiqua" w:hAnsi="Book Antiqua" w:cs="Times New Roman"/>
          <w:sz w:val="24"/>
          <w:szCs w:val="24"/>
        </w:rPr>
        <w:t xml:space="preserve">benign lesions were subclassified </w:t>
      </w:r>
      <w:r w:rsidR="004205E1" w:rsidRPr="008E1609">
        <w:rPr>
          <w:rFonts w:ascii="Book Antiqua" w:hAnsi="Book Antiqua" w:cs="Times New Roman"/>
          <w:sz w:val="24"/>
          <w:szCs w:val="24"/>
        </w:rPr>
        <w:t xml:space="preserve">as </w:t>
      </w:r>
      <w:r w:rsidR="00C87EF1" w:rsidRPr="008E1609">
        <w:rPr>
          <w:rFonts w:ascii="Book Antiqua" w:hAnsi="Book Antiqua" w:cs="Times New Roman"/>
          <w:sz w:val="24"/>
          <w:szCs w:val="24"/>
        </w:rPr>
        <w:t>haemangioma</w:t>
      </w:r>
      <w:r w:rsidR="009F396A" w:rsidRPr="008E1609">
        <w:rPr>
          <w:rFonts w:ascii="Book Antiqua" w:hAnsi="Book Antiqua" w:cs="Times New Roman"/>
          <w:sz w:val="24"/>
          <w:szCs w:val="24"/>
        </w:rPr>
        <w:t>, focal nodular hyperplasia, pseudolesion, focal steatosis, cyst, abscess</w:t>
      </w:r>
      <w:r w:rsidR="00AB6232" w:rsidRPr="008E1609">
        <w:rPr>
          <w:rFonts w:ascii="Book Antiqua" w:hAnsi="Book Antiqua" w:cs="Times New Roman"/>
          <w:sz w:val="24"/>
          <w:szCs w:val="24"/>
        </w:rPr>
        <w:t>,</w:t>
      </w:r>
      <w:r w:rsidR="009F396A" w:rsidRPr="008E1609">
        <w:rPr>
          <w:rFonts w:ascii="Book Antiqua" w:hAnsi="Book Antiqua" w:cs="Times New Roman"/>
          <w:sz w:val="24"/>
          <w:szCs w:val="24"/>
        </w:rPr>
        <w:t xml:space="preserve"> </w:t>
      </w:r>
      <w:r w:rsidR="004205E1" w:rsidRPr="008E1609">
        <w:rPr>
          <w:rFonts w:ascii="Book Antiqua" w:hAnsi="Book Antiqua" w:cs="Times New Roman"/>
          <w:sz w:val="24"/>
          <w:szCs w:val="24"/>
        </w:rPr>
        <w:t xml:space="preserve">or </w:t>
      </w:r>
      <w:r w:rsidR="004F525D" w:rsidRPr="008E1609">
        <w:rPr>
          <w:rFonts w:ascii="Book Antiqua" w:hAnsi="Book Antiqua" w:cs="Times New Roman"/>
          <w:sz w:val="24"/>
          <w:szCs w:val="24"/>
        </w:rPr>
        <w:t>haematoma</w:t>
      </w:r>
      <w:r w:rsidR="009F396A" w:rsidRPr="008E1609">
        <w:rPr>
          <w:rFonts w:ascii="Book Antiqua" w:hAnsi="Book Antiqua" w:cs="Times New Roman"/>
          <w:sz w:val="24"/>
          <w:szCs w:val="24"/>
        </w:rPr>
        <w:t xml:space="preserve">). </w:t>
      </w:r>
      <w:r w:rsidR="004205E1" w:rsidRPr="008E1609">
        <w:rPr>
          <w:rFonts w:ascii="Book Antiqua" w:hAnsi="Book Antiqua" w:cs="Times New Roman"/>
          <w:sz w:val="24"/>
          <w:szCs w:val="24"/>
        </w:rPr>
        <w:t xml:space="preserve">A chi-squared </w:t>
      </w:r>
      <w:r w:rsidR="005F1C8D" w:rsidRPr="008E1609">
        <w:rPr>
          <w:rFonts w:ascii="Book Antiqua" w:hAnsi="Book Antiqua" w:cs="Times New Roman"/>
          <w:sz w:val="24"/>
          <w:szCs w:val="24"/>
        </w:rPr>
        <w:t>test</w:t>
      </w:r>
      <w:r w:rsidR="00F113BE" w:rsidRPr="008E1609">
        <w:rPr>
          <w:rFonts w:ascii="Book Antiqua" w:hAnsi="Book Antiqua" w:cs="Times New Roman"/>
          <w:sz w:val="24"/>
          <w:szCs w:val="24"/>
        </w:rPr>
        <w:t xml:space="preserve"> was </w:t>
      </w:r>
      <w:r w:rsidR="004205E1" w:rsidRPr="008E1609">
        <w:rPr>
          <w:rFonts w:ascii="Book Antiqua" w:hAnsi="Book Antiqua" w:cs="Times New Roman"/>
          <w:sz w:val="24"/>
          <w:szCs w:val="24"/>
        </w:rPr>
        <w:t xml:space="preserve">used </w:t>
      </w:r>
      <w:r w:rsidR="005F1C8D" w:rsidRPr="008E1609">
        <w:rPr>
          <w:rFonts w:ascii="Book Antiqua" w:hAnsi="Book Antiqua" w:cs="Times New Roman"/>
          <w:sz w:val="24"/>
          <w:szCs w:val="24"/>
        </w:rPr>
        <w:t>to evaluate t</w:t>
      </w:r>
      <w:r w:rsidR="00D91EC3" w:rsidRPr="008E1609">
        <w:rPr>
          <w:rFonts w:ascii="Book Antiqua" w:hAnsi="Book Antiqua" w:cs="Times New Roman"/>
          <w:sz w:val="24"/>
          <w:szCs w:val="24"/>
        </w:rPr>
        <w:t xml:space="preserve">he relationship between the number and </w:t>
      </w:r>
      <w:r w:rsidR="005F1C8D" w:rsidRPr="008E1609">
        <w:rPr>
          <w:rFonts w:ascii="Book Antiqua" w:hAnsi="Book Antiqua" w:cs="Times New Roman"/>
          <w:sz w:val="24"/>
          <w:szCs w:val="24"/>
        </w:rPr>
        <w:t>biological nature of the lesions.</w:t>
      </w:r>
    </w:p>
    <w:p w:rsidR="00D91EC3" w:rsidRPr="008E1609" w:rsidRDefault="00D91EC3" w:rsidP="00F43BF4">
      <w:pPr>
        <w:spacing w:after="0"/>
        <w:ind w:firstLineChars="150" w:firstLine="360"/>
        <w:jc w:val="both"/>
        <w:rPr>
          <w:rFonts w:ascii="Book Antiqua" w:hAnsi="Book Antiqua" w:cs="Times New Roman"/>
          <w:sz w:val="24"/>
          <w:szCs w:val="24"/>
        </w:rPr>
      </w:pPr>
      <w:r w:rsidRPr="008E1609">
        <w:rPr>
          <w:rFonts w:ascii="Book Antiqua" w:hAnsi="Book Antiqua" w:cs="Times New Roman"/>
          <w:sz w:val="24"/>
          <w:szCs w:val="24"/>
        </w:rPr>
        <w:t xml:space="preserve">The sensitivity and specificity of CEUS for our department </w:t>
      </w:r>
      <w:r w:rsidR="004205E1" w:rsidRPr="008E1609">
        <w:rPr>
          <w:rFonts w:ascii="Book Antiqua" w:hAnsi="Book Antiqua" w:cs="Times New Roman"/>
          <w:sz w:val="24"/>
          <w:szCs w:val="24"/>
        </w:rPr>
        <w:t xml:space="preserve">were </w:t>
      </w:r>
      <w:r w:rsidR="005F1C8D" w:rsidRPr="008E1609">
        <w:rPr>
          <w:rFonts w:ascii="Book Antiqua" w:hAnsi="Book Antiqua" w:cs="Times New Roman"/>
          <w:sz w:val="24"/>
          <w:szCs w:val="24"/>
        </w:rPr>
        <w:t>calculated</w:t>
      </w:r>
      <w:r w:rsidRPr="008E1609">
        <w:rPr>
          <w:rFonts w:ascii="Book Antiqua" w:hAnsi="Book Antiqua" w:cs="Times New Roman"/>
          <w:sz w:val="24"/>
          <w:szCs w:val="24"/>
        </w:rPr>
        <w:t xml:space="preserve">. </w:t>
      </w:r>
    </w:p>
    <w:p w:rsidR="00915A31" w:rsidRPr="008E1609" w:rsidRDefault="00915A31" w:rsidP="00F43BF4">
      <w:pPr>
        <w:spacing w:after="0"/>
        <w:jc w:val="both"/>
        <w:rPr>
          <w:rFonts w:ascii="Book Antiqua" w:hAnsi="Book Antiqua" w:cs="Times New Roman"/>
          <w:sz w:val="24"/>
          <w:szCs w:val="24"/>
        </w:rPr>
      </w:pPr>
    </w:p>
    <w:p w:rsidR="00F113BE" w:rsidRPr="008E1609" w:rsidRDefault="00E27B98" w:rsidP="00F43BF4">
      <w:pPr>
        <w:spacing w:after="0"/>
        <w:jc w:val="both"/>
        <w:rPr>
          <w:rFonts w:ascii="Book Antiqua" w:hAnsi="Book Antiqua" w:cs="Times New Roman"/>
          <w:b/>
          <w:i/>
          <w:sz w:val="24"/>
          <w:szCs w:val="24"/>
        </w:rPr>
      </w:pPr>
      <w:r w:rsidRPr="008E1609">
        <w:rPr>
          <w:rFonts w:ascii="Book Antiqua" w:hAnsi="Book Antiqua" w:cs="Times New Roman"/>
          <w:b/>
          <w:i/>
          <w:sz w:val="24"/>
          <w:szCs w:val="24"/>
        </w:rPr>
        <w:t>Economic</w:t>
      </w:r>
      <w:r w:rsidR="00D91EC3" w:rsidRPr="008E1609">
        <w:rPr>
          <w:rFonts w:ascii="Book Antiqua" w:hAnsi="Book Antiqua" w:cs="Times New Roman"/>
          <w:b/>
          <w:i/>
          <w:sz w:val="24"/>
          <w:szCs w:val="24"/>
        </w:rPr>
        <w:t xml:space="preserve"> analysis</w:t>
      </w:r>
    </w:p>
    <w:p w:rsidR="00DF500F" w:rsidRPr="008E1609" w:rsidRDefault="00E27B98" w:rsidP="00F43BF4">
      <w:pPr>
        <w:spacing w:after="0"/>
        <w:jc w:val="both"/>
        <w:rPr>
          <w:rFonts w:ascii="Book Antiqua" w:hAnsi="Book Antiqua" w:cs="Times New Roman"/>
          <w:sz w:val="24"/>
          <w:szCs w:val="24"/>
        </w:rPr>
      </w:pPr>
      <w:r w:rsidRPr="008E1609">
        <w:rPr>
          <w:rFonts w:ascii="Book Antiqua" w:hAnsi="Book Antiqua" w:cs="Times New Roman"/>
          <w:sz w:val="24"/>
          <w:szCs w:val="24"/>
        </w:rPr>
        <w:t>T</w:t>
      </w:r>
      <w:r w:rsidR="00D91EC3" w:rsidRPr="008E1609">
        <w:rPr>
          <w:rFonts w:ascii="Book Antiqua" w:hAnsi="Book Antiqua" w:cs="Times New Roman"/>
          <w:sz w:val="24"/>
          <w:szCs w:val="24"/>
        </w:rPr>
        <w:t>he total cost of CE</w:t>
      </w:r>
      <w:r w:rsidR="00915A31" w:rsidRPr="008E1609">
        <w:rPr>
          <w:rFonts w:ascii="Book Antiqua" w:hAnsi="Book Antiqua" w:cs="Times New Roman"/>
          <w:sz w:val="24"/>
          <w:szCs w:val="24"/>
        </w:rPr>
        <w:t>US examinations of all patients was calculated.</w:t>
      </w:r>
      <w:r w:rsidR="004205E1" w:rsidRPr="008E1609">
        <w:rPr>
          <w:rFonts w:ascii="Book Antiqua" w:hAnsi="Book Antiqua" w:cs="Times New Roman"/>
          <w:sz w:val="24"/>
          <w:szCs w:val="24"/>
        </w:rPr>
        <w:t xml:space="preserve"> We then</w:t>
      </w:r>
      <w:r w:rsidRPr="008E1609">
        <w:rPr>
          <w:rFonts w:ascii="Book Antiqua" w:hAnsi="Book Antiqua" w:cs="Times New Roman"/>
          <w:sz w:val="24"/>
          <w:szCs w:val="24"/>
        </w:rPr>
        <w:t xml:space="preserve"> worked out</w:t>
      </w:r>
      <w:r w:rsidR="00D91EC3" w:rsidRPr="008E1609">
        <w:rPr>
          <w:rFonts w:ascii="Book Antiqua" w:hAnsi="Book Antiqua" w:cs="Times New Roman"/>
          <w:sz w:val="24"/>
          <w:szCs w:val="24"/>
        </w:rPr>
        <w:t xml:space="preserve"> what the expenses would </w:t>
      </w:r>
      <w:r w:rsidR="00DF500F" w:rsidRPr="008E1609">
        <w:rPr>
          <w:rFonts w:ascii="Book Antiqua" w:hAnsi="Book Antiqua" w:cs="Times New Roman"/>
          <w:sz w:val="24"/>
          <w:szCs w:val="24"/>
        </w:rPr>
        <w:t xml:space="preserve">have </w:t>
      </w:r>
      <w:r w:rsidR="00D91EC3" w:rsidRPr="008E1609">
        <w:rPr>
          <w:rFonts w:ascii="Book Antiqua" w:hAnsi="Book Antiqua" w:cs="Times New Roman"/>
          <w:sz w:val="24"/>
          <w:szCs w:val="24"/>
        </w:rPr>
        <w:t>be</w:t>
      </w:r>
      <w:r w:rsidR="00DF500F" w:rsidRPr="008E1609">
        <w:rPr>
          <w:rFonts w:ascii="Book Antiqua" w:hAnsi="Book Antiqua" w:cs="Times New Roman"/>
          <w:sz w:val="24"/>
          <w:szCs w:val="24"/>
        </w:rPr>
        <w:t>en</w:t>
      </w:r>
      <w:r w:rsidR="00D91EC3" w:rsidRPr="008E1609">
        <w:rPr>
          <w:rFonts w:ascii="Book Antiqua" w:hAnsi="Book Antiqua" w:cs="Times New Roman"/>
          <w:sz w:val="24"/>
          <w:szCs w:val="24"/>
        </w:rPr>
        <w:t xml:space="preserve"> if the biological nature of the FLL </w:t>
      </w:r>
      <w:r w:rsidR="004205E1" w:rsidRPr="008E1609">
        <w:rPr>
          <w:rFonts w:ascii="Book Antiqua" w:hAnsi="Book Antiqua" w:cs="Times New Roman"/>
          <w:sz w:val="24"/>
          <w:szCs w:val="24"/>
        </w:rPr>
        <w:t xml:space="preserve">had been </w:t>
      </w:r>
      <w:r w:rsidR="00D91EC3" w:rsidRPr="008E1609">
        <w:rPr>
          <w:rFonts w:ascii="Book Antiqua" w:hAnsi="Book Antiqua" w:cs="Times New Roman"/>
          <w:sz w:val="24"/>
          <w:szCs w:val="24"/>
        </w:rPr>
        <w:t>assessed by CT or</w:t>
      </w:r>
      <w:r w:rsidR="00DF500F" w:rsidRPr="008E1609">
        <w:rPr>
          <w:rFonts w:ascii="Book Antiqua" w:hAnsi="Book Antiqua" w:cs="Times New Roman"/>
          <w:sz w:val="24"/>
          <w:szCs w:val="24"/>
        </w:rPr>
        <w:t xml:space="preserve"> MRI </w:t>
      </w:r>
      <w:r w:rsidR="002F572E" w:rsidRPr="008E1609">
        <w:rPr>
          <w:rFonts w:ascii="Book Antiqua" w:hAnsi="Book Antiqua" w:cs="Times New Roman"/>
          <w:sz w:val="24"/>
          <w:szCs w:val="24"/>
        </w:rPr>
        <w:t xml:space="preserve">as the </w:t>
      </w:r>
      <w:r w:rsidR="00254E5A" w:rsidRPr="008E1609">
        <w:rPr>
          <w:rFonts w:ascii="Book Antiqua" w:hAnsi="Book Antiqua" w:cs="Times New Roman"/>
          <w:sz w:val="24"/>
          <w:szCs w:val="24"/>
        </w:rPr>
        <w:t>first-line</w:t>
      </w:r>
      <w:r w:rsidR="006D6F6C" w:rsidRPr="008E1609">
        <w:rPr>
          <w:rFonts w:ascii="Book Antiqua" w:hAnsi="Book Antiqua" w:cs="Times New Roman"/>
          <w:sz w:val="24"/>
          <w:szCs w:val="24"/>
        </w:rPr>
        <w:t xml:space="preserve"> </w:t>
      </w:r>
      <w:r w:rsidR="002F572E" w:rsidRPr="008E1609">
        <w:rPr>
          <w:rFonts w:ascii="Book Antiqua" w:hAnsi="Book Antiqua" w:cs="Times New Roman"/>
          <w:sz w:val="24"/>
          <w:szCs w:val="24"/>
        </w:rPr>
        <w:t xml:space="preserve">method </w:t>
      </w:r>
      <w:r w:rsidRPr="008E1609">
        <w:rPr>
          <w:rFonts w:ascii="Book Antiqua" w:hAnsi="Book Antiqua" w:cs="Times New Roman"/>
          <w:sz w:val="24"/>
          <w:szCs w:val="24"/>
        </w:rPr>
        <w:t>in all patient</w:t>
      </w:r>
      <w:r w:rsidR="00795B22" w:rsidRPr="008E1609">
        <w:rPr>
          <w:rFonts w:ascii="Book Antiqua" w:hAnsi="Book Antiqua" w:cs="Times New Roman"/>
          <w:sz w:val="24"/>
          <w:szCs w:val="24"/>
        </w:rPr>
        <w:t>s</w:t>
      </w:r>
      <w:r w:rsidRPr="008E1609">
        <w:rPr>
          <w:rFonts w:ascii="Book Antiqua" w:hAnsi="Book Antiqua" w:cs="Times New Roman"/>
          <w:sz w:val="24"/>
          <w:szCs w:val="24"/>
        </w:rPr>
        <w:t>. The price of the non-contrast</w:t>
      </w:r>
      <w:r w:rsidR="00DF500F" w:rsidRPr="008E1609">
        <w:rPr>
          <w:rFonts w:ascii="Book Antiqua" w:hAnsi="Book Antiqua" w:cs="Times New Roman"/>
          <w:sz w:val="24"/>
          <w:szCs w:val="24"/>
        </w:rPr>
        <w:t xml:space="preserve"> ultrasound </w:t>
      </w:r>
      <w:r w:rsidR="002F572E" w:rsidRPr="008E1609">
        <w:rPr>
          <w:rFonts w:ascii="Book Antiqua" w:hAnsi="Book Antiqua" w:cs="Times New Roman"/>
          <w:sz w:val="24"/>
          <w:szCs w:val="24"/>
        </w:rPr>
        <w:t>scan</w:t>
      </w:r>
      <w:r w:rsidR="00DF500F" w:rsidRPr="008E1609">
        <w:rPr>
          <w:rFonts w:ascii="Book Antiqua" w:hAnsi="Book Antiqua" w:cs="Times New Roman"/>
          <w:sz w:val="24"/>
          <w:szCs w:val="24"/>
        </w:rPr>
        <w:t xml:space="preserve"> was added. The expenses were subsequently compared to establish theoretical savings or losses. </w:t>
      </w:r>
    </w:p>
    <w:p w:rsidR="006D6F6C" w:rsidRPr="008E1609" w:rsidRDefault="004205E1" w:rsidP="00F43BF4">
      <w:pPr>
        <w:spacing w:after="0"/>
        <w:ind w:firstLineChars="150" w:firstLine="360"/>
        <w:jc w:val="both"/>
        <w:rPr>
          <w:rFonts w:ascii="Book Antiqua" w:hAnsi="Book Antiqua" w:cs="Times New Roman"/>
          <w:sz w:val="24"/>
          <w:szCs w:val="24"/>
        </w:rPr>
      </w:pPr>
      <w:r w:rsidRPr="008E1609">
        <w:rPr>
          <w:rFonts w:ascii="Book Antiqua" w:hAnsi="Book Antiqua" w:cs="Times New Roman"/>
          <w:sz w:val="24"/>
          <w:szCs w:val="24"/>
        </w:rPr>
        <w:t xml:space="preserve">It is especially important for </w:t>
      </w:r>
      <w:r w:rsidR="00DF500F" w:rsidRPr="008E1609">
        <w:rPr>
          <w:rFonts w:ascii="Book Antiqua" w:hAnsi="Book Antiqua" w:cs="Times New Roman"/>
          <w:sz w:val="24"/>
          <w:szCs w:val="24"/>
        </w:rPr>
        <w:t>manag</w:t>
      </w:r>
      <w:r w:rsidRPr="008E1609">
        <w:rPr>
          <w:rFonts w:ascii="Book Antiqua" w:hAnsi="Book Antiqua" w:cs="Times New Roman"/>
          <w:sz w:val="24"/>
          <w:szCs w:val="24"/>
        </w:rPr>
        <w:t>ing</w:t>
      </w:r>
      <w:r w:rsidR="00DF500F" w:rsidRPr="008E1609">
        <w:rPr>
          <w:rFonts w:ascii="Book Antiqua" w:hAnsi="Book Antiqua" w:cs="Times New Roman"/>
          <w:sz w:val="24"/>
          <w:szCs w:val="24"/>
        </w:rPr>
        <w:t xml:space="preserve"> the patient to establish the biological nature of </w:t>
      </w:r>
      <w:r w:rsidR="00F720A3" w:rsidRPr="008E1609">
        <w:rPr>
          <w:rFonts w:ascii="Book Antiqua" w:hAnsi="Book Antiqua" w:cs="Times New Roman"/>
          <w:sz w:val="24"/>
          <w:szCs w:val="24"/>
        </w:rPr>
        <w:t xml:space="preserve">a </w:t>
      </w:r>
      <w:r w:rsidR="00DF500F" w:rsidRPr="008E1609">
        <w:rPr>
          <w:rFonts w:ascii="Book Antiqua" w:hAnsi="Book Antiqua" w:cs="Times New Roman"/>
          <w:sz w:val="24"/>
          <w:szCs w:val="24"/>
        </w:rPr>
        <w:t xml:space="preserve">lesion, meaning to determine if it is malignant or benign. </w:t>
      </w:r>
      <w:r w:rsidR="00F720A3" w:rsidRPr="008E1609">
        <w:rPr>
          <w:rFonts w:ascii="Book Antiqua" w:hAnsi="Book Antiqua" w:cs="Times New Roman"/>
          <w:sz w:val="24"/>
          <w:szCs w:val="24"/>
        </w:rPr>
        <w:t xml:space="preserve">Neither </w:t>
      </w:r>
      <w:r w:rsidR="00DF500F" w:rsidRPr="008E1609">
        <w:rPr>
          <w:rFonts w:ascii="Book Antiqua" w:hAnsi="Book Antiqua" w:cs="Times New Roman"/>
          <w:sz w:val="24"/>
          <w:szCs w:val="24"/>
        </w:rPr>
        <w:t xml:space="preserve">CEUS </w:t>
      </w:r>
      <w:r w:rsidR="00F720A3" w:rsidRPr="008E1609">
        <w:rPr>
          <w:rFonts w:ascii="Book Antiqua" w:hAnsi="Book Antiqua" w:cs="Times New Roman"/>
          <w:sz w:val="24"/>
          <w:szCs w:val="24"/>
        </w:rPr>
        <w:t>nor</w:t>
      </w:r>
      <w:r w:rsidR="00DF500F" w:rsidRPr="008E1609">
        <w:rPr>
          <w:rFonts w:ascii="Book Antiqua" w:hAnsi="Book Antiqua" w:cs="Times New Roman"/>
          <w:sz w:val="24"/>
          <w:szCs w:val="24"/>
        </w:rPr>
        <w:t xml:space="preserve"> CT </w:t>
      </w:r>
      <w:r w:rsidR="001B46B2" w:rsidRPr="008E1609">
        <w:rPr>
          <w:rFonts w:ascii="Book Antiqua" w:hAnsi="Book Antiqua" w:cs="Times New Roman"/>
          <w:sz w:val="24"/>
          <w:szCs w:val="24"/>
        </w:rPr>
        <w:t xml:space="preserve">nor </w:t>
      </w:r>
      <w:r w:rsidR="00DF500F" w:rsidRPr="008E1609">
        <w:rPr>
          <w:rFonts w:ascii="Book Antiqua" w:hAnsi="Book Antiqua" w:cs="Times New Roman"/>
          <w:sz w:val="24"/>
          <w:szCs w:val="24"/>
        </w:rPr>
        <w:t xml:space="preserve">MRI is always reliable in defining the final diagnosis. Those </w:t>
      </w:r>
      <w:r w:rsidR="002F572E" w:rsidRPr="008E1609">
        <w:rPr>
          <w:rFonts w:ascii="Book Antiqua" w:hAnsi="Book Antiqua" w:cs="Times New Roman"/>
          <w:sz w:val="24"/>
          <w:szCs w:val="24"/>
        </w:rPr>
        <w:t>cases in which</w:t>
      </w:r>
      <w:r w:rsidR="00DF500F" w:rsidRPr="008E1609">
        <w:rPr>
          <w:rFonts w:ascii="Book Antiqua" w:hAnsi="Book Antiqua" w:cs="Times New Roman"/>
          <w:sz w:val="24"/>
          <w:szCs w:val="24"/>
        </w:rPr>
        <w:t xml:space="preserve"> the </w:t>
      </w:r>
      <w:r w:rsidR="006D6F6C" w:rsidRPr="008E1609">
        <w:rPr>
          <w:rFonts w:ascii="Book Antiqua" w:hAnsi="Book Antiqua" w:cs="Times New Roman"/>
          <w:sz w:val="24"/>
          <w:szCs w:val="24"/>
        </w:rPr>
        <w:t>findings</w:t>
      </w:r>
      <w:r w:rsidR="00DF500F" w:rsidRPr="008E1609">
        <w:rPr>
          <w:rFonts w:ascii="Book Antiqua" w:hAnsi="Book Antiqua" w:cs="Times New Roman"/>
          <w:sz w:val="24"/>
          <w:szCs w:val="24"/>
        </w:rPr>
        <w:t xml:space="preserve"> of CEUS w</w:t>
      </w:r>
      <w:r w:rsidR="006D6F6C" w:rsidRPr="008E1609">
        <w:rPr>
          <w:rFonts w:ascii="Book Antiqua" w:hAnsi="Book Antiqua" w:cs="Times New Roman"/>
          <w:sz w:val="24"/>
          <w:szCs w:val="24"/>
        </w:rPr>
        <w:t>ere</w:t>
      </w:r>
      <w:r w:rsidR="00DF500F" w:rsidRPr="008E1609">
        <w:rPr>
          <w:rFonts w:ascii="Book Antiqua" w:hAnsi="Book Antiqua" w:cs="Times New Roman"/>
          <w:sz w:val="24"/>
          <w:szCs w:val="24"/>
        </w:rPr>
        <w:t xml:space="preserve"> not cle</w:t>
      </w:r>
      <w:r w:rsidR="006D6F6C" w:rsidRPr="008E1609">
        <w:rPr>
          <w:rFonts w:ascii="Book Antiqua" w:hAnsi="Book Antiqua" w:cs="Times New Roman"/>
          <w:sz w:val="24"/>
          <w:szCs w:val="24"/>
        </w:rPr>
        <w:t xml:space="preserve">ar </w:t>
      </w:r>
      <w:r w:rsidR="00DF500F" w:rsidRPr="008E1609">
        <w:rPr>
          <w:rFonts w:ascii="Book Antiqua" w:hAnsi="Book Antiqua" w:cs="Times New Roman"/>
          <w:sz w:val="24"/>
          <w:szCs w:val="24"/>
        </w:rPr>
        <w:t>formed the group “inconclusive</w:t>
      </w:r>
      <w:r w:rsidR="002F572E" w:rsidRPr="008E1609">
        <w:rPr>
          <w:rFonts w:ascii="Book Antiqua" w:hAnsi="Book Antiqua" w:cs="Times New Roman"/>
          <w:sz w:val="24"/>
          <w:szCs w:val="24"/>
        </w:rPr>
        <w:t xml:space="preserve">”. In these patients, further investigation </w:t>
      </w:r>
      <w:r w:rsidR="00A317D9" w:rsidRPr="008E1609">
        <w:rPr>
          <w:rFonts w:ascii="Book Antiqua" w:hAnsi="Book Antiqua" w:cs="Times New Roman"/>
          <w:sz w:val="24"/>
          <w:szCs w:val="24"/>
        </w:rPr>
        <w:t xml:space="preserve">was essential, either </w:t>
      </w:r>
      <w:r w:rsidR="001B46B2" w:rsidRPr="008E1609">
        <w:rPr>
          <w:rFonts w:ascii="Book Antiqua" w:hAnsi="Book Antiqua" w:cs="Times New Roman"/>
          <w:sz w:val="24"/>
          <w:szCs w:val="24"/>
        </w:rPr>
        <w:t xml:space="preserve">using </w:t>
      </w:r>
      <w:r w:rsidR="002F572E" w:rsidRPr="008E1609">
        <w:rPr>
          <w:rFonts w:ascii="Book Antiqua" w:hAnsi="Book Antiqua" w:cs="Times New Roman"/>
          <w:sz w:val="24"/>
          <w:szCs w:val="24"/>
        </w:rPr>
        <w:t xml:space="preserve">another </w:t>
      </w:r>
      <w:r w:rsidR="00DF500F" w:rsidRPr="008E1609">
        <w:rPr>
          <w:rFonts w:ascii="Book Antiqua" w:hAnsi="Book Antiqua" w:cs="Times New Roman"/>
          <w:sz w:val="24"/>
          <w:szCs w:val="24"/>
        </w:rPr>
        <w:t xml:space="preserve">diagnostic imaging </w:t>
      </w:r>
      <w:r w:rsidR="002F572E" w:rsidRPr="008E1609">
        <w:rPr>
          <w:rFonts w:ascii="Book Antiqua" w:hAnsi="Book Antiqua" w:cs="Times New Roman"/>
          <w:sz w:val="24"/>
          <w:szCs w:val="24"/>
        </w:rPr>
        <w:t xml:space="preserve">modality </w:t>
      </w:r>
      <w:r w:rsidR="00DF500F" w:rsidRPr="008E1609">
        <w:rPr>
          <w:rFonts w:ascii="Book Antiqua" w:hAnsi="Book Antiqua" w:cs="Times New Roman"/>
          <w:sz w:val="24"/>
          <w:szCs w:val="24"/>
        </w:rPr>
        <w:t>(CE-CT</w:t>
      </w:r>
      <w:r w:rsidR="00A317D9" w:rsidRPr="008E1609">
        <w:rPr>
          <w:rFonts w:ascii="Book Antiqua" w:hAnsi="Book Antiqua" w:cs="Times New Roman"/>
          <w:sz w:val="24"/>
          <w:szCs w:val="24"/>
        </w:rPr>
        <w:t xml:space="preserve"> o</w:t>
      </w:r>
      <w:r w:rsidR="00DF500F" w:rsidRPr="008E1609">
        <w:rPr>
          <w:rFonts w:ascii="Book Antiqua" w:hAnsi="Book Antiqua" w:cs="Times New Roman"/>
          <w:sz w:val="24"/>
          <w:szCs w:val="24"/>
        </w:rPr>
        <w:t>r CE-MRI)</w:t>
      </w:r>
      <w:r w:rsidR="00A317D9" w:rsidRPr="008E1609">
        <w:rPr>
          <w:rFonts w:ascii="Book Antiqua" w:hAnsi="Book Antiqua" w:cs="Times New Roman"/>
          <w:sz w:val="24"/>
          <w:szCs w:val="24"/>
        </w:rPr>
        <w:t xml:space="preserve"> or with repeated ultrasonography </w:t>
      </w:r>
      <w:r w:rsidR="00B8460E" w:rsidRPr="008E1609">
        <w:rPr>
          <w:rFonts w:ascii="Book Antiqua" w:hAnsi="Book Antiqua" w:cs="Times New Roman"/>
          <w:sz w:val="24"/>
          <w:szCs w:val="24"/>
        </w:rPr>
        <w:t>scan</w:t>
      </w:r>
      <w:r w:rsidR="006D6F6C" w:rsidRPr="008E1609">
        <w:rPr>
          <w:rFonts w:ascii="Book Antiqua" w:hAnsi="Book Antiqua" w:cs="Times New Roman"/>
          <w:sz w:val="24"/>
          <w:szCs w:val="24"/>
        </w:rPr>
        <w:t>s</w:t>
      </w:r>
      <w:r w:rsidR="00B8460E" w:rsidRPr="008E1609">
        <w:rPr>
          <w:rFonts w:ascii="Book Antiqua" w:hAnsi="Book Antiqua" w:cs="Times New Roman"/>
          <w:sz w:val="24"/>
          <w:szCs w:val="24"/>
        </w:rPr>
        <w:t>. The cost</w:t>
      </w:r>
      <w:r w:rsidR="00A317D9" w:rsidRPr="008E1609">
        <w:rPr>
          <w:rFonts w:ascii="Book Antiqua" w:hAnsi="Book Antiqua" w:cs="Times New Roman"/>
          <w:sz w:val="24"/>
          <w:szCs w:val="24"/>
        </w:rPr>
        <w:t xml:space="preserve"> of such additional examinations </w:t>
      </w:r>
      <w:r w:rsidR="00B8460E" w:rsidRPr="008E1609">
        <w:rPr>
          <w:rFonts w:ascii="Book Antiqua" w:hAnsi="Book Antiqua" w:cs="Times New Roman"/>
          <w:sz w:val="24"/>
          <w:szCs w:val="24"/>
        </w:rPr>
        <w:t>increased</w:t>
      </w:r>
      <w:r w:rsidR="00A317D9" w:rsidRPr="008E1609">
        <w:rPr>
          <w:rFonts w:ascii="Book Antiqua" w:hAnsi="Book Antiqua" w:cs="Times New Roman"/>
          <w:sz w:val="24"/>
          <w:szCs w:val="24"/>
        </w:rPr>
        <w:t xml:space="preserve"> the expenses for diagnosing FLL</w:t>
      </w:r>
      <w:r w:rsidR="002B5B55" w:rsidRPr="008E1609">
        <w:rPr>
          <w:rFonts w:ascii="Book Antiqua" w:hAnsi="Book Antiqua" w:cs="Times New Roman"/>
          <w:sz w:val="24"/>
          <w:szCs w:val="24"/>
        </w:rPr>
        <w:t>s</w:t>
      </w:r>
      <w:r w:rsidR="00A317D9" w:rsidRPr="008E1609">
        <w:rPr>
          <w:rFonts w:ascii="Book Antiqua" w:hAnsi="Book Antiqua" w:cs="Times New Roman"/>
          <w:sz w:val="24"/>
          <w:szCs w:val="24"/>
        </w:rPr>
        <w:t xml:space="preserve"> </w:t>
      </w:r>
      <w:r w:rsidR="00B8460E" w:rsidRPr="008E1609">
        <w:rPr>
          <w:rFonts w:ascii="Book Antiqua" w:hAnsi="Book Antiqua" w:cs="Times New Roman"/>
          <w:sz w:val="24"/>
          <w:szCs w:val="24"/>
        </w:rPr>
        <w:t>in cases of inconclusive CEUS findings</w:t>
      </w:r>
      <w:r w:rsidR="00A317D9" w:rsidRPr="008E1609">
        <w:rPr>
          <w:rFonts w:ascii="Book Antiqua" w:hAnsi="Book Antiqua" w:cs="Times New Roman"/>
          <w:sz w:val="24"/>
          <w:szCs w:val="24"/>
        </w:rPr>
        <w:t xml:space="preserve">. </w:t>
      </w:r>
      <w:r w:rsidR="00B8460E" w:rsidRPr="008E1609">
        <w:rPr>
          <w:rFonts w:ascii="Book Antiqua" w:hAnsi="Book Antiqua" w:cs="Times New Roman"/>
          <w:sz w:val="24"/>
          <w:szCs w:val="24"/>
        </w:rPr>
        <w:t>When</w:t>
      </w:r>
      <w:r w:rsidR="00361B43" w:rsidRPr="008E1609">
        <w:rPr>
          <w:rFonts w:ascii="Book Antiqua" w:hAnsi="Book Antiqua" w:cs="Times New Roman"/>
          <w:sz w:val="24"/>
          <w:szCs w:val="24"/>
        </w:rPr>
        <w:t xml:space="preserve"> CEUS results were conclusive, the expenses corresponded to the price of CEUS. </w:t>
      </w:r>
    </w:p>
    <w:p w:rsidR="00684E75" w:rsidRPr="008E1609" w:rsidRDefault="000F7FBB" w:rsidP="00F43BF4">
      <w:pPr>
        <w:spacing w:after="0"/>
        <w:ind w:firstLineChars="150" w:firstLine="360"/>
        <w:jc w:val="both"/>
        <w:rPr>
          <w:rFonts w:ascii="Book Antiqua" w:hAnsi="Book Antiqua" w:cs="Times New Roman"/>
          <w:sz w:val="24"/>
          <w:szCs w:val="24"/>
        </w:rPr>
      </w:pPr>
      <w:r w:rsidRPr="008E1609">
        <w:rPr>
          <w:rFonts w:ascii="Book Antiqua" w:hAnsi="Book Antiqua" w:cs="Times New Roman"/>
          <w:sz w:val="24"/>
          <w:szCs w:val="24"/>
        </w:rPr>
        <w:t>Given</w:t>
      </w:r>
      <w:r w:rsidR="00684E75" w:rsidRPr="008E1609">
        <w:rPr>
          <w:rFonts w:ascii="Book Antiqua" w:hAnsi="Book Antiqua" w:cs="Times New Roman"/>
          <w:sz w:val="24"/>
          <w:szCs w:val="24"/>
        </w:rPr>
        <w:t xml:space="preserve"> the sensitivity and specificity of CEUS in our</w:t>
      </w:r>
      <w:r w:rsidRPr="008E1609">
        <w:rPr>
          <w:rFonts w:ascii="Book Antiqua" w:hAnsi="Book Antiqua" w:cs="Times New Roman"/>
          <w:sz w:val="24"/>
          <w:szCs w:val="24"/>
        </w:rPr>
        <w:t xml:space="preserve"> study and </w:t>
      </w:r>
      <w:r w:rsidR="001B46B2" w:rsidRPr="008E1609">
        <w:rPr>
          <w:rFonts w:ascii="Book Antiqua" w:hAnsi="Book Antiqua" w:cs="Times New Roman"/>
          <w:sz w:val="24"/>
          <w:szCs w:val="24"/>
        </w:rPr>
        <w:t>considering</w:t>
      </w:r>
      <w:r w:rsidRPr="008E1609">
        <w:rPr>
          <w:rFonts w:ascii="Book Antiqua" w:hAnsi="Book Antiqua" w:cs="Times New Roman"/>
          <w:sz w:val="24"/>
          <w:szCs w:val="24"/>
        </w:rPr>
        <w:t xml:space="preserve"> </w:t>
      </w:r>
      <w:r w:rsidR="001E0841" w:rsidRPr="008E1609">
        <w:rPr>
          <w:rFonts w:ascii="Book Antiqua" w:hAnsi="Book Antiqua" w:cs="Times New Roman"/>
          <w:sz w:val="24"/>
          <w:szCs w:val="24"/>
        </w:rPr>
        <w:t xml:space="preserve">data </w:t>
      </w:r>
      <w:r w:rsidRPr="008E1609">
        <w:rPr>
          <w:rFonts w:ascii="Book Antiqua" w:hAnsi="Book Antiqua" w:cs="Times New Roman"/>
          <w:sz w:val="24"/>
          <w:szCs w:val="24"/>
        </w:rPr>
        <w:t>already published from o</w:t>
      </w:r>
      <w:r w:rsidR="00684E75" w:rsidRPr="008E1609">
        <w:rPr>
          <w:rFonts w:ascii="Book Antiqua" w:hAnsi="Book Antiqua" w:cs="Times New Roman"/>
          <w:sz w:val="24"/>
          <w:szCs w:val="24"/>
        </w:rPr>
        <w:t xml:space="preserve">ther </w:t>
      </w:r>
      <w:r w:rsidR="001E0841" w:rsidRPr="008E1609">
        <w:rPr>
          <w:rFonts w:ascii="Book Antiqua" w:hAnsi="Book Antiqua" w:cs="Times New Roman"/>
          <w:sz w:val="24"/>
          <w:szCs w:val="24"/>
        </w:rPr>
        <w:t>studies</w:t>
      </w:r>
      <w:r w:rsidR="008C1A3B" w:rsidRPr="008E1609">
        <w:rPr>
          <w:rFonts w:ascii="Book Antiqua" w:hAnsi="Book Antiqua" w:cs="Times New Roman"/>
          <w:sz w:val="24"/>
          <w:szCs w:val="24"/>
          <w:vertAlign w:val="superscript"/>
        </w:rPr>
        <w:t>[16-2</w:t>
      </w:r>
      <w:r w:rsidR="00EB2E1D" w:rsidRPr="008E1609">
        <w:rPr>
          <w:rFonts w:ascii="Book Antiqua" w:hAnsi="Book Antiqua" w:cs="Times New Roman"/>
          <w:sz w:val="24"/>
          <w:szCs w:val="24"/>
          <w:vertAlign w:val="superscript"/>
        </w:rPr>
        <w:t>0</w:t>
      </w:r>
      <w:r w:rsidR="00684E75" w:rsidRPr="008E1609">
        <w:rPr>
          <w:rFonts w:ascii="Book Antiqua" w:hAnsi="Book Antiqua" w:cs="Times New Roman"/>
          <w:sz w:val="24"/>
          <w:szCs w:val="24"/>
          <w:vertAlign w:val="superscript"/>
        </w:rPr>
        <w:t>]</w:t>
      </w:r>
      <w:r w:rsidRPr="008E1609">
        <w:rPr>
          <w:rFonts w:ascii="Book Antiqua" w:hAnsi="Book Antiqua" w:cs="Times New Roman"/>
          <w:sz w:val="24"/>
          <w:szCs w:val="24"/>
        </w:rPr>
        <w:t>, we regarded the reliability of</w:t>
      </w:r>
      <w:r w:rsidR="00684E75" w:rsidRPr="008E1609">
        <w:rPr>
          <w:rFonts w:ascii="Book Antiqua" w:hAnsi="Book Antiqua" w:cs="Times New Roman"/>
          <w:sz w:val="24"/>
          <w:szCs w:val="24"/>
        </w:rPr>
        <w:t xml:space="preserve"> CEUS, CT</w:t>
      </w:r>
      <w:r w:rsidR="001E0841" w:rsidRPr="008E1609">
        <w:rPr>
          <w:rFonts w:ascii="Book Antiqua" w:hAnsi="Book Antiqua" w:cs="Times New Roman"/>
          <w:sz w:val="24"/>
          <w:szCs w:val="24"/>
        </w:rPr>
        <w:t>,</w:t>
      </w:r>
      <w:r w:rsidR="00684E75" w:rsidRPr="008E1609">
        <w:rPr>
          <w:rFonts w:ascii="Book Antiqua" w:hAnsi="Book Antiqua" w:cs="Times New Roman"/>
          <w:sz w:val="24"/>
          <w:szCs w:val="24"/>
        </w:rPr>
        <w:t xml:space="preserve"> and MRI</w:t>
      </w:r>
      <w:r w:rsidR="006D6F6C" w:rsidRPr="008E1609">
        <w:rPr>
          <w:rFonts w:ascii="Book Antiqua" w:hAnsi="Book Antiqua" w:cs="Times New Roman"/>
          <w:sz w:val="24"/>
          <w:szCs w:val="24"/>
        </w:rPr>
        <w:t xml:space="preserve"> </w:t>
      </w:r>
      <w:r w:rsidR="001B46B2" w:rsidRPr="008E1609">
        <w:rPr>
          <w:rFonts w:ascii="Book Antiqua" w:hAnsi="Book Antiqua" w:cs="Times New Roman"/>
          <w:sz w:val="24"/>
          <w:szCs w:val="24"/>
        </w:rPr>
        <w:t xml:space="preserve">to be </w:t>
      </w:r>
      <w:r w:rsidR="00684E75" w:rsidRPr="008E1609">
        <w:rPr>
          <w:rFonts w:ascii="Book Antiqua" w:hAnsi="Book Antiqua" w:cs="Times New Roman"/>
          <w:sz w:val="24"/>
          <w:szCs w:val="24"/>
        </w:rPr>
        <w:t xml:space="preserve">comparable. Therefore, </w:t>
      </w:r>
      <w:r w:rsidR="00B8460E" w:rsidRPr="008E1609">
        <w:rPr>
          <w:rFonts w:ascii="Book Antiqua" w:hAnsi="Book Antiqua" w:cs="Times New Roman"/>
          <w:sz w:val="24"/>
          <w:szCs w:val="24"/>
        </w:rPr>
        <w:t xml:space="preserve">the </w:t>
      </w:r>
      <w:r w:rsidR="00684E75" w:rsidRPr="008E1609">
        <w:rPr>
          <w:rFonts w:ascii="Book Antiqua" w:hAnsi="Book Antiqua" w:cs="Times New Roman"/>
          <w:sz w:val="24"/>
          <w:szCs w:val="24"/>
        </w:rPr>
        <w:t xml:space="preserve">cost-minimization analysis </w:t>
      </w:r>
      <w:r w:rsidR="00B8460E" w:rsidRPr="008E1609">
        <w:rPr>
          <w:rFonts w:ascii="Book Antiqua" w:hAnsi="Book Antiqua" w:cs="Times New Roman"/>
          <w:sz w:val="24"/>
          <w:szCs w:val="24"/>
        </w:rPr>
        <w:t>was conducted</w:t>
      </w:r>
      <w:r w:rsidR="00684E75" w:rsidRPr="008E1609">
        <w:rPr>
          <w:rFonts w:ascii="Book Antiqua" w:hAnsi="Book Antiqua" w:cs="Times New Roman"/>
          <w:sz w:val="24"/>
          <w:szCs w:val="24"/>
        </w:rPr>
        <w:t xml:space="preserve">. </w:t>
      </w:r>
    </w:p>
    <w:p w:rsidR="00A21753" w:rsidRPr="008E1609" w:rsidRDefault="001B46B2" w:rsidP="00F43BF4">
      <w:pPr>
        <w:spacing w:after="0"/>
        <w:ind w:firstLineChars="150" w:firstLine="360"/>
        <w:jc w:val="both"/>
        <w:rPr>
          <w:rFonts w:ascii="Book Antiqua" w:hAnsi="Book Antiqua" w:cs="Times New Roman"/>
          <w:sz w:val="24"/>
          <w:szCs w:val="24"/>
        </w:rPr>
      </w:pPr>
      <w:r w:rsidRPr="008E1609">
        <w:rPr>
          <w:rFonts w:ascii="Book Antiqua" w:hAnsi="Book Antiqua" w:cs="Times New Roman"/>
          <w:sz w:val="24"/>
          <w:szCs w:val="24"/>
        </w:rPr>
        <w:t xml:space="preserve">In </w:t>
      </w:r>
      <w:r w:rsidR="00A21753" w:rsidRPr="008E1609">
        <w:rPr>
          <w:rFonts w:ascii="Book Antiqua" w:hAnsi="Book Antiqua" w:cs="Times New Roman"/>
          <w:sz w:val="24"/>
          <w:szCs w:val="24"/>
        </w:rPr>
        <w:t>calculating the cost-effectiv</w:t>
      </w:r>
      <w:r w:rsidR="006D6F6C" w:rsidRPr="008E1609">
        <w:rPr>
          <w:rFonts w:ascii="Book Antiqua" w:hAnsi="Book Antiqua" w:cs="Times New Roman"/>
          <w:sz w:val="24"/>
          <w:szCs w:val="24"/>
        </w:rPr>
        <w:t>e</w:t>
      </w:r>
      <w:r w:rsidR="00795B22" w:rsidRPr="008E1609">
        <w:rPr>
          <w:rFonts w:ascii="Book Antiqua" w:hAnsi="Book Antiqua" w:cs="Times New Roman"/>
          <w:sz w:val="24"/>
          <w:szCs w:val="24"/>
        </w:rPr>
        <w:t>ness</w:t>
      </w:r>
      <w:r w:rsidR="00A21753" w:rsidRPr="008E1609">
        <w:rPr>
          <w:rFonts w:ascii="Book Antiqua" w:hAnsi="Book Antiqua" w:cs="Times New Roman"/>
          <w:sz w:val="24"/>
          <w:szCs w:val="24"/>
        </w:rPr>
        <w:t xml:space="preserve"> of CEUS</w:t>
      </w:r>
      <w:r w:rsidRPr="008E1609">
        <w:rPr>
          <w:rFonts w:ascii="Book Antiqua" w:hAnsi="Book Antiqua" w:cs="Times New Roman"/>
          <w:sz w:val="24"/>
          <w:szCs w:val="24"/>
        </w:rPr>
        <w:t>,</w:t>
      </w:r>
      <w:r w:rsidR="00A21753" w:rsidRPr="008E1609">
        <w:rPr>
          <w:rFonts w:ascii="Book Antiqua" w:hAnsi="Book Antiqua" w:cs="Times New Roman"/>
          <w:sz w:val="24"/>
          <w:szCs w:val="24"/>
        </w:rPr>
        <w:t xml:space="preserve"> we counted the e</w:t>
      </w:r>
      <w:r w:rsidR="006D6F6C" w:rsidRPr="008E1609">
        <w:rPr>
          <w:rFonts w:ascii="Book Antiqua" w:hAnsi="Book Antiqua" w:cs="Times New Roman"/>
          <w:sz w:val="24"/>
          <w:szCs w:val="24"/>
        </w:rPr>
        <w:t xml:space="preserve">xpenses for groups of patients in </w:t>
      </w:r>
      <w:r w:rsidR="00A21753" w:rsidRPr="008E1609">
        <w:rPr>
          <w:rFonts w:ascii="Book Antiqua" w:hAnsi="Book Antiqua" w:cs="Times New Roman"/>
          <w:sz w:val="24"/>
          <w:szCs w:val="24"/>
        </w:rPr>
        <w:t xml:space="preserve">individual years and then the total sum for the </w:t>
      </w:r>
      <w:r w:rsidRPr="008E1609">
        <w:rPr>
          <w:rFonts w:ascii="Book Antiqua" w:hAnsi="Book Antiqua" w:cs="Times New Roman"/>
          <w:sz w:val="24"/>
          <w:szCs w:val="24"/>
        </w:rPr>
        <w:t xml:space="preserve">period as a </w:t>
      </w:r>
      <w:r w:rsidR="00A21753" w:rsidRPr="008E1609">
        <w:rPr>
          <w:rFonts w:ascii="Book Antiqua" w:hAnsi="Book Antiqua" w:cs="Times New Roman"/>
          <w:sz w:val="24"/>
          <w:szCs w:val="24"/>
        </w:rPr>
        <w:t xml:space="preserve">whole. We based our calculations on the prices of examinations mentioned above. </w:t>
      </w:r>
    </w:p>
    <w:p w:rsidR="005E305F" w:rsidRPr="008E1609" w:rsidRDefault="00A21753" w:rsidP="00F43BF4">
      <w:pPr>
        <w:spacing w:after="0"/>
        <w:ind w:firstLineChars="100" w:firstLine="240"/>
        <w:jc w:val="both"/>
        <w:rPr>
          <w:rFonts w:ascii="Book Antiqua" w:hAnsi="Book Antiqua" w:cs="Times New Roman"/>
          <w:sz w:val="24"/>
          <w:szCs w:val="24"/>
          <w:lang w:eastAsia="zh-CN"/>
        </w:rPr>
      </w:pPr>
      <w:r w:rsidRPr="008E1609">
        <w:rPr>
          <w:rFonts w:ascii="Book Antiqua" w:hAnsi="Book Antiqua" w:cs="Times New Roman"/>
          <w:sz w:val="24"/>
          <w:szCs w:val="24"/>
        </w:rPr>
        <w:t xml:space="preserve">We </w:t>
      </w:r>
      <w:r w:rsidR="000F7FBB" w:rsidRPr="008E1609">
        <w:rPr>
          <w:rFonts w:ascii="Book Antiqua" w:hAnsi="Book Antiqua" w:cs="Times New Roman"/>
          <w:sz w:val="24"/>
          <w:szCs w:val="24"/>
        </w:rPr>
        <w:t>established</w:t>
      </w:r>
      <w:r w:rsidRPr="008E1609">
        <w:rPr>
          <w:rFonts w:ascii="Book Antiqua" w:hAnsi="Book Antiqua" w:cs="Times New Roman"/>
          <w:sz w:val="24"/>
          <w:szCs w:val="24"/>
        </w:rPr>
        <w:t xml:space="preserve"> the </w:t>
      </w:r>
      <w:r w:rsidR="006D6F6C" w:rsidRPr="008E1609">
        <w:rPr>
          <w:rFonts w:ascii="Book Antiqua" w:hAnsi="Book Antiqua" w:cs="Times New Roman"/>
          <w:sz w:val="24"/>
          <w:szCs w:val="24"/>
        </w:rPr>
        <w:t>costs</w:t>
      </w:r>
      <w:r w:rsidRPr="008E1609">
        <w:rPr>
          <w:rFonts w:ascii="Book Antiqua" w:hAnsi="Book Antiqua" w:cs="Times New Roman"/>
          <w:sz w:val="24"/>
          <w:szCs w:val="24"/>
        </w:rPr>
        <w:t xml:space="preserve"> for individual years and then for the </w:t>
      </w:r>
      <w:r w:rsidR="001B46B2" w:rsidRPr="008E1609">
        <w:rPr>
          <w:rFonts w:ascii="Book Antiqua" w:hAnsi="Book Antiqua" w:cs="Times New Roman"/>
          <w:sz w:val="24"/>
          <w:szCs w:val="24"/>
        </w:rPr>
        <w:t xml:space="preserve">period as a </w:t>
      </w:r>
      <w:r w:rsidRPr="008E1609">
        <w:rPr>
          <w:rFonts w:ascii="Book Antiqua" w:hAnsi="Book Antiqua" w:cs="Times New Roman"/>
          <w:sz w:val="24"/>
          <w:szCs w:val="24"/>
        </w:rPr>
        <w:t>whole</w:t>
      </w:r>
      <w:r w:rsidR="005E305F" w:rsidRPr="008E1609">
        <w:rPr>
          <w:rFonts w:ascii="Book Antiqua" w:hAnsi="Book Antiqua" w:cs="Times New Roman"/>
          <w:sz w:val="24"/>
          <w:szCs w:val="24"/>
        </w:rPr>
        <w:t>.</w:t>
      </w:r>
      <w:r w:rsidR="00797300" w:rsidRPr="008E1609">
        <w:rPr>
          <w:rFonts w:ascii="Book Antiqua" w:hAnsi="Book Antiqua" w:cs="Times New Roman"/>
          <w:sz w:val="24"/>
          <w:szCs w:val="24"/>
        </w:rPr>
        <w:t xml:space="preserve"> All expenses are stated in USD, although</w:t>
      </w:r>
      <w:r w:rsidR="005E305F" w:rsidRPr="008E1609">
        <w:rPr>
          <w:rFonts w:ascii="Book Antiqua" w:hAnsi="Book Antiqua" w:cs="Times New Roman"/>
          <w:sz w:val="24"/>
          <w:szCs w:val="24"/>
        </w:rPr>
        <w:t xml:space="preserve"> all </w:t>
      </w:r>
      <w:r w:rsidR="00435116" w:rsidRPr="008E1609">
        <w:rPr>
          <w:rFonts w:ascii="Book Antiqua" w:hAnsi="Book Antiqua" w:cs="Times New Roman"/>
          <w:sz w:val="24"/>
          <w:szCs w:val="24"/>
        </w:rPr>
        <w:t>were pai</w:t>
      </w:r>
      <w:r w:rsidR="005E305F" w:rsidRPr="008E1609">
        <w:rPr>
          <w:rFonts w:ascii="Book Antiqua" w:hAnsi="Book Antiqua" w:cs="Times New Roman"/>
          <w:sz w:val="24"/>
          <w:szCs w:val="24"/>
        </w:rPr>
        <w:t xml:space="preserve">d in CZK. </w:t>
      </w:r>
      <w:r w:rsidR="006D6F6C" w:rsidRPr="008E1609">
        <w:rPr>
          <w:rFonts w:ascii="Book Antiqua" w:hAnsi="Book Antiqua" w:cs="Times New Roman"/>
          <w:sz w:val="24"/>
          <w:szCs w:val="24"/>
        </w:rPr>
        <w:t>The</w:t>
      </w:r>
      <w:r w:rsidR="005E305F" w:rsidRPr="008E1609">
        <w:rPr>
          <w:rFonts w:ascii="Book Antiqua" w:hAnsi="Book Antiqua" w:cs="Times New Roman"/>
          <w:sz w:val="24"/>
          <w:szCs w:val="24"/>
        </w:rPr>
        <w:t xml:space="preserve"> </w:t>
      </w:r>
      <w:r w:rsidR="00795B22" w:rsidRPr="008E1609">
        <w:rPr>
          <w:rFonts w:ascii="Book Antiqua" w:hAnsi="Book Antiqua" w:cs="Times New Roman"/>
          <w:sz w:val="24"/>
          <w:szCs w:val="24"/>
        </w:rPr>
        <w:t>average</w:t>
      </w:r>
      <w:r w:rsidR="005E305F" w:rsidRPr="008E1609">
        <w:rPr>
          <w:rFonts w:ascii="Book Antiqua" w:hAnsi="Book Antiqua" w:cs="Times New Roman"/>
          <w:sz w:val="24"/>
          <w:szCs w:val="24"/>
        </w:rPr>
        <w:t xml:space="preserve"> </w:t>
      </w:r>
      <w:r w:rsidR="005E305F" w:rsidRPr="008E1609">
        <w:rPr>
          <w:rFonts w:ascii="Book Antiqua" w:hAnsi="Book Antiqua" w:cs="Times New Roman"/>
          <w:sz w:val="24"/>
          <w:szCs w:val="24"/>
        </w:rPr>
        <w:lastRenderedPageBreak/>
        <w:t>exchange rate for the period from 1</w:t>
      </w:r>
      <w:r w:rsidR="001B46B2" w:rsidRPr="008E1609">
        <w:rPr>
          <w:rFonts w:ascii="Book Antiqua" w:hAnsi="Book Antiqua" w:cs="Times New Roman"/>
          <w:sz w:val="24"/>
          <w:szCs w:val="24"/>
        </w:rPr>
        <w:t xml:space="preserve"> January </w:t>
      </w:r>
      <w:r w:rsidR="005E305F" w:rsidRPr="008E1609">
        <w:rPr>
          <w:rFonts w:ascii="Book Antiqua" w:hAnsi="Book Antiqua" w:cs="Times New Roman"/>
          <w:sz w:val="24"/>
          <w:szCs w:val="24"/>
        </w:rPr>
        <w:t xml:space="preserve">2010 </w:t>
      </w:r>
      <w:r w:rsidR="001B46B2" w:rsidRPr="008E1609">
        <w:rPr>
          <w:rFonts w:ascii="Book Antiqua" w:hAnsi="Book Antiqua" w:cs="Times New Roman"/>
          <w:sz w:val="24"/>
          <w:szCs w:val="24"/>
        </w:rPr>
        <w:t xml:space="preserve">through </w:t>
      </w:r>
      <w:r w:rsidR="005E305F" w:rsidRPr="008E1609">
        <w:rPr>
          <w:rFonts w:ascii="Book Antiqua" w:hAnsi="Book Antiqua" w:cs="Times New Roman"/>
          <w:sz w:val="24"/>
          <w:szCs w:val="24"/>
        </w:rPr>
        <w:t>31</w:t>
      </w:r>
      <w:r w:rsidR="001B46B2" w:rsidRPr="008E1609">
        <w:rPr>
          <w:rFonts w:ascii="Book Antiqua" w:hAnsi="Book Antiqua" w:cs="Times New Roman"/>
          <w:sz w:val="24"/>
          <w:szCs w:val="24"/>
        </w:rPr>
        <w:t xml:space="preserve"> December </w:t>
      </w:r>
      <w:r w:rsidR="005E305F" w:rsidRPr="008E1609">
        <w:rPr>
          <w:rFonts w:ascii="Book Antiqua" w:hAnsi="Book Antiqua" w:cs="Times New Roman"/>
          <w:sz w:val="24"/>
          <w:szCs w:val="24"/>
        </w:rPr>
        <w:t>2015 was used</w:t>
      </w:r>
      <w:r w:rsidR="001E0841" w:rsidRPr="008E1609">
        <w:rPr>
          <w:rFonts w:ascii="Book Antiqua" w:hAnsi="Book Antiqua" w:cs="Times New Roman"/>
          <w:sz w:val="24"/>
          <w:szCs w:val="24"/>
        </w:rPr>
        <w:t xml:space="preserve"> in the cost calculations</w:t>
      </w:r>
      <w:r w:rsidR="005E305F" w:rsidRPr="008E1609">
        <w:rPr>
          <w:rFonts w:ascii="Book Antiqua" w:hAnsi="Book Antiqua" w:cs="Times New Roman"/>
          <w:sz w:val="24"/>
          <w:szCs w:val="24"/>
        </w:rPr>
        <w:t>, meaning 1</w:t>
      </w:r>
      <w:r w:rsidR="001B46B2" w:rsidRPr="008E1609">
        <w:rPr>
          <w:rFonts w:ascii="Book Antiqua" w:hAnsi="Book Antiqua" w:cs="Times New Roman"/>
          <w:sz w:val="24"/>
          <w:szCs w:val="24"/>
        </w:rPr>
        <w:t xml:space="preserve"> </w:t>
      </w:r>
      <w:r w:rsidR="005E305F" w:rsidRPr="008E1609">
        <w:rPr>
          <w:rFonts w:ascii="Book Antiqua" w:hAnsi="Book Antiqua" w:cs="Times New Roman"/>
          <w:sz w:val="24"/>
          <w:szCs w:val="24"/>
        </w:rPr>
        <w:t>USD</w:t>
      </w:r>
      <w:r w:rsidR="00B9565B" w:rsidRPr="008E1609">
        <w:rPr>
          <w:rFonts w:ascii="Book Antiqua" w:hAnsi="Book Antiqua" w:cs="Times New Roman"/>
          <w:sz w:val="24"/>
          <w:szCs w:val="24"/>
        </w:rPr>
        <w:t xml:space="preserve"> </w:t>
      </w:r>
      <w:r w:rsidR="005E305F" w:rsidRPr="008E1609">
        <w:rPr>
          <w:rFonts w:ascii="Book Antiqua" w:hAnsi="Book Antiqua" w:cs="Times New Roman"/>
          <w:sz w:val="24"/>
          <w:szCs w:val="24"/>
        </w:rPr>
        <w:t>=</w:t>
      </w:r>
      <w:r w:rsidR="00B9565B" w:rsidRPr="008E1609">
        <w:rPr>
          <w:rFonts w:ascii="Book Antiqua" w:hAnsi="Book Antiqua" w:cs="Times New Roman"/>
          <w:sz w:val="24"/>
          <w:szCs w:val="24"/>
        </w:rPr>
        <w:t xml:space="preserve"> </w:t>
      </w:r>
      <w:r w:rsidR="00F43BF4" w:rsidRPr="008E1609">
        <w:rPr>
          <w:rFonts w:ascii="Book Antiqua" w:hAnsi="Book Antiqua" w:cs="Times New Roman"/>
          <w:sz w:val="24"/>
          <w:szCs w:val="24"/>
        </w:rPr>
        <w:t>20.21 CZK</w:t>
      </w:r>
      <w:r w:rsidR="008C1A3B" w:rsidRPr="008E1609">
        <w:rPr>
          <w:rFonts w:ascii="Book Antiqua" w:hAnsi="Book Antiqua" w:cs="Times New Roman"/>
          <w:sz w:val="24"/>
          <w:szCs w:val="24"/>
          <w:vertAlign w:val="superscript"/>
        </w:rPr>
        <w:t>[2</w:t>
      </w:r>
      <w:r w:rsidR="007E5890" w:rsidRPr="008E1609">
        <w:rPr>
          <w:rFonts w:ascii="Book Antiqua" w:hAnsi="Book Antiqua" w:cs="Times New Roman"/>
          <w:sz w:val="24"/>
          <w:szCs w:val="24"/>
          <w:vertAlign w:val="superscript"/>
        </w:rPr>
        <w:t>1</w:t>
      </w:r>
      <w:r w:rsidR="008C1A3B" w:rsidRPr="008E1609">
        <w:rPr>
          <w:rFonts w:ascii="Book Antiqua" w:hAnsi="Book Antiqua" w:cs="Times New Roman"/>
          <w:sz w:val="24"/>
          <w:szCs w:val="24"/>
          <w:vertAlign w:val="superscript"/>
        </w:rPr>
        <w:t>]</w:t>
      </w:r>
      <w:r w:rsidR="00F43BF4" w:rsidRPr="008E1609">
        <w:rPr>
          <w:rFonts w:ascii="Book Antiqua" w:hAnsi="Book Antiqua" w:cs="Times New Roman"/>
          <w:sz w:val="24"/>
          <w:szCs w:val="24"/>
          <w:lang w:eastAsia="zh-CN"/>
        </w:rPr>
        <w:t>.</w:t>
      </w:r>
    </w:p>
    <w:p w:rsidR="00825657" w:rsidRPr="008E1609" w:rsidRDefault="00825657" w:rsidP="00F43BF4">
      <w:pPr>
        <w:spacing w:after="0"/>
        <w:ind w:firstLineChars="150" w:firstLine="360"/>
        <w:jc w:val="both"/>
        <w:rPr>
          <w:rFonts w:ascii="Book Antiqua" w:hAnsi="Book Antiqua" w:cs="Times New Roman"/>
          <w:sz w:val="24"/>
          <w:szCs w:val="24"/>
        </w:rPr>
      </w:pPr>
      <w:r w:rsidRPr="008E1609">
        <w:rPr>
          <w:rFonts w:ascii="Book Antiqua" w:hAnsi="Book Antiqua" w:cs="Times New Roman"/>
          <w:sz w:val="24"/>
          <w:szCs w:val="24"/>
        </w:rPr>
        <w:t xml:space="preserve">The statistical methods of this study were reviewed by Petra Ovesna from </w:t>
      </w:r>
      <w:r w:rsidR="004A1E43" w:rsidRPr="008E1609">
        <w:rPr>
          <w:rFonts w:ascii="Book Antiqua" w:hAnsi="Book Antiqua" w:cs="Times New Roman"/>
          <w:sz w:val="24"/>
          <w:szCs w:val="24"/>
        </w:rPr>
        <w:t xml:space="preserve">the </w:t>
      </w:r>
      <w:r w:rsidRPr="008E1609">
        <w:rPr>
          <w:rFonts w:ascii="Book Antiqua" w:hAnsi="Book Antiqua" w:cs="Times New Roman"/>
          <w:sz w:val="24"/>
          <w:szCs w:val="24"/>
        </w:rPr>
        <w:t>Institute of Biostatistics and Analyses, Masaryk University, Brno, Czech Republic.</w:t>
      </w:r>
    </w:p>
    <w:p w:rsidR="001801AB" w:rsidRPr="008E1609" w:rsidRDefault="001801AB" w:rsidP="00F43BF4">
      <w:pPr>
        <w:spacing w:after="0"/>
        <w:jc w:val="both"/>
        <w:rPr>
          <w:rFonts w:ascii="Book Antiqua" w:hAnsi="Book Antiqua" w:cs="Times New Roman"/>
          <w:b/>
          <w:i/>
          <w:sz w:val="24"/>
          <w:szCs w:val="24"/>
        </w:rPr>
      </w:pPr>
    </w:p>
    <w:p w:rsidR="00684E75" w:rsidRPr="008E1609" w:rsidRDefault="00954654" w:rsidP="00F43BF4">
      <w:pPr>
        <w:spacing w:after="0"/>
        <w:jc w:val="both"/>
        <w:rPr>
          <w:rFonts w:ascii="Book Antiqua" w:hAnsi="Book Antiqua" w:cs="Times New Roman"/>
          <w:sz w:val="24"/>
          <w:szCs w:val="24"/>
        </w:rPr>
      </w:pPr>
      <w:r w:rsidRPr="008E1609">
        <w:rPr>
          <w:rFonts w:ascii="Book Antiqua" w:hAnsi="Book Antiqua" w:cs="Times New Roman"/>
          <w:b/>
          <w:sz w:val="24"/>
          <w:szCs w:val="24"/>
        </w:rPr>
        <w:t>RESULTS</w:t>
      </w:r>
    </w:p>
    <w:p w:rsidR="001801AB" w:rsidRPr="008E1609" w:rsidRDefault="005E305F" w:rsidP="00F43BF4">
      <w:pPr>
        <w:spacing w:after="0"/>
        <w:jc w:val="both"/>
        <w:rPr>
          <w:rFonts w:ascii="Book Antiqua" w:hAnsi="Book Antiqua" w:cs="Times New Roman"/>
          <w:sz w:val="24"/>
          <w:szCs w:val="24"/>
        </w:rPr>
      </w:pPr>
      <w:r w:rsidRPr="008E1609">
        <w:rPr>
          <w:rFonts w:ascii="Book Antiqua" w:hAnsi="Book Antiqua" w:cs="Times New Roman"/>
          <w:sz w:val="24"/>
          <w:szCs w:val="24"/>
        </w:rPr>
        <w:t>The study included</w:t>
      </w:r>
      <w:r w:rsidR="00435116" w:rsidRPr="008E1609">
        <w:rPr>
          <w:rFonts w:ascii="Book Antiqua" w:hAnsi="Book Antiqua" w:cs="Times New Roman"/>
          <w:sz w:val="24"/>
          <w:szCs w:val="24"/>
        </w:rPr>
        <w:t xml:space="preserve"> 459 patients</w:t>
      </w:r>
      <w:r w:rsidR="001B46B2" w:rsidRPr="008E1609">
        <w:rPr>
          <w:rFonts w:ascii="Book Antiqua" w:hAnsi="Book Antiqua" w:cs="Times New Roman"/>
          <w:sz w:val="24"/>
          <w:szCs w:val="24"/>
        </w:rPr>
        <w:t xml:space="preserve">, </w:t>
      </w:r>
      <w:r w:rsidRPr="008E1609">
        <w:rPr>
          <w:rFonts w:ascii="Book Antiqua" w:hAnsi="Book Antiqua" w:cs="Times New Roman"/>
          <w:sz w:val="24"/>
          <w:szCs w:val="24"/>
        </w:rPr>
        <w:t>212 (46</w:t>
      </w:r>
      <w:r w:rsidR="006822A7" w:rsidRPr="008E1609">
        <w:rPr>
          <w:rFonts w:ascii="Book Antiqua" w:hAnsi="Book Antiqua" w:cs="Times New Roman"/>
          <w:sz w:val="24"/>
          <w:szCs w:val="24"/>
        </w:rPr>
        <w:t>.</w:t>
      </w:r>
      <w:r w:rsidRPr="008E1609">
        <w:rPr>
          <w:rFonts w:ascii="Book Antiqua" w:hAnsi="Book Antiqua" w:cs="Times New Roman"/>
          <w:sz w:val="24"/>
          <w:szCs w:val="24"/>
        </w:rPr>
        <w:t xml:space="preserve">2%) </w:t>
      </w:r>
      <w:r w:rsidR="001B46B2" w:rsidRPr="008E1609">
        <w:rPr>
          <w:rFonts w:ascii="Book Antiqua" w:hAnsi="Book Antiqua" w:cs="Times New Roman"/>
          <w:sz w:val="24"/>
          <w:szCs w:val="24"/>
        </w:rPr>
        <w:t xml:space="preserve">of which were </w:t>
      </w:r>
      <w:r w:rsidRPr="008E1609">
        <w:rPr>
          <w:rFonts w:ascii="Book Antiqua" w:hAnsi="Book Antiqua" w:cs="Times New Roman"/>
          <w:sz w:val="24"/>
          <w:szCs w:val="24"/>
        </w:rPr>
        <w:t>men and 247 (53</w:t>
      </w:r>
      <w:r w:rsidR="006822A7" w:rsidRPr="008E1609">
        <w:rPr>
          <w:rFonts w:ascii="Book Antiqua" w:hAnsi="Book Antiqua" w:cs="Times New Roman"/>
          <w:sz w:val="24"/>
          <w:szCs w:val="24"/>
        </w:rPr>
        <w:t>.</w:t>
      </w:r>
      <w:r w:rsidRPr="008E1609">
        <w:rPr>
          <w:rFonts w:ascii="Book Antiqua" w:hAnsi="Book Antiqua" w:cs="Times New Roman"/>
          <w:sz w:val="24"/>
          <w:szCs w:val="24"/>
        </w:rPr>
        <w:t>8%)</w:t>
      </w:r>
      <w:r w:rsidR="001B46B2" w:rsidRPr="008E1609">
        <w:rPr>
          <w:rFonts w:ascii="Book Antiqua" w:hAnsi="Book Antiqua" w:cs="Times New Roman"/>
          <w:sz w:val="24"/>
          <w:szCs w:val="24"/>
        </w:rPr>
        <w:t xml:space="preserve"> of which were</w:t>
      </w:r>
      <w:r w:rsidRPr="008E1609">
        <w:rPr>
          <w:rFonts w:ascii="Book Antiqua" w:hAnsi="Book Antiqua" w:cs="Times New Roman"/>
          <w:sz w:val="24"/>
          <w:szCs w:val="24"/>
        </w:rPr>
        <w:t xml:space="preserve"> women</w:t>
      </w:r>
      <w:r w:rsidR="001B46B2" w:rsidRPr="008E1609">
        <w:rPr>
          <w:rFonts w:ascii="Book Antiqua" w:hAnsi="Book Antiqua" w:cs="Times New Roman"/>
          <w:sz w:val="24"/>
          <w:szCs w:val="24"/>
        </w:rPr>
        <w:t>. A</w:t>
      </w:r>
      <w:r w:rsidRPr="008E1609">
        <w:rPr>
          <w:rFonts w:ascii="Book Antiqua" w:hAnsi="Book Antiqua" w:cs="Times New Roman"/>
          <w:sz w:val="24"/>
          <w:szCs w:val="24"/>
        </w:rPr>
        <w:t>ge</w:t>
      </w:r>
      <w:r w:rsidR="001B46B2" w:rsidRPr="008E1609">
        <w:rPr>
          <w:rFonts w:ascii="Book Antiqua" w:hAnsi="Book Antiqua" w:cs="Times New Roman"/>
          <w:sz w:val="24"/>
          <w:szCs w:val="24"/>
        </w:rPr>
        <w:t>s ranged from</w:t>
      </w:r>
      <w:r w:rsidRPr="008E1609">
        <w:rPr>
          <w:rFonts w:ascii="Book Antiqua" w:hAnsi="Book Antiqua" w:cs="Times New Roman"/>
          <w:sz w:val="24"/>
          <w:szCs w:val="24"/>
        </w:rPr>
        <w:t xml:space="preserve"> 21 </w:t>
      </w:r>
      <w:r w:rsidR="001B46B2" w:rsidRPr="008E1609">
        <w:rPr>
          <w:rFonts w:ascii="Book Antiqua" w:hAnsi="Book Antiqua" w:cs="Times New Roman"/>
          <w:sz w:val="24"/>
          <w:szCs w:val="24"/>
        </w:rPr>
        <w:t xml:space="preserve">to </w:t>
      </w:r>
      <w:r w:rsidRPr="008E1609">
        <w:rPr>
          <w:rFonts w:ascii="Book Antiqua" w:hAnsi="Book Antiqua" w:cs="Times New Roman"/>
          <w:sz w:val="24"/>
          <w:szCs w:val="24"/>
        </w:rPr>
        <w:t>93 years (</w:t>
      </w:r>
      <w:r w:rsidR="001B46B2" w:rsidRPr="008E1609">
        <w:rPr>
          <w:rFonts w:ascii="Book Antiqua" w:hAnsi="Book Antiqua" w:cs="Times New Roman"/>
          <w:sz w:val="24"/>
          <w:szCs w:val="24"/>
        </w:rPr>
        <w:t xml:space="preserve">mean </w:t>
      </w:r>
      <w:r w:rsidRPr="008E1609">
        <w:rPr>
          <w:rFonts w:ascii="Book Antiqua" w:hAnsi="Book Antiqua" w:cs="Times New Roman"/>
          <w:sz w:val="24"/>
          <w:szCs w:val="24"/>
        </w:rPr>
        <w:t>63</w:t>
      </w:r>
      <w:r w:rsidR="006822A7" w:rsidRPr="008E1609">
        <w:rPr>
          <w:rFonts w:ascii="Book Antiqua" w:hAnsi="Book Antiqua" w:cs="Times New Roman"/>
          <w:sz w:val="24"/>
          <w:szCs w:val="24"/>
        </w:rPr>
        <w:t>.</w:t>
      </w:r>
      <w:r w:rsidRPr="008E1609">
        <w:rPr>
          <w:rFonts w:ascii="Book Antiqua" w:hAnsi="Book Antiqua" w:cs="Times New Roman"/>
          <w:sz w:val="24"/>
          <w:szCs w:val="24"/>
        </w:rPr>
        <w:t>4 years)</w:t>
      </w:r>
      <w:r w:rsidR="001B46B2" w:rsidRPr="008E1609">
        <w:rPr>
          <w:rFonts w:ascii="Book Antiqua" w:hAnsi="Book Antiqua" w:cs="Times New Roman"/>
          <w:sz w:val="24"/>
          <w:szCs w:val="24"/>
        </w:rPr>
        <w:t>. Together, they accounted for</w:t>
      </w:r>
      <w:r w:rsidRPr="008E1609">
        <w:rPr>
          <w:rFonts w:ascii="Book Antiqua" w:hAnsi="Book Antiqua" w:cs="Times New Roman"/>
          <w:sz w:val="24"/>
          <w:szCs w:val="24"/>
        </w:rPr>
        <w:t xml:space="preserve"> 1335 </w:t>
      </w:r>
      <w:r w:rsidR="001B46B2" w:rsidRPr="008E1609">
        <w:rPr>
          <w:rFonts w:ascii="Book Antiqua" w:hAnsi="Book Antiqua" w:cs="Times New Roman"/>
          <w:sz w:val="24"/>
          <w:szCs w:val="24"/>
        </w:rPr>
        <w:t>FLL</w:t>
      </w:r>
      <w:r w:rsidRPr="008E1609">
        <w:rPr>
          <w:rFonts w:ascii="Book Antiqua" w:hAnsi="Book Antiqua" w:cs="Times New Roman"/>
          <w:sz w:val="24"/>
          <w:szCs w:val="24"/>
        </w:rPr>
        <w:t xml:space="preserve">s </w:t>
      </w:r>
      <w:r w:rsidR="001B46B2" w:rsidRPr="008E1609">
        <w:rPr>
          <w:rFonts w:ascii="Book Antiqua" w:hAnsi="Book Antiqua" w:cs="Times New Roman"/>
          <w:sz w:val="24"/>
          <w:szCs w:val="24"/>
        </w:rPr>
        <w:t xml:space="preserve">discovered </w:t>
      </w:r>
      <w:r w:rsidR="00797300" w:rsidRPr="008E1609">
        <w:rPr>
          <w:rFonts w:ascii="Book Antiqua" w:hAnsi="Book Antiqua" w:cs="Times New Roman"/>
          <w:sz w:val="24"/>
          <w:szCs w:val="24"/>
        </w:rPr>
        <w:t>incidentally by</w:t>
      </w:r>
      <w:r w:rsidRPr="008E1609">
        <w:rPr>
          <w:rFonts w:ascii="Book Antiqua" w:hAnsi="Book Antiqua" w:cs="Times New Roman"/>
          <w:sz w:val="24"/>
          <w:szCs w:val="24"/>
        </w:rPr>
        <w:t xml:space="preserve"> n</w:t>
      </w:r>
      <w:r w:rsidR="00797300" w:rsidRPr="008E1609">
        <w:rPr>
          <w:rFonts w:ascii="Book Antiqua" w:hAnsi="Book Antiqua" w:cs="Times New Roman"/>
          <w:sz w:val="24"/>
          <w:szCs w:val="24"/>
        </w:rPr>
        <w:t xml:space="preserve">on-contrast </w:t>
      </w:r>
      <w:r w:rsidRPr="008E1609">
        <w:rPr>
          <w:rFonts w:ascii="Book Antiqua" w:hAnsi="Book Antiqua" w:cs="Times New Roman"/>
          <w:sz w:val="24"/>
          <w:szCs w:val="24"/>
        </w:rPr>
        <w:t xml:space="preserve">ultrasound. </w:t>
      </w:r>
      <w:r w:rsidR="00797300" w:rsidRPr="008E1609">
        <w:rPr>
          <w:rFonts w:ascii="Book Antiqua" w:hAnsi="Book Antiqua" w:cs="Times New Roman"/>
          <w:sz w:val="24"/>
          <w:szCs w:val="24"/>
        </w:rPr>
        <w:t>B</w:t>
      </w:r>
      <w:r w:rsidRPr="008E1609">
        <w:rPr>
          <w:rFonts w:ascii="Book Antiqua" w:hAnsi="Book Antiqua" w:cs="Times New Roman"/>
          <w:sz w:val="24"/>
          <w:szCs w:val="24"/>
        </w:rPr>
        <w:t>enign lesions</w:t>
      </w:r>
      <w:r w:rsidR="00797300" w:rsidRPr="008E1609">
        <w:rPr>
          <w:rFonts w:ascii="Book Antiqua" w:hAnsi="Book Antiqua" w:cs="Times New Roman"/>
          <w:sz w:val="24"/>
          <w:szCs w:val="24"/>
        </w:rPr>
        <w:t xml:space="preserve"> were discovered in 271 (59</w:t>
      </w:r>
      <w:r w:rsidR="006822A7" w:rsidRPr="008E1609">
        <w:rPr>
          <w:rFonts w:ascii="Book Antiqua" w:hAnsi="Book Antiqua" w:cs="Times New Roman"/>
          <w:sz w:val="24"/>
          <w:szCs w:val="24"/>
        </w:rPr>
        <w:t>.</w:t>
      </w:r>
      <w:r w:rsidR="00797300" w:rsidRPr="008E1609">
        <w:rPr>
          <w:rFonts w:ascii="Book Antiqua" w:hAnsi="Book Antiqua" w:cs="Times New Roman"/>
          <w:sz w:val="24"/>
          <w:szCs w:val="24"/>
        </w:rPr>
        <w:t>1%) patients</w:t>
      </w:r>
      <w:r w:rsidR="001B46B2" w:rsidRPr="008E1609">
        <w:rPr>
          <w:rFonts w:ascii="Book Antiqua" w:hAnsi="Book Antiqua" w:cs="Times New Roman"/>
          <w:sz w:val="24"/>
          <w:szCs w:val="24"/>
        </w:rPr>
        <w:t xml:space="preserve"> and </w:t>
      </w:r>
      <w:r w:rsidR="00797300" w:rsidRPr="008E1609">
        <w:rPr>
          <w:rFonts w:ascii="Book Antiqua" w:hAnsi="Book Antiqua" w:cs="Times New Roman"/>
          <w:sz w:val="24"/>
          <w:szCs w:val="24"/>
        </w:rPr>
        <w:t xml:space="preserve">malignant lesions in </w:t>
      </w:r>
      <w:r w:rsidR="006822A7" w:rsidRPr="008E1609">
        <w:rPr>
          <w:rFonts w:ascii="Book Antiqua" w:hAnsi="Book Antiqua" w:cs="Times New Roman"/>
          <w:sz w:val="24"/>
          <w:szCs w:val="24"/>
        </w:rPr>
        <w:t>137 patients (29.</w:t>
      </w:r>
      <w:r w:rsidRPr="008E1609">
        <w:rPr>
          <w:rFonts w:ascii="Book Antiqua" w:hAnsi="Book Antiqua" w:cs="Times New Roman"/>
          <w:sz w:val="24"/>
          <w:szCs w:val="24"/>
        </w:rPr>
        <w:t>8%)</w:t>
      </w:r>
      <w:r w:rsidR="001B46B2" w:rsidRPr="008E1609">
        <w:rPr>
          <w:rFonts w:ascii="Book Antiqua" w:hAnsi="Book Antiqua" w:cs="Times New Roman"/>
          <w:sz w:val="24"/>
          <w:szCs w:val="24"/>
        </w:rPr>
        <w:t>. I</w:t>
      </w:r>
      <w:r w:rsidR="001801AB" w:rsidRPr="008E1609">
        <w:rPr>
          <w:rFonts w:ascii="Book Antiqua" w:hAnsi="Book Antiqua" w:cs="Times New Roman"/>
          <w:sz w:val="24"/>
          <w:szCs w:val="24"/>
        </w:rPr>
        <w:t xml:space="preserve">n </w:t>
      </w:r>
      <w:r w:rsidR="006822A7" w:rsidRPr="008E1609">
        <w:rPr>
          <w:rFonts w:ascii="Book Antiqua" w:hAnsi="Book Antiqua" w:cs="Times New Roman"/>
          <w:sz w:val="24"/>
          <w:szCs w:val="24"/>
        </w:rPr>
        <w:t>51 (11.</w:t>
      </w:r>
      <w:r w:rsidRPr="008E1609">
        <w:rPr>
          <w:rFonts w:ascii="Book Antiqua" w:hAnsi="Book Antiqua" w:cs="Times New Roman"/>
          <w:sz w:val="24"/>
          <w:szCs w:val="24"/>
        </w:rPr>
        <w:t>1%) patients</w:t>
      </w:r>
      <w:r w:rsidR="001B46B2" w:rsidRPr="008E1609">
        <w:rPr>
          <w:rFonts w:ascii="Book Antiqua" w:hAnsi="Book Antiqua" w:cs="Times New Roman"/>
          <w:sz w:val="24"/>
          <w:szCs w:val="24"/>
        </w:rPr>
        <w:t>,</w:t>
      </w:r>
      <w:r w:rsidRPr="008E1609">
        <w:rPr>
          <w:rFonts w:ascii="Book Antiqua" w:hAnsi="Book Antiqua" w:cs="Times New Roman"/>
          <w:sz w:val="24"/>
          <w:szCs w:val="24"/>
        </w:rPr>
        <w:t xml:space="preserve"> </w:t>
      </w:r>
      <w:r w:rsidR="001801AB" w:rsidRPr="008E1609">
        <w:rPr>
          <w:rFonts w:ascii="Book Antiqua" w:hAnsi="Book Antiqua" w:cs="Times New Roman"/>
          <w:sz w:val="24"/>
          <w:szCs w:val="24"/>
        </w:rPr>
        <w:t xml:space="preserve">the CEUS result was inconclusive. </w:t>
      </w:r>
      <w:r w:rsidR="00797300" w:rsidRPr="008E1609">
        <w:rPr>
          <w:rFonts w:ascii="Book Antiqua" w:hAnsi="Book Antiqua" w:cs="Times New Roman"/>
          <w:sz w:val="24"/>
          <w:szCs w:val="24"/>
        </w:rPr>
        <w:t>All l</w:t>
      </w:r>
      <w:r w:rsidR="001801AB" w:rsidRPr="008E1609">
        <w:rPr>
          <w:rFonts w:ascii="Book Antiqua" w:hAnsi="Book Antiqua" w:cs="Times New Roman"/>
          <w:sz w:val="24"/>
          <w:szCs w:val="24"/>
        </w:rPr>
        <w:t xml:space="preserve">esions </w:t>
      </w:r>
      <w:r w:rsidR="00797300" w:rsidRPr="008E1609">
        <w:rPr>
          <w:rFonts w:ascii="Book Antiqua" w:hAnsi="Book Antiqua" w:cs="Times New Roman"/>
          <w:sz w:val="24"/>
          <w:szCs w:val="24"/>
        </w:rPr>
        <w:t>were</w:t>
      </w:r>
      <w:r w:rsidR="001801AB" w:rsidRPr="008E1609">
        <w:rPr>
          <w:rFonts w:ascii="Book Antiqua" w:hAnsi="Book Antiqua" w:cs="Times New Roman"/>
          <w:sz w:val="24"/>
          <w:szCs w:val="24"/>
        </w:rPr>
        <w:t xml:space="preserve"> further evaluated with another diagnostic imaging modality or followed up with ultrasound. The </w:t>
      </w:r>
      <w:r w:rsidR="00797300" w:rsidRPr="008E1609">
        <w:rPr>
          <w:rFonts w:ascii="Book Antiqua" w:hAnsi="Book Antiqua" w:cs="Times New Roman"/>
          <w:sz w:val="24"/>
          <w:szCs w:val="24"/>
        </w:rPr>
        <w:t>findings during</w:t>
      </w:r>
      <w:r w:rsidR="001801AB" w:rsidRPr="008E1609">
        <w:rPr>
          <w:rFonts w:ascii="Book Antiqua" w:hAnsi="Book Antiqua" w:cs="Times New Roman"/>
          <w:sz w:val="24"/>
          <w:szCs w:val="24"/>
        </w:rPr>
        <w:t xml:space="preserve"> individual years are given in Table 2. </w:t>
      </w:r>
    </w:p>
    <w:p w:rsidR="001801AB" w:rsidRPr="008E1609" w:rsidRDefault="00797300" w:rsidP="00F43BF4">
      <w:pPr>
        <w:spacing w:after="0"/>
        <w:ind w:firstLineChars="150" w:firstLine="360"/>
        <w:jc w:val="both"/>
        <w:rPr>
          <w:rFonts w:ascii="Book Antiqua" w:hAnsi="Book Antiqua" w:cs="Times New Roman"/>
          <w:sz w:val="24"/>
          <w:szCs w:val="24"/>
        </w:rPr>
      </w:pPr>
      <w:r w:rsidRPr="008E1609">
        <w:rPr>
          <w:rFonts w:ascii="Book Antiqua" w:hAnsi="Book Antiqua" w:cs="Times New Roman"/>
          <w:sz w:val="24"/>
          <w:szCs w:val="24"/>
        </w:rPr>
        <w:t xml:space="preserve">One lesion was found in </w:t>
      </w:r>
      <w:r w:rsidR="001801AB" w:rsidRPr="008E1609">
        <w:rPr>
          <w:rFonts w:ascii="Book Antiqua" w:hAnsi="Book Antiqua" w:cs="Times New Roman"/>
          <w:sz w:val="24"/>
          <w:szCs w:val="24"/>
        </w:rPr>
        <w:t>276 (60</w:t>
      </w:r>
      <w:r w:rsidR="006822A7" w:rsidRPr="008E1609">
        <w:rPr>
          <w:rFonts w:ascii="Book Antiqua" w:hAnsi="Book Antiqua" w:cs="Times New Roman"/>
          <w:sz w:val="24"/>
          <w:szCs w:val="24"/>
        </w:rPr>
        <w:t>.</w:t>
      </w:r>
      <w:r w:rsidR="001801AB" w:rsidRPr="008E1609">
        <w:rPr>
          <w:rFonts w:ascii="Book Antiqua" w:hAnsi="Book Antiqua" w:cs="Times New Roman"/>
          <w:sz w:val="24"/>
          <w:szCs w:val="24"/>
        </w:rPr>
        <w:t>1%) patients,</w:t>
      </w:r>
      <w:r w:rsidRPr="008E1609">
        <w:rPr>
          <w:rFonts w:ascii="Book Antiqua" w:hAnsi="Book Antiqua" w:cs="Times New Roman"/>
          <w:sz w:val="24"/>
          <w:szCs w:val="24"/>
        </w:rPr>
        <w:t xml:space="preserve"> </w:t>
      </w:r>
      <w:r w:rsidR="00E228D4" w:rsidRPr="008E1609">
        <w:rPr>
          <w:rFonts w:ascii="Book Antiqua" w:hAnsi="Book Antiqua" w:cs="Times New Roman"/>
          <w:sz w:val="24"/>
          <w:szCs w:val="24"/>
        </w:rPr>
        <w:t xml:space="preserve">2 </w:t>
      </w:r>
      <w:r w:rsidRPr="008E1609">
        <w:rPr>
          <w:rFonts w:ascii="Book Antiqua" w:hAnsi="Book Antiqua" w:cs="Times New Roman"/>
          <w:sz w:val="24"/>
          <w:szCs w:val="24"/>
        </w:rPr>
        <w:t xml:space="preserve">to </w:t>
      </w:r>
      <w:r w:rsidR="00E228D4" w:rsidRPr="008E1609">
        <w:rPr>
          <w:rFonts w:ascii="Book Antiqua" w:hAnsi="Book Antiqua" w:cs="Times New Roman"/>
          <w:sz w:val="24"/>
          <w:szCs w:val="24"/>
        </w:rPr>
        <w:t xml:space="preserve">3 </w:t>
      </w:r>
      <w:r w:rsidRPr="008E1609">
        <w:rPr>
          <w:rFonts w:ascii="Book Antiqua" w:hAnsi="Book Antiqua" w:cs="Times New Roman"/>
          <w:sz w:val="24"/>
          <w:szCs w:val="24"/>
        </w:rPr>
        <w:t xml:space="preserve">lesions in </w:t>
      </w:r>
      <w:r w:rsidR="006822A7" w:rsidRPr="008E1609">
        <w:rPr>
          <w:rFonts w:ascii="Book Antiqua" w:hAnsi="Book Antiqua" w:cs="Times New Roman"/>
          <w:sz w:val="24"/>
          <w:szCs w:val="24"/>
        </w:rPr>
        <w:t>101 (22%) patients</w:t>
      </w:r>
      <w:r w:rsidR="00AC3465" w:rsidRPr="008E1609">
        <w:rPr>
          <w:rFonts w:ascii="Book Antiqua" w:hAnsi="Book Antiqua" w:cs="Times New Roman"/>
          <w:sz w:val="24"/>
          <w:szCs w:val="24"/>
        </w:rPr>
        <w:t>,</w:t>
      </w:r>
      <w:r w:rsidR="006822A7" w:rsidRPr="008E1609">
        <w:rPr>
          <w:rFonts w:ascii="Book Antiqua" w:hAnsi="Book Antiqua" w:cs="Times New Roman"/>
          <w:sz w:val="24"/>
          <w:szCs w:val="24"/>
        </w:rPr>
        <w:t xml:space="preserve"> and </w:t>
      </w:r>
      <w:r w:rsidR="00AC3465" w:rsidRPr="008E1609">
        <w:rPr>
          <w:rFonts w:ascii="Book Antiqua" w:hAnsi="Book Antiqua" w:cs="Times New Roman"/>
          <w:sz w:val="24"/>
          <w:szCs w:val="24"/>
        </w:rPr>
        <w:t xml:space="preserve">4 or more lesions in </w:t>
      </w:r>
      <w:r w:rsidR="006822A7" w:rsidRPr="008E1609">
        <w:rPr>
          <w:rFonts w:ascii="Book Antiqua" w:hAnsi="Book Antiqua" w:cs="Times New Roman"/>
          <w:sz w:val="24"/>
          <w:szCs w:val="24"/>
        </w:rPr>
        <w:t>82 (17.</w:t>
      </w:r>
      <w:r w:rsidR="001801AB" w:rsidRPr="008E1609">
        <w:rPr>
          <w:rFonts w:ascii="Book Antiqua" w:hAnsi="Book Antiqua" w:cs="Times New Roman"/>
          <w:sz w:val="24"/>
          <w:szCs w:val="24"/>
        </w:rPr>
        <w:t xml:space="preserve">9%) patients. </w:t>
      </w:r>
    </w:p>
    <w:p w:rsidR="00873090" w:rsidRPr="008E1609" w:rsidRDefault="009871E6" w:rsidP="00F43BF4">
      <w:pPr>
        <w:spacing w:after="0"/>
        <w:ind w:firstLineChars="150" w:firstLine="360"/>
        <w:jc w:val="both"/>
        <w:rPr>
          <w:rFonts w:ascii="Book Antiqua" w:hAnsi="Book Antiqua" w:cs="Times New Roman"/>
          <w:sz w:val="24"/>
          <w:szCs w:val="24"/>
        </w:rPr>
      </w:pPr>
      <w:r w:rsidRPr="008E1609">
        <w:rPr>
          <w:rFonts w:ascii="Book Antiqua" w:hAnsi="Book Antiqua" w:cs="Times New Roman"/>
          <w:sz w:val="24"/>
          <w:szCs w:val="24"/>
        </w:rPr>
        <w:t xml:space="preserve">As illustrated in Figure 1, it </w:t>
      </w:r>
      <w:r w:rsidR="001801AB" w:rsidRPr="008E1609">
        <w:rPr>
          <w:rFonts w:ascii="Book Antiqua" w:hAnsi="Book Antiqua" w:cs="Times New Roman"/>
          <w:sz w:val="24"/>
          <w:szCs w:val="24"/>
        </w:rPr>
        <w:t xml:space="preserve">is </w:t>
      </w:r>
      <w:r w:rsidR="00640871" w:rsidRPr="008E1609">
        <w:rPr>
          <w:rFonts w:ascii="Book Antiqua" w:hAnsi="Book Antiqua" w:cs="Times New Roman"/>
          <w:sz w:val="24"/>
          <w:szCs w:val="24"/>
        </w:rPr>
        <w:t>clear from our results that</w:t>
      </w:r>
      <w:r w:rsidR="009F1E02" w:rsidRPr="008E1609">
        <w:rPr>
          <w:rFonts w:ascii="Book Antiqua" w:hAnsi="Book Antiqua" w:cs="Times New Roman"/>
          <w:sz w:val="24"/>
          <w:szCs w:val="24"/>
        </w:rPr>
        <w:t xml:space="preserve"> in cases with</w:t>
      </w:r>
      <w:r w:rsidR="00640871" w:rsidRPr="008E1609">
        <w:rPr>
          <w:rFonts w:ascii="Book Antiqua" w:hAnsi="Book Antiqua" w:cs="Times New Roman"/>
          <w:sz w:val="24"/>
          <w:szCs w:val="24"/>
        </w:rPr>
        <w:t xml:space="preserve"> 4 </w:t>
      </w:r>
      <w:r w:rsidR="00CE2117" w:rsidRPr="008E1609">
        <w:rPr>
          <w:rFonts w:ascii="Book Antiqua" w:hAnsi="Book Antiqua" w:cs="Times New Roman"/>
          <w:sz w:val="24"/>
          <w:szCs w:val="24"/>
        </w:rPr>
        <w:t xml:space="preserve">and more </w:t>
      </w:r>
      <w:r w:rsidR="00640871" w:rsidRPr="008E1609">
        <w:rPr>
          <w:rFonts w:ascii="Book Antiqua" w:hAnsi="Book Antiqua" w:cs="Times New Roman"/>
          <w:sz w:val="24"/>
          <w:szCs w:val="24"/>
        </w:rPr>
        <w:t xml:space="preserve">lesions </w:t>
      </w:r>
      <w:r w:rsidR="009F1E02" w:rsidRPr="008E1609">
        <w:rPr>
          <w:rFonts w:ascii="Book Antiqua" w:hAnsi="Book Antiqua" w:cs="Times New Roman"/>
          <w:sz w:val="24"/>
          <w:szCs w:val="24"/>
        </w:rPr>
        <w:t>malignancy is significantly more frequent</w:t>
      </w:r>
      <w:r w:rsidR="00AC3465" w:rsidRPr="008E1609">
        <w:rPr>
          <w:rFonts w:ascii="Book Antiqua" w:hAnsi="Book Antiqua" w:cs="Times New Roman"/>
          <w:sz w:val="24"/>
          <w:szCs w:val="24"/>
        </w:rPr>
        <w:t>ly</w:t>
      </w:r>
      <w:r w:rsidR="009F1E02" w:rsidRPr="008E1609">
        <w:rPr>
          <w:rFonts w:ascii="Book Antiqua" w:hAnsi="Book Antiqua" w:cs="Times New Roman"/>
          <w:sz w:val="24"/>
          <w:szCs w:val="24"/>
        </w:rPr>
        <w:t xml:space="preserve"> </w:t>
      </w:r>
      <w:r w:rsidR="00AC3465" w:rsidRPr="008E1609">
        <w:rPr>
          <w:rFonts w:ascii="Book Antiqua" w:hAnsi="Book Antiqua" w:cs="Times New Roman"/>
          <w:sz w:val="24"/>
          <w:szCs w:val="24"/>
        </w:rPr>
        <w:t xml:space="preserve">seen </w:t>
      </w:r>
      <w:r w:rsidR="009F1E02" w:rsidRPr="008E1609">
        <w:rPr>
          <w:rFonts w:ascii="Book Antiqua" w:hAnsi="Book Antiqua" w:cs="Times New Roman"/>
          <w:sz w:val="24"/>
          <w:szCs w:val="24"/>
        </w:rPr>
        <w:t xml:space="preserve">and </w:t>
      </w:r>
      <w:r w:rsidR="00AC3465" w:rsidRPr="008E1609">
        <w:rPr>
          <w:rFonts w:ascii="Book Antiqua" w:hAnsi="Book Antiqua" w:cs="Times New Roman"/>
          <w:sz w:val="24"/>
          <w:szCs w:val="24"/>
        </w:rPr>
        <w:t xml:space="preserve">the proportion of </w:t>
      </w:r>
      <w:r w:rsidR="009F1E02" w:rsidRPr="008E1609">
        <w:rPr>
          <w:rFonts w:ascii="Book Antiqua" w:hAnsi="Book Antiqua" w:cs="Times New Roman"/>
          <w:sz w:val="24"/>
          <w:szCs w:val="24"/>
        </w:rPr>
        <w:t xml:space="preserve">inconclusive </w:t>
      </w:r>
      <w:r w:rsidR="00AC3465" w:rsidRPr="008E1609">
        <w:rPr>
          <w:rFonts w:ascii="Book Antiqua" w:hAnsi="Book Antiqua" w:cs="Times New Roman"/>
          <w:sz w:val="24"/>
          <w:szCs w:val="24"/>
        </w:rPr>
        <w:t xml:space="preserve">findings is </w:t>
      </w:r>
      <w:r w:rsidR="009F1E02" w:rsidRPr="008E1609">
        <w:rPr>
          <w:rFonts w:ascii="Book Antiqua" w:hAnsi="Book Antiqua" w:cs="Times New Roman"/>
          <w:sz w:val="24"/>
          <w:szCs w:val="24"/>
        </w:rPr>
        <w:t>signific</w:t>
      </w:r>
      <w:r w:rsidR="00797300" w:rsidRPr="008E1609">
        <w:rPr>
          <w:rFonts w:ascii="Book Antiqua" w:hAnsi="Book Antiqua" w:cs="Times New Roman"/>
          <w:sz w:val="24"/>
          <w:szCs w:val="24"/>
        </w:rPr>
        <w:t>antly less (</w:t>
      </w:r>
      <w:r w:rsidR="00797300" w:rsidRPr="008E1609">
        <w:rPr>
          <w:rFonts w:ascii="Book Antiqua" w:hAnsi="Book Antiqua" w:cs="Times New Roman"/>
          <w:i/>
          <w:sz w:val="24"/>
          <w:szCs w:val="24"/>
        </w:rPr>
        <w:t>P</w:t>
      </w:r>
      <w:r w:rsidR="00AC3465" w:rsidRPr="008E1609">
        <w:rPr>
          <w:rFonts w:ascii="Book Antiqua" w:hAnsi="Book Antiqua" w:cs="Times New Roman"/>
          <w:sz w:val="24"/>
          <w:szCs w:val="24"/>
        </w:rPr>
        <w:t> </w:t>
      </w:r>
      <w:r w:rsidR="006822A7" w:rsidRPr="008E1609">
        <w:rPr>
          <w:rFonts w:ascii="Book Antiqua" w:hAnsi="Book Antiqua" w:cs="Times New Roman"/>
          <w:sz w:val="24"/>
          <w:szCs w:val="24"/>
        </w:rPr>
        <w:t>&lt;</w:t>
      </w:r>
      <w:r w:rsidR="00AC3465" w:rsidRPr="008E1609">
        <w:rPr>
          <w:rFonts w:ascii="Book Antiqua" w:hAnsi="Book Antiqua" w:cs="Times New Roman"/>
          <w:sz w:val="24"/>
          <w:szCs w:val="24"/>
        </w:rPr>
        <w:t> </w:t>
      </w:r>
      <w:r w:rsidR="006822A7" w:rsidRPr="008E1609">
        <w:rPr>
          <w:rFonts w:ascii="Book Antiqua" w:hAnsi="Book Antiqua" w:cs="Times New Roman"/>
          <w:sz w:val="24"/>
          <w:szCs w:val="24"/>
        </w:rPr>
        <w:t>0.</w:t>
      </w:r>
      <w:r w:rsidR="009F1E02" w:rsidRPr="008E1609">
        <w:rPr>
          <w:rFonts w:ascii="Book Antiqua" w:hAnsi="Book Antiqua" w:cs="Times New Roman"/>
          <w:sz w:val="24"/>
          <w:szCs w:val="24"/>
        </w:rPr>
        <w:t>001).</w:t>
      </w:r>
    </w:p>
    <w:p w:rsidR="00DF5E72" w:rsidRPr="008E1609" w:rsidRDefault="009F1E02" w:rsidP="00F43BF4">
      <w:pPr>
        <w:spacing w:after="0"/>
        <w:ind w:firstLineChars="150" w:firstLine="360"/>
        <w:jc w:val="both"/>
        <w:rPr>
          <w:rFonts w:ascii="Book Antiqua" w:hAnsi="Book Antiqua" w:cs="Times New Roman"/>
          <w:sz w:val="24"/>
          <w:szCs w:val="24"/>
        </w:rPr>
      </w:pPr>
      <w:r w:rsidRPr="008E1609">
        <w:rPr>
          <w:rFonts w:ascii="Book Antiqua" w:hAnsi="Book Antiqua" w:cs="Times New Roman"/>
          <w:sz w:val="24"/>
          <w:szCs w:val="24"/>
        </w:rPr>
        <w:t>Of benign lesions</w:t>
      </w:r>
      <w:r w:rsidR="004F525D" w:rsidRPr="008E1609">
        <w:rPr>
          <w:rFonts w:ascii="Book Antiqua" w:hAnsi="Book Antiqua" w:cs="Times New Roman"/>
          <w:sz w:val="24"/>
          <w:szCs w:val="24"/>
        </w:rPr>
        <w:t>,</w:t>
      </w:r>
      <w:r w:rsidRPr="008E1609">
        <w:rPr>
          <w:rFonts w:ascii="Book Antiqua" w:hAnsi="Book Antiqua" w:cs="Times New Roman"/>
          <w:sz w:val="24"/>
          <w:szCs w:val="24"/>
        </w:rPr>
        <w:t xml:space="preserve"> there were 136 (58</w:t>
      </w:r>
      <w:r w:rsidR="006822A7" w:rsidRPr="008E1609">
        <w:rPr>
          <w:rFonts w:ascii="Book Antiqua" w:hAnsi="Book Antiqua" w:cs="Times New Roman"/>
          <w:sz w:val="24"/>
          <w:szCs w:val="24"/>
        </w:rPr>
        <w:t>.</w:t>
      </w:r>
      <w:r w:rsidRPr="008E1609">
        <w:rPr>
          <w:rFonts w:ascii="Book Antiqua" w:hAnsi="Book Antiqua" w:cs="Times New Roman"/>
          <w:sz w:val="24"/>
          <w:szCs w:val="24"/>
        </w:rPr>
        <w:t xml:space="preserve">2%) </w:t>
      </w:r>
      <w:r w:rsidR="00C87EF1" w:rsidRPr="008E1609">
        <w:rPr>
          <w:rFonts w:ascii="Book Antiqua" w:hAnsi="Book Antiqua" w:cs="Times New Roman"/>
          <w:sz w:val="24"/>
          <w:szCs w:val="24"/>
        </w:rPr>
        <w:t>haemangiomas</w:t>
      </w:r>
      <w:r w:rsidRPr="008E1609">
        <w:rPr>
          <w:rFonts w:ascii="Book Antiqua" w:hAnsi="Book Antiqua" w:cs="Times New Roman"/>
          <w:sz w:val="24"/>
          <w:szCs w:val="24"/>
        </w:rPr>
        <w:t>, 23 (7</w:t>
      </w:r>
      <w:r w:rsidR="006822A7" w:rsidRPr="008E1609">
        <w:rPr>
          <w:rFonts w:ascii="Book Antiqua" w:hAnsi="Book Antiqua" w:cs="Times New Roman"/>
          <w:sz w:val="24"/>
          <w:szCs w:val="24"/>
        </w:rPr>
        <w:t>.</w:t>
      </w:r>
      <w:r w:rsidRPr="008E1609">
        <w:rPr>
          <w:rFonts w:ascii="Book Antiqua" w:hAnsi="Book Antiqua" w:cs="Times New Roman"/>
          <w:sz w:val="24"/>
          <w:szCs w:val="24"/>
        </w:rPr>
        <w:t>7%) focal nodular</w:t>
      </w:r>
      <w:r w:rsidR="008B0615" w:rsidRPr="008E1609">
        <w:rPr>
          <w:rFonts w:ascii="Book Antiqua" w:hAnsi="Book Antiqua" w:cs="Times New Roman"/>
          <w:sz w:val="24"/>
          <w:szCs w:val="24"/>
        </w:rPr>
        <w:t xml:space="preserve"> </w:t>
      </w:r>
      <w:r w:rsidRPr="008E1609">
        <w:rPr>
          <w:rFonts w:ascii="Book Antiqua" w:hAnsi="Book Antiqua" w:cs="Times New Roman"/>
          <w:sz w:val="24"/>
          <w:szCs w:val="24"/>
        </w:rPr>
        <w:t>hyperplasia</w:t>
      </w:r>
      <w:r w:rsidR="008B0615" w:rsidRPr="008E1609">
        <w:rPr>
          <w:rFonts w:ascii="Book Antiqua" w:hAnsi="Book Antiqua" w:cs="Times New Roman"/>
          <w:sz w:val="24"/>
          <w:szCs w:val="24"/>
        </w:rPr>
        <w:t>, 58 (24%) pseudolesions, 16 (3</w:t>
      </w:r>
      <w:r w:rsidR="006822A7" w:rsidRPr="008E1609">
        <w:rPr>
          <w:rFonts w:ascii="Book Antiqua" w:hAnsi="Book Antiqua" w:cs="Times New Roman"/>
          <w:sz w:val="24"/>
          <w:szCs w:val="24"/>
        </w:rPr>
        <w:t>.</w:t>
      </w:r>
      <w:r w:rsidR="008B0615" w:rsidRPr="008E1609">
        <w:rPr>
          <w:rFonts w:ascii="Book Antiqua" w:hAnsi="Book Antiqua" w:cs="Times New Roman"/>
          <w:sz w:val="24"/>
          <w:szCs w:val="24"/>
        </w:rPr>
        <w:t>1%) focal steatoses, 16 (4</w:t>
      </w:r>
      <w:r w:rsidR="006822A7" w:rsidRPr="008E1609">
        <w:rPr>
          <w:rFonts w:ascii="Book Antiqua" w:hAnsi="Book Antiqua" w:cs="Times New Roman"/>
          <w:sz w:val="24"/>
          <w:szCs w:val="24"/>
        </w:rPr>
        <w:t>.</w:t>
      </w:r>
      <w:r w:rsidR="008B0615" w:rsidRPr="008E1609">
        <w:rPr>
          <w:rFonts w:ascii="Book Antiqua" w:hAnsi="Book Antiqua" w:cs="Times New Roman"/>
          <w:sz w:val="24"/>
          <w:szCs w:val="24"/>
        </w:rPr>
        <w:t>01%) cys</w:t>
      </w:r>
      <w:r w:rsidR="006822A7" w:rsidRPr="008E1609">
        <w:rPr>
          <w:rFonts w:ascii="Book Antiqua" w:hAnsi="Book Antiqua" w:cs="Times New Roman"/>
          <w:sz w:val="24"/>
          <w:szCs w:val="24"/>
        </w:rPr>
        <w:t>ts, 6 (0.</w:t>
      </w:r>
      <w:r w:rsidR="00D34979" w:rsidRPr="008E1609">
        <w:rPr>
          <w:rFonts w:ascii="Book Antiqua" w:hAnsi="Book Antiqua" w:cs="Times New Roman"/>
          <w:sz w:val="24"/>
          <w:szCs w:val="24"/>
        </w:rPr>
        <w:t>5%) liquid collections</w:t>
      </w:r>
      <w:r w:rsidR="004F525D" w:rsidRPr="008E1609">
        <w:rPr>
          <w:rFonts w:ascii="Book Antiqua" w:hAnsi="Book Antiqua" w:cs="Times New Roman"/>
          <w:sz w:val="24"/>
          <w:szCs w:val="24"/>
        </w:rPr>
        <w:t>,</w:t>
      </w:r>
      <w:r w:rsidR="00D34979" w:rsidRPr="008E1609">
        <w:rPr>
          <w:rFonts w:ascii="Book Antiqua" w:hAnsi="Book Antiqua" w:cs="Times New Roman"/>
          <w:sz w:val="24"/>
          <w:szCs w:val="24"/>
        </w:rPr>
        <w:t xml:space="preserve"> and 5 </w:t>
      </w:r>
      <w:r w:rsidR="008B0615" w:rsidRPr="008E1609">
        <w:rPr>
          <w:rFonts w:ascii="Book Antiqua" w:hAnsi="Book Antiqua" w:cs="Times New Roman"/>
          <w:sz w:val="24"/>
          <w:szCs w:val="24"/>
        </w:rPr>
        <w:t>other findings</w:t>
      </w:r>
      <w:r w:rsidR="00D34979" w:rsidRPr="008E1609">
        <w:rPr>
          <w:rFonts w:ascii="Book Antiqua" w:hAnsi="Book Antiqua" w:cs="Times New Roman"/>
          <w:sz w:val="24"/>
          <w:szCs w:val="24"/>
        </w:rPr>
        <w:t xml:space="preserve"> </w:t>
      </w:r>
      <w:r w:rsidR="008B0615" w:rsidRPr="008E1609">
        <w:rPr>
          <w:rFonts w:ascii="Book Antiqua" w:hAnsi="Book Antiqua" w:cs="Times New Roman"/>
          <w:sz w:val="24"/>
          <w:szCs w:val="24"/>
        </w:rPr>
        <w:t>(</w:t>
      </w:r>
      <w:r w:rsidR="004F525D" w:rsidRPr="008E1609">
        <w:rPr>
          <w:rFonts w:ascii="Book Antiqua" w:hAnsi="Book Antiqua" w:cs="Times New Roman"/>
          <w:sz w:val="24"/>
          <w:szCs w:val="24"/>
        </w:rPr>
        <w:t>haematoma</w:t>
      </w:r>
      <w:r w:rsidR="008B0615" w:rsidRPr="008E1609">
        <w:rPr>
          <w:rFonts w:ascii="Book Antiqua" w:hAnsi="Book Antiqua" w:cs="Times New Roman"/>
          <w:sz w:val="24"/>
          <w:szCs w:val="24"/>
        </w:rPr>
        <w:t xml:space="preserve">, postoperative changes, dysplastic nodule in cirrhotic </w:t>
      </w:r>
      <w:r w:rsidR="00435116" w:rsidRPr="008E1609">
        <w:rPr>
          <w:rFonts w:ascii="Book Antiqua" w:hAnsi="Book Antiqua" w:cs="Times New Roman"/>
          <w:sz w:val="24"/>
          <w:szCs w:val="24"/>
        </w:rPr>
        <w:t>liver). I</w:t>
      </w:r>
      <w:r w:rsidR="00D34979" w:rsidRPr="008E1609">
        <w:rPr>
          <w:rFonts w:ascii="Book Antiqua" w:hAnsi="Book Antiqua" w:cs="Times New Roman"/>
          <w:sz w:val="24"/>
          <w:szCs w:val="24"/>
        </w:rPr>
        <w:t xml:space="preserve">n </w:t>
      </w:r>
      <w:r w:rsidR="008B0615" w:rsidRPr="008E1609">
        <w:rPr>
          <w:rFonts w:ascii="Book Antiqua" w:hAnsi="Book Antiqua" w:cs="Times New Roman"/>
          <w:sz w:val="24"/>
          <w:szCs w:val="24"/>
        </w:rPr>
        <w:t>26 (6</w:t>
      </w:r>
      <w:r w:rsidR="006822A7" w:rsidRPr="008E1609">
        <w:rPr>
          <w:rFonts w:ascii="Book Antiqua" w:hAnsi="Book Antiqua" w:cs="Times New Roman"/>
          <w:sz w:val="24"/>
          <w:szCs w:val="24"/>
        </w:rPr>
        <w:t>.</w:t>
      </w:r>
      <w:r w:rsidR="008B0615" w:rsidRPr="008E1609">
        <w:rPr>
          <w:rFonts w:ascii="Book Antiqua" w:hAnsi="Book Antiqua" w:cs="Times New Roman"/>
          <w:sz w:val="24"/>
          <w:szCs w:val="24"/>
        </w:rPr>
        <w:t>6%) patients</w:t>
      </w:r>
      <w:r w:rsidR="00D21D63" w:rsidRPr="008E1609">
        <w:rPr>
          <w:rFonts w:ascii="Book Antiqua" w:hAnsi="Book Antiqua" w:cs="Times New Roman"/>
          <w:sz w:val="24"/>
          <w:szCs w:val="24"/>
        </w:rPr>
        <w:t>,</w:t>
      </w:r>
      <w:r w:rsidR="00D34979" w:rsidRPr="008E1609">
        <w:rPr>
          <w:rFonts w:ascii="Book Antiqua" w:hAnsi="Book Antiqua" w:cs="Times New Roman"/>
          <w:sz w:val="24"/>
          <w:szCs w:val="24"/>
        </w:rPr>
        <w:t xml:space="preserve"> the lesions were not further </w:t>
      </w:r>
      <w:r w:rsidR="00112FE3" w:rsidRPr="008E1609">
        <w:rPr>
          <w:rFonts w:ascii="Book Antiqua" w:hAnsi="Book Antiqua" w:cs="Times New Roman"/>
          <w:sz w:val="24"/>
          <w:szCs w:val="24"/>
        </w:rPr>
        <w:t>sub</w:t>
      </w:r>
      <w:r w:rsidR="00D34979" w:rsidRPr="008E1609">
        <w:rPr>
          <w:rFonts w:ascii="Book Antiqua" w:hAnsi="Book Antiqua" w:cs="Times New Roman"/>
          <w:sz w:val="24"/>
          <w:szCs w:val="24"/>
        </w:rPr>
        <w:t xml:space="preserve">classified </w:t>
      </w:r>
      <w:r w:rsidR="004F525D" w:rsidRPr="008E1609">
        <w:rPr>
          <w:rFonts w:ascii="Book Antiqua" w:hAnsi="Book Antiqua" w:cs="Times New Roman"/>
          <w:sz w:val="24"/>
          <w:szCs w:val="24"/>
        </w:rPr>
        <w:t>but</w:t>
      </w:r>
      <w:r w:rsidR="00D34979" w:rsidRPr="008E1609">
        <w:rPr>
          <w:rFonts w:ascii="Book Antiqua" w:hAnsi="Book Antiqua" w:cs="Times New Roman"/>
          <w:sz w:val="24"/>
          <w:szCs w:val="24"/>
        </w:rPr>
        <w:t xml:space="preserve"> the nature of </w:t>
      </w:r>
      <w:r w:rsidR="004F525D" w:rsidRPr="008E1609">
        <w:rPr>
          <w:rFonts w:ascii="Book Antiqua" w:hAnsi="Book Antiqua" w:cs="Times New Roman"/>
          <w:sz w:val="24"/>
          <w:szCs w:val="24"/>
        </w:rPr>
        <w:t xml:space="preserve">those </w:t>
      </w:r>
      <w:r w:rsidR="00D34979" w:rsidRPr="008E1609">
        <w:rPr>
          <w:rFonts w:ascii="Book Antiqua" w:hAnsi="Book Antiqua" w:cs="Times New Roman"/>
          <w:sz w:val="24"/>
          <w:szCs w:val="24"/>
        </w:rPr>
        <w:t>lesions was described as benign. In 13 patients</w:t>
      </w:r>
      <w:r w:rsidR="00D21D63" w:rsidRPr="008E1609">
        <w:rPr>
          <w:rFonts w:ascii="Book Antiqua" w:hAnsi="Book Antiqua" w:cs="Times New Roman"/>
          <w:sz w:val="24"/>
          <w:szCs w:val="24"/>
        </w:rPr>
        <w:t>,</w:t>
      </w:r>
      <w:r w:rsidR="00D34979" w:rsidRPr="008E1609">
        <w:rPr>
          <w:rFonts w:ascii="Book Antiqua" w:hAnsi="Book Antiqua" w:cs="Times New Roman"/>
          <w:sz w:val="24"/>
          <w:szCs w:val="24"/>
        </w:rPr>
        <w:t xml:space="preserve"> </w:t>
      </w:r>
      <w:r w:rsidR="00BB2A09" w:rsidRPr="008E1609">
        <w:rPr>
          <w:rFonts w:ascii="Book Antiqua" w:hAnsi="Book Antiqua" w:cs="Times New Roman"/>
          <w:sz w:val="24"/>
          <w:szCs w:val="24"/>
        </w:rPr>
        <w:t xml:space="preserve">two </w:t>
      </w:r>
      <w:r w:rsidR="00D34979" w:rsidRPr="008E1609">
        <w:rPr>
          <w:rFonts w:ascii="Book Antiqua" w:hAnsi="Book Antiqua" w:cs="Times New Roman"/>
          <w:sz w:val="24"/>
          <w:szCs w:val="24"/>
        </w:rPr>
        <w:t>type</w:t>
      </w:r>
      <w:r w:rsidR="00C17FA6" w:rsidRPr="008E1609">
        <w:rPr>
          <w:rFonts w:ascii="Book Antiqua" w:hAnsi="Book Antiqua" w:cs="Times New Roman"/>
          <w:sz w:val="24"/>
          <w:szCs w:val="24"/>
        </w:rPr>
        <w:t>s of lesions o</w:t>
      </w:r>
      <w:r w:rsidR="00D34979" w:rsidRPr="008E1609">
        <w:rPr>
          <w:rFonts w:ascii="Book Antiqua" w:hAnsi="Book Antiqua" w:cs="Times New Roman"/>
          <w:sz w:val="24"/>
          <w:szCs w:val="24"/>
        </w:rPr>
        <w:t>c</w:t>
      </w:r>
      <w:r w:rsidR="00C17FA6" w:rsidRPr="008E1609">
        <w:rPr>
          <w:rFonts w:ascii="Book Antiqua" w:hAnsi="Book Antiqua" w:cs="Times New Roman"/>
          <w:sz w:val="24"/>
          <w:szCs w:val="24"/>
        </w:rPr>
        <w:t>c</w:t>
      </w:r>
      <w:r w:rsidR="00D34979" w:rsidRPr="008E1609">
        <w:rPr>
          <w:rFonts w:ascii="Book Antiqua" w:hAnsi="Book Antiqua" w:cs="Times New Roman"/>
          <w:sz w:val="24"/>
          <w:szCs w:val="24"/>
        </w:rPr>
        <w:t>ur</w:t>
      </w:r>
      <w:r w:rsidR="00C17FA6" w:rsidRPr="008E1609">
        <w:rPr>
          <w:rFonts w:ascii="Book Antiqua" w:hAnsi="Book Antiqua" w:cs="Times New Roman"/>
          <w:sz w:val="24"/>
          <w:szCs w:val="24"/>
        </w:rPr>
        <w:t>r</w:t>
      </w:r>
      <w:r w:rsidR="00D34979" w:rsidRPr="008E1609">
        <w:rPr>
          <w:rFonts w:ascii="Book Antiqua" w:hAnsi="Book Antiqua" w:cs="Times New Roman"/>
          <w:sz w:val="24"/>
          <w:szCs w:val="24"/>
        </w:rPr>
        <w:t>ed.</w:t>
      </w:r>
    </w:p>
    <w:p w:rsidR="00DF5E72" w:rsidRPr="008E1609" w:rsidRDefault="00BC5D8C" w:rsidP="00F43BF4">
      <w:pPr>
        <w:spacing w:after="0"/>
        <w:ind w:firstLineChars="150" w:firstLine="360"/>
        <w:jc w:val="both"/>
        <w:rPr>
          <w:rFonts w:ascii="Book Antiqua" w:hAnsi="Book Antiqua" w:cs="Times New Roman"/>
          <w:sz w:val="24"/>
          <w:szCs w:val="24"/>
        </w:rPr>
      </w:pPr>
      <w:r w:rsidRPr="008E1609">
        <w:rPr>
          <w:rFonts w:ascii="Book Antiqua" w:hAnsi="Book Antiqua" w:cs="Times New Roman"/>
          <w:sz w:val="24"/>
          <w:szCs w:val="24"/>
        </w:rPr>
        <w:t xml:space="preserve">To be able to calculate the specificity and sensitivity of CEUS </w:t>
      </w:r>
      <w:r w:rsidR="002C34A9" w:rsidRPr="008E1609">
        <w:rPr>
          <w:rFonts w:ascii="Book Antiqua" w:hAnsi="Book Antiqua" w:cs="Times New Roman"/>
          <w:sz w:val="24"/>
          <w:szCs w:val="24"/>
        </w:rPr>
        <w:t>in</w:t>
      </w:r>
      <w:r w:rsidRPr="008E1609">
        <w:rPr>
          <w:rFonts w:ascii="Book Antiqua" w:hAnsi="Book Antiqua" w:cs="Times New Roman"/>
          <w:sz w:val="24"/>
          <w:szCs w:val="24"/>
        </w:rPr>
        <w:t xml:space="preserve"> our study, the </w:t>
      </w:r>
      <w:r w:rsidR="002C34A9" w:rsidRPr="008E1609">
        <w:rPr>
          <w:rFonts w:ascii="Book Antiqua" w:hAnsi="Book Antiqua" w:cs="Times New Roman"/>
          <w:sz w:val="24"/>
          <w:szCs w:val="24"/>
        </w:rPr>
        <w:t>findings</w:t>
      </w:r>
      <w:r w:rsidRPr="008E1609">
        <w:rPr>
          <w:rFonts w:ascii="Book Antiqua" w:hAnsi="Book Antiqua" w:cs="Times New Roman"/>
          <w:sz w:val="24"/>
          <w:szCs w:val="24"/>
        </w:rPr>
        <w:t xml:space="preserve"> had to be verified by another diagnostic imagin</w:t>
      </w:r>
      <w:r w:rsidR="00DF5E72" w:rsidRPr="008E1609">
        <w:rPr>
          <w:rFonts w:ascii="Book Antiqua" w:hAnsi="Book Antiqua" w:cs="Times New Roman"/>
          <w:sz w:val="24"/>
          <w:szCs w:val="24"/>
        </w:rPr>
        <w:t>g modality which is considered</w:t>
      </w:r>
      <w:r w:rsidRPr="008E1609">
        <w:rPr>
          <w:rFonts w:ascii="Book Antiqua" w:hAnsi="Book Antiqua" w:cs="Times New Roman"/>
          <w:sz w:val="24"/>
          <w:szCs w:val="24"/>
        </w:rPr>
        <w:t xml:space="preserve"> a </w:t>
      </w:r>
      <w:r w:rsidR="00C24F35" w:rsidRPr="008E1609">
        <w:rPr>
          <w:rFonts w:ascii="Book Antiqua" w:hAnsi="Book Antiqua" w:cs="Times New Roman"/>
          <w:sz w:val="24"/>
          <w:szCs w:val="24"/>
        </w:rPr>
        <w:t>gold</w:t>
      </w:r>
      <w:r w:rsidRPr="008E1609">
        <w:rPr>
          <w:rFonts w:ascii="Book Antiqua" w:hAnsi="Book Antiqua" w:cs="Times New Roman"/>
          <w:sz w:val="24"/>
          <w:szCs w:val="24"/>
        </w:rPr>
        <w:t xml:space="preserve"> standard </w:t>
      </w:r>
      <w:r w:rsidR="00DF5E72" w:rsidRPr="008E1609">
        <w:rPr>
          <w:rFonts w:ascii="Book Antiqua" w:hAnsi="Book Antiqua" w:cs="Times New Roman"/>
          <w:sz w:val="24"/>
          <w:szCs w:val="24"/>
        </w:rPr>
        <w:t xml:space="preserve">or to be unchanged </w:t>
      </w:r>
      <w:r w:rsidR="00435116" w:rsidRPr="008E1609">
        <w:rPr>
          <w:rFonts w:ascii="Book Antiqua" w:hAnsi="Book Antiqua" w:cs="Times New Roman"/>
          <w:sz w:val="24"/>
          <w:szCs w:val="24"/>
        </w:rPr>
        <w:t>over an extended period of time</w:t>
      </w:r>
      <w:r w:rsidR="00DF5E72" w:rsidRPr="008E1609">
        <w:rPr>
          <w:rFonts w:ascii="Book Antiqua" w:hAnsi="Book Antiqua" w:cs="Times New Roman"/>
          <w:sz w:val="24"/>
          <w:szCs w:val="24"/>
        </w:rPr>
        <w:t xml:space="preserve">. </w:t>
      </w:r>
      <w:r w:rsidR="002C34A9" w:rsidRPr="008E1609">
        <w:rPr>
          <w:rFonts w:ascii="Book Antiqua" w:hAnsi="Book Antiqua" w:cs="Times New Roman"/>
          <w:sz w:val="24"/>
          <w:szCs w:val="24"/>
        </w:rPr>
        <w:t xml:space="preserve">Lesions were </w:t>
      </w:r>
      <w:r w:rsidR="00554BBA" w:rsidRPr="008E1609">
        <w:rPr>
          <w:rFonts w:ascii="Book Antiqua" w:hAnsi="Book Antiqua" w:cs="Times New Roman"/>
          <w:sz w:val="24"/>
          <w:szCs w:val="24"/>
        </w:rPr>
        <w:t xml:space="preserve">subsequently </w:t>
      </w:r>
      <w:r w:rsidR="002C34A9" w:rsidRPr="008E1609">
        <w:rPr>
          <w:rFonts w:ascii="Book Antiqua" w:hAnsi="Book Antiqua" w:cs="Times New Roman"/>
          <w:sz w:val="24"/>
          <w:szCs w:val="24"/>
        </w:rPr>
        <w:t xml:space="preserve">evaluated by </w:t>
      </w:r>
      <w:r w:rsidR="00DF5E72" w:rsidRPr="008E1609">
        <w:rPr>
          <w:rFonts w:ascii="Book Antiqua" w:hAnsi="Book Antiqua" w:cs="Times New Roman"/>
          <w:sz w:val="24"/>
          <w:szCs w:val="24"/>
        </w:rPr>
        <w:t>CT or MRI</w:t>
      </w:r>
      <w:r w:rsidR="002C34A9" w:rsidRPr="008E1609">
        <w:rPr>
          <w:rFonts w:ascii="Book Antiqua" w:hAnsi="Book Antiqua" w:cs="Times New Roman"/>
          <w:sz w:val="24"/>
          <w:szCs w:val="24"/>
        </w:rPr>
        <w:t xml:space="preserve"> (either performed </w:t>
      </w:r>
      <w:r w:rsidR="00554BBA" w:rsidRPr="008E1609">
        <w:rPr>
          <w:rFonts w:ascii="Book Antiqua" w:hAnsi="Book Antiqua" w:cs="Times New Roman"/>
          <w:sz w:val="24"/>
          <w:szCs w:val="24"/>
        </w:rPr>
        <w:t>as a follow-up examination or as</w:t>
      </w:r>
      <w:r w:rsidR="00DF5E72" w:rsidRPr="008E1609">
        <w:rPr>
          <w:rFonts w:ascii="Book Antiqua" w:hAnsi="Book Antiqua" w:cs="Times New Roman"/>
          <w:sz w:val="24"/>
          <w:szCs w:val="24"/>
        </w:rPr>
        <w:t xml:space="preserve"> </w:t>
      </w:r>
      <w:r w:rsidR="00554BBA" w:rsidRPr="008E1609">
        <w:rPr>
          <w:rFonts w:ascii="Book Antiqua" w:hAnsi="Book Antiqua" w:cs="Times New Roman"/>
          <w:sz w:val="24"/>
          <w:szCs w:val="24"/>
        </w:rPr>
        <w:t xml:space="preserve">an assessment of a </w:t>
      </w:r>
      <w:r w:rsidR="00DF5E72" w:rsidRPr="008E1609">
        <w:rPr>
          <w:rFonts w:ascii="Book Antiqua" w:hAnsi="Book Antiqua" w:cs="Times New Roman"/>
          <w:sz w:val="24"/>
          <w:szCs w:val="24"/>
        </w:rPr>
        <w:t>response</w:t>
      </w:r>
      <w:r w:rsidR="00554BBA" w:rsidRPr="008E1609">
        <w:rPr>
          <w:rFonts w:ascii="Book Antiqua" w:hAnsi="Book Antiqua" w:cs="Times New Roman"/>
          <w:sz w:val="24"/>
          <w:szCs w:val="24"/>
        </w:rPr>
        <w:t xml:space="preserve"> to treatment) or </w:t>
      </w:r>
      <w:r w:rsidR="004F525D" w:rsidRPr="008E1609">
        <w:rPr>
          <w:rFonts w:ascii="Book Antiqua" w:hAnsi="Book Antiqua" w:cs="Times New Roman"/>
          <w:sz w:val="24"/>
          <w:szCs w:val="24"/>
        </w:rPr>
        <w:t xml:space="preserve">they </w:t>
      </w:r>
      <w:r w:rsidR="00554BBA" w:rsidRPr="008E1609">
        <w:rPr>
          <w:rFonts w:ascii="Book Antiqua" w:hAnsi="Book Antiqua" w:cs="Times New Roman"/>
          <w:sz w:val="24"/>
          <w:szCs w:val="24"/>
        </w:rPr>
        <w:t>were observed by</w:t>
      </w:r>
      <w:r w:rsidR="00DF5E72" w:rsidRPr="008E1609">
        <w:rPr>
          <w:rFonts w:ascii="Book Antiqua" w:hAnsi="Book Antiqua" w:cs="Times New Roman"/>
          <w:sz w:val="24"/>
          <w:szCs w:val="24"/>
        </w:rPr>
        <w:t xml:space="preserve"> ultrasound </w:t>
      </w:r>
      <w:r w:rsidR="00435116" w:rsidRPr="008E1609">
        <w:rPr>
          <w:rFonts w:ascii="Book Antiqua" w:hAnsi="Book Antiqua" w:cs="Times New Roman"/>
          <w:sz w:val="24"/>
          <w:szCs w:val="24"/>
        </w:rPr>
        <w:t xml:space="preserve">for </w:t>
      </w:r>
      <w:r w:rsidR="00DF5E72" w:rsidRPr="008E1609">
        <w:rPr>
          <w:rFonts w:ascii="Book Antiqua" w:hAnsi="Book Antiqua" w:cs="Times New Roman"/>
          <w:sz w:val="24"/>
          <w:szCs w:val="24"/>
        </w:rPr>
        <w:t>longer than 6 month</w:t>
      </w:r>
      <w:r w:rsidR="002B5B55" w:rsidRPr="008E1609">
        <w:rPr>
          <w:rFonts w:ascii="Book Antiqua" w:hAnsi="Book Antiqua" w:cs="Times New Roman"/>
          <w:sz w:val="24"/>
          <w:szCs w:val="24"/>
        </w:rPr>
        <w:t>s</w:t>
      </w:r>
      <w:r w:rsidR="00DF5E72" w:rsidRPr="008E1609">
        <w:rPr>
          <w:rFonts w:ascii="Book Antiqua" w:hAnsi="Book Antiqua" w:cs="Times New Roman"/>
          <w:sz w:val="24"/>
          <w:szCs w:val="24"/>
        </w:rPr>
        <w:t xml:space="preserve"> or </w:t>
      </w:r>
      <w:r w:rsidR="00554BBA" w:rsidRPr="008E1609">
        <w:rPr>
          <w:rFonts w:ascii="Book Antiqua" w:hAnsi="Book Antiqua" w:cs="Times New Roman"/>
          <w:sz w:val="24"/>
          <w:szCs w:val="24"/>
        </w:rPr>
        <w:t xml:space="preserve">verified by </w:t>
      </w:r>
      <w:r w:rsidR="00DF5E72" w:rsidRPr="008E1609">
        <w:rPr>
          <w:rFonts w:ascii="Book Antiqua" w:hAnsi="Book Antiqua" w:cs="Times New Roman"/>
          <w:sz w:val="24"/>
          <w:szCs w:val="24"/>
        </w:rPr>
        <w:t xml:space="preserve">histology. </w:t>
      </w:r>
    </w:p>
    <w:p w:rsidR="00DF5E72" w:rsidRPr="008E1609" w:rsidRDefault="00D54F81" w:rsidP="00F43BF4">
      <w:pPr>
        <w:spacing w:after="0"/>
        <w:ind w:firstLineChars="150" w:firstLine="360"/>
        <w:jc w:val="both"/>
        <w:rPr>
          <w:rFonts w:ascii="Book Antiqua" w:hAnsi="Book Antiqua" w:cs="Times New Roman"/>
          <w:sz w:val="24"/>
          <w:szCs w:val="24"/>
        </w:rPr>
      </w:pPr>
      <w:r w:rsidRPr="008E1609">
        <w:rPr>
          <w:rFonts w:ascii="Book Antiqua" w:hAnsi="Book Antiqua" w:cs="Times New Roman"/>
          <w:sz w:val="24"/>
          <w:szCs w:val="24"/>
        </w:rPr>
        <w:lastRenderedPageBreak/>
        <w:t>We described 97</w:t>
      </w:r>
      <w:r w:rsidR="00435116" w:rsidRPr="008E1609">
        <w:rPr>
          <w:rFonts w:ascii="Book Antiqua" w:hAnsi="Book Antiqua" w:cs="Times New Roman"/>
          <w:sz w:val="24"/>
          <w:szCs w:val="24"/>
        </w:rPr>
        <w:t>.</w:t>
      </w:r>
      <w:r w:rsidRPr="008E1609">
        <w:rPr>
          <w:rFonts w:ascii="Book Antiqua" w:hAnsi="Book Antiqua" w:cs="Times New Roman"/>
          <w:sz w:val="24"/>
          <w:szCs w:val="24"/>
        </w:rPr>
        <w:t xml:space="preserve">06% </w:t>
      </w:r>
      <w:r w:rsidR="004B33D6" w:rsidRPr="008E1609">
        <w:rPr>
          <w:rFonts w:ascii="Book Antiqua" w:hAnsi="Book Antiqua" w:cs="Times New Roman"/>
          <w:sz w:val="24"/>
          <w:szCs w:val="24"/>
        </w:rPr>
        <w:t xml:space="preserve">of </w:t>
      </w:r>
      <w:r w:rsidRPr="008E1609">
        <w:rPr>
          <w:rFonts w:ascii="Book Antiqua" w:hAnsi="Book Antiqua" w:cs="Times New Roman"/>
          <w:sz w:val="24"/>
          <w:szCs w:val="24"/>
        </w:rPr>
        <w:t xml:space="preserve">benign or malignant lesions correctly </w:t>
      </w:r>
      <w:r w:rsidR="00435116" w:rsidRPr="008E1609">
        <w:rPr>
          <w:rFonts w:ascii="Book Antiqua" w:hAnsi="Book Antiqua" w:cs="Times New Roman"/>
          <w:sz w:val="24"/>
          <w:szCs w:val="24"/>
        </w:rPr>
        <w:t>with 96.99% sensitivity and 97.</w:t>
      </w:r>
      <w:r w:rsidR="00DF5E72" w:rsidRPr="008E1609">
        <w:rPr>
          <w:rFonts w:ascii="Book Antiqua" w:hAnsi="Book Antiqua" w:cs="Times New Roman"/>
          <w:sz w:val="24"/>
          <w:szCs w:val="24"/>
        </w:rPr>
        <w:t>09% specificity</w:t>
      </w:r>
      <w:r w:rsidR="004F525D" w:rsidRPr="008E1609">
        <w:rPr>
          <w:rFonts w:ascii="Book Antiqua" w:hAnsi="Book Antiqua" w:cs="Times New Roman"/>
          <w:sz w:val="24"/>
          <w:szCs w:val="24"/>
        </w:rPr>
        <w:t>. P</w:t>
      </w:r>
      <w:r w:rsidR="00435116" w:rsidRPr="008E1609">
        <w:rPr>
          <w:rFonts w:ascii="Book Antiqua" w:hAnsi="Book Antiqua" w:cs="Times New Roman"/>
          <w:sz w:val="24"/>
          <w:szCs w:val="24"/>
        </w:rPr>
        <w:t>ositive predictive value was 94.</w:t>
      </w:r>
      <w:r w:rsidR="00DF5E72" w:rsidRPr="008E1609">
        <w:rPr>
          <w:rFonts w:ascii="Book Antiqua" w:hAnsi="Book Antiqua" w:cs="Times New Roman"/>
          <w:sz w:val="24"/>
          <w:szCs w:val="24"/>
        </w:rPr>
        <w:t>16% and n</w:t>
      </w:r>
      <w:r w:rsidR="00435116" w:rsidRPr="008E1609">
        <w:rPr>
          <w:rFonts w:ascii="Book Antiqua" w:hAnsi="Book Antiqua" w:cs="Times New Roman"/>
          <w:sz w:val="24"/>
          <w:szCs w:val="24"/>
        </w:rPr>
        <w:t>egative predictive value was 98.</w:t>
      </w:r>
      <w:r w:rsidR="00DF5E72" w:rsidRPr="008E1609">
        <w:rPr>
          <w:rFonts w:ascii="Book Antiqua" w:hAnsi="Book Antiqua" w:cs="Times New Roman"/>
          <w:sz w:val="24"/>
          <w:szCs w:val="24"/>
        </w:rPr>
        <w:t xml:space="preserve">52%. </w:t>
      </w:r>
    </w:p>
    <w:p w:rsidR="00DF5E72" w:rsidRPr="008E1609" w:rsidRDefault="00D54F81" w:rsidP="00F43BF4">
      <w:pPr>
        <w:spacing w:after="0"/>
        <w:ind w:firstLineChars="150" w:firstLine="360"/>
        <w:jc w:val="both"/>
        <w:rPr>
          <w:rFonts w:ascii="Book Antiqua" w:hAnsi="Book Antiqua" w:cs="Times New Roman"/>
          <w:sz w:val="24"/>
          <w:szCs w:val="24"/>
        </w:rPr>
      </w:pPr>
      <w:r w:rsidRPr="008E1609">
        <w:rPr>
          <w:rFonts w:ascii="Book Antiqua" w:hAnsi="Book Antiqua" w:cs="Times New Roman"/>
          <w:sz w:val="24"/>
          <w:szCs w:val="24"/>
        </w:rPr>
        <w:t xml:space="preserve">The cost of CEUS </w:t>
      </w:r>
      <w:r w:rsidR="004F525D" w:rsidRPr="008E1609">
        <w:rPr>
          <w:rFonts w:ascii="Book Antiqua" w:hAnsi="Book Antiqua" w:cs="Times New Roman"/>
          <w:sz w:val="24"/>
          <w:szCs w:val="24"/>
        </w:rPr>
        <w:t xml:space="preserve">for the </w:t>
      </w:r>
      <w:r w:rsidRPr="008E1609">
        <w:rPr>
          <w:rFonts w:ascii="Book Antiqua" w:hAnsi="Book Antiqua" w:cs="Times New Roman"/>
          <w:sz w:val="24"/>
          <w:szCs w:val="24"/>
        </w:rPr>
        <w:t>459 enrolled</w:t>
      </w:r>
      <w:r w:rsidR="00DF5E72" w:rsidRPr="008E1609">
        <w:rPr>
          <w:rFonts w:ascii="Book Antiqua" w:hAnsi="Book Antiqua" w:cs="Times New Roman"/>
          <w:sz w:val="24"/>
          <w:szCs w:val="24"/>
        </w:rPr>
        <w:t xml:space="preserve"> patients with incidentally found FLL</w:t>
      </w:r>
      <w:r w:rsidR="004F525D" w:rsidRPr="008E1609">
        <w:rPr>
          <w:rFonts w:ascii="Book Antiqua" w:hAnsi="Book Antiqua" w:cs="Times New Roman"/>
          <w:sz w:val="24"/>
          <w:szCs w:val="24"/>
        </w:rPr>
        <w:t>s</w:t>
      </w:r>
      <w:r w:rsidR="00DF5E72" w:rsidRPr="008E1609">
        <w:rPr>
          <w:rFonts w:ascii="Book Antiqua" w:hAnsi="Book Antiqua" w:cs="Times New Roman"/>
          <w:sz w:val="24"/>
          <w:szCs w:val="24"/>
        </w:rPr>
        <w:t xml:space="preserve"> was 75</w:t>
      </w:r>
      <w:r w:rsidRPr="008E1609">
        <w:rPr>
          <w:rFonts w:ascii="Book Antiqua" w:hAnsi="Book Antiqua" w:cs="Times New Roman"/>
          <w:sz w:val="24"/>
          <w:szCs w:val="24"/>
        </w:rPr>
        <w:t xml:space="preserve">884 USD, </w:t>
      </w:r>
      <w:r w:rsidR="00BB2A09" w:rsidRPr="008E1609">
        <w:rPr>
          <w:rFonts w:ascii="Book Antiqua" w:hAnsi="Book Antiqua" w:cs="Times New Roman"/>
          <w:sz w:val="24"/>
          <w:szCs w:val="24"/>
        </w:rPr>
        <w:t xml:space="preserve">thus averaging </w:t>
      </w:r>
      <w:r w:rsidRPr="008E1609">
        <w:rPr>
          <w:rFonts w:ascii="Book Antiqua" w:hAnsi="Book Antiqua" w:cs="Times New Roman"/>
          <w:sz w:val="24"/>
          <w:szCs w:val="24"/>
        </w:rPr>
        <w:t>165.</w:t>
      </w:r>
      <w:r w:rsidR="00DF5E72" w:rsidRPr="008E1609">
        <w:rPr>
          <w:rFonts w:ascii="Book Antiqua" w:hAnsi="Book Antiqua" w:cs="Times New Roman"/>
          <w:sz w:val="24"/>
          <w:szCs w:val="24"/>
        </w:rPr>
        <w:t xml:space="preserve">3 USD per patient. </w:t>
      </w:r>
    </w:p>
    <w:p w:rsidR="00495518" w:rsidRPr="008E1609" w:rsidRDefault="00482951" w:rsidP="00F43BF4">
      <w:pPr>
        <w:spacing w:after="0"/>
        <w:ind w:firstLineChars="150" w:firstLine="360"/>
        <w:jc w:val="both"/>
        <w:rPr>
          <w:rFonts w:ascii="Book Antiqua" w:hAnsi="Book Antiqua" w:cs="Times New Roman"/>
          <w:sz w:val="24"/>
          <w:szCs w:val="24"/>
        </w:rPr>
      </w:pPr>
      <w:r w:rsidRPr="008E1609">
        <w:rPr>
          <w:rFonts w:ascii="Book Antiqua" w:hAnsi="Book Antiqua" w:cs="Times New Roman"/>
          <w:sz w:val="24"/>
          <w:szCs w:val="24"/>
        </w:rPr>
        <w:t xml:space="preserve">In 51 patients with inconclusive CEUS </w:t>
      </w:r>
      <w:r w:rsidR="00D54F81" w:rsidRPr="008E1609">
        <w:rPr>
          <w:rFonts w:ascii="Book Antiqua" w:hAnsi="Book Antiqua" w:cs="Times New Roman"/>
          <w:sz w:val="24"/>
          <w:szCs w:val="24"/>
        </w:rPr>
        <w:t>findings</w:t>
      </w:r>
      <w:r w:rsidR="004F525D" w:rsidRPr="008E1609">
        <w:rPr>
          <w:rFonts w:ascii="Book Antiqua" w:hAnsi="Book Antiqua" w:cs="Times New Roman"/>
          <w:sz w:val="24"/>
          <w:szCs w:val="24"/>
        </w:rPr>
        <w:t>,</w:t>
      </w:r>
      <w:r w:rsidR="001A3284" w:rsidRPr="008E1609">
        <w:rPr>
          <w:rFonts w:ascii="Book Antiqua" w:hAnsi="Book Antiqua" w:cs="Times New Roman"/>
          <w:sz w:val="24"/>
          <w:szCs w:val="24"/>
        </w:rPr>
        <w:t xml:space="preserve"> the </w:t>
      </w:r>
      <w:r w:rsidR="00BB2A09" w:rsidRPr="008E1609">
        <w:rPr>
          <w:rFonts w:ascii="Book Antiqua" w:hAnsi="Book Antiqua" w:cs="Times New Roman"/>
          <w:sz w:val="24"/>
          <w:szCs w:val="24"/>
        </w:rPr>
        <w:t xml:space="preserve">costs were </w:t>
      </w:r>
      <w:r w:rsidR="001A3284" w:rsidRPr="008E1609">
        <w:rPr>
          <w:rFonts w:ascii="Book Antiqua" w:hAnsi="Book Antiqua" w:cs="Times New Roman"/>
          <w:sz w:val="24"/>
          <w:szCs w:val="24"/>
        </w:rPr>
        <w:t xml:space="preserve">increased by </w:t>
      </w:r>
      <w:r w:rsidRPr="008E1609">
        <w:rPr>
          <w:rFonts w:ascii="Book Antiqua" w:hAnsi="Book Antiqua" w:cs="Times New Roman"/>
          <w:sz w:val="24"/>
          <w:szCs w:val="24"/>
        </w:rPr>
        <w:t xml:space="preserve">additional CT or MRI examination or </w:t>
      </w:r>
      <w:r w:rsidR="00435116" w:rsidRPr="008E1609">
        <w:rPr>
          <w:rFonts w:ascii="Book Antiqua" w:hAnsi="Book Antiqua" w:cs="Times New Roman"/>
          <w:sz w:val="24"/>
          <w:szCs w:val="24"/>
        </w:rPr>
        <w:t>ultrasonography</w:t>
      </w:r>
      <w:r w:rsidRPr="008E1609">
        <w:rPr>
          <w:rFonts w:ascii="Book Antiqua" w:hAnsi="Book Antiqua" w:cs="Times New Roman"/>
          <w:sz w:val="24"/>
          <w:szCs w:val="24"/>
        </w:rPr>
        <w:t xml:space="preserve"> </w:t>
      </w:r>
      <w:r w:rsidR="004F525D" w:rsidRPr="008E1609">
        <w:rPr>
          <w:rFonts w:ascii="Book Antiqua" w:hAnsi="Book Antiqua" w:cs="Times New Roman"/>
          <w:sz w:val="24"/>
          <w:szCs w:val="24"/>
        </w:rPr>
        <w:t>follow-</w:t>
      </w:r>
      <w:r w:rsidRPr="008E1609">
        <w:rPr>
          <w:rFonts w:ascii="Book Antiqua" w:hAnsi="Book Antiqua" w:cs="Times New Roman"/>
          <w:sz w:val="24"/>
          <w:szCs w:val="24"/>
        </w:rPr>
        <w:t xml:space="preserve">up (CT </w:t>
      </w:r>
      <w:r w:rsidR="001A3284" w:rsidRPr="008E1609">
        <w:rPr>
          <w:rFonts w:ascii="Book Antiqua" w:hAnsi="Book Antiqua" w:cs="Times New Roman"/>
          <w:sz w:val="24"/>
          <w:szCs w:val="24"/>
        </w:rPr>
        <w:t>was performed in 33 pat</w:t>
      </w:r>
      <w:r w:rsidR="00435116" w:rsidRPr="008E1609">
        <w:rPr>
          <w:rFonts w:ascii="Book Antiqua" w:hAnsi="Book Antiqua" w:cs="Times New Roman"/>
          <w:sz w:val="24"/>
          <w:szCs w:val="24"/>
        </w:rPr>
        <w:t>ients, MRI in 10 patients</w:t>
      </w:r>
      <w:r w:rsidR="004F525D" w:rsidRPr="008E1609">
        <w:rPr>
          <w:rFonts w:ascii="Book Antiqua" w:hAnsi="Book Antiqua" w:cs="Times New Roman"/>
          <w:sz w:val="24"/>
          <w:szCs w:val="24"/>
        </w:rPr>
        <w:t>,</w:t>
      </w:r>
      <w:r w:rsidR="00435116" w:rsidRPr="008E1609">
        <w:rPr>
          <w:rFonts w:ascii="Book Antiqua" w:hAnsi="Book Antiqua" w:cs="Times New Roman"/>
          <w:sz w:val="24"/>
          <w:szCs w:val="24"/>
        </w:rPr>
        <w:t xml:space="preserve"> and </w:t>
      </w:r>
      <w:r w:rsidR="004F525D" w:rsidRPr="008E1609">
        <w:rPr>
          <w:rFonts w:ascii="Book Antiqua" w:hAnsi="Book Antiqua" w:cs="Times New Roman"/>
          <w:sz w:val="24"/>
          <w:szCs w:val="24"/>
        </w:rPr>
        <w:t>ultrasound follow-</w:t>
      </w:r>
      <w:r w:rsidR="00D54F81" w:rsidRPr="008E1609">
        <w:rPr>
          <w:rFonts w:ascii="Book Antiqua" w:hAnsi="Book Antiqua" w:cs="Times New Roman"/>
          <w:sz w:val="24"/>
          <w:szCs w:val="24"/>
        </w:rPr>
        <w:t>up in 8 patients</w:t>
      </w:r>
      <w:r w:rsidR="00AC67CD" w:rsidRPr="008E1609">
        <w:rPr>
          <w:rFonts w:ascii="Book Antiqua" w:hAnsi="Book Antiqua" w:cs="Times New Roman"/>
          <w:sz w:val="24"/>
          <w:szCs w:val="24"/>
        </w:rPr>
        <w:t xml:space="preserve">; </w:t>
      </w:r>
      <w:r w:rsidR="00D54F81" w:rsidRPr="008E1609">
        <w:rPr>
          <w:rFonts w:ascii="Book Antiqua" w:hAnsi="Book Antiqua" w:cs="Times New Roman"/>
          <w:sz w:val="24"/>
          <w:szCs w:val="24"/>
        </w:rPr>
        <w:t xml:space="preserve">see Table 3). The </w:t>
      </w:r>
      <w:r w:rsidR="00BB2A09" w:rsidRPr="008E1609">
        <w:rPr>
          <w:rFonts w:ascii="Book Antiqua" w:hAnsi="Book Antiqua" w:cs="Times New Roman"/>
          <w:sz w:val="24"/>
          <w:szCs w:val="24"/>
        </w:rPr>
        <w:t xml:space="preserve">total </w:t>
      </w:r>
      <w:r w:rsidR="00D54F81" w:rsidRPr="008E1609">
        <w:rPr>
          <w:rFonts w:ascii="Book Antiqua" w:hAnsi="Book Antiqua" w:cs="Times New Roman"/>
          <w:sz w:val="24"/>
          <w:szCs w:val="24"/>
        </w:rPr>
        <w:t>cost of additional examinations was</w:t>
      </w:r>
      <w:r w:rsidR="001A3284" w:rsidRPr="008E1609">
        <w:rPr>
          <w:rFonts w:ascii="Book Antiqua" w:hAnsi="Book Antiqua" w:cs="Times New Roman"/>
          <w:sz w:val="24"/>
          <w:szCs w:val="24"/>
        </w:rPr>
        <w:t xml:space="preserve"> 14657 USD. </w:t>
      </w:r>
    </w:p>
    <w:p w:rsidR="00873090" w:rsidRPr="008E1609" w:rsidRDefault="001A3284" w:rsidP="00F43BF4">
      <w:pPr>
        <w:spacing w:after="0"/>
        <w:ind w:firstLineChars="150" w:firstLine="360"/>
        <w:jc w:val="both"/>
        <w:rPr>
          <w:rFonts w:ascii="Book Antiqua" w:hAnsi="Book Antiqua" w:cs="Times New Roman"/>
          <w:sz w:val="24"/>
          <w:szCs w:val="24"/>
        </w:rPr>
      </w:pPr>
      <w:r w:rsidRPr="008E1609">
        <w:rPr>
          <w:rFonts w:ascii="Book Antiqua" w:hAnsi="Book Antiqua" w:cs="Times New Roman"/>
          <w:sz w:val="24"/>
          <w:szCs w:val="24"/>
        </w:rPr>
        <w:t>The total cost of diagnos</w:t>
      </w:r>
      <w:r w:rsidR="00D54F81" w:rsidRPr="008E1609">
        <w:rPr>
          <w:rFonts w:ascii="Book Antiqua" w:hAnsi="Book Antiqua" w:cs="Times New Roman"/>
          <w:sz w:val="24"/>
          <w:szCs w:val="24"/>
        </w:rPr>
        <w:t>i</w:t>
      </w:r>
      <w:r w:rsidR="00495518" w:rsidRPr="008E1609">
        <w:rPr>
          <w:rFonts w:ascii="Book Antiqua" w:hAnsi="Book Antiqua" w:cs="Times New Roman"/>
          <w:sz w:val="24"/>
          <w:szCs w:val="24"/>
        </w:rPr>
        <w:t>ng FLL</w:t>
      </w:r>
      <w:r w:rsidR="00AC67CD" w:rsidRPr="008E1609">
        <w:rPr>
          <w:rFonts w:ascii="Book Antiqua" w:hAnsi="Book Antiqua" w:cs="Times New Roman"/>
          <w:sz w:val="24"/>
          <w:szCs w:val="24"/>
        </w:rPr>
        <w:t>s</w:t>
      </w:r>
      <w:r w:rsidR="00495518" w:rsidRPr="008E1609">
        <w:rPr>
          <w:rFonts w:ascii="Book Antiqua" w:hAnsi="Book Antiqua" w:cs="Times New Roman"/>
          <w:sz w:val="24"/>
          <w:szCs w:val="24"/>
        </w:rPr>
        <w:t xml:space="preserve"> </w:t>
      </w:r>
      <w:r w:rsidR="00AC67CD" w:rsidRPr="008E1609">
        <w:rPr>
          <w:rFonts w:ascii="Book Antiqua" w:hAnsi="Book Antiqua" w:cs="Times New Roman"/>
          <w:sz w:val="24"/>
          <w:szCs w:val="24"/>
        </w:rPr>
        <w:t xml:space="preserve">while pursuing a </w:t>
      </w:r>
      <w:r w:rsidR="00495518" w:rsidRPr="008E1609">
        <w:rPr>
          <w:rFonts w:ascii="Book Antiqua" w:hAnsi="Book Antiqua" w:cs="Times New Roman"/>
          <w:sz w:val="24"/>
          <w:szCs w:val="24"/>
        </w:rPr>
        <w:t>CEUS strategy</w:t>
      </w:r>
      <w:r w:rsidRPr="008E1609">
        <w:rPr>
          <w:rFonts w:ascii="Book Antiqua" w:hAnsi="Book Antiqua" w:cs="Times New Roman"/>
          <w:sz w:val="24"/>
          <w:szCs w:val="24"/>
        </w:rPr>
        <w:t xml:space="preserve"> was</w:t>
      </w:r>
      <w:r w:rsidR="00AC67CD" w:rsidRPr="008E1609">
        <w:rPr>
          <w:rFonts w:ascii="Book Antiqua" w:hAnsi="Book Antiqua" w:cs="Times New Roman"/>
          <w:sz w:val="24"/>
          <w:szCs w:val="24"/>
        </w:rPr>
        <w:t xml:space="preserve"> therefore</w:t>
      </w:r>
      <w:r w:rsidRPr="008E1609">
        <w:rPr>
          <w:rFonts w:ascii="Book Antiqua" w:hAnsi="Book Antiqua" w:cs="Times New Roman"/>
          <w:sz w:val="24"/>
          <w:szCs w:val="24"/>
        </w:rPr>
        <w:t xml:space="preserve"> 90</w:t>
      </w:r>
      <w:r w:rsidR="00435116" w:rsidRPr="008E1609">
        <w:rPr>
          <w:rFonts w:ascii="Book Antiqua" w:hAnsi="Book Antiqua" w:cs="Times New Roman"/>
          <w:sz w:val="24"/>
          <w:szCs w:val="24"/>
        </w:rPr>
        <w:t xml:space="preserve">540 USD, </w:t>
      </w:r>
      <w:r w:rsidR="00BB2A09" w:rsidRPr="008E1609">
        <w:rPr>
          <w:rFonts w:ascii="Book Antiqua" w:hAnsi="Book Antiqua" w:cs="Times New Roman"/>
          <w:sz w:val="24"/>
          <w:szCs w:val="24"/>
        </w:rPr>
        <w:t xml:space="preserve">averaging </w:t>
      </w:r>
      <w:r w:rsidR="00D54F81" w:rsidRPr="008E1609">
        <w:rPr>
          <w:rFonts w:ascii="Book Antiqua" w:hAnsi="Book Antiqua" w:cs="Times New Roman"/>
          <w:sz w:val="24"/>
          <w:szCs w:val="24"/>
        </w:rPr>
        <w:t>197.</w:t>
      </w:r>
      <w:r w:rsidRPr="008E1609">
        <w:rPr>
          <w:rFonts w:ascii="Book Antiqua" w:hAnsi="Book Antiqua" w:cs="Times New Roman"/>
          <w:sz w:val="24"/>
          <w:szCs w:val="24"/>
        </w:rPr>
        <w:t xml:space="preserve">3 USD per patient. </w:t>
      </w:r>
    </w:p>
    <w:p w:rsidR="001A3284" w:rsidRPr="008E1609" w:rsidRDefault="001A3284" w:rsidP="00F43BF4">
      <w:pPr>
        <w:spacing w:after="0"/>
        <w:ind w:firstLineChars="150" w:firstLine="360"/>
        <w:jc w:val="both"/>
        <w:rPr>
          <w:rFonts w:ascii="Book Antiqua" w:hAnsi="Book Antiqua" w:cs="Times New Roman"/>
          <w:sz w:val="24"/>
          <w:szCs w:val="24"/>
        </w:rPr>
      </w:pPr>
      <w:r w:rsidRPr="008E1609">
        <w:rPr>
          <w:rFonts w:ascii="Book Antiqua" w:hAnsi="Book Antiqua" w:cs="Times New Roman"/>
          <w:sz w:val="24"/>
          <w:szCs w:val="24"/>
        </w:rPr>
        <w:t>Theoretically, if all FLL</w:t>
      </w:r>
      <w:r w:rsidR="00435116" w:rsidRPr="008E1609">
        <w:rPr>
          <w:rFonts w:ascii="Book Antiqua" w:hAnsi="Book Antiqua" w:cs="Times New Roman"/>
          <w:sz w:val="24"/>
          <w:szCs w:val="24"/>
        </w:rPr>
        <w:t>s</w:t>
      </w:r>
      <w:r w:rsidRPr="008E1609">
        <w:rPr>
          <w:rFonts w:ascii="Book Antiqua" w:hAnsi="Book Antiqua" w:cs="Times New Roman"/>
          <w:sz w:val="24"/>
          <w:szCs w:val="24"/>
        </w:rPr>
        <w:t xml:space="preserve"> incidentally found </w:t>
      </w:r>
      <w:r w:rsidR="00D54F81" w:rsidRPr="008E1609">
        <w:rPr>
          <w:rFonts w:ascii="Book Antiqua" w:hAnsi="Book Antiqua" w:cs="Times New Roman"/>
          <w:sz w:val="24"/>
          <w:szCs w:val="24"/>
        </w:rPr>
        <w:t>by</w:t>
      </w:r>
      <w:r w:rsidRPr="008E1609">
        <w:rPr>
          <w:rFonts w:ascii="Book Antiqua" w:hAnsi="Book Antiqua" w:cs="Times New Roman"/>
          <w:sz w:val="24"/>
          <w:szCs w:val="24"/>
        </w:rPr>
        <w:t xml:space="preserve"> n</w:t>
      </w:r>
      <w:r w:rsidR="00D54F81" w:rsidRPr="008E1609">
        <w:rPr>
          <w:rFonts w:ascii="Book Antiqua" w:hAnsi="Book Antiqua" w:cs="Times New Roman"/>
          <w:sz w:val="24"/>
          <w:szCs w:val="24"/>
        </w:rPr>
        <w:t>on-contrast</w:t>
      </w:r>
      <w:r w:rsidRPr="008E1609">
        <w:rPr>
          <w:rFonts w:ascii="Book Antiqua" w:hAnsi="Book Antiqua" w:cs="Times New Roman"/>
          <w:sz w:val="24"/>
          <w:szCs w:val="24"/>
        </w:rPr>
        <w:t xml:space="preserve"> ultrasound</w:t>
      </w:r>
      <w:r w:rsidR="00D54F81" w:rsidRPr="008E1609">
        <w:rPr>
          <w:rFonts w:ascii="Book Antiqua" w:hAnsi="Book Antiqua" w:cs="Times New Roman"/>
          <w:sz w:val="24"/>
          <w:szCs w:val="24"/>
        </w:rPr>
        <w:t xml:space="preserve"> scan</w:t>
      </w:r>
      <w:r w:rsidR="00435116" w:rsidRPr="008E1609">
        <w:rPr>
          <w:rFonts w:ascii="Book Antiqua" w:hAnsi="Book Antiqua" w:cs="Times New Roman"/>
          <w:sz w:val="24"/>
          <w:szCs w:val="24"/>
        </w:rPr>
        <w:t>s</w:t>
      </w:r>
      <w:r w:rsidRPr="008E1609">
        <w:rPr>
          <w:rFonts w:ascii="Book Antiqua" w:hAnsi="Book Antiqua" w:cs="Times New Roman"/>
          <w:sz w:val="24"/>
          <w:szCs w:val="24"/>
        </w:rPr>
        <w:t xml:space="preserve"> </w:t>
      </w:r>
      <w:r w:rsidR="00AC67CD" w:rsidRPr="008E1609">
        <w:rPr>
          <w:rFonts w:ascii="Book Antiqua" w:hAnsi="Book Antiqua" w:cs="Times New Roman"/>
          <w:sz w:val="24"/>
          <w:szCs w:val="24"/>
        </w:rPr>
        <w:t xml:space="preserve">would have been </w:t>
      </w:r>
      <w:r w:rsidRPr="008E1609">
        <w:rPr>
          <w:rFonts w:ascii="Book Antiqua" w:hAnsi="Book Antiqua" w:cs="Times New Roman"/>
          <w:sz w:val="24"/>
          <w:szCs w:val="24"/>
        </w:rPr>
        <w:t xml:space="preserve">evaluated with CT, the expenses for 459 patients would </w:t>
      </w:r>
      <w:r w:rsidR="00435116" w:rsidRPr="008E1609">
        <w:rPr>
          <w:rFonts w:ascii="Book Antiqua" w:hAnsi="Book Antiqua" w:cs="Times New Roman"/>
          <w:sz w:val="24"/>
          <w:szCs w:val="24"/>
        </w:rPr>
        <w:t xml:space="preserve">have </w:t>
      </w:r>
      <w:r w:rsidRPr="008E1609">
        <w:rPr>
          <w:rFonts w:ascii="Book Antiqua" w:hAnsi="Book Antiqua" w:cs="Times New Roman"/>
          <w:sz w:val="24"/>
          <w:szCs w:val="24"/>
        </w:rPr>
        <w:t>be</w:t>
      </w:r>
      <w:r w:rsidR="00435116" w:rsidRPr="008E1609">
        <w:rPr>
          <w:rFonts w:ascii="Book Antiqua" w:hAnsi="Book Antiqua" w:cs="Times New Roman"/>
          <w:sz w:val="24"/>
          <w:szCs w:val="24"/>
        </w:rPr>
        <w:t>en</w:t>
      </w:r>
      <w:r w:rsidRPr="008E1609">
        <w:rPr>
          <w:rFonts w:ascii="Book Antiqua" w:hAnsi="Book Antiqua" w:cs="Times New Roman"/>
          <w:sz w:val="24"/>
          <w:szCs w:val="24"/>
        </w:rPr>
        <w:t xml:space="preserve"> 78897 USD fo</w:t>
      </w:r>
      <w:r w:rsidR="00435116" w:rsidRPr="008E1609">
        <w:rPr>
          <w:rFonts w:ascii="Book Antiqua" w:hAnsi="Book Antiqua" w:cs="Times New Roman"/>
          <w:sz w:val="24"/>
          <w:szCs w:val="24"/>
        </w:rPr>
        <w:t>r the whole period, meaning 171.</w:t>
      </w:r>
      <w:r w:rsidRPr="008E1609">
        <w:rPr>
          <w:rFonts w:ascii="Book Antiqua" w:hAnsi="Book Antiqua" w:cs="Times New Roman"/>
          <w:sz w:val="24"/>
          <w:szCs w:val="24"/>
        </w:rPr>
        <w:t xml:space="preserve">9 USD per patient. </w:t>
      </w:r>
    </w:p>
    <w:p w:rsidR="001A3284" w:rsidRPr="008E1609" w:rsidRDefault="001A3284" w:rsidP="00F43BF4">
      <w:pPr>
        <w:spacing w:after="0"/>
        <w:ind w:firstLineChars="150" w:firstLine="360"/>
        <w:jc w:val="both"/>
        <w:rPr>
          <w:rFonts w:ascii="Book Antiqua" w:hAnsi="Book Antiqua" w:cs="Times New Roman"/>
          <w:sz w:val="24"/>
          <w:szCs w:val="24"/>
        </w:rPr>
      </w:pPr>
      <w:r w:rsidRPr="008E1609">
        <w:rPr>
          <w:rFonts w:ascii="Book Antiqua" w:hAnsi="Book Antiqua" w:cs="Times New Roman"/>
          <w:sz w:val="24"/>
          <w:szCs w:val="24"/>
        </w:rPr>
        <w:t>In case of using MRI after the initial n</w:t>
      </w:r>
      <w:r w:rsidR="00D54F81" w:rsidRPr="008E1609">
        <w:rPr>
          <w:rFonts w:ascii="Book Antiqua" w:hAnsi="Book Antiqua" w:cs="Times New Roman"/>
          <w:sz w:val="24"/>
          <w:szCs w:val="24"/>
        </w:rPr>
        <w:t>on-contrast ultrasound scan,</w:t>
      </w:r>
      <w:r w:rsidRPr="008E1609">
        <w:rPr>
          <w:rFonts w:ascii="Book Antiqua" w:hAnsi="Book Antiqua" w:cs="Times New Roman"/>
          <w:sz w:val="24"/>
          <w:szCs w:val="24"/>
        </w:rPr>
        <w:t xml:space="preserve"> the cos</w:t>
      </w:r>
      <w:r w:rsidR="000B523C" w:rsidRPr="008E1609">
        <w:rPr>
          <w:rFonts w:ascii="Book Antiqua" w:hAnsi="Book Antiqua" w:cs="Times New Roman"/>
          <w:sz w:val="24"/>
          <w:szCs w:val="24"/>
        </w:rPr>
        <w:t xml:space="preserve">t for 459 patients would </w:t>
      </w:r>
      <w:r w:rsidR="00AC67CD" w:rsidRPr="008E1609">
        <w:rPr>
          <w:rFonts w:ascii="Book Antiqua" w:hAnsi="Book Antiqua" w:cs="Times New Roman"/>
          <w:sz w:val="24"/>
          <w:szCs w:val="24"/>
        </w:rPr>
        <w:t xml:space="preserve">have </w:t>
      </w:r>
      <w:r w:rsidR="000B523C" w:rsidRPr="008E1609">
        <w:rPr>
          <w:rFonts w:ascii="Book Antiqua" w:hAnsi="Book Antiqua" w:cs="Times New Roman"/>
          <w:sz w:val="24"/>
          <w:szCs w:val="24"/>
        </w:rPr>
        <w:t>be</w:t>
      </w:r>
      <w:r w:rsidR="00AC67CD" w:rsidRPr="008E1609">
        <w:rPr>
          <w:rFonts w:ascii="Book Antiqua" w:hAnsi="Book Antiqua" w:cs="Times New Roman"/>
          <w:sz w:val="24"/>
          <w:szCs w:val="24"/>
        </w:rPr>
        <w:t>en</w:t>
      </w:r>
      <w:r w:rsidR="000B523C" w:rsidRPr="008E1609">
        <w:rPr>
          <w:rFonts w:ascii="Book Antiqua" w:hAnsi="Book Antiqua" w:cs="Times New Roman"/>
          <w:sz w:val="24"/>
          <w:szCs w:val="24"/>
        </w:rPr>
        <w:t xml:space="preserve"> 384</w:t>
      </w:r>
      <w:r w:rsidRPr="008E1609">
        <w:rPr>
          <w:rFonts w:ascii="Book Antiqua" w:hAnsi="Book Antiqua" w:cs="Times New Roman"/>
          <w:sz w:val="24"/>
          <w:szCs w:val="24"/>
        </w:rPr>
        <w:t>235 USD, meaning 837</w:t>
      </w:r>
      <w:r w:rsidR="000B523C" w:rsidRPr="008E1609">
        <w:rPr>
          <w:rFonts w:ascii="Book Antiqua" w:hAnsi="Book Antiqua" w:cs="Times New Roman"/>
          <w:sz w:val="24"/>
          <w:szCs w:val="24"/>
        </w:rPr>
        <w:t>.</w:t>
      </w:r>
      <w:r w:rsidRPr="008E1609">
        <w:rPr>
          <w:rFonts w:ascii="Book Antiqua" w:hAnsi="Book Antiqua" w:cs="Times New Roman"/>
          <w:sz w:val="24"/>
          <w:szCs w:val="24"/>
        </w:rPr>
        <w:t xml:space="preserve">1 USD per patient. </w:t>
      </w:r>
    </w:p>
    <w:p w:rsidR="00C36655" w:rsidRPr="008E1609" w:rsidRDefault="001A535A" w:rsidP="00F43BF4">
      <w:pPr>
        <w:spacing w:after="0"/>
        <w:ind w:firstLineChars="150" w:firstLine="360"/>
        <w:jc w:val="both"/>
        <w:rPr>
          <w:rFonts w:ascii="Book Antiqua" w:hAnsi="Book Antiqua" w:cs="Times New Roman"/>
          <w:sz w:val="24"/>
          <w:szCs w:val="24"/>
        </w:rPr>
      </w:pPr>
      <w:r w:rsidRPr="008E1609">
        <w:rPr>
          <w:rFonts w:ascii="Book Antiqua" w:hAnsi="Book Antiqua" w:cs="Times New Roman"/>
          <w:sz w:val="24"/>
          <w:szCs w:val="24"/>
        </w:rPr>
        <w:t xml:space="preserve">Inconclusive </w:t>
      </w:r>
      <w:r w:rsidR="00D54F81" w:rsidRPr="008E1609">
        <w:rPr>
          <w:rFonts w:ascii="Book Antiqua" w:hAnsi="Book Antiqua" w:cs="Times New Roman"/>
          <w:sz w:val="24"/>
          <w:szCs w:val="24"/>
        </w:rPr>
        <w:t>findings</w:t>
      </w:r>
      <w:r w:rsidRPr="008E1609">
        <w:rPr>
          <w:rFonts w:ascii="Book Antiqua" w:hAnsi="Book Antiqua" w:cs="Times New Roman"/>
          <w:sz w:val="24"/>
          <w:szCs w:val="24"/>
        </w:rPr>
        <w:t xml:space="preserve"> could be expected even </w:t>
      </w:r>
      <w:r w:rsidR="00AC67CD" w:rsidRPr="008E1609">
        <w:rPr>
          <w:rFonts w:ascii="Book Antiqua" w:hAnsi="Book Antiqua" w:cs="Times New Roman"/>
          <w:sz w:val="24"/>
          <w:szCs w:val="24"/>
        </w:rPr>
        <w:t xml:space="preserve">when using </w:t>
      </w:r>
      <w:r w:rsidRPr="008E1609">
        <w:rPr>
          <w:rFonts w:ascii="Book Antiqua" w:hAnsi="Book Antiqua" w:cs="Times New Roman"/>
          <w:sz w:val="24"/>
          <w:szCs w:val="24"/>
        </w:rPr>
        <w:t>CT or MRI</w:t>
      </w:r>
      <w:r w:rsidR="00AC67CD" w:rsidRPr="008E1609">
        <w:rPr>
          <w:rFonts w:ascii="Book Antiqua" w:hAnsi="Book Antiqua" w:cs="Times New Roman"/>
          <w:sz w:val="24"/>
          <w:szCs w:val="24"/>
        </w:rPr>
        <w:t>,</w:t>
      </w:r>
      <w:r w:rsidRPr="008E1609">
        <w:rPr>
          <w:rFonts w:ascii="Book Antiqua" w:hAnsi="Book Antiqua" w:cs="Times New Roman"/>
          <w:sz w:val="24"/>
          <w:szCs w:val="24"/>
        </w:rPr>
        <w:t xml:space="preserve"> and such patients would have to be examined further (</w:t>
      </w:r>
      <w:r w:rsidR="00BB2A09" w:rsidRPr="008E1609">
        <w:rPr>
          <w:rFonts w:ascii="Book Antiqua" w:hAnsi="Book Antiqua" w:cs="Times New Roman"/>
          <w:sz w:val="24"/>
          <w:szCs w:val="24"/>
        </w:rPr>
        <w:t xml:space="preserve">using </w:t>
      </w:r>
      <w:r w:rsidRPr="008E1609">
        <w:rPr>
          <w:rFonts w:ascii="Book Antiqua" w:hAnsi="Book Antiqua" w:cs="Times New Roman"/>
          <w:sz w:val="24"/>
          <w:szCs w:val="24"/>
        </w:rPr>
        <w:t xml:space="preserve">MRI after CT, PET/CT, biopsy, CT or MRI </w:t>
      </w:r>
      <w:r w:rsidR="00AC67CD" w:rsidRPr="008E1609">
        <w:rPr>
          <w:rFonts w:ascii="Book Antiqua" w:hAnsi="Book Antiqua" w:cs="Times New Roman"/>
          <w:sz w:val="24"/>
          <w:szCs w:val="24"/>
        </w:rPr>
        <w:t>follow-</w:t>
      </w:r>
      <w:r w:rsidRPr="008E1609">
        <w:rPr>
          <w:rFonts w:ascii="Book Antiqua" w:hAnsi="Book Antiqua" w:cs="Times New Roman"/>
          <w:sz w:val="24"/>
          <w:szCs w:val="24"/>
        </w:rPr>
        <w:t>up)</w:t>
      </w:r>
      <w:r w:rsidR="00AC67CD" w:rsidRPr="008E1609">
        <w:rPr>
          <w:rFonts w:ascii="Book Antiqua" w:hAnsi="Book Antiqua" w:cs="Times New Roman"/>
          <w:sz w:val="24"/>
          <w:szCs w:val="24"/>
        </w:rPr>
        <w:t>. That</w:t>
      </w:r>
      <w:r w:rsidRPr="008E1609">
        <w:rPr>
          <w:rFonts w:ascii="Book Antiqua" w:hAnsi="Book Antiqua" w:cs="Times New Roman"/>
          <w:sz w:val="24"/>
          <w:szCs w:val="24"/>
        </w:rPr>
        <w:t xml:space="preserve"> would </w:t>
      </w:r>
      <w:r w:rsidR="00D54F81" w:rsidRPr="008E1609">
        <w:rPr>
          <w:rFonts w:ascii="Book Antiqua" w:hAnsi="Book Antiqua" w:cs="Times New Roman"/>
          <w:sz w:val="24"/>
          <w:szCs w:val="24"/>
        </w:rPr>
        <w:t xml:space="preserve">increase the </w:t>
      </w:r>
      <w:r w:rsidR="0082708E" w:rsidRPr="008E1609">
        <w:rPr>
          <w:rFonts w:ascii="Book Antiqua" w:hAnsi="Book Antiqua" w:cs="Times New Roman"/>
          <w:sz w:val="24"/>
          <w:szCs w:val="24"/>
        </w:rPr>
        <w:t xml:space="preserve">total </w:t>
      </w:r>
      <w:r w:rsidR="00D54F81" w:rsidRPr="008E1609">
        <w:rPr>
          <w:rFonts w:ascii="Book Antiqua" w:hAnsi="Book Antiqua" w:cs="Times New Roman"/>
          <w:sz w:val="24"/>
          <w:szCs w:val="24"/>
        </w:rPr>
        <w:t>cost</w:t>
      </w:r>
      <w:r w:rsidR="0082708E" w:rsidRPr="008E1609">
        <w:rPr>
          <w:rFonts w:ascii="Book Antiqua" w:hAnsi="Book Antiqua" w:cs="Times New Roman"/>
          <w:sz w:val="24"/>
          <w:szCs w:val="24"/>
        </w:rPr>
        <w:t xml:space="preserve"> of these strategies</w:t>
      </w:r>
      <w:r w:rsidRPr="008E1609">
        <w:rPr>
          <w:rFonts w:ascii="Book Antiqua" w:hAnsi="Book Antiqua" w:cs="Times New Roman"/>
          <w:sz w:val="24"/>
          <w:szCs w:val="24"/>
        </w:rPr>
        <w:t xml:space="preserve">. Considering </w:t>
      </w:r>
      <w:r w:rsidR="00AC67CD" w:rsidRPr="008E1609">
        <w:rPr>
          <w:rFonts w:ascii="Book Antiqua" w:hAnsi="Book Antiqua" w:cs="Times New Roman"/>
          <w:sz w:val="24"/>
          <w:szCs w:val="24"/>
        </w:rPr>
        <w:t xml:space="preserve">that </w:t>
      </w:r>
      <w:r w:rsidRPr="008E1609">
        <w:rPr>
          <w:rFonts w:ascii="Book Antiqua" w:hAnsi="Book Antiqua" w:cs="Times New Roman"/>
          <w:sz w:val="24"/>
          <w:szCs w:val="24"/>
        </w:rPr>
        <w:t xml:space="preserve">similar sensitivity and specificity </w:t>
      </w:r>
      <w:r w:rsidR="00AC67CD" w:rsidRPr="008E1609">
        <w:rPr>
          <w:rFonts w:ascii="Book Antiqua" w:hAnsi="Book Antiqua" w:cs="Times New Roman"/>
          <w:sz w:val="24"/>
          <w:szCs w:val="24"/>
        </w:rPr>
        <w:t xml:space="preserve">are described in the literature for </w:t>
      </w:r>
      <w:r w:rsidRPr="008E1609">
        <w:rPr>
          <w:rFonts w:ascii="Book Antiqua" w:hAnsi="Book Antiqua" w:cs="Times New Roman"/>
          <w:sz w:val="24"/>
          <w:szCs w:val="24"/>
        </w:rPr>
        <w:t>CEUS and CT</w:t>
      </w:r>
      <w:r w:rsidR="00DA3A0D" w:rsidRPr="008E1609">
        <w:rPr>
          <w:rFonts w:ascii="Book Antiqua" w:hAnsi="Book Antiqua" w:cs="Times New Roman"/>
          <w:sz w:val="24"/>
          <w:szCs w:val="24"/>
          <w:vertAlign w:val="superscript"/>
        </w:rPr>
        <w:t>[16-23]</w:t>
      </w:r>
      <w:r w:rsidR="00DA3A0D" w:rsidRPr="008E1609">
        <w:rPr>
          <w:rFonts w:ascii="Book Antiqua" w:hAnsi="Book Antiqua" w:cs="Times New Roman"/>
          <w:sz w:val="24"/>
          <w:szCs w:val="24"/>
        </w:rPr>
        <w:t xml:space="preserve">, </w:t>
      </w:r>
      <w:r w:rsidR="00AC67CD" w:rsidRPr="008E1609">
        <w:rPr>
          <w:rFonts w:ascii="Book Antiqua" w:hAnsi="Book Antiqua" w:cs="Times New Roman"/>
          <w:sz w:val="24"/>
          <w:szCs w:val="24"/>
        </w:rPr>
        <w:t xml:space="preserve">a </w:t>
      </w:r>
      <w:r w:rsidRPr="008E1609">
        <w:rPr>
          <w:rFonts w:ascii="Book Antiqua" w:hAnsi="Book Antiqua" w:cs="Times New Roman"/>
          <w:sz w:val="24"/>
          <w:szCs w:val="24"/>
        </w:rPr>
        <w:t xml:space="preserve">similar incidence of inconclusive results could be expected. </w:t>
      </w:r>
      <w:r w:rsidR="00AC67CD" w:rsidRPr="008E1609">
        <w:rPr>
          <w:rFonts w:ascii="Book Antiqua" w:hAnsi="Book Antiqua" w:cs="Times New Roman"/>
          <w:sz w:val="24"/>
          <w:szCs w:val="24"/>
        </w:rPr>
        <w:t>W</w:t>
      </w:r>
      <w:r w:rsidRPr="008E1609">
        <w:rPr>
          <w:rFonts w:ascii="Book Antiqua" w:hAnsi="Book Antiqua" w:cs="Times New Roman"/>
          <w:sz w:val="24"/>
          <w:szCs w:val="24"/>
        </w:rPr>
        <w:t>e could find</w:t>
      </w:r>
      <w:r w:rsidR="00AC67CD" w:rsidRPr="008E1609">
        <w:rPr>
          <w:rFonts w:ascii="Book Antiqua" w:hAnsi="Book Antiqua" w:cs="Times New Roman"/>
          <w:sz w:val="24"/>
          <w:szCs w:val="24"/>
        </w:rPr>
        <w:t xml:space="preserve"> no</w:t>
      </w:r>
      <w:r w:rsidR="000B523C" w:rsidRPr="008E1609">
        <w:rPr>
          <w:rFonts w:ascii="Book Antiqua" w:hAnsi="Book Antiqua" w:cs="Times New Roman"/>
          <w:sz w:val="24"/>
          <w:szCs w:val="24"/>
        </w:rPr>
        <w:t xml:space="preserve"> relevant data as to how many</w:t>
      </w:r>
      <w:r w:rsidRPr="008E1609">
        <w:rPr>
          <w:rFonts w:ascii="Book Antiqua" w:hAnsi="Book Antiqua" w:cs="Times New Roman"/>
          <w:sz w:val="24"/>
          <w:szCs w:val="24"/>
        </w:rPr>
        <w:t xml:space="preserve"> such results </w:t>
      </w:r>
      <w:r w:rsidR="000B523C" w:rsidRPr="008E1609">
        <w:rPr>
          <w:rFonts w:ascii="Book Antiqua" w:hAnsi="Book Antiqua" w:cs="Times New Roman"/>
          <w:sz w:val="24"/>
          <w:szCs w:val="24"/>
        </w:rPr>
        <w:t>may occur</w:t>
      </w:r>
      <w:r w:rsidRPr="008E1609">
        <w:rPr>
          <w:rFonts w:ascii="Book Antiqua" w:hAnsi="Book Antiqua" w:cs="Times New Roman"/>
          <w:sz w:val="24"/>
          <w:szCs w:val="24"/>
        </w:rPr>
        <w:t xml:space="preserve">, </w:t>
      </w:r>
      <w:r w:rsidR="00AC67CD" w:rsidRPr="008E1609">
        <w:rPr>
          <w:rFonts w:ascii="Book Antiqua" w:hAnsi="Book Antiqua" w:cs="Times New Roman"/>
          <w:sz w:val="24"/>
          <w:szCs w:val="24"/>
        </w:rPr>
        <w:t xml:space="preserve">however, and </w:t>
      </w:r>
      <w:r w:rsidRPr="008E1609">
        <w:rPr>
          <w:rFonts w:ascii="Book Antiqua" w:hAnsi="Book Antiqua" w:cs="Times New Roman"/>
          <w:sz w:val="24"/>
          <w:szCs w:val="24"/>
        </w:rPr>
        <w:t xml:space="preserve">therefore </w:t>
      </w:r>
      <w:r w:rsidR="0048642D" w:rsidRPr="008E1609">
        <w:rPr>
          <w:rFonts w:ascii="Book Antiqua" w:hAnsi="Book Antiqua" w:cs="Times New Roman"/>
          <w:sz w:val="24"/>
          <w:szCs w:val="24"/>
        </w:rPr>
        <w:t xml:space="preserve">the cost of </w:t>
      </w:r>
      <w:r w:rsidR="0082708E" w:rsidRPr="008E1609">
        <w:rPr>
          <w:rFonts w:ascii="Book Antiqua" w:hAnsi="Book Antiqua" w:cs="Times New Roman"/>
          <w:sz w:val="24"/>
          <w:szCs w:val="24"/>
        </w:rPr>
        <w:t xml:space="preserve">possible </w:t>
      </w:r>
      <w:r w:rsidR="0048642D" w:rsidRPr="008E1609">
        <w:rPr>
          <w:rFonts w:ascii="Book Antiqua" w:hAnsi="Book Antiqua" w:cs="Times New Roman"/>
          <w:sz w:val="24"/>
          <w:szCs w:val="24"/>
        </w:rPr>
        <w:t>additional examination</w:t>
      </w:r>
      <w:r w:rsidR="0082708E" w:rsidRPr="008E1609">
        <w:rPr>
          <w:rFonts w:ascii="Book Antiqua" w:hAnsi="Book Antiqua" w:cs="Times New Roman"/>
          <w:sz w:val="24"/>
          <w:szCs w:val="24"/>
        </w:rPr>
        <w:t>s</w:t>
      </w:r>
      <w:r w:rsidR="0048642D" w:rsidRPr="008E1609">
        <w:rPr>
          <w:rFonts w:ascii="Book Antiqua" w:hAnsi="Book Antiqua" w:cs="Times New Roman"/>
          <w:sz w:val="24"/>
          <w:szCs w:val="24"/>
        </w:rPr>
        <w:t xml:space="preserve"> could not be added. </w:t>
      </w:r>
    </w:p>
    <w:p w:rsidR="005872D0" w:rsidRPr="008E1609" w:rsidRDefault="008975E7" w:rsidP="00F43BF4">
      <w:pPr>
        <w:spacing w:after="0"/>
        <w:ind w:firstLineChars="150" w:firstLine="360"/>
        <w:jc w:val="both"/>
        <w:rPr>
          <w:rFonts w:ascii="Book Antiqua" w:hAnsi="Book Antiqua" w:cs="Times New Roman"/>
          <w:sz w:val="24"/>
          <w:szCs w:val="24"/>
        </w:rPr>
      </w:pPr>
      <w:r w:rsidRPr="008E1609">
        <w:rPr>
          <w:rFonts w:ascii="Book Antiqua" w:hAnsi="Book Antiqua" w:cs="Times New Roman"/>
          <w:sz w:val="24"/>
          <w:szCs w:val="24"/>
        </w:rPr>
        <w:t>Over the period of the study, t</w:t>
      </w:r>
      <w:r w:rsidR="005872D0" w:rsidRPr="008E1609">
        <w:rPr>
          <w:rFonts w:ascii="Book Antiqua" w:hAnsi="Book Antiqua" w:cs="Times New Roman"/>
          <w:sz w:val="24"/>
          <w:szCs w:val="24"/>
        </w:rPr>
        <w:t xml:space="preserve">he difference </w:t>
      </w:r>
      <w:r w:rsidRPr="008E1609">
        <w:rPr>
          <w:rFonts w:ascii="Book Antiqua" w:hAnsi="Book Antiqua" w:cs="Times New Roman"/>
          <w:sz w:val="24"/>
          <w:szCs w:val="24"/>
        </w:rPr>
        <w:t xml:space="preserve">in total cost </w:t>
      </w:r>
      <w:r w:rsidR="005872D0" w:rsidRPr="008E1609">
        <w:rPr>
          <w:rFonts w:ascii="Book Antiqua" w:hAnsi="Book Antiqua" w:cs="Times New Roman"/>
          <w:sz w:val="24"/>
          <w:szCs w:val="24"/>
        </w:rPr>
        <w:t xml:space="preserve">between </w:t>
      </w:r>
      <w:r w:rsidR="00FB5C54" w:rsidRPr="008E1609">
        <w:rPr>
          <w:rFonts w:ascii="Book Antiqua" w:hAnsi="Book Antiqua" w:cs="Times New Roman"/>
          <w:sz w:val="24"/>
          <w:szCs w:val="24"/>
        </w:rPr>
        <w:t>CT and CEUS was</w:t>
      </w:r>
      <w:r w:rsidR="005872D0" w:rsidRPr="008E1609">
        <w:rPr>
          <w:rFonts w:ascii="Book Antiqua" w:hAnsi="Book Antiqua" w:cs="Times New Roman"/>
          <w:sz w:val="24"/>
          <w:szCs w:val="24"/>
        </w:rPr>
        <w:t xml:space="preserve"> 3013 USD (4%</w:t>
      </w:r>
      <w:r w:rsidR="00AC67CD" w:rsidRPr="008E1609">
        <w:rPr>
          <w:rFonts w:ascii="Book Antiqua" w:hAnsi="Book Antiqua" w:cs="Times New Roman"/>
          <w:sz w:val="24"/>
          <w:szCs w:val="24"/>
        </w:rPr>
        <w:t>;</w:t>
      </w:r>
      <w:r w:rsidR="005872D0" w:rsidRPr="008E1609">
        <w:rPr>
          <w:rFonts w:ascii="Book Antiqua" w:hAnsi="Book Antiqua" w:cs="Times New Roman"/>
          <w:sz w:val="24"/>
          <w:szCs w:val="24"/>
        </w:rPr>
        <w:t xml:space="preserve"> </w:t>
      </w:r>
      <w:r w:rsidR="005872D0" w:rsidRPr="008E1609">
        <w:rPr>
          <w:rFonts w:ascii="Book Antiqua" w:hAnsi="Book Antiqua" w:cs="Times New Roman"/>
          <w:i/>
          <w:sz w:val="24"/>
          <w:szCs w:val="24"/>
        </w:rPr>
        <w:t>i.e.</w:t>
      </w:r>
      <w:r w:rsidR="00A2095E" w:rsidRPr="008E1609">
        <w:rPr>
          <w:rFonts w:ascii="Book Antiqua" w:hAnsi="Book Antiqua" w:cs="Times New Roman"/>
          <w:i/>
          <w:sz w:val="24"/>
          <w:szCs w:val="24"/>
          <w:lang w:eastAsia="zh-CN"/>
        </w:rPr>
        <w:t>,</w:t>
      </w:r>
      <w:r w:rsidR="005872D0" w:rsidRPr="008E1609">
        <w:rPr>
          <w:rFonts w:ascii="Book Antiqua" w:hAnsi="Book Antiqua" w:cs="Times New Roman"/>
          <w:sz w:val="24"/>
          <w:szCs w:val="24"/>
        </w:rPr>
        <w:t xml:space="preserve"> 6</w:t>
      </w:r>
      <w:r w:rsidR="006822A7" w:rsidRPr="008E1609">
        <w:rPr>
          <w:rFonts w:ascii="Book Antiqua" w:hAnsi="Book Antiqua" w:cs="Times New Roman"/>
          <w:sz w:val="24"/>
          <w:szCs w:val="24"/>
        </w:rPr>
        <w:t>.</w:t>
      </w:r>
      <w:r w:rsidRPr="008E1609">
        <w:rPr>
          <w:rFonts w:ascii="Book Antiqua" w:hAnsi="Book Antiqua" w:cs="Times New Roman"/>
          <w:sz w:val="24"/>
          <w:szCs w:val="24"/>
        </w:rPr>
        <w:t>6 USD per patient</w:t>
      </w:r>
      <w:r w:rsidR="00AC67CD" w:rsidRPr="008E1609">
        <w:rPr>
          <w:rFonts w:ascii="Book Antiqua" w:hAnsi="Book Antiqua" w:cs="Times New Roman"/>
          <w:sz w:val="24"/>
          <w:szCs w:val="24"/>
        </w:rPr>
        <w:t>)</w:t>
      </w:r>
      <w:r w:rsidRPr="008E1609">
        <w:rPr>
          <w:rFonts w:ascii="Book Antiqua" w:hAnsi="Book Antiqua" w:cs="Times New Roman"/>
          <w:sz w:val="24"/>
          <w:szCs w:val="24"/>
        </w:rPr>
        <w:t xml:space="preserve"> and </w:t>
      </w:r>
      <w:r w:rsidR="005872D0" w:rsidRPr="008E1609">
        <w:rPr>
          <w:rFonts w:ascii="Book Antiqua" w:hAnsi="Book Antiqua" w:cs="Times New Roman"/>
          <w:sz w:val="24"/>
          <w:szCs w:val="24"/>
        </w:rPr>
        <w:t xml:space="preserve">between </w:t>
      </w:r>
      <w:r w:rsidR="00FB5C54" w:rsidRPr="008E1609">
        <w:rPr>
          <w:rFonts w:ascii="Book Antiqua" w:hAnsi="Book Antiqua" w:cs="Times New Roman"/>
          <w:sz w:val="24"/>
          <w:szCs w:val="24"/>
        </w:rPr>
        <w:t xml:space="preserve">MRI and CEUS </w:t>
      </w:r>
      <w:r w:rsidR="00DF1D37" w:rsidRPr="008E1609">
        <w:rPr>
          <w:rFonts w:ascii="Book Antiqua" w:hAnsi="Book Antiqua" w:cs="Times New Roman"/>
          <w:sz w:val="24"/>
          <w:szCs w:val="24"/>
        </w:rPr>
        <w:t xml:space="preserve">it </w:t>
      </w:r>
      <w:r w:rsidR="00FB5C54" w:rsidRPr="008E1609">
        <w:rPr>
          <w:rFonts w:ascii="Book Antiqua" w:hAnsi="Book Antiqua" w:cs="Times New Roman"/>
          <w:sz w:val="24"/>
          <w:szCs w:val="24"/>
        </w:rPr>
        <w:t>was 308</w:t>
      </w:r>
      <w:r w:rsidR="005872D0" w:rsidRPr="008E1609">
        <w:rPr>
          <w:rFonts w:ascii="Book Antiqua" w:hAnsi="Book Antiqua" w:cs="Times New Roman"/>
          <w:sz w:val="24"/>
          <w:szCs w:val="24"/>
        </w:rPr>
        <w:t>352 USD (4</w:t>
      </w:r>
      <w:r w:rsidR="00FB5C54" w:rsidRPr="008E1609">
        <w:rPr>
          <w:rFonts w:ascii="Book Antiqua" w:hAnsi="Book Antiqua" w:cs="Times New Roman"/>
          <w:sz w:val="24"/>
          <w:szCs w:val="24"/>
        </w:rPr>
        <w:t>06</w:t>
      </w:r>
      <w:r w:rsidR="006822A7" w:rsidRPr="008E1609">
        <w:rPr>
          <w:rFonts w:ascii="Book Antiqua" w:hAnsi="Book Antiqua" w:cs="Times New Roman"/>
          <w:sz w:val="24"/>
          <w:szCs w:val="24"/>
        </w:rPr>
        <w:t>.</w:t>
      </w:r>
      <w:r w:rsidR="00FB5C54" w:rsidRPr="008E1609">
        <w:rPr>
          <w:rFonts w:ascii="Book Antiqua" w:hAnsi="Book Antiqua" w:cs="Times New Roman"/>
          <w:sz w:val="24"/>
          <w:szCs w:val="24"/>
        </w:rPr>
        <w:t>3%</w:t>
      </w:r>
      <w:r w:rsidR="00486130" w:rsidRPr="008E1609">
        <w:rPr>
          <w:rFonts w:ascii="Book Antiqua" w:hAnsi="Book Antiqua" w:cs="Times New Roman"/>
          <w:sz w:val="24"/>
          <w:szCs w:val="24"/>
        </w:rPr>
        <w:t>;</w:t>
      </w:r>
      <w:r w:rsidR="00FB5C54" w:rsidRPr="008E1609">
        <w:rPr>
          <w:rFonts w:ascii="Book Antiqua" w:hAnsi="Book Antiqua" w:cs="Times New Roman"/>
          <w:sz w:val="24"/>
          <w:szCs w:val="24"/>
        </w:rPr>
        <w:t xml:space="preserve"> </w:t>
      </w:r>
      <w:r w:rsidR="00FB5C54" w:rsidRPr="008E1609">
        <w:rPr>
          <w:rFonts w:ascii="Book Antiqua" w:hAnsi="Book Antiqua" w:cs="Times New Roman"/>
          <w:i/>
          <w:sz w:val="24"/>
          <w:szCs w:val="24"/>
        </w:rPr>
        <w:t>i.e.</w:t>
      </w:r>
      <w:r w:rsidR="00A2095E" w:rsidRPr="008E1609">
        <w:rPr>
          <w:rFonts w:ascii="Book Antiqua" w:hAnsi="Book Antiqua" w:cs="Times New Roman"/>
          <w:i/>
          <w:sz w:val="24"/>
          <w:szCs w:val="24"/>
          <w:lang w:eastAsia="zh-CN"/>
        </w:rPr>
        <w:t>,</w:t>
      </w:r>
      <w:r w:rsidR="00FB5C54" w:rsidRPr="008E1609">
        <w:rPr>
          <w:rFonts w:ascii="Book Antiqua" w:hAnsi="Book Antiqua" w:cs="Times New Roman"/>
          <w:sz w:val="24"/>
          <w:szCs w:val="24"/>
        </w:rPr>
        <w:t xml:space="preserve"> 471.8 USD per patient</w:t>
      </w:r>
      <w:r w:rsidR="00AC67CD" w:rsidRPr="008E1609">
        <w:rPr>
          <w:rFonts w:ascii="Book Antiqua" w:hAnsi="Book Antiqua" w:cs="Times New Roman"/>
          <w:sz w:val="24"/>
          <w:szCs w:val="24"/>
        </w:rPr>
        <w:t>)</w:t>
      </w:r>
      <w:r w:rsidR="00FB5C54" w:rsidRPr="008E1609">
        <w:rPr>
          <w:rFonts w:ascii="Book Antiqua" w:hAnsi="Book Antiqua" w:cs="Times New Roman"/>
          <w:sz w:val="24"/>
          <w:szCs w:val="24"/>
        </w:rPr>
        <w:t xml:space="preserve">. Those </w:t>
      </w:r>
      <w:r w:rsidR="00DF1D37" w:rsidRPr="008E1609">
        <w:rPr>
          <w:rFonts w:ascii="Book Antiqua" w:hAnsi="Book Antiqua" w:cs="Times New Roman"/>
          <w:sz w:val="24"/>
          <w:szCs w:val="24"/>
        </w:rPr>
        <w:t xml:space="preserve">also </w:t>
      </w:r>
      <w:r w:rsidR="00FB5C54" w:rsidRPr="008E1609">
        <w:rPr>
          <w:rFonts w:ascii="Book Antiqua" w:hAnsi="Book Antiqua" w:cs="Times New Roman"/>
          <w:sz w:val="24"/>
          <w:szCs w:val="24"/>
        </w:rPr>
        <w:t>are</w:t>
      </w:r>
      <w:r w:rsidR="005872D0" w:rsidRPr="008E1609">
        <w:rPr>
          <w:rFonts w:ascii="Book Antiqua" w:hAnsi="Book Antiqua" w:cs="Times New Roman"/>
          <w:sz w:val="24"/>
          <w:szCs w:val="24"/>
        </w:rPr>
        <w:t xml:space="preserve"> the sum</w:t>
      </w:r>
      <w:r w:rsidR="00FB5C54" w:rsidRPr="008E1609">
        <w:rPr>
          <w:rFonts w:ascii="Book Antiqua" w:hAnsi="Book Antiqua" w:cs="Times New Roman"/>
          <w:sz w:val="24"/>
          <w:szCs w:val="24"/>
        </w:rPr>
        <w:t>s</w:t>
      </w:r>
      <w:r w:rsidR="005872D0" w:rsidRPr="008E1609">
        <w:rPr>
          <w:rFonts w:ascii="Book Antiqua" w:hAnsi="Book Antiqua" w:cs="Times New Roman"/>
          <w:sz w:val="24"/>
          <w:szCs w:val="24"/>
        </w:rPr>
        <w:t xml:space="preserve"> we hypothetically saved using CEUS </w:t>
      </w:r>
      <w:r w:rsidR="00FB5C54" w:rsidRPr="008E1609">
        <w:rPr>
          <w:rFonts w:ascii="Book Antiqua" w:hAnsi="Book Antiqua" w:cs="Times New Roman"/>
          <w:sz w:val="24"/>
          <w:szCs w:val="24"/>
        </w:rPr>
        <w:t xml:space="preserve">as the method of choice </w:t>
      </w:r>
      <w:r w:rsidR="005872D0" w:rsidRPr="008E1609">
        <w:rPr>
          <w:rFonts w:ascii="Book Antiqua" w:hAnsi="Book Antiqua" w:cs="Times New Roman"/>
          <w:sz w:val="24"/>
          <w:szCs w:val="24"/>
        </w:rPr>
        <w:t xml:space="preserve">instead of CT or MRI </w:t>
      </w:r>
      <w:r w:rsidR="00FB5C54" w:rsidRPr="008E1609">
        <w:rPr>
          <w:rFonts w:ascii="Book Antiqua" w:hAnsi="Book Antiqua" w:cs="Times New Roman"/>
          <w:sz w:val="24"/>
          <w:szCs w:val="24"/>
        </w:rPr>
        <w:t>in</w:t>
      </w:r>
      <w:r w:rsidRPr="008E1609">
        <w:rPr>
          <w:rFonts w:ascii="Book Antiqua" w:hAnsi="Book Antiqua" w:cs="Times New Roman"/>
          <w:sz w:val="24"/>
          <w:szCs w:val="24"/>
        </w:rPr>
        <w:t xml:space="preserve"> evaluating the </w:t>
      </w:r>
      <w:r w:rsidR="005872D0" w:rsidRPr="008E1609">
        <w:rPr>
          <w:rFonts w:ascii="Book Antiqua" w:hAnsi="Book Antiqua" w:cs="Times New Roman"/>
          <w:sz w:val="24"/>
          <w:szCs w:val="24"/>
        </w:rPr>
        <w:t>biological nature of incidentally found FLL</w:t>
      </w:r>
      <w:r w:rsidRPr="008E1609">
        <w:rPr>
          <w:rFonts w:ascii="Book Antiqua" w:hAnsi="Book Antiqua" w:cs="Times New Roman"/>
          <w:sz w:val="24"/>
          <w:szCs w:val="24"/>
        </w:rPr>
        <w:t>s</w:t>
      </w:r>
      <w:r w:rsidR="005872D0" w:rsidRPr="008E1609">
        <w:rPr>
          <w:rFonts w:ascii="Book Antiqua" w:hAnsi="Book Antiqua" w:cs="Times New Roman"/>
          <w:sz w:val="24"/>
          <w:szCs w:val="24"/>
        </w:rPr>
        <w:t xml:space="preserve">. </w:t>
      </w:r>
    </w:p>
    <w:p w:rsidR="005872D0" w:rsidRPr="008E1609" w:rsidRDefault="005872D0" w:rsidP="00F43BF4">
      <w:pPr>
        <w:spacing w:after="0"/>
        <w:ind w:firstLineChars="150" w:firstLine="360"/>
        <w:jc w:val="both"/>
        <w:rPr>
          <w:rFonts w:ascii="Book Antiqua" w:hAnsi="Book Antiqua" w:cs="Times New Roman"/>
          <w:sz w:val="24"/>
          <w:szCs w:val="24"/>
        </w:rPr>
      </w:pPr>
      <w:r w:rsidRPr="008E1609">
        <w:rPr>
          <w:rFonts w:ascii="Book Antiqua" w:hAnsi="Book Antiqua" w:cs="Times New Roman"/>
          <w:sz w:val="24"/>
          <w:szCs w:val="24"/>
        </w:rPr>
        <w:t xml:space="preserve">If the </w:t>
      </w:r>
      <w:r w:rsidR="008975E7" w:rsidRPr="008E1609">
        <w:rPr>
          <w:rFonts w:ascii="Book Antiqua" w:hAnsi="Book Antiqua" w:cs="Times New Roman"/>
          <w:sz w:val="24"/>
          <w:szCs w:val="24"/>
        </w:rPr>
        <w:t xml:space="preserve">costs </w:t>
      </w:r>
      <w:r w:rsidRPr="008E1609">
        <w:rPr>
          <w:rFonts w:ascii="Book Antiqua" w:hAnsi="Book Antiqua" w:cs="Times New Roman"/>
          <w:sz w:val="24"/>
          <w:szCs w:val="24"/>
        </w:rPr>
        <w:t xml:space="preserve">of further </w:t>
      </w:r>
      <w:r w:rsidR="00FB5C54" w:rsidRPr="008E1609">
        <w:rPr>
          <w:rFonts w:ascii="Book Antiqua" w:hAnsi="Book Antiqua" w:cs="Times New Roman"/>
          <w:sz w:val="24"/>
          <w:szCs w:val="24"/>
        </w:rPr>
        <w:t>investigat</w:t>
      </w:r>
      <w:r w:rsidR="008975E7" w:rsidRPr="008E1609">
        <w:rPr>
          <w:rFonts w:ascii="Book Antiqua" w:hAnsi="Book Antiqua" w:cs="Times New Roman"/>
          <w:sz w:val="24"/>
          <w:szCs w:val="24"/>
        </w:rPr>
        <w:t xml:space="preserve">ing </w:t>
      </w:r>
      <w:r w:rsidRPr="008E1609">
        <w:rPr>
          <w:rFonts w:ascii="Book Antiqua" w:hAnsi="Book Antiqua" w:cs="Times New Roman"/>
          <w:sz w:val="24"/>
          <w:szCs w:val="24"/>
        </w:rPr>
        <w:t>inconclusive</w:t>
      </w:r>
      <w:r w:rsidR="008975E7" w:rsidRPr="008E1609">
        <w:rPr>
          <w:rFonts w:ascii="Book Antiqua" w:hAnsi="Book Antiqua" w:cs="Times New Roman"/>
          <w:sz w:val="24"/>
          <w:szCs w:val="24"/>
        </w:rPr>
        <w:t xml:space="preserve"> CEUS</w:t>
      </w:r>
      <w:r w:rsidRPr="008E1609">
        <w:rPr>
          <w:rFonts w:ascii="Book Antiqua" w:hAnsi="Book Antiqua" w:cs="Times New Roman"/>
          <w:sz w:val="24"/>
          <w:szCs w:val="24"/>
        </w:rPr>
        <w:t xml:space="preserve"> findings were included</w:t>
      </w:r>
      <w:r w:rsidR="00486130" w:rsidRPr="008E1609">
        <w:rPr>
          <w:rFonts w:ascii="Book Antiqua" w:hAnsi="Book Antiqua" w:cs="Times New Roman"/>
          <w:sz w:val="24"/>
          <w:szCs w:val="24"/>
        </w:rPr>
        <w:t>,</w:t>
      </w:r>
      <w:r w:rsidRPr="008E1609">
        <w:rPr>
          <w:rFonts w:ascii="Book Antiqua" w:hAnsi="Book Antiqua" w:cs="Times New Roman"/>
          <w:sz w:val="24"/>
          <w:szCs w:val="24"/>
        </w:rPr>
        <w:t xml:space="preserve"> the</w:t>
      </w:r>
      <w:r w:rsidR="000B4FB1" w:rsidRPr="008E1609">
        <w:rPr>
          <w:rFonts w:ascii="Book Antiqua" w:hAnsi="Book Antiqua" w:cs="Times New Roman"/>
          <w:sz w:val="24"/>
          <w:szCs w:val="24"/>
        </w:rPr>
        <w:t xml:space="preserve">n </w:t>
      </w:r>
      <w:r w:rsidR="00FB5C54" w:rsidRPr="008E1609">
        <w:rPr>
          <w:rFonts w:ascii="Book Antiqua" w:hAnsi="Book Antiqua" w:cs="Times New Roman"/>
          <w:sz w:val="24"/>
          <w:szCs w:val="24"/>
        </w:rPr>
        <w:t>examination</w:t>
      </w:r>
      <w:r w:rsidR="000B4FB1" w:rsidRPr="008E1609">
        <w:rPr>
          <w:rFonts w:ascii="Book Antiqua" w:hAnsi="Book Antiqua" w:cs="Times New Roman"/>
          <w:sz w:val="24"/>
          <w:szCs w:val="24"/>
        </w:rPr>
        <w:t xml:space="preserve"> with</w:t>
      </w:r>
      <w:r w:rsidRPr="008E1609">
        <w:rPr>
          <w:rFonts w:ascii="Book Antiqua" w:hAnsi="Book Antiqua" w:cs="Times New Roman"/>
          <w:sz w:val="24"/>
          <w:szCs w:val="24"/>
        </w:rPr>
        <w:t xml:space="preserve"> CT would be </w:t>
      </w:r>
      <w:r w:rsidR="00AC67CD" w:rsidRPr="008E1609">
        <w:rPr>
          <w:rFonts w:ascii="Book Antiqua" w:hAnsi="Book Antiqua" w:cs="Times New Roman"/>
          <w:sz w:val="24"/>
          <w:szCs w:val="24"/>
        </w:rPr>
        <w:t xml:space="preserve">less costly </w:t>
      </w:r>
      <w:r w:rsidR="00FB5C54" w:rsidRPr="008E1609">
        <w:rPr>
          <w:rFonts w:ascii="Book Antiqua" w:hAnsi="Book Antiqua" w:cs="Times New Roman"/>
          <w:sz w:val="24"/>
          <w:szCs w:val="24"/>
        </w:rPr>
        <w:t>by 11</w:t>
      </w:r>
      <w:r w:rsidRPr="008E1609">
        <w:rPr>
          <w:rFonts w:ascii="Book Antiqua" w:hAnsi="Book Antiqua" w:cs="Times New Roman"/>
          <w:sz w:val="24"/>
          <w:szCs w:val="24"/>
        </w:rPr>
        <w:t xml:space="preserve">643 USD </w:t>
      </w:r>
      <w:r w:rsidR="00FB5C54" w:rsidRPr="008E1609">
        <w:rPr>
          <w:rFonts w:ascii="Book Antiqua" w:hAnsi="Book Antiqua" w:cs="Times New Roman"/>
          <w:sz w:val="24"/>
          <w:szCs w:val="24"/>
        </w:rPr>
        <w:t>(12</w:t>
      </w:r>
      <w:r w:rsidR="006822A7" w:rsidRPr="008E1609">
        <w:rPr>
          <w:rFonts w:ascii="Book Antiqua" w:hAnsi="Book Antiqua" w:cs="Times New Roman"/>
          <w:sz w:val="24"/>
          <w:szCs w:val="24"/>
        </w:rPr>
        <w:t>.</w:t>
      </w:r>
      <w:r w:rsidR="00FB5C54" w:rsidRPr="008E1609">
        <w:rPr>
          <w:rFonts w:ascii="Book Antiqua" w:hAnsi="Book Antiqua" w:cs="Times New Roman"/>
          <w:sz w:val="24"/>
          <w:szCs w:val="24"/>
        </w:rPr>
        <w:t>9%) for the period</w:t>
      </w:r>
      <w:r w:rsidR="00486130" w:rsidRPr="008E1609">
        <w:rPr>
          <w:rFonts w:ascii="Book Antiqua" w:hAnsi="Book Antiqua" w:cs="Times New Roman"/>
          <w:sz w:val="24"/>
          <w:szCs w:val="24"/>
        </w:rPr>
        <w:t xml:space="preserve"> (</w:t>
      </w:r>
      <w:r w:rsidR="00FB5C54" w:rsidRPr="008E1609">
        <w:rPr>
          <w:rFonts w:ascii="Book Antiqua" w:hAnsi="Book Antiqua" w:cs="Times New Roman"/>
          <w:i/>
          <w:sz w:val="24"/>
          <w:szCs w:val="24"/>
        </w:rPr>
        <w:t>i.e.</w:t>
      </w:r>
      <w:r w:rsidR="00A2095E" w:rsidRPr="008E1609">
        <w:rPr>
          <w:rFonts w:ascii="Book Antiqua" w:hAnsi="Book Antiqua" w:cs="Times New Roman"/>
          <w:i/>
          <w:sz w:val="24"/>
          <w:szCs w:val="24"/>
          <w:lang w:eastAsia="zh-CN"/>
        </w:rPr>
        <w:t>,</w:t>
      </w:r>
      <w:r w:rsidR="00FB5C54" w:rsidRPr="008E1609">
        <w:rPr>
          <w:rFonts w:ascii="Book Antiqua" w:hAnsi="Book Antiqua" w:cs="Times New Roman"/>
          <w:sz w:val="24"/>
          <w:szCs w:val="24"/>
        </w:rPr>
        <w:t xml:space="preserve"> </w:t>
      </w:r>
      <w:r w:rsidR="00486130" w:rsidRPr="008E1609">
        <w:rPr>
          <w:rFonts w:ascii="Book Antiqua" w:hAnsi="Book Antiqua" w:cs="Times New Roman"/>
          <w:sz w:val="24"/>
          <w:szCs w:val="24"/>
        </w:rPr>
        <w:t xml:space="preserve">by </w:t>
      </w:r>
      <w:r w:rsidR="00FB5C54" w:rsidRPr="008E1609">
        <w:rPr>
          <w:rFonts w:ascii="Book Antiqua" w:hAnsi="Book Antiqua" w:cs="Times New Roman"/>
          <w:sz w:val="24"/>
          <w:szCs w:val="24"/>
        </w:rPr>
        <w:t>25.</w:t>
      </w:r>
      <w:r w:rsidRPr="008E1609">
        <w:rPr>
          <w:rFonts w:ascii="Book Antiqua" w:hAnsi="Book Antiqua" w:cs="Times New Roman"/>
          <w:sz w:val="24"/>
          <w:szCs w:val="24"/>
        </w:rPr>
        <w:t>4 USD per patient</w:t>
      </w:r>
      <w:r w:rsidR="00486130" w:rsidRPr="008E1609">
        <w:rPr>
          <w:rFonts w:ascii="Book Antiqua" w:hAnsi="Book Antiqua" w:cs="Times New Roman"/>
          <w:sz w:val="24"/>
          <w:szCs w:val="24"/>
        </w:rPr>
        <w:t>)</w:t>
      </w:r>
      <w:r w:rsidRPr="008E1609">
        <w:rPr>
          <w:rFonts w:ascii="Book Antiqua" w:hAnsi="Book Antiqua" w:cs="Times New Roman"/>
          <w:sz w:val="24"/>
          <w:szCs w:val="24"/>
        </w:rPr>
        <w:t xml:space="preserve">. </w:t>
      </w:r>
      <w:r w:rsidR="000B4FB1" w:rsidRPr="008E1609">
        <w:rPr>
          <w:rFonts w:ascii="Book Antiqua" w:hAnsi="Book Antiqua" w:cs="Times New Roman"/>
          <w:sz w:val="24"/>
          <w:szCs w:val="24"/>
        </w:rPr>
        <w:t xml:space="preserve">Evaluation with MRI would </w:t>
      </w:r>
      <w:r w:rsidR="00AC67CD" w:rsidRPr="008E1609">
        <w:rPr>
          <w:rFonts w:ascii="Book Antiqua" w:hAnsi="Book Antiqua" w:cs="Times New Roman"/>
          <w:sz w:val="24"/>
          <w:szCs w:val="24"/>
        </w:rPr>
        <w:t xml:space="preserve">be </w:t>
      </w:r>
      <w:r w:rsidR="000B4FB1" w:rsidRPr="008E1609">
        <w:rPr>
          <w:rFonts w:ascii="Book Antiqua" w:hAnsi="Book Antiqua" w:cs="Times New Roman"/>
          <w:sz w:val="24"/>
          <w:szCs w:val="24"/>
        </w:rPr>
        <w:t xml:space="preserve">still </w:t>
      </w:r>
      <w:r w:rsidR="008975E7" w:rsidRPr="008E1609">
        <w:rPr>
          <w:rFonts w:ascii="Book Antiqua" w:hAnsi="Book Antiqua" w:cs="Times New Roman"/>
          <w:sz w:val="24"/>
          <w:szCs w:val="24"/>
        </w:rPr>
        <w:t>more costly</w:t>
      </w:r>
      <w:r w:rsidR="000B4FB1" w:rsidRPr="008E1609">
        <w:rPr>
          <w:rFonts w:ascii="Book Antiqua" w:hAnsi="Book Antiqua" w:cs="Times New Roman"/>
          <w:sz w:val="24"/>
          <w:szCs w:val="24"/>
        </w:rPr>
        <w:t xml:space="preserve"> </w:t>
      </w:r>
      <w:r w:rsidR="00FB5C54" w:rsidRPr="008E1609">
        <w:rPr>
          <w:rFonts w:ascii="Book Antiqua" w:hAnsi="Book Antiqua" w:cs="Times New Roman"/>
          <w:sz w:val="24"/>
          <w:szCs w:val="24"/>
        </w:rPr>
        <w:t xml:space="preserve">by </w:t>
      </w:r>
      <w:r w:rsidR="00FB5C54" w:rsidRPr="008E1609">
        <w:rPr>
          <w:rFonts w:ascii="Book Antiqua" w:hAnsi="Book Antiqua" w:cs="Times New Roman"/>
          <w:sz w:val="24"/>
          <w:szCs w:val="24"/>
        </w:rPr>
        <w:lastRenderedPageBreak/>
        <w:t>293695 USD (324.</w:t>
      </w:r>
      <w:r w:rsidR="000B4FB1" w:rsidRPr="008E1609">
        <w:rPr>
          <w:rFonts w:ascii="Book Antiqua" w:hAnsi="Book Antiqua" w:cs="Times New Roman"/>
          <w:sz w:val="24"/>
          <w:szCs w:val="24"/>
        </w:rPr>
        <w:t>4%) for the period</w:t>
      </w:r>
      <w:r w:rsidR="00AC67CD" w:rsidRPr="008E1609">
        <w:rPr>
          <w:rFonts w:ascii="Book Antiqua" w:hAnsi="Book Antiqua" w:cs="Times New Roman"/>
          <w:sz w:val="24"/>
          <w:szCs w:val="24"/>
        </w:rPr>
        <w:t xml:space="preserve"> (</w:t>
      </w:r>
      <w:r w:rsidR="000B4FB1" w:rsidRPr="008E1609">
        <w:rPr>
          <w:rFonts w:ascii="Book Antiqua" w:hAnsi="Book Antiqua" w:cs="Times New Roman"/>
          <w:i/>
          <w:sz w:val="24"/>
          <w:szCs w:val="24"/>
        </w:rPr>
        <w:t>i.e.</w:t>
      </w:r>
      <w:r w:rsidR="00A2095E" w:rsidRPr="008E1609">
        <w:rPr>
          <w:rFonts w:ascii="Book Antiqua" w:hAnsi="Book Antiqua" w:cs="Times New Roman"/>
          <w:i/>
          <w:sz w:val="24"/>
          <w:szCs w:val="24"/>
          <w:lang w:eastAsia="zh-CN"/>
        </w:rPr>
        <w:t>,</w:t>
      </w:r>
      <w:r w:rsidR="000B4FB1" w:rsidRPr="008E1609">
        <w:rPr>
          <w:rFonts w:ascii="Book Antiqua" w:hAnsi="Book Antiqua" w:cs="Times New Roman"/>
          <w:sz w:val="24"/>
          <w:szCs w:val="24"/>
        </w:rPr>
        <w:t xml:space="preserve"> 639</w:t>
      </w:r>
      <w:r w:rsidR="00FB5C54" w:rsidRPr="008E1609">
        <w:rPr>
          <w:rFonts w:ascii="Book Antiqua" w:hAnsi="Book Antiqua" w:cs="Times New Roman"/>
          <w:sz w:val="24"/>
          <w:szCs w:val="24"/>
        </w:rPr>
        <w:t>.</w:t>
      </w:r>
      <w:r w:rsidR="000B4FB1" w:rsidRPr="008E1609">
        <w:rPr>
          <w:rFonts w:ascii="Book Antiqua" w:hAnsi="Book Antiqua" w:cs="Times New Roman"/>
          <w:sz w:val="24"/>
          <w:szCs w:val="24"/>
        </w:rPr>
        <w:t>9 USD per patient</w:t>
      </w:r>
      <w:r w:rsidR="00AC67CD" w:rsidRPr="008E1609">
        <w:rPr>
          <w:rFonts w:ascii="Book Antiqua" w:hAnsi="Book Antiqua" w:cs="Times New Roman"/>
          <w:sz w:val="24"/>
          <w:szCs w:val="24"/>
        </w:rPr>
        <w:t>)</w:t>
      </w:r>
      <w:r w:rsidR="000B4FB1" w:rsidRPr="008E1609">
        <w:rPr>
          <w:rFonts w:ascii="Book Antiqua" w:hAnsi="Book Antiqua" w:cs="Times New Roman"/>
          <w:sz w:val="24"/>
          <w:szCs w:val="24"/>
        </w:rPr>
        <w:t xml:space="preserve">. </w:t>
      </w:r>
      <w:r w:rsidR="008975E7" w:rsidRPr="008E1609">
        <w:rPr>
          <w:rFonts w:ascii="Book Antiqua" w:hAnsi="Book Antiqua" w:cs="Times New Roman"/>
          <w:sz w:val="24"/>
          <w:szCs w:val="24"/>
        </w:rPr>
        <w:t>T</w:t>
      </w:r>
      <w:r w:rsidR="000B4FB1" w:rsidRPr="008E1609">
        <w:rPr>
          <w:rFonts w:ascii="Book Antiqua" w:hAnsi="Book Antiqua" w:cs="Times New Roman"/>
          <w:sz w:val="24"/>
          <w:szCs w:val="24"/>
        </w:rPr>
        <w:t>he price</w:t>
      </w:r>
      <w:r w:rsidR="009C09A6" w:rsidRPr="008E1609">
        <w:rPr>
          <w:rFonts w:ascii="Book Antiqua" w:hAnsi="Book Antiqua" w:cs="Times New Roman"/>
          <w:sz w:val="24"/>
          <w:szCs w:val="24"/>
        </w:rPr>
        <w:t>s</w:t>
      </w:r>
      <w:r w:rsidR="000B4FB1" w:rsidRPr="008E1609">
        <w:rPr>
          <w:rFonts w:ascii="Book Antiqua" w:hAnsi="Book Antiqua" w:cs="Times New Roman"/>
          <w:sz w:val="24"/>
          <w:szCs w:val="24"/>
        </w:rPr>
        <w:t xml:space="preserve"> for CT and MRI </w:t>
      </w:r>
      <w:r w:rsidR="00FB5C54" w:rsidRPr="008E1609">
        <w:rPr>
          <w:rFonts w:ascii="Book Antiqua" w:hAnsi="Book Antiqua" w:cs="Times New Roman"/>
          <w:sz w:val="24"/>
          <w:szCs w:val="24"/>
        </w:rPr>
        <w:t xml:space="preserve">examinations do not include expenses for </w:t>
      </w:r>
      <w:r w:rsidR="000B4FB1" w:rsidRPr="008E1609">
        <w:rPr>
          <w:rFonts w:ascii="Book Antiqua" w:hAnsi="Book Antiqua" w:cs="Times New Roman"/>
          <w:sz w:val="24"/>
          <w:szCs w:val="24"/>
        </w:rPr>
        <w:t>further evaluati</w:t>
      </w:r>
      <w:r w:rsidR="009C09A6" w:rsidRPr="008E1609">
        <w:rPr>
          <w:rFonts w:ascii="Book Antiqua" w:hAnsi="Book Antiqua" w:cs="Times New Roman"/>
          <w:sz w:val="24"/>
          <w:szCs w:val="24"/>
        </w:rPr>
        <w:t>ng</w:t>
      </w:r>
      <w:r w:rsidR="00FB5C54" w:rsidRPr="008E1609">
        <w:rPr>
          <w:rFonts w:ascii="Book Antiqua" w:hAnsi="Book Antiqua" w:cs="Times New Roman"/>
          <w:sz w:val="24"/>
          <w:szCs w:val="24"/>
        </w:rPr>
        <w:t xml:space="preserve"> possible</w:t>
      </w:r>
      <w:r w:rsidR="000B4FB1" w:rsidRPr="008E1609">
        <w:rPr>
          <w:rFonts w:ascii="Book Antiqua" w:hAnsi="Book Antiqua" w:cs="Times New Roman"/>
          <w:sz w:val="24"/>
          <w:szCs w:val="24"/>
        </w:rPr>
        <w:t xml:space="preserve"> inconclusive findings. </w:t>
      </w:r>
    </w:p>
    <w:p w:rsidR="000B4FB1" w:rsidRPr="008E1609" w:rsidRDefault="009C09A6" w:rsidP="00F43BF4">
      <w:pPr>
        <w:spacing w:after="0"/>
        <w:ind w:firstLineChars="150" w:firstLine="360"/>
        <w:jc w:val="both"/>
        <w:rPr>
          <w:rFonts w:ascii="Book Antiqua" w:hAnsi="Book Antiqua" w:cs="Times New Roman"/>
          <w:sz w:val="24"/>
          <w:szCs w:val="24"/>
        </w:rPr>
      </w:pPr>
      <w:r w:rsidRPr="008E1609">
        <w:rPr>
          <w:rFonts w:ascii="Book Antiqua" w:hAnsi="Book Antiqua" w:cs="Times New Roman"/>
          <w:sz w:val="24"/>
          <w:szCs w:val="24"/>
        </w:rPr>
        <w:t>Table 4 summarizes</w:t>
      </w:r>
      <w:r w:rsidR="000B4FB1" w:rsidRPr="008E1609">
        <w:rPr>
          <w:rFonts w:ascii="Book Antiqua" w:hAnsi="Book Antiqua" w:cs="Times New Roman"/>
          <w:sz w:val="24"/>
          <w:szCs w:val="24"/>
        </w:rPr>
        <w:t xml:space="preserve"> the prices of individual examinations </w:t>
      </w:r>
      <w:r w:rsidR="00FB5C54" w:rsidRPr="008E1609">
        <w:rPr>
          <w:rFonts w:ascii="Book Antiqua" w:hAnsi="Book Antiqua" w:cs="Times New Roman"/>
          <w:sz w:val="24"/>
          <w:szCs w:val="24"/>
        </w:rPr>
        <w:t>for the</w:t>
      </w:r>
      <w:r w:rsidR="000B4FB1" w:rsidRPr="008E1609">
        <w:rPr>
          <w:rFonts w:ascii="Book Antiqua" w:hAnsi="Book Antiqua" w:cs="Times New Roman"/>
          <w:sz w:val="24"/>
          <w:szCs w:val="24"/>
        </w:rPr>
        <w:t xml:space="preserve"> </w:t>
      </w:r>
      <w:r w:rsidR="00FB5C54" w:rsidRPr="008E1609">
        <w:rPr>
          <w:rFonts w:ascii="Book Antiqua" w:hAnsi="Book Antiqua" w:cs="Times New Roman"/>
          <w:sz w:val="24"/>
          <w:szCs w:val="24"/>
        </w:rPr>
        <w:t>individual</w:t>
      </w:r>
      <w:r w:rsidR="000B4FB1" w:rsidRPr="008E1609">
        <w:rPr>
          <w:rFonts w:ascii="Book Antiqua" w:hAnsi="Book Antiqua" w:cs="Times New Roman"/>
          <w:sz w:val="24"/>
          <w:szCs w:val="24"/>
        </w:rPr>
        <w:t xml:space="preserve"> years and </w:t>
      </w:r>
      <w:r w:rsidR="00FB5C54" w:rsidRPr="008E1609">
        <w:rPr>
          <w:rFonts w:ascii="Book Antiqua" w:hAnsi="Book Antiqua" w:cs="Times New Roman"/>
          <w:sz w:val="24"/>
          <w:szCs w:val="24"/>
        </w:rPr>
        <w:t xml:space="preserve">for </w:t>
      </w:r>
      <w:r w:rsidR="000B4FB1" w:rsidRPr="008E1609">
        <w:rPr>
          <w:rFonts w:ascii="Book Antiqua" w:hAnsi="Book Antiqua" w:cs="Times New Roman"/>
          <w:sz w:val="24"/>
          <w:szCs w:val="24"/>
        </w:rPr>
        <w:t xml:space="preserve">the </w:t>
      </w:r>
      <w:r w:rsidRPr="008E1609">
        <w:rPr>
          <w:rFonts w:ascii="Book Antiqua" w:hAnsi="Book Antiqua" w:cs="Times New Roman"/>
          <w:sz w:val="24"/>
          <w:szCs w:val="24"/>
        </w:rPr>
        <w:t xml:space="preserve">period as a </w:t>
      </w:r>
      <w:r w:rsidR="000B4FB1" w:rsidRPr="008E1609">
        <w:rPr>
          <w:rFonts w:ascii="Book Antiqua" w:hAnsi="Book Antiqua" w:cs="Times New Roman"/>
          <w:sz w:val="24"/>
          <w:szCs w:val="24"/>
        </w:rPr>
        <w:t xml:space="preserve">whole. </w:t>
      </w:r>
    </w:p>
    <w:p w:rsidR="001B0F07" w:rsidRPr="008E1609" w:rsidRDefault="000B4FB1" w:rsidP="00F43BF4">
      <w:pPr>
        <w:spacing w:after="0"/>
        <w:ind w:firstLineChars="150" w:firstLine="360"/>
        <w:jc w:val="both"/>
        <w:rPr>
          <w:rFonts w:ascii="Book Antiqua" w:hAnsi="Book Antiqua" w:cs="Times New Roman"/>
          <w:sz w:val="24"/>
          <w:szCs w:val="24"/>
        </w:rPr>
      </w:pPr>
      <w:r w:rsidRPr="008E1609">
        <w:rPr>
          <w:rFonts w:ascii="Book Antiqua" w:hAnsi="Book Antiqua" w:cs="Times New Roman"/>
          <w:sz w:val="24"/>
          <w:szCs w:val="24"/>
        </w:rPr>
        <w:t xml:space="preserve">Savings </w:t>
      </w:r>
      <w:r w:rsidR="009C09A6" w:rsidRPr="008E1609">
        <w:rPr>
          <w:rFonts w:ascii="Book Antiqua" w:hAnsi="Book Antiqua" w:cs="Times New Roman"/>
          <w:sz w:val="24"/>
          <w:szCs w:val="24"/>
        </w:rPr>
        <w:t xml:space="preserve">and </w:t>
      </w:r>
      <w:r w:rsidRPr="008E1609">
        <w:rPr>
          <w:rFonts w:ascii="Book Antiqua" w:hAnsi="Book Antiqua" w:cs="Times New Roman"/>
          <w:sz w:val="24"/>
          <w:szCs w:val="24"/>
        </w:rPr>
        <w:t xml:space="preserve">losses for </w:t>
      </w:r>
      <w:r w:rsidR="00D31C10" w:rsidRPr="008E1609">
        <w:rPr>
          <w:rFonts w:ascii="Book Antiqua" w:hAnsi="Book Antiqua" w:cs="Times New Roman"/>
          <w:sz w:val="24"/>
          <w:szCs w:val="24"/>
        </w:rPr>
        <w:t>individual</w:t>
      </w:r>
      <w:r w:rsidRPr="008E1609">
        <w:rPr>
          <w:rFonts w:ascii="Book Antiqua" w:hAnsi="Book Antiqua" w:cs="Times New Roman"/>
          <w:sz w:val="24"/>
          <w:szCs w:val="24"/>
        </w:rPr>
        <w:t xml:space="preserve"> diagnostic </w:t>
      </w:r>
      <w:r w:rsidR="00D31C10" w:rsidRPr="008E1609">
        <w:rPr>
          <w:rFonts w:ascii="Book Antiqua" w:hAnsi="Book Antiqua" w:cs="Times New Roman"/>
          <w:sz w:val="24"/>
          <w:szCs w:val="24"/>
        </w:rPr>
        <w:t>strategies</w:t>
      </w:r>
      <w:r w:rsidRPr="008E1609">
        <w:rPr>
          <w:rFonts w:ascii="Book Antiqua" w:hAnsi="Book Antiqua" w:cs="Times New Roman"/>
          <w:sz w:val="24"/>
          <w:szCs w:val="24"/>
        </w:rPr>
        <w:t xml:space="preserve"> </w:t>
      </w:r>
      <w:r w:rsidR="009C09A6" w:rsidRPr="008E1609">
        <w:rPr>
          <w:rFonts w:ascii="Book Antiqua" w:hAnsi="Book Antiqua" w:cs="Times New Roman"/>
          <w:sz w:val="24"/>
          <w:szCs w:val="24"/>
        </w:rPr>
        <w:t xml:space="preserve">are </w:t>
      </w:r>
      <w:r w:rsidRPr="008E1609">
        <w:rPr>
          <w:rFonts w:ascii="Book Antiqua" w:hAnsi="Book Antiqua" w:cs="Times New Roman"/>
          <w:sz w:val="24"/>
          <w:szCs w:val="24"/>
        </w:rPr>
        <w:t>summari</w:t>
      </w:r>
      <w:r w:rsidR="009C09A6" w:rsidRPr="008E1609">
        <w:rPr>
          <w:rFonts w:ascii="Book Antiqua" w:hAnsi="Book Antiqua" w:cs="Times New Roman"/>
          <w:sz w:val="24"/>
          <w:szCs w:val="24"/>
        </w:rPr>
        <w:t>z</w:t>
      </w:r>
      <w:r w:rsidRPr="008E1609">
        <w:rPr>
          <w:rFonts w:ascii="Book Antiqua" w:hAnsi="Book Antiqua" w:cs="Times New Roman"/>
          <w:sz w:val="24"/>
          <w:szCs w:val="24"/>
        </w:rPr>
        <w:t xml:space="preserve">ed in Table 5. </w:t>
      </w:r>
    </w:p>
    <w:p w:rsidR="008975E7" w:rsidRPr="008E1609" w:rsidRDefault="008975E7" w:rsidP="00F43BF4">
      <w:pPr>
        <w:spacing w:after="0"/>
        <w:jc w:val="both"/>
        <w:rPr>
          <w:rFonts w:ascii="Book Antiqua" w:hAnsi="Book Antiqua" w:cs="Times New Roman"/>
          <w:b/>
          <w:sz w:val="24"/>
          <w:szCs w:val="24"/>
        </w:rPr>
      </w:pPr>
    </w:p>
    <w:p w:rsidR="000B4FB1" w:rsidRPr="008E1609" w:rsidRDefault="00954654" w:rsidP="00F43BF4">
      <w:pPr>
        <w:spacing w:after="0"/>
        <w:jc w:val="both"/>
        <w:rPr>
          <w:rFonts w:ascii="Book Antiqua" w:hAnsi="Book Antiqua" w:cs="Times New Roman"/>
          <w:b/>
          <w:sz w:val="24"/>
          <w:szCs w:val="24"/>
        </w:rPr>
      </w:pPr>
      <w:r w:rsidRPr="008E1609">
        <w:rPr>
          <w:rFonts w:ascii="Book Antiqua" w:hAnsi="Book Antiqua" w:cs="Times New Roman"/>
          <w:b/>
          <w:sz w:val="24"/>
          <w:szCs w:val="24"/>
        </w:rPr>
        <w:t xml:space="preserve">DISCUSSION </w:t>
      </w:r>
    </w:p>
    <w:p w:rsidR="000B4FB1" w:rsidRPr="008E1609" w:rsidRDefault="000B4FB1" w:rsidP="00F43BF4">
      <w:pPr>
        <w:spacing w:after="0"/>
        <w:jc w:val="both"/>
        <w:rPr>
          <w:rFonts w:ascii="Book Antiqua" w:hAnsi="Book Antiqua" w:cs="Times New Roman"/>
          <w:sz w:val="24"/>
          <w:szCs w:val="24"/>
        </w:rPr>
      </w:pPr>
      <w:r w:rsidRPr="008E1609">
        <w:rPr>
          <w:rFonts w:ascii="Book Antiqua" w:hAnsi="Book Antiqua" w:cs="Times New Roman"/>
          <w:sz w:val="24"/>
          <w:szCs w:val="24"/>
        </w:rPr>
        <w:t xml:space="preserve">The nature of </w:t>
      </w:r>
      <w:r w:rsidR="003F65E9" w:rsidRPr="008E1609">
        <w:rPr>
          <w:rFonts w:ascii="Book Antiqua" w:hAnsi="Book Antiqua" w:cs="Times New Roman"/>
          <w:sz w:val="24"/>
          <w:szCs w:val="24"/>
        </w:rPr>
        <w:t xml:space="preserve">all </w:t>
      </w:r>
      <w:r w:rsidRPr="008E1609">
        <w:rPr>
          <w:rFonts w:ascii="Book Antiqua" w:hAnsi="Book Antiqua" w:cs="Times New Roman"/>
          <w:sz w:val="24"/>
          <w:szCs w:val="24"/>
        </w:rPr>
        <w:t xml:space="preserve">lesions </w:t>
      </w:r>
      <w:r w:rsidR="003F65E9" w:rsidRPr="008E1609">
        <w:rPr>
          <w:rFonts w:ascii="Book Antiqua" w:hAnsi="Book Antiqua" w:cs="Times New Roman"/>
          <w:sz w:val="24"/>
          <w:szCs w:val="24"/>
        </w:rPr>
        <w:t xml:space="preserve">of the </w:t>
      </w:r>
      <w:r w:rsidRPr="008E1609">
        <w:rPr>
          <w:rFonts w:ascii="Book Antiqua" w:hAnsi="Book Antiqua" w:cs="Times New Roman"/>
          <w:sz w:val="24"/>
          <w:szCs w:val="24"/>
        </w:rPr>
        <w:t xml:space="preserve">patients </w:t>
      </w:r>
      <w:r w:rsidR="003F65E9" w:rsidRPr="008E1609">
        <w:rPr>
          <w:rFonts w:ascii="Book Antiqua" w:hAnsi="Book Antiqua" w:cs="Times New Roman"/>
          <w:sz w:val="24"/>
          <w:szCs w:val="24"/>
        </w:rPr>
        <w:t>enroll</w:t>
      </w:r>
      <w:r w:rsidRPr="008E1609">
        <w:rPr>
          <w:rFonts w:ascii="Book Antiqua" w:hAnsi="Book Antiqua" w:cs="Times New Roman"/>
          <w:sz w:val="24"/>
          <w:szCs w:val="24"/>
        </w:rPr>
        <w:t xml:space="preserve">ed in the study was </w:t>
      </w:r>
      <w:r w:rsidR="003F65E9" w:rsidRPr="008E1609">
        <w:rPr>
          <w:rFonts w:ascii="Book Antiqua" w:hAnsi="Book Antiqua" w:cs="Times New Roman"/>
          <w:sz w:val="24"/>
          <w:szCs w:val="24"/>
        </w:rPr>
        <w:t>evaluated by CEUS and subsequently verified. The nature of 97.06%</w:t>
      </w:r>
      <w:r w:rsidRPr="008E1609">
        <w:rPr>
          <w:rFonts w:ascii="Book Antiqua" w:hAnsi="Book Antiqua" w:cs="Times New Roman"/>
          <w:sz w:val="24"/>
          <w:szCs w:val="24"/>
        </w:rPr>
        <w:t xml:space="preserve"> </w:t>
      </w:r>
      <w:r w:rsidR="009C09A6" w:rsidRPr="008E1609">
        <w:rPr>
          <w:rFonts w:ascii="Book Antiqua" w:hAnsi="Book Antiqua" w:cs="Times New Roman"/>
          <w:sz w:val="24"/>
          <w:szCs w:val="24"/>
        </w:rPr>
        <w:t xml:space="preserve">of </w:t>
      </w:r>
      <w:r w:rsidRPr="008E1609">
        <w:rPr>
          <w:rFonts w:ascii="Book Antiqua" w:hAnsi="Book Antiqua" w:cs="Times New Roman"/>
          <w:sz w:val="24"/>
          <w:szCs w:val="24"/>
        </w:rPr>
        <w:t>lesions</w:t>
      </w:r>
      <w:r w:rsidR="003F65E9" w:rsidRPr="008E1609">
        <w:rPr>
          <w:rFonts w:ascii="Book Antiqua" w:hAnsi="Book Antiqua" w:cs="Times New Roman"/>
          <w:sz w:val="24"/>
          <w:szCs w:val="24"/>
        </w:rPr>
        <w:t xml:space="preserve"> was correctly determined by CEUS</w:t>
      </w:r>
      <w:r w:rsidR="009C09A6" w:rsidRPr="008E1609">
        <w:rPr>
          <w:rFonts w:ascii="Book Antiqua" w:hAnsi="Book Antiqua" w:cs="Times New Roman"/>
          <w:sz w:val="24"/>
          <w:szCs w:val="24"/>
        </w:rPr>
        <w:t>,</w:t>
      </w:r>
      <w:r w:rsidR="003F65E9" w:rsidRPr="008E1609">
        <w:rPr>
          <w:rFonts w:ascii="Book Antiqua" w:hAnsi="Book Antiqua" w:cs="Times New Roman"/>
          <w:sz w:val="24"/>
          <w:szCs w:val="24"/>
        </w:rPr>
        <w:t xml:space="preserve"> with sensitivity 96.</w:t>
      </w:r>
      <w:r w:rsidRPr="008E1609">
        <w:rPr>
          <w:rFonts w:ascii="Book Antiqua" w:hAnsi="Book Antiqua" w:cs="Times New Roman"/>
          <w:sz w:val="24"/>
          <w:szCs w:val="24"/>
        </w:rPr>
        <w:t>99% and specificity 97</w:t>
      </w:r>
      <w:r w:rsidR="003F65E9" w:rsidRPr="008E1609">
        <w:rPr>
          <w:rFonts w:ascii="Book Antiqua" w:hAnsi="Book Antiqua" w:cs="Times New Roman"/>
          <w:sz w:val="24"/>
          <w:szCs w:val="24"/>
        </w:rPr>
        <w:t>.</w:t>
      </w:r>
      <w:r w:rsidRPr="008E1609">
        <w:rPr>
          <w:rFonts w:ascii="Book Antiqua" w:hAnsi="Book Antiqua" w:cs="Times New Roman"/>
          <w:sz w:val="24"/>
          <w:szCs w:val="24"/>
        </w:rPr>
        <w:t xml:space="preserve">09%. </w:t>
      </w:r>
    </w:p>
    <w:p w:rsidR="00B57C1D" w:rsidRPr="008E1609" w:rsidRDefault="00B57C1D" w:rsidP="00F43BF4">
      <w:pPr>
        <w:spacing w:after="0"/>
        <w:ind w:firstLineChars="150" w:firstLine="360"/>
        <w:jc w:val="both"/>
        <w:rPr>
          <w:rFonts w:ascii="Book Antiqua" w:hAnsi="Book Antiqua" w:cs="Times New Roman"/>
          <w:sz w:val="24"/>
          <w:szCs w:val="24"/>
        </w:rPr>
      </w:pPr>
      <w:r w:rsidRPr="008E1609">
        <w:rPr>
          <w:rFonts w:ascii="Book Antiqua" w:hAnsi="Book Antiqua" w:cs="Times New Roman"/>
          <w:sz w:val="24"/>
          <w:szCs w:val="24"/>
        </w:rPr>
        <w:t xml:space="preserve">Our results were comparable to </w:t>
      </w:r>
      <w:r w:rsidR="009C09A6" w:rsidRPr="008E1609">
        <w:rPr>
          <w:rFonts w:ascii="Book Antiqua" w:hAnsi="Book Antiqua" w:cs="Times New Roman"/>
          <w:sz w:val="24"/>
          <w:szCs w:val="24"/>
        </w:rPr>
        <w:t xml:space="preserve">those from </w:t>
      </w:r>
      <w:r w:rsidRPr="008E1609">
        <w:rPr>
          <w:rFonts w:ascii="Book Antiqua" w:hAnsi="Book Antiqua" w:cs="Times New Roman"/>
          <w:sz w:val="24"/>
          <w:szCs w:val="24"/>
        </w:rPr>
        <w:t xml:space="preserve">other studies </w:t>
      </w:r>
      <w:r w:rsidR="00DF1D37" w:rsidRPr="008E1609">
        <w:rPr>
          <w:rFonts w:ascii="Book Antiqua" w:hAnsi="Book Antiqua" w:cs="Times New Roman"/>
          <w:sz w:val="24"/>
          <w:szCs w:val="24"/>
        </w:rPr>
        <w:t xml:space="preserve">in other countries </w:t>
      </w:r>
      <w:r w:rsidR="003F65E9" w:rsidRPr="008E1609">
        <w:rPr>
          <w:rFonts w:ascii="Book Antiqua" w:hAnsi="Book Antiqua" w:cs="Times New Roman"/>
          <w:sz w:val="24"/>
          <w:szCs w:val="24"/>
        </w:rPr>
        <w:t>which pursue</w:t>
      </w:r>
      <w:r w:rsidR="0096405A" w:rsidRPr="008E1609">
        <w:rPr>
          <w:rFonts w:ascii="Book Antiqua" w:hAnsi="Book Antiqua" w:cs="Times New Roman"/>
          <w:sz w:val="24"/>
          <w:szCs w:val="24"/>
        </w:rPr>
        <w:t>d</w:t>
      </w:r>
      <w:r w:rsidRPr="008E1609">
        <w:rPr>
          <w:rFonts w:ascii="Book Antiqua" w:hAnsi="Book Antiqua" w:cs="Times New Roman"/>
          <w:sz w:val="24"/>
          <w:szCs w:val="24"/>
        </w:rPr>
        <w:t xml:space="preserve"> this topic</w:t>
      </w:r>
      <w:r w:rsidR="008D6CD2" w:rsidRPr="008E1609">
        <w:rPr>
          <w:rFonts w:ascii="Book Antiqua" w:hAnsi="Book Antiqua" w:cs="Times New Roman"/>
          <w:sz w:val="24"/>
          <w:szCs w:val="24"/>
          <w:vertAlign w:val="superscript"/>
        </w:rPr>
        <w:t>[</w:t>
      </w:r>
      <w:r w:rsidR="005B4F04" w:rsidRPr="008E1609">
        <w:rPr>
          <w:rFonts w:ascii="Book Antiqua" w:hAnsi="Book Antiqua" w:cs="Times New Roman"/>
          <w:sz w:val="24"/>
          <w:szCs w:val="24"/>
          <w:vertAlign w:val="superscript"/>
        </w:rPr>
        <w:t>22</w:t>
      </w:r>
      <w:r w:rsidR="008D6CD2" w:rsidRPr="008E1609">
        <w:rPr>
          <w:rFonts w:ascii="Book Antiqua" w:hAnsi="Book Antiqua" w:cs="Times New Roman"/>
          <w:sz w:val="24"/>
          <w:szCs w:val="24"/>
          <w:vertAlign w:val="superscript"/>
        </w:rPr>
        <w:t>-</w:t>
      </w:r>
      <w:r w:rsidR="00DA3A0D" w:rsidRPr="008E1609">
        <w:rPr>
          <w:rFonts w:ascii="Book Antiqua" w:hAnsi="Book Antiqua" w:cs="Times New Roman"/>
          <w:sz w:val="24"/>
          <w:szCs w:val="24"/>
          <w:vertAlign w:val="superscript"/>
        </w:rPr>
        <w:t>2</w:t>
      </w:r>
      <w:r w:rsidR="005B4F04" w:rsidRPr="008E1609">
        <w:rPr>
          <w:rFonts w:ascii="Book Antiqua" w:hAnsi="Book Antiqua" w:cs="Times New Roman"/>
          <w:sz w:val="24"/>
          <w:szCs w:val="24"/>
          <w:vertAlign w:val="superscript"/>
        </w:rPr>
        <w:t>6</w:t>
      </w:r>
      <w:r w:rsidR="008D6CD2" w:rsidRPr="008E1609">
        <w:rPr>
          <w:rFonts w:ascii="Book Antiqua" w:hAnsi="Book Antiqua" w:cs="Times New Roman"/>
          <w:sz w:val="24"/>
          <w:szCs w:val="24"/>
          <w:vertAlign w:val="superscript"/>
        </w:rPr>
        <w:t>]</w:t>
      </w:r>
      <w:r w:rsidR="0096405A" w:rsidRPr="008E1609">
        <w:rPr>
          <w:rFonts w:ascii="Book Antiqua" w:hAnsi="Book Antiqua" w:cs="Times New Roman"/>
          <w:sz w:val="24"/>
          <w:szCs w:val="24"/>
        </w:rPr>
        <w:t xml:space="preserve">. The high </w:t>
      </w:r>
      <w:r w:rsidRPr="008E1609">
        <w:rPr>
          <w:rFonts w:ascii="Book Antiqua" w:hAnsi="Book Antiqua" w:cs="Times New Roman"/>
          <w:sz w:val="24"/>
          <w:szCs w:val="24"/>
        </w:rPr>
        <w:t xml:space="preserve">sensitivity and specificity in our group </w:t>
      </w:r>
      <w:r w:rsidR="00521BEB" w:rsidRPr="008E1609">
        <w:rPr>
          <w:rFonts w:ascii="Book Antiqua" w:hAnsi="Book Antiqua" w:cs="Times New Roman"/>
          <w:sz w:val="24"/>
          <w:szCs w:val="24"/>
        </w:rPr>
        <w:t>may be attributed to</w:t>
      </w:r>
      <w:r w:rsidRPr="008E1609">
        <w:rPr>
          <w:rFonts w:ascii="Book Antiqua" w:hAnsi="Book Antiqua" w:cs="Times New Roman"/>
          <w:sz w:val="24"/>
          <w:szCs w:val="24"/>
        </w:rPr>
        <w:t xml:space="preserve"> the </w:t>
      </w:r>
      <w:r w:rsidR="00521BEB" w:rsidRPr="008E1609">
        <w:rPr>
          <w:rFonts w:ascii="Book Antiqua" w:hAnsi="Book Antiqua" w:cs="Times New Roman"/>
          <w:sz w:val="24"/>
          <w:szCs w:val="24"/>
        </w:rPr>
        <w:t>option</w:t>
      </w:r>
      <w:r w:rsidR="008D6CD2" w:rsidRPr="008E1609">
        <w:rPr>
          <w:rFonts w:ascii="Book Antiqua" w:hAnsi="Book Antiqua" w:cs="Times New Roman"/>
          <w:sz w:val="24"/>
          <w:szCs w:val="24"/>
        </w:rPr>
        <w:t xml:space="preserve"> to consult </w:t>
      </w:r>
      <w:r w:rsidR="00521BEB" w:rsidRPr="008E1609">
        <w:rPr>
          <w:rFonts w:ascii="Book Antiqua" w:hAnsi="Book Antiqua" w:cs="Times New Roman"/>
          <w:sz w:val="24"/>
          <w:szCs w:val="24"/>
        </w:rPr>
        <w:t xml:space="preserve">a </w:t>
      </w:r>
      <w:r w:rsidRPr="008E1609">
        <w:rPr>
          <w:rFonts w:ascii="Book Antiqua" w:hAnsi="Book Antiqua" w:cs="Times New Roman"/>
          <w:sz w:val="24"/>
          <w:szCs w:val="24"/>
        </w:rPr>
        <w:t>specialized</w:t>
      </w:r>
      <w:r w:rsidR="00521BEB" w:rsidRPr="008E1609">
        <w:rPr>
          <w:rFonts w:ascii="Book Antiqua" w:hAnsi="Book Antiqua" w:cs="Times New Roman"/>
          <w:sz w:val="24"/>
          <w:szCs w:val="24"/>
        </w:rPr>
        <w:t xml:space="preserve"> senior</w:t>
      </w:r>
      <w:r w:rsidRPr="008E1609">
        <w:rPr>
          <w:rFonts w:ascii="Book Antiqua" w:hAnsi="Book Antiqua" w:cs="Times New Roman"/>
          <w:sz w:val="24"/>
          <w:szCs w:val="24"/>
        </w:rPr>
        <w:t xml:space="preserve"> radiologist and</w:t>
      </w:r>
      <w:r w:rsidR="00521BEB" w:rsidRPr="008E1609">
        <w:rPr>
          <w:rFonts w:ascii="Book Antiqua" w:hAnsi="Book Antiqua" w:cs="Times New Roman"/>
          <w:sz w:val="24"/>
          <w:szCs w:val="24"/>
        </w:rPr>
        <w:t xml:space="preserve"> </w:t>
      </w:r>
      <w:r w:rsidR="00CE2117" w:rsidRPr="008E1609">
        <w:rPr>
          <w:rFonts w:ascii="Book Antiqua" w:hAnsi="Book Antiqua" w:cs="Times New Roman"/>
          <w:sz w:val="24"/>
          <w:szCs w:val="24"/>
        </w:rPr>
        <w:t>to quantify the</w:t>
      </w:r>
      <w:r w:rsidR="008D6CD2" w:rsidRPr="008E1609">
        <w:rPr>
          <w:rFonts w:ascii="Book Antiqua" w:hAnsi="Book Antiqua" w:cs="Times New Roman"/>
          <w:sz w:val="24"/>
          <w:szCs w:val="24"/>
        </w:rPr>
        <w:t xml:space="preserve"> </w:t>
      </w:r>
      <w:r w:rsidRPr="008E1609">
        <w:rPr>
          <w:rFonts w:ascii="Book Antiqua" w:hAnsi="Book Antiqua" w:cs="Times New Roman"/>
          <w:sz w:val="24"/>
          <w:szCs w:val="24"/>
        </w:rPr>
        <w:t xml:space="preserve">perfusion. </w:t>
      </w:r>
    </w:p>
    <w:p w:rsidR="001B0F07" w:rsidRPr="008E1609" w:rsidRDefault="00DC57D8" w:rsidP="00F43BF4">
      <w:pPr>
        <w:spacing w:after="0"/>
        <w:ind w:firstLineChars="150" w:firstLine="360"/>
        <w:jc w:val="both"/>
        <w:rPr>
          <w:rFonts w:ascii="Book Antiqua" w:hAnsi="Book Antiqua" w:cs="Times New Roman"/>
          <w:sz w:val="24"/>
          <w:szCs w:val="24"/>
        </w:rPr>
      </w:pPr>
      <w:r w:rsidRPr="008E1609">
        <w:rPr>
          <w:rFonts w:ascii="Book Antiqua" w:hAnsi="Book Antiqua" w:cs="Times New Roman"/>
          <w:sz w:val="24"/>
          <w:szCs w:val="24"/>
        </w:rPr>
        <w:t>By comparison</w:t>
      </w:r>
      <w:r w:rsidR="00B57C1D" w:rsidRPr="008E1609">
        <w:rPr>
          <w:rFonts w:ascii="Book Antiqua" w:hAnsi="Book Antiqua" w:cs="Times New Roman"/>
          <w:sz w:val="24"/>
          <w:szCs w:val="24"/>
        </w:rPr>
        <w:t>, a large German multicentre study</w:t>
      </w:r>
      <w:r w:rsidR="00191D67" w:rsidRPr="008E1609">
        <w:rPr>
          <w:rFonts w:ascii="Book Antiqua" w:hAnsi="Book Antiqua" w:cs="Times New Roman"/>
          <w:sz w:val="24"/>
          <w:szCs w:val="24"/>
        </w:rPr>
        <w:t xml:space="preserve"> (the </w:t>
      </w:r>
      <w:r w:rsidR="000B150F" w:rsidRPr="008E1609">
        <w:rPr>
          <w:rFonts w:ascii="Book Antiqua" w:hAnsi="Book Antiqua" w:cs="Times New Roman"/>
          <w:sz w:val="24"/>
          <w:szCs w:val="24"/>
        </w:rPr>
        <w:t>DEGUM</w:t>
      </w:r>
      <w:r w:rsidR="00191D67" w:rsidRPr="008E1609">
        <w:rPr>
          <w:rFonts w:ascii="Book Antiqua" w:hAnsi="Book Antiqua" w:cs="Times New Roman"/>
          <w:sz w:val="24"/>
          <w:szCs w:val="24"/>
        </w:rPr>
        <w:t xml:space="preserve"> study)</w:t>
      </w:r>
      <w:r w:rsidR="00B57C1D" w:rsidRPr="008E1609">
        <w:rPr>
          <w:rFonts w:ascii="Book Antiqua" w:hAnsi="Book Antiqua" w:cs="Times New Roman"/>
          <w:sz w:val="24"/>
          <w:szCs w:val="24"/>
          <w:vertAlign w:val="superscript"/>
        </w:rPr>
        <w:t>[</w:t>
      </w:r>
      <w:r w:rsidR="007E5890" w:rsidRPr="008E1609">
        <w:rPr>
          <w:rFonts w:ascii="Book Antiqua" w:hAnsi="Book Antiqua" w:cs="Times New Roman"/>
          <w:sz w:val="24"/>
          <w:szCs w:val="24"/>
          <w:vertAlign w:val="superscript"/>
        </w:rPr>
        <w:t>22</w:t>
      </w:r>
      <w:r w:rsidR="00B57C1D" w:rsidRPr="008E1609">
        <w:rPr>
          <w:rFonts w:ascii="Book Antiqua" w:hAnsi="Book Antiqua" w:cs="Times New Roman"/>
          <w:sz w:val="24"/>
          <w:szCs w:val="24"/>
          <w:vertAlign w:val="superscript"/>
        </w:rPr>
        <w:t>]</w:t>
      </w:r>
      <w:r w:rsidR="00B57C1D" w:rsidRPr="008E1609">
        <w:rPr>
          <w:rFonts w:ascii="Book Antiqua" w:hAnsi="Book Antiqua" w:cs="Times New Roman"/>
          <w:sz w:val="24"/>
          <w:szCs w:val="24"/>
        </w:rPr>
        <w:t xml:space="preserve"> evaluated 1349 patients with liver lesions. Malignant and benign lesions were</w:t>
      </w:r>
      <w:r w:rsidR="006822A7" w:rsidRPr="008E1609">
        <w:rPr>
          <w:rFonts w:ascii="Book Antiqua" w:hAnsi="Book Antiqua" w:cs="Times New Roman"/>
          <w:sz w:val="24"/>
          <w:szCs w:val="24"/>
        </w:rPr>
        <w:t xml:space="preserve"> correctly differentiated in 95.</w:t>
      </w:r>
      <w:r w:rsidR="00B57C1D" w:rsidRPr="008E1609">
        <w:rPr>
          <w:rFonts w:ascii="Book Antiqua" w:hAnsi="Book Antiqua" w:cs="Times New Roman"/>
          <w:sz w:val="24"/>
          <w:szCs w:val="24"/>
        </w:rPr>
        <w:t>7% of patients with sensi</w:t>
      </w:r>
      <w:r w:rsidR="006822A7" w:rsidRPr="008E1609">
        <w:rPr>
          <w:rFonts w:ascii="Book Antiqua" w:hAnsi="Book Antiqua" w:cs="Times New Roman"/>
          <w:sz w:val="24"/>
          <w:szCs w:val="24"/>
        </w:rPr>
        <w:t>tivity 95.8% and specificity 83.</w:t>
      </w:r>
      <w:r w:rsidR="00B57C1D" w:rsidRPr="008E1609">
        <w:rPr>
          <w:rFonts w:ascii="Book Antiqua" w:hAnsi="Book Antiqua" w:cs="Times New Roman"/>
          <w:sz w:val="24"/>
          <w:szCs w:val="24"/>
        </w:rPr>
        <w:t xml:space="preserve">1%. </w:t>
      </w:r>
    </w:p>
    <w:p w:rsidR="005872D0" w:rsidRPr="008E1609" w:rsidRDefault="007A4967" w:rsidP="00F43BF4">
      <w:pPr>
        <w:spacing w:after="0"/>
        <w:ind w:firstLineChars="150" w:firstLine="360"/>
        <w:jc w:val="both"/>
        <w:rPr>
          <w:rFonts w:ascii="Book Antiqua" w:hAnsi="Book Antiqua" w:cs="Times New Roman"/>
          <w:sz w:val="24"/>
          <w:szCs w:val="24"/>
        </w:rPr>
      </w:pPr>
      <w:r w:rsidRPr="008E1609">
        <w:rPr>
          <w:rFonts w:ascii="Book Antiqua" w:hAnsi="Book Antiqua" w:cs="Times New Roman"/>
          <w:sz w:val="24"/>
          <w:szCs w:val="24"/>
        </w:rPr>
        <w:t>In a French multicentre study</w:t>
      </w:r>
      <w:r w:rsidRPr="008E1609">
        <w:rPr>
          <w:rFonts w:ascii="Book Antiqua" w:hAnsi="Book Antiqua" w:cs="Times New Roman"/>
          <w:sz w:val="24"/>
          <w:szCs w:val="24"/>
          <w:vertAlign w:val="superscript"/>
        </w:rPr>
        <w:t>[</w:t>
      </w:r>
      <w:r w:rsidR="007E5890" w:rsidRPr="008E1609">
        <w:rPr>
          <w:rFonts w:ascii="Book Antiqua" w:hAnsi="Book Antiqua" w:cs="Times New Roman"/>
          <w:sz w:val="24"/>
          <w:szCs w:val="24"/>
          <w:vertAlign w:val="superscript"/>
        </w:rPr>
        <w:t>23</w:t>
      </w:r>
      <w:r w:rsidRPr="008E1609">
        <w:rPr>
          <w:rFonts w:ascii="Book Antiqua" w:hAnsi="Book Antiqua" w:cs="Times New Roman"/>
          <w:sz w:val="24"/>
          <w:szCs w:val="24"/>
          <w:vertAlign w:val="superscript"/>
        </w:rPr>
        <w:t>]</w:t>
      </w:r>
      <w:r w:rsidRPr="008E1609">
        <w:rPr>
          <w:rFonts w:ascii="Book Antiqua" w:hAnsi="Book Antiqua" w:cs="Times New Roman"/>
          <w:sz w:val="24"/>
          <w:szCs w:val="24"/>
        </w:rPr>
        <w:t>, 874 patients with 1034 FLL</w:t>
      </w:r>
      <w:r w:rsidR="00521BEB" w:rsidRPr="008E1609">
        <w:rPr>
          <w:rFonts w:ascii="Book Antiqua" w:hAnsi="Book Antiqua" w:cs="Times New Roman"/>
          <w:sz w:val="24"/>
          <w:szCs w:val="24"/>
        </w:rPr>
        <w:t>s</w:t>
      </w:r>
      <w:r w:rsidRPr="008E1609">
        <w:rPr>
          <w:rFonts w:ascii="Book Antiqua" w:hAnsi="Book Antiqua" w:cs="Times New Roman"/>
          <w:sz w:val="24"/>
          <w:szCs w:val="24"/>
        </w:rPr>
        <w:t xml:space="preserve"> were examined and CEUS results were co</w:t>
      </w:r>
      <w:r w:rsidR="00A71246" w:rsidRPr="008E1609">
        <w:rPr>
          <w:rFonts w:ascii="Book Antiqua" w:hAnsi="Book Antiqua" w:cs="Times New Roman"/>
          <w:sz w:val="24"/>
          <w:szCs w:val="24"/>
        </w:rPr>
        <w:t>mpared to gold standard methods (</w:t>
      </w:r>
      <w:r w:rsidRPr="008E1609">
        <w:rPr>
          <w:rFonts w:ascii="Book Antiqua" w:hAnsi="Book Antiqua" w:cs="Times New Roman"/>
          <w:sz w:val="24"/>
          <w:szCs w:val="24"/>
        </w:rPr>
        <w:t>CE-CT, CE-MR</w:t>
      </w:r>
      <w:r w:rsidR="00E65F44" w:rsidRPr="008E1609">
        <w:rPr>
          <w:rFonts w:ascii="Book Antiqua" w:hAnsi="Book Antiqua" w:cs="Times New Roman"/>
          <w:sz w:val="24"/>
          <w:szCs w:val="24"/>
        </w:rPr>
        <w:t>,</w:t>
      </w:r>
      <w:r w:rsidRPr="008E1609">
        <w:rPr>
          <w:rFonts w:ascii="Book Antiqua" w:hAnsi="Book Antiqua" w:cs="Times New Roman"/>
          <w:sz w:val="24"/>
          <w:szCs w:val="24"/>
        </w:rPr>
        <w:t xml:space="preserve"> or liver biopsy</w:t>
      </w:r>
      <w:r w:rsidR="00A71246" w:rsidRPr="008E1609">
        <w:rPr>
          <w:rFonts w:ascii="Book Antiqua" w:hAnsi="Book Antiqua" w:cs="Times New Roman"/>
          <w:sz w:val="24"/>
          <w:szCs w:val="24"/>
        </w:rPr>
        <w:t>)</w:t>
      </w:r>
      <w:r w:rsidRPr="008E1609">
        <w:rPr>
          <w:rFonts w:ascii="Book Antiqua" w:hAnsi="Book Antiqua" w:cs="Times New Roman"/>
          <w:sz w:val="24"/>
          <w:szCs w:val="24"/>
        </w:rPr>
        <w:t xml:space="preserve">. </w:t>
      </w:r>
      <w:r w:rsidR="00494571" w:rsidRPr="008E1609">
        <w:rPr>
          <w:rFonts w:ascii="Book Antiqua" w:hAnsi="Book Antiqua" w:cs="Times New Roman"/>
          <w:sz w:val="24"/>
          <w:szCs w:val="24"/>
        </w:rPr>
        <w:t xml:space="preserve">In this case, </w:t>
      </w:r>
      <w:r w:rsidRPr="008E1609">
        <w:rPr>
          <w:rFonts w:ascii="Book Antiqua" w:hAnsi="Book Antiqua" w:cs="Times New Roman"/>
          <w:sz w:val="24"/>
          <w:szCs w:val="24"/>
        </w:rPr>
        <w:t>73</w:t>
      </w:r>
      <w:r w:rsidR="00C35291" w:rsidRPr="008E1609">
        <w:rPr>
          <w:rFonts w:ascii="Book Antiqua" w:hAnsi="Book Antiqua" w:cs="Times New Roman"/>
          <w:sz w:val="24"/>
          <w:szCs w:val="24"/>
        </w:rPr>
        <w:t xml:space="preserve">% of </w:t>
      </w:r>
      <w:r w:rsidR="00A71246" w:rsidRPr="008E1609">
        <w:rPr>
          <w:rFonts w:ascii="Book Antiqua" w:hAnsi="Book Antiqua" w:cs="Times New Roman"/>
          <w:sz w:val="24"/>
          <w:szCs w:val="24"/>
        </w:rPr>
        <w:t xml:space="preserve">benign and malignant </w:t>
      </w:r>
      <w:r w:rsidR="00C35291" w:rsidRPr="008E1609">
        <w:rPr>
          <w:rFonts w:ascii="Book Antiqua" w:hAnsi="Book Antiqua" w:cs="Times New Roman"/>
          <w:sz w:val="24"/>
          <w:szCs w:val="24"/>
        </w:rPr>
        <w:t>FLL</w:t>
      </w:r>
      <w:r w:rsidR="00521BEB" w:rsidRPr="008E1609">
        <w:rPr>
          <w:rFonts w:ascii="Book Antiqua" w:hAnsi="Book Antiqua" w:cs="Times New Roman"/>
          <w:sz w:val="24"/>
          <w:szCs w:val="24"/>
        </w:rPr>
        <w:t>s</w:t>
      </w:r>
      <w:r w:rsidR="00C35291" w:rsidRPr="008E1609">
        <w:rPr>
          <w:rFonts w:ascii="Book Antiqua" w:hAnsi="Book Antiqua" w:cs="Times New Roman"/>
          <w:sz w:val="24"/>
          <w:szCs w:val="24"/>
        </w:rPr>
        <w:t xml:space="preserve"> were </w:t>
      </w:r>
      <w:r w:rsidR="00735AA9" w:rsidRPr="008E1609">
        <w:rPr>
          <w:rFonts w:ascii="Book Antiqua" w:hAnsi="Book Antiqua" w:cs="Times New Roman"/>
          <w:sz w:val="24"/>
          <w:szCs w:val="24"/>
        </w:rPr>
        <w:t xml:space="preserve">correctly </w:t>
      </w:r>
      <w:r w:rsidR="00A71246" w:rsidRPr="008E1609">
        <w:rPr>
          <w:rFonts w:ascii="Book Antiqua" w:hAnsi="Book Antiqua" w:cs="Times New Roman"/>
          <w:sz w:val="24"/>
          <w:szCs w:val="24"/>
        </w:rPr>
        <w:t>evaluated</w:t>
      </w:r>
      <w:r w:rsidR="00494571" w:rsidRPr="008E1609">
        <w:rPr>
          <w:rFonts w:ascii="Book Antiqua" w:hAnsi="Book Antiqua" w:cs="Times New Roman"/>
          <w:sz w:val="24"/>
          <w:szCs w:val="24"/>
        </w:rPr>
        <w:t>,</w:t>
      </w:r>
      <w:r w:rsidR="00A71246" w:rsidRPr="008E1609">
        <w:rPr>
          <w:rFonts w:ascii="Book Antiqua" w:hAnsi="Book Antiqua" w:cs="Times New Roman"/>
          <w:sz w:val="24"/>
          <w:szCs w:val="24"/>
        </w:rPr>
        <w:t xml:space="preserve"> </w:t>
      </w:r>
      <w:r w:rsidR="00735AA9" w:rsidRPr="008E1609">
        <w:rPr>
          <w:rFonts w:ascii="Book Antiqua" w:hAnsi="Book Antiqua" w:cs="Times New Roman"/>
          <w:sz w:val="24"/>
          <w:szCs w:val="24"/>
        </w:rPr>
        <w:t>with sensitivity 79% and specificity 88%.</w:t>
      </w:r>
    </w:p>
    <w:p w:rsidR="00735AA9" w:rsidRPr="008E1609" w:rsidRDefault="00735AA9" w:rsidP="00F43BF4">
      <w:pPr>
        <w:spacing w:after="0"/>
        <w:ind w:firstLineChars="150" w:firstLine="360"/>
        <w:jc w:val="both"/>
        <w:rPr>
          <w:rFonts w:ascii="Book Antiqua" w:hAnsi="Book Antiqua" w:cs="Times New Roman"/>
          <w:sz w:val="24"/>
          <w:szCs w:val="24"/>
        </w:rPr>
      </w:pPr>
      <w:r w:rsidRPr="008E1609">
        <w:rPr>
          <w:rFonts w:ascii="Book Antiqua" w:hAnsi="Book Antiqua" w:cs="Times New Roman"/>
          <w:sz w:val="24"/>
          <w:szCs w:val="24"/>
        </w:rPr>
        <w:t>Finally, another German study</w:t>
      </w:r>
      <w:r w:rsidR="007E5890" w:rsidRPr="008E1609">
        <w:rPr>
          <w:rFonts w:ascii="Book Antiqua" w:hAnsi="Book Antiqua" w:cs="Times New Roman"/>
          <w:sz w:val="24"/>
          <w:szCs w:val="24"/>
          <w:vertAlign w:val="superscript"/>
        </w:rPr>
        <w:t>[24</w:t>
      </w:r>
      <w:r w:rsidRPr="008E1609">
        <w:rPr>
          <w:rFonts w:ascii="Book Antiqua" w:hAnsi="Book Antiqua" w:cs="Times New Roman"/>
          <w:sz w:val="24"/>
          <w:szCs w:val="24"/>
          <w:vertAlign w:val="superscript"/>
        </w:rPr>
        <w:t>]</w:t>
      </w:r>
      <w:r w:rsidRPr="008E1609">
        <w:rPr>
          <w:rFonts w:ascii="Book Antiqua" w:hAnsi="Book Antiqua" w:cs="Times New Roman"/>
          <w:sz w:val="24"/>
          <w:szCs w:val="24"/>
        </w:rPr>
        <w:t xml:space="preserve"> </w:t>
      </w:r>
      <w:r w:rsidR="00A71246" w:rsidRPr="008E1609">
        <w:rPr>
          <w:rFonts w:ascii="Book Antiqua" w:hAnsi="Book Antiqua" w:cs="Times New Roman"/>
          <w:sz w:val="24"/>
          <w:szCs w:val="24"/>
        </w:rPr>
        <w:t>observed 317 patients,</w:t>
      </w:r>
      <w:r w:rsidRPr="008E1609">
        <w:rPr>
          <w:rFonts w:ascii="Book Antiqua" w:hAnsi="Book Antiqua" w:cs="Times New Roman"/>
          <w:sz w:val="24"/>
          <w:szCs w:val="24"/>
        </w:rPr>
        <w:t xml:space="preserve"> 89% </w:t>
      </w:r>
      <w:r w:rsidR="00494571" w:rsidRPr="008E1609">
        <w:rPr>
          <w:rFonts w:ascii="Book Antiqua" w:hAnsi="Book Antiqua" w:cs="Times New Roman"/>
          <w:sz w:val="24"/>
          <w:szCs w:val="24"/>
        </w:rPr>
        <w:t xml:space="preserve">of which </w:t>
      </w:r>
      <w:r w:rsidR="008E73BE" w:rsidRPr="008E1609">
        <w:rPr>
          <w:rFonts w:ascii="Book Antiqua" w:hAnsi="Book Antiqua" w:cs="Times New Roman"/>
          <w:sz w:val="24"/>
          <w:szCs w:val="24"/>
        </w:rPr>
        <w:t xml:space="preserve">were </w:t>
      </w:r>
      <w:r w:rsidR="00A71246" w:rsidRPr="008E1609">
        <w:rPr>
          <w:rFonts w:ascii="Book Antiqua" w:hAnsi="Book Antiqua" w:cs="Times New Roman"/>
          <w:sz w:val="24"/>
          <w:szCs w:val="24"/>
        </w:rPr>
        <w:t>correctly diagnosed by CEUS</w:t>
      </w:r>
      <w:r w:rsidR="008E73BE" w:rsidRPr="008E1609">
        <w:rPr>
          <w:rFonts w:ascii="Book Antiqua" w:hAnsi="Book Antiqua" w:cs="Times New Roman"/>
          <w:sz w:val="24"/>
          <w:szCs w:val="24"/>
        </w:rPr>
        <w:t>,</w:t>
      </w:r>
      <w:r w:rsidR="00A71246" w:rsidRPr="008E1609">
        <w:rPr>
          <w:rFonts w:ascii="Book Antiqua" w:hAnsi="Book Antiqua" w:cs="Times New Roman"/>
          <w:sz w:val="24"/>
          <w:szCs w:val="24"/>
        </w:rPr>
        <w:t xml:space="preserve"> </w:t>
      </w:r>
      <w:r w:rsidRPr="008E1609">
        <w:rPr>
          <w:rFonts w:ascii="Book Antiqua" w:hAnsi="Book Antiqua" w:cs="Times New Roman"/>
          <w:sz w:val="24"/>
          <w:szCs w:val="24"/>
        </w:rPr>
        <w:t xml:space="preserve">with sensitivity 90% and specificity 99%. </w:t>
      </w:r>
    </w:p>
    <w:p w:rsidR="00EE0156" w:rsidRPr="008E1609" w:rsidRDefault="00494571" w:rsidP="00F43BF4">
      <w:pPr>
        <w:spacing w:after="0"/>
        <w:ind w:firstLineChars="150" w:firstLine="360"/>
        <w:jc w:val="both"/>
        <w:rPr>
          <w:rFonts w:ascii="Book Antiqua" w:hAnsi="Book Antiqua" w:cs="Times New Roman"/>
          <w:sz w:val="24"/>
          <w:szCs w:val="24"/>
        </w:rPr>
      </w:pPr>
      <w:r w:rsidRPr="008E1609">
        <w:rPr>
          <w:rFonts w:ascii="Book Antiqua" w:hAnsi="Book Antiqua" w:cs="Times New Roman"/>
          <w:sz w:val="24"/>
          <w:szCs w:val="24"/>
        </w:rPr>
        <w:t>A</w:t>
      </w:r>
      <w:r w:rsidR="00A71246" w:rsidRPr="008E1609">
        <w:rPr>
          <w:rFonts w:ascii="Book Antiqua" w:hAnsi="Book Antiqua" w:cs="Times New Roman"/>
          <w:sz w:val="24"/>
          <w:szCs w:val="24"/>
        </w:rPr>
        <w:t xml:space="preserve"> number of other studies </w:t>
      </w:r>
      <w:r w:rsidRPr="008E1609">
        <w:rPr>
          <w:rFonts w:ascii="Book Antiqua" w:hAnsi="Book Antiqua" w:cs="Times New Roman"/>
          <w:sz w:val="24"/>
          <w:szCs w:val="24"/>
        </w:rPr>
        <w:t>also address</w:t>
      </w:r>
      <w:r w:rsidR="00EE0156" w:rsidRPr="008E1609">
        <w:rPr>
          <w:rFonts w:ascii="Book Antiqua" w:hAnsi="Book Antiqua" w:cs="Times New Roman"/>
          <w:sz w:val="24"/>
          <w:szCs w:val="24"/>
        </w:rPr>
        <w:t xml:space="preserve"> specificity and sensitivity of CEUS</w:t>
      </w:r>
      <w:r w:rsidR="005B4F04" w:rsidRPr="008E1609">
        <w:rPr>
          <w:rFonts w:ascii="Book Antiqua" w:hAnsi="Book Antiqua" w:cs="Times New Roman"/>
          <w:sz w:val="24"/>
          <w:szCs w:val="24"/>
          <w:vertAlign w:val="superscript"/>
        </w:rPr>
        <w:t>[27</w:t>
      </w:r>
      <w:r w:rsidR="007E5890" w:rsidRPr="008E1609">
        <w:rPr>
          <w:rFonts w:ascii="Book Antiqua" w:hAnsi="Book Antiqua" w:cs="Times New Roman"/>
          <w:sz w:val="24"/>
          <w:szCs w:val="24"/>
          <w:vertAlign w:val="superscript"/>
        </w:rPr>
        <w:t>-30</w:t>
      </w:r>
      <w:r w:rsidR="005B4F04" w:rsidRPr="008E1609">
        <w:rPr>
          <w:rFonts w:ascii="Book Antiqua" w:hAnsi="Book Antiqua" w:cs="Times New Roman"/>
          <w:sz w:val="24"/>
          <w:szCs w:val="24"/>
          <w:vertAlign w:val="superscript"/>
        </w:rPr>
        <w:t>]</w:t>
      </w:r>
      <w:r w:rsidR="00EE0156" w:rsidRPr="008E1609">
        <w:rPr>
          <w:rFonts w:ascii="Book Antiqua" w:hAnsi="Book Antiqua" w:cs="Times New Roman"/>
          <w:sz w:val="24"/>
          <w:szCs w:val="24"/>
        </w:rPr>
        <w:t>. With regard to</w:t>
      </w:r>
      <w:r w:rsidR="00521BEB" w:rsidRPr="008E1609">
        <w:rPr>
          <w:rFonts w:ascii="Book Antiqua" w:hAnsi="Book Antiqua" w:cs="Times New Roman"/>
          <w:sz w:val="24"/>
          <w:szCs w:val="24"/>
        </w:rPr>
        <w:t xml:space="preserve"> cost effectiveness</w:t>
      </w:r>
      <w:r w:rsidR="00EE0156" w:rsidRPr="008E1609">
        <w:rPr>
          <w:rFonts w:ascii="Book Antiqua" w:hAnsi="Book Antiqua" w:cs="Times New Roman"/>
          <w:sz w:val="24"/>
          <w:szCs w:val="24"/>
        </w:rPr>
        <w:t xml:space="preserve">, several </w:t>
      </w:r>
      <w:r w:rsidRPr="008E1609">
        <w:rPr>
          <w:rFonts w:ascii="Book Antiqua" w:hAnsi="Book Antiqua" w:cs="Times New Roman"/>
          <w:sz w:val="24"/>
          <w:szCs w:val="24"/>
        </w:rPr>
        <w:t xml:space="preserve">published </w:t>
      </w:r>
      <w:r w:rsidR="00C35291" w:rsidRPr="008E1609">
        <w:rPr>
          <w:rFonts w:ascii="Book Antiqua" w:hAnsi="Book Antiqua" w:cs="Times New Roman"/>
          <w:sz w:val="24"/>
          <w:szCs w:val="24"/>
        </w:rPr>
        <w:t xml:space="preserve">studies </w:t>
      </w:r>
      <w:r w:rsidRPr="008E1609">
        <w:rPr>
          <w:rFonts w:ascii="Book Antiqua" w:hAnsi="Book Antiqua" w:cs="Times New Roman"/>
          <w:sz w:val="24"/>
          <w:szCs w:val="24"/>
        </w:rPr>
        <w:t xml:space="preserve">have reported </w:t>
      </w:r>
      <w:r w:rsidR="00C35291" w:rsidRPr="008E1609">
        <w:rPr>
          <w:rFonts w:ascii="Book Antiqua" w:hAnsi="Book Antiqua" w:cs="Times New Roman"/>
          <w:sz w:val="24"/>
          <w:szCs w:val="24"/>
        </w:rPr>
        <w:t xml:space="preserve">significant savings </w:t>
      </w:r>
      <w:r w:rsidR="00A71246" w:rsidRPr="008E1609">
        <w:rPr>
          <w:rFonts w:ascii="Book Antiqua" w:hAnsi="Book Antiqua" w:cs="Times New Roman"/>
          <w:sz w:val="24"/>
          <w:szCs w:val="24"/>
        </w:rPr>
        <w:t xml:space="preserve">when </w:t>
      </w:r>
      <w:r w:rsidR="00C35291" w:rsidRPr="008E1609">
        <w:rPr>
          <w:rFonts w:ascii="Book Antiqua" w:hAnsi="Book Antiqua" w:cs="Times New Roman"/>
          <w:sz w:val="24"/>
          <w:szCs w:val="24"/>
        </w:rPr>
        <w:t>using CEUS</w:t>
      </w:r>
      <w:r w:rsidR="00C35291" w:rsidRPr="008E1609">
        <w:rPr>
          <w:rFonts w:ascii="Book Antiqua" w:hAnsi="Book Antiqua" w:cs="Times New Roman"/>
          <w:sz w:val="24"/>
          <w:szCs w:val="24"/>
          <w:vertAlign w:val="superscript"/>
        </w:rPr>
        <w:t>[</w:t>
      </w:r>
      <w:r w:rsidR="00DA3A0D" w:rsidRPr="008E1609">
        <w:rPr>
          <w:rFonts w:ascii="Book Antiqua" w:hAnsi="Book Antiqua" w:cs="Times New Roman"/>
          <w:sz w:val="24"/>
          <w:szCs w:val="24"/>
          <w:vertAlign w:val="superscript"/>
        </w:rPr>
        <w:t>31</w:t>
      </w:r>
      <w:r w:rsidR="00C35291" w:rsidRPr="008E1609">
        <w:rPr>
          <w:rFonts w:ascii="Book Antiqua" w:hAnsi="Book Antiqua" w:cs="Times New Roman"/>
          <w:sz w:val="24"/>
          <w:szCs w:val="24"/>
          <w:vertAlign w:val="superscript"/>
        </w:rPr>
        <w:t>-</w:t>
      </w:r>
      <w:r w:rsidR="00DA3A0D" w:rsidRPr="008E1609">
        <w:rPr>
          <w:rFonts w:ascii="Book Antiqua" w:hAnsi="Book Antiqua" w:cs="Times New Roman"/>
          <w:sz w:val="24"/>
          <w:szCs w:val="24"/>
          <w:vertAlign w:val="superscript"/>
        </w:rPr>
        <w:t>34</w:t>
      </w:r>
      <w:r w:rsidR="00C35291" w:rsidRPr="008E1609">
        <w:rPr>
          <w:rFonts w:ascii="Book Antiqua" w:hAnsi="Book Antiqua" w:cs="Times New Roman"/>
          <w:sz w:val="24"/>
          <w:szCs w:val="24"/>
          <w:vertAlign w:val="superscript"/>
        </w:rPr>
        <w:t>]</w:t>
      </w:r>
      <w:r w:rsidR="00C35291" w:rsidRPr="008E1609">
        <w:rPr>
          <w:rFonts w:ascii="Book Antiqua" w:hAnsi="Book Antiqua" w:cs="Times New Roman"/>
          <w:sz w:val="24"/>
          <w:szCs w:val="24"/>
        </w:rPr>
        <w:t>.</w:t>
      </w:r>
    </w:p>
    <w:p w:rsidR="00DE14A3" w:rsidRPr="008E1609" w:rsidRDefault="00521BEB" w:rsidP="00F43BF4">
      <w:pPr>
        <w:spacing w:after="0"/>
        <w:ind w:firstLineChars="150" w:firstLine="360"/>
        <w:jc w:val="both"/>
        <w:rPr>
          <w:rFonts w:ascii="Book Antiqua" w:hAnsi="Book Antiqua" w:cs="Times New Roman"/>
          <w:sz w:val="24"/>
          <w:szCs w:val="24"/>
        </w:rPr>
      </w:pPr>
      <w:r w:rsidRPr="008E1609">
        <w:rPr>
          <w:rFonts w:ascii="Book Antiqua" w:hAnsi="Book Antiqua" w:cs="Times New Roman"/>
          <w:sz w:val="24"/>
          <w:szCs w:val="24"/>
        </w:rPr>
        <w:t xml:space="preserve">An </w:t>
      </w:r>
      <w:r w:rsidR="00C35291" w:rsidRPr="008E1609">
        <w:rPr>
          <w:rFonts w:ascii="Book Antiqua" w:hAnsi="Book Antiqua" w:cs="Times New Roman"/>
          <w:sz w:val="24"/>
          <w:szCs w:val="24"/>
        </w:rPr>
        <w:t>Italian multicentre prospective study</w:t>
      </w:r>
      <w:r w:rsidR="00C35291" w:rsidRPr="008E1609">
        <w:rPr>
          <w:rFonts w:ascii="Book Antiqua" w:hAnsi="Book Antiqua" w:cs="Times New Roman"/>
          <w:sz w:val="24"/>
          <w:szCs w:val="24"/>
          <w:vertAlign w:val="superscript"/>
        </w:rPr>
        <w:t>[</w:t>
      </w:r>
      <w:r w:rsidR="00DA3A0D" w:rsidRPr="008E1609">
        <w:rPr>
          <w:rFonts w:ascii="Book Antiqua" w:hAnsi="Book Antiqua" w:cs="Times New Roman"/>
          <w:sz w:val="24"/>
          <w:szCs w:val="24"/>
          <w:vertAlign w:val="superscript"/>
        </w:rPr>
        <w:t>31</w:t>
      </w:r>
      <w:r w:rsidR="00C35291" w:rsidRPr="008E1609">
        <w:rPr>
          <w:rFonts w:ascii="Book Antiqua" w:hAnsi="Book Antiqua" w:cs="Times New Roman"/>
          <w:sz w:val="24"/>
          <w:szCs w:val="24"/>
          <w:vertAlign w:val="superscript"/>
        </w:rPr>
        <w:t>]</w:t>
      </w:r>
      <w:r w:rsidR="00C35291" w:rsidRPr="008E1609">
        <w:rPr>
          <w:rFonts w:ascii="Book Antiqua" w:hAnsi="Book Antiqua" w:cs="Times New Roman"/>
          <w:sz w:val="24"/>
          <w:szCs w:val="24"/>
        </w:rPr>
        <w:t xml:space="preserve"> evaluated 485 patients with 575 lesions. Two diag</w:t>
      </w:r>
      <w:r w:rsidR="00DE14A3" w:rsidRPr="008E1609">
        <w:rPr>
          <w:rFonts w:ascii="Book Antiqua" w:hAnsi="Book Antiqua" w:cs="Times New Roman"/>
          <w:sz w:val="24"/>
          <w:szCs w:val="24"/>
        </w:rPr>
        <w:t xml:space="preserve">nostic algorithms were compared: a standard approach (after </w:t>
      </w:r>
      <w:r w:rsidR="00DE14A3" w:rsidRPr="008E1609">
        <w:rPr>
          <w:rFonts w:ascii="Book Antiqua" w:hAnsi="Book Antiqua" w:cs="Times New Roman"/>
          <w:sz w:val="24"/>
          <w:szCs w:val="24"/>
        </w:rPr>
        <w:lastRenderedPageBreak/>
        <w:t>finding</w:t>
      </w:r>
      <w:r w:rsidR="00A71246" w:rsidRPr="008E1609">
        <w:rPr>
          <w:rFonts w:ascii="Book Antiqua" w:hAnsi="Book Antiqua" w:cs="Times New Roman"/>
          <w:sz w:val="24"/>
          <w:szCs w:val="24"/>
        </w:rPr>
        <w:t xml:space="preserve"> a</w:t>
      </w:r>
      <w:r w:rsidR="00DE14A3" w:rsidRPr="008E1609">
        <w:rPr>
          <w:rFonts w:ascii="Book Antiqua" w:hAnsi="Book Antiqua" w:cs="Times New Roman"/>
          <w:sz w:val="24"/>
          <w:szCs w:val="24"/>
        </w:rPr>
        <w:t xml:space="preserve"> liver lesion </w:t>
      </w:r>
      <w:r w:rsidR="00A71246" w:rsidRPr="008E1609">
        <w:rPr>
          <w:rFonts w:ascii="Book Antiqua" w:hAnsi="Book Antiqua" w:cs="Times New Roman"/>
          <w:sz w:val="24"/>
          <w:szCs w:val="24"/>
        </w:rPr>
        <w:t xml:space="preserve">with </w:t>
      </w:r>
      <w:r w:rsidR="00DE14A3" w:rsidRPr="008E1609">
        <w:rPr>
          <w:rFonts w:ascii="Book Antiqua" w:hAnsi="Book Antiqua" w:cs="Times New Roman"/>
          <w:sz w:val="24"/>
          <w:szCs w:val="24"/>
        </w:rPr>
        <w:t>n</w:t>
      </w:r>
      <w:r w:rsidR="00A71246" w:rsidRPr="008E1609">
        <w:rPr>
          <w:rFonts w:ascii="Book Antiqua" w:hAnsi="Book Antiqua" w:cs="Times New Roman"/>
          <w:sz w:val="24"/>
          <w:szCs w:val="24"/>
        </w:rPr>
        <w:t>on-contrast</w:t>
      </w:r>
      <w:r w:rsidR="00DE14A3" w:rsidRPr="008E1609">
        <w:rPr>
          <w:rFonts w:ascii="Book Antiqua" w:hAnsi="Book Antiqua" w:cs="Times New Roman"/>
          <w:sz w:val="24"/>
          <w:szCs w:val="24"/>
        </w:rPr>
        <w:t xml:space="preserve"> ultraso</w:t>
      </w:r>
      <w:r w:rsidR="00FB5D51" w:rsidRPr="008E1609">
        <w:rPr>
          <w:rFonts w:ascii="Book Antiqua" w:hAnsi="Book Antiqua" w:cs="Times New Roman"/>
          <w:sz w:val="24"/>
          <w:szCs w:val="24"/>
        </w:rPr>
        <w:t xml:space="preserve">und, CT or MR follows) at a </w:t>
      </w:r>
      <w:r w:rsidR="00DE14A3" w:rsidRPr="008E1609">
        <w:rPr>
          <w:rFonts w:ascii="Book Antiqua" w:hAnsi="Book Antiqua" w:cs="Times New Roman"/>
          <w:sz w:val="24"/>
          <w:szCs w:val="24"/>
        </w:rPr>
        <w:t>total cost of 134576 EUR for diagnosing the nature of lesion</w:t>
      </w:r>
      <w:r w:rsidR="00FB5D51" w:rsidRPr="008E1609">
        <w:rPr>
          <w:rFonts w:ascii="Book Antiqua" w:hAnsi="Book Antiqua" w:cs="Times New Roman"/>
          <w:sz w:val="24"/>
          <w:szCs w:val="24"/>
        </w:rPr>
        <w:t>s</w:t>
      </w:r>
      <w:r w:rsidR="00DE14A3" w:rsidRPr="008E1609">
        <w:rPr>
          <w:rFonts w:ascii="Book Antiqua" w:hAnsi="Book Antiqua" w:cs="Times New Roman"/>
          <w:sz w:val="24"/>
          <w:szCs w:val="24"/>
        </w:rPr>
        <w:t xml:space="preserve"> and a new strategy (n</w:t>
      </w:r>
      <w:r w:rsidR="00CA5D16" w:rsidRPr="008E1609">
        <w:rPr>
          <w:rFonts w:ascii="Book Antiqua" w:hAnsi="Book Antiqua" w:cs="Times New Roman"/>
          <w:sz w:val="24"/>
          <w:szCs w:val="24"/>
        </w:rPr>
        <w:t>on-contrast</w:t>
      </w:r>
      <w:r w:rsidR="00FB5D51" w:rsidRPr="008E1609">
        <w:rPr>
          <w:rFonts w:ascii="Book Antiqua" w:hAnsi="Book Antiqua" w:cs="Times New Roman"/>
          <w:sz w:val="24"/>
          <w:szCs w:val="24"/>
        </w:rPr>
        <w:t xml:space="preserve"> ultrasound </w:t>
      </w:r>
      <w:r w:rsidR="00DE14A3" w:rsidRPr="008E1609">
        <w:rPr>
          <w:rFonts w:ascii="Book Antiqua" w:hAnsi="Book Antiqua" w:cs="Times New Roman"/>
          <w:sz w:val="24"/>
          <w:szCs w:val="24"/>
        </w:rPr>
        <w:t>im</w:t>
      </w:r>
      <w:r w:rsidR="00FB5D51" w:rsidRPr="008E1609">
        <w:rPr>
          <w:rFonts w:ascii="Book Antiqua" w:hAnsi="Book Antiqua" w:cs="Times New Roman"/>
          <w:sz w:val="24"/>
          <w:szCs w:val="24"/>
        </w:rPr>
        <w:t>mediately followed by CEUS) at a</w:t>
      </w:r>
      <w:r w:rsidR="00DE14A3" w:rsidRPr="008E1609">
        <w:rPr>
          <w:rFonts w:ascii="Book Antiqua" w:hAnsi="Book Antiqua" w:cs="Times New Roman"/>
          <w:sz w:val="24"/>
          <w:szCs w:val="24"/>
        </w:rPr>
        <w:t xml:space="preserve"> cost of 55674 EUR. </w:t>
      </w:r>
      <w:r w:rsidR="00742179" w:rsidRPr="008E1609">
        <w:rPr>
          <w:rFonts w:ascii="Book Antiqua" w:hAnsi="Book Antiqua" w:cs="Times New Roman"/>
          <w:sz w:val="24"/>
          <w:szCs w:val="24"/>
        </w:rPr>
        <w:t>Using</w:t>
      </w:r>
      <w:r w:rsidR="00DE14A3" w:rsidRPr="008E1609">
        <w:rPr>
          <w:rFonts w:ascii="Book Antiqua" w:hAnsi="Book Antiqua" w:cs="Times New Roman"/>
          <w:sz w:val="24"/>
          <w:szCs w:val="24"/>
        </w:rPr>
        <w:t xml:space="preserve"> CEUS resulted in savings of 78902 EUR</w:t>
      </w:r>
      <w:r w:rsidR="008E73BE" w:rsidRPr="008E1609">
        <w:rPr>
          <w:rFonts w:ascii="Book Antiqua" w:hAnsi="Book Antiqua" w:cs="Times New Roman"/>
          <w:sz w:val="24"/>
          <w:szCs w:val="24"/>
        </w:rPr>
        <w:t xml:space="preserve"> (</w:t>
      </w:r>
      <w:r w:rsidR="00DE14A3" w:rsidRPr="008E1609">
        <w:rPr>
          <w:rFonts w:ascii="Book Antiqua" w:hAnsi="Book Antiqua" w:cs="Times New Roman"/>
          <w:i/>
          <w:sz w:val="24"/>
          <w:szCs w:val="24"/>
        </w:rPr>
        <w:t>i.e.</w:t>
      </w:r>
      <w:r w:rsidR="00A2095E" w:rsidRPr="008E1609">
        <w:rPr>
          <w:rFonts w:ascii="Book Antiqua" w:hAnsi="Book Antiqua" w:cs="Times New Roman"/>
          <w:i/>
          <w:sz w:val="24"/>
          <w:szCs w:val="24"/>
          <w:lang w:eastAsia="zh-CN"/>
        </w:rPr>
        <w:t>,</w:t>
      </w:r>
      <w:r w:rsidR="00DE14A3" w:rsidRPr="008E1609">
        <w:rPr>
          <w:rFonts w:ascii="Book Antiqua" w:hAnsi="Book Antiqua" w:cs="Times New Roman"/>
          <w:sz w:val="24"/>
          <w:szCs w:val="24"/>
        </w:rPr>
        <w:t xml:space="preserve"> 162 EUR per patient</w:t>
      </w:r>
      <w:r w:rsidR="008E73BE" w:rsidRPr="008E1609">
        <w:rPr>
          <w:rFonts w:ascii="Book Antiqua" w:hAnsi="Book Antiqua" w:cs="Times New Roman"/>
          <w:sz w:val="24"/>
          <w:szCs w:val="24"/>
        </w:rPr>
        <w:t>)</w:t>
      </w:r>
      <w:r w:rsidR="00DE14A3" w:rsidRPr="008E1609">
        <w:rPr>
          <w:rFonts w:ascii="Book Antiqua" w:hAnsi="Book Antiqua" w:cs="Times New Roman"/>
          <w:sz w:val="24"/>
          <w:szCs w:val="24"/>
        </w:rPr>
        <w:t xml:space="preserve">. </w:t>
      </w:r>
    </w:p>
    <w:p w:rsidR="00DE14A3" w:rsidRPr="008E1609" w:rsidRDefault="00DE14A3" w:rsidP="00F43BF4">
      <w:pPr>
        <w:spacing w:after="0"/>
        <w:ind w:firstLineChars="150" w:firstLine="360"/>
        <w:jc w:val="both"/>
        <w:rPr>
          <w:rFonts w:ascii="Book Antiqua" w:hAnsi="Book Antiqua" w:cs="Times New Roman"/>
          <w:sz w:val="24"/>
          <w:szCs w:val="24"/>
        </w:rPr>
      </w:pPr>
      <w:r w:rsidRPr="008E1609">
        <w:rPr>
          <w:rFonts w:ascii="Book Antiqua" w:hAnsi="Book Antiqua"/>
          <w:sz w:val="24"/>
          <w:szCs w:val="24"/>
        </w:rPr>
        <w:t>A German study</w:t>
      </w:r>
      <w:r w:rsidR="001B0F07" w:rsidRPr="008E1609">
        <w:rPr>
          <w:rFonts w:ascii="Book Antiqua" w:hAnsi="Book Antiqua" w:cs="Times New Roman"/>
          <w:sz w:val="24"/>
          <w:szCs w:val="24"/>
          <w:vertAlign w:val="superscript"/>
        </w:rPr>
        <w:t>[</w:t>
      </w:r>
      <w:r w:rsidR="00DA3A0D" w:rsidRPr="008E1609">
        <w:rPr>
          <w:rFonts w:ascii="Book Antiqua" w:hAnsi="Book Antiqua" w:cs="Times New Roman"/>
          <w:sz w:val="24"/>
          <w:szCs w:val="24"/>
          <w:vertAlign w:val="superscript"/>
        </w:rPr>
        <w:t>32</w:t>
      </w:r>
      <w:r w:rsidR="001B0F07" w:rsidRPr="008E1609">
        <w:rPr>
          <w:rFonts w:ascii="Book Antiqua" w:hAnsi="Book Antiqua" w:cs="Times New Roman"/>
          <w:sz w:val="24"/>
          <w:szCs w:val="24"/>
          <w:vertAlign w:val="superscript"/>
        </w:rPr>
        <w:t>]</w:t>
      </w:r>
      <w:r w:rsidR="001B0F07" w:rsidRPr="008E1609">
        <w:rPr>
          <w:rFonts w:ascii="Book Antiqua" w:hAnsi="Book Antiqua" w:cs="Times New Roman"/>
          <w:sz w:val="24"/>
          <w:szCs w:val="24"/>
        </w:rPr>
        <w:t xml:space="preserve"> also compared the economic aspect of using CEUS and CT in evaluatin</w:t>
      </w:r>
      <w:r w:rsidR="00494571" w:rsidRPr="008E1609">
        <w:rPr>
          <w:rFonts w:ascii="Book Antiqua" w:hAnsi="Book Antiqua" w:cs="Times New Roman"/>
          <w:sz w:val="24"/>
          <w:szCs w:val="24"/>
        </w:rPr>
        <w:t>g</w:t>
      </w:r>
      <w:r w:rsidR="00334C92" w:rsidRPr="008E1609">
        <w:rPr>
          <w:rFonts w:ascii="Book Antiqua" w:hAnsi="Book Antiqua" w:cs="Times New Roman"/>
          <w:sz w:val="24"/>
          <w:szCs w:val="24"/>
        </w:rPr>
        <w:t xml:space="preserve"> </w:t>
      </w:r>
      <w:r w:rsidR="001B0F07" w:rsidRPr="008E1609">
        <w:rPr>
          <w:rFonts w:ascii="Book Antiqua" w:hAnsi="Book Antiqua" w:cs="Times New Roman"/>
          <w:sz w:val="24"/>
          <w:szCs w:val="24"/>
        </w:rPr>
        <w:t>incidentally found FLL</w:t>
      </w:r>
      <w:r w:rsidR="00FB5D51" w:rsidRPr="008E1609">
        <w:rPr>
          <w:rFonts w:ascii="Book Antiqua" w:hAnsi="Book Antiqua" w:cs="Times New Roman"/>
          <w:sz w:val="24"/>
          <w:szCs w:val="24"/>
        </w:rPr>
        <w:t>s</w:t>
      </w:r>
      <w:r w:rsidR="001B0F07" w:rsidRPr="008E1609">
        <w:rPr>
          <w:rFonts w:ascii="Book Antiqua" w:hAnsi="Book Antiqua" w:cs="Times New Roman"/>
          <w:sz w:val="24"/>
          <w:szCs w:val="24"/>
        </w:rPr>
        <w:t xml:space="preserve">. </w:t>
      </w:r>
      <w:r w:rsidR="00FB5D51" w:rsidRPr="008E1609">
        <w:rPr>
          <w:rFonts w:ascii="Book Antiqua" w:hAnsi="Book Antiqua" w:cs="Times New Roman"/>
          <w:sz w:val="24"/>
          <w:szCs w:val="24"/>
        </w:rPr>
        <w:t>It</w:t>
      </w:r>
      <w:r w:rsidR="00496BE5" w:rsidRPr="008E1609">
        <w:rPr>
          <w:rFonts w:ascii="Book Antiqua" w:hAnsi="Book Antiqua" w:cs="Times New Roman"/>
          <w:sz w:val="24"/>
          <w:szCs w:val="24"/>
        </w:rPr>
        <w:t xml:space="preserve"> conclu</w:t>
      </w:r>
      <w:r w:rsidR="00FB5D51" w:rsidRPr="008E1609">
        <w:rPr>
          <w:rFonts w:ascii="Book Antiqua" w:hAnsi="Book Antiqua" w:cs="Times New Roman"/>
          <w:sz w:val="24"/>
          <w:szCs w:val="24"/>
        </w:rPr>
        <w:t>ded</w:t>
      </w:r>
      <w:r w:rsidR="00496BE5" w:rsidRPr="008E1609">
        <w:rPr>
          <w:rFonts w:ascii="Book Antiqua" w:hAnsi="Book Antiqua" w:cs="Times New Roman"/>
          <w:sz w:val="24"/>
          <w:szCs w:val="24"/>
        </w:rPr>
        <w:t xml:space="preserve"> that CEUS was</w:t>
      </w:r>
      <w:r w:rsidR="00334C92" w:rsidRPr="008E1609">
        <w:rPr>
          <w:rFonts w:ascii="Book Antiqua" w:hAnsi="Book Antiqua" w:cs="Times New Roman"/>
          <w:sz w:val="24"/>
          <w:szCs w:val="24"/>
        </w:rPr>
        <w:t xml:space="preserve"> the more cost-effective method </w:t>
      </w:r>
      <w:r w:rsidR="006C0216" w:rsidRPr="008E1609">
        <w:rPr>
          <w:rFonts w:ascii="Book Antiqua" w:hAnsi="Book Antiqua" w:cs="Times New Roman"/>
          <w:sz w:val="24"/>
          <w:szCs w:val="24"/>
        </w:rPr>
        <w:t xml:space="preserve">for </w:t>
      </w:r>
      <w:r w:rsidR="00334C92" w:rsidRPr="008E1609">
        <w:rPr>
          <w:rFonts w:ascii="Book Antiqua" w:hAnsi="Book Antiqua" w:cs="Times New Roman"/>
          <w:sz w:val="24"/>
          <w:szCs w:val="24"/>
        </w:rPr>
        <w:t>all scenarios in which CEUS examination</w:t>
      </w:r>
      <w:r w:rsidR="00FB5D51" w:rsidRPr="008E1609">
        <w:rPr>
          <w:rFonts w:ascii="Book Antiqua" w:hAnsi="Book Antiqua" w:cs="Times New Roman"/>
          <w:sz w:val="24"/>
          <w:szCs w:val="24"/>
        </w:rPr>
        <w:t>s were</w:t>
      </w:r>
      <w:r w:rsidR="00334C92" w:rsidRPr="008E1609">
        <w:rPr>
          <w:rFonts w:ascii="Book Antiqua" w:hAnsi="Book Antiqua" w:cs="Times New Roman"/>
          <w:sz w:val="24"/>
          <w:szCs w:val="24"/>
        </w:rPr>
        <w:t xml:space="preserve"> performed at specialized centres. The price for CEUS </w:t>
      </w:r>
      <w:r w:rsidR="00496BE5" w:rsidRPr="008E1609">
        <w:rPr>
          <w:rFonts w:ascii="Book Antiqua" w:hAnsi="Book Antiqua" w:cs="Times New Roman"/>
          <w:sz w:val="24"/>
          <w:szCs w:val="24"/>
        </w:rPr>
        <w:t>ranged</w:t>
      </w:r>
      <w:r w:rsidR="00334C92" w:rsidRPr="008E1609">
        <w:rPr>
          <w:rFonts w:ascii="Book Antiqua" w:hAnsi="Book Antiqua" w:cs="Times New Roman"/>
          <w:sz w:val="24"/>
          <w:szCs w:val="24"/>
        </w:rPr>
        <w:t xml:space="preserve"> between 122.18 </w:t>
      </w:r>
      <w:r w:rsidR="00494571" w:rsidRPr="008E1609">
        <w:rPr>
          <w:rFonts w:ascii="Book Antiqua" w:hAnsi="Book Antiqua" w:cs="Times New Roman"/>
          <w:sz w:val="24"/>
          <w:szCs w:val="24"/>
        </w:rPr>
        <w:t xml:space="preserve">and </w:t>
      </w:r>
      <w:r w:rsidR="00334C92" w:rsidRPr="008E1609">
        <w:rPr>
          <w:rFonts w:ascii="Book Antiqua" w:hAnsi="Book Antiqua" w:cs="Times New Roman"/>
          <w:sz w:val="24"/>
          <w:szCs w:val="24"/>
        </w:rPr>
        <w:t>184.</w:t>
      </w:r>
      <w:r w:rsidR="00496BE5" w:rsidRPr="008E1609">
        <w:rPr>
          <w:rFonts w:ascii="Book Antiqua" w:hAnsi="Book Antiqua" w:cs="Times New Roman"/>
          <w:sz w:val="24"/>
          <w:szCs w:val="24"/>
        </w:rPr>
        <w:t xml:space="preserve">53 EUR, </w:t>
      </w:r>
      <w:r w:rsidR="00494571" w:rsidRPr="008E1609">
        <w:rPr>
          <w:rFonts w:ascii="Book Antiqua" w:hAnsi="Book Antiqua" w:cs="Times New Roman"/>
          <w:sz w:val="24"/>
          <w:szCs w:val="24"/>
        </w:rPr>
        <w:t xml:space="preserve">and </w:t>
      </w:r>
      <w:r w:rsidR="00496BE5" w:rsidRPr="008E1609">
        <w:rPr>
          <w:rFonts w:ascii="Book Antiqua" w:hAnsi="Book Antiqua" w:cs="Times New Roman"/>
          <w:sz w:val="24"/>
          <w:szCs w:val="24"/>
        </w:rPr>
        <w:t xml:space="preserve">the price for multi-phase CT was 223.19 EUR. </w:t>
      </w:r>
      <w:r w:rsidR="00C573D4" w:rsidRPr="008E1609">
        <w:rPr>
          <w:rFonts w:ascii="Book Antiqua" w:hAnsi="Book Antiqua" w:cs="Times New Roman"/>
          <w:sz w:val="24"/>
          <w:szCs w:val="24"/>
        </w:rPr>
        <w:t>With approximately 40000 incidentally found FLL</w:t>
      </w:r>
      <w:r w:rsidR="00FB5D51" w:rsidRPr="008E1609">
        <w:rPr>
          <w:rFonts w:ascii="Book Antiqua" w:hAnsi="Book Antiqua" w:cs="Times New Roman"/>
          <w:sz w:val="24"/>
          <w:szCs w:val="24"/>
        </w:rPr>
        <w:t>s</w:t>
      </w:r>
      <w:r w:rsidR="00C573D4" w:rsidRPr="008E1609">
        <w:rPr>
          <w:rFonts w:ascii="Book Antiqua" w:hAnsi="Book Antiqua" w:cs="Times New Roman"/>
          <w:sz w:val="24"/>
          <w:szCs w:val="24"/>
        </w:rPr>
        <w:t xml:space="preserve"> in Germany per year</w:t>
      </w:r>
      <w:r w:rsidR="00FB5D51" w:rsidRPr="008E1609">
        <w:rPr>
          <w:rFonts w:ascii="Book Antiqua" w:hAnsi="Book Antiqua" w:cs="Times New Roman"/>
          <w:sz w:val="24"/>
          <w:szCs w:val="24"/>
        </w:rPr>
        <w:t>,</w:t>
      </w:r>
      <w:r w:rsidR="00C573D4" w:rsidRPr="008E1609">
        <w:rPr>
          <w:rFonts w:ascii="Book Antiqua" w:hAnsi="Book Antiqua" w:cs="Times New Roman"/>
          <w:sz w:val="24"/>
          <w:szCs w:val="24"/>
        </w:rPr>
        <w:t xml:space="preserve"> systematic implementation of CEUS would result in savings of around 4 million EUR/year. </w:t>
      </w:r>
      <w:r w:rsidR="006C0216" w:rsidRPr="008E1609">
        <w:rPr>
          <w:rFonts w:ascii="Book Antiqua" w:hAnsi="Book Antiqua" w:cs="Times New Roman"/>
          <w:sz w:val="24"/>
          <w:szCs w:val="24"/>
        </w:rPr>
        <w:t>T</w:t>
      </w:r>
      <w:r w:rsidR="00C573D4" w:rsidRPr="008E1609">
        <w:rPr>
          <w:rFonts w:ascii="Book Antiqua" w:hAnsi="Book Antiqua" w:cs="Times New Roman"/>
          <w:sz w:val="24"/>
          <w:szCs w:val="24"/>
        </w:rPr>
        <w:t>he cost of CEUS examination would be significantly higher</w:t>
      </w:r>
      <w:r w:rsidR="006C0216" w:rsidRPr="008E1609">
        <w:rPr>
          <w:rFonts w:ascii="Book Antiqua" w:hAnsi="Book Antiqua" w:cs="Times New Roman"/>
          <w:sz w:val="24"/>
          <w:szCs w:val="24"/>
        </w:rPr>
        <w:t>,</w:t>
      </w:r>
      <w:r w:rsidR="00C573D4" w:rsidRPr="008E1609">
        <w:rPr>
          <w:rFonts w:ascii="Book Antiqua" w:hAnsi="Book Antiqua" w:cs="Times New Roman"/>
          <w:sz w:val="24"/>
          <w:szCs w:val="24"/>
        </w:rPr>
        <w:t xml:space="preserve"> </w:t>
      </w:r>
      <w:r w:rsidR="006C0216" w:rsidRPr="008E1609">
        <w:rPr>
          <w:rFonts w:ascii="Book Antiqua" w:hAnsi="Book Antiqua" w:cs="Times New Roman"/>
          <w:sz w:val="24"/>
          <w:szCs w:val="24"/>
        </w:rPr>
        <w:t xml:space="preserve">however, </w:t>
      </w:r>
      <w:r w:rsidR="00C573D4" w:rsidRPr="008E1609">
        <w:rPr>
          <w:rFonts w:ascii="Book Antiqua" w:hAnsi="Book Antiqua" w:cs="Times New Roman"/>
          <w:sz w:val="24"/>
          <w:szCs w:val="24"/>
        </w:rPr>
        <w:t xml:space="preserve">if performed also at nonspecialized centres, </w:t>
      </w:r>
      <w:r w:rsidR="00CA5D16" w:rsidRPr="008E1609">
        <w:rPr>
          <w:rFonts w:ascii="Book Antiqua" w:hAnsi="Book Antiqua" w:cs="Times New Roman"/>
          <w:sz w:val="24"/>
          <w:szCs w:val="24"/>
        </w:rPr>
        <w:t xml:space="preserve">where </w:t>
      </w:r>
      <w:r w:rsidR="00C573D4" w:rsidRPr="008E1609">
        <w:rPr>
          <w:rFonts w:ascii="Book Antiqua" w:hAnsi="Book Antiqua" w:cs="Times New Roman"/>
          <w:sz w:val="24"/>
          <w:szCs w:val="24"/>
        </w:rPr>
        <w:t>the price for one CEUS examination could average 407.87 EUR</w:t>
      </w:r>
      <w:r w:rsidR="00C573D4" w:rsidRPr="008E1609">
        <w:rPr>
          <w:rFonts w:ascii="Book Antiqua" w:hAnsi="Book Antiqua" w:cs="Times New Roman"/>
          <w:sz w:val="24"/>
          <w:szCs w:val="24"/>
          <w:vertAlign w:val="superscript"/>
        </w:rPr>
        <w:t>[</w:t>
      </w:r>
      <w:r w:rsidR="00DA3A0D" w:rsidRPr="008E1609">
        <w:rPr>
          <w:rFonts w:ascii="Book Antiqua" w:hAnsi="Book Antiqua" w:cs="Times New Roman"/>
          <w:sz w:val="24"/>
          <w:szCs w:val="24"/>
          <w:vertAlign w:val="superscript"/>
        </w:rPr>
        <w:t>32</w:t>
      </w:r>
      <w:r w:rsidR="00C573D4" w:rsidRPr="008E1609">
        <w:rPr>
          <w:rFonts w:ascii="Book Antiqua" w:hAnsi="Book Antiqua" w:cs="Times New Roman"/>
          <w:sz w:val="24"/>
          <w:szCs w:val="24"/>
          <w:vertAlign w:val="superscript"/>
        </w:rPr>
        <w:t>]</w:t>
      </w:r>
      <w:r w:rsidR="00C573D4" w:rsidRPr="008E1609">
        <w:rPr>
          <w:rFonts w:ascii="Book Antiqua" w:hAnsi="Book Antiqua" w:cs="Times New Roman"/>
          <w:sz w:val="24"/>
          <w:szCs w:val="24"/>
        </w:rPr>
        <w:t xml:space="preserve">. </w:t>
      </w:r>
    </w:p>
    <w:p w:rsidR="00C573D4" w:rsidRPr="008E1609" w:rsidRDefault="00FB5D51" w:rsidP="00F43BF4">
      <w:pPr>
        <w:spacing w:after="0"/>
        <w:ind w:firstLineChars="150" w:firstLine="360"/>
        <w:jc w:val="both"/>
        <w:rPr>
          <w:rFonts w:ascii="Book Antiqua" w:hAnsi="Book Antiqua" w:cs="Times New Roman"/>
          <w:sz w:val="24"/>
          <w:szCs w:val="24"/>
        </w:rPr>
      </w:pPr>
      <w:r w:rsidRPr="008E1609">
        <w:rPr>
          <w:rFonts w:ascii="Book Antiqua" w:hAnsi="Book Antiqua" w:cs="Times New Roman"/>
          <w:sz w:val="24"/>
          <w:szCs w:val="24"/>
        </w:rPr>
        <w:t>The data from a</w:t>
      </w:r>
      <w:r w:rsidR="00C573D4" w:rsidRPr="008E1609">
        <w:rPr>
          <w:rFonts w:ascii="Book Antiqua" w:hAnsi="Book Antiqua" w:cs="Times New Roman"/>
          <w:sz w:val="24"/>
          <w:szCs w:val="24"/>
        </w:rPr>
        <w:t xml:space="preserve"> French multicentre study</w:t>
      </w:r>
      <w:r w:rsidR="00C573D4" w:rsidRPr="008E1609">
        <w:rPr>
          <w:rFonts w:ascii="Book Antiqua" w:hAnsi="Book Antiqua" w:cs="Times New Roman"/>
          <w:sz w:val="24"/>
          <w:szCs w:val="24"/>
          <w:vertAlign w:val="superscript"/>
        </w:rPr>
        <w:t>[</w:t>
      </w:r>
      <w:r w:rsidR="00DA3A0D" w:rsidRPr="008E1609">
        <w:rPr>
          <w:rFonts w:ascii="Book Antiqua" w:hAnsi="Book Antiqua" w:cs="Times New Roman"/>
          <w:sz w:val="24"/>
          <w:szCs w:val="24"/>
          <w:vertAlign w:val="superscript"/>
        </w:rPr>
        <w:t>33</w:t>
      </w:r>
      <w:r w:rsidR="00C573D4" w:rsidRPr="008E1609">
        <w:rPr>
          <w:rFonts w:ascii="Book Antiqua" w:hAnsi="Book Antiqua" w:cs="Times New Roman"/>
          <w:sz w:val="24"/>
          <w:szCs w:val="24"/>
          <w:vertAlign w:val="superscript"/>
        </w:rPr>
        <w:t>]</w:t>
      </w:r>
      <w:r w:rsidR="00C573D4" w:rsidRPr="008E1609">
        <w:rPr>
          <w:rFonts w:ascii="Book Antiqua" w:hAnsi="Book Antiqua" w:cs="Times New Roman"/>
          <w:sz w:val="24"/>
          <w:szCs w:val="24"/>
        </w:rPr>
        <w:t xml:space="preserve"> </w:t>
      </w:r>
      <w:r w:rsidRPr="008E1609">
        <w:rPr>
          <w:rFonts w:ascii="Book Antiqua" w:hAnsi="Book Antiqua" w:cs="Times New Roman"/>
          <w:sz w:val="24"/>
          <w:szCs w:val="24"/>
        </w:rPr>
        <w:t>assessed</w:t>
      </w:r>
      <w:r w:rsidR="00FA5ECB" w:rsidRPr="008E1609">
        <w:rPr>
          <w:rFonts w:ascii="Book Antiqua" w:hAnsi="Book Antiqua" w:cs="Times New Roman"/>
          <w:sz w:val="24"/>
          <w:szCs w:val="24"/>
        </w:rPr>
        <w:t xml:space="preserve"> the </w:t>
      </w:r>
      <w:r w:rsidRPr="008E1609">
        <w:rPr>
          <w:rFonts w:ascii="Book Antiqua" w:hAnsi="Book Antiqua" w:cs="Times New Roman"/>
          <w:sz w:val="24"/>
          <w:szCs w:val="24"/>
        </w:rPr>
        <w:t>cost</w:t>
      </w:r>
      <w:r w:rsidR="006C0216" w:rsidRPr="008E1609">
        <w:rPr>
          <w:rFonts w:ascii="Book Antiqua" w:hAnsi="Book Antiqua" w:cs="Times New Roman"/>
          <w:sz w:val="24"/>
          <w:szCs w:val="24"/>
        </w:rPr>
        <w:t>s</w:t>
      </w:r>
      <w:r w:rsidR="00FA5ECB" w:rsidRPr="008E1609">
        <w:rPr>
          <w:rFonts w:ascii="Book Antiqua" w:hAnsi="Book Antiqua" w:cs="Times New Roman"/>
          <w:sz w:val="24"/>
          <w:szCs w:val="24"/>
        </w:rPr>
        <w:t xml:space="preserve"> of</w:t>
      </w:r>
      <w:r w:rsidR="00DC011E" w:rsidRPr="008E1609">
        <w:rPr>
          <w:rFonts w:ascii="Book Antiqua" w:hAnsi="Book Antiqua" w:cs="Times New Roman"/>
          <w:sz w:val="24"/>
          <w:szCs w:val="24"/>
        </w:rPr>
        <w:t xml:space="preserve"> </w:t>
      </w:r>
      <w:r w:rsidR="00FA5ECB" w:rsidRPr="008E1609">
        <w:rPr>
          <w:rFonts w:ascii="Book Antiqua" w:hAnsi="Book Antiqua" w:cs="Times New Roman"/>
          <w:sz w:val="24"/>
          <w:szCs w:val="24"/>
        </w:rPr>
        <w:t>evaluatin</w:t>
      </w:r>
      <w:r w:rsidR="006C0216" w:rsidRPr="008E1609">
        <w:rPr>
          <w:rFonts w:ascii="Book Antiqua" w:hAnsi="Book Antiqua" w:cs="Times New Roman"/>
          <w:sz w:val="24"/>
          <w:szCs w:val="24"/>
        </w:rPr>
        <w:t>g</w:t>
      </w:r>
      <w:r w:rsidR="00DC011E" w:rsidRPr="008E1609">
        <w:rPr>
          <w:rFonts w:ascii="Book Antiqua" w:hAnsi="Book Antiqua" w:cs="Times New Roman"/>
          <w:sz w:val="24"/>
          <w:szCs w:val="24"/>
        </w:rPr>
        <w:t xml:space="preserve"> 149 li</w:t>
      </w:r>
      <w:r w:rsidRPr="008E1609">
        <w:rPr>
          <w:rFonts w:ascii="Book Antiqua" w:hAnsi="Book Antiqua" w:cs="Times New Roman"/>
          <w:sz w:val="24"/>
          <w:szCs w:val="24"/>
        </w:rPr>
        <w:t>ver lesions. The final savings were</w:t>
      </w:r>
      <w:r w:rsidR="00FA53C8" w:rsidRPr="008E1609">
        <w:rPr>
          <w:rFonts w:ascii="Book Antiqua" w:hAnsi="Book Antiqua" w:cs="Times New Roman"/>
          <w:sz w:val="24"/>
          <w:szCs w:val="24"/>
        </w:rPr>
        <w:t xml:space="preserve"> 128.5 EUR per lesion when using CEUS. </w:t>
      </w:r>
    </w:p>
    <w:p w:rsidR="00FA53C8" w:rsidRPr="008E1609" w:rsidRDefault="00FA53C8" w:rsidP="00F43BF4">
      <w:pPr>
        <w:spacing w:after="0"/>
        <w:ind w:firstLineChars="150" w:firstLine="360"/>
        <w:jc w:val="both"/>
        <w:rPr>
          <w:rFonts w:ascii="Book Antiqua" w:hAnsi="Book Antiqua" w:cs="Times New Roman"/>
          <w:sz w:val="24"/>
          <w:szCs w:val="24"/>
        </w:rPr>
      </w:pPr>
      <w:r w:rsidRPr="008E1609">
        <w:rPr>
          <w:rFonts w:ascii="Book Antiqua" w:hAnsi="Book Antiqua" w:cs="Times New Roman"/>
          <w:sz w:val="24"/>
          <w:szCs w:val="24"/>
        </w:rPr>
        <w:t>Finally, another Italian study</w:t>
      </w:r>
      <w:r w:rsidRPr="008E1609">
        <w:rPr>
          <w:rFonts w:ascii="Book Antiqua" w:hAnsi="Book Antiqua" w:cs="Times New Roman"/>
          <w:sz w:val="24"/>
          <w:szCs w:val="24"/>
          <w:vertAlign w:val="superscript"/>
        </w:rPr>
        <w:t>[</w:t>
      </w:r>
      <w:r w:rsidR="00DA3A0D" w:rsidRPr="008E1609">
        <w:rPr>
          <w:rFonts w:ascii="Book Antiqua" w:hAnsi="Book Antiqua" w:cs="Times New Roman"/>
          <w:sz w:val="24"/>
          <w:szCs w:val="24"/>
          <w:vertAlign w:val="superscript"/>
        </w:rPr>
        <w:t>34</w:t>
      </w:r>
      <w:r w:rsidRPr="008E1609">
        <w:rPr>
          <w:rFonts w:ascii="Book Antiqua" w:hAnsi="Book Antiqua" w:cs="Times New Roman"/>
          <w:sz w:val="24"/>
          <w:szCs w:val="24"/>
          <w:vertAlign w:val="superscript"/>
        </w:rPr>
        <w:t>]</w:t>
      </w:r>
      <w:r w:rsidRPr="008E1609">
        <w:rPr>
          <w:rFonts w:ascii="Book Antiqua" w:hAnsi="Book Antiqua" w:cs="Times New Roman"/>
          <w:sz w:val="24"/>
          <w:szCs w:val="24"/>
        </w:rPr>
        <w:t xml:space="preserve"> </w:t>
      </w:r>
      <w:r w:rsidR="00FA5ECB" w:rsidRPr="008E1609">
        <w:rPr>
          <w:rFonts w:ascii="Book Antiqua" w:hAnsi="Book Antiqua" w:cs="Times New Roman"/>
          <w:sz w:val="24"/>
          <w:szCs w:val="24"/>
        </w:rPr>
        <w:t>evaluated</w:t>
      </w:r>
      <w:r w:rsidRPr="008E1609">
        <w:rPr>
          <w:rFonts w:ascii="Book Antiqua" w:hAnsi="Book Antiqua" w:cs="Times New Roman"/>
          <w:sz w:val="24"/>
          <w:szCs w:val="24"/>
        </w:rPr>
        <w:t xml:space="preserve"> 398 patients with benign FLL</w:t>
      </w:r>
      <w:r w:rsidR="00FB5D51" w:rsidRPr="008E1609">
        <w:rPr>
          <w:rFonts w:ascii="Book Antiqua" w:hAnsi="Book Antiqua" w:cs="Times New Roman"/>
          <w:sz w:val="24"/>
          <w:szCs w:val="24"/>
        </w:rPr>
        <w:t>s</w:t>
      </w:r>
      <w:r w:rsidRPr="008E1609">
        <w:rPr>
          <w:rFonts w:ascii="Book Antiqua" w:hAnsi="Book Antiqua" w:cs="Times New Roman"/>
          <w:sz w:val="24"/>
          <w:szCs w:val="24"/>
        </w:rPr>
        <w:t xml:space="preserve"> between 2002 and 2005. The </w:t>
      </w:r>
      <w:r w:rsidR="00FB5D51" w:rsidRPr="008E1609">
        <w:rPr>
          <w:rFonts w:ascii="Book Antiqua" w:hAnsi="Book Antiqua" w:cs="Times New Roman"/>
          <w:sz w:val="24"/>
          <w:szCs w:val="24"/>
        </w:rPr>
        <w:t>cost of</w:t>
      </w:r>
      <w:r w:rsidRPr="008E1609">
        <w:rPr>
          <w:rFonts w:ascii="Book Antiqua" w:hAnsi="Book Antiqua" w:cs="Times New Roman"/>
          <w:sz w:val="24"/>
          <w:szCs w:val="24"/>
        </w:rPr>
        <w:t xml:space="preserve"> one CEUS examination was 101.51 EUR and </w:t>
      </w:r>
      <w:r w:rsidR="006C0216" w:rsidRPr="008E1609">
        <w:rPr>
          <w:rFonts w:ascii="Book Antiqua" w:hAnsi="Book Antiqua" w:cs="Times New Roman"/>
          <w:sz w:val="24"/>
          <w:szCs w:val="24"/>
        </w:rPr>
        <w:t xml:space="preserve">that </w:t>
      </w:r>
      <w:r w:rsidR="00FB5D51" w:rsidRPr="008E1609">
        <w:rPr>
          <w:rFonts w:ascii="Book Antiqua" w:hAnsi="Book Antiqua" w:cs="Times New Roman"/>
          <w:sz w:val="24"/>
          <w:szCs w:val="24"/>
        </w:rPr>
        <w:t>of</w:t>
      </w:r>
      <w:r w:rsidRPr="008E1609">
        <w:rPr>
          <w:rFonts w:ascii="Book Antiqua" w:hAnsi="Book Antiqua" w:cs="Times New Roman"/>
          <w:sz w:val="24"/>
          <w:szCs w:val="24"/>
        </w:rPr>
        <w:t xml:space="preserve"> CT </w:t>
      </w:r>
      <w:r w:rsidR="006C0216" w:rsidRPr="008E1609">
        <w:rPr>
          <w:rFonts w:ascii="Book Antiqua" w:hAnsi="Book Antiqua" w:cs="Times New Roman"/>
          <w:sz w:val="24"/>
          <w:szCs w:val="24"/>
        </w:rPr>
        <w:t xml:space="preserve">was </w:t>
      </w:r>
      <w:r w:rsidRPr="008E1609">
        <w:rPr>
          <w:rFonts w:ascii="Book Antiqua" w:hAnsi="Book Antiqua" w:cs="Times New Roman"/>
          <w:sz w:val="24"/>
          <w:szCs w:val="24"/>
        </w:rPr>
        <w:t>21</w:t>
      </w:r>
      <w:r w:rsidR="00FB5D51" w:rsidRPr="008E1609">
        <w:rPr>
          <w:rFonts w:ascii="Book Antiqua" w:hAnsi="Book Antiqua" w:cs="Times New Roman"/>
          <w:sz w:val="24"/>
          <w:szCs w:val="24"/>
        </w:rPr>
        <w:t>1.48 EUR. The final cost saving</w:t>
      </w:r>
      <w:r w:rsidRPr="008E1609">
        <w:rPr>
          <w:rFonts w:ascii="Book Antiqua" w:hAnsi="Book Antiqua" w:cs="Times New Roman"/>
          <w:sz w:val="24"/>
          <w:szCs w:val="24"/>
        </w:rPr>
        <w:t xml:space="preserve"> was 47055 EUR when using CEUS as the </w:t>
      </w:r>
      <w:r w:rsidR="00254E5A" w:rsidRPr="008E1609">
        <w:rPr>
          <w:rFonts w:ascii="Book Antiqua" w:hAnsi="Book Antiqua" w:cs="Times New Roman"/>
          <w:sz w:val="24"/>
          <w:szCs w:val="24"/>
        </w:rPr>
        <w:t>first-line</w:t>
      </w:r>
      <w:r w:rsidRPr="008E1609">
        <w:rPr>
          <w:rFonts w:ascii="Book Antiqua" w:hAnsi="Book Antiqua" w:cs="Times New Roman"/>
          <w:sz w:val="24"/>
          <w:szCs w:val="24"/>
        </w:rPr>
        <w:t xml:space="preserve"> diagnostic imaging modality</w:t>
      </w:r>
      <w:r w:rsidR="002837E2" w:rsidRPr="008E1609">
        <w:rPr>
          <w:rFonts w:ascii="Book Antiqua" w:hAnsi="Book Antiqua" w:cs="Times New Roman"/>
          <w:sz w:val="24"/>
          <w:szCs w:val="24"/>
        </w:rPr>
        <w:t xml:space="preserve"> after n</w:t>
      </w:r>
      <w:r w:rsidR="00FA5ECB" w:rsidRPr="008E1609">
        <w:rPr>
          <w:rFonts w:ascii="Book Antiqua" w:hAnsi="Book Antiqua" w:cs="Times New Roman"/>
          <w:sz w:val="24"/>
          <w:szCs w:val="24"/>
        </w:rPr>
        <w:t>on-contrast</w:t>
      </w:r>
      <w:r w:rsidR="002837E2" w:rsidRPr="008E1609">
        <w:rPr>
          <w:rFonts w:ascii="Book Antiqua" w:hAnsi="Book Antiqua" w:cs="Times New Roman"/>
          <w:sz w:val="24"/>
          <w:szCs w:val="24"/>
        </w:rPr>
        <w:t xml:space="preserve"> ultrasound</w:t>
      </w:r>
      <w:r w:rsidRPr="008E1609">
        <w:rPr>
          <w:rFonts w:ascii="Book Antiqua" w:hAnsi="Book Antiqua" w:cs="Times New Roman"/>
          <w:sz w:val="24"/>
          <w:szCs w:val="24"/>
        </w:rPr>
        <w:t xml:space="preserve">. </w:t>
      </w:r>
    </w:p>
    <w:p w:rsidR="002837E2" w:rsidRPr="008E1609" w:rsidRDefault="002837E2" w:rsidP="00F43BF4">
      <w:pPr>
        <w:spacing w:after="0"/>
        <w:ind w:firstLineChars="150" w:firstLine="360"/>
        <w:jc w:val="both"/>
        <w:rPr>
          <w:rFonts w:ascii="Book Antiqua" w:hAnsi="Book Antiqua" w:cs="Times New Roman"/>
          <w:sz w:val="24"/>
          <w:szCs w:val="24"/>
        </w:rPr>
      </w:pPr>
      <w:r w:rsidRPr="008E1609">
        <w:rPr>
          <w:rFonts w:ascii="Book Antiqua" w:hAnsi="Book Antiqua" w:cs="Times New Roman"/>
          <w:sz w:val="24"/>
          <w:szCs w:val="24"/>
        </w:rPr>
        <w:t>In our prospective study</w:t>
      </w:r>
      <w:r w:rsidR="006C0216" w:rsidRPr="008E1609">
        <w:rPr>
          <w:rFonts w:ascii="Book Antiqua" w:hAnsi="Book Antiqua" w:cs="Times New Roman"/>
          <w:sz w:val="24"/>
          <w:szCs w:val="24"/>
        </w:rPr>
        <w:t>,</w:t>
      </w:r>
      <w:r w:rsidRPr="008E1609">
        <w:rPr>
          <w:rFonts w:ascii="Book Antiqua" w:hAnsi="Book Antiqua" w:cs="Times New Roman"/>
          <w:sz w:val="24"/>
          <w:szCs w:val="24"/>
        </w:rPr>
        <w:t xml:space="preserve"> the di</w:t>
      </w:r>
      <w:r w:rsidR="00FB5D51" w:rsidRPr="008E1609">
        <w:rPr>
          <w:rFonts w:ascii="Book Antiqua" w:hAnsi="Book Antiqua" w:cs="Times New Roman"/>
          <w:sz w:val="24"/>
          <w:szCs w:val="24"/>
        </w:rPr>
        <w:t>fference between the total cost</w:t>
      </w:r>
      <w:r w:rsidR="006C0216" w:rsidRPr="008E1609">
        <w:rPr>
          <w:rFonts w:ascii="Book Antiqua" w:hAnsi="Book Antiqua" w:cs="Times New Roman"/>
          <w:sz w:val="24"/>
          <w:szCs w:val="24"/>
        </w:rPr>
        <w:t>s</w:t>
      </w:r>
      <w:r w:rsidRPr="008E1609">
        <w:rPr>
          <w:rFonts w:ascii="Book Antiqua" w:hAnsi="Book Antiqua" w:cs="Times New Roman"/>
          <w:sz w:val="24"/>
          <w:szCs w:val="24"/>
        </w:rPr>
        <w:t xml:space="preserve"> of CEUS and CT</w:t>
      </w:r>
      <w:r w:rsidR="00F1662F" w:rsidRPr="008E1609">
        <w:rPr>
          <w:rFonts w:ascii="Book Antiqua" w:hAnsi="Book Antiqua" w:cs="Times New Roman"/>
          <w:sz w:val="24"/>
          <w:szCs w:val="24"/>
        </w:rPr>
        <w:t>, at just 3013 USD (</w:t>
      </w:r>
      <w:r w:rsidR="00F1662F" w:rsidRPr="008E1609">
        <w:rPr>
          <w:rFonts w:ascii="Book Antiqua" w:hAnsi="Book Antiqua" w:cs="Times New Roman"/>
          <w:i/>
          <w:sz w:val="24"/>
          <w:szCs w:val="24"/>
        </w:rPr>
        <w:t>i.e.</w:t>
      </w:r>
      <w:r w:rsidR="00A2095E" w:rsidRPr="008E1609">
        <w:rPr>
          <w:rFonts w:ascii="Book Antiqua" w:hAnsi="Book Antiqua" w:cs="Times New Roman"/>
          <w:i/>
          <w:sz w:val="24"/>
          <w:szCs w:val="24"/>
          <w:lang w:eastAsia="zh-CN"/>
        </w:rPr>
        <w:t>,</w:t>
      </w:r>
      <w:r w:rsidR="00F1662F" w:rsidRPr="008E1609">
        <w:rPr>
          <w:rFonts w:ascii="Book Antiqua" w:hAnsi="Book Antiqua" w:cs="Times New Roman"/>
          <w:sz w:val="24"/>
          <w:szCs w:val="24"/>
        </w:rPr>
        <w:t xml:space="preserve"> +</w:t>
      </w:r>
      <w:r w:rsidR="00F43BF4" w:rsidRPr="008E1609">
        <w:rPr>
          <w:rFonts w:ascii="Book Antiqua" w:hAnsi="Book Antiqua" w:cs="Times New Roman"/>
          <w:sz w:val="24"/>
          <w:szCs w:val="24"/>
          <w:lang w:eastAsia="zh-CN"/>
        </w:rPr>
        <w:t xml:space="preserve"> </w:t>
      </w:r>
      <w:r w:rsidR="00F1662F" w:rsidRPr="008E1609">
        <w:rPr>
          <w:rFonts w:ascii="Book Antiqua" w:hAnsi="Book Antiqua" w:cs="Times New Roman"/>
          <w:sz w:val="24"/>
          <w:szCs w:val="24"/>
        </w:rPr>
        <w:t>4%) for the entire period,</w:t>
      </w:r>
      <w:r w:rsidRPr="008E1609">
        <w:rPr>
          <w:rFonts w:ascii="Book Antiqua" w:hAnsi="Book Antiqua" w:cs="Times New Roman"/>
          <w:sz w:val="24"/>
          <w:szCs w:val="24"/>
        </w:rPr>
        <w:t xml:space="preserve"> was rela</w:t>
      </w:r>
      <w:r w:rsidR="00FA5ECB" w:rsidRPr="008E1609">
        <w:rPr>
          <w:rFonts w:ascii="Book Antiqua" w:hAnsi="Book Antiqua" w:cs="Times New Roman"/>
          <w:sz w:val="24"/>
          <w:szCs w:val="24"/>
        </w:rPr>
        <w:t>tively small compare</w:t>
      </w:r>
      <w:r w:rsidR="00FB5D51" w:rsidRPr="008E1609">
        <w:rPr>
          <w:rFonts w:ascii="Book Antiqua" w:hAnsi="Book Antiqua" w:cs="Times New Roman"/>
          <w:sz w:val="24"/>
          <w:szCs w:val="24"/>
        </w:rPr>
        <w:t>d</w:t>
      </w:r>
      <w:r w:rsidR="00FA5ECB" w:rsidRPr="008E1609">
        <w:rPr>
          <w:rFonts w:ascii="Book Antiqua" w:hAnsi="Book Antiqua" w:cs="Times New Roman"/>
          <w:sz w:val="24"/>
          <w:szCs w:val="24"/>
        </w:rPr>
        <w:t xml:space="preserve"> to </w:t>
      </w:r>
      <w:r w:rsidR="006C0216" w:rsidRPr="008E1609">
        <w:rPr>
          <w:rFonts w:ascii="Book Antiqua" w:hAnsi="Book Antiqua" w:cs="Times New Roman"/>
          <w:sz w:val="24"/>
          <w:szCs w:val="24"/>
        </w:rPr>
        <w:t xml:space="preserve">those from studies </w:t>
      </w:r>
      <w:r w:rsidRPr="008E1609">
        <w:rPr>
          <w:rFonts w:ascii="Book Antiqua" w:hAnsi="Book Antiqua" w:cs="Times New Roman"/>
          <w:sz w:val="24"/>
          <w:szCs w:val="24"/>
        </w:rPr>
        <w:t>published</w:t>
      </w:r>
      <w:r w:rsidR="006C0216" w:rsidRPr="008E1609">
        <w:rPr>
          <w:rFonts w:ascii="Book Antiqua" w:hAnsi="Book Antiqua" w:cs="Times New Roman"/>
          <w:sz w:val="24"/>
          <w:szCs w:val="24"/>
        </w:rPr>
        <w:t xml:space="preserve"> previously</w:t>
      </w:r>
      <w:r w:rsidR="00FA5ECB" w:rsidRPr="008E1609">
        <w:rPr>
          <w:rFonts w:ascii="Book Antiqua" w:hAnsi="Book Antiqua" w:cs="Times New Roman"/>
          <w:sz w:val="24"/>
          <w:szCs w:val="24"/>
        </w:rPr>
        <w:t>. A</w:t>
      </w:r>
      <w:r w:rsidRPr="008E1609">
        <w:rPr>
          <w:rFonts w:ascii="Book Antiqua" w:hAnsi="Book Antiqua" w:cs="Times New Roman"/>
          <w:sz w:val="24"/>
          <w:szCs w:val="24"/>
        </w:rPr>
        <w:t xml:space="preserve">dding </w:t>
      </w:r>
      <w:r w:rsidR="006C0216" w:rsidRPr="008E1609">
        <w:rPr>
          <w:rFonts w:ascii="Book Antiqua" w:hAnsi="Book Antiqua" w:cs="Times New Roman"/>
          <w:sz w:val="24"/>
          <w:szCs w:val="24"/>
        </w:rPr>
        <w:t xml:space="preserve">in </w:t>
      </w:r>
      <w:r w:rsidRPr="008E1609">
        <w:rPr>
          <w:rFonts w:ascii="Book Antiqua" w:hAnsi="Book Antiqua" w:cs="Times New Roman"/>
          <w:sz w:val="24"/>
          <w:szCs w:val="24"/>
        </w:rPr>
        <w:t xml:space="preserve">the </w:t>
      </w:r>
      <w:r w:rsidR="00FA5ECB" w:rsidRPr="008E1609">
        <w:rPr>
          <w:rFonts w:ascii="Book Antiqua" w:hAnsi="Book Antiqua" w:cs="Times New Roman"/>
          <w:sz w:val="24"/>
          <w:szCs w:val="24"/>
        </w:rPr>
        <w:t xml:space="preserve">cost </w:t>
      </w:r>
      <w:r w:rsidR="006C0216" w:rsidRPr="008E1609">
        <w:rPr>
          <w:rFonts w:ascii="Book Antiqua" w:hAnsi="Book Antiqua" w:cs="Times New Roman"/>
          <w:sz w:val="24"/>
          <w:szCs w:val="24"/>
        </w:rPr>
        <w:t xml:space="preserve">for </w:t>
      </w:r>
      <w:r w:rsidRPr="008E1609">
        <w:rPr>
          <w:rFonts w:ascii="Book Antiqua" w:hAnsi="Book Antiqua" w:cs="Times New Roman"/>
          <w:sz w:val="24"/>
          <w:szCs w:val="24"/>
        </w:rPr>
        <w:t xml:space="preserve">further </w:t>
      </w:r>
      <w:r w:rsidR="00FA5ECB" w:rsidRPr="008E1609">
        <w:rPr>
          <w:rFonts w:ascii="Book Antiqua" w:hAnsi="Book Antiqua" w:cs="Times New Roman"/>
          <w:sz w:val="24"/>
          <w:szCs w:val="24"/>
        </w:rPr>
        <w:t>investigation</w:t>
      </w:r>
      <w:r w:rsidRPr="008E1609">
        <w:rPr>
          <w:rFonts w:ascii="Book Antiqua" w:hAnsi="Book Antiqua" w:cs="Times New Roman"/>
          <w:sz w:val="24"/>
          <w:szCs w:val="24"/>
        </w:rPr>
        <w:t xml:space="preserve"> of inconclusive CEUS </w:t>
      </w:r>
      <w:r w:rsidR="00FA5ECB" w:rsidRPr="008E1609">
        <w:rPr>
          <w:rFonts w:ascii="Book Antiqua" w:hAnsi="Book Antiqua" w:cs="Times New Roman"/>
          <w:sz w:val="24"/>
          <w:szCs w:val="24"/>
        </w:rPr>
        <w:t>findings</w:t>
      </w:r>
      <w:r w:rsidRPr="008E1609">
        <w:rPr>
          <w:rFonts w:ascii="Book Antiqua" w:hAnsi="Book Antiqua" w:cs="Times New Roman"/>
          <w:sz w:val="24"/>
          <w:szCs w:val="24"/>
        </w:rPr>
        <w:t xml:space="preserve"> would</w:t>
      </w:r>
      <w:r w:rsidR="006C0216" w:rsidRPr="008E1609">
        <w:rPr>
          <w:rFonts w:ascii="Book Antiqua" w:hAnsi="Book Antiqua" w:cs="Times New Roman"/>
          <w:sz w:val="24"/>
          <w:szCs w:val="24"/>
        </w:rPr>
        <w:t xml:space="preserve"> bring that</w:t>
      </w:r>
      <w:r w:rsidRPr="008E1609">
        <w:rPr>
          <w:rFonts w:ascii="Book Antiqua" w:hAnsi="Book Antiqua" w:cs="Times New Roman"/>
          <w:sz w:val="24"/>
          <w:szCs w:val="24"/>
        </w:rPr>
        <w:t xml:space="preserve"> </w:t>
      </w:r>
      <w:r w:rsidR="006C0216" w:rsidRPr="008E1609">
        <w:rPr>
          <w:rFonts w:ascii="Book Antiqua" w:hAnsi="Book Antiqua" w:cs="Times New Roman"/>
          <w:sz w:val="24"/>
          <w:szCs w:val="24"/>
        </w:rPr>
        <w:t xml:space="preserve">difference to </w:t>
      </w:r>
      <w:r w:rsidRPr="008E1609">
        <w:rPr>
          <w:rFonts w:ascii="Book Antiqua" w:hAnsi="Book Antiqua" w:cs="Times New Roman"/>
          <w:sz w:val="24"/>
          <w:szCs w:val="24"/>
        </w:rPr>
        <w:t>11643 USD</w:t>
      </w:r>
      <w:r w:rsidR="006C0216" w:rsidRPr="008E1609">
        <w:rPr>
          <w:rFonts w:ascii="Book Antiqua" w:hAnsi="Book Antiqua" w:cs="Times New Roman"/>
          <w:sz w:val="24"/>
          <w:szCs w:val="24"/>
        </w:rPr>
        <w:t xml:space="preserve"> (</w:t>
      </w:r>
      <w:r w:rsidRPr="008E1609">
        <w:rPr>
          <w:rFonts w:ascii="Book Antiqua" w:hAnsi="Book Antiqua" w:cs="Times New Roman"/>
          <w:i/>
          <w:sz w:val="24"/>
          <w:szCs w:val="24"/>
        </w:rPr>
        <w:t>i.e.</w:t>
      </w:r>
      <w:r w:rsidR="00A2095E" w:rsidRPr="008E1609">
        <w:rPr>
          <w:rFonts w:ascii="Book Antiqua" w:hAnsi="Book Antiqua" w:cs="Times New Roman"/>
          <w:i/>
          <w:sz w:val="24"/>
          <w:szCs w:val="24"/>
          <w:lang w:eastAsia="zh-CN"/>
        </w:rPr>
        <w:t>,</w:t>
      </w:r>
      <w:r w:rsidRPr="008E1609">
        <w:rPr>
          <w:rFonts w:ascii="Book Antiqua" w:hAnsi="Book Antiqua" w:cs="Times New Roman"/>
          <w:sz w:val="24"/>
          <w:szCs w:val="24"/>
        </w:rPr>
        <w:t xml:space="preserve"> </w:t>
      </w:r>
      <w:r w:rsidR="006C0216" w:rsidRPr="008E1609">
        <w:rPr>
          <w:rFonts w:ascii="Book Antiqua" w:hAnsi="Book Antiqua" w:cs="Times New Roman"/>
          <w:sz w:val="24"/>
          <w:szCs w:val="24"/>
        </w:rPr>
        <w:t>+</w:t>
      </w:r>
      <w:r w:rsidRPr="008E1609">
        <w:rPr>
          <w:rFonts w:ascii="Book Antiqua" w:hAnsi="Book Antiqua" w:cs="Times New Roman"/>
          <w:sz w:val="24"/>
          <w:szCs w:val="24"/>
        </w:rPr>
        <w:t>12.9%</w:t>
      </w:r>
      <w:r w:rsidR="006C0216" w:rsidRPr="008E1609">
        <w:rPr>
          <w:rFonts w:ascii="Book Antiqua" w:hAnsi="Book Antiqua" w:cs="Times New Roman"/>
          <w:sz w:val="24"/>
          <w:szCs w:val="24"/>
        </w:rPr>
        <w:t>)</w:t>
      </w:r>
      <w:r w:rsidRPr="008E1609">
        <w:rPr>
          <w:rFonts w:ascii="Book Antiqua" w:hAnsi="Book Antiqua" w:cs="Times New Roman"/>
          <w:sz w:val="24"/>
          <w:szCs w:val="24"/>
        </w:rPr>
        <w:t xml:space="preserve">. </w:t>
      </w:r>
    </w:p>
    <w:p w:rsidR="002837E2" w:rsidRPr="008E1609" w:rsidRDefault="00FB5D51" w:rsidP="00F43BF4">
      <w:pPr>
        <w:spacing w:after="0"/>
        <w:ind w:firstLineChars="150" w:firstLine="360"/>
        <w:jc w:val="both"/>
        <w:rPr>
          <w:rFonts w:ascii="Book Antiqua" w:hAnsi="Book Antiqua" w:cs="Times New Roman"/>
          <w:sz w:val="24"/>
          <w:szCs w:val="24"/>
        </w:rPr>
      </w:pPr>
      <w:r w:rsidRPr="008E1609">
        <w:rPr>
          <w:rFonts w:ascii="Book Antiqua" w:hAnsi="Book Antiqua" w:cs="Times New Roman"/>
          <w:sz w:val="24"/>
          <w:szCs w:val="24"/>
        </w:rPr>
        <w:t>The h</w:t>
      </w:r>
      <w:r w:rsidR="00115A3F" w:rsidRPr="008E1609">
        <w:rPr>
          <w:rFonts w:ascii="Book Antiqua" w:hAnsi="Book Antiqua" w:cs="Times New Roman"/>
          <w:sz w:val="24"/>
          <w:szCs w:val="24"/>
        </w:rPr>
        <w:t xml:space="preserve">igh price of the contrast agent for CEUS in </w:t>
      </w:r>
      <w:r w:rsidR="007E67E1" w:rsidRPr="008E1609">
        <w:rPr>
          <w:rFonts w:ascii="Book Antiqua" w:hAnsi="Book Antiqua" w:cs="Times New Roman"/>
          <w:sz w:val="24"/>
          <w:szCs w:val="24"/>
        </w:rPr>
        <w:t xml:space="preserve">the </w:t>
      </w:r>
      <w:r w:rsidR="00115A3F" w:rsidRPr="008E1609">
        <w:rPr>
          <w:rFonts w:ascii="Book Antiqua" w:hAnsi="Book Antiqua" w:cs="Times New Roman"/>
          <w:sz w:val="24"/>
          <w:szCs w:val="24"/>
        </w:rPr>
        <w:t xml:space="preserve">Czech Republic </w:t>
      </w:r>
      <w:r w:rsidR="007E67E1" w:rsidRPr="008E1609">
        <w:rPr>
          <w:rFonts w:ascii="Book Antiqua" w:hAnsi="Book Antiqua" w:cs="Times New Roman"/>
          <w:sz w:val="24"/>
          <w:szCs w:val="24"/>
        </w:rPr>
        <w:t>increases</w:t>
      </w:r>
      <w:r w:rsidR="00115A3F" w:rsidRPr="008E1609">
        <w:rPr>
          <w:rFonts w:ascii="Book Antiqua" w:hAnsi="Book Antiqua" w:cs="Times New Roman"/>
          <w:sz w:val="24"/>
          <w:szCs w:val="24"/>
        </w:rPr>
        <w:t xml:space="preserve"> the </w:t>
      </w:r>
      <w:r w:rsidR="006C0216" w:rsidRPr="008E1609">
        <w:rPr>
          <w:rFonts w:ascii="Book Antiqua" w:hAnsi="Book Antiqua" w:cs="Times New Roman"/>
          <w:sz w:val="24"/>
          <w:szCs w:val="24"/>
        </w:rPr>
        <w:t xml:space="preserve">overall </w:t>
      </w:r>
      <w:r w:rsidR="00115A3F" w:rsidRPr="008E1609">
        <w:rPr>
          <w:rFonts w:ascii="Book Antiqua" w:hAnsi="Book Antiqua" w:cs="Times New Roman"/>
          <w:sz w:val="24"/>
          <w:szCs w:val="24"/>
        </w:rPr>
        <w:t xml:space="preserve">cost of </w:t>
      </w:r>
      <w:r w:rsidRPr="008E1609">
        <w:rPr>
          <w:rFonts w:ascii="Book Antiqua" w:hAnsi="Book Antiqua" w:cs="Times New Roman"/>
          <w:sz w:val="24"/>
          <w:szCs w:val="24"/>
        </w:rPr>
        <w:t xml:space="preserve">a </w:t>
      </w:r>
      <w:r w:rsidR="00115A3F" w:rsidRPr="008E1609">
        <w:rPr>
          <w:rFonts w:ascii="Book Antiqua" w:hAnsi="Book Antiqua" w:cs="Times New Roman"/>
          <w:sz w:val="24"/>
          <w:szCs w:val="24"/>
        </w:rPr>
        <w:t>CEUS examination (average 16</w:t>
      </w:r>
      <w:r w:rsidR="007E67E1" w:rsidRPr="008E1609">
        <w:rPr>
          <w:rFonts w:ascii="Book Antiqua" w:hAnsi="Book Antiqua" w:cs="Times New Roman"/>
          <w:sz w:val="24"/>
          <w:szCs w:val="24"/>
        </w:rPr>
        <w:t>5.74 USD) compare</w:t>
      </w:r>
      <w:r w:rsidRPr="008E1609">
        <w:rPr>
          <w:rFonts w:ascii="Book Antiqua" w:hAnsi="Book Antiqua" w:cs="Times New Roman"/>
          <w:sz w:val="24"/>
          <w:szCs w:val="24"/>
        </w:rPr>
        <w:t>d</w:t>
      </w:r>
      <w:r w:rsidR="007E67E1" w:rsidRPr="008E1609">
        <w:rPr>
          <w:rFonts w:ascii="Book Antiqua" w:hAnsi="Book Antiqua" w:cs="Times New Roman"/>
          <w:sz w:val="24"/>
          <w:szCs w:val="24"/>
        </w:rPr>
        <w:t xml:space="preserve"> to the price of</w:t>
      </w:r>
      <w:r w:rsidR="00115A3F" w:rsidRPr="008E1609">
        <w:rPr>
          <w:rFonts w:ascii="Book Antiqua" w:hAnsi="Book Antiqua" w:cs="Times New Roman"/>
          <w:sz w:val="24"/>
          <w:szCs w:val="24"/>
        </w:rPr>
        <w:t xml:space="preserve"> CT (average 135.27 USD) and contributes</w:t>
      </w:r>
      <w:r w:rsidR="002837E2" w:rsidRPr="008E1609">
        <w:rPr>
          <w:rFonts w:ascii="Book Antiqua" w:hAnsi="Book Antiqua" w:cs="Times New Roman"/>
          <w:sz w:val="24"/>
          <w:szCs w:val="24"/>
        </w:rPr>
        <w:t xml:space="preserve"> to </w:t>
      </w:r>
      <w:r w:rsidR="006C0216" w:rsidRPr="008E1609">
        <w:rPr>
          <w:rFonts w:ascii="Book Antiqua" w:hAnsi="Book Antiqua" w:cs="Times New Roman"/>
          <w:sz w:val="24"/>
          <w:szCs w:val="24"/>
        </w:rPr>
        <w:t xml:space="preserve">the </w:t>
      </w:r>
      <w:r w:rsidR="002837E2" w:rsidRPr="008E1609">
        <w:rPr>
          <w:rFonts w:ascii="Book Antiqua" w:hAnsi="Book Antiqua" w:cs="Times New Roman"/>
          <w:sz w:val="24"/>
          <w:szCs w:val="24"/>
        </w:rPr>
        <w:t xml:space="preserve">relatively small savings in </w:t>
      </w:r>
      <w:r w:rsidR="007E67E1" w:rsidRPr="008E1609">
        <w:rPr>
          <w:rFonts w:ascii="Book Antiqua" w:hAnsi="Book Antiqua" w:cs="Times New Roman"/>
          <w:sz w:val="24"/>
          <w:szCs w:val="24"/>
        </w:rPr>
        <w:t xml:space="preserve">comparison with </w:t>
      </w:r>
      <w:r w:rsidR="00115A3F" w:rsidRPr="008E1609">
        <w:rPr>
          <w:rFonts w:ascii="Book Antiqua" w:hAnsi="Book Antiqua" w:cs="Times New Roman"/>
          <w:sz w:val="24"/>
          <w:szCs w:val="24"/>
        </w:rPr>
        <w:t>other studies.</w:t>
      </w:r>
    </w:p>
    <w:p w:rsidR="00115A3F" w:rsidRPr="008E1609" w:rsidRDefault="00FB5D51" w:rsidP="00F43BF4">
      <w:pPr>
        <w:spacing w:after="0"/>
        <w:ind w:firstLineChars="150" w:firstLine="360"/>
        <w:jc w:val="both"/>
        <w:rPr>
          <w:rFonts w:ascii="Book Antiqua" w:hAnsi="Book Antiqua" w:cs="Times New Roman"/>
          <w:sz w:val="24"/>
          <w:szCs w:val="24"/>
        </w:rPr>
      </w:pPr>
      <w:r w:rsidRPr="008E1609">
        <w:rPr>
          <w:rFonts w:ascii="Book Antiqua" w:hAnsi="Book Antiqua" w:cs="Times New Roman"/>
          <w:sz w:val="24"/>
          <w:szCs w:val="24"/>
        </w:rPr>
        <w:t>The difference between the cost</w:t>
      </w:r>
      <w:r w:rsidR="00115A3F" w:rsidRPr="008E1609">
        <w:rPr>
          <w:rFonts w:ascii="Book Antiqua" w:hAnsi="Book Antiqua" w:cs="Times New Roman"/>
          <w:sz w:val="24"/>
          <w:szCs w:val="24"/>
        </w:rPr>
        <w:t xml:space="preserve"> of CEUS and MRI was </w:t>
      </w:r>
      <w:r w:rsidR="000759EB" w:rsidRPr="008E1609">
        <w:rPr>
          <w:rFonts w:ascii="Book Antiqua" w:hAnsi="Book Antiqua" w:cs="Times New Roman"/>
          <w:sz w:val="24"/>
          <w:szCs w:val="24"/>
        </w:rPr>
        <w:t xml:space="preserve">significant </w:t>
      </w:r>
      <w:r w:rsidR="00115A3F" w:rsidRPr="008E1609">
        <w:rPr>
          <w:rFonts w:ascii="Book Antiqua" w:hAnsi="Book Antiqua" w:cs="Times New Roman"/>
          <w:sz w:val="24"/>
          <w:szCs w:val="24"/>
        </w:rPr>
        <w:t>even in our study</w:t>
      </w:r>
      <w:r w:rsidR="007E67E1" w:rsidRPr="008E1609">
        <w:rPr>
          <w:rFonts w:ascii="Book Antiqua" w:hAnsi="Book Antiqua" w:cs="Times New Roman"/>
          <w:sz w:val="24"/>
          <w:szCs w:val="24"/>
        </w:rPr>
        <w:t xml:space="preserve">, </w:t>
      </w:r>
      <w:r w:rsidR="006C0216" w:rsidRPr="008E1609">
        <w:rPr>
          <w:rFonts w:ascii="Book Antiqua" w:hAnsi="Book Antiqua" w:cs="Times New Roman"/>
          <w:sz w:val="24"/>
          <w:szCs w:val="24"/>
        </w:rPr>
        <w:t xml:space="preserve">at </w:t>
      </w:r>
      <w:r w:rsidR="007E67E1" w:rsidRPr="008E1609">
        <w:rPr>
          <w:rFonts w:ascii="Book Antiqua" w:hAnsi="Book Antiqua" w:cs="Times New Roman"/>
          <w:sz w:val="24"/>
          <w:szCs w:val="24"/>
        </w:rPr>
        <w:t>308352 USD</w:t>
      </w:r>
      <w:r w:rsidR="006C0216" w:rsidRPr="008E1609">
        <w:rPr>
          <w:rFonts w:ascii="Book Antiqua" w:hAnsi="Book Antiqua" w:cs="Times New Roman"/>
          <w:sz w:val="24"/>
          <w:szCs w:val="24"/>
        </w:rPr>
        <w:t xml:space="preserve"> (</w:t>
      </w:r>
      <w:r w:rsidR="007E67E1" w:rsidRPr="008E1609">
        <w:rPr>
          <w:rFonts w:ascii="Book Antiqua" w:hAnsi="Book Antiqua" w:cs="Times New Roman"/>
          <w:i/>
          <w:sz w:val="24"/>
          <w:szCs w:val="24"/>
        </w:rPr>
        <w:t>i.e.</w:t>
      </w:r>
      <w:r w:rsidR="007E67E1" w:rsidRPr="008E1609">
        <w:rPr>
          <w:rFonts w:ascii="Book Antiqua" w:hAnsi="Book Antiqua" w:cs="Times New Roman"/>
          <w:sz w:val="24"/>
          <w:szCs w:val="24"/>
        </w:rPr>
        <w:t xml:space="preserve"> 406.3%</w:t>
      </w:r>
      <w:r w:rsidR="006C0216" w:rsidRPr="008E1609">
        <w:rPr>
          <w:rFonts w:ascii="Book Antiqua" w:hAnsi="Book Antiqua" w:cs="Times New Roman"/>
          <w:sz w:val="24"/>
          <w:szCs w:val="24"/>
        </w:rPr>
        <w:t>)</w:t>
      </w:r>
      <w:r w:rsidR="007E67E1" w:rsidRPr="008E1609">
        <w:rPr>
          <w:rFonts w:ascii="Book Antiqua" w:hAnsi="Book Antiqua" w:cs="Times New Roman"/>
          <w:sz w:val="24"/>
          <w:szCs w:val="24"/>
        </w:rPr>
        <w:t xml:space="preserve">. Adding </w:t>
      </w:r>
      <w:r w:rsidR="006C0216" w:rsidRPr="008E1609">
        <w:rPr>
          <w:rFonts w:ascii="Book Antiqua" w:hAnsi="Book Antiqua" w:cs="Times New Roman"/>
          <w:sz w:val="24"/>
          <w:szCs w:val="24"/>
        </w:rPr>
        <w:t xml:space="preserve">in </w:t>
      </w:r>
      <w:r w:rsidR="007E67E1" w:rsidRPr="008E1609">
        <w:rPr>
          <w:rFonts w:ascii="Book Antiqua" w:hAnsi="Book Antiqua" w:cs="Times New Roman"/>
          <w:sz w:val="24"/>
          <w:szCs w:val="24"/>
        </w:rPr>
        <w:t xml:space="preserve">the cost </w:t>
      </w:r>
      <w:r w:rsidR="006C0216" w:rsidRPr="008E1609">
        <w:rPr>
          <w:rFonts w:ascii="Book Antiqua" w:hAnsi="Book Antiqua" w:cs="Times New Roman"/>
          <w:sz w:val="24"/>
          <w:szCs w:val="24"/>
        </w:rPr>
        <w:t xml:space="preserve">for </w:t>
      </w:r>
      <w:r w:rsidR="007E67E1" w:rsidRPr="008E1609">
        <w:rPr>
          <w:rFonts w:ascii="Book Antiqua" w:hAnsi="Book Antiqua" w:cs="Times New Roman"/>
          <w:sz w:val="24"/>
          <w:szCs w:val="24"/>
        </w:rPr>
        <w:t xml:space="preserve">further investigation of </w:t>
      </w:r>
      <w:r w:rsidR="007E67E1" w:rsidRPr="008E1609">
        <w:rPr>
          <w:rFonts w:ascii="Book Antiqua" w:hAnsi="Book Antiqua" w:cs="Times New Roman"/>
          <w:sz w:val="24"/>
          <w:szCs w:val="24"/>
        </w:rPr>
        <w:lastRenderedPageBreak/>
        <w:t>inconclusive CEUS findings</w:t>
      </w:r>
      <w:r w:rsidR="00115A3F" w:rsidRPr="008E1609">
        <w:rPr>
          <w:rFonts w:ascii="Book Antiqua" w:hAnsi="Book Antiqua" w:cs="Times New Roman"/>
          <w:sz w:val="24"/>
          <w:szCs w:val="24"/>
        </w:rPr>
        <w:t xml:space="preserve">, </w:t>
      </w:r>
      <w:r w:rsidR="006C0216" w:rsidRPr="008E1609">
        <w:rPr>
          <w:rFonts w:ascii="Book Antiqua" w:hAnsi="Book Antiqua" w:cs="Times New Roman"/>
          <w:sz w:val="24"/>
          <w:szCs w:val="24"/>
        </w:rPr>
        <w:t xml:space="preserve">that </w:t>
      </w:r>
      <w:r w:rsidR="00115A3F" w:rsidRPr="008E1609">
        <w:rPr>
          <w:rFonts w:ascii="Book Antiqua" w:hAnsi="Book Antiqua" w:cs="Times New Roman"/>
          <w:sz w:val="24"/>
          <w:szCs w:val="24"/>
        </w:rPr>
        <w:t xml:space="preserve">difference would </w:t>
      </w:r>
      <w:r w:rsidR="002B5B55" w:rsidRPr="008E1609">
        <w:rPr>
          <w:rFonts w:ascii="Book Antiqua" w:hAnsi="Book Antiqua" w:cs="Times New Roman"/>
          <w:sz w:val="24"/>
          <w:szCs w:val="24"/>
        </w:rPr>
        <w:t>have been</w:t>
      </w:r>
      <w:r w:rsidR="00115A3F" w:rsidRPr="008E1609">
        <w:rPr>
          <w:rFonts w:ascii="Book Antiqua" w:hAnsi="Book Antiqua" w:cs="Times New Roman"/>
          <w:sz w:val="24"/>
          <w:szCs w:val="24"/>
        </w:rPr>
        <w:t xml:space="preserve"> 293695 USD</w:t>
      </w:r>
      <w:r w:rsidR="006C0216" w:rsidRPr="008E1609">
        <w:rPr>
          <w:rFonts w:ascii="Book Antiqua" w:hAnsi="Book Antiqua" w:cs="Times New Roman"/>
          <w:sz w:val="24"/>
          <w:szCs w:val="24"/>
        </w:rPr>
        <w:t xml:space="preserve"> (</w:t>
      </w:r>
      <w:r w:rsidR="00115A3F" w:rsidRPr="008E1609">
        <w:rPr>
          <w:rFonts w:ascii="Book Antiqua" w:hAnsi="Book Antiqua" w:cs="Times New Roman"/>
          <w:i/>
          <w:sz w:val="24"/>
          <w:szCs w:val="24"/>
        </w:rPr>
        <w:t>i.e.</w:t>
      </w:r>
      <w:r w:rsidR="00A2095E" w:rsidRPr="008E1609">
        <w:rPr>
          <w:rFonts w:ascii="Book Antiqua" w:hAnsi="Book Antiqua" w:cs="Times New Roman"/>
          <w:i/>
          <w:sz w:val="24"/>
          <w:szCs w:val="24"/>
          <w:lang w:eastAsia="zh-CN"/>
        </w:rPr>
        <w:t>,</w:t>
      </w:r>
      <w:r w:rsidR="00115A3F" w:rsidRPr="008E1609">
        <w:rPr>
          <w:rFonts w:ascii="Book Antiqua" w:hAnsi="Book Antiqua" w:cs="Times New Roman"/>
          <w:sz w:val="24"/>
          <w:szCs w:val="24"/>
        </w:rPr>
        <w:t xml:space="preserve"> </w:t>
      </w:r>
      <w:r w:rsidR="006C0216" w:rsidRPr="008E1609">
        <w:rPr>
          <w:rFonts w:ascii="Book Antiqua" w:hAnsi="Book Antiqua" w:cs="Times New Roman"/>
          <w:sz w:val="24"/>
          <w:szCs w:val="24"/>
        </w:rPr>
        <w:t>+</w:t>
      </w:r>
      <w:r w:rsidR="00115A3F" w:rsidRPr="008E1609">
        <w:rPr>
          <w:rFonts w:ascii="Book Antiqua" w:hAnsi="Book Antiqua" w:cs="Times New Roman"/>
          <w:sz w:val="24"/>
          <w:szCs w:val="24"/>
        </w:rPr>
        <w:t>324.4%</w:t>
      </w:r>
      <w:r w:rsidR="006C0216" w:rsidRPr="008E1609">
        <w:rPr>
          <w:rFonts w:ascii="Book Antiqua" w:hAnsi="Book Antiqua" w:cs="Times New Roman"/>
          <w:sz w:val="24"/>
          <w:szCs w:val="24"/>
        </w:rPr>
        <w:t>)</w:t>
      </w:r>
      <w:r w:rsidR="00115A3F" w:rsidRPr="008E1609">
        <w:rPr>
          <w:rFonts w:ascii="Book Antiqua" w:hAnsi="Book Antiqua" w:cs="Times New Roman"/>
          <w:sz w:val="24"/>
          <w:szCs w:val="24"/>
        </w:rPr>
        <w:t>.</w:t>
      </w:r>
    </w:p>
    <w:p w:rsidR="00115A3F" w:rsidRPr="008E1609" w:rsidRDefault="00115A3F" w:rsidP="00F43BF4">
      <w:pPr>
        <w:spacing w:after="0"/>
        <w:ind w:firstLineChars="150" w:firstLine="360"/>
        <w:jc w:val="both"/>
        <w:rPr>
          <w:rFonts w:ascii="Book Antiqua" w:hAnsi="Book Antiqua" w:cs="Times New Roman"/>
          <w:sz w:val="24"/>
          <w:szCs w:val="24"/>
        </w:rPr>
      </w:pPr>
      <w:r w:rsidRPr="008E1609">
        <w:rPr>
          <w:rFonts w:ascii="Book Antiqua" w:hAnsi="Book Antiqua" w:cs="Times New Roman"/>
          <w:sz w:val="24"/>
          <w:szCs w:val="24"/>
        </w:rPr>
        <w:t>The hypothetic</w:t>
      </w:r>
      <w:r w:rsidR="000759EB" w:rsidRPr="008E1609">
        <w:rPr>
          <w:rFonts w:ascii="Book Antiqua" w:hAnsi="Book Antiqua" w:cs="Times New Roman"/>
          <w:sz w:val="24"/>
          <w:szCs w:val="24"/>
        </w:rPr>
        <w:t>al</w:t>
      </w:r>
      <w:r w:rsidRPr="008E1609">
        <w:rPr>
          <w:rFonts w:ascii="Book Antiqua" w:hAnsi="Book Antiqua" w:cs="Times New Roman"/>
          <w:sz w:val="24"/>
          <w:szCs w:val="24"/>
        </w:rPr>
        <w:t xml:space="preserve"> cost of diagnosing FLL</w:t>
      </w:r>
      <w:r w:rsidR="000759EB" w:rsidRPr="008E1609">
        <w:rPr>
          <w:rFonts w:ascii="Book Antiqua" w:hAnsi="Book Antiqua" w:cs="Times New Roman"/>
          <w:sz w:val="24"/>
          <w:szCs w:val="24"/>
        </w:rPr>
        <w:t>s</w:t>
      </w:r>
      <w:r w:rsidRPr="008E1609">
        <w:rPr>
          <w:rFonts w:ascii="Book Antiqua" w:hAnsi="Book Antiqua" w:cs="Times New Roman"/>
          <w:sz w:val="24"/>
          <w:szCs w:val="24"/>
        </w:rPr>
        <w:t xml:space="preserve"> with CT and MRI does not incl</w:t>
      </w:r>
      <w:r w:rsidR="004250DE" w:rsidRPr="008E1609">
        <w:rPr>
          <w:rFonts w:ascii="Book Antiqua" w:hAnsi="Book Antiqua" w:cs="Times New Roman"/>
          <w:sz w:val="24"/>
          <w:szCs w:val="24"/>
        </w:rPr>
        <w:t>ude the expenses for further evaluation of</w:t>
      </w:r>
      <w:r w:rsidR="00925AFE" w:rsidRPr="008E1609">
        <w:rPr>
          <w:rFonts w:ascii="Book Antiqua" w:hAnsi="Book Antiqua" w:cs="Times New Roman"/>
          <w:sz w:val="24"/>
          <w:szCs w:val="24"/>
        </w:rPr>
        <w:t xml:space="preserve"> inconclusi</w:t>
      </w:r>
      <w:r w:rsidR="004250DE" w:rsidRPr="008E1609">
        <w:rPr>
          <w:rFonts w:ascii="Book Antiqua" w:hAnsi="Book Antiqua" w:cs="Times New Roman"/>
          <w:sz w:val="24"/>
          <w:szCs w:val="24"/>
        </w:rPr>
        <w:t xml:space="preserve">ve </w:t>
      </w:r>
      <w:r w:rsidR="007E67E1" w:rsidRPr="008E1609">
        <w:rPr>
          <w:rFonts w:ascii="Book Antiqua" w:hAnsi="Book Antiqua" w:cs="Times New Roman"/>
          <w:sz w:val="24"/>
          <w:szCs w:val="24"/>
        </w:rPr>
        <w:t>findings</w:t>
      </w:r>
      <w:r w:rsidR="00F0122B" w:rsidRPr="008E1609">
        <w:rPr>
          <w:rFonts w:ascii="Book Antiqua" w:hAnsi="Book Antiqua" w:cs="Times New Roman"/>
          <w:sz w:val="24"/>
          <w:szCs w:val="24"/>
        </w:rPr>
        <w:t>,</w:t>
      </w:r>
      <w:r w:rsidR="004250DE" w:rsidRPr="008E1609">
        <w:rPr>
          <w:rFonts w:ascii="Book Antiqua" w:hAnsi="Book Antiqua" w:cs="Times New Roman"/>
          <w:sz w:val="24"/>
          <w:szCs w:val="24"/>
        </w:rPr>
        <w:t xml:space="preserve"> which would certainly </w:t>
      </w:r>
      <w:r w:rsidR="00807ABB" w:rsidRPr="008E1609">
        <w:rPr>
          <w:rFonts w:ascii="Book Antiqua" w:hAnsi="Book Antiqua" w:cs="Times New Roman"/>
          <w:sz w:val="24"/>
          <w:szCs w:val="24"/>
        </w:rPr>
        <w:t>arise.</w:t>
      </w:r>
      <w:r w:rsidR="004250DE" w:rsidRPr="008E1609">
        <w:rPr>
          <w:rFonts w:ascii="Book Antiqua" w:hAnsi="Book Antiqua" w:cs="Times New Roman"/>
          <w:sz w:val="24"/>
          <w:szCs w:val="24"/>
        </w:rPr>
        <w:t xml:space="preserve"> Such patients would have to be </w:t>
      </w:r>
      <w:r w:rsidR="007E67E1" w:rsidRPr="008E1609">
        <w:rPr>
          <w:rFonts w:ascii="Book Antiqua" w:hAnsi="Book Antiqua" w:cs="Times New Roman"/>
          <w:sz w:val="24"/>
          <w:szCs w:val="24"/>
        </w:rPr>
        <w:t>followed up</w:t>
      </w:r>
      <w:r w:rsidR="004250DE" w:rsidRPr="008E1609">
        <w:rPr>
          <w:rFonts w:ascii="Book Antiqua" w:hAnsi="Book Antiqua" w:cs="Times New Roman"/>
          <w:sz w:val="24"/>
          <w:szCs w:val="24"/>
        </w:rPr>
        <w:t xml:space="preserve"> or examined </w:t>
      </w:r>
      <w:r w:rsidR="00F0122B" w:rsidRPr="008E1609">
        <w:rPr>
          <w:rFonts w:ascii="Book Antiqua" w:hAnsi="Book Antiqua" w:cs="Times New Roman"/>
          <w:sz w:val="24"/>
          <w:szCs w:val="24"/>
        </w:rPr>
        <w:t xml:space="preserve">using </w:t>
      </w:r>
      <w:r w:rsidR="004250DE" w:rsidRPr="008E1609">
        <w:rPr>
          <w:rFonts w:ascii="Book Antiqua" w:hAnsi="Book Antiqua" w:cs="Times New Roman"/>
          <w:sz w:val="24"/>
          <w:szCs w:val="24"/>
        </w:rPr>
        <w:t>another diagnostic modality (MRI, PET/CT, biopsy or surgery, including the cost</w:t>
      </w:r>
      <w:r w:rsidR="00F0122B" w:rsidRPr="008E1609">
        <w:rPr>
          <w:rFonts w:ascii="Book Antiqua" w:hAnsi="Book Antiqua" w:cs="Times New Roman"/>
          <w:sz w:val="24"/>
          <w:szCs w:val="24"/>
        </w:rPr>
        <w:t>s</w:t>
      </w:r>
      <w:r w:rsidR="004250DE" w:rsidRPr="008E1609">
        <w:rPr>
          <w:rFonts w:ascii="Book Antiqua" w:hAnsi="Book Antiqua" w:cs="Times New Roman"/>
          <w:sz w:val="24"/>
          <w:szCs w:val="24"/>
        </w:rPr>
        <w:t xml:space="preserve"> of hospitali</w:t>
      </w:r>
      <w:r w:rsidR="00F0122B" w:rsidRPr="008E1609">
        <w:rPr>
          <w:rFonts w:ascii="Book Antiqua" w:hAnsi="Book Antiqua" w:cs="Times New Roman"/>
          <w:sz w:val="24"/>
          <w:szCs w:val="24"/>
        </w:rPr>
        <w:t>z</w:t>
      </w:r>
      <w:r w:rsidR="004250DE" w:rsidRPr="008E1609">
        <w:rPr>
          <w:rFonts w:ascii="Book Antiqua" w:hAnsi="Book Antiqua" w:cs="Times New Roman"/>
          <w:sz w:val="24"/>
          <w:szCs w:val="24"/>
        </w:rPr>
        <w:t>ation and possible complications). Accordingly, the total cost of th</w:t>
      </w:r>
      <w:r w:rsidR="000759EB" w:rsidRPr="008E1609">
        <w:rPr>
          <w:rFonts w:ascii="Book Antiqua" w:hAnsi="Book Antiqua" w:cs="Times New Roman"/>
          <w:sz w:val="24"/>
          <w:szCs w:val="24"/>
        </w:rPr>
        <w:t xml:space="preserve">ese diagnostic scenarios would </w:t>
      </w:r>
      <w:r w:rsidR="002B5B55" w:rsidRPr="008E1609">
        <w:rPr>
          <w:rFonts w:ascii="Book Antiqua" w:hAnsi="Book Antiqua" w:cs="Times New Roman"/>
          <w:sz w:val="24"/>
          <w:szCs w:val="24"/>
        </w:rPr>
        <w:t xml:space="preserve">have </w:t>
      </w:r>
      <w:r w:rsidR="007E67E1" w:rsidRPr="008E1609">
        <w:rPr>
          <w:rFonts w:ascii="Book Antiqua" w:hAnsi="Book Antiqua" w:cs="Times New Roman"/>
          <w:sz w:val="24"/>
          <w:szCs w:val="24"/>
        </w:rPr>
        <w:t>increase</w:t>
      </w:r>
      <w:r w:rsidR="002B5B55" w:rsidRPr="008E1609">
        <w:rPr>
          <w:rFonts w:ascii="Book Antiqua" w:hAnsi="Book Antiqua" w:cs="Times New Roman"/>
          <w:sz w:val="24"/>
          <w:szCs w:val="24"/>
        </w:rPr>
        <w:t>d</w:t>
      </w:r>
      <w:r w:rsidR="004250DE" w:rsidRPr="008E1609">
        <w:rPr>
          <w:rFonts w:ascii="Book Antiqua" w:hAnsi="Book Antiqua" w:cs="Times New Roman"/>
          <w:sz w:val="24"/>
          <w:szCs w:val="24"/>
        </w:rPr>
        <w:t xml:space="preserve"> and the cost-effectiv</w:t>
      </w:r>
      <w:r w:rsidR="000759EB" w:rsidRPr="008E1609">
        <w:rPr>
          <w:rFonts w:ascii="Book Antiqua" w:hAnsi="Book Antiqua" w:cs="Times New Roman"/>
          <w:sz w:val="24"/>
          <w:szCs w:val="24"/>
        </w:rPr>
        <w:t>eness</w:t>
      </w:r>
      <w:r w:rsidR="004250DE" w:rsidRPr="008E1609">
        <w:rPr>
          <w:rFonts w:ascii="Book Antiqua" w:hAnsi="Book Antiqua" w:cs="Times New Roman"/>
          <w:sz w:val="24"/>
          <w:szCs w:val="24"/>
        </w:rPr>
        <w:t xml:space="preserve"> of CEUS would </w:t>
      </w:r>
      <w:r w:rsidR="002B5B55" w:rsidRPr="008E1609">
        <w:rPr>
          <w:rFonts w:ascii="Book Antiqua" w:hAnsi="Book Antiqua" w:cs="Times New Roman"/>
          <w:sz w:val="24"/>
          <w:szCs w:val="24"/>
        </w:rPr>
        <w:t>have been</w:t>
      </w:r>
      <w:r w:rsidR="004250DE" w:rsidRPr="008E1609">
        <w:rPr>
          <w:rFonts w:ascii="Book Antiqua" w:hAnsi="Book Antiqua" w:cs="Times New Roman"/>
          <w:sz w:val="24"/>
          <w:szCs w:val="24"/>
        </w:rPr>
        <w:t xml:space="preserve"> even more pronounced. Unfortunately, we could find </w:t>
      </w:r>
      <w:r w:rsidR="00F0122B" w:rsidRPr="008E1609">
        <w:rPr>
          <w:rFonts w:ascii="Book Antiqua" w:hAnsi="Book Antiqua" w:cs="Times New Roman"/>
          <w:sz w:val="24"/>
          <w:szCs w:val="24"/>
        </w:rPr>
        <w:t xml:space="preserve">no </w:t>
      </w:r>
      <w:r w:rsidR="004250DE" w:rsidRPr="008E1609">
        <w:rPr>
          <w:rFonts w:ascii="Book Antiqua" w:hAnsi="Book Antiqua" w:cs="Times New Roman"/>
          <w:sz w:val="24"/>
          <w:szCs w:val="24"/>
        </w:rPr>
        <w:t xml:space="preserve">published </w:t>
      </w:r>
      <w:r w:rsidR="008F4CF1" w:rsidRPr="008E1609">
        <w:rPr>
          <w:rFonts w:ascii="Book Antiqua" w:hAnsi="Book Antiqua" w:cs="Times New Roman"/>
          <w:sz w:val="24"/>
          <w:szCs w:val="24"/>
        </w:rPr>
        <w:t xml:space="preserve">data which would </w:t>
      </w:r>
      <w:r w:rsidR="007E67E1" w:rsidRPr="008E1609">
        <w:rPr>
          <w:rFonts w:ascii="Book Antiqua" w:hAnsi="Book Antiqua" w:cs="Times New Roman"/>
          <w:sz w:val="24"/>
          <w:szCs w:val="24"/>
        </w:rPr>
        <w:t>indicate</w:t>
      </w:r>
      <w:r w:rsidR="008F4CF1" w:rsidRPr="008E1609">
        <w:rPr>
          <w:rFonts w:ascii="Book Antiqua" w:hAnsi="Book Antiqua" w:cs="Times New Roman"/>
          <w:sz w:val="24"/>
          <w:szCs w:val="24"/>
        </w:rPr>
        <w:t xml:space="preserve"> number</w:t>
      </w:r>
      <w:r w:rsidR="007B5130" w:rsidRPr="008E1609">
        <w:rPr>
          <w:rFonts w:ascii="Book Antiqua" w:hAnsi="Book Antiqua" w:cs="Times New Roman"/>
          <w:sz w:val="24"/>
          <w:szCs w:val="24"/>
        </w:rPr>
        <w:t>s</w:t>
      </w:r>
      <w:r w:rsidR="008F4CF1" w:rsidRPr="008E1609">
        <w:rPr>
          <w:rFonts w:ascii="Book Antiqua" w:hAnsi="Book Antiqua" w:cs="Times New Roman"/>
          <w:sz w:val="24"/>
          <w:szCs w:val="24"/>
        </w:rPr>
        <w:t xml:space="preserve"> of inconclusive CT and MR</w:t>
      </w:r>
      <w:r w:rsidR="007E67E1" w:rsidRPr="008E1609">
        <w:rPr>
          <w:rFonts w:ascii="Book Antiqua" w:hAnsi="Book Antiqua" w:cs="Times New Roman"/>
          <w:sz w:val="24"/>
          <w:szCs w:val="24"/>
        </w:rPr>
        <w:t>I</w:t>
      </w:r>
      <w:r w:rsidR="008F4CF1" w:rsidRPr="008E1609">
        <w:rPr>
          <w:rFonts w:ascii="Book Antiqua" w:hAnsi="Book Antiqua" w:cs="Times New Roman"/>
          <w:sz w:val="24"/>
          <w:szCs w:val="24"/>
        </w:rPr>
        <w:t xml:space="preserve"> </w:t>
      </w:r>
      <w:r w:rsidR="007E67E1" w:rsidRPr="008E1609">
        <w:rPr>
          <w:rFonts w:ascii="Book Antiqua" w:hAnsi="Book Antiqua" w:cs="Times New Roman"/>
          <w:sz w:val="24"/>
          <w:szCs w:val="24"/>
        </w:rPr>
        <w:t>findings</w:t>
      </w:r>
      <w:r w:rsidR="004250DE" w:rsidRPr="008E1609">
        <w:rPr>
          <w:rFonts w:ascii="Book Antiqua" w:hAnsi="Book Antiqua" w:cs="Times New Roman"/>
          <w:sz w:val="24"/>
          <w:szCs w:val="24"/>
        </w:rPr>
        <w:t xml:space="preserve"> </w:t>
      </w:r>
      <w:r w:rsidR="008F4CF1" w:rsidRPr="008E1609">
        <w:rPr>
          <w:rFonts w:ascii="Book Antiqua" w:hAnsi="Book Antiqua" w:cs="Times New Roman"/>
          <w:sz w:val="24"/>
          <w:szCs w:val="24"/>
        </w:rPr>
        <w:t>in evaluati</w:t>
      </w:r>
      <w:r w:rsidR="005352F4" w:rsidRPr="008E1609">
        <w:rPr>
          <w:rFonts w:ascii="Book Antiqua" w:hAnsi="Book Antiqua" w:cs="Times New Roman"/>
          <w:sz w:val="24"/>
          <w:szCs w:val="24"/>
        </w:rPr>
        <w:t>ng</w:t>
      </w:r>
      <w:r w:rsidR="008F4CF1" w:rsidRPr="008E1609">
        <w:rPr>
          <w:rFonts w:ascii="Book Antiqua" w:hAnsi="Book Antiqua" w:cs="Times New Roman"/>
          <w:sz w:val="24"/>
          <w:szCs w:val="24"/>
        </w:rPr>
        <w:t xml:space="preserve"> FLL</w:t>
      </w:r>
      <w:r w:rsidR="000759EB" w:rsidRPr="008E1609">
        <w:rPr>
          <w:rFonts w:ascii="Book Antiqua" w:hAnsi="Book Antiqua" w:cs="Times New Roman"/>
          <w:sz w:val="24"/>
          <w:szCs w:val="24"/>
        </w:rPr>
        <w:t>s</w:t>
      </w:r>
      <w:r w:rsidR="008F4CF1" w:rsidRPr="008E1609">
        <w:rPr>
          <w:rFonts w:ascii="Book Antiqua" w:hAnsi="Book Antiqua" w:cs="Times New Roman"/>
          <w:sz w:val="24"/>
          <w:szCs w:val="24"/>
        </w:rPr>
        <w:t xml:space="preserve">. Therefore, we could not include the hypothetical cost of </w:t>
      </w:r>
      <w:r w:rsidR="007E67E1" w:rsidRPr="008E1609">
        <w:rPr>
          <w:rFonts w:ascii="Book Antiqua" w:hAnsi="Book Antiqua" w:cs="Times New Roman"/>
          <w:sz w:val="24"/>
          <w:szCs w:val="24"/>
        </w:rPr>
        <w:t>possible additional examination</w:t>
      </w:r>
      <w:r w:rsidR="008F4CF1" w:rsidRPr="008E1609">
        <w:rPr>
          <w:rFonts w:ascii="Book Antiqua" w:hAnsi="Book Antiqua" w:cs="Times New Roman"/>
          <w:sz w:val="24"/>
          <w:szCs w:val="24"/>
        </w:rPr>
        <w:t xml:space="preserve">s. </w:t>
      </w:r>
    </w:p>
    <w:p w:rsidR="008F4CF1" w:rsidRPr="008E1609" w:rsidRDefault="005352F4" w:rsidP="00F43BF4">
      <w:pPr>
        <w:spacing w:after="0"/>
        <w:ind w:firstLineChars="150" w:firstLine="360"/>
        <w:jc w:val="both"/>
        <w:rPr>
          <w:rFonts w:ascii="Book Antiqua" w:hAnsi="Book Antiqua" w:cs="Times New Roman"/>
          <w:sz w:val="24"/>
          <w:szCs w:val="24"/>
        </w:rPr>
      </w:pPr>
      <w:r w:rsidRPr="008E1609">
        <w:rPr>
          <w:rFonts w:ascii="Book Antiqua" w:hAnsi="Book Antiqua" w:cs="Times New Roman"/>
          <w:sz w:val="24"/>
          <w:szCs w:val="24"/>
        </w:rPr>
        <w:t xml:space="preserve">A </w:t>
      </w:r>
      <w:r w:rsidR="00495518" w:rsidRPr="008E1609">
        <w:rPr>
          <w:rFonts w:ascii="Book Antiqua" w:hAnsi="Book Antiqua" w:cs="Times New Roman"/>
          <w:sz w:val="24"/>
          <w:szCs w:val="24"/>
        </w:rPr>
        <w:t xml:space="preserve">disadvantage of </w:t>
      </w:r>
      <w:r w:rsidR="008F4CF1" w:rsidRPr="008E1609">
        <w:rPr>
          <w:rFonts w:ascii="Book Antiqua" w:hAnsi="Book Antiqua" w:cs="Times New Roman"/>
          <w:sz w:val="24"/>
          <w:szCs w:val="24"/>
        </w:rPr>
        <w:t xml:space="preserve">CT </w:t>
      </w:r>
      <w:r w:rsidR="00495518" w:rsidRPr="008E1609">
        <w:rPr>
          <w:rFonts w:ascii="Book Antiqua" w:hAnsi="Book Antiqua" w:cs="Times New Roman"/>
          <w:sz w:val="24"/>
          <w:szCs w:val="24"/>
        </w:rPr>
        <w:t xml:space="preserve">is </w:t>
      </w:r>
      <w:r w:rsidRPr="008E1609">
        <w:rPr>
          <w:rFonts w:ascii="Book Antiqua" w:hAnsi="Book Antiqua" w:cs="Times New Roman"/>
          <w:sz w:val="24"/>
          <w:szCs w:val="24"/>
        </w:rPr>
        <w:t xml:space="preserve">its </w:t>
      </w:r>
      <w:r w:rsidR="0049531E" w:rsidRPr="008E1609">
        <w:rPr>
          <w:rFonts w:ascii="Book Antiqua" w:hAnsi="Book Antiqua" w:cs="Times New Roman"/>
          <w:sz w:val="24"/>
          <w:szCs w:val="24"/>
        </w:rPr>
        <w:t xml:space="preserve">necessity </w:t>
      </w:r>
      <w:r w:rsidRPr="008E1609">
        <w:rPr>
          <w:rFonts w:ascii="Book Antiqua" w:hAnsi="Book Antiqua" w:cs="Times New Roman"/>
          <w:sz w:val="24"/>
          <w:szCs w:val="24"/>
        </w:rPr>
        <w:t xml:space="preserve">for </w:t>
      </w:r>
      <w:r w:rsidR="00495518" w:rsidRPr="008E1609">
        <w:rPr>
          <w:rFonts w:ascii="Book Antiqua" w:hAnsi="Book Antiqua" w:cs="Times New Roman"/>
          <w:sz w:val="24"/>
          <w:szCs w:val="24"/>
        </w:rPr>
        <w:t>intravenous</w:t>
      </w:r>
      <w:r w:rsidR="008F4CF1" w:rsidRPr="008E1609">
        <w:rPr>
          <w:rFonts w:ascii="Book Antiqua" w:hAnsi="Book Antiqua" w:cs="Times New Roman"/>
          <w:sz w:val="24"/>
          <w:szCs w:val="24"/>
        </w:rPr>
        <w:t xml:space="preserve"> application of iodinated contrast agent with </w:t>
      </w:r>
      <w:r w:rsidRPr="008E1609">
        <w:rPr>
          <w:rFonts w:ascii="Book Antiqua" w:hAnsi="Book Antiqua" w:cs="Times New Roman"/>
          <w:sz w:val="24"/>
          <w:szCs w:val="24"/>
        </w:rPr>
        <w:t>accompanying</w:t>
      </w:r>
      <w:r w:rsidR="008F4CF1" w:rsidRPr="008E1609">
        <w:rPr>
          <w:rFonts w:ascii="Book Antiqua" w:hAnsi="Book Antiqua" w:cs="Times New Roman"/>
          <w:sz w:val="24"/>
          <w:szCs w:val="24"/>
        </w:rPr>
        <w:t xml:space="preserve"> risk</w:t>
      </w:r>
      <w:r w:rsidRPr="008E1609">
        <w:rPr>
          <w:rFonts w:ascii="Book Antiqua" w:hAnsi="Book Antiqua" w:cs="Times New Roman"/>
          <w:sz w:val="24"/>
          <w:szCs w:val="24"/>
        </w:rPr>
        <w:t>s</w:t>
      </w:r>
      <w:r w:rsidR="008F4CF1" w:rsidRPr="008E1609">
        <w:rPr>
          <w:rFonts w:ascii="Book Antiqua" w:hAnsi="Book Antiqua" w:cs="Times New Roman"/>
          <w:sz w:val="24"/>
          <w:szCs w:val="24"/>
        </w:rPr>
        <w:t xml:space="preserve"> of its </w:t>
      </w:r>
      <w:r w:rsidRPr="008E1609">
        <w:rPr>
          <w:rFonts w:ascii="Book Antiqua" w:hAnsi="Book Antiqua" w:cs="Times New Roman"/>
          <w:sz w:val="24"/>
          <w:szCs w:val="24"/>
        </w:rPr>
        <w:t xml:space="preserve">having </w:t>
      </w:r>
      <w:r w:rsidR="008F4CF1" w:rsidRPr="008E1609">
        <w:rPr>
          <w:rFonts w:ascii="Book Antiqua" w:hAnsi="Book Antiqua" w:cs="Times New Roman"/>
          <w:sz w:val="24"/>
          <w:szCs w:val="24"/>
        </w:rPr>
        <w:t xml:space="preserve">side effects and </w:t>
      </w:r>
      <w:r w:rsidRPr="008E1609">
        <w:rPr>
          <w:rFonts w:ascii="Book Antiqua" w:hAnsi="Book Antiqua" w:cs="Times New Roman"/>
          <w:sz w:val="24"/>
          <w:szCs w:val="24"/>
        </w:rPr>
        <w:t xml:space="preserve">causing </w:t>
      </w:r>
      <w:r w:rsidR="008F4CF1" w:rsidRPr="008E1609">
        <w:rPr>
          <w:rFonts w:ascii="Book Antiqua" w:hAnsi="Book Antiqua" w:cs="Times New Roman"/>
          <w:sz w:val="24"/>
          <w:szCs w:val="24"/>
        </w:rPr>
        <w:t xml:space="preserve">complications (allergic reaction, anaphylactic shock, </w:t>
      </w:r>
      <w:r w:rsidR="000759EB" w:rsidRPr="008E1609">
        <w:rPr>
          <w:rFonts w:ascii="Book Antiqua" w:hAnsi="Book Antiqua" w:cs="Times New Roman"/>
          <w:i/>
          <w:sz w:val="24"/>
          <w:szCs w:val="24"/>
        </w:rPr>
        <w:t>etc.</w:t>
      </w:r>
      <w:r w:rsidR="008F4CF1" w:rsidRPr="008E1609">
        <w:rPr>
          <w:rFonts w:ascii="Book Antiqua" w:hAnsi="Book Antiqua" w:cs="Times New Roman"/>
          <w:sz w:val="24"/>
          <w:szCs w:val="24"/>
        </w:rPr>
        <w:t>). The cost of treat</w:t>
      </w:r>
      <w:r w:rsidRPr="008E1609">
        <w:rPr>
          <w:rFonts w:ascii="Book Antiqua" w:hAnsi="Book Antiqua" w:cs="Times New Roman"/>
          <w:sz w:val="24"/>
          <w:szCs w:val="24"/>
        </w:rPr>
        <w:t>ing</w:t>
      </w:r>
      <w:r w:rsidR="008F4CF1" w:rsidRPr="008E1609">
        <w:rPr>
          <w:rFonts w:ascii="Book Antiqua" w:hAnsi="Book Antiqua" w:cs="Times New Roman"/>
          <w:sz w:val="24"/>
          <w:szCs w:val="24"/>
        </w:rPr>
        <w:t xml:space="preserve"> such </w:t>
      </w:r>
      <w:r w:rsidR="00495518" w:rsidRPr="008E1609">
        <w:rPr>
          <w:rFonts w:ascii="Book Antiqua" w:hAnsi="Book Antiqua" w:cs="Times New Roman"/>
          <w:sz w:val="24"/>
          <w:szCs w:val="24"/>
        </w:rPr>
        <w:t xml:space="preserve">complications </w:t>
      </w:r>
      <w:r w:rsidR="008F4CF1" w:rsidRPr="008E1609">
        <w:rPr>
          <w:rFonts w:ascii="Book Antiqua" w:hAnsi="Book Antiqua" w:cs="Times New Roman"/>
          <w:sz w:val="24"/>
          <w:szCs w:val="24"/>
        </w:rPr>
        <w:t xml:space="preserve">was also not included in the total expenses. </w:t>
      </w:r>
      <w:r w:rsidRPr="008E1609">
        <w:rPr>
          <w:rFonts w:ascii="Book Antiqua" w:hAnsi="Book Antiqua" w:cs="Times New Roman"/>
          <w:sz w:val="24"/>
          <w:szCs w:val="24"/>
        </w:rPr>
        <w:t>T</w:t>
      </w:r>
      <w:r w:rsidR="002C47FD" w:rsidRPr="008E1609">
        <w:rPr>
          <w:rFonts w:ascii="Book Antiqua" w:hAnsi="Book Antiqua" w:cs="Times New Roman"/>
          <w:sz w:val="24"/>
          <w:szCs w:val="24"/>
        </w:rPr>
        <w:t>hese complications are rare</w:t>
      </w:r>
      <w:r w:rsidRPr="008E1609">
        <w:rPr>
          <w:rFonts w:ascii="Book Antiqua" w:hAnsi="Book Antiqua" w:cs="Times New Roman"/>
          <w:sz w:val="24"/>
          <w:szCs w:val="24"/>
        </w:rPr>
        <w:t>,</w:t>
      </w:r>
      <w:r w:rsidR="002C47FD" w:rsidRPr="008E1609">
        <w:rPr>
          <w:rFonts w:ascii="Book Antiqua" w:hAnsi="Book Antiqua" w:cs="Times New Roman"/>
          <w:sz w:val="24"/>
          <w:szCs w:val="24"/>
        </w:rPr>
        <w:t xml:space="preserve"> </w:t>
      </w:r>
      <w:r w:rsidRPr="008E1609">
        <w:rPr>
          <w:rFonts w:ascii="Book Antiqua" w:hAnsi="Book Antiqua" w:cs="Times New Roman"/>
          <w:sz w:val="24"/>
          <w:szCs w:val="24"/>
        </w:rPr>
        <w:t xml:space="preserve">however, </w:t>
      </w:r>
      <w:r w:rsidR="002C47FD" w:rsidRPr="008E1609">
        <w:rPr>
          <w:rFonts w:ascii="Book Antiqua" w:hAnsi="Book Antiqua" w:cs="Times New Roman"/>
          <w:sz w:val="24"/>
          <w:szCs w:val="24"/>
        </w:rPr>
        <w:t xml:space="preserve">and the cost of their treatment would probably not </w:t>
      </w:r>
      <w:r w:rsidR="000759EB" w:rsidRPr="008E1609">
        <w:rPr>
          <w:rFonts w:ascii="Book Antiqua" w:hAnsi="Book Antiqua" w:cs="Times New Roman"/>
          <w:sz w:val="24"/>
          <w:szCs w:val="24"/>
        </w:rPr>
        <w:t xml:space="preserve">significantly </w:t>
      </w:r>
      <w:r w:rsidRPr="008E1609">
        <w:rPr>
          <w:rFonts w:ascii="Book Antiqua" w:hAnsi="Book Antiqua" w:cs="Times New Roman"/>
          <w:sz w:val="24"/>
          <w:szCs w:val="24"/>
        </w:rPr>
        <w:t xml:space="preserve">alter </w:t>
      </w:r>
      <w:r w:rsidR="002C47FD" w:rsidRPr="008E1609">
        <w:rPr>
          <w:rFonts w:ascii="Book Antiqua" w:hAnsi="Book Antiqua" w:cs="Times New Roman"/>
          <w:sz w:val="24"/>
          <w:szCs w:val="24"/>
        </w:rPr>
        <w:t xml:space="preserve">the result of this study. </w:t>
      </w:r>
      <w:r w:rsidR="00B77EE1" w:rsidRPr="008E1609">
        <w:rPr>
          <w:rFonts w:ascii="Book Antiqua" w:hAnsi="Book Antiqua" w:cs="Times New Roman"/>
          <w:sz w:val="24"/>
          <w:szCs w:val="24"/>
        </w:rPr>
        <w:t>In cases of using</w:t>
      </w:r>
      <w:r w:rsidR="000759EB" w:rsidRPr="008E1609">
        <w:rPr>
          <w:rFonts w:ascii="Book Antiqua" w:hAnsi="Book Antiqua" w:cs="Times New Roman"/>
          <w:sz w:val="24"/>
          <w:szCs w:val="24"/>
        </w:rPr>
        <w:t xml:space="preserve"> MRI and CEUS examinations</w:t>
      </w:r>
      <w:r w:rsidRPr="008E1609">
        <w:rPr>
          <w:rFonts w:ascii="Book Antiqua" w:hAnsi="Book Antiqua" w:cs="Times New Roman"/>
          <w:sz w:val="24"/>
          <w:szCs w:val="24"/>
        </w:rPr>
        <w:t>,</w:t>
      </w:r>
      <w:r w:rsidR="00B77EE1" w:rsidRPr="008E1609">
        <w:rPr>
          <w:rFonts w:ascii="Book Antiqua" w:hAnsi="Book Antiqua" w:cs="Times New Roman"/>
          <w:sz w:val="24"/>
          <w:szCs w:val="24"/>
        </w:rPr>
        <w:t xml:space="preserve"> as we did,</w:t>
      </w:r>
      <w:r w:rsidR="002C47FD" w:rsidRPr="008E1609">
        <w:rPr>
          <w:rFonts w:ascii="Book Antiqua" w:hAnsi="Book Antiqua" w:cs="Times New Roman"/>
          <w:sz w:val="24"/>
          <w:szCs w:val="24"/>
        </w:rPr>
        <w:t xml:space="preserve"> these reactions are even rarer. </w:t>
      </w:r>
    </w:p>
    <w:p w:rsidR="002C47FD" w:rsidRPr="008E1609" w:rsidRDefault="002C47FD" w:rsidP="00F43BF4">
      <w:pPr>
        <w:spacing w:after="0"/>
        <w:ind w:firstLineChars="150" w:firstLine="360"/>
        <w:jc w:val="both"/>
        <w:rPr>
          <w:rFonts w:ascii="Book Antiqua" w:hAnsi="Book Antiqua" w:cs="Times New Roman"/>
          <w:sz w:val="24"/>
          <w:szCs w:val="24"/>
        </w:rPr>
      </w:pPr>
      <w:r w:rsidRPr="008E1609">
        <w:rPr>
          <w:rFonts w:ascii="Book Antiqua" w:hAnsi="Book Antiqua" w:cs="Times New Roman"/>
          <w:sz w:val="24"/>
          <w:szCs w:val="24"/>
        </w:rPr>
        <w:t xml:space="preserve">Additionally, patients with known or suspected allergy to iodinated contrast agent would have to be examined by MRI, which is more expensive. We did not take this </w:t>
      </w:r>
      <w:r w:rsidR="000759EB" w:rsidRPr="008E1609">
        <w:rPr>
          <w:rFonts w:ascii="Book Antiqua" w:hAnsi="Book Antiqua" w:cs="Times New Roman"/>
          <w:sz w:val="24"/>
          <w:szCs w:val="24"/>
        </w:rPr>
        <w:t>into</w:t>
      </w:r>
      <w:r w:rsidRPr="008E1609">
        <w:rPr>
          <w:rFonts w:ascii="Book Antiqua" w:hAnsi="Book Antiqua" w:cs="Times New Roman"/>
          <w:sz w:val="24"/>
          <w:szCs w:val="24"/>
        </w:rPr>
        <w:t xml:space="preserve"> account</w:t>
      </w:r>
      <w:r w:rsidR="005352F4" w:rsidRPr="008E1609">
        <w:rPr>
          <w:rFonts w:ascii="Book Antiqua" w:hAnsi="Book Antiqua" w:cs="Times New Roman"/>
          <w:sz w:val="24"/>
          <w:szCs w:val="24"/>
        </w:rPr>
        <w:t>,</w:t>
      </w:r>
      <w:r w:rsidRPr="008E1609">
        <w:rPr>
          <w:rFonts w:ascii="Book Antiqua" w:hAnsi="Book Antiqua" w:cs="Times New Roman"/>
          <w:sz w:val="24"/>
          <w:szCs w:val="24"/>
        </w:rPr>
        <w:t xml:space="preserve"> but it would </w:t>
      </w:r>
      <w:r w:rsidR="000759EB" w:rsidRPr="008E1609">
        <w:rPr>
          <w:rFonts w:ascii="Book Antiqua" w:hAnsi="Book Antiqua" w:cs="Times New Roman"/>
          <w:sz w:val="24"/>
          <w:szCs w:val="24"/>
        </w:rPr>
        <w:t xml:space="preserve">certainly </w:t>
      </w:r>
      <w:r w:rsidR="0049531E" w:rsidRPr="008E1609">
        <w:rPr>
          <w:rFonts w:ascii="Book Antiqua" w:hAnsi="Book Antiqua" w:cs="Times New Roman"/>
          <w:sz w:val="24"/>
          <w:szCs w:val="24"/>
        </w:rPr>
        <w:t>further</w:t>
      </w:r>
      <w:r w:rsidRPr="008E1609">
        <w:rPr>
          <w:rFonts w:ascii="Book Antiqua" w:hAnsi="Book Antiqua" w:cs="Times New Roman"/>
          <w:sz w:val="24"/>
          <w:szCs w:val="24"/>
        </w:rPr>
        <w:t xml:space="preserve"> raise the total cost of </w:t>
      </w:r>
      <w:r w:rsidR="005352F4" w:rsidRPr="008E1609">
        <w:rPr>
          <w:rFonts w:ascii="Book Antiqua" w:hAnsi="Book Antiqua" w:cs="Times New Roman"/>
          <w:sz w:val="24"/>
          <w:szCs w:val="24"/>
        </w:rPr>
        <w:t xml:space="preserve">diagnosis while pursuing a </w:t>
      </w:r>
      <w:r w:rsidRPr="008E1609">
        <w:rPr>
          <w:rFonts w:ascii="Book Antiqua" w:hAnsi="Book Antiqua" w:cs="Times New Roman"/>
          <w:sz w:val="24"/>
          <w:szCs w:val="24"/>
        </w:rPr>
        <w:t>CT</w:t>
      </w:r>
      <w:r w:rsidR="0049531E" w:rsidRPr="008E1609">
        <w:rPr>
          <w:rFonts w:ascii="Book Antiqua" w:hAnsi="Book Antiqua" w:cs="Times New Roman"/>
          <w:sz w:val="24"/>
          <w:szCs w:val="24"/>
        </w:rPr>
        <w:t xml:space="preserve"> strategy</w:t>
      </w:r>
      <w:r w:rsidRPr="008E1609">
        <w:rPr>
          <w:rFonts w:ascii="Book Antiqua" w:hAnsi="Book Antiqua" w:cs="Times New Roman"/>
          <w:sz w:val="24"/>
          <w:szCs w:val="24"/>
        </w:rPr>
        <w:t xml:space="preserve">. </w:t>
      </w:r>
    </w:p>
    <w:p w:rsidR="002C47FD" w:rsidRPr="008E1609" w:rsidRDefault="00A92689" w:rsidP="00F43BF4">
      <w:pPr>
        <w:spacing w:after="0"/>
        <w:ind w:firstLineChars="150" w:firstLine="360"/>
        <w:jc w:val="both"/>
        <w:rPr>
          <w:rFonts w:ascii="Book Antiqua" w:hAnsi="Book Antiqua" w:cs="Times New Roman"/>
          <w:sz w:val="24"/>
          <w:szCs w:val="24"/>
        </w:rPr>
      </w:pPr>
      <w:r w:rsidRPr="008E1609">
        <w:rPr>
          <w:rFonts w:ascii="Book Antiqua" w:hAnsi="Book Antiqua" w:cs="Times New Roman"/>
          <w:sz w:val="24"/>
          <w:szCs w:val="24"/>
        </w:rPr>
        <w:t xml:space="preserve">In </w:t>
      </w:r>
      <w:r w:rsidR="005352F4" w:rsidRPr="008E1609">
        <w:rPr>
          <w:rFonts w:ascii="Book Antiqua" w:hAnsi="Book Antiqua" w:cs="Times New Roman"/>
          <w:sz w:val="24"/>
          <w:szCs w:val="24"/>
        </w:rPr>
        <w:t>the Czech Republic</w:t>
      </w:r>
      <w:r w:rsidRPr="008E1609">
        <w:rPr>
          <w:rFonts w:ascii="Book Antiqua" w:hAnsi="Book Antiqua" w:cs="Times New Roman"/>
          <w:sz w:val="24"/>
          <w:szCs w:val="24"/>
        </w:rPr>
        <w:t xml:space="preserve">, </w:t>
      </w:r>
      <w:r w:rsidR="002C47FD" w:rsidRPr="008E1609">
        <w:rPr>
          <w:rFonts w:ascii="Book Antiqua" w:hAnsi="Book Antiqua" w:cs="Times New Roman"/>
          <w:sz w:val="24"/>
          <w:szCs w:val="24"/>
        </w:rPr>
        <w:t xml:space="preserve">MRI is </w:t>
      </w:r>
      <w:r w:rsidRPr="008E1609">
        <w:rPr>
          <w:rFonts w:ascii="Book Antiqua" w:hAnsi="Book Antiqua" w:cs="Times New Roman"/>
          <w:sz w:val="24"/>
          <w:szCs w:val="24"/>
        </w:rPr>
        <w:t xml:space="preserve">still </w:t>
      </w:r>
      <w:r w:rsidR="002C47FD" w:rsidRPr="008E1609">
        <w:rPr>
          <w:rFonts w:ascii="Book Antiqua" w:hAnsi="Book Antiqua" w:cs="Times New Roman"/>
          <w:sz w:val="24"/>
          <w:szCs w:val="24"/>
        </w:rPr>
        <w:t xml:space="preserve">an expensive examination and </w:t>
      </w:r>
      <w:r w:rsidR="005352F4" w:rsidRPr="008E1609">
        <w:rPr>
          <w:rFonts w:ascii="Book Antiqua" w:hAnsi="Book Antiqua" w:cs="Times New Roman"/>
          <w:sz w:val="24"/>
          <w:szCs w:val="24"/>
        </w:rPr>
        <w:t xml:space="preserve">one that </w:t>
      </w:r>
      <w:r w:rsidR="002C47FD" w:rsidRPr="008E1609">
        <w:rPr>
          <w:rFonts w:ascii="Book Antiqua" w:hAnsi="Book Antiqua" w:cs="Times New Roman"/>
          <w:sz w:val="24"/>
          <w:szCs w:val="24"/>
        </w:rPr>
        <w:t xml:space="preserve">for many patients </w:t>
      </w:r>
      <w:r w:rsidR="005352F4" w:rsidRPr="008E1609">
        <w:rPr>
          <w:rFonts w:ascii="Book Antiqua" w:hAnsi="Book Antiqua" w:cs="Times New Roman"/>
          <w:sz w:val="24"/>
          <w:szCs w:val="24"/>
        </w:rPr>
        <w:t xml:space="preserve">is </w:t>
      </w:r>
      <w:r w:rsidR="002C47FD" w:rsidRPr="008E1609">
        <w:rPr>
          <w:rFonts w:ascii="Book Antiqua" w:hAnsi="Book Antiqua" w:cs="Times New Roman"/>
          <w:sz w:val="24"/>
          <w:szCs w:val="24"/>
        </w:rPr>
        <w:t>poorly accessible</w:t>
      </w:r>
      <w:r w:rsidRPr="008E1609">
        <w:rPr>
          <w:rFonts w:ascii="Book Antiqua" w:hAnsi="Book Antiqua" w:cs="Times New Roman"/>
          <w:sz w:val="24"/>
          <w:szCs w:val="24"/>
        </w:rPr>
        <w:t xml:space="preserve"> due to a small number of </w:t>
      </w:r>
      <w:r w:rsidR="005352F4" w:rsidRPr="008E1609">
        <w:rPr>
          <w:rFonts w:ascii="Book Antiqua" w:hAnsi="Book Antiqua" w:cs="Times New Roman"/>
          <w:sz w:val="24"/>
          <w:szCs w:val="24"/>
        </w:rPr>
        <w:t xml:space="preserve">available </w:t>
      </w:r>
      <w:r w:rsidRPr="008E1609">
        <w:rPr>
          <w:rFonts w:ascii="Book Antiqua" w:hAnsi="Book Antiqua" w:cs="Times New Roman"/>
          <w:sz w:val="24"/>
          <w:szCs w:val="24"/>
        </w:rPr>
        <w:t xml:space="preserve">devices and </w:t>
      </w:r>
      <w:r w:rsidR="00F87B3B" w:rsidRPr="008E1609">
        <w:rPr>
          <w:rFonts w:ascii="Book Antiqua" w:hAnsi="Book Antiqua" w:cs="Times New Roman"/>
          <w:sz w:val="24"/>
          <w:szCs w:val="24"/>
        </w:rPr>
        <w:t xml:space="preserve">their </w:t>
      </w:r>
      <w:r w:rsidRPr="008E1609">
        <w:rPr>
          <w:rFonts w:ascii="Book Antiqua" w:hAnsi="Book Antiqua" w:cs="Times New Roman"/>
          <w:sz w:val="24"/>
          <w:szCs w:val="24"/>
        </w:rPr>
        <w:t>high workload</w:t>
      </w:r>
      <w:r w:rsidR="00F87B3B" w:rsidRPr="008E1609">
        <w:rPr>
          <w:rFonts w:ascii="Book Antiqua" w:hAnsi="Book Antiqua" w:cs="Times New Roman"/>
          <w:sz w:val="24"/>
          <w:szCs w:val="24"/>
        </w:rPr>
        <w:t>.</w:t>
      </w:r>
      <w:r w:rsidRPr="008E1609">
        <w:rPr>
          <w:rFonts w:ascii="Book Antiqua" w:hAnsi="Book Antiqua" w:cs="Times New Roman"/>
          <w:sz w:val="24"/>
          <w:szCs w:val="24"/>
        </w:rPr>
        <w:t xml:space="preserve"> Therefore</w:t>
      </w:r>
      <w:r w:rsidR="00F87B3B" w:rsidRPr="008E1609">
        <w:rPr>
          <w:rFonts w:ascii="Book Antiqua" w:hAnsi="Book Antiqua" w:cs="Times New Roman"/>
          <w:sz w:val="24"/>
          <w:szCs w:val="24"/>
        </w:rPr>
        <w:t>,</w:t>
      </w:r>
      <w:r w:rsidRPr="008E1609">
        <w:rPr>
          <w:rFonts w:ascii="Book Antiqua" w:hAnsi="Book Antiqua" w:cs="Times New Roman"/>
          <w:sz w:val="24"/>
          <w:szCs w:val="24"/>
        </w:rPr>
        <w:t xml:space="preserve"> CEUS is more </w:t>
      </w:r>
      <w:r w:rsidR="005352F4" w:rsidRPr="008E1609">
        <w:rPr>
          <w:rFonts w:ascii="Book Antiqua" w:hAnsi="Book Antiqua" w:cs="Times New Roman"/>
          <w:sz w:val="24"/>
          <w:szCs w:val="24"/>
        </w:rPr>
        <w:t xml:space="preserve">advantageous not only </w:t>
      </w:r>
      <w:r w:rsidRPr="008E1609">
        <w:rPr>
          <w:rFonts w:ascii="Book Antiqua" w:hAnsi="Book Antiqua" w:cs="Times New Roman"/>
          <w:sz w:val="24"/>
          <w:szCs w:val="24"/>
        </w:rPr>
        <w:t xml:space="preserve">in terms of </w:t>
      </w:r>
      <w:r w:rsidR="000759EB" w:rsidRPr="008E1609">
        <w:rPr>
          <w:rFonts w:ascii="Book Antiqua" w:hAnsi="Book Antiqua" w:cs="Times New Roman"/>
          <w:sz w:val="24"/>
          <w:szCs w:val="24"/>
        </w:rPr>
        <w:t>cost-efficiency</w:t>
      </w:r>
      <w:r w:rsidR="00F87B3B" w:rsidRPr="008E1609">
        <w:rPr>
          <w:rFonts w:ascii="Book Antiqua" w:hAnsi="Book Antiqua" w:cs="Times New Roman"/>
          <w:sz w:val="24"/>
          <w:szCs w:val="24"/>
        </w:rPr>
        <w:t xml:space="preserve"> but also </w:t>
      </w:r>
      <w:r w:rsidR="00B77EE1" w:rsidRPr="008E1609">
        <w:rPr>
          <w:rFonts w:ascii="Book Antiqua" w:hAnsi="Book Antiqua" w:cs="Times New Roman"/>
          <w:sz w:val="24"/>
          <w:szCs w:val="24"/>
        </w:rPr>
        <w:t xml:space="preserve">of </w:t>
      </w:r>
      <w:r w:rsidRPr="008E1609">
        <w:rPr>
          <w:rFonts w:ascii="Book Antiqua" w:hAnsi="Book Antiqua" w:cs="Times New Roman"/>
          <w:sz w:val="24"/>
          <w:szCs w:val="24"/>
        </w:rPr>
        <w:t>accessibility</w:t>
      </w:r>
      <w:r w:rsidR="00F87B3B" w:rsidRPr="008E1609">
        <w:rPr>
          <w:rFonts w:ascii="Book Antiqua" w:hAnsi="Book Antiqua" w:cs="Times New Roman"/>
          <w:sz w:val="24"/>
          <w:szCs w:val="24"/>
        </w:rPr>
        <w:t xml:space="preserve"> and </w:t>
      </w:r>
      <w:r w:rsidR="000759EB" w:rsidRPr="008E1609">
        <w:rPr>
          <w:rFonts w:ascii="Book Antiqua" w:hAnsi="Book Antiqua" w:cs="Times New Roman"/>
          <w:sz w:val="24"/>
          <w:szCs w:val="24"/>
        </w:rPr>
        <w:t>usage.</w:t>
      </w:r>
      <w:r w:rsidR="0002709B" w:rsidRPr="008E1609">
        <w:rPr>
          <w:rFonts w:ascii="Book Antiqua" w:hAnsi="Book Antiqua" w:cs="Times New Roman"/>
          <w:sz w:val="24"/>
          <w:szCs w:val="24"/>
        </w:rPr>
        <w:t xml:space="preserve"> Another significant impact of these disadvantages is </w:t>
      </w:r>
      <w:r w:rsidR="0081529F" w:rsidRPr="008E1609">
        <w:rPr>
          <w:rFonts w:ascii="Book Antiqua" w:hAnsi="Book Antiqua" w:cs="Times New Roman"/>
          <w:sz w:val="24"/>
          <w:szCs w:val="24"/>
        </w:rPr>
        <w:t xml:space="preserve">that </w:t>
      </w:r>
      <w:r w:rsidR="0002709B" w:rsidRPr="008E1609">
        <w:rPr>
          <w:rFonts w:ascii="Book Antiqua" w:hAnsi="Book Antiqua" w:cs="Times New Roman"/>
          <w:sz w:val="24"/>
          <w:szCs w:val="24"/>
        </w:rPr>
        <w:t xml:space="preserve">CT </w:t>
      </w:r>
      <w:r w:rsidR="0081529F" w:rsidRPr="008E1609">
        <w:rPr>
          <w:rFonts w:ascii="Book Antiqua" w:hAnsi="Book Antiqua" w:cs="Times New Roman"/>
          <w:sz w:val="24"/>
          <w:szCs w:val="24"/>
        </w:rPr>
        <w:t xml:space="preserve">is used </w:t>
      </w:r>
      <w:r w:rsidR="00195081" w:rsidRPr="008E1609">
        <w:rPr>
          <w:rFonts w:ascii="Book Antiqua" w:eastAsia="Calibri" w:hAnsi="Book Antiqua" w:cs="Times New Roman"/>
          <w:sz w:val="24"/>
          <w:szCs w:val="24"/>
        </w:rPr>
        <w:t>as the second-line examination method after inconclusive CEUS findings</w:t>
      </w:r>
      <w:r w:rsidR="0002709B" w:rsidRPr="008E1609">
        <w:rPr>
          <w:rFonts w:ascii="Book Antiqua" w:hAnsi="Book Antiqua" w:cs="Times New Roman"/>
          <w:sz w:val="24"/>
          <w:szCs w:val="24"/>
        </w:rPr>
        <w:t xml:space="preserve"> rather than MRI.</w:t>
      </w:r>
    </w:p>
    <w:p w:rsidR="00F87B3B" w:rsidRPr="008E1609" w:rsidRDefault="000759EB" w:rsidP="00F43BF4">
      <w:pPr>
        <w:spacing w:after="0"/>
        <w:ind w:firstLineChars="150" w:firstLine="360"/>
        <w:jc w:val="both"/>
        <w:rPr>
          <w:rFonts w:ascii="Book Antiqua" w:hAnsi="Book Antiqua" w:cs="Times New Roman"/>
          <w:sz w:val="24"/>
          <w:szCs w:val="24"/>
        </w:rPr>
      </w:pPr>
      <w:r w:rsidRPr="008E1609">
        <w:rPr>
          <w:rFonts w:ascii="Book Antiqua" w:hAnsi="Book Antiqua" w:cs="Times New Roman"/>
          <w:sz w:val="24"/>
          <w:szCs w:val="24"/>
        </w:rPr>
        <w:t>I</w:t>
      </w:r>
      <w:r w:rsidR="00F87B3B" w:rsidRPr="008E1609">
        <w:rPr>
          <w:rFonts w:ascii="Book Antiqua" w:hAnsi="Book Antiqua" w:cs="Times New Roman"/>
          <w:sz w:val="24"/>
          <w:szCs w:val="24"/>
        </w:rPr>
        <w:t>mportant advantage</w:t>
      </w:r>
      <w:r w:rsidRPr="008E1609">
        <w:rPr>
          <w:rFonts w:ascii="Book Antiqua" w:hAnsi="Book Antiqua" w:cs="Times New Roman"/>
          <w:sz w:val="24"/>
          <w:szCs w:val="24"/>
        </w:rPr>
        <w:t>s</w:t>
      </w:r>
      <w:r w:rsidR="00F87B3B" w:rsidRPr="008E1609">
        <w:rPr>
          <w:rFonts w:ascii="Book Antiqua" w:hAnsi="Book Antiqua" w:cs="Times New Roman"/>
          <w:sz w:val="24"/>
          <w:szCs w:val="24"/>
        </w:rPr>
        <w:t xml:space="preserve"> o</w:t>
      </w:r>
      <w:r w:rsidRPr="008E1609">
        <w:rPr>
          <w:rFonts w:ascii="Book Antiqua" w:hAnsi="Book Antiqua" w:cs="Times New Roman"/>
          <w:sz w:val="24"/>
          <w:szCs w:val="24"/>
        </w:rPr>
        <w:t xml:space="preserve">f </w:t>
      </w:r>
      <w:r w:rsidR="0052761C" w:rsidRPr="008E1609">
        <w:rPr>
          <w:rFonts w:ascii="Book Antiqua" w:hAnsi="Book Antiqua" w:cs="Times New Roman"/>
          <w:sz w:val="24"/>
          <w:szCs w:val="24"/>
        </w:rPr>
        <w:t>CEUS</w:t>
      </w:r>
      <w:r w:rsidRPr="008E1609">
        <w:rPr>
          <w:rFonts w:ascii="Book Antiqua" w:hAnsi="Book Antiqua" w:cs="Times New Roman"/>
          <w:sz w:val="24"/>
          <w:szCs w:val="24"/>
        </w:rPr>
        <w:t xml:space="preserve"> are</w:t>
      </w:r>
      <w:r w:rsidR="00F87B3B" w:rsidRPr="008E1609">
        <w:rPr>
          <w:rFonts w:ascii="Book Antiqua" w:hAnsi="Book Antiqua" w:cs="Times New Roman"/>
          <w:sz w:val="24"/>
          <w:szCs w:val="24"/>
        </w:rPr>
        <w:t xml:space="preserve"> the absence of ionizing radiation, good accessibility, short duration</w:t>
      </w:r>
      <w:r w:rsidR="005352F4" w:rsidRPr="008E1609">
        <w:rPr>
          <w:rFonts w:ascii="Book Antiqua" w:hAnsi="Book Antiqua" w:cs="Times New Roman"/>
          <w:sz w:val="24"/>
          <w:szCs w:val="24"/>
        </w:rPr>
        <w:t>,</w:t>
      </w:r>
      <w:r w:rsidR="00F87B3B" w:rsidRPr="008E1609">
        <w:rPr>
          <w:rFonts w:ascii="Book Antiqua" w:hAnsi="Book Antiqua" w:cs="Times New Roman"/>
          <w:sz w:val="24"/>
          <w:szCs w:val="24"/>
        </w:rPr>
        <w:t xml:space="preserve"> and </w:t>
      </w:r>
      <w:r w:rsidR="005352F4" w:rsidRPr="008E1609">
        <w:rPr>
          <w:rFonts w:ascii="Book Antiqua" w:hAnsi="Book Antiqua" w:cs="Times New Roman"/>
          <w:sz w:val="24"/>
          <w:szCs w:val="24"/>
        </w:rPr>
        <w:t xml:space="preserve">its </w:t>
      </w:r>
      <w:r w:rsidR="00F87B3B" w:rsidRPr="008E1609">
        <w:rPr>
          <w:rFonts w:ascii="Book Antiqua" w:hAnsi="Book Antiqua" w:cs="Times New Roman"/>
          <w:sz w:val="24"/>
          <w:szCs w:val="24"/>
        </w:rPr>
        <w:t xml:space="preserve">possibility to be conducted immediately after the </w:t>
      </w:r>
      <w:r w:rsidR="00F87B3B" w:rsidRPr="008E1609">
        <w:rPr>
          <w:rFonts w:ascii="Book Antiqua" w:hAnsi="Book Antiqua" w:cs="Times New Roman"/>
          <w:sz w:val="24"/>
          <w:szCs w:val="24"/>
        </w:rPr>
        <w:lastRenderedPageBreak/>
        <w:t>n</w:t>
      </w:r>
      <w:r w:rsidR="0049531E" w:rsidRPr="008E1609">
        <w:rPr>
          <w:rFonts w:ascii="Book Antiqua" w:hAnsi="Book Antiqua" w:cs="Times New Roman"/>
          <w:sz w:val="24"/>
          <w:szCs w:val="24"/>
        </w:rPr>
        <w:t>on-contrast</w:t>
      </w:r>
      <w:r w:rsidR="00F87B3B" w:rsidRPr="008E1609">
        <w:rPr>
          <w:rFonts w:ascii="Book Antiqua" w:hAnsi="Book Antiqua" w:cs="Times New Roman"/>
          <w:sz w:val="24"/>
          <w:szCs w:val="24"/>
        </w:rPr>
        <w:t xml:space="preserve"> ultrasound</w:t>
      </w:r>
      <w:r w:rsidR="0049531E" w:rsidRPr="008E1609">
        <w:rPr>
          <w:rFonts w:ascii="Book Antiqua" w:hAnsi="Book Antiqua" w:cs="Times New Roman"/>
          <w:sz w:val="24"/>
          <w:szCs w:val="24"/>
        </w:rPr>
        <w:t xml:space="preserve"> scan</w:t>
      </w:r>
      <w:r w:rsidR="00B4278D" w:rsidRPr="008E1609">
        <w:rPr>
          <w:rFonts w:ascii="Book Antiqua" w:hAnsi="Book Antiqua" w:cs="Times New Roman"/>
          <w:sz w:val="24"/>
          <w:szCs w:val="24"/>
        </w:rPr>
        <w:t>. Thus</w:t>
      </w:r>
      <w:r w:rsidR="005352F4" w:rsidRPr="008E1609">
        <w:rPr>
          <w:rFonts w:ascii="Book Antiqua" w:hAnsi="Book Antiqua" w:cs="Times New Roman"/>
          <w:sz w:val="24"/>
          <w:szCs w:val="24"/>
        </w:rPr>
        <w:t>,</w:t>
      </w:r>
      <w:r w:rsidR="00F87B3B" w:rsidRPr="008E1609">
        <w:rPr>
          <w:rFonts w:ascii="Book Antiqua" w:hAnsi="Book Antiqua" w:cs="Times New Roman"/>
          <w:sz w:val="24"/>
          <w:szCs w:val="24"/>
        </w:rPr>
        <w:t xml:space="preserve"> the patient </w:t>
      </w:r>
      <w:r w:rsidR="00B4278D" w:rsidRPr="008E1609">
        <w:rPr>
          <w:rFonts w:ascii="Book Antiqua" w:hAnsi="Book Antiqua" w:cs="Times New Roman"/>
          <w:sz w:val="24"/>
          <w:szCs w:val="24"/>
        </w:rPr>
        <w:t xml:space="preserve">is examined in </w:t>
      </w:r>
      <w:r w:rsidR="005352F4" w:rsidRPr="008E1609">
        <w:rPr>
          <w:rFonts w:ascii="Book Antiqua" w:hAnsi="Book Antiqua" w:cs="Times New Roman"/>
          <w:sz w:val="24"/>
          <w:szCs w:val="24"/>
        </w:rPr>
        <w:t xml:space="preserve">a single </w:t>
      </w:r>
      <w:r w:rsidR="00B4278D" w:rsidRPr="008E1609">
        <w:rPr>
          <w:rFonts w:ascii="Book Antiqua" w:hAnsi="Book Antiqua" w:cs="Times New Roman"/>
          <w:sz w:val="24"/>
          <w:szCs w:val="24"/>
        </w:rPr>
        <w:t xml:space="preserve">session and </w:t>
      </w:r>
      <w:r w:rsidR="005352F4" w:rsidRPr="008E1609">
        <w:rPr>
          <w:rFonts w:ascii="Book Antiqua" w:hAnsi="Book Antiqua" w:cs="Times New Roman"/>
          <w:sz w:val="24"/>
          <w:szCs w:val="24"/>
        </w:rPr>
        <w:t xml:space="preserve">need </w:t>
      </w:r>
      <w:r w:rsidR="00F87B3B" w:rsidRPr="008E1609">
        <w:rPr>
          <w:rFonts w:ascii="Book Antiqua" w:hAnsi="Book Antiqua" w:cs="Times New Roman"/>
          <w:sz w:val="24"/>
          <w:szCs w:val="24"/>
        </w:rPr>
        <w:t xml:space="preserve">not wait weeks for </w:t>
      </w:r>
      <w:r w:rsidR="00B4278D" w:rsidRPr="008E1609">
        <w:rPr>
          <w:rFonts w:ascii="Book Antiqua" w:hAnsi="Book Antiqua" w:cs="Times New Roman"/>
          <w:sz w:val="24"/>
          <w:szCs w:val="24"/>
        </w:rPr>
        <w:t xml:space="preserve">another examination and </w:t>
      </w:r>
      <w:r w:rsidR="00F87B3B" w:rsidRPr="008E1609">
        <w:rPr>
          <w:rFonts w:ascii="Book Antiqua" w:hAnsi="Book Antiqua" w:cs="Times New Roman"/>
          <w:sz w:val="24"/>
          <w:szCs w:val="24"/>
        </w:rPr>
        <w:t xml:space="preserve">diagnosis. </w:t>
      </w:r>
    </w:p>
    <w:p w:rsidR="00F87B3B" w:rsidRPr="008E1609" w:rsidRDefault="00F87B3B" w:rsidP="00F43BF4">
      <w:pPr>
        <w:spacing w:after="0"/>
        <w:ind w:firstLineChars="150" w:firstLine="360"/>
        <w:jc w:val="both"/>
        <w:rPr>
          <w:rFonts w:ascii="Book Antiqua" w:hAnsi="Book Antiqua" w:cs="Times New Roman"/>
          <w:sz w:val="24"/>
          <w:szCs w:val="24"/>
        </w:rPr>
      </w:pPr>
      <w:r w:rsidRPr="008E1609">
        <w:rPr>
          <w:rFonts w:ascii="Book Antiqua" w:hAnsi="Book Antiqua" w:cs="Times New Roman"/>
          <w:sz w:val="24"/>
          <w:szCs w:val="24"/>
        </w:rPr>
        <w:t xml:space="preserve">Unfortunately, </w:t>
      </w:r>
      <w:r w:rsidR="00DE68D3" w:rsidRPr="008E1609">
        <w:rPr>
          <w:rFonts w:ascii="Book Antiqua" w:hAnsi="Book Antiqua" w:cs="Times New Roman"/>
          <w:sz w:val="24"/>
          <w:szCs w:val="24"/>
        </w:rPr>
        <w:t xml:space="preserve">although </w:t>
      </w:r>
      <w:r w:rsidR="00EC032C" w:rsidRPr="008E1609">
        <w:rPr>
          <w:rFonts w:ascii="Book Antiqua" w:hAnsi="Book Antiqua" w:cs="Times New Roman"/>
          <w:sz w:val="24"/>
          <w:szCs w:val="24"/>
        </w:rPr>
        <w:t xml:space="preserve">health insurance covers </w:t>
      </w:r>
      <w:r w:rsidRPr="008E1609">
        <w:rPr>
          <w:rFonts w:ascii="Book Antiqua" w:hAnsi="Book Antiqua" w:cs="Times New Roman"/>
          <w:sz w:val="24"/>
          <w:szCs w:val="24"/>
        </w:rPr>
        <w:t xml:space="preserve">CEUS </w:t>
      </w:r>
      <w:r w:rsidR="00DE418B" w:rsidRPr="008E1609">
        <w:rPr>
          <w:rFonts w:ascii="Book Antiqua" w:hAnsi="Book Antiqua" w:cs="Times New Roman"/>
          <w:sz w:val="24"/>
          <w:szCs w:val="24"/>
        </w:rPr>
        <w:t>examination</w:t>
      </w:r>
      <w:r w:rsidR="00EC032C" w:rsidRPr="008E1609">
        <w:rPr>
          <w:rFonts w:ascii="Book Antiqua" w:hAnsi="Book Antiqua" w:cs="Times New Roman"/>
          <w:sz w:val="24"/>
          <w:szCs w:val="24"/>
        </w:rPr>
        <w:t xml:space="preserve">s performed </w:t>
      </w:r>
      <w:r w:rsidR="00DE68D3" w:rsidRPr="008E1609">
        <w:rPr>
          <w:rFonts w:ascii="Book Antiqua" w:hAnsi="Book Antiqua" w:cs="Times New Roman"/>
          <w:sz w:val="24"/>
          <w:szCs w:val="24"/>
        </w:rPr>
        <w:t xml:space="preserve">in </w:t>
      </w:r>
      <w:r w:rsidR="00B4278D" w:rsidRPr="008E1609">
        <w:rPr>
          <w:rFonts w:ascii="Book Antiqua" w:hAnsi="Book Antiqua" w:cs="Times New Roman"/>
          <w:sz w:val="24"/>
          <w:szCs w:val="24"/>
        </w:rPr>
        <w:t xml:space="preserve">our </w:t>
      </w:r>
      <w:r w:rsidR="00D845E4" w:rsidRPr="008E1609">
        <w:rPr>
          <w:rFonts w:ascii="Book Antiqua" w:hAnsi="Book Antiqua" w:cs="Times New Roman"/>
          <w:sz w:val="24"/>
          <w:szCs w:val="24"/>
        </w:rPr>
        <w:t>specialized centre</w:t>
      </w:r>
      <w:r w:rsidR="00DE68D3" w:rsidRPr="008E1609">
        <w:rPr>
          <w:rFonts w:ascii="Book Antiqua" w:hAnsi="Book Antiqua" w:cs="Times New Roman"/>
          <w:sz w:val="24"/>
          <w:szCs w:val="24"/>
        </w:rPr>
        <w:t xml:space="preserve">, </w:t>
      </w:r>
      <w:r w:rsidR="005352F4" w:rsidRPr="008E1609">
        <w:rPr>
          <w:rFonts w:ascii="Book Antiqua" w:hAnsi="Book Antiqua" w:cs="Times New Roman"/>
          <w:sz w:val="24"/>
          <w:szCs w:val="24"/>
        </w:rPr>
        <w:t xml:space="preserve">this </w:t>
      </w:r>
      <w:r w:rsidR="00DE68D3" w:rsidRPr="008E1609">
        <w:rPr>
          <w:rFonts w:ascii="Book Antiqua" w:hAnsi="Book Antiqua" w:cs="Times New Roman"/>
          <w:sz w:val="24"/>
          <w:szCs w:val="24"/>
        </w:rPr>
        <w:t xml:space="preserve">is not </w:t>
      </w:r>
      <w:r w:rsidR="000759EB" w:rsidRPr="008E1609">
        <w:rPr>
          <w:rFonts w:ascii="Book Antiqua" w:hAnsi="Book Antiqua" w:cs="Times New Roman"/>
          <w:sz w:val="24"/>
          <w:szCs w:val="24"/>
        </w:rPr>
        <w:t>the case</w:t>
      </w:r>
      <w:r w:rsidR="00D845E4" w:rsidRPr="008E1609">
        <w:rPr>
          <w:rFonts w:ascii="Book Antiqua" w:hAnsi="Book Antiqua" w:cs="Times New Roman"/>
          <w:sz w:val="24"/>
          <w:szCs w:val="24"/>
        </w:rPr>
        <w:t xml:space="preserve"> </w:t>
      </w:r>
      <w:r w:rsidR="005352F4" w:rsidRPr="008E1609">
        <w:rPr>
          <w:rFonts w:ascii="Book Antiqua" w:hAnsi="Book Antiqua" w:cs="Times New Roman"/>
          <w:sz w:val="24"/>
          <w:szCs w:val="24"/>
        </w:rPr>
        <w:t xml:space="preserve">for </w:t>
      </w:r>
      <w:r w:rsidR="002B5B55" w:rsidRPr="008E1609">
        <w:rPr>
          <w:rFonts w:ascii="Book Antiqua" w:hAnsi="Book Antiqua" w:cs="Times New Roman"/>
          <w:sz w:val="24"/>
          <w:szCs w:val="24"/>
        </w:rPr>
        <w:t>district h</w:t>
      </w:r>
      <w:r w:rsidR="00DE68D3" w:rsidRPr="008E1609">
        <w:rPr>
          <w:rFonts w:ascii="Book Antiqua" w:hAnsi="Book Antiqua" w:cs="Times New Roman"/>
          <w:sz w:val="24"/>
          <w:szCs w:val="24"/>
        </w:rPr>
        <w:t xml:space="preserve">ospitals in </w:t>
      </w:r>
      <w:r w:rsidR="00EC032C" w:rsidRPr="008E1609">
        <w:rPr>
          <w:rFonts w:ascii="Book Antiqua" w:hAnsi="Book Antiqua" w:cs="Times New Roman"/>
          <w:sz w:val="24"/>
          <w:szCs w:val="24"/>
        </w:rPr>
        <w:t xml:space="preserve">the </w:t>
      </w:r>
      <w:r w:rsidR="00DE68D3" w:rsidRPr="008E1609">
        <w:rPr>
          <w:rFonts w:ascii="Book Antiqua" w:hAnsi="Book Antiqua" w:cs="Times New Roman"/>
          <w:sz w:val="24"/>
          <w:szCs w:val="24"/>
        </w:rPr>
        <w:t>Czech Republic.</w:t>
      </w:r>
    </w:p>
    <w:p w:rsidR="00A92689" w:rsidRPr="008E1609" w:rsidRDefault="00DE68D3" w:rsidP="00F43BF4">
      <w:pPr>
        <w:spacing w:after="0"/>
        <w:ind w:firstLineChars="150" w:firstLine="360"/>
        <w:jc w:val="both"/>
        <w:rPr>
          <w:rFonts w:ascii="Book Antiqua" w:hAnsi="Book Antiqua" w:cs="Times New Roman"/>
          <w:sz w:val="24"/>
          <w:szCs w:val="24"/>
        </w:rPr>
      </w:pPr>
      <w:r w:rsidRPr="008E1609">
        <w:rPr>
          <w:rFonts w:ascii="Book Antiqua" w:hAnsi="Book Antiqua" w:cs="Times New Roman"/>
          <w:sz w:val="24"/>
          <w:szCs w:val="24"/>
        </w:rPr>
        <w:t>In conclusion, the expenses for diagnosing FLL</w:t>
      </w:r>
      <w:r w:rsidR="000759EB" w:rsidRPr="008E1609">
        <w:rPr>
          <w:rFonts w:ascii="Book Antiqua" w:hAnsi="Book Antiqua" w:cs="Times New Roman"/>
          <w:sz w:val="24"/>
          <w:szCs w:val="24"/>
        </w:rPr>
        <w:t>s</w:t>
      </w:r>
      <w:r w:rsidRPr="008E1609">
        <w:rPr>
          <w:rFonts w:ascii="Book Antiqua" w:hAnsi="Book Antiqua" w:cs="Times New Roman"/>
          <w:sz w:val="24"/>
          <w:szCs w:val="24"/>
        </w:rPr>
        <w:t xml:space="preserve"> with CEUS are comparable to</w:t>
      </w:r>
      <w:r w:rsidR="005352F4" w:rsidRPr="008E1609">
        <w:rPr>
          <w:rFonts w:ascii="Book Antiqua" w:hAnsi="Book Antiqua" w:cs="Times New Roman"/>
          <w:sz w:val="24"/>
          <w:szCs w:val="24"/>
        </w:rPr>
        <w:t xml:space="preserve"> those of</w:t>
      </w:r>
      <w:r w:rsidRPr="008E1609">
        <w:rPr>
          <w:rFonts w:ascii="Book Antiqua" w:hAnsi="Book Antiqua" w:cs="Times New Roman"/>
          <w:sz w:val="24"/>
          <w:szCs w:val="24"/>
        </w:rPr>
        <w:t xml:space="preserve"> CT. Important advantage</w:t>
      </w:r>
      <w:r w:rsidR="000759EB" w:rsidRPr="008E1609">
        <w:rPr>
          <w:rFonts w:ascii="Book Antiqua" w:hAnsi="Book Antiqua" w:cs="Times New Roman"/>
          <w:sz w:val="24"/>
          <w:szCs w:val="24"/>
        </w:rPr>
        <w:t>s of CEUS are</w:t>
      </w:r>
      <w:r w:rsidRPr="008E1609">
        <w:rPr>
          <w:rFonts w:ascii="Book Antiqua" w:hAnsi="Book Antiqua" w:cs="Times New Roman"/>
          <w:sz w:val="24"/>
          <w:szCs w:val="24"/>
        </w:rPr>
        <w:t xml:space="preserve"> th</w:t>
      </w:r>
      <w:r w:rsidR="00EC032C" w:rsidRPr="008E1609">
        <w:rPr>
          <w:rFonts w:ascii="Book Antiqua" w:hAnsi="Book Antiqua" w:cs="Times New Roman"/>
          <w:sz w:val="24"/>
          <w:szCs w:val="24"/>
        </w:rPr>
        <w:t>e absence of radiation and the speed</w:t>
      </w:r>
      <w:r w:rsidRPr="008E1609">
        <w:rPr>
          <w:rFonts w:ascii="Book Antiqua" w:hAnsi="Book Antiqua" w:cs="Times New Roman"/>
          <w:sz w:val="24"/>
          <w:szCs w:val="24"/>
        </w:rPr>
        <w:t xml:space="preserve"> of diagnosis while maintaining diagnostic accuracy. </w:t>
      </w:r>
      <w:r w:rsidR="005352F4" w:rsidRPr="008E1609">
        <w:rPr>
          <w:rFonts w:ascii="Book Antiqua" w:hAnsi="Book Antiqua" w:cs="Times New Roman"/>
          <w:sz w:val="24"/>
          <w:szCs w:val="24"/>
        </w:rPr>
        <w:t>Moreover</w:t>
      </w:r>
      <w:r w:rsidR="000D7EDB" w:rsidRPr="008E1609">
        <w:rPr>
          <w:rFonts w:ascii="Book Antiqua" w:hAnsi="Book Antiqua" w:cs="Times New Roman"/>
          <w:sz w:val="24"/>
          <w:szCs w:val="24"/>
        </w:rPr>
        <w:t xml:space="preserve">, CEUS is significantly more cost-effective in comparison with MRI. </w:t>
      </w:r>
    </w:p>
    <w:p w:rsidR="000759EB" w:rsidRPr="008E1609" w:rsidRDefault="000759EB" w:rsidP="00F43BF4">
      <w:pPr>
        <w:spacing w:after="0"/>
        <w:jc w:val="both"/>
        <w:rPr>
          <w:rFonts w:ascii="Book Antiqua" w:hAnsi="Book Antiqua" w:cs="Times New Roman"/>
          <w:sz w:val="24"/>
          <w:szCs w:val="24"/>
        </w:rPr>
      </w:pPr>
    </w:p>
    <w:p w:rsidR="000339CC" w:rsidRPr="008E1609" w:rsidRDefault="000339CC" w:rsidP="00F43BF4">
      <w:pPr>
        <w:spacing w:after="0"/>
        <w:jc w:val="both"/>
        <w:rPr>
          <w:rFonts w:ascii="Book Antiqua" w:hAnsi="Book Antiqua" w:cs="Times New Roman"/>
          <w:b/>
          <w:sz w:val="24"/>
          <w:szCs w:val="24"/>
        </w:rPr>
      </w:pPr>
      <w:r w:rsidRPr="008E1609">
        <w:rPr>
          <w:rFonts w:ascii="Book Antiqua" w:hAnsi="Book Antiqua" w:cs="Times New Roman"/>
          <w:b/>
          <w:sz w:val="24"/>
          <w:szCs w:val="24"/>
        </w:rPr>
        <w:t>COMMENTS</w:t>
      </w:r>
    </w:p>
    <w:p w:rsidR="000339CC" w:rsidRPr="008E1609" w:rsidRDefault="000339CC" w:rsidP="00F43BF4">
      <w:pPr>
        <w:spacing w:after="0"/>
        <w:jc w:val="both"/>
        <w:rPr>
          <w:rFonts w:ascii="Book Antiqua" w:hAnsi="Book Antiqua" w:cs="Times New Roman"/>
          <w:b/>
          <w:i/>
          <w:sz w:val="24"/>
          <w:szCs w:val="24"/>
        </w:rPr>
      </w:pPr>
      <w:r w:rsidRPr="008E1609">
        <w:rPr>
          <w:rFonts w:ascii="Book Antiqua" w:hAnsi="Book Antiqua" w:cs="Times New Roman"/>
          <w:b/>
          <w:i/>
          <w:sz w:val="24"/>
          <w:szCs w:val="24"/>
        </w:rPr>
        <w:t>Background</w:t>
      </w:r>
    </w:p>
    <w:p w:rsidR="000339CC" w:rsidRPr="008E1609" w:rsidRDefault="000339CC" w:rsidP="00F43BF4">
      <w:pPr>
        <w:spacing w:after="0"/>
        <w:jc w:val="both"/>
        <w:rPr>
          <w:rFonts w:ascii="Book Antiqua" w:hAnsi="Book Antiqua" w:cs="Times New Roman"/>
          <w:sz w:val="24"/>
          <w:szCs w:val="24"/>
        </w:rPr>
      </w:pPr>
      <w:r w:rsidRPr="008E1609">
        <w:rPr>
          <w:rFonts w:ascii="Book Antiqua" w:hAnsi="Book Antiqua" w:cs="Times New Roman"/>
          <w:sz w:val="24"/>
          <w:szCs w:val="24"/>
        </w:rPr>
        <w:t xml:space="preserve">Incidental focal liver lesions are very common in daily practice at US departments. For the further management of a patient it is important to distinguish whether a lesion is benign or malignant. </w:t>
      </w:r>
      <w:r w:rsidR="00CF371C" w:rsidRPr="008E1609">
        <w:rPr>
          <w:rFonts w:ascii="Book Antiqua" w:hAnsi="Book Antiqua" w:cs="Times New Roman"/>
          <w:sz w:val="24"/>
          <w:szCs w:val="24"/>
        </w:rPr>
        <w:t xml:space="preserve">Computed tomography </w:t>
      </w:r>
      <w:r w:rsidR="00CF371C" w:rsidRPr="008E1609">
        <w:rPr>
          <w:rFonts w:ascii="Book Antiqua" w:hAnsi="Book Antiqua" w:cs="Times New Roman"/>
          <w:sz w:val="24"/>
          <w:szCs w:val="24"/>
          <w:lang w:eastAsia="zh-CN"/>
        </w:rPr>
        <w:t>(</w:t>
      </w:r>
      <w:r w:rsidR="00CF371C" w:rsidRPr="008E1609">
        <w:rPr>
          <w:rFonts w:ascii="Book Antiqua" w:hAnsi="Book Antiqua" w:cs="Times New Roman"/>
          <w:sz w:val="24"/>
          <w:szCs w:val="24"/>
        </w:rPr>
        <w:t>CT</w:t>
      </w:r>
      <w:r w:rsidR="00CF371C" w:rsidRPr="008E1609">
        <w:rPr>
          <w:rFonts w:ascii="Book Antiqua" w:hAnsi="Book Antiqua" w:cs="Times New Roman"/>
          <w:sz w:val="24"/>
          <w:szCs w:val="24"/>
          <w:lang w:eastAsia="zh-CN"/>
        </w:rPr>
        <w:t>)</w:t>
      </w:r>
      <w:r w:rsidR="00CF371C" w:rsidRPr="008E1609">
        <w:rPr>
          <w:rFonts w:ascii="Book Antiqua" w:hAnsi="Book Antiqua" w:cs="Times New Roman"/>
          <w:sz w:val="24"/>
          <w:szCs w:val="24"/>
        </w:rPr>
        <w:t xml:space="preserve"> and magnetic resonance imaging </w:t>
      </w:r>
      <w:r w:rsidR="00CF371C" w:rsidRPr="008E1609">
        <w:rPr>
          <w:rFonts w:ascii="Book Antiqua" w:hAnsi="Book Antiqua" w:cs="Times New Roman"/>
          <w:sz w:val="24"/>
          <w:szCs w:val="24"/>
          <w:lang w:eastAsia="zh-CN"/>
        </w:rPr>
        <w:t>(</w:t>
      </w:r>
      <w:r w:rsidR="00CF371C" w:rsidRPr="008E1609">
        <w:rPr>
          <w:rFonts w:ascii="Book Antiqua" w:hAnsi="Book Antiqua" w:cs="Times New Roman"/>
          <w:sz w:val="24"/>
          <w:szCs w:val="24"/>
        </w:rPr>
        <w:t>MRI</w:t>
      </w:r>
      <w:r w:rsidR="00CF371C" w:rsidRPr="008E1609">
        <w:rPr>
          <w:rFonts w:ascii="Book Antiqua" w:hAnsi="Book Antiqua" w:cs="Times New Roman"/>
          <w:sz w:val="24"/>
          <w:szCs w:val="24"/>
          <w:lang w:eastAsia="zh-CN"/>
        </w:rPr>
        <w:t>)</w:t>
      </w:r>
      <w:r w:rsidRPr="008E1609">
        <w:rPr>
          <w:rFonts w:ascii="Book Antiqua" w:hAnsi="Book Antiqua" w:cs="Times New Roman"/>
          <w:sz w:val="24"/>
          <w:szCs w:val="24"/>
        </w:rPr>
        <w:t xml:space="preserve"> and </w:t>
      </w:r>
      <w:r w:rsidR="00CF371C" w:rsidRPr="008E1609">
        <w:rPr>
          <w:rFonts w:ascii="Book Antiqua" w:hAnsi="Book Antiqua" w:cs="Times New Roman"/>
          <w:sz w:val="24"/>
          <w:szCs w:val="24"/>
        </w:rPr>
        <w:t xml:space="preserve">contrast-enhanced ultrasonography </w:t>
      </w:r>
      <w:r w:rsidR="00CF371C" w:rsidRPr="008E1609">
        <w:rPr>
          <w:rFonts w:ascii="Book Antiqua" w:hAnsi="Book Antiqua" w:cs="Times New Roman"/>
          <w:sz w:val="24"/>
          <w:szCs w:val="24"/>
          <w:lang w:eastAsia="zh-CN"/>
        </w:rPr>
        <w:t>(</w:t>
      </w:r>
      <w:r w:rsidR="00CF371C" w:rsidRPr="008E1609">
        <w:rPr>
          <w:rFonts w:ascii="Book Antiqua" w:hAnsi="Book Antiqua" w:cs="Times New Roman"/>
          <w:sz w:val="24"/>
          <w:szCs w:val="24"/>
        </w:rPr>
        <w:t>CEUS</w:t>
      </w:r>
      <w:r w:rsidR="00CF371C" w:rsidRPr="008E1609">
        <w:rPr>
          <w:rFonts w:ascii="Book Antiqua" w:hAnsi="Book Antiqua" w:cs="Times New Roman"/>
          <w:sz w:val="24"/>
          <w:szCs w:val="24"/>
          <w:lang w:eastAsia="zh-CN"/>
        </w:rPr>
        <w:t xml:space="preserve">) </w:t>
      </w:r>
      <w:r w:rsidRPr="008E1609">
        <w:rPr>
          <w:rFonts w:ascii="Book Antiqua" w:hAnsi="Book Antiqua" w:cs="Times New Roman"/>
          <w:sz w:val="24"/>
          <w:szCs w:val="24"/>
        </w:rPr>
        <w:t xml:space="preserve">are standard methods used for the investigation. Each has its advantages and disadvantages </w:t>
      </w:r>
      <w:r w:rsidR="00DC2B71" w:rsidRPr="008E1609">
        <w:rPr>
          <w:rFonts w:ascii="Book Antiqua" w:hAnsi="Book Antiqua" w:cs="Times New Roman"/>
          <w:sz w:val="24"/>
          <w:szCs w:val="24"/>
        </w:rPr>
        <w:t xml:space="preserve">in terms of </w:t>
      </w:r>
      <w:r w:rsidRPr="008E1609">
        <w:rPr>
          <w:rFonts w:ascii="Book Antiqua" w:hAnsi="Book Antiqua" w:cs="Times New Roman"/>
          <w:sz w:val="24"/>
          <w:szCs w:val="24"/>
        </w:rPr>
        <w:t>radiation</w:t>
      </w:r>
      <w:r w:rsidR="00DC2B71" w:rsidRPr="008E1609">
        <w:rPr>
          <w:rFonts w:ascii="Book Antiqua" w:hAnsi="Book Antiqua" w:cs="Times New Roman"/>
          <w:sz w:val="24"/>
          <w:szCs w:val="24"/>
        </w:rPr>
        <w:t xml:space="preserve"> exposure</w:t>
      </w:r>
      <w:r w:rsidRPr="008E1609">
        <w:rPr>
          <w:rFonts w:ascii="Book Antiqua" w:hAnsi="Book Antiqua" w:cs="Times New Roman"/>
          <w:sz w:val="24"/>
          <w:szCs w:val="24"/>
        </w:rPr>
        <w:t xml:space="preserve">, availability, side effects, accuracy, price and others. </w:t>
      </w:r>
      <w:r w:rsidR="00612E84" w:rsidRPr="008E1609">
        <w:rPr>
          <w:rFonts w:ascii="Book Antiqua" w:hAnsi="Book Antiqua" w:cs="Times New Roman"/>
          <w:sz w:val="24"/>
          <w:szCs w:val="24"/>
        </w:rPr>
        <w:t>How best to manage these diagnoses and their costs is much discussed today</w:t>
      </w:r>
      <w:r w:rsidRPr="008E1609">
        <w:rPr>
          <w:rFonts w:ascii="Book Antiqua" w:hAnsi="Book Antiqua" w:cs="Times New Roman"/>
          <w:sz w:val="24"/>
          <w:szCs w:val="24"/>
        </w:rPr>
        <w:t>. Therefore</w:t>
      </w:r>
      <w:r w:rsidR="00DC2B71" w:rsidRPr="008E1609">
        <w:rPr>
          <w:rFonts w:ascii="Book Antiqua" w:hAnsi="Book Antiqua" w:cs="Times New Roman"/>
          <w:sz w:val="24"/>
          <w:szCs w:val="24"/>
        </w:rPr>
        <w:t>,</w:t>
      </w:r>
      <w:r w:rsidRPr="008E1609">
        <w:rPr>
          <w:rFonts w:ascii="Book Antiqua" w:hAnsi="Book Antiqua" w:cs="Times New Roman"/>
          <w:sz w:val="24"/>
          <w:szCs w:val="24"/>
        </w:rPr>
        <w:t xml:space="preserve"> cost-effectiveness analysis of these methods is very </w:t>
      </w:r>
      <w:r w:rsidR="00DC2B71" w:rsidRPr="008E1609">
        <w:rPr>
          <w:rFonts w:ascii="Book Antiqua" w:hAnsi="Book Antiqua" w:cs="Times New Roman"/>
          <w:sz w:val="24"/>
          <w:szCs w:val="24"/>
        </w:rPr>
        <w:t>pertinent</w:t>
      </w:r>
      <w:r w:rsidRPr="008E1609">
        <w:rPr>
          <w:rFonts w:ascii="Book Antiqua" w:hAnsi="Book Antiqua" w:cs="Times New Roman"/>
          <w:sz w:val="24"/>
          <w:szCs w:val="24"/>
        </w:rPr>
        <w:t>.</w:t>
      </w:r>
    </w:p>
    <w:p w:rsidR="000339CC" w:rsidRPr="008E1609" w:rsidRDefault="000339CC" w:rsidP="00F43BF4">
      <w:pPr>
        <w:spacing w:after="0"/>
        <w:jc w:val="both"/>
        <w:rPr>
          <w:rFonts w:ascii="Book Antiqua" w:hAnsi="Book Antiqua" w:cs="Times New Roman"/>
          <w:sz w:val="24"/>
          <w:szCs w:val="24"/>
        </w:rPr>
      </w:pPr>
    </w:p>
    <w:p w:rsidR="000339CC" w:rsidRPr="008E1609" w:rsidRDefault="000339CC" w:rsidP="00F43BF4">
      <w:pPr>
        <w:spacing w:after="0"/>
        <w:jc w:val="both"/>
        <w:rPr>
          <w:rFonts w:ascii="Book Antiqua" w:hAnsi="Book Antiqua" w:cs="Times New Roman"/>
          <w:b/>
          <w:i/>
          <w:sz w:val="24"/>
          <w:szCs w:val="24"/>
        </w:rPr>
      </w:pPr>
      <w:r w:rsidRPr="008E1609">
        <w:rPr>
          <w:rFonts w:ascii="Book Antiqua" w:hAnsi="Book Antiqua" w:cs="Times New Roman"/>
          <w:b/>
          <w:i/>
          <w:sz w:val="24"/>
          <w:szCs w:val="24"/>
        </w:rPr>
        <w:t>Research frontiers</w:t>
      </w:r>
    </w:p>
    <w:p w:rsidR="000339CC" w:rsidRPr="008E1609" w:rsidRDefault="000339CC" w:rsidP="00F43BF4">
      <w:pPr>
        <w:spacing w:after="0"/>
        <w:jc w:val="both"/>
        <w:rPr>
          <w:rFonts w:ascii="Book Antiqua" w:hAnsi="Book Antiqua" w:cs="Times New Roman"/>
          <w:sz w:val="24"/>
          <w:szCs w:val="24"/>
        </w:rPr>
      </w:pPr>
      <w:r w:rsidRPr="008E1609">
        <w:rPr>
          <w:rFonts w:ascii="Book Antiqua" w:hAnsi="Book Antiqua" w:cs="Times New Roman"/>
          <w:sz w:val="24"/>
          <w:szCs w:val="24"/>
        </w:rPr>
        <w:t>Number</w:t>
      </w:r>
      <w:r w:rsidR="00DC2B71" w:rsidRPr="008E1609">
        <w:rPr>
          <w:rFonts w:ascii="Book Antiqua" w:hAnsi="Book Antiqua" w:cs="Times New Roman"/>
          <w:sz w:val="24"/>
          <w:szCs w:val="24"/>
        </w:rPr>
        <w:t>s</w:t>
      </w:r>
      <w:r w:rsidRPr="008E1609">
        <w:rPr>
          <w:rFonts w:ascii="Book Antiqua" w:hAnsi="Book Antiqua" w:cs="Times New Roman"/>
          <w:sz w:val="24"/>
          <w:szCs w:val="24"/>
        </w:rPr>
        <w:t xml:space="preserve"> of focal liver lesions and their further investigation </w:t>
      </w:r>
      <w:r w:rsidR="00DC2B71" w:rsidRPr="008E1609">
        <w:rPr>
          <w:rFonts w:ascii="Book Antiqua" w:hAnsi="Book Antiqua" w:cs="Times New Roman"/>
          <w:sz w:val="24"/>
          <w:szCs w:val="24"/>
        </w:rPr>
        <w:t xml:space="preserve">have </w:t>
      </w:r>
      <w:r w:rsidRPr="008E1609">
        <w:rPr>
          <w:rFonts w:ascii="Book Antiqua" w:hAnsi="Book Antiqua" w:cs="Times New Roman"/>
          <w:sz w:val="24"/>
          <w:szCs w:val="24"/>
        </w:rPr>
        <w:t xml:space="preserve">a </w:t>
      </w:r>
      <w:r w:rsidR="00DC2B71" w:rsidRPr="008E1609">
        <w:rPr>
          <w:rFonts w:ascii="Book Antiqua" w:hAnsi="Book Antiqua" w:cs="Times New Roman"/>
          <w:sz w:val="24"/>
          <w:szCs w:val="24"/>
        </w:rPr>
        <w:t xml:space="preserve">great </w:t>
      </w:r>
      <w:r w:rsidRPr="008E1609">
        <w:rPr>
          <w:rFonts w:ascii="Book Antiqua" w:hAnsi="Book Antiqua" w:cs="Times New Roman"/>
          <w:sz w:val="24"/>
          <w:szCs w:val="24"/>
        </w:rPr>
        <w:t>financial impact on hospitals. Therefore</w:t>
      </w:r>
      <w:r w:rsidR="00DC2B71" w:rsidRPr="008E1609">
        <w:rPr>
          <w:rFonts w:ascii="Book Antiqua" w:hAnsi="Book Antiqua" w:cs="Times New Roman"/>
          <w:sz w:val="24"/>
          <w:szCs w:val="24"/>
        </w:rPr>
        <w:t>,</w:t>
      </w:r>
      <w:r w:rsidRPr="008E1609">
        <w:rPr>
          <w:rFonts w:ascii="Book Antiqua" w:hAnsi="Book Antiqua" w:cs="Times New Roman"/>
          <w:sz w:val="24"/>
          <w:szCs w:val="24"/>
        </w:rPr>
        <w:t xml:space="preserve"> this study presents </w:t>
      </w:r>
      <w:r w:rsidR="00FC1514" w:rsidRPr="008E1609">
        <w:rPr>
          <w:rFonts w:ascii="Book Antiqua" w:hAnsi="Book Antiqua" w:cs="Times New Roman"/>
          <w:sz w:val="24"/>
          <w:szCs w:val="24"/>
        </w:rPr>
        <w:t xml:space="preserve">and compares costs </w:t>
      </w:r>
      <w:r w:rsidRPr="008E1609">
        <w:rPr>
          <w:rFonts w:ascii="Book Antiqua" w:hAnsi="Book Antiqua" w:cs="Times New Roman"/>
          <w:sz w:val="24"/>
          <w:szCs w:val="24"/>
        </w:rPr>
        <w:t xml:space="preserve">of three strategies </w:t>
      </w:r>
      <w:r w:rsidR="00FC1514" w:rsidRPr="008E1609">
        <w:rPr>
          <w:rFonts w:ascii="Book Antiqua" w:hAnsi="Book Antiqua" w:cs="Times New Roman"/>
          <w:sz w:val="24"/>
          <w:szCs w:val="24"/>
        </w:rPr>
        <w:t xml:space="preserve">for </w:t>
      </w:r>
      <w:r w:rsidRPr="008E1609">
        <w:rPr>
          <w:rFonts w:ascii="Book Antiqua" w:hAnsi="Book Antiqua" w:cs="Times New Roman"/>
          <w:sz w:val="24"/>
          <w:szCs w:val="24"/>
        </w:rPr>
        <w:t xml:space="preserve">evaluating the biological nature of incidentally found </w:t>
      </w:r>
      <w:r w:rsidR="00C047A4" w:rsidRPr="008E1609">
        <w:rPr>
          <w:rFonts w:ascii="Book Antiqua" w:hAnsi="Book Antiqua" w:cs="Times New Roman"/>
          <w:sz w:val="24"/>
          <w:szCs w:val="24"/>
        </w:rPr>
        <w:t>focal liver lesions</w:t>
      </w:r>
      <w:r w:rsidRPr="008E1609">
        <w:rPr>
          <w:rFonts w:ascii="Book Antiqua" w:hAnsi="Book Antiqua" w:cs="Times New Roman"/>
          <w:sz w:val="24"/>
          <w:szCs w:val="24"/>
        </w:rPr>
        <w:t xml:space="preserve">. </w:t>
      </w:r>
    </w:p>
    <w:p w:rsidR="000339CC" w:rsidRPr="008E1609" w:rsidRDefault="000339CC" w:rsidP="00F43BF4">
      <w:pPr>
        <w:spacing w:after="0"/>
        <w:jc w:val="both"/>
        <w:rPr>
          <w:rFonts w:ascii="Book Antiqua" w:hAnsi="Book Antiqua" w:cs="Times New Roman"/>
          <w:sz w:val="24"/>
          <w:szCs w:val="24"/>
        </w:rPr>
      </w:pPr>
    </w:p>
    <w:p w:rsidR="000339CC" w:rsidRPr="008E1609" w:rsidRDefault="000339CC" w:rsidP="00F43BF4">
      <w:pPr>
        <w:spacing w:after="0"/>
        <w:jc w:val="both"/>
        <w:rPr>
          <w:rFonts w:ascii="Book Antiqua" w:hAnsi="Book Antiqua" w:cs="Times New Roman"/>
          <w:b/>
          <w:i/>
          <w:sz w:val="24"/>
          <w:szCs w:val="24"/>
        </w:rPr>
      </w:pPr>
      <w:r w:rsidRPr="008E1609">
        <w:rPr>
          <w:rFonts w:ascii="Book Antiqua" w:hAnsi="Book Antiqua" w:cs="Times New Roman"/>
          <w:b/>
          <w:i/>
          <w:sz w:val="24"/>
          <w:szCs w:val="24"/>
        </w:rPr>
        <w:t>Innovations and breakthroughs</w:t>
      </w:r>
    </w:p>
    <w:p w:rsidR="000339CC" w:rsidRPr="008E1609" w:rsidRDefault="000339CC" w:rsidP="00F43BF4">
      <w:pPr>
        <w:spacing w:after="0"/>
        <w:jc w:val="both"/>
        <w:rPr>
          <w:rFonts w:ascii="Book Antiqua" w:hAnsi="Book Antiqua" w:cs="Times New Roman"/>
          <w:sz w:val="24"/>
          <w:szCs w:val="24"/>
        </w:rPr>
      </w:pPr>
      <w:r w:rsidRPr="008E1609">
        <w:rPr>
          <w:rFonts w:ascii="Book Antiqua" w:hAnsi="Book Antiqua" w:cs="Times New Roman"/>
          <w:sz w:val="24"/>
          <w:szCs w:val="24"/>
        </w:rPr>
        <w:t>This study shows that CEUS, as a first-line method, is significantly more cost-effective in comparison with MRI. Compared to other cost-effectiveness studies</w:t>
      </w:r>
      <w:r w:rsidR="00B86EB8" w:rsidRPr="008E1609">
        <w:rPr>
          <w:rFonts w:ascii="Book Antiqua" w:hAnsi="Book Antiqua" w:cs="Times New Roman"/>
          <w:sz w:val="24"/>
          <w:szCs w:val="24"/>
        </w:rPr>
        <w:t>,</w:t>
      </w:r>
      <w:r w:rsidRPr="008E1609">
        <w:rPr>
          <w:rFonts w:ascii="Book Antiqua" w:hAnsi="Book Antiqua" w:cs="Times New Roman"/>
          <w:sz w:val="24"/>
          <w:szCs w:val="24"/>
        </w:rPr>
        <w:t xml:space="preserve"> this analysis </w:t>
      </w:r>
      <w:r w:rsidR="00B86EB8" w:rsidRPr="008E1609">
        <w:rPr>
          <w:rFonts w:ascii="Book Antiqua" w:hAnsi="Book Antiqua" w:cs="Times New Roman"/>
          <w:sz w:val="24"/>
          <w:szCs w:val="24"/>
        </w:rPr>
        <w:t>is directed mainly to</w:t>
      </w:r>
      <w:r w:rsidRPr="008E1609">
        <w:rPr>
          <w:rFonts w:ascii="Book Antiqua" w:hAnsi="Book Antiqua" w:cs="Times New Roman"/>
          <w:sz w:val="24"/>
          <w:szCs w:val="24"/>
        </w:rPr>
        <w:t xml:space="preserve"> the comparative costs of CEUS and CT </w:t>
      </w:r>
      <w:r w:rsidR="00B86EB8" w:rsidRPr="008E1609">
        <w:rPr>
          <w:rFonts w:ascii="Book Antiqua" w:hAnsi="Book Antiqua" w:cs="Times New Roman"/>
          <w:sz w:val="24"/>
          <w:szCs w:val="24"/>
        </w:rPr>
        <w:t xml:space="preserve">strategies </w:t>
      </w:r>
      <w:r w:rsidRPr="008E1609">
        <w:rPr>
          <w:rFonts w:ascii="Book Antiqua" w:hAnsi="Book Antiqua" w:cs="Times New Roman"/>
          <w:sz w:val="24"/>
          <w:szCs w:val="24"/>
        </w:rPr>
        <w:lastRenderedPageBreak/>
        <w:t xml:space="preserve">because of </w:t>
      </w:r>
      <w:r w:rsidR="00B86EB8" w:rsidRPr="008E1609">
        <w:rPr>
          <w:rFonts w:ascii="Book Antiqua" w:hAnsi="Book Antiqua" w:cs="Times New Roman"/>
          <w:sz w:val="24"/>
          <w:szCs w:val="24"/>
        </w:rPr>
        <w:t xml:space="preserve">the </w:t>
      </w:r>
      <w:r w:rsidRPr="008E1609">
        <w:rPr>
          <w:rFonts w:ascii="Book Antiqua" w:hAnsi="Book Antiqua" w:cs="Times New Roman"/>
          <w:sz w:val="24"/>
          <w:szCs w:val="24"/>
        </w:rPr>
        <w:t xml:space="preserve">high price of CEUS contrast agent against </w:t>
      </w:r>
      <w:r w:rsidR="00B86EB8" w:rsidRPr="008E1609">
        <w:rPr>
          <w:rFonts w:ascii="Book Antiqua" w:hAnsi="Book Antiqua" w:cs="Times New Roman"/>
          <w:sz w:val="24"/>
          <w:szCs w:val="24"/>
        </w:rPr>
        <w:t xml:space="preserve">the </w:t>
      </w:r>
      <w:r w:rsidRPr="008E1609">
        <w:rPr>
          <w:rFonts w:ascii="Book Antiqua" w:hAnsi="Book Antiqua" w:cs="Times New Roman"/>
          <w:sz w:val="24"/>
          <w:szCs w:val="24"/>
        </w:rPr>
        <w:t xml:space="preserve">relatively </w:t>
      </w:r>
      <w:r w:rsidR="00B86EB8" w:rsidRPr="008E1609">
        <w:rPr>
          <w:rFonts w:ascii="Book Antiqua" w:hAnsi="Book Antiqua" w:cs="Times New Roman"/>
          <w:sz w:val="24"/>
          <w:szCs w:val="24"/>
        </w:rPr>
        <w:t xml:space="preserve">low </w:t>
      </w:r>
      <w:r w:rsidRPr="008E1609">
        <w:rPr>
          <w:rFonts w:ascii="Book Antiqua" w:hAnsi="Book Antiqua" w:cs="Times New Roman"/>
          <w:sz w:val="24"/>
          <w:szCs w:val="24"/>
        </w:rPr>
        <w:t xml:space="preserve">price of CT examination in the Czech Republic.  </w:t>
      </w:r>
    </w:p>
    <w:p w:rsidR="000339CC" w:rsidRPr="008E1609" w:rsidRDefault="000339CC" w:rsidP="00F43BF4">
      <w:pPr>
        <w:spacing w:after="0"/>
        <w:jc w:val="both"/>
        <w:rPr>
          <w:rFonts w:ascii="Book Antiqua" w:hAnsi="Book Antiqua" w:cs="Times New Roman"/>
          <w:sz w:val="24"/>
          <w:szCs w:val="24"/>
        </w:rPr>
      </w:pPr>
    </w:p>
    <w:p w:rsidR="000339CC" w:rsidRPr="008E1609" w:rsidRDefault="000339CC" w:rsidP="00F43BF4">
      <w:pPr>
        <w:spacing w:after="0"/>
        <w:jc w:val="both"/>
        <w:rPr>
          <w:rFonts w:ascii="Book Antiqua" w:hAnsi="Book Antiqua" w:cs="Times New Roman"/>
          <w:b/>
          <w:i/>
          <w:sz w:val="24"/>
          <w:szCs w:val="24"/>
        </w:rPr>
      </w:pPr>
      <w:r w:rsidRPr="008E1609">
        <w:rPr>
          <w:rFonts w:ascii="Book Antiqua" w:hAnsi="Book Antiqua" w:cs="Times New Roman"/>
          <w:b/>
          <w:i/>
          <w:sz w:val="24"/>
          <w:szCs w:val="24"/>
        </w:rPr>
        <w:t>Applications</w:t>
      </w:r>
    </w:p>
    <w:p w:rsidR="000339CC" w:rsidRPr="008E1609" w:rsidRDefault="000339CC" w:rsidP="00F43BF4">
      <w:pPr>
        <w:spacing w:after="0"/>
        <w:jc w:val="both"/>
        <w:rPr>
          <w:rFonts w:ascii="Book Antiqua" w:hAnsi="Book Antiqua" w:cs="Times New Roman"/>
          <w:sz w:val="24"/>
          <w:szCs w:val="24"/>
        </w:rPr>
      </w:pPr>
      <w:r w:rsidRPr="008E1609">
        <w:rPr>
          <w:rFonts w:ascii="Book Antiqua" w:hAnsi="Book Antiqua" w:cs="Times New Roman"/>
          <w:sz w:val="24"/>
          <w:szCs w:val="24"/>
        </w:rPr>
        <w:t xml:space="preserve">This study </w:t>
      </w:r>
      <w:r w:rsidR="00B86EB8" w:rsidRPr="008E1609">
        <w:rPr>
          <w:rFonts w:ascii="Book Antiqua" w:hAnsi="Book Antiqua" w:cs="Times New Roman"/>
          <w:sz w:val="24"/>
          <w:szCs w:val="24"/>
        </w:rPr>
        <w:t>will enable</w:t>
      </w:r>
      <w:r w:rsidRPr="008E1609">
        <w:rPr>
          <w:rFonts w:ascii="Book Antiqua" w:hAnsi="Book Antiqua" w:cs="Times New Roman"/>
          <w:sz w:val="24"/>
          <w:szCs w:val="24"/>
        </w:rPr>
        <w:t xml:space="preserve"> </w:t>
      </w:r>
      <w:r w:rsidR="00B86EB8" w:rsidRPr="008E1609">
        <w:rPr>
          <w:rFonts w:ascii="Book Antiqua" w:hAnsi="Book Antiqua" w:cs="Times New Roman"/>
          <w:sz w:val="24"/>
          <w:szCs w:val="24"/>
        </w:rPr>
        <w:t xml:space="preserve">knowledge regarding </w:t>
      </w:r>
      <w:r w:rsidRPr="008E1609">
        <w:rPr>
          <w:rFonts w:ascii="Book Antiqua" w:hAnsi="Book Antiqua" w:cs="Times New Roman"/>
          <w:sz w:val="24"/>
          <w:szCs w:val="24"/>
        </w:rPr>
        <w:t>economic aspects of investigati</w:t>
      </w:r>
      <w:r w:rsidR="00B86EB8" w:rsidRPr="008E1609">
        <w:rPr>
          <w:rFonts w:ascii="Book Antiqua" w:hAnsi="Book Antiqua" w:cs="Times New Roman"/>
          <w:sz w:val="24"/>
          <w:szCs w:val="24"/>
        </w:rPr>
        <w:t>ng</w:t>
      </w:r>
      <w:r w:rsidRPr="008E1609">
        <w:rPr>
          <w:rFonts w:ascii="Book Antiqua" w:hAnsi="Book Antiqua" w:cs="Times New Roman"/>
          <w:sz w:val="24"/>
          <w:szCs w:val="24"/>
        </w:rPr>
        <w:t xml:space="preserve"> focal liver lesions</w:t>
      </w:r>
      <w:r w:rsidR="00B86EB8" w:rsidRPr="008E1609">
        <w:rPr>
          <w:rFonts w:ascii="Book Antiqua" w:hAnsi="Book Antiqua" w:cs="Times New Roman"/>
          <w:sz w:val="24"/>
          <w:szCs w:val="24"/>
        </w:rPr>
        <w:t xml:space="preserve"> to be used in practice. It</w:t>
      </w:r>
      <w:r w:rsidRPr="008E1609">
        <w:rPr>
          <w:rFonts w:ascii="Book Antiqua" w:hAnsi="Book Antiqua" w:cs="Times New Roman"/>
          <w:sz w:val="24"/>
          <w:szCs w:val="24"/>
        </w:rPr>
        <w:t xml:space="preserve"> shows </w:t>
      </w:r>
      <w:r w:rsidR="00B86EB8" w:rsidRPr="008E1609">
        <w:rPr>
          <w:rFonts w:ascii="Book Antiqua" w:hAnsi="Book Antiqua" w:cs="Times New Roman"/>
          <w:sz w:val="24"/>
          <w:szCs w:val="24"/>
        </w:rPr>
        <w:t xml:space="preserve">the </w:t>
      </w:r>
      <w:r w:rsidRPr="008E1609">
        <w:rPr>
          <w:rFonts w:ascii="Book Antiqua" w:hAnsi="Book Antiqua" w:cs="Times New Roman"/>
          <w:sz w:val="24"/>
          <w:szCs w:val="24"/>
        </w:rPr>
        <w:t>advantages of using CEUS as a first-line method.</w:t>
      </w:r>
    </w:p>
    <w:p w:rsidR="000339CC" w:rsidRPr="008E1609" w:rsidRDefault="000339CC" w:rsidP="00F43BF4">
      <w:pPr>
        <w:spacing w:after="0"/>
        <w:jc w:val="both"/>
        <w:rPr>
          <w:rFonts w:ascii="Book Antiqua" w:hAnsi="Book Antiqua" w:cs="Times New Roman"/>
          <w:sz w:val="24"/>
          <w:szCs w:val="24"/>
        </w:rPr>
      </w:pPr>
    </w:p>
    <w:p w:rsidR="000339CC" w:rsidRPr="008E1609" w:rsidRDefault="000339CC" w:rsidP="00F43BF4">
      <w:pPr>
        <w:spacing w:after="0"/>
        <w:jc w:val="both"/>
        <w:rPr>
          <w:rFonts w:ascii="Book Antiqua" w:hAnsi="Book Antiqua" w:cs="Times New Roman"/>
          <w:b/>
          <w:i/>
          <w:sz w:val="24"/>
          <w:szCs w:val="24"/>
        </w:rPr>
      </w:pPr>
      <w:r w:rsidRPr="008E1609">
        <w:rPr>
          <w:rFonts w:ascii="Book Antiqua" w:hAnsi="Book Antiqua" w:cs="Times New Roman"/>
          <w:b/>
          <w:i/>
          <w:sz w:val="24"/>
          <w:szCs w:val="24"/>
        </w:rPr>
        <w:t>Terminology</w:t>
      </w:r>
    </w:p>
    <w:p w:rsidR="000339CC" w:rsidRPr="008E1609" w:rsidRDefault="000339CC" w:rsidP="00F43BF4">
      <w:pPr>
        <w:spacing w:after="0"/>
        <w:jc w:val="both"/>
        <w:rPr>
          <w:rFonts w:ascii="Book Antiqua" w:hAnsi="Book Antiqua" w:cs="Times New Roman"/>
          <w:sz w:val="24"/>
          <w:szCs w:val="24"/>
        </w:rPr>
      </w:pPr>
      <w:r w:rsidRPr="008E1609">
        <w:rPr>
          <w:rFonts w:ascii="Book Antiqua" w:hAnsi="Book Antiqua" w:cs="Times New Roman"/>
          <w:sz w:val="24"/>
          <w:szCs w:val="24"/>
        </w:rPr>
        <w:t>CEUS: A sonographic method with use of contrast agents containing microbubbles of gas that allow evaluating perfusion of organs and lesions. Cost-effectiveness analysis: A form of economic analysis that compares the relative costs and outcomes (effects) of two or more courses of action.</w:t>
      </w:r>
    </w:p>
    <w:p w:rsidR="000339CC" w:rsidRPr="008E1609" w:rsidRDefault="000339CC" w:rsidP="00F43BF4">
      <w:pPr>
        <w:spacing w:after="0"/>
        <w:jc w:val="both"/>
        <w:rPr>
          <w:rFonts w:ascii="Book Antiqua" w:hAnsi="Book Antiqua" w:cs="Times New Roman"/>
          <w:sz w:val="24"/>
          <w:szCs w:val="24"/>
        </w:rPr>
      </w:pPr>
    </w:p>
    <w:p w:rsidR="000339CC" w:rsidRPr="008E1609" w:rsidRDefault="000339CC" w:rsidP="00F43BF4">
      <w:pPr>
        <w:spacing w:after="0"/>
        <w:jc w:val="both"/>
        <w:rPr>
          <w:rFonts w:ascii="Book Antiqua" w:hAnsi="Book Antiqua" w:cs="Times New Roman"/>
          <w:b/>
          <w:i/>
          <w:sz w:val="24"/>
          <w:szCs w:val="24"/>
        </w:rPr>
      </w:pPr>
      <w:r w:rsidRPr="008E1609">
        <w:rPr>
          <w:rFonts w:ascii="Book Antiqua" w:hAnsi="Book Antiqua" w:cs="Times New Roman"/>
          <w:b/>
          <w:i/>
          <w:sz w:val="24"/>
          <w:szCs w:val="24"/>
        </w:rPr>
        <w:t>Peer-review</w:t>
      </w:r>
    </w:p>
    <w:p w:rsidR="000339CC" w:rsidRPr="008E1609" w:rsidRDefault="000339CC" w:rsidP="00F43BF4">
      <w:pPr>
        <w:spacing w:after="0"/>
        <w:jc w:val="both"/>
        <w:rPr>
          <w:rFonts w:ascii="Book Antiqua" w:hAnsi="Book Antiqua" w:cs="Times New Roman"/>
          <w:sz w:val="24"/>
          <w:szCs w:val="24"/>
        </w:rPr>
      </w:pPr>
      <w:r w:rsidRPr="008E1609">
        <w:rPr>
          <w:rFonts w:ascii="Book Antiqua" w:hAnsi="Book Antiqua" w:cs="Times New Roman"/>
          <w:sz w:val="24"/>
          <w:szCs w:val="24"/>
        </w:rPr>
        <w:t>The authors have performed a very good study</w:t>
      </w:r>
      <w:r w:rsidR="00E513D2" w:rsidRPr="008E1609">
        <w:rPr>
          <w:rFonts w:ascii="Book Antiqua" w:hAnsi="Book Antiqua" w:cs="Times New Roman"/>
          <w:sz w:val="24"/>
          <w:szCs w:val="24"/>
        </w:rPr>
        <w:t>. T</w:t>
      </w:r>
      <w:r w:rsidRPr="008E1609">
        <w:rPr>
          <w:rFonts w:ascii="Book Antiqua" w:hAnsi="Book Antiqua" w:cs="Times New Roman"/>
          <w:sz w:val="24"/>
          <w:szCs w:val="24"/>
        </w:rPr>
        <w:t>he manuscript is interesting.</w:t>
      </w:r>
    </w:p>
    <w:p w:rsidR="00C047A4" w:rsidRPr="008E1609" w:rsidRDefault="00C047A4" w:rsidP="00F43BF4">
      <w:pPr>
        <w:spacing w:after="0"/>
        <w:jc w:val="both"/>
        <w:rPr>
          <w:rFonts w:ascii="Book Antiqua" w:hAnsi="Book Antiqua" w:cs="Times New Roman"/>
          <w:sz w:val="24"/>
          <w:szCs w:val="24"/>
        </w:rPr>
      </w:pPr>
      <w:r w:rsidRPr="008E1609">
        <w:rPr>
          <w:rFonts w:ascii="Book Antiqua" w:hAnsi="Book Antiqua" w:cs="Times New Roman"/>
          <w:sz w:val="24"/>
          <w:szCs w:val="24"/>
        </w:rPr>
        <w:br w:type="page"/>
      </w:r>
    </w:p>
    <w:p w:rsidR="00DA3A0D" w:rsidRPr="008E1609" w:rsidRDefault="00954654" w:rsidP="00F43BF4">
      <w:pPr>
        <w:spacing w:after="0"/>
        <w:jc w:val="both"/>
        <w:rPr>
          <w:rFonts w:ascii="Book Antiqua" w:hAnsi="Book Antiqua" w:cs="Times New Roman"/>
          <w:sz w:val="24"/>
          <w:szCs w:val="24"/>
          <w:lang w:eastAsia="zh-CN"/>
        </w:rPr>
      </w:pPr>
      <w:r w:rsidRPr="008E1609">
        <w:rPr>
          <w:rFonts w:ascii="Book Antiqua" w:hAnsi="Book Antiqua" w:cs="Times New Roman"/>
          <w:b/>
          <w:sz w:val="24"/>
          <w:szCs w:val="24"/>
        </w:rPr>
        <w:lastRenderedPageBreak/>
        <w:t>REFERENCES</w:t>
      </w:r>
    </w:p>
    <w:p w:rsidR="00BD4109" w:rsidRPr="008E1609" w:rsidRDefault="00BD4109" w:rsidP="00F43BF4">
      <w:pPr>
        <w:spacing w:after="0"/>
        <w:jc w:val="both"/>
        <w:rPr>
          <w:rFonts w:ascii="Book Antiqua" w:eastAsia="SimSun" w:hAnsi="Book Antiqua" w:cs="SimSun"/>
          <w:sz w:val="24"/>
          <w:szCs w:val="24"/>
        </w:rPr>
      </w:pPr>
      <w:r w:rsidRPr="008E1609">
        <w:rPr>
          <w:rFonts w:ascii="Book Antiqua" w:eastAsia="SimSun" w:hAnsi="Book Antiqua" w:cs="SimSun"/>
          <w:sz w:val="24"/>
          <w:szCs w:val="24"/>
        </w:rPr>
        <w:t>1 </w:t>
      </w:r>
      <w:r w:rsidRPr="008E1609">
        <w:rPr>
          <w:rFonts w:ascii="Book Antiqua" w:eastAsia="SimSun" w:hAnsi="Book Antiqua" w:cs="SimSun"/>
          <w:b/>
          <w:bCs/>
          <w:sz w:val="24"/>
          <w:szCs w:val="24"/>
        </w:rPr>
        <w:t>Little JM</w:t>
      </w:r>
      <w:r w:rsidRPr="008E1609">
        <w:rPr>
          <w:rFonts w:ascii="Book Antiqua" w:eastAsia="SimSun" w:hAnsi="Book Antiqua" w:cs="SimSun"/>
          <w:sz w:val="24"/>
          <w:szCs w:val="24"/>
        </w:rPr>
        <w:t>, Richardson A, Tait N. Hepatic dystychoma: a five year experience. </w:t>
      </w:r>
      <w:r w:rsidRPr="008E1609">
        <w:rPr>
          <w:rFonts w:ascii="Book Antiqua" w:eastAsia="SimSun" w:hAnsi="Book Antiqua" w:cs="SimSun"/>
          <w:i/>
          <w:iCs/>
          <w:sz w:val="24"/>
          <w:szCs w:val="24"/>
        </w:rPr>
        <w:t>HPB Surg</w:t>
      </w:r>
      <w:r w:rsidRPr="008E1609">
        <w:rPr>
          <w:rFonts w:ascii="Book Antiqua" w:eastAsia="SimSun" w:hAnsi="Book Antiqua" w:cs="SimSun"/>
          <w:sz w:val="24"/>
          <w:szCs w:val="24"/>
        </w:rPr>
        <w:t> 1991; </w:t>
      </w:r>
      <w:r w:rsidRPr="008E1609">
        <w:rPr>
          <w:rFonts w:ascii="Book Antiqua" w:eastAsia="SimSun" w:hAnsi="Book Antiqua" w:cs="SimSun"/>
          <w:b/>
          <w:bCs/>
          <w:sz w:val="24"/>
          <w:szCs w:val="24"/>
        </w:rPr>
        <w:t>4</w:t>
      </w:r>
      <w:r w:rsidRPr="008E1609">
        <w:rPr>
          <w:rFonts w:ascii="Book Antiqua" w:eastAsia="SimSun" w:hAnsi="Book Antiqua" w:cs="SimSun"/>
          <w:sz w:val="24"/>
          <w:szCs w:val="24"/>
        </w:rPr>
        <w:t>: 291-297 [PMID: 1810371 DOI: 10.1155/1991/96304]</w:t>
      </w:r>
    </w:p>
    <w:p w:rsidR="00BD4109" w:rsidRPr="008E1609" w:rsidRDefault="00BD4109" w:rsidP="00F43BF4">
      <w:pPr>
        <w:spacing w:after="0"/>
        <w:jc w:val="both"/>
        <w:rPr>
          <w:rFonts w:ascii="Book Antiqua" w:eastAsia="SimSun" w:hAnsi="Book Antiqua" w:cs="SimSun"/>
          <w:sz w:val="24"/>
          <w:szCs w:val="24"/>
        </w:rPr>
      </w:pPr>
      <w:r w:rsidRPr="008E1609">
        <w:rPr>
          <w:rFonts w:ascii="Book Antiqua" w:eastAsia="SimSun" w:hAnsi="Book Antiqua" w:cs="SimSun"/>
          <w:sz w:val="24"/>
          <w:szCs w:val="24"/>
        </w:rPr>
        <w:t>2 </w:t>
      </w:r>
      <w:r w:rsidRPr="008E1609">
        <w:rPr>
          <w:rFonts w:ascii="Book Antiqua" w:eastAsia="SimSun" w:hAnsi="Book Antiqua" w:cs="SimSun"/>
          <w:b/>
          <w:bCs/>
          <w:sz w:val="24"/>
          <w:szCs w:val="24"/>
        </w:rPr>
        <w:t>Marrero JA</w:t>
      </w:r>
      <w:r w:rsidRPr="008E1609">
        <w:rPr>
          <w:rFonts w:ascii="Book Antiqua" w:eastAsia="SimSun" w:hAnsi="Book Antiqua" w:cs="SimSun"/>
          <w:sz w:val="24"/>
          <w:szCs w:val="24"/>
        </w:rPr>
        <w:t>, Ahn J, Rajender Reddy K. ACG clinical guideline: the diagnosis and management of focal liver lesions. </w:t>
      </w:r>
      <w:r w:rsidRPr="008E1609">
        <w:rPr>
          <w:rFonts w:ascii="Book Antiqua" w:eastAsia="SimSun" w:hAnsi="Book Antiqua" w:cs="SimSun"/>
          <w:i/>
          <w:iCs/>
          <w:sz w:val="24"/>
          <w:szCs w:val="24"/>
        </w:rPr>
        <w:t>Am J Gastroenterol</w:t>
      </w:r>
      <w:r w:rsidRPr="008E1609">
        <w:rPr>
          <w:rFonts w:ascii="Book Antiqua" w:eastAsia="SimSun" w:hAnsi="Book Antiqua" w:cs="SimSun"/>
          <w:sz w:val="24"/>
          <w:szCs w:val="24"/>
        </w:rPr>
        <w:t> 2014; </w:t>
      </w:r>
      <w:r w:rsidRPr="008E1609">
        <w:rPr>
          <w:rFonts w:ascii="Book Antiqua" w:eastAsia="SimSun" w:hAnsi="Book Antiqua" w:cs="SimSun"/>
          <w:b/>
          <w:bCs/>
          <w:sz w:val="24"/>
          <w:szCs w:val="24"/>
        </w:rPr>
        <w:t>109</w:t>
      </w:r>
      <w:r w:rsidRPr="008E1609">
        <w:rPr>
          <w:rFonts w:ascii="Book Antiqua" w:eastAsia="SimSun" w:hAnsi="Book Antiqua" w:cs="SimSun"/>
          <w:sz w:val="24"/>
          <w:szCs w:val="24"/>
        </w:rPr>
        <w:t>: 1328-147; quiz 1348 [PMID: 25135008 DOI: 10.1038/ajg.2014.213]</w:t>
      </w:r>
    </w:p>
    <w:p w:rsidR="00BD4109" w:rsidRPr="008E1609" w:rsidRDefault="00BD4109" w:rsidP="00F43BF4">
      <w:pPr>
        <w:spacing w:after="0"/>
        <w:jc w:val="both"/>
        <w:rPr>
          <w:rFonts w:ascii="Book Antiqua" w:eastAsia="SimSun" w:hAnsi="Book Antiqua" w:cs="SimSun"/>
          <w:sz w:val="24"/>
          <w:szCs w:val="24"/>
        </w:rPr>
      </w:pPr>
      <w:r w:rsidRPr="008E1609">
        <w:rPr>
          <w:rFonts w:ascii="Book Antiqua" w:eastAsia="SimSun" w:hAnsi="Book Antiqua" w:cs="SimSun"/>
          <w:sz w:val="24"/>
          <w:szCs w:val="24"/>
        </w:rPr>
        <w:t>3 </w:t>
      </w:r>
      <w:r w:rsidRPr="008E1609">
        <w:rPr>
          <w:rFonts w:ascii="Book Antiqua" w:eastAsia="SimSun" w:hAnsi="Book Antiqua" w:cs="SimSun"/>
          <w:b/>
          <w:bCs/>
          <w:sz w:val="24"/>
          <w:szCs w:val="24"/>
        </w:rPr>
        <w:t>Albrecht T</w:t>
      </w:r>
      <w:r w:rsidRPr="008E1609">
        <w:rPr>
          <w:rFonts w:ascii="Book Antiqua" w:eastAsia="SimSun" w:hAnsi="Book Antiqua" w:cs="SimSun"/>
          <w:sz w:val="24"/>
          <w:szCs w:val="24"/>
        </w:rPr>
        <w:t>, Blomley M, Bolondi L, Claudon M, Correas JM, Cosgrove D, Greiner L, Jäger K, Jong ND, Leen E, Lencioni R, Lindsell D, Martegani A, Solbiati L, Thorelius L, Tranquart F, Weskott HP, Whittingham T. Guidelines for the use of contrast agents in ultrasound. January 2004. </w:t>
      </w:r>
      <w:r w:rsidRPr="008E1609">
        <w:rPr>
          <w:rFonts w:ascii="Book Antiqua" w:eastAsia="SimSun" w:hAnsi="Book Antiqua" w:cs="SimSun"/>
          <w:i/>
          <w:iCs/>
          <w:sz w:val="24"/>
          <w:szCs w:val="24"/>
        </w:rPr>
        <w:t>Ultraschall Med</w:t>
      </w:r>
      <w:r w:rsidRPr="008E1609">
        <w:rPr>
          <w:rFonts w:ascii="Book Antiqua" w:eastAsia="SimSun" w:hAnsi="Book Antiqua" w:cs="SimSun"/>
          <w:sz w:val="24"/>
          <w:szCs w:val="24"/>
        </w:rPr>
        <w:t> 2004; </w:t>
      </w:r>
      <w:r w:rsidRPr="008E1609">
        <w:rPr>
          <w:rFonts w:ascii="Book Antiqua" w:eastAsia="SimSun" w:hAnsi="Book Antiqua" w:cs="SimSun"/>
          <w:b/>
          <w:bCs/>
          <w:sz w:val="24"/>
          <w:szCs w:val="24"/>
        </w:rPr>
        <w:t>25</w:t>
      </w:r>
      <w:r w:rsidRPr="008E1609">
        <w:rPr>
          <w:rFonts w:ascii="Book Antiqua" w:eastAsia="SimSun" w:hAnsi="Book Antiqua" w:cs="SimSun"/>
          <w:sz w:val="24"/>
          <w:szCs w:val="24"/>
        </w:rPr>
        <w:t>: 249-256 [PMID: 15300497 DOI: 10.1055/s-2004-813245]</w:t>
      </w:r>
    </w:p>
    <w:p w:rsidR="00BD4109" w:rsidRPr="008E1609" w:rsidRDefault="00BD4109" w:rsidP="00F43BF4">
      <w:pPr>
        <w:spacing w:after="0"/>
        <w:jc w:val="both"/>
        <w:rPr>
          <w:rFonts w:ascii="Book Antiqua" w:eastAsia="SimSun" w:hAnsi="Book Antiqua" w:cs="SimSun"/>
          <w:sz w:val="24"/>
          <w:szCs w:val="24"/>
        </w:rPr>
      </w:pPr>
      <w:r w:rsidRPr="008E1609">
        <w:rPr>
          <w:rFonts w:ascii="Book Antiqua" w:eastAsia="SimSun" w:hAnsi="Book Antiqua" w:cs="SimSun"/>
          <w:sz w:val="24"/>
          <w:szCs w:val="24"/>
        </w:rPr>
        <w:t>4 </w:t>
      </w:r>
      <w:r w:rsidRPr="008E1609">
        <w:rPr>
          <w:rFonts w:ascii="Book Antiqua" w:eastAsia="SimSun" w:hAnsi="Book Antiqua" w:cs="SimSun"/>
          <w:b/>
          <w:bCs/>
          <w:sz w:val="24"/>
          <w:szCs w:val="24"/>
        </w:rPr>
        <w:t>Claudon M</w:t>
      </w:r>
      <w:r w:rsidRPr="008E1609">
        <w:rPr>
          <w:rFonts w:ascii="Book Antiqua" w:eastAsia="SimSun" w:hAnsi="Book Antiqua" w:cs="SimSun"/>
          <w:sz w:val="24"/>
          <w:szCs w:val="24"/>
        </w:rPr>
        <w:t>, Cosgrove D, Albrecht T, Bolondi L, Bosio M, Calliada F, Correas JM, Darge K, Dietrich C, D'Onofrio M, Evans DH, Filice C, Greiner L, Jäger K, Jong Nd, Leen E, Lencioni R, Lindsell D, Martegani A, Meairs S, Nolsøe C, Piscaglia F, Ricci P, Seidel G, Skjoldbye B, Solbiati L, Thorelius L, Tranquart F, Weskott HP, Whittingham T. Guidelines and good clinical practice recommendations for contrast enhanced ultrasound (CEUS) - update 2008. </w:t>
      </w:r>
      <w:r w:rsidRPr="008E1609">
        <w:rPr>
          <w:rFonts w:ascii="Book Antiqua" w:eastAsia="SimSun" w:hAnsi="Book Antiqua" w:cs="SimSun"/>
          <w:i/>
          <w:iCs/>
          <w:sz w:val="24"/>
          <w:szCs w:val="24"/>
        </w:rPr>
        <w:t>Ultraschall Med</w:t>
      </w:r>
      <w:r w:rsidRPr="008E1609">
        <w:rPr>
          <w:rFonts w:ascii="Book Antiqua" w:eastAsia="SimSun" w:hAnsi="Book Antiqua" w:cs="SimSun"/>
          <w:sz w:val="24"/>
          <w:szCs w:val="24"/>
        </w:rPr>
        <w:t> 2008; </w:t>
      </w:r>
      <w:r w:rsidRPr="008E1609">
        <w:rPr>
          <w:rFonts w:ascii="Book Antiqua" w:eastAsia="SimSun" w:hAnsi="Book Antiqua" w:cs="SimSun"/>
          <w:b/>
          <w:bCs/>
          <w:sz w:val="24"/>
          <w:szCs w:val="24"/>
        </w:rPr>
        <w:t>29</w:t>
      </w:r>
      <w:r w:rsidRPr="008E1609">
        <w:rPr>
          <w:rFonts w:ascii="Book Antiqua" w:eastAsia="SimSun" w:hAnsi="Book Antiqua" w:cs="SimSun"/>
          <w:sz w:val="24"/>
          <w:szCs w:val="24"/>
        </w:rPr>
        <w:t>: 28-44 [PMID: 18270887 DOI: 10.1055/s-2007-963785]</w:t>
      </w:r>
    </w:p>
    <w:p w:rsidR="00BD4109" w:rsidRPr="008E1609" w:rsidRDefault="00BD4109" w:rsidP="00F43BF4">
      <w:pPr>
        <w:spacing w:after="0"/>
        <w:jc w:val="both"/>
        <w:rPr>
          <w:rFonts w:ascii="Book Antiqua" w:eastAsia="SimSun" w:hAnsi="Book Antiqua" w:cs="SimSun"/>
          <w:sz w:val="24"/>
          <w:szCs w:val="24"/>
        </w:rPr>
      </w:pPr>
      <w:r w:rsidRPr="008E1609">
        <w:rPr>
          <w:rFonts w:ascii="Book Antiqua" w:eastAsia="SimSun" w:hAnsi="Book Antiqua" w:cs="SimSun"/>
          <w:sz w:val="24"/>
          <w:szCs w:val="24"/>
        </w:rPr>
        <w:t>5 </w:t>
      </w:r>
      <w:r w:rsidRPr="008E1609">
        <w:rPr>
          <w:rFonts w:ascii="Book Antiqua" w:eastAsia="SimSun" w:hAnsi="Book Antiqua" w:cs="SimSun"/>
          <w:b/>
          <w:bCs/>
          <w:sz w:val="24"/>
          <w:szCs w:val="24"/>
        </w:rPr>
        <w:t>Claudon M</w:t>
      </w:r>
      <w:r w:rsidRPr="008E1609">
        <w:rPr>
          <w:rFonts w:ascii="Book Antiqua" w:eastAsia="SimSun" w:hAnsi="Book Antiqua" w:cs="SimSun"/>
          <w:sz w:val="24"/>
          <w:szCs w:val="24"/>
        </w:rPr>
        <w:t>, Dietrich CF, Choi BI, Cosgrove DO, Kudo M, Nolsøe CP, Piscaglia F, Wilson SR, Barr RG, Chammas MC, Chaubal NG, Chen MH, Clevert DA, Correas JM, Ding H, Forsberg F, Fowlkes JB, Gibson RN, Goldberg BB, Lassau N, Leen EL, Mattrey RF, Moriyasu F, Solbiati L, Weskott HP, Xu HX. Guidelines and good clinical practice recommendations for Contrast Enhanced Ultrasound (CEUS) in the liver - update 2012: A WFUMB-EFSUMB initiative in cooperation with representatives of AFSUMB, AIUM, ASUM, FLAUS and ICUS. </w:t>
      </w:r>
      <w:r w:rsidRPr="008E1609">
        <w:rPr>
          <w:rFonts w:ascii="Book Antiqua" w:eastAsia="SimSun" w:hAnsi="Book Antiqua" w:cs="SimSun"/>
          <w:i/>
          <w:iCs/>
          <w:sz w:val="24"/>
          <w:szCs w:val="24"/>
        </w:rPr>
        <w:t>Ultrasound Med Biol</w:t>
      </w:r>
      <w:r w:rsidRPr="008E1609">
        <w:rPr>
          <w:rFonts w:ascii="Book Antiqua" w:eastAsia="SimSun" w:hAnsi="Book Antiqua" w:cs="SimSun"/>
          <w:sz w:val="24"/>
          <w:szCs w:val="24"/>
        </w:rPr>
        <w:t> 2013; </w:t>
      </w:r>
      <w:r w:rsidRPr="008E1609">
        <w:rPr>
          <w:rFonts w:ascii="Book Antiqua" w:eastAsia="SimSun" w:hAnsi="Book Antiqua" w:cs="SimSun"/>
          <w:b/>
          <w:bCs/>
          <w:sz w:val="24"/>
          <w:szCs w:val="24"/>
        </w:rPr>
        <w:t>39</w:t>
      </w:r>
      <w:r w:rsidRPr="008E1609">
        <w:rPr>
          <w:rFonts w:ascii="Book Antiqua" w:eastAsia="SimSun" w:hAnsi="Book Antiqua" w:cs="SimSun"/>
          <w:sz w:val="24"/>
          <w:szCs w:val="24"/>
        </w:rPr>
        <w:t>: 187-210 [PMID: 23137926 DOI: 10.1016/j.ultrasmedbio.2012.09.002]</w:t>
      </w:r>
    </w:p>
    <w:p w:rsidR="00BD4109" w:rsidRPr="008E1609" w:rsidRDefault="00BD4109" w:rsidP="00F43BF4">
      <w:pPr>
        <w:spacing w:after="0"/>
        <w:jc w:val="both"/>
        <w:rPr>
          <w:rFonts w:ascii="Book Antiqua" w:eastAsia="SimSun" w:hAnsi="Book Antiqua" w:cs="SimSun"/>
          <w:sz w:val="24"/>
          <w:szCs w:val="24"/>
        </w:rPr>
      </w:pPr>
      <w:r w:rsidRPr="008E1609">
        <w:rPr>
          <w:rFonts w:ascii="Book Antiqua" w:eastAsia="SimSun" w:hAnsi="Book Antiqua" w:cs="SimSun"/>
          <w:sz w:val="24"/>
          <w:szCs w:val="24"/>
        </w:rPr>
        <w:t>6 International Contrast Ultrasound Society. What is CEUS? Available from URL: http: //www.icus-society.org/about-ceus/what-is-ceus</w:t>
      </w:r>
    </w:p>
    <w:p w:rsidR="00BD4109" w:rsidRPr="008E1609" w:rsidRDefault="00BD4109" w:rsidP="00F43BF4">
      <w:pPr>
        <w:spacing w:after="0"/>
        <w:jc w:val="both"/>
        <w:rPr>
          <w:rFonts w:ascii="Book Antiqua" w:eastAsia="SimSun" w:hAnsi="Book Antiqua" w:cs="SimSun"/>
          <w:sz w:val="24"/>
          <w:szCs w:val="24"/>
        </w:rPr>
      </w:pPr>
      <w:r w:rsidRPr="008E1609">
        <w:rPr>
          <w:rFonts w:ascii="Book Antiqua" w:eastAsia="SimSun" w:hAnsi="Book Antiqua" w:cs="SimSun"/>
          <w:sz w:val="24"/>
          <w:szCs w:val="24"/>
        </w:rPr>
        <w:t>7 </w:t>
      </w:r>
      <w:r w:rsidRPr="008E1609">
        <w:rPr>
          <w:rFonts w:ascii="Book Antiqua" w:eastAsia="SimSun" w:hAnsi="Book Antiqua" w:cs="SimSun"/>
          <w:b/>
          <w:bCs/>
          <w:sz w:val="24"/>
          <w:szCs w:val="24"/>
        </w:rPr>
        <w:t>Greis C</w:t>
      </w:r>
      <w:r w:rsidRPr="008E1609">
        <w:rPr>
          <w:rFonts w:ascii="Book Antiqua" w:eastAsia="SimSun" w:hAnsi="Book Antiqua" w:cs="SimSun"/>
          <w:sz w:val="24"/>
          <w:szCs w:val="24"/>
        </w:rPr>
        <w:t>. Technology overview: SonoVue (Bracco, Milan). </w:t>
      </w:r>
      <w:r w:rsidRPr="008E1609">
        <w:rPr>
          <w:rFonts w:ascii="Book Antiqua" w:eastAsia="SimSun" w:hAnsi="Book Antiqua" w:cs="SimSun"/>
          <w:i/>
          <w:iCs/>
          <w:sz w:val="24"/>
          <w:szCs w:val="24"/>
        </w:rPr>
        <w:t>Eur Radiol</w:t>
      </w:r>
      <w:r w:rsidRPr="008E1609">
        <w:rPr>
          <w:rFonts w:ascii="Book Antiqua" w:eastAsia="SimSun" w:hAnsi="Book Antiqua" w:cs="SimSun"/>
          <w:sz w:val="24"/>
          <w:szCs w:val="24"/>
        </w:rPr>
        <w:t> 2004; </w:t>
      </w:r>
      <w:r w:rsidRPr="008E1609">
        <w:rPr>
          <w:rFonts w:ascii="Book Antiqua" w:eastAsia="SimSun" w:hAnsi="Book Antiqua" w:cs="SimSun"/>
          <w:b/>
          <w:bCs/>
          <w:sz w:val="24"/>
          <w:szCs w:val="24"/>
        </w:rPr>
        <w:t xml:space="preserve">14 </w:t>
      </w:r>
      <w:r w:rsidRPr="008E1609">
        <w:rPr>
          <w:rFonts w:ascii="Book Antiqua" w:eastAsia="SimSun" w:hAnsi="Book Antiqua" w:cs="SimSun"/>
          <w:bCs/>
          <w:sz w:val="24"/>
          <w:szCs w:val="24"/>
        </w:rPr>
        <w:t>Suppl 8</w:t>
      </w:r>
      <w:r w:rsidRPr="008E1609">
        <w:rPr>
          <w:rFonts w:ascii="Book Antiqua" w:eastAsia="SimSun" w:hAnsi="Book Antiqua" w:cs="SimSun"/>
          <w:sz w:val="24"/>
          <w:szCs w:val="24"/>
        </w:rPr>
        <w:t>: P11-P15 [PMID: 15700328 DOI: 10.1007/s10406-004-0076-3]</w:t>
      </w:r>
    </w:p>
    <w:p w:rsidR="00BD4109" w:rsidRPr="008E1609" w:rsidRDefault="00BD4109" w:rsidP="00F43BF4">
      <w:pPr>
        <w:spacing w:after="0"/>
        <w:jc w:val="both"/>
        <w:rPr>
          <w:rFonts w:ascii="Book Antiqua" w:eastAsia="SimSun" w:hAnsi="Book Antiqua" w:cs="SimSun"/>
          <w:sz w:val="24"/>
          <w:szCs w:val="24"/>
        </w:rPr>
      </w:pPr>
      <w:r w:rsidRPr="008E1609">
        <w:rPr>
          <w:rFonts w:ascii="Book Antiqua" w:eastAsia="SimSun" w:hAnsi="Book Antiqua" w:cs="SimSun"/>
          <w:sz w:val="24"/>
          <w:szCs w:val="24"/>
        </w:rPr>
        <w:lastRenderedPageBreak/>
        <w:t>8 Public Health Care Insurance Act No. 48/1997 Coll. Available from URL: http: //www.mzcr.cz</w:t>
      </w:r>
    </w:p>
    <w:p w:rsidR="00BD4109" w:rsidRPr="008E1609" w:rsidRDefault="00BD4109" w:rsidP="00F43BF4">
      <w:pPr>
        <w:spacing w:after="0"/>
        <w:jc w:val="both"/>
        <w:rPr>
          <w:rFonts w:ascii="Book Antiqua" w:eastAsia="SimSun" w:hAnsi="Book Antiqua" w:cs="SimSun"/>
          <w:sz w:val="24"/>
          <w:szCs w:val="24"/>
        </w:rPr>
      </w:pPr>
      <w:r w:rsidRPr="008E1609">
        <w:rPr>
          <w:rFonts w:ascii="Book Antiqua" w:eastAsia="SimSun" w:hAnsi="Book Antiqua" w:cs="SimSun"/>
          <w:sz w:val="24"/>
          <w:szCs w:val="24"/>
        </w:rPr>
        <w:t>9 Regulation issued by the Ministry of Health No. 134/1998 Coll. that declares list of medical examinations with point values. Available from URL: http: //www.mzcr.cz/</w:t>
      </w:r>
    </w:p>
    <w:p w:rsidR="00BD4109" w:rsidRPr="008E1609" w:rsidRDefault="00BD4109" w:rsidP="00F43BF4">
      <w:pPr>
        <w:spacing w:after="0"/>
        <w:jc w:val="both"/>
        <w:rPr>
          <w:rFonts w:ascii="Book Antiqua" w:eastAsia="SimSun" w:hAnsi="Book Antiqua" w:cs="SimSun"/>
          <w:sz w:val="24"/>
          <w:szCs w:val="24"/>
        </w:rPr>
      </w:pPr>
      <w:r w:rsidRPr="008E1609">
        <w:rPr>
          <w:rFonts w:ascii="Book Antiqua" w:eastAsia="SimSun" w:hAnsi="Book Antiqua" w:cs="SimSun"/>
          <w:sz w:val="24"/>
          <w:szCs w:val="24"/>
        </w:rPr>
        <w:t>10 Regulation issued by the Ministry of Health No. 471/2009 Coll. defining point value and health care expenses paid by public health care insurance and regulatory limits to volume of health care services provided and paid from public health care insurance for year 2010. Available from URL: http: //www.mzcr.cz/</w:t>
      </w:r>
    </w:p>
    <w:p w:rsidR="00BD4109" w:rsidRPr="008E1609" w:rsidRDefault="00BD4109" w:rsidP="00F43BF4">
      <w:pPr>
        <w:spacing w:after="0"/>
        <w:jc w:val="both"/>
        <w:rPr>
          <w:rFonts w:ascii="Book Antiqua" w:eastAsia="SimSun" w:hAnsi="Book Antiqua" w:cs="SimSun"/>
          <w:sz w:val="24"/>
          <w:szCs w:val="24"/>
        </w:rPr>
      </w:pPr>
      <w:r w:rsidRPr="008E1609">
        <w:rPr>
          <w:rFonts w:ascii="Book Antiqua" w:eastAsia="SimSun" w:hAnsi="Book Antiqua" w:cs="SimSun"/>
          <w:sz w:val="24"/>
          <w:szCs w:val="24"/>
        </w:rPr>
        <w:t>11 Regulation issued by the Ministry of Health No. 396/2010 Coll. defining point value and health care expenses paid by public health care insurance and regulatory limits to volume of health care services provided and paid from public health care insurance for year 2011. Available from URL: http: //www.mzcr.cz/</w:t>
      </w:r>
    </w:p>
    <w:p w:rsidR="00BD4109" w:rsidRPr="008E1609" w:rsidRDefault="00BD4109" w:rsidP="00F43BF4">
      <w:pPr>
        <w:spacing w:after="0"/>
        <w:jc w:val="both"/>
        <w:rPr>
          <w:rFonts w:ascii="Book Antiqua" w:eastAsia="SimSun" w:hAnsi="Book Antiqua" w:cs="SimSun"/>
          <w:sz w:val="24"/>
          <w:szCs w:val="24"/>
        </w:rPr>
      </w:pPr>
      <w:r w:rsidRPr="008E1609">
        <w:rPr>
          <w:rFonts w:ascii="Book Antiqua" w:eastAsia="SimSun" w:hAnsi="Book Antiqua" w:cs="SimSun"/>
          <w:sz w:val="24"/>
          <w:szCs w:val="24"/>
        </w:rPr>
        <w:t>12 Regulation issued by the Ministry of Health No. 425/2011 Coll. defining point value and health care expenses paid by public health care insurance and regulatory limits to volume of health care services provided and paid from public health care insurance for year 2012.  Available from URL: http: //www.mzcr.cz/</w:t>
      </w:r>
    </w:p>
    <w:p w:rsidR="00BD4109" w:rsidRPr="008E1609" w:rsidRDefault="00BD4109" w:rsidP="00F43BF4">
      <w:pPr>
        <w:spacing w:after="0"/>
        <w:jc w:val="both"/>
        <w:rPr>
          <w:rFonts w:ascii="Book Antiqua" w:eastAsia="SimSun" w:hAnsi="Book Antiqua" w:cs="SimSun"/>
          <w:sz w:val="24"/>
          <w:szCs w:val="24"/>
        </w:rPr>
      </w:pPr>
      <w:r w:rsidRPr="008E1609">
        <w:rPr>
          <w:rFonts w:ascii="Book Antiqua" w:eastAsia="SimSun" w:hAnsi="Book Antiqua" w:cs="SimSun"/>
          <w:sz w:val="24"/>
          <w:szCs w:val="24"/>
        </w:rPr>
        <w:t>13 Regulation issued by the Ministry of Health No. 475/2012 Coll. defining point value and health care expenses paid by public health care insurance and regulatory limits for year 2013. Available from URL: http: //www.mzcr.cz/</w:t>
      </w:r>
    </w:p>
    <w:p w:rsidR="00BD4109" w:rsidRPr="008E1609" w:rsidRDefault="00BD4109" w:rsidP="00F43BF4">
      <w:pPr>
        <w:spacing w:after="0"/>
        <w:jc w:val="both"/>
        <w:rPr>
          <w:rFonts w:ascii="Book Antiqua" w:eastAsia="SimSun" w:hAnsi="Book Antiqua" w:cs="SimSun"/>
          <w:sz w:val="24"/>
          <w:szCs w:val="24"/>
        </w:rPr>
      </w:pPr>
      <w:r w:rsidRPr="008E1609">
        <w:rPr>
          <w:rFonts w:ascii="Book Antiqua" w:eastAsia="SimSun" w:hAnsi="Book Antiqua" w:cs="SimSun"/>
          <w:sz w:val="24"/>
          <w:szCs w:val="24"/>
        </w:rPr>
        <w:t>14 Regulation issued by the Ministry of Health No. 428/2013 Coll. defining point value and health care expenses paid by public health care insurance and regulatory limits for year 2014. Available from URL: http: //www.mzcr.cz/</w:t>
      </w:r>
    </w:p>
    <w:p w:rsidR="00BD4109" w:rsidRPr="008E1609" w:rsidRDefault="00BD4109" w:rsidP="00F43BF4">
      <w:pPr>
        <w:spacing w:after="0"/>
        <w:jc w:val="both"/>
        <w:rPr>
          <w:rFonts w:ascii="Book Antiqua" w:eastAsia="SimSun" w:hAnsi="Book Antiqua" w:cs="SimSun"/>
          <w:sz w:val="24"/>
          <w:szCs w:val="24"/>
        </w:rPr>
      </w:pPr>
      <w:r w:rsidRPr="008E1609">
        <w:rPr>
          <w:rFonts w:ascii="Book Antiqua" w:eastAsia="SimSun" w:hAnsi="Book Antiqua" w:cs="SimSun"/>
          <w:sz w:val="24"/>
          <w:szCs w:val="24"/>
        </w:rPr>
        <w:t>15 Regulation issued by the Ministry of Health No. 324/2014 Coll. defining point value and health care expenses paid by public health care insurance and regulatory limits 2015. Available from URL: http: //www.mzcr.cz/</w:t>
      </w:r>
    </w:p>
    <w:p w:rsidR="00BD4109" w:rsidRPr="008E1609" w:rsidRDefault="00BD4109" w:rsidP="00F43BF4">
      <w:pPr>
        <w:spacing w:after="0"/>
        <w:jc w:val="both"/>
        <w:rPr>
          <w:rFonts w:ascii="Book Antiqua" w:eastAsia="SimSun" w:hAnsi="Book Antiqua" w:cs="SimSun"/>
          <w:sz w:val="24"/>
          <w:szCs w:val="24"/>
        </w:rPr>
      </w:pPr>
      <w:r w:rsidRPr="008E1609">
        <w:rPr>
          <w:rFonts w:ascii="Book Antiqua" w:eastAsia="SimSun" w:hAnsi="Book Antiqua" w:cs="SimSun"/>
          <w:sz w:val="24"/>
          <w:szCs w:val="24"/>
        </w:rPr>
        <w:t>16 </w:t>
      </w:r>
      <w:r w:rsidRPr="008E1609">
        <w:rPr>
          <w:rFonts w:ascii="Book Antiqua" w:eastAsia="SimSun" w:hAnsi="Book Antiqua" w:cs="SimSun"/>
          <w:b/>
          <w:bCs/>
          <w:sz w:val="24"/>
          <w:szCs w:val="24"/>
        </w:rPr>
        <w:t>Halavaara J</w:t>
      </w:r>
      <w:r w:rsidRPr="008E1609">
        <w:rPr>
          <w:rFonts w:ascii="Book Antiqua" w:eastAsia="SimSun" w:hAnsi="Book Antiqua" w:cs="SimSun"/>
          <w:sz w:val="24"/>
          <w:szCs w:val="24"/>
        </w:rPr>
        <w:t xml:space="preserve">, Breuer J, Ayuso C, Balzer T, Bellin MF, Blomqvist L, Carter R, Grazioli L, Hammerstingl R, Huppertz A, Jung G, Krause D, Laghi A, Leen E, Lupatelli L, Marsili L, Martin J, Pretorius ES, Reinhold C, Stiskal M, Stolpen AH. Liver tumor characterization: comparison between liver-specific gadoxetic acid </w:t>
      </w:r>
      <w:r w:rsidRPr="008E1609">
        <w:rPr>
          <w:rFonts w:ascii="Book Antiqua" w:eastAsia="SimSun" w:hAnsi="Book Antiqua" w:cs="SimSun"/>
          <w:sz w:val="24"/>
          <w:szCs w:val="24"/>
        </w:rPr>
        <w:lastRenderedPageBreak/>
        <w:t>disodium-enhanced MRI and biphasic CT--a multicenter trial. </w:t>
      </w:r>
      <w:r w:rsidRPr="008E1609">
        <w:rPr>
          <w:rFonts w:ascii="Book Antiqua" w:eastAsia="SimSun" w:hAnsi="Book Antiqua" w:cs="SimSun"/>
          <w:i/>
          <w:iCs/>
          <w:sz w:val="24"/>
          <w:szCs w:val="24"/>
        </w:rPr>
        <w:t>J Comput Assist Tomogr</w:t>
      </w:r>
      <w:r w:rsidRPr="008E1609">
        <w:rPr>
          <w:rFonts w:ascii="Book Antiqua" w:eastAsia="SimSun" w:hAnsi="Book Antiqua" w:cs="SimSun"/>
          <w:sz w:val="24"/>
          <w:szCs w:val="24"/>
        </w:rPr>
        <w:t> 2006; </w:t>
      </w:r>
      <w:r w:rsidRPr="008E1609">
        <w:rPr>
          <w:rFonts w:ascii="Book Antiqua" w:eastAsia="SimSun" w:hAnsi="Book Antiqua" w:cs="SimSun"/>
          <w:b/>
          <w:bCs/>
          <w:sz w:val="24"/>
          <w:szCs w:val="24"/>
        </w:rPr>
        <w:t>30</w:t>
      </w:r>
      <w:r w:rsidRPr="008E1609">
        <w:rPr>
          <w:rFonts w:ascii="Book Antiqua" w:eastAsia="SimSun" w:hAnsi="Book Antiqua" w:cs="SimSun"/>
          <w:sz w:val="24"/>
          <w:szCs w:val="24"/>
        </w:rPr>
        <w:t>: 345-354 [PMID: 16778605 DOI: 10.1097/00004728-200605000-00001]</w:t>
      </w:r>
    </w:p>
    <w:p w:rsidR="00BD4109" w:rsidRPr="008E1609" w:rsidRDefault="00BD4109" w:rsidP="00F43BF4">
      <w:pPr>
        <w:spacing w:after="0"/>
        <w:jc w:val="both"/>
        <w:rPr>
          <w:rFonts w:ascii="Book Antiqua" w:eastAsia="SimSun" w:hAnsi="Book Antiqua" w:cs="SimSun"/>
          <w:sz w:val="24"/>
          <w:szCs w:val="24"/>
        </w:rPr>
      </w:pPr>
      <w:r w:rsidRPr="008E1609">
        <w:rPr>
          <w:rFonts w:ascii="Book Antiqua" w:eastAsia="SimSun" w:hAnsi="Book Antiqua" w:cs="SimSun"/>
          <w:sz w:val="24"/>
          <w:szCs w:val="24"/>
        </w:rPr>
        <w:t>17 </w:t>
      </w:r>
      <w:r w:rsidRPr="008E1609">
        <w:rPr>
          <w:rFonts w:ascii="Book Antiqua" w:eastAsia="SimSun" w:hAnsi="Book Antiqua" w:cs="SimSun"/>
          <w:b/>
          <w:bCs/>
          <w:sz w:val="24"/>
          <w:szCs w:val="24"/>
        </w:rPr>
        <w:t>Sporea I</w:t>
      </w:r>
      <w:r w:rsidRPr="008E1609">
        <w:rPr>
          <w:rFonts w:ascii="Book Antiqua" w:eastAsia="SimSun" w:hAnsi="Book Antiqua" w:cs="SimSun"/>
          <w:sz w:val="24"/>
          <w:szCs w:val="24"/>
        </w:rPr>
        <w:t xml:space="preserve">, </w:t>
      </w:r>
      <w:r w:rsidRPr="008E1609">
        <w:rPr>
          <w:rFonts w:ascii="Book Antiqua" w:eastAsia="MS Mincho" w:hAnsi="Book Antiqua" w:cs="MS Mincho"/>
          <w:sz w:val="24"/>
          <w:szCs w:val="24"/>
        </w:rPr>
        <w:t>Ş</w:t>
      </w:r>
      <w:r w:rsidRPr="008E1609">
        <w:rPr>
          <w:rFonts w:ascii="Book Antiqua" w:eastAsia="SimSun" w:hAnsi="Book Antiqua" w:cs="SimSun"/>
          <w:sz w:val="24"/>
          <w:szCs w:val="24"/>
        </w:rPr>
        <w:t>irli R. Is Contrast Enhanced Ultrasound (CEUS) ready for use in daily practice for evaluation of focal liver lesions? </w:t>
      </w:r>
      <w:r w:rsidRPr="008E1609">
        <w:rPr>
          <w:rFonts w:ascii="Book Antiqua" w:eastAsia="SimSun" w:hAnsi="Book Antiqua" w:cs="SimSun"/>
          <w:i/>
          <w:iCs/>
          <w:sz w:val="24"/>
          <w:szCs w:val="24"/>
        </w:rPr>
        <w:t>Med Ultrason</w:t>
      </w:r>
      <w:r w:rsidRPr="008E1609">
        <w:rPr>
          <w:rFonts w:ascii="Book Antiqua" w:eastAsia="SimSun" w:hAnsi="Book Antiqua" w:cs="SimSun"/>
          <w:sz w:val="24"/>
          <w:szCs w:val="24"/>
        </w:rPr>
        <w:t> 2014; </w:t>
      </w:r>
      <w:r w:rsidRPr="008E1609">
        <w:rPr>
          <w:rFonts w:ascii="Book Antiqua" w:eastAsia="SimSun" w:hAnsi="Book Antiqua" w:cs="SimSun"/>
          <w:b/>
          <w:bCs/>
          <w:sz w:val="24"/>
          <w:szCs w:val="24"/>
        </w:rPr>
        <w:t>16</w:t>
      </w:r>
      <w:r w:rsidRPr="008E1609">
        <w:rPr>
          <w:rFonts w:ascii="Book Antiqua" w:eastAsia="SimSun" w:hAnsi="Book Antiqua" w:cs="SimSun"/>
          <w:sz w:val="24"/>
          <w:szCs w:val="24"/>
        </w:rPr>
        <w:t>: 37-40 [PMID: 24567923 DOI: 10.11152/mu.2014.2066.161.is1rs2]</w:t>
      </w:r>
    </w:p>
    <w:p w:rsidR="00BD4109" w:rsidRPr="008E1609" w:rsidRDefault="00BD4109" w:rsidP="00F43BF4">
      <w:pPr>
        <w:spacing w:after="0"/>
        <w:jc w:val="both"/>
        <w:rPr>
          <w:rFonts w:ascii="Book Antiqua" w:eastAsia="SimSun" w:hAnsi="Book Antiqua" w:cs="SimSun"/>
          <w:sz w:val="24"/>
          <w:szCs w:val="24"/>
        </w:rPr>
      </w:pPr>
      <w:r w:rsidRPr="008E1609">
        <w:rPr>
          <w:rFonts w:ascii="Book Antiqua" w:eastAsia="SimSun" w:hAnsi="Book Antiqua" w:cs="SimSun"/>
          <w:sz w:val="24"/>
          <w:szCs w:val="24"/>
        </w:rPr>
        <w:t>18 </w:t>
      </w:r>
      <w:r w:rsidRPr="008E1609">
        <w:rPr>
          <w:rFonts w:ascii="Book Antiqua" w:eastAsia="SimSun" w:hAnsi="Book Antiqua" w:cs="SimSun"/>
          <w:b/>
          <w:bCs/>
          <w:sz w:val="24"/>
          <w:szCs w:val="24"/>
        </w:rPr>
        <w:t>Seitz K</w:t>
      </w:r>
      <w:r w:rsidRPr="008E1609">
        <w:rPr>
          <w:rFonts w:ascii="Book Antiqua" w:eastAsia="SimSun" w:hAnsi="Book Antiqua" w:cs="SimSun"/>
          <w:sz w:val="24"/>
          <w:szCs w:val="24"/>
        </w:rPr>
        <w:t>, Strobel D, Bernatik T, Blank W, Friedrich-Rust M, Herbay Av, Dietrich CF, Strunk H, Kratzer W, Schuler A. Contrast-Enhanced Ultrasound (CEUS) for the characterization of focal liver lesions - prospective comparison in clinical practice: CEUS vs. CT (DEGUM multicenter trial). Parts of this manuscript were presented at the Ultrasound Dreiländertreffen 2008, Davos. </w:t>
      </w:r>
      <w:r w:rsidRPr="008E1609">
        <w:rPr>
          <w:rFonts w:ascii="Book Antiqua" w:eastAsia="SimSun" w:hAnsi="Book Antiqua" w:cs="SimSun"/>
          <w:i/>
          <w:iCs/>
          <w:sz w:val="24"/>
          <w:szCs w:val="24"/>
        </w:rPr>
        <w:t>Ultraschall Med</w:t>
      </w:r>
      <w:r w:rsidRPr="008E1609">
        <w:rPr>
          <w:rFonts w:ascii="Book Antiqua" w:eastAsia="SimSun" w:hAnsi="Book Antiqua" w:cs="SimSun"/>
          <w:sz w:val="24"/>
          <w:szCs w:val="24"/>
        </w:rPr>
        <w:t> 2009; </w:t>
      </w:r>
      <w:r w:rsidRPr="008E1609">
        <w:rPr>
          <w:rFonts w:ascii="Book Antiqua" w:eastAsia="SimSun" w:hAnsi="Book Antiqua" w:cs="SimSun"/>
          <w:b/>
          <w:bCs/>
          <w:sz w:val="24"/>
          <w:szCs w:val="24"/>
        </w:rPr>
        <w:t>30</w:t>
      </w:r>
      <w:r w:rsidRPr="008E1609">
        <w:rPr>
          <w:rFonts w:ascii="Book Antiqua" w:eastAsia="SimSun" w:hAnsi="Book Antiqua" w:cs="SimSun"/>
          <w:sz w:val="24"/>
          <w:szCs w:val="24"/>
        </w:rPr>
        <w:t>: 383-389 [PMID: 19688670 DOI: 10.1055/s-0028-1109673]</w:t>
      </w:r>
    </w:p>
    <w:p w:rsidR="00BD4109" w:rsidRPr="008E1609" w:rsidRDefault="00BD4109" w:rsidP="00F43BF4">
      <w:pPr>
        <w:spacing w:after="0"/>
        <w:jc w:val="both"/>
        <w:rPr>
          <w:rFonts w:ascii="Book Antiqua" w:eastAsia="SimSun" w:hAnsi="Book Antiqua" w:cs="SimSun"/>
          <w:sz w:val="24"/>
          <w:szCs w:val="24"/>
        </w:rPr>
      </w:pPr>
      <w:r w:rsidRPr="008E1609">
        <w:rPr>
          <w:rFonts w:ascii="Book Antiqua" w:eastAsia="SimSun" w:hAnsi="Book Antiqua" w:cs="SimSun"/>
          <w:sz w:val="24"/>
          <w:szCs w:val="24"/>
        </w:rPr>
        <w:t>19 </w:t>
      </w:r>
      <w:r w:rsidRPr="008E1609">
        <w:rPr>
          <w:rFonts w:ascii="Book Antiqua" w:eastAsia="SimSun" w:hAnsi="Book Antiqua" w:cs="SimSun"/>
          <w:b/>
          <w:bCs/>
          <w:sz w:val="24"/>
          <w:szCs w:val="24"/>
        </w:rPr>
        <w:t>Seitz K</w:t>
      </w:r>
      <w:r w:rsidRPr="008E1609">
        <w:rPr>
          <w:rFonts w:ascii="Book Antiqua" w:eastAsia="SimSun" w:hAnsi="Book Antiqua" w:cs="SimSun"/>
          <w:sz w:val="24"/>
          <w:szCs w:val="24"/>
        </w:rPr>
        <w:t>, Bernatik T, Strobel D, Blank W, Friedrich-Rust M, Strunk H, Greis C, Kratzer W, Schuler A. Contrast-enhanced ultrasound (CEUS) for the characterization of focal liver lesions in clinical practice (DEGUM Multicenter Trial): CEUS vs. MRI--a prospective comparison in 269 patients. </w:t>
      </w:r>
      <w:r w:rsidRPr="008E1609">
        <w:rPr>
          <w:rFonts w:ascii="Book Antiqua" w:eastAsia="SimSun" w:hAnsi="Book Antiqua" w:cs="SimSun"/>
          <w:i/>
          <w:iCs/>
          <w:sz w:val="24"/>
          <w:szCs w:val="24"/>
        </w:rPr>
        <w:t>Ultraschall Med</w:t>
      </w:r>
      <w:r w:rsidRPr="008E1609">
        <w:rPr>
          <w:rFonts w:ascii="Book Antiqua" w:eastAsia="SimSun" w:hAnsi="Book Antiqua" w:cs="SimSun"/>
          <w:sz w:val="24"/>
          <w:szCs w:val="24"/>
        </w:rPr>
        <w:t> 2010; </w:t>
      </w:r>
      <w:r w:rsidRPr="008E1609">
        <w:rPr>
          <w:rFonts w:ascii="Book Antiqua" w:eastAsia="SimSun" w:hAnsi="Book Antiqua" w:cs="SimSun"/>
          <w:b/>
          <w:bCs/>
          <w:sz w:val="24"/>
          <w:szCs w:val="24"/>
        </w:rPr>
        <w:t>31</w:t>
      </w:r>
      <w:r w:rsidRPr="008E1609">
        <w:rPr>
          <w:rFonts w:ascii="Book Antiqua" w:eastAsia="SimSun" w:hAnsi="Book Antiqua" w:cs="SimSun"/>
          <w:sz w:val="24"/>
          <w:szCs w:val="24"/>
        </w:rPr>
        <w:t>: 492-499 [PMID: 20652854 DOI: 10.1055/s-0029-1245591]</w:t>
      </w:r>
    </w:p>
    <w:p w:rsidR="00BD4109" w:rsidRPr="008E1609" w:rsidRDefault="00BD4109" w:rsidP="00F43BF4">
      <w:pPr>
        <w:spacing w:after="0"/>
        <w:jc w:val="both"/>
        <w:rPr>
          <w:rFonts w:ascii="Book Antiqua" w:eastAsia="SimSun" w:hAnsi="Book Antiqua" w:cs="SimSun"/>
          <w:sz w:val="24"/>
          <w:szCs w:val="24"/>
        </w:rPr>
      </w:pPr>
      <w:r w:rsidRPr="008E1609">
        <w:rPr>
          <w:rFonts w:ascii="Book Antiqua" w:eastAsia="SimSun" w:hAnsi="Book Antiqua" w:cs="SimSun"/>
          <w:sz w:val="24"/>
          <w:szCs w:val="24"/>
        </w:rPr>
        <w:t>20 </w:t>
      </w:r>
      <w:r w:rsidRPr="008E1609">
        <w:rPr>
          <w:rFonts w:ascii="Book Antiqua" w:eastAsia="SimSun" w:hAnsi="Book Antiqua" w:cs="SimSun"/>
          <w:b/>
          <w:bCs/>
          <w:sz w:val="24"/>
          <w:szCs w:val="24"/>
        </w:rPr>
        <w:t>Wernecke K</w:t>
      </w:r>
      <w:r w:rsidRPr="008E1609">
        <w:rPr>
          <w:rFonts w:ascii="Book Antiqua" w:eastAsia="SimSun" w:hAnsi="Book Antiqua" w:cs="SimSun"/>
          <w:sz w:val="24"/>
          <w:szCs w:val="24"/>
        </w:rPr>
        <w:t>, Rummeny E, Bongartz G, Vassallo P, Kivelitz D, Wiesmann W, Peters PE, Reers B, Reiser M, Pircher W. Detection of hepatic masses in patients with carcinoma: comparative sensitivities of sonography, CT, and MR imaging. </w:t>
      </w:r>
      <w:r w:rsidRPr="008E1609">
        <w:rPr>
          <w:rFonts w:ascii="Book Antiqua" w:eastAsia="SimSun" w:hAnsi="Book Antiqua" w:cs="SimSun"/>
          <w:i/>
          <w:iCs/>
          <w:sz w:val="24"/>
          <w:szCs w:val="24"/>
        </w:rPr>
        <w:t>AJR Am J Roentgenol</w:t>
      </w:r>
      <w:r w:rsidRPr="008E1609">
        <w:rPr>
          <w:rFonts w:ascii="Book Antiqua" w:eastAsia="SimSun" w:hAnsi="Book Antiqua" w:cs="SimSun"/>
          <w:sz w:val="24"/>
          <w:szCs w:val="24"/>
        </w:rPr>
        <w:t> 1991; </w:t>
      </w:r>
      <w:r w:rsidRPr="008E1609">
        <w:rPr>
          <w:rFonts w:ascii="Book Antiqua" w:eastAsia="SimSun" w:hAnsi="Book Antiqua" w:cs="SimSun"/>
          <w:b/>
          <w:bCs/>
          <w:sz w:val="24"/>
          <w:szCs w:val="24"/>
        </w:rPr>
        <w:t>157</w:t>
      </w:r>
      <w:r w:rsidRPr="008E1609">
        <w:rPr>
          <w:rFonts w:ascii="Book Antiqua" w:eastAsia="SimSun" w:hAnsi="Book Antiqua" w:cs="SimSun"/>
          <w:sz w:val="24"/>
          <w:szCs w:val="24"/>
        </w:rPr>
        <w:t>: 731-739 [PMID: 1892027 DOI: 10.2214/ajr.157.4.1892027]</w:t>
      </w:r>
    </w:p>
    <w:p w:rsidR="00BD4109" w:rsidRPr="008E1609" w:rsidRDefault="00BD4109" w:rsidP="00F43BF4">
      <w:pPr>
        <w:spacing w:after="0"/>
        <w:jc w:val="both"/>
        <w:rPr>
          <w:rFonts w:ascii="Book Antiqua" w:eastAsia="SimSun" w:hAnsi="Book Antiqua" w:cs="SimSun"/>
          <w:sz w:val="24"/>
          <w:szCs w:val="24"/>
        </w:rPr>
      </w:pPr>
      <w:r w:rsidRPr="008E1609">
        <w:rPr>
          <w:rFonts w:ascii="Book Antiqua" w:eastAsia="SimSun" w:hAnsi="Book Antiqua" w:cs="SimSun"/>
          <w:sz w:val="24"/>
          <w:szCs w:val="24"/>
        </w:rPr>
        <w:t xml:space="preserve">21 </w:t>
      </w:r>
      <w:r w:rsidRPr="008E1609">
        <w:rPr>
          <w:rFonts w:ascii="Book Antiqua" w:eastAsia="SimSun" w:hAnsi="Book Antiqua" w:cs="SimSun"/>
          <w:b/>
          <w:sz w:val="24"/>
          <w:szCs w:val="24"/>
        </w:rPr>
        <w:t>Czech National Bank</w:t>
      </w:r>
      <w:r w:rsidRPr="008E1609">
        <w:rPr>
          <w:rFonts w:ascii="Book Antiqua" w:eastAsia="SimSun" w:hAnsi="Book Antiqua" w:cs="SimSun"/>
          <w:sz w:val="24"/>
          <w:szCs w:val="24"/>
        </w:rPr>
        <w:t>. Exchange rates USD/CZK. Available from URL: http: //www.kurzy.cz/kurzy-men/kurzy.asp?A=H&amp;KM=</w:t>
      </w:r>
      <w:r w:rsidR="00F43BF4" w:rsidRPr="008E1609">
        <w:rPr>
          <w:rFonts w:ascii="Book Antiqua" w:eastAsia="SimSun" w:hAnsi="Book Antiqua" w:cs="SimSun"/>
          <w:sz w:val="24"/>
          <w:szCs w:val="24"/>
        </w:rPr>
        <w:t xml:space="preserve"> USD&amp;D1=01.01.2010&amp;D2=31.12.2015&amp;I=1 </w:t>
      </w:r>
      <w:r w:rsidR="00F43BF4" w:rsidRPr="008E1609">
        <w:rPr>
          <w:rFonts w:ascii="Book Antiqua" w:eastAsia="SimSun" w:hAnsi="Book Antiqua" w:cs="SimSun"/>
          <w:sz w:val="24"/>
          <w:szCs w:val="24"/>
          <w:lang w:eastAsia="zh-CN"/>
        </w:rPr>
        <w:t xml:space="preserve"> </w:t>
      </w:r>
    </w:p>
    <w:p w:rsidR="00BD4109" w:rsidRPr="008E1609" w:rsidRDefault="00BD4109" w:rsidP="00F43BF4">
      <w:pPr>
        <w:spacing w:after="0"/>
        <w:jc w:val="both"/>
        <w:rPr>
          <w:rFonts w:ascii="Book Antiqua" w:eastAsia="SimSun" w:hAnsi="Book Antiqua" w:cs="SimSun"/>
          <w:sz w:val="24"/>
          <w:szCs w:val="24"/>
        </w:rPr>
      </w:pPr>
      <w:r w:rsidRPr="008E1609">
        <w:rPr>
          <w:rFonts w:ascii="Book Antiqua" w:eastAsia="SimSun" w:hAnsi="Book Antiqua" w:cs="SimSun"/>
          <w:sz w:val="24"/>
          <w:szCs w:val="24"/>
        </w:rPr>
        <w:t>22 </w:t>
      </w:r>
      <w:r w:rsidRPr="008E1609">
        <w:rPr>
          <w:rFonts w:ascii="Book Antiqua" w:eastAsia="SimSun" w:hAnsi="Book Antiqua" w:cs="SimSun"/>
          <w:b/>
          <w:bCs/>
          <w:sz w:val="24"/>
          <w:szCs w:val="24"/>
        </w:rPr>
        <w:t>Strobel D</w:t>
      </w:r>
      <w:r w:rsidRPr="008E1609">
        <w:rPr>
          <w:rFonts w:ascii="Book Antiqua" w:eastAsia="SimSun" w:hAnsi="Book Antiqua" w:cs="SimSun"/>
          <w:sz w:val="24"/>
          <w:szCs w:val="24"/>
        </w:rPr>
        <w:t>, Seitz K, Blank W, Schuler A, Dietrich C, von Herbay A, Friedrich-Rust M, Kunze G, Becker D, Will U, Kratzer W, Albert FW, Pachmann C, Dirks K, Strunk H, Greis C, Bernatik T. Contrast-enhanced ultrasound for the characterization of focal liver lesions--diagnostic accuracy in clinical practice (DEGUM multicenter trial). </w:t>
      </w:r>
      <w:r w:rsidRPr="008E1609">
        <w:rPr>
          <w:rFonts w:ascii="Book Antiqua" w:eastAsia="SimSun" w:hAnsi="Book Antiqua" w:cs="SimSun"/>
          <w:i/>
          <w:iCs/>
          <w:sz w:val="24"/>
          <w:szCs w:val="24"/>
        </w:rPr>
        <w:t>Ultraschall Med</w:t>
      </w:r>
      <w:r w:rsidRPr="008E1609">
        <w:rPr>
          <w:rFonts w:ascii="Book Antiqua" w:eastAsia="SimSun" w:hAnsi="Book Antiqua" w:cs="SimSun"/>
          <w:sz w:val="24"/>
          <w:szCs w:val="24"/>
        </w:rPr>
        <w:t> 2008; </w:t>
      </w:r>
      <w:r w:rsidRPr="008E1609">
        <w:rPr>
          <w:rFonts w:ascii="Book Antiqua" w:eastAsia="SimSun" w:hAnsi="Book Antiqua" w:cs="SimSun"/>
          <w:b/>
          <w:bCs/>
          <w:sz w:val="24"/>
          <w:szCs w:val="24"/>
        </w:rPr>
        <w:t>29</w:t>
      </w:r>
      <w:r w:rsidRPr="008E1609">
        <w:rPr>
          <w:rFonts w:ascii="Book Antiqua" w:eastAsia="SimSun" w:hAnsi="Book Antiqua" w:cs="SimSun"/>
          <w:sz w:val="24"/>
          <w:szCs w:val="24"/>
        </w:rPr>
        <w:t>: 499-505 [PMID: 19241506 DOI: 10.1055/s-2008-1027806]</w:t>
      </w:r>
    </w:p>
    <w:p w:rsidR="00BD4109" w:rsidRPr="008E1609" w:rsidRDefault="00BD4109" w:rsidP="00F43BF4">
      <w:pPr>
        <w:spacing w:after="0"/>
        <w:jc w:val="both"/>
        <w:rPr>
          <w:rFonts w:ascii="Book Antiqua" w:eastAsia="SimSun" w:hAnsi="Book Antiqua" w:cs="SimSun"/>
          <w:sz w:val="24"/>
          <w:szCs w:val="24"/>
        </w:rPr>
      </w:pPr>
      <w:r w:rsidRPr="008E1609">
        <w:rPr>
          <w:rFonts w:ascii="Book Antiqua" w:eastAsia="SimSun" w:hAnsi="Book Antiqua" w:cs="SimSun"/>
          <w:sz w:val="24"/>
          <w:szCs w:val="24"/>
        </w:rPr>
        <w:t xml:space="preserve">23 </w:t>
      </w:r>
      <w:r w:rsidRPr="008E1609">
        <w:rPr>
          <w:rFonts w:ascii="Book Antiqua" w:eastAsia="SimSun" w:hAnsi="Book Antiqua" w:cs="SimSun"/>
          <w:b/>
          <w:sz w:val="24"/>
          <w:szCs w:val="24"/>
        </w:rPr>
        <w:t>Tranquart F,</w:t>
      </w:r>
      <w:r w:rsidRPr="008E1609">
        <w:rPr>
          <w:rFonts w:ascii="Book Antiqua" w:eastAsia="SimSun" w:hAnsi="Book Antiqua" w:cs="SimSun"/>
          <w:sz w:val="24"/>
          <w:szCs w:val="24"/>
        </w:rPr>
        <w:t xml:space="preserve"> Fayault A, Le Gouge A, Giraudeau B, Correas JM, Ladam Marcus V, Manzoni P, Vilgrain V, Aube C, Bellin MF, Chami L, Claudon M, Cuilleron M, </w:t>
      </w:r>
      <w:r w:rsidRPr="008E1609">
        <w:rPr>
          <w:rFonts w:ascii="Book Antiqua" w:eastAsia="SimSun" w:hAnsi="Book Antiqua" w:cs="SimSun"/>
          <w:sz w:val="24"/>
          <w:szCs w:val="24"/>
        </w:rPr>
        <w:lastRenderedPageBreak/>
        <w:t xml:space="preserve">Drouillard J, Gallix B, Lucidarme O, Marion D, Rode A, Tasu JP, Trillaud H, Fayault A, Rusch E. Role of contrast-enhanced ultrasound in the blinded assessment of focal liver lesions in comparison with MDCT and CEMRI: Results from a multicentre clinical trial. </w:t>
      </w:r>
      <w:r w:rsidRPr="008E1609">
        <w:rPr>
          <w:rFonts w:ascii="Book Antiqua" w:eastAsia="SimSun" w:hAnsi="Book Antiqua" w:cs="SimSun"/>
          <w:i/>
          <w:sz w:val="24"/>
          <w:szCs w:val="24"/>
        </w:rPr>
        <w:t xml:space="preserve">EJC Suppl </w:t>
      </w:r>
      <w:r w:rsidRPr="008E1609">
        <w:rPr>
          <w:rFonts w:ascii="Book Antiqua" w:eastAsia="SimSun" w:hAnsi="Book Antiqua" w:cs="SimSun"/>
          <w:sz w:val="24"/>
          <w:szCs w:val="24"/>
        </w:rPr>
        <w:t xml:space="preserve">2008; </w:t>
      </w:r>
      <w:r w:rsidRPr="008E1609">
        <w:rPr>
          <w:rFonts w:ascii="Book Antiqua" w:eastAsia="SimSun" w:hAnsi="Book Antiqua" w:cs="SimSun"/>
          <w:b/>
          <w:sz w:val="24"/>
          <w:szCs w:val="24"/>
        </w:rPr>
        <w:t>6</w:t>
      </w:r>
      <w:r w:rsidRPr="008E1609">
        <w:rPr>
          <w:rFonts w:ascii="Book Antiqua" w:eastAsia="SimSun" w:hAnsi="Book Antiqua" w:cs="SimSun"/>
          <w:sz w:val="24"/>
          <w:szCs w:val="24"/>
        </w:rPr>
        <w:t xml:space="preserve">: 9–15 [DOI: 10.1016/j.ejcsup.2008.06.003]  </w:t>
      </w:r>
    </w:p>
    <w:p w:rsidR="00BD4109" w:rsidRPr="008E1609" w:rsidRDefault="00BD4109" w:rsidP="00F43BF4">
      <w:pPr>
        <w:spacing w:after="0"/>
        <w:jc w:val="both"/>
        <w:rPr>
          <w:rFonts w:ascii="Book Antiqua" w:eastAsia="SimSun" w:hAnsi="Book Antiqua" w:cs="SimSun"/>
          <w:sz w:val="24"/>
          <w:szCs w:val="24"/>
        </w:rPr>
      </w:pPr>
      <w:r w:rsidRPr="008E1609">
        <w:rPr>
          <w:rFonts w:ascii="Book Antiqua" w:eastAsia="SimSun" w:hAnsi="Book Antiqua" w:cs="SimSun"/>
          <w:sz w:val="24"/>
          <w:szCs w:val="24"/>
        </w:rPr>
        <w:t>24 </w:t>
      </w:r>
      <w:r w:rsidRPr="008E1609">
        <w:rPr>
          <w:rFonts w:ascii="Book Antiqua" w:eastAsia="SimSun" w:hAnsi="Book Antiqua" w:cs="SimSun"/>
          <w:b/>
          <w:bCs/>
          <w:sz w:val="24"/>
          <w:szCs w:val="24"/>
        </w:rPr>
        <w:t>Trillaud H</w:t>
      </w:r>
      <w:r w:rsidRPr="008E1609">
        <w:rPr>
          <w:rFonts w:ascii="Book Antiqua" w:eastAsia="SimSun" w:hAnsi="Book Antiqua" w:cs="SimSun"/>
          <w:sz w:val="24"/>
          <w:szCs w:val="24"/>
        </w:rPr>
        <w:t>, Bruel JM, Valette PJ, Vilgrain V, Schmutz G, Oyen R, Jakubowski W, Danes J, Valek V, Greis C. Characterization of focal liver lesions with SonoVue-enhanced sonography: international multicenter-study in comparison to CT and MRI. </w:t>
      </w:r>
      <w:r w:rsidRPr="008E1609">
        <w:rPr>
          <w:rFonts w:ascii="Book Antiqua" w:eastAsia="SimSun" w:hAnsi="Book Antiqua" w:cs="SimSun"/>
          <w:i/>
          <w:iCs/>
          <w:sz w:val="24"/>
          <w:szCs w:val="24"/>
        </w:rPr>
        <w:t>World J Gastroenterol</w:t>
      </w:r>
      <w:r w:rsidRPr="008E1609">
        <w:rPr>
          <w:rFonts w:ascii="Book Antiqua" w:eastAsia="SimSun" w:hAnsi="Book Antiqua" w:cs="SimSun"/>
          <w:sz w:val="24"/>
          <w:szCs w:val="24"/>
        </w:rPr>
        <w:t> 2009; </w:t>
      </w:r>
      <w:r w:rsidRPr="008E1609">
        <w:rPr>
          <w:rFonts w:ascii="Book Antiqua" w:eastAsia="SimSun" w:hAnsi="Book Antiqua" w:cs="SimSun"/>
          <w:b/>
          <w:bCs/>
          <w:sz w:val="24"/>
          <w:szCs w:val="24"/>
        </w:rPr>
        <w:t>15</w:t>
      </w:r>
      <w:r w:rsidRPr="008E1609">
        <w:rPr>
          <w:rFonts w:ascii="Book Antiqua" w:eastAsia="SimSun" w:hAnsi="Book Antiqua" w:cs="SimSun"/>
          <w:sz w:val="24"/>
          <w:szCs w:val="24"/>
        </w:rPr>
        <w:t>: 3748-3756 [PMID: 19673015 DOI: 10.3748/wjg.15.3748]</w:t>
      </w:r>
    </w:p>
    <w:p w:rsidR="00BD4109" w:rsidRPr="008E1609" w:rsidRDefault="00BD4109" w:rsidP="00F43BF4">
      <w:pPr>
        <w:spacing w:after="0"/>
        <w:jc w:val="both"/>
        <w:rPr>
          <w:rFonts w:ascii="Book Antiqua" w:eastAsia="SimSun" w:hAnsi="Book Antiqua" w:cs="SimSun"/>
          <w:sz w:val="24"/>
          <w:szCs w:val="24"/>
        </w:rPr>
      </w:pPr>
      <w:r w:rsidRPr="008E1609">
        <w:rPr>
          <w:rFonts w:ascii="Book Antiqua" w:eastAsia="SimSun" w:hAnsi="Book Antiqua" w:cs="SimSun"/>
          <w:sz w:val="24"/>
          <w:szCs w:val="24"/>
        </w:rPr>
        <w:t>25 </w:t>
      </w:r>
      <w:r w:rsidRPr="008E1609">
        <w:rPr>
          <w:rFonts w:ascii="Book Antiqua" w:eastAsia="SimSun" w:hAnsi="Book Antiqua" w:cs="SimSun"/>
          <w:b/>
          <w:bCs/>
          <w:sz w:val="24"/>
          <w:szCs w:val="24"/>
        </w:rPr>
        <w:t>von Herbay A</w:t>
      </w:r>
      <w:r w:rsidRPr="008E1609">
        <w:rPr>
          <w:rFonts w:ascii="Book Antiqua" w:eastAsia="SimSun" w:hAnsi="Book Antiqua" w:cs="SimSun"/>
          <w:sz w:val="24"/>
          <w:szCs w:val="24"/>
        </w:rPr>
        <w:t>, Westendorff J, Gregor M. Contrast-enhanced ultrasound with SonoVue: differentiation between benign and malignant focal liver lesions in 317 patients. </w:t>
      </w:r>
      <w:r w:rsidRPr="008E1609">
        <w:rPr>
          <w:rFonts w:ascii="Book Antiqua" w:eastAsia="SimSun" w:hAnsi="Book Antiqua" w:cs="SimSun"/>
          <w:i/>
          <w:iCs/>
          <w:sz w:val="24"/>
          <w:szCs w:val="24"/>
        </w:rPr>
        <w:t>J Clin Ultrasound</w:t>
      </w:r>
      <w:r w:rsidRPr="008E1609">
        <w:rPr>
          <w:rFonts w:ascii="Book Antiqua" w:eastAsia="SimSun" w:hAnsi="Book Antiqua" w:cs="SimSun"/>
          <w:sz w:val="24"/>
          <w:szCs w:val="24"/>
        </w:rPr>
        <w:t> 2010; </w:t>
      </w:r>
      <w:r w:rsidRPr="008E1609">
        <w:rPr>
          <w:rFonts w:ascii="Book Antiqua" w:eastAsia="SimSun" w:hAnsi="Book Antiqua" w:cs="SimSun"/>
          <w:b/>
          <w:bCs/>
          <w:sz w:val="24"/>
          <w:szCs w:val="24"/>
        </w:rPr>
        <w:t>38</w:t>
      </w:r>
      <w:r w:rsidRPr="008E1609">
        <w:rPr>
          <w:rFonts w:ascii="Book Antiqua" w:eastAsia="SimSun" w:hAnsi="Book Antiqua" w:cs="SimSun"/>
          <w:sz w:val="24"/>
          <w:szCs w:val="24"/>
        </w:rPr>
        <w:t>: 1-9 [PMID: 19790253 DOI: 10.1002/jcu.20626]</w:t>
      </w:r>
    </w:p>
    <w:p w:rsidR="00BD4109" w:rsidRPr="008E1609" w:rsidRDefault="00BD4109" w:rsidP="00F43BF4">
      <w:pPr>
        <w:spacing w:after="0"/>
        <w:jc w:val="both"/>
        <w:rPr>
          <w:rFonts w:ascii="Book Antiqua" w:eastAsia="SimSun" w:hAnsi="Book Antiqua" w:cs="SimSun"/>
          <w:sz w:val="24"/>
          <w:szCs w:val="24"/>
        </w:rPr>
      </w:pPr>
      <w:r w:rsidRPr="008E1609">
        <w:rPr>
          <w:rFonts w:ascii="Book Antiqua" w:eastAsia="SimSun" w:hAnsi="Book Antiqua" w:cs="SimSun"/>
          <w:sz w:val="24"/>
          <w:szCs w:val="24"/>
        </w:rPr>
        <w:t>26 </w:t>
      </w:r>
      <w:r w:rsidRPr="008E1609">
        <w:rPr>
          <w:rFonts w:ascii="Book Antiqua" w:eastAsia="SimSun" w:hAnsi="Book Antiqua" w:cs="SimSun"/>
          <w:b/>
          <w:bCs/>
          <w:sz w:val="24"/>
          <w:szCs w:val="24"/>
        </w:rPr>
        <w:t>Celli N</w:t>
      </w:r>
      <w:r w:rsidRPr="008E1609">
        <w:rPr>
          <w:rFonts w:ascii="Book Antiqua" w:eastAsia="SimSun" w:hAnsi="Book Antiqua" w:cs="SimSun"/>
          <w:sz w:val="24"/>
          <w:szCs w:val="24"/>
        </w:rPr>
        <w:t>, Gaiani S, Piscaglia F, Zironi G, Camaggi V, Leoni S, Righini R, Bolondi L. Characterization of liver lesions by real-time contrast-enhanced ultrasonography. </w:t>
      </w:r>
      <w:r w:rsidRPr="008E1609">
        <w:rPr>
          <w:rFonts w:ascii="Book Antiqua" w:eastAsia="SimSun" w:hAnsi="Book Antiqua" w:cs="SimSun"/>
          <w:i/>
          <w:iCs/>
          <w:sz w:val="24"/>
          <w:szCs w:val="24"/>
        </w:rPr>
        <w:t>Eur J Gastroenterol Hepatol</w:t>
      </w:r>
      <w:r w:rsidRPr="008E1609">
        <w:rPr>
          <w:rFonts w:ascii="Book Antiqua" w:eastAsia="SimSun" w:hAnsi="Book Antiqua" w:cs="SimSun"/>
          <w:sz w:val="24"/>
          <w:szCs w:val="24"/>
        </w:rPr>
        <w:t> 2007; </w:t>
      </w:r>
      <w:r w:rsidRPr="008E1609">
        <w:rPr>
          <w:rFonts w:ascii="Book Antiqua" w:eastAsia="SimSun" w:hAnsi="Book Antiqua" w:cs="SimSun"/>
          <w:b/>
          <w:bCs/>
          <w:sz w:val="24"/>
          <w:szCs w:val="24"/>
        </w:rPr>
        <w:t>19</w:t>
      </w:r>
      <w:r w:rsidRPr="008E1609">
        <w:rPr>
          <w:rFonts w:ascii="Book Antiqua" w:eastAsia="SimSun" w:hAnsi="Book Antiqua" w:cs="SimSun"/>
          <w:sz w:val="24"/>
          <w:szCs w:val="24"/>
        </w:rPr>
        <w:t>: 3-14 [PMID: 17206071 DOI: 10.1097/01.meg.0000250585.53608.3c]</w:t>
      </w:r>
    </w:p>
    <w:p w:rsidR="00BD4109" w:rsidRPr="008E1609" w:rsidRDefault="00BD4109" w:rsidP="00F43BF4">
      <w:pPr>
        <w:spacing w:after="0"/>
        <w:jc w:val="both"/>
        <w:rPr>
          <w:rFonts w:ascii="Book Antiqua" w:eastAsia="SimSun" w:hAnsi="Book Antiqua" w:cs="SimSun"/>
          <w:sz w:val="24"/>
          <w:szCs w:val="24"/>
        </w:rPr>
      </w:pPr>
      <w:r w:rsidRPr="008E1609">
        <w:rPr>
          <w:rFonts w:ascii="Book Antiqua" w:eastAsia="SimSun" w:hAnsi="Book Antiqua" w:cs="SimSun"/>
          <w:sz w:val="24"/>
          <w:szCs w:val="24"/>
        </w:rPr>
        <w:t>27 </w:t>
      </w:r>
      <w:r w:rsidRPr="008E1609">
        <w:rPr>
          <w:rFonts w:ascii="Book Antiqua" w:eastAsia="SimSun" w:hAnsi="Book Antiqua" w:cs="SimSun"/>
          <w:b/>
          <w:bCs/>
          <w:sz w:val="24"/>
          <w:szCs w:val="24"/>
        </w:rPr>
        <w:t>Nicolau Molina C</w:t>
      </w:r>
      <w:r w:rsidRPr="008E1609">
        <w:rPr>
          <w:rFonts w:ascii="Book Antiqua" w:eastAsia="SimSun" w:hAnsi="Book Antiqua" w:cs="SimSun"/>
          <w:sz w:val="24"/>
          <w:szCs w:val="24"/>
        </w:rPr>
        <w:t>, Fontanilla Echeveste T, Del Cura Rodríguez JL, Cruz Villalón F, Ripollés González T, Baudet Naveros B, Velasco Marcos MA, Garre Sánchez C, Huertas Arroyo R, Hernández García L, Pitti Reyes SJ, Gómez Rodríguez RA, Calvo López MA, Maroto Genover A, Alvarez Bustos G, Poch Zatarain M, Talegón Meléndez A. [Usefulness of contrast-enhanced ultrasonography in daily clinical practice: a multicenter study in Spain]. </w:t>
      </w:r>
      <w:r w:rsidRPr="008E1609">
        <w:rPr>
          <w:rFonts w:ascii="Book Antiqua" w:eastAsia="SimSun" w:hAnsi="Book Antiqua" w:cs="SimSun"/>
          <w:i/>
          <w:iCs/>
          <w:sz w:val="24"/>
          <w:szCs w:val="24"/>
        </w:rPr>
        <w:t>Radiologia</w:t>
      </w:r>
      <w:r w:rsidRPr="008E1609">
        <w:rPr>
          <w:rFonts w:ascii="Book Antiqua" w:eastAsia="SimSun" w:hAnsi="Book Antiqua" w:cs="SimSun"/>
          <w:sz w:val="24"/>
          <w:szCs w:val="24"/>
        </w:rPr>
        <w:t> 2010; </w:t>
      </w:r>
      <w:r w:rsidRPr="008E1609">
        <w:rPr>
          <w:rFonts w:ascii="Book Antiqua" w:eastAsia="SimSun" w:hAnsi="Book Antiqua" w:cs="SimSun"/>
          <w:b/>
          <w:bCs/>
          <w:sz w:val="24"/>
          <w:szCs w:val="24"/>
        </w:rPr>
        <w:t>52</w:t>
      </w:r>
      <w:r w:rsidRPr="008E1609">
        <w:rPr>
          <w:rFonts w:ascii="Book Antiqua" w:eastAsia="SimSun" w:hAnsi="Book Antiqua" w:cs="SimSun"/>
          <w:sz w:val="24"/>
          <w:szCs w:val="24"/>
        </w:rPr>
        <w:t>: 144-152 [PMID: 20044114 DOI: 10.1016/j.rx.2009.11.005]</w:t>
      </w:r>
    </w:p>
    <w:p w:rsidR="00BD4109" w:rsidRPr="008E1609" w:rsidRDefault="00BD4109" w:rsidP="00F43BF4">
      <w:pPr>
        <w:spacing w:after="0"/>
        <w:jc w:val="both"/>
        <w:rPr>
          <w:rFonts w:ascii="Book Antiqua" w:eastAsia="SimSun" w:hAnsi="Book Antiqua" w:cs="SimSun"/>
          <w:sz w:val="24"/>
          <w:szCs w:val="24"/>
        </w:rPr>
      </w:pPr>
      <w:r w:rsidRPr="008E1609">
        <w:rPr>
          <w:rFonts w:ascii="Book Antiqua" w:eastAsia="SimSun" w:hAnsi="Book Antiqua" w:cs="SimSun"/>
          <w:sz w:val="24"/>
          <w:szCs w:val="24"/>
        </w:rPr>
        <w:t xml:space="preserve">28 </w:t>
      </w:r>
      <w:r w:rsidRPr="008E1609">
        <w:rPr>
          <w:rFonts w:ascii="Book Antiqua" w:eastAsia="SimSun" w:hAnsi="Book Antiqua" w:cs="SimSun"/>
          <w:b/>
          <w:sz w:val="24"/>
          <w:szCs w:val="24"/>
        </w:rPr>
        <w:t>Smajerova M</w:t>
      </w:r>
      <w:r w:rsidRPr="008E1609">
        <w:rPr>
          <w:rFonts w:ascii="Book Antiqua" w:eastAsia="SimSun" w:hAnsi="Book Antiqua" w:cs="SimSun"/>
          <w:sz w:val="24"/>
          <w:szCs w:val="24"/>
        </w:rPr>
        <w:t xml:space="preserve">, Petrasova H, Andrasina T, Válek V. Contrast-enhanced ultrasonography in the evaluation of incidental focal liver lesions – a cost-effective study. </w:t>
      </w:r>
      <w:r w:rsidRPr="008E1609">
        <w:rPr>
          <w:rFonts w:ascii="Book Antiqua" w:eastAsia="SimSun" w:hAnsi="Book Antiqua" w:cs="SimSun"/>
          <w:i/>
          <w:sz w:val="24"/>
          <w:szCs w:val="24"/>
        </w:rPr>
        <w:t xml:space="preserve">Ces Radiol </w:t>
      </w:r>
      <w:r w:rsidRPr="008E1609">
        <w:rPr>
          <w:rFonts w:ascii="Book Antiqua" w:eastAsia="SimSun" w:hAnsi="Book Antiqua" w:cs="SimSun"/>
          <w:sz w:val="24"/>
          <w:szCs w:val="24"/>
        </w:rPr>
        <w:t>2015; 69: 42-47</w:t>
      </w:r>
    </w:p>
    <w:p w:rsidR="00BD4109" w:rsidRPr="008E1609" w:rsidRDefault="00BD4109" w:rsidP="00F43BF4">
      <w:pPr>
        <w:spacing w:after="0"/>
        <w:jc w:val="both"/>
        <w:rPr>
          <w:rFonts w:ascii="Book Antiqua" w:eastAsia="SimSun" w:hAnsi="Book Antiqua" w:cs="SimSun"/>
          <w:sz w:val="24"/>
          <w:szCs w:val="24"/>
        </w:rPr>
      </w:pPr>
      <w:r w:rsidRPr="008E1609">
        <w:rPr>
          <w:rFonts w:ascii="Book Antiqua" w:eastAsia="SimSun" w:hAnsi="Book Antiqua" w:cs="SimSun"/>
          <w:sz w:val="24"/>
          <w:szCs w:val="24"/>
        </w:rPr>
        <w:t>29 </w:t>
      </w:r>
      <w:r w:rsidRPr="008E1609">
        <w:rPr>
          <w:rFonts w:ascii="Book Antiqua" w:eastAsia="SimSun" w:hAnsi="Book Antiqua" w:cs="SimSun"/>
          <w:b/>
          <w:bCs/>
          <w:sz w:val="24"/>
          <w:szCs w:val="24"/>
        </w:rPr>
        <w:t>Sporea I</w:t>
      </w:r>
      <w:r w:rsidRPr="008E1609">
        <w:rPr>
          <w:rFonts w:ascii="Book Antiqua" w:eastAsia="SimSun" w:hAnsi="Book Antiqua" w:cs="SimSun"/>
          <w:sz w:val="24"/>
          <w:szCs w:val="24"/>
        </w:rPr>
        <w:t>, Martie A, Bota S, Sirli R, Popescu A, D</w:t>
      </w:r>
      <w:r w:rsidRPr="008E1609">
        <w:rPr>
          <w:rFonts w:ascii="Book Antiqua" w:eastAsia="MS Mincho" w:hAnsi="Book Antiqua" w:cs="MS Mincho"/>
          <w:sz w:val="24"/>
          <w:szCs w:val="24"/>
        </w:rPr>
        <w:t>ă</w:t>
      </w:r>
      <w:r w:rsidRPr="008E1609">
        <w:rPr>
          <w:rFonts w:ascii="Book Antiqua" w:eastAsia="SimSun" w:hAnsi="Book Antiqua" w:cs="SimSun"/>
          <w:sz w:val="24"/>
          <w:szCs w:val="24"/>
        </w:rPr>
        <w:t>nila M. Characterization of focal liver lesions using contrast enhanced ultrasound as a first line method: a large monocentric experience. </w:t>
      </w:r>
      <w:r w:rsidRPr="008E1609">
        <w:rPr>
          <w:rFonts w:ascii="Book Antiqua" w:eastAsia="SimSun" w:hAnsi="Book Antiqua" w:cs="SimSun"/>
          <w:i/>
          <w:iCs/>
          <w:sz w:val="24"/>
          <w:szCs w:val="24"/>
        </w:rPr>
        <w:t>J Gastrointestin Liver Dis</w:t>
      </w:r>
      <w:r w:rsidRPr="008E1609">
        <w:rPr>
          <w:rFonts w:ascii="Book Antiqua" w:eastAsia="SimSun" w:hAnsi="Book Antiqua" w:cs="SimSun"/>
          <w:sz w:val="24"/>
          <w:szCs w:val="24"/>
        </w:rPr>
        <w:t> 2014; </w:t>
      </w:r>
      <w:r w:rsidRPr="008E1609">
        <w:rPr>
          <w:rFonts w:ascii="Book Antiqua" w:eastAsia="SimSun" w:hAnsi="Book Antiqua" w:cs="SimSun"/>
          <w:b/>
          <w:bCs/>
          <w:sz w:val="24"/>
          <w:szCs w:val="24"/>
        </w:rPr>
        <w:t>23</w:t>
      </w:r>
      <w:r w:rsidRPr="008E1609">
        <w:rPr>
          <w:rFonts w:ascii="Book Antiqua" w:eastAsia="SimSun" w:hAnsi="Book Antiqua" w:cs="SimSun"/>
          <w:sz w:val="24"/>
          <w:szCs w:val="24"/>
        </w:rPr>
        <w:t>: 57-63 [PMID: 24689098]</w:t>
      </w:r>
    </w:p>
    <w:p w:rsidR="00BD4109" w:rsidRPr="008E1609" w:rsidRDefault="00BD4109" w:rsidP="00F43BF4">
      <w:pPr>
        <w:spacing w:after="0"/>
        <w:jc w:val="both"/>
        <w:rPr>
          <w:rFonts w:ascii="Book Antiqua" w:eastAsia="SimSun" w:hAnsi="Book Antiqua" w:cs="SimSun"/>
          <w:sz w:val="24"/>
          <w:szCs w:val="24"/>
        </w:rPr>
      </w:pPr>
      <w:r w:rsidRPr="008E1609">
        <w:rPr>
          <w:rFonts w:ascii="Book Antiqua" w:eastAsia="SimSun" w:hAnsi="Book Antiqua" w:cs="SimSun"/>
          <w:sz w:val="24"/>
          <w:szCs w:val="24"/>
        </w:rPr>
        <w:lastRenderedPageBreak/>
        <w:t>30 </w:t>
      </w:r>
      <w:r w:rsidRPr="008E1609">
        <w:rPr>
          <w:rFonts w:ascii="Book Antiqua" w:eastAsia="SimSun" w:hAnsi="Book Antiqua" w:cs="SimSun"/>
          <w:b/>
          <w:bCs/>
          <w:sz w:val="24"/>
          <w:szCs w:val="24"/>
        </w:rPr>
        <w:t>Gomaa AI</w:t>
      </w:r>
      <w:r w:rsidRPr="008E1609">
        <w:rPr>
          <w:rFonts w:ascii="Book Antiqua" w:eastAsia="SimSun" w:hAnsi="Book Antiqua" w:cs="SimSun"/>
          <w:sz w:val="24"/>
          <w:szCs w:val="24"/>
        </w:rPr>
        <w:t>, Khan SA, Leen EL, Waked I, Taylor-Robinson SD. Diagnosis of hepatocellular carcinoma. </w:t>
      </w:r>
      <w:r w:rsidRPr="008E1609">
        <w:rPr>
          <w:rFonts w:ascii="Book Antiqua" w:eastAsia="SimSun" w:hAnsi="Book Antiqua" w:cs="SimSun"/>
          <w:i/>
          <w:iCs/>
          <w:sz w:val="24"/>
          <w:szCs w:val="24"/>
        </w:rPr>
        <w:t>World J Gastroenterol</w:t>
      </w:r>
      <w:r w:rsidRPr="008E1609">
        <w:rPr>
          <w:rFonts w:ascii="Book Antiqua" w:eastAsia="SimSun" w:hAnsi="Book Antiqua" w:cs="SimSun"/>
          <w:sz w:val="24"/>
          <w:szCs w:val="24"/>
        </w:rPr>
        <w:t> 2009; </w:t>
      </w:r>
      <w:r w:rsidRPr="008E1609">
        <w:rPr>
          <w:rFonts w:ascii="Book Antiqua" w:eastAsia="SimSun" w:hAnsi="Book Antiqua" w:cs="SimSun"/>
          <w:b/>
          <w:bCs/>
          <w:sz w:val="24"/>
          <w:szCs w:val="24"/>
        </w:rPr>
        <w:t>15</w:t>
      </w:r>
      <w:r w:rsidRPr="008E1609">
        <w:rPr>
          <w:rFonts w:ascii="Book Antiqua" w:eastAsia="SimSun" w:hAnsi="Book Antiqua" w:cs="SimSun"/>
          <w:sz w:val="24"/>
          <w:szCs w:val="24"/>
        </w:rPr>
        <w:t>: 1301-1314 [PMID: 19294759 DOI: 10.3748/wjg.15.1301]</w:t>
      </w:r>
    </w:p>
    <w:p w:rsidR="00BD4109" w:rsidRPr="008E1609" w:rsidRDefault="00BD4109" w:rsidP="00F43BF4">
      <w:pPr>
        <w:spacing w:after="0"/>
        <w:jc w:val="both"/>
        <w:rPr>
          <w:rFonts w:ascii="Book Antiqua" w:eastAsia="SimSun" w:hAnsi="Book Antiqua" w:cs="SimSun"/>
          <w:sz w:val="24"/>
          <w:szCs w:val="24"/>
        </w:rPr>
      </w:pPr>
      <w:r w:rsidRPr="008E1609">
        <w:rPr>
          <w:rFonts w:ascii="Book Antiqua" w:eastAsia="SimSun" w:hAnsi="Book Antiqua" w:cs="SimSun"/>
          <w:sz w:val="24"/>
          <w:szCs w:val="24"/>
        </w:rPr>
        <w:t>31 </w:t>
      </w:r>
      <w:r w:rsidRPr="008E1609">
        <w:rPr>
          <w:rFonts w:ascii="Book Antiqua" w:eastAsia="SimSun" w:hAnsi="Book Antiqua" w:cs="SimSun"/>
          <w:b/>
          <w:bCs/>
          <w:sz w:val="24"/>
          <w:szCs w:val="24"/>
        </w:rPr>
        <w:t>Romanini L</w:t>
      </w:r>
      <w:r w:rsidRPr="008E1609">
        <w:rPr>
          <w:rFonts w:ascii="Book Antiqua" w:eastAsia="SimSun" w:hAnsi="Book Antiqua" w:cs="SimSun"/>
          <w:sz w:val="24"/>
          <w:szCs w:val="24"/>
        </w:rPr>
        <w:t>, Passamonti M, Aiani L, Cabassa P, Raieli G, Montermini I, Martegani A, Grazioli L, Calliada F. Economic assessment of contrast-enhanced ultrasonography for evaluation of focal liver lesions: a multicentre Italian experience. </w:t>
      </w:r>
      <w:r w:rsidRPr="008E1609">
        <w:rPr>
          <w:rFonts w:ascii="Book Antiqua" w:eastAsia="SimSun" w:hAnsi="Book Antiqua" w:cs="SimSun"/>
          <w:i/>
          <w:iCs/>
          <w:sz w:val="24"/>
          <w:szCs w:val="24"/>
        </w:rPr>
        <w:t>Eur Radiol</w:t>
      </w:r>
      <w:r w:rsidRPr="008E1609">
        <w:rPr>
          <w:rFonts w:ascii="Book Antiqua" w:eastAsia="SimSun" w:hAnsi="Book Antiqua" w:cs="SimSun"/>
          <w:sz w:val="24"/>
          <w:szCs w:val="24"/>
        </w:rPr>
        <w:t> 2007; </w:t>
      </w:r>
      <w:r w:rsidRPr="008E1609">
        <w:rPr>
          <w:rFonts w:ascii="Book Antiqua" w:eastAsia="SimSun" w:hAnsi="Book Antiqua" w:cs="SimSun"/>
          <w:b/>
          <w:bCs/>
          <w:sz w:val="24"/>
          <w:szCs w:val="24"/>
        </w:rPr>
        <w:t xml:space="preserve">17 </w:t>
      </w:r>
      <w:r w:rsidRPr="008E1609">
        <w:rPr>
          <w:rFonts w:ascii="Book Antiqua" w:eastAsia="SimSun" w:hAnsi="Book Antiqua" w:cs="SimSun"/>
          <w:bCs/>
          <w:sz w:val="24"/>
          <w:szCs w:val="24"/>
        </w:rPr>
        <w:t>Suppl 6</w:t>
      </w:r>
      <w:r w:rsidRPr="008E1609">
        <w:rPr>
          <w:rFonts w:ascii="Book Antiqua" w:eastAsia="SimSun" w:hAnsi="Book Antiqua" w:cs="SimSun"/>
          <w:sz w:val="24"/>
          <w:szCs w:val="24"/>
        </w:rPr>
        <w:t>: F99-106 [PMID: 18376463 DOI: 10.1007/s10406-007-0234-5]</w:t>
      </w:r>
    </w:p>
    <w:p w:rsidR="00BD4109" w:rsidRPr="008E1609" w:rsidRDefault="00BD4109" w:rsidP="00F43BF4">
      <w:pPr>
        <w:spacing w:after="0"/>
        <w:jc w:val="both"/>
        <w:rPr>
          <w:rFonts w:ascii="Book Antiqua" w:eastAsia="SimSun" w:hAnsi="Book Antiqua" w:cs="SimSun"/>
          <w:sz w:val="24"/>
          <w:szCs w:val="24"/>
        </w:rPr>
      </w:pPr>
      <w:r w:rsidRPr="008E1609">
        <w:rPr>
          <w:rFonts w:ascii="Book Antiqua" w:eastAsia="SimSun" w:hAnsi="Book Antiqua" w:cs="SimSun"/>
          <w:sz w:val="24"/>
          <w:szCs w:val="24"/>
        </w:rPr>
        <w:t>32 </w:t>
      </w:r>
      <w:r w:rsidRPr="008E1609">
        <w:rPr>
          <w:rFonts w:ascii="Book Antiqua" w:eastAsia="SimSun" w:hAnsi="Book Antiqua" w:cs="SimSun"/>
          <w:b/>
          <w:bCs/>
          <w:sz w:val="24"/>
          <w:szCs w:val="24"/>
        </w:rPr>
        <w:t>Giesel FL</w:t>
      </w:r>
      <w:r w:rsidRPr="008E1609">
        <w:rPr>
          <w:rFonts w:ascii="Book Antiqua" w:eastAsia="SimSun" w:hAnsi="Book Antiqua" w:cs="SimSun"/>
          <w:sz w:val="24"/>
          <w:szCs w:val="24"/>
        </w:rPr>
        <w:t>, Delorme S, Sibbel R, Kauczor HU, Krix M. [Contrast-enhanced ultrasound for the characterization of incidental liver lesions - an economical evaluation in comparison with multi-phase computed tomography]. </w:t>
      </w:r>
      <w:r w:rsidRPr="008E1609">
        <w:rPr>
          <w:rFonts w:ascii="Book Antiqua" w:eastAsia="SimSun" w:hAnsi="Book Antiqua" w:cs="SimSun"/>
          <w:i/>
          <w:iCs/>
          <w:sz w:val="24"/>
          <w:szCs w:val="24"/>
        </w:rPr>
        <w:t>Ultraschall Med</w:t>
      </w:r>
      <w:r w:rsidRPr="008E1609">
        <w:rPr>
          <w:rFonts w:ascii="Book Antiqua" w:eastAsia="SimSun" w:hAnsi="Book Antiqua" w:cs="SimSun"/>
          <w:sz w:val="24"/>
          <w:szCs w:val="24"/>
        </w:rPr>
        <w:t> 2009; </w:t>
      </w:r>
      <w:r w:rsidRPr="008E1609">
        <w:rPr>
          <w:rFonts w:ascii="Book Antiqua" w:eastAsia="SimSun" w:hAnsi="Book Antiqua" w:cs="SimSun"/>
          <w:b/>
          <w:bCs/>
          <w:sz w:val="24"/>
          <w:szCs w:val="24"/>
        </w:rPr>
        <w:t>30</w:t>
      </w:r>
      <w:r w:rsidRPr="008E1609">
        <w:rPr>
          <w:rFonts w:ascii="Book Antiqua" w:eastAsia="SimSun" w:hAnsi="Book Antiqua" w:cs="SimSun"/>
          <w:sz w:val="24"/>
          <w:szCs w:val="24"/>
        </w:rPr>
        <w:t>: 259-268 [PMID: 19492272 DOI: 10.1055/s-0028-1109449]</w:t>
      </w:r>
    </w:p>
    <w:p w:rsidR="00BD4109" w:rsidRPr="008E1609" w:rsidRDefault="00BD4109" w:rsidP="00F43BF4">
      <w:pPr>
        <w:spacing w:after="0"/>
        <w:jc w:val="both"/>
        <w:rPr>
          <w:rFonts w:ascii="Book Antiqua" w:eastAsia="SimSun" w:hAnsi="Book Antiqua" w:cs="SimSun"/>
          <w:sz w:val="24"/>
          <w:szCs w:val="24"/>
        </w:rPr>
      </w:pPr>
      <w:r w:rsidRPr="008E1609">
        <w:rPr>
          <w:rFonts w:ascii="Book Antiqua" w:eastAsia="SimSun" w:hAnsi="Book Antiqua" w:cs="SimSun"/>
          <w:sz w:val="24"/>
          <w:szCs w:val="24"/>
        </w:rPr>
        <w:t>33</w:t>
      </w:r>
      <w:r w:rsidRPr="008E1609">
        <w:rPr>
          <w:rFonts w:ascii="Book Antiqua" w:eastAsia="SimSun" w:hAnsi="Book Antiqua" w:cs="SimSun"/>
          <w:b/>
          <w:sz w:val="24"/>
          <w:szCs w:val="24"/>
        </w:rPr>
        <w:t xml:space="preserve"> Tranquart F, </w:t>
      </w:r>
      <w:r w:rsidRPr="008E1609">
        <w:rPr>
          <w:rFonts w:ascii="Book Antiqua" w:eastAsia="SimSun" w:hAnsi="Book Antiqua" w:cs="SimSun"/>
          <w:sz w:val="24"/>
          <w:szCs w:val="24"/>
        </w:rPr>
        <w:t xml:space="preserve">Correas JM, Ladam Marcus V, Manzoni P, Vilgrain V, Aube C, Elmaleh A, Chami L, Claudon M, Cuilleron M, Diris B, Garibaldi F, Lucidarme O, Marion D, Beziat C, Rode A, Tasu JP, Trillaud H, Bleuzen A, Le Gouge A, Giraudeau B, Rusch E. Real-time contrast-enhanced ultrasound in the evaluation of focal liver lesions: diagnostic efficacy and economical issues from a French multicentric study. </w:t>
      </w:r>
      <w:r w:rsidRPr="008E1609">
        <w:rPr>
          <w:rFonts w:ascii="Book Antiqua" w:eastAsia="SimSun" w:hAnsi="Book Antiqua" w:cs="SimSun"/>
          <w:i/>
          <w:sz w:val="24"/>
          <w:szCs w:val="24"/>
        </w:rPr>
        <w:t>J Radiol</w:t>
      </w:r>
      <w:r w:rsidRPr="008E1609">
        <w:rPr>
          <w:rFonts w:ascii="Book Antiqua" w:eastAsia="SimSun" w:hAnsi="Book Antiqua" w:cs="SimSun"/>
          <w:sz w:val="24"/>
          <w:szCs w:val="24"/>
        </w:rPr>
        <w:t xml:space="preserve"> 2009; </w:t>
      </w:r>
      <w:r w:rsidRPr="008E1609">
        <w:rPr>
          <w:rFonts w:ascii="Book Antiqua" w:eastAsia="SimSun" w:hAnsi="Book Antiqua" w:cs="SimSun"/>
          <w:b/>
          <w:sz w:val="24"/>
          <w:szCs w:val="24"/>
        </w:rPr>
        <w:t>90</w:t>
      </w:r>
      <w:r w:rsidRPr="008E1609">
        <w:rPr>
          <w:rFonts w:ascii="Book Antiqua" w:eastAsia="SimSun" w:hAnsi="Book Antiqua" w:cs="SimSun"/>
          <w:sz w:val="24"/>
          <w:szCs w:val="24"/>
        </w:rPr>
        <w:t xml:space="preserve">: 109–122 [PMID: 19212279 DOI: 10.1016/S0221-0363(09)70089-7]  </w:t>
      </w:r>
    </w:p>
    <w:p w:rsidR="00BD4109" w:rsidRPr="008E1609" w:rsidRDefault="00BD4109" w:rsidP="00F43BF4">
      <w:pPr>
        <w:spacing w:after="0"/>
        <w:jc w:val="both"/>
        <w:rPr>
          <w:rFonts w:ascii="Book Antiqua" w:eastAsia="SimSun" w:hAnsi="Book Antiqua" w:cs="SimSun"/>
          <w:sz w:val="24"/>
          <w:szCs w:val="24"/>
        </w:rPr>
      </w:pPr>
      <w:r w:rsidRPr="008E1609">
        <w:rPr>
          <w:rFonts w:ascii="Book Antiqua" w:eastAsia="SimSun" w:hAnsi="Book Antiqua" w:cs="SimSun"/>
          <w:sz w:val="24"/>
          <w:szCs w:val="24"/>
        </w:rPr>
        <w:t>34 </w:t>
      </w:r>
      <w:r w:rsidRPr="008E1609">
        <w:rPr>
          <w:rFonts w:ascii="Book Antiqua" w:eastAsia="SimSun" w:hAnsi="Book Antiqua" w:cs="SimSun"/>
          <w:b/>
          <w:bCs/>
          <w:sz w:val="24"/>
          <w:szCs w:val="24"/>
        </w:rPr>
        <w:t>Faccioli N</w:t>
      </w:r>
      <w:r w:rsidRPr="008E1609">
        <w:rPr>
          <w:rFonts w:ascii="Book Antiqua" w:eastAsia="SimSun" w:hAnsi="Book Antiqua" w:cs="SimSun"/>
          <w:sz w:val="24"/>
          <w:szCs w:val="24"/>
        </w:rPr>
        <w:t>, D'Onofrio M, Comai A, Cugini C. Contrast-enhanced ultrasonography in the characterization of benign focal liver lesions: activity-based cost analysis. </w:t>
      </w:r>
      <w:r w:rsidRPr="008E1609">
        <w:rPr>
          <w:rFonts w:ascii="Book Antiqua" w:eastAsia="SimSun" w:hAnsi="Book Antiqua" w:cs="SimSun"/>
          <w:i/>
          <w:iCs/>
          <w:sz w:val="24"/>
          <w:szCs w:val="24"/>
        </w:rPr>
        <w:t>Radiol Med</w:t>
      </w:r>
      <w:r w:rsidRPr="008E1609">
        <w:rPr>
          <w:rFonts w:ascii="Book Antiqua" w:eastAsia="SimSun" w:hAnsi="Book Antiqua" w:cs="SimSun"/>
          <w:sz w:val="24"/>
          <w:szCs w:val="24"/>
        </w:rPr>
        <w:t> 2007; </w:t>
      </w:r>
      <w:r w:rsidRPr="008E1609">
        <w:rPr>
          <w:rFonts w:ascii="Book Antiqua" w:eastAsia="SimSun" w:hAnsi="Book Antiqua" w:cs="SimSun"/>
          <w:b/>
          <w:bCs/>
          <w:sz w:val="24"/>
          <w:szCs w:val="24"/>
        </w:rPr>
        <w:t>112</w:t>
      </w:r>
      <w:r w:rsidRPr="008E1609">
        <w:rPr>
          <w:rFonts w:ascii="Book Antiqua" w:eastAsia="SimSun" w:hAnsi="Book Antiqua" w:cs="SimSun"/>
          <w:sz w:val="24"/>
          <w:szCs w:val="24"/>
        </w:rPr>
        <w:t>: 810-820 [PMID: 17891342 DOI: 10.1007/s11547-007-0185-x]</w:t>
      </w:r>
    </w:p>
    <w:p w:rsidR="00FA53C8" w:rsidRPr="008E1609" w:rsidRDefault="00FA53C8" w:rsidP="00F43BF4">
      <w:pPr>
        <w:spacing w:after="0"/>
        <w:jc w:val="both"/>
        <w:outlineLvl w:val="2"/>
        <w:rPr>
          <w:rFonts w:ascii="Book Antiqua" w:hAnsi="Book Antiqua" w:cs="Times New Roman"/>
          <w:b/>
          <w:bCs/>
          <w:sz w:val="24"/>
          <w:szCs w:val="24"/>
          <w:lang w:eastAsia="zh-CN"/>
        </w:rPr>
      </w:pPr>
    </w:p>
    <w:p w:rsidR="00BE12C1" w:rsidRPr="008E1609" w:rsidRDefault="00BE12C1" w:rsidP="00F43BF4">
      <w:pPr>
        <w:pStyle w:val="ListParagraph"/>
        <w:spacing w:line="360" w:lineRule="auto"/>
        <w:ind w:right="120" w:firstLineChars="0" w:firstLine="0"/>
        <w:jc w:val="both"/>
        <w:rPr>
          <w:rFonts w:ascii="Book Antiqua" w:eastAsia="SimSun" w:hAnsi="Book Antiqua"/>
          <w:b/>
          <w:bCs/>
          <w:color w:val="000000"/>
          <w:szCs w:val="24"/>
          <w:lang w:eastAsia="zh-CN"/>
        </w:rPr>
      </w:pPr>
      <w:r w:rsidRPr="008E1609">
        <w:rPr>
          <w:rStyle w:val="Strong"/>
          <w:rFonts w:ascii="Book Antiqua" w:hAnsi="Book Antiqua" w:cs="Arial"/>
          <w:bCs w:val="0"/>
          <w:noProof/>
          <w:color w:val="000000"/>
          <w:szCs w:val="24"/>
        </w:rPr>
        <w:t>P-Reviewer</w:t>
      </w:r>
      <w:r w:rsidRPr="008E1609">
        <w:rPr>
          <w:rStyle w:val="Strong"/>
          <w:rFonts w:ascii="Book Antiqua" w:eastAsia="SimSun" w:hAnsi="Book Antiqua" w:cs="Arial"/>
          <w:bCs w:val="0"/>
          <w:noProof/>
          <w:color w:val="000000"/>
          <w:szCs w:val="24"/>
          <w:lang w:eastAsia="zh-CN"/>
        </w:rPr>
        <w:t>:</w:t>
      </w:r>
      <w:r w:rsidRPr="008E1609">
        <w:rPr>
          <w:rFonts w:ascii="Book Antiqua" w:hAnsi="Book Antiqua"/>
          <w:bCs/>
          <w:color w:val="000000"/>
          <w:szCs w:val="24"/>
        </w:rPr>
        <w:t xml:space="preserve">  Chiow</w:t>
      </w:r>
      <w:r w:rsidRPr="008E1609">
        <w:rPr>
          <w:rFonts w:ascii="Book Antiqua" w:hAnsi="Book Antiqua"/>
          <w:bCs/>
          <w:color w:val="000000"/>
          <w:szCs w:val="24"/>
          <w:lang w:eastAsia="zh-CN"/>
        </w:rPr>
        <w:t xml:space="preserve"> </w:t>
      </w:r>
      <w:r w:rsidRPr="008E1609">
        <w:rPr>
          <w:rFonts w:ascii="Book Antiqua" w:hAnsi="Book Antiqua"/>
          <w:bCs/>
          <w:color w:val="000000"/>
          <w:szCs w:val="24"/>
        </w:rPr>
        <w:t xml:space="preserve">AKH  </w:t>
      </w:r>
      <w:r w:rsidRPr="008E1609">
        <w:rPr>
          <w:rFonts w:ascii="Book Antiqua" w:hAnsi="Book Antiqua"/>
          <w:b/>
          <w:bCs/>
          <w:color w:val="000000"/>
          <w:szCs w:val="24"/>
        </w:rPr>
        <w:t>S-Editor</w:t>
      </w:r>
      <w:r w:rsidRPr="008E1609">
        <w:rPr>
          <w:rFonts w:ascii="Book Antiqua" w:eastAsia="SimSun" w:hAnsi="Book Antiqua"/>
          <w:b/>
          <w:bCs/>
          <w:color w:val="000000"/>
          <w:szCs w:val="24"/>
          <w:lang w:eastAsia="zh-CN"/>
        </w:rPr>
        <w:t>:</w:t>
      </w:r>
      <w:r w:rsidRPr="008E1609">
        <w:rPr>
          <w:rFonts w:ascii="Book Antiqua" w:hAnsi="Book Antiqua"/>
          <w:bCs/>
          <w:color w:val="000000"/>
          <w:szCs w:val="24"/>
        </w:rPr>
        <w:t xml:space="preserve"> </w:t>
      </w:r>
      <w:r w:rsidRPr="008E1609">
        <w:rPr>
          <w:rFonts w:ascii="Book Antiqua" w:eastAsia="SimSun" w:hAnsi="Book Antiqua"/>
          <w:bCs/>
          <w:color w:val="000000"/>
          <w:szCs w:val="24"/>
          <w:lang w:eastAsia="zh-CN"/>
        </w:rPr>
        <w:t>Qi Y</w:t>
      </w:r>
      <w:r w:rsidRPr="008E1609">
        <w:rPr>
          <w:rFonts w:ascii="Book Antiqua" w:hAnsi="Book Antiqua"/>
          <w:b/>
          <w:bCs/>
          <w:color w:val="000000"/>
          <w:szCs w:val="24"/>
        </w:rPr>
        <w:t xml:space="preserve">   L-Editor</w:t>
      </w:r>
      <w:r w:rsidRPr="008E1609">
        <w:rPr>
          <w:rFonts w:ascii="Book Antiqua" w:eastAsia="SimSun" w:hAnsi="Book Antiqua"/>
          <w:b/>
          <w:bCs/>
          <w:color w:val="000000"/>
          <w:szCs w:val="24"/>
          <w:lang w:eastAsia="zh-CN"/>
        </w:rPr>
        <w:t>:</w:t>
      </w:r>
      <w:r w:rsidRPr="008E1609">
        <w:rPr>
          <w:rFonts w:ascii="Book Antiqua" w:hAnsi="Book Antiqua"/>
          <w:b/>
          <w:bCs/>
          <w:color w:val="000000"/>
          <w:szCs w:val="24"/>
        </w:rPr>
        <w:t xml:space="preserve">   E-Editor</w:t>
      </w:r>
      <w:r w:rsidRPr="008E1609">
        <w:rPr>
          <w:rFonts w:ascii="Book Antiqua" w:eastAsia="SimSun" w:hAnsi="Book Antiqua"/>
          <w:b/>
          <w:bCs/>
          <w:color w:val="000000"/>
          <w:szCs w:val="24"/>
          <w:lang w:eastAsia="zh-CN"/>
        </w:rPr>
        <w:t>:</w:t>
      </w:r>
    </w:p>
    <w:p w:rsidR="00FC6F30" w:rsidRDefault="00FC6F30" w:rsidP="00F43BF4">
      <w:pPr>
        <w:shd w:val="clear" w:color="auto" w:fill="FFFFFF"/>
        <w:snapToGrid w:val="0"/>
        <w:spacing w:after="0"/>
        <w:jc w:val="both"/>
        <w:rPr>
          <w:rFonts w:ascii="Book Antiqua" w:hAnsi="Book Antiqua" w:cs="Helvetica"/>
          <w:b/>
          <w:sz w:val="24"/>
          <w:szCs w:val="24"/>
          <w:lang w:eastAsia="zh-CN"/>
        </w:rPr>
      </w:pPr>
    </w:p>
    <w:p w:rsidR="00BE12C1" w:rsidRPr="008E1609" w:rsidRDefault="00BE12C1" w:rsidP="00F43BF4">
      <w:pPr>
        <w:shd w:val="clear" w:color="auto" w:fill="FFFFFF"/>
        <w:snapToGrid w:val="0"/>
        <w:spacing w:after="0"/>
        <w:jc w:val="both"/>
        <w:rPr>
          <w:rFonts w:ascii="Book Antiqua" w:hAnsi="Book Antiqua" w:cs="Helvetica"/>
          <w:b/>
          <w:sz w:val="24"/>
          <w:szCs w:val="24"/>
        </w:rPr>
      </w:pPr>
      <w:r w:rsidRPr="008E1609">
        <w:rPr>
          <w:rFonts w:ascii="Book Antiqua" w:hAnsi="Book Antiqua" w:cs="Helvetica"/>
          <w:b/>
          <w:sz w:val="24"/>
          <w:szCs w:val="24"/>
        </w:rPr>
        <w:t xml:space="preserve">Specialty type: </w:t>
      </w:r>
      <w:r w:rsidRPr="008E1609">
        <w:rPr>
          <w:rFonts w:ascii="Book Antiqua" w:hAnsi="Book Antiqua" w:cs="Helvetica"/>
          <w:sz w:val="24"/>
          <w:szCs w:val="24"/>
        </w:rPr>
        <w:t>Gastroenterology and hepatology</w:t>
      </w:r>
    </w:p>
    <w:p w:rsidR="00BE12C1" w:rsidRPr="008E1609" w:rsidRDefault="00BE12C1" w:rsidP="00F43BF4">
      <w:pPr>
        <w:shd w:val="clear" w:color="auto" w:fill="FFFFFF"/>
        <w:snapToGrid w:val="0"/>
        <w:spacing w:after="0"/>
        <w:jc w:val="both"/>
        <w:rPr>
          <w:rFonts w:ascii="Book Antiqua" w:hAnsi="Book Antiqua" w:cs="Helvetica"/>
          <w:b/>
          <w:sz w:val="24"/>
          <w:szCs w:val="24"/>
        </w:rPr>
      </w:pPr>
      <w:r w:rsidRPr="008E1609">
        <w:rPr>
          <w:rFonts w:ascii="Book Antiqua" w:hAnsi="Book Antiqua" w:cs="Helvetica"/>
          <w:b/>
          <w:sz w:val="24"/>
          <w:szCs w:val="24"/>
        </w:rPr>
        <w:t xml:space="preserve">Country of origin: </w:t>
      </w:r>
      <w:r w:rsidRPr="008E1609">
        <w:rPr>
          <w:rFonts w:ascii="Book Antiqua" w:hAnsi="Book Antiqua" w:cs="Times New Roman"/>
          <w:sz w:val="24"/>
          <w:szCs w:val="24"/>
        </w:rPr>
        <w:t>Czech Republic</w:t>
      </w:r>
    </w:p>
    <w:p w:rsidR="00BE12C1" w:rsidRPr="008E1609" w:rsidRDefault="00BE12C1" w:rsidP="00F43BF4">
      <w:pPr>
        <w:shd w:val="clear" w:color="auto" w:fill="FFFFFF"/>
        <w:snapToGrid w:val="0"/>
        <w:spacing w:after="0"/>
        <w:jc w:val="both"/>
        <w:rPr>
          <w:rFonts w:ascii="Book Antiqua" w:hAnsi="Book Antiqua" w:cs="Helvetica"/>
          <w:b/>
          <w:sz w:val="24"/>
          <w:szCs w:val="24"/>
        </w:rPr>
      </w:pPr>
      <w:r w:rsidRPr="008E1609">
        <w:rPr>
          <w:rFonts w:ascii="Book Antiqua" w:hAnsi="Book Antiqua" w:cs="Helvetica"/>
          <w:b/>
          <w:sz w:val="24"/>
          <w:szCs w:val="24"/>
        </w:rPr>
        <w:t>Peer-review report classification</w:t>
      </w:r>
    </w:p>
    <w:p w:rsidR="00BE12C1" w:rsidRPr="008E1609" w:rsidRDefault="00BE12C1" w:rsidP="00F43BF4">
      <w:pPr>
        <w:shd w:val="clear" w:color="auto" w:fill="FFFFFF"/>
        <w:snapToGrid w:val="0"/>
        <w:spacing w:after="0"/>
        <w:jc w:val="both"/>
        <w:rPr>
          <w:rFonts w:ascii="Book Antiqua" w:hAnsi="Book Antiqua" w:cs="Helvetica"/>
          <w:sz w:val="24"/>
          <w:szCs w:val="24"/>
        </w:rPr>
      </w:pPr>
      <w:r w:rsidRPr="008E1609">
        <w:rPr>
          <w:rFonts w:ascii="Book Antiqua" w:hAnsi="Book Antiqua" w:cs="Helvetica"/>
          <w:sz w:val="24"/>
          <w:szCs w:val="24"/>
        </w:rPr>
        <w:t>Grade A (Excellent): 0</w:t>
      </w:r>
    </w:p>
    <w:p w:rsidR="00BE12C1" w:rsidRPr="008E1609" w:rsidRDefault="00BE12C1" w:rsidP="00F43BF4">
      <w:pPr>
        <w:shd w:val="clear" w:color="auto" w:fill="FFFFFF"/>
        <w:snapToGrid w:val="0"/>
        <w:spacing w:after="0"/>
        <w:jc w:val="both"/>
        <w:rPr>
          <w:rFonts w:ascii="Book Antiqua" w:hAnsi="Book Antiqua" w:cs="Helvetica"/>
          <w:sz w:val="24"/>
          <w:szCs w:val="24"/>
          <w:lang w:eastAsia="zh-CN"/>
        </w:rPr>
      </w:pPr>
      <w:r w:rsidRPr="008E1609">
        <w:rPr>
          <w:rFonts w:ascii="Book Antiqua" w:hAnsi="Book Antiqua" w:cs="Helvetica"/>
          <w:sz w:val="24"/>
          <w:szCs w:val="24"/>
        </w:rPr>
        <w:t xml:space="preserve">Grade B (Very good): </w:t>
      </w:r>
      <w:r w:rsidRPr="008E1609">
        <w:rPr>
          <w:rFonts w:ascii="Book Antiqua" w:hAnsi="Book Antiqua" w:cs="Helvetica"/>
          <w:sz w:val="24"/>
          <w:szCs w:val="24"/>
          <w:lang w:eastAsia="zh-CN"/>
        </w:rPr>
        <w:t>B</w:t>
      </w:r>
    </w:p>
    <w:p w:rsidR="00BE12C1" w:rsidRPr="008E1609" w:rsidRDefault="00BE12C1" w:rsidP="00F43BF4">
      <w:pPr>
        <w:shd w:val="clear" w:color="auto" w:fill="FFFFFF"/>
        <w:snapToGrid w:val="0"/>
        <w:spacing w:after="0"/>
        <w:jc w:val="both"/>
        <w:rPr>
          <w:rFonts w:ascii="Book Antiqua" w:hAnsi="Book Antiqua" w:cs="Helvetica"/>
          <w:sz w:val="24"/>
          <w:szCs w:val="24"/>
        </w:rPr>
      </w:pPr>
      <w:r w:rsidRPr="008E1609">
        <w:rPr>
          <w:rFonts w:ascii="Book Antiqua" w:hAnsi="Book Antiqua" w:cs="Helvetica"/>
          <w:sz w:val="24"/>
          <w:szCs w:val="24"/>
        </w:rPr>
        <w:t>Grade C (Good): 0</w:t>
      </w:r>
    </w:p>
    <w:p w:rsidR="00BE12C1" w:rsidRPr="008E1609" w:rsidRDefault="00BE12C1" w:rsidP="00F43BF4">
      <w:pPr>
        <w:shd w:val="clear" w:color="auto" w:fill="FFFFFF"/>
        <w:snapToGrid w:val="0"/>
        <w:spacing w:after="0"/>
        <w:jc w:val="both"/>
        <w:rPr>
          <w:rFonts w:ascii="Book Antiqua" w:hAnsi="Book Antiqua" w:cs="Helvetica"/>
          <w:sz w:val="24"/>
          <w:szCs w:val="24"/>
        </w:rPr>
      </w:pPr>
      <w:r w:rsidRPr="008E1609">
        <w:rPr>
          <w:rFonts w:ascii="Book Antiqua" w:hAnsi="Book Antiqua" w:cs="Helvetica"/>
          <w:sz w:val="24"/>
          <w:szCs w:val="24"/>
        </w:rPr>
        <w:lastRenderedPageBreak/>
        <w:t>Grade D (Fair): 0</w:t>
      </w:r>
    </w:p>
    <w:p w:rsidR="00BE12C1" w:rsidRPr="008E1609" w:rsidRDefault="00BE12C1" w:rsidP="00F43BF4">
      <w:pPr>
        <w:shd w:val="clear" w:color="auto" w:fill="FFFFFF"/>
        <w:snapToGrid w:val="0"/>
        <w:spacing w:after="0"/>
        <w:jc w:val="both"/>
        <w:rPr>
          <w:rFonts w:ascii="Book Antiqua" w:hAnsi="Book Antiqua" w:cs="Helvetica"/>
          <w:sz w:val="24"/>
          <w:szCs w:val="24"/>
        </w:rPr>
      </w:pPr>
      <w:r w:rsidRPr="008E1609">
        <w:rPr>
          <w:rFonts w:ascii="Book Antiqua" w:hAnsi="Book Antiqua" w:cs="Helvetica"/>
          <w:sz w:val="24"/>
          <w:szCs w:val="24"/>
        </w:rPr>
        <w:t>Grade E (Poor): 0</w:t>
      </w:r>
    </w:p>
    <w:p w:rsidR="000009F7" w:rsidRPr="008E1609" w:rsidRDefault="000009F7" w:rsidP="00F43BF4">
      <w:pPr>
        <w:spacing w:after="0"/>
        <w:jc w:val="both"/>
        <w:rPr>
          <w:rFonts w:ascii="Book Antiqua" w:hAnsi="Book Antiqua" w:cs="Times New Roman"/>
          <w:sz w:val="24"/>
          <w:szCs w:val="24"/>
        </w:rPr>
      </w:pPr>
    </w:p>
    <w:p w:rsidR="000009F7" w:rsidRPr="008E1609" w:rsidRDefault="000009F7" w:rsidP="00F43BF4">
      <w:pPr>
        <w:spacing w:after="0"/>
        <w:jc w:val="both"/>
        <w:rPr>
          <w:rFonts w:ascii="Book Antiqua" w:hAnsi="Book Antiqua" w:cs="Times New Roman"/>
          <w:sz w:val="24"/>
          <w:szCs w:val="24"/>
        </w:rPr>
      </w:pPr>
    </w:p>
    <w:p w:rsidR="000009F7" w:rsidRPr="008E1609" w:rsidRDefault="000009F7" w:rsidP="00F43BF4">
      <w:pPr>
        <w:spacing w:after="0"/>
        <w:jc w:val="both"/>
        <w:rPr>
          <w:rFonts w:ascii="Book Antiqua" w:hAnsi="Book Antiqua" w:cs="Times New Roman"/>
          <w:sz w:val="24"/>
          <w:szCs w:val="24"/>
        </w:rPr>
      </w:pPr>
    </w:p>
    <w:p w:rsidR="000339CC" w:rsidRPr="008E1609" w:rsidRDefault="000339CC" w:rsidP="00F43BF4">
      <w:pPr>
        <w:spacing w:after="0"/>
        <w:jc w:val="both"/>
        <w:rPr>
          <w:rFonts w:ascii="Book Antiqua" w:hAnsi="Book Antiqua" w:cs="Times New Roman"/>
          <w:sz w:val="24"/>
          <w:szCs w:val="24"/>
        </w:rPr>
      </w:pPr>
    </w:p>
    <w:p w:rsidR="000339CC" w:rsidRPr="008E1609" w:rsidRDefault="000339CC" w:rsidP="00F43BF4">
      <w:pPr>
        <w:spacing w:after="0"/>
        <w:jc w:val="both"/>
        <w:rPr>
          <w:rFonts w:ascii="Book Antiqua" w:hAnsi="Book Antiqua" w:cs="Times New Roman"/>
          <w:sz w:val="24"/>
          <w:szCs w:val="24"/>
        </w:rPr>
      </w:pPr>
    </w:p>
    <w:p w:rsidR="000339CC" w:rsidRPr="008E1609" w:rsidRDefault="000339CC" w:rsidP="00F43BF4">
      <w:pPr>
        <w:spacing w:after="0"/>
        <w:jc w:val="both"/>
        <w:rPr>
          <w:rFonts w:ascii="Book Antiqua" w:hAnsi="Book Antiqua" w:cs="Times New Roman"/>
          <w:sz w:val="24"/>
          <w:szCs w:val="24"/>
        </w:rPr>
      </w:pPr>
    </w:p>
    <w:p w:rsidR="000339CC" w:rsidRPr="008E1609" w:rsidRDefault="000339CC" w:rsidP="00F43BF4">
      <w:pPr>
        <w:spacing w:after="0"/>
        <w:jc w:val="both"/>
        <w:rPr>
          <w:rFonts w:ascii="Book Antiqua" w:hAnsi="Book Antiqua" w:cs="Times New Roman"/>
          <w:sz w:val="24"/>
          <w:szCs w:val="24"/>
        </w:rPr>
      </w:pPr>
    </w:p>
    <w:p w:rsidR="000339CC" w:rsidRPr="008E1609" w:rsidRDefault="000339CC" w:rsidP="00F43BF4">
      <w:pPr>
        <w:spacing w:after="0"/>
        <w:jc w:val="both"/>
        <w:rPr>
          <w:rFonts w:ascii="Book Antiqua" w:hAnsi="Book Antiqua" w:cs="Times New Roman"/>
          <w:sz w:val="24"/>
          <w:szCs w:val="24"/>
        </w:rPr>
      </w:pPr>
    </w:p>
    <w:p w:rsidR="000339CC" w:rsidRPr="008E1609" w:rsidRDefault="000339CC" w:rsidP="00F43BF4">
      <w:pPr>
        <w:spacing w:after="0"/>
        <w:jc w:val="both"/>
        <w:rPr>
          <w:rFonts w:ascii="Book Antiqua" w:hAnsi="Book Antiqua" w:cs="Times New Roman"/>
          <w:sz w:val="24"/>
          <w:szCs w:val="24"/>
        </w:rPr>
      </w:pPr>
    </w:p>
    <w:p w:rsidR="000339CC" w:rsidRPr="008E1609" w:rsidRDefault="000339CC" w:rsidP="00F43BF4">
      <w:pPr>
        <w:spacing w:after="0"/>
        <w:jc w:val="both"/>
        <w:rPr>
          <w:rFonts w:ascii="Book Antiqua" w:hAnsi="Book Antiqua" w:cs="Times New Roman"/>
          <w:sz w:val="24"/>
          <w:szCs w:val="24"/>
        </w:rPr>
      </w:pPr>
    </w:p>
    <w:p w:rsidR="000339CC" w:rsidRPr="008E1609" w:rsidRDefault="000339CC" w:rsidP="00F43BF4">
      <w:pPr>
        <w:spacing w:after="0"/>
        <w:jc w:val="both"/>
        <w:rPr>
          <w:rFonts w:ascii="Book Antiqua" w:hAnsi="Book Antiqua" w:cs="Times New Roman"/>
          <w:sz w:val="24"/>
          <w:szCs w:val="24"/>
        </w:rPr>
      </w:pPr>
    </w:p>
    <w:p w:rsidR="000339CC" w:rsidRPr="008E1609" w:rsidRDefault="000339CC" w:rsidP="00F43BF4">
      <w:pPr>
        <w:spacing w:after="0"/>
        <w:jc w:val="both"/>
        <w:rPr>
          <w:rFonts w:ascii="Book Antiqua" w:hAnsi="Book Antiqua" w:cs="Times New Roman"/>
          <w:sz w:val="24"/>
          <w:szCs w:val="24"/>
        </w:rPr>
      </w:pPr>
    </w:p>
    <w:p w:rsidR="000339CC" w:rsidRPr="008E1609" w:rsidRDefault="000339CC" w:rsidP="00F43BF4">
      <w:pPr>
        <w:spacing w:after="0"/>
        <w:jc w:val="both"/>
        <w:rPr>
          <w:rFonts w:ascii="Book Antiqua" w:hAnsi="Book Antiqua" w:cs="Times New Roman"/>
          <w:sz w:val="24"/>
          <w:szCs w:val="24"/>
        </w:rPr>
      </w:pPr>
    </w:p>
    <w:p w:rsidR="000339CC" w:rsidRPr="008E1609" w:rsidRDefault="000339CC" w:rsidP="00F43BF4">
      <w:pPr>
        <w:spacing w:after="0"/>
        <w:jc w:val="both"/>
        <w:rPr>
          <w:rFonts w:ascii="Book Antiqua" w:hAnsi="Book Antiqua" w:cs="Times New Roman"/>
          <w:sz w:val="24"/>
          <w:szCs w:val="24"/>
        </w:rPr>
      </w:pPr>
    </w:p>
    <w:p w:rsidR="000339CC" w:rsidRPr="008E1609" w:rsidRDefault="000339CC" w:rsidP="00F43BF4">
      <w:pPr>
        <w:spacing w:after="0"/>
        <w:jc w:val="both"/>
        <w:rPr>
          <w:rFonts w:ascii="Book Antiqua" w:hAnsi="Book Antiqua" w:cs="Times New Roman"/>
          <w:sz w:val="24"/>
          <w:szCs w:val="24"/>
        </w:rPr>
      </w:pPr>
    </w:p>
    <w:p w:rsidR="000009F7" w:rsidRPr="008E1609" w:rsidRDefault="000009F7" w:rsidP="00F43BF4">
      <w:pPr>
        <w:spacing w:after="0"/>
        <w:jc w:val="both"/>
        <w:rPr>
          <w:rFonts w:ascii="Book Antiqua" w:hAnsi="Book Antiqua" w:cs="Times New Roman"/>
          <w:sz w:val="24"/>
          <w:szCs w:val="24"/>
        </w:rPr>
      </w:pPr>
    </w:p>
    <w:p w:rsidR="000009F7" w:rsidRPr="008E1609" w:rsidRDefault="000009F7" w:rsidP="00F43BF4">
      <w:pPr>
        <w:spacing w:after="0"/>
        <w:jc w:val="both"/>
        <w:rPr>
          <w:rFonts w:ascii="Book Antiqua" w:hAnsi="Book Antiqua" w:cs="Times New Roman"/>
          <w:sz w:val="24"/>
          <w:szCs w:val="24"/>
        </w:rPr>
      </w:pPr>
    </w:p>
    <w:p w:rsidR="00FC6F30" w:rsidRDefault="00FC6F30">
      <w:pPr>
        <w:rPr>
          <w:rFonts w:ascii="Book Antiqua" w:hAnsi="Book Antiqua" w:cs="Times New Roman"/>
          <w:sz w:val="24"/>
          <w:szCs w:val="24"/>
        </w:rPr>
      </w:pPr>
      <w:r>
        <w:rPr>
          <w:rFonts w:ascii="Book Antiqua" w:hAnsi="Book Antiqua" w:cs="Times New Roman"/>
          <w:sz w:val="24"/>
          <w:szCs w:val="24"/>
        </w:rPr>
        <w:br w:type="page"/>
      </w:r>
    </w:p>
    <w:p w:rsidR="000009F7" w:rsidRPr="008E1609" w:rsidRDefault="000009F7" w:rsidP="00F43BF4">
      <w:pPr>
        <w:spacing w:after="0"/>
        <w:jc w:val="both"/>
        <w:rPr>
          <w:rFonts w:ascii="Book Antiqua" w:hAnsi="Book Antiqua" w:cs="Times New Roman"/>
          <w:sz w:val="24"/>
          <w:szCs w:val="24"/>
        </w:rPr>
      </w:pPr>
    </w:p>
    <w:p w:rsidR="001A3284" w:rsidRPr="008E1609" w:rsidRDefault="005C3C9D" w:rsidP="00F43BF4">
      <w:pPr>
        <w:spacing w:after="0"/>
        <w:jc w:val="both"/>
        <w:rPr>
          <w:rFonts w:ascii="Book Antiqua" w:hAnsi="Book Antiqua" w:cs="Times New Roman"/>
          <w:sz w:val="24"/>
          <w:szCs w:val="24"/>
        </w:rPr>
      </w:pPr>
      <w:r w:rsidRPr="008E1609">
        <w:rPr>
          <w:rFonts w:ascii="Book Antiqua" w:hAnsi="Book Antiqua"/>
          <w:noProof/>
          <w:sz w:val="24"/>
          <w:szCs w:val="24"/>
          <w:lang w:val="en-US" w:eastAsia="zh-CN"/>
        </w:rPr>
        <w:drawing>
          <wp:inline distT="0" distB="0" distL="0" distR="0" wp14:anchorId="25CD4B71" wp14:editId="4FD3FA7A">
            <wp:extent cx="4572000" cy="2735036"/>
            <wp:effectExtent l="0" t="0" r="19050" b="27305"/>
            <wp:docPr id="1"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873090" w:rsidRPr="008E1609" w:rsidRDefault="00F26D8A" w:rsidP="00F43BF4">
      <w:pPr>
        <w:spacing w:after="0"/>
        <w:jc w:val="both"/>
        <w:rPr>
          <w:rFonts w:ascii="Book Antiqua" w:hAnsi="Book Antiqua" w:cs="Times New Roman"/>
          <w:sz w:val="24"/>
          <w:szCs w:val="24"/>
        </w:rPr>
      </w:pPr>
      <w:r w:rsidRPr="008E1609">
        <w:rPr>
          <w:rFonts w:ascii="Book Antiqua" w:hAnsi="Book Antiqua" w:cs="Times New Roman"/>
          <w:b/>
          <w:sz w:val="24"/>
          <w:szCs w:val="24"/>
        </w:rPr>
        <w:t xml:space="preserve">Figure </w:t>
      </w:r>
      <w:r w:rsidR="00873090" w:rsidRPr="008E1609">
        <w:rPr>
          <w:rFonts w:ascii="Book Antiqua" w:hAnsi="Book Antiqua" w:cs="Times New Roman"/>
          <w:b/>
          <w:sz w:val="24"/>
          <w:szCs w:val="24"/>
        </w:rPr>
        <w:t>1</w:t>
      </w:r>
      <w:r w:rsidR="00BE12C1" w:rsidRPr="008E1609">
        <w:rPr>
          <w:rFonts w:ascii="Book Antiqua" w:hAnsi="Book Antiqua" w:cs="Times New Roman"/>
          <w:b/>
          <w:sz w:val="24"/>
          <w:szCs w:val="24"/>
        </w:rPr>
        <w:t xml:space="preserve"> </w:t>
      </w:r>
      <w:r w:rsidR="00873090" w:rsidRPr="008E1609">
        <w:rPr>
          <w:rFonts w:ascii="Book Antiqua" w:hAnsi="Book Antiqua" w:cs="Times New Roman"/>
          <w:b/>
          <w:sz w:val="24"/>
          <w:szCs w:val="24"/>
        </w:rPr>
        <w:t xml:space="preserve">Correlation between number of lesions and diagnostic result </w:t>
      </w:r>
      <w:r w:rsidR="00884615" w:rsidRPr="008E1609">
        <w:rPr>
          <w:rFonts w:ascii="Book Antiqua" w:hAnsi="Book Antiqua" w:cs="Times New Roman"/>
          <w:b/>
          <w:sz w:val="24"/>
          <w:szCs w:val="24"/>
        </w:rPr>
        <w:t>of</w:t>
      </w:r>
      <w:r w:rsidR="00873090" w:rsidRPr="008E1609">
        <w:rPr>
          <w:rFonts w:ascii="Book Antiqua" w:hAnsi="Book Antiqua" w:cs="Times New Roman"/>
          <w:b/>
          <w:sz w:val="24"/>
          <w:szCs w:val="24"/>
        </w:rPr>
        <w:t xml:space="preserve"> </w:t>
      </w:r>
      <w:r w:rsidR="00BE12C1" w:rsidRPr="008E1609">
        <w:rPr>
          <w:rFonts w:ascii="Book Antiqua" w:hAnsi="Book Antiqua" w:cs="Times New Roman"/>
          <w:b/>
          <w:sz w:val="24"/>
          <w:szCs w:val="24"/>
        </w:rPr>
        <w:t>contrast-enhanced ultrasonography</w:t>
      </w:r>
      <w:r w:rsidR="00873090" w:rsidRPr="008E1609">
        <w:rPr>
          <w:rFonts w:ascii="Book Antiqua" w:hAnsi="Book Antiqua" w:cs="Times New Roman"/>
          <w:b/>
          <w:sz w:val="24"/>
          <w:szCs w:val="24"/>
        </w:rPr>
        <w:t>.</w:t>
      </w:r>
      <w:r w:rsidR="00884615" w:rsidRPr="008E1609">
        <w:rPr>
          <w:rFonts w:ascii="Book Antiqua" w:hAnsi="Book Antiqua" w:cs="Times New Roman"/>
          <w:b/>
          <w:sz w:val="24"/>
          <w:szCs w:val="24"/>
        </w:rPr>
        <w:t xml:space="preserve"> </w:t>
      </w:r>
      <w:r w:rsidR="00884615" w:rsidRPr="008E1609">
        <w:rPr>
          <w:rFonts w:ascii="Book Antiqua" w:hAnsi="Book Antiqua" w:cs="Times New Roman"/>
          <w:sz w:val="24"/>
          <w:szCs w:val="24"/>
        </w:rPr>
        <w:t xml:space="preserve"> When </w:t>
      </w:r>
      <w:r w:rsidR="00AC3465" w:rsidRPr="008E1609">
        <w:rPr>
          <w:rFonts w:ascii="Book Antiqua" w:hAnsi="Book Antiqua" w:cs="Times New Roman"/>
          <w:sz w:val="24"/>
          <w:szCs w:val="24"/>
        </w:rPr>
        <w:t xml:space="preserve">4 and </w:t>
      </w:r>
      <w:r w:rsidR="00884615" w:rsidRPr="008E1609">
        <w:rPr>
          <w:rFonts w:ascii="Book Antiqua" w:hAnsi="Book Antiqua" w:cs="Times New Roman"/>
          <w:sz w:val="24"/>
          <w:szCs w:val="24"/>
        </w:rPr>
        <w:t>more lesions</w:t>
      </w:r>
      <w:r w:rsidR="00AC3465" w:rsidRPr="008E1609">
        <w:rPr>
          <w:rFonts w:ascii="Book Antiqua" w:hAnsi="Book Antiqua" w:cs="Times New Roman"/>
          <w:sz w:val="24"/>
          <w:szCs w:val="24"/>
        </w:rPr>
        <w:t xml:space="preserve"> exist,</w:t>
      </w:r>
      <w:r w:rsidR="00884615" w:rsidRPr="008E1609">
        <w:rPr>
          <w:rFonts w:ascii="Book Antiqua" w:hAnsi="Book Antiqua" w:cs="Times New Roman"/>
          <w:sz w:val="24"/>
          <w:szCs w:val="24"/>
        </w:rPr>
        <w:t xml:space="preserve"> the rate of malignancy is higher and the </w:t>
      </w:r>
      <w:r w:rsidR="00AC3465" w:rsidRPr="008E1609">
        <w:rPr>
          <w:rFonts w:ascii="Book Antiqua" w:hAnsi="Book Antiqua" w:cs="Times New Roman"/>
          <w:sz w:val="24"/>
          <w:szCs w:val="24"/>
        </w:rPr>
        <w:t xml:space="preserve">proportion </w:t>
      </w:r>
      <w:r w:rsidR="00884615" w:rsidRPr="008E1609">
        <w:rPr>
          <w:rFonts w:ascii="Book Antiqua" w:hAnsi="Book Antiqua" w:cs="Times New Roman"/>
          <w:sz w:val="24"/>
          <w:szCs w:val="24"/>
        </w:rPr>
        <w:t>of inconclusive results lower (</w:t>
      </w:r>
      <w:r w:rsidR="00884615" w:rsidRPr="008E1609">
        <w:rPr>
          <w:rFonts w:ascii="Book Antiqua" w:hAnsi="Book Antiqua" w:cs="Times New Roman"/>
          <w:i/>
          <w:sz w:val="24"/>
          <w:szCs w:val="24"/>
        </w:rPr>
        <w:t>P</w:t>
      </w:r>
      <w:r w:rsidR="00AC3465" w:rsidRPr="008E1609">
        <w:rPr>
          <w:rFonts w:ascii="Book Antiqua" w:hAnsi="Book Antiqua" w:cs="Times New Roman"/>
          <w:sz w:val="24"/>
          <w:szCs w:val="24"/>
        </w:rPr>
        <w:t xml:space="preserve"> </w:t>
      </w:r>
      <w:r w:rsidR="00884615" w:rsidRPr="008E1609">
        <w:rPr>
          <w:rFonts w:ascii="Book Antiqua" w:hAnsi="Book Antiqua" w:cs="Times New Roman"/>
          <w:sz w:val="24"/>
          <w:szCs w:val="24"/>
        </w:rPr>
        <w:t>&lt;</w:t>
      </w:r>
      <w:r w:rsidR="00AC3465" w:rsidRPr="008E1609">
        <w:rPr>
          <w:rFonts w:ascii="Book Antiqua" w:hAnsi="Book Antiqua" w:cs="Times New Roman"/>
          <w:sz w:val="24"/>
          <w:szCs w:val="24"/>
        </w:rPr>
        <w:t xml:space="preserve"> </w:t>
      </w:r>
      <w:r w:rsidR="00884615" w:rsidRPr="008E1609">
        <w:rPr>
          <w:rFonts w:ascii="Book Antiqua" w:hAnsi="Book Antiqua" w:cs="Times New Roman"/>
          <w:sz w:val="24"/>
          <w:szCs w:val="24"/>
        </w:rPr>
        <w:t>0</w:t>
      </w:r>
      <w:r w:rsidR="00C87EF1" w:rsidRPr="008E1609">
        <w:rPr>
          <w:rFonts w:ascii="Book Antiqua" w:hAnsi="Book Antiqua" w:cs="Times New Roman"/>
          <w:sz w:val="24"/>
          <w:szCs w:val="24"/>
        </w:rPr>
        <w:t>.</w:t>
      </w:r>
      <w:r w:rsidR="00884615" w:rsidRPr="008E1609">
        <w:rPr>
          <w:rFonts w:ascii="Book Antiqua" w:hAnsi="Book Antiqua" w:cs="Times New Roman"/>
          <w:sz w:val="24"/>
          <w:szCs w:val="24"/>
        </w:rPr>
        <w:t>001).</w:t>
      </w:r>
    </w:p>
    <w:p w:rsidR="00884615" w:rsidRPr="008E1609" w:rsidRDefault="00884615" w:rsidP="00F43BF4">
      <w:pPr>
        <w:spacing w:after="0"/>
        <w:jc w:val="both"/>
        <w:rPr>
          <w:rFonts w:ascii="Book Antiqua" w:hAnsi="Book Antiqua" w:cs="Times New Roman"/>
          <w:sz w:val="24"/>
          <w:szCs w:val="24"/>
        </w:rPr>
      </w:pPr>
    </w:p>
    <w:p w:rsidR="009B3511" w:rsidRPr="008E1609" w:rsidRDefault="009B3511" w:rsidP="00F43BF4">
      <w:pPr>
        <w:spacing w:after="0"/>
        <w:jc w:val="both"/>
        <w:rPr>
          <w:rFonts w:ascii="Book Antiqua" w:hAnsi="Book Antiqua" w:cs="Times New Roman"/>
          <w:sz w:val="24"/>
          <w:szCs w:val="24"/>
        </w:rPr>
      </w:pPr>
    </w:p>
    <w:p w:rsidR="009B3511" w:rsidRPr="008E1609" w:rsidRDefault="009B3511" w:rsidP="00F43BF4">
      <w:pPr>
        <w:spacing w:after="0"/>
        <w:jc w:val="both"/>
        <w:rPr>
          <w:rFonts w:ascii="Book Antiqua" w:hAnsi="Book Antiqua" w:cs="Times New Roman"/>
          <w:sz w:val="24"/>
          <w:szCs w:val="24"/>
        </w:rPr>
      </w:pPr>
    </w:p>
    <w:p w:rsidR="009B3511" w:rsidRPr="008E1609" w:rsidRDefault="009B3511" w:rsidP="00F43BF4">
      <w:pPr>
        <w:spacing w:after="0"/>
        <w:jc w:val="both"/>
        <w:rPr>
          <w:rFonts w:ascii="Book Antiqua" w:hAnsi="Book Antiqua" w:cs="Times New Roman"/>
          <w:sz w:val="24"/>
          <w:szCs w:val="24"/>
        </w:rPr>
      </w:pPr>
    </w:p>
    <w:p w:rsidR="009B3511" w:rsidRPr="008E1609" w:rsidRDefault="009B3511" w:rsidP="00F43BF4">
      <w:pPr>
        <w:spacing w:after="0"/>
        <w:jc w:val="both"/>
        <w:rPr>
          <w:rFonts w:ascii="Book Antiqua" w:hAnsi="Book Antiqua" w:cs="Times New Roman"/>
          <w:sz w:val="24"/>
          <w:szCs w:val="24"/>
        </w:rPr>
      </w:pPr>
    </w:p>
    <w:p w:rsidR="009B3511" w:rsidRPr="008E1609" w:rsidRDefault="009B3511" w:rsidP="00F43BF4">
      <w:pPr>
        <w:spacing w:after="0"/>
        <w:jc w:val="both"/>
        <w:rPr>
          <w:rFonts w:ascii="Book Antiqua" w:hAnsi="Book Antiqua" w:cs="Times New Roman"/>
          <w:sz w:val="24"/>
          <w:szCs w:val="24"/>
        </w:rPr>
      </w:pPr>
    </w:p>
    <w:p w:rsidR="009B3511" w:rsidRPr="008E1609" w:rsidRDefault="009B3511" w:rsidP="00F43BF4">
      <w:pPr>
        <w:spacing w:after="0"/>
        <w:jc w:val="both"/>
        <w:rPr>
          <w:rFonts w:ascii="Book Antiqua" w:hAnsi="Book Antiqua" w:cs="Times New Roman"/>
          <w:sz w:val="24"/>
          <w:szCs w:val="24"/>
        </w:rPr>
      </w:pPr>
    </w:p>
    <w:p w:rsidR="009B3511" w:rsidRPr="008E1609" w:rsidRDefault="009B3511" w:rsidP="00F43BF4">
      <w:pPr>
        <w:spacing w:after="0"/>
        <w:jc w:val="both"/>
        <w:rPr>
          <w:rFonts w:ascii="Book Antiqua" w:hAnsi="Book Antiqua" w:cs="Times New Roman"/>
          <w:sz w:val="24"/>
          <w:szCs w:val="24"/>
        </w:rPr>
      </w:pPr>
    </w:p>
    <w:p w:rsidR="009B3511" w:rsidRPr="008E1609" w:rsidRDefault="009B3511" w:rsidP="00F43BF4">
      <w:pPr>
        <w:spacing w:after="0"/>
        <w:jc w:val="both"/>
        <w:rPr>
          <w:rFonts w:ascii="Book Antiqua" w:hAnsi="Book Antiqua" w:cs="Times New Roman"/>
          <w:sz w:val="24"/>
          <w:szCs w:val="24"/>
        </w:rPr>
      </w:pPr>
    </w:p>
    <w:p w:rsidR="009B3511" w:rsidRPr="008E1609" w:rsidRDefault="009B3511" w:rsidP="00F43BF4">
      <w:pPr>
        <w:spacing w:after="0"/>
        <w:jc w:val="both"/>
        <w:rPr>
          <w:rFonts w:ascii="Book Antiqua" w:hAnsi="Book Antiqua" w:cs="Times New Roman"/>
          <w:sz w:val="24"/>
          <w:szCs w:val="24"/>
        </w:rPr>
      </w:pPr>
    </w:p>
    <w:p w:rsidR="009B3511" w:rsidRPr="008E1609" w:rsidRDefault="009B3511" w:rsidP="00F43BF4">
      <w:pPr>
        <w:spacing w:after="0"/>
        <w:jc w:val="both"/>
        <w:rPr>
          <w:rFonts w:ascii="Book Antiqua" w:hAnsi="Book Antiqua" w:cs="Times New Roman"/>
          <w:sz w:val="24"/>
          <w:szCs w:val="24"/>
        </w:rPr>
      </w:pPr>
    </w:p>
    <w:p w:rsidR="009B3511" w:rsidRPr="008E1609" w:rsidRDefault="009B3511" w:rsidP="00F43BF4">
      <w:pPr>
        <w:spacing w:after="0"/>
        <w:jc w:val="both"/>
        <w:rPr>
          <w:rFonts w:ascii="Book Antiqua" w:hAnsi="Book Antiqua" w:cs="Times New Roman"/>
          <w:sz w:val="24"/>
          <w:szCs w:val="24"/>
        </w:rPr>
      </w:pPr>
    </w:p>
    <w:p w:rsidR="009B3511" w:rsidRPr="008E1609" w:rsidRDefault="009B3511" w:rsidP="00F43BF4">
      <w:pPr>
        <w:spacing w:after="0"/>
        <w:jc w:val="both"/>
        <w:rPr>
          <w:rFonts w:ascii="Book Antiqua" w:hAnsi="Book Antiqua" w:cs="Times New Roman"/>
          <w:sz w:val="24"/>
          <w:szCs w:val="24"/>
        </w:rPr>
      </w:pPr>
    </w:p>
    <w:p w:rsidR="00884615" w:rsidRPr="008E1609" w:rsidRDefault="00581F5D" w:rsidP="00F43BF4">
      <w:pPr>
        <w:spacing w:after="0"/>
        <w:jc w:val="both"/>
        <w:rPr>
          <w:rFonts w:ascii="Book Antiqua" w:hAnsi="Book Antiqua" w:cs="Times New Roman"/>
          <w:sz w:val="24"/>
          <w:szCs w:val="24"/>
        </w:rPr>
      </w:pPr>
      <w:r w:rsidRPr="008E1609">
        <w:rPr>
          <w:rFonts w:ascii="Book Antiqua" w:hAnsi="Book Antiqua"/>
          <w:b/>
          <w:noProof/>
          <w:sz w:val="24"/>
          <w:szCs w:val="24"/>
          <w:lang w:val="en-US" w:eastAsia="zh-CN"/>
        </w:rPr>
        <w:lastRenderedPageBreak/>
        <mc:AlternateContent>
          <mc:Choice Requires="wps">
            <w:drawing>
              <wp:anchor distT="0" distB="0" distL="114300" distR="114300" simplePos="0" relativeHeight="251667456" behindDoc="0" locked="0" layoutInCell="1" allowOverlap="1" wp14:anchorId="123CFEA7" wp14:editId="49020876">
                <wp:simplePos x="0" y="0"/>
                <wp:positionH relativeFrom="column">
                  <wp:posOffset>2890358</wp:posOffset>
                </wp:positionH>
                <wp:positionV relativeFrom="paragraph">
                  <wp:posOffset>-2226310</wp:posOffset>
                </wp:positionV>
                <wp:extent cx="273050" cy="287079"/>
                <wp:effectExtent l="0" t="0" r="12700" b="17780"/>
                <wp:wrapNone/>
                <wp:docPr id="5"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050" cy="287079"/>
                        </a:xfrm>
                        <a:prstGeom prst="rect">
                          <a:avLst/>
                        </a:prstGeom>
                        <a:solidFill>
                          <a:srgbClr val="FFFFFF"/>
                        </a:solidFill>
                        <a:ln w="9525">
                          <a:solidFill>
                            <a:srgbClr val="000000"/>
                          </a:solidFill>
                          <a:miter lim="800000"/>
                          <a:headEnd/>
                          <a:tailEnd/>
                        </a:ln>
                      </wps:spPr>
                      <wps:txbx>
                        <w:txbxContent>
                          <w:p w:rsidR="00F43BF4" w:rsidRDefault="00F43BF4" w:rsidP="009B3511">
                            <w:r>
                              <w:t>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23CFEA7" id="_x0000_t202" coordsize="21600,21600" o:spt="202" path="m,l,21600r21600,l21600,xe">
                <v:stroke joinstyle="miter"/>
                <v:path gradientshapeok="t" o:connecttype="rect"/>
              </v:shapetype>
              <v:shape id="Textové pole 2" o:spid="_x0000_s1026" type="#_x0000_t202" style="position:absolute;left:0;text-align:left;margin-left:227.6pt;margin-top:-175.3pt;width:21.5pt;height:22.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S1KKwIAAEgEAAAOAAAAZHJzL2Uyb0RvYy54bWysVNuO0zAQfUfiHyy/06ShpW3UdLV0KUJa&#10;LtIuH+A4TmNhe4ztNln+iO/gxxg73VJuL4g8WB7P+PjMmZmsrwatyFE4L8FUdDrJKRGGQyPNvqIf&#10;73fPlpT4wEzDFBhR0Qfh6dXm6ZN1b0tRQAeqEY4giPFlbyvahWDLLPO8E5r5CVhh0NmC0yyg6fZZ&#10;41iP6FplRZ6/yHpwjXXAhfd4ejM66Sbht63g4X3behGIqihyC2l1aa3jmm3WrNw7ZjvJTzTYP7DQ&#10;TBp89Ax1wwIjByd/g9KSO/DQhgkHnUHbSi5SDpjNNP8lm7uOWZFyQXG8Pcvk/x8sf3f84IhsKjqn&#10;xDCNJboXQ4Djt6/EghKkiBL11pcYeWcxNgwvYcBSp3S9vQX+yRMD246Zvbh2DvpOsAYpTuPN7OLq&#10;iOMjSN2/hQbfYocACWhonY76oSIE0bFUD+fyIB/C8bBYPM/n6OHoKpaLfLFKL7Dy8bJ1PrwWoEnc&#10;VNRh9RM4O976EMmw8jEkvuVByWYnlUqG29db5ciRYafs0ndC/ylMGdJXdDUv5mP+f4XI0/cnCC0D&#10;trySuqLLcxAro2qvTJMaMjCpxj1SVuYkY1Ru1DAM9XAqSw3NAwrqYGxtHEXcdOC+UNJjW1fUfz4w&#10;JyhRbwwWZTWdzeIcJGM2XxRouEtPfelhhiNURQMl43Yb0uxEwQxcY/FamYSNVR6ZnLhiuya9T6MV&#10;5+HSTlE/fgCb7wAAAP//AwBQSwMEFAAGAAgAAAAhAJQx/PTiAAAADQEAAA8AAABkcnMvZG93bnJl&#10;di54bWxMj8FOwzAMhu9IvENkJC5oS9jaritNJ4QEghuMCa5Z47UVTVKSrCtvj3eCo39/+v253Eym&#10;ZyP60Dkr4XYugKGtne5sI2H3/jjLgYWorFa9syjhBwNsqsuLUhXanewbjtvYMCqxoVAS2hiHgvNQ&#10;t2hUmLsBLe0OzhsVafQN116dqNz0fCFExo3qLF1o1YAPLdZf26ORkCfP42d4Wb5+1NmhX8eb1fj0&#10;7aW8vpru74BFnOIfDGd9UoeKnPbuaHVgvYQkTReESpgtU5EBIyRZ5xTtz5FIE+BVyf9/Uf0CAAD/&#10;/wMAUEsBAi0AFAAGAAgAAAAhALaDOJL+AAAA4QEAABMAAAAAAAAAAAAAAAAAAAAAAFtDb250ZW50&#10;X1R5cGVzXS54bWxQSwECLQAUAAYACAAAACEAOP0h/9YAAACUAQAACwAAAAAAAAAAAAAAAAAvAQAA&#10;X3JlbHMvLnJlbHNQSwECLQAUAAYACAAAACEAkrUtSisCAABIBAAADgAAAAAAAAAAAAAAAAAuAgAA&#10;ZHJzL2Uyb0RvYy54bWxQSwECLQAUAAYACAAAACEAlDH89OIAAAANAQAADwAAAAAAAAAAAAAAAACF&#10;BAAAZHJzL2Rvd25yZXYueG1sUEsFBgAAAAAEAAQA8wAAAJQFAAAAAA==&#10;">
                <v:textbox>
                  <w:txbxContent>
                    <w:p w:rsidR="00F43BF4" w:rsidRDefault="00F43BF4" w:rsidP="009B3511">
                      <w:r>
                        <w:t>D</w:t>
                      </w:r>
                    </w:p>
                  </w:txbxContent>
                </v:textbox>
              </v:shape>
            </w:pict>
          </mc:Fallback>
        </mc:AlternateContent>
      </w:r>
      <w:r w:rsidRPr="008E1609">
        <w:rPr>
          <w:rFonts w:ascii="Book Antiqua" w:hAnsi="Book Antiqua"/>
          <w:b/>
          <w:noProof/>
          <w:sz w:val="24"/>
          <w:szCs w:val="24"/>
          <w:lang w:val="en-US" w:eastAsia="zh-CN"/>
        </w:rPr>
        <mc:AlternateContent>
          <mc:Choice Requires="wps">
            <w:drawing>
              <wp:anchor distT="0" distB="0" distL="114300" distR="114300" simplePos="0" relativeHeight="251664384" behindDoc="0" locked="0" layoutInCell="1" allowOverlap="1" wp14:anchorId="6E0B6EC1" wp14:editId="47A4E4CA">
                <wp:simplePos x="0" y="0"/>
                <wp:positionH relativeFrom="column">
                  <wp:posOffset>0</wp:posOffset>
                </wp:positionH>
                <wp:positionV relativeFrom="paragraph">
                  <wp:posOffset>-4399915</wp:posOffset>
                </wp:positionV>
                <wp:extent cx="273050" cy="287020"/>
                <wp:effectExtent l="0" t="0" r="12700" b="17780"/>
                <wp:wrapNone/>
                <wp:docPr id="30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050" cy="287020"/>
                        </a:xfrm>
                        <a:prstGeom prst="rect">
                          <a:avLst/>
                        </a:prstGeom>
                        <a:solidFill>
                          <a:srgbClr val="FFFFFF"/>
                        </a:solidFill>
                        <a:ln w="9525">
                          <a:solidFill>
                            <a:srgbClr val="000000"/>
                          </a:solidFill>
                          <a:miter lim="800000"/>
                          <a:headEnd/>
                          <a:tailEnd/>
                        </a:ln>
                      </wps:spPr>
                      <wps:txbx>
                        <w:txbxContent>
                          <w:p w:rsidR="00F43BF4" w:rsidRDefault="00F43BF4" w:rsidP="009B3511">
                            <w: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0B6EC1" id="_x0000_s1027" type="#_x0000_t202" style="position:absolute;left:0;text-align:left;margin-left:0;margin-top:-346.45pt;width:21.5pt;height:22.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XGWLwIAAFEEAAAOAAAAZHJzL2Uyb0RvYy54bWysVF1u2zAMfh+wOwh6X+y4yZIacYouXYYB&#10;3Q/Q7gCyLMfCJFGTlNjdjXaOXWyUnKZBt70M84MgitSnjx9Jr64GrchBOC/BVHQ6ySkRhkMjza6i&#10;X+63r5aU+MBMwxQYUdEH4enV+uWLVW9LUUAHqhGOIIjxZW8r2oVgyyzzvBOa+QlYYdDZgtMsoOl2&#10;WeNYj+haZUWev856cI11wIX3eHozOuk64bet4OFT23oRiKoocgtpdWmt45qtV6zcOWY7yY802D+w&#10;0EwafPQEdcMCI3snf4PSkjvw0IYJB51B20ouUg6YzTR/ls1dx6xIuaA43p5k8v8Pln88fHZENhW9&#10;yBeUGKaxSPdiCHD4+YNYUIIUUaTe+hJj7yxGh+ENDFjslLC3t8C/emJg0zGzE9fOQd8J1iDJabyZ&#10;nV0dcXwEqfsP0OBbbB8gAQ2t01FB1IQgOhbr4VQg5EM4HhaLi3yOHo6uYrnIi1TAjJWPl63z4Z0A&#10;TeKmog7rn8DZ4daHSIaVjyHxLQ9KNlupVDLcrt4oRw4Me2WbvsT/WZgypK/o5byYj/n/FSJP358g&#10;tAzY9Erqii5PQayMqr01TWrJwKQa90hZmaOMUblRwzDUQypb0jhKXEPzgLo6GHscZxI3HbjvlPTY&#10;3xX13/bMCUrUe4O1uZzOZnEgkjGbL1BK4s499bmHGY5QFQ2UjNtNSEMUdTNwjTVsZdL3icmRMvZt&#10;kv04Y3Ewzu0U9fQnWP8CAAD//wMAUEsDBBQABgAIAAAAIQBkLiLf3wAAAAkBAAAPAAAAZHJzL2Rv&#10;d25yZXYueG1sTI/BTsMwEETvSPyDtUhcUOvQRkkT4lQICQS3UlB7deNtEmGvg+2m4e9xT3DcmdHs&#10;m2o9Gc1GdL63JOB+ngBDaqzqqRXw+fE8WwHzQZKS2hIK+EEP6/r6qpKlsmd6x3EbWhZLyJdSQBfC&#10;UHLumw6N9HM7IEXvaJ2RIZ6u5crJcyw3mi+SJONG9hQ/dHLApw6br+3JCFilr+Pevy03uyY76iLc&#10;5ePLtxPi9mZ6fAAWcAp/YbjgR3SoI9PBnkh5pgXEIUHALCsWBbDop8uoHC5KmufA64r/X1D/AgAA&#10;//8DAFBLAQItABQABgAIAAAAIQC2gziS/gAAAOEBAAATAAAAAAAAAAAAAAAAAAAAAABbQ29udGVu&#10;dF9UeXBlc10ueG1sUEsBAi0AFAAGAAgAAAAhADj9If/WAAAAlAEAAAsAAAAAAAAAAAAAAAAALwEA&#10;AF9yZWxzLy5yZWxzUEsBAi0AFAAGAAgAAAAhAM3NcZYvAgAAUQQAAA4AAAAAAAAAAAAAAAAALgIA&#10;AGRycy9lMm9Eb2MueG1sUEsBAi0AFAAGAAgAAAAhAGQuIt/fAAAACQEAAA8AAAAAAAAAAAAAAAAA&#10;iQQAAGRycy9kb3ducmV2LnhtbFBLBQYAAAAABAAEAPMAAACVBQAAAAA=&#10;">
                <v:textbox>
                  <w:txbxContent>
                    <w:p w:rsidR="00F43BF4" w:rsidRDefault="00F43BF4" w:rsidP="009B3511">
                      <w:r>
                        <w:t>A</w:t>
                      </w:r>
                    </w:p>
                  </w:txbxContent>
                </v:textbox>
              </v:shape>
            </w:pict>
          </mc:Fallback>
        </mc:AlternateContent>
      </w:r>
      <w:r w:rsidRPr="008E1609">
        <w:rPr>
          <w:rFonts w:ascii="Book Antiqua" w:hAnsi="Book Antiqua"/>
          <w:b/>
          <w:noProof/>
          <w:sz w:val="24"/>
          <w:szCs w:val="24"/>
          <w:lang w:val="en-US" w:eastAsia="zh-CN"/>
        </w:rPr>
        <mc:AlternateContent>
          <mc:Choice Requires="wps">
            <w:drawing>
              <wp:anchor distT="0" distB="0" distL="114300" distR="114300" simplePos="0" relativeHeight="251665408" behindDoc="0" locked="0" layoutInCell="1" allowOverlap="1" wp14:anchorId="1BE9EAD5" wp14:editId="77E2B1DC">
                <wp:simplePos x="0" y="0"/>
                <wp:positionH relativeFrom="column">
                  <wp:posOffset>2902585</wp:posOffset>
                </wp:positionH>
                <wp:positionV relativeFrom="paragraph">
                  <wp:posOffset>-4411818</wp:posOffset>
                </wp:positionV>
                <wp:extent cx="273050" cy="297180"/>
                <wp:effectExtent l="0" t="0" r="12700" b="26670"/>
                <wp:wrapNone/>
                <wp:docPr id="3"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050" cy="297180"/>
                        </a:xfrm>
                        <a:prstGeom prst="rect">
                          <a:avLst/>
                        </a:prstGeom>
                        <a:solidFill>
                          <a:srgbClr val="FFFFFF"/>
                        </a:solidFill>
                        <a:ln w="9525">
                          <a:solidFill>
                            <a:srgbClr val="000000"/>
                          </a:solidFill>
                          <a:miter lim="800000"/>
                          <a:headEnd/>
                          <a:tailEnd/>
                        </a:ln>
                      </wps:spPr>
                      <wps:txbx>
                        <w:txbxContent>
                          <w:p w:rsidR="00F43BF4" w:rsidRDefault="00F43BF4" w:rsidP="009B3511">
                            <w:r>
                              <w:t>B</w:t>
                            </w:r>
                            <w: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E9EAD5" id="_x0000_s1028" type="#_x0000_t202" style="position:absolute;left:0;text-align:left;margin-left:228.55pt;margin-top:-347.4pt;width:21.5pt;height:23.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kbLQIAAE8EAAAOAAAAZHJzL2Uyb0RvYy54bWysVF2O0zAQfkfiDpbfadJsS9uo6WrpUoS0&#10;/Ei7HMB1nMbC9hjbbVJutOfgYoydbqkWeEHkwfJ4xp9nvm8my+teK3IQzkswFR2PckqE4VBLs6vo&#10;l4fNqzklPjBTMwVGVPQoPL1evXyx7GwpCmhB1cIRBDG+7GxF2xBsmWWet0IzPwIrDDobcJoFNN0u&#10;qx3rEF2rrMjz11kHrrYOuPAeT28HJ10l/KYRPHxqGi8CURXF3EJaXVq3cc1WS1buHLOt5Kc02D9k&#10;oZk0+OgZ6pYFRvZO/galJXfgoQkjDjqDppFcpBqwmnH+rJr7llmRakFyvD3T5P8fLP94+OyIrCt6&#10;RYlhGiV6EH2Aw49HYkEJUkSKOutLjLy3GBv6N9Cj1Klcb++Af/XEwLplZidunIOuFazGFMfxZnZx&#10;dcDxEWTbfYAa32L7AAmob5yO/CEjBNFRquNZHsyHcDwsZlf5FD0cXcViNp4n+TJWPl22zod3AjSJ&#10;m4o6VD+Bs8OdDzEZVj6FxLc8KFlvpFLJcLvtWjlyYNgpm/Sl/J+FKUO6ii6mxXSo/68Qefr+BKFl&#10;wJZXUld0fg5iZWTtralTQwYm1bDHlJU50RiZGzgM/bZPop3V2UJ9RF4dDB2OE4mbFtx3Sjrs7or6&#10;b3vmBCXqvUFtFuPJJI5DMibTWYGGu/RsLz3McISqaKBk2K5DGqHIm4Eb1LCRid8o9pDJKWXs2kT7&#10;acLiWFzaKerXf2D1EwAA//8DAFBLAwQUAAYACAAAACEAB7Rn/eEAAAANAQAADwAAAGRycy9kb3du&#10;cmV2LnhtbEyPy07DMBBF90j8gzVIbFBrF9I0DXEqhASCHRQEWzd2kwh7HGw3DX/PdAXLuXN0H9Vm&#10;cpaNJsTeo4TFXAAz2HjdYyvh/e1hVgCLSaFW1qOR8GMibOrzs0qV2h/x1Yzb1DIywVgqCV1KQ8l5&#10;bDrjVJz7wSD99j44legMLddBHcncWX4tRM6d6pESOjWY+840X9uDk1BkT+NnfL55+WjyvV2nq9X4&#10;+B2kvLyY7m6BJTOlPxhO9ak61NRp5w+oI7MSsuVqQaiEWb7OaAQhSyFI2p2krBDA64r/X1H/AgAA&#10;//8DAFBLAQItABQABgAIAAAAIQC2gziS/gAAAOEBAAATAAAAAAAAAAAAAAAAAAAAAABbQ29udGVu&#10;dF9UeXBlc10ueG1sUEsBAi0AFAAGAAgAAAAhADj9If/WAAAAlAEAAAsAAAAAAAAAAAAAAAAALwEA&#10;AF9yZWxzLy5yZWxzUEsBAi0AFAAGAAgAAAAhAP58qRstAgAATwQAAA4AAAAAAAAAAAAAAAAALgIA&#10;AGRycy9lMm9Eb2MueG1sUEsBAi0AFAAGAAgAAAAhAAe0Z/3hAAAADQEAAA8AAAAAAAAAAAAAAAAA&#10;hwQAAGRycy9kb3ducmV2LnhtbFBLBQYAAAAABAAEAPMAAACVBQAAAAA=&#10;">
                <v:textbox>
                  <w:txbxContent>
                    <w:p w:rsidR="00F43BF4" w:rsidRDefault="00F43BF4" w:rsidP="009B3511">
                      <w:r>
                        <w:t>B</w:t>
                      </w:r>
                      <w:r>
                        <w:tab/>
                      </w:r>
                    </w:p>
                  </w:txbxContent>
                </v:textbox>
              </v:shape>
            </w:pict>
          </mc:Fallback>
        </mc:AlternateContent>
      </w:r>
      <w:r w:rsidRPr="008E1609">
        <w:rPr>
          <w:rFonts w:ascii="Book Antiqua" w:hAnsi="Book Antiqua"/>
          <w:noProof/>
          <w:sz w:val="24"/>
          <w:szCs w:val="24"/>
          <w:lang w:val="en-US" w:eastAsia="zh-CN"/>
        </w:rPr>
        <w:drawing>
          <wp:anchor distT="0" distB="0" distL="114300" distR="114300" simplePos="0" relativeHeight="251662336" behindDoc="1" locked="0" layoutInCell="1" allowOverlap="1" wp14:anchorId="4ECE45DF" wp14:editId="5A5B6D14">
            <wp:simplePos x="0" y="0"/>
            <wp:positionH relativeFrom="column">
              <wp:posOffset>2893695</wp:posOffset>
            </wp:positionH>
            <wp:positionV relativeFrom="paragraph">
              <wp:posOffset>1593850</wp:posOffset>
            </wp:positionV>
            <wp:extent cx="2880995" cy="2159635"/>
            <wp:effectExtent l="0" t="0" r="0" b="0"/>
            <wp:wrapTight wrapText="bothSides">
              <wp:wrapPolygon edited="0">
                <wp:start x="0" y="0"/>
                <wp:lineTo x="0" y="21340"/>
                <wp:lineTo x="21424" y="21340"/>
                <wp:lineTo x="21424" y="0"/>
                <wp:lineTo x="0" y="0"/>
              </wp:wrapPolygon>
            </wp:wrapTight>
            <wp:docPr id="19" name="Obrázek 19" descr="N:\RDK\Němcová\Mirinka CEUS\FNH\jatra,jatra difuze_perfuze,opak_a dopl_s k_l_,_1893091\564644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N:\RDK\Němcová\Mirinka CEUS\FNH\jatra,jatra difuze_perfuze,opak_a dopl_s k_l_,_1893091\56464417.jpg"/>
                    <pic:cNvPicPr>
                      <a:picLocks noChangeAspect="1" noChangeArrowheads="1"/>
                    </pic:cNvPicPr>
                  </pic:nvPicPr>
                  <pic:blipFill rotWithShape="1">
                    <a:blip r:embed="rId9">
                      <a:extLst>
                        <a:ext uri="{28A0092B-C50C-407E-A947-70E740481C1C}">
                          <a14:useLocalDpi xmlns:a14="http://schemas.microsoft.com/office/drawing/2010/main" val="0"/>
                        </a:ext>
                      </a:extLst>
                    </a:blip>
                    <a:srcRect l="19318" t="30471" r="24895" b="27681"/>
                    <a:stretch/>
                  </pic:blipFill>
                  <pic:spPr bwMode="auto">
                    <a:xfrm>
                      <a:off x="0" y="0"/>
                      <a:ext cx="2880995" cy="21596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E1609">
        <w:rPr>
          <w:rFonts w:ascii="Book Antiqua" w:hAnsi="Book Antiqua"/>
          <w:b/>
          <w:noProof/>
          <w:sz w:val="24"/>
          <w:szCs w:val="24"/>
          <w:lang w:val="en-US" w:eastAsia="zh-CN"/>
        </w:rPr>
        <mc:AlternateContent>
          <mc:Choice Requires="wps">
            <w:drawing>
              <wp:anchor distT="0" distB="0" distL="114300" distR="114300" simplePos="0" relativeHeight="251666432" behindDoc="0" locked="0" layoutInCell="1" allowOverlap="1" wp14:anchorId="007475C8" wp14:editId="0ED72126">
                <wp:simplePos x="0" y="0"/>
                <wp:positionH relativeFrom="column">
                  <wp:posOffset>0</wp:posOffset>
                </wp:positionH>
                <wp:positionV relativeFrom="paragraph">
                  <wp:posOffset>-2238848</wp:posOffset>
                </wp:positionV>
                <wp:extent cx="273050" cy="291450"/>
                <wp:effectExtent l="0" t="0" r="12700" b="13970"/>
                <wp:wrapNone/>
                <wp:docPr id="4"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050" cy="291450"/>
                        </a:xfrm>
                        <a:prstGeom prst="rect">
                          <a:avLst/>
                        </a:prstGeom>
                        <a:solidFill>
                          <a:srgbClr val="FFFFFF"/>
                        </a:solidFill>
                        <a:ln w="9525">
                          <a:solidFill>
                            <a:srgbClr val="000000"/>
                          </a:solidFill>
                          <a:miter lim="800000"/>
                          <a:headEnd/>
                          <a:tailEnd/>
                        </a:ln>
                      </wps:spPr>
                      <wps:txbx>
                        <w:txbxContent>
                          <w:p w:rsidR="00F43BF4" w:rsidRDefault="00F43BF4" w:rsidP="009B3511">
                            <w: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7475C8" id="_x0000_s1029" type="#_x0000_t202" style="position:absolute;left:0;text-align:left;margin-left:0;margin-top:-176.3pt;width:21.5pt;height:22.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5LAIAAE8EAAAOAAAAZHJzL2Uyb0RvYy54bWysVF1u2zAMfh+wOwh6X+y4ydoacYouXYYB&#10;3Q/Q7gCMLMfCZFGTlNjdjXaOXWyUnKbZ38swPwikSH0kP5JeXA2dZnvpvEJT8ekk50wagbUy24p/&#10;ul+/uODMBzA1aDSy4g/S86vl82eL3paywBZ1LR0jEOPL3la8DcGWWeZFKzvwE7TSkLFB10Eg1W2z&#10;2kFP6J3Oijx/mfXoautQSO/p9mY08mXCbxopwoem8TIwXXHKLaTTpXMTz2y5gHLrwLZKHNKAf8ii&#10;A2Uo6BHqBgKwnVO/QXVKOPTYhInALsOmUUKmGqiaaf5LNXctWJlqIXK8PdLk/x+seL//6JiqKz7j&#10;zEBHLbqXQ8D992/MopasiBT11pfkeWfJNwyvcKBWp3K9vUXx2TODqxbMVl47h30roaYUp/FldvJ0&#10;xPERZNO/w5piwS5gAhoa10X+iBFG6NSqh2N7KB8m6LI4P8vnZBFkKi6nM5JjBCgfH1vnwxuJHYtC&#10;xR11P4HD/taH0fXRJcbyqFW9VlonxW03K+3YHmhS1uk7oP/kpg3rK345L+Zj/X+FyNP3J4hOBRp5&#10;rbqKXxydoIysvTY1pQllAKVHmarT5kBjZG7kMAybITXtLAaIFG+wfiBeHY4TThtJQovuK2c9TXfF&#10;/ZcdOMmZfmuoN8TeLK5DUmbz84IUd2rZnFrACIKqeOBsFFchrVBM1eA19bBRid+nTA4p09SmDh02&#10;LK7FqZ68nv4Dyx8AAAD//wMAUEsDBBQABgAIAAAAIQAOjOqM3wAAAAkBAAAPAAAAZHJzL2Rvd25y&#10;ZXYueG1sTI/BTsMwEETvSPyDtUhcUOvQlLSEOBVCAtEbtBVc3XibRMTrYLtp+Hu2JzjuzGj2TbEa&#10;bScG9KF1pOB2moBAqpxpqVaw2z5PliBC1GR05wgV/GCAVXl5UejcuBO947CJteASCrlW0MTY51KG&#10;qkGrw9T1SOwdnLc68ulrabw+cbnt5CxJMml1S/yh0T0+NVh9bY5WwXL+OnyGdfr2UWWH7j7eLIaX&#10;b6/U9dX4+AAi4hj/wnDGZ3QomWnvjmSC6BTwkKhgkt7NMhDsz1NW9mclyRYgy0L+X1D+AgAA//8D&#10;AFBLAQItABQABgAIAAAAIQC2gziS/gAAAOEBAAATAAAAAAAAAAAAAAAAAAAAAABbQ29udGVudF9U&#10;eXBlc10ueG1sUEsBAi0AFAAGAAgAAAAhADj9If/WAAAAlAEAAAsAAAAAAAAAAAAAAAAALwEAAF9y&#10;ZWxzLy5yZWxzUEsBAi0AFAAGAAgAAAAhALb/5LksAgAATwQAAA4AAAAAAAAAAAAAAAAALgIAAGRy&#10;cy9lMm9Eb2MueG1sUEsBAi0AFAAGAAgAAAAhAA6M6ozfAAAACQEAAA8AAAAAAAAAAAAAAAAAhgQA&#10;AGRycy9kb3ducmV2LnhtbFBLBQYAAAAABAAEAPMAAACSBQAAAAA=&#10;">
                <v:textbox>
                  <w:txbxContent>
                    <w:p w:rsidR="00F43BF4" w:rsidRDefault="00F43BF4" w:rsidP="009B3511">
                      <w:r>
                        <w:t>C</w:t>
                      </w:r>
                    </w:p>
                  </w:txbxContent>
                </v:textbox>
              </v:shape>
            </w:pict>
          </mc:Fallback>
        </mc:AlternateContent>
      </w:r>
      <w:r w:rsidRPr="008E1609">
        <w:rPr>
          <w:rFonts w:ascii="Book Antiqua" w:hAnsi="Book Antiqua"/>
          <w:noProof/>
          <w:sz w:val="24"/>
          <w:szCs w:val="24"/>
          <w:lang w:val="en-US" w:eastAsia="zh-CN"/>
        </w:rPr>
        <w:drawing>
          <wp:anchor distT="0" distB="0" distL="114300" distR="114300" simplePos="0" relativeHeight="251661312" behindDoc="1" locked="0" layoutInCell="1" allowOverlap="1" wp14:anchorId="6E1F57B7" wp14:editId="4374F391">
            <wp:simplePos x="0" y="0"/>
            <wp:positionH relativeFrom="column">
              <wp:posOffset>-635</wp:posOffset>
            </wp:positionH>
            <wp:positionV relativeFrom="paragraph">
              <wp:posOffset>1597660</wp:posOffset>
            </wp:positionV>
            <wp:extent cx="2879725" cy="2159635"/>
            <wp:effectExtent l="0" t="0" r="0" b="0"/>
            <wp:wrapTight wrapText="bothSides">
              <wp:wrapPolygon edited="0">
                <wp:start x="0" y="0"/>
                <wp:lineTo x="0" y="21340"/>
                <wp:lineTo x="21433" y="21340"/>
                <wp:lineTo x="21433" y="0"/>
                <wp:lineTo x="0" y="0"/>
              </wp:wrapPolygon>
            </wp:wrapTight>
            <wp:docPr id="12" name="Obrázek 12" descr="N:\RDK\Němcová\Mirinka CEUS\FNH\CEUS FNH\export--523715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N:\RDK\Němcová\Mirinka CEUS\FNH\CEUS FNH\export--5237155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79725" cy="21596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E1609">
        <w:rPr>
          <w:rFonts w:ascii="Book Antiqua" w:hAnsi="Book Antiqua"/>
          <w:noProof/>
          <w:sz w:val="24"/>
          <w:szCs w:val="24"/>
          <w:lang w:val="en-US" w:eastAsia="zh-CN"/>
        </w:rPr>
        <w:drawing>
          <wp:anchor distT="0" distB="0" distL="114300" distR="114300" simplePos="0" relativeHeight="251660288" behindDoc="1" locked="0" layoutInCell="1" allowOverlap="1" wp14:anchorId="78B0C8EE" wp14:editId="311948B3">
            <wp:simplePos x="0" y="0"/>
            <wp:positionH relativeFrom="column">
              <wp:posOffset>2895600</wp:posOffset>
            </wp:positionH>
            <wp:positionV relativeFrom="paragraph">
              <wp:posOffset>-586105</wp:posOffset>
            </wp:positionV>
            <wp:extent cx="2879725" cy="2159000"/>
            <wp:effectExtent l="0" t="0" r="0" b="0"/>
            <wp:wrapTight wrapText="bothSides">
              <wp:wrapPolygon edited="0">
                <wp:start x="0" y="0"/>
                <wp:lineTo x="0" y="21346"/>
                <wp:lineTo x="21433" y="21346"/>
                <wp:lineTo x="21433" y="0"/>
                <wp:lineTo x="0" y="0"/>
              </wp:wrapPolygon>
            </wp:wrapTight>
            <wp:docPr id="11" name="Obrázek 11" descr="N:\RDK\Němcová\Mirinka CEUS\FNH\CEUS FNH\export--523715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RDK\Němcová\Mirinka CEUS\FNH\CEUS FNH\export--5237151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79725" cy="2159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E1609">
        <w:rPr>
          <w:rFonts w:ascii="Book Antiqua" w:hAnsi="Book Antiqua"/>
          <w:noProof/>
          <w:sz w:val="24"/>
          <w:szCs w:val="24"/>
          <w:lang w:val="en-US" w:eastAsia="zh-CN"/>
        </w:rPr>
        <w:drawing>
          <wp:anchor distT="0" distB="0" distL="114300" distR="114300" simplePos="0" relativeHeight="251659264" behindDoc="1" locked="0" layoutInCell="1" allowOverlap="1" wp14:anchorId="3206C6A2" wp14:editId="48FEF2E4">
            <wp:simplePos x="0" y="0"/>
            <wp:positionH relativeFrom="column">
              <wp:posOffset>0</wp:posOffset>
            </wp:positionH>
            <wp:positionV relativeFrom="paragraph">
              <wp:posOffset>-584835</wp:posOffset>
            </wp:positionV>
            <wp:extent cx="2880000" cy="2159840"/>
            <wp:effectExtent l="0" t="0" r="0" b="0"/>
            <wp:wrapTopAndBottom/>
            <wp:docPr id="10" name="Obrázek 10" descr="N:\RDK\Němcová\Mirinka CEUS\FNH\CEUS FNH\export--523714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RDK\Němcová\Mirinka CEUS\FNH\CEUS FNH\export--5237147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80000" cy="2159840"/>
                    </a:xfrm>
                    <a:prstGeom prst="rect">
                      <a:avLst/>
                    </a:prstGeom>
                    <a:noFill/>
                    <a:ln>
                      <a:noFill/>
                    </a:ln>
                  </pic:spPr>
                </pic:pic>
              </a:graphicData>
            </a:graphic>
            <wp14:sizeRelH relativeFrom="page">
              <wp14:pctWidth>0</wp14:pctWidth>
            </wp14:sizeRelH>
            <wp14:sizeRelV relativeFrom="page">
              <wp14:pctHeight>0</wp14:pctHeight>
            </wp14:sizeRelV>
          </wp:anchor>
        </w:drawing>
      </w:r>
      <w:r w:rsidR="00884615" w:rsidRPr="008E1609">
        <w:rPr>
          <w:rFonts w:ascii="Book Antiqua" w:hAnsi="Book Antiqua" w:cs="Times New Roman"/>
          <w:b/>
          <w:sz w:val="24"/>
          <w:szCs w:val="24"/>
        </w:rPr>
        <w:t>Figure 2</w:t>
      </w:r>
      <w:r w:rsidR="00BE12C1" w:rsidRPr="008E1609">
        <w:rPr>
          <w:rFonts w:ascii="Book Antiqua" w:hAnsi="Book Antiqua" w:cs="Times New Roman"/>
          <w:b/>
          <w:sz w:val="24"/>
          <w:szCs w:val="24"/>
        </w:rPr>
        <w:t xml:space="preserve"> </w:t>
      </w:r>
      <w:r w:rsidR="00884615" w:rsidRPr="008E1609">
        <w:rPr>
          <w:rFonts w:ascii="Book Antiqua" w:hAnsi="Book Antiqua" w:cs="Times New Roman"/>
          <w:b/>
          <w:sz w:val="24"/>
          <w:szCs w:val="24"/>
        </w:rPr>
        <w:t>Focal nodular hyperplasia.</w:t>
      </w:r>
      <w:r w:rsidR="00884615" w:rsidRPr="008E1609">
        <w:rPr>
          <w:rFonts w:ascii="Book Antiqua" w:hAnsi="Book Antiqua" w:cs="Times New Roman"/>
          <w:sz w:val="24"/>
          <w:szCs w:val="24"/>
        </w:rPr>
        <w:t xml:space="preserve"> </w:t>
      </w:r>
      <w:r w:rsidR="0081529F" w:rsidRPr="008E1609">
        <w:rPr>
          <w:rFonts w:ascii="Book Antiqua" w:hAnsi="Book Antiqua" w:cs="Times New Roman"/>
          <w:sz w:val="24"/>
          <w:szCs w:val="24"/>
        </w:rPr>
        <w:t>Female</w:t>
      </w:r>
      <w:r w:rsidR="00884615" w:rsidRPr="008E1609">
        <w:rPr>
          <w:rFonts w:ascii="Book Antiqua" w:hAnsi="Book Antiqua" w:cs="Times New Roman"/>
          <w:sz w:val="24"/>
          <w:szCs w:val="24"/>
        </w:rPr>
        <w:t>, 52 years</w:t>
      </w:r>
      <w:r w:rsidR="007116EB" w:rsidRPr="008E1609">
        <w:rPr>
          <w:rFonts w:ascii="Book Antiqua" w:hAnsi="Book Antiqua" w:cs="Times New Roman"/>
          <w:sz w:val="24"/>
          <w:szCs w:val="24"/>
        </w:rPr>
        <w:t xml:space="preserve"> of age</w:t>
      </w:r>
      <w:r w:rsidR="00884615" w:rsidRPr="008E1609">
        <w:rPr>
          <w:rFonts w:ascii="Book Antiqua" w:hAnsi="Book Antiqua" w:cs="Times New Roman"/>
          <w:sz w:val="24"/>
          <w:szCs w:val="24"/>
        </w:rPr>
        <w:t xml:space="preserve">, with </w:t>
      </w:r>
      <w:r w:rsidR="00C87EF1" w:rsidRPr="008E1609">
        <w:rPr>
          <w:rFonts w:ascii="Book Antiqua" w:hAnsi="Book Antiqua" w:cs="Times New Roman"/>
          <w:sz w:val="24"/>
          <w:szCs w:val="24"/>
        </w:rPr>
        <w:t>anaemia</w:t>
      </w:r>
      <w:r w:rsidR="00884615" w:rsidRPr="008E1609">
        <w:rPr>
          <w:rFonts w:ascii="Book Antiqua" w:hAnsi="Book Antiqua" w:cs="Times New Roman"/>
          <w:sz w:val="24"/>
          <w:szCs w:val="24"/>
        </w:rPr>
        <w:t xml:space="preserve">. </w:t>
      </w:r>
      <w:r w:rsidR="001A363C" w:rsidRPr="008E1609">
        <w:rPr>
          <w:rFonts w:ascii="Book Antiqua" w:hAnsi="Book Antiqua" w:cs="Times New Roman"/>
          <w:sz w:val="24"/>
          <w:szCs w:val="24"/>
        </w:rPr>
        <w:t xml:space="preserve">Native ultrasound (A) shows </w:t>
      </w:r>
      <w:r w:rsidR="00555D3D" w:rsidRPr="008E1609">
        <w:rPr>
          <w:rFonts w:ascii="Book Antiqua" w:hAnsi="Book Antiqua" w:cs="Times New Roman"/>
          <w:sz w:val="24"/>
          <w:szCs w:val="24"/>
        </w:rPr>
        <w:t xml:space="preserve">19 mm </w:t>
      </w:r>
      <w:r w:rsidR="001A363C" w:rsidRPr="008E1609">
        <w:rPr>
          <w:rFonts w:ascii="Book Antiqua" w:hAnsi="Book Antiqua" w:cs="Times New Roman"/>
          <w:sz w:val="24"/>
          <w:szCs w:val="24"/>
        </w:rPr>
        <w:t>h</w:t>
      </w:r>
      <w:r w:rsidR="00884615" w:rsidRPr="008E1609">
        <w:rPr>
          <w:rFonts w:ascii="Book Antiqua" w:hAnsi="Book Antiqua" w:cs="Times New Roman"/>
          <w:sz w:val="24"/>
          <w:szCs w:val="24"/>
        </w:rPr>
        <w:t xml:space="preserve">ypoechoic lesion in segment S2 </w:t>
      </w:r>
      <w:r w:rsidR="001A363C" w:rsidRPr="008E1609">
        <w:rPr>
          <w:rFonts w:ascii="Book Antiqua" w:hAnsi="Book Antiqua" w:cs="Times New Roman"/>
          <w:sz w:val="24"/>
          <w:szCs w:val="24"/>
        </w:rPr>
        <w:t>of the left liver lobe</w:t>
      </w:r>
      <w:r w:rsidR="00884615" w:rsidRPr="008E1609">
        <w:rPr>
          <w:rFonts w:ascii="Book Antiqua" w:hAnsi="Book Antiqua" w:cs="Times New Roman"/>
          <w:sz w:val="24"/>
          <w:szCs w:val="24"/>
        </w:rPr>
        <w:t xml:space="preserve">. </w:t>
      </w:r>
      <w:r w:rsidR="001A363C" w:rsidRPr="008E1609">
        <w:rPr>
          <w:rFonts w:ascii="Book Antiqua" w:hAnsi="Book Antiqua" w:cs="Times New Roman"/>
          <w:sz w:val="24"/>
          <w:szCs w:val="24"/>
        </w:rPr>
        <w:t xml:space="preserve">On subsequent </w:t>
      </w:r>
      <w:r w:rsidR="00A94D01" w:rsidRPr="008E1609">
        <w:rPr>
          <w:rFonts w:ascii="Book Antiqua" w:hAnsi="Book Antiqua" w:cs="Times New Roman"/>
          <w:sz w:val="24"/>
          <w:szCs w:val="24"/>
        </w:rPr>
        <w:t xml:space="preserve">contrast-enhanced ultrasonography </w:t>
      </w:r>
      <w:r w:rsidR="00A94D01" w:rsidRPr="008E1609">
        <w:rPr>
          <w:rFonts w:ascii="Book Antiqua" w:hAnsi="Book Antiqua" w:cs="Times New Roman"/>
          <w:sz w:val="24"/>
          <w:szCs w:val="24"/>
          <w:lang w:eastAsia="zh-CN"/>
        </w:rPr>
        <w:t>(</w:t>
      </w:r>
      <w:r w:rsidR="001A363C" w:rsidRPr="008E1609">
        <w:rPr>
          <w:rFonts w:ascii="Book Antiqua" w:hAnsi="Book Antiqua" w:cs="Times New Roman"/>
          <w:sz w:val="24"/>
          <w:szCs w:val="24"/>
        </w:rPr>
        <w:t>CEUS</w:t>
      </w:r>
      <w:r w:rsidR="00A94D01" w:rsidRPr="008E1609">
        <w:rPr>
          <w:rFonts w:ascii="Book Antiqua" w:hAnsi="Book Antiqua" w:cs="Times New Roman"/>
          <w:sz w:val="24"/>
          <w:szCs w:val="24"/>
          <w:lang w:eastAsia="zh-CN"/>
        </w:rPr>
        <w:t>)</w:t>
      </w:r>
      <w:r w:rsidR="001A363C" w:rsidRPr="008E1609">
        <w:rPr>
          <w:rFonts w:ascii="Book Antiqua" w:hAnsi="Book Antiqua" w:cs="Times New Roman"/>
          <w:sz w:val="24"/>
          <w:szCs w:val="24"/>
        </w:rPr>
        <w:t xml:space="preserve"> examination</w:t>
      </w:r>
      <w:r w:rsidR="007A6848" w:rsidRPr="008E1609">
        <w:rPr>
          <w:rFonts w:ascii="Book Antiqua" w:hAnsi="Book Antiqua" w:cs="Times New Roman"/>
          <w:sz w:val="24"/>
          <w:szCs w:val="24"/>
        </w:rPr>
        <w:t>,</w:t>
      </w:r>
      <w:r w:rsidR="001A363C" w:rsidRPr="008E1609">
        <w:rPr>
          <w:rFonts w:ascii="Book Antiqua" w:hAnsi="Book Antiqua" w:cs="Times New Roman"/>
          <w:sz w:val="24"/>
          <w:szCs w:val="24"/>
        </w:rPr>
        <w:t xml:space="preserve"> there is increased centrifugal perfusion in arterial phase (B)</w:t>
      </w:r>
      <w:r w:rsidR="00CF61A0" w:rsidRPr="008E1609">
        <w:rPr>
          <w:rFonts w:ascii="Book Antiqua" w:hAnsi="Book Antiqua" w:cs="Times New Roman"/>
          <w:sz w:val="24"/>
          <w:szCs w:val="24"/>
        </w:rPr>
        <w:t>. I</w:t>
      </w:r>
      <w:r w:rsidR="001A363C" w:rsidRPr="008E1609">
        <w:rPr>
          <w:rFonts w:ascii="Book Antiqua" w:hAnsi="Book Antiqua" w:cs="Times New Roman"/>
          <w:sz w:val="24"/>
          <w:szCs w:val="24"/>
        </w:rPr>
        <w:t xml:space="preserve">n </w:t>
      </w:r>
      <w:r w:rsidR="002B5B55" w:rsidRPr="008E1609">
        <w:rPr>
          <w:rFonts w:ascii="Book Antiqua" w:hAnsi="Book Antiqua" w:cs="Times New Roman"/>
          <w:sz w:val="24"/>
          <w:szCs w:val="24"/>
        </w:rPr>
        <w:t xml:space="preserve">the </w:t>
      </w:r>
      <w:r w:rsidR="001A363C" w:rsidRPr="008E1609">
        <w:rPr>
          <w:rFonts w:ascii="Book Antiqua" w:hAnsi="Book Antiqua" w:cs="Times New Roman"/>
          <w:sz w:val="24"/>
          <w:szCs w:val="24"/>
        </w:rPr>
        <w:t>late phase (C)</w:t>
      </w:r>
      <w:r w:rsidR="007116EB" w:rsidRPr="008E1609">
        <w:rPr>
          <w:rFonts w:ascii="Book Antiqua" w:hAnsi="Book Antiqua" w:cs="Times New Roman"/>
          <w:sz w:val="24"/>
          <w:szCs w:val="24"/>
        </w:rPr>
        <w:t>,</w:t>
      </w:r>
      <w:r w:rsidR="001A363C" w:rsidRPr="008E1609">
        <w:rPr>
          <w:rFonts w:ascii="Book Antiqua" w:hAnsi="Book Antiqua" w:cs="Times New Roman"/>
          <w:sz w:val="24"/>
          <w:szCs w:val="24"/>
        </w:rPr>
        <w:t xml:space="preserve"> the lesion blends in with the surrounding liver parenchyma</w:t>
      </w:r>
      <w:r w:rsidR="00CF61A0" w:rsidRPr="008E1609">
        <w:rPr>
          <w:rFonts w:ascii="Book Antiqua" w:hAnsi="Book Antiqua" w:cs="Times New Roman"/>
          <w:sz w:val="24"/>
          <w:szCs w:val="24"/>
        </w:rPr>
        <w:t xml:space="preserve"> and t</w:t>
      </w:r>
      <w:r w:rsidR="001A363C" w:rsidRPr="008E1609">
        <w:rPr>
          <w:rFonts w:ascii="Book Antiqua" w:hAnsi="Book Antiqua" w:cs="Times New Roman"/>
          <w:sz w:val="24"/>
          <w:szCs w:val="24"/>
        </w:rPr>
        <w:t xml:space="preserve">here is no sign of washout. The CEUS diagnosis was FNH. </w:t>
      </w:r>
      <w:r w:rsidR="00BE12C1" w:rsidRPr="008E1609">
        <w:rPr>
          <w:rFonts w:ascii="Book Antiqua" w:hAnsi="Book Antiqua" w:cs="Times New Roman"/>
          <w:sz w:val="24"/>
          <w:szCs w:val="24"/>
        </w:rPr>
        <w:t xml:space="preserve">Magnetic resonance imaging </w:t>
      </w:r>
      <w:r w:rsidR="00BE12C1" w:rsidRPr="008E1609">
        <w:rPr>
          <w:rFonts w:ascii="Book Antiqua" w:hAnsi="Book Antiqua" w:cs="Times New Roman"/>
          <w:sz w:val="24"/>
          <w:szCs w:val="24"/>
          <w:lang w:eastAsia="zh-CN"/>
        </w:rPr>
        <w:t>(</w:t>
      </w:r>
      <w:r w:rsidR="00BE12C1" w:rsidRPr="008E1609">
        <w:rPr>
          <w:rFonts w:ascii="Book Antiqua" w:hAnsi="Book Antiqua" w:cs="Times New Roman"/>
          <w:sz w:val="24"/>
          <w:szCs w:val="24"/>
        </w:rPr>
        <w:t>MRI</w:t>
      </w:r>
      <w:r w:rsidR="00BE12C1" w:rsidRPr="008E1609">
        <w:rPr>
          <w:rFonts w:ascii="Book Antiqua" w:hAnsi="Book Antiqua" w:cs="Times New Roman"/>
          <w:sz w:val="24"/>
          <w:szCs w:val="24"/>
          <w:lang w:eastAsia="zh-CN"/>
        </w:rPr>
        <w:t>);</w:t>
      </w:r>
      <w:r w:rsidR="001A363C" w:rsidRPr="008E1609">
        <w:rPr>
          <w:rFonts w:ascii="Book Antiqua" w:hAnsi="Book Antiqua" w:cs="Times New Roman"/>
          <w:sz w:val="24"/>
          <w:szCs w:val="24"/>
        </w:rPr>
        <w:t xml:space="preserve"> (D) performed for another reason after </w:t>
      </w:r>
      <w:r w:rsidR="005C3C9D" w:rsidRPr="008E1609">
        <w:rPr>
          <w:rFonts w:ascii="Book Antiqua" w:hAnsi="Book Antiqua" w:cs="Times New Roman"/>
          <w:sz w:val="24"/>
          <w:szCs w:val="24"/>
        </w:rPr>
        <w:t>three</w:t>
      </w:r>
      <w:r w:rsidR="001A363C" w:rsidRPr="008E1609">
        <w:rPr>
          <w:rFonts w:ascii="Book Antiqua" w:hAnsi="Book Antiqua" w:cs="Times New Roman"/>
          <w:sz w:val="24"/>
          <w:szCs w:val="24"/>
        </w:rPr>
        <w:t xml:space="preserve"> months verifies the diagnosis – </w:t>
      </w:r>
      <w:r w:rsidR="005B710C" w:rsidRPr="008E1609">
        <w:rPr>
          <w:rFonts w:ascii="Book Antiqua" w:hAnsi="Book Antiqua" w:cs="Times New Roman"/>
          <w:sz w:val="24"/>
          <w:szCs w:val="24"/>
        </w:rPr>
        <w:t xml:space="preserve">lesion with high signal </w:t>
      </w:r>
      <w:r w:rsidR="004B125F" w:rsidRPr="008E1609">
        <w:rPr>
          <w:rFonts w:ascii="Book Antiqua" w:hAnsi="Book Antiqua" w:cs="Times New Roman"/>
          <w:sz w:val="24"/>
          <w:szCs w:val="24"/>
        </w:rPr>
        <w:t xml:space="preserve">on hepatobiliary </w:t>
      </w:r>
      <w:r w:rsidR="001A363C" w:rsidRPr="008E1609">
        <w:rPr>
          <w:rFonts w:ascii="Book Antiqua" w:hAnsi="Book Antiqua" w:cs="Times New Roman"/>
          <w:sz w:val="24"/>
          <w:szCs w:val="24"/>
        </w:rPr>
        <w:t xml:space="preserve">phase of </w:t>
      </w:r>
      <w:r w:rsidR="00483C4F" w:rsidRPr="008E1609">
        <w:rPr>
          <w:rFonts w:ascii="Book Antiqua" w:hAnsi="Book Antiqua" w:cs="Times New Roman"/>
          <w:sz w:val="24"/>
          <w:szCs w:val="24"/>
        </w:rPr>
        <w:t xml:space="preserve">contrast-enhanced </w:t>
      </w:r>
      <w:r w:rsidR="001A363C" w:rsidRPr="008E1609">
        <w:rPr>
          <w:rFonts w:ascii="Book Antiqua" w:hAnsi="Book Antiqua" w:cs="Times New Roman"/>
          <w:sz w:val="24"/>
          <w:szCs w:val="24"/>
        </w:rPr>
        <w:t xml:space="preserve">MRI. </w:t>
      </w:r>
    </w:p>
    <w:p w:rsidR="001A3284" w:rsidRPr="008E1609" w:rsidRDefault="001A3284" w:rsidP="00F43BF4">
      <w:pPr>
        <w:spacing w:after="0"/>
        <w:jc w:val="both"/>
        <w:rPr>
          <w:rFonts w:ascii="Book Antiqua" w:hAnsi="Book Antiqua" w:cs="Times New Roman"/>
          <w:sz w:val="24"/>
          <w:szCs w:val="24"/>
        </w:rPr>
      </w:pPr>
    </w:p>
    <w:p w:rsidR="00D91EC3" w:rsidRPr="008E1609" w:rsidRDefault="00D91EC3" w:rsidP="00F43BF4">
      <w:pPr>
        <w:spacing w:after="0"/>
        <w:jc w:val="both"/>
        <w:rPr>
          <w:rFonts w:ascii="Book Antiqua" w:hAnsi="Book Antiqua" w:cs="Times New Roman"/>
          <w:sz w:val="24"/>
          <w:szCs w:val="24"/>
        </w:rPr>
      </w:pPr>
    </w:p>
    <w:p w:rsidR="00941AB0" w:rsidRPr="008E1609" w:rsidRDefault="00941AB0" w:rsidP="00F43BF4">
      <w:pPr>
        <w:spacing w:after="0"/>
        <w:jc w:val="both"/>
        <w:rPr>
          <w:rFonts w:ascii="Book Antiqua" w:hAnsi="Book Antiqua" w:cs="Times New Roman"/>
          <w:sz w:val="24"/>
          <w:szCs w:val="24"/>
        </w:rPr>
      </w:pPr>
    </w:p>
    <w:p w:rsidR="00D91EC3" w:rsidRPr="008E1609" w:rsidRDefault="00D91EC3" w:rsidP="00F43BF4">
      <w:pPr>
        <w:spacing w:after="0"/>
        <w:jc w:val="both"/>
        <w:rPr>
          <w:rFonts w:ascii="Book Antiqua" w:hAnsi="Book Antiqua" w:cs="Times New Roman"/>
          <w:sz w:val="24"/>
          <w:szCs w:val="24"/>
        </w:rPr>
      </w:pPr>
    </w:p>
    <w:p w:rsidR="00941AB0" w:rsidRPr="008E1609" w:rsidRDefault="00941AB0" w:rsidP="00F43BF4">
      <w:pPr>
        <w:spacing w:after="0"/>
        <w:jc w:val="both"/>
        <w:rPr>
          <w:rFonts w:ascii="Book Antiqua" w:hAnsi="Book Antiqua" w:cs="Times New Roman"/>
          <w:sz w:val="24"/>
          <w:szCs w:val="24"/>
        </w:rPr>
      </w:pPr>
    </w:p>
    <w:p w:rsidR="002A678F" w:rsidRPr="008E1609" w:rsidRDefault="002A678F" w:rsidP="00F43BF4">
      <w:pPr>
        <w:spacing w:after="0"/>
        <w:jc w:val="both"/>
        <w:rPr>
          <w:rFonts w:ascii="Book Antiqua" w:hAnsi="Book Antiqua" w:cs="Times New Roman"/>
          <w:sz w:val="24"/>
          <w:szCs w:val="24"/>
        </w:rPr>
      </w:pPr>
    </w:p>
    <w:p w:rsidR="002A678F" w:rsidRPr="008E1609" w:rsidRDefault="002A678F" w:rsidP="00F43BF4">
      <w:pPr>
        <w:spacing w:after="0"/>
        <w:jc w:val="both"/>
        <w:rPr>
          <w:rFonts w:ascii="Book Antiqua" w:hAnsi="Book Antiqua" w:cs="Times New Roman"/>
          <w:sz w:val="24"/>
          <w:szCs w:val="24"/>
        </w:rPr>
      </w:pPr>
    </w:p>
    <w:p w:rsidR="002A678F" w:rsidRPr="008E1609" w:rsidRDefault="002A678F" w:rsidP="00F43BF4">
      <w:pPr>
        <w:spacing w:after="0"/>
        <w:jc w:val="both"/>
        <w:rPr>
          <w:rFonts w:ascii="Book Antiqua" w:eastAsia="Times New Roman" w:hAnsi="Book Antiqua" w:cs="Times New Roman"/>
          <w:sz w:val="24"/>
          <w:szCs w:val="24"/>
          <w:lang w:eastAsia="en-GB"/>
        </w:rPr>
      </w:pPr>
      <w:r w:rsidRPr="008E1609">
        <w:rPr>
          <w:rFonts w:ascii="Book Antiqua" w:hAnsi="Book Antiqua" w:cs="Times New Roman"/>
          <w:sz w:val="24"/>
          <w:szCs w:val="24"/>
        </w:rPr>
        <w:t xml:space="preserve">     </w:t>
      </w:r>
    </w:p>
    <w:p w:rsidR="002A678F" w:rsidRPr="008E1609" w:rsidRDefault="002A678F" w:rsidP="00F43BF4">
      <w:pPr>
        <w:spacing w:after="0"/>
        <w:jc w:val="both"/>
        <w:rPr>
          <w:rFonts w:ascii="Book Antiqua" w:eastAsia="Times New Roman" w:hAnsi="Book Antiqua" w:cs="Times New Roman"/>
          <w:sz w:val="24"/>
          <w:szCs w:val="24"/>
          <w:lang w:eastAsia="en-GB"/>
        </w:rPr>
      </w:pPr>
    </w:p>
    <w:p w:rsidR="00581F5D" w:rsidRPr="008E1609" w:rsidRDefault="00581F5D" w:rsidP="00F43BF4">
      <w:pPr>
        <w:spacing w:after="0"/>
        <w:jc w:val="both"/>
        <w:rPr>
          <w:rFonts w:ascii="Book Antiqua" w:hAnsi="Book Antiqua"/>
          <w:b/>
          <w:sz w:val="24"/>
          <w:szCs w:val="24"/>
        </w:rPr>
      </w:pPr>
      <w:r w:rsidRPr="008E1609">
        <w:rPr>
          <w:rFonts w:ascii="Book Antiqua" w:hAnsi="Book Antiqua"/>
          <w:b/>
          <w:noProof/>
          <w:sz w:val="24"/>
          <w:szCs w:val="24"/>
          <w:lang w:val="en-US" w:eastAsia="zh-CN"/>
        </w:rPr>
        <w:lastRenderedPageBreak/>
        <mc:AlternateContent>
          <mc:Choice Requires="wps">
            <w:drawing>
              <wp:anchor distT="0" distB="0" distL="114300" distR="114300" simplePos="0" relativeHeight="251676672" behindDoc="0" locked="0" layoutInCell="1" allowOverlap="1" wp14:anchorId="77B8FDF3" wp14:editId="0EF34D6A">
                <wp:simplePos x="0" y="0"/>
                <wp:positionH relativeFrom="column">
                  <wp:posOffset>2923953</wp:posOffset>
                </wp:positionH>
                <wp:positionV relativeFrom="paragraph">
                  <wp:posOffset>-2178183</wp:posOffset>
                </wp:positionV>
                <wp:extent cx="273050" cy="297343"/>
                <wp:effectExtent l="0" t="0" r="12700" b="26670"/>
                <wp:wrapNone/>
                <wp:docPr id="14"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050" cy="297343"/>
                        </a:xfrm>
                        <a:prstGeom prst="rect">
                          <a:avLst/>
                        </a:prstGeom>
                        <a:solidFill>
                          <a:srgbClr val="FFFFFF"/>
                        </a:solidFill>
                        <a:ln w="9525">
                          <a:solidFill>
                            <a:srgbClr val="000000"/>
                          </a:solidFill>
                          <a:miter lim="800000"/>
                          <a:headEnd/>
                          <a:tailEnd/>
                        </a:ln>
                      </wps:spPr>
                      <wps:txbx>
                        <w:txbxContent>
                          <w:p w:rsidR="00F43BF4" w:rsidRDefault="00F43BF4" w:rsidP="009B3511">
                            <w:r>
                              <w:t>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B8FDF3" id="_x0000_s1030" type="#_x0000_t202" style="position:absolute;left:0;text-align:left;margin-left:230.25pt;margin-top:-171.5pt;width:21.5pt;height:23.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qT4LgIAAFAEAAAOAAAAZHJzL2Uyb0RvYy54bWysVF1u2zAMfh+wOwh6X+w4ztIYcYouXYYB&#10;3Q/Q7gCyLMfCZFGTlNjZjXaOXWyUnKbZ38swPwikSH0kP5JeXQ+dIgdhnQRd0ukkpURoDrXUu5J+&#10;eti+uKLEeaZrpkCLkh6Fo9fr589WvSlEBi2oWliCINoVvSlp670pksTxVnTMTcAIjcYGbMc8qnaX&#10;1Jb1iN6pJEvTl0kPtjYWuHAOb29HI11H/KYR3H9oGic8USXF3Hw8bTyrcCbrFSt2lplW8lMa7B+y&#10;6JjUGPQMdcs8I3srf4PqJLfgoPETDl0CTSO5iDVgNdP0l2ruW2ZErAXJceZMk/t/sPz94aMlssbe&#10;5ZRo1mGPHsTg4fD9GzGgBMkCR71xBbreG3T2wysY0D/W68wd8M+OaNi0TO/EjbXQt4LVmOM0vEwu&#10;no44LoBU/TuoMRbbe4hAQ2O7QCBSQhAde3U89wfzIRwvs8UsnaOFoylbLmb5LEZgxeNjY51/I6Aj&#10;QSipxfZHcHa4cz4kw4pHlxDLgZL1VioVFburNsqSA8NR2cbvhP6Tm9KkL+lyns3H+v8KkcbvTxCd&#10;9DjzSnYlvTo7sSKw9lrXcSI9k2qUMWWlTzQG5kYO/VANsWt5CBAorqA+Iq8WxhHHlUShBfuVkh7H&#10;u6Tuy55ZQYl6q7E3y2meh32ISj5fZKjYS0t1aWGaI1RJPSWjuPFxhwJvGm6wh42M/D5lckoZxzbS&#10;flqxsBeXevR6+hGsfwAAAP//AwBQSwMEFAAGAAgAAAAhAJq9qbLiAAAADQEAAA8AAABkcnMvZG93&#10;bnJldi54bWxMj8tOwzAQRfdI/IM1SGxQa5OkoQ1xKoQEojtoK9i6iZtE2ONgu2n4e4YVLOfO0X2U&#10;68kaNmofeocSbucCmMbaNT22Eva7p9kSWIgKG2UcagnfOsC6urwoVdG4M77pcRtbRiYYCiWhi3Eo&#10;OA91p60KczdopN/Reasinb7ljVdnMreGJ0Lk3KoeKaFTg37sdP25PVkJy+xl/Aib9PW9zo9mFW/u&#10;xucvL+X11fRwDyzqKf7B8FufqkNFnQ7uhE1gRkKWiwWhEmZpltIqQhYiJelAUrLKE+BVyf+vqH4A&#10;AAD//wMAUEsBAi0AFAAGAAgAAAAhALaDOJL+AAAA4QEAABMAAAAAAAAAAAAAAAAAAAAAAFtDb250&#10;ZW50X1R5cGVzXS54bWxQSwECLQAUAAYACAAAACEAOP0h/9YAAACUAQAACwAAAAAAAAAAAAAAAAAv&#10;AQAAX3JlbHMvLnJlbHNQSwECLQAUAAYACAAAACEAEY6k+C4CAABQBAAADgAAAAAAAAAAAAAAAAAu&#10;AgAAZHJzL2Uyb0RvYy54bWxQSwECLQAUAAYACAAAACEAmr2psuIAAAANAQAADwAAAAAAAAAAAAAA&#10;AACIBAAAZHJzL2Rvd25yZXYueG1sUEsFBgAAAAAEAAQA8wAAAJcFAAAAAA==&#10;">
                <v:textbox>
                  <w:txbxContent>
                    <w:p w:rsidR="00F43BF4" w:rsidRDefault="00F43BF4" w:rsidP="009B3511">
                      <w:r>
                        <w:t>D</w:t>
                      </w:r>
                    </w:p>
                  </w:txbxContent>
                </v:textbox>
              </v:shape>
            </w:pict>
          </mc:Fallback>
        </mc:AlternateContent>
      </w:r>
      <w:r w:rsidRPr="008E1609">
        <w:rPr>
          <w:rFonts w:ascii="Book Antiqua" w:hAnsi="Book Antiqua"/>
          <w:b/>
          <w:noProof/>
          <w:sz w:val="24"/>
          <w:szCs w:val="24"/>
          <w:lang w:val="en-US" w:eastAsia="zh-CN"/>
        </w:rPr>
        <mc:AlternateContent>
          <mc:Choice Requires="wps">
            <w:drawing>
              <wp:anchor distT="0" distB="0" distL="114300" distR="114300" simplePos="0" relativeHeight="251674624" behindDoc="0" locked="0" layoutInCell="1" allowOverlap="1" wp14:anchorId="26ED91D5" wp14:editId="0300664F">
                <wp:simplePos x="0" y="0"/>
                <wp:positionH relativeFrom="column">
                  <wp:posOffset>2921000</wp:posOffset>
                </wp:positionH>
                <wp:positionV relativeFrom="paragraph">
                  <wp:posOffset>-4364355</wp:posOffset>
                </wp:positionV>
                <wp:extent cx="273050" cy="307975"/>
                <wp:effectExtent l="0" t="0" r="12700" b="15875"/>
                <wp:wrapNone/>
                <wp:docPr id="9"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050" cy="307975"/>
                        </a:xfrm>
                        <a:prstGeom prst="rect">
                          <a:avLst/>
                        </a:prstGeom>
                        <a:solidFill>
                          <a:srgbClr val="FFFFFF"/>
                        </a:solidFill>
                        <a:ln w="9525">
                          <a:solidFill>
                            <a:srgbClr val="000000"/>
                          </a:solidFill>
                          <a:miter lim="800000"/>
                          <a:headEnd/>
                          <a:tailEnd/>
                        </a:ln>
                      </wps:spPr>
                      <wps:txbx>
                        <w:txbxContent>
                          <w:p w:rsidR="00F43BF4" w:rsidRDefault="00F43BF4" w:rsidP="009B3511">
                            <w: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ED91D5" id="_x0000_s1031" type="#_x0000_t202" style="position:absolute;left:0;text-align:left;margin-left:230pt;margin-top:-343.65pt;width:21.5pt;height:24.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nXDLQIAAE8EAAAOAAAAZHJzL2Uyb0RvYy54bWysVEtu2zAQ3RfoHQjua8mKXceC5SB16qJA&#10;+gGSHoCiKIsoyWFJ2lJ6o56jF+uQchz3tymqBcHhDB/fvJnR6mrQihyE8xJMRaeTnBJhODTS7Cr6&#10;6X774pISH5hpmAIjKvogPL1aP3+26m0pCuhANcIRBDG+7G1FuxBsmWWed0IzPwErDDpbcJoFNN0u&#10;axzrEV2rrMjzl1kPrrEOuPAeT29GJ10n/LYVPHxoWy8CURVFbiGtLq11XLP1ipU7x2wn+ZEG+wcW&#10;mkmDj56gblhgZO/kb1Bacgce2jDhoDNoW8lFygGzmea/ZHPXMStSLiiOtyeZ/P+D5e8PHx2RTUWX&#10;lBimsUT3Yghw+P6NWFCCFFGi3voSI+8sxobhFQxY6pSut7fAP3tiYNMxsxPXzkHfCdYgxWm8mZ1d&#10;HXF8BKn7d9DgW2wfIAENrdNRP1SEIDqW6uFUHuRDOB4Wi4t8jh6Orot8sVzM0wusfLxsnQ9vBGgS&#10;NxV1WP0Ezg63PkQyrHwMiW95ULLZSqWS4Xb1RjlyYNgp2/Qd0X8KU4b0qNW8mI/5/xUiT9+fILQM&#10;2PJK6openoJYGVV7bZrUkIFJNe6RsjJHGaNyo4ZhqIdUtKRAlLiG5gF1dTB2OE4kbjpwXynpsbsr&#10;6r/smROUqLcGa7OczmZxHJIxmy8KNNy5pz73MMMRqqKBknG7CWmEom4GrrGGrUz6PjE5UsauTbIf&#10;JyyOxbmdop7+A+sfAAAA//8DAFBLAwQUAAYACAAAACEA3qYoTOIAAAANAQAADwAAAGRycy9kb3du&#10;cmV2LnhtbEyPwU7DMBBE70j8g7VIXFBrQ0pqQpwKIYHgBqUqVzfeJhHxOthuGv4e9wTHnR3NvClX&#10;k+3ZiD50jhRczwUwpNqZjhoFm4+nmQQWoiaje0eo4AcDrKrzs1IXxh3pHcd1bFgKoVBoBW2MQ8F5&#10;qFu0OszdgJR+e+etjun0DTdeH1O47fmNEDm3uqPU0OoBH1usv9YHq0AuXsbP8Jq9bet839/Fq+X4&#10;/O2VuryYHu6BRZzinxlO+AkdqsS0cwcygfUKFrlIW6KCWS6XGbBkuRVZknYnKZMSeFXy/yuqXwAA&#10;AP//AwBQSwECLQAUAAYACAAAACEAtoM4kv4AAADhAQAAEwAAAAAAAAAAAAAAAAAAAAAAW0NvbnRl&#10;bnRfVHlwZXNdLnhtbFBLAQItABQABgAIAAAAIQA4/SH/1gAAAJQBAAALAAAAAAAAAAAAAAAAAC8B&#10;AABfcmVscy8ucmVsc1BLAQItABQABgAIAAAAIQATnnXDLQIAAE8EAAAOAAAAAAAAAAAAAAAAAC4C&#10;AABkcnMvZTJvRG9jLnhtbFBLAQItABQABgAIAAAAIQDepihM4gAAAA0BAAAPAAAAAAAAAAAAAAAA&#10;AIcEAABkcnMvZG93bnJldi54bWxQSwUGAAAAAAQABADzAAAAlgUAAAAA&#10;">
                <v:textbox>
                  <w:txbxContent>
                    <w:p w:rsidR="00F43BF4" w:rsidRDefault="00F43BF4" w:rsidP="009B3511">
                      <w:r>
                        <w:t>B</w:t>
                      </w:r>
                    </w:p>
                  </w:txbxContent>
                </v:textbox>
              </v:shape>
            </w:pict>
          </mc:Fallback>
        </mc:AlternateContent>
      </w:r>
      <w:r w:rsidRPr="008E1609">
        <w:rPr>
          <w:rFonts w:ascii="Book Antiqua" w:hAnsi="Book Antiqua"/>
          <w:b/>
          <w:noProof/>
          <w:sz w:val="24"/>
          <w:szCs w:val="24"/>
          <w:lang w:val="en-US" w:eastAsia="zh-CN"/>
        </w:rPr>
        <mc:AlternateContent>
          <mc:Choice Requires="wps">
            <w:drawing>
              <wp:anchor distT="0" distB="0" distL="114300" distR="114300" simplePos="0" relativeHeight="251673600" behindDoc="0" locked="0" layoutInCell="1" allowOverlap="1" wp14:anchorId="41619494" wp14:editId="578DCE3A">
                <wp:simplePos x="0" y="0"/>
                <wp:positionH relativeFrom="column">
                  <wp:posOffset>-10160</wp:posOffset>
                </wp:positionH>
                <wp:positionV relativeFrom="paragraph">
                  <wp:posOffset>-4377690</wp:posOffset>
                </wp:positionV>
                <wp:extent cx="273050" cy="318135"/>
                <wp:effectExtent l="0" t="0" r="12700" b="24765"/>
                <wp:wrapNone/>
                <wp:docPr id="8"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050" cy="318135"/>
                        </a:xfrm>
                        <a:prstGeom prst="rect">
                          <a:avLst/>
                        </a:prstGeom>
                        <a:solidFill>
                          <a:srgbClr val="FFFFFF"/>
                        </a:solidFill>
                        <a:ln w="9525">
                          <a:solidFill>
                            <a:srgbClr val="000000"/>
                          </a:solidFill>
                          <a:miter lim="800000"/>
                          <a:headEnd/>
                          <a:tailEnd/>
                        </a:ln>
                      </wps:spPr>
                      <wps:txbx>
                        <w:txbxContent>
                          <w:p w:rsidR="00F43BF4" w:rsidRDefault="00F43BF4" w:rsidP="009B3511">
                            <w: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619494" id="_x0000_s1032" type="#_x0000_t202" style="position:absolute;left:0;text-align:left;margin-left:-.8pt;margin-top:-344.7pt;width:21.5pt;height:25.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1+rLQIAAE8EAAAOAAAAZHJzL2Uyb0RvYy54bWysVNtu2zAMfR+wfxD0vviSpBcjTtGlyzCg&#10;uwDtPkCR5ViYJGqSErv7o37HfmyUnKbZ7WWYHwRSpA7JQ9KLq0ErshfOSzA1LSY5JcJwaKTZ1vTz&#10;/frVBSU+MNMwBUbU9EF4erV8+WLR20qU0IFqhCMIYnzV25p2IdgqyzzvhGZ+AlYYNLbgNAuoum3W&#10;ONYjulZZmednWQ+usQ648B5vb0YjXSb8thU8fGxbLwJRNcXcQjpdOjfxzJYLVm0ds53khzTYP2Sh&#10;mTQY9Ah1wwIjOyd/g9KSO/DQhgkHnUHbSi5SDVhNkf9SzV3HrEi1IDneHmny/w+Wf9h/ckQ2NcVG&#10;GaaxRfdiCLD//kgsKEHKSFFvfYWedxZ9w/AaBmx1KtfbW+BfPDGw6pjZimvnoO8EazDFIr7MTp6O&#10;OD6CbPr30GAstguQgIbW6cgfMkIQHVv1cGwP5kM4Xpbn03yOFo6maXFRTOcpAqueHlvnw1sBmkSh&#10;pg67n8DZ/taHmAyrnlxiLA9KNmupVFLcdrNSjuwZTso6fQf0n9yUIX1NL+flfKz/rxB5+v4EoWXA&#10;kVdSI+dHJ1ZF1t6YJg1kYFKNMqaszIHGyNzIYRg2Q2raWQwQKd5A84C8OhgnHDcShQ7cN0p6nO6a&#10;+q875gQl6p3B3lwWs1lch6TM5uclKu7Usjm1MMMRqqaBklFchbRCkTcD19jDViZ+nzM5pIxTm2g/&#10;bFhci1M9eT3/B5Y/AAAA//8DAFBLAwQUAAYACAAAACEApbPdguAAAAALAQAADwAAAGRycy9kb3du&#10;cmV2LnhtbEyPQU+EMBCF7yb+h2ZMvJjdghAEpGyMiUZvuhq9dmkXiO0U2y6L/97Zk55eZt7Lm2+a&#10;zWINm7UPo0MB6ToBprFzasRewPvbw6oEFqJEJY1DLeBHB9i052eNrJU74quet7FnVIKhlgKGGKea&#10;89AN2sqwdpNG8vbOWxlp9D1XXh6p3Bp+nSQFt3JEujDISd8PuvvaHqyAMn+aP8Nz9vLRFXtTxaub&#10;+fHbC3F5sdzdAot6iX9hOOETOrTEtHMHVIEZAau0oCRpUVY5MErkKenutMmqDHjb8P8/tL8AAAD/&#10;/wMAUEsBAi0AFAAGAAgAAAAhALaDOJL+AAAA4QEAABMAAAAAAAAAAAAAAAAAAAAAAFtDb250ZW50&#10;X1R5cGVzXS54bWxQSwECLQAUAAYACAAAACEAOP0h/9YAAACUAQAACwAAAAAAAAAAAAAAAAAvAQAA&#10;X3JlbHMvLnJlbHNQSwECLQAUAAYACAAAACEAMwNfqy0CAABPBAAADgAAAAAAAAAAAAAAAAAuAgAA&#10;ZHJzL2Uyb0RvYy54bWxQSwECLQAUAAYACAAAACEApbPdguAAAAALAQAADwAAAAAAAAAAAAAAAACH&#10;BAAAZHJzL2Rvd25yZXYueG1sUEsFBgAAAAAEAAQA8wAAAJQFAAAAAA==&#10;">
                <v:textbox>
                  <w:txbxContent>
                    <w:p w:rsidR="00F43BF4" w:rsidRDefault="00F43BF4" w:rsidP="009B3511">
                      <w:r>
                        <w:t>A</w:t>
                      </w:r>
                    </w:p>
                  </w:txbxContent>
                </v:textbox>
              </v:shape>
            </w:pict>
          </mc:Fallback>
        </mc:AlternateContent>
      </w:r>
      <w:r w:rsidRPr="008E1609">
        <w:rPr>
          <w:rFonts w:ascii="Book Antiqua" w:hAnsi="Book Antiqua"/>
          <w:b/>
          <w:noProof/>
          <w:sz w:val="24"/>
          <w:szCs w:val="24"/>
          <w:lang w:val="en-US" w:eastAsia="zh-CN"/>
        </w:rPr>
        <mc:AlternateContent>
          <mc:Choice Requires="wps">
            <w:drawing>
              <wp:anchor distT="0" distB="0" distL="114300" distR="114300" simplePos="0" relativeHeight="251675648" behindDoc="0" locked="0" layoutInCell="1" allowOverlap="1" wp14:anchorId="762D7D74" wp14:editId="4A32CB0B">
                <wp:simplePos x="0" y="0"/>
                <wp:positionH relativeFrom="column">
                  <wp:posOffset>0</wp:posOffset>
                </wp:positionH>
                <wp:positionV relativeFrom="paragraph">
                  <wp:posOffset>-2186778</wp:posOffset>
                </wp:positionV>
                <wp:extent cx="273050" cy="307975"/>
                <wp:effectExtent l="0" t="0" r="12700" b="15875"/>
                <wp:wrapNone/>
                <wp:docPr id="13"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050" cy="307975"/>
                        </a:xfrm>
                        <a:prstGeom prst="rect">
                          <a:avLst/>
                        </a:prstGeom>
                        <a:solidFill>
                          <a:srgbClr val="FFFFFF"/>
                        </a:solidFill>
                        <a:ln w="9525">
                          <a:solidFill>
                            <a:srgbClr val="000000"/>
                          </a:solidFill>
                          <a:miter lim="800000"/>
                          <a:headEnd/>
                          <a:tailEnd/>
                        </a:ln>
                      </wps:spPr>
                      <wps:txbx>
                        <w:txbxContent>
                          <w:p w:rsidR="00F43BF4" w:rsidRDefault="00F43BF4" w:rsidP="009B3511">
                            <w: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2D7D74" id="_x0000_s1033" type="#_x0000_t202" style="position:absolute;left:0;text-align:left;margin-left:0;margin-top:-172.2pt;width:21.5pt;height:24.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TjGLgIAAFAEAAAOAAAAZHJzL2Uyb0RvYy54bWysVF1u2zAMfh+wOwh6X+w4ydIYcYouXYYB&#10;3Q/Q7gCKLMfCJFGTlNjZjXaOXWyUnKbZ38swPwikSH0kP5JeXvdakYNwXoKp6HiUUyIMh1qaXUU/&#10;PWxeXFHiAzM1U2BERY/C0+vV82fLzpaigBZULRxBEOPLzla0DcGWWeZ5KzTzI7DCoLEBp1lA1e2y&#10;2rEO0bXKijx/mXXgauuAC+/x9nYw0lXCbxrBw4em8SIQVVHMLaTTpXMbz2y1ZOXOMdtKfkqD/UMW&#10;mkmDQc9QtywwsnfyNygtuQMPTRhx0Bk0jeQi1YDVjPNfqrlvmRWpFiTH2zNN/v/B8veHj47IGns3&#10;ocQwjT16EH2Aw/dvxIISpIgcddaX6Hpv0Tn0r6BH/1Svt3fAP3tiYN0ysxM3zkHXClZjjuP4Mrt4&#10;OuD4CLLt3kGNsdg+QALqG6cjgUgJQXTs1fHcH8yHcLws5pN8hhaOpkk+X8xnKQIrHx9b58MbAZpE&#10;oaIO25/A2eHOh5gMKx9dYiwPStYbqVRS3G67Vo4cGI7KJn0n9J/clCFdRRezYjbU/1eIPH1/gtAy&#10;4MwrqSt6dXZiZWTttanTRAYm1SBjysqcaIzMDRyGftunrs1jgEjxFuoj8upgGHFcSRRacF8p6XC8&#10;K+q/7JkTlKi3BnuzGE+ncR+SMp3NC1TcpWV7aWGGI1RFAyWDuA5phyJvBm6wh41M/D5lckoZxzbR&#10;flqxuBeXevJ6+hGsfgAAAP//AwBQSwMEFAAGAAgAAAAhAGIa9hXfAAAACQEAAA8AAABkcnMvZG93&#10;bnJldi54bWxMj81OwzAQhO9IvIO1SFxQ69CYtglxKoQEghuUCq5uvE0i/BNsNw1vz3KC486MZr+p&#10;NpM1bMQQe+8kXM8zYOgar3vXSti9PczWwGJSTivjHUr4xgib+vysUqX2J/eK4za1jEpcLJWELqWh&#10;5Dw2HVoV535AR97BB6sSnaHlOqgTlVvDF1m25Fb1jj50asD7DpvP7dFKWIun8SM+5y/vzfJginS1&#10;Gh+/gpSXF9PdLbCEU/oLwy8+oUNNTHt/dDoyI4GGJAmzXAgBjHyRk7InZVHcFMDriv9fUP8AAAD/&#10;/wMAUEsBAi0AFAAGAAgAAAAhALaDOJL+AAAA4QEAABMAAAAAAAAAAAAAAAAAAAAAAFtDb250ZW50&#10;X1R5cGVzXS54bWxQSwECLQAUAAYACAAAACEAOP0h/9YAAACUAQAACwAAAAAAAAAAAAAAAAAvAQAA&#10;X3JlbHMvLnJlbHNQSwECLQAUAAYACAAAACEAm1E4xi4CAABQBAAADgAAAAAAAAAAAAAAAAAuAgAA&#10;ZHJzL2Uyb0RvYy54bWxQSwECLQAUAAYACAAAACEAYhr2Fd8AAAAJAQAADwAAAAAAAAAAAAAAAACI&#10;BAAAZHJzL2Rvd25yZXYueG1sUEsFBgAAAAAEAAQA8wAAAJQFAAAAAA==&#10;">
                <v:textbox>
                  <w:txbxContent>
                    <w:p w:rsidR="00F43BF4" w:rsidRDefault="00F43BF4" w:rsidP="009B3511">
                      <w:r>
                        <w:t>C</w:t>
                      </w:r>
                    </w:p>
                  </w:txbxContent>
                </v:textbox>
              </v:shape>
            </w:pict>
          </mc:Fallback>
        </mc:AlternateContent>
      </w:r>
      <w:r w:rsidRPr="008E1609">
        <w:rPr>
          <w:rFonts w:ascii="Book Antiqua" w:hAnsi="Book Antiqua"/>
          <w:noProof/>
          <w:sz w:val="24"/>
          <w:szCs w:val="24"/>
          <w:lang w:val="en-US" w:eastAsia="zh-CN"/>
        </w:rPr>
        <w:drawing>
          <wp:anchor distT="0" distB="0" distL="114300" distR="114300" simplePos="0" relativeHeight="251672576" behindDoc="1" locked="0" layoutInCell="1" allowOverlap="1" wp14:anchorId="19A4413C" wp14:editId="4D676546">
            <wp:simplePos x="0" y="0"/>
            <wp:positionH relativeFrom="column">
              <wp:posOffset>2912745</wp:posOffset>
            </wp:positionH>
            <wp:positionV relativeFrom="paragraph">
              <wp:posOffset>2193290</wp:posOffset>
            </wp:positionV>
            <wp:extent cx="2880995" cy="2159635"/>
            <wp:effectExtent l="0" t="0" r="0" b="0"/>
            <wp:wrapTight wrapText="bothSides">
              <wp:wrapPolygon edited="0">
                <wp:start x="0" y="0"/>
                <wp:lineTo x="0" y="21340"/>
                <wp:lineTo x="21424" y="21340"/>
                <wp:lineTo x="21424" y="0"/>
                <wp:lineTo x="0" y="0"/>
              </wp:wrapPolygon>
            </wp:wrapTight>
            <wp:docPr id="30" name="Obrázek 30" descr="N:\RDK\Němcová\Mirinka CEUS\meta\plice nativ + k_l_,jatra - nativ + k_l_,,_3060969\937966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N:\RDK\Němcová\Mirinka CEUS\meta\plice nativ + k_l_,jatra - nativ + k_l_,,_3060969\93796662.jpg"/>
                    <pic:cNvPicPr>
                      <a:picLocks noChangeAspect="1" noChangeArrowheads="1"/>
                    </pic:cNvPicPr>
                  </pic:nvPicPr>
                  <pic:blipFill rotWithShape="1">
                    <a:blip r:embed="rId13">
                      <a:extLst>
                        <a:ext uri="{28A0092B-C50C-407E-A947-70E740481C1C}">
                          <a14:useLocalDpi xmlns:a14="http://schemas.microsoft.com/office/drawing/2010/main" val="0"/>
                        </a:ext>
                      </a:extLst>
                    </a:blip>
                    <a:srcRect l="5464" t="14968" r="20765" b="29721"/>
                    <a:stretch/>
                  </pic:blipFill>
                  <pic:spPr bwMode="auto">
                    <a:xfrm>
                      <a:off x="0" y="0"/>
                      <a:ext cx="2880995" cy="21596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E1609">
        <w:rPr>
          <w:rFonts w:ascii="Book Antiqua" w:hAnsi="Book Antiqua"/>
          <w:noProof/>
          <w:sz w:val="24"/>
          <w:szCs w:val="24"/>
          <w:lang w:val="en-US" w:eastAsia="zh-CN"/>
        </w:rPr>
        <w:drawing>
          <wp:anchor distT="0" distB="0" distL="114300" distR="114300" simplePos="0" relativeHeight="251671552" behindDoc="1" locked="0" layoutInCell="1" allowOverlap="1" wp14:anchorId="12A51D67" wp14:editId="6365AC44">
            <wp:simplePos x="0" y="0"/>
            <wp:positionH relativeFrom="column">
              <wp:posOffset>-3175</wp:posOffset>
            </wp:positionH>
            <wp:positionV relativeFrom="paragraph">
              <wp:posOffset>2185035</wp:posOffset>
            </wp:positionV>
            <wp:extent cx="2879725" cy="2159635"/>
            <wp:effectExtent l="0" t="0" r="0" b="0"/>
            <wp:wrapTight wrapText="bothSides">
              <wp:wrapPolygon edited="0">
                <wp:start x="0" y="0"/>
                <wp:lineTo x="0" y="21340"/>
                <wp:lineTo x="21433" y="21340"/>
                <wp:lineTo x="21433" y="0"/>
                <wp:lineTo x="0" y="0"/>
              </wp:wrapPolygon>
            </wp:wrapTight>
            <wp:docPr id="29" name="Obrázek 29" descr="N:\RDK\Němcová\Mirinka CEUS\meta\kontrastni zobrazeni leze - SONOVUE,minimalni kontakt lekare s p_3047200\932283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N:\RDK\Němcová\Mirinka CEUS\meta\kontrastni zobrazeni leze - SONOVUE,minimalni kontakt lekare s p_3047200\9322831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79725" cy="21596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E1609">
        <w:rPr>
          <w:rFonts w:ascii="Book Antiqua" w:hAnsi="Book Antiqua"/>
          <w:noProof/>
          <w:sz w:val="24"/>
          <w:szCs w:val="24"/>
          <w:lang w:val="en-US" w:eastAsia="zh-CN"/>
        </w:rPr>
        <w:drawing>
          <wp:anchor distT="0" distB="0" distL="114300" distR="114300" simplePos="0" relativeHeight="251670528" behindDoc="1" locked="0" layoutInCell="1" allowOverlap="1" wp14:anchorId="4E8EA137" wp14:editId="50CBA621">
            <wp:simplePos x="0" y="0"/>
            <wp:positionH relativeFrom="column">
              <wp:posOffset>2897505</wp:posOffset>
            </wp:positionH>
            <wp:positionV relativeFrom="paragraph">
              <wp:posOffset>4445</wp:posOffset>
            </wp:positionV>
            <wp:extent cx="2879725" cy="2159635"/>
            <wp:effectExtent l="0" t="0" r="0" b="0"/>
            <wp:wrapTight wrapText="bothSides">
              <wp:wrapPolygon edited="0">
                <wp:start x="0" y="0"/>
                <wp:lineTo x="0" y="21340"/>
                <wp:lineTo x="21433" y="21340"/>
                <wp:lineTo x="21433" y="0"/>
                <wp:lineTo x="0" y="0"/>
              </wp:wrapPolygon>
            </wp:wrapTight>
            <wp:docPr id="27" name="Obrázek 27" descr="N:\RDK\Němcová\Mirinka CEUS\meta\kontrastni zobrazeni leze - SONOVUE,minimalni kontakt lekare s p_3047200\93228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N:\RDK\Němcová\Mirinka CEUS\meta\kontrastni zobrazeni leze - SONOVUE,minimalni kontakt lekare s p_3047200\9322830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79725" cy="2159635"/>
                    </a:xfrm>
                    <a:prstGeom prst="rect">
                      <a:avLst/>
                    </a:prstGeom>
                    <a:noFill/>
                    <a:ln>
                      <a:noFill/>
                    </a:ln>
                  </pic:spPr>
                </pic:pic>
              </a:graphicData>
            </a:graphic>
            <wp14:sizeRelH relativeFrom="page">
              <wp14:pctWidth>0</wp14:pctWidth>
            </wp14:sizeRelH>
            <wp14:sizeRelV relativeFrom="page">
              <wp14:pctHeight>0</wp14:pctHeight>
            </wp14:sizeRelV>
          </wp:anchor>
        </w:drawing>
      </w:r>
      <w:r w:rsidR="009B3511" w:rsidRPr="008E1609">
        <w:rPr>
          <w:rFonts w:ascii="Book Antiqua" w:hAnsi="Book Antiqua" w:cs="Times New Roman"/>
          <w:noProof/>
          <w:sz w:val="24"/>
          <w:szCs w:val="24"/>
          <w:lang w:val="en-US" w:eastAsia="zh-CN"/>
        </w:rPr>
        <mc:AlternateContent>
          <mc:Choice Requires="wps">
            <w:drawing>
              <wp:anchor distT="0" distB="0" distL="114300" distR="114300" simplePos="0" relativeHeight="251681792" behindDoc="0" locked="0" layoutInCell="1" allowOverlap="1" wp14:anchorId="2FB11017" wp14:editId="36C2FC80">
                <wp:simplePos x="0" y="0"/>
                <wp:positionH relativeFrom="column">
                  <wp:posOffset>-2653030</wp:posOffset>
                </wp:positionH>
                <wp:positionV relativeFrom="paragraph">
                  <wp:posOffset>2066290</wp:posOffset>
                </wp:positionV>
                <wp:extent cx="273050" cy="248920"/>
                <wp:effectExtent l="0" t="0" r="12700" b="17780"/>
                <wp:wrapNone/>
                <wp:docPr id="16"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050" cy="248920"/>
                        </a:xfrm>
                        <a:prstGeom prst="rect">
                          <a:avLst/>
                        </a:prstGeom>
                        <a:solidFill>
                          <a:srgbClr val="FFFFFF"/>
                        </a:solidFill>
                        <a:ln w="9525">
                          <a:solidFill>
                            <a:srgbClr val="000000"/>
                          </a:solidFill>
                          <a:miter lim="800000"/>
                          <a:headEnd/>
                          <a:tailEnd/>
                        </a:ln>
                      </wps:spPr>
                      <wps:txbx>
                        <w:txbxContent>
                          <w:p w:rsidR="00F43BF4" w:rsidRDefault="00F43BF4" w:rsidP="009B3511">
                            <w:r>
                              <w:t>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B11017" id="_x0000_s1034" type="#_x0000_t202" style="position:absolute;left:0;text-align:left;margin-left:-208.9pt;margin-top:162.7pt;width:21.5pt;height:19.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6prLgIAAFAEAAAOAAAAZHJzL2Uyb0RvYy54bWysVNuO2yAQfa/Uf0C8N3bcZDex4qy22aaq&#10;tL1Iu/0AgnGMCgwFEjv9o/2O/lgHnKTRtn2p6gcEzHA4c87gxU2vFdkL5yWYio5HOSXCcKil2Vb0&#10;y+P61YwSH5ipmQIjKnoQnt4sX75YdLYUBbSgauEIghhfdraibQi2zDLPW6GZH4EVBoMNOM0CLt02&#10;qx3rEF2rrMjzq6wDV1sHXHiPu3dDkC4TftMIHj41jReBqIoit5BGl8ZNHLPlgpVbx2wr+ZEG+wcW&#10;mkmDl56h7lhgZOfkb1BacgcemjDioDNoGslFqgGrGefPqnlomRWpFhTH27NM/v/B8o/7z47IGr27&#10;osQwjR49ij7A/scTsaAEKaJGnfUlpj5YTA79G+gxP9Xr7T3wr54YWLXMbMWtc9C1gtXIcRxPZhdH&#10;BxwfQTbdB6jxLrYLkID6xukoIEpCEB29Opz9QT6E42Zx/TqfYoRjqJjM5kXyL2Pl6bB1PrwToEmc&#10;VNSh/Qmc7e99iGRYeUqJd3lQsl5LpdLCbTcr5cieYaus05f4P0tThnQVnU+L6VD/XyHy9P0JQsuA&#10;Pa+krujsnMTKqNpbU6eODEyqYY6UlTnKGJUbNAz9pk+uzU7ubKA+oK4OhhbHJ4mTFtx3Sjps74r6&#10;bzvmBCXqvUFv5uPJJL6HtJhMr1FK4i4jm8sIMxyhKhooGaarkN5Q1M3ALXrYyKRvNHtgcqSMbZtk&#10;Pz6x+C4u1ynr149g+RMAAP//AwBQSwMEFAAGAAgAAAAhAGCQ2OXiAAAADQEAAA8AAABkcnMvZG93&#10;bnJldi54bWxMj8tOwzAQRfdI/IM1SGxQ6rQxSQlxKoQEojsoCLZu7CYR8TjYbhr+nmEFy/vQnTPV&#10;ZrYDm4wPvUMJy0UKzGDjdI+thLfXh2QNLESFWg0OjYRvE2BTn59VqtTuhC9m2sWW0QiGUknoYhxL&#10;zkPTGavCwo0GKTs4b1Uk6VuuvTrRuB34Kk1zblWPdKFTo7nvTPO5O1oJa/E0fYRt9vze5IfhJl4V&#10;0+OXl/LyYr67BRbNHP/K8ItP6FAT094dUQc2SEjEsiD2KCFbXQtgVEmyQpC1JysXOfC64v+/qH8A&#10;AAD//wMAUEsBAi0AFAAGAAgAAAAhALaDOJL+AAAA4QEAABMAAAAAAAAAAAAAAAAAAAAAAFtDb250&#10;ZW50X1R5cGVzXS54bWxQSwECLQAUAAYACAAAACEAOP0h/9YAAACUAQAACwAAAAAAAAAAAAAAAAAv&#10;AQAAX3JlbHMvLnJlbHNQSwECLQAUAAYACAAAACEAWzOqay4CAABQBAAADgAAAAAAAAAAAAAAAAAu&#10;AgAAZHJzL2Uyb0RvYy54bWxQSwECLQAUAAYACAAAACEAYJDY5eIAAAANAQAADwAAAAAAAAAAAAAA&#10;AACIBAAAZHJzL2Rvd25yZXYueG1sUEsFBgAAAAAEAAQA8wAAAJcFAAAAAA==&#10;">
                <v:textbox>
                  <w:txbxContent>
                    <w:p w:rsidR="00F43BF4" w:rsidRDefault="00F43BF4" w:rsidP="009B3511">
                      <w:r>
                        <w:t>D</w:t>
                      </w:r>
                    </w:p>
                  </w:txbxContent>
                </v:textbox>
              </v:shape>
            </w:pict>
          </mc:Fallback>
        </mc:AlternateContent>
      </w:r>
      <w:r w:rsidR="009B3511" w:rsidRPr="008E1609">
        <w:rPr>
          <w:rFonts w:ascii="Book Antiqua" w:hAnsi="Book Antiqua" w:cs="Times New Roman"/>
          <w:noProof/>
          <w:sz w:val="24"/>
          <w:szCs w:val="24"/>
          <w:lang w:val="en-US" w:eastAsia="zh-CN"/>
        </w:rPr>
        <mc:AlternateContent>
          <mc:Choice Requires="wps">
            <w:drawing>
              <wp:anchor distT="0" distB="0" distL="114300" distR="114300" simplePos="0" relativeHeight="251680768" behindDoc="0" locked="0" layoutInCell="1" allowOverlap="1" wp14:anchorId="715D928A" wp14:editId="2DCBA262">
                <wp:simplePos x="0" y="0"/>
                <wp:positionH relativeFrom="column">
                  <wp:posOffset>-5503545</wp:posOffset>
                </wp:positionH>
                <wp:positionV relativeFrom="paragraph">
                  <wp:posOffset>2019300</wp:posOffset>
                </wp:positionV>
                <wp:extent cx="273050" cy="260985"/>
                <wp:effectExtent l="0" t="0" r="12700" b="24765"/>
                <wp:wrapNone/>
                <wp:docPr id="15"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050" cy="260985"/>
                        </a:xfrm>
                        <a:prstGeom prst="rect">
                          <a:avLst/>
                        </a:prstGeom>
                        <a:solidFill>
                          <a:srgbClr val="FFFFFF"/>
                        </a:solidFill>
                        <a:ln w="9525">
                          <a:solidFill>
                            <a:srgbClr val="000000"/>
                          </a:solidFill>
                          <a:miter lim="800000"/>
                          <a:headEnd/>
                          <a:tailEnd/>
                        </a:ln>
                      </wps:spPr>
                      <wps:txbx>
                        <w:txbxContent>
                          <w:p w:rsidR="00F43BF4" w:rsidRDefault="00F43BF4" w:rsidP="009B3511">
                            <w: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5D928A" id="_x0000_s1035" type="#_x0000_t202" style="position:absolute;left:0;text-align:left;margin-left:-433.35pt;margin-top:159pt;width:21.5pt;height:20.5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XLxLgIAAFAEAAAOAAAAZHJzL2Uyb0RvYy54bWysVF1u2zAMfh+wOwh6X+x4SZsYcYouXYYB&#10;3Q/Q7gCyLMfCJFGTlNjdjXaOXWyUnKbZ38swPwikSH0kP5JeXQ1akYNwXoKp6HSSUyIMh0aaXUU/&#10;3W9fLCjxgZmGKTCiog/C06v182er3paigA5UIxxBEOPL3la0C8GWWeZ5JzTzE7DCoLEFp1lA1e2y&#10;xrEe0bXKijy/yHpwjXXAhfd4ezMa6Trht63g4UPbehGIqijmFtLp0lnHM1uvWLlzzHaSH9Ng/5CF&#10;ZtJg0BPUDQuM7J38DUpL7sBDGyYcdAZtK7lINWA10/yXau46ZkWqBcnx9kST/3+w/P3hoyOywd7N&#10;KTFMY4/uxRDg8P0bsaAEKSJHvfUlut5ZdA7DKxjQP9Xr7S3wz54Y2HTM7MS1c9B3gjWY4zS+zM6e&#10;jjg+gtT9O2gwFtsHSEBD63QkECkhiI69ejj1B/MhHC+Ly5f5HC0cTcVFvlzMUwRWPj62zoc3AjSJ&#10;QkUdtj+Bs8OtDzEZVj66xFgelGy2UqmkuF29UY4cGI7KNn1H9J/clCF9RZfzYj7W/1eIPH1/gtAy&#10;4MwrqSu6ODmxMrL22jRpIgOTapQxZWWONEbmRg7DUA+pa8sYIFJcQ/OAvDoYRxxXEoUO3FdKehzv&#10;ivove+YEJeqtwd4sp7NZ3IekzOaXBSru3FKfW5jhCFXRQMkobkLaocibgWvsYSsTv0+ZHFPGsU20&#10;H1cs7sW5nryefgTrHwAAAP//AwBQSwMEFAAGAAgAAAAhAEpfgG/iAAAADQEAAA8AAABkcnMvZG93&#10;bnJldi54bWxMj8tOwzAQRfdI/IM1SGxQ6qSB1A1xKoQEojsoCLZu7CYR8TjYbhr+nmEFy7lzdB/V&#10;ZrYDm4wPvUMJ2SIFZrBxusdWwtvrQyKAhahQq8GhkfBtAmzq87NKldqd8MVMu9gyMsFQKgldjGPJ&#10;eWg6Y1VYuNEg/Q7OWxXp9C3XXp3I3A58maYFt6pHSujUaO4703zujlaCuH6aPsI2f35visOwjler&#10;6fHLS3l5Md/dAotmjn8w/Nan6lBTp707og5skJCIolgRKyHPBK0iJBHLnKQ9STfrDHhd8f8r6h8A&#10;AAD//wMAUEsBAi0AFAAGAAgAAAAhALaDOJL+AAAA4QEAABMAAAAAAAAAAAAAAAAAAAAAAFtDb250&#10;ZW50X1R5cGVzXS54bWxQSwECLQAUAAYACAAAACEAOP0h/9YAAACUAQAACwAAAAAAAAAAAAAAAAAv&#10;AQAAX3JlbHMvLnJlbHNQSwECLQAUAAYACAAAACEAR51y8S4CAABQBAAADgAAAAAAAAAAAAAAAAAu&#10;AgAAZHJzL2Uyb0RvYy54bWxQSwECLQAUAAYACAAAACEASl+Ab+IAAAANAQAADwAAAAAAAAAAAAAA&#10;AACIBAAAZHJzL2Rvd25yZXYueG1sUEsFBgAAAAAEAAQA8wAAAJcFAAAAAA==&#10;">
                <v:textbox>
                  <w:txbxContent>
                    <w:p w:rsidR="00F43BF4" w:rsidRDefault="00F43BF4" w:rsidP="009B3511">
                      <w:r>
                        <w:t>C</w:t>
                      </w:r>
                    </w:p>
                  </w:txbxContent>
                </v:textbox>
              </v:shape>
            </w:pict>
          </mc:Fallback>
        </mc:AlternateContent>
      </w:r>
      <w:r w:rsidR="009B3511" w:rsidRPr="008E1609">
        <w:rPr>
          <w:rFonts w:ascii="Book Antiqua" w:hAnsi="Book Antiqua" w:cs="Times New Roman"/>
          <w:noProof/>
          <w:sz w:val="24"/>
          <w:szCs w:val="24"/>
          <w:lang w:val="en-US" w:eastAsia="zh-CN"/>
        </w:rPr>
        <mc:AlternateContent>
          <mc:Choice Requires="wps">
            <w:drawing>
              <wp:anchor distT="0" distB="0" distL="114300" distR="114300" simplePos="0" relativeHeight="251679744" behindDoc="0" locked="0" layoutInCell="1" allowOverlap="1" wp14:anchorId="782152CE" wp14:editId="3172946F">
                <wp:simplePos x="0" y="0"/>
                <wp:positionH relativeFrom="column">
                  <wp:posOffset>-2831465</wp:posOffset>
                </wp:positionH>
                <wp:positionV relativeFrom="paragraph">
                  <wp:posOffset>47625</wp:posOffset>
                </wp:positionV>
                <wp:extent cx="273050" cy="236855"/>
                <wp:effectExtent l="0" t="0" r="12700" b="10795"/>
                <wp:wrapNone/>
                <wp:docPr id="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050" cy="236855"/>
                        </a:xfrm>
                        <a:prstGeom prst="rect">
                          <a:avLst/>
                        </a:prstGeom>
                        <a:solidFill>
                          <a:srgbClr val="FFFFFF"/>
                        </a:solidFill>
                        <a:ln w="9525">
                          <a:solidFill>
                            <a:srgbClr val="000000"/>
                          </a:solidFill>
                          <a:miter lim="800000"/>
                          <a:headEnd/>
                          <a:tailEnd/>
                        </a:ln>
                      </wps:spPr>
                      <wps:txbx>
                        <w:txbxContent>
                          <w:p w:rsidR="00F43BF4" w:rsidRDefault="00F43BF4" w:rsidP="009B3511">
                            <w:r>
                              <w:t>B</w:t>
                            </w:r>
                            <w: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2152CE" id="_x0000_s1036" type="#_x0000_t202" style="position:absolute;left:0;text-align:left;margin-left:-222.95pt;margin-top:3.75pt;width:21.5pt;height:18.6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SXALwIAAFAEAAAOAAAAZHJzL2Uyb0RvYy54bWysVEtu2zAQ3RfoHQjua8mKFTuC5SB16qJA&#10;+gGSHoCiKIsoxWFJ2pJ7o5yjF+uQchz3tymqBcHhDB/fvJnR8nroFNkL6yTokk4nKSVCc6il3pb0&#10;88Pm1YIS55mumQItSnoQjl6vXr5Y9qYQGbSgamEJgmhX9KakrfemSBLHW9ExNwEjNDobsB3zaNpt&#10;UlvWI3qnkixNL5MebG0scOEcnt6OTrqK+E0juP/YNE54okqK3HxcbVyrsCarJSu2lplW8iMN9g8s&#10;OiY1PnqCumWekZ2Vv0F1kltw0PgJhy6BppFcxBwwm2n6Szb3LTMi5oLiOHOSyf0/WP5h/8kSWZd0&#10;TolmHZboQQwe9t8fiQElSBYk6o0rMPLeYKwfXsOApY7pOnMH/IsjGtYt01txYy30rWA1UpyGm8nZ&#10;1RHHBZCqfw81vsV2HiLQ0Ngu6IeKEETHUh1O5UE+hONhNr9Ic/RwdGUXl4s8jy+w4umysc6/FdCR&#10;sCmpxepHcLa/cz6QYcVTSHjLgZL1RioVDbut1sqSPcNO2cTviP5TmNKkL+lVnuVj/n+FSOP3J4hO&#10;emx5JbuSLk5BrAiqvdF1bEjPpBr3SFnpo4xBuVFDP1RDLNo0dnDQuIL6gMJaGFscRxI3LdhvlPTY&#10;3iV1X3fMCkrUO43FuZrOZmEeojHL5xka9txTnXuY5ghVUk/JuF37OENBOA03WMRGRoGfmRw5Y9tG&#10;3Y8jFubi3I5Rzz+C1Q8AAAD//wMAUEsDBBQABgAIAAAAIQDc4kYF4AAAAAoBAAAPAAAAZHJzL2Rv&#10;d25yZXYueG1sTI/BTsMwDIbvSLxDZCQuqEsZ2daVphNCArEbDATXrPHaisQpSdaVtyec4Gj70+/v&#10;rzaTNWxEH3pHEq5nOTCkxumeWglvrw9ZASxERVoZRyjhGwNs6vOzSpXanegFx11sWQqhUCoJXYxD&#10;yXloOrQqzNyAlG4H562KafQt116dUrg1fJ7nS25VT+lDpwa877D53B2thEI8jR9he/P83iwPZh2v&#10;VuPjl5fy8mK6uwUWcYp/MPzqJ3Wok9PeHUkHZiRkQizWiZWwWgBLQCbyeVrsJQhRAK8r/r9C/QMA&#10;AP//AwBQSwECLQAUAAYACAAAACEAtoM4kv4AAADhAQAAEwAAAAAAAAAAAAAAAAAAAAAAW0NvbnRl&#10;bnRfVHlwZXNdLnhtbFBLAQItABQABgAIAAAAIQA4/SH/1gAAAJQBAAALAAAAAAAAAAAAAAAAAC8B&#10;AABfcmVscy8ucmVsc1BLAQItABQABgAIAAAAIQBwASXALwIAAFAEAAAOAAAAAAAAAAAAAAAAAC4C&#10;AABkcnMvZTJvRG9jLnhtbFBLAQItABQABgAIAAAAIQDc4kYF4AAAAAoBAAAPAAAAAAAAAAAAAAAA&#10;AIkEAABkcnMvZG93bnJldi54bWxQSwUGAAAAAAQABADzAAAAlgUAAAAA&#10;">
                <v:textbox>
                  <w:txbxContent>
                    <w:p w:rsidR="00F43BF4" w:rsidRDefault="00F43BF4" w:rsidP="009B3511">
                      <w:r>
                        <w:t>B</w:t>
                      </w:r>
                      <w:r>
                        <w:tab/>
                      </w:r>
                    </w:p>
                  </w:txbxContent>
                </v:textbox>
              </v:shape>
            </w:pict>
          </mc:Fallback>
        </mc:AlternateContent>
      </w:r>
      <w:r w:rsidR="009B3511" w:rsidRPr="008E1609">
        <w:rPr>
          <w:rFonts w:ascii="Book Antiqua" w:hAnsi="Book Antiqua" w:cs="Times New Roman"/>
          <w:noProof/>
          <w:sz w:val="24"/>
          <w:szCs w:val="24"/>
          <w:lang w:val="en-US" w:eastAsia="zh-CN"/>
        </w:rPr>
        <mc:AlternateContent>
          <mc:Choice Requires="wps">
            <w:drawing>
              <wp:anchor distT="0" distB="0" distL="114300" distR="114300" simplePos="0" relativeHeight="251678720" behindDoc="0" locked="0" layoutInCell="1" allowOverlap="1" wp14:anchorId="13B539DF" wp14:editId="2A79E7CB">
                <wp:simplePos x="0" y="0"/>
                <wp:positionH relativeFrom="column">
                  <wp:posOffset>-5503545</wp:posOffset>
                </wp:positionH>
                <wp:positionV relativeFrom="paragraph">
                  <wp:posOffset>0</wp:posOffset>
                </wp:positionV>
                <wp:extent cx="273050" cy="225425"/>
                <wp:effectExtent l="0" t="0" r="12700" b="22225"/>
                <wp:wrapNone/>
                <wp:docPr id="6"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050" cy="225425"/>
                        </a:xfrm>
                        <a:prstGeom prst="rect">
                          <a:avLst/>
                        </a:prstGeom>
                        <a:solidFill>
                          <a:srgbClr val="FFFFFF"/>
                        </a:solidFill>
                        <a:ln w="9525">
                          <a:solidFill>
                            <a:srgbClr val="000000"/>
                          </a:solidFill>
                          <a:miter lim="800000"/>
                          <a:headEnd/>
                          <a:tailEnd/>
                        </a:ln>
                      </wps:spPr>
                      <wps:txbx>
                        <w:txbxContent>
                          <w:p w:rsidR="00F43BF4" w:rsidRDefault="00F43BF4" w:rsidP="009B3511">
                            <w: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B539DF" id="_x0000_s1037" type="#_x0000_t202" style="position:absolute;left:0;text-align:left;margin-left:-433.35pt;margin-top:0;width:21.5pt;height:17.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7TLAIAAFAEAAAOAAAAZHJzL2Uyb0RvYy54bWysVNtu2zAMfR+wfxD0vtjxkl6MOEWXLsOA&#10;7gK0+wBGlmNhsqhJSuzuj/Yd+7FRcppmF+xhmB8EUqQOyUPSi6uh02wvnVdoKj6d5JxJI7BWZlvx&#10;T/frFxec+QCmBo1GVvxBen61fP5s0dtSFtiirqVjBGJ82duKtyHYMsu8aGUHfoJWGjI26DoIpLpt&#10;VjvoCb3TWZHnZ1mPrrYOhfSebm9GI18m/KaRInxoGi8D0xWn3EI6XTo38cyWCyi3DmyrxCEN+Ics&#10;OlCGgh6hbiAA2zn1G1SnhEOPTZgI7DJsGiVkqoGqmea/VHPXgpWpFiLH2yNN/v/Bivf7j46puuJn&#10;nBnoqEX3cgi4//6NWdSSFZGi3vqSPO8s+YbhFQ7U6lSut7coPntmcNWC2cpr57BvJdSU4jS+zE6e&#10;jjg+gmz6d1hTLNgFTEBD47rIHzHCCJ1a9XBsD+XDBF0W5y/zOVkEmYpiPivmKQKUj4+t8+GNxI5F&#10;oeKOup/AYX/rQ0wGykeXGMujVvVaaZ0Ut92stGN7oElZp++A/pObNqyv+OWcYv8dIk/fnyA6FWjk&#10;teoqfnF0gjKy9trUaSADKD3KlLI2BxojcyOHYdgMqWnTRHLkeIP1AxHrcBxxWkkSWnRfOetpvCvu&#10;v+zASc70W0PNuZzOZnEfkjKbnxekuFPL5tQCRhBUxQNno7gKaYciBQavqYmNSgQ/ZXLImcY28X5Y&#10;sbgXp3ryevoRLH8AAAD//wMAUEsDBBQABgAIAAAAIQBDxWQa3wAAAAkBAAAPAAAAZHJzL2Rvd25y&#10;ZXYueG1sTI/BTsMwEETvSPyDtUhcUOrQ0DSEbCqEBIIbFARXN94mEbEdbDcNf89yguNoRjNvqs1s&#10;BjGRD72zCJeLFATZxunetghvr/dJASJEZbUanCWEbwqwqU9PKlVqd7QvNG1jK7jEhlIhdDGOpZSh&#10;6ciosHAjWfb2zhsVWfpWaq+OXG4GuUzTXBrVW17o1Eh3HTWf24NBKK4ep4/wlD2/N/l+uI4X6+nh&#10;yyOen823NyAizfEvDL/4jA41M+3cweogBoSkyPM1ZxH4EvtJscxY7xCy1QpkXcn/D+ofAAAA//8D&#10;AFBLAQItABQABgAIAAAAIQC2gziS/gAAAOEBAAATAAAAAAAAAAAAAAAAAAAAAABbQ29udGVudF9U&#10;eXBlc10ueG1sUEsBAi0AFAAGAAgAAAAhADj9If/WAAAAlAEAAAsAAAAAAAAAAAAAAAAALwEAAF9y&#10;ZWxzLy5yZWxzUEsBAi0AFAAGAAgAAAAhAOT9/tMsAgAAUAQAAA4AAAAAAAAAAAAAAAAALgIAAGRy&#10;cy9lMm9Eb2MueG1sUEsBAi0AFAAGAAgAAAAhAEPFZBrfAAAACQEAAA8AAAAAAAAAAAAAAAAAhgQA&#10;AGRycy9kb3ducmV2LnhtbFBLBQYAAAAABAAEAPMAAACSBQAAAAA=&#10;">
                <v:textbox>
                  <w:txbxContent>
                    <w:p w:rsidR="00F43BF4" w:rsidRDefault="00F43BF4" w:rsidP="009B3511">
                      <w:r>
                        <w:t>A</w:t>
                      </w:r>
                    </w:p>
                  </w:txbxContent>
                </v:textbox>
              </v:shape>
            </w:pict>
          </mc:Fallback>
        </mc:AlternateContent>
      </w:r>
      <w:r w:rsidR="009B3511" w:rsidRPr="008E1609">
        <w:rPr>
          <w:rFonts w:ascii="Book Antiqua" w:hAnsi="Book Antiqua"/>
          <w:noProof/>
          <w:sz w:val="24"/>
          <w:szCs w:val="24"/>
          <w:lang w:val="en-US" w:eastAsia="zh-CN"/>
        </w:rPr>
        <w:drawing>
          <wp:anchor distT="0" distB="0" distL="114300" distR="114300" simplePos="0" relativeHeight="251669504" behindDoc="1" locked="0" layoutInCell="1" allowOverlap="1" wp14:anchorId="21BE3109" wp14:editId="186BFB64">
            <wp:simplePos x="0" y="0"/>
            <wp:positionH relativeFrom="column">
              <wp:posOffset>0</wp:posOffset>
            </wp:positionH>
            <wp:positionV relativeFrom="paragraph">
              <wp:posOffset>1905</wp:posOffset>
            </wp:positionV>
            <wp:extent cx="2880000" cy="2160507"/>
            <wp:effectExtent l="0" t="0" r="0" b="0"/>
            <wp:wrapTight wrapText="bothSides">
              <wp:wrapPolygon edited="0">
                <wp:start x="0" y="0"/>
                <wp:lineTo x="0" y="21333"/>
                <wp:lineTo x="21433" y="21333"/>
                <wp:lineTo x="21433" y="0"/>
                <wp:lineTo x="0" y="0"/>
              </wp:wrapPolygon>
            </wp:wrapTight>
            <wp:docPr id="24" name="Obrázek 24" descr="N:\RDK\Němcová\Mirinka CEUS\meta\kontrastni zobrazeni leze - SONOVUE,minimalni kontakt lekare s p_3047200\932282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N:\RDK\Němcová\Mirinka CEUS\meta\kontrastni zobrazeni leze - SONOVUE,minimalni kontakt lekare s p_3047200\9322829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0000" cy="216050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01CF1" w:rsidRPr="008E1609" w:rsidRDefault="0066247B" w:rsidP="00F43BF4">
      <w:pPr>
        <w:spacing w:after="0"/>
        <w:jc w:val="both"/>
        <w:rPr>
          <w:rFonts w:ascii="Book Antiqua" w:hAnsi="Book Antiqua"/>
          <w:sz w:val="24"/>
          <w:szCs w:val="24"/>
        </w:rPr>
      </w:pPr>
      <w:r w:rsidRPr="008E1609">
        <w:rPr>
          <w:rFonts w:ascii="Book Antiqua" w:hAnsi="Book Antiqua"/>
          <w:b/>
          <w:sz w:val="24"/>
          <w:szCs w:val="24"/>
        </w:rPr>
        <w:t>Figure 3</w:t>
      </w:r>
      <w:r w:rsidR="00AC3465" w:rsidRPr="008E1609">
        <w:rPr>
          <w:rFonts w:ascii="Book Antiqua" w:hAnsi="Book Antiqua"/>
          <w:b/>
          <w:sz w:val="24"/>
          <w:szCs w:val="24"/>
        </w:rPr>
        <w:t xml:space="preserve"> </w:t>
      </w:r>
      <w:r w:rsidRPr="008E1609">
        <w:rPr>
          <w:rFonts w:ascii="Book Antiqua" w:hAnsi="Book Antiqua"/>
          <w:b/>
          <w:sz w:val="24"/>
          <w:szCs w:val="24"/>
        </w:rPr>
        <w:t xml:space="preserve">Liver metastasis of spinocellular carcinoma. </w:t>
      </w:r>
      <w:r w:rsidRPr="008E1609">
        <w:rPr>
          <w:rFonts w:ascii="Book Antiqua" w:hAnsi="Book Antiqua"/>
          <w:sz w:val="24"/>
          <w:szCs w:val="24"/>
        </w:rPr>
        <w:t>Male, 75 years</w:t>
      </w:r>
      <w:r w:rsidR="007A6848" w:rsidRPr="008E1609">
        <w:rPr>
          <w:rFonts w:ascii="Book Antiqua" w:hAnsi="Book Antiqua"/>
          <w:sz w:val="24"/>
          <w:szCs w:val="24"/>
        </w:rPr>
        <w:t xml:space="preserve"> of age</w:t>
      </w:r>
      <w:r w:rsidRPr="008E1609">
        <w:rPr>
          <w:rFonts w:ascii="Book Antiqua" w:hAnsi="Book Antiqua"/>
          <w:sz w:val="24"/>
          <w:szCs w:val="24"/>
        </w:rPr>
        <w:t xml:space="preserve">, with history of spinocellular carcinoma of the left lung. Emergency ultrasound performed for colicky abdominal pain identifies a hypoechoic lesion in segment S8 of the right liver lobe (A). </w:t>
      </w:r>
      <w:r w:rsidR="00483C4F" w:rsidRPr="008E1609">
        <w:rPr>
          <w:rFonts w:ascii="Book Antiqua" w:hAnsi="Book Antiqua"/>
          <w:sz w:val="24"/>
          <w:szCs w:val="24"/>
        </w:rPr>
        <w:t xml:space="preserve">Upon </w:t>
      </w:r>
      <w:r w:rsidR="00A94D01" w:rsidRPr="008E1609">
        <w:rPr>
          <w:rFonts w:ascii="Book Antiqua" w:hAnsi="Book Antiqua" w:cs="Times New Roman"/>
          <w:sz w:val="24"/>
          <w:szCs w:val="24"/>
        </w:rPr>
        <w:t xml:space="preserve">contrast-enhanced ultrasonography </w:t>
      </w:r>
      <w:r w:rsidR="00A94D01" w:rsidRPr="008E1609">
        <w:rPr>
          <w:rFonts w:ascii="Book Antiqua" w:hAnsi="Book Antiqua" w:cs="Times New Roman"/>
          <w:sz w:val="24"/>
          <w:szCs w:val="24"/>
          <w:lang w:eastAsia="zh-CN"/>
        </w:rPr>
        <w:t>(</w:t>
      </w:r>
      <w:r w:rsidR="00A94D01" w:rsidRPr="008E1609">
        <w:rPr>
          <w:rFonts w:ascii="Book Antiqua" w:hAnsi="Book Antiqua" w:cs="Times New Roman"/>
          <w:sz w:val="24"/>
          <w:szCs w:val="24"/>
        </w:rPr>
        <w:t>CEUS</w:t>
      </w:r>
      <w:r w:rsidR="00A94D01" w:rsidRPr="008E1609">
        <w:rPr>
          <w:rFonts w:ascii="Book Antiqua" w:hAnsi="Book Antiqua" w:cs="Times New Roman"/>
          <w:sz w:val="24"/>
          <w:szCs w:val="24"/>
          <w:lang w:eastAsia="zh-CN"/>
        </w:rPr>
        <w:t>)</w:t>
      </w:r>
      <w:r w:rsidR="00A94D01" w:rsidRPr="008E1609">
        <w:rPr>
          <w:rFonts w:ascii="Book Antiqua" w:hAnsi="Book Antiqua" w:cs="Times New Roman"/>
          <w:sz w:val="24"/>
          <w:szCs w:val="24"/>
        </w:rPr>
        <w:t xml:space="preserve"> </w:t>
      </w:r>
      <w:r w:rsidRPr="008E1609">
        <w:rPr>
          <w:rFonts w:ascii="Book Antiqua" w:hAnsi="Book Antiqua"/>
          <w:sz w:val="24"/>
          <w:szCs w:val="24"/>
        </w:rPr>
        <w:t>examination</w:t>
      </w:r>
      <w:r w:rsidR="00483C4F" w:rsidRPr="008E1609">
        <w:rPr>
          <w:rFonts w:ascii="Book Antiqua" w:hAnsi="Book Antiqua"/>
          <w:sz w:val="24"/>
          <w:szCs w:val="24"/>
        </w:rPr>
        <w:t>,</w:t>
      </w:r>
      <w:r w:rsidRPr="008E1609">
        <w:rPr>
          <w:rFonts w:ascii="Book Antiqua" w:hAnsi="Book Antiqua"/>
          <w:sz w:val="24"/>
          <w:szCs w:val="24"/>
        </w:rPr>
        <w:t xml:space="preserve"> the lesion shows increase</w:t>
      </w:r>
      <w:r w:rsidR="00F26D8A" w:rsidRPr="008E1609">
        <w:rPr>
          <w:rFonts w:ascii="Book Antiqua" w:hAnsi="Book Antiqua"/>
          <w:sz w:val="24"/>
          <w:szCs w:val="24"/>
        </w:rPr>
        <w:t>d</w:t>
      </w:r>
      <w:r w:rsidRPr="008E1609">
        <w:rPr>
          <w:rFonts w:ascii="Book Antiqua" w:hAnsi="Book Antiqua"/>
          <w:sz w:val="24"/>
          <w:szCs w:val="24"/>
        </w:rPr>
        <w:t xml:space="preserve"> enhancement in arterial phase compare</w:t>
      </w:r>
      <w:r w:rsidR="00F26D8A" w:rsidRPr="008E1609">
        <w:rPr>
          <w:rFonts w:ascii="Book Antiqua" w:hAnsi="Book Antiqua"/>
          <w:sz w:val="24"/>
          <w:szCs w:val="24"/>
        </w:rPr>
        <w:t>d</w:t>
      </w:r>
      <w:r w:rsidRPr="008E1609">
        <w:rPr>
          <w:rFonts w:ascii="Book Antiqua" w:hAnsi="Book Antiqua"/>
          <w:sz w:val="24"/>
          <w:szCs w:val="24"/>
        </w:rPr>
        <w:t xml:space="preserve"> to surrounding parenchyma (B</w:t>
      </w:r>
      <w:r w:rsidR="00483C4F" w:rsidRPr="008E1609">
        <w:rPr>
          <w:rFonts w:ascii="Book Antiqua" w:hAnsi="Book Antiqua"/>
          <w:sz w:val="24"/>
          <w:szCs w:val="24"/>
        </w:rPr>
        <w:t>). I</w:t>
      </w:r>
      <w:r w:rsidRPr="008E1609">
        <w:rPr>
          <w:rFonts w:ascii="Book Antiqua" w:hAnsi="Book Antiqua"/>
          <w:sz w:val="24"/>
          <w:szCs w:val="24"/>
        </w:rPr>
        <w:t>n following phases (C)</w:t>
      </w:r>
      <w:r w:rsidR="007A6848" w:rsidRPr="008E1609">
        <w:rPr>
          <w:rFonts w:ascii="Book Antiqua" w:hAnsi="Book Antiqua"/>
          <w:sz w:val="24"/>
          <w:szCs w:val="24"/>
        </w:rPr>
        <w:t>,</w:t>
      </w:r>
      <w:r w:rsidRPr="008E1609">
        <w:rPr>
          <w:rFonts w:ascii="Book Antiqua" w:hAnsi="Book Antiqua"/>
          <w:sz w:val="24"/>
          <w:szCs w:val="24"/>
        </w:rPr>
        <w:t xml:space="preserve"> there is detectable washout typical for malignant lesions. On CT performed for another reason there is a hypodense lesion on portal venous phase (D) corresponding to metastasis.   </w:t>
      </w:r>
    </w:p>
    <w:p w:rsidR="00922230" w:rsidRPr="008E1609" w:rsidRDefault="00922230" w:rsidP="00F43BF4">
      <w:pPr>
        <w:spacing w:after="0"/>
        <w:jc w:val="both"/>
        <w:rPr>
          <w:rFonts w:ascii="Book Antiqua" w:hAnsi="Book Antiqua"/>
          <w:sz w:val="24"/>
          <w:szCs w:val="24"/>
        </w:rPr>
      </w:pPr>
    </w:p>
    <w:p w:rsidR="00922230" w:rsidRPr="008E1609" w:rsidRDefault="00922230" w:rsidP="00F43BF4">
      <w:pPr>
        <w:spacing w:after="0"/>
        <w:jc w:val="both"/>
        <w:rPr>
          <w:rFonts w:ascii="Book Antiqua" w:hAnsi="Book Antiqua"/>
          <w:sz w:val="24"/>
          <w:szCs w:val="24"/>
        </w:rPr>
      </w:pPr>
    </w:p>
    <w:p w:rsidR="00922230" w:rsidRPr="008E1609" w:rsidRDefault="00922230" w:rsidP="00F43BF4">
      <w:pPr>
        <w:spacing w:after="0"/>
        <w:jc w:val="both"/>
        <w:rPr>
          <w:rFonts w:ascii="Book Antiqua" w:hAnsi="Book Antiqua"/>
          <w:sz w:val="24"/>
          <w:szCs w:val="24"/>
        </w:rPr>
      </w:pPr>
    </w:p>
    <w:p w:rsidR="00922230" w:rsidRPr="008E1609" w:rsidRDefault="009F6586" w:rsidP="00F43BF4">
      <w:pPr>
        <w:spacing w:after="0"/>
        <w:jc w:val="both"/>
        <w:rPr>
          <w:rFonts w:ascii="Book Antiqua" w:hAnsi="Book Antiqua"/>
          <w:b/>
          <w:sz w:val="24"/>
          <w:szCs w:val="24"/>
        </w:rPr>
      </w:pPr>
      <w:r w:rsidRPr="008E1609">
        <w:rPr>
          <w:rFonts w:ascii="Book Antiqua" w:hAnsi="Book Antiqua" w:cs="Times New Roman"/>
          <w:noProof/>
          <w:sz w:val="24"/>
          <w:szCs w:val="24"/>
          <w:lang w:val="en-US" w:eastAsia="zh-CN"/>
        </w:rPr>
        <w:lastRenderedPageBreak/>
        <mc:AlternateContent>
          <mc:Choice Requires="wps">
            <w:drawing>
              <wp:anchor distT="0" distB="0" distL="114300" distR="114300" simplePos="0" relativeHeight="251693056" behindDoc="0" locked="0" layoutInCell="1" allowOverlap="1" wp14:anchorId="0197EBFF" wp14:editId="3C453FBF">
                <wp:simplePos x="0" y="0"/>
                <wp:positionH relativeFrom="column">
                  <wp:posOffset>-2954493</wp:posOffset>
                </wp:positionH>
                <wp:positionV relativeFrom="paragraph">
                  <wp:posOffset>17780</wp:posOffset>
                </wp:positionV>
                <wp:extent cx="273050" cy="297180"/>
                <wp:effectExtent l="0" t="0" r="12700" b="26670"/>
                <wp:wrapNone/>
                <wp:docPr id="26"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050" cy="297180"/>
                        </a:xfrm>
                        <a:prstGeom prst="rect">
                          <a:avLst/>
                        </a:prstGeom>
                        <a:solidFill>
                          <a:srgbClr val="FFFFFF"/>
                        </a:solidFill>
                        <a:ln w="9525">
                          <a:solidFill>
                            <a:srgbClr val="000000"/>
                          </a:solidFill>
                          <a:miter lim="800000"/>
                          <a:headEnd/>
                          <a:tailEnd/>
                        </a:ln>
                      </wps:spPr>
                      <wps:txbx>
                        <w:txbxContent>
                          <w:p w:rsidR="00F43BF4" w:rsidRDefault="00F43BF4" w:rsidP="00922230">
                            <w:r>
                              <w: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97EBFF" id="_x0000_s1038" type="#_x0000_t202" style="position:absolute;left:0;text-align:left;margin-left:-232.65pt;margin-top:1.4pt;width:21.5pt;height:23.4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XKxLwIAAFEEAAAOAAAAZHJzL2Uyb0RvYy54bWysVNuO0zAQfUfiHyy/01xot23UdLV0KUJa&#10;LtIuH+A4TmPheIztNil/tN/BjzF2uqVa4AWRB8vjGR/PnDOT1fXQKXIQ1knQJc0mKSVCc6il3pX0&#10;y8P21YIS55mumQItSnoUjl6vX75Y9aYQObSgamEJgmhX9KakrfemSBLHW9ExNwEjNDobsB3zaNpd&#10;UlvWI3qnkjxNr5IebG0scOEcnt6OTrqO+E0juP/UNE54okqKufm42rhWYU3WK1bsLDOt5Kc02D9k&#10;0TGp8dEz1C3zjOyt/A2qk9yCg8ZPOHQJNI3kItaA1WTps2ruW2ZErAXJceZMk/t/sPzj4bMlsi5p&#10;fkWJZh1q9CAGD4cfj8SAEiQPHPXGFRh6bzDYD29gQK1jvc7cAf/qiIZNy/RO3FgLfStYjTlm4WZy&#10;cXXEcQGk6j9AjW+xvYcINDS2CwQiJQTRUavjWR/Mh3A8zOev0xl6OLry5TxbRP0SVjxdNtb5dwI6&#10;EjYltSh/BGeHO+dDMqx4CglvOVCy3kqlomF31UZZcmDYKtv4xfyfhSlN+pIuZ/lsrP+vEGn8/gTR&#10;SY89r2RX0sU5iBWBtbe6jh3pmVTjHlNW+kRjYG7k0A/VEFXLzvJUUB+RWAtjj+NM4qYF+52SHvu7&#10;pO7bnllBiXqvUZxlNp2GgYjGdDbP0bCXnurSwzRHqJJ6SsbtxschCsRpuEERGxkJDmqPmZxyxr6N&#10;vJ9mLAzGpR2jfv0J1j8BAAD//wMAUEsDBBQABgAIAAAAIQBjzjE74AAAAAoBAAAPAAAAZHJzL2Rv&#10;d25yZXYueG1sTI/BTsMwDIbvSLxDZCQuqEvpStlK3QkhgeAGA8E1a7K2onFKknXl7TEnONr+9Pv7&#10;q81sBzEZH3pHCJeLFIShxumeWoS31/tkBSJERVoNjgzCtwmwqU9PKlVqd6QXM21jKziEQqkQuhjH&#10;UsrQdMaqsHCjIb7tnbcq8uhbqb06crgdZJamhbSqJ/7QqdHcdab53B4swip/nD7C0/L5vSn2wzpe&#10;XE8PXx7x/Gy+vQERzRz/YPjVZ3Wo2WnnDqSDGBCSvLhaMouQcQUGkjzLeLFDyNcFyLqS/yvUPwAA&#10;AP//AwBQSwECLQAUAAYACAAAACEAtoM4kv4AAADhAQAAEwAAAAAAAAAAAAAAAAAAAAAAW0NvbnRl&#10;bnRfVHlwZXNdLnhtbFBLAQItABQABgAIAAAAIQA4/SH/1gAAAJQBAAALAAAAAAAAAAAAAAAAAC8B&#10;AABfcmVscy8ucmVsc1BLAQItABQABgAIAAAAIQCW4XKxLwIAAFEEAAAOAAAAAAAAAAAAAAAAAC4C&#10;AABkcnMvZTJvRG9jLnhtbFBLAQItABQABgAIAAAAIQBjzjE74AAAAAoBAAAPAAAAAAAAAAAAAAAA&#10;AIkEAABkcnMvZG93bnJldi54bWxQSwUGAAAAAAQABADzAAAAlgUAAAAA&#10;">
                <v:textbox>
                  <w:txbxContent>
                    <w:p w:rsidR="00F43BF4" w:rsidRDefault="00F43BF4" w:rsidP="00922230">
                      <w:r>
                        <w:t>E</w:t>
                      </w:r>
                    </w:p>
                  </w:txbxContent>
                </v:textbox>
              </v:shape>
            </w:pict>
          </mc:Fallback>
        </mc:AlternateContent>
      </w:r>
      <w:r w:rsidRPr="008E1609">
        <w:rPr>
          <w:rFonts w:ascii="Book Antiqua" w:hAnsi="Book Antiqua" w:cs="Times New Roman"/>
          <w:noProof/>
          <w:sz w:val="24"/>
          <w:szCs w:val="24"/>
          <w:lang w:val="en-US" w:eastAsia="zh-CN"/>
        </w:rPr>
        <mc:AlternateContent>
          <mc:Choice Requires="wps">
            <w:drawing>
              <wp:anchor distT="0" distB="0" distL="114300" distR="114300" simplePos="0" relativeHeight="251691008" behindDoc="0" locked="0" layoutInCell="1" allowOverlap="1" wp14:anchorId="47AB5F60" wp14:editId="1476B4C7">
                <wp:simplePos x="0" y="0"/>
                <wp:positionH relativeFrom="column">
                  <wp:posOffset>-2955290</wp:posOffset>
                </wp:positionH>
                <wp:positionV relativeFrom="paragraph">
                  <wp:posOffset>-2170592</wp:posOffset>
                </wp:positionV>
                <wp:extent cx="273050" cy="287020"/>
                <wp:effectExtent l="0" t="0" r="12700" b="17780"/>
                <wp:wrapNone/>
                <wp:docPr id="23"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050" cy="287020"/>
                        </a:xfrm>
                        <a:prstGeom prst="rect">
                          <a:avLst/>
                        </a:prstGeom>
                        <a:solidFill>
                          <a:srgbClr val="FFFFFF"/>
                        </a:solidFill>
                        <a:ln w="9525">
                          <a:solidFill>
                            <a:srgbClr val="000000"/>
                          </a:solidFill>
                          <a:miter lim="800000"/>
                          <a:headEnd/>
                          <a:tailEnd/>
                        </a:ln>
                      </wps:spPr>
                      <wps:txbx>
                        <w:txbxContent>
                          <w:p w:rsidR="00F43BF4" w:rsidRDefault="00F43BF4" w:rsidP="00922230">
                            <w: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AB5F60" id="_x0000_s1039" type="#_x0000_t202" style="position:absolute;left:0;text-align:left;margin-left:-232.7pt;margin-top:-170.9pt;width:21.5pt;height:22.6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7k8MAIAAFEEAAAOAAAAZHJzL2Uyb0RvYy54bWysVNuO2yAQfa/Uf0C8N3acpJu14qy22aaq&#10;tL1Iu/0AgnGMCgwFEjv9o/2O/lgHnKTRtn2p6gcEzHA4c87gxU2vFdkL5yWYio5HOSXCcKil2Vb0&#10;y+P61ZwSH5ipmQIjKnoQnt4sX75YdLYUBbSgauEIghhfdraibQi2zDLPW6GZH4EVBoMNOM0CLt02&#10;qx3rEF2rrMjz11kHrrYOuPAed++GIF0m/KYRPHxqGi8CURVFbiGNLo2bOGbLBSu3jtlW8iMN9g8s&#10;NJMGLz1D3bHAyM7J36C05A48NGHEQWfQNJKLVANWM86fVfPQMitSLSiOt2eZ/P+D5R/3nx2RdUWL&#10;CSWGafToUfQB9j+eiAUlSBE16qwvMfXBYnLo30CPXqd6vb0H/tUTA6uWma24dQ66VrAaOY7jyezi&#10;6IDjI8im+wA13sV2ARJQ3zgdBURJCKKjV4ezP8iHcNwsrib5DCMcQ8X8Ki+SfxkrT4et8+GdAE3i&#10;pKIO7U/gbH/vQyTDylNKvMuDkvVaKpUWbrtZKUf2DFtlnb7E/1maMqSr6PWsmA31/xUiT9+fILQM&#10;2PNK6orOz0msjKq9NXXqyMCkGuZIWZmjjFG5QcPQb/rk2nhysmcD9QGFdTD0OL5JnLTgvlPSYX9X&#10;1H/bMScoUe8NmnM9nk7jg0iL6ewKtSTuMrK5jDDDEaqigZJhugrpEUXhDNyiiY1MAke3ByZHzti3&#10;SffjG4sP43Kdsn79CZY/AQAA//8DAFBLAwQUAAYACAAAACEATRTCAuQAAAAPAQAADwAAAGRycy9k&#10;b3ducmV2LnhtbEyPzU7DMBCE70i8g7VIXFDqNDWmDXEqhASiN2gruLqxm0T4J9huGt6e5QS32d3R&#10;7DfVerKGjDrE3jsB81kORLvGq961Ava7p2wJJCbplDTeaQHfOsK6vryoZKn82b3pcZtagiEullJA&#10;l9JQUhqbTlsZZ37QDm9HH6xMOIaWqiDPGG4NLfKcUyt7hx86OejHTjef25MVsGQv40fcLF7fG340&#10;q3RzNz5/BSGur6aHeyBJT+nPDL/4iA41Mh38yalIjICM8VuGXlQLNscW6MlYUeDugKpYcQ60ruj/&#10;HvUPAAAA//8DAFBLAQItABQABgAIAAAAIQC2gziS/gAAAOEBAAATAAAAAAAAAAAAAAAAAAAAAABb&#10;Q29udGVudF9UeXBlc10ueG1sUEsBAi0AFAAGAAgAAAAhADj9If/WAAAAlAEAAAsAAAAAAAAAAAAA&#10;AAAALwEAAF9yZWxzLy5yZWxzUEsBAi0AFAAGAAgAAAAhAOCXuTwwAgAAUQQAAA4AAAAAAAAAAAAA&#10;AAAALgIAAGRycy9lMm9Eb2MueG1sUEsBAi0AFAAGAAgAAAAhAE0UwgLkAAAADwEAAA8AAAAAAAAA&#10;AAAAAAAAigQAAGRycy9kb3ducmV2LnhtbFBLBQYAAAAABAAEAPMAAACbBQAAAAA=&#10;">
                <v:textbox>
                  <w:txbxContent>
                    <w:p w:rsidR="00F43BF4" w:rsidRDefault="00F43BF4" w:rsidP="00922230">
                      <w:r>
                        <w:t>C</w:t>
                      </w:r>
                    </w:p>
                  </w:txbxContent>
                </v:textbox>
              </v:shape>
            </w:pict>
          </mc:Fallback>
        </mc:AlternateContent>
      </w:r>
      <w:r w:rsidRPr="008E1609">
        <w:rPr>
          <w:rFonts w:ascii="Book Antiqua" w:hAnsi="Book Antiqua"/>
          <w:b/>
          <w:noProof/>
          <w:sz w:val="24"/>
          <w:szCs w:val="24"/>
          <w:lang w:val="en-US" w:eastAsia="zh-CN"/>
        </w:rPr>
        <w:drawing>
          <wp:anchor distT="0" distB="0" distL="114300" distR="114300" simplePos="0" relativeHeight="251687936" behindDoc="1" locked="0" layoutInCell="1" allowOverlap="1" wp14:anchorId="2901F409" wp14:editId="4AFBCA85">
            <wp:simplePos x="0" y="0"/>
            <wp:positionH relativeFrom="column">
              <wp:posOffset>-1270</wp:posOffset>
            </wp:positionH>
            <wp:positionV relativeFrom="paragraph">
              <wp:posOffset>4355465</wp:posOffset>
            </wp:positionV>
            <wp:extent cx="2880995" cy="2159635"/>
            <wp:effectExtent l="0" t="0" r="0" b="0"/>
            <wp:wrapTight wrapText="bothSides">
              <wp:wrapPolygon edited="0">
                <wp:start x="0" y="0"/>
                <wp:lineTo x="0" y="21340"/>
                <wp:lineTo x="21424" y="21340"/>
                <wp:lineTo x="21424" y="0"/>
                <wp:lineTo x="0" y="0"/>
              </wp:wrapPolygon>
            </wp:wrapTight>
            <wp:docPr id="20" name="Obrázek 20" descr="N:\RDK\Němcová\Mirinka CEUS\bricho nativ+k_l_ i_v_,,,_2678994\79936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RDK\Němcová\Mirinka CEUS\bricho nativ+k_l_ i_v_,,,_2678994\79936206.jpg"/>
                    <pic:cNvPicPr>
                      <a:picLocks noChangeAspect="1" noChangeArrowheads="1"/>
                    </pic:cNvPicPr>
                  </pic:nvPicPr>
                  <pic:blipFill rotWithShape="1">
                    <a:blip r:embed="rId17">
                      <a:extLst>
                        <a:ext uri="{28A0092B-C50C-407E-A947-70E740481C1C}">
                          <a14:useLocalDpi xmlns:a14="http://schemas.microsoft.com/office/drawing/2010/main" val="0"/>
                        </a:ext>
                      </a:extLst>
                    </a:blip>
                    <a:srcRect l="9865" t="26082" r="28384" b="27625"/>
                    <a:stretch/>
                  </pic:blipFill>
                  <pic:spPr bwMode="auto">
                    <a:xfrm>
                      <a:off x="0" y="0"/>
                      <a:ext cx="2880995" cy="21596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E1609">
        <w:rPr>
          <w:rFonts w:ascii="Book Antiqua" w:hAnsi="Book Antiqua" w:cs="Times New Roman"/>
          <w:noProof/>
          <w:sz w:val="24"/>
          <w:szCs w:val="24"/>
          <w:lang w:val="en-US" w:eastAsia="zh-CN"/>
        </w:rPr>
        <mc:AlternateContent>
          <mc:Choice Requires="wps">
            <w:drawing>
              <wp:anchor distT="0" distB="0" distL="114300" distR="114300" simplePos="0" relativeHeight="251692032" behindDoc="0" locked="0" layoutInCell="1" allowOverlap="1" wp14:anchorId="38953492" wp14:editId="4F0EA03A">
                <wp:simplePos x="0" y="0"/>
                <wp:positionH relativeFrom="column">
                  <wp:posOffset>-46193</wp:posOffset>
                </wp:positionH>
                <wp:positionV relativeFrom="paragraph">
                  <wp:posOffset>-2175510</wp:posOffset>
                </wp:positionV>
                <wp:extent cx="273050" cy="276387"/>
                <wp:effectExtent l="0" t="0" r="12700" b="28575"/>
                <wp:wrapNone/>
                <wp:docPr id="25"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050" cy="276387"/>
                        </a:xfrm>
                        <a:prstGeom prst="rect">
                          <a:avLst/>
                        </a:prstGeom>
                        <a:solidFill>
                          <a:srgbClr val="FFFFFF"/>
                        </a:solidFill>
                        <a:ln w="9525">
                          <a:solidFill>
                            <a:srgbClr val="000000"/>
                          </a:solidFill>
                          <a:miter lim="800000"/>
                          <a:headEnd/>
                          <a:tailEnd/>
                        </a:ln>
                      </wps:spPr>
                      <wps:txbx>
                        <w:txbxContent>
                          <w:p w:rsidR="00F43BF4" w:rsidRDefault="00F43BF4" w:rsidP="00922230">
                            <w:r>
                              <w:t>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953492" id="_x0000_s1040" type="#_x0000_t202" style="position:absolute;left:0;text-align:left;margin-left:-3.65pt;margin-top:-171.3pt;width:21.5pt;height:21.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B+bLwIAAFEEAAAOAAAAZHJzL2Uyb0RvYy54bWysVF1u2zAMfh+wOwh6X+y4SZMacYouXYYB&#10;3Q/Q7gCyLMfCJFGTlNjZjXqOXWyUkqbZD/YwzA8CKVIfyY+kF9eDVmQnnJdgKjoe5ZQIw6GRZlPR&#10;zw/rV3NKfGCmYQqMqOheeHq9fPli0dtSFNCBaoQjCGJ82duKdiHYMss874RmfgRWGDS24DQLqLpN&#10;1jjWI7pWWZHnl1kPrrEOuPAeb28PRrpM+G0rePjYtl4EoiqKuYV0unTW8cyWC1ZuHLOd5Mc02D9k&#10;oZk0GPQEdcsCI1snf4PSkjvw0IYRB51B20ouUg1YzTj/pZr7jlmRakFyvD3R5P8fLP+w++SIbCpa&#10;TCkxTGOPHsQQYPf9kVhQghSRo976El3vLTqH4TUM2OtUr7d3wL94YmDVMbMRN85B3wnWYI7j+DI7&#10;e3rA8RGk7t9Dg7HYNkACGlqnI4FICUF07NX+1B/Mh3C8LGYX+RQtHE3F7PJiPksRWPn02Dof3grQ&#10;JAoVddj+BM52dz7EZFj55BJjeVCyWUulkuI29Uo5smM4Kuv0HdF/clOG9BW9miJdf4fI0/cnCC0D&#10;zrySuqLzkxMrI2tvTJMmMjCpDjKmrMyRxsjcgcMw1EPq2ngSI0SOa2j2SKyDw4zjTqLQgftGSY/z&#10;XVH/dcucoES9M9icq/FkEhciKZPprEDFnVvqcwszHKEqGig5iKuQlihSYOAGm9jKRPBzJseccW4T&#10;78cdi4txriev5z/B8gcAAAD//wMAUEsDBBQABgAIAAAAIQAkZdkq4QAAAAsBAAAPAAAAZHJzL2Rv&#10;d25yZXYueG1sTI9NT8MwDIbvSPyHyEhc0JauHe1amk4ICQQ3GAiuWeO1FfkoSdaVf485wcmy/ej1&#10;43o7G80m9GFwVsBqmQBD2zo12E7A2+v9YgMsRGmV1M6igG8MsG3Oz2pZKXeyLzjtYscoxIZKCuhj&#10;HCvOQ9ujkWHpRrS0OzhvZKTWd1x5eaJwo3maJDk3crB0oZcj3vXYfu6ORsBm/Th9hKfs+b3ND7qM&#10;V8X08OWFuLyYb2+ARZzjHwy/+qQODTnt3dGqwLSARZERSTVbpzkwIrLrAtieJmlZroA3Nf//Q/MD&#10;AAD//wMAUEsBAi0AFAAGAAgAAAAhALaDOJL+AAAA4QEAABMAAAAAAAAAAAAAAAAAAAAAAFtDb250&#10;ZW50X1R5cGVzXS54bWxQSwECLQAUAAYACAAAACEAOP0h/9YAAACUAQAACwAAAAAAAAAAAAAAAAAv&#10;AQAAX3JlbHMvLnJlbHNQSwECLQAUAAYACAAAACEAd3Afmy8CAABRBAAADgAAAAAAAAAAAAAAAAAu&#10;AgAAZHJzL2Uyb0RvYy54bWxQSwECLQAUAAYACAAAACEAJGXZKuEAAAALAQAADwAAAAAAAAAAAAAA&#10;AACJBAAAZHJzL2Rvd25yZXYueG1sUEsFBgAAAAAEAAQA8wAAAJcFAAAAAA==&#10;">
                <v:textbox>
                  <w:txbxContent>
                    <w:p w:rsidR="00F43BF4" w:rsidRDefault="00F43BF4" w:rsidP="00922230">
                      <w:r>
                        <w:t>D</w:t>
                      </w:r>
                    </w:p>
                  </w:txbxContent>
                </v:textbox>
              </v:shape>
            </w:pict>
          </mc:Fallback>
        </mc:AlternateContent>
      </w:r>
      <w:r w:rsidRPr="008E1609">
        <w:rPr>
          <w:rFonts w:ascii="Book Antiqua" w:hAnsi="Book Antiqua" w:cs="Times New Roman"/>
          <w:noProof/>
          <w:sz w:val="24"/>
          <w:szCs w:val="24"/>
          <w:lang w:val="en-US" w:eastAsia="zh-CN"/>
        </w:rPr>
        <mc:AlternateContent>
          <mc:Choice Requires="wps">
            <w:drawing>
              <wp:anchor distT="0" distB="0" distL="114300" distR="114300" simplePos="0" relativeHeight="251689984" behindDoc="0" locked="0" layoutInCell="1" allowOverlap="1" wp14:anchorId="7F25AD14" wp14:editId="636DDA90">
                <wp:simplePos x="0" y="0"/>
                <wp:positionH relativeFrom="column">
                  <wp:posOffset>-57785</wp:posOffset>
                </wp:positionH>
                <wp:positionV relativeFrom="paragraph">
                  <wp:posOffset>-4356100</wp:posOffset>
                </wp:positionV>
                <wp:extent cx="273050" cy="297180"/>
                <wp:effectExtent l="0" t="0" r="12700" b="26670"/>
                <wp:wrapNone/>
                <wp:docPr id="22"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050" cy="297180"/>
                        </a:xfrm>
                        <a:prstGeom prst="rect">
                          <a:avLst/>
                        </a:prstGeom>
                        <a:solidFill>
                          <a:srgbClr val="FFFFFF"/>
                        </a:solidFill>
                        <a:ln w="9525">
                          <a:solidFill>
                            <a:srgbClr val="000000"/>
                          </a:solidFill>
                          <a:miter lim="800000"/>
                          <a:headEnd/>
                          <a:tailEnd/>
                        </a:ln>
                      </wps:spPr>
                      <wps:txbx>
                        <w:txbxContent>
                          <w:p w:rsidR="00F43BF4" w:rsidRDefault="00F43BF4" w:rsidP="00922230">
                            <w: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25AD14" id="_x0000_s1041" type="#_x0000_t202" style="position:absolute;left:0;text-align:left;margin-left:-4.55pt;margin-top:-343pt;width:21.5pt;height:23.4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rLwIAAFEEAAAOAAAAZHJzL2Uyb0RvYy54bWysVNuO0zAQfUfiHyy/01xoaRs1XS1dipCW&#10;i7TLBziO01g4HmO7Tcof8R38GGOnLdUCL4g8WB7P+HjmnJmsboZOkYOwToIuaTZJKRGaQy31rqSf&#10;H7cvFpQ4z3TNFGhR0qNw9Gb9/NmqN4XIoQVVC0sQRLuiNyVtvTdFkjjeio65CRih0dmA7ZhH0+6S&#10;2rIe0TuV5Gn6KunB1sYCF87h6d3opOuI3zSC+49N44QnqqSYm4+rjWsV1mS9YsXOMtNKfkqD/UMW&#10;HZMaH71A3THPyN7K36A6yS04aPyEQ5dA00guYg1YTZY+qeahZUbEWpAcZy40uf8Hyz8cPlki65Lm&#10;OSWadajRoxg8HH58JwaUIHngqDeuwNAHg8F+eA0Dah3rdeYe+BdHNGxapnfi1lroW8FqzDELN5Or&#10;qyOOCyBV/x5qfIvtPUSgobFdIBApIYiOWh0v+mA+hONhPn+ZztDD0ZUv59ki6pew4nzZWOffCuhI&#10;2JTUovwRnB3unQ/JsOIcEt5yoGS9lUpFw+6qjbLkwLBVtvGL+T8JU5r0JV3O8tlY/18h0vj9CaKT&#10;Hnteya6ki0sQKwJrb3QdO9IzqcY9pqz0icbA3MihH6ohqpbNzvJUUB+RWAtjj+NM4qYF+42SHvu7&#10;pO7rnllBiXqnUZxlNp2GgYjGdDbP0bDXnurawzRHqJJ6SsbtxschCsRpuEURGxkJDmqPmZxyxr6N&#10;vJ9mLAzGtR2jfv0J1j8BAAD//wMAUEsDBBQABgAIAAAAIQBTFnaj4AAAAAsBAAAPAAAAZHJzL2Rv&#10;d25yZXYueG1sTI9BT8MwDIXvSPyHyEhc0JZuRaUtTSeEBIIbDATXrPHaisYpSdaVf493gpNlv6fn&#10;71Wb2Q5iQh96RwpWywQEUuNMT62C97eHRQ4iRE1GD45QwQ8G2NTnZ5UujTvSK07b2AoOoVBqBV2M&#10;YyllaDq0OizdiMTa3nmrI6++lcbrI4fbQa6TJJNW98QfOj3ifYfN1/ZgFeTXT9NneE5fPppsPxTx&#10;6mZ6/PZKXV7Md7cgIs7xzwwnfEaHmpl27kAmiEHBolixk2eWZ1yKHWlagNidLmmxBllX8n+H+hcA&#10;AP//AwBQSwECLQAUAAYACAAAACEAtoM4kv4AAADhAQAAEwAAAAAAAAAAAAAAAAAAAAAAW0NvbnRl&#10;bnRfVHlwZXNdLnhtbFBLAQItABQABgAIAAAAIQA4/SH/1gAAAJQBAAALAAAAAAAAAAAAAAAAAC8B&#10;AABfcmVscy8ucmVsc1BLAQItABQABgAIAAAAIQC++yvrLwIAAFEEAAAOAAAAAAAAAAAAAAAAAC4C&#10;AABkcnMvZTJvRG9jLnhtbFBLAQItABQABgAIAAAAIQBTFnaj4AAAAAsBAAAPAAAAAAAAAAAAAAAA&#10;AIkEAABkcnMvZG93bnJldi54bWxQSwUGAAAAAAQABADzAAAAlgUAAAAA&#10;">
                <v:textbox>
                  <w:txbxContent>
                    <w:p w:rsidR="00F43BF4" w:rsidRDefault="00F43BF4" w:rsidP="00922230">
                      <w:r>
                        <w:t>B</w:t>
                      </w:r>
                    </w:p>
                  </w:txbxContent>
                </v:textbox>
              </v:shape>
            </w:pict>
          </mc:Fallback>
        </mc:AlternateContent>
      </w:r>
      <w:r w:rsidRPr="008E1609">
        <w:rPr>
          <w:rFonts w:ascii="Book Antiqua" w:hAnsi="Book Antiqua" w:cs="Times New Roman"/>
          <w:noProof/>
          <w:sz w:val="24"/>
          <w:szCs w:val="24"/>
          <w:lang w:val="en-US" w:eastAsia="zh-CN"/>
        </w:rPr>
        <mc:AlternateContent>
          <mc:Choice Requires="wps">
            <w:drawing>
              <wp:anchor distT="0" distB="0" distL="114300" distR="114300" simplePos="0" relativeHeight="251688960" behindDoc="0" locked="0" layoutInCell="1" allowOverlap="1" wp14:anchorId="0866C1B9" wp14:editId="69228FE6">
                <wp:simplePos x="0" y="0"/>
                <wp:positionH relativeFrom="column">
                  <wp:posOffset>-2961478</wp:posOffset>
                </wp:positionH>
                <wp:positionV relativeFrom="paragraph">
                  <wp:posOffset>-4358005</wp:posOffset>
                </wp:positionV>
                <wp:extent cx="273050" cy="297180"/>
                <wp:effectExtent l="0" t="0" r="12700" b="26670"/>
                <wp:wrapNone/>
                <wp:docPr id="21"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050" cy="297180"/>
                        </a:xfrm>
                        <a:prstGeom prst="rect">
                          <a:avLst/>
                        </a:prstGeom>
                        <a:solidFill>
                          <a:srgbClr val="FFFFFF"/>
                        </a:solidFill>
                        <a:ln w="9525">
                          <a:solidFill>
                            <a:srgbClr val="000000"/>
                          </a:solidFill>
                          <a:miter lim="800000"/>
                          <a:headEnd/>
                          <a:tailEnd/>
                        </a:ln>
                      </wps:spPr>
                      <wps:txbx>
                        <w:txbxContent>
                          <w:p w:rsidR="00F43BF4" w:rsidRDefault="00F43BF4" w:rsidP="00922230">
                            <w: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66C1B9" id="_x0000_s1042" type="#_x0000_t202" style="position:absolute;left:0;text-align:left;margin-left:-233.2pt;margin-top:-343.15pt;width:21.5pt;height:23.4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dz2MAIAAFEEAAAOAAAAZHJzL2Uyb0RvYy54bWysVNuO0zAQfUfiHyy/01xod9uo6WrpUoS0&#10;XKRdPsBxnMbC8RjbbVL+aL+DH2PstKVa4AWRB8vjGR/PnDOT5c3QKbIX1knQJc0mKSVCc6il3pb0&#10;y+Pm1ZwS55mumQItSnoQjt6sXr5Y9qYQObSgamEJgmhX9KakrfemSBLHW9ExNwEjNDobsB3zaNpt&#10;UlvWI3qnkjxNr5IebG0scOEcnt6NTrqK+E0juP/UNE54okqKufm42rhWYU1WS1ZsLTOt5Mc02D9k&#10;0TGp8dEz1B3zjOys/A2qk9yCg8ZPOHQJNI3kItaA1WTps2oeWmZErAXJceZMk/t/sPzj/rMlsi5p&#10;nlGiWYcaPYrBw/7HEzGgBMkDR71xBYY+GAz2wxsYUOtYrzP3wL86omHdMr0Vt9ZC3wpWY45ZuJlc&#10;XB1xXACp+g9Q41ts5yECDY3tAoFICUF01Opw1gfzIRwP8+vX6Qw9HF354jqbR/0SVpwuG+v8OwEd&#10;CZuSWpQ/grP9vfMhGVacQsJbDpSsN1KpaNhttVaW7Bm2yiZ+Mf9nYUqTvqSLWT4b6/8rRBq/P0F0&#10;0mPPK9mVdH4OYkVg7a2uY0d6JtW4x5SVPtIYmBs59EM1RNWyq5M8FdQHJNbC2OM4k7hpwX6npMf+&#10;Lqn7tmNWUKLeaxRnkU2nYSCiMZ1d52jYS0916WGaI1RJPSXjdu3jEAXiNNyiiI2MBAe1x0yOOWPf&#10;Rt6PMxYG49KOUb/+BKufAAAA//8DAFBLAwQUAAYACAAAACEALEEraOMAAAAPAQAADwAAAGRycy9k&#10;b3ducmV2LnhtbEyPwU7DMBBE70j8g7VIXFDq0ASThjgVQgLRGxQEVzd2k4h4HWw3DX/P9gS33ZnR&#10;7NtqPduBTcaH3qGE60UKzGDjdI+thPe3x6QAFqJCrQaHRsKPCbCuz88qVWp3xFczbWPLqARDqSR0&#10;MY4l56HpjFVh4UaD5O2dtyrS6luuvTpSuR34Mk0Ft6pHutCp0Tx0pvnaHqyEIn+ePsMme/loxH5Y&#10;xavb6enbS3l5Md/fAYtmjn9hOOETOtTEtHMH1IENEpJciJyyNIlCZMAok+TLjLTdSctWN8Driv//&#10;o/4FAAD//wMAUEsBAi0AFAAGAAgAAAAhALaDOJL+AAAA4QEAABMAAAAAAAAAAAAAAAAAAAAAAFtD&#10;b250ZW50X1R5cGVzXS54bWxQSwECLQAUAAYACAAAACEAOP0h/9YAAACUAQAACwAAAAAAAAAAAAAA&#10;AAAvAQAAX3JlbHMvLnJlbHNQSwECLQAUAAYACAAAACEAJqnc9jACAABRBAAADgAAAAAAAAAAAAAA&#10;AAAuAgAAZHJzL2Uyb0RvYy54bWxQSwECLQAUAAYACAAAACEALEEraOMAAAAPAQAADwAAAAAAAAAA&#10;AAAAAACKBAAAZHJzL2Rvd25yZXYueG1sUEsFBgAAAAAEAAQA8wAAAJoFAAAAAA==&#10;">
                <v:textbox>
                  <w:txbxContent>
                    <w:p w:rsidR="00F43BF4" w:rsidRDefault="00F43BF4" w:rsidP="00922230">
                      <w:r>
                        <w:t>A</w:t>
                      </w:r>
                    </w:p>
                  </w:txbxContent>
                </v:textbox>
              </v:shape>
            </w:pict>
          </mc:Fallback>
        </mc:AlternateContent>
      </w:r>
      <w:r w:rsidR="00581F5D" w:rsidRPr="008E1609">
        <w:rPr>
          <w:rFonts w:ascii="Book Antiqua" w:hAnsi="Book Antiqua"/>
          <w:b/>
          <w:noProof/>
          <w:sz w:val="24"/>
          <w:szCs w:val="24"/>
          <w:lang w:val="en-US" w:eastAsia="zh-CN"/>
        </w:rPr>
        <w:drawing>
          <wp:anchor distT="0" distB="0" distL="114300" distR="114300" simplePos="0" relativeHeight="251686912" behindDoc="1" locked="0" layoutInCell="1" allowOverlap="1" wp14:anchorId="6DF76582" wp14:editId="46FE2F33">
            <wp:simplePos x="0" y="0"/>
            <wp:positionH relativeFrom="column">
              <wp:posOffset>2912110</wp:posOffset>
            </wp:positionH>
            <wp:positionV relativeFrom="paragraph">
              <wp:posOffset>2178050</wp:posOffset>
            </wp:positionV>
            <wp:extent cx="2879725" cy="2159635"/>
            <wp:effectExtent l="0" t="0" r="0" b="0"/>
            <wp:wrapTight wrapText="bothSides">
              <wp:wrapPolygon edited="0">
                <wp:start x="0" y="0"/>
                <wp:lineTo x="0" y="21340"/>
                <wp:lineTo x="21433" y="21340"/>
                <wp:lineTo x="21433" y="0"/>
                <wp:lineTo x="0" y="0"/>
              </wp:wrapPolygon>
            </wp:wrapTight>
            <wp:docPr id="17" name="Obrázek 17" descr="N:\RDK\Němcová\Mirinka CEUS\kontrastni zobrazeni leze - SONOVUE,minimalni kontakt lekare s p_2669943\796428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RDK\Němcová\Mirinka CEUS\kontrastni zobrazeni leze - SONOVUE,minimalni kontakt lekare s p_2669943\7964287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79725" cy="2159635"/>
                    </a:xfrm>
                    <a:prstGeom prst="rect">
                      <a:avLst/>
                    </a:prstGeom>
                    <a:noFill/>
                    <a:ln>
                      <a:noFill/>
                    </a:ln>
                  </pic:spPr>
                </pic:pic>
              </a:graphicData>
            </a:graphic>
            <wp14:sizeRelH relativeFrom="page">
              <wp14:pctWidth>0</wp14:pctWidth>
            </wp14:sizeRelH>
            <wp14:sizeRelV relativeFrom="page">
              <wp14:pctHeight>0</wp14:pctHeight>
            </wp14:sizeRelV>
          </wp:anchor>
        </w:drawing>
      </w:r>
      <w:r w:rsidR="00581F5D" w:rsidRPr="008E1609">
        <w:rPr>
          <w:rFonts w:ascii="Book Antiqua" w:hAnsi="Book Antiqua"/>
          <w:b/>
          <w:noProof/>
          <w:sz w:val="24"/>
          <w:szCs w:val="24"/>
          <w:lang w:val="en-US" w:eastAsia="zh-CN"/>
        </w:rPr>
        <w:drawing>
          <wp:anchor distT="0" distB="0" distL="114300" distR="114300" simplePos="0" relativeHeight="251685888" behindDoc="1" locked="0" layoutInCell="1" allowOverlap="1" wp14:anchorId="2065A4DA" wp14:editId="7671F331">
            <wp:simplePos x="0" y="0"/>
            <wp:positionH relativeFrom="column">
              <wp:posOffset>2540</wp:posOffset>
            </wp:positionH>
            <wp:positionV relativeFrom="paragraph">
              <wp:posOffset>2183765</wp:posOffset>
            </wp:positionV>
            <wp:extent cx="2879725" cy="2159635"/>
            <wp:effectExtent l="0" t="0" r="0" b="0"/>
            <wp:wrapTight wrapText="bothSides">
              <wp:wrapPolygon edited="0">
                <wp:start x="0" y="0"/>
                <wp:lineTo x="0" y="21340"/>
                <wp:lineTo x="21433" y="21340"/>
                <wp:lineTo x="21433" y="0"/>
                <wp:lineTo x="0" y="0"/>
              </wp:wrapPolygon>
            </wp:wrapTight>
            <wp:docPr id="18" name="Obrázek 16" descr="N:\RDK\Němcová\Mirinka CEUS\kontrastni zobrazeni leze - SONOVUE,minimalni kontakt lekare s p_2669943\796428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RDK\Němcová\Mirinka CEUS\kontrastni zobrazeni leze - SONOVUE,minimalni kontakt lekare s p_2669943\79642827.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79725" cy="2159635"/>
                    </a:xfrm>
                    <a:prstGeom prst="rect">
                      <a:avLst/>
                    </a:prstGeom>
                    <a:noFill/>
                    <a:ln>
                      <a:noFill/>
                    </a:ln>
                  </pic:spPr>
                </pic:pic>
              </a:graphicData>
            </a:graphic>
            <wp14:sizeRelH relativeFrom="page">
              <wp14:pctWidth>0</wp14:pctWidth>
            </wp14:sizeRelH>
            <wp14:sizeRelV relativeFrom="page">
              <wp14:pctHeight>0</wp14:pctHeight>
            </wp14:sizeRelV>
          </wp:anchor>
        </w:drawing>
      </w:r>
      <w:r w:rsidR="00581F5D" w:rsidRPr="008E1609">
        <w:rPr>
          <w:rFonts w:ascii="Book Antiqua" w:hAnsi="Book Antiqua"/>
          <w:b/>
          <w:noProof/>
          <w:sz w:val="24"/>
          <w:szCs w:val="24"/>
          <w:lang w:val="en-US" w:eastAsia="zh-CN"/>
        </w:rPr>
        <w:drawing>
          <wp:anchor distT="0" distB="0" distL="114300" distR="114300" simplePos="0" relativeHeight="251684864" behindDoc="1" locked="0" layoutInCell="1" allowOverlap="1" wp14:anchorId="0C8BA141" wp14:editId="63B5F73A">
            <wp:simplePos x="0" y="0"/>
            <wp:positionH relativeFrom="column">
              <wp:posOffset>2902585</wp:posOffset>
            </wp:positionH>
            <wp:positionV relativeFrom="paragraph">
              <wp:posOffset>1905</wp:posOffset>
            </wp:positionV>
            <wp:extent cx="2879725" cy="2159635"/>
            <wp:effectExtent l="0" t="0" r="0" b="0"/>
            <wp:wrapTight wrapText="bothSides">
              <wp:wrapPolygon edited="0">
                <wp:start x="0" y="0"/>
                <wp:lineTo x="0" y="21340"/>
                <wp:lineTo x="21433" y="21340"/>
                <wp:lineTo x="21433" y="0"/>
                <wp:lineTo x="0" y="0"/>
              </wp:wrapPolygon>
            </wp:wrapTight>
            <wp:docPr id="28" name="Obrázek 15" descr="N:\RDK\Němcová\Mirinka CEUS\kontrastni zobrazeni leze - SONOVUE,minimalni kontakt lekare s p_2669943\796428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RDK\Němcová\Mirinka CEUS\kontrastni zobrazeni leze - SONOVUE,minimalni kontakt lekare s p_2669943\7964282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79725" cy="2159635"/>
                    </a:xfrm>
                    <a:prstGeom prst="rect">
                      <a:avLst/>
                    </a:prstGeom>
                    <a:noFill/>
                    <a:ln>
                      <a:noFill/>
                    </a:ln>
                  </pic:spPr>
                </pic:pic>
              </a:graphicData>
            </a:graphic>
            <wp14:sizeRelH relativeFrom="page">
              <wp14:pctWidth>0</wp14:pctWidth>
            </wp14:sizeRelH>
            <wp14:sizeRelV relativeFrom="page">
              <wp14:pctHeight>0</wp14:pctHeight>
            </wp14:sizeRelV>
          </wp:anchor>
        </w:drawing>
      </w:r>
      <w:r w:rsidR="00922230" w:rsidRPr="008E1609">
        <w:rPr>
          <w:rFonts w:ascii="Book Antiqua" w:hAnsi="Book Antiqua"/>
          <w:b/>
          <w:noProof/>
          <w:sz w:val="24"/>
          <w:szCs w:val="24"/>
          <w:lang w:val="en-US" w:eastAsia="zh-CN"/>
        </w:rPr>
        <w:drawing>
          <wp:anchor distT="0" distB="0" distL="114300" distR="114300" simplePos="0" relativeHeight="251683840" behindDoc="1" locked="0" layoutInCell="1" allowOverlap="1" wp14:anchorId="56DA6A40" wp14:editId="142AEE99">
            <wp:simplePos x="0" y="0"/>
            <wp:positionH relativeFrom="column">
              <wp:posOffset>0</wp:posOffset>
            </wp:positionH>
            <wp:positionV relativeFrom="paragraph">
              <wp:posOffset>1905</wp:posOffset>
            </wp:positionV>
            <wp:extent cx="2880000" cy="2160000"/>
            <wp:effectExtent l="0" t="0" r="0" b="0"/>
            <wp:wrapTight wrapText="bothSides">
              <wp:wrapPolygon edited="0">
                <wp:start x="0" y="0"/>
                <wp:lineTo x="0" y="21340"/>
                <wp:lineTo x="21433" y="21340"/>
                <wp:lineTo x="21433" y="0"/>
                <wp:lineTo x="0" y="0"/>
              </wp:wrapPolygon>
            </wp:wrapTight>
            <wp:docPr id="31" name="Obrázek 1" descr="N:\RDK\Němcová\Mirinka CEUS\kontrastni zobrazeni leze - SONOVUE,minimalni kontakt lekare s p_2669943\796402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RDK\Němcová\Mirinka CEUS\kontrastni zobrazeni leze - SONOVUE,minimalni kontakt lekare s p_2669943\79640266.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22230" w:rsidRPr="008E1609" w:rsidRDefault="00922230" w:rsidP="00F43BF4">
      <w:pPr>
        <w:spacing w:after="0"/>
        <w:jc w:val="both"/>
        <w:rPr>
          <w:rFonts w:ascii="Book Antiqua" w:hAnsi="Book Antiqua"/>
          <w:sz w:val="24"/>
          <w:szCs w:val="24"/>
        </w:rPr>
      </w:pPr>
    </w:p>
    <w:p w:rsidR="00922230" w:rsidRPr="008E1609" w:rsidRDefault="00922230" w:rsidP="00F43BF4">
      <w:pPr>
        <w:spacing w:after="0"/>
        <w:jc w:val="both"/>
        <w:rPr>
          <w:rFonts w:ascii="Book Antiqua" w:hAnsi="Book Antiqua"/>
          <w:sz w:val="24"/>
          <w:szCs w:val="24"/>
        </w:rPr>
      </w:pPr>
    </w:p>
    <w:p w:rsidR="00922230" w:rsidRPr="008E1609" w:rsidRDefault="00922230" w:rsidP="00F43BF4">
      <w:pPr>
        <w:spacing w:after="0"/>
        <w:jc w:val="both"/>
        <w:rPr>
          <w:rFonts w:ascii="Book Antiqua" w:hAnsi="Book Antiqua"/>
          <w:sz w:val="24"/>
          <w:szCs w:val="24"/>
        </w:rPr>
      </w:pPr>
    </w:p>
    <w:p w:rsidR="00922230" w:rsidRPr="008E1609" w:rsidRDefault="00922230" w:rsidP="00F43BF4">
      <w:pPr>
        <w:spacing w:after="0"/>
        <w:jc w:val="both"/>
        <w:rPr>
          <w:rFonts w:ascii="Book Antiqua" w:hAnsi="Book Antiqua"/>
          <w:sz w:val="24"/>
          <w:szCs w:val="24"/>
        </w:rPr>
      </w:pPr>
    </w:p>
    <w:p w:rsidR="00922230" w:rsidRPr="008E1609" w:rsidRDefault="00922230" w:rsidP="00F43BF4">
      <w:pPr>
        <w:spacing w:after="0"/>
        <w:jc w:val="both"/>
        <w:rPr>
          <w:rFonts w:ascii="Book Antiqua" w:hAnsi="Book Antiqua"/>
          <w:sz w:val="24"/>
          <w:szCs w:val="24"/>
        </w:rPr>
      </w:pPr>
    </w:p>
    <w:p w:rsidR="00922230" w:rsidRPr="008E1609" w:rsidRDefault="00922230" w:rsidP="00F43BF4">
      <w:pPr>
        <w:spacing w:after="0"/>
        <w:jc w:val="both"/>
        <w:rPr>
          <w:rFonts w:ascii="Book Antiqua" w:hAnsi="Book Antiqua"/>
          <w:sz w:val="24"/>
          <w:szCs w:val="24"/>
        </w:rPr>
      </w:pPr>
    </w:p>
    <w:p w:rsidR="009F6586" w:rsidRPr="008E1609" w:rsidRDefault="009F6586" w:rsidP="00F43BF4">
      <w:pPr>
        <w:spacing w:after="0"/>
        <w:jc w:val="both"/>
        <w:rPr>
          <w:rFonts w:ascii="Book Antiqua" w:hAnsi="Book Antiqua"/>
          <w:sz w:val="24"/>
          <w:szCs w:val="24"/>
        </w:rPr>
      </w:pPr>
    </w:p>
    <w:p w:rsidR="002B5B55" w:rsidRPr="008E1609" w:rsidRDefault="002B5B55" w:rsidP="00F43BF4">
      <w:pPr>
        <w:spacing w:after="0"/>
        <w:jc w:val="both"/>
        <w:rPr>
          <w:rFonts w:ascii="Book Antiqua" w:hAnsi="Book Antiqua"/>
          <w:sz w:val="24"/>
          <w:szCs w:val="24"/>
        </w:rPr>
      </w:pPr>
      <w:r w:rsidRPr="008E1609">
        <w:rPr>
          <w:rFonts w:ascii="Book Antiqua" w:hAnsi="Book Antiqua"/>
          <w:b/>
          <w:sz w:val="24"/>
          <w:szCs w:val="24"/>
        </w:rPr>
        <w:t>Figure 4</w:t>
      </w:r>
      <w:r w:rsidR="00BE12C1" w:rsidRPr="008E1609">
        <w:rPr>
          <w:rFonts w:ascii="Book Antiqua" w:hAnsi="Book Antiqua"/>
          <w:b/>
          <w:sz w:val="24"/>
          <w:szCs w:val="24"/>
        </w:rPr>
        <w:t xml:space="preserve"> </w:t>
      </w:r>
      <w:r w:rsidR="00954654" w:rsidRPr="008E1609">
        <w:rPr>
          <w:rFonts w:ascii="Book Antiqua" w:hAnsi="Book Antiqua"/>
          <w:b/>
          <w:sz w:val="24"/>
          <w:szCs w:val="24"/>
        </w:rPr>
        <w:t>Haemangioma</w:t>
      </w:r>
      <w:r w:rsidRPr="008E1609">
        <w:rPr>
          <w:rFonts w:ascii="Book Antiqua" w:hAnsi="Book Antiqua"/>
          <w:b/>
          <w:sz w:val="24"/>
          <w:szCs w:val="24"/>
        </w:rPr>
        <w:t>.</w:t>
      </w:r>
      <w:r w:rsidRPr="008E1609">
        <w:rPr>
          <w:rFonts w:ascii="Book Antiqua" w:hAnsi="Book Antiqua"/>
          <w:sz w:val="24"/>
          <w:szCs w:val="24"/>
        </w:rPr>
        <w:t xml:space="preserve"> Female, 57 years</w:t>
      </w:r>
      <w:r w:rsidR="007A6848" w:rsidRPr="008E1609">
        <w:rPr>
          <w:rFonts w:ascii="Book Antiqua" w:hAnsi="Book Antiqua"/>
          <w:sz w:val="24"/>
          <w:szCs w:val="24"/>
        </w:rPr>
        <w:t xml:space="preserve"> of age</w:t>
      </w:r>
      <w:r w:rsidRPr="008E1609">
        <w:rPr>
          <w:rFonts w:ascii="Book Antiqua" w:hAnsi="Book Antiqua"/>
          <w:sz w:val="24"/>
          <w:szCs w:val="24"/>
        </w:rPr>
        <w:t xml:space="preserve">. Ultrasound scan performed for dyspepsia, a hyperechoic lesion found in segment S8 of the right liver lobe (A). Peripheral nodular enhancement after </w:t>
      </w:r>
      <w:r w:rsidR="00483C4F" w:rsidRPr="008E1609">
        <w:rPr>
          <w:rFonts w:ascii="Book Antiqua" w:hAnsi="Book Antiqua"/>
          <w:sz w:val="24"/>
          <w:szCs w:val="24"/>
        </w:rPr>
        <w:t xml:space="preserve">application of </w:t>
      </w:r>
      <w:r w:rsidRPr="008E1609">
        <w:rPr>
          <w:rFonts w:ascii="Book Antiqua" w:hAnsi="Book Antiqua"/>
          <w:sz w:val="24"/>
          <w:szCs w:val="24"/>
        </w:rPr>
        <w:t>the contrast agent (B, C)</w:t>
      </w:r>
      <w:r w:rsidR="00483C4F" w:rsidRPr="008E1609">
        <w:rPr>
          <w:rFonts w:ascii="Book Antiqua" w:hAnsi="Book Antiqua"/>
          <w:sz w:val="24"/>
          <w:szCs w:val="24"/>
        </w:rPr>
        <w:t>. I</w:t>
      </w:r>
      <w:r w:rsidRPr="008E1609">
        <w:rPr>
          <w:rFonts w:ascii="Book Antiqua" w:hAnsi="Book Antiqua"/>
          <w:sz w:val="24"/>
          <w:szCs w:val="24"/>
        </w:rPr>
        <w:t>n the late phase</w:t>
      </w:r>
      <w:r w:rsidR="00483C4F" w:rsidRPr="008E1609">
        <w:rPr>
          <w:rFonts w:ascii="Book Antiqua" w:hAnsi="Book Antiqua"/>
          <w:sz w:val="24"/>
          <w:szCs w:val="24"/>
        </w:rPr>
        <w:t>,</w:t>
      </w:r>
      <w:r w:rsidRPr="008E1609">
        <w:rPr>
          <w:rFonts w:ascii="Book Antiqua" w:hAnsi="Book Antiqua"/>
          <w:sz w:val="24"/>
          <w:szCs w:val="24"/>
        </w:rPr>
        <w:t xml:space="preserve"> the lesion blends in with the surrounding liver parenchyma (D). </w:t>
      </w:r>
      <w:r w:rsidR="00483C4F" w:rsidRPr="008E1609">
        <w:rPr>
          <w:rFonts w:ascii="Book Antiqua" w:hAnsi="Book Antiqua"/>
          <w:sz w:val="24"/>
          <w:szCs w:val="24"/>
        </w:rPr>
        <w:t xml:space="preserve">An identical </w:t>
      </w:r>
      <w:r w:rsidRPr="008E1609">
        <w:rPr>
          <w:rFonts w:ascii="Book Antiqua" w:hAnsi="Book Antiqua"/>
          <w:sz w:val="24"/>
          <w:szCs w:val="24"/>
        </w:rPr>
        <w:t xml:space="preserve">pattern of enhancement could be seen in </w:t>
      </w:r>
      <w:r w:rsidR="00483C4F" w:rsidRPr="008E1609">
        <w:rPr>
          <w:rFonts w:ascii="Book Antiqua" w:hAnsi="Book Antiqua"/>
          <w:sz w:val="24"/>
          <w:szCs w:val="24"/>
        </w:rPr>
        <w:t xml:space="preserve">CT </w:t>
      </w:r>
      <w:r w:rsidRPr="008E1609">
        <w:rPr>
          <w:rFonts w:ascii="Book Antiqua" w:hAnsi="Book Antiqua"/>
          <w:sz w:val="24"/>
          <w:szCs w:val="24"/>
        </w:rPr>
        <w:t xml:space="preserve">performed </w:t>
      </w:r>
      <w:r w:rsidR="00483C4F" w:rsidRPr="008E1609">
        <w:rPr>
          <w:rFonts w:ascii="Book Antiqua" w:hAnsi="Book Antiqua"/>
          <w:sz w:val="24"/>
          <w:szCs w:val="24"/>
        </w:rPr>
        <w:t xml:space="preserve">later </w:t>
      </w:r>
      <w:r w:rsidRPr="008E1609">
        <w:rPr>
          <w:rFonts w:ascii="Book Antiqua" w:hAnsi="Book Antiqua"/>
          <w:sz w:val="24"/>
          <w:szCs w:val="24"/>
        </w:rPr>
        <w:t xml:space="preserve">from a different indication (E). Both findings suggest </w:t>
      </w:r>
      <w:r w:rsidR="00954654" w:rsidRPr="008E1609">
        <w:rPr>
          <w:rFonts w:ascii="Book Antiqua" w:hAnsi="Book Antiqua"/>
          <w:sz w:val="24"/>
          <w:szCs w:val="24"/>
        </w:rPr>
        <w:t>haemangioma</w:t>
      </w:r>
      <w:r w:rsidRPr="008E1609">
        <w:rPr>
          <w:rFonts w:ascii="Book Antiqua" w:hAnsi="Book Antiqua"/>
          <w:sz w:val="24"/>
          <w:szCs w:val="24"/>
        </w:rPr>
        <w:t>.</w:t>
      </w:r>
    </w:p>
    <w:p w:rsidR="002B5B55" w:rsidRPr="008E1609" w:rsidRDefault="002B5B55" w:rsidP="00F43BF4">
      <w:pPr>
        <w:spacing w:after="0"/>
        <w:jc w:val="both"/>
        <w:rPr>
          <w:rFonts w:ascii="Book Antiqua" w:hAnsi="Book Antiqua"/>
          <w:sz w:val="24"/>
          <w:szCs w:val="24"/>
        </w:rPr>
      </w:pPr>
    </w:p>
    <w:p w:rsidR="00082AC9" w:rsidRPr="008E1609" w:rsidRDefault="00082AC9">
      <w:pPr>
        <w:rPr>
          <w:rFonts w:ascii="Book Antiqua" w:hAnsi="Book Antiqua"/>
          <w:b/>
          <w:sz w:val="24"/>
          <w:szCs w:val="24"/>
        </w:rPr>
      </w:pPr>
      <w:bookmarkStart w:id="10" w:name="_Ref452992275"/>
      <w:r w:rsidRPr="008E1609">
        <w:rPr>
          <w:rFonts w:ascii="Book Antiqua" w:hAnsi="Book Antiqua"/>
          <w:b/>
          <w:sz w:val="24"/>
          <w:szCs w:val="24"/>
        </w:rPr>
        <w:br w:type="page"/>
      </w:r>
    </w:p>
    <w:p w:rsidR="002B5B55" w:rsidRPr="008E1609" w:rsidRDefault="002B5B55" w:rsidP="00F43BF4">
      <w:pPr>
        <w:spacing w:after="0"/>
        <w:jc w:val="both"/>
        <w:rPr>
          <w:rFonts w:ascii="Book Antiqua" w:hAnsi="Book Antiqua" w:cs="Times New Roman"/>
          <w:b/>
          <w:sz w:val="24"/>
          <w:szCs w:val="24"/>
        </w:rPr>
      </w:pPr>
      <w:r w:rsidRPr="008E1609">
        <w:rPr>
          <w:rFonts w:ascii="Book Antiqua" w:hAnsi="Book Antiqua"/>
          <w:b/>
          <w:sz w:val="24"/>
          <w:szCs w:val="24"/>
        </w:rPr>
        <w:lastRenderedPageBreak/>
        <w:t xml:space="preserve">Table </w:t>
      </w:r>
      <w:r w:rsidRPr="008E1609">
        <w:rPr>
          <w:rFonts w:ascii="Book Antiqua" w:hAnsi="Book Antiqua"/>
          <w:b/>
          <w:sz w:val="24"/>
          <w:szCs w:val="24"/>
        </w:rPr>
        <w:fldChar w:fldCharType="begin"/>
      </w:r>
      <w:r w:rsidRPr="008E1609">
        <w:rPr>
          <w:rFonts w:ascii="Book Antiqua" w:hAnsi="Book Antiqua"/>
          <w:b/>
          <w:sz w:val="24"/>
          <w:szCs w:val="24"/>
        </w:rPr>
        <w:instrText xml:space="preserve"> SEQ Tabulka \* ARABIC </w:instrText>
      </w:r>
      <w:r w:rsidRPr="008E1609">
        <w:rPr>
          <w:rFonts w:ascii="Book Antiqua" w:hAnsi="Book Antiqua"/>
          <w:b/>
          <w:sz w:val="24"/>
          <w:szCs w:val="24"/>
        </w:rPr>
        <w:fldChar w:fldCharType="separate"/>
      </w:r>
      <w:r w:rsidR="002246AE" w:rsidRPr="008E1609">
        <w:rPr>
          <w:rFonts w:ascii="Book Antiqua" w:hAnsi="Book Antiqua"/>
          <w:b/>
          <w:sz w:val="24"/>
          <w:szCs w:val="24"/>
        </w:rPr>
        <w:t>1</w:t>
      </w:r>
      <w:r w:rsidRPr="008E1609">
        <w:rPr>
          <w:rFonts w:ascii="Book Antiqua" w:hAnsi="Book Antiqua"/>
          <w:b/>
          <w:sz w:val="24"/>
          <w:szCs w:val="24"/>
        </w:rPr>
        <w:fldChar w:fldCharType="end"/>
      </w:r>
      <w:r w:rsidRPr="008E1609">
        <w:rPr>
          <w:rFonts w:ascii="Book Antiqua" w:hAnsi="Book Antiqua"/>
          <w:b/>
          <w:sz w:val="24"/>
          <w:szCs w:val="24"/>
        </w:rPr>
        <w:t xml:space="preserve"> </w:t>
      </w:r>
      <w:r w:rsidR="00954654" w:rsidRPr="008E1609">
        <w:rPr>
          <w:rFonts w:ascii="Book Antiqua" w:hAnsi="Book Antiqua"/>
          <w:b/>
          <w:sz w:val="24"/>
          <w:szCs w:val="24"/>
        </w:rPr>
        <w:t xml:space="preserve"> </w:t>
      </w:r>
      <w:r w:rsidRPr="008E1609">
        <w:rPr>
          <w:rFonts w:ascii="Book Antiqua" w:hAnsi="Book Antiqua"/>
          <w:b/>
          <w:sz w:val="24"/>
          <w:szCs w:val="24"/>
        </w:rPr>
        <w:t>Prices of individual examinations by year in USD</w:t>
      </w:r>
      <w:bookmarkEnd w:id="10"/>
    </w:p>
    <w:tbl>
      <w:tblPr>
        <w:tblW w:w="5288" w:type="pct"/>
        <w:tblLayout w:type="fixed"/>
        <w:tblCellMar>
          <w:left w:w="70" w:type="dxa"/>
          <w:right w:w="70" w:type="dxa"/>
        </w:tblCellMar>
        <w:tblLook w:val="04A0" w:firstRow="1" w:lastRow="0" w:firstColumn="1" w:lastColumn="0" w:noHBand="0" w:noVBand="1"/>
      </w:tblPr>
      <w:tblGrid>
        <w:gridCol w:w="3233"/>
        <w:gridCol w:w="923"/>
        <w:gridCol w:w="923"/>
        <w:gridCol w:w="923"/>
        <w:gridCol w:w="923"/>
        <w:gridCol w:w="923"/>
        <w:gridCol w:w="923"/>
        <w:gridCol w:w="923"/>
      </w:tblGrid>
      <w:tr w:rsidR="002B5B55" w:rsidRPr="008E1609" w:rsidTr="00044BD7">
        <w:trPr>
          <w:trHeight w:val="457"/>
        </w:trPr>
        <w:tc>
          <w:tcPr>
            <w:tcW w:w="1666" w:type="pct"/>
            <w:tcBorders>
              <w:top w:val="single" w:sz="4" w:space="0" w:color="auto"/>
              <w:bottom w:val="single" w:sz="4" w:space="0" w:color="auto"/>
            </w:tcBorders>
            <w:shd w:val="clear" w:color="auto" w:fill="auto"/>
            <w:noWrap/>
            <w:vAlign w:val="center"/>
            <w:hideMark/>
          </w:tcPr>
          <w:p w:rsidR="002B5B55" w:rsidRPr="008E1609" w:rsidRDefault="002B5B55" w:rsidP="00F43BF4">
            <w:pPr>
              <w:spacing w:after="0"/>
              <w:jc w:val="both"/>
              <w:rPr>
                <w:rFonts w:ascii="Book Antiqua" w:hAnsi="Book Antiqua" w:cs="Times New Roman"/>
                <w:b/>
                <w:bCs/>
                <w:sz w:val="24"/>
                <w:szCs w:val="24"/>
              </w:rPr>
            </w:pPr>
            <w:r w:rsidRPr="008E1609">
              <w:rPr>
                <w:rFonts w:ascii="Book Antiqua" w:hAnsi="Book Antiqua" w:cs="Times New Roman"/>
                <w:b/>
                <w:bCs/>
                <w:sz w:val="24"/>
                <w:szCs w:val="24"/>
              </w:rPr>
              <w:t xml:space="preserve"> Modality</w:t>
            </w:r>
          </w:p>
        </w:tc>
        <w:tc>
          <w:tcPr>
            <w:tcW w:w="476" w:type="pct"/>
            <w:tcBorders>
              <w:top w:val="single" w:sz="4" w:space="0" w:color="auto"/>
              <w:bottom w:val="single" w:sz="4" w:space="0" w:color="auto"/>
            </w:tcBorders>
            <w:shd w:val="clear" w:color="auto" w:fill="auto"/>
            <w:noWrap/>
            <w:vAlign w:val="center"/>
          </w:tcPr>
          <w:p w:rsidR="002B5B55" w:rsidRPr="008E1609" w:rsidRDefault="002B5B55" w:rsidP="00F43BF4">
            <w:pPr>
              <w:spacing w:after="0"/>
              <w:jc w:val="both"/>
              <w:rPr>
                <w:rFonts w:ascii="Book Antiqua" w:hAnsi="Book Antiqua" w:cs="Times New Roman"/>
                <w:b/>
                <w:bCs/>
                <w:sz w:val="24"/>
                <w:szCs w:val="24"/>
              </w:rPr>
            </w:pPr>
            <w:r w:rsidRPr="008E1609">
              <w:rPr>
                <w:rFonts w:ascii="Book Antiqua" w:hAnsi="Book Antiqua" w:cs="Times New Roman"/>
                <w:b/>
                <w:bCs/>
                <w:sz w:val="24"/>
                <w:szCs w:val="24"/>
              </w:rPr>
              <w:t>2010</w:t>
            </w:r>
          </w:p>
        </w:tc>
        <w:tc>
          <w:tcPr>
            <w:tcW w:w="476" w:type="pct"/>
            <w:tcBorders>
              <w:top w:val="single" w:sz="4" w:space="0" w:color="auto"/>
              <w:bottom w:val="single" w:sz="4" w:space="0" w:color="auto"/>
            </w:tcBorders>
            <w:shd w:val="clear" w:color="auto" w:fill="auto"/>
            <w:noWrap/>
            <w:vAlign w:val="center"/>
          </w:tcPr>
          <w:p w:rsidR="002B5B55" w:rsidRPr="008E1609" w:rsidRDefault="002B5B55" w:rsidP="00F43BF4">
            <w:pPr>
              <w:spacing w:after="0"/>
              <w:jc w:val="both"/>
              <w:rPr>
                <w:rFonts w:ascii="Book Antiqua" w:hAnsi="Book Antiqua" w:cs="Times New Roman"/>
                <w:b/>
                <w:bCs/>
                <w:sz w:val="24"/>
                <w:szCs w:val="24"/>
              </w:rPr>
            </w:pPr>
            <w:r w:rsidRPr="008E1609">
              <w:rPr>
                <w:rFonts w:ascii="Book Antiqua" w:hAnsi="Book Antiqua" w:cs="Times New Roman"/>
                <w:b/>
                <w:bCs/>
                <w:sz w:val="24"/>
                <w:szCs w:val="24"/>
              </w:rPr>
              <w:t>2011</w:t>
            </w:r>
          </w:p>
        </w:tc>
        <w:tc>
          <w:tcPr>
            <w:tcW w:w="476" w:type="pct"/>
            <w:tcBorders>
              <w:top w:val="single" w:sz="4" w:space="0" w:color="auto"/>
              <w:bottom w:val="single" w:sz="4" w:space="0" w:color="auto"/>
            </w:tcBorders>
            <w:shd w:val="clear" w:color="auto" w:fill="auto"/>
            <w:noWrap/>
            <w:vAlign w:val="center"/>
          </w:tcPr>
          <w:p w:rsidR="002B5B55" w:rsidRPr="008E1609" w:rsidRDefault="002B5B55" w:rsidP="00F43BF4">
            <w:pPr>
              <w:spacing w:after="0"/>
              <w:jc w:val="both"/>
              <w:rPr>
                <w:rFonts w:ascii="Book Antiqua" w:hAnsi="Book Antiqua" w:cs="Times New Roman"/>
                <w:b/>
                <w:bCs/>
                <w:sz w:val="24"/>
                <w:szCs w:val="24"/>
              </w:rPr>
            </w:pPr>
            <w:r w:rsidRPr="008E1609">
              <w:rPr>
                <w:rFonts w:ascii="Book Antiqua" w:hAnsi="Book Antiqua" w:cs="Times New Roman"/>
                <w:b/>
                <w:bCs/>
                <w:sz w:val="24"/>
                <w:szCs w:val="24"/>
              </w:rPr>
              <w:t>2012</w:t>
            </w:r>
          </w:p>
        </w:tc>
        <w:tc>
          <w:tcPr>
            <w:tcW w:w="476" w:type="pct"/>
            <w:tcBorders>
              <w:top w:val="single" w:sz="4" w:space="0" w:color="auto"/>
              <w:bottom w:val="single" w:sz="4" w:space="0" w:color="auto"/>
            </w:tcBorders>
            <w:shd w:val="clear" w:color="auto" w:fill="auto"/>
            <w:noWrap/>
            <w:vAlign w:val="center"/>
          </w:tcPr>
          <w:p w:rsidR="002B5B55" w:rsidRPr="008E1609" w:rsidRDefault="002B5B55" w:rsidP="00F43BF4">
            <w:pPr>
              <w:spacing w:after="0"/>
              <w:jc w:val="both"/>
              <w:rPr>
                <w:rFonts w:ascii="Book Antiqua" w:hAnsi="Book Antiqua" w:cs="Times New Roman"/>
                <w:b/>
                <w:bCs/>
                <w:sz w:val="24"/>
                <w:szCs w:val="24"/>
              </w:rPr>
            </w:pPr>
            <w:r w:rsidRPr="008E1609">
              <w:rPr>
                <w:rFonts w:ascii="Book Antiqua" w:hAnsi="Book Antiqua" w:cs="Times New Roman"/>
                <w:b/>
                <w:bCs/>
                <w:sz w:val="24"/>
                <w:szCs w:val="24"/>
              </w:rPr>
              <w:t>2013</w:t>
            </w:r>
          </w:p>
        </w:tc>
        <w:tc>
          <w:tcPr>
            <w:tcW w:w="476" w:type="pct"/>
            <w:tcBorders>
              <w:top w:val="single" w:sz="4" w:space="0" w:color="auto"/>
              <w:bottom w:val="single" w:sz="4" w:space="0" w:color="auto"/>
            </w:tcBorders>
            <w:shd w:val="clear" w:color="auto" w:fill="auto"/>
            <w:noWrap/>
            <w:vAlign w:val="center"/>
          </w:tcPr>
          <w:p w:rsidR="002B5B55" w:rsidRPr="008E1609" w:rsidRDefault="002B5B55" w:rsidP="00F43BF4">
            <w:pPr>
              <w:spacing w:after="0"/>
              <w:jc w:val="both"/>
              <w:rPr>
                <w:rFonts w:ascii="Book Antiqua" w:hAnsi="Book Antiqua" w:cs="Times New Roman"/>
                <w:b/>
                <w:bCs/>
                <w:sz w:val="24"/>
                <w:szCs w:val="24"/>
              </w:rPr>
            </w:pPr>
            <w:r w:rsidRPr="008E1609">
              <w:rPr>
                <w:rFonts w:ascii="Book Antiqua" w:hAnsi="Book Antiqua" w:cs="Times New Roman"/>
                <w:b/>
                <w:bCs/>
                <w:sz w:val="24"/>
                <w:szCs w:val="24"/>
              </w:rPr>
              <w:t>2014</w:t>
            </w:r>
          </w:p>
        </w:tc>
        <w:tc>
          <w:tcPr>
            <w:tcW w:w="476" w:type="pct"/>
            <w:tcBorders>
              <w:top w:val="single" w:sz="4" w:space="0" w:color="auto"/>
              <w:bottom w:val="single" w:sz="4" w:space="0" w:color="auto"/>
            </w:tcBorders>
            <w:shd w:val="clear" w:color="auto" w:fill="auto"/>
            <w:noWrap/>
            <w:vAlign w:val="center"/>
          </w:tcPr>
          <w:p w:rsidR="002B5B55" w:rsidRPr="008E1609" w:rsidRDefault="002B5B55" w:rsidP="00F43BF4">
            <w:pPr>
              <w:spacing w:after="0"/>
              <w:jc w:val="both"/>
              <w:rPr>
                <w:rFonts w:ascii="Book Antiqua" w:hAnsi="Book Antiqua" w:cs="Times New Roman"/>
                <w:b/>
                <w:bCs/>
                <w:sz w:val="24"/>
                <w:szCs w:val="24"/>
              </w:rPr>
            </w:pPr>
            <w:r w:rsidRPr="008E1609">
              <w:rPr>
                <w:rFonts w:ascii="Book Antiqua" w:hAnsi="Book Antiqua" w:cs="Times New Roman"/>
                <w:b/>
                <w:bCs/>
                <w:sz w:val="24"/>
                <w:szCs w:val="24"/>
              </w:rPr>
              <w:t>2015</w:t>
            </w:r>
          </w:p>
        </w:tc>
        <w:tc>
          <w:tcPr>
            <w:tcW w:w="476" w:type="pct"/>
            <w:tcBorders>
              <w:top w:val="single" w:sz="4" w:space="0" w:color="auto"/>
              <w:bottom w:val="single" w:sz="4" w:space="0" w:color="auto"/>
            </w:tcBorders>
          </w:tcPr>
          <w:p w:rsidR="002B5B55" w:rsidRPr="008E1609" w:rsidRDefault="002B5B55" w:rsidP="00F43BF4">
            <w:pPr>
              <w:spacing w:after="0"/>
              <w:jc w:val="both"/>
              <w:rPr>
                <w:rFonts w:ascii="Book Antiqua" w:hAnsi="Book Antiqua" w:cs="Times New Roman"/>
                <w:b/>
                <w:bCs/>
                <w:sz w:val="24"/>
                <w:szCs w:val="24"/>
              </w:rPr>
            </w:pPr>
            <w:r w:rsidRPr="008E1609">
              <w:rPr>
                <w:rFonts w:ascii="Book Antiqua" w:hAnsi="Book Antiqua" w:cs="Times New Roman"/>
                <w:b/>
                <w:bCs/>
                <w:sz w:val="24"/>
                <w:szCs w:val="24"/>
              </w:rPr>
              <w:t>Average</w:t>
            </w:r>
          </w:p>
        </w:tc>
      </w:tr>
      <w:tr w:rsidR="002B5B55" w:rsidRPr="008E1609" w:rsidTr="00044BD7">
        <w:trPr>
          <w:trHeight w:val="436"/>
        </w:trPr>
        <w:tc>
          <w:tcPr>
            <w:tcW w:w="1666" w:type="pct"/>
            <w:tcBorders>
              <w:top w:val="single" w:sz="4" w:space="0" w:color="auto"/>
            </w:tcBorders>
            <w:shd w:val="clear" w:color="auto" w:fill="auto"/>
            <w:noWrap/>
            <w:vAlign w:val="center"/>
            <w:hideMark/>
          </w:tcPr>
          <w:p w:rsidR="002B5B55" w:rsidRPr="008E1609" w:rsidRDefault="002B5B55" w:rsidP="00F43BF4">
            <w:pPr>
              <w:spacing w:after="0"/>
              <w:jc w:val="both"/>
              <w:rPr>
                <w:rFonts w:ascii="Book Antiqua" w:hAnsi="Book Antiqua" w:cs="Times New Roman"/>
                <w:bCs/>
                <w:sz w:val="24"/>
                <w:szCs w:val="24"/>
              </w:rPr>
            </w:pPr>
            <w:r w:rsidRPr="008E1609">
              <w:rPr>
                <w:rFonts w:ascii="Book Antiqua" w:hAnsi="Book Antiqua" w:cs="Times New Roman"/>
                <w:bCs/>
                <w:sz w:val="24"/>
                <w:szCs w:val="24"/>
              </w:rPr>
              <w:t>Non-contrast ultrasound</w:t>
            </w:r>
          </w:p>
        </w:tc>
        <w:tc>
          <w:tcPr>
            <w:tcW w:w="476" w:type="pct"/>
            <w:tcBorders>
              <w:top w:val="single" w:sz="4" w:space="0" w:color="auto"/>
            </w:tcBorders>
            <w:shd w:val="clear" w:color="auto" w:fill="auto"/>
            <w:noWrap/>
            <w:vAlign w:val="center"/>
          </w:tcPr>
          <w:p w:rsidR="002B5B55" w:rsidRPr="008E1609" w:rsidRDefault="002B5B55" w:rsidP="00F43BF4">
            <w:pPr>
              <w:spacing w:after="0"/>
              <w:jc w:val="both"/>
              <w:rPr>
                <w:rFonts w:ascii="Book Antiqua" w:hAnsi="Book Antiqua" w:cs="Times New Roman"/>
                <w:sz w:val="24"/>
                <w:szCs w:val="24"/>
              </w:rPr>
            </w:pPr>
            <w:r w:rsidRPr="008E1609">
              <w:rPr>
                <w:rFonts w:ascii="Book Antiqua" w:hAnsi="Book Antiqua" w:cs="Times New Roman"/>
                <w:sz w:val="24"/>
                <w:szCs w:val="24"/>
              </w:rPr>
              <w:t>31.89</w:t>
            </w:r>
          </w:p>
        </w:tc>
        <w:tc>
          <w:tcPr>
            <w:tcW w:w="476" w:type="pct"/>
            <w:tcBorders>
              <w:top w:val="single" w:sz="4" w:space="0" w:color="auto"/>
            </w:tcBorders>
            <w:shd w:val="clear" w:color="auto" w:fill="auto"/>
            <w:noWrap/>
            <w:vAlign w:val="center"/>
          </w:tcPr>
          <w:p w:rsidR="002B5B55" w:rsidRPr="008E1609" w:rsidRDefault="002B5B55" w:rsidP="00F43BF4">
            <w:pPr>
              <w:spacing w:after="0"/>
              <w:jc w:val="both"/>
              <w:rPr>
                <w:rFonts w:ascii="Book Antiqua" w:hAnsi="Book Antiqua" w:cs="Times New Roman"/>
                <w:sz w:val="24"/>
                <w:szCs w:val="24"/>
              </w:rPr>
            </w:pPr>
            <w:r w:rsidRPr="008E1609">
              <w:rPr>
                <w:rFonts w:ascii="Book Antiqua" w:hAnsi="Book Antiqua" w:cs="Times New Roman"/>
                <w:sz w:val="24"/>
                <w:szCs w:val="24"/>
              </w:rPr>
              <w:t>37.98</w:t>
            </w:r>
          </w:p>
        </w:tc>
        <w:tc>
          <w:tcPr>
            <w:tcW w:w="476" w:type="pct"/>
            <w:tcBorders>
              <w:top w:val="single" w:sz="4" w:space="0" w:color="auto"/>
            </w:tcBorders>
            <w:shd w:val="clear" w:color="auto" w:fill="auto"/>
            <w:noWrap/>
            <w:vAlign w:val="center"/>
          </w:tcPr>
          <w:p w:rsidR="002B5B55" w:rsidRPr="008E1609" w:rsidRDefault="002B5B55" w:rsidP="00F43BF4">
            <w:pPr>
              <w:spacing w:after="0"/>
              <w:jc w:val="both"/>
              <w:rPr>
                <w:rFonts w:ascii="Book Antiqua" w:hAnsi="Book Antiqua" w:cs="Times New Roman"/>
                <w:sz w:val="24"/>
                <w:szCs w:val="24"/>
              </w:rPr>
            </w:pPr>
            <w:r w:rsidRPr="008E1609">
              <w:rPr>
                <w:rFonts w:ascii="Book Antiqua" w:hAnsi="Book Antiqua" w:cs="Times New Roman"/>
                <w:sz w:val="24"/>
                <w:szCs w:val="24"/>
              </w:rPr>
              <w:t>37.98</w:t>
            </w:r>
          </w:p>
        </w:tc>
        <w:tc>
          <w:tcPr>
            <w:tcW w:w="476" w:type="pct"/>
            <w:tcBorders>
              <w:top w:val="single" w:sz="4" w:space="0" w:color="auto"/>
            </w:tcBorders>
            <w:shd w:val="clear" w:color="auto" w:fill="auto"/>
            <w:noWrap/>
            <w:vAlign w:val="center"/>
          </w:tcPr>
          <w:p w:rsidR="002B5B55" w:rsidRPr="008E1609" w:rsidRDefault="002B5B55" w:rsidP="00F43BF4">
            <w:pPr>
              <w:spacing w:after="0"/>
              <w:jc w:val="both"/>
              <w:rPr>
                <w:rFonts w:ascii="Book Antiqua" w:hAnsi="Book Antiqua" w:cs="Times New Roman"/>
                <w:sz w:val="24"/>
                <w:szCs w:val="24"/>
              </w:rPr>
            </w:pPr>
            <w:r w:rsidRPr="008E1609">
              <w:rPr>
                <w:rFonts w:ascii="Book Antiqua" w:hAnsi="Book Antiqua" w:cs="Times New Roman"/>
                <w:sz w:val="24"/>
                <w:szCs w:val="24"/>
              </w:rPr>
              <w:t>38.09</w:t>
            </w:r>
          </w:p>
        </w:tc>
        <w:tc>
          <w:tcPr>
            <w:tcW w:w="476" w:type="pct"/>
            <w:tcBorders>
              <w:top w:val="single" w:sz="4" w:space="0" w:color="auto"/>
            </w:tcBorders>
            <w:shd w:val="clear" w:color="auto" w:fill="auto"/>
            <w:noWrap/>
            <w:vAlign w:val="center"/>
          </w:tcPr>
          <w:p w:rsidR="002B5B55" w:rsidRPr="008E1609" w:rsidRDefault="002B5B55" w:rsidP="00F43BF4">
            <w:pPr>
              <w:spacing w:after="0"/>
              <w:jc w:val="both"/>
              <w:rPr>
                <w:rFonts w:ascii="Book Antiqua" w:hAnsi="Book Antiqua" w:cs="Times New Roman"/>
                <w:sz w:val="24"/>
                <w:szCs w:val="24"/>
              </w:rPr>
            </w:pPr>
            <w:r w:rsidRPr="008E1609">
              <w:rPr>
                <w:rFonts w:ascii="Book Antiqua" w:hAnsi="Book Antiqua" w:cs="Times New Roman"/>
                <w:sz w:val="24"/>
                <w:szCs w:val="24"/>
              </w:rPr>
              <w:t>38.31</w:t>
            </w:r>
          </w:p>
        </w:tc>
        <w:tc>
          <w:tcPr>
            <w:tcW w:w="476" w:type="pct"/>
            <w:tcBorders>
              <w:top w:val="single" w:sz="4" w:space="0" w:color="auto"/>
            </w:tcBorders>
            <w:shd w:val="clear" w:color="auto" w:fill="auto"/>
            <w:noWrap/>
            <w:vAlign w:val="center"/>
          </w:tcPr>
          <w:p w:rsidR="002B5B55" w:rsidRPr="008E1609" w:rsidRDefault="002B5B55" w:rsidP="00F43BF4">
            <w:pPr>
              <w:spacing w:after="0"/>
              <w:jc w:val="both"/>
              <w:rPr>
                <w:rFonts w:ascii="Book Antiqua" w:hAnsi="Book Antiqua" w:cs="Times New Roman"/>
                <w:sz w:val="24"/>
                <w:szCs w:val="24"/>
              </w:rPr>
            </w:pPr>
            <w:r w:rsidRPr="008E1609">
              <w:rPr>
                <w:rFonts w:ascii="Book Antiqua" w:hAnsi="Book Antiqua" w:cs="Times New Roman"/>
                <w:sz w:val="24"/>
                <w:szCs w:val="24"/>
              </w:rPr>
              <w:t>38.42</w:t>
            </w:r>
          </w:p>
        </w:tc>
        <w:tc>
          <w:tcPr>
            <w:tcW w:w="476" w:type="pct"/>
            <w:tcBorders>
              <w:top w:val="single" w:sz="4" w:space="0" w:color="auto"/>
            </w:tcBorders>
          </w:tcPr>
          <w:p w:rsidR="002B5B55" w:rsidRPr="008E1609" w:rsidRDefault="002B5B55" w:rsidP="00F43BF4">
            <w:pPr>
              <w:spacing w:after="0"/>
              <w:jc w:val="both"/>
              <w:rPr>
                <w:rFonts w:ascii="Book Antiqua" w:hAnsi="Book Antiqua" w:cs="Times New Roman"/>
                <w:sz w:val="24"/>
                <w:szCs w:val="24"/>
              </w:rPr>
            </w:pPr>
            <w:r w:rsidRPr="008E1609">
              <w:rPr>
                <w:rFonts w:ascii="Book Antiqua" w:hAnsi="Book Antiqua" w:cs="Times New Roman"/>
                <w:sz w:val="24"/>
                <w:szCs w:val="24"/>
              </w:rPr>
              <w:t>37.11</w:t>
            </w:r>
          </w:p>
        </w:tc>
      </w:tr>
      <w:tr w:rsidR="002B5B55" w:rsidRPr="008E1609" w:rsidTr="00044BD7">
        <w:trPr>
          <w:trHeight w:val="436"/>
        </w:trPr>
        <w:tc>
          <w:tcPr>
            <w:tcW w:w="1666" w:type="pct"/>
            <w:shd w:val="clear" w:color="auto" w:fill="auto"/>
            <w:noWrap/>
            <w:vAlign w:val="center"/>
            <w:hideMark/>
          </w:tcPr>
          <w:p w:rsidR="002B5B55" w:rsidRPr="008E1609" w:rsidRDefault="002B5B55" w:rsidP="00F43BF4">
            <w:pPr>
              <w:spacing w:after="0"/>
              <w:jc w:val="both"/>
              <w:rPr>
                <w:rFonts w:ascii="Book Antiqua" w:hAnsi="Book Antiqua" w:cs="Times New Roman"/>
                <w:bCs/>
                <w:sz w:val="24"/>
                <w:szCs w:val="24"/>
              </w:rPr>
            </w:pPr>
            <w:r w:rsidRPr="008E1609">
              <w:rPr>
                <w:rFonts w:ascii="Book Antiqua" w:hAnsi="Book Antiqua" w:cs="Times New Roman"/>
                <w:bCs/>
                <w:sz w:val="24"/>
                <w:szCs w:val="24"/>
              </w:rPr>
              <w:t>Contrast-enhanced US</w:t>
            </w:r>
          </w:p>
        </w:tc>
        <w:tc>
          <w:tcPr>
            <w:tcW w:w="476" w:type="pct"/>
            <w:shd w:val="clear" w:color="auto" w:fill="auto"/>
            <w:noWrap/>
            <w:vAlign w:val="center"/>
          </w:tcPr>
          <w:p w:rsidR="002B5B55" w:rsidRPr="008E1609" w:rsidRDefault="002B5B55" w:rsidP="00F43BF4">
            <w:pPr>
              <w:spacing w:after="0"/>
              <w:jc w:val="both"/>
              <w:rPr>
                <w:rFonts w:ascii="Book Antiqua" w:hAnsi="Book Antiqua" w:cs="Times New Roman"/>
                <w:bCs/>
                <w:sz w:val="24"/>
                <w:szCs w:val="24"/>
              </w:rPr>
            </w:pPr>
            <w:r w:rsidRPr="008E1609">
              <w:rPr>
                <w:rFonts w:ascii="Book Antiqua" w:hAnsi="Book Antiqua" w:cs="Times New Roman"/>
                <w:bCs/>
                <w:sz w:val="24"/>
                <w:szCs w:val="24"/>
              </w:rPr>
              <w:t>165.02</w:t>
            </w:r>
          </w:p>
        </w:tc>
        <w:tc>
          <w:tcPr>
            <w:tcW w:w="476" w:type="pct"/>
            <w:shd w:val="clear" w:color="auto" w:fill="auto"/>
            <w:noWrap/>
            <w:vAlign w:val="center"/>
          </w:tcPr>
          <w:p w:rsidR="002B5B55" w:rsidRPr="008E1609" w:rsidRDefault="002B5B55" w:rsidP="00F43BF4">
            <w:pPr>
              <w:spacing w:after="0"/>
              <w:jc w:val="both"/>
              <w:rPr>
                <w:rFonts w:ascii="Book Antiqua" w:hAnsi="Book Antiqua" w:cs="Times New Roman"/>
                <w:bCs/>
                <w:sz w:val="24"/>
                <w:szCs w:val="24"/>
              </w:rPr>
            </w:pPr>
            <w:r w:rsidRPr="008E1609">
              <w:rPr>
                <w:rFonts w:ascii="Book Antiqua" w:hAnsi="Book Antiqua" w:cs="Times New Roman"/>
                <w:bCs/>
                <w:sz w:val="24"/>
                <w:szCs w:val="24"/>
              </w:rPr>
              <w:t>171.82</w:t>
            </w:r>
          </w:p>
        </w:tc>
        <w:tc>
          <w:tcPr>
            <w:tcW w:w="476" w:type="pct"/>
            <w:shd w:val="clear" w:color="auto" w:fill="auto"/>
            <w:noWrap/>
            <w:vAlign w:val="center"/>
          </w:tcPr>
          <w:p w:rsidR="002B5B55" w:rsidRPr="008E1609" w:rsidRDefault="002B5B55" w:rsidP="00F43BF4">
            <w:pPr>
              <w:spacing w:after="0"/>
              <w:jc w:val="both"/>
              <w:rPr>
                <w:rFonts w:ascii="Book Antiqua" w:hAnsi="Book Antiqua" w:cs="Times New Roman"/>
                <w:bCs/>
                <w:sz w:val="24"/>
                <w:szCs w:val="24"/>
              </w:rPr>
            </w:pPr>
            <w:r w:rsidRPr="008E1609">
              <w:rPr>
                <w:rFonts w:ascii="Book Antiqua" w:hAnsi="Book Antiqua" w:cs="Times New Roman"/>
                <w:bCs/>
                <w:sz w:val="24"/>
                <w:szCs w:val="24"/>
              </w:rPr>
              <w:t>164.19</w:t>
            </w:r>
          </w:p>
        </w:tc>
        <w:tc>
          <w:tcPr>
            <w:tcW w:w="476" w:type="pct"/>
            <w:shd w:val="clear" w:color="auto" w:fill="auto"/>
            <w:noWrap/>
            <w:vAlign w:val="center"/>
          </w:tcPr>
          <w:p w:rsidR="002B5B55" w:rsidRPr="008E1609" w:rsidRDefault="002B5B55" w:rsidP="00F43BF4">
            <w:pPr>
              <w:spacing w:after="0"/>
              <w:jc w:val="both"/>
              <w:rPr>
                <w:rFonts w:ascii="Book Antiqua" w:hAnsi="Book Antiqua" w:cs="Times New Roman"/>
                <w:bCs/>
                <w:sz w:val="24"/>
                <w:szCs w:val="24"/>
              </w:rPr>
            </w:pPr>
            <w:r w:rsidRPr="008E1609">
              <w:rPr>
                <w:rFonts w:ascii="Book Antiqua" w:hAnsi="Book Antiqua" w:cs="Times New Roman"/>
                <w:bCs/>
                <w:sz w:val="24"/>
                <w:szCs w:val="24"/>
              </w:rPr>
              <w:t>164.30</w:t>
            </w:r>
          </w:p>
        </w:tc>
        <w:tc>
          <w:tcPr>
            <w:tcW w:w="476" w:type="pct"/>
            <w:shd w:val="clear" w:color="auto" w:fill="auto"/>
            <w:noWrap/>
            <w:vAlign w:val="center"/>
          </w:tcPr>
          <w:p w:rsidR="002B5B55" w:rsidRPr="008E1609" w:rsidRDefault="002B5B55" w:rsidP="00F43BF4">
            <w:pPr>
              <w:spacing w:after="0"/>
              <w:jc w:val="both"/>
              <w:rPr>
                <w:rFonts w:ascii="Book Antiqua" w:hAnsi="Book Antiqua" w:cs="Times New Roman"/>
                <w:bCs/>
                <w:sz w:val="24"/>
                <w:szCs w:val="24"/>
              </w:rPr>
            </w:pPr>
            <w:r w:rsidRPr="008E1609">
              <w:rPr>
                <w:rFonts w:ascii="Book Antiqua" w:hAnsi="Book Antiqua" w:cs="Times New Roman"/>
                <w:bCs/>
                <w:sz w:val="24"/>
                <w:szCs w:val="24"/>
              </w:rPr>
              <w:t>164.51</w:t>
            </w:r>
          </w:p>
        </w:tc>
        <w:tc>
          <w:tcPr>
            <w:tcW w:w="476" w:type="pct"/>
            <w:shd w:val="clear" w:color="auto" w:fill="auto"/>
            <w:noWrap/>
            <w:vAlign w:val="center"/>
          </w:tcPr>
          <w:p w:rsidR="002B5B55" w:rsidRPr="008E1609" w:rsidRDefault="002B5B55" w:rsidP="00F43BF4">
            <w:pPr>
              <w:spacing w:after="0"/>
              <w:jc w:val="both"/>
              <w:rPr>
                <w:rFonts w:ascii="Book Antiqua" w:hAnsi="Book Antiqua" w:cs="Times New Roman"/>
                <w:bCs/>
                <w:sz w:val="24"/>
                <w:szCs w:val="24"/>
              </w:rPr>
            </w:pPr>
            <w:r w:rsidRPr="008E1609">
              <w:rPr>
                <w:rFonts w:ascii="Book Antiqua" w:hAnsi="Book Antiqua" w:cs="Times New Roman"/>
                <w:bCs/>
                <w:sz w:val="24"/>
                <w:szCs w:val="24"/>
              </w:rPr>
              <w:t>164.61</w:t>
            </w:r>
          </w:p>
        </w:tc>
        <w:tc>
          <w:tcPr>
            <w:tcW w:w="476" w:type="pct"/>
          </w:tcPr>
          <w:p w:rsidR="002B5B55" w:rsidRPr="008E1609" w:rsidRDefault="002B5B55" w:rsidP="00F43BF4">
            <w:pPr>
              <w:spacing w:after="0"/>
              <w:jc w:val="both"/>
              <w:rPr>
                <w:rFonts w:ascii="Book Antiqua" w:hAnsi="Book Antiqua" w:cs="Times New Roman"/>
                <w:bCs/>
                <w:sz w:val="24"/>
                <w:szCs w:val="24"/>
              </w:rPr>
            </w:pPr>
            <w:r w:rsidRPr="008E1609">
              <w:rPr>
                <w:rFonts w:ascii="Book Antiqua" w:hAnsi="Book Antiqua" w:cs="Times New Roman"/>
                <w:bCs/>
                <w:sz w:val="24"/>
                <w:szCs w:val="24"/>
              </w:rPr>
              <w:t>165.74</w:t>
            </w:r>
          </w:p>
        </w:tc>
      </w:tr>
      <w:tr w:rsidR="002B5B55" w:rsidRPr="008E1609" w:rsidTr="00044BD7">
        <w:trPr>
          <w:trHeight w:val="436"/>
        </w:trPr>
        <w:tc>
          <w:tcPr>
            <w:tcW w:w="1666" w:type="pct"/>
            <w:shd w:val="clear" w:color="auto" w:fill="auto"/>
            <w:noWrap/>
            <w:vAlign w:val="center"/>
            <w:hideMark/>
          </w:tcPr>
          <w:p w:rsidR="002B5B55" w:rsidRPr="008E1609" w:rsidRDefault="002B5B55" w:rsidP="00F43BF4">
            <w:pPr>
              <w:spacing w:after="0"/>
              <w:jc w:val="both"/>
              <w:rPr>
                <w:rFonts w:ascii="Book Antiqua" w:hAnsi="Book Antiqua" w:cs="Times New Roman"/>
                <w:bCs/>
                <w:sz w:val="24"/>
                <w:szCs w:val="24"/>
              </w:rPr>
            </w:pPr>
            <w:r w:rsidRPr="008E1609">
              <w:rPr>
                <w:rFonts w:ascii="Book Antiqua" w:hAnsi="Book Antiqua" w:cs="Times New Roman"/>
                <w:bCs/>
                <w:sz w:val="24"/>
                <w:szCs w:val="24"/>
              </w:rPr>
              <w:t xml:space="preserve">CT  </w:t>
            </w:r>
          </w:p>
        </w:tc>
        <w:tc>
          <w:tcPr>
            <w:tcW w:w="476" w:type="pct"/>
            <w:shd w:val="clear" w:color="auto" w:fill="auto"/>
            <w:noWrap/>
            <w:vAlign w:val="center"/>
            <w:hideMark/>
          </w:tcPr>
          <w:p w:rsidR="002B5B55" w:rsidRPr="008E1609" w:rsidRDefault="002B5B55" w:rsidP="00F43BF4">
            <w:pPr>
              <w:spacing w:after="0"/>
              <w:jc w:val="both"/>
              <w:rPr>
                <w:rFonts w:ascii="Book Antiqua" w:hAnsi="Book Antiqua" w:cs="Times New Roman"/>
                <w:sz w:val="24"/>
                <w:szCs w:val="24"/>
              </w:rPr>
            </w:pPr>
            <w:r w:rsidRPr="008E1609">
              <w:rPr>
                <w:rFonts w:ascii="Book Antiqua" w:hAnsi="Book Antiqua" w:cs="Times New Roman"/>
                <w:sz w:val="24"/>
                <w:szCs w:val="24"/>
              </w:rPr>
              <w:t>139.14</w:t>
            </w:r>
          </w:p>
        </w:tc>
        <w:tc>
          <w:tcPr>
            <w:tcW w:w="476" w:type="pct"/>
            <w:shd w:val="clear" w:color="auto" w:fill="auto"/>
            <w:noWrap/>
            <w:vAlign w:val="center"/>
            <w:hideMark/>
          </w:tcPr>
          <w:p w:rsidR="002B5B55" w:rsidRPr="008E1609" w:rsidRDefault="002B5B55" w:rsidP="00F43BF4">
            <w:pPr>
              <w:spacing w:after="0"/>
              <w:jc w:val="both"/>
              <w:rPr>
                <w:rFonts w:ascii="Book Antiqua" w:hAnsi="Book Antiqua" w:cs="Times New Roman"/>
                <w:sz w:val="24"/>
                <w:szCs w:val="24"/>
              </w:rPr>
            </w:pPr>
            <w:r w:rsidRPr="008E1609">
              <w:rPr>
                <w:rFonts w:ascii="Book Antiqua" w:hAnsi="Book Antiqua" w:cs="Times New Roman"/>
                <w:sz w:val="24"/>
                <w:szCs w:val="24"/>
              </w:rPr>
              <w:t>142.99</w:t>
            </w:r>
          </w:p>
        </w:tc>
        <w:tc>
          <w:tcPr>
            <w:tcW w:w="476" w:type="pct"/>
            <w:shd w:val="clear" w:color="auto" w:fill="auto"/>
            <w:noWrap/>
            <w:vAlign w:val="center"/>
            <w:hideMark/>
          </w:tcPr>
          <w:p w:rsidR="002B5B55" w:rsidRPr="008E1609" w:rsidRDefault="002B5B55" w:rsidP="00F43BF4">
            <w:pPr>
              <w:spacing w:after="0"/>
              <w:jc w:val="both"/>
              <w:rPr>
                <w:rFonts w:ascii="Book Antiqua" w:hAnsi="Book Antiqua" w:cs="Times New Roman"/>
                <w:sz w:val="24"/>
                <w:szCs w:val="24"/>
              </w:rPr>
            </w:pPr>
            <w:r w:rsidRPr="008E1609">
              <w:rPr>
                <w:rFonts w:ascii="Book Antiqua" w:hAnsi="Book Antiqua" w:cs="Times New Roman"/>
                <w:sz w:val="24"/>
                <w:szCs w:val="24"/>
              </w:rPr>
              <w:t>132.52</w:t>
            </w:r>
          </w:p>
        </w:tc>
        <w:tc>
          <w:tcPr>
            <w:tcW w:w="476" w:type="pct"/>
            <w:shd w:val="clear" w:color="auto" w:fill="auto"/>
            <w:noWrap/>
            <w:vAlign w:val="center"/>
          </w:tcPr>
          <w:p w:rsidR="002B5B55" w:rsidRPr="008E1609" w:rsidRDefault="002B5B55" w:rsidP="00F43BF4">
            <w:pPr>
              <w:spacing w:after="0"/>
              <w:jc w:val="both"/>
              <w:rPr>
                <w:rFonts w:ascii="Book Antiqua" w:hAnsi="Book Antiqua" w:cs="Times New Roman"/>
                <w:sz w:val="24"/>
                <w:szCs w:val="24"/>
              </w:rPr>
            </w:pPr>
            <w:r w:rsidRPr="008E1609">
              <w:rPr>
                <w:rFonts w:ascii="Book Antiqua" w:hAnsi="Book Antiqua" w:cs="Times New Roman"/>
                <w:sz w:val="24"/>
                <w:szCs w:val="24"/>
              </w:rPr>
              <w:t>133.12</w:t>
            </w:r>
          </w:p>
        </w:tc>
        <w:tc>
          <w:tcPr>
            <w:tcW w:w="476" w:type="pct"/>
            <w:shd w:val="clear" w:color="auto" w:fill="auto"/>
            <w:noWrap/>
            <w:vAlign w:val="center"/>
          </w:tcPr>
          <w:p w:rsidR="002B5B55" w:rsidRPr="008E1609" w:rsidRDefault="002B5B55" w:rsidP="00F43BF4">
            <w:pPr>
              <w:spacing w:after="0"/>
              <w:jc w:val="both"/>
              <w:rPr>
                <w:rFonts w:ascii="Book Antiqua" w:hAnsi="Book Antiqua" w:cs="Times New Roman"/>
                <w:sz w:val="24"/>
                <w:szCs w:val="24"/>
              </w:rPr>
            </w:pPr>
            <w:r w:rsidRPr="008E1609">
              <w:rPr>
                <w:rFonts w:ascii="Book Antiqua" w:hAnsi="Book Antiqua" w:cs="Times New Roman"/>
                <w:sz w:val="24"/>
                <w:szCs w:val="24"/>
              </w:rPr>
              <w:t>133.22</w:t>
            </w:r>
          </w:p>
        </w:tc>
        <w:tc>
          <w:tcPr>
            <w:tcW w:w="476" w:type="pct"/>
            <w:shd w:val="clear" w:color="auto" w:fill="auto"/>
            <w:noWrap/>
            <w:vAlign w:val="center"/>
            <w:hideMark/>
          </w:tcPr>
          <w:p w:rsidR="002B5B55" w:rsidRPr="008E1609" w:rsidRDefault="002B5B55" w:rsidP="00F43BF4">
            <w:pPr>
              <w:spacing w:after="0"/>
              <w:jc w:val="both"/>
              <w:rPr>
                <w:rFonts w:ascii="Book Antiqua" w:hAnsi="Book Antiqua" w:cs="Times New Roman"/>
                <w:sz w:val="24"/>
                <w:szCs w:val="24"/>
              </w:rPr>
            </w:pPr>
            <w:r w:rsidRPr="008E1609">
              <w:rPr>
                <w:rFonts w:ascii="Book Antiqua" w:hAnsi="Book Antiqua" w:cs="Times New Roman"/>
                <w:sz w:val="24"/>
                <w:szCs w:val="24"/>
              </w:rPr>
              <w:t>130.62</w:t>
            </w:r>
          </w:p>
        </w:tc>
        <w:tc>
          <w:tcPr>
            <w:tcW w:w="476" w:type="pct"/>
          </w:tcPr>
          <w:p w:rsidR="002B5B55" w:rsidRPr="008E1609" w:rsidRDefault="002B5B55" w:rsidP="00F43BF4">
            <w:pPr>
              <w:spacing w:after="0"/>
              <w:jc w:val="both"/>
              <w:rPr>
                <w:rFonts w:ascii="Book Antiqua" w:hAnsi="Book Antiqua" w:cs="Times New Roman"/>
                <w:sz w:val="24"/>
                <w:szCs w:val="24"/>
              </w:rPr>
            </w:pPr>
            <w:r w:rsidRPr="008E1609">
              <w:rPr>
                <w:rFonts w:ascii="Book Antiqua" w:hAnsi="Book Antiqua" w:cs="Times New Roman"/>
                <w:sz w:val="24"/>
                <w:szCs w:val="24"/>
              </w:rPr>
              <w:t>135.27</w:t>
            </w:r>
          </w:p>
        </w:tc>
      </w:tr>
      <w:tr w:rsidR="002B5B55" w:rsidRPr="008E1609" w:rsidTr="00044BD7">
        <w:trPr>
          <w:trHeight w:val="436"/>
        </w:trPr>
        <w:tc>
          <w:tcPr>
            <w:tcW w:w="1666" w:type="pct"/>
            <w:tcBorders>
              <w:bottom w:val="single" w:sz="4" w:space="0" w:color="auto"/>
            </w:tcBorders>
            <w:shd w:val="clear" w:color="auto" w:fill="auto"/>
            <w:noWrap/>
            <w:vAlign w:val="center"/>
            <w:hideMark/>
          </w:tcPr>
          <w:p w:rsidR="002B5B55" w:rsidRPr="008E1609" w:rsidRDefault="002B5B55" w:rsidP="00F43BF4">
            <w:pPr>
              <w:spacing w:after="0"/>
              <w:jc w:val="both"/>
              <w:rPr>
                <w:rFonts w:ascii="Book Antiqua" w:hAnsi="Book Antiqua" w:cs="Times New Roman"/>
                <w:bCs/>
                <w:sz w:val="24"/>
                <w:szCs w:val="24"/>
              </w:rPr>
            </w:pPr>
            <w:r w:rsidRPr="008E1609">
              <w:rPr>
                <w:rFonts w:ascii="Book Antiqua" w:hAnsi="Book Antiqua" w:cs="Times New Roman"/>
                <w:bCs/>
                <w:sz w:val="24"/>
                <w:szCs w:val="24"/>
              </w:rPr>
              <w:t>MRI</w:t>
            </w:r>
          </w:p>
        </w:tc>
        <w:tc>
          <w:tcPr>
            <w:tcW w:w="476" w:type="pct"/>
            <w:tcBorders>
              <w:bottom w:val="single" w:sz="4" w:space="0" w:color="auto"/>
            </w:tcBorders>
            <w:shd w:val="clear" w:color="auto" w:fill="auto"/>
            <w:noWrap/>
            <w:vAlign w:val="center"/>
            <w:hideMark/>
          </w:tcPr>
          <w:p w:rsidR="002B5B55" w:rsidRPr="008E1609" w:rsidRDefault="002B5B55" w:rsidP="00F43BF4">
            <w:pPr>
              <w:spacing w:after="0"/>
              <w:jc w:val="both"/>
              <w:rPr>
                <w:rFonts w:ascii="Book Antiqua" w:hAnsi="Book Antiqua" w:cs="Times New Roman"/>
                <w:sz w:val="24"/>
                <w:szCs w:val="24"/>
              </w:rPr>
            </w:pPr>
            <w:r w:rsidRPr="008E1609">
              <w:rPr>
                <w:rFonts w:ascii="Book Antiqua" w:hAnsi="Book Antiqua" w:cs="Times New Roman"/>
                <w:sz w:val="24"/>
                <w:szCs w:val="24"/>
              </w:rPr>
              <w:t>856.79</w:t>
            </w:r>
          </w:p>
        </w:tc>
        <w:tc>
          <w:tcPr>
            <w:tcW w:w="476" w:type="pct"/>
            <w:tcBorders>
              <w:bottom w:val="single" w:sz="4" w:space="0" w:color="auto"/>
            </w:tcBorders>
            <w:shd w:val="clear" w:color="auto" w:fill="auto"/>
            <w:noWrap/>
            <w:vAlign w:val="center"/>
            <w:hideMark/>
          </w:tcPr>
          <w:p w:rsidR="002B5B55" w:rsidRPr="008E1609" w:rsidRDefault="002B5B55" w:rsidP="00F43BF4">
            <w:pPr>
              <w:spacing w:after="0"/>
              <w:jc w:val="both"/>
              <w:rPr>
                <w:rFonts w:ascii="Book Antiqua" w:hAnsi="Book Antiqua" w:cs="Times New Roman"/>
                <w:sz w:val="24"/>
                <w:szCs w:val="24"/>
              </w:rPr>
            </w:pPr>
            <w:r w:rsidRPr="008E1609">
              <w:rPr>
                <w:rFonts w:ascii="Book Antiqua" w:hAnsi="Book Antiqua" w:cs="Times New Roman"/>
                <w:sz w:val="24"/>
                <w:szCs w:val="24"/>
              </w:rPr>
              <w:t>850.51</w:t>
            </w:r>
          </w:p>
        </w:tc>
        <w:tc>
          <w:tcPr>
            <w:tcW w:w="476" w:type="pct"/>
            <w:tcBorders>
              <w:bottom w:val="single" w:sz="4" w:space="0" w:color="auto"/>
            </w:tcBorders>
            <w:shd w:val="clear" w:color="auto" w:fill="auto"/>
            <w:noWrap/>
            <w:vAlign w:val="center"/>
            <w:hideMark/>
          </w:tcPr>
          <w:p w:rsidR="002B5B55" w:rsidRPr="008E1609" w:rsidRDefault="002B5B55" w:rsidP="00F43BF4">
            <w:pPr>
              <w:spacing w:after="0"/>
              <w:jc w:val="both"/>
              <w:rPr>
                <w:rFonts w:ascii="Book Antiqua" w:hAnsi="Book Antiqua" w:cs="Times New Roman"/>
                <w:sz w:val="24"/>
                <w:szCs w:val="24"/>
              </w:rPr>
            </w:pPr>
            <w:r w:rsidRPr="008E1609">
              <w:rPr>
                <w:rFonts w:ascii="Book Antiqua" w:hAnsi="Book Antiqua" w:cs="Times New Roman"/>
                <w:sz w:val="24"/>
                <w:szCs w:val="24"/>
              </w:rPr>
              <w:t>825.08</w:t>
            </w:r>
          </w:p>
        </w:tc>
        <w:tc>
          <w:tcPr>
            <w:tcW w:w="476" w:type="pct"/>
            <w:tcBorders>
              <w:bottom w:val="single" w:sz="4" w:space="0" w:color="auto"/>
            </w:tcBorders>
            <w:shd w:val="clear" w:color="auto" w:fill="auto"/>
            <w:noWrap/>
            <w:vAlign w:val="center"/>
            <w:hideMark/>
          </w:tcPr>
          <w:p w:rsidR="002B5B55" w:rsidRPr="008E1609" w:rsidRDefault="002B5B55" w:rsidP="00F43BF4">
            <w:pPr>
              <w:spacing w:after="0"/>
              <w:jc w:val="both"/>
              <w:rPr>
                <w:rFonts w:ascii="Book Antiqua" w:hAnsi="Book Antiqua" w:cs="Times New Roman"/>
                <w:sz w:val="24"/>
                <w:szCs w:val="24"/>
              </w:rPr>
            </w:pPr>
            <w:r w:rsidRPr="008E1609">
              <w:rPr>
                <w:rFonts w:ascii="Book Antiqua" w:hAnsi="Book Antiqua" w:cs="Times New Roman"/>
                <w:sz w:val="24"/>
                <w:szCs w:val="24"/>
              </w:rPr>
              <w:t>793.17</w:t>
            </w:r>
          </w:p>
        </w:tc>
        <w:tc>
          <w:tcPr>
            <w:tcW w:w="476" w:type="pct"/>
            <w:tcBorders>
              <w:bottom w:val="single" w:sz="4" w:space="0" w:color="auto"/>
            </w:tcBorders>
            <w:shd w:val="clear" w:color="auto" w:fill="auto"/>
            <w:noWrap/>
            <w:vAlign w:val="center"/>
            <w:hideMark/>
          </w:tcPr>
          <w:p w:rsidR="002B5B55" w:rsidRPr="008E1609" w:rsidRDefault="002B5B55" w:rsidP="00F43BF4">
            <w:pPr>
              <w:spacing w:after="0"/>
              <w:jc w:val="both"/>
              <w:rPr>
                <w:rFonts w:ascii="Book Antiqua" w:hAnsi="Book Antiqua" w:cs="Times New Roman"/>
                <w:sz w:val="24"/>
                <w:szCs w:val="24"/>
              </w:rPr>
            </w:pPr>
            <w:r w:rsidRPr="008E1609">
              <w:rPr>
                <w:rFonts w:ascii="Book Antiqua" w:hAnsi="Book Antiqua" w:cs="Times New Roman"/>
                <w:sz w:val="24"/>
                <w:szCs w:val="24"/>
              </w:rPr>
              <w:t>763.98</w:t>
            </w:r>
          </w:p>
        </w:tc>
        <w:tc>
          <w:tcPr>
            <w:tcW w:w="476" w:type="pct"/>
            <w:tcBorders>
              <w:bottom w:val="single" w:sz="4" w:space="0" w:color="auto"/>
            </w:tcBorders>
            <w:shd w:val="clear" w:color="auto" w:fill="auto"/>
            <w:noWrap/>
            <w:vAlign w:val="center"/>
            <w:hideMark/>
          </w:tcPr>
          <w:p w:rsidR="002B5B55" w:rsidRPr="008E1609" w:rsidRDefault="002B5B55" w:rsidP="00F43BF4">
            <w:pPr>
              <w:spacing w:after="0"/>
              <w:jc w:val="both"/>
              <w:rPr>
                <w:rFonts w:ascii="Book Antiqua" w:hAnsi="Book Antiqua" w:cs="Times New Roman"/>
                <w:sz w:val="24"/>
                <w:szCs w:val="24"/>
              </w:rPr>
            </w:pPr>
            <w:r w:rsidRPr="008E1609">
              <w:rPr>
                <w:rFonts w:ascii="Book Antiqua" w:hAnsi="Book Antiqua" w:cs="Times New Roman"/>
                <w:sz w:val="24"/>
                <w:szCs w:val="24"/>
              </w:rPr>
              <w:t>778.23</w:t>
            </w:r>
          </w:p>
        </w:tc>
        <w:tc>
          <w:tcPr>
            <w:tcW w:w="476" w:type="pct"/>
            <w:tcBorders>
              <w:bottom w:val="single" w:sz="4" w:space="0" w:color="auto"/>
            </w:tcBorders>
          </w:tcPr>
          <w:p w:rsidR="002B5B55" w:rsidRPr="008E1609" w:rsidRDefault="002B5B55" w:rsidP="00F43BF4">
            <w:pPr>
              <w:spacing w:after="0"/>
              <w:jc w:val="both"/>
              <w:rPr>
                <w:rFonts w:ascii="Book Antiqua" w:hAnsi="Book Antiqua" w:cs="Times New Roman"/>
                <w:sz w:val="24"/>
                <w:szCs w:val="24"/>
              </w:rPr>
            </w:pPr>
            <w:r w:rsidRPr="008E1609">
              <w:rPr>
                <w:rFonts w:ascii="Book Antiqua" w:hAnsi="Book Antiqua" w:cs="Times New Roman"/>
                <w:sz w:val="24"/>
                <w:szCs w:val="24"/>
              </w:rPr>
              <w:t>811.29</w:t>
            </w:r>
          </w:p>
        </w:tc>
      </w:tr>
    </w:tbl>
    <w:p w:rsidR="002B5B55" w:rsidRPr="008E1609" w:rsidRDefault="002B5B55" w:rsidP="00F43BF4">
      <w:pPr>
        <w:spacing w:after="0"/>
        <w:jc w:val="both"/>
        <w:rPr>
          <w:rFonts w:ascii="Book Antiqua" w:hAnsi="Book Antiqua" w:cs="Times New Roman"/>
          <w:sz w:val="24"/>
          <w:szCs w:val="24"/>
        </w:rPr>
      </w:pPr>
      <w:r w:rsidRPr="008E1609">
        <w:rPr>
          <w:rFonts w:ascii="Book Antiqua" w:hAnsi="Book Antiqua" w:cs="Times New Roman"/>
          <w:sz w:val="24"/>
          <w:szCs w:val="24"/>
        </w:rPr>
        <w:t xml:space="preserve">The price of contrast agent is included when required. </w:t>
      </w:r>
      <w:r w:rsidR="00BE12C1" w:rsidRPr="008E1609">
        <w:rPr>
          <w:rFonts w:ascii="Book Antiqua" w:hAnsi="Book Antiqua" w:cs="Times New Roman"/>
          <w:sz w:val="24"/>
          <w:szCs w:val="24"/>
        </w:rPr>
        <w:t>CT</w:t>
      </w:r>
      <w:r w:rsidR="00BE12C1" w:rsidRPr="008E1609">
        <w:rPr>
          <w:rFonts w:ascii="Book Antiqua" w:hAnsi="Book Antiqua" w:cs="Times New Roman"/>
          <w:sz w:val="24"/>
          <w:szCs w:val="24"/>
          <w:lang w:eastAsia="zh-CN"/>
        </w:rPr>
        <w:t xml:space="preserve">: </w:t>
      </w:r>
      <w:r w:rsidR="00BE12C1" w:rsidRPr="008E1609">
        <w:rPr>
          <w:rFonts w:ascii="Book Antiqua" w:hAnsi="Book Antiqua" w:cs="Times New Roman"/>
          <w:sz w:val="24"/>
          <w:szCs w:val="24"/>
        </w:rPr>
        <w:t>Computed tomography</w:t>
      </w:r>
      <w:r w:rsidR="00BE12C1" w:rsidRPr="008E1609">
        <w:rPr>
          <w:rFonts w:ascii="Book Antiqua" w:hAnsi="Book Antiqua" w:cs="Times New Roman"/>
          <w:sz w:val="24"/>
          <w:szCs w:val="24"/>
          <w:lang w:eastAsia="zh-CN"/>
        </w:rPr>
        <w:t xml:space="preserve">; </w:t>
      </w:r>
      <w:r w:rsidR="00BE12C1" w:rsidRPr="008E1609">
        <w:rPr>
          <w:rFonts w:ascii="Book Antiqua" w:hAnsi="Book Antiqua"/>
          <w:sz w:val="24"/>
          <w:szCs w:val="24"/>
          <w:lang w:eastAsia="zh-CN"/>
        </w:rPr>
        <w:t>MRI: Magnetic resonance imaging.</w:t>
      </w:r>
    </w:p>
    <w:p w:rsidR="00FC6F30" w:rsidRDefault="00FC6F30">
      <w:pPr>
        <w:rPr>
          <w:rFonts w:ascii="Book Antiqua" w:hAnsi="Book Antiqua" w:cs="Times New Roman"/>
          <w:sz w:val="24"/>
          <w:szCs w:val="24"/>
        </w:rPr>
      </w:pPr>
      <w:r>
        <w:rPr>
          <w:rFonts w:ascii="Book Antiqua" w:hAnsi="Book Antiqua" w:cs="Times New Roman"/>
          <w:sz w:val="24"/>
          <w:szCs w:val="24"/>
        </w:rPr>
        <w:br w:type="page"/>
      </w:r>
    </w:p>
    <w:p w:rsidR="002B5B55" w:rsidRPr="008E1609" w:rsidRDefault="002B5B55" w:rsidP="00F43BF4">
      <w:pPr>
        <w:spacing w:after="0"/>
        <w:jc w:val="both"/>
        <w:rPr>
          <w:rFonts w:ascii="Book Antiqua" w:hAnsi="Book Antiqua" w:cs="Times New Roman"/>
          <w:sz w:val="24"/>
          <w:szCs w:val="24"/>
        </w:rPr>
      </w:pPr>
    </w:p>
    <w:p w:rsidR="002B5B55" w:rsidRPr="008E1609" w:rsidRDefault="002B5B55" w:rsidP="00F43BF4">
      <w:pPr>
        <w:spacing w:after="0"/>
        <w:jc w:val="both"/>
        <w:rPr>
          <w:rFonts w:ascii="Book Antiqua" w:hAnsi="Book Antiqua" w:cs="Times New Roman"/>
          <w:b/>
          <w:sz w:val="24"/>
          <w:szCs w:val="24"/>
        </w:rPr>
      </w:pPr>
      <w:r w:rsidRPr="008E1609">
        <w:rPr>
          <w:rFonts w:ascii="Book Antiqua" w:hAnsi="Book Antiqua"/>
          <w:b/>
          <w:sz w:val="24"/>
          <w:szCs w:val="24"/>
        </w:rPr>
        <w:t xml:space="preserve">Table 2 </w:t>
      </w:r>
      <w:r w:rsidR="00954654" w:rsidRPr="008E1609">
        <w:rPr>
          <w:rFonts w:ascii="Book Antiqua" w:hAnsi="Book Antiqua"/>
          <w:b/>
          <w:sz w:val="24"/>
          <w:szCs w:val="24"/>
        </w:rPr>
        <w:t>N</w:t>
      </w:r>
      <w:r w:rsidRPr="008E1609">
        <w:rPr>
          <w:rFonts w:ascii="Book Antiqua" w:hAnsi="Book Antiqua"/>
          <w:b/>
          <w:sz w:val="24"/>
          <w:szCs w:val="24"/>
        </w:rPr>
        <w:t>umber</w:t>
      </w:r>
      <w:r w:rsidR="001B46B2" w:rsidRPr="008E1609">
        <w:rPr>
          <w:rFonts w:ascii="Book Antiqua" w:hAnsi="Book Antiqua"/>
          <w:b/>
          <w:sz w:val="24"/>
          <w:szCs w:val="24"/>
        </w:rPr>
        <w:t>s</w:t>
      </w:r>
      <w:r w:rsidRPr="008E1609">
        <w:rPr>
          <w:rFonts w:ascii="Book Antiqua" w:hAnsi="Book Antiqua"/>
          <w:b/>
          <w:sz w:val="24"/>
          <w:szCs w:val="24"/>
        </w:rPr>
        <w:t xml:space="preserve"> of patients and </w:t>
      </w:r>
      <w:r w:rsidR="00BE12C1" w:rsidRPr="008E1609">
        <w:rPr>
          <w:rFonts w:ascii="Book Antiqua" w:hAnsi="Book Antiqua"/>
          <w:b/>
          <w:sz w:val="24"/>
          <w:szCs w:val="24"/>
        </w:rPr>
        <w:t xml:space="preserve">contrast-enhanced ultrasonography </w:t>
      </w:r>
      <w:r w:rsidRPr="008E1609">
        <w:rPr>
          <w:rFonts w:ascii="Book Antiqua" w:hAnsi="Book Antiqua"/>
          <w:b/>
          <w:sz w:val="24"/>
          <w:szCs w:val="24"/>
        </w:rPr>
        <w:t xml:space="preserve">findings by year </w:t>
      </w:r>
      <w:r w:rsidRPr="008E1609">
        <w:rPr>
          <w:rFonts w:ascii="Book Antiqua" w:hAnsi="Book Antiqua"/>
          <w:b/>
          <w:i/>
          <w:sz w:val="24"/>
          <w:szCs w:val="24"/>
        </w:rPr>
        <w:t>n</w:t>
      </w:r>
    </w:p>
    <w:tbl>
      <w:tblPr>
        <w:tblStyle w:val="TableGrid"/>
        <w:tblW w:w="91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93"/>
        <w:gridCol w:w="1015"/>
        <w:gridCol w:w="1015"/>
        <w:gridCol w:w="1015"/>
        <w:gridCol w:w="1015"/>
        <w:gridCol w:w="1015"/>
        <w:gridCol w:w="1015"/>
        <w:gridCol w:w="1016"/>
      </w:tblGrid>
      <w:tr w:rsidR="002B5B55" w:rsidRPr="008E1609" w:rsidTr="00044BD7">
        <w:trPr>
          <w:trHeight w:val="310"/>
        </w:trPr>
        <w:tc>
          <w:tcPr>
            <w:tcW w:w="2093" w:type="dxa"/>
            <w:tcBorders>
              <w:top w:val="single" w:sz="4" w:space="0" w:color="auto"/>
              <w:bottom w:val="single" w:sz="4" w:space="0" w:color="auto"/>
            </w:tcBorders>
            <w:noWrap/>
            <w:vAlign w:val="center"/>
            <w:hideMark/>
          </w:tcPr>
          <w:p w:rsidR="002B5B55" w:rsidRPr="008E1609" w:rsidRDefault="002B5B55" w:rsidP="00F43BF4">
            <w:pPr>
              <w:spacing w:line="360" w:lineRule="auto"/>
              <w:jc w:val="both"/>
              <w:rPr>
                <w:rFonts w:ascii="Book Antiqua" w:eastAsia="Times New Roman" w:hAnsi="Book Antiqua" w:cs="Times New Roman"/>
                <w:b/>
                <w:bCs/>
                <w:sz w:val="24"/>
                <w:szCs w:val="24"/>
                <w:lang w:val="en-GB" w:eastAsia="cs-CZ"/>
              </w:rPr>
            </w:pPr>
          </w:p>
        </w:tc>
        <w:tc>
          <w:tcPr>
            <w:tcW w:w="1015" w:type="dxa"/>
            <w:tcBorders>
              <w:top w:val="single" w:sz="4" w:space="0" w:color="auto"/>
              <w:bottom w:val="single" w:sz="4" w:space="0" w:color="auto"/>
            </w:tcBorders>
            <w:noWrap/>
            <w:vAlign w:val="center"/>
            <w:hideMark/>
          </w:tcPr>
          <w:p w:rsidR="002B5B55" w:rsidRPr="008E1609" w:rsidRDefault="002B5B55" w:rsidP="00F43BF4">
            <w:pPr>
              <w:spacing w:line="360" w:lineRule="auto"/>
              <w:jc w:val="both"/>
              <w:rPr>
                <w:rFonts w:ascii="Book Antiqua" w:eastAsia="Times New Roman" w:hAnsi="Book Antiqua" w:cs="Times New Roman"/>
                <w:b/>
                <w:bCs/>
                <w:sz w:val="24"/>
                <w:szCs w:val="24"/>
                <w:lang w:val="en-GB" w:eastAsia="cs-CZ"/>
              </w:rPr>
            </w:pPr>
            <w:r w:rsidRPr="008E1609">
              <w:rPr>
                <w:rFonts w:ascii="Book Antiqua" w:eastAsia="Times New Roman" w:hAnsi="Book Antiqua" w:cs="Times New Roman"/>
                <w:b/>
                <w:bCs/>
                <w:sz w:val="24"/>
                <w:szCs w:val="24"/>
                <w:lang w:val="en-GB" w:eastAsia="cs-CZ"/>
              </w:rPr>
              <w:t>2010</w:t>
            </w:r>
          </w:p>
        </w:tc>
        <w:tc>
          <w:tcPr>
            <w:tcW w:w="1015" w:type="dxa"/>
            <w:tcBorders>
              <w:top w:val="single" w:sz="4" w:space="0" w:color="auto"/>
              <w:bottom w:val="single" w:sz="4" w:space="0" w:color="auto"/>
            </w:tcBorders>
            <w:noWrap/>
            <w:vAlign w:val="center"/>
            <w:hideMark/>
          </w:tcPr>
          <w:p w:rsidR="002B5B55" w:rsidRPr="008E1609" w:rsidRDefault="002B5B55" w:rsidP="00F43BF4">
            <w:pPr>
              <w:spacing w:line="360" w:lineRule="auto"/>
              <w:jc w:val="both"/>
              <w:rPr>
                <w:rFonts w:ascii="Book Antiqua" w:eastAsia="Times New Roman" w:hAnsi="Book Antiqua" w:cs="Times New Roman"/>
                <w:b/>
                <w:bCs/>
                <w:sz w:val="24"/>
                <w:szCs w:val="24"/>
                <w:lang w:val="en-GB" w:eastAsia="cs-CZ"/>
              </w:rPr>
            </w:pPr>
            <w:r w:rsidRPr="008E1609">
              <w:rPr>
                <w:rFonts w:ascii="Book Antiqua" w:eastAsia="Times New Roman" w:hAnsi="Book Antiqua" w:cs="Times New Roman"/>
                <w:b/>
                <w:bCs/>
                <w:sz w:val="24"/>
                <w:szCs w:val="24"/>
                <w:lang w:val="en-GB" w:eastAsia="cs-CZ"/>
              </w:rPr>
              <w:t>2011</w:t>
            </w:r>
          </w:p>
        </w:tc>
        <w:tc>
          <w:tcPr>
            <w:tcW w:w="1015" w:type="dxa"/>
            <w:tcBorders>
              <w:top w:val="single" w:sz="4" w:space="0" w:color="auto"/>
              <w:bottom w:val="single" w:sz="4" w:space="0" w:color="auto"/>
            </w:tcBorders>
            <w:noWrap/>
            <w:vAlign w:val="center"/>
            <w:hideMark/>
          </w:tcPr>
          <w:p w:rsidR="002B5B55" w:rsidRPr="008E1609" w:rsidRDefault="002B5B55" w:rsidP="00F43BF4">
            <w:pPr>
              <w:spacing w:line="360" w:lineRule="auto"/>
              <w:jc w:val="both"/>
              <w:rPr>
                <w:rFonts w:ascii="Book Antiqua" w:eastAsia="Times New Roman" w:hAnsi="Book Antiqua" w:cs="Times New Roman"/>
                <w:b/>
                <w:bCs/>
                <w:sz w:val="24"/>
                <w:szCs w:val="24"/>
                <w:lang w:val="en-GB" w:eastAsia="cs-CZ"/>
              </w:rPr>
            </w:pPr>
            <w:r w:rsidRPr="008E1609">
              <w:rPr>
                <w:rFonts w:ascii="Book Antiqua" w:eastAsia="Times New Roman" w:hAnsi="Book Antiqua" w:cs="Times New Roman"/>
                <w:b/>
                <w:bCs/>
                <w:sz w:val="24"/>
                <w:szCs w:val="24"/>
                <w:lang w:val="en-GB" w:eastAsia="cs-CZ"/>
              </w:rPr>
              <w:t>2012</w:t>
            </w:r>
          </w:p>
        </w:tc>
        <w:tc>
          <w:tcPr>
            <w:tcW w:w="1015" w:type="dxa"/>
            <w:tcBorders>
              <w:top w:val="single" w:sz="4" w:space="0" w:color="auto"/>
              <w:bottom w:val="single" w:sz="4" w:space="0" w:color="auto"/>
            </w:tcBorders>
            <w:noWrap/>
            <w:vAlign w:val="center"/>
            <w:hideMark/>
          </w:tcPr>
          <w:p w:rsidR="002B5B55" w:rsidRPr="008E1609" w:rsidRDefault="002B5B55" w:rsidP="00F43BF4">
            <w:pPr>
              <w:spacing w:line="360" w:lineRule="auto"/>
              <w:jc w:val="both"/>
              <w:rPr>
                <w:rFonts w:ascii="Book Antiqua" w:eastAsia="Times New Roman" w:hAnsi="Book Antiqua" w:cs="Times New Roman"/>
                <w:b/>
                <w:bCs/>
                <w:sz w:val="24"/>
                <w:szCs w:val="24"/>
                <w:lang w:val="en-GB" w:eastAsia="cs-CZ"/>
              </w:rPr>
            </w:pPr>
            <w:r w:rsidRPr="008E1609">
              <w:rPr>
                <w:rFonts w:ascii="Book Antiqua" w:eastAsia="Times New Roman" w:hAnsi="Book Antiqua" w:cs="Times New Roman"/>
                <w:b/>
                <w:bCs/>
                <w:sz w:val="24"/>
                <w:szCs w:val="24"/>
                <w:lang w:val="en-GB" w:eastAsia="cs-CZ"/>
              </w:rPr>
              <w:t>2013</w:t>
            </w:r>
          </w:p>
        </w:tc>
        <w:tc>
          <w:tcPr>
            <w:tcW w:w="1015" w:type="dxa"/>
            <w:tcBorders>
              <w:top w:val="single" w:sz="4" w:space="0" w:color="auto"/>
              <w:bottom w:val="single" w:sz="4" w:space="0" w:color="auto"/>
            </w:tcBorders>
            <w:noWrap/>
            <w:vAlign w:val="center"/>
            <w:hideMark/>
          </w:tcPr>
          <w:p w:rsidR="002B5B55" w:rsidRPr="008E1609" w:rsidRDefault="002B5B55" w:rsidP="00F43BF4">
            <w:pPr>
              <w:spacing w:line="360" w:lineRule="auto"/>
              <w:jc w:val="both"/>
              <w:rPr>
                <w:rFonts w:ascii="Book Antiqua" w:eastAsia="Times New Roman" w:hAnsi="Book Antiqua" w:cs="Times New Roman"/>
                <w:b/>
                <w:bCs/>
                <w:sz w:val="24"/>
                <w:szCs w:val="24"/>
                <w:lang w:val="en-GB" w:eastAsia="cs-CZ"/>
              </w:rPr>
            </w:pPr>
            <w:r w:rsidRPr="008E1609">
              <w:rPr>
                <w:rFonts w:ascii="Book Antiqua" w:eastAsia="Times New Roman" w:hAnsi="Book Antiqua" w:cs="Times New Roman"/>
                <w:b/>
                <w:bCs/>
                <w:sz w:val="24"/>
                <w:szCs w:val="24"/>
                <w:lang w:val="en-GB" w:eastAsia="cs-CZ"/>
              </w:rPr>
              <w:t>2014</w:t>
            </w:r>
          </w:p>
        </w:tc>
        <w:tc>
          <w:tcPr>
            <w:tcW w:w="1015" w:type="dxa"/>
            <w:tcBorders>
              <w:top w:val="single" w:sz="4" w:space="0" w:color="auto"/>
              <w:bottom w:val="single" w:sz="4" w:space="0" w:color="auto"/>
            </w:tcBorders>
            <w:noWrap/>
            <w:vAlign w:val="center"/>
            <w:hideMark/>
          </w:tcPr>
          <w:p w:rsidR="002B5B55" w:rsidRPr="008E1609" w:rsidRDefault="002B5B55" w:rsidP="00F43BF4">
            <w:pPr>
              <w:spacing w:line="360" w:lineRule="auto"/>
              <w:jc w:val="both"/>
              <w:rPr>
                <w:rFonts w:ascii="Book Antiqua" w:eastAsia="Times New Roman" w:hAnsi="Book Antiqua" w:cs="Times New Roman"/>
                <w:b/>
                <w:bCs/>
                <w:sz w:val="24"/>
                <w:szCs w:val="24"/>
                <w:lang w:val="en-GB" w:eastAsia="cs-CZ"/>
              </w:rPr>
            </w:pPr>
            <w:r w:rsidRPr="008E1609">
              <w:rPr>
                <w:rFonts w:ascii="Book Antiqua" w:eastAsia="Times New Roman" w:hAnsi="Book Antiqua" w:cs="Times New Roman"/>
                <w:b/>
                <w:bCs/>
                <w:sz w:val="24"/>
                <w:szCs w:val="24"/>
                <w:lang w:val="en-GB" w:eastAsia="cs-CZ"/>
              </w:rPr>
              <w:t>2015</w:t>
            </w:r>
          </w:p>
        </w:tc>
        <w:tc>
          <w:tcPr>
            <w:tcW w:w="1016" w:type="dxa"/>
            <w:tcBorders>
              <w:top w:val="single" w:sz="4" w:space="0" w:color="auto"/>
              <w:bottom w:val="single" w:sz="4" w:space="0" w:color="auto"/>
            </w:tcBorders>
            <w:noWrap/>
            <w:vAlign w:val="center"/>
            <w:hideMark/>
          </w:tcPr>
          <w:p w:rsidR="002B5B55" w:rsidRPr="008E1609" w:rsidRDefault="002B5B55" w:rsidP="00F43BF4">
            <w:pPr>
              <w:spacing w:line="360" w:lineRule="auto"/>
              <w:jc w:val="both"/>
              <w:rPr>
                <w:rFonts w:ascii="Book Antiqua" w:eastAsia="Times New Roman" w:hAnsi="Book Antiqua" w:cs="Times New Roman"/>
                <w:b/>
                <w:bCs/>
                <w:sz w:val="24"/>
                <w:szCs w:val="24"/>
                <w:lang w:val="en-GB" w:eastAsia="cs-CZ"/>
              </w:rPr>
            </w:pPr>
            <w:r w:rsidRPr="008E1609">
              <w:rPr>
                <w:rFonts w:ascii="Book Antiqua" w:eastAsia="Times New Roman" w:hAnsi="Book Antiqua" w:cs="Times New Roman"/>
                <w:b/>
                <w:bCs/>
                <w:sz w:val="24"/>
                <w:szCs w:val="24"/>
                <w:lang w:val="en-GB" w:eastAsia="cs-CZ"/>
              </w:rPr>
              <w:t>Total</w:t>
            </w:r>
          </w:p>
        </w:tc>
      </w:tr>
      <w:tr w:rsidR="002B5B55" w:rsidRPr="008E1609" w:rsidTr="00044BD7">
        <w:trPr>
          <w:trHeight w:val="310"/>
        </w:trPr>
        <w:tc>
          <w:tcPr>
            <w:tcW w:w="2093" w:type="dxa"/>
            <w:tcBorders>
              <w:top w:val="single" w:sz="4" w:space="0" w:color="auto"/>
            </w:tcBorders>
            <w:noWrap/>
            <w:vAlign w:val="center"/>
          </w:tcPr>
          <w:p w:rsidR="002B5B55" w:rsidRPr="008E1609" w:rsidRDefault="002B5B55" w:rsidP="00F43BF4">
            <w:pPr>
              <w:spacing w:line="360" w:lineRule="auto"/>
              <w:jc w:val="both"/>
              <w:rPr>
                <w:rFonts w:ascii="Book Antiqua" w:eastAsia="Times New Roman" w:hAnsi="Book Antiqua" w:cs="Times New Roman"/>
                <w:b/>
                <w:bCs/>
                <w:sz w:val="24"/>
                <w:szCs w:val="24"/>
                <w:lang w:val="en-GB" w:eastAsia="cs-CZ"/>
              </w:rPr>
            </w:pPr>
            <w:r w:rsidRPr="008E1609">
              <w:rPr>
                <w:rFonts w:ascii="Book Antiqua" w:eastAsia="Times New Roman" w:hAnsi="Book Antiqua" w:cs="Times New Roman"/>
                <w:b/>
                <w:bCs/>
                <w:sz w:val="24"/>
                <w:szCs w:val="24"/>
                <w:lang w:val="en-GB" w:eastAsia="cs-CZ"/>
              </w:rPr>
              <w:t>Total sum</w:t>
            </w:r>
          </w:p>
        </w:tc>
        <w:tc>
          <w:tcPr>
            <w:tcW w:w="1015" w:type="dxa"/>
            <w:tcBorders>
              <w:top w:val="single" w:sz="4" w:space="0" w:color="auto"/>
            </w:tcBorders>
            <w:noWrap/>
            <w:vAlign w:val="center"/>
          </w:tcPr>
          <w:p w:rsidR="002B5B55" w:rsidRPr="008E1609" w:rsidRDefault="002B5B55" w:rsidP="00F43BF4">
            <w:pPr>
              <w:spacing w:line="360" w:lineRule="auto"/>
              <w:jc w:val="both"/>
              <w:rPr>
                <w:rFonts w:ascii="Book Antiqua" w:eastAsia="Times New Roman" w:hAnsi="Book Antiqua" w:cs="Times New Roman"/>
                <w:bCs/>
                <w:sz w:val="24"/>
                <w:szCs w:val="24"/>
                <w:lang w:val="en-GB" w:eastAsia="cs-CZ"/>
              </w:rPr>
            </w:pPr>
            <w:r w:rsidRPr="008E1609">
              <w:rPr>
                <w:rFonts w:ascii="Book Antiqua" w:eastAsia="Times New Roman" w:hAnsi="Book Antiqua" w:cs="Times New Roman"/>
                <w:bCs/>
                <w:sz w:val="24"/>
                <w:szCs w:val="24"/>
                <w:lang w:val="en-GB" w:eastAsia="cs-CZ"/>
              </w:rPr>
              <w:t>38</w:t>
            </w:r>
          </w:p>
        </w:tc>
        <w:tc>
          <w:tcPr>
            <w:tcW w:w="1015" w:type="dxa"/>
            <w:tcBorders>
              <w:top w:val="single" w:sz="4" w:space="0" w:color="auto"/>
            </w:tcBorders>
            <w:noWrap/>
            <w:vAlign w:val="center"/>
          </w:tcPr>
          <w:p w:rsidR="002B5B55" w:rsidRPr="008E1609" w:rsidRDefault="002B5B55" w:rsidP="00F43BF4">
            <w:pPr>
              <w:spacing w:line="360" w:lineRule="auto"/>
              <w:jc w:val="both"/>
              <w:rPr>
                <w:rFonts w:ascii="Book Antiqua" w:eastAsia="Times New Roman" w:hAnsi="Book Antiqua" w:cs="Times New Roman"/>
                <w:bCs/>
                <w:sz w:val="24"/>
                <w:szCs w:val="24"/>
                <w:lang w:val="en-GB" w:eastAsia="cs-CZ"/>
              </w:rPr>
            </w:pPr>
            <w:r w:rsidRPr="008E1609">
              <w:rPr>
                <w:rFonts w:ascii="Book Antiqua" w:eastAsia="Times New Roman" w:hAnsi="Book Antiqua" w:cs="Times New Roman"/>
                <w:bCs/>
                <w:sz w:val="24"/>
                <w:szCs w:val="24"/>
                <w:lang w:val="en-GB" w:eastAsia="cs-CZ"/>
              </w:rPr>
              <w:t>53</w:t>
            </w:r>
          </w:p>
        </w:tc>
        <w:tc>
          <w:tcPr>
            <w:tcW w:w="1015" w:type="dxa"/>
            <w:tcBorders>
              <w:top w:val="single" w:sz="4" w:space="0" w:color="auto"/>
            </w:tcBorders>
            <w:noWrap/>
            <w:vAlign w:val="center"/>
          </w:tcPr>
          <w:p w:rsidR="002B5B55" w:rsidRPr="008E1609" w:rsidRDefault="002B5B55" w:rsidP="00F43BF4">
            <w:pPr>
              <w:spacing w:line="360" w:lineRule="auto"/>
              <w:jc w:val="both"/>
              <w:rPr>
                <w:rFonts w:ascii="Book Antiqua" w:eastAsia="Times New Roman" w:hAnsi="Book Antiqua" w:cs="Times New Roman"/>
                <w:bCs/>
                <w:sz w:val="24"/>
                <w:szCs w:val="24"/>
                <w:lang w:val="en-GB" w:eastAsia="cs-CZ"/>
              </w:rPr>
            </w:pPr>
            <w:r w:rsidRPr="008E1609">
              <w:rPr>
                <w:rFonts w:ascii="Book Antiqua" w:eastAsia="Times New Roman" w:hAnsi="Book Antiqua" w:cs="Times New Roman"/>
                <w:bCs/>
                <w:sz w:val="24"/>
                <w:szCs w:val="24"/>
                <w:lang w:val="en-GB" w:eastAsia="cs-CZ"/>
              </w:rPr>
              <w:t>73</w:t>
            </w:r>
          </w:p>
        </w:tc>
        <w:tc>
          <w:tcPr>
            <w:tcW w:w="1015" w:type="dxa"/>
            <w:tcBorders>
              <w:top w:val="single" w:sz="4" w:space="0" w:color="auto"/>
            </w:tcBorders>
            <w:noWrap/>
            <w:vAlign w:val="center"/>
          </w:tcPr>
          <w:p w:rsidR="002B5B55" w:rsidRPr="008E1609" w:rsidRDefault="002B5B55" w:rsidP="00F43BF4">
            <w:pPr>
              <w:spacing w:line="360" w:lineRule="auto"/>
              <w:jc w:val="both"/>
              <w:rPr>
                <w:rFonts w:ascii="Book Antiqua" w:eastAsia="Times New Roman" w:hAnsi="Book Antiqua" w:cs="Times New Roman"/>
                <w:bCs/>
                <w:sz w:val="24"/>
                <w:szCs w:val="24"/>
                <w:lang w:val="en-GB" w:eastAsia="cs-CZ"/>
              </w:rPr>
            </w:pPr>
            <w:r w:rsidRPr="008E1609">
              <w:rPr>
                <w:rFonts w:ascii="Book Antiqua" w:eastAsia="Times New Roman" w:hAnsi="Book Antiqua" w:cs="Times New Roman"/>
                <w:bCs/>
                <w:sz w:val="24"/>
                <w:szCs w:val="24"/>
                <w:lang w:val="en-GB" w:eastAsia="cs-CZ"/>
              </w:rPr>
              <w:t>85</w:t>
            </w:r>
          </w:p>
        </w:tc>
        <w:tc>
          <w:tcPr>
            <w:tcW w:w="1015" w:type="dxa"/>
            <w:tcBorders>
              <w:top w:val="single" w:sz="4" w:space="0" w:color="auto"/>
            </w:tcBorders>
            <w:noWrap/>
            <w:vAlign w:val="center"/>
          </w:tcPr>
          <w:p w:rsidR="002B5B55" w:rsidRPr="008E1609" w:rsidRDefault="002B5B55" w:rsidP="00F43BF4">
            <w:pPr>
              <w:spacing w:line="360" w:lineRule="auto"/>
              <w:jc w:val="both"/>
              <w:rPr>
                <w:rFonts w:ascii="Book Antiqua" w:eastAsia="Times New Roman" w:hAnsi="Book Antiqua" w:cs="Times New Roman"/>
                <w:bCs/>
                <w:sz w:val="24"/>
                <w:szCs w:val="24"/>
                <w:lang w:val="en-GB" w:eastAsia="cs-CZ"/>
              </w:rPr>
            </w:pPr>
            <w:r w:rsidRPr="008E1609">
              <w:rPr>
                <w:rFonts w:ascii="Book Antiqua" w:eastAsia="Times New Roman" w:hAnsi="Book Antiqua" w:cs="Times New Roman"/>
                <w:bCs/>
                <w:sz w:val="24"/>
                <w:szCs w:val="24"/>
                <w:lang w:val="en-GB" w:eastAsia="cs-CZ"/>
              </w:rPr>
              <w:t>124</w:t>
            </w:r>
          </w:p>
        </w:tc>
        <w:tc>
          <w:tcPr>
            <w:tcW w:w="1015" w:type="dxa"/>
            <w:tcBorders>
              <w:top w:val="single" w:sz="4" w:space="0" w:color="auto"/>
            </w:tcBorders>
            <w:noWrap/>
            <w:vAlign w:val="center"/>
          </w:tcPr>
          <w:p w:rsidR="002B5B55" w:rsidRPr="008E1609" w:rsidRDefault="002B5B55" w:rsidP="00F43BF4">
            <w:pPr>
              <w:spacing w:line="360" w:lineRule="auto"/>
              <w:jc w:val="both"/>
              <w:rPr>
                <w:rFonts w:ascii="Book Antiqua" w:eastAsia="Times New Roman" w:hAnsi="Book Antiqua" w:cs="Times New Roman"/>
                <w:bCs/>
                <w:sz w:val="24"/>
                <w:szCs w:val="24"/>
                <w:lang w:val="en-GB" w:eastAsia="cs-CZ"/>
              </w:rPr>
            </w:pPr>
            <w:r w:rsidRPr="008E1609">
              <w:rPr>
                <w:rFonts w:ascii="Book Antiqua" w:eastAsia="Times New Roman" w:hAnsi="Book Antiqua" w:cs="Times New Roman"/>
                <w:bCs/>
                <w:sz w:val="24"/>
                <w:szCs w:val="24"/>
                <w:lang w:val="en-GB" w:eastAsia="cs-CZ"/>
              </w:rPr>
              <w:t>86</w:t>
            </w:r>
          </w:p>
        </w:tc>
        <w:tc>
          <w:tcPr>
            <w:tcW w:w="1016" w:type="dxa"/>
            <w:tcBorders>
              <w:top w:val="single" w:sz="4" w:space="0" w:color="auto"/>
            </w:tcBorders>
            <w:noWrap/>
            <w:vAlign w:val="center"/>
          </w:tcPr>
          <w:p w:rsidR="002B5B55" w:rsidRPr="008E1609" w:rsidRDefault="002B5B55" w:rsidP="00F43BF4">
            <w:pPr>
              <w:spacing w:line="360" w:lineRule="auto"/>
              <w:jc w:val="both"/>
              <w:rPr>
                <w:rFonts w:ascii="Book Antiqua" w:eastAsia="Times New Roman" w:hAnsi="Book Antiqua" w:cs="Times New Roman"/>
                <w:bCs/>
                <w:sz w:val="24"/>
                <w:szCs w:val="24"/>
                <w:lang w:val="en-GB" w:eastAsia="cs-CZ"/>
              </w:rPr>
            </w:pPr>
            <w:r w:rsidRPr="008E1609">
              <w:rPr>
                <w:rFonts w:ascii="Book Antiqua" w:eastAsia="Times New Roman" w:hAnsi="Book Antiqua" w:cs="Times New Roman"/>
                <w:bCs/>
                <w:sz w:val="24"/>
                <w:szCs w:val="24"/>
                <w:lang w:val="en-GB" w:eastAsia="cs-CZ"/>
              </w:rPr>
              <w:t>459</w:t>
            </w:r>
          </w:p>
        </w:tc>
      </w:tr>
      <w:tr w:rsidR="002B5B55" w:rsidRPr="008E1609" w:rsidTr="00044BD7">
        <w:trPr>
          <w:trHeight w:val="310"/>
        </w:trPr>
        <w:tc>
          <w:tcPr>
            <w:tcW w:w="2093" w:type="dxa"/>
            <w:noWrap/>
            <w:vAlign w:val="center"/>
            <w:hideMark/>
          </w:tcPr>
          <w:p w:rsidR="002B5B55" w:rsidRPr="008E1609" w:rsidRDefault="002B5B55" w:rsidP="00F43BF4">
            <w:pPr>
              <w:spacing w:line="360" w:lineRule="auto"/>
              <w:jc w:val="both"/>
              <w:rPr>
                <w:rFonts w:ascii="Book Antiqua" w:eastAsia="Times New Roman" w:hAnsi="Book Antiqua" w:cs="Times New Roman"/>
                <w:sz w:val="24"/>
                <w:szCs w:val="24"/>
                <w:lang w:val="en-GB" w:eastAsia="cs-CZ"/>
              </w:rPr>
            </w:pPr>
            <w:r w:rsidRPr="008E1609">
              <w:rPr>
                <w:rFonts w:ascii="Book Antiqua" w:eastAsia="Times New Roman" w:hAnsi="Book Antiqua" w:cs="Times New Roman"/>
                <w:sz w:val="24"/>
                <w:szCs w:val="24"/>
                <w:lang w:val="en-GB" w:eastAsia="cs-CZ"/>
              </w:rPr>
              <w:t>Benign</w:t>
            </w:r>
          </w:p>
        </w:tc>
        <w:tc>
          <w:tcPr>
            <w:tcW w:w="1015" w:type="dxa"/>
            <w:noWrap/>
            <w:vAlign w:val="center"/>
            <w:hideMark/>
          </w:tcPr>
          <w:p w:rsidR="002B5B55" w:rsidRPr="008E1609" w:rsidRDefault="002B5B55" w:rsidP="00F43BF4">
            <w:pPr>
              <w:spacing w:line="360" w:lineRule="auto"/>
              <w:jc w:val="both"/>
              <w:rPr>
                <w:rFonts w:ascii="Book Antiqua" w:eastAsia="Times New Roman" w:hAnsi="Book Antiqua" w:cs="Times New Roman"/>
                <w:sz w:val="24"/>
                <w:szCs w:val="24"/>
                <w:lang w:val="en-GB" w:eastAsia="cs-CZ"/>
              </w:rPr>
            </w:pPr>
            <w:r w:rsidRPr="008E1609">
              <w:rPr>
                <w:rFonts w:ascii="Book Antiqua" w:eastAsia="Times New Roman" w:hAnsi="Book Antiqua" w:cs="Times New Roman"/>
                <w:sz w:val="24"/>
                <w:szCs w:val="24"/>
                <w:lang w:val="en-GB" w:eastAsia="cs-CZ"/>
              </w:rPr>
              <w:t>16</w:t>
            </w:r>
          </w:p>
        </w:tc>
        <w:tc>
          <w:tcPr>
            <w:tcW w:w="1015" w:type="dxa"/>
            <w:noWrap/>
            <w:vAlign w:val="center"/>
            <w:hideMark/>
          </w:tcPr>
          <w:p w:rsidR="002B5B55" w:rsidRPr="008E1609" w:rsidRDefault="002B5B55" w:rsidP="00F43BF4">
            <w:pPr>
              <w:spacing w:line="360" w:lineRule="auto"/>
              <w:jc w:val="both"/>
              <w:rPr>
                <w:rFonts w:ascii="Book Antiqua" w:eastAsia="Times New Roman" w:hAnsi="Book Antiqua" w:cs="Times New Roman"/>
                <w:sz w:val="24"/>
                <w:szCs w:val="24"/>
                <w:lang w:val="en-GB" w:eastAsia="cs-CZ"/>
              </w:rPr>
            </w:pPr>
            <w:r w:rsidRPr="008E1609">
              <w:rPr>
                <w:rFonts w:ascii="Book Antiqua" w:eastAsia="Times New Roman" w:hAnsi="Book Antiqua" w:cs="Times New Roman"/>
                <w:sz w:val="24"/>
                <w:szCs w:val="24"/>
                <w:lang w:val="en-GB" w:eastAsia="cs-CZ"/>
              </w:rPr>
              <w:t>27</w:t>
            </w:r>
          </w:p>
        </w:tc>
        <w:tc>
          <w:tcPr>
            <w:tcW w:w="1015" w:type="dxa"/>
            <w:noWrap/>
            <w:vAlign w:val="center"/>
            <w:hideMark/>
          </w:tcPr>
          <w:p w:rsidR="002B5B55" w:rsidRPr="008E1609" w:rsidRDefault="002B5B55" w:rsidP="00F43BF4">
            <w:pPr>
              <w:spacing w:line="360" w:lineRule="auto"/>
              <w:jc w:val="both"/>
              <w:rPr>
                <w:rFonts w:ascii="Book Antiqua" w:eastAsia="Times New Roman" w:hAnsi="Book Antiqua" w:cs="Times New Roman"/>
                <w:sz w:val="24"/>
                <w:szCs w:val="24"/>
                <w:lang w:val="en-GB" w:eastAsia="cs-CZ"/>
              </w:rPr>
            </w:pPr>
            <w:r w:rsidRPr="008E1609">
              <w:rPr>
                <w:rFonts w:ascii="Book Antiqua" w:eastAsia="Times New Roman" w:hAnsi="Book Antiqua" w:cs="Times New Roman"/>
                <w:sz w:val="24"/>
                <w:szCs w:val="24"/>
                <w:lang w:val="en-GB" w:eastAsia="cs-CZ"/>
              </w:rPr>
              <w:t>45</w:t>
            </w:r>
          </w:p>
        </w:tc>
        <w:tc>
          <w:tcPr>
            <w:tcW w:w="1015" w:type="dxa"/>
            <w:noWrap/>
            <w:vAlign w:val="center"/>
            <w:hideMark/>
          </w:tcPr>
          <w:p w:rsidR="002B5B55" w:rsidRPr="008E1609" w:rsidRDefault="002B5B55" w:rsidP="00F43BF4">
            <w:pPr>
              <w:spacing w:line="360" w:lineRule="auto"/>
              <w:jc w:val="both"/>
              <w:rPr>
                <w:rFonts w:ascii="Book Antiqua" w:eastAsia="Times New Roman" w:hAnsi="Book Antiqua" w:cs="Times New Roman"/>
                <w:sz w:val="24"/>
                <w:szCs w:val="24"/>
                <w:lang w:val="en-GB" w:eastAsia="cs-CZ"/>
              </w:rPr>
            </w:pPr>
            <w:r w:rsidRPr="008E1609">
              <w:rPr>
                <w:rFonts w:ascii="Book Antiqua" w:eastAsia="Times New Roman" w:hAnsi="Book Antiqua" w:cs="Times New Roman"/>
                <w:sz w:val="24"/>
                <w:szCs w:val="24"/>
                <w:lang w:val="en-GB" w:eastAsia="cs-CZ"/>
              </w:rPr>
              <w:t>50</w:t>
            </w:r>
          </w:p>
        </w:tc>
        <w:tc>
          <w:tcPr>
            <w:tcW w:w="1015" w:type="dxa"/>
            <w:noWrap/>
            <w:vAlign w:val="center"/>
            <w:hideMark/>
          </w:tcPr>
          <w:p w:rsidR="002B5B55" w:rsidRPr="008E1609" w:rsidRDefault="002B5B55" w:rsidP="00F43BF4">
            <w:pPr>
              <w:spacing w:line="360" w:lineRule="auto"/>
              <w:jc w:val="both"/>
              <w:rPr>
                <w:rFonts w:ascii="Book Antiqua" w:eastAsia="Times New Roman" w:hAnsi="Book Antiqua" w:cs="Times New Roman"/>
                <w:sz w:val="24"/>
                <w:szCs w:val="24"/>
                <w:lang w:val="en-GB" w:eastAsia="cs-CZ"/>
              </w:rPr>
            </w:pPr>
            <w:r w:rsidRPr="008E1609">
              <w:rPr>
                <w:rFonts w:ascii="Book Antiqua" w:eastAsia="Times New Roman" w:hAnsi="Book Antiqua" w:cs="Times New Roman"/>
                <w:sz w:val="24"/>
                <w:szCs w:val="24"/>
                <w:lang w:val="en-GB" w:eastAsia="cs-CZ"/>
              </w:rPr>
              <w:t>72</w:t>
            </w:r>
          </w:p>
        </w:tc>
        <w:tc>
          <w:tcPr>
            <w:tcW w:w="1015" w:type="dxa"/>
            <w:noWrap/>
            <w:vAlign w:val="center"/>
            <w:hideMark/>
          </w:tcPr>
          <w:p w:rsidR="002B5B55" w:rsidRPr="008E1609" w:rsidRDefault="002B5B55" w:rsidP="00F43BF4">
            <w:pPr>
              <w:spacing w:line="360" w:lineRule="auto"/>
              <w:jc w:val="both"/>
              <w:rPr>
                <w:rFonts w:ascii="Book Antiqua" w:eastAsia="Times New Roman" w:hAnsi="Book Antiqua" w:cs="Times New Roman"/>
                <w:sz w:val="24"/>
                <w:szCs w:val="24"/>
                <w:lang w:val="en-GB" w:eastAsia="cs-CZ"/>
              </w:rPr>
            </w:pPr>
            <w:r w:rsidRPr="008E1609">
              <w:rPr>
                <w:rFonts w:ascii="Book Antiqua" w:eastAsia="Times New Roman" w:hAnsi="Book Antiqua" w:cs="Times New Roman"/>
                <w:sz w:val="24"/>
                <w:szCs w:val="24"/>
                <w:lang w:val="en-GB" w:eastAsia="cs-CZ"/>
              </w:rPr>
              <w:t>61</w:t>
            </w:r>
          </w:p>
        </w:tc>
        <w:tc>
          <w:tcPr>
            <w:tcW w:w="1016" w:type="dxa"/>
            <w:noWrap/>
            <w:vAlign w:val="center"/>
            <w:hideMark/>
          </w:tcPr>
          <w:p w:rsidR="002B5B55" w:rsidRPr="008E1609" w:rsidRDefault="002B5B55" w:rsidP="00F43BF4">
            <w:pPr>
              <w:spacing w:line="360" w:lineRule="auto"/>
              <w:jc w:val="both"/>
              <w:rPr>
                <w:rFonts w:ascii="Book Antiqua" w:eastAsia="Times New Roman" w:hAnsi="Book Antiqua" w:cs="Times New Roman"/>
                <w:sz w:val="24"/>
                <w:szCs w:val="24"/>
                <w:lang w:val="en-GB" w:eastAsia="cs-CZ"/>
              </w:rPr>
            </w:pPr>
            <w:r w:rsidRPr="008E1609">
              <w:rPr>
                <w:rFonts w:ascii="Book Antiqua" w:eastAsia="Times New Roman" w:hAnsi="Book Antiqua" w:cs="Times New Roman"/>
                <w:sz w:val="24"/>
                <w:szCs w:val="24"/>
                <w:lang w:val="en-GB" w:eastAsia="cs-CZ"/>
              </w:rPr>
              <w:t>271</w:t>
            </w:r>
          </w:p>
        </w:tc>
      </w:tr>
      <w:tr w:rsidR="002B5B55" w:rsidRPr="008E1609" w:rsidTr="00044BD7">
        <w:trPr>
          <w:trHeight w:val="310"/>
        </w:trPr>
        <w:tc>
          <w:tcPr>
            <w:tcW w:w="2093" w:type="dxa"/>
            <w:noWrap/>
            <w:vAlign w:val="center"/>
            <w:hideMark/>
          </w:tcPr>
          <w:p w:rsidR="002B5B55" w:rsidRPr="008E1609" w:rsidRDefault="002B5B55" w:rsidP="00F43BF4">
            <w:pPr>
              <w:spacing w:line="360" w:lineRule="auto"/>
              <w:jc w:val="both"/>
              <w:rPr>
                <w:rFonts w:ascii="Book Antiqua" w:eastAsia="Times New Roman" w:hAnsi="Book Antiqua" w:cs="Times New Roman"/>
                <w:sz w:val="24"/>
                <w:szCs w:val="24"/>
                <w:lang w:val="en-GB" w:eastAsia="cs-CZ"/>
              </w:rPr>
            </w:pPr>
            <w:r w:rsidRPr="008E1609">
              <w:rPr>
                <w:rFonts w:ascii="Book Antiqua" w:eastAsia="Times New Roman" w:hAnsi="Book Antiqua" w:cs="Times New Roman"/>
                <w:sz w:val="24"/>
                <w:szCs w:val="24"/>
                <w:lang w:val="en-GB" w:eastAsia="cs-CZ"/>
              </w:rPr>
              <w:t xml:space="preserve">Malignant </w:t>
            </w:r>
          </w:p>
        </w:tc>
        <w:tc>
          <w:tcPr>
            <w:tcW w:w="1015" w:type="dxa"/>
            <w:noWrap/>
            <w:vAlign w:val="center"/>
            <w:hideMark/>
          </w:tcPr>
          <w:p w:rsidR="002B5B55" w:rsidRPr="008E1609" w:rsidRDefault="002B5B55" w:rsidP="00F43BF4">
            <w:pPr>
              <w:spacing w:line="360" w:lineRule="auto"/>
              <w:jc w:val="both"/>
              <w:rPr>
                <w:rFonts w:ascii="Book Antiqua" w:eastAsia="Times New Roman" w:hAnsi="Book Antiqua" w:cs="Times New Roman"/>
                <w:sz w:val="24"/>
                <w:szCs w:val="24"/>
                <w:lang w:val="en-GB" w:eastAsia="cs-CZ"/>
              </w:rPr>
            </w:pPr>
            <w:r w:rsidRPr="008E1609">
              <w:rPr>
                <w:rFonts w:ascii="Book Antiqua" w:eastAsia="Times New Roman" w:hAnsi="Book Antiqua" w:cs="Times New Roman"/>
                <w:sz w:val="24"/>
                <w:szCs w:val="24"/>
                <w:lang w:val="en-GB" w:eastAsia="cs-CZ"/>
              </w:rPr>
              <w:t>15</w:t>
            </w:r>
          </w:p>
        </w:tc>
        <w:tc>
          <w:tcPr>
            <w:tcW w:w="1015" w:type="dxa"/>
            <w:noWrap/>
            <w:vAlign w:val="center"/>
            <w:hideMark/>
          </w:tcPr>
          <w:p w:rsidR="002B5B55" w:rsidRPr="008E1609" w:rsidRDefault="002B5B55" w:rsidP="00F43BF4">
            <w:pPr>
              <w:spacing w:line="360" w:lineRule="auto"/>
              <w:jc w:val="both"/>
              <w:rPr>
                <w:rFonts w:ascii="Book Antiqua" w:eastAsia="Times New Roman" w:hAnsi="Book Antiqua" w:cs="Times New Roman"/>
                <w:sz w:val="24"/>
                <w:szCs w:val="24"/>
                <w:lang w:val="en-GB" w:eastAsia="cs-CZ"/>
              </w:rPr>
            </w:pPr>
            <w:r w:rsidRPr="008E1609">
              <w:rPr>
                <w:rFonts w:ascii="Book Antiqua" w:eastAsia="Times New Roman" w:hAnsi="Book Antiqua" w:cs="Times New Roman"/>
                <w:sz w:val="24"/>
                <w:szCs w:val="24"/>
                <w:lang w:val="en-GB" w:eastAsia="cs-CZ"/>
              </w:rPr>
              <w:t>21</w:t>
            </w:r>
          </w:p>
        </w:tc>
        <w:tc>
          <w:tcPr>
            <w:tcW w:w="1015" w:type="dxa"/>
            <w:noWrap/>
            <w:vAlign w:val="center"/>
            <w:hideMark/>
          </w:tcPr>
          <w:p w:rsidR="002B5B55" w:rsidRPr="008E1609" w:rsidRDefault="002B5B55" w:rsidP="00F43BF4">
            <w:pPr>
              <w:spacing w:line="360" w:lineRule="auto"/>
              <w:jc w:val="both"/>
              <w:rPr>
                <w:rFonts w:ascii="Book Antiqua" w:eastAsia="Times New Roman" w:hAnsi="Book Antiqua" w:cs="Times New Roman"/>
                <w:sz w:val="24"/>
                <w:szCs w:val="24"/>
                <w:lang w:val="en-GB" w:eastAsia="cs-CZ"/>
              </w:rPr>
            </w:pPr>
            <w:r w:rsidRPr="008E1609">
              <w:rPr>
                <w:rFonts w:ascii="Book Antiqua" w:eastAsia="Times New Roman" w:hAnsi="Book Antiqua" w:cs="Times New Roman"/>
                <w:sz w:val="24"/>
                <w:szCs w:val="24"/>
                <w:lang w:val="en-GB" w:eastAsia="cs-CZ"/>
              </w:rPr>
              <w:t>19</w:t>
            </w:r>
          </w:p>
        </w:tc>
        <w:tc>
          <w:tcPr>
            <w:tcW w:w="1015" w:type="dxa"/>
            <w:noWrap/>
            <w:vAlign w:val="center"/>
            <w:hideMark/>
          </w:tcPr>
          <w:p w:rsidR="002B5B55" w:rsidRPr="008E1609" w:rsidRDefault="002B5B55" w:rsidP="00F43BF4">
            <w:pPr>
              <w:spacing w:line="360" w:lineRule="auto"/>
              <w:jc w:val="both"/>
              <w:rPr>
                <w:rFonts w:ascii="Book Antiqua" w:eastAsia="Times New Roman" w:hAnsi="Book Antiqua" w:cs="Times New Roman"/>
                <w:sz w:val="24"/>
                <w:szCs w:val="24"/>
                <w:lang w:val="en-GB" w:eastAsia="cs-CZ"/>
              </w:rPr>
            </w:pPr>
            <w:r w:rsidRPr="008E1609">
              <w:rPr>
                <w:rFonts w:ascii="Book Antiqua" w:eastAsia="Times New Roman" w:hAnsi="Book Antiqua" w:cs="Times New Roman"/>
                <w:sz w:val="24"/>
                <w:szCs w:val="24"/>
                <w:lang w:val="en-GB" w:eastAsia="cs-CZ"/>
              </w:rPr>
              <w:t>27</w:t>
            </w:r>
          </w:p>
        </w:tc>
        <w:tc>
          <w:tcPr>
            <w:tcW w:w="1015" w:type="dxa"/>
            <w:noWrap/>
            <w:vAlign w:val="center"/>
            <w:hideMark/>
          </w:tcPr>
          <w:p w:rsidR="002B5B55" w:rsidRPr="008E1609" w:rsidRDefault="002B5B55" w:rsidP="00F43BF4">
            <w:pPr>
              <w:spacing w:line="360" w:lineRule="auto"/>
              <w:jc w:val="both"/>
              <w:rPr>
                <w:rFonts w:ascii="Book Antiqua" w:eastAsia="Times New Roman" w:hAnsi="Book Antiqua" w:cs="Times New Roman"/>
                <w:sz w:val="24"/>
                <w:szCs w:val="24"/>
                <w:lang w:val="en-GB" w:eastAsia="cs-CZ"/>
              </w:rPr>
            </w:pPr>
            <w:r w:rsidRPr="008E1609">
              <w:rPr>
                <w:rFonts w:ascii="Book Antiqua" w:eastAsia="Times New Roman" w:hAnsi="Book Antiqua" w:cs="Times New Roman"/>
                <w:sz w:val="24"/>
                <w:szCs w:val="24"/>
                <w:lang w:val="en-GB" w:eastAsia="cs-CZ"/>
              </w:rPr>
              <w:t>39</w:t>
            </w:r>
          </w:p>
        </w:tc>
        <w:tc>
          <w:tcPr>
            <w:tcW w:w="1015" w:type="dxa"/>
            <w:noWrap/>
            <w:vAlign w:val="center"/>
            <w:hideMark/>
          </w:tcPr>
          <w:p w:rsidR="002B5B55" w:rsidRPr="008E1609" w:rsidRDefault="002B5B55" w:rsidP="00F43BF4">
            <w:pPr>
              <w:spacing w:line="360" w:lineRule="auto"/>
              <w:jc w:val="both"/>
              <w:rPr>
                <w:rFonts w:ascii="Book Antiqua" w:eastAsia="Times New Roman" w:hAnsi="Book Antiqua" w:cs="Times New Roman"/>
                <w:sz w:val="24"/>
                <w:szCs w:val="24"/>
                <w:lang w:val="en-GB" w:eastAsia="cs-CZ"/>
              </w:rPr>
            </w:pPr>
            <w:r w:rsidRPr="008E1609">
              <w:rPr>
                <w:rFonts w:ascii="Book Antiqua" w:eastAsia="Times New Roman" w:hAnsi="Book Antiqua" w:cs="Times New Roman"/>
                <w:sz w:val="24"/>
                <w:szCs w:val="24"/>
                <w:lang w:val="en-GB" w:eastAsia="cs-CZ"/>
              </w:rPr>
              <w:t>16</w:t>
            </w:r>
          </w:p>
        </w:tc>
        <w:tc>
          <w:tcPr>
            <w:tcW w:w="1016" w:type="dxa"/>
            <w:noWrap/>
            <w:vAlign w:val="center"/>
            <w:hideMark/>
          </w:tcPr>
          <w:p w:rsidR="002B5B55" w:rsidRPr="008E1609" w:rsidRDefault="002B5B55" w:rsidP="00F43BF4">
            <w:pPr>
              <w:spacing w:line="360" w:lineRule="auto"/>
              <w:jc w:val="both"/>
              <w:rPr>
                <w:rFonts w:ascii="Book Antiqua" w:eastAsia="Times New Roman" w:hAnsi="Book Antiqua" w:cs="Times New Roman"/>
                <w:sz w:val="24"/>
                <w:szCs w:val="24"/>
                <w:lang w:val="en-GB" w:eastAsia="cs-CZ"/>
              </w:rPr>
            </w:pPr>
            <w:r w:rsidRPr="008E1609">
              <w:rPr>
                <w:rFonts w:ascii="Book Antiqua" w:eastAsia="Times New Roman" w:hAnsi="Book Antiqua" w:cs="Times New Roman"/>
                <w:sz w:val="24"/>
                <w:szCs w:val="24"/>
                <w:lang w:val="en-GB" w:eastAsia="cs-CZ"/>
              </w:rPr>
              <w:t>137</w:t>
            </w:r>
          </w:p>
        </w:tc>
      </w:tr>
      <w:tr w:rsidR="002B5B55" w:rsidRPr="008E1609" w:rsidTr="00044BD7">
        <w:trPr>
          <w:trHeight w:val="310"/>
        </w:trPr>
        <w:tc>
          <w:tcPr>
            <w:tcW w:w="2093" w:type="dxa"/>
            <w:tcBorders>
              <w:bottom w:val="single" w:sz="4" w:space="0" w:color="auto"/>
            </w:tcBorders>
            <w:noWrap/>
            <w:vAlign w:val="center"/>
            <w:hideMark/>
          </w:tcPr>
          <w:p w:rsidR="002B5B55" w:rsidRPr="008E1609" w:rsidRDefault="002B5B55" w:rsidP="00F43BF4">
            <w:pPr>
              <w:spacing w:line="360" w:lineRule="auto"/>
              <w:jc w:val="both"/>
              <w:rPr>
                <w:rFonts w:ascii="Book Antiqua" w:eastAsia="Times New Roman" w:hAnsi="Book Antiqua" w:cs="Times New Roman"/>
                <w:sz w:val="24"/>
                <w:szCs w:val="24"/>
                <w:lang w:val="en-GB" w:eastAsia="cs-CZ"/>
              </w:rPr>
            </w:pPr>
            <w:r w:rsidRPr="008E1609">
              <w:rPr>
                <w:rFonts w:ascii="Book Antiqua" w:eastAsia="Times New Roman" w:hAnsi="Book Antiqua" w:cs="Times New Roman"/>
                <w:sz w:val="24"/>
                <w:szCs w:val="24"/>
                <w:lang w:val="en-GB" w:eastAsia="cs-CZ"/>
              </w:rPr>
              <w:t>Inconclusive</w:t>
            </w:r>
          </w:p>
        </w:tc>
        <w:tc>
          <w:tcPr>
            <w:tcW w:w="1015" w:type="dxa"/>
            <w:tcBorders>
              <w:bottom w:val="single" w:sz="4" w:space="0" w:color="auto"/>
            </w:tcBorders>
            <w:noWrap/>
            <w:vAlign w:val="center"/>
            <w:hideMark/>
          </w:tcPr>
          <w:p w:rsidR="002B5B55" w:rsidRPr="008E1609" w:rsidRDefault="002B5B55" w:rsidP="00F43BF4">
            <w:pPr>
              <w:spacing w:line="360" w:lineRule="auto"/>
              <w:jc w:val="both"/>
              <w:rPr>
                <w:rFonts w:ascii="Book Antiqua" w:eastAsia="Times New Roman" w:hAnsi="Book Antiqua" w:cs="Times New Roman"/>
                <w:sz w:val="24"/>
                <w:szCs w:val="24"/>
                <w:lang w:val="en-GB" w:eastAsia="cs-CZ"/>
              </w:rPr>
            </w:pPr>
            <w:r w:rsidRPr="008E1609">
              <w:rPr>
                <w:rFonts w:ascii="Book Antiqua" w:eastAsia="Times New Roman" w:hAnsi="Book Antiqua" w:cs="Times New Roman"/>
                <w:sz w:val="24"/>
                <w:szCs w:val="24"/>
                <w:lang w:val="en-GB" w:eastAsia="cs-CZ"/>
              </w:rPr>
              <w:t>7</w:t>
            </w:r>
          </w:p>
        </w:tc>
        <w:tc>
          <w:tcPr>
            <w:tcW w:w="1015" w:type="dxa"/>
            <w:tcBorders>
              <w:bottom w:val="single" w:sz="4" w:space="0" w:color="auto"/>
            </w:tcBorders>
            <w:noWrap/>
            <w:vAlign w:val="center"/>
            <w:hideMark/>
          </w:tcPr>
          <w:p w:rsidR="002B5B55" w:rsidRPr="008E1609" w:rsidRDefault="002B5B55" w:rsidP="00F43BF4">
            <w:pPr>
              <w:spacing w:line="360" w:lineRule="auto"/>
              <w:jc w:val="both"/>
              <w:rPr>
                <w:rFonts w:ascii="Book Antiqua" w:eastAsia="Times New Roman" w:hAnsi="Book Antiqua" w:cs="Times New Roman"/>
                <w:sz w:val="24"/>
                <w:szCs w:val="24"/>
                <w:lang w:val="en-GB" w:eastAsia="cs-CZ"/>
              </w:rPr>
            </w:pPr>
            <w:r w:rsidRPr="008E1609">
              <w:rPr>
                <w:rFonts w:ascii="Book Antiqua" w:eastAsia="Times New Roman" w:hAnsi="Book Antiqua" w:cs="Times New Roman"/>
                <w:sz w:val="24"/>
                <w:szCs w:val="24"/>
                <w:lang w:val="en-GB" w:eastAsia="cs-CZ"/>
              </w:rPr>
              <w:t>5</w:t>
            </w:r>
          </w:p>
        </w:tc>
        <w:tc>
          <w:tcPr>
            <w:tcW w:w="1015" w:type="dxa"/>
            <w:tcBorders>
              <w:bottom w:val="single" w:sz="4" w:space="0" w:color="auto"/>
            </w:tcBorders>
            <w:noWrap/>
            <w:vAlign w:val="center"/>
            <w:hideMark/>
          </w:tcPr>
          <w:p w:rsidR="002B5B55" w:rsidRPr="008E1609" w:rsidRDefault="002B5B55" w:rsidP="00F43BF4">
            <w:pPr>
              <w:spacing w:line="360" w:lineRule="auto"/>
              <w:jc w:val="both"/>
              <w:rPr>
                <w:rFonts w:ascii="Book Antiqua" w:eastAsia="Times New Roman" w:hAnsi="Book Antiqua" w:cs="Times New Roman"/>
                <w:sz w:val="24"/>
                <w:szCs w:val="24"/>
                <w:lang w:val="en-GB" w:eastAsia="cs-CZ"/>
              </w:rPr>
            </w:pPr>
            <w:r w:rsidRPr="008E1609">
              <w:rPr>
                <w:rFonts w:ascii="Book Antiqua" w:eastAsia="Times New Roman" w:hAnsi="Book Antiqua" w:cs="Times New Roman"/>
                <w:sz w:val="24"/>
                <w:szCs w:val="24"/>
                <w:lang w:val="en-GB" w:eastAsia="cs-CZ"/>
              </w:rPr>
              <w:t>9</w:t>
            </w:r>
          </w:p>
        </w:tc>
        <w:tc>
          <w:tcPr>
            <w:tcW w:w="1015" w:type="dxa"/>
            <w:tcBorders>
              <w:bottom w:val="single" w:sz="4" w:space="0" w:color="auto"/>
            </w:tcBorders>
            <w:noWrap/>
            <w:vAlign w:val="center"/>
            <w:hideMark/>
          </w:tcPr>
          <w:p w:rsidR="002B5B55" w:rsidRPr="008E1609" w:rsidRDefault="002B5B55" w:rsidP="00F43BF4">
            <w:pPr>
              <w:spacing w:line="360" w:lineRule="auto"/>
              <w:jc w:val="both"/>
              <w:rPr>
                <w:rFonts w:ascii="Book Antiqua" w:eastAsia="Times New Roman" w:hAnsi="Book Antiqua" w:cs="Times New Roman"/>
                <w:sz w:val="24"/>
                <w:szCs w:val="24"/>
                <w:lang w:val="en-GB" w:eastAsia="cs-CZ"/>
              </w:rPr>
            </w:pPr>
            <w:r w:rsidRPr="008E1609">
              <w:rPr>
                <w:rFonts w:ascii="Book Antiqua" w:eastAsia="Times New Roman" w:hAnsi="Book Antiqua" w:cs="Times New Roman"/>
                <w:sz w:val="24"/>
                <w:szCs w:val="24"/>
                <w:lang w:val="en-GB" w:eastAsia="cs-CZ"/>
              </w:rPr>
              <w:t>8</w:t>
            </w:r>
          </w:p>
        </w:tc>
        <w:tc>
          <w:tcPr>
            <w:tcW w:w="1015" w:type="dxa"/>
            <w:tcBorders>
              <w:bottom w:val="single" w:sz="4" w:space="0" w:color="auto"/>
            </w:tcBorders>
            <w:noWrap/>
            <w:vAlign w:val="center"/>
            <w:hideMark/>
          </w:tcPr>
          <w:p w:rsidR="002B5B55" w:rsidRPr="008E1609" w:rsidRDefault="002B5B55" w:rsidP="00F43BF4">
            <w:pPr>
              <w:spacing w:line="360" w:lineRule="auto"/>
              <w:jc w:val="both"/>
              <w:rPr>
                <w:rFonts w:ascii="Book Antiqua" w:eastAsia="Times New Roman" w:hAnsi="Book Antiqua" w:cs="Times New Roman"/>
                <w:sz w:val="24"/>
                <w:szCs w:val="24"/>
                <w:lang w:val="en-GB" w:eastAsia="cs-CZ"/>
              </w:rPr>
            </w:pPr>
            <w:r w:rsidRPr="008E1609">
              <w:rPr>
                <w:rFonts w:ascii="Book Antiqua" w:eastAsia="Times New Roman" w:hAnsi="Book Antiqua" w:cs="Times New Roman"/>
                <w:sz w:val="24"/>
                <w:szCs w:val="24"/>
                <w:lang w:val="en-GB" w:eastAsia="cs-CZ"/>
              </w:rPr>
              <w:t>13</w:t>
            </w:r>
          </w:p>
        </w:tc>
        <w:tc>
          <w:tcPr>
            <w:tcW w:w="1015" w:type="dxa"/>
            <w:tcBorders>
              <w:bottom w:val="single" w:sz="4" w:space="0" w:color="auto"/>
            </w:tcBorders>
            <w:noWrap/>
            <w:vAlign w:val="center"/>
            <w:hideMark/>
          </w:tcPr>
          <w:p w:rsidR="002B5B55" w:rsidRPr="008E1609" w:rsidRDefault="002B5B55" w:rsidP="00F43BF4">
            <w:pPr>
              <w:spacing w:line="360" w:lineRule="auto"/>
              <w:jc w:val="both"/>
              <w:rPr>
                <w:rFonts w:ascii="Book Antiqua" w:eastAsia="Times New Roman" w:hAnsi="Book Antiqua" w:cs="Times New Roman"/>
                <w:sz w:val="24"/>
                <w:szCs w:val="24"/>
                <w:lang w:val="en-GB" w:eastAsia="cs-CZ"/>
              </w:rPr>
            </w:pPr>
            <w:r w:rsidRPr="008E1609">
              <w:rPr>
                <w:rFonts w:ascii="Book Antiqua" w:eastAsia="Times New Roman" w:hAnsi="Book Antiqua" w:cs="Times New Roman"/>
                <w:sz w:val="24"/>
                <w:szCs w:val="24"/>
                <w:lang w:val="en-GB" w:eastAsia="cs-CZ"/>
              </w:rPr>
              <w:t>9</w:t>
            </w:r>
          </w:p>
        </w:tc>
        <w:tc>
          <w:tcPr>
            <w:tcW w:w="1016" w:type="dxa"/>
            <w:tcBorders>
              <w:bottom w:val="single" w:sz="4" w:space="0" w:color="auto"/>
            </w:tcBorders>
            <w:noWrap/>
            <w:vAlign w:val="center"/>
            <w:hideMark/>
          </w:tcPr>
          <w:p w:rsidR="002B5B55" w:rsidRPr="008E1609" w:rsidRDefault="002B5B55" w:rsidP="00F43BF4">
            <w:pPr>
              <w:spacing w:line="360" w:lineRule="auto"/>
              <w:jc w:val="both"/>
              <w:rPr>
                <w:rFonts w:ascii="Book Antiqua" w:eastAsia="Times New Roman" w:hAnsi="Book Antiqua" w:cs="Times New Roman"/>
                <w:sz w:val="24"/>
                <w:szCs w:val="24"/>
                <w:lang w:val="en-GB" w:eastAsia="cs-CZ"/>
              </w:rPr>
            </w:pPr>
            <w:r w:rsidRPr="008E1609">
              <w:rPr>
                <w:rFonts w:ascii="Book Antiqua" w:eastAsia="Times New Roman" w:hAnsi="Book Antiqua" w:cs="Times New Roman"/>
                <w:sz w:val="24"/>
                <w:szCs w:val="24"/>
                <w:lang w:val="en-GB" w:eastAsia="cs-CZ"/>
              </w:rPr>
              <w:t>51</w:t>
            </w:r>
          </w:p>
        </w:tc>
      </w:tr>
    </w:tbl>
    <w:p w:rsidR="0084377E" w:rsidRDefault="00BE12C1" w:rsidP="00F43BF4">
      <w:pPr>
        <w:spacing w:after="0"/>
        <w:jc w:val="both"/>
        <w:rPr>
          <w:rFonts w:ascii="Book Antiqua" w:hAnsi="Book Antiqua"/>
          <w:sz w:val="24"/>
          <w:szCs w:val="24"/>
          <w:lang w:eastAsia="zh-CN"/>
        </w:rPr>
      </w:pPr>
      <w:r w:rsidRPr="008E1609">
        <w:rPr>
          <w:rFonts w:ascii="Book Antiqua" w:hAnsi="Book Antiqua"/>
          <w:sz w:val="24"/>
          <w:szCs w:val="24"/>
          <w:lang w:eastAsia="zh-CN"/>
        </w:rPr>
        <w:t xml:space="preserve"> </w:t>
      </w:r>
    </w:p>
    <w:p w:rsidR="0084377E" w:rsidRDefault="0084377E">
      <w:pPr>
        <w:rPr>
          <w:rFonts w:ascii="Book Antiqua" w:hAnsi="Book Antiqua"/>
          <w:sz w:val="24"/>
          <w:szCs w:val="24"/>
          <w:lang w:eastAsia="zh-CN"/>
        </w:rPr>
      </w:pPr>
      <w:r>
        <w:rPr>
          <w:rFonts w:ascii="Book Antiqua" w:hAnsi="Book Antiqua"/>
          <w:sz w:val="24"/>
          <w:szCs w:val="24"/>
          <w:lang w:eastAsia="zh-CN"/>
        </w:rPr>
        <w:br w:type="page"/>
      </w:r>
    </w:p>
    <w:p w:rsidR="002B5B55" w:rsidRPr="008E1609" w:rsidRDefault="002B5B55" w:rsidP="00F43BF4">
      <w:pPr>
        <w:spacing w:after="0"/>
        <w:jc w:val="both"/>
        <w:rPr>
          <w:rFonts w:ascii="Book Antiqua" w:hAnsi="Book Antiqua"/>
          <w:sz w:val="24"/>
          <w:szCs w:val="24"/>
          <w:lang w:eastAsia="zh-CN"/>
        </w:rPr>
      </w:pPr>
    </w:p>
    <w:p w:rsidR="002B5B55" w:rsidRPr="008E1609" w:rsidRDefault="002B5B55" w:rsidP="00F43BF4">
      <w:pPr>
        <w:spacing w:after="0"/>
        <w:jc w:val="both"/>
        <w:rPr>
          <w:rFonts w:ascii="Book Antiqua" w:hAnsi="Book Antiqua"/>
          <w:b/>
          <w:sz w:val="24"/>
          <w:szCs w:val="24"/>
        </w:rPr>
      </w:pPr>
    </w:p>
    <w:p w:rsidR="002B5B55" w:rsidRPr="008E1609" w:rsidRDefault="002B5B55" w:rsidP="00F43BF4">
      <w:pPr>
        <w:spacing w:after="0"/>
        <w:jc w:val="both"/>
        <w:rPr>
          <w:rFonts w:ascii="Book Antiqua" w:hAnsi="Book Antiqua" w:cs="Times New Roman"/>
          <w:sz w:val="24"/>
          <w:szCs w:val="24"/>
          <w:highlight w:val="magenta"/>
          <w:lang w:eastAsia="zh-CN"/>
        </w:rPr>
      </w:pPr>
      <w:r w:rsidRPr="008E1609">
        <w:rPr>
          <w:rFonts w:ascii="Book Antiqua" w:hAnsi="Book Antiqua"/>
          <w:b/>
          <w:sz w:val="24"/>
          <w:szCs w:val="24"/>
        </w:rPr>
        <w:t xml:space="preserve">Table 3 </w:t>
      </w:r>
      <w:r w:rsidR="00954654" w:rsidRPr="008E1609">
        <w:rPr>
          <w:rFonts w:ascii="Book Antiqua" w:hAnsi="Book Antiqua"/>
          <w:b/>
          <w:sz w:val="24"/>
          <w:szCs w:val="24"/>
        </w:rPr>
        <w:t>N</w:t>
      </w:r>
      <w:r w:rsidRPr="008E1609">
        <w:rPr>
          <w:rFonts w:ascii="Book Antiqua" w:hAnsi="Book Antiqua"/>
          <w:b/>
          <w:sz w:val="24"/>
          <w:szCs w:val="24"/>
        </w:rPr>
        <w:t xml:space="preserve">umber of patients with inconclusive </w:t>
      </w:r>
      <w:r w:rsidR="00BE12C1" w:rsidRPr="008E1609">
        <w:rPr>
          <w:rFonts w:ascii="Book Antiqua" w:hAnsi="Book Antiqua"/>
          <w:b/>
          <w:sz w:val="24"/>
          <w:szCs w:val="24"/>
        </w:rPr>
        <w:t xml:space="preserve">contrast-enhanced ultrasonography </w:t>
      </w:r>
      <w:r w:rsidRPr="008E1609">
        <w:rPr>
          <w:rFonts w:ascii="Book Antiqua" w:hAnsi="Book Antiqua"/>
          <w:b/>
          <w:sz w:val="24"/>
          <w:szCs w:val="24"/>
        </w:rPr>
        <w:t xml:space="preserve">findings by year and by </w:t>
      </w:r>
      <w:r w:rsidR="00F9675E" w:rsidRPr="008E1609">
        <w:rPr>
          <w:rFonts w:ascii="Book Antiqua" w:hAnsi="Book Antiqua"/>
          <w:b/>
          <w:sz w:val="24"/>
          <w:szCs w:val="24"/>
        </w:rPr>
        <w:t>second-</w:t>
      </w:r>
      <w:r w:rsidRPr="008E1609">
        <w:rPr>
          <w:rFonts w:ascii="Book Antiqua" w:hAnsi="Book Antiqua"/>
          <w:b/>
          <w:sz w:val="24"/>
          <w:szCs w:val="24"/>
        </w:rPr>
        <w:t xml:space="preserve">line examination methods </w:t>
      </w:r>
      <w:r w:rsidR="00BE12C1" w:rsidRPr="008E1609">
        <w:rPr>
          <w:rFonts w:ascii="Book Antiqua" w:hAnsi="Book Antiqua"/>
          <w:b/>
          <w:i/>
          <w:sz w:val="24"/>
          <w:szCs w:val="24"/>
          <w:lang w:eastAsia="zh-CN"/>
        </w:rPr>
        <w:t xml:space="preserve"> </w:t>
      </w:r>
    </w:p>
    <w:tbl>
      <w:tblPr>
        <w:tblStyle w:val="TableGrid"/>
        <w:tblW w:w="5264"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72"/>
        <w:gridCol w:w="879"/>
        <w:gridCol w:w="879"/>
        <w:gridCol w:w="880"/>
        <w:gridCol w:w="880"/>
        <w:gridCol w:w="880"/>
        <w:gridCol w:w="880"/>
        <w:gridCol w:w="880"/>
      </w:tblGrid>
      <w:tr w:rsidR="002B5B55" w:rsidRPr="008E1609" w:rsidTr="00044BD7">
        <w:trPr>
          <w:trHeight w:val="300"/>
        </w:trPr>
        <w:tc>
          <w:tcPr>
            <w:tcW w:w="1836" w:type="pct"/>
            <w:tcBorders>
              <w:top w:val="single" w:sz="4" w:space="0" w:color="auto"/>
              <w:bottom w:val="single" w:sz="4" w:space="0" w:color="auto"/>
            </w:tcBorders>
            <w:noWrap/>
            <w:hideMark/>
          </w:tcPr>
          <w:p w:rsidR="002B5B55" w:rsidRPr="008E1609" w:rsidRDefault="002B5B55" w:rsidP="00F43BF4">
            <w:pPr>
              <w:spacing w:line="360" w:lineRule="auto"/>
              <w:jc w:val="both"/>
              <w:rPr>
                <w:rFonts w:ascii="Book Antiqua" w:eastAsia="Times New Roman" w:hAnsi="Book Antiqua" w:cs="Times New Roman"/>
                <w:b/>
                <w:bCs/>
                <w:sz w:val="24"/>
                <w:szCs w:val="24"/>
                <w:lang w:val="en-GB" w:eastAsia="cs-CZ"/>
              </w:rPr>
            </w:pPr>
          </w:p>
        </w:tc>
        <w:tc>
          <w:tcPr>
            <w:tcW w:w="452" w:type="pct"/>
            <w:tcBorders>
              <w:top w:val="single" w:sz="4" w:space="0" w:color="auto"/>
              <w:bottom w:val="single" w:sz="4" w:space="0" w:color="auto"/>
            </w:tcBorders>
            <w:noWrap/>
            <w:vAlign w:val="center"/>
            <w:hideMark/>
          </w:tcPr>
          <w:p w:rsidR="002B5B55" w:rsidRPr="008E1609" w:rsidRDefault="002B5B55" w:rsidP="00F43BF4">
            <w:pPr>
              <w:spacing w:line="360" w:lineRule="auto"/>
              <w:jc w:val="both"/>
              <w:rPr>
                <w:rFonts w:ascii="Book Antiqua" w:eastAsia="Times New Roman" w:hAnsi="Book Antiqua" w:cs="Times New Roman"/>
                <w:b/>
                <w:bCs/>
                <w:sz w:val="24"/>
                <w:szCs w:val="24"/>
                <w:lang w:val="en-GB" w:eastAsia="cs-CZ"/>
              </w:rPr>
            </w:pPr>
            <w:r w:rsidRPr="008E1609">
              <w:rPr>
                <w:rFonts w:ascii="Book Antiqua" w:eastAsia="Times New Roman" w:hAnsi="Book Antiqua" w:cs="Times New Roman"/>
                <w:b/>
                <w:bCs/>
                <w:sz w:val="24"/>
                <w:szCs w:val="24"/>
                <w:lang w:val="en-GB" w:eastAsia="cs-CZ"/>
              </w:rPr>
              <w:t>2010</w:t>
            </w:r>
          </w:p>
        </w:tc>
        <w:tc>
          <w:tcPr>
            <w:tcW w:w="452" w:type="pct"/>
            <w:tcBorders>
              <w:top w:val="single" w:sz="4" w:space="0" w:color="auto"/>
              <w:bottom w:val="single" w:sz="4" w:space="0" w:color="auto"/>
            </w:tcBorders>
            <w:noWrap/>
            <w:vAlign w:val="center"/>
            <w:hideMark/>
          </w:tcPr>
          <w:p w:rsidR="002B5B55" w:rsidRPr="008E1609" w:rsidRDefault="002B5B55" w:rsidP="00F43BF4">
            <w:pPr>
              <w:spacing w:line="360" w:lineRule="auto"/>
              <w:jc w:val="both"/>
              <w:rPr>
                <w:rFonts w:ascii="Book Antiqua" w:eastAsia="Times New Roman" w:hAnsi="Book Antiqua" w:cs="Times New Roman"/>
                <w:b/>
                <w:bCs/>
                <w:sz w:val="24"/>
                <w:szCs w:val="24"/>
                <w:lang w:val="en-GB" w:eastAsia="cs-CZ"/>
              </w:rPr>
            </w:pPr>
            <w:r w:rsidRPr="008E1609">
              <w:rPr>
                <w:rFonts w:ascii="Book Antiqua" w:eastAsia="Times New Roman" w:hAnsi="Book Antiqua" w:cs="Times New Roman"/>
                <w:b/>
                <w:bCs/>
                <w:sz w:val="24"/>
                <w:szCs w:val="24"/>
                <w:lang w:val="en-GB" w:eastAsia="cs-CZ"/>
              </w:rPr>
              <w:t>2011</w:t>
            </w:r>
          </w:p>
        </w:tc>
        <w:tc>
          <w:tcPr>
            <w:tcW w:w="452" w:type="pct"/>
            <w:tcBorders>
              <w:top w:val="single" w:sz="4" w:space="0" w:color="auto"/>
              <w:bottom w:val="single" w:sz="4" w:space="0" w:color="auto"/>
            </w:tcBorders>
            <w:noWrap/>
            <w:vAlign w:val="center"/>
            <w:hideMark/>
          </w:tcPr>
          <w:p w:rsidR="002B5B55" w:rsidRPr="008E1609" w:rsidRDefault="002B5B55" w:rsidP="00F43BF4">
            <w:pPr>
              <w:spacing w:line="360" w:lineRule="auto"/>
              <w:jc w:val="both"/>
              <w:rPr>
                <w:rFonts w:ascii="Book Antiqua" w:eastAsia="Times New Roman" w:hAnsi="Book Antiqua" w:cs="Times New Roman"/>
                <w:b/>
                <w:bCs/>
                <w:sz w:val="24"/>
                <w:szCs w:val="24"/>
                <w:lang w:val="en-GB" w:eastAsia="cs-CZ"/>
              </w:rPr>
            </w:pPr>
            <w:r w:rsidRPr="008E1609">
              <w:rPr>
                <w:rFonts w:ascii="Book Antiqua" w:eastAsia="Times New Roman" w:hAnsi="Book Antiqua" w:cs="Times New Roman"/>
                <w:b/>
                <w:bCs/>
                <w:sz w:val="24"/>
                <w:szCs w:val="24"/>
                <w:lang w:val="en-GB" w:eastAsia="cs-CZ"/>
              </w:rPr>
              <w:t>2012</w:t>
            </w:r>
          </w:p>
        </w:tc>
        <w:tc>
          <w:tcPr>
            <w:tcW w:w="452" w:type="pct"/>
            <w:tcBorders>
              <w:top w:val="single" w:sz="4" w:space="0" w:color="auto"/>
              <w:bottom w:val="single" w:sz="4" w:space="0" w:color="auto"/>
            </w:tcBorders>
            <w:noWrap/>
            <w:vAlign w:val="center"/>
            <w:hideMark/>
          </w:tcPr>
          <w:p w:rsidR="002B5B55" w:rsidRPr="008E1609" w:rsidRDefault="002B5B55" w:rsidP="00F43BF4">
            <w:pPr>
              <w:spacing w:line="360" w:lineRule="auto"/>
              <w:jc w:val="both"/>
              <w:rPr>
                <w:rFonts w:ascii="Book Antiqua" w:eastAsia="Times New Roman" w:hAnsi="Book Antiqua" w:cs="Times New Roman"/>
                <w:b/>
                <w:bCs/>
                <w:sz w:val="24"/>
                <w:szCs w:val="24"/>
                <w:lang w:val="en-GB" w:eastAsia="cs-CZ"/>
              </w:rPr>
            </w:pPr>
            <w:r w:rsidRPr="008E1609">
              <w:rPr>
                <w:rFonts w:ascii="Book Antiqua" w:eastAsia="Times New Roman" w:hAnsi="Book Antiqua" w:cs="Times New Roman"/>
                <w:b/>
                <w:bCs/>
                <w:sz w:val="24"/>
                <w:szCs w:val="24"/>
                <w:lang w:val="en-GB" w:eastAsia="cs-CZ"/>
              </w:rPr>
              <w:t>2013</w:t>
            </w:r>
          </w:p>
        </w:tc>
        <w:tc>
          <w:tcPr>
            <w:tcW w:w="452" w:type="pct"/>
            <w:tcBorders>
              <w:top w:val="single" w:sz="4" w:space="0" w:color="auto"/>
              <w:bottom w:val="single" w:sz="4" w:space="0" w:color="auto"/>
            </w:tcBorders>
            <w:noWrap/>
            <w:vAlign w:val="center"/>
            <w:hideMark/>
          </w:tcPr>
          <w:p w:rsidR="002B5B55" w:rsidRPr="008E1609" w:rsidRDefault="002B5B55" w:rsidP="00F43BF4">
            <w:pPr>
              <w:spacing w:line="360" w:lineRule="auto"/>
              <w:jc w:val="both"/>
              <w:rPr>
                <w:rFonts w:ascii="Book Antiqua" w:eastAsia="Times New Roman" w:hAnsi="Book Antiqua" w:cs="Times New Roman"/>
                <w:b/>
                <w:bCs/>
                <w:sz w:val="24"/>
                <w:szCs w:val="24"/>
                <w:lang w:val="en-GB" w:eastAsia="cs-CZ"/>
              </w:rPr>
            </w:pPr>
            <w:r w:rsidRPr="008E1609">
              <w:rPr>
                <w:rFonts w:ascii="Book Antiqua" w:eastAsia="Times New Roman" w:hAnsi="Book Antiqua" w:cs="Times New Roman"/>
                <w:b/>
                <w:bCs/>
                <w:sz w:val="24"/>
                <w:szCs w:val="24"/>
                <w:lang w:val="en-GB" w:eastAsia="cs-CZ"/>
              </w:rPr>
              <w:t>2014</w:t>
            </w:r>
          </w:p>
        </w:tc>
        <w:tc>
          <w:tcPr>
            <w:tcW w:w="452" w:type="pct"/>
            <w:tcBorders>
              <w:top w:val="single" w:sz="4" w:space="0" w:color="auto"/>
              <w:bottom w:val="single" w:sz="4" w:space="0" w:color="auto"/>
            </w:tcBorders>
            <w:noWrap/>
            <w:vAlign w:val="center"/>
            <w:hideMark/>
          </w:tcPr>
          <w:p w:rsidR="002B5B55" w:rsidRPr="008E1609" w:rsidRDefault="002B5B55" w:rsidP="00F43BF4">
            <w:pPr>
              <w:spacing w:line="360" w:lineRule="auto"/>
              <w:jc w:val="both"/>
              <w:rPr>
                <w:rFonts w:ascii="Book Antiqua" w:eastAsia="Times New Roman" w:hAnsi="Book Antiqua" w:cs="Times New Roman"/>
                <w:b/>
                <w:bCs/>
                <w:sz w:val="24"/>
                <w:szCs w:val="24"/>
                <w:lang w:val="en-GB" w:eastAsia="cs-CZ"/>
              </w:rPr>
            </w:pPr>
            <w:r w:rsidRPr="008E1609">
              <w:rPr>
                <w:rFonts w:ascii="Book Antiqua" w:eastAsia="Times New Roman" w:hAnsi="Book Antiqua" w:cs="Times New Roman"/>
                <w:b/>
                <w:bCs/>
                <w:sz w:val="24"/>
                <w:szCs w:val="24"/>
                <w:lang w:val="en-GB" w:eastAsia="cs-CZ"/>
              </w:rPr>
              <w:t>2015</w:t>
            </w:r>
          </w:p>
        </w:tc>
        <w:tc>
          <w:tcPr>
            <w:tcW w:w="452" w:type="pct"/>
            <w:tcBorders>
              <w:top w:val="single" w:sz="4" w:space="0" w:color="auto"/>
              <w:bottom w:val="single" w:sz="4" w:space="0" w:color="auto"/>
            </w:tcBorders>
            <w:noWrap/>
            <w:vAlign w:val="center"/>
            <w:hideMark/>
          </w:tcPr>
          <w:p w:rsidR="002B5B55" w:rsidRPr="008E1609" w:rsidRDefault="002B5B55" w:rsidP="00F43BF4">
            <w:pPr>
              <w:spacing w:line="360" w:lineRule="auto"/>
              <w:jc w:val="both"/>
              <w:rPr>
                <w:rFonts w:ascii="Book Antiqua" w:eastAsia="Times New Roman" w:hAnsi="Book Antiqua" w:cs="Times New Roman"/>
                <w:b/>
                <w:bCs/>
                <w:sz w:val="24"/>
                <w:szCs w:val="24"/>
                <w:lang w:val="en-GB" w:eastAsia="cs-CZ"/>
              </w:rPr>
            </w:pPr>
            <w:r w:rsidRPr="008E1609">
              <w:rPr>
                <w:rFonts w:ascii="Book Antiqua" w:eastAsia="Times New Roman" w:hAnsi="Book Antiqua" w:cs="Times New Roman"/>
                <w:b/>
                <w:bCs/>
                <w:sz w:val="24"/>
                <w:szCs w:val="24"/>
                <w:lang w:val="en-GB" w:eastAsia="cs-CZ"/>
              </w:rPr>
              <w:t>Total</w:t>
            </w:r>
          </w:p>
        </w:tc>
      </w:tr>
      <w:tr w:rsidR="002B5B55" w:rsidRPr="008E1609" w:rsidTr="00044BD7">
        <w:trPr>
          <w:trHeight w:val="300"/>
        </w:trPr>
        <w:tc>
          <w:tcPr>
            <w:tcW w:w="1836" w:type="pct"/>
            <w:tcBorders>
              <w:top w:val="single" w:sz="4" w:space="0" w:color="auto"/>
            </w:tcBorders>
            <w:noWrap/>
            <w:vAlign w:val="center"/>
            <w:hideMark/>
          </w:tcPr>
          <w:p w:rsidR="002B5B55" w:rsidRPr="008E1609" w:rsidRDefault="002B5B55" w:rsidP="00F43BF4">
            <w:pPr>
              <w:spacing w:line="360" w:lineRule="auto"/>
              <w:jc w:val="both"/>
              <w:rPr>
                <w:rFonts w:ascii="Book Antiqua" w:eastAsia="Times New Roman" w:hAnsi="Book Antiqua" w:cs="Times New Roman"/>
                <w:b/>
                <w:sz w:val="24"/>
                <w:szCs w:val="24"/>
                <w:lang w:val="en-GB" w:eastAsia="cs-CZ"/>
              </w:rPr>
            </w:pPr>
            <w:r w:rsidRPr="008E1609">
              <w:rPr>
                <w:rFonts w:ascii="Book Antiqua" w:eastAsia="Times New Roman" w:hAnsi="Book Antiqua" w:cs="Times New Roman"/>
                <w:b/>
                <w:sz w:val="24"/>
                <w:szCs w:val="24"/>
                <w:lang w:val="en-GB" w:eastAsia="cs-CZ"/>
              </w:rPr>
              <w:t xml:space="preserve">Total </w:t>
            </w:r>
          </w:p>
        </w:tc>
        <w:tc>
          <w:tcPr>
            <w:tcW w:w="452" w:type="pct"/>
            <w:tcBorders>
              <w:top w:val="single" w:sz="4" w:space="0" w:color="auto"/>
            </w:tcBorders>
            <w:noWrap/>
            <w:vAlign w:val="center"/>
            <w:hideMark/>
          </w:tcPr>
          <w:p w:rsidR="002B5B55" w:rsidRPr="008E1609" w:rsidRDefault="002B5B55" w:rsidP="00F43BF4">
            <w:pPr>
              <w:spacing w:line="360" w:lineRule="auto"/>
              <w:jc w:val="both"/>
              <w:rPr>
                <w:rFonts w:ascii="Book Antiqua" w:eastAsia="Times New Roman" w:hAnsi="Book Antiqua" w:cs="Times New Roman"/>
                <w:sz w:val="24"/>
                <w:szCs w:val="24"/>
                <w:lang w:val="en-GB" w:eastAsia="cs-CZ"/>
              </w:rPr>
            </w:pPr>
            <w:r w:rsidRPr="008E1609">
              <w:rPr>
                <w:rFonts w:ascii="Book Antiqua" w:eastAsia="Times New Roman" w:hAnsi="Book Antiqua" w:cs="Times New Roman"/>
                <w:sz w:val="24"/>
                <w:szCs w:val="24"/>
                <w:lang w:val="en-GB" w:eastAsia="cs-CZ"/>
              </w:rPr>
              <w:t>38</w:t>
            </w:r>
          </w:p>
        </w:tc>
        <w:tc>
          <w:tcPr>
            <w:tcW w:w="452" w:type="pct"/>
            <w:tcBorders>
              <w:top w:val="single" w:sz="4" w:space="0" w:color="auto"/>
            </w:tcBorders>
            <w:noWrap/>
            <w:vAlign w:val="center"/>
            <w:hideMark/>
          </w:tcPr>
          <w:p w:rsidR="002B5B55" w:rsidRPr="008E1609" w:rsidRDefault="002B5B55" w:rsidP="00F43BF4">
            <w:pPr>
              <w:spacing w:line="360" w:lineRule="auto"/>
              <w:jc w:val="both"/>
              <w:rPr>
                <w:rFonts w:ascii="Book Antiqua" w:eastAsia="Times New Roman" w:hAnsi="Book Antiqua" w:cs="Times New Roman"/>
                <w:sz w:val="24"/>
                <w:szCs w:val="24"/>
                <w:lang w:val="en-GB" w:eastAsia="cs-CZ"/>
              </w:rPr>
            </w:pPr>
            <w:r w:rsidRPr="008E1609">
              <w:rPr>
                <w:rFonts w:ascii="Book Antiqua" w:eastAsia="Times New Roman" w:hAnsi="Book Antiqua" w:cs="Times New Roman"/>
                <w:sz w:val="24"/>
                <w:szCs w:val="24"/>
                <w:lang w:val="en-GB" w:eastAsia="cs-CZ"/>
              </w:rPr>
              <w:t>53</w:t>
            </w:r>
          </w:p>
        </w:tc>
        <w:tc>
          <w:tcPr>
            <w:tcW w:w="452" w:type="pct"/>
            <w:tcBorders>
              <w:top w:val="single" w:sz="4" w:space="0" w:color="auto"/>
            </w:tcBorders>
            <w:noWrap/>
            <w:vAlign w:val="center"/>
            <w:hideMark/>
          </w:tcPr>
          <w:p w:rsidR="002B5B55" w:rsidRPr="008E1609" w:rsidRDefault="002B5B55" w:rsidP="00F43BF4">
            <w:pPr>
              <w:spacing w:line="360" w:lineRule="auto"/>
              <w:jc w:val="both"/>
              <w:rPr>
                <w:rFonts w:ascii="Book Antiqua" w:eastAsia="Times New Roman" w:hAnsi="Book Antiqua" w:cs="Times New Roman"/>
                <w:sz w:val="24"/>
                <w:szCs w:val="24"/>
                <w:lang w:val="en-GB" w:eastAsia="cs-CZ"/>
              </w:rPr>
            </w:pPr>
            <w:r w:rsidRPr="008E1609">
              <w:rPr>
                <w:rFonts w:ascii="Book Antiqua" w:eastAsia="Times New Roman" w:hAnsi="Book Antiqua" w:cs="Times New Roman"/>
                <w:sz w:val="24"/>
                <w:szCs w:val="24"/>
                <w:lang w:val="en-GB" w:eastAsia="cs-CZ"/>
              </w:rPr>
              <w:t>73</w:t>
            </w:r>
          </w:p>
        </w:tc>
        <w:tc>
          <w:tcPr>
            <w:tcW w:w="452" w:type="pct"/>
            <w:tcBorders>
              <w:top w:val="single" w:sz="4" w:space="0" w:color="auto"/>
            </w:tcBorders>
            <w:noWrap/>
            <w:vAlign w:val="center"/>
            <w:hideMark/>
          </w:tcPr>
          <w:p w:rsidR="002B5B55" w:rsidRPr="008E1609" w:rsidRDefault="002B5B55" w:rsidP="00F43BF4">
            <w:pPr>
              <w:spacing w:line="360" w:lineRule="auto"/>
              <w:jc w:val="both"/>
              <w:rPr>
                <w:rFonts w:ascii="Book Antiqua" w:eastAsia="Times New Roman" w:hAnsi="Book Antiqua" w:cs="Times New Roman"/>
                <w:sz w:val="24"/>
                <w:szCs w:val="24"/>
                <w:lang w:val="en-GB" w:eastAsia="cs-CZ"/>
              </w:rPr>
            </w:pPr>
            <w:r w:rsidRPr="008E1609">
              <w:rPr>
                <w:rFonts w:ascii="Book Antiqua" w:eastAsia="Times New Roman" w:hAnsi="Book Antiqua" w:cs="Times New Roman"/>
                <w:sz w:val="24"/>
                <w:szCs w:val="24"/>
                <w:lang w:val="en-GB" w:eastAsia="cs-CZ"/>
              </w:rPr>
              <w:t>85</w:t>
            </w:r>
          </w:p>
        </w:tc>
        <w:tc>
          <w:tcPr>
            <w:tcW w:w="452" w:type="pct"/>
            <w:tcBorders>
              <w:top w:val="single" w:sz="4" w:space="0" w:color="auto"/>
            </w:tcBorders>
            <w:noWrap/>
            <w:vAlign w:val="center"/>
            <w:hideMark/>
          </w:tcPr>
          <w:p w:rsidR="002B5B55" w:rsidRPr="008E1609" w:rsidRDefault="002B5B55" w:rsidP="00F43BF4">
            <w:pPr>
              <w:spacing w:line="360" w:lineRule="auto"/>
              <w:jc w:val="both"/>
              <w:rPr>
                <w:rFonts w:ascii="Book Antiqua" w:eastAsia="Times New Roman" w:hAnsi="Book Antiqua" w:cs="Times New Roman"/>
                <w:sz w:val="24"/>
                <w:szCs w:val="24"/>
                <w:lang w:val="en-GB" w:eastAsia="cs-CZ"/>
              </w:rPr>
            </w:pPr>
            <w:r w:rsidRPr="008E1609">
              <w:rPr>
                <w:rFonts w:ascii="Book Antiqua" w:eastAsia="Times New Roman" w:hAnsi="Book Antiqua" w:cs="Times New Roman"/>
                <w:sz w:val="24"/>
                <w:szCs w:val="24"/>
                <w:lang w:val="en-GB" w:eastAsia="cs-CZ"/>
              </w:rPr>
              <w:t>124</w:t>
            </w:r>
          </w:p>
        </w:tc>
        <w:tc>
          <w:tcPr>
            <w:tcW w:w="452" w:type="pct"/>
            <w:tcBorders>
              <w:top w:val="single" w:sz="4" w:space="0" w:color="auto"/>
            </w:tcBorders>
            <w:noWrap/>
            <w:vAlign w:val="center"/>
            <w:hideMark/>
          </w:tcPr>
          <w:p w:rsidR="002B5B55" w:rsidRPr="008E1609" w:rsidRDefault="002B5B55" w:rsidP="00F43BF4">
            <w:pPr>
              <w:spacing w:line="360" w:lineRule="auto"/>
              <w:jc w:val="both"/>
              <w:rPr>
                <w:rFonts w:ascii="Book Antiqua" w:eastAsia="Times New Roman" w:hAnsi="Book Antiqua" w:cs="Times New Roman"/>
                <w:sz w:val="24"/>
                <w:szCs w:val="24"/>
                <w:lang w:val="en-GB" w:eastAsia="cs-CZ"/>
              </w:rPr>
            </w:pPr>
            <w:r w:rsidRPr="008E1609">
              <w:rPr>
                <w:rFonts w:ascii="Book Antiqua" w:eastAsia="Times New Roman" w:hAnsi="Book Antiqua" w:cs="Times New Roman"/>
                <w:sz w:val="24"/>
                <w:szCs w:val="24"/>
                <w:lang w:val="en-GB" w:eastAsia="cs-CZ"/>
              </w:rPr>
              <w:t>86</w:t>
            </w:r>
          </w:p>
        </w:tc>
        <w:tc>
          <w:tcPr>
            <w:tcW w:w="452" w:type="pct"/>
            <w:tcBorders>
              <w:top w:val="single" w:sz="4" w:space="0" w:color="auto"/>
            </w:tcBorders>
            <w:noWrap/>
            <w:vAlign w:val="center"/>
            <w:hideMark/>
          </w:tcPr>
          <w:p w:rsidR="002B5B55" w:rsidRPr="008E1609" w:rsidRDefault="002B5B55" w:rsidP="00F43BF4">
            <w:pPr>
              <w:spacing w:line="360" w:lineRule="auto"/>
              <w:jc w:val="both"/>
              <w:rPr>
                <w:rFonts w:ascii="Book Antiqua" w:eastAsia="Times New Roman" w:hAnsi="Book Antiqua" w:cs="Times New Roman"/>
                <w:sz w:val="24"/>
                <w:szCs w:val="24"/>
                <w:lang w:val="en-GB" w:eastAsia="cs-CZ"/>
              </w:rPr>
            </w:pPr>
            <w:r w:rsidRPr="008E1609">
              <w:rPr>
                <w:rFonts w:ascii="Book Antiqua" w:eastAsia="Times New Roman" w:hAnsi="Book Antiqua" w:cs="Times New Roman"/>
                <w:sz w:val="24"/>
                <w:szCs w:val="24"/>
                <w:lang w:val="en-GB" w:eastAsia="cs-CZ"/>
              </w:rPr>
              <w:t>459</w:t>
            </w:r>
          </w:p>
        </w:tc>
      </w:tr>
      <w:tr w:rsidR="002B5B55" w:rsidRPr="008E1609" w:rsidTr="00044BD7">
        <w:trPr>
          <w:trHeight w:val="300"/>
        </w:trPr>
        <w:tc>
          <w:tcPr>
            <w:tcW w:w="1836" w:type="pct"/>
            <w:noWrap/>
            <w:vAlign w:val="center"/>
          </w:tcPr>
          <w:p w:rsidR="002B5B55" w:rsidRPr="008E1609" w:rsidRDefault="002B5B55" w:rsidP="00F43BF4">
            <w:pPr>
              <w:spacing w:line="360" w:lineRule="auto"/>
              <w:jc w:val="both"/>
              <w:rPr>
                <w:rFonts w:ascii="Book Antiqua" w:eastAsia="Times New Roman" w:hAnsi="Book Antiqua" w:cs="Times New Roman"/>
                <w:b/>
                <w:sz w:val="24"/>
                <w:szCs w:val="24"/>
                <w:lang w:val="en-GB" w:eastAsia="cs-CZ"/>
              </w:rPr>
            </w:pPr>
            <w:r w:rsidRPr="008E1609">
              <w:rPr>
                <w:rFonts w:ascii="Book Antiqua" w:eastAsia="Times New Roman" w:hAnsi="Book Antiqua" w:cs="Times New Roman"/>
                <w:b/>
                <w:sz w:val="24"/>
                <w:szCs w:val="24"/>
                <w:lang w:val="en-GB" w:eastAsia="cs-CZ"/>
              </w:rPr>
              <w:t xml:space="preserve">Methods used for examining inconclusive findings </w:t>
            </w:r>
          </w:p>
        </w:tc>
        <w:tc>
          <w:tcPr>
            <w:tcW w:w="452" w:type="pct"/>
            <w:noWrap/>
            <w:vAlign w:val="center"/>
          </w:tcPr>
          <w:p w:rsidR="002B5B55" w:rsidRPr="008E1609" w:rsidRDefault="002B5B55" w:rsidP="00F43BF4">
            <w:pPr>
              <w:spacing w:line="360" w:lineRule="auto"/>
              <w:jc w:val="both"/>
              <w:rPr>
                <w:rFonts w:ascii="Book Antiqua" w:eastAsia="Times New Roman" w:hAnsi="Book Antiqua" w:cs="Times New Roman"/>
                <w:sz w:val="24"/>
                <w:szCs w:val="24"/>
                <w:lang w:val="en-GB" w:eastAsia="cs-CZ"/>
              </w:rPr>
            </w:pPr>
          </w:p>
        </w:tc>
        <w:tc>
          <w:tcPr>
            <w:tcW w:w="452" w:type="pct"/>
            <w:noWrap/>
            <w:vAlign w:val="center"/>
          </w:tcPr>
          <w:p w:rsidR="002B5B55" w:rsidRPr="008E1609" w:rsidRDefault="002B5B55" w:rsidP="00F43BF4">
            <w:pPr>
              <w:spacing w:line="360" w:lineRule="auto"/>
              <w:jc w:val="both"/>
              <w:rPr>
                <w:rFonts w:ascii="Book Antiqua" w:eastAsia="Times New Roman" w:hAnsi="Book Antiqua" w:cs="Times New Roman"/>
                <w:sz w:val="24"/>
                <w:szCs w:val="24"/>
                <w:lang w:val="en-GB" w:eastAsia="cs-CZ"/>
              </w:rPr>
            </w:pPr>
          </w:p>
        </w:tc>
        <w:tc>
          <w:tcPr>
            <w:tcW w:w="452" w:type="pct"/>
            <w:noWrap/>
            <w:vAlign w:val="center"/>
          </w:tcPr>
          <w:p w:rsidR="002B5B55" w:rsidRPr="008E1609" w:rsidRDefault="002B5B55" w:rsidP="00F43BF4">
            <w:pPr>
              <w:spacing w:line="360" w:lineRule="auto"/>
              <w:jc w:val="both"/>
              <w:rPr>
                <w:rFonts w:ascii="Book Antiqua" w:eastAsia="Times New Roman" w:hAnsi="Book Antiqua" w:cs="Times New Roman"/>
                <w:sz w:val="24"/>
                <w:szCs w:val="24"/>
                <w:lang w:val="en-GB" w:eastAsia="cs-CZ"/>
              </w:rPr>
            </w:pPr>
          </w:p>
        </w:tc>
        <w:tc>
          <w:tcPr>
            <w:tcW w:w="452" w:type="pct"/>
            <w:noWrap/>
            <w:vAlign w:val="center"/>
          </w:tcPr>
          <w:p w:rsidR="002B5B55" w:rsidRPr="008E1609" w:rsidRDefault="002B5B55" w:rsidP="00F43BF4">
            <w:pPr>
              <w:spacing w:line="360" w:lineRule="auto"/>
              <w:jc w:val="both"/>
              <w:rPr>
                <w:rFonts w:ascii="Book Antiqua" w:eastAsia="Times New Roman" w:hAnsi="Book Antiqua" w:cs="Times New Roman"/>
                <w:sz w:val="24"/>
                <w:szCs w:val="24"/>
                <w:lang w:val="en-GB" w:eastAsia="cs-CZ"/>
              </w:rPr>
            </w:pPr>
          </w:p>
        </w:tc>
        <w:tc>
          <w:tcPr>
            <w:tcW w:w="452" w:type="pct"/>
            <w:noWrap/>
            <w:vAlign w:val="center"/>
          </w:tcPr>
          <w:p w:rsidR="002B5B55" w:rsidRPr="008E1609" w:rsidRDefault="002B5B55" w:rsidP="00F43BF4">
            <w:pPr>
              <w:spacing w:line="360" w:lineRule="auto"/>
              <w:jc w:val="both"/>
              <w:rPr>
                <w:rFonts w:ascii="Book Antiqua" w:eastAsia="Times New Roman" w:hAnsi="Book Antiqua" w:cs="Times New Roman"/>
                <w:sz w:val="24"/>
                <w:szCs w:val="24"/>
                <w:lang w:val="en-GB" w:eastAsia="cs-CZ"/>
              </w:rPr>
            </w:pPr>
          </w:p>
        </w:tc>
        <w:tc>
          <w:tcPr>
            <w:tcW w:w="452" w:type="pct"/>
            <w:noWrap/>
            <w:vAlign w:val="center"/>
          </w:tcPr>
          <w:p w:rsidR="002B5B55" w:rsidRPr="008E1609" w:rsidRDefault="002B5B55" w:rsidP="00F43BF4">
            <w:pPr>
              <w:spacing w:line="360" w:lineRule="auto"/>
              <w:jc w:val="both"/>
              <w:rPr>
                <w:rFonts w:ascii="Book Antiqua" w:eastAsia="Times New Roman" w:hAnsi="Book Antiqua" w:cs="Times New Roman"/>
                <w:sz w:val="24"/>
                <w:szCs w:val="24"/>
                <w:lang w:val="en-GB" w:eastAsia="cs-CZ"/>
              </w:rPr>
            </w:pPr>
          </w:p>
        </w:tc>
        <w:tc>
          <w:tcPr>
            <w:tcW w:w="452" w:type="pct"/>
            <w:noWrap/>
            <w:vAlign w:val="center"/>
          </w:tcPr>
          <w:p w:rsidR="002B5B55" w:rsidRPr="008E1609" w:rsidRDefault="002B5B55" w:rsidP="00F43BF4">
            <w:pPr>
              <w:spacing w:line="360" w:lineRule="auto"/>
              <w:jc w:val="both"/>
              <w:rPr>
                <w:rFonts w:ascii="Book Antiqua" w:eastAsia="Times New Roman" w:hAnsi="Book Antiqua" w:cs="Times New Roman"/>
                <w:sz w:val="24"/>
                <w:szCs w:val="24"/>
                <w:lang w:val="en-GB" w:eastAsia="cs-CZ"/>
              </w:rPr>
            </w:pPr>
          </w:p>
        </w:tc>
      </w:tr>
      <w:tr w:rsidR="002B5B55" w:rsidRPr="008E1609" w:rsidTr="00044BD7">
        <w:trPr>
          <w:trHeight w:val="300"/>
        </w:trPr>
        <w:tc>
          <w:tcPr>
            <w:tcW w:w="1836" w:type="pct"/>
            <w:noWrap/>
            <w:vAlign w:val="center"/>
            <w:hideMark/>
          </w:tcPr>
          <w:p w:rsidR="002B5B55" w:rsidRPr="008E1609" w:rsidRDefault="002B5B55" w:rsidP="00F43BF4">
            <w:pPr>
              <w:spacing w:line="360" w:lineRule="auto"/>
              <w:jc w:val="both"/>
              <w:rPr>
                <w:rFonts w:ascii="Book Antiqua" w:eastAsia="Times New Roman" w:hAnsi="Book Antiqua" w:cs="Times New Roman"/>
                <w:sz w:val="24"/>
                <w:szCs w:val="24"/>
                <w:lang w:val="en-GB" w:eastAsia="cs-CZ"/>
              </w:rPr>
            </w:pPr>
            <w:r w:rsidRPr="008E1609">
              <w:rPr>
                <w:rFonts w:ascii="Book Antiqua" w:eastAsia="Times New Roman" w:hAnsi="Book Antiqua" w:cs="Times New Roman"/>
                <w:sz w:val="24"/>
                <w:szCs w:val="24"/>
                <w:lang w:val="en-GB" w:eastAsia="cs-CZ"/>
              </w:rPr>
              <w:t>Ultrasound follow</w:t>
            </w:r>
            <w:r w:rsidR="004F525D" w:rsidRPr="008E1609">
              <w:rPr>
                <w:rFonts w:ascii="Book Antiqua" w:eastAsia="Times New Roman" w:hAnsi="Book Antiqua" w:cs="Times New Roman"/>
                <w:sz w:val="24"/>
                <w:szCs w:val="24"/>
                <w:lang w:val="en-GB" w:eastAsia="cs-CZ"/>
              </w:rPr>
              <w:t>-</w:t>
            </w:r>
            <w:r w:rsidRPr="008E1609">
              <w:rPr>
                <w:rFonts w:ascii="Book Antiqua" w:eastAsia="Times New Roman" w:hAnsi="Book Antiqua" w:cs="Times New Roman"/>
                <w:sz w:val="24"/>
                <w:szCs w:val="24"/>
                <w:lang w:val="en-GB" w:eastAsia="cs-CZ"/>
              </w:rPr>
              <w:t>up</w:t>
            </w:r>
          </w:p>
        </w:tc>
        <w:tc>
          <w:tcPr>
            <w:tcW w:w="452" w:type="pct"/>
            <w:noWrap/>
            <w:vAlign w:val="center"/>
            <w:hideMark/>
          </w:tcPr>
          <w:p w:rsidR="002B5B55" w:rsidRPr="008E1609" w:rsidRDefault="002B5B55" w:rsidP="00F43BF4">
            <w:pPr>
              <w:spacing w:line="360" w:lineRule="auto"/>
              <w:jc w:val="both"/>
              <w:rPr>
                <w:rFonts w:ascii="Book Antiqua" w:eastAsia="Times New Roman" w:hAnsi="Book Antiqua" w:cs="Times New Roman"/>
                <w:sz w:val="24"/>
                <w:szCs w:val="24"/>
                <w:lang w:val="en-GB" w:eastAsia="cs-CZ"/>
              </w:rPr>
            </w:pPr>
          </w:p>
        </w:tc>
        <w:tc>
          <w:tcPr>
            <w:tcW w:w="452" w:type="pct"/>
            <w:noWrap/>
            <w:vAlign w:val="center"/>
            <w:hideMark/>
          </w:tcPr>
          <w:p w:rsidR="002B5B55" w:rsidRPr="008E1609" w:rsidRDefault="002B5B55" w:rsidP="00F43BF4">
            <w:pPr>
              <w:spacing w:line="360" w:lineRule="auto"/>
              <w:jc w:val="both"/>
              <w:rPr>
                <w:rFonts w:ascii="Book Antiqua" w:eastAsia="Times New Roman" w:hAnsi="Book Antiqua" w:cs="Times New Roman"/>
                <w:sz w:val="24"/>
                <w:szCs w:val="24"/>
                <w:lang w:val="en-GB" w:eastAsia="cs-CZ"/>
              </w:rPr>
            </w:pPr>
            <w:r w:rsidRPr="008E1609">
              <w:rPr>
                <w:rFonts w:ascii="Book Antiqua" w:eastAsia="Times New Roman" w:hAnsi="Book Antiqua" w:cs="Times New Roman"/>
                <w:sz w:val="24"/>
                <w:szCs w:val="24"/>
                <w:lang w:val="en-GB" w:eastAsia="cs-CZ"/>
              </w:rPr>
              <w:t>1</w:t>
            </w:r>
          </w:p>
        </w:tc>
        <w:tc>
          <w:tcPr>
            <w:tcW w:w="452" w:type="pct"/>
            <w:noWrap/>
            <w:vAlign w:val="center"/>
            <w:hideMark/>
          </w:tcPr>
          <w:p w:rsidR="002B5B55" w:rsidRPr="008E1609" w:rsidRDefault="002B5B55" w:rsidP="00F43BF4">
            <w:pPr>
              <w:spacing w:line="360" w:lineRule="auto"/>
              <w:jc w:val="both"/>
              <w:rPr>
                <w:rFonts w:ascii="Book Antiqua" w:eastAsia="Times New Roman" w:hAnsi="Book Antiqua" w:cs="Times New Roman"/>
                <w:sz w:val="24"/>
                <w:szCs w:val="24"/>
                <w:lang w:val="en-GB" w:eastAsia="cs-CZ"/>
              </w:rPr>
            </w:pPr>
            <w:r w:rsidRPr="008E1609">
              <w:rPr>
                <w:rFonts w:ascii="Book Antiqua" w:eastAsia="Times New Roman" w:hAnsi="Book Antiqua" w:cs="Times New Roman"/>
                <w:sz w:val="24"/>
                <w:szCs w:val="24"/>
                <w:lang w:val="en-GB" w:eastAsia="cs-CZ"/>
              </w:rPr>
              <w:t>3</w:t>
            </w:r>
          </w:p>
        </w:tc>
        <w:tc>
          <w:tcPr>
            <w:tcW w:w="452" w:type="pct"/>
            <w:noWrap/>
            <w:vAlign w:val="center"/>
            <w:hideMark/>
          </w:tcPr>
          <w:p w:rsidR="002B5B55" w:rsidRPr="008E1609" w:rsidRDefault="002B5B55" w:rsidP="00F43BF4">
            <w:pPr>
              <w:spacing w:line="360" w:lineRule="auto"/>
              <w:jc w:val="both"/>
              <w:rPr>
                <w:rFonts w:ascii="Book Antiqua" w:eastAsia="Times New Roman" w:hAnsi="Book Antiqua" w:cs="Times New Roman"/>
                <w:sz w:val="24"/>
                <w:szCs w:val="24"/>
                <w:lang w:val="en-GB" w:eastAsia="cs-CZ"/>
              </w:rPr>
            </w:pPr>
            <w:r w:rsidRPr="008E1609">
              <w:rPr>
                <w:rFonts w:ascii="Book Antiqua" w:eastAsia="Times New Roman" w:hAnsi="Book Antiqua" w:cs="Times New Roman"/>
                <w:sz w:val="24"/>
                <w:szCs w:val="24"/>
                <w:lang w:val="en-GB" w:eastAsia="cs-CZ"/>
              </w:rPr>
              <w:t>1</w:t>
            </w:r>
          </w:p>
        </w:tc>
        <w:tc>
          <w:tcPr>
            <w:tcW w:w="452" w:type="pct"/>
            <w:noWrap/>
            <w:vAlign w:val="center"/>
            <w:hideMark/>
          </w:tcPr>
          <w:p w:rsidR="002B5B55" w:rsidRPr="008E1609" w:rsidRDefault="002B5B55" w:rsidP="00F43BF4">
            <w:pPr>
              <w:spacing w:line="360" w:lineRule="auto"/>
              <w:jc w:val="both"/>
              <w:rPr>
                <w:rFonts w:ascii="Book Antiqua" w:eastAsia="Times New Roman" w:hAnsi="Book Antiqua" w:cs="Times New Roman"/>
                <w:sz w:val="24"/>
                <w:szCs w:val="24"/>
                <w:lang w:val="en-GB" w:eastAsia="cs-CZ"/>
              </w:rPr>
            </w:pPr>
            <w:r w:rsidRPr="008E1609">
              <w:rPr>
                <w:rFonts w:ascii="Book Antiqua" w:eastAsia="Times New Roman" w:hAnsi="Book Antiqua" w:cs="Times New Roman"/>
                <w:sz w:val="24"/>
                <w:szCs w:val="24"/>
                <w:lang w:val="en-GB" w:eastAsia="cs-CZ"/>
              </w:rPr>
              <w:t>2</w:t>
            </w:r>
          </w:p>
        </w:tc>
        <w:tc>
          <w:tcPr>
            <w:tcW w:w="452" w:type="pct"/>
            <w:noWrap/>
            <w:vAlign w:val="center"/>
            <w:hideMark/>
          </w:tcPr>
          <w:p w:rsidR="002B5B55" w:rsidRPr="008E1609" w:rsidRDefault="002B5B55" w:rsidP="00F43BF4">
            <w:pPr>
              <w:spacing w:line="360" w:lineRule="auto"/>
              <w:jc w:val="both"/>
              <w:rPr>
                <w:rFonts w:ascii="Book Antiqua" w:eastAsia="Times New Roman" w:hAnsi="Book Antiqua" w:cs="Times New Roman"/>
                <w:sz w:val="24"/>
                <w:szCs w:val="24"/>
                <w:lang w:val="en-GB" w:eastAsia="cs-CZ"/>
              </w:rPr>
            </w:pPr>
            <w:r w:rsidRPr="008E1609">
              <w:rPr>
                <w:rFonts w:ascii="Book Antiqua" w:eastAsia="Times New Roman" w:hAnsi="Book Antiqua" w:cs="Times New Roman"/>
                <w:sz w:val="24"/>
                <w:szCs w:val="24"/>
                <w:lang w:val="en-GB" w:eastAsia="cs-CZ"/>
              </w:rPr>
              <w:t>1</w:t>
            </w:r>
          </w:p>
        </w:tc>
        <w:tc>
          <w:tcPr>
            <w:tcW w:w="452" w:type="pct"/>
            <w:noWrap/>
            <w:vAlign w:val="center"/>
            <w:hideMark/>
          </w:tcPr>
          <w:p w:rsidR="002B5B55" w:rsidRPr="008E1609" w:rsidRDefault="002B5B55" w:rsidP="00F43BF4">
            <w:pPr>
              <w:spacing w:line="360" w:lineRule="auto"/>
              <w:jc w:val="both"/>
              <w:rPr>
                <w:rFonts w:ascii="Book Antiqua" w:eastAsia="Times New Roman" w:hAnsi="Book Antiqua" w:cs="Times New Roman"/>
                <w:sz w:val="24"/>
                <w:szCs w:val="24"/>
                <w:lang w:val="en-GB" w:eastAsia="cs-CZ"/>
              </w:rPr>
            </w:pPr>
            <w:r w:rsidRPr="008E1609">
              <w:rPr>
                <w:rFonts w:ascii="Book Antiqua" w:eastAsia="Times New Roman" w:hAnsi="Book Antiqua" w:cs="Times New Roman"/>
                <w:sz w:val="24"/>
                <w:szCs w:val="24"/>
                <w:lang w:val="en-GB" w:eastAsia="cs-CZ"/>
              </w:rPr>
              <w:t>8</w:t>
            </w:r>
          </w:p>
        </w:tc>
      </w:tr>
      <w:tr w:rsidR="002B5B55" w:rsidRPr="008E1609" w:rsidTr="00044BD7">
        <w:trPr>
          <w:trHeight w:val="300"/>
        </w:trPr>
        <w:tc>
          <w:tcPr>
            <w:tcW w:w="1836" w:type="pct"/>
            <w:noWrap/>
            <w:vAlign w:val="center"/>
            <w:hideMark/>
          </w:tcPr>
          <w:p w:rsidR="002B5B55" w:rsidRPr="008E1609" w:rsidRDefault="002B5B55" w:rsidP="00F43BF4">
            <w:pPr>
              <w:spacing w:line="360" w:lineRule="auto"/>
              <w:jc w:val="both"/>
              <w:rPr>
                <w:rFonts w:ascii="Book Antiqua" w:eastAsia="Times New Roman" w:hAnsi="Book Antiqua" w:cs="Times New Roman"/>
                <w:sz w:val="24"/>
                <w:szCs w:val="24"/>
                <w:lang w:val="en-GB" w:eastAsia="cs-CZ"/>
              </w:rPr>
            </w:pPr>
            <w:r w:rsidRPr="008E1609">
              <w:rPr>
                <w:rFonts w:ascii="Book Antiqua" w:eastAsia="Times New Roman" w:hAnsi="Book Antiqua" w:cs="Times New Roman"/>
                <w:sz w:val="24"/>
                <w:szCs w:val="24"/>
                <w:lang w:val="en-GB" w:eastAsia="cs-CZ"/>
              </w:rPr>
              <w:t>CT</w:t>
            </w:r>
          </w:p>
        </w:tc>
        <w:tc>
          <w:tcPr>
            <w:tcW w:w="452" w:type="pct"/>
            <w:noWrap/>
            <w:vAlign w:val="center"/>
            <w:hideMark/>
          </w:tcPr>
          <w:p w:rsidR="002B5B55" w:rsidRPr="008E1609" w:rsidRDefault="002B5B55" w:rsidP="00F43BF4">
            <w:pPr>
              <w:spacing w:line="360" w:lineRule="auto"/>
              <w:jc w:val="both"/>
              <w:rPr>
                <w:rFonts w:ascii="Book Antiqua" w:eastAsia="Times New Roman" w:hAnsi="Book Antiqua" w:cs="Times New Roman"/>
                <w:sz w:val="24"/>
                <w:szCs w:val="24"/>
                <w:lang w:val="en-GB" w:eastAsia="cs-CZ"/>
              </w:rPr>
            </w:pPr>
            <w:r w:rsidRPr="008E1609">
              <w:rPr>
                <w:rFonts w:ascii="Book Antiqua" w:eastAsia="Times New Roman" w:hAnsi="Book Antiqua" w:cs="Times New Roman"/>
                <w:sz w:val="24"/>
                <w:szCs w:val="24"/>
                <w:lang w:val="en-GB" w:eastAsia="cs-CZ"/>
              </w:rPr>
              <w:t>4</w:t>
            </w:r>
          </w:p>
        </w:tc>
        <w:tc>
          <w:tcPr>
            <w:tcW w:w="452" w:type="pct"/>
            <w:noWrap/>
            <w:vAlign w:val="center"/>
            <w:hideMark/>
          </w:tcPr>
          <w:p w:rsidR="002B5B55" w:rsidRPr="008E1609" w:rsidRDefault="002B5B55" w:rsidP="00F43BF4">
            <w:pPr>
              <w:spacing w:line="360" w:lineRule="auto"/>
              <w:jc w:val="both"/>
              <w:rPr>
                <w:rFonts w:ascii="Book Antiqua" w:eastAsia="Times New Roman" w:hAnsi="Book Antiqua" w:cs="Times New Roman"/>
                <w:sz w:val="24"/>
                <w:szCs w:val="24"/>
                <w:lang w:val="en-GB" w:eastAsia="cs-CZ"/>
              </w:rPr>
            </w:pPr>
            <w:r w:rsidRPr="008E1609">
              <w:rPr>
                <w:rFonts w:ascii="Book Antiqua" w:eastAsia="Times New Roman" w:hAnsi="Book Antiqua" w:cs="Times New Roman"/>
                <w:sz w:val="24"/>
                <w:szCs w:val="24"/>
                <w:lang w:val="en-GB" w:eastAsia="cs-CZ"/>
              </w:rPr>
              <w:t>4</w:t>
            </w:r>
          </w:p>
        </w:tc>
        <w:tc>
          <w:tcPr>
            <w:tcW w:w="452" w:type="pct"/>
            <w:noWrap/>
            <w:vAlign w:val="center"/>
            <w:hideMark/>
          </w:tcPr>
          <w:p w:rsidR="002B5B55" w:rsidRPr="008E1609" w:rsidRDefault="002B5B55" w:rsidP="00F43BF4">
            <w:pPr>
              <w:spacing w:line="360" w:lineRule="auto"/>
              <w:jc w:val="both"/>
              <w:rPr>
                <w:rFonts w:ascii="Book Antiqua" w:eastAsia="Times New Roman" w:hAnsi="Book Antiqua" w:cs="Times New Roman"/>
                <w:sz w:val="24"/>
                <w:szCs w:val="24"/>
                <w:lang w:val="en-GB" w:eastAsia="cs-CZ"/>
              </w:rPr>
            </w:pPr>
            <w:r w:rsidRPr="008E1609">
              <w:rPr>
                <w:rFonts w:ascii="Book Antiqua" w:eastAsia="Times New Roman" w:hAnsi="Book Antiqua" w:cs="Times New Roman"/>
                <w:sz w:val="24"/>
                <w:szCs w:val="24"/>
                <w:lang w:val="en-GB" w:eastAsia="cs-CZ"/>
              </w:rPr>
              <w:t>6</w:t>
            </w:r>
          </w:p>
        </w:tc>
        <w:tc>
          <w:tcPr>
            <w:tcW w:w="452" w:type="pct"/>
            <w:noWrap/>
            <w:vAlign w:val="center"/>
            <w:hideMark/>
          </w:tcPr>
          <w:p w:rsidR="002B5B55" w:rsidRPr="008E1609" w:rsidRDefault="002B5B55" w:rsidP="00F43BF4">
            <w:pPr>
              <w:spacing w:line="360" w:lineRule="auto"/>
              <w:jc w:val="both"/>
              <w:rPr>
                <w:rFonts w:ascii="Book Antiqua" w:eastAsia="Times New Roman" w:hAnsi="Book Antiqua" w:cs="Times New Roman"/>
                <w:sz w:val="24"/>
                <w:szCs w:val="24"/>
                <w:lang w:val="en-GB" w:eastAsia="cs-CZ"/>
              </w:rPr>
            </w:pPr>
            <w:r w:rsidRPr="008E1609">
              <w:rPr>
                <w:rFonts w:ascii="Book Antiqua" w:eastAsia="Times New Roman" w:hAnsi="Book Antiqua" w:cs="Times New Roman"/>
                <w:sz w:val="24"/>
                <w:szCs w:val="24"/>
                <w:lang w:val="en-GB" w:eastAsia="cs-CZ"/>
              </w:rPr>
              <w:t>6</w:t>
            </w:r>
          </w:p>
        </w:tc>
        <w:tc>
          <w:tcPr>
            <w:tcW w:w="452" w:type="pct"/>
            <w:noWrap/>
            <w:vAlign w:val="center"/>
            <w:hideMark/>
          </w:tcPr>
          <w:p w:rsidR="002B5B55" w:rsidRPr="008E1609" w:rsidRDefault="002B5B55" w:rsidP="00F43BF4">
            <w:pPr>
              <w:spacing w:line="360" w:lineRule="auto"/>
              <w:jc w:val="both"/>
              <w:rPr>
                <w:rFonts w:ascii="Book Antiqua" w:eastAsia="Times New Roman" w:hAnsi="Book Antiqua" w:cs="Times New Roman"/>
                <w:sz w:val="24"/>
                <w:szCs w:val="24"/>
                <w:lang w:val="en-GB" w:eastAsia="cs-CZ"/>
              </w:rPr>
            </w:pPr>
            <w:r w:rsidRPr="008E1609">
              <w:rPr>
                <w:rFonts w:ascii="Book Antiqua" w:eastAsia="Times New Roman" w:hAnsi="Book Antiqua" w:cs="Times New Roman"/>
                <w:sz w:val="24"/>
                <w:szCs w:val="24"/>
                <w:lang w:val="en-GB" w:eastAsia="cs-CZ"/>
              </w:rPr>
              <w:t>9</w:t>
            </w:r>
          </w:p>
        </w:tc>
        <w:tc>
          <w:tcPr>
            <w:tcW w:w="452" w:type="pct"/>
            <w:noWrap/>
            <w:vAlign w:val="center"/>
            <w:hideMark/>
          </w:tcPr>
          <w:p w:rsidR="002B5B55" w:rsidRPr="008E1609" w:rsidRDefault="002B5B55" w:rsidP="00F43BF4">
            <w:pPr>
              <w:spacing w:line="360" w:lineRule="auto"/>
              <w:jc w:val="both"/>
              <w:rPr>
                <w:rFonts w:ascii="Book Antiqua" w:eastAsia="Times New Roman" w:hAnsi="Book Antiqua" w:cs="Times New Roman"/>
                <w:sz w:val="24"/>
                <w:szCs w:val="24"/>
                <w:lang w:val="en-GB" w:eastAsia="cs-CZ"/>
              </w:rPr>
            </w:pPr>
            <w:r w:rsidRPr="008E1609">
              <w:rPr>
                <w:rFonts w:ascii="Book Antiqua" w:eastAsia="Times New Roman" w:hAnsi="Book Antiqua" w:cs="Times New Roman"/>
                <w:sz w:val="24"/>
                <w:szCs w:val="24"/>
                <w:lang w:val="en-GB" w:eastAsia="cs-CZ"/>
              </w:rPr>
              <w:t>4</w:t>
            </w:r>
          </w:p>
        </w:tc>
        <w:tc>
          <w:tcPr>
            <w:tcW w:w="452" w:type="pct"/>
            <w:noWrap/>
            <w:vAlign w:val="center"/>
            <w:hideMark/>
          </w:tcPr>
          <w:p w:rsidR="002B5B55" w:rsidRPr="008E1609" w:rsidRDefault="002B5B55" w:rsidP="00F43BF4">
            <w:pPr>
              <w:spacing w:line="360" w:lineRule="auto"/>
              <w:jc w:val="both"/>
              <w:rPr>
                <w:rFonts w:ascii="Book Antiqua" w:eastAsia="Times New Roman" w:hAnsi="Book Antiqua" w:cs="Times New Roman"/>
                <w:sz w:val="24"/>
                <w:szCs w:val="24"/>
                <w:lang w:val="en-GB" w:eastAsia="cs-CZ"/>
              </w:rPr>
            </w:pPr>
            <w:r w:rsidRPr="008E1609">
              <w:rPr>
                <w:rFonts w:ascii="Book Antiqua" w:eastAsia="Times New Roman" w:hAnsi="Book Antiqua" w:cs="Times New Roman"/>
                <w:sz w:val="24"/>
                <w:szCs w:val="24"/>
                <w:lang w:val="en-GB" w:eastAsia="cs-CZ"/>
              </w:rPr>
              <w:t>33</w:t>
            </w:r>
          </w:p>
        </w:tc>
      </w:tr>
      <w:tr w:rsidR="002B5B55" w:rsidRPr="008E1609" w:rsidTr="00044BD7">
        <w:trPr>
          <w:trHeight w:val="300"/>
        </w:trPr>
        <w:tc>
          <w:tcPr>
            <w:tcW w:w="1836" w:type="pct"/>
            <w:tcBorders>
              <w:bottom w:val="single" w:sz="4" w:space="0" w:color="auto"/>
            </w:tcBorders>
            <w:noWrap/>
            <w:vAlign w:val="center"/>
            <w:hideMark/>
          </w:tcPr>
          <w:p w:rsidR="002B5B55" w:rsidRPr="008E1609" w:rsidRDefault="002B5B55" w:rsidP="00F43BF4">
            <w:pPr>
              <w:spacing w:line="360" w:lineRule="auto"/>
              <w:jc w:val="both"/>
              <w:rPr>
                <w:rFonts w:ascii="Book Antiqua" w:eastAsia="Times New Roman" w:hAnsi="Book Antiqua" w:cs="Times New Roman"/>
                <w:sz w:val="24"/>
                <w:szCs w:val="24"/>
                <w:lang w:val="en-GB" w:eastAsia="cs-CZ"/>
              </w:rPr>
            </w:pPr>
            <w:r w:rsidRPr="008E1609">
              <w:rPr>
                <w:rFonts w:ascii="Book Antiqua" w:eastAsia="Times New Roman" w:hAnsi="Book Antiqua" w:cs="Times New Roman"/>
                <w:sz w:val="24"/>
                <w:szCs w:val="24"/>
                <w:lang w:val="en-GB" w:eastAsia="cs-CZ"/>
              </w:rPr>
              <w:t>MRI</w:t>
            </w:r>
          </w:p>
        </w:tc>
        <w:tc>
          <w:tcPr>
            <w:tcW w:w="452" w:type="pct"/>
            <w:tcBorders>
              <w:bottom w:val="single" w:sz="4" w:space="0" w:color="auto"/>
            </w:tcBorders>
            <w:noWrap/>
            <w:vAlign w:val="center"/>
            <w:hideMark/>
          </w:tcPr>
          <w:p w:rsidR="002B5B55" w:rsidRPr="008E1609" w:rsidRDefault="002B5B55" w:rsidP="00F43BF4">
            <w:pPr>
              <w:spacing w:line="360" w:lineRule="auto"/>
              <w:jc w:val="both"/>
              <w:rPr>
                <w:rFonts w:ascii="Book Antiqua" w:eastAsia="Times New Roman" w:hAnsi="Book Antiqua" w:cs="Times New Roman"/>
                <w:sz w:val="24"/>
                <w:szCs w:val="24"/>
                <w:lang w:val="en-GB" w:eastAsia="cs-CZ"/>
              </w:rPr>
            </w:pPr>
            <w:r w:rsidRPr="008E1609">
              <w:rPr>
                <w:rFonts w:ascii="Book Antiqua" w:eastAsia="Times New Roman" w:hAnsi="Book Antiqua" w:cs="Times New Roman"/>
                <w:sz w:val="24"/>
                <w:szCs w:val="24"/>
                <w:lang w:val="en-GB" w:eastAsia="cs-CZ"/>
              </w:rPr>
              <w:t>3</w:t>
            </w:r>
          </w:p>
        </w:tc>
        <w:tc>
          <w:tcPr>
            <w:tcW w:w="452" w:type="pct"/>
            <w:tcBorders>
              <w:bottom w:val="single" w:sz="4" w:space="0" w:color="auto"/>
            </w:tcBorders>
            <w:noWrap/>
            <w:vAlign w:val="center"/>
            <w:hideMark/>
          </w:tcPr>
          <w:p w:rsidR="002B5B55" w:rsidRPr="008E1609" w:rsidRDefault="002B5B55" w:rsidP="00F43BF4">
            <w:pPr>
              <w:spacing w:line="360" w:lineRule="auto"/>
              <w:jc w:val="both"/>
              <w:rPr>
                <w:rFonts w:ascii="Book Antiqua" w:eastAsia="Times New Roman" w:hAnsi="Book Antiqua" w:cs="Times New Roman"/>
                <w:sz w:val="24"/>
                <w:szCs w:val="24"/>
                <w:lang w:val="en-GB" w:eastAsia="cs-CZ"/>
              </w:rPr>
            </w:pPr>
          </w:p>
        </w:tc>
        <w:tc>
          <w:tcPr>
            <w:tcW w:w="452" w:type="pct"/>
            <w:tcBorders>
              <w:bottom w:val="single" w:sz="4" w:space="0" w:color="auto"/>
            </w:tcBorders>
            <w:noWrap/>
            <w:vAlign w:val="center"/>
            <w:hideMark/>
          </w:tcPr>
          <w:p w:rsidR="002B5B55" w:rsidRPr="008E1609" w:rsidRDefault="002B5B55" w:rsidP="00F43BF4">
            <w:pPr>
              <w:spacing w:line="360" w:lineRule="auto"/>
              <w:jc w:val="both"/>
              <w:rPr>
                <w:rFonts w:ascii="Book Antiqua" w:eastAsia="Times New Roman" w:hAnsi="Book Antiqua" w:cs="Times New Roman"/>
                <w:sz w:val="24"/>
                <w:szCs w:val="24"/>
                <w:lang w:val="en-GB" w:eastAsia="cs-CZ"/>
              </w:rPr>
            </w:pPr>
          </w:p>
        </w:tc>
        <w:tc>
          <w:tcPr>
            <w:tcW w:w="452" w:type="pct"/>
            <w:tcBorders>
              <w:bottom w:val="single" w:sz="4" w:space="0" w:color="auto"/>
            </w:tcBorders>
            <w:noWrap/>
            <w:vAlign w:val="center"/>
            <w:hideMark/>
          </w:tcPr>
          <w:p w:rsidR="002B5B55" w:rsidRPr="008E1609" w:rsidRDefault="002B5B55" w:rsidP="00F43BF4">
            <w:pPr>
              <w:spacing w:line="360" w:lineRule="auto"/>
              <w:jc w:val="both"/>
              <w:rPr>
                <w:rFonts w:ascii="Book Antiqua" w:eastAsia="Times New Roman" w:hAnsi="Book Antiqua" w:cs="Times New Roman"/>
                <w:sz w:val="24"/>
                <w:szCs w:val="24"/>
                <w:lang w:val="en-GB" w:eastAsia="cs-CZ"/>
              </w:rPr>
            </w:pPr>
            <w:r w:rsidRPr="008E1609">
              <w:rPr>
                <w:rFonts w:ascii="Book Antiqua" w:eastAsia="Times New Roman" w:hAnsi="Book Antiqua" w:cs="Times New Roman"/>
                <w:sz w:val="24"/>
                <w:szCs w:val="24"/>
                <w:lang w:val="en-GB" w:eastAsia="cs-CZ"/>
              </w:rPr>
              <w:t>1</w:t>
            </w:r>
          </w:p>
        </w:tc>
        <w:tc>
          <w:tcPr>
            <w:tcW w:w="452" w:type="pct"/>
            <w:tcBorders>
              <w:bottom w:val="single" w:sz="4" w:space="0" w:color="auto"/>
            </w:tcBorders>
            <w:noWrap/>
            <w:vAlign w:val="center"/>
            <w:hideMark/>
          </w:tcPr>
          <w:p w:rsidR="002B5B55" w:rsidRPr="008E1609" w:rsidRDefault="002B5B55" w:rsidP="00F43BF4">
            <w:pPr>
              <w:spacing w:line="360" w:lineRule="auto"/>
              <w:jc w:val="both"/>
              <w:rPr>
                <w:rFonts w:ascii="Book Antiqua" w:eastAsia="Times New Roman" w:hAnsi="Book Antiqua" w:cs="Times New Roman"/>
                <w:sz w:val="24"/>
                <w:szCs w:val="24"/>
                <w:lang w:val="en-GB" w:eastAsia="cs-CZ"/>
              </w:rPr>
            </w:pPr>
            <w:r w:rsidRPr="008E1609">
              <w:rPr>
                <w:rFonts w:ascii="Book Antiqua" w:eastAsia="Times New Roman" w:hAnsi="Book Antiqua" w:cs="Times New Roman"/>
                <w:sz w:val="24"/>
                <w:szCs w:val="24"/>
                <w:lang w:val="en-GB" w:eastAsia="cs-CZ"/>
              </w:rPr>
              <w:t>2</w:t>
            </w:r>
          </w:p>
        </w:tc>
        <w:tc>
          <w:tcPr>
            <w:tcW w:w="452" w:type="pct"/>
            <w:tcBorders>
              <w:bottom w:val="single" w:sz="4" w:space="0" w:color="auto"/>
            </w:tcBorders>
            <w:noWrap/>
            <w:vAlign w:val="center"/>
            <w:hideMark/>
          </w:tcPr>
          <w:p w:rsidR="002B5B55" w:rsidRPr="008E1609" w:rsidRDefault="002B5B55" w:rsidP="00F43BF4">
            <w:pPr>
              <w:spacing w:line="360" w:lineRule="auto"/>
              <w:jc w:val="both"/>
              <w:rPr>
                <w:rFonts w:ascii="Book Antiqua" w:eastAsia="Times New Roman" w:hAnsi="Book Antiqua" w:cs="Times New Roman"/>
                <w:sz w:val="24"/>
                <w:szCs w:val="24"/>
                <w:lang w:val="en-GB" w:eastAsia="cs-CZ"/>
              </w:rPr>
            </w:pPr>
            <w:r w:rsidRPr="008E1609">
              <w:rPr>
                <w:rFonts w:ascii="Book Antiqua" w:eastAsia="Times New Roman" w:hAnsi="Book Antiqua" w:cs="Times New Roman"/>
                <w:sz w:val="24"/>
                <w:szCs w:val="24"/>
                <w:lang w:val="en-GB" w:eastAsia="cs-CZ"/>
              </w:rPr>
              <w:t>4</w:t>
            </w:r>
          </w:p>
        </w:tc>
        <w:tc>
          <w:tcPr>
            <w:tcW w:w="452" w:type="pct"/>
            <w:tcBorders>
              <w:bottom w:val="single" w:sz="4" w:space="0" w:color="auto"/>
            </w:tcBorders>
            <w:noWrap/>
            <w:vAlign w:val="center"/>
            <w:hideMark/>
          </w:tcPr>
          <w:p w:rsidR="002B5B55" w:rsidRPr="008E1609" w:rsidRDefault="002B5B55" w:rsidP="00F43BF4">
            <w:pPr>
              <w:spacing w:line="360" w:lineRule="auto"/>
              <w:jc w:val="both"/>
              <w:rPr>
                <w:rFonts w:ascii="Book Antiqua" w:eastAsia="Times New Roman" w:hAnsi="Book Antiqua" w:cs="Times New Roman"/>
                <w:sz w:val="24"/>
                <w:szCs w:val="24"/>
                <w:lang w:val="en-GB" w:eastAsia="cs-CZ"/>
              </w:rPr>
            </w:pPr>
            <w:r w:rsidRPr="008E1609">
              <w:rPr>
                <w:rFonts w:ascii="Book Antiqua" w:eastAsia="Times New Roman" w:hAnsi="Book Antiqua" w:cs="Times New Roman"/>
                <w:sz w:val="24"/>
                <w:szCs w:val="24"/>
                <w:lang w:val="en-GB" w:eastAsia="cs-CZ"/>
              </w:rPr>
              <w:t>10</w:t>
            </w:r>
          </w:p>
        </w:tc>
      </w:tr>
    </w:tbl>
    <w:p w:rsidR="002B5B55" w:rsidRPr="008E1609" w:rsidRDefault="00BE12C1" w:rsidP="00F43BF4">
      <w:pPr>
        <w:spacing w:after="0"/>
        <w:jc w:val="both"/>
        <w:rPr>
          <w:rFonts w:ascii="Book Antiqua" w:hAnsi="Book Antiqua" w:cs="Times New Roman"/>
          <w:sz w:val="24"/>
          <w:szCs w:val="24"/>
        </w:rPr>
      </w:pPr>
      <w:r w:rsidRPr="008E1609">
        <w:rPr>
          <w:rFonts w:ascii="Book Antiqua" w:hAnsi="Book Antiqua" w:cs="Times New Roman"/>
          <w:sz w:val="24"/>
          <w:szCs w:val="24"/>
        </w:rPr>
        <w:t>CT</w:t>
      </w:r>
      <w:r w:rsidRPr="008E1609">
        <w:rPr>
          <w:rFonts w:ascii="Book Antiqua" w:hAnsi="Book Antiqua" w:cs="Times New Roman"/>
          <w:sz w:val="24"/>
          <w:szCs w:val="24"/>
          <w:lang w:eastAsia="zh-CN"/>
        </w:rPr>
        <w:t xml:space="preserve">: </w:t>
      </w:r>
      <w:r w:rsidRPr="008E1609">
        <w:rPr>
          <w:rFonts w:ascii="Book Antiqua" w:hAnsi="Book Antiqua" w:cs="Times New Roman"/>
          <w:sz w:val="24"/>
          <w:szCs w:val="24"/>
        </w:rPr>
        <w:t>Computed tomography</w:t>
      </w:r>
      <w:r w:rsidRPr="008E1609">
        <w:rPr>
          <w:rFonts w:ascii="Book Antiqua" w:hAnsi="Book Antiqua" w:cs="Times New Roman"/>
          <w:sz w:val="24"/>
          <w:szCs w:val="24"/>
          <w:lang w:eastAsia="zh-CN"/>
        </w:rPr>
        <w:t xml:space="preserve">; </w:t>
      </w:r>
      <w:r w:rsidRPr="008E1609">
        <w:rPr>
          <w:rFonts w:ascii="Book Antiqua" w:hAnsi="Book Antiqua"/>
          <w:sz w:val="24"/>
          <w:szCs w:val="24"/>
          <w:lang w:eastAsia="zh-CN"/>
        </w:rPr>
        <w:t>MRI: Magnetic resonance imaging.</w:t>
      </w:r>
    </w:p>
    <w:p w:rsidR="002B5B55" w:rsidRPr="008E1609" w:rsidRDefault="002B5B55" w:rsidP="00F43BF4">
      <w:pPr>
        <w:spacing w:after="0"/>
        <w:jc w:val="both"/>
        <w:rPr>
          <w:rFonts w:ascii="Book Antiqua" w:hAnsi="Book Antiqua" w:cs="Times New Roman"/>
          <w:sz w:val="24"/>
          <w:szCs w:val="24"/>
        </w:rPr>
      </w:pPr>
    </w:p>
    <w:p w:rsidR="0084377E" w:rsidRDefault="0084377E">
      <w:pPr>
        <w:rPr>
          <w:rFonts w:ascii="Book Antiqua" w:hAnsi="Book Antiqua" w:cs="Times New Roman"/>
          <w:sz w:val="24"/>
          <w:szCs w:val="24"/>
          <w:lang w:eastAsia="zh-CN"/>
        </w:rPr>
      </w:pPr>
      <w:r>
        <w:rPr>
          <w:rFonts w:ascii="Book Antiqua" w:hAnsi="Book Antiqua" w:cs="Times New Roman"/>
          <w:sz w:val="24"/>
          <w:szCs w:val="24"/>
          <w:lang w:eastAsia="zh-CN"/>
        </w:rPr>
        <w:br w:type="page"/>
      </w:r>
    </w:p>
    <w:p w:rsidR="002B5B55" w:rsidRPr="008E1609" w:rsidRDefault="002B5B55" w:rsidP="00F43BF4">
      <w:pPr>
        <w:spacing w:after="0"/>
        <w:jc w:val="both"/>
        <w:rPr>
          <w:rFonts w:ascii="Book Antiqua" w:hAnsi="Book Antiqua" w:cs="Times New Roman"/>
          <w:sz w:val="24"/>
          <w:szCs w:val="24"/>
          <w:lang w:eastAsia="zh-CN"/>
        </w:rPr>
      </w:pPr>
    </w:p>
    <w:p w:rsidR="002B5B55" w:rsidRPr="008E1609" w:rsidRDefault="002B5B55" w:rsidP="00F43BF4">
      <w:pPr>
        <w:spacing w:after="0"/>
        <w:jc w:val="both"/>
        <w:rPr>
          <w:rFonts w:ascii="Book Antiqua" w:hAnsi="Book Antiqua"/>
          <w:b/>
          <w:sz w:val="24"/>
          <w:szCs w:val="24"/>
        </w:rPr>
      </w:pPr>
      <w:r w:rsidRPr="008E1609">
        <w:rPr>
          <w:rFonts w:ascii="Book Antiqua" w:hAnsi="Book Antiqua"/>
          <w:b/>
          <w:sz w:val="24"/>
          <w:szCs w:val="24"/>
        </w:rPr>
        <w:t xml:space="preserve">Table 4 </w:t>
      </w:r>
      <w:r w:rsidR="00CF61A0" w:rsidRPr="008E1609">
        <w:rPr>
          <w:rFonts w:ascii="Book Antiqua" w:hAnsi="Book Antiqua"/>
          <w:b/>
          <w:sz w:val="24"/>
          <w:szCs w:val="24"/>
        </w:rPr>
        <w:t>Total c</w:t>
      </w:r>
      <w:r w:rsidRPr="008E1609">
        <w:rPr>
          <w:rFonts w:ascii="Book Antiqua" w:hAnsi="Book Antiqua"/>
          <w:b/>
          <w:sz w:val="24"/>
          <w:szCs w:val="24"/>
        </w:rPr>
        <w:t xml:space="preserve">osts of individual strategies </w:t>
      </w:r>
      <w:r w:rsidR="00CF61A0" w:rsidRPr="008E1609">
        <w:rPr>
          <w:rFonts w:ascii="Book Antiqua" w:hAnsi="Book Antiqua"/>
          <w:b/>
          <w:sz w:val="24"/>
          <w:szCs w:val="24"/>
        </w:rPr>
        <w:t>in USD</w:t>
      </w:r>
    </w:p>
    <w:tbl>
      <w:tblPr>
        <w:tblStyle w:val="TableGrid"/>
        <w:tblpPr w:leftFromText="141" w:rightFromText="141" w:vertAnchor="text" w:horzAnchor="margin" w:tblpX="-601" w:tblpY="25"/>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5"/>
        <w:gridCol w:w="974"/>
        <w:gridCol w:w="975"/>
        <w:gridCol w:w="974"/>
        <w:gridCol w:w="975"/>
        <w:gridCol w:w="974"/>
        <w:gridCol w:w="975"/>
        <w:gridCol w:w="974"/>
        <w:gridCol w:w="1259"/>
      </w:tblGrid>
      <w:tr w:rsidR="002B5B55" w:rsidRPr="008E1609" w:rsidTr="00BE12C1">
        <w:trPr>
          <w:trHeight w:val="300"/>
        </w:trPr>
        <w:tc>
          <w:tcPr>
            <w:tcW w:w="1985" w:type="dxa"/>
            <w:tcBorders>
              <w:top w:val="single" w:sz="4" w:space="0" w:color="auto"/>
              <w:bottom w:val="single" w:sz="4" w:space="0" w:color="auto"/>
            </w:tcBorders>
            <w:noWrap/>
            <w:hideMark/>
          </w:tcPr>
          <w:p w:rsidR="002B5B55" w:rsidRPr="008E1609" w:rsidRDefault="002B5B55" w:rsidP="00F43BF4">
            <w:pPr>
              <w:spacing w:line="360" w:lineRule="auto"/>
              <w:jc w:val="both"/>
              <w:rPr>
                <w:rFonts w:ascii="Book Antiqua" w:eastAsia="Times New Roman" w:hAnsi="Book Antiqua" w:cs="Times New Roman"/>
                <w:sz w:val="24"/>
                <w:szCs w:val="24"/>
                <w:lang w:val="en-GB" w:eastAsia="cs-CZ"/>
              </w:rPr>
            </w:pPr>
            <w:r w:rsidRPr="008E1609">
              <w:rPr>
                <w:rFonts w:ascii="Book Antiqua" w:eastAsia="Times New Roman" w:hAnsi="Book Antiqua" w:cs="Times New Roman"/>
                <w:sz w:val="24"/>
                <w:szCs w:val="24"/>
                <w:lang w:val="en-GB" w:eastAsia="cs-CZ"/>
              </w:rPr>
              <w:t> </w:t>
            </w:r>
          </w:p>
        </w:tc>
        <w:tc>
          <w:tcPr>
            <w:tcW w:w="974" w:type="dxa"/>
            <w:tcBorders>
              <w:top w:val="single" w:sz="4" w:space="0" w:color="auto"/>
              <w:bottom w:val="single" w:sz="4" w:space="0" w:color="auto"/>
            </w:tcBorders>
            <w:noWrap/>
            <w:vAlign w:val="center"/>
            <w:hideMark/>
          </w:tcPr>
          <w:p w:rsidR="002B5B55" w:rsidRPr="008E1609" w:rsidRDefault="002B5B55" w:rsidP="00F43BF4">
            <w:pPr>
              <w:spacing w:line="360" w:lineRule="auto"/>
              <w:jc w:val="both"/>
              <w:rPr>
                <w:rFonts w:ascii="Book Antiqua" w:eastAsia="Times New Roman" w:hAnsi="Book Antiqua" w:cs="Times New Roman"/>
                <w:b/>
                <w:sz w:val="24"/>
                <w:szCs w:val="24"/>
                <w:lang w:val="en-GB" w:eastAsia="cs-CZ"/>
              </w:rPr>
            </w:pPr>
            <w:r w:rsidRPr="008E1609">
              <w:rPr>
                <w:rFonts w:ascii="Book Antiqua" w:eastAsia="Times New Roman" w:hAnsi="Book Antiqua" w:cs="Times New Roman"/>
                <w:b/>
                <w:sz w:val="24"/>
                <w:szCs w:val="24"/>
                <w:lang w:val="en-GB" w:eastAsia="cs-CZ"/>
              </w:rPr>
              <w:t>2010</w:t>
            </w:r>
          </w:p>
        </w:tc>
        <w:tc>
          <w:tcPr>
            <w:tcW w:w="975" w:type="dxa"/>
            <w:tcBorders>
              <w:top w:val="single" w:sz="4" w:space="0" w:color="auto"/>
              <w:bottom w:val="single" w:sz="4" w:space="0" w:color="auto"/>
            </w:tcBorders>
            <w:noWrap/>
            <w:vAlign w:val="center"/>
            <w:hideMark/>
          </w:tcPr>
          <w:p w:rsidR="002B5B55" w:rsidRPr="008E1609" w:rsidRDefault="002B5B55" w:rsidP="00F43BF4">
            <w:pPr>
              <w:spacing w:line="360" w:lineRule="auto"/>
              <w:jc w:val="both"/>
              <w:rPr>
                <w:rFonts w:ascii="Book Antiqua" w:eastAsia="Times New Roman" w:hAnsi="Book Antiqua" w:cs="Times New Roman"/>
                <w:b/>
                <w:sz w:val="24"/>
                <w:szCs w:val="24"/>
                <w:lang w:val="en-GB" w:eastAsia="cs-CZ"/>
              </w:rPr>
            </w:pPr>
            <w:r w:rsidRPr="008E1609">
              <w:rPr>
                <w:rFonts w:ascii="Book Antiqua" w:eastAsia="Times New Roman" w:hAnsi="Book Antiqua" w:cs="Times New Roman"/>
                <w:b/>
                <w:sz w:val="24"/>
                <w:szCs w:val="24"/>
                <w:lang w:val="en-GB" w:eastAsia="cs-CZ"/>
              </w:rPr>
              <w:t>2011</w:t>
            </w:r>
          </w:p>
        </w:tc>
        <w:tc>
          <w:tcPr>
            <w:tcW w:w="974" w:type="dxa"/>
            <w:tcBorders>
              <w:top w:val="single" w:sz="4" w:space="0" w:color="auto"/>
              <w:bottom w:val="single" w:sz="4" w:space="0" w:color="auto"/>
            </w:tcBorders>
            <w:noWrap/>
            <w:vAlign w:val="center"/>
            <w:hideMark/>
          </w:tcPr>
          <w:p w:rsidR="002B5B55" w:rsidRPr="008E1609" w:rsidRDefault="002B5B55" w:rsidP="00F43BF4">
            <w:pPr>
              <w:spacing w:line="360" w:lineRule="auto"/>
              <w:jc w:val="both"/>
              <w:rPr>
                <w:rFonts w:ascii="Book Antiqua" w:eastAsia="Times New Roman" w:hAnsi="Book Antiqua" w:cs="Times New Roman"/>
                <w:b/>
                <w:sz w:val="24"/>
                <w:szCs w:val="24"/>
                <w:lang w:val="en-GB" w:eastAsia="cs-CZ"/>
              </w:rPr>
            </w:pPr>
            <w:r w:rsidRPr="008E1609">
              <w:rPr>
                <w:rFonts w:ascii="Book Antiqua" w:eastAsia="Times New Roman" w:hAnsi="Book Antiqua" w:cs="Times New Roman"/>
                <w:b/>
                <w:sz w:val="24"/>
                <w:szCs w:val="24"/>
                <w:lang w:val="en-GB" w:eastAsia="cs-CZ"/>
              </w:rPr>
              <w:t>2012</w:t>
            </w:r>
          </w:p>
        </w:tc>
        <w:tc>
          <w:tcPr>
            <w:tcW w:w="975" w:type="dxa"/>
            <w:tcBorders>
              <w:top w:val="single" w:sz="4" w:space="0" w:color="auto"/>
              <w:bottom w:val="single" w:sz="4" w:space="0" w:color="auto"/>
            </w:tcBorders>
            <w:noWrap/>
            <w:vAlign w:val="center"/>
            <w:hideMark/>
          </w:tcPr>
          <w:p w:rsidR="002B5B55" w:rsidRPr="008E1609" w:rsidRDefault="002B5B55" w:rsidP="00F43BF4">
            <w:pPr>
              <w:spacing w:line="360" w:lineRule="auto"/>
              <w:jc w:val="both"/>
              <w:rPr>
                <w:rFonts w:ascii="Book Antiqua" w:eastAsia="Times New Roman" w:hAnsi="Book Antiqua" w:cs="Times New Roman"/>
                <w:b/>
                <w:sz w:val="24"/>
                <w:szCs w:val="24"/>
                <w:lang w:val="en-GB" w:eastAsia="cs-CZ"/>
              </w:rPr>
            </w:pPr>
            <w:r w:rsidRPr="008E1609">
              <w:rPr>
                <w:rFonts w:ascii="Book Antiqua" w:eastAsia="Times New Roman" w:hAnsi="Book Antiqua" w:cs="Times New Roman"/>
                <w:b/>
                <w:sz w:val="24"/>
                <w:szCs w:val="24"/>
                <w:lang w:val="en-GB" w:eastAsia="cs-CZ"/>
              </w:rPr>
              <w:t>2013</w:t>
            </w:r>
          </w:p>
        </w:tc>
        <w:tc>
          <w:tcPr>
            <w:tcW w:w="974" w:type="dxa"/>
            <w:tcBorders>
              <w:top w:val="single" w:sz="4" w:space="0" w:color="auto"/>
              <w:bottom w:val="single" w:sz="4" w:space="0" w:color="auto"/>
            </w:tcBorders>
            <w:noWrap/>
            <w:vAlign w:val="center"/>
            <w:hideMark/>
          </w:tcPr>
          <w:p w:rsidR="002B5B55" w:rsidRPr="008E1609" w:rsidRDefault="002B5B55" w:rsidP="00F43BF4">
            <w:pPr>
              <w:spacing w:line="360" w:lineRule="auto"/>
              <w:jc w:val="both"/>
              <w:rPr>
                <w:rFonts w:ascii="Book Antiqua" w:eastAsia="Times New Roman" w:hAnsi="Book Antiqua" w:cs="Times New Roman"/>
                <w:b/>
                <w:sz w:val="24"/>
                <w:szCs w:val="24"/>
                <w:lang w:val="en-GB" w:eastAsia="cs-CZ"/>
              </w:rPr>
            </w:pPr>
            <w:r w:rsidRPr="008E1609">
              <w:rPr>
                <w:rFonts w:ascii="Book Antiqua" w:eastAsia="Times New Roman" w:hAnsi="Book Antiqua" w:cs="Times New Roman"/>
                <w:b/>
                <w:sz w:val="24"/>
                <w:szCs w:val="24"/>
                <w:lang w:val="en-GB" w:eastAsia="cs-CZ"/>
              </w:rPr>
              <w:t>2014</w:t>
            </w:r>
          </w:p>
        </w:tc>
        <w:tc>
          <w:tcPr>
            <w:tcW w:w="975" w:type="dxa"/>
            <w:tcBorders>
              <w:top w:val="single" w:sz="4" w:space="0" w:color="auto"/>
              <w:bottom w:val="single" w:sz="4" w:space="0" w:color="auto"/>
            </w:tcBorders>
            <w:noWrap/>
            <w:vAlign w:val="center"/>
            <w:hideMark/>
          </w:tcPr>
          <w:p w:rsidR="002B5B55" w:rsidRPr="008E1609" w:rsidRDefault="002B5B55" w:rsidP="00F43BF4">
            <w:pPr>
              <w:spacing w:line="360" w:lineRule="auto"/>
              <w:jc w:val="both"/>
              <w:rPr>
                <w:rFonts w:ascii="Book Antiqua" w:eastAsia="Times New Roman" w:hAnsi="Book Antiqua" w:cs="Times New Roman"/>
                <w:b/>
                <w:sz w:val="24"/>
                <w:szCs w:val="24"/>
                <w:lang w:val="en-GB" w:eastAsia="cs-CZ"/>
              </w:rPr>
            </w:pPr>
            <w:r w:rsidRPr="008E1609">
              <w:rPr>
                <w:rFonts w:ascii="Book Antiqua" w:eastAsia="Times New Roman" w:hAnsi="Book Antiqua" w:cs="Times New Roman"/>
                <w:b/>
                <w:sz w:val="24"/>
                <w:szCs w:val="24"/>
                <w:lang w:val="en-GB" w:eastAsia="cs-CZ"/>
              </w:rPr>
              <w:t>2015</w:t>
            </w:r>
          </w:p>
        </w:tc>
        <w:tc>
          <w:tcPr>
            <w:tcW w:w="974" w:type="dxa"/>
            <w:tcBorders>
              <w:top w:val="single" w:sz="4" w:space="0" w:color="auto"/>
              <w:bottom w:val="single" w:sz="4" w:space="0" w:color="auto"/>
            </w:tcBorders>
            <w:noWrap/>
            <w:vAlign w:val="center"/>
            <w:hideMark/>
          </w:tcPr>
          <w:p w:rsidR="002B5B55" w:rsidRPr="008E1609" w:rsidRDefault="002B5B55" w:rsidP="00F43BF4">
            <w:pPr>
              <w:spacing w:line="360" w:lineRule="auto"/>
              <w:jc w:val="both"/>
              <w:rPr>
                <w:rFonts w:ascii="Book Antiqua" w:eastAsia="Times New Roman" w:hAnsi="Book Antiqua" w:cs="Times New Roman"/>
                <w:b/>
                <w:sz w:val="24"/>
                <w:szCs w:val="24"/>
                <w:lang w:val="en-GB" w:eastAsia="cs-CZ"/>
              </w:rPr>
            </w:pPr>
            <w:r w:rsidRPr="008E1609">
              <w:rPr>
                <w:rFonts w:ascii="Book Antiqua" w:eastAsia="Times New Roman" w:hAnsi="Book Antiqua" w:cs="Times New Roman"/>
                <w:b/>
                <w:sz w:val="24"/>
                <w:szCs w:val="24"/>
                <w:lang w:val="en-GB" w:eastAsia="cs-CZ"/>
              </w:rPr>
              <w:t>Total</w:t>
            </w:r>
          </w:p>
        </w:tc>
        <w:tc>
          <w:tcPr>
            <w:tcW w:w="1259" w:type="dxa"/>
            <w:tcBorders>
              <w:top w:val="single" w:sz="4" w:space="0" w:color="auto"/>
              <w:bottom w:val="single" w:sz="4" w:space="0" w:color="auto"/>
            </w:tcBorders>
            <w:noWrap/>
            <w:vAlign w:val="center"/>
            <w:hideMark/>
          </w:tcPr>
          <w:p w:rsidR="002B5B55" w:rsidRPr="008E1609" w:rsidRDefault="002B5B55" w:rsidP="00F43BF4">
            <w:pPr>
              <w:spacing w:line="360" w:lineRule="auto"/>
              <w:jc w:val="both"/>
              <w:rPr>
                <w:rFonts w:ascii="Book Antiqua" w:eastAsia="Times New Roman" w:hAnsi="Book Antiqua" w:cs="Times New Roman"/>
                <w:b/>
                <w:sz w:val="24"/>
                <w:szCs w:val="24"/>
                <w:lang w:val="en-GB" w:eastAsia="cs-CZ"/>
              </w:rPr>
            </w:pPr>
            <w:r w:rsidRPr="008E1609">
              <w:rPr>
                <w:rFonts w:ascii="Book Antiqua" w:eastAsia="Times New Roman" w:hAnsi="Book Antiqua" w:cs="Times New Roman"/>
                <w:b/>
                <w:sz w:val="24"/>
                <w:szCs w:val="24"/>
                <w:lang w:val="en-GB" w:eastAsia="cs-CZ"/>
              </w:rPr>
              <w:t>Total per patient</w:t>
            </w:r>
          </w:p>
        </w:tc>
      </w:tr>
      <w:tr w:rsidR="002B5B55" w:rsidRPr="008E1609" w:rsidTr="00BE12C1">
        <w:trPr>
          <w:trHeight w:val="300"/>
        </w:trPr>
        <w:tc>
          <w:tcPr>
            <w:tcW w:w="1985" w:type="dxa"/>
            <w:tcBorders>
              <w:top w:val="single" w:sz="4" w:space="0" w:color="auto"/>
            </w:tcBorders>
            <w:noWrap/>
          </w:tcPr>
          <w:p w:rsidR="002B5B55" w:rsidRPr="008E1609" w:rsidRDefault="002B5B55" w:rsidP="00F43BF4">
            <w:pPr>
              <w:spacing w:line="360" w:lineRule="auto"/>
              <w:jc w:val="both"/>
              <w:rPr>
                <w:rFonts w:ascii="Book Antiqua" w:eastAsia="Times New Roman" w:hAnsi="Book Antiqua" w:cs="Times New Roman"/>
                <w:sz w:val="24"/>
                <w:szCs w:val="24"/>
                <w:lang w:val="en-GB" w:eastAsia="cs-CZ"/>
              </w:rPr>
            </w:pPr>
            <w:r w:rsidRPr="008E1609">
              <w:rPr>
                <w:rFonts w:ascii="Book Antiqua" w:eastAsia="Times New Roman" w:hAnsi="Book Antiqua" w:cs="Times New Roman"/>
                <w:sz w:val="24"/>
                <w:szCs w:val="24"/>
                <w:lang w:val="en-GB" w:eastAsia="cs-CZ"/>
              </w:rPr>
              <w:t>CEUS</w:t>
            </w:r>
          </w:p>
        </w:tc>
        <w:tc>
          <w:tcPr>
            <w:tcW w:w="974" w:type="dxa"/>
            <w:tcBorders>
              <w:top w:val="single" w:sz="4" w:space="0" w:color="auto"/>
            </w:tcBorders>
            <w:noWrap/>
          </w:tcPr>
          <w:p w:rsidR="002B5B55" w:rsidRPr="008E1609" w:rsidRDefault="002B5B55" w:rsidP="00F43BF4">
            <w:pPr>
              <w:spacing w:line="360" w:lineRule="auto"/>
              <w:jc w:val="both"/>
              <w:rPr>
                <w:rFonts w:ascii="Book Antiqua" w:eastAsia="Times New Roman" w:hAnsi="Book Antiqua" w:cs="Times New Roman"/>
                <w:sz w:val="24"/>
                <w:szCs w:val="24"/>
                <w:lang w:val="en-GB" w:eastAsia="cs-CZ"/>
              </w:rPr>
            </w:pPr>
          </w:p>
        </w:tc>
        <w:tc>
          <w:tcPr>
            <w:tcW w:w="975" w:type="dxa"/>
            <w:tcBorders>
              <w:top w:val="single" w:sz="4" w:space="0" w:color="auto"/>
            </w:tcBorders>
            <w:noWrap/>
          </w:tcPr>
          <w:p w:rsidR="002B5B55" w:rsidRPr="008E1609" w:rsidRDefault="002B5B55" w:rsidP="00F43BF4">
            <w:pPr>
              <w:spacing w:line="360" w:lineRule="auto"/>
              <w:jc w:val="both"/>
              <w:rPr>
                <w:rFonts w:ascii="Book Antiqua" w:eastAsia="Times New Roman" w:hAnsi="Book Antiqua" w:cs="Times New Roman"/>
                <w:sz w:val="24"/>
                <w:szCs w:val="24"/>
                <w:lang w:val="en-GB" w:eastAsia="cs-CZ"/>
              </w:rPr>
            </w:pPr>
          </w:p>
        </w:tc>
        <w:tc>
          <w:tcPr>
            <w:tcW w:w="974" w:type="dxa"/>
            <w:tcBorders>
              <w:top w:val="single" w:sz="4" w:space="0" w:color="auto"/>
            </w:tcBorders>
            <w:noWrap/>
          </w:tcPr>
          <w:p w:rsidR="002B5B55" w:rsidRPr="008E1609" w:rsidRDefault="002B5B55" w:rsidP="00F43BF4">
            <w:pPr>
              <w:spacing w:line="360" w:lineRule="auto"/>
              <w:jc w:val="both"/>
              <w:rPr>
                <w:rFonts w:ascii="Book Antiqua" w:eastAsia="Times New Roman" w:hAnsi="Book Antiqua" w:cs="Times New Roman"/>
                <w:sz w:val="24"/>
                <w:szCs w:val="24"/>
                <w:lang w:val="en-GB" w:eastAsia="cs-CZ"/>
              </w:rPr>
            </w:pPr>
          </w:p>
        </w:tc>
        <w:tc>
          <w:tcPr>
            <w:tcW w:w="975" w:type="dxa"/>
            <w:tcBorders>
              <w:top w:val="single" w:sz="4" w:space="0" w:color="auto"/>
            </w:tcBorders>
            <w:noWrap/>
          </w:tcPr>
          <w:p w:rsidR="002B5B55" w:rsidRPr="008E1609" w:rsidRDefault="002B5B55" w:rsidP="00F43BF4">
            <w:pPr>
              <w:spacing w:line="360" w:lineRule="auto"/>
              <w:jc w:val="both"/>
              <w:rPr>
                <w:rFonts w:ascii="Book Antiqua" w:eastAsia="Times New Roman" w:hAnsi="Book Antiqua" w:cs="Times New Roman"/>
                <w:sz w:val="24"/>
                <w:szCs w:val="24"/>
                <w:lang w:val="en-GB" w:eastAsia="cs-CZ"/>
              </w:rPr>
            </w:pPr>
          </w:p>
        </w:tc>
        <w:tc>
          <w:tcPr>
            <w:tcW w:w="974" w:type="dxa"/>
            <w:tcBorders>
              <w:top w:val="single" w:sz="4" w:space="0" w:color="auto"/>
            </w:tcBorders>
            <w:noWrap/>
          </w:tcPr>
          <w:p w:rsidR="002B5B55" w:rsidRPr="008E1609" w:rsidRDefault="002B5B55" w:rsidP="00F43BF4">
            <w:pPr>
              <w:spacing w:line="360" w:lineRule="auto"/>
              <w:jc w:val="both"/>
              <w:rPr>
                <w:rFonts w:ascii="Book Antiqua" w:eastAsia="Times New Roman" w:hAnsi="Book Antiqua" w:cs="Times New Roman"/>
                <w:sz w:val="24"/>
                <w:szCs w:val="24"/>
                <w:lang w:val="en-GB" w:eastAsia="cs-CZ"/>
              </w:rPr>
            </w:pPr>
          </w:p>
        </w:tc>
        <w:tc>
          <w:tcPr>
            <w:tcW w:w="975" w:type="dxa"/>
            <w:tcBorders>
              <w:top w:val="single" w:sz="4" w:space="0" w:color="auto"/>
            </w:tcBorders>
            <w:noWrap/>
          </w:tcPr>
          <w:p w:rsidR="002B5B55" w:rsidRPr="008E1609" w:rsidRDefault="002B5B55" w:rsidP="00F43BF4">
            <w:pPr>
              <w:spacing w:line="360" w:lineRule="auto"/>
              <w:jc w:val="both"/>
              <w:rPr>
                <w:rFonts w:ascii="Book Antiqua" w:eastAsia="Times New Roman" w:hAnsi="Book Antiqua" w:cs="Times New Roman"/>
                <w:sz w:val="24"/>
                <w:szCs w:val="24"/>
                <w:lang w:val="en-GB" w:eastAsia="cs-CZ"/>
              </w:rPr>
            </w:pPr>
          </w:p>
        </w:tc>
        <w:tc>
          <w:tcPr>
            <w:tcW w:w="974" w:type="dxa"/>
            <w:tcBorders>
              <w:top w:val="single" w:sz="4" w:space="0" w:color="auto"/>
            </w:tcBorders>
            <w:noWrap/>
          </w:tcPr>
          <w:p w:rsidR="002B5B55" w:rsidRPr="008E1609" w:rsidRDefault="002B5B55" w:rsidP="00F43BF4">
            <w:pPr>
              <w:spacing w:line="360" w:lineRule="auto"/>
              <w:jc w:val="both"/>
              <w:rPr>
                <w:rFonts w:ascii="Book Antiqua" w:eastAsia="Times New Roman" w:hAnsi="Book Antiqua" w:cs="Times New Roman"/>
                <w:b/>
                <w:sz w:val="24"/>
                <w:szCs w:val="24"/>
                <w:lang w:val="en-GB" w:eastAsia="cs-CZ"/>
              </w:rPr>
            </w:pPr>
          </w:p>
        </w:tc>
        <w:tc>
          <w:tcPr>
            <w:tcW w:w="1259" w:type="dxa"/>
            <w:tcBorders>
              <w:top w:val="single" w:sz="4" w:space="0" w:color="auto"/>
            </w:tcBorders>
            <w:noWrap/>
          </w:tcPr>
          <w:p w:rsidR="002B5B55" w:rsidRPr="008E1609" w:rsidRDefault="002B5B55" w:rsidP="00F43BF4">
            <w:pPr>
              <w:spacing w:line="360" w:lineRule="auto"/>
              <w:jc w:val="both"/>
              <w:rPr>
                <w:rFonts w:ascii="Book Antiqua" w:eastAsia="Times New Roman" w:hAnsi="Book Antiqua" w:cs="Times New Roman"/>
                <w:b/>
                <w:sz w:val="24"/>
                <w:szCs w:val="24"/>
                <w:lang w:val="en-GB" w:eastAsia="cs-CZ"/>
              </w:rPr>
            </w:pPr>
          </w:p>
        </w:tc>
      </w:tr>
      <w:tr w:rsidR="002B5B55" w:rsidRPr="008E1609" w:rsidTr="00BE12C1">
        <w:trPr>
          <w:trHeight w:val="300"/>
        </w:trPr>
        <w:tc>
          <w:tcPr>
            <w:tcW w:w="1985" w:type="dxa"/>
            <w:noWrap/>
            <w:hideMark/>
          </w:tcPr>
          <w:p w:rsidR="002B5B55" w:rsidRPr="008E1609" w:rsidRDefault="002B5B55" w:rsidP="00F43BF4">
            <w:pPr>
              <w:spacing w:line="360" w:lineRule="auto"/>
              <w:ind w:firstLineChars="50" w:firstLine="120"/>
              <w:jc w:val="both"/>
              <w:rPr>
                <w:rFonts w:ascii="Book Antiqua" w:eastAsia="Times New Roman" w:hAnsi="Book Antiqua" w:cs="Times New Roman"/>
                <w:sz w:val="24"/>
                <w:szCs w:val="24"/>
                <w:lang w:val="en-GB" w:eastAsia="cs-CZ"/>
              </w:rPr>
            </w:pPr>
            <w:r w:rsidRPr="008E1609">
              <w:rPr>
                <w:rFonts w:ascii="Book Antiqua" w:eastAsia="Times New Roman" w:hAnsi="Book Antiqua" w:cs="Times New Roman"/>
                <w:sz w:val="24"/>
                <w:szCs w:val="24"/>
                <w:lang w:val="en-GB" w:eastAsia="cs-CZ"/>
              </w:rPr>
              <w:t xml:space="preserve">Examination </w:t>
            </w:r>
          </w:p>
        </w:tc>
        <w:tc>
          <w:tcPr>
            <w:tcW w:w="974" w:type="dxa"/>
            <w:noWrap/>
            <w:hideMark/>
          </w:tcPr>
          <w:p w:rsidR="002B5B55" w:rsidRPr="008E1609" w:rsidRDefault="002B5B55" w:rsidP="00F43BF4">
            <w:pPr>
              <w:spacing w:line="360" w:lineRule="auto"/>
              <w:jc w:val="both"/>
              <w:rPr>
                <w:rFonts w:ascii="Book Antiqua" w:eastAsia="Times New Roman" w:hAnsi="Book Antiqua" w:cs="Times New Roman"/>
                <w:sz w:val="24"/>
                <w:szCs w:val="24"/>
                <w:lang w:val="en-GB" w:eastAsia="cs-CZ"/>
              </w:rPr>
            </w:pPr>
            <w:r w:rsidRPr="008E1609">
              <w:rPr>
                <w:rFonts w:ascii="Book Antiqua" w:eastAsia="Times New Roman" w:hAnsi="Book Antiqua" w:cs="Times New Roman"/>
                <w:sz w:val="24"/>
                <w:szCs w:val="24"/>
                <w:lang w:val="en-GB" w:eastAsia="cs-CZ"/>
              </w:rPr>
              <w:t>6271</w:t>
            </w:r>
          </w:p>
        </w:tc>
        <w:tc>
          <w:tcPr>
            <w:tcW w:w="975" w:type="dxa"/>
            <w:noWrap/>
            <w:hideMark/>
          </w:tcPr>
          <w:p w:rsidR="002B5B55" w:rsidRPr="008E1609" w:rsidRDefault="002B5B55" w:rsidP="00F43BF4">
            <w:pPr>
              <w:spacing w:line="360" w:lineRule="auto"/>
              <w:jc w:val="both"/>
              <w:rPr>
                <w:rFonts w:ascii="Book Antiqua" w:eastAsia="Times New Roman" w:hAnsi="Book Antiqua" w:cs="Times New Roman"/>
                <w:sz w:val="24"/>
                <w:szCs w:val="24"/>
                <w:lang w:val="en-GB" w:eastAsia="cs-CZ"/>
              </w:rPr>
            </w:pPr>
            <w:r w:rsidRPr="008E1609">
              <w:rPr>
                <w:rFonts w:ascii="Book Antiqua" w:eastAsia="Times New Roman" w:hAnsi="Book Antiqua" w:cs="Times New Roman"/>
                <w:sz w:val="24"/>
                <w:szCs w:val="24"/>
                <w:lang w:val="en-GB" w:eastAsia="cs-CZ"/>
              </w:rPr>
              <w:t>9107</w:t>
            </w:r>
          </w:p>
        </w:tc>
        <w:tc>
          <w:tcPr>
            <w:tcW w:w="974" w:type="dxa"/>
            <w:noWrap/>
            <w:hideMark/>
          </w:tcPr>
          <w:p w:rsidR="002B5B55" w:rsidRPr="008E1609" w:rsidRDefault="002B5B55" w:rsidP="00F43BF4">
            <w:pPr>
              <w:spacing w:line="360" w:lineRule="auto"/>
              <w:jc w:val="both"/>
              <w:rPr>
                <w:rFonts w:ascii="Book Antiqua" w:eastAsia="Times New Roman" w:hAnsi="Book Antiqua" w:cs="Times New Roman"/>
                <w:sz w:val="24"/>
                <w:szCs w:val="24"/>
                <w:lang w:val="en-GB" w:eastAsia="cs-CZ"/>
              </w:rPr>
            </w:pPr>
            <w:r w:rsidRPr="008E1609">
              <w:rPr>
                <w:rFonts w:ascii="Book Antiqua" w:eastAsia="Times New Roman" w:hAnsi="Book Antiqua" w:cs="Times New Roman"/>
                <w:sz w:val="24"/>
                <w:szCs w:val="24"/>
                <w:lang w:val="en-GB" w:eastAsia="cs-CZ"/>
              </w:rPr>
              <w:t>11986</w:t>
            </w:r>
          </w:p>
        </w:tc>
        <w:tc>
          <w:tcPr>
            <w:tcW w:w="975" w:type="dxa"/>
            <w:noWrap/>
            <w:hideMark/>
          </w:tcPr>
          <w:p w:rsidR="002B5B55" w:rsidRPr="008E1609" w:rsidRDefault="002B5B55" w:rsidP="00F43BF4">
            <w:pPr>
              <w:spacing w:line="360" w:lineRule="auto"/>
              <w:jc w:val="both"/>
              <w:rPr>
                <w:rFonts w:ascii="Book Antiqua" w:eastAsia="Times New Roman" w:hAnsi="Book Antiqua" w:cs="Times New Roman"/>
                <w:sz w:val="24"/>
                <w:szCs w:val="24"/>
                <w:lang w:val="en-GB" w:eastAsia="cs-CZ"/>
              </w:rPr>
            </w:pPr>
            <w:r w:rsidRPr="008E1609">
              <w:rPr>
                <w:rFonts w:ascii="Book Antiqua" w:eastAsia="Times New Roman" w:hAnsi="Book Antiqua" w:cs="Times New Roman"/>
                <w:sz w:val="24"/>
                <w:szCs w:val="24"/>
                <w:lang w:val="en-GB" w:eastAsia="cs-CZ"/>
              </w:rPr>
              <w:t>13965</w:t>
            </w:r>
          </w:p>
        </w:tc>
        <w:tc>
          <w:tcPr>
            <w:tcW w:w="974" w:type="dxa"/>
            <w:noWrap/>
            <w:hideMark/>
          </w:tcPr>
          <w:p w:rsidR="002B5B55" w:rsidRPr="008E1609" w:rsidRDefault="002B5B55" w:rsidP="00F43BF4">
            <w:pPr>
              <w:spacing w:line="360" w:lineRule="auto"/>
              <w:jc w:val="both"/>
              <w:rPr>
                <w:rFonts w:ascii="Book Antiqua" w:eastAsia="Times New Roman" w:hAnsi="Book Antiqua" w:cs="Times New Roman"/>
                <w:sz w:val="24"/>
                <w:szCs w:val="24"/>
                <w:lang w:val="en-GB" w:eastAsia="cs-CZ"/>
              </w:rPr>
            </w:pPr>
            <w:r w:rsidRPr="008E1609">
              <w:rPr>
                <w:rFonts w:ascii="Book Antiqua" w:eastAsia="Times New Roman" w:hAnsi="Book Antiqua" w:cs="Times New Roman"/>
                <w:sz w:val="24"/>
                <w:szCs w:val="24"/>
                <w:lang w:val="en-GB" w:eastAsia="cs-CZ"/>
              </w:rPr>
              <w:t>20399</w:t>
            </w:r>
          </w:p>
        </w:tc>
        <w:tc>
          <w:tcPr>
            <w:tcW w:w="975" w:type="dxa"/>
            <w:noWrap/>
            <w:hideMark/>
          </w:tcPr>
          <w:p w:rsidR="002B5B55" w:rsidRPr="008E1609" w:rsidRDefault="002B5B55" w:rsidP="00F43BF4">
            <w:pPr>
              <w:spacing w:line="360" w:lineRule="auto"/>
              <w:jc w:val="both"/>
              <w:rPr>
                <w:rFonts w:ascii="Book Antiqua" w:eastAsia="Times New Roman" w:hAnsi="Book Antiqua" w:cs="Times New Roman"/>
                <w:sz w:val="24"/>
                <w:szCs w:val="24"/>
                <w:lang w:val="en-GB" w:eastAsia="cs-CZ"/>
              </w:rPr>
            </w:pPr>
            <w:r w:rsidRPr="008E1609">
              <w:rPr>
                <w:rFonts w:ascii="Book Antiqua" w:eastAsia="Times New Roman" w:hAnsi="Book Antiqua" w:cs="Times New Roman"/>
                <w:sz w:val="24"/>
                <w:szCs w:val="24"/>
                <w:lang w:val="en-GB" w:eastAsia="cs-CZ"/>
              </w:rPr>
              <w:t>14156</w:t>
            </w:r>
          </w:p>
        </w:tc>
        <w:tc>
          <w:tcPr>
            <w:tcW w:w="974" w:type="dxa"/>
            <w:noWrap/>
            <w:hideMark/>
          </w:tcPr>
          <w:p w:rsidR="002B5B55" w:rsidRPr="008E1609" w:rsidRDefault="002B5B55" w:rsidP="00F43BF4">
            <w:pPr>
              <w:spacing w:line="360" w:lineRule="auto"/>
              <w:jc w:val="both"/>
              <w:rPr>
                <w:rFonts w:ascii="Book Antiqua" w:eastAsia="Times New Roman" w:hAnsi="Book Antiqua" w:cs="Times New Roman"/>
                <w:b/>
                <w:sz w:val="24"/>
                <w:szCs w:val="24"/>
                <w:lang w:val="en-GB" w:eastAsia="cs-CZ"/>
              </w:rPr>
            </w:pPr>
            <w:r w:rsidRPr="008E1609">
              <w:rPr>
                <w:rFonts w:ascii="Book Antiqua" w:eastAsia="Times New Roman" w:hAnsi="Book Antiqua" w:cs="Times New Roman"/>
                <w:b/>
                <w:sz w:val="24"/>
                <w:szCs w:val="24"/>
                <w:lang w:val="en-GB" w:eastAsia="cs-CZ"/>
              </w:rPr>
              <w:t>75884</w:t>
            </w:r>
          </w:p>
        </w:tc>
        <w:tc>
          <w:tcPr>
            <w:tcW w:w="1259" w:type="dxa"/>
            <w:noWrap/>
            <w:hideMark/>
          </w:tcPr>
          <w:p w:rsidR="002B5B55" w:rsidRPr="008E1609" w:rsidRDefault="002B5B55" w:rsidP="00F43BF4">
            <w:pPr>
              <w:spacing w:line="360" w:lineRule="auto"/>
              <w:jc w:val="both"/>
              <w:rPr>
                <w:rFonts w:ascii="Book Antiqua" w:eastAsia="Times New Roman" w:hAnsi="Book Antiqua" w:cs="Times New Roman"/>
                <w:b/>
                <w:sz w:val="24"/>
                <w:szCs w:val="24"/>
                <w:lang w:val="en-GB" w:eastAsia="cs-CZ"/>
              </w:rPr>
            </w:pPr>
            <w:r w:rsidRPr="008E1609">
              <w:rPr>
                <w:rFonts w:ascii="Book Antiqua" w:eastAsia="Times New Roman" w:hAnsi="Book Antiqua" w:cs="Times New Roman"/>
                <w:b/>
                <w:sz w:val="24"/>
                <w:szCs w:val="24"/>
                <w:lang w:val="en-GB" w:eastAsia="cs-CZ"/>
              </w:rPr>
              <w:t>165.3</w:t>
            </w:r>
          </w:p>
        </w:tc>
      </w:tr>
      <w:tr w:rsidR="002B5B55" w:rsidRPr="008E1609" w:rsidTr="00BE12C1">
        <w:trPr>
          <w:trHeight w:val="300"/>
        </w:trPr>
        <w:tc>
          <w:tcPr>
            <w:tcW w:w="1985" w:type="dxa"/>
            <w:noWrap/>
            <w:hideMark/>
          </w:tcPr>
          <w:p w:rsidR="002B5B55" w:rsidRPr="008E1609" w:rsidRDefault="002B5B55" w:rsidP="00F43BF4">
            <w:pPr>
              <w:spacing w:line="360" w:lineRule="auto"/>
              <w:ind w:firstLineChars="50" w:firstLine="120"/>
              <w:jc w:val="both"/>
              <w:rPr>
                <w:rFonts w:ascii="Book Antiqua" w:eastAsia="Times New Roman" w:hAnsi="Book Antiqua" w:cs="Times New Roman"/>
                <w:sz w:val="24"/>
                <w:szCs w:val="24"/>
                <w:lang w:val="en-GB" w:eastAsia="cs-CZ"/>
              </w:rPr>
            </w:pPr>
            <w:r w:rsidRPr="008E1609">
              <w:rPr>
                <w:rFonts w:ascii="Book Antiqua" w:eastAsia="Times New Roman" w:hAnsi="Book Antiqua" w:cs="Times New Roman"/>
                <w:sz w:val="24"/>
                <w:szCs w:val="24"/>
                <w:lang w:val="en-GB" w:eastAsia="cs-CZ"/>
              </w:rPr>
              <w:t>Additional examination</w:t>
            </w:r>
          </w:p>
        </w:tc>
        <w:tc>
          <w:tcPr>
            <w:tcW w:w="974" w:type="dxa"/>
            <w:noWrap/>
            <w:hideMark/>
          </w:tcPr>
          <w:p w:rsidR="002B5B55" w:rsidRPr="008E1609" w:rsidRDefault="002B5B55" w:rsidP="00F43BF4">
            <w:pPr>
              <w:spacing w:line="360" w:lineRule="auto"/>
              <w:jc w:val="both"/>
              <w:rPr>
                <w:rFonts w:ascii="Book Antiqua" w:eastAsia="Times New Roman" w:hAnsi="Book Antiqua" w:cs="Times New Roman"/>
                <w:sz w:val="24"/>
                <w:szCs w:val="24"/>
                <w:lang w:val="en-GB" w:eastAsia="cs-CZ"/>
              </w:rPr>
            </w:pPr>
            <w:r w:rsidRPr="008E1609">
              <w:rPr>
                <w:rFonts w:ascii="Book Antiqua" w:eastAsia="Times New Roman" w:hAnsi="Book Antiqua" w:cs="Times New Roman"/>
                <w:sz w:val="24"/>
                <w:szCs w:val="24"/>
                <w:lang w:val="en-GB" w:eastAsia="cs-CZ"/>
              </w:rPr>
              <w:t>3350</w:t>
            </w:r>
          </w:p>
        </w:tc>
        <w:tc>
          <w:tcPr>
            <w:tcW w:w="975" w:type="dxa"/>
            <w:noWrap/>
            <w:hideMark/>
          </w:tcPr>
          <w:p w:rsidR="002B5B55" w:rsidRPr="008E1609" w:rsidRDefault="002B5B55" w:rsidP="00F43BF4">
            <w:pPr>
              <w:spacing w:line="360" w:lineRule="auto"/>
              <w:jc w:val="both"/>
              <w:rPr>
                <w:rFonts w:ascii="Book Antiqua" w:eastAsia="Times New Roman" w:hAnsi="Book Antiqua" w:cs="Times New Roman"/>
                <w:sz w:val="24"/>
                <w:szCs w:val="24"/>
                <w:lang w:val="en-GB" w:eastAsia="cs-CZ"/>
              </w:rPr>
            </w:pPr>
            <w:r w:rsidRPr="008E1609">
              <w:rPr>
                <w:rFonts w:ascii="Book Antiqua" w:eastAsia="Times New Roman" w:hAnsi="Book Antiqua" w:cs="Times New Roman"/>
                <w:sz w:val="24"/>
                <w:szCs w:val="24"/>
                <w:lang w:val="en-GB" w:eastAsia="cs-CZ"/>
              </w:rPr>
              <w:t>800</w:t>
            </w:r>
          </w:p>
        </w:tc>
        <w:tc>
          <w:tcPr>
            <w:tcW w:w="974" w:type="dxa"/>
            <w:noWrap/>
            <w:hideMark/>
          </w:tcPr>
          <w:p w:rsidR="002B5B55" w:rsidRPr="008E1609" w:rsidRDefault="002B5B55" w:rsidP="00F43BF4">
            <w:pPr>
              <w:spacing w:line="360" w:lineRule="auto"/>
              <w:jc w:val="both"/>
              <w:rPr>
                <w:rFonts w:ascii="Book Antiqua" w:eastAsia="Times New Roman" w:hAnsi="Book Antiqua" w:cs="Times New Roman"/>
                <w:sz w:val="24"/>
                <w:szCs w:val="24"/>
                <w:lang w:val="en-GB" w:eastAsia="cs-CZ"/>
              </w:rPr>
            </w:pPr>
            <w:r w:rsidRPr="008E1609">
              <w:rPr>
                <w:rFonts w:ascii="Book Antiqua" w:eastAsia="Times New Roman" w:hAnsi="Book Antiqua" w:cs="Times New Roman"/>
                <w:sz w:val="24"/>
                <w:szCs w:val="24"/>
                <w:lang w:val="en-GB" w:eastAsia="cs-CZ"/>
              </w:rPr>
              <w:t>1251</w:t>
            </w:r>
          </w:p>
        </w:tc>
        <w:tc>
          <w:tcPr>
            <w:tcW w:w="975" w:type="dxa"/>
            <w:noWrap/>
            <w:hideMark/>
          </w:tcPr>
          <w:p w:rsidR="002B5B55" w:rsidRPr="008E1609" w:rsidRDefault="002B5B55" w:rsidP="00F43BF4">
            <w:pPr>
              <w:spacing w:line="360" w:lineRule="auto"/>
              <w:jc w:val="both"/>
              <w:rPr>
                <w:rFonts w:ascii="Book Antiqua" w:eastAsia="Times New Roman" w:hAnsi="Book Antiqua" w:cs="Times New Roman"/>
                <w:sz w:val="24"/>
                <w:szCs w:val="24"/>
                <w:lang w:val="en-GB" w:eastAsia="cs-CZ"/>
              </w:rPr>
            </w:pPr>
            <w:r w:rsidRPr="008E1609">
              <w:rPr>
                <w:rFonts w:ascii="Book Antiqua" w:eastAsia="Times New Roman" w:hAnsi="Book Antiqua" w:cs="Times New Roman"/>
                <w:sz w:val="24"/>
                <w:szCs w:val="24"/>
                <w:lang w:val="en-GB" w:eastAsia="cs-CZ"/>
              </w:rPr>
              <w:t>1935</w:t>
            </w:r>
          </w:p>
        </w:tc>
        <w:tc>
          <w:tcPr>
            <w:tcW w:w="974" w:type="dxa"/>
            <w:noWrap/>
            <w:hideMark/>
          </w:tcPr>
          <w:p w:rsidR="002B5B55" w:rsidRPr="008E1609" w:rsidRDefault="002B5B55" w:rsidP="00F43BF4">
            <w:pPr>
              <w:spacing w:line="360" w:lineRule="auto"/>
              <w:jc w:val="both"/>
              <w:rPr>
                <w:rFonts w:ascii="Book Antiqua" w:eastAsia="Times New Roman" w:hAnsi="Book Antiqua" w:cs="Times New Roman"/>
                <w:sz w:val="24"/>
                <w:szCs w:val="24"/>
                <w:lang w:val="en-GB" w:eastAsia="cs-CZ"/>
              </w:rPr>
            </w:pPr>
            <w:r w:rsidRPr="008E1609">
              <w:rPr>
                <w:rFonts w:ascii="Book Antiqua" w:eastAsia="Times New Roman" w:hAnsi="Book Antiqua" w:cs="Times New Roman"/>
                <w:sz w:val="24"/>
                <w:szCs w:val="24"/>
                <w:lang w:val="en-GB" w:eastAsia="cs-CZ"/>
              </w:rPr>
              <w:t>3302</w:t>
            </w:r>
          </w:p>
        </w:tc>
        <w:tc>
          <w:tcPr>
            <w:tcW w:w="975" w:type="dxa"/>
            <w:noWrap/>
            <w:hideMark/>
          </w:tcPr>
          <w:p w:rsidR="002B5B55" w:rsidRPr="008E1609" w:rsidRDefault="002B5B55" w:rsidP="00F43BF4">
            <w:pPr>
              <w:spacing w:line="360" w:lineRule="auto"/>
              <w:jc w:val="both"/>
              <w:rPr>
                <w:rFonts w:ascii="Book Antiqua" w:eastAsia="Times New Roman" w:hAnsi="Book Antiqua" w:cs="Times New Roman"/>
                <w:sz w:val="24"/>
                <w:szCs w:val="24"/>
                <w:lang w:val="en-GB" w:eastAsia="cs-CZ"/>
              </w:rPr>
            </w:pPr>
            <w:r w:rsidRPr="008E1609">
              <w:rPr>
                <w:rFonts w:ascii="Book Antiqua" w:eastAsia="Times New Roman" w:hAnsi="Book Antiqua" w:cs="Times New Roman"/>
                <w:sz w:val="24"/>
                <w:szCs w:val="24"/>
                <w:lang w:val="en-GB" w:eastAsia="cs-CZ"/>
              </w:rPr>
              <w:t>4020</w:t>
            </w:r>
          </w:p>
        </w:tc>
        <w:tc>
          <w:tcPr>
            <w:tcW w:w="974" w:type="dxa"/>
            <w:noWrap/>
            <w:hideMark/>
          </w:tcPr>
          <w:p w:rsidR="002B5B55" w:rsidRPr="008E1609" w:rsidRDefault="002B5B55" w:rsidP="00F43BF4">
            <w:pPr>
              <w:spacing w:line="360" w:lineRule="auto"/>
              <w:jc w:val="both"/>
              <w:rPr>
                <w:rFonts w:ascii="Book Antiqua" w:eastAsia="Times New Roman" w:hAnsi="Book Antiqua" w:cs="Times New Roman"/>
                <w:sz w:val="24"/>
                <w:szCs w:val="24"/>
                <w:lang w:val="en-GB" w:eastAsia="cs-CZ"/>
              </w:rPr>
            </w:pPr>
            <w:r w:rsidRPr="008E1609">
              <w:rPr>
                <w:rFonts w:ascii="Book Antiqua" w:eastAsia="Times New Roman" w:hAnsi="Book Antiqua" w:cs="Times New Roman"/>
                <w:sz w:val="24"/>
                <w:szCs w:val="24"/>
                <w:lang w:val="en-GB" w:eastAsia="cs-CZ"/>
              </w:rPr>
              <w:t>14657</w:t>
            </w:r>
          </w:p>
        </w:tc>
        <w:tc>
          <w:tcPr>
            <w:tcW w:w="1259" w:type="dxa"/>
            <w:noWrap/>
            <w:hideMark/>
          </w:tcPr>
          <w:p w:rsidR="002B5B55" w:rsidRPr="008E1609" w:rsidRDefault="002B5B55" w:rsidP="00F43BF4">
            <w:pPr>
              <w:spacing w:line="360" w:lineRule="auto"/>
              <w:jc w:val="both"/>
              <w:rPr>
                <w:rFonts w:ascii="Book Antiqua" w:eastAsia="Times New Roman" w:hAnsi="Book Antiqua" w:cs="Times New Roman"/>
                <w:sz w:val="24"/>
                <w:szCs w:val="24"/>
                <w:lang w:val="en-GB" w:eastAsia="cs-CZ"/>
              </w:rPr>
            </w:pPr>
            <w:r w:rsidRPr="008E1609">
              <w:rPr>
                <w:rFonts w:ascii="Book Antiqua" w:eastAsia="Times New Roman" w:hAnsi="Book Antiqua" w:cs="Times New Roman"/>
                <w:sz w:val="24"/>
                <w:szCs w:val="24"/>
                <w:lang w:val="en-GB" w:eastAsia="cs-CZ"/>
              </w:rPr>
              <w:t>287.4</w:t>
            </w:r>
          </w:p>
        </w:tc>
      </w:tr>
      <w:tr w:rsidR="002B5B55" w:rsidRPr="008E1609" w:rsidTr="00BE12C1">
        <w:trPr>
          <w:trHeight w:val="300"/>
        </w:trPr>
        <w:tc>
          <w:tcPr>
            <w:tcW w:w="1985" w:type="dxa"/>
            <w:noWrap/>
            <w:hideMark/>
          </w:tcPr>
          <w:p w:rsidR="002B5B55" w:rsidRPr="008E1609" w:rsidRDefault="002B5B55" w:rsidP="00F43BF4">
            <w:pPr>
              <w:spacing w:line="360" w:lineRule="auto"/>
              <w:ind w:firstLineChars="50" w:firstLine="120"/>
              <w:jc w:val="both"/>
              <w:rPr>
                <w:rFonts w:ascii="Book Antiqua" w:eastAsia="Times New Roman" w:hAnsi="Book Antiqua" w:cs="Times New Roman"/>
                <w:sz w:val="24"/>
                <w:szCs w:val="24"/>
                <w:lang w:val="en-GB" w:eastAsia="zh-CN"/>
              </w:rPr>
            </w:pPr>
            <w:r w:rsidRPr="008E1609">
              <w:rPr>
                <w:rFonts w:ascii="Book Antiqua" w:eastAsia="Times New Roman" w:hAnsi="Book Antiqua" w:cs="Times New Roman"/>
                <w:sz w:val="24"/>
                <w:szCs w:val="24"/>
                <w:lang w:val="en-GB" w:eastAsia="cs-CZ"/>
              </w:rPr>
              <w:t xml:space="preserve">Total </w:t>
            </w:r>
          </w:p>
        </w:tc>
        <w:tc>
          <w:tcPr>
            <w:tcW w:w="974" w:type="dxa"/>
            <w:noWrap/>
            <w:hideMark/>
          </w:tcPr>
          <w:p w:rsidR="002B5B55" w:rsidRPr="008E1609" w:rsidRDefault="002B5B55" w:rsidP="00F43BF4">
            <w:pPr>
              <w:spacing w:line="360" w:lineRule="auto"/>
              <w:jc w:val="both"/>
              <w:rPr>
                <w:rFonts w:ascii="Book Antiqua" w:eastAsia="Times New Roman" w:hAnsi="Book Antiqua" w:cs="Times New Roman"/>
                <w:sz w:val="24"/>
                <w:szCs w:val="24"/>
                <w:lang w:val="en-GB" w:eastAsia="cs-CZ"/>
              </w:rPr>
            </w:pPr>
            <w:r w:rsidRPr="008E1609">
              <w:rPr>
                <w:rFonts w:ascii="Book Antiqua" w:eastAsia="Times New Roman" w:hAnsi="Book Antiqua" w:cs="Times New Roman"/>
                <w:sz w:val="24"/>
                <w:szCs w:val="24"/>
                <w:lang w:val="en-GB" w:eastAsia="cs-CZ"/>
              </w:rPr>
              <w:t>9621</w:t>
            </w:r>
          </w:p>
        </w:tc>
        <w:tc>
          <w:tcPr>
            <w:tcW w:w="975" w:type="dxa"/>
            <w:noWrap/>
            <w:hideMark/>
          </w:tcPr>
          <w:p w:rsidR="002B5B55" w:rsidRPr="008E1609" w:rsidRDefault="002B5B55" w:rsidP="00F43BF4">
            <w:pPr>
              <w:spacing w:line="360" w:lineRule="auto"/>
              <w:jc w:val="both"/>
              <w:rPr>
                <w:rFonts w:ascii="Book Antiqua" w:eastAsia="Times New Roman" w:hAnsi="Book Antiqua" w:cs="Times New Roman"/>
                <w:sz w:val="24"/>
                <w:szCs w:val="24"/>
                <w:lang w:val="en-GB" w:eastAsia="cs-CZ"/>
              </w:rPr>
            </w:pPr>
            <w:r w:rsidRPr="008E1609">
              <w:rPr>
                <w:rFonts w:ascii="Book Antiqua" w:eastAsia="Times New Roman" w:hAnsi="Book Antiqua" w:cs="Times New Roman"/>
                <w:sz w:val="24"/>
                <w:szCs w:val="24"/>
                <w:lang w:val="en-GB" w:eastAsia="cs-CZ"/>
              </w:rPr>
              <w:t>9906</w:t>
            </w:r>
          </w:p>
        </w:tc>
        <w:tc>
          <w:tcPr>
            <w:tcW w:w="974" w:type="dxa"/>
            <w:noWrap/>
            <w:hideMark/>
          </w:tcPr>
          <w:p w:rsidR="002B5B55" w:rsidRPr="008E1609" w:rsidRDefault="002B5B55" w:rsidP="00F43BF4">
            <w:pPr>
              <w:spacing w:line="360" w:lineRule="auto"/>
              <w:jc w:val="both"/>
              <w:rPr>
                <w:rFonts w:ascii="Book Antiqua" w:eastAsia="Times New Roman" w:hAnsi="Book Antiqua" w:cs="Times New Roman"/>
                <w:sz w:val="24"/>
                <w:szCs w:val="24"/>
                <w:lang w:val="en-GB" w:eastAsia="cs-CZ"/>
              </w:rPr>
            </w:pPr>
            <w:r w:rsidRPr="008E1609">
              <w:rPr>
                <w:rFonts w:ascii="Book Antiqua" w:eastAsia="Times New Roman" w:hAnsi="Book Antiqua" w:cs="Times New Roman"/>
                <w:sz w:val="24"/>
                <w:szCs w:val="24"/>
                <w:lang w:val="en-GB" w:eastAsia="cs-CZ"/>
              </w:rPr>
              <w:t>13237</w:t>
            </w:r>
          </w:p>
        </w:tc>
        <w:tc>
          <w:tcPr>
            <w:tcW w:w="975" w:type="dxa"/>
            <w:noWrap/>
            <w:hideMark/>
          </w:tcPr>
          <w:p w:rsidR="002B5B55" w:rsidRPr="008E1609" w:rsidRDefault="002B5B55" w:rsidP="00F43BF4">
            <w:pPr>
              <w:spacing w:line="360" w:lineRule="auto"/>
              <w:jc w:val="both"/>
              <w:rPr>
                <w:rFonts w:ascii="Book Antiqua" w:eastAsia="Times New Roman" w:hAnsi="Book Antiqua" w:cs="Times New Roman"/>
                <w:sz w:val="24"/>
                <w:szCs w:val="24"/>
                <w:lang w:val="en-GB" w:eastAsia="cs-CZ"/>
              </w:rPr>
            </w:pPr>
            <w:r w:rsidRPr="008E1609">
              <w:rPr>
                <w:rFonts w:ascii="Book Antiqua" w:eastAsia="Times New Roman" w:hAnsi="Book Antiqua" w:cs="Times New Roman"/>
                <w:sz w:val="24"/>
                <w:szCs w:val="24"/>
                <w:lang w:val="en-GB" w:eastAsia="cs-CZ"/>
              </w:rPr>
              <w:t>15900</w:t>
            </w:r>
          </w:p>
        </w:tc>
        <w:tc>
          <w:tcPr>
            <w:tcW w:w="974" w:type="dxa"/>
            <w:noWrap/>
            <w:hideMark/>
          </w:tcPr>
          <w:p w:rsidR="002B5B55" w:rsidRPr="008E1609" w:rsidRDefault="002B5B55" w:rsidP="00F43BF4">
            <w:pPr>
              <w:spacing w:line="360" w:lineRule="auto"/>
              <w:jc w:val="both"/>
              <w:rPr>
                <w:rFonts w:ascii="Book Antiqua" w:eastAsia="Times New Roman" w:hAnsi="Book Antiqua" w:cs="Times New Roman"/>
                <w:sz w:val="24"/>
                <w:szCs w:val="24"/>
                <w:lang w:val="en-GB" w:eastAsia="cs-CZ"/>
              </w:rPr>
            </w:pPr>
            <w:r w:rsidRPr="008E1609">
              <w:rPr>
                <w:rFonts w:ascii="Book Antiqua" w:eastAsia="Times New Roman" w:hAnsi="Book Antiqua" w:cs="Times New Roman"/>
                <w:sz w:val="24"/>
                <w:szCs w:val="24"/>
                <w:lang w:val="en-GB" w:eastAsia="cs-CZ"/>
              </w:rPr>
              <w:t>23700</w:t>
            </w:r>
          </w:p>
        </w:tc>
        <w:tc>
          <w:tcPr>
            <w:tcW w:w="975" w:type="dxa"/>
            <w:noWrap/>
            <w:hideMark/>
          </w:tcPr>
          <w:p w:rsidR="002B5B55" w:rsidRPr="008E1609" w:rsidRDefault="002B5B55" w:rsidP="00F43BF4">
            <w:pPr>
              <w:spacing w:line="360" w:lineRule="auto"/>
              <w:jc w:val="both"/>
              <w:rPr>
                <w:rFonts w:ascii="Book Antiqua" w:eastAsia="Times New Roman" w:hAnsi="Book Antiqua" w:cs="Times New Roman"/>
                <w:sz w:val="24"/>
                <w:szCs w:val="24"/>
                <w:lang w:val="en-GB" w:eastAsia="cs-CZ"/>
              </w:rPr>
            </w:pPr>
            <w:r w:rsidRPr="008E1609">
              <w:rPr>
                <w:rFonts w:ascii="Book Antiqua" w:eastAsia="Times New Roman" w:hAnsi="Book Antiqua" w:cs="Times New Roman"/>
                <w:sz w:val="24"/>
                <w:szCs w:val="24"/>
                <w:lang w:val="en-GB" w:eastAsia="cs-CZ"/>
              </w:rPr>
              <w:t>18176</w:t>
            </w:r>
          </w:p>
        </w:tc>
        <w:tc>
          <w:tcPr>
            <w:tcW w:w="974" w:type="dxa"/>
            <w:noWrap/>
            <w:hideMark/>
          </w:tcPr>
          <w:p w:rsidR="002B5B55" w:rsidRPr="008E1609" w:rsidRDefault="002B5B55" w:rsidP="00F43BF4">
            <w:pPr>
              <w:spacing w:line="360" w:lineRule="auto"/>
              <w:jc w:val="both"/>
              <w:rPr>
                <w:rFonts w:ascii="Book Antiqua" w:eastAsia="Times New Roman" w:hAnsi="Book Antiqua" w:cs="Times New Roman"/>
                <w:sz w:val="24"/>
                <w:szCs w:val="24"/>
                <w:lang w:val="en-GB" w:eastAsia="cs-CZ"/>
              </w:rPr>
            </w:pPr>
            <w:r w:rsidRPr="008E1609">
              <w:rPr>
                <w:rFonts w:ascii="Book Antiqua" w:eastAsia="Times New Roman" w:hAnsi="Book Antiqua" w:cs="Times New Roman"/>
                <w:sz w:val="24"/>
                <w:szCs w:val="24"/>
                <w:lang w:val="en-GB" w:eastAsia="cs-CZ"/>
              </w:rPr>
              <w:t>90540</w:t>
            </w:r>
          </w:p>
        </w:tc>
        <w:tc>
          <w:tcPr>
            <w:tcW w:w="1259" w:type="dxa"/>
            <w:noWrap/>
            <w:hideMark/>
          </w:tcPr>
          <w:p w:rsidR="002B5B55" w:rsidRPr="008E1609" w:rsidRDefault="002B5B55" w:rsidP="00F43BF4">
            <w:pPr>
              <w:spacing w:line="360" w:lineRule="auto"/>
              <w:jc w:val="both"/>
              <w:rPr>
                <w:rFonts w:ascii="Book Antiqua" w:eastAsia="Times New Roman" w:hAnsi="Book Antiqua" w:cs="Times New Roman"/>
                <w:sz w:val="24"/>
                <w:szCs w:val="24"/>
                <w:lang w:val="en-GB" w:eastAsia="cs-CZ"/>
              </w:rPr>
            </w:pPr>
            <w:r w:rsidRPr="008E1609">
              <w:rPr>
                <w:rFonts w:ascii="Book Antiqua" w:eastAsia="Times New Roman" w:hAnsi="Book Antiqua" w:cs="Times New Roman"/>
                <w:sz w:val="24"/>
                <w:szCs w:val="24"/>
                <w:lang w:val="en-GB" w:eastAsia="cs-CZ"/>
              </w:rPr>
              <w:t>197.3</w:t>
            </w:r>
          </w:p>
        </w:tc>
      </w:tr>
      <w:tr w:rsidR="002B5B55" w:rsidRPr="008E1609" w:rsidTr="00BE12C1">
        <w:trPr>
          <w:trHeight w:val="300"/>
        </w:trPr>
        <w:tc>
          <w:tcPr>
            <w:tcW w:w="1985" w:type="dxa"/>
            <w:noWrap/>
          </w:tcPr>
          <w:p w:rsidR="002B5B55" w:rsidRPr="008E1609" w:rsidRDefault="002B5B55" w:rsidP="00F43BF4">
            <w:pPr>
              <w:spacing w:line="360" w:lineRule="auto"/>
              <w:jc w:val="both"/>
              <w:rPr>
                <w:rFonts w:ascii="Book Antiqua" w:eastAsia="Times New Roman" w:hAnsi="Book Antiqua" w:cs="Times New Roman"/>
                <w:sz w:val="24"/>
                <w:szCs w:val="24"/>
                <w:lang w:val="en-GB" w:eastAsia="cs-CZ"/>
              </w:rPr>
            </w:pPr>
          </w:p>
          <w:p w:rsidR="002B5B55" w:rsidRPr="008E1609" w:rsidRDefault="002B5B55" w:rsidP="00F43BF4">
            <w:pPr>
              <w:spacing w:line="360" w:lineRule="auto"/>
              <w:jc w:val="both"/>
              <w:rPr>
                <w:rFonts w:ascii="Book Antiqua" w:eastAsia="Times New Roman" w:hAnsi="Book Antiqua" w:cs="Times New Roman"/>
                <w:sz w:val="24"/>
                <w:szCs w:val="24"/>
                <w:lang w:val="en-GB" w:eastAsia="cs-CZ"/>
              </w:rPr>
            </w:pPr>
            <w:r w:rsidRPr="008E1609">
              <w:rPr>
                <w:rFonts w:ascii="Book Antiqua" w:eastAsia="Times New Roman" w:hAnsi="Book Antiqua" w:cs="Times New Roman"/>
                <w:sz w:val="24"/>
                <w:szCs w:val="24"/>
                <w:lang w:val="en-GB" w:eastAsia="cs-CZ"/>
              </w:rPr>
              <w:t>CT</w:t>
            </w:r>
          </w:p>
        </w:tc>
        <w:tc>
          <w:tcPr>
            <w:tcW w:w="974" w:type="dxa"/>
            <w:noWrap/>
          </w:tcPr>
          <w:p w:rsidR="002B5B55" w:rsidRPr="008E1609" w:rsidRDefault="002B5B55" w:rsidP="00F43BF4">
            <w:pPr>
              <w:spacing w:line="360" w:lineRule="auto"/>
              <w:jc w:val="both"/>
              <w:rPr>
                <w:rFonts w:ascii="Book Antiqua" w:eastAsia="Times New Roman" w:hAnsi="Book Antiqua" w:cs="Times New Roman"/>
                <w:sz w:val="24"/>
                <w:szCs w:val="24"/>
                <w:lang w:val="en-GB" w:eastAsia="cs-CZ"/>
              </w:rPr>
            </w:pPr>
          </w:p>
        </w:tc>
        <w:tc>
          <w:tcPr>
            <w:tcW w:w="975" w:type="dxa"/>
            <w:noWrap/>
          </w:tcPr>
          <w:p w:rsidR="002B5B55" w:rsidRPr="008E1609" w:rsidRDefault="002B5B55" w:rsidP="00F43BF4">
            <w:pPr>
              <w:spacing w:line="360" w:lineRule="auto"/>
              <w:jc w:val="both"/>
              <w:rPr>
                <w:rFonts w:ascii="Book Antiqua" w:eastAsia="Times New Roman" w:hAnsi="Book Antiqua" w:cs="Times New Roman"/>
                <w:sz w:val="24"/>
                <w:szCs w:val="24"/>
                <w:lang w:val="en-GB" w:eastAsia="cs-CZ"/>
              </w:rPr>
            </w:pPr>
          </w:p>
        </w:tc>
        <w:tc>
          <w:tcPr>
            <w:tcW w:w="974" w:type="dxa"/>
            <w:noWrap/>
          </w:tcPr>
          <w:p w:rsidR="002B5B55" w:rsidRPr="008E1609" w:rsidRDefault="002B5B55" w:rsidP="00F43BF4">
            <w:pPr>
              <w:spacing w:line="360" w:lineRule="auto"/>
              <w:jc w:val="both"/>
              <w:rPr>
                <w:rFonts w:ascii="Book Antiqua" w:eastAsia="Times New Roman" w:hAnsi="Book Antiqua" w:cs="Times New Roman"/>
                <w:sz w:val="24"/>
                <w:szCs w:val="24"/>
                <w:lang w:val="en-GB" w:eastAsia="cs-CZ"/>
              </w:rPr>
            </w:pPr>
          </w:p>
        </w:tc>
        <w:tc>
          <w:tcPr>
            <w:tcW w:w="975" w:type="dxa"/>
            <w:noWrap/>
          </w:tcPr>
          <w:p w:rsidR="002B5B55" w:rsidRPr="008E1609" w:rsidRDefault="002B5B55" w:rsidP="00F43BF4">
            <w:pPr>
              <w:spacing w:line="360" w:lineRule="auto"/>
              <w:jc w:val="both"/>
              <w:rPr>
                <w:rFonts w:ascii="Book Antiqua" w:eastAsia="Times New Roman" w:hAnsi="Book Antiqua" w:cs="Times New Roman"/>
                <w:sz w:val="24"/>
                <w:szCs w:val="24"/>
                <w:lang w:val="en-GB" w:eastAsia="cs-CZ"/>
              </w:rPr>
            </w:pPr>
          </w:p>
        </w:tc>
        <w:tc>
          <w:tcPr>
            <w:tcW w:w="974" w:type="dxa"/>
            <w:noWrap/>
          </w:tcPr>
          <w:p w:rsidR="002B5B55" w:rsidRPr="008E1609" w:rsidRDefault="002B5B55" w:rsidP="00F43BF4">
            <w:pPr>
              <w:spacing w:line="360" w:lineRule="auto"/>
              <w:jc w:val="both"/>
              <w:rPr>
                <w:rFonts w:ascii="Book Antiqua" w:eastAsia="Times New Roman" w:hAnsi="Book Antiqua" w:cs="Times New Roman"/>
                <w:sz w:val="24"/>
                <w:szCs w:val="24"/>
                <w:lang w:val="en-GB" w:eastAsia="cs-CZ"/>
              </w:rPr>
            </w:pPr>
          </w:p>
        </w:tc>
        <w:tc>
          <w:tcPr>
            <w:tcW w:w="975" w:type="dxa"/>
            <w:noWrap/>
          </w:tcPr>
          <w:p w:rsidR="002B5B55" w:rsidRPr="008E1609" w:rsidRDefault="002B5B55" w:rsidP="00F43BF4">
            <w:pPr>
              <w:spacing w:line="360" w:lineRule="auto"/>
              <w:jc w:val="both"/>
              <w:rPr>
                <w:rFonts w:ascii="Book Antiqua" w:eastAsia="Times New Roman" w:hAnsi="Book Antiqua" w:cs="Times New Roman"/>
                <w:sz w:val="24"/>
                <w:szCs w:val="24"/>
                <w:lang w:val="en-GB" w:eastAsia="cs-CZ"/>
              </w:rPr>
            </w:pPr>
          </w:p>
        </w:tc>
        <w:tc>
          <w:tcPr>
            <w:tcW w:w="974" w:type="dxa"/>
            <w:noWrap/>
          </w:tcPr>
          <w:p w:rsidR="002B5B55" w:rsidRPr="008E1609" w:rsidRDefault="002B5B55" w:rsidP="00F43BF4">
            <w:pPr>
              <w:spacing w:line="360" w:lineRule="auto"/>
              <w:jc w:val="both"/>
              <w:rPr>
                <w:rFonts w:ascii="Book Antiqua" w:eastAsia="Times New Roman" w:hAnsi="Book Antiqua" w:cs="Times New Roman"/>
                <w:b/>
                <w:sz w:val="24"/>
                <w:szCs w:val="24"/>
                <w:lang w:val="en-GB" w:eastAsia="cs-CZ"/>
              </w:rPr>
            </w:pPr>
          </w:p>
        </w:tc>
        <w:tc>
          <w:tcPr>
            <w:tcW w:w="1259" w:type="dxa"/>
            <w:noWrap/>
          </w:tcPr>
          <w:p w:rsidR="002B5B55" w:rsidRPr="008E1609" w:rsidRDefault="002B5B55" w:rsidP="00F43BF4">
            <w:pPr>
              <w:spacing w:line="360" w:lineRule="auto"/>
              <w:jc w:val="both"/>
              <w:rPr>
                <w:rFonts w:ascii="Book Antiqua" w:eastAsia="Times New Roman" w:hAnsi="Book Antiqua" w:cs="Times New Roman"/>
                <w:b/>
                <w:sz w:val="24"/>
                <w:szCs w:val="24"/>
                <w:lang w:val="en-GB" w:eastAsia="cs-CZ"/>
              </w:rPr>
            </w:pPr>
          </w:p>
        </w:tc>
      </w:tr>
      <w:tr w:rsidR="002B5B55" w:rsidRPr="008E1609" w:rsidTr="00BE12C1">
        <w:trPr>
          <w:trHeight w:val="300"/>
        </w:trPr>
        <w:tc>
          <w:tcPr>
            <w:tcW w:w="1985" w:type="dxa"/>
            <w:noWrap/>
            <w:hideMark/>
          </w:tcPr>
          <w:p w:rsidR="002B5B55" w:rsidRPr="008E1609" w:rsidRDefault="002B5B55" w:rsidP="00F43BF4">
            <w:pPr>
              <w:spacing w:line="360" w:lineRule="auto"/>
              <w:ind w:firstLineChars="50" w:firstLine="120"/>
              <w:jc w:val="both"/>
              <w:rPr>
                <w:rFonts w:ascii="Book Antiqua" w:eastAsia="Times New Roman" w:hAnsi="Book Antiqua" w:cs="Times New Roman"/>
                <w:sz w:val="24"/>
                <w:szCs w:val="24"/>
                <w:lang w:val="en-GB" w:eastAsia="cs-CZ"/>
              </w:rPr>
            </w:pPr>
            <w:r w:rsidRPr="008E1609">
              <w:rPr>
                <w:rFonts w:ascii="Book Antiqua" w:eastAsia="Times New Roman" w:hAnsi="Book Antiqua" w:cs="Times New Roman"/>
                <w:sz w:val="24"/>
                <w:szCs w:val="24"/>
                <w:lang w:val="en-GB" w:eastAsia="cs-CZ"/>
              </w:rPr>
              <w:t>Examination</w:t>
            </w:r>
          </w:p>
          <w:p w:rsidR="002B5B55" w:rsidRPr="008E1609" w:rsidRDefault="002B5B55" w:rsidP="00F43BF4">
            <w:pPr>
              <w:spacing w:line="360" w:lineRule="auto"/>
              <w:jc w:val="both"/>
              <w:rPr>
                <w:rFonts w:ascii="Book Antiqua" w:eastAsia="Times New Roman" w:hAnsi="Book Antiqua" w:cs="Times New Roman"/>
                <w:sz w:val="24"/>
                <w:szCs w:val="24"/>
                <w:lang w:val="en-GB" w:eastAsia="cs-CZ"/>
              </w:rPr>
            </w:pPr>
          </w:p>
        </w:tc>
        <w:tc>
          <w:tcPr>
            <w:tcW w:w="974" w:type="dxa"/>
            <w:noWrap/>
            <w:hideMark/>
          </w:tcPr>
          <w:p w:rsidR="002B5B55" w:rsidRPr="008E1609" w:rsidRDefault="002B5B55" w:rsidP="00F43BF4">
            <w:pPr>
              <w:spacing w:line="360" w:lineRule="auto"/>
              <w:jc w:val="both"/>
              <w:rPr>
                <w:rFonts w:ascii="Book Antiqua" w:eastAsia="Times New Roman" w:hAnsi="Book Antiqua" w:cs="Times New Roman"/>
                <w:sz w:val="24"/>
                <w:szCs w:val="24"/>
                <w:lang w:val="en-GB" w:eastAsia="cs-CZ"/>
              </w:rPr>
            </w:pPr>
            <w:r w:rsidRPr="008E1609">
              <w:rPr>
                <w:rFonts w:ascii="Book Antiqua" w:eastAsia="Times New Roman" w:hAnsi="Book Antiqua" w:cs="Times New Roman"/>
                <w:sz w:val="24"/>
                <w:szCs w:val="24"/>
                <w:lang w:val="en-GB" w:eastAsia="cs-CZ"/>
              </w:rPr>
              <w:t>6499</w:t>
            </w:r>
          </w:p>
        </w:tc>
        <w:tc>
          <w:tcPr>
            <w:tcW w:w="975" w:type="dxa"/>
            <w:noWrap/>
            <w:hideMark/>
          </w:tcPr>
          <w:p w:rsidR="002B5B55" w:rsidRPr="008E1609" w:rsidRDefault="002B5B55" w:rsidP="00F43BF4">
            <w:pPr>
              <w:spacing w:line="360" w:lineRule="auto"/>
              <w:jc w:val="both"/>
              <w:rPr>
                <w:rFonts w:ascii="Book Antiqua" w:eastAsia="Times New Roman" w:hAnsi="Book Antiqua" w:cs="Times New Roman"/>
                <w:sz w:val="24"/>
                <w:szCs w:val="24"/>
                <w:lang w:val="en-GB" w:eastAsia="cs-CZ"/>
              </w:rPr>
            </w:pPr>
            <w:r w:rsidRPr="008E1609">
              <w:rPr>
                <w:rFonts w:ascii="Book Antiqua" w:eastAsia="Times New Roman" w:hAnsi="Book Antiqua" w:cs="Times New Roman"/>
                <w:sz w:val="24"/>
                <w:szCs w:val="24"/>
                <w:lang w:val="en-GB" w:eastAsia="cs-CZ"/>
              </w:rPr>
              <w:t>9591</w:t>
            </w:r>
          </w:p>
        </w:tc>
        <w:tc>
          <w:tcPr>
            <w:tcW w:w="974" w:type="dxa"/>
            <w:noWrap/>
            <w:hideMark/>
          </w:tcPr>
          <w:p w:rsidR="002B5B55" w:rsidRPr="008E1609" w:rsidRDefault="002B5B55" w:rsidP="00F43BF4">
            <w:pPr>
              <w:spacing w:line="360" w:lineRule="auto"/>
              <w:jc w:val="both"/>
              <w:rPr>
                <w:rFonts w:ascii="Book Antiqua" w:eastAsia="Times New Roman" w:hAnsi="Book Antiqua" w:cs="Times New Roman"/>
                <w:sz w:val="24"/>
                <w:szCs w:val="24"/>
                <w:lang w:val="en-GB" w:eastAsia="cs-CZ"/>
              </w:rPr>
            </w:pPr>
            <w:r w:rsidRPr="008E1609">
              <w:rPr>
                <w:rFonts w:ascii="Book Antiqua" w:eastAsia="Times New Roman" w:hAnsi="Book Antiqua" w:cs="Times New Roman"/>
                <w:sz w:val="24"/>
                <w:szCs w:val="24"/>
                <w:lang w:val="en-GB" w:eastAsia="cs-CZ"/>
              </w:rPr>
              <w:t>12447</w:t>
            </w:r>
          </w:p>
        </w:tc>
        <w:tc>
          <w:tcPr>
            <w:tcW w:w="975" w:type="dxa"/>
            <w:noWrap/>
            <w:hideMark/>
          </w:tcPr>
          <w:p w:rsidR="002B5B55" w:rsidRPr="008E1609" w:rsidRDefault="002B5B55" w:rsidP="00F43BF4">
            <w:pPr>
              <w:spacing w:line="360" w:lineRule="auto"/>
              <w:jc w:val="both"/>
              <w:rPr>
                <w:rFonts w:ascii="Book Antiqua" w:eastAsia="Times New Roman" w:hAnsi="Book Antiqua" w:cs="Times New Roman"/>
                <w:sz w:val="24"/>
                <w:szCs w:val="24"/>
                <w:lang w:val="en-GB" w:eastAsia="cs-CZ"/>
              </w:rPr>
            </w:pPr>
            <w:r w:rsidRPr="008E1609">
              <w:rPr>
                <w:rFonts w:ascii="Book Antiqua" w:eastAsia="Times New Roman" w:hAnsi="Book Antiqua" w:cs="Times New Roman"/>
                <w:sz w:val="24"/>
                <w:szCs w:val="24"/>
                <w:lang w:val="en-GB" w:eastAsia="cs-CZ"/>
              </w:rPr>
              <w:t>14553</w:t>
            </w:r>
          </w:p>
        </w:tc>
        <w:tc>
          <w:tcPr>
            <w:tcW w:w="974" w:type="dxa"/>
            <w:noWrap/>
            <w:hideMark/>
          </w:tcPr>
          <w:p w:rsidR="002B5B55" w:rsidRPr="008E1609" w:rsidRDefault="002B5B55" w:rsidP="00F43BF4">
            <w:pPr>
              <w:spacing w:line="360" w:lineRule="auto"/>
              <w:jc w:val="both"/>
              <w:rPr>
                <w:rFonts w:ascii="Book Antiqua" w:eastAsia="Times New Roman" w:hAnsi="Book Antiqua" w:cs="Times New Roman"/>
                <w:sz w:val="24"/>
                <w:szCs w:val="24"/>
                <w:lang w:val="en-GB" w:eastAsia="cs-CZ"/>
              </w:rPr>
            </w:pPr>
            <w:r w:rsidRPr="008E1609">
              <w:rPr>
                <w:rFonts w:ascii="Book Antiqua" w:eastAsia="Times New Roman" w:hAnsi="Book Antiqua" w:cs="Times New Roman"/>
                <w:sz w:val="24"/>
                <w:szCs w:val="24"/>
                <w:lang w:val="en-GB" w:eastAsia="cs-CZ"/>
              </w:rPr>
              <w:t>21269</w:t>
            </w:r>
          </w:p>
        </w:tc>
        <w:tc>
          <w:tcPr>
            <w:tcW w:w="975" w:type="dxa"/>
            <w:noWrap/>
            <w:hideMark/>
          </w:tcPr>
          <w:p w:rsidR="002B5B55" w:rsidRPr="008E1609" w:rsidRDefault="002B5B55" w:rsidP="00F43BF4">
            <w:pPr>
              <w:spacing w:line="360" w:lineRule="auto"/>
              <w:jc w:val="both"/>
              <w:rPr>
                <w:rFonts w:ascii="Book Antiqua" w:eastAsia="Times New Roman" w:hAnsi="Book Antiqua" w:cs="Times New Roman"/>
                <w:sz w:val="24"/>
                <w:szCs w:val="24"/>
                <w:lang w:val="en-GB" w:eastAsia="cs-CZ"/>
              </w:rPr>
            </w:pPr>
            <w:r w:rsidRPr="008E1609">
              <w:rPr>
                <w:rFonts w:ascii="Book Antiqua" w:eastAsia="Times New Roman" w:hAnsi="Book Antiqua" w:cs="Times New Roman"/>
                <w:sz w:val="24"/>
                <w:szCs w:val="24"/>
                <w:lang w:val="en-GB" w:eastAsia="cs-CZ"/>
              </w:rPr>
              <w:t>14537</w:t>
            </w:r>
          </w:p>
        </w:tc>
        <w:tc>
          <w:tcPr>
            <w:tcW w:w="974" w:type="dxa"/>
            <w:noWrap/>
            <w:hideMark/>
          </w:tcPr>
          <w:p w:rsidR="002B5B55" w:rsidRPr="008E1609" w:rsidRDefault="002B5B55" w:rsidP="00F43BF4">
            <w:pPr>
              <w:spacing w:line="360" w:lineRule="auto"/>
              <w:jc w:val="both"/>
              <w:rPr>
                <w:rFonts w:ascii="Book Antiqua" w:eastAsia="Times New Roman" w:hAnsi="Book Antiqua" w:cs="Times New Roman"/>
                <w:b/>
                <w:sz w:val="24"/>
                <w:szCs w:val="24"/>
                <w:lang w:val="en-GB" w:eastAsia="cs-CZ"/>
              </w:rPr>
            </w:pPr>
            <w:r w:rsidRPr="008E1609">
              <w:rPr>
                <w:rFonts w:ascii="Book Antiqua" w:eastAsia="Times New Roman" w:hAnsi="Book Antiqua" w:cs="Times New Roman"/>
                <w:b/>
                <w:sz w:val="24"/>
                <w:szCs w:val="24"/>
                <w:lang w:val="en-GB" w:eastAsia="cs-CZ"/>
              </w:rPr>
              <w:t>78897</w:t>
            </w:r>
          </w:p>
        </w:tc>
        <w:tc>
          <w:tcPr>
            <w:tcW w:w="1259" w:type="dxa"/>
            <w:noWrap/>
            <w:hideMark/>
          </w:tcPr>
          <w:p w:rsidR="002B5B55" w:rsidRPr="008E1609" w:rsidRDefault="002B5B55" w:rsidP="00F43BF4">
            <w:pPr>
              <w:spacing w:line="360" w:lineRule="auto"/>
              <w:jc w:val="both"/>
              <w:rPr>
                <w:rFonts w:ascii="Book Antiqua" w:eastAsia="Times New Roman" w:hAnsi="Book Antiqua" w:cs="Times New Roman"/>
                <w:b/>
                <w:sz w:val="24"/>
                <w:szCs w:val="24"/>
                <w:lang w:val="en-GB" w:eastAsia="cs-CZ"/>
              </w:rPr>
            </w:pPr>
            <w:r w:rsidRPr="008E1609">
              <w:rPr>
                <w:rFonts w:ascii="Book Antiqua" w:eastAsia="Times New Roman" w:hAnsi="Book Antiqua" w:cs="Times New Roman"/>
                <w:b/>
                <w:sz w:val="24"/>
                <w:szCs w:val="24"/>
                <w:lang w:val="en-GB" w:eastAsia="cs-CZ"/>
              </w:rPr>
              <w:t>171.9</w:t>
            </w:r>
          </w:p>
        </w:tc>
      </w:tr>
      <w:tr w:rsidR="002B5B55" w:rsidRPr="008E1609" w:rsidTr="00BE12C1">
        <w:trPr>
          <w:trHeight w:val="70"/>
        </w:trPr>
        <w:tc>
          <w:tcPr>
            <w:tcW w:w="1985" w:type="dxa"/>
            <w:noWrap/>
          </w:tcPr>
          <w:p w:rsidR="002B5B55" w:rsidRPr="008E1609" w:rsidRDefault="002B5B55" w:rsidP="00F43BF4">
            <w:pPr>
              <w:spacing w:line="360" w:lineRule="auto"/>
              <w:jc w:val="both"/>
              <w:rPr>
                <w:rFonts w:ascii="Book Antiqua" w:eastAsia="Times New Roman" w:hAnsi="Book Antiqua" w:cs="Times New Roman"/>
                <w:sz w:val="24"/>
                <w:szCs w:val="24"/>
                <w:lang w:val="en-GB" w:eastAsia="cs-CZ"/>
              </w:rPr>
            </w:pPr>
            <w:r w:rsidRPr="008E1609">
              <w:rPr>
                <w:rFonts w:ascii="Book Antiqua" w:eastAsia="Times New Roman" w:hAnsi="Book Antiqua" w:cs="Times New Roman"/>
                <w:sz w:val="24"/>
                <w:szCs w:val="24"/>
                <w:lang w:val="en-GB" w:eastAsia="cs-CZ"/>
              </w:rPr>
              <w:t>MRI</w:t>
            </w:r>
          </w:p>
        </w:tc>
        <w:tc>
          <w:tcPr>
            <w:tcW w:w="974" w:type="dxa"/>
            <w:noWrap/>
          </w:tcPr>
          <w:p w:rsidR="002B5B55" w:rsidRPr="008E1609" w:rsidRDefault="002B5B55" w:rsidP="00F43BF4">
            <w:pPr>
              <w:spacing w:line="360" w:lineRule="auto"/>
              <w:jc w:val="both"/>
              <w:rPr>
                <w:rFonts w:ascii="Book Antiqua" w:eastAsia="Times New Roman" w:hAnsi="Book Antiqua" w:cs="Times New Roman"/>
                <w:sz w:val="24"/>
                <w:szCs w:val="24"/>
                <w:lang w:val="en-GB" w:eastAsia="cs-CZ"/>
              </w:rPr>
            </w:pPr>
          </w:p>
        </w:tc>
        <w:tc>
          <w:tcPr>
            <w:tcW w:w="975" w:type="dxa"/>
            <w:noWrap/>
          </w:tcPr>
          <w:p w:rsidR="002B5B55" w:rsidRPr="008E1609" w:rsidRDefault="002B5B55" w:rsidP="00F43BF4">
            <w:pPr>
              <w:spacing w:line="360" w:lineRule="auto"/>
              <w:jc w:val="both"/>
              <w:rPr>
                <w:rFonts w:ascii="Book Antiqua" w:eastAsia="Times New Roman" w:hAnsi="Book Antiqua" w:cs="Times New Roman"/>
                <w:sz w:val="24"/>
                <w:szCs w:val="24"/>
                <w:lang w:val="en-GB" w:eastAsia="cs-CZ"/>
              </w:rPr>
            </w:pPr>
          </w:p>
        </w:tc>
        <w:tc>
          <w:tcPr>
            <w:tcW w:w="974" w:type="dxa"/>
            <w:noWrap/>
          </w:tcPr>
          <w:p w:rsidR="002B5B55" w:rsidRPr="008E1609" w:rsidRDefault="002B5B55" w:rsidP="00F43BF4">
            <w:pPr>
              <w:spacing w:line="360" w:lineRule="auto"/>
              <w:jc w:val="both"/>
              <w:rPr>
                <w:rFonts w:ascii="Book Antiqua" w:eastAsia="Times New Roman" w:hAnsi="Book Antiqua" w:cs="Times New Roman"/>
                <w:sz w:val="24"/>
                <w:szCs w:val="24"/>
                <w:lang w:val="en-GB" w:eastAsia="cs-CZ"/>
              </w:rPr>
            </w:pPr>
          </w:p>
        </w:tc>
        <w:tc>
          <w:tcPr>
            <w:tcW w:w="975" w:type="dxa"/>
            <w:noWrap/>
          </w:tcPr>
          <w:p w:rsidR="002B5B55" w:rsidRPr="008E1609" w:rsidRDefault="002B5B55" w:rsidP="00F43BF4">
            <w:pPr>
              <w:spacing w:line="360" w:lineRule="auto"/>
              <w:jc w:val="both"/>
              <w:rPr>
                <w:rFonts w:ascii="Book Antiqua" w:eastAsia="Times New Roman" w:hAnsi="Book Antiqua" w:cs="Times New Roman"/>
                <w:sz w:val="24"/>
                <w:szCs w:val="24"/>
                <w:lang w:val="en-GB" w:eastAsia="cs-CZ"/>
              </w:rPr>
            </w:pPr>
          </w:p>
        </w:tc>
        <w:tc>
          <w:tcPr>
            <w:tcW w:w="974" w:type="dxa"/>
            <w:noWrap/>
          </w:tcPr>
          <w:p w:rsidR="002B5B55" w:rsidRPr="008E1609" w:rsidRDefault="002B5B55" w:rsidP="00F43BF4">
            <w:pPr>
              <w:spacing w:line="360" w:lineRule="auto"/>
              <w:jc w:val="both"/>
              <w:rPr>
                <w:rFonts w:ascii="Book Antiqua" w:eastAsia="Times New Roman" w:hAnsi="Book Antiqua" w:cs="Times New Roman"/>
                <w:sz w:val="24"/>
                <w:szCs w:val="24"/>
                <w:lang w:val="en-GB" w:eastAsia="cs-CZ"/>
              </w:rPr>
            </w:pPr>
          </w:p>
        </w:tc>
        <w:tc>
          <w:tcPr>
            <w:tcW w:w="975" w:type="dxa"/>
            <w:noWrap/>
          </w:tcPr>
          <w:p w:rsidR="002B5B55" w:rsidRPr="008E1609" w:rsidRDefault="002B5B55" w:rsidP="00F43BF4">
            <w:pPr>
              <w:spacing w:line="360" w:lineRule="auto"/>
              <w:jc w:val="both"/>
              <w:rPr>
                <w:rFonts w:ascii="Book Antiqua" w:eastAsia="Times New Roman" w:hAnsi="Book Antiqua" w:cs="Times New Roman"/>
                <w:sz w:val="24"/>
                <w:szCs w:val="24"/>
                <w:lang w:val="en-GB" w:eastAsia="cs-CZ"/>
              </w:rPr>
            </w:pPr>
          </w:p>
        </w:tc>
        <w:tc>
          <w:tcPr>
            <w:tcW w:w="974" w:type="dxa"/>
            <w:noWrap/>
          </w:tcPr>
          <w:p w:rsidR="002B5B55" w:rsidRPr="008E1609" w:rsidRDefault="002B5B55" w:rsidP="00F43BF4">
            <w:pPr>
              <w:spacing w:line="360" w:lineRule="auto"/>
              <w:jc w:val="both"/>
              <w:rPr>
                <w:rFonts w:ascii="Book Antiqua" w:eastAsia="Times New Roman" w:hAnsi="Book Antiqua" w:cs="Times New Roman"/>
                <w:b/>
                <w:sz w:val="24"/>
                <w:szCs w:val="24"/>
                <w:lang w:val="en-GB" w:eastAsia="cs-CZ"/>
              </w:rPr>
            </w:pPr>
          </w:p>
        </w:tc>
        <w:tc>
          <w:tcPr>
            <w:tcW w:w="1259" w:type="dxa"/>
            <w:noWrap/>
          </w:tcPr>
          <w:p w:rsidR="002B5B55" w:rsidRPr="008E1609" w:rsidRDefault="002B5B55" w:rsidP="00F43BF4">
            <w:pPr>
              <w:spacing w:line="360" w:lineRule="auto"/>
              <w:jc w:val="both"/>
              <w:rPr>
                <w:rFonts w:ascii="Book Antiqua" w:eastAsia="Times New Roman" w:hAnsi="Book Antiqua" w:cs="Times New Roman"/>
                <w:b/>
                <w:sz w:val="24"/>
                <w:szCs w:val="24"/>
                <w:lang w:val="en-GB" w:eastAsia="cs-CZ"/>
              </w:rPr>
            </w:pPr>
          </w:p>
        </w:tc>
      </w:tr>
      <w:tr w:rsidR="002B5B55" w:rsidRPr="008E1609" w:rsidTr="00BE12C1">
        <w:trPr>
          <w:trHeight w:val="300"/>
        </w:trPr>
        <w:tc>
          <w:tcPr>
            <w:tcW w:w="1985" w:type="dxa"/>
            <w:tcBorders>
              <w:bottom w:val="single" w:sz="4" w:space="0" w:color="auto"/>
            </w:tcBorders>
            <w:noWrap/>
            <w:hideMark/>
          </w:tcPr>
          <w:p w:rsidR="002B5B55" w:rsidRPr="008E1609" w:rsidRDefault="002B5B55" w:rsidP="00F43BF4">
            <w:pPr>
              <w:spacing w:line="360" w:lineRule="auto"/>
              <w:ind w:firstLineChars="50" w:firstLine="120"/>
              <w:jc w:val="both"/>
              <w:rPr>
                <w:rFonts w:ascii="Book Antiqua" w:eastAsia="Times New Roman" w:hAnsi="Book Antiqua" w:cs="Times New Roman"/>
                <w:sz w:val="24"/>
                <w:szCs w:val="24"/>
                <w:lang w:val="en-GB" w:eastAsia="cs-CZ"/>
              </w:rPr>
            </w:pPr>
            <w:r w:rsidRPr="008E1609">
              <w:rPr>
                <w:rFonts w:ascii="Book Antiqua" w:eastAsia="Times New Roman" w:hAnsi="Book Antiqua" w:cs="Times New Roman"/>
                <w:sz w:val="24"/>
                <w:szCs w:val="24"/>
                <w:lang w:val="en-GB" w:eastAsia="cs-CZ"/>
              </w:rPr>
              <w:t xml:space="preserve">Examination </w:t>
            </w:r>
          </w:p>
        </w:tc>
        <w:tc>
          <w:tcPr>
            <w:tcW w:w="974" w:type="dxa"/>
            <w:tcBorders>
              <w:bottom w:val="single" w:sz="4" w:space="0" w:color="auto"/>
            </w:tcBorders>
            <w:noWrap/>
            <w:hideMark/>
          </w:tcPr>
          <w:p w:rsidR="002B5B55" w:rsidRPr="008E1609" w:rsidRDefault="002B5B55" w:rsidP="00F43BF4">
            <w:pPr>
              <w:spacing w:line="360" w:lineRule="auto"/>
              <w:jc w:val="both"/>
              <w:rPr>
                <w:rFonts w:ascii="Book Antiqua" w:eastAsia="Times New Roman" w:hAnsi="Book Antiqua" w:cs="Times New Roman"/>
                <w:sz w:val="24"/>
                <w:szCs w:val="24"/>
                <w:lang w:val="en-GB" w:eastAsia="cs-CZ"/>
              </w:rPr>
            </w:pPr>
            <w:r w:rsidRPr="008E1609">
              <w:rPr>
                <w:rFonts w:ascii="Book Antiqua" w:eastAsia="Times New Roman" w:hAnsi="Book Antiqua" w:cs="Times New Roman"/>
                <w:sz w:val="24"/>
                <w:szCs w:val="24"/>
                <w:lang w:val="en-GB" w:eastAsia="cs-CZ"/>
              </w:rPr>
              <w:t>33770</w:t>
            </w:r>
          </w:p>
        </w:tc>
        <w:tc>
          <w:tcPr>
            <w:tcW w:w="975" w:type="dxa"/>
            <w:tcBorders>
              <w:bottom w:val="single" w:sz="4" w:space="0" w:color="auto"/>
            </w:tcBorders>
            <w:noWrap/>
            <w:hideMark/>
          </w:tcPr>
          <w:p w:rsidR="002B5B55" w:rsidRPr="008E1609" w:rsidRDefault="002B5B55" w:rsidP="00F43BF4">
            <w:pPr>
              <w:spacing w:line="360" w:lineRule="auto"/>
              <w:jc w:val="both"/>
              <w:rPr>
                <w:rFonts w:ascii="Book Antiqua" w:eastAsia="Times New Roman" w:hAnsi="Book Antiqua" w:cs="Times New Roman"/>
                <w:sz w:val="24"/>
                <w:szCs w:val="24"/>
                <w:lang w:val="en-GB" w:eastAsia="cs-CZ"/>
              </w:rPr>
            </w:pPr>
            <w:r w:rsidRPr="008E1609">
              <w:rPr>
                <w:rFonts w:ascii="Book Antiqua" w:eastAsia="Times New Roman" w:hAnsi="Book Antiqua" w:cs="Times New Roman"/>
                <w:sz w:val="24"/>
                <w:szCs w:val="24"/>
                <w:lang w:val="en-GB" w:eastAsia="cs-CZ"/>
              </w:rPr>
              <w:t>47090</w:t>
            </w:r>
          </w:p>
        </w:tc>
        <w:tc>
          <w:tcPr>
            <w:tcW w:w="974" w:type="dxa"/>
            <w:tcBorders>
              <w:bottom w:val="single" w:sz="4" w:space="0" w:color="auto"/>
            </w:tcBorders>
            <w:noWrap/>
            <w:hideMark/>
          </w:tcPr>
          <w:p w:rsidR="002B5B55" w:rsidRPr="008E1609" w:rsidRDefault="002B5B55" w:rsidP="00F43BF4">
            <w:pPr>
              <w:spacing w:line="360" w:lineRule="auto"/>
              <w:jc w:val="both"/>
              <w:rPr>
                <w:rFonts w:ascii="Book Antiqua" w:eastAsia="Times New Roman" w:hAnsi="Book Antiqua" w:cs="Times New Roman"/>
                <w:sz w:val="24"/>
                <w:szCs w:val="24"/>
                <w:lang w:val="en-GB" w:eastAsia="cs-CZ"/>
              </w:rPr>
            </w:pPr>
            <w:r w:rsidRPr="008E1609">
              <w:rPr>
                <w:rFonts w:ascii="Book Antiqua" w:eastAsia="Times New Roman" w:hAnsi="Book Antiqua" w:cs="Times New Roman"/>
                <w:sz w:val="24"/>
                <w:szCs w:val="24"/>
                <w:lang w:val="en-GB" w:eastAsia="cs-CZ"/>
              </w:rPr>
              <w:t>63004</w:t>
            </w:r>
          </w:p>
        </w:tc>
        <w:tc>
          <w:tcPr>
            <w:tcW w:w="975" w:type="dxa"/>
            <w:tcBorders>
              <w:bottom w:val="single" w:sz="4" w:space="0" w:color="auto"/>
            </w:tcBorders>
            <w:noWrap/>
            <w:hideMark/>
          </w:tcPr>
          <w:p w:rsidR="002B5B55" w:rsidRPr="008E1609" w:rsidRDefault="002B5B55" w:rsidP="00F43BF4">
            <w:pPr>
              <w:spacing w:line="360" w:lineRule="auto"/>
              <w:jc w:val="both"/>
              <w:rPr>
                <w:rFonts w:ascii="Book Antiqua" w:eastAsia="Times New Roman" w:hAnsi="Book Antiqua" w:cs="Times New Roman"/>
                <w:sz w:val="24"/>
                <w:szCs w:val="24"/>
                <w:lang w:val="en-GB" w:eastAsia="cs-CZ"/>
              </w:rPr>
            </w:pPr>
            <w:r w:rsidRPr="008E1609">
              <w:rPr>
                <w:rFonts w:ascii="Book Antiqua" w:eastAsia="Times New Roman" w:hAnsi="Book Antiqua" w:cs="Times New Roman"/>
                <w:sz w:val="24"/>
                <w:szCs w:val="24"/>
                <w:lang w:val="en-GB" w:eastAsia="cs-CZ"/>
              </w:rPr>
              <w:t>70657</w:t>
            </w:r>
          </w:p>
        </w:tc>
        <w:tc>
          <w:tcPr>
            <w:tcW w:w="974" w:type="dxa"/>
            <w:tcBorders>
              <w:bottom w:val="single" w:sz="4" w:space="0" w:color="auto"/>
            </w:tcBorders>
            <w:noWrap/>
            <w:hideMark/>
          </w:tcPr>
          <w:p w:rsidR="002B5B55" w:rsidRPr="008E1609" w:rsidRDefault="002B5B55" w:rsidP="00F43BF4">
            <w:pPr>
              <w:spacing w:line="360" w:lineRule="auto"/>
              <w:jc w:val="both"/>
              <w:rPr>
                <w:rFonts w:ascii="Book Antiqua" w:eastAsia="Times New Roman" w:hAnsi="Book Antiqua" w:cs="Times New Roman"/>
                <w:sz w:val="24"/>
                <w:szCs w:val="24"/>
                <w:lang w:val="en-GB" w:eastAsia="cs-CZ"/>
              </w:rPr>
            </w:pPr>
            <w:r w:rsidRPr="008E1609">
              <w:rPr>
                <w:rFonts w:ascii="Book Antiqua" w:eastAsia="Times New Roman" w:hAnsi="Book Antiqua" w:cs="Times New Roman"/>
                <w:sz w:val="24"/>
                <w:szCs w:val="24"/>
                <w:lang w:val="en-GB" w:eastAsia="cs-CZ"/>
              </w:rPr>
              <w:t>99483</w:t>
            </w:r>
          </w:p>
        </w:tc>
        <w:tc>
          <w:tcPr>
            <w:tcW w:w="975" w:type="dxa"/>
            <w:tcBorders>
              <w:bottom w:val="single" w:sz="4" w:space="0" w:color="auto"/>
            </w:tcBorders>
            <w:noWrap/>
            <w:hideMark/>
          </w:tcPr>
          <w:p w:rsidR="002B5B55" w:rsidRPr="008E1609" w:rsidRDefault="002B5B55" w:rsidP="00F43BF4">
            <w:pPr>
              <w:spacing w:line="360" w:lineRule="auto"/>
              <w:jc w:val="both"/>
              <w:rPr>
                <w:rFonts w:ascii="Book Antiqua" w:eastAsia="Times New Roman" w:hAnsi="Book Antiqua" w:cs="Times New Roman"/>
                <w:sz w:val="24"/>
                <w:szCs w:val="24"/>
                <w:lang w:val="en-GB" w:eastAsia="cs-CZ"/>
              </w:rPr>
            </w:pPr>
            <w:r w:rsidRPr="008E1609">
              <w:rPr>
                <w:rFonts w:ascii="Book Antiqua" w:eastAsia="Times New Roman" w:hAnsi="Book Antiqua" w:cs="Times New Roman"/>
                <w:sz w:val="24"/>
                <w:szCs w:val="24"/>
                <w:lang w:val="en-GB" w:eastAsia="cs-CZ"/>
              </w:rPr>
              <w:t>70232</w:t>
            </w:r>
          </w:p>
        </w:tc>
        <w:tc>
          <w:tcPr>
            <w:tcW w:w="974" w:type="dxa"/>
            <w:tcBorders>
              <w:bottom w:val="single" w:sz="4" w:space="0" w:color="auto"/>
            </w:tcBorders>
            <w:noWrap/>
            <w:hideMark/>
          </w:tcPr>
          <w:p w:rsidR="002B5B55" w:rsidRPr="008E1609" w:rsidRDefault="002B5B55" w:rsidP="00F43BF4">
            <w:pPr>
              <w:spacing w:line="360" w:lineRule="auto"/>
              <w:jc w:val="both"/>
              <w:rPr>
                <w:rFonts w:ascii="Book Antiqua" w:eastAsia="Times New Roman" w:hAnsi="Book Antiqua" w:cs="Times New Roman"/>
                <w:b/>
                <w:sz w:val="24"/>
                <w:szCs w:val="24"/>
                <w:lang w:val="en-GB" w:eastAsia="cs-CZ"/>
              </w:rPr>
            </w:pPr>
            <w:r w:rsidRPr="008E1609">
              <w:rPr>
                <w:rFonts w:ascii="Book Antiqua" w:eastAsia="Times New Roman" w:hAnsi="Book Antiqua" w:cs="Times New Roman"/>
                <w:b/>
                <w:sz w:val="24"/>
                <w:szCs w:val="24"/>
                <w:lang w:val="en-GB" w:eastAsia="cs-CZ"/>
              </w:rPr>
              <w:t>384235</w:t>
            </w:r>
          </w:p>
        </w:tc>
        <w:tc>
          <w:tcPr>
            <w:tcW w:w="1259" w:type="dxa"/>
            <w:tcBorders>
              <w:bottom w:val="single" w:sz="4" w:space="0" w:color="auto"/>
            </w:tcBorders>
            <w:noWrap/>
            <w:hideMark/>
          </w:tcPr>
          <w:p w:rsidR="002B5B55" w:rsidRPr="008E1609" w:rsidRDefault="002B5B55" w:rsidP="00F43BF4">
            <w:pPr>
              <w:spacing w:line="360" w:lineRule="auto"/>
              <w:jc w:val="both"/>
              <w:rPr>
                <w:rFonts w:ascii="Book Antiqua" w:eastAsia="Times New Roman" w:hAnsi="Book Antiqua" w:cs="Times New Roman"/>
                <w:b/>
                <w:sz w:val="24"/>
                <w:szCs w:val="24"/>
                <w:lang w:val="en-GB" w:eastAsia="cs-CZ"/>
              </w:rPr>
            </w:pPr>
            <w:r w:rsidRPr="008E1609">
              <w:rPr>
                <w:rFonts w:ascii="Book Antiqua" w:eastAsia="Times New Roman" w:hAnsi="Book Antiqua" w:cs="Times New Roman"/>
                <w:b/>
                <w:sz w:val="24"/>
                <w:szCs w:val="24"/>
                <w:lang w:val="en-GB" w:eastAsia="cs-CZ"/>
              </w:rPr>
              <w:t>837.1</w:t>
            </w:r>
          </w:p>
        </w:tc>
      </w:tr>
    </w:tbl>
    <w:p w:rsidR="002B5B55" w:rsidRPr="008E1609" w:rsidRDefault="002B5B55" w:rsidP="00F43BF4">
      <w:pPr>
        <w:spacing w:after="0"/>
        <w:jc w:val="both"/>
        <w:rPr>
          <w:rFonts w:ascii="Book Antiqua" w:hAnsi="Book Antiqua" w:cs="Times New Roman"/>
          <w:sz w:val="24"/>
          <w:szCs w:val="24"/>
          <w:highlight w:val="magenta"/>
          <w:lang w:eastAsia="zh-CN"/>
        </w:rPr>
      </w:pPr>
      <w:r w:rsidRPr="008E1609">
        <w:rPr>
          <w:rFonts w:ascii="Book Antiqua" w:hAnsi="Book Antiqua" w:cs="Times New Roman"/>
          <w:sz w:val="24"/>
          <w:szCs w:val="24"/>
        </w:rPr>
        <w:t xml:space="preserve">Prices for </w:t>
      </w:r>
      <w:r w:rsidR="00BE12C1" w:rsidRPr="008E1609">
        <w:rPr>
          <w:rFonts w:ascii="Book Antiqua" w:hAnsi="Book Antiqua" w:cs="Times New Roman"/>
          <w:sz w:val="24"/>
          <w:szCs w:val="24"/>
        </w:rPr>
        <w:t>computed tomography (CT)</w:t>
      </w:r>
      <w:r w:rsidR="00BE12C1" w:rsidRPr="008E1609">
        <w:rPr>
          <w:rFonts w:ascii="Book Antiqua" w:hAnsi="Book Antiqua" w:cs="Times New Roman"/>
          <w:sz w:val="24"/>
          <w:szCs w:val="24"/>
          <w:lang w:eastAsia="zh-CN"/>
        </w:rPr>
        <w:t xml:space="preserve"> </w:t>
      </w:r>
      <w:r w:rsidRPr="008E1609">
        <w:rPr>
          <w:rFonts w:ascii="Book Antiqua" w:hAnsi="Book Antiqua" w:cs="Times New Roman"/>
          <w:sz w:val="24"/>
          <w:szCs w:val="24"/>
        </w:rPr>
        <w:t>a</w:t>
      </w:r>
      <w:r w:rsidR="00483C4F" w:rsidRPr="008E1609">
        <w:rPr>
          <w:rFonts w:ascii="Book Antiqua" w:hAnsi="Book Antiqua" w:cs="Times New Roman"/>
          <w:sz w:val="24"/>
          <w:szCs w:val="24"/>
        </w:rPr>
        <w:t>nd</w:t>
      </w:r>
      <w:r w:rsidRPr="008E1609">
        <w:rPr>
          <w:rFonts w:ascii="Book Antiqua" w:hAnsi="Book Antiqua" w:cs="Times New Roman"/>
          <w:sz w:val="24"/>
          <w:szCs w:val="24"/>
        </w:rPr>
        <w:t xml:space="preserve"> MRI strategies do not include the expenses for investigating inconclusive cases. </w:t>
      </w:r>
      <w:r w:rsidR="00BE12C1" w:rsidRPr="008E1609">
        <w:rPr>
          <w:rFonts w:ascii="Book Antiqua" w:hAnsi="Book Antiqua" w:cs="Times New Roman"/>
          <w:sz w:val="24"/>
          <w:szCs w:val="24"/>
          <w:lang w:eastAsia="zh-CN"/>
        </w:rPr>
        <w:t xml:space="preserve">CEUS: </w:t>
      </w:r>
      <w:r w:rsidR="00BE12C1" w:rsidRPr="008E1609">
        <w:rPr>
          <w:rFonts w:ascii="Book Antiqua" w:hAnsi="Book Antiqua"/>
          <w:sz w:val="24"/>
          <w:szCs w:val="24"/>
        </w:rPr>
        <w:t>Contrast-enhanced ultrasonography</w:t>
      </w:r>
      <w:r w:rsidR="00BE12C1" w:rsidRPr="008E1609">
        <w:rPr>
          <w:rFonts w:ascii="Book Antiqua" w:hAnsi="Book Antiqua"/>
          <w:sz w:val="24"/>
          <w:szCs w:val="24"/>
          <w:lang w:eastAsia="zh-CN"/>
        </w:rPr>
        <w:t>; MRI: Magnetic resonance imaging.</w:t>
      </w:r>
    </w:p>
    <w:p w:rsidR="002B5B55" w:rsidRPr="008E1609" w:rsidRDefault="002B5B55" w:rsidP="00F43BF4">
      <w:pPr>
        <w:spacing w:after="0"/>
        <w:jc w:val="both"/>
        <w:rPr>
          <w:rFonts w:ascii="Book Antiqua" w:hAnsi="Book Antiqua" w:cs="Times New Roman"/>
          <w:sz w:val="24"/>
          <w:szCs w:val="24"/>
          <w:highlight w:val="magenta"/>
        </w:rPr>
      </w:pPr>
    </w:p>
    <w:p w:rsidR="002B5B55" w:rsidRPr="008E1609" w:rsidRDefault="002B5B55" w:rsidP="00F43BF4">
      <w:pPr>
        <w:spacing w:after="0"/>
        <w:jc w:val="both"/>
        <w:rPr>
          <w:rFonts w:ascii="Book Antiqua" w:hAnsi="Book Antiqua" w:cs="Times New Roman"/>
          <w:sz w:val="24"/>
          <w:szCs w:val="24"/>
          <w:highlight w:val="magenta"/>
        </w:rPr>
      </w:pPr>
    </w:p>
    <w:p w:rsidR="002B5B55" w:rsidRPr="008E1609" w:rsidRDefault="002B5B55" w:rsidP="00F43BF4">
      <w:pPr>
        <w:spacing w:after="0"/>
        <w:jc w:val="both"/>
        <w:rPr>
          <w:rFonts w:ascii="Book Antiqua" w:hAnsi="Book Antiqua" w:cs="Times New Roman"/>
          <w:sz w:val="24"/>
          <w:szCs w:val="24"/>
          <w:highlight w:val="magenta"/>
        </w:rPr>
      </w:pPr>
    </w:p>
    <w:p w:rsidR="002B5B55" w:rsidRPr="008E1609" w:rsidRDefault="002B5B55" w:rsidP="00F43BF4">
      <w:pPr>
        <w:spacing w:after="0"/>
        <w:jc w:val="both"/>
        <w:rPr>
          <w:rFonts w:ascii="Book Antiqua" w:hAnsi="Book Antiqua" w:cs="Times New Roman"/>
          <w:sz w:val="24"/>
          <w:szCs w:val="24"/>
          <w:highlight w:val="magenta"/>
        </w:rPr>
      </w:pPr>
    </w:p>
    <w:p w:rsidR="002B5B55" w:rsidRPr="008E1609" w:rsidRDefault="002B5B55" w:rsidP="00F43BF4">
      <w:pPr>
        <w:spacing w:after="0"/>
        <w:jc w:val="both"/>
        <w:rPr>
          <w:rFonts w:ascii="Book Antiqua" w:hAnsi="Book Antiqua" w:cs="Times New Roman"/>
          <w:sz w:val="24"/>
          <w:szCs w:val="24"/>
          <w:highlight w:val="magenta"/>
        </w:rPr>
      </w:pPr>
    </w:p>
    <w:p w:rsidR="002B5B55" w:rsidRPr="008E1609" w:rsidRDefault="002B5B55" w:rsidP="00F43BF4">
      <w:pPr>
        <w:spacing w:after="0"/>
        <w:jc w:val="both"/>
        <w:rPr>
          <w:rFonts w:ascii="Book Antiqua" w:hAnsi="Book Antiqua" w:cs="Times New Roman"/>
          <w:sz w:val="24"/>
          <w:szCs w:val="24"/>
          <w:highlight w:val="magenta"/>
        </w:rPr>
      </w:pPr>
    </w:p>
    <w:p w:rsidR="002B5B55" w:rsidRPr="008E1609" w:rsidRDefault="002B5B55" w:rsidP="00F43BF4">
      <w:pPr>
        <w:spacing w:after="0"/>
        <w:jc w:val="both"/>
        <w:rPr>
          <w:rFonts w:ascii="Book Antiqua" w:hAnsi="Book Antiqua" w:cs="Times New Roman"/>
          <w:sz w:val="24"/>
          <w:szCs w:val="24"/>
          <w:highlight w:val="magenta"/>
        </w:rPr>
      </w:pPr>
    </w:p>
    <w:p w:rsidR="002B5B55" w:rsidRPr="008E1609" w:rsidRDefault="002B5B55" w:rsidP="00F43BF4">
      <w:pPr>
        <w:spacing w:after="0"/>
        <w:jc w:val="both"/>
        <w:rPr>
          <w:rFonts w:ascii="Book Antiqua" w:hAnsi="Book Antiqua" w:cs="Times New Roman"/>
          <w:sz w:val="24"/>
          <w:szCs w:val="24"/>
          <w:highlight w:val="magenta"/>
        </w:rPr>
      </w:pPr>
    </w:p>
    <w:p w:rsidR="002B5B55" w:rsidRPr="008E1609" w:rsidRDefault="002B5B55" w:rsidP="00F43BF4">
      <w:pPr>
        <w:spacing w:after="0"/>
        <w:jc w:val="both"/>
        <w:rPr>
          <w:rFonts w:ascii="Book Antiqua" w:hAnsi="Book Antiqua" w:cs="Times New Roman"/>
          <w:sz w:val="24"/>
          <w:szCs w:val="24"/>
          <w:highlight w:val="magenta"/>
        </w:rPr>
      </w:pPr>
    </w:p>
    <w:p w:rsidR="00BE12C1" w:rsidRPr="008E1609" w:rsidRDefault="00BE12C1" w:rsidP="00F43BF4">
      <w:pPr>
        <w:spacing w:after="0"/>
        <w:jc w:val="both"/>
        <w:rPr>
          <w:rFonts w:ascii="Book Antiqua" w:hAnsi="Book Antiqua"/>
          <w:b/>
          <w:sz w:val="24"/>
          <w:szCs w:val="24"/>
        </w:rPr>
      </w:pPr>
      <w:r w:rsidRPr="008E1609">
        <w:rPr>
          <w:rFonts w:ascii="Book Antiqua" w:hAnsi="Book Antiqua"/>
          <w:b/>
          <w:sz w:val="24"/>
          <w:szCs w:val="24"/>
        </w:rPr>
        <w:br w:type="page"/>
      </w:r>
    </w:p>
    <w:p w:rsidR="002B5B55" w:rsidRPr="008E1609" w:rsidRDefault="002B5B55" w:rsidP="00F43BF4">
      <w:pPr>
        <w:spacing w:after="0"/>
        <w:jc w:val="both"/>
        <w:rPr>
          <w:rFonts w:ascii="Book Antiqua" w:hAnsi="Book Antiqua" w:cs="Times New Roman"/>
          <w:sz w:val="24"/>
          <w:szCs w:val="24"/>
        </w:rPr>
      </w:pPr>
      <w:r w:rsidRPr="008E1609">
        <w:rPr>
          <w:rFonts w:ascii="Book Antiqua" w:hAnsi="Book Antiqua"/>
          <w:b/>
          <w:sz w:val="24"/>
          <w:szCs w:val="24"/>
        </w:rPr>
        <w:lastRenderedPageBreak/>
        <w:t xml:space="preserve">Table 5 </w:t>
      </w:r>
      <w:r w:rsidR="00954654" w:rsidRPr="008E1609">
        <w:rPr>
          <w:rFonts w:ascii="Book Antiqua" w:hAnsi="Book Antiqua"/>
          <w:b/>
          <w:sz w:val="24"/>
          <w:szCs w:val="24"/>
        </w:rPr>
        <w:t>D</w:t>
      </w:r>
      <w:r w:rsidRPr="008E1609">
        <w:rPr>
          <w:rFonts w:ascii="Book Antiqua" w:hAnsi="Book Antiqua"/>
          <w:b/>
          <w:sz w:val="24"/>
          <w:szCs w:val="24"/>
        </w:rPr>
        <w:t>ifference</w:t>
      </w:r>
      <w:r w:rsidR="004B2454" w:rsidRPr="008E1609">
        <w:rPr>
          <w:rFonts w:ascii="Book Antiqua" w:hAnsi="Book Antiqua"/>
          <w:b/>
          <w:sz w:val="24"/>
          <w:szCs w:val="24"/>
        </w:rPr>
        <w:t>s</w:t>
      </w:r>
      <w:r w:rsidRPr="008E1609">
        <w:rPr>
          <w:rFonts w:ascii="Book Antiqua" w:hAnsi="Book Antiqua"/>
          <w:b/>
          <w:sz w:val="24"/>
          <w:szCs w:val="24"/>
        </w:rPr>
        <w:t xml:space="preserve"> between costs of </w:t>
      </w:r>
      <w:r w:rsidR="00BE12C1" w:rsidRPr="008E1609">
        <w:rPr>
          <w:rFonts w:ascii="Book Antiqua" w:hAnsi="Book Antiqua"/>
          <w:b/>
          <w:sz w:val="24"/>
          <w:szCs w:val="24"/>
        </w:rPr>
        <w:t xml:space="preserve">computed tomography </w:t>
      </w:r>
      <w:r w:rsidRPr="008E1609">
        <w:rPr>
          <w:rFonts w:ascii="Book Antiqua" w:hAnsi="Book Antiqua"/>
          <w:b/>
          <w:sz w:val="24"/>
          <w:szCs w:val="24"/>
        </w:rPr>
        <w:t xml:space="preserve">and </w:t>
      </w:r>
      <w:r w:rsidR="00BE12C1" w:rsidRPr="008E1609">
        <w:rPr>
          <w:rFonts w:ascii="Book Antiqua" w:hAnsi="Book Antiqua"/>
          <w:b/>
          <w:sz w:val="24"/>
          <w:szCs w:val="24"/>
        </w:rPr>
        <w:t xml:space="preserve">magnetic resonance imaging </w:t>
      </w:r>
      <w:r w:rsidRPr="008E1609">
        <w:rPr>
          <w:rFonts w:ascii="Book Antiqua" w:hAnsi="Book Antiqua"/>
          <w:b/>
          <w:sz w:val="24"/>
          <w:szCs w:val="24"/>
        </w:rPr>
        <w:t xml:space="preserve">strategies and </w:t>
      </w:r>
      <w:r w:rsidR="00BE12C1" w:rsidRPr="008E1609">
        <w:rPr>
          <w:rFonts w:ascii="Book Antiqua" w:hAnsi="Book Antiqua"/>
          <w:b/>
          <w:sz w:val="24"/>
          <w:szCs w:val="24"/>
        </w:rPr>
        <w:t xml:space="preserve">contrast-enhanced ultrasonography </w:t>
      </w:r>
      <w:r w:rsidRPr="008E1609">
        <w:rPr>
          <w:rFonts w:ascii="Book Antiqua" w:hAnsi="Book Antiqua"/>
          <w:b/>
          <w:sz w:val="24"/>
          <w:szCs w:val="24"/>
        </w:rPr>
        <w:t>strategy (USD, %)</w:t>
      </w:r>
    </w:p>
    <w:tbl>
      <w:tblPr>
        <w:tblStyle w:val="TableGrid"/>
        <w:tblW w:w="9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27"/>
        <w:gridCol w:w="1701"/>
        <w:gridCol w:w="2126"/>
        <w:gridCol w:w="2126"/>
      </w:tblGrid>
      <w:tr w:rsidR="002B5B55" w:rsidRPr="008E1609" w:rsidTr="00044BD7">
        <w:trPr>
          <w:trHeight w:val="300"/>
        </w:trPr>
        <w:tc>
          <w:tcPr>
            <w:tcW w:w="3227" w:type="dxa"/>
            <w:tcBorders>
              <w:top w:val="single" w:sz="4" w:space="0" w:color="auto"/>
              <w:bottom w:val="single" w:sz="4" w:space="0" w:color="auto"/>
            </w:tcBorders>
            <w:noWrap/>
            <w:hideMark/>
          </w:tcPr>
          <w:p w:rsidR="002B5B55" w:rsidRPr="008E1609" w:rsidRDefault="002B5B55" w:rsidP="00F43BF4">
            <w:pPr>
              <w:spacing w:line="360" w:lineRule="auto"/>
              <w:jc w:val="both"/>
              <w:rPr>
                <w:rFonts w:ascii="Book Antiqua" w:eastAsia="Times New Roman" w:hAnsi="Book Antiqua" w:cs="Times New Roman"/>
                <w:sz w:val="24"/>
                <w:szCs w:val="24"/>
                <w:lang w:val="en-GB" w:eastAsia="cs-CZ"/>
              </w:rPr>
            </w:pPr>
            <w:r w:rsidRPr="008E1609">
              <w:rPr>
                <w:rFonts w:ascii="Book Antiqua" w:eastAsia="Times New Roman" w:hAnsi="Book Antiqua" w:cs="Times New Roman"/>
                <w:sz w:val="24"/>
                <w:szCs w:val="24"/>
                <w:lang w:val="en-GB" w:eastAsia="cs-CZ"/>
              </w:rPr>
              <w:t> </w:t>
            </w:r>
          </w:p>
        </w:tc>
        <w:tc>
          <w:tcPr>
            <w:tcW w:w="1701" w:type="dxa"/>
            <w:tcBorders>
              <w:top w:val="single" w:sz="4" w:space="0" w:color="auto"/>
              <w:bottom w:val="single" w:sz="4" w:space="0" w:color="auto"/>
            </w:tcBorders>
            <w:noWrap/>
            <w:vAlign w:val="center"/>
            <w:hideMark/>
          </w:tcPr>
          <w:p w:rsidR="002B5B55" w:rsidRPr="008E1609" w:rsidRDefault="002B5B55" w:rsidP="00F43BF4">
            <w:pPr>
              <w:spacing w:line="360" w:lineRule="auto"/>
              <w:jc w:val="both"/>
              <w:rPr>
                <w:rFonts w:ascii="Book Antiqua" w:eastAsia="Times New Roman" w:hAnsi="Book Antiqua" w:cs="Times New Roman"/>
                <w:b/>
                <w:sz w:val="24"/>
                <w:szCs w:val="24"/>
                <w:lang w:val="en-GB" w:eastAsia="cs-CZ"/>
              </w:rPr>
            </w:pPr>
            <w:r w:rsidRPr="008E1609">
              <w:rPr>
                <w:rFonts w:ascii="Book Antiqua" w:eastAsia="Times New Roman" w:hAnsi="Book Antiqua" w:cs="Times New Roman"/>
                <w:b/>
                <w:sz w:val="24"/>
                <w:szCs w:val="24"/>
                <w:lang w:val="en-GB" w:eastAsia="cs-CZ"/>
              </w:rPr>
              <w:t xml:space="preserve">Difference in </w:t>
            </w:r>
          </w:p>
          <w:p w:rsidR="002B5B55" w:rsidRPr="008E1609" w:rsidRDefault="002B5B55" w:rsidP="00F43BF4">
            <w:pPr>
              <w:spacing w:line="360" w:lineRule="auto"/>
              <w:jc w:val="both"/>
              <w:rPr>
                <w:rFonts w:ascii="Book Antiqua" w:eastAsia="Times New Roman" w:hAnsi="Book Antiqua" w:cs="Times New Roman"/>
                <w:b/>
                <w:sz w:val="24"/>
                <w:szCs w:val="24"/>
                <w:lang w:val="en-GB" w:eastAsia="cs-CZ"/>
              </w:rPr>
            </w:pPr>
            <w:r w:rsidRPr="008E1609">
              <w:rPr>
                <w:rFonts w:ascii="Book Antiqua" w:eastAsia="Times New Roman" w:hAnsi="Book Antiqua" w:cs="Times New Roman"/>
                <w:b/>
                <w:sz w:val="24"/>
                <w:szCs w:val="24"/>
                <w:lang w:val="en-GB" w:eastAsia="cs-CZ"/>
              </w:rPr>
              <w:t>USD</w:t>
            </w:r>
          </w:p>
        </w:tc>
        <w:tc>
          <w:tcPr>
            <w:tcW w:w="2126" w:type="dxa"/>
            <w:tcBorders>
              <w:top w:val="single" w:sz="4" w:space="0" w:color="auto"/>
              <w:bottom w:val="single" w:sz="4" w:space="0" w:color="auto"/>
            </w:tcBorders>
            <w:noWrap/>
            <w:vAlign w:val="center"/>
            <w:hideMark/>
          </w:tcPr>
          <w:p w:rsidR="002B5B55" w:rsidRPr="008E1609" w:rsidRDefault="002B5B55" w:rsidP="00F43BF4">
            <w:pPr>
              <w:spacing w:line="360" w:lineRule="auto"/>
              <w:jc w:val="both"/>
              <w:rPr>
                <w:rFonts w:ascii="Book Antiqua" w:eastAsia="Times New Roman" w:hAnsi="Book Antiqua" w:cs="Times New Roman"/>
                <w:b/>
                <w:sz w:val="24"/>
                <w:szCs w:val="24"/>
                <w:lang w:val="en-GB" w:eastAsia="cs-CZ"/>
              </w:rPr>
            </w:pPr>
            <w:r w:rsidRPr="008E1609">
              <w:rPr>
                <w:rFonts w:ascii="Book Antiqua" w:eastAsia="Times New Roman" w:hAnsi="Book Antiqua" w:cs="Times New Roman"/>
                <w:b/>
                <w:sz w:val="24"/>
                <w:szCs w:val="24"/>
                <w:lang w:val="en-GB" w:eastAsia="cs-CZ"/>
              </w:rPr>
              <w:t>Difference per patient in</w:t>
            </w:r>
          </w:p>
          <w:p w:rsidR="002B5B55" w:rsidRPr="008E1609" w:rsidRDefault="002B5B55" w:rsidP="00F43BF4">
            <w:pPr>
              <w:spacing w:line="360" w:lineRule="auto"/>
              <w:jc w:val="both"/>
              <w:rPr>
                <w:rFonts w:ascii="Book Antiqua" w:eastAsia="Times New Roman" w:hAnsi="Book Antiqua" w:cs="Times New Roman"/>
                <w:b/>
                <w:sz w:val="24"/>
                <w:szCs w:val="24"/>
                <w:lang w:val="en-GB" w:eastAsia="cs-CZ"/>
              </w:rPr>
            </w:pPr>
            <w:r w:rsidRPr="008E1609">
              <w:rPr>
                <w:rFonts w:ascii="Book Antiqua" w:eastAsia="Times New Roman" w:hAnsi="Book Antiqua" w:cs="Times New Roman"/>
                <w:b/>
                <w:sz w:val="24"/>
                <w:szCs w:val="24"/>
                <w:lang w:val="en-GB" w:eastAsia="cs-CZ"/>
              </w:rPr>
              <w:t>USD</w:t>
            </w:r>
          </w:p>
        </w:tc>
        <w:tc>
          <w:tcPr>
            <w:tcW w:w="2126" w:type="dxa"/>
            <w:tcBorders>
              <w:top w:val="single" w:sz="4" w:space="0" w:color="auto"/>
              <w:bottom w:val="single" w:sz="4" w:space="0" w:color="auto"/>
            </w:tcBorders>
            <w:noWrap/>
            <w:vAlign w:val="center"/>
            <w:hideMark/>
          </w:tcPr>
          <w:p w:rsidR="002B5B55" w:rsidRPr="008E1609" w:rsidRDefault="002B5B55" w:rsidP="00F43BF4">
            <w:pPr>
              <w:spacing w:line="360" w:lineRule="auto"/>
              <w:jc w:val="both"/>
              <w:rPr>
                <w:rFonts w:ascii="Book Antiqua" w:eastAsia="Times New Roman" w:hAnsi="Book Antiqua" w:cs="Times New Roman"/>
                <w:b/>
                <w:sz w:val="24"/>
                <w:szCs w:val="24"/>
                <w:lang w:val="en-GB" w:eastAsia="cs-CZ"/>
              </w:rPr>
            </w:pPr>
            <w:r w:rsidRPr="008E1609">
              <w:rPr>
                <w:rFonts w:ascii="Book Antiqua" w:eastAsia="Times New Roman" w:hAnsi="Book Antiqua" w:cs="Times New Roman"/>
                <w:b/>
                <w:sz w:val="24"/>
                <w:szCs w:val="24"/>
                <w:lang w:val="en-GB" w:eastAsia="cs-CZ"/>
              </w:rPr>
              <w:t xml:space="preserve">Difference </w:t>
            </w:r>
          </w:p>
          <w:p w:rsidR="002B5B55" w:rsidRPr="008E1609" w:rsidRDefault="002B5B55" w:rsidP="00F43BF4">
            <w:pPr>
              <w:spacing w:line="360" w:lineRule="auto"/>
              <w:jc w:val="both"/>
              <w:rPr>
                <w:rFonts w:ascii="Book Antiqua" w:eastAsia="Times New Roman" w:hAnsi="Book Antiqua" w:cs="Times New Roman"/>
                <w:b/>
                <w:sz w:val="24"/>
                <w:szCs w:val="24"/>
                <w:lang w:val="en-GB" w:eastAsia="cs-CZ"/>
              </w:rPr>
            </w:pPr>
            <w:r w:rsidRPr="008E1609">
              <w:rPr>
                <w:rFonts w:ascii="Book Antiqua" w:eastAsia="Times New Roman" w:hAnsi="Book Antiqua" w:cs="Times New Roman"/>
                <w:b/>
                <w:sz w:val="24"/>
                <w:szCs w:val="24"/>
                <w:lang w:val="en-GB" w:eastAsia="cs-CZ"/>
              </w:rPr>
              <w:t>(%)</w:t>
            </w:r>
          </w:p>
        </w:tc>
      </w:tr>
      <w:tr w:rsidR="002B5B55" w:rsidRPr="008E1609" w:rsidTr="00044BD7">
        <w:trPr>
          <w:trHeight w:val="300"/>
        </w:trPr>
        <w:tc>
          <w:tcPr>
            <w:tcW w:w="3227" w:type="dxa"/>
            <w:tcBorders>
              <w:top w:val="single" w:sz="4" w:space="0" w:color="auto"/>
            </w:tcBorders>
            <w:noWrap/>
            <w:vAlign w:val="center"/>
          </w:tcPr>
          <w:p w:rsidR="002B5B55" w:rsidRPr="008E1609" w:rsidRDefault="002B5B55" w:rsidP="00F43BF4">
            <w:pPr>
              <w:spacing w:line="360" w:lineRule="auto"/>
              <w:jc w:val="both"/>
              <w:rPr>
                <w:rFonts w:ascii="Book Antiqua" w:eastAsia="Times New Roman" w:hAnsi="Book Antiqua" w:cs="Times New Roman"/>
                <w:sz w:val="24"/>
                <w:szCs w:val="24"/>
                <w:lang w:val="en-GB" w:eastAsia="cs-CZ"/>
              </w:rPr>
            </w:pPr>
            <w:r w:rsidRPr="008E1609">
              <w:rPr>
                <w:rFonts w:ascii="Book Antiqua" w:eastAsia="Times New Roman" w:hAnsi="Book Antiqua" w:cs="Times New Roman"/>
                <w:sz w:val="24"/>
                <w:szCs w:val="24"/>
                <w:lang w:val="en-GB" w:eastAsia="cs-CZ"/>
              </w:rPr>
              <w:t>CT</w:t>
            </w:r>
          </w:p>
        </w:tc>
        <w:tc>
          <w:tcPr>
            <w:tcW w:w="1701" w:type="dxa"/>
            <w:tcBorders>
              <w:top w:val="single" w:sz="4" w:space="0" w:color="auto"/>
            </w:tcBorders>
            <w:noWrap/>
            <w:vAlign w:val="center"/>
          </w:tcPr>
          <w:p w:rsidR="002B5B55" w:rsidRPr="008E1609" w:rsidRDefault="002B5B55" w:rsidP="00F43BF4">
            <w:pPr>
              <w:spacing w:line="360" w:lineRule="auto"/>
              <w:jc w:val="both"/>
              <w:rPr>
                <w:rFonts w:ascii="Book Antiqua" w:eastAsia="Times New Roman" w:hAnsi="Book Antiqua" w:cs="Times New Roman"/>
                <w:b/>
                <w:sz w:val="24"/>
                <w:szCs w:val="24"/>
                <w:lang w:val="en-GB" w:eastAsia="cs-CZ"/>
              </w:rPr>
            </w:pPr>
          </w:p>
        </w:tc>
        <w:tc>
          <w:tcPr>
            <w:tcW w:w="2126" w:type="dxa"/>
            <w:tcBorders>
              <w:top w:val="single" w:sz="4" w:space="0" w:color="auto"/>
            </w:tcBorders>
            <w:noWrap/>
            <w:vAlign w:val="center"/>
          </w:tcPr>
          <w:p w:rsidR="002B5B55" w:rsidRPr="008E1609" w:rsidRDefault="002B5B55" w:rsidP="00F43BF4">
            <w:pPr>
              <w:spacing w:line="360" w:lineRule="auto"/>
              <w:jc w:val="both"/>
              <w:rPr>
                <w:rFonts w:ascii="Book Antiqua" w:eastAsia="Times New Roman" w:hAnsi="Book Antiqua" w:cs="Times New Roman"/>
                <w:b/>
                <w:sz w:val="24"/>
                <w:szCs w:val="24"/>
                <w:lang w:val="en-GB" w:eastAsia="cs-CZ"/>
              </w:rPr>
            </w:pPr>
          </w:p>
        </w:tc>
        <w:tc>
          <w:tcPr>
            <w:tcW w:w="2126" w:type="dxa"/>
            <w:tcBorders>
              <w:top w:val="single" w:sz="4" w:space="0" w:color="auto"/>
            </w:tcBorders>
            <w:noWrap/>
            <w:vAlign w:val="center"/>
          </w:tcPr>
          <w:p w:rsidR="002B5B55" w:rsidRPr="008E1609" w:rsidRDefault="002B5B55" w:rsidP="00F43BF4">
            <w:pPr>
              <w:spacing w:line="360" w:lineRule="auto"/>
              <w:jc w:val="both"/>
              <w:rPr>
                <w:rFonts w:ascii="Book Antiqua" w:eastAsia="Times New Roman" w:hAnsi="Book Antiqua" w:cs="Times New Roman"/>
                <w:b/>
                <w:sz w:val="24"/>
                <w:szCs w:val="24"/>
                <w:lang w:val="en-GB" w:eastAsia="cs-CZ"/>
              </w:rPr>
            </w:pPr>
          </w:p>
        </w:tc>
      </w:tr>
      <w:tr w:rsidR="002B5B55" w:rsidRPr="008E1609" w:rsidTr="00044BD7">
        <w:trPr>
          <w:trHeight w:val="300"/>
        </w:trPr>
        <w:tc>
          <w:tcPr>
            <w:tcW w:w="3227" w:type="dxa"/>
            <w:noWrap/>
            <w:vAlign w:val="center"/>
            <w:hideMark/>
          </w:tcPr>
          <w:p w:rsidR="002B5B55" w:rsidRPr="008E1609" w:rsidRDefault="002B5B55" w:rsidP="00F43BF4">
            <w:pPr>
              <w:spacing w:line="360" w:lineRule="auto"/>
              <w:jc w:val="both"/>
              <w:rPr>
                <w:rFonts w:ascii="Book Antiqua" w:eastAsia="Times New Roman" w:hAnsi="Book Antiqua" w:cs="Times New Roman"/>
                <w:sz w:val="24"/>
                <w:szCs w:val="24"/>
                <w:lang w:val="en-GB" w:eastAsia="cs-CZ"/>
              </w:rPr>
            </w:pPr>
            <w:r w:rsidRPr="008E1609">
              <w:rPr>
                <w:rFonts w:ascii="Book Antiqua" w:eastAsia="Times New Roman" w:hAnsi="Book Antiqua" w:cs="Times New Roman"/>
                <w:sz w:val="24"/>
                <w:szCs w:val="24"/>
                <w:lang w:val="en-GB" w:eastAsia="cs-CZ"/>
              </w:rPr>
              <w:t xml:space="preserve">CEUS </w:t>
            </w:r>
            <w:r w:rsidRPr="008E1609">
              <w:rPr>
                <w:rFonts w:ascii="Book Antiqua" w:eastAsia="Times New Roman" w:hAnsi="Book Antiqua" w:cs="Times New Roman"/>
                <w:i/>
                <w:sz w:val="24"/>
                <w:szCs w:val="24"/>
                <w:lang w:val="en-GB" w:eastAsia="cs-CZ"/>
              </w:rPr>
              <w:t>vs</w:t>
            </w:r>
            <w:r w:rsidRPr="008E1609">
              <w:rPr>
                <w:rFonts w:ascii="Book Antiqua" w:eastAsia="Times New Roman" w:hAnsi="Book Antiqua" w:cs="Times New Roman"/>
                <w:sz w:val="24"/>
                <w:szCs w:val="24"/>
                <w:lang w:val="en-GB" w:eastAsia="cs-CZ"/>
              </w:rPr>
              <w:t xml:space="preserve"> CT</w:t>
            </w:r>
          </w:p>
        </w:tc>
        <w:tc>
          <w:tcPr>
            <w:tcW w:w="1701" w:type="dxa"/>
            <w:noWrap/>
            <w:vAlign w:val="center"/>
            <w:hideMark/>
          </w:tcPr>
          <w:p w:rsidR="002B5B55" w:rsidRPr="008E1609" w:rsidRDefault="002B5B55" w:rsidP="00F43BF4">
            <w:pPr>
              <w:spacing w:line="360" w:lineRule="auto"/>
              <w:jc w:val="both"/>
              <w:rPr>
                <w:rFonts w:ascii="Book Antiqua" w:eastAsia="Times New Roman" w:hAnsi="Book Antiqua" w:cs="Times New Roman"/>
                <w:b/>
                <w:sz w:val="24"/>
                <w:szCs w:val="24"/>
                <w:lang w:val="en-GB" w:eastAsia="cs-CZ"/>
              </w:rPr>
            </w:pPr>
            <w:r w:rsidRPr="008E1609">
              <w:rPr>
                <w:rFonts w:ascii="Book Antiqua" w:eastAsia="Times New Roman" w:hAnsi="Book Antiqua" w:cs="Times New Roman"/>
                <w:b/>
                <w:sz w:val="24"/>
                <w:szCs w:val="24"/>
                <w:lang w:val="en-GB" w:eastAsia="cs-CZ"/>
              </w:rPr>
              <w:t>- 3013</w:t>
            </w:r>
          </w:p>
        </w:tc>
        <w:tc>
          <w:tcPr>
            <w:tcW w:w="2126" w:type="dxa"/>
            <w:noWrap/>
            <w:vAlign w:val="center"/>
            <w:hideMark/>
          </w:tcPr>
          <w:p w:rsidR="002B5B55" w:rsidRPr="008E1609" w:rsidRDefault="002B5B55" w:rsidP="00F43BF4">
            <w:pPr>
              <w:spacing w:line="360" w:lineRule="auto"/>
              <w:jc w:val="both"/>
              <w:rPr>
                <w:rFonts w:ascii="Book Antiqua" w:eastAsia="Times New Roman" w:hAnsi="Book Antiqua" w:cs="Times New Roman"/>
                <w:b/>
                <w:sz w:val="24"/>
                <w:szCs w:val="24"/>
                <w:lang w:val="en-GB" w:eastAsia="cs-CZ"/>
              </w:rPr>
            </w:pPr>
            <w:r w:rsidRPr="008E1609">
              <w:rPr>
                <w:rFonts w:ascii="Book Antiqua" w:eastAsia="Times New Roman" w:hAnsi="Book Antiqua" w:cs="Times New Roman"/>
                <w:b/>
                <w:sz w:val="24"/>
                <w:szCs w:val="24"/>
                <w:lang w:val="en-GB" w:eastAsia="cs-CZ"/>
              </w:rPr>
              <w:t>- 6.6</w:t>
            </w:r>
          </w:p>
        </w:tc>
        <w:tc>
          <w:tcPr>
            <w:tcW w:w="2126" w:type="dxa"/>
            <w:noWrap/>
            <w:vAlign w:val="center"/>
            <w:hideMark/>
          </w:tcPr>
          <w:p w:rsidR="002B5B55" w:rsidRPr="008E1609" w:rsidRDefault="002B5B55" w:rsidP="00F43BF4">
            <w:pPr>
              <w:spacing w:line="360" w:lineRule="auto"/>
              <w:jc w:val="both"/>
              <w:rPr>
                <w:rFonts w:ascii="Book Antiqua" w:eastAsia="Times New Roman" w:hAnsi="Book Antiqua" w:cs="Times New Roman"/>
                <w:b/>
                <w:sz w:val="24"/>
                <w:szCs w:val="24"/>
                <w:lang w:val="en-GB" w:eastAsia="cs-CZ"/>
              </w:rPr>
            </w:pPr>
            <w:r w:rsidRPr="008E1609">
              <w:rPr>
                <w:rFonts w:ascii="Book Antiqua" w:eastAsia="Times New Roman" w:hAnsi="Book Antiqua" w:cs="Times New Roman"/>
                <w:b/>
                <w:sz w:val="24"/>
                <w:szCs w:val="24"/>
                <w:lang w:val="en-GB" w:eastAsia="cs-CZ"/>
              </w:rPr>
              <w:t>- 4.0</w:t>
            </w:r>
          </w:p>
        </w:tc>
      </w:tr>
      <w:tr w:rsidR="002B5B55" w:rsidRPr="008E1609" w:rsidTr="00044BD7">
        <w:trPr>
          <w:trHeight w:val="300"/>
        </w:trPr>
        <w:tc>
          <w:tcPr>
            <w:tcW w:w="3227" w:type="dxa"/>
            <w:noWrap/>
            <w:vAlign w:val="center"/>
            <w:hideMark/>
          </w:tcPr>
          <w:p w:rsidR="002B5B55" w:rsidRPr="008E1609" w:rsidRDefault="002B5B55" w:rsidP="00F43BF4">
            <w:pPr>
              <w:spacing w:line="360" w:lineRule="auto"/>
              <w:jc w:val="both"/>
              <w:rPr>
                <w:rFonts w:ascii="Book Antiqua" w:eastAsia="Times New Roman" w:hAnsi="Book Antiqua" w:cs="Times New Roman"/>
                <w:sz w:val="24"/>
                <w:szCs w:val="24"/>
                <w:lang w:val="en-GB" w:eastAsia="cs-CZ"/>
              </w:rPr>
            </w:pPr>
            <w:r w:rsidRPr="008E1609">
              <w:rPr>
                <w:rFonts w:ascii="Book Antiqua" w:eastAsia="Times New Roman" w:hAnsi="Book Antiqua" w:cs="Times New Roman"/>
                <w:sz w:val="24"/>
                <w:szCs w:val="24"/>
                <w:lang w:val="en-GB" w:eastAsia="cs-CZ"/>
              </w:rPr>
              <w:t xml:space="preserve">CEUS + additional </w:t>
            </w:r>
            <w:r w:rsidRPr="008E1609">
              <w:rPr>
                <w:rFonts w:ascii="Book Antiqua" w:eastAsia="Times New Roman" w:hAnsi="Book Antiqua" w:cs="Times New Roman"/>
                <w:i/>
                <w:sz w:val="24"/>
                <w:szCs w:val="24"/>
                <w:lang w:val="en-GB" w:eastAsia="cs-CZ"/>
              </w:rPr>
              <w:t>vs</w:t>
            </w:r>
            <w:r w:rsidRPr="008E1609">
              <w:rPr>
                <w:rFonts w:ascii="Book Antiqua" w:eastAsia="Times New Roman" w:hAnsi="Book Antiqua" w:cs="Times New Roman"/>
                <w:sz w:val="24"/>
                <w:szCs w:val="24"/>
                <w:lang w:val="en-GB" w:eastAsia="cs-CZ"/>
              </w:rPr>
              <w:t xml:space="preserve"> CT</w:t>
            </w:r>
          </w:p>
        </w:tc>
        <w:tc>
          <w:tcPr>
            <w:tcW w:w="1701" w:type="dxa"/>
            <w:noWrap/>
            <w:vAlign w:val="center"/>
            <w:hideMark/>
          </w:tcPr>
          <w:p w:rsidR="002B5B55" w:rsidRPr="008E1609" w:rsidRDefault="002B5B55" w:rsidP="00F43BF4">
            <w:pPr>
              <w:spacing w:line="360" w:lineRule="auto"/>
              <w:jc w:val="both"/>
              <w:rPr>
                <w:rFonts w:ascii="Book Antiqua" w:eastAsia="Times New Roman" w:hAnsi="Book Antiqua" w:cs="Times New Roman"/>
                <w:sz w:val="24"/>
                <w:szCs w:val="24"/>
                <w:lang w:val="en-GB" w:eastAsia="cs-CZ"/>
              </w:rPr>
            </w:pPr>
            <w:r w:rsidRPr="008E1609">
              <w:rPr>
                <w:rFonts w:ascii="Book Antiqua" w:eastAsia="Times New Roman" w:hAnsi="Book Antiqua" w:cs="Times New Roman"/>
                <w:sz w:val="24"/>
                <w:szCs w:val="24"/>
                <w:lang w:val="en-GB" w:eastAsia="cs-CZ"/>
              </w:rPr>
              <w:t>+ 11643</w:t>
            </w:r>
          </w:p>
        </w:tc>
        <w:tc>
          <w:tcPr>
            <w:tcW w:w="2126" w:type="dxa"/>
            <w:noWrap/>
            <w:vAlign w:val="center"/>
            <w:hideMark/>
          </w:tcPr>
          <w:p w:rsidR="002B5B55" w:rsidRPr="008E1609" w:rsidRDefault="002B5B55" w:rsidP="00F43BF4">
            <w:pPr>
              <w:spacing w:line="360" w:lineRule="auto"/>
              <w:jc w:val="both"/>
              <w:rPr>
                <w:rFonts w:ascii="Book Antiqua" w:eastAsia="Times New Roman" w:hAnsi="Book Antiqua" w:cs="Times New Roman"/>
                <w:sz w:val="24"/>
                <w:szCs w:val="24"/>
                <w:lang w:val="en-GB" w:eastAsia="cs-CZ"/>
              </w:rPr>
            </w:pPr>
            <w:r w:rsidRPr="008E1609">
              <w:rPr>
                <w:rFonts w:ascii="Book Antiqua" w:eastAsia="Times New Roman" w:hAnsi="Book Antiqua" w:cs="Times New Roman"/>
                <w:sz w:val="24"/>
                <w:szCs w:val="24"/>
                <w:lang w:val="en-GB" w:eastAsia="cs-CZ"/>
              </w:rPr>
              <w:t>+ 25.4</w:t>
            </w:r>
          </w:p>
        </w:tc>
        <w:tc>
          <w:tcPr>
            <w:tcW w:w="2126" w:type="dxa"/>
            <w:noWrap/>
            <w:vAlign w:val="center"/>
            <w:hideMark/>
          </w:tcPr>
          <w:p w:rsidR="002B5B55" w:rsidRPr="008E1609" w:rsidRDefault="002B5B55" w:rsidP="00F43BF4">
            <w:pPr>
              <w:spacing w:line="360" w:lineRule="auto"/>
              <w:jc w:val="both"/>
              <w:rPr>
                <w:rFonts w:ascii="Book Antiqua" w:eastAsia="Times New Roman" w:hAnsi="Book Antiqua" w:cs="Times New Roman"/>
                <w:sz w:val="24"/>
                <w:szCs w:val="24"/>
                <w:lang w:val="en-GB" w:eastAsia="cs-CZ"/>
              </w:rPr>
            </w:pPr>
            <w:r w:rsidRPr="008E1609">
              <w:rPr>
                <w:rFonts w:ascii="Book Antiqua" w:eastAsia="Times New Roman" w:hAnsi="Book Antiqua" w:cs="Times New Roman"/>
                <w:sz w:val="24"/>
                <w:szCs w:val="24"/>
                <w:lang w:val="en-GB" w:eastAsia="cs-CZ"/>
              </w:rPr>
              <w:t>+ 12.9</w:t>
            </w:r>
          </w:p>
        </w:tc>
      </w:tr>
      <w:tr w:rsidR="002B5B55" w:rsidRPr="008E1609" w:rsidTr="00044BD7">
        <w:trPr>
          <w:trHeight w:val="300"/>
        </w:trPr>
        <w:tc>
          <w:tcPr>
            <w:tcW w:w="3227" w:type="dxa"/>
            <w:noWrap/>
            <w:vAlign w:val="center"/>
          </w:tcPr>
          <w:p w:rsidR="002B5B55" w:rsidRPr="008E1609" w:rsidRDefault="002B5B55" w:rsidP="00F43BF4">
            <w:pPr>
              <w:spacing w:line="360" w:lineRule="auto"/>
              <w:jc w:val="both"/>
              <w:rPr>
                <w:rFonts w:ascii="Book Antiqua" w:eastAsia="Times New Roman" w:hAnsi="Book Antiqua" w:cs="Times New Roman"/>
                <w:sz w:val="24"/>
                <w:szCs w:val="24"/>
                <w:lang w:val="en-GB" w:eastAsia="cs-CZ"/>
              </w:rPr>
            </w:pPr>
          </w:p>
          <w:p w:rsidR="002B5B55" w:rsidRPr="008E1609" w:rsidRDefault="002B5B55" w:rsidP="00F43BF4">
            <w:pPr>
              <w:spacing w:line="360" w:lineRule="auto"/>
              <w:jc w:val="both"/>
              <w:rPr>
                <w:rFonts w:ascii="Book Antiqua" w:eastAsia="Times New Roman" w:hAnsi="Book Antiqua" w:cs="Times New Roman"/>
                <w:sz w:val="24"/>
                <w:szCs w:val="24"/>
                <w:lang w:val="en-GB" w:eastAsia="cs-CZ"/>
              </w:rPr>
            </w:pPr>
            <w:r w:rsidRPr="008E1609">
              <w:rPr>
                <w:rFonts w:ascii="Book Antiqua" w:eastAsia="Times New Roman" w:hAnsi="Book Antiqua" w:cs="Times New Roman"/>
                <w:sz w:val="24"/>
                <w:szCs w:val="24"/>
                <w:lang w:val="en-GB" w:eastAsia="cs-CZ"/>
              </w:rPr>
              <w:t>MRI</w:t>
            </w:r>
          </w:p>
        </w:tc>
        <w:tc>
          <w:tcPr>
            <w:tcW w:w="1701" w:type="dxa"/>
            <w:noWrap/>
            <w:vAlign w:val="center"/>
          </w:tcPr>
          <w:p w:rsidR="002B5B55" w:rsidRPr="008E1609" w:rsidRDefault="002B5B55" w:rsidP="00F43BF4">
            <w:pPr>
              <w:spacing w:line="360" w:lineRule="auto"/>
              <w:jc w:val="both"/>
              <w:rPr>
                <w:rFonts w:ascii="Book Antiqua" w:eastAsia="Times New Roman" w:hAnsi="Book Antiqua" w:cs="Times New Roman"/>
                <w:b/>
                <w:sz w:val="24"/>
                <w:szCs w:val="24"/>
                <w:lang w:val="en-GB" w:eastAsia="cs-CZ"/>
              </w:rPr>
            </w:pPr>
          </w:p>
        </w:tc>
        <w:tc>
          <w:tcPr>
            <w:tcW w:w="2126" w:type="dxa"/>
            <w:noWrap/>
            <w:vAlign w:val="center"/>
          </w:tcPr>
          <w:p w:rsidR="002B5B55" w:rsidRPr="008E1609" w:rsidRDefault="002B5B55" w:rsidP="00F43BF4">
            <w:pPr>
              <w:spacing w:line="360" w:lineRule="auto"/>
              <w:jc w:val="both"/>
              <w:rPr>
                <w:rFonts w:ascii="Book Antiqua" w:eastAsia="Times New Roman" w:hAnsi="Book Antiqua" w:cs="Times New Roman"/>
                <w:b/>
                <w:sz w:val="24"/>
                <w:szCs w:val="24"/>
                <w:lang w:val="en-GB" w:eastAsia="cs-CZ"/>
              </w:rPr>
            </w:pPr>
          </w:p>
        </w:tc>
        <w:tc>
          <w:tcPr>
            <w:tcW w:w="2126" w:type="dxa"/>
            <w:noWrap/>
            <w:vAlign w:val="center"/>
          </w:tcPr>
          <w:p w:rsidR="002B5B55" w:rsidRPr="008E1609" w:rsidRDefault="002B5B55" w:rsidP="00F43BF4">
            <w:pPr>
              <w:spacing w:line="360" w:lineRule="auto"/>
              <w:jc w:val="both"/>
              <w:rPr>
                <w:rFonts w:ascii="Book Antiqua" w:eastAsia="Times New Roman" w:hAnsi="Book Antiqua" w:cs="Times New Roman"/>
                <w:b/>
                <w:sz w:val="24"/>
                <w:szCs w:val="24"/>
                <w:lang w:val="en-GB" w:eastAsia="cs-CZ"/>
              </w:rPr>
            </w:pPr>
          </w:p>
        </w:tc>
      </w:tr>
      <w:tr w:rsidR="002B5B55" w:rsidRPr="008E1609" w:rsidTr="00044BD7">
        <w:trPr>
          <w:trHeight w:val="300"/>
        </w:trPr>
        <w:tc>
          <w:tcPr>
            <w:tcW w:w="3227" w:type="dxa"/>
            <w:noWrap/>
            <w:vAlign w:val="center"/>
            <w:hideMark/>
          </w:tcPr>
          <w:p w:rsidR="002B5B55" w:rsidRPr="008E1609" w:rsidRDefault="002B5B55" w:rsidP="00F43BF4">
            <w:pPr>
              <w:spacing w:line="360" w:lineRule="auto"/>
              <w:jc w:val="both"/>
              <w:rPr>
                <w:rFonts w:ascii="Book Antiqua" w:eastAsia="Times New Roman" w:hAnsi="Book Antiqua" w:cs="Times New Roman"/>
                <w:sz w:val="24"/>
                <w:szCs w:val="24"/>
                <w:lang w:val="en-GB" w:eastAsia="cs-CZ"/>
              </w:rPr>
            </w:pPr>
            <w:r w:rsidRPr="008E1609">
              <w:rPr>
                <w:rFonts w:ascii="Book Antiqua" w:eastAsia="Times New Roman" w:hAnsi="Book Antiqua" w:cs="Times New Roman"/>
                <w:sz w:val="24"/>
                <w:szCs w:val="24"/>
                <w:lang w:val="en-GB" w:eastAsia="cs-CZ"/>
              </w:rPr>
              <w:t xml:space="preserve">CEUS </w:t>
            </w:r>
            <w:r w:rsidRPr="008E1609">
              <w:rPr>
                <w:rFonts w:ascii="Book Antiqua" w:eastAsia="Times New Roman" w:hAnsi="Book Antiqua" w:cs="Times New Roman"/>
                <w:i/>
                <w:sz w:val="24"/>
                <w:szCs w:val="24"/>
                <w:lang w:val="en-GB" w:eastAsia="cs-CZ"/>
              </w:rPr>
              <w:t>vs</w:t>
            </w:r>
            <w:r w:rsidRPr="008E1609">
              <w:rPr>
                <w:rFonts w:ascii="Book Antiqua" w:eastAsia="Times New Roman" w:hAnsi="Book Antiqua" w:cs="Times New Roman"/>
                <w:sz w:val="24"/>
                <w:szCs w:val="24"/>
                <w:lang w:val="en-GB" w:eastAsia="cs-CZ"/>
              </w:rPr>
              <w:t xml:space="preserve"> MRI</w:t>
            </w:r>
          </w:p>
        </w:tc>
        <w:tc>
          <w:tcPr>
            <w:tcW w:w="1701" w:type="dxa"/>
            <w:noWrap/>
            <w:vAlign w:val="center"/>
            <w:hideMark/>
          </w:tcPr>
          <w:p w:rsidR="002B5B55" w:rsidRPr="008E1609" w:rsidRDefault="002B5B55" w:rsidP="00F43BF4">
            <w:pPr>
              <w:spacing w:line="360" w:lineRule="auto"/>
              <w:jc w:val="both"/>
              <w:rPr>
                <w:rFonts w:ascii="Book Antiqua" w:eastAsia="Times New Roman" w:hAnsi="Book Antiqua" w:cs="Times New Roman"/>
                <w:b/>
                <w:sz w:val="24"/>
                <w:szCs w:val="24"/>
                <w:lang w:val="en-GB" w:eastAsia="cs-CZ"/>
              </w:rPr>
            </w:pPr>
            <w:r w:rsidRPr="008E1609">
              <w:rPr>
                <w:rFonts w:ascii="Book Antiqua" w:eastAsia="Times New Roman" w:hAnsi="Book Antiqua" w:cs="Times New Roman"/>
                <w:b/>
                <w:sz w:val="24"/>
                <w:szCs w:val="24"/>
                <w:lang w:val="en-GB" w:eastAsia="cs-CZ"/>
              </w:rPr>
              <w:t>- 308352</w:t>
            </w:r>
          </w:p>
        </w:tc>
        <w:tc>
          <w:tcPr>
            <w:tcW w:w="2126" w:type="dxa"/>
            <w:noWrap/>
            <w:vAlign w:val="center"/>
            <w:hideMark/>
          </w:tcPr>
          <w:p w:rsidR="002B5B55" w:rsidRPr="008E1609" w:rsidRDefault="002B5B55" w:rsidP="00F43BF4">
            <w:pPr>
              <w:spacing w:line="360" w:lineRule="auto"/>
              <w:jc w:val="both"/>
              <w:rPr>
                <w:rFonts w:ascii="Book Antiqua" w:eastAsia="Times New Roman" w:hAnsi="Book Antiqua" w:cs="Times New Roman"/>
                <w:b/>
                <w:sz w:val="24"/>
                <w:szCs w:val="24"/>
                <w:lang w:val="en-GB" w:eastAsia="cs-CZ"/>
              </w:rPr>
            </w:pPr>
            <w:r w:rsidRPr="008E1609">
              <w:rPr>
                <w:rFonts w:ascii="Book Antiqua" w:eastAsia="Times New Roman" w:hAnsi="Book Antiqua" w:cs="Times New Roman"/>
                <w:b/>
                <w:sz w:val="24"/>
                <w:szCs w:val="24"/>
                <w:lang w:val="en-GB" w:eastAsia="cs-CZ"/>
              </w:rPr>
              <w:t>- 671.8</w:t>
            </w:r>
          </w:p>
        </w:tc>
        <w:tc>
          <w:tcPr>
            <w:tcW w:w="2126" w:type="dxa"/>
            <w:noWrap/>
            <w:vAlign w:val="center"/>
            <w:hideMark/>
          </w:tcPr>
          <w:p w:rsidR="002B5B55" w:rsidRPr="008E1609" w:rsidRDefault="002B5B55" w:rsidP="00F43BF4">
            <w:pPr>
              <w:spacing w:line="360" w:lineRule="auto"/>
              <w:jc w:val="both"/>
              <w:rPr>
                <w:rFonts w:ascii="Book Antiqua" w:eastAsia="Times New Roman" w:hAnsi="Book Antiqua" w:cs="Times New Roman"/>
                <w:b/>
                <w:sz w:val="24"/>
                <w:szCs w:val="24"/>
                <w:lang w:val="en-GB" w:eastAsia="cs-CZ"/>
              </w:rPr>
            </w:pPr>
            <w:r w:rsidRPr="008E1609">
              <w:rPr>
                <w:rFonts w:ascii="Book Antiqua" w:eastAsia="Times New Roman" w:hAnsi="Book Antiqua" w:cs="Times New Roman"/>
                <w:b/>
                <w:sz w:val="24"/>
                <w:szCs w:val="24"/>
                <w:lang w:val="en-GB" w:eastAsia="cs-CZ"/>
              </w:rPr>
              <w:t xml:space="preserve"> - 406.3</w:t>
            </w:r>
          </w:p>
        </w:tc>
      </w:tr>
      <w:tr w:rsidR="002B5B55" w:rsidRPr="008E1609" w:rsidTr="00044BD7">
        <w:trPr>
          <w:trHeight w:val="300"/>
        </w:trPr>
        <w:tc>
          <w:tcPr>
            <w:tcW w:w="3227" w:type="dxa"/>
            <w:tcBorders>
              <w:bottom w:val="single" w:sz="4" w:space="0" w:color="auto"/>
            </w:tcBorders>
            <w:noWrap/>
            <w:vAlign w:val="center"/>
            <w:hideMark/>
          </w:tcPr>
          <w:p w:rsidR="002B5B55" w:rsidRPr="008E1609" w:rsidRDefault="002B5B55" w:rsidP="00F43BF4">
            <w:pPr>
              <w:spacing w:line="360" w:lineRule="auto"/>
              <w:jc w:val="both"/>
              <w:rPr>
                <w:rFonts w:ascii="Book Antiqua" w:eastAsia="Times New Roman" w:hAnsi="Book Antiqua" w:cs="Times New Roman"/>
                <w:sz w:val="24"/>
                <w:szCs w:val="24"/>
                <w:lang w:val="en-GB" w:eastAsia="cs-CZ"/>
              </w:rPr>
            </w:pPr>
            <w:r w:rsidRPr="008E1609">
              <w:rPr>
                <w:rFonts w:ascii="Book Antiqua" w:eastAsia="Times New Roman" w:hAnsi="Book Antiqua" w:cs="Times New Roman"/>
                <w:sz w:val="24"/>
                <w:szCs w:val="24"/>
                <w:lang w:val="en-GB" w:eastAsia="cs-CZ"/>
              </w:rPr>
              <w:t xml:space="preserve">CEUS + additional </w:t>
            </w:r>
            <w:r w:rsidRPr="008E1609">
              <w:rPr>
                <w:rFonts w:ascii="Book Antiqua" w:eastAsia="Times New Roman" w:hAnsi="Book Antiqua" w:cs="Times New Roman"/>
                <w:i/>
                <w:sz w:val="24"/>
                <w:szCs w:val="24"/>
                <w:lang w:val="en-GB" w:eastAsia="cs-CZ"/>
              </w:rPr>
              <w:t>vs</w:t>
            </w:r>
            <w:r w:rsidRPr="008E1609">
              <w:rPr>
                <w:rFonts w:ascii="Book Antiqua" w:eastAsia="Times New Roman" w:hAnsi="Book Antiqua" w:cs="Times New Roman"/>
                <w:sz w:val="24"/>
                <w:szCs w:val="24"/>
                <w:lang w:val="en-GB" w:eastAsia="cs-CZ"/>
              </w:rPr>
              <w:t xml:space="preserve"> MRI</w:t>
            </w:r>
          </w:p>
        </w:tc>
        <w:tc>
          <w:tcPr>
            <w:tcW w:w="1701" w:type="dxa"/>
            <w:tcBorders>
              <w:bottom w:val="single" w:sz="4" w:space="0" w:color="auto"/>
            </w:tcBorders>
            <w:noWrap/>
            <w:vAlign w:val="center"/>
            <w:hideMark/>
          </w:tcPr>
          <w:p w:rsidR="002B5B55" w:rsidRPr="008E1609" w:rsidRDefault="002B5B55" w:rsidP="00F43BF4">
            <w:pPr>
              <w:spacing w:line="360" w:lineRule="auto"/>
              <w:jc w:val="both"/>
              <w:rPr>
                <w:rFonts w:ascii="Book Antiqua" w:eastAsia="Times New Roman" w:hAnsi="Book Antiqua" w:cs="Times New Roman"/>
                <w:sz w:val="24"/>
                <w:szCs w:val="24"/>
                <w:lang w:val="en-GB" w:eastAsia="cs-CZ"/>
              </w:rPr>
            </w:pPr>
            <w:r w:rsidRPr="008E1609">
              <w:rPr>
                <w:rFonts w:ascii="Book Antiqua" w:eastAsia="Times New Roman" w:hAnsi="Book Antiqua" w:cs="Times New Roman"/>
                <w:sz w:val="24"/>
                <w:szCs w:val="24"/>
                <w:lang w:val="en-GB" w:eastAsia="cs-CZ"/>
              </w:rPr>
              <w:t>- 293695</w:t>
            </w:r>
          </w:p>
        </w:tc>
        <w:tc>
          <w:tcPr>
            <w:tcW w:w="2126" w:type="dxa"/>
            <w:tcBorders>
              <w:bottom w:val="single" w:sz="4" w:space="0" w:color="auto"/>
            </w:tcBorders>
            <w:noWrap/>
            <w:vAlign w:val="center"/>
            <w:hideMark/>
          </w:tcPr>
          <w:p w:rsidR="002B5B55" w:rsidRPr="008E1609" w:rsidRDefault="002B5B55" w:rsidP="00F43BF4">
            <w:pPr>
              <w:spacing w:line="360" w:lineRule="auto"/>
              <w:jc w:val="both"/>
              <w:rPr>
                <w:rFonts w:ascii="Book Antiqua" w:eastAsia="Times New Roman" w:hAnsi="Book Antiqua" w:cs="Times New Roman"/>
                <w:sz w:val="24"/>
                <w:szCs w:val="24"/>
                <w:lang w:val="en-GB" w:eastAsia="cs-CZ"/>
              </w:rPr>
            </w:pPr>
            <w:r w:rsidRPr="008E1609">
              <w:rPr>
                <w:rFonts w:ascii="Book Antiqua" w:eastAsia="Times New Roman" w:hAnsi="Book Antiqua" w:cs="Times New Roman"/>
                <w:sz w:val="24"/>
                <w:szCs w:val="24"/>
                <w:lang w:val="en-GB" w:eastAsia="cs-CZ"/>
              </w:rPr>
              <w:t>- 639.9</w:t>
            </w:r>
          </w:p>
        </w:tc>
        <w:tc>
          <w:tcPr>
            <w:tcW w:w="2126" w:type="dxa"/>
            <w:tcBorders>
              <w:bottom w:val="single" w:sz="4" w:space="0" w:color="auto"/>
            </w:tcBorders>
            <w:noWrap/>
            <w:vAlign w:val="center"/>
            <w:hideMark/>
          </w:tcPr>
          <w:p w:rsidR="002B5B55" w:rsidRPr="008E1609" w:rsidRDefault="002B5B55" w:rsidP="00F43BF4">
            <w:pPr>
              <w:spacing w:line="360" w:lineRule="auto"/>
              <w:jc w:val="both"/>
              <w:rPr>
                <w:rFonts w:ascii="Book Antiqua" w:eastAsia="Times New Roman" w:hAnsi="Book Antiqua" w:cs="Times New Roman"/>
                <w:sz w:val="24"/>
                <w:szCs w:val="24"/>
                <w:lang w:val="en-GB" w:eastAsia="cs-CZ"/>
              </w:rPr>
            </w:pPr>
            <w:r w:rsidRPr="008E1609">
              <w:rPr>
                <w:rFonts w:ascii="Book Antiqua" w:eastAsia="Times New Roman" w:hAnsi="Book Antiqua" w:cs="Times New Roman"/>
                <w:sz w:val="24"/>
                <w:szCs w:val="24"/>
                <w:lang w:val="en-GB" w:eastAsia="cs-CZ"/>
              </w:rPr>
              <w:t>- 324.4</w:t>
            </w:r>
          </w:p>
        </w:tc>
      </w:tr>
    </w:tbl>
    <w:p w:rsidR="002B5B55" w:rsidRPr="008E1609" w:rsidRDefault="002B5B55" w:rsidP="00F43BF4">
      <w:pPr>
        <w:spacing w:after="0"/>
        <w:jc w:val="both"/>
        <w:rPr>
          <w:rFonts w:ascii="Book Antiqua" w:hAnsi="Book Antiqua"/>
          <w:sz w:val="24"/>
          <w:szCs w:val="24"/>
          <w:lang w:eastAsia="zh-CN"/>
        </w:rPr>
      </w:pPr>
      <w:r w:rsidRPr="008E1609">
        <w:rPr>
          <w:rFonts w:ascii="Book Antiqua" w:hAnsi="Book Antiqua" w:cs="Times New Roman"/>
          <w:sz w:val="24"/>
          <w:szCs w:val="24"/>
        </w:rPr>
        <w:t xml:space="preserve">Prices for </w:t>
      </w:r>
      <w:r w:rsidR="00BE12C1" w:rsidRPr="008E1609">
        <w:rPr>
          <w:rFonts w:ascii="Book Antiqua" w:hAnsi="Book Antiqua" w:cs="Times New Roman"/>
          <w:sz w:val="24"/>
          <w:szCs w:val="24"/>
        </w:rPr>
        <w:t xml:space="preserve">computed tomography </w:t>
      </w:r>
      <w:r w:rsidR="00BE12C1" w:rsidRPr="008E1609">
        <w:rPr>
          <w:rFonts w:ascii="Book Antiqua" w:hAnsi="Book Antiqua" w:cs="Times New Roman"/>
          <w:sz w:val="24"/>
          <w:szCs w:val="24"/>
          <w:lang w:eastAsia="zh-CN"/>
        </w:rPr>
        <w:t>(</w:t>
      </w:r>
      <w:r w:rsidR="00BE12C1" w:rsidRPr="008E1609">
        <w:rPr>
          <w:rFonts w:ascii="Book Antiqua" w:hAnsi="Book Antiqua" w:cs="Times New Roman"/>
          <w:sz w:val="24"/>
          <w:szCs w:val="24"/>
        </w:rPr>
        <w:t>CT</w:t>
      </w:r>
      <w:r w:rsidR="00BE12C1" w:rsidRPr="008E1609">
        <w:rPr>
          <w:rFonts w:ascii="Book Antiqua" w:hAnsi="Book Antiqua" w:cs="Times New Roman"/>
          <w:sz w:val="24"/>
          <w:szCs w:val="24"/>
          <w:lang w:eastAsia="zh-CN"/>
        </w:rPr>
        <w:t xml:space="preserve">) </w:t>
      </w:r>
      <w:r w:rsidRPr="008E1609">
        <w:rPr>
          <w:rFonts w:ascii="Book Antiqua" w:hAnsi="Book Antiqua" w:cs="Times New Roman"/>
          <w:sz w:val="24"/>
          <w:szCs w:val="24"/>
        </w:rPr>
        <w:t>a</w:t>
      </w:r>
      <w:r w:rsidR="00483C4F" w:rsidRPr="008E1609">
        <w:rPr>
          <w:rFonts w:ascii="Book Antiqua" w:hAnsi="Book Antiqua" w:cs="Times New Roman"/>
          <w:sz w:val="24"/>
          <w:szCs w:val="24"/>
        </w:rPr>
        <w:t>nd</w:t>
      </w:r>
      <w:r w:rsidRPr="008E1609">
        <w:rPr>
          <w:rFonts w:ascii="Book Antiqua" w:hAnsi="Book Antiqua" w:cs="Times New Roman"/>
          <w:sz w:val="24"/>
          <w:szCs w:val="24"/>
        </w:rPr>
        <w:t xml:space="preserve"> MRI strategies do not include the expenses for investigating inconclusive cases. </w:t>
      </w:r>
      <w:r w:rsidR="00483C4F" w:rsidRPr="008E1609">
        <w:rPr>
          <w:rFonts w:ascii="Book Antiqua" w:hAnsi="Book Antiqua" w:cs="Times New Roman"/>
          <w:sz w:val="24"/>
          <w:szCs w:val="24"/>
        </w:rPr>
        <w:t xml:space="preserve">Negative </w:t>
      </w:r>
      <w:r w:rsidRPr="008E1609">
        <w:rPr>
          <w:rFonts w:ascii="Book Antiqua" w:hAnsi="Book Antiqua" w:cs="Times New Roman"/>
          <w:sz w:val="24"/>
          <w:szCs w:val="24"/>
        </w:rPr>
        <w:t xml:space="preserve">values </w:t>
      </w:r>
      <w:r w:rsidR="00483C4F" w:rsidRPr="008E1609">
        <w:rPr>
          <w:rFonts w:ascii="Book Antiqua" w:hAnsi="Book Antiqua" w:cs="Times New Roman"/>
          <w:sz w:val="24"/>
          <w:szCs w:val="24"/>
        </w:rPr>
        <w:t>indicate magnitude of</w:t>
      </w:r>
      <w:r w:rsidRPr="008E1609">
        <w:rPr>
          <w:rFonts w:ascii="Book Antiqua" w:hAnsi="Book Antiqua"/>
          <w:sz w:val="24"/>
          <w:szCs w:val="24"/>
        </w:rPr>
        <w:t xml:space="preserve"> savings</w:t>
      </w:r>
      <w:r w:rsidR="00483C4F" w:rsidRPr="008E1609">
        <w:rPr>
          <w:rFonts w:ascii="Book Antiqua" w:hAnsi="Book Antiqua"/>
          <w:sz w:val="24"/>
          <w:szCs w:val="24"/>
        </w:rPr>
        <w:t xml:space="preserve"> while positive values</w:t>
      </w:r>
      <w:r w:rsidRPr="008E1609">
        <w:rPr>
          <w:rFonts w:ascii="Book Antiqua" w:hAnsi="Book Antiqua"/>
          <w:sz w:val="24"/>
          <w:szCs w:val="24"/>
        </w:rPr>
        <w:t xml:space="preserve"> </w:t>
      </w:r>
      <w:r w:rsidR="00483C4F" w:rsidRPr="008E1609">
        <w:rPr>
          <w:rFonts w:ascii="Book Antiqua" w:hAnsi="Book Antiqua"/>
          <w:sz w:val="24"/>
          <w:szCs w:val="24"/>
        </w:rPr>
        <w:t xml:space="preserve">indicate level of </w:t>
      </w:r>
      <w:r w:rsidRPr="008E1609">
        <w:rPr>
          <w:rFonts w:ascii="Book Antiqua" w:hAnsi="Book Antiqua"/>
          <w:sz w:val="24"/>
          <w:szCs w:val="24"/>
        </w:rPr>
        <w:t>higher costs.</w:t>
      </w:r>
      <w:r w:rsidR="00BE12C1" w:rsidRPr="008E1609">
        <w:rPr>
          <w:rFonts w:ascii="Book Antiqua" w:hAnsi="Book Antiqua"/>
          <w:sz w:val="24"/>
          <w:szCs w:val="24"/>
        </w:rPr>
        <w:t xml:space="preserve"> </w:t>
      </w:r>
      <w:r w:rsidR="00BE12C1" w:rsidRPr="008E1609">
        <w:rPr>
          <w:rFonts w:ascii="Book Antiqua" w:hAnsi="Book Antiqua"/>
          <w:sz w:val="24"/>
          <w:szCs w:val="24"/>
          <w:lang w:eastAsia="zh-CN"/>
        </w:rPr>
        <w:t xml:space="preserve">CEUS: </w:t>
      </w:r>
      <w:r w:rsidR="00BE12C1" w:rsidRPr="008E1609">
        <w:rPr>
          <w:rFonts w:ascii="Book Antiqua" w:hAnsi="Book Antiqua"/>
          <w:sz w:val="24"/>
          <w:szCs w:val="24"/>
        </w:rPr>
        <w:t>Contrast-enhanced ultrasonography</w:t>
      </w:r>
      <w:r w:rsidR="00BE12C1" w:rsidRPr="008E1609">
        <w:rPr>
          <w:rFonts w:ascii="Book Antiqua" w:hAnsi="Book Antiqua"/>
          <w:sz w:val="24"/>
          <w:szCs w:val="24"/>
          <w:lang w:eastAsia="zh-CN"/>
        </w:rPr>
        <w:t>; MRI: Magnetic resonance imaging.</w:t>
      </w:r>
    </w:p>
    <w:p w:rsidR="002B5B55" w:rsidRPr="008E1609" w:rsidRDefault="002B5B55" w:rsidP="00F43BF4">
      <w:pPr>
        <w:spacing w:after="0"/>
        <w:jc w:val="both"/>
        <w:rPr>
          <w:rFonts w:ascii="Book Antiqua" w:hAnsi="Book Antiqua" w:cs="Times New Roman"/>
          <w:sz w:val="24"/>
          <w:szCs w:val="24"/>
        </w:rPr>
      </w:pPr>
    </w:p>
    <w:p w:rsidR="002B5B55" w:rsidRPr="008E1609" w:rsidRDefault="002B5B55" w:rsidP="00F43BF4">
      <w:pPr>
        <w:spacing w:after="0"/>
        <w:jc w:val="both"/>
        <w:rPr>
          <w:rFonts w:ascii="Book Antiqua" w:hAnsi="Book Antiqua"/>
          <w:sz w:val="24"/>
          <w:szCs w:val="24"/>
        </w:rPr>
      </w:pPr>
    </w:p>
    <w:p w:rsidR="00922230" w:rsidRPr="008E1609" w:rsidRDefault="00922230" w:rsidP="00F43BF4">
      <w:pPr>
        <w:spacing w:after="0"/>
        <w:jc w:val="both"/>
        <w:rPr>
          <w:rFonts w:ascii="Book Antiqua" w:hAnsi="Book Antiqua"/>
          <w:sz w:val="24"/>
          <w:szCs w:val="24"/>
        </w:rPr>
      </w:pPr>
    </w:p>
    <w:p w:rsidR="00922230" w:rsidRPr="008E1609" w:rsidRDefault="00922230" w:rsidP="00F43BF4">
      <w:pPr>
        <w:spacing w:after="0"/>
        <w:jc w:val="both"/>
        <w:rPr>
          <w:rFonts w:ascii="Book Antiqua" w:hAnsi="Book Antiqua"/>
          <w:sz w:val="24"/>
          <w:szCs w:val="24"/>
        </w:rPr>
      </w:pPr>
    </w:p>
    <w:p w:rsidR="00922230" w:rsidRPr="008E1609" w:rsidRDefault="00922230" w:rsidP="00F43BF4">
      <w:pPr>
        <w:spacing w:after="0"/>
        <w:jc w:val="both"/>
        <w:rPr>
          <w:rFonts w:ascii="Book Antiqua" w:hAnsi="Book Antiqua"/>
          <w:sz w:val="24"/>
          <w:szCs w:val="24"/>
        </w:rPr>
      </w:pPr>
    </w:p>
    <w:p w:rsidR="00922230" w:rsidRPr="008E1609" w:rsidRDefault="00922230" w:rsidP="00F43BF4">
      <w:pPr>
        <w:spacing w:after="0"/>
        <w:jc w:val="both"/>
        <w:rPr>
          <w:rFonts w:ascii="Book Antiqua" w:hAnsi="Book Antiqua"/>
          <w:sz w:val="24"/>
          <w:szCs w:val="24"/>
        </w:rPr>
      </w:pPr>
    </w:p>
    <w:sectPr w:rsidR="00922230" w:rsidRPr="008E160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5189D" w:rsidRDefault="0055189D" w:rsidP="00EA7C6C">
      <w:pPr>
        <w:spacing w:after="0" w:line="240" w:lineRule="auto"/>
      </w:pPr>
      <w:r>
        <w:separator/>
      </w:r>
    </w:p>
  </w:endnote>
  <w:endnote w:type="continuationSeparator" w:id="0">
    <w:p w:rsidR="0055189D" w:rsidRDefault="0055189D" w:rsidP="00EA7C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DengXian">
    <w:altName w:val="SimSun"/>
    <w:panose1 w:val="00000000000000000000"/>
    <w:charset w:val="86"/>
    <w:family w:val="roman"/>
    <w:notTrueType/>
    <w:pitch w:val="default"/>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DengXian Light">
    <w:altName w:val="等线 Light"/>
    <w:panose1 w:val="00000000000000000000"/>
    <w:charset w:val="86"/>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5189D" w:rsidRDefault="0055189D" w:rsidP="00EA7C6C">
      <w:pPr>
        <w:spacing w:after="0" w:line="240" w:lineRule="auto"/>
      </w:pPr>
      <w:r>
        <w:separator/>
      </w:r>
    </w:p>
  </w:footnote>
  <w:footnote w:type="continuationSeparator" w:id="0">
    <w:p w:rsidR="0055189D" w:rsidRDefault="0055189D" w:rsidP="00EA7C6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1CF1"/>
    <w:rsid w:val="000009F7"/>
    <w:rsid w:val="00003883"/>
    <w:rsid w:val="00016D1D"/>
    <w:rsid w:val="0002619A"/>
    <w:rsid w:val="0002709B"/>
    <w:rsid w:val="000310B8"/>
    <w:rsid w:val="000338FD"/>
    <w:rsid w:val="000339CC"/>
    <w:rsid w:val="00044BD7"/>
    <w:rsid w:val="000506C8"/>
    <w:rsid w:val="00052F28"/>
    <w:rsid w:val="000570F1"/>
    <w:rsid w:val="000759EB"/>
    <w:rsid w:val="00082AC9"/>
    <w:rsid w:val="000913F3"/>
    <w:rsid w:val="00092973"/>
    <w:rsid w:val="000B150F"/>
    <w:rsid w:val="000B4FB1"/>
    <w:rsid w:val="000B523C"/>
    <w:rsid w:val="000D7EDB"/>
    <w:rsid w:val="000E03BE"/>
    <w:rsid w:val="000E616D"/>
    <w:rsid w:val="000F1A0E"/>
    <w:rsid w:val="000F7C65"/>
    <w:rsid w:val="000F7FBB"/>
    <w:rsid w:val="00112FE3"/>
    <w:rsid w:val="00115A3F"/>
    <w:rsid w:val="001367C2"/>
    <w:rsid w:val="00161961"/>
    <w:rsid w:val="00162192"/>
    <w:rsid w:val="00162D9F"/>
    <w:rsid w:val="00173E99"/>
    <w:rsid w:val="001801AB"/>
    <w:rsid w:val="00191D67"/>
    <w:rsid w:val="00195081"/>
    <w:rsid w:val="001A09D2"/>
    <w:rsid w:val="001A3284"/>
    <w:rsid w:val="001A363C"/>
    <w:rsid w:val="001A535A"/>
    <w:rsid w:val="001B0F07"/>
    <w:rsid w:val="001B46B2"/>
    <w:rsid w:val="001C24AD"/>
    <w:rsid w:val="001D151D"/>
    <w:rsid w:val="001D2F12"/>
    <w:rsid w:val="001E0841"/>
    <w:rsid w:val="001E5846"/>
    <w:rsid w:val="001F44BE"/>
    <w:rsid w:val="0020011F"/>
    <w:rsid w:val="002009DD"/>
    <w:rsid w:val="00201EFC"/>
    <w:rsid w:val="00205443"/>
    <w:rsid w:val="00213758"/>
    <w:rsid w:val="00214EB5"/>
    <w:rsid w:val="00215958"/>
    <w:rsid w:val="002246AE"/>
    <w:rsid w:val="00236474"/>
    <w:rsid w:val="0024130C"/>
    <w:rsid w:val="002457CE"/>
    <w:rsid w:val="00246739"/>
    <w:rsid w:val="00254E5A"/>
    <w:rsid w:val="002642C6"/>
    <w:rsid w:val="00270244"/>
    <w:rsid w:val="002837E2"/>
    <w:rsid w:val="00296F5B"/>
    <w:rsid w:val="002A678F"/>
    <w:rsid w:val="002B5B55"/>
    <w:rsid w:val="002C187E"/>
    <w:rsid w:val="002C34A9"/>
    <w:rsid w:val="002C47FD"/>
    <w:rsid w:val="002D486B"/>
    <w:rsid w:val="002D68E8"/>
    <w:rsid w:val="002F572E"/>
    <w:rsid w:val="00303CD7"/>
    <w:rsid w:val="00314E92"/>
    <w:rsid w:val="00334C92"/>
    <w:rsid w:val="00361B43"/>
    <w:rsid w:val="00365A2B"/>
    <w:rsid w:val="0037597C"/>
    <w:rsid w:val="003869DC"/>
    <w:rsid w:val="0039730A"/>
    <w:rsid w:val="003A2AFE"/>
    <w:rsid w:val="003C1531"/>
    <w:rsid w:val="003D3FF7"/>
    <w:rsid w:val="003E1909"/>
    <w:rsid w:val="003F0276"/>
    <w:rsid w:val="003F65E9"/>
    <w:rsid w:val="004006EC"/>
    <w:rsid w:val="00406CC3"/>
    <w:rsid w:val="004205E1"/>
    <w:rsid w:val="004250DE"/>
    <w:rsid w:val="00435116"/>
    <w:rsid w:val="00444761"/>
    <w:rsid w:val="004510A5"/>
    <w:rsid w:val="00453CCE"/>
    <w:rsid w:val="0045473E"/>
    <w:rsid w:val="0047453C"/>
    <w:rsid w:val="00481A16"/>
    <w:rsid w:val="00482951"/>
    <w:rsid w:val="00483C4F"/>
    <w:rsid w:val="00486130"/>
    <w:rsid w:val="0048642D"/>
    <w:rsid w:val="00494571"/>
    <w:rsid w:val="00494630"/>
    <w:rsid w:val="0049531E"/>
    <w:rsid w:val="00495518"/>
    <w:rsid w:val="00496BE5"/>
    <w:rsid w:val="004A1E43"/>
    <w:rsid w:val="004B125F"/>
    <w:rsid w:val="004B2454"/>
    <w:rsid w:val="004B33D6"/>
    <w:rsid w:val="004B79EC"/>
    <w:rsid w:val="004D2B16"/>
    <w:rsid w:val="004E12A7"/>
    <w:rsid w:val="004E62E0"/>
    <w:rsid w:val="004F525D"/>
    <w:rsid w:val="00517B80"/>
    <w:rsid w:val="00517FFB"/>
    <w:rsid w:val="00521BEB"/>
    <w:rsid w:val="00524794"/>
    <w:rsid w:val="0052481D"/>
    <w:rsid w:val="005257BA"/>
    <w:rsid w:val="0052761C"/>
    <w:rsid w:val="005352F4"/>
    <w:rsid w:val="0055189D"/>
    <w:rsid w:val="00554BBA"/>
    <w:rsid w:val="00555D3D"/>
    <w:rsid w:val="0057021A"/>
    <w:rsid w:val="005722E7"/>
    <w:rsid w:val="00580A2C"/>
    <w:rsid w:val="00581F5D"/>
    <w:rsid w:val="005872D0"/>
    <w:rsid w:val="00593A87"/>
    <w:rsid w:val="00595EBF"/>
    <w:rsid w:val="005B4F04"/>
    <w:rsid w:val="005B710C"/>
    <w:rsid w:val="005C2C39"/>
    <w:rsid w:val="005C3C9D"/>
    <w:rsid w:val="005D2E34"/>
    <w:rsid w:val="005E305F"/>
    <w:rsid w:val="005E76F9"/>
    <w:rsid w:val="005F1C8D"/>
    <w:rsid w:val="005F3414"/>
    <w:rsid w:val="00612E84"/>
    <w:rsid w:val="00614FD2"/>
    <w:rsid w:val="00622B12"/>
    <w:rsid w:val="00640871"/>
    <w:rsid w:val="0065084C"/>
    <w:rsid w:val="00657565"/>
    <w:rsid w:val="0066247B"/>
    <w:rsid w:val="006770CC"/>
    <w:rsid w:val="006822A7"/>
    <w:rsid w:val="00684E75"/>
    <w:rsid w:val="00687B39"/>
    <w:rsid w:val="00695E70"/>
    <w:rsid w:val="006962E4"/>
    <w:rsid w:val="006A5274"/>
    <w:rsid w:val="006C0216"/>
    <w:rsid w:val="006D1EB6"/>
    <w:rsid w:val="006D4BA0"/>
    <w:rsid w:val="006D6F6C"/>
    <w:rsid w:val="006F1B26"/>
    <w:rsid w:val="006F40A8"/>
    <w:rsid w:val="006F75EE"/>
    <w:rsid w:val="00703A2D"/>
    <w:rsid w:val="00704DBF"/>
    <w:rsid w:val="00706EE2"/>
    <w:rsid w:val="007116EB"/>
    <w:rsid w:val="00724D37"/>
    <w:rsid w:val="00735AA9"/>
    <w:rsid w:val="00742179"/>
    <w:rsid w:val="00754277"/>
    <w:rsid w:val="00761EAD"/>
    <w:rsid w:val="00795B22"/>
    <w:rsid w:val="00797300"/>
    <w:rsid w:val="007A1ED6"/>
    <w:rsid w:val="007A4967"/>
    <w:rsid w:val="007A6848"/>
    <w:rsid w:val="007A69C0"/>
    <w:rsid w:val="007A6CD2"/>
    <w:rsid w:val="007B5130"/>
    <w:rsid w:val="007C06B8"/>
    <w:rsid w:val="007C5CB3"/>
    <w:rsid w:val="007E5890"/>
    <w:rsid w:val="007E67E1"/>
    <w:rsid w:val="007F21B9"/>
    <w:rsid w:val="007F5DF3"/>
    <w:rsid w:val="00805F2B"/>
    <w:rsid w:val="00807ABB"/>
    <w:rsid w:val="0081529F"/>
    <w:rsid w:val="008220B7"/>
    <w:rsid w:val="00825657"/>
    <w:rsid w:val="0082708E"/>
    <w:rsid w:val="00842A82"/>
    <w:rsid w:val="0084377E"/>
    <w:rsid w:val="00853F39"/>
    <w:rsid w:val="00871B13"/>
    <w:rsid w:val="008727D2"/>
    <w:rsid w:val="00873090"/>
    <w:rsid w:val="00883079"/>
    <w:rsid w:val="00884615"/>
    <w:rsid w:val="00896EF8"/>
    <w:rsid w:val="008975E7"/>
    <w:rsid w:val="008B0615"/>
    <w:rsid w:val="008B139E"/>
    <w:rsid w:val="008C1A3B"/>
    <w:rsid w:val="008C67D8"/>
    <w:rsid w:val="008D6CD2"/>
    <w:rsid w:val="008E1609"/>
    <w:rsid w:val="008E3DB1"/>
    <w:rsid w:val="008E73BE"/>
    <w:rsid w:val="008F06AD"/>
    <w:rsid w:val="008F4CF1"/>
    <w:rsid w:val="009145F6"/>
    <w:rsid w:val="00915A31"/>
    <w:rsid w:val="00922230"/>
    <w:rsid w:val="00925AFE"/>
    <w:rsid w:val="00932162"/>
    <w:rsid w:val="00941AB0"/>
    <w:rsid w:val="00946734"/>
    <w:rsid w:val="00954654"/>
    <w:rsid w:val="0096405A"/>
    <w:rsid w:val="00964EE0"/>
    <w:rsid w:val="00970C9C"/>
    <w:rsid w:val="00977E4E"/>
    <w:rsid w:val="009871E6"/>
    <w:rsid w:val="00995363"/>
    <w:rsid w:val="00996882"/>
    <w:rsid w:val="009B3511"/>
    <w:rsid w:val="009C09A6"/>
    <w:rsid w:val="009C293F"/>
    <w:rsid w:val="009C3E6B"/>
    <w:rsid w:val="009C554F"/>
    <w:rsid w:val="009C58A8"/>
    <w:rsid w:val="009C664E"/>
    <w:rsid w:val="009D5A98"/>
    <w:rsid w:val="009F1E02"/>
    <w:rsid w:val="009F396A"/>
    <w:rsid w:val="009F6586"/>
    <w:rsid w:val="00A06CB8"/>
    <w:rsid w:val="00A10668"/>
    <w:rsid w:val="00A17089"/>
    <w:rsid w:val="00A2095E"/>
    <w:rsid w:val="00A213DD"/>
    <w:rsid w:val="00A21753"/>
    <w:rsid w:val="00A262FA"/>
    <w:rsid w:val="00A317D9"/>
    <w:rsid w:val="00A37D4B"/>
    <w:rsid w:val="00A44E6D"/>
    <w:rsid w:val="00A46463"/>
    <w:rsid w:val="00A56184"/>
    <w:rsid w:val="00A71246"/>
    <w:rsid w:val="00A80F9B"/>
    <w:rsid w:val="00A92689"/>
    <w:rsid w:val="00A94D01"/>
    <w:rsid w:val="00A96200"/>
    <w:rsid w:val="00AA556F"/>
    <w:rsid w:val="00AA5F64"/>
    <w:rsid w:val="00AB6232"/>
    <w:rsid w:val="00AC27B3"/>
    <w:rsid w:val="00AC3465"/>
    <w:rsid w:val="00AC4521"/>
    <w:rsid w:val="00AC67CD"/>
    <w:rsid w:val="00AD39F7"/>
    <w:rsid w:val="00AF203F"/>
    <w:rsid w:val="00AF5B8C"/>
    <w:rsid w:val="00B0351A"/>
    <w:rsid w:val="00B1559D"/>
    <w:rsid w:val="00B17337"/>
    <w:rsid w:val="00B4278D"/>
    <w:rsid w:val="00B4392B"/>
    <w:rsid w:val="00B51805"/>
    <w:rsid w:val="00B57C1D"/>
    <w:rsid w:val="00B771F2"/>
    <w:rsid w:val="00B77EE1"/>
    <w:rsid w:val="00B8460E"/>
    <w:rsid w:val="00B86EB8"/>
    <w:rsid w:val="00B9565B"/>
    <w:rsid w:val="00BB2A09"/>
    <w:rsid w:val="00BC5D8C"/>
    <w:rsid w:val="00BD057C"/>
    <w:rsid w:val="00BD4109"/>
    <w:rsid w:val="00BE12C1"/>
    <w:rsid w:val="00BE1881"/>
    <w:rsid w:val="00C00F85"/>
    <w:rsid w:val="00C047A4"/>
    <w:rsid w:val="00C12823"/>
    <w:rsid w:val="00C17FA6"/>
    <w:rsid w:val="00C212C4"/>
    <w:rsid w:val="00C24F35"/>
    <w:rsid w:val="00C34A58"/>
    <w:rsid w:val="00C35291"/>
    <w:rsid w:val="00C36655"/>
    <w:rsid w:val="00C55FB4"/>
    <w:rsid w:val="00C573D4"/>
    <w:rsid w:val="00C627E8"/>
    <w:rsid w:val="00C67966"/>
    <w:rsid w:val="00C72DFB"/>
    <w:rsid w:val="00C74137"/>
    <w:rsid w:val="00C87EF1"/>
    <w:rsid w:val="00CA4D2A"/>
    <w:rsid w:val="00CA5D16"/>
    <w:rsid w:val="00CB09ED"/>
    <w:rsid w:val="00CC26C2"/>
    <w:rsid w:val="00CD57C0"/>
    <w:rsid w:val="00CE2117"/>
    <w:rsid w:val="00CE6C7F"/>
    <w:rsid w:val="00CF371C"/>
    <w:rsid w:val="00CF61A0"/>
    <w:rsid w:val="00D0610E"/>
    <w:rsid w:val="00D13332"/>
    <w:rsid w:val="00D13E93"/>
    <w:rsid w:val="00D21D63"/>
    <w:rsid w:val="00D26914"/>
    <w:rsid w:val="00D31C10"/>
    <w:rsid w:val="00D34979"/>
    <w:rsid w:val="00D46180"/>
    <w:rsid w:val="00D54F81"/>
    <w:rsid w:val="00D845E4"/>
    <w:rsid w:val="00D91604"/>
    <w:rsid w:val="00D91EC3"/>
    <w:rsid w:val="00D93876"/>
    <w:rsid w:val="00DA08CB"/>
    <w:rsid w:val="00DA3A0D"/>
    <w:rsid w:val="00DC011E"/>
    <w:rsid w:val="00DC0480"/>
    <w:rsid w:val="00DC0F54"/>
    <w:rsid w:val="00DC2B71"/>
    <w:rsid w:val="00DC57D8"/>
    <w:rsid w:val="00DE14A3"/>
    <w:rsid w:val="00DE418B"/>
    <w:rsid w:val="00DE68D3"/>
    <w:rsid w:val="00DF1D37"/>
    <w:rsid w:val="00DF367F"/>
    <w:rsid w:val="00DF500F"/>
    <w:rsid w:val="00DF5E72"/>
    <w:rsid w:val="00E05C36"/>
    <w:rsid w:val="00E06CF0"/>
    <w:rsid w:val="00E228D4"/>
    <w:rsid w:val="00E278C2"/>
    <w:rsid w:val="00E27B98"/>
    <w:rsid w:val="00E32EA3"/>
    <w:rsid w:val="00E345DF"/>
    <w:rsid w:val="00E40150"/>
    <w:rsid w:val="00E513D2"/>
    <w:rsid w:val="00E65F44"/>
    <w:rsid w:val="00E77018"/>
    <w:rsid w:val="00EA0538"/>
    <w:rsid w:val="00EA7C6C"/>
    <w:rsid w:val="00EB1531"/>
    <w:rsid w:val="00EB2856"/>
    <w:rsid w:val="00EB2E1D"/>
    <w:rsid w:val="00EB3A35"/>
    <w:rsid w:val="00EC032C"/>
    <w:rsid w:val="00EC6EE4"/>
    <w:rsid w:val="00ED33A3"/>
    <w:rsid w:val="00ED51A1"/>
    <w:rsid w:val="00EE0156"/>
    <w:rsid w:val="00F0122B"/>
    <w:rsid w:val="00F01CF1"/>
    <w:rsid w:val="00F10892"/>
    <w:rsid w:val="00F113BE"/>
    <w:rsid w:val="00F1662F"/>
    <w:rsid w:val="00F26D8A"/>
    <w:rsid w:val="00F41CB7"/>
    <w:rsid w:val="00F43BF4"/>
    <w:rsid w:val="00F50039"/>
    <w:rsid w:val="00F54865"/>
    <w:rsid w:val="00F676C7"/>
    <w:rsid w:val="00F720A3"/>
    <w:rsid w:val="00F81E98"/>
    <w:rsid w:val="00F87B3B"/>
    <w:rsid w:val="00F92DD8"/>
    <w:rsid w:val="00F9675E"/>
    <w:rsid w:val="00FA53C8"/>
    <w:rsid w:val="00FA5ECB"/>
    <w:rsid w:val="00FB19BD"/>
    <w:rsid w:val="00FB5C54"/>
    <w:rsid w:val="00FB5D51"/>
    <w:rsid w:val="00FC1514"/>
    <w:rsid w:val="00FC23B1"/>
    <w:rsid w:val="00FC26BE"/>
    <w:rsid w:val="00FC4B79"/>
    <w:rsid w:val="00FC6F30"/>
    <w:rsid w:val="00FD4B54"/>
    <w:rsid w:val="00FE00C6"/>
    <w:rsid w:val="00FF4F2C"/>
    <w:rsid w:val="00FF65DF"/>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C85AEA3-9C48-4428-B60A-824DE1EF73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US" w:bidi="ar-SA"/>
      </w:rPr>
    </w:rPrDefault>
    <w:pPrDefault>
      <w:pPr>
        <w:spacing w:after="120" w:line="36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C3C9D"/>
  </w:style>
  <w:style w:type="paragraph" w:styleId="Heading3">
    <w:name w:val="heading 3"/>
    <w:basedOn w:val="Normal"/>
    <w:link w:val="Heading3Char"/>
    <w:uiPriority w:val="9"/>
    <w:qFormat/>
    <w:rsid w:val="00FA53C8"/>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paragraph" w:styleId="Heading4">
    <w:name w:val="heading 4"/>
    <w:basedOn w:val="Normal"/>
    <w:link w:val="Heading4Char"/>
    <w:uiPriority w:val="9"/>
    <w:qFormat/>
    <w:rsid w:val="00FA53C8"/>
    <w:pPr>
      <w:spacing w:before="100" w:beforeAutospacing="1" w:after="100" w:afterAutospacing="1" w:line="240" w:lineRule="auto"/>
      <w:outlineLvl w:val="3"/>
    </w:pPr>
    <w:rPr>
      <w:rFonts w:ascii="Times New Roman" w:eastAsia="Times New Roman" w:hAnsi="Times New Roman" w:cs="Times New Roman"/>
      <w:b/>
      <w:bCs/>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A7C6C"/>
    <w:pPr>
      <w:tabs>
        <w:tab w:val="center" w:pos="4513"/>
        <w:tab w:val="right" w:pos="9026"/>
      </w:tabs>
      <w:spacing w:after="0" w:line="240" w:lineRule="auto"/>
    </w:pPr>
  </w:style>
  <w:style w:type="character" w:customStyle="1" w:styleId="HeaderChar">
    <w:name w:val="Header Char"/>
    <w:basedOn w:val="DefaultParagraphFont"/>
    <w:link w:val="Header"/>
    <w:uiPriority w:val="99"/>
    <w:rsid w:val="00EA7C6C"/>
  </w:style>
  <w:style w:type="paragraph" w:styleId="Footer">
    <w:name w:val="footer"/>
    <w:basedOn w:val="Normal"/>
    <w:link w:val="FooterChar"/>
    <w:uiPriority w:val="99"/>
    <w:unhideWhenUsed/>
    <w:rsid w:val="00EA7C6C"/>
    <w:pPr>
      <w:tabs>
        <w:tab w:val="center" w:pos="4513"/>
        <w:tab w:val="right" w:pos="9026"/>
      </w:tabs>
      <w:spacing w:after="0" w:line="240" w:lineRule="auto"/>
    </w:pPr>
  </w:style>
  <w:style w:type="character" w:customStyle="1" w:styleId="FooterChar">
    <w:name w:val="Footer Char"/>
    <w:basedOn w:val="DefaultParagraphFont"/>
    <w:link w:val="Footer"/>
    <w:uiPriority w:val="99"/>
    <w:rsid w:val="00EA7C6C"/>
  </w:style>
  <w:style w:type="paragraph" w:styleId="FootnoteText">
    <w:name w:val="footnote text"/>
    <w:basedOn w:val="Normal"/>
    <w:link w:val="FootnoteTextChar"/>
    <w:uiPriority w:val="99"/>
    <w:semiHidden/>
    <w:unhideWhenUsed/>
    <w:rsid w:val="00CA4D2A"/>
    <w:pPr>
      <w:spacing w:after="0" w:line="240" w:lineRule="auto"/>
    </w:pPr>
    <w:rPr>
      <w:sz w:val="20"/>
      <w:szCs w:val="20"/>
      <w:lang w:val="cs-CZ"/>
    </w:rPr>
  </w:style>
  <w:style w:type="character" w:customStyle="1" w:styleId="FootnoteTextChar">
    <w:name w:val="Footnote Text Char"/>
    <w:basedOn w:val="DefaultParagraphFont"/>
    <w:link w:val="FootnoteText"/>
    <w:uiPriority w:val="99"/>
    <w:semiHidden/>
    <w:rsid w:val="00CA4D2A"/>
    <w:rPr>
      <w:sz w:val="20"/>
      <w:szCs w:val="20"/>
      <w:lang w:val="cs-CZ"/>
    </w:rPr>
  </w:style>
  <w:style w:type="character" w:styleId="FootnoteReference">
    <w:name w:val="footnote reference"/>
    <w:basedOn w:val="DefaultParagraphFont"/>
    <w:uiPriority w:val="99"/>
    <w:semiHidden/>
    <w:unhideWhenUsed/>
    <w:rsid w:val="00CA4D2A"/>
    <w:rPr>
      <w:vertAlign w:val="superscript"/>
    </w:rPr>
  </w:style>
  <w:style w:type="character" w:customStyle="1" w:styleId="Heading3Char">
    <w:name w:val="Heading 3 Char"/>
    <w:basedOn w:val="DefaultParagraphFont"/>
    <w:link w:val="Heading3"/>
    <w:uiPriority w:val="9"/>
    <w:rsid w:val="00FA53C8"/>
    <w:rPr>
      <w:rFonts w:ascii="Times New Roman" w:eastAsia="Times New Roman" w:hAnsi="Times New Roman" w:cs="Times New Roman"/>
      <w:b/>
      <w:bCs/>
      <w:sz w:val="27"/>
      <w:szCs w:val="27"/>
      <w:lang w:eastAsia="en-GB"/>
    </w:rPr>
  </w:style>
  <w:style w:type="character" w:customStyle="1" w:styleId="Heading4Char">
    <w:name w:val="Heading 4 Char"/>
    <w:basedOn w:val="DefaultParagraphFont"/>
    <w:link w:val="Heading4"/>
    <w:uiPriority w:val="9"/>
    <w:rsid w:val="00FA53C8"/>
    <w:rPr>
      <w:rFonts w:ascii="Times New Roman" w:eastAsia="Times New Roman" w:hAnsi="Times New Roman" w:cs="Times New Roman"/>
      <w:b/>
      <w:bCs/>
      <w:sz w:val="24"/>
      <w:szCs w:val="24"/>
      <w:lang w:eastAsia="en-GB"/>
    </w:rPr>
  </w:style>
  <w:style w:type="paragraph" w:styleId="NormalWeb">
    <w:name w:val="Normal (Web)"/>
    <w:basedOn w:val="Normal"/>
    <w:uiPriority w:val="99"/>
    <w:semiHidden/>
    <w:unhideWhenUsed/>
    <w:rsid w:val="00FA53C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1a">
    <w:name w:val="h1a"/>
    <w:basedOn w:val="DefaultParagraphFont"/>
    <w:rsid w:val="004E62E0"/>
  </w:style>
  <w:style w:type="paragraph" w:styleId="BalloonText">
    <w:name w:val="Balloon Text"/>
    <w:basedOn w:val="Normal"/>
    <w:link w:val="BalloonTextChar"/>
    <w:uiPriority w:val="99"/>
    <w:semiHidden/>
    <w:unhideWhenUsed/>
    <w:rsid w:val="00761EA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1EAD"/>
    <w:rPr>
      <w:rFonts w:ascii="Tahoma" w:hAnsi="Tahoma" w:cs="Tahoma"/>
      <w:sz w:val="16"/>
      <w:szCs w:val="16"/>
    </w:rPr>
  </w:style>
  <w:style w:type="table" w:styleId="TableGrid">
    <w:name w:val="Table Grid"/>
    <w:basedOn w:val="TableNormal"/>
    <w:uiPriority w:val="59"/>
    <w:rsid w:val="002B5B55"/>
    <w:pPr>
      <w:spacing w:after="0" w:line="240" w:lineRule="auto"/>
    </w:pPr>
    <w:rPr>
      <w:lang w:val="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0F1A0E"/>
    <w:rPr>
      <w:sz w:val="16"/>
      <w:szCs w:val="16"/>
    </w:rPr>
  </w:style>
  <w:style w:type="paragraph" w:styleId="CommentText">
    <w:name w:val="annotation text"/>
    <w:basedOn w:val="Normal"/>
    <w:link w:val="CommentTextChar"/>
    <w:uiPriority w:val="99"/>
    <w:semiHidden/>
    <w:unhideWhenUsed/>
    <w:rsid w:val="000F1A0E"/>
    <w:pPr>
      <w:spacing w:line="240" w:lineRule="auto"/>
    </w:pPr>
    <w:rPr>
      <w:sz w:val="20"/>
      <w:szCs w:val="20"/>
    </w:rPr>
  </w:style>
  <w:style w:type="character" w:customStyle="1" w:styleId="CommentTextChar">
    <w:name w:val="Comment Text Char"/>
    <w:basedOn w:val="DefaultParagraphFont"/>
    <w:link w:val="CommentText"/>
    <w:uiPriority w:val="99"/>
    <w:semiHidden/>
    <w:rsid w:val="000F1A0E"/>
    <w:rPr>
      <w:sz w:val="20"/>
      <w:szCs w:val="20"/>
    </w:rPr>
  </w:style>
  <w:style w:type="paragraph" w:styleId="CommentSubject">
    <w:name w:val="annotation subject"/>
    <w:basedOn w:val="CommentText"/>
    <w:next w:val="CommentText"/>
    <w:link w:val="CommentSubjectChar"/>
    <w:uiPriority w:val="99"/>
    <w:semiHidden/>
    <w:unhideWhenUsed/>
    <w:rsid w:val="000F1A0E"/>
    <w:rPr>
      <w:b/>
      <w:bCs/>
    </w:rPr>
  </w:style>
  <w:style w:type="character" w:customStyle="1" w:styleId="CommentSubjectChar">
    <w:name w:val="Comment Subject Char"/>
    <w:basedOn w:val="CommentTextChar"/>
    <w:link w:val="CommentSubject"/>
    <w:uiPriority w:val="99"/>
    <w:semiHidden/>
    <w:rsid w:val="000F1A0E"/>
    <w:rPr>
      <w:b/>
      <w:bCs/>
      <w:sz w:val="20"/>
      <w:szCs w:val="20"/>
    </w:rPr>
  </w:style>
  <w:style w:type="character" w:styleId="Hyperlink">
    <w:name w:val="Hyperlink"/>
    <w:basedOn w:val="DefaultParagraphFont"/>
    <w:uiPriority w:val="99"/>
    <w:unhideWhenUsed/>
    <w:rsid w:val="00444761"/>
    <w:rPr>
      <w:color w:val="0000FF"/>
      <w:u w:val="single"/>
    </w:rPr>
  </w:style>
  <w:style w:type="character" w:styleId="FollowedHyperlink">
    <w:name w:val="FollowedHyperlink"/>
    <w:basedOn w:val="DefaultParagraphFont"/>
    <w:uiPriority w:val="99"/>
    <w:semiHidden/>
    <w:unhideWhenUsed/>
    <w:rsid w:val="000339CC"/>
    <w:rPr>
      <w:color w:val="954F72" w:themeColor="followedHyperlink"/>
      <w:u w:val="single"/>
    </w:rPr>
  </w:style>
  <w:style w:type="paragraph" w:styleId="Revision">
    <w:name w:val="Revision"/>
    <w:hidden/>
    <w:uiPriority w:val="99"/>
    <w:semiHidden/>
    <w:rsid w:val="007116EB"/>
    <w:pPr>
      <w:spacing w:after="0" w:line="240" w:lineRule="auto"/>
    </w:pPr>
  </w:style>
  <w:style w:type="paragraph" w:styleId="EndnoteText">
    <w:name w:val="endnote text"/>
    <w:basedOn w:val="Normal"/>
    <w:link w:val="EndnoteTextChar"/>
    <w:uiPriority w:val="99"/>
    <w:semiHidden/>
    <w:unhideWhenUsed/>
    <w:rsid w:val="002D68E8"/>
    <w:pPr>
      <w:spacing w:after="0" w:line="240" w:lineRule="auto"/>
    </w:pPr>
    <w:rPr>
      <w:sz w:val="20"/>
      <w:szCs w:val="20"/>
    </w:rPr>
  </w:style>
  <w:style w:type="character" w:customStyle="1" w:styleId="EndnoteTextChar">
    <w:name w:val="Endnote Text Char"/>
    <w:basedOn w:val="DefaultParagraphFont"/>
    <w:link w:val="EndnoteText"/>
    <w:uiPriority w:val="99"/>
    <w:semiHidden/>
    <w:rsid w:val="002D68E8"/>
    <w:rPr>
      <w:sz w:val="20"/>
      <w:szCs w:val="20"/>
    </w:rPr>
  </w:style>
  <w:style w:type="character" w:styleId="EndnoteReference">
    <w:name w:val="endnote reference"/>
    <w:basedOn w:val="DefaultParagraphFont"/>
    <w:uiPriority w:val="99"/>
    <w:semiHidden/>
    <w:unhideWhenUsed/>
    <w:rsid w:val="002D68E8"/>
    <w:rPr>
      <w:vertAlign w:val="superscript"/>
    </w:rPr>
  </w:style>
  <w:style w:type="character" w:styleId="Strong">
    <w:name w:val="Strong"/>
    <w:uiPriority w:val="22"/>
    <w:qFormat/>
    <w:rsid w:val="00BE12C1"/>
    <w:rPr>
      <w:b/>
      <w:bCs/>
    </w:rPr>
  </w:style>
  <w:style w:type="paragraph" w:styleId="ListParagraph">
    <w:name w:val="List Paragraph"/>
    <w:basedOn w:val="Normal"/>
    <w:uiPriority w:val="34"/>
    <w:qFormat/>
    <w:rsid w:val="00BE12C1"/>
    <w:pPr>
      <w:suppressAutoHyphens/>
      <w:spacing w:after="0" w:line="240" w:lineRule="auto"/>
      <w:ind w:firstLineChars="200" w:firstLine="420"/>
    </w:pPr>
    <w:rPr>
      <w:rFonts w:ascii="Times New Roman" w:eastAsia="Lucida Sans Unicode" w:hAnsi="Times New Roman" w:cs="Mangal"/>
      <w:kern w:val="1"/>
      <w:sz w:val="24"/>
      <w:szCs w:val="21"/>
      <w:lang w:val="it-IT" w:eastAsia="hi-I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8666160">
      <w:bodyDiv w:val="1"/>
      <w:marLeft w:val="0"/>
      <w:marRight w:val="0"/>
      <w:marTop w:val="0"/>
      <w:marBottom w:val="0"/>
      <w:divBdr>
        <w:top w:val="none" w:sz="0" w:space="0" w:color="auto"/>
        <w:left w:val="none" w:sz="0" w:space="0" w:color="auto"/>
        <w:bottom w:val="none" w:sz="0" w:space="0" w:color="auto"/>
        <w:right w:val="none" w:sz="0" w:space="0" w:color="auto"/>
      </w:divBdr>
      <w:divsChild>
        <w:div w:id="1482040646">
          <w:marLeft w:val="0"/>
          <w:marRight w:val="0"/>
          <w:marTop w:val="0"/>
          <w:marBottom w:val="0"/>
          <w:divBdr>
            <w:top w:val="none" w:sz="0" w:space="0" w:color="auto"/>
            <w:left w:val="none" w:sz="0" w:space="0" w:color="auto"/>
            <w:bottom w:val="none" w:sz="0" w:space="0" w:color="auto"/>
            <w:right w:val="none" w:sz="0" w:space="0" w:color="auto"/>
          </w:divBdr>
          <w:divsChild>
            <w:div w:id="100154625">
              <w:marLeft w:val="0"/>
              <w:marRight w:val="0"/>
              <w:marTop w:val="0"/>
              <w:marBottom w:val="0"/>
              <w:divBdr>
                <w:top w:val="none" w:sz="0" w:space="0" w:color="auto"/>
                <w:left w:val="none" w:sz="0" w:space="0" w:color="auto"/>
                <w:bottom w:val="none" w:sz="0" w:space="0" w:color="auto"/>
                <w:right w:val="none" w:sz="0" w:space="0" w:color="auto"/>
              </w:divBdr>
              <w:divsChild>
                <w:div w:id="1712681702">
                  <w:marLeft w:val="0"/>
                  <w:marRight w:val="0"/>
                  <w:marTop w:val="0"/>
                  <w:marBottom w:val="0"/>
                  <w:divBdr>
                    <w:top w:val="none" w:sz="0" w:space="0" w:color="auto"/>
                    <w:left w:val="none" w:sz="0" w:space="0" w:color="auto"/>
                    <w:bottom w:val="none" w:sz="0" w:space="0" w:color="auto"/>
                    <w:right w:val="none" w:sz="0" w:space="0" w:color="auto"/>
                  </w:divBdr>
                  <w:divsChild>
                    <w:div w:id="1722512044">
                      <w:marLeft w:val="0"/>
                      <w:marRight w:val="0"/>
                      <w:marTop w:val="0"/>
                      <w:marBottom w:val="0"/>
                      <w:divBdr>
                        <w:top w:val="none" w:sz="0" w:space="0" w:color="auto"/>
                        <w:left w:val="none" w:sz="0" w:space="0" w:color="auto"/>
                        <w:bottom w:val="none" w:sz="0" w:space="0" w:color="auto"/>
                        <w:right w:val="none" w:sz="0" w:space="0" w:color="auto"/>
                      </w:divBdr>
                      <w:divsChild>
                        <w:div w:id="524056704">
                          <w:marLeft w:val="0"/>
                          <w:marRight w:val="0"/>
                          <w:marTop w:val="0"/>
                          <w:marBottom w:val="0"/>
                          <w:divBdr>
                            <w:top w:val="none" w:sz="0" w:space="0" w:color="auto"/>
                            <w:left w:val="none" w:sz="0" w:space="0" w:color="auto"/>
                            <w:bottom w:val="none" w:sz="0" w:space="0" w:color="auto"/>
                            <w:right w:val="none" w:sz="0" w:space="0" w:color="auto"/>
                          </w:divBdr>
                          <w:divsChild>
                            <w:div w:id="1804537414">
                              <w:marLeft w:val="0"/>
                              <w:marRight w:val="0"/>
                              <w:marTop w:val="0"/>
                              <w:marBottom w:val="0"/>
                              <w:divBdr>
                                <w:top w:val="none" w:sz="0" w:space="0" w:color="auto"/>
                                <w:left w:val="none" w:sz="0" w:space="0" w:color="auto"/>
                                <w:bottom w:val="none" w:sz="0" w:space="0" w:color="auto"/>
                                <w:right w:val="none" w:sz="0" w:space="0" w:color="auto"/>
                              </w:divBdr>
                              <w:divsChild>
                                <w:div w:id="817572896">
                                  <w:marLeft w:val="0"/>
                                  <w:marRight w:val="0"/>
                                  <w:marTop w:val="0"/>
                                  <w:marBottom w:val="0"/>
                                  <w:divBdr>
                                    <w:top w:val="none" w:sz="0" w:space="0" w:color="auto"/>
                                    <w:left w:val="none" w:sz="0" w:space="0" w:color="auto"/>
                                    <w:bottom w:val="none" w:sz="0" w:space="0" w:color="auto"/>
                                    <w:right w:val="none" w:sz="0" w:space="0" w:color="auto"/>
                                  </w:divBdr>
                                  <w:divsChild>
                                    <w:div w:id="1260680268">
                                      <w:marLeft w:val="0"/>
                                      <w:marRight w:val="0"/>
                                      <w:marTop w:val="0"/>
                                      <w:marBottom w:val="0"/>
                                      <w:divBdr>
                                        <w:top w:val="none" w:sz="0" w:space="0" w:color="auto"/>
                                        <w:left w:val="none" w:sz="0" w:space="0" w:color="auto"/>
                                        <w:bottom w:val="none" w:sz="0" w:space="0" w:color="auto"/>
                                        <w:right w:val="none" w:sz="0" w:space="0" w:color="auto"/>
                                      </w:divBdr>
                                      <w:divsChild>
                                        <w:div w:id="1127431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00653755">
      <w:bodyDiv w:val="1"/>
      <w:marLeft w:val="0"/>
      <w:marRight w:val="0"/>
      <w:marTop w:val="0"/>
      <w:marBottom w:val="0"/>
      <w:divBdr>
        <w:top w:val="none" w:sz="0" w:space="0" w:color="auto"/>
        <w:left w:val="none" w:sz="0" w:space="0" w:color="auto"/>
        <w:bottom w:val="none" w:sz="0" w:space="0" w:color="auto"/>
        <w:right w:val="none" w:sz="0" w:space="0" w:color="auto"/>
      </w:divBdr>
      <w:divsChild>
        <w:div w:id="836456895">
          <w:marLeft w:val="0"/>
          <w:marRight w:val="0"/>
          <w:marTop w:val="0"/>
          <w:marBottom w:val="0"/>
          <w:divBdr>
            <w:top w:val="none" w:sz="0" w:space="0" w:color="auto"/>
            <w:left w:val="none" w:sz="0" w:space="0" w:color="auto"/>
            <w:bottom w:val="none" w:sz="0" w:space="0" w:color="auto"/>
            <w:right w:val="none" w:sz="0" w:space="0" w:color="auto"/>
          </w:divBdr>
          <w:divsChild>
            <w:div w:id="2022194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634690">
      <w:bodyDiv w:val="1"/>
      <w:marLeft w:val="0"/>
      <w:marRight w:val="0"/>
      <w:marTop w:val="0"/>
      <w:marBottom w:val="0"/>
      <w:divBdr>
        <w:top w:val="none" w:sz="0" w:space="0" w:color="auto"/>
        <w:left w:val="none" w:sz="0" w:space="0" w:color="auto"/>
        <w:bottom w:val="none" w:sz="0" w:space="0" w:color="auto"/>
        <w:right w:val="none" w:sz="0" w:space="0" w:color="auto"/>
      </w:divBdr>
      <w:divsChild>
        <w:div w:id="1773740012">
          <w:marLeft w:val="0"/>
          <w:marRight w:val="0"/>
          <w:marTop w:val="0"/>
          <w:marBottom w:val="0"/>
          <w:divBdr>
            <w:top w:val="none" w:sz="0" w:space="0" w:color="auto"/>
            <w:left w:val="none" w:sz="0" w:space="0" w:color="auto"/>
            <w:bottom w:val="none" w:sz="0" w:space="0" w:color="auto"/>
            <w:right w:val="none" w:sz="0" w:space="0" w:color="auto"/>
          </w:divBdr>
          <w:divsChild>
            <w:div w:id="1507937271">
              <w:marLeft w:val="0"/>
              <w:marRight w:val="0"/>
              <w:marTop w:val="0"/>
              <w:marBottom w:val="0"/>
              <w:divBdr>
                <w:top w:val="none" w:sz="0" w:space="0" w:color="auto"/>
                <w:left w:val="none" w:sz="0" w:space="0" w:color="auto"/>
                <w:bottom w:val="none" w:sz="0" w:space="0" w:color="auto"/>
                <w:right w:val="none" w:sz="0" w:space="0" w:color="auto"/>
              </w:divBdr>
              <w:divsChild>
                <w:div w:id="475799109">
                  <w:marLeft w:val="0"/>
                  <w:marRight w:val="0"/>
                  <w:marTop w:val="0"/>
                  <w:marBottom w:val="0"/>
                  <w:divBdr>
                    <w:top w:val="none" w:sz="0" w:space="0" w:color="auto"/>
                    <w:left w:val="none" w:sz="0" w:space="0" w:color="auto"/>
                    <w:bottom w:val="none" w:sz="0" w:space="0" w:color="auto"/>
                    <w:right w:val="none" w:sz="0" w:space="0" w:color="auto"/>
                  </w:divBdr>
                  <w:divsChild>
                    <w:div w:id="1665468330">
                      <w:marLeft w:val="0"/>
                      <w:marRight w:val="0"/>
                      <w:marTop w:val="0"/>
                      <w:marBottom w:val="0"/>
                      <w:divBdr>
                        <w:top w:val="none" w:sz="0" w:space="0" w:color="auto"/>
                        <w:left w:val="none" w:sz="0" w:space="0" w:color="auto"/>
                        <w:bottom w:val="none" w:sz="0" w:space="0" w:color="auto"/>
                        <w:right w:val="none" w:sz="0" w:space="0" w:color="auto"/>
                      </w:divBdr>
                      <w:divsChild>
                        <w:div w:id="2143422941">
                          <w:marLeft w:val="0"/>
                          <w:marRight w:val="0"/>
                          <w:marTop w:val="0"/>
                          <w:marBottom w:val="0"/>
                          <w:divBdr>
                            <w:top w:val="none" w:sz="0" w:space="0" w:color="auto"/>
                            <w:left w:val="none" w:sz="0" w:space="0" w:color="auto"/>
                            <w:bottom w:val="none" w:sz="0" w:space="0" w:color="auto"/>
                            <w:right w:val="none" w:sz="0" w:space="0" w:color="auto"/>
                          </w:divBdr>
                          <w:divsChild>
                            <w:div w:id="1245526287">
                              <w:marLeft w:val="0"/>
                              <w:marRight w:val="0"/>
                              <w:marTop w:val="0"/>
                              <w:marBottom w:val="0"/>
                              <w:divBdr>
                                <w:top w:val="none" w:sz="0" w:space="0" w:color="auto"/>
                                <w:left w:val="none" w:sz="0" w:space="0" w:color="auto"/>
                                <w:bottom w:val="none" w:sz="0" w:space="0" w:color="auto"/>
                                <w:right w:val="none" w:sz="0" w:space="0" w:color="auto"/>
                              </w:divBdr>
                              <w:divsChild>
                                <w:div w:id="1790974399">
                                  <w:marLeft w:val="0"/>
                                  <w:marRight w:val="0"/>
                                  <w:marTop w:val="0"/>
                                  <w:marBottom w:val="0"/>
                                  <w:divBdr>
                                    <w:top w:val="none" w:sz="0" w:space="0" w:color="auto"/>
                                    <w:left w:val="none" w:sz="0" w:space="0" w:color="auto"/>
                                    <w:bottom w:val="none" w:sz="0" w:space="0" w:color="auto"/>
                                    <w:right w:val="none" w:sz="0" w:space="0" w:color="auto"/>
                                  </w:divBdr>
                                  <w:divsChild>
                                    <w:div w:id="1392074718">
                                      <w:marLeft w:val="0"/>
                                      <w:marRight w:val="0"/>
                                      <w:marTop w:val="0"/>
                                      <w:marBottom w:val="0"/>
                                      <w:divBdr>
                                        <w:top w:val="none" w:sz="0" w:space="0" w:color="auto"/>
                                        <w:left w:val="none" w:sz="0" w:space="0" w:color="auto"/>
                                        <w:bottom w:val="none" w:sz="0" w:space="0" w:color="auto"/>
                                        <w:right w:val="none" w:sz="0" w:space="0" w:color="auto"/>
                                      </w:divBdr>
                                      <w:divsChild>
                                        <w:div w:id="342250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6659227">
      <w:bodyDiv w:val="1"/>
      <w:marLeft w:val="0"/>
      <w:marRight w:val="0"/>
      <w:marTop w:val="0"/>
      <w:marBottom w:val="0"/>
      <w:divBdr>
        <w:top w:val="none" w:sz="0" w:space="0" w:color="auto"/>
        <w:left w:val="none" w:sz="0" w:space="0" w:color="auto"/>
        <w:bottom w:val="none" w:sz="0" w:space="0" w:color="auto"/>
        <w:right w:val="none" w:sz="0" w:space="0" w:color="auto"/>
      </w:divBdr>
      <w:divsChild>
        <w:div w:id="686366013">
          <w:marLeft w:val="0"/>
          <w:marRight w:val="0"/>
          <w:marTop w:val="0"/>
          <w:marBottom w:val="0"/>
          <w:divBdr>
            <w:top w:val="none" w:sz="0" w:space="0" w:color="auto"/>
            <w:left w:val="none" w:sz="0" w:space="0" w:color="auto"/>
            <w:bottom w:val="none" w:sz="0" w:space="0" w:color="auto"/>
            <w:right w:val="none" w:sz="0" w:space="0" w:color="auto"/>
          </w:divBdr>
          <w:divsChild>
            <w:div w:id="1191796630">
              <w:marLeft w:val="0"/>
              <w:marRight w:val="0"/>
              <w:marTop w:val="0"/>
              <w:marBottom w:val="0"/>
              <w:divBdr>
                <w:top w:val="none" w:sz="0" w:space="0" w:color="auto"/>
                <w:left w:val="none" w:sz="0" w:space="0" w:color="auto"/>
                <w:bottom w:val="none" w:sz="0" w:space="0" w:color="auto"/>
                <w:right w:val="none" w:sz="0" w:space="0" w:color="auto"/>
              </w:divBdr>
              <w:divsChild>
                <w:div w:id="1452020432">
                  <w:marLeft w:val="0"/>
                  <w:marRight w:val="0"/>
                  <w:marTop w:val="0"/>
                  <w:marBottom w:val="0"/>
                  <w:divBdr>
                    <w:top w:val="none" w:sz="0" w:space="0" w:color="auto"/>
                    <w:left w:val="none" w:sz="0" w:space="0" w:color="auto"/>
                    <w:bottom w:val="none" w:sz="0" w:space="0" w:color="auto"/>
                    <w:right w:val="none" w:sz="0" w:space="0" w:color="auto"/>
                  </w:divBdr>
                  <w:divsChild>
                    <w:div w:id="451831053">
                      <w:marLeft w:val="0"/>
                      <w:marRight w:val="0"/>
                      <w:marTop w:val="0"/>
                      <w:marBottom w:val="0"/>
                      <w:divBdr>
                        <w:top w:val="none" w:sz="0" w:space="0" w:color="auto"/>
                        <w:left w:val="none" w:sz="0" w:space="0" w:color="auto"/>
                        <w:bottom w:val="none" w:sz="0" w:space="0" w:color="auto"/>
                        <w:right w:val="none" w:sz="0" w:space="0" w:color="auto"/>
                      </w:divBdr>
                      <w:divsChild>
                        <w:div w:id="1397628520">
                          <w:marLeft w:val="0"/>
                          <w:marRight w:val="0"/>
                          <w:marTop w:val="0"/>
                          <w:marBottom w:val="0"/>
                          <w:divBdr>
                            <w:top w:val="none" w:sz="0" w:space="0" w:color="auto"/>
                            <w:left w:val="none" w:sz="0" w:space="0" w:color="auto"/>
                            <w:bottom w:val="none" w:sz="0" w:space="0" w:color="auto"/>
                            <w:right w:val="none" w:sz="0" w:space="0" w:color="auto"/>
                          </w:divBdr>
                          <w:divsChild>
                            <w:div w:id="1585607437">
                              <w:marLeft w:val="0"/>
                              <w:marRight w:val="0"/>
                              <w:marTop w:val="0"/>
                              <w:marBottom w:val="0"/>
                              <w:divBdr>
                                <w:top w:val="none" w:sz="0" w:space="0" w:color="auto"/>
                                <w:left w:val="none" w:sz="0" w:space="0" w:color="auto"/>
                                <w:bottom w:val="none" w:sz="0" w:space="0" w:color="auto"/>
                                <w:right w:val="none" w:sz="0" w:space="0" w:color="auto"/>
                              </w:divBdr>
                              <w:divsChild>
                                <w:div w:id="920263160">
                                  <w:marLeft w:val="0"/>
                                  <w:marRight w:val="0"/>
                                  <w:marTop w:val="0"/>
                                  <w:marBottom w:val="0"/>
                                  <w:divBdr>
                                    <w:top w:val="none" w:sz="0" w:space="0" w:color="auto"/>
                                    <w:left w:val="none" w:sz="0" w:space="0" w:color="auto"/>
                                    <w:bottom w:val="none" w:sz="0" w:space="0" w:color="auto"/>
                                    <w:right w:val="none" w:sz="0" w:space="0" w:color="auto"/>
                                  </w:divBdr>
                                  <w:divsChild>
                                    <w:div w:id="382095464">
                                      <w:marLeft w:val="0"/>
                                      <w:marRight w:val="0"/>
                                      <w:marTop w:val="0"/>
                                      <w:marBottom w:val="0"/>
                                      <w:divBdr>
                                        <w:top w:val="none" w:sz="0" w:space="0" w:color="auto"/>
                                        <w:left w:val="none" w:sz="0" w:space="0" w:color="auto"/>
                                        <w:bottom w:val="none" w:sz="0" w:space="0" w:color="auto"/>
                                        <w:right w:val="none" w:sz="0" w:space="0" w:color="auto"/>
                                      </w:divBdr>
                                      <w:divsChild>
                                        <w:div w:id="492113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60211759">
      <w:bodyDiv w:val="1"/>
      <w:marLeft w:val="0"/>
      <w:marRight w:val="0"/>
      <w:marTop w:val="0"/>
      <w:marBottom w:val="0"/>
      <w:divBdr>
        <w:top w:val="none" w:sz="0" w:space="0" w:color="auto"/>
        <w:left w:val="none" w:sz="0" w:space="0" w:color="auto"/>
        <w:bottom w:val="none" w:sz="0" w:space="0" w:color="auto"/>
        <w:right w:val="none" w:sz="0" w:space="0" w:color="auto"/>
      </w:divBdr>
      <w:divsChild>
        <w:div w:id="1907103531">
          <w:marLeft w:val="0"/>
          <w:marRight w:val="0"/>
          <w:marTop w:val="0"/>
          <w:marBottom w:val="0"/>
          <w:divBdr>
            <w:top w:val="none" w:sz="0" w:space="0" w:color="auto"/>
            <w:left w:val="none" w:sz="0" w:space="0" w:color="auto"/>
            <w:bottom w:val="none" w:sz="0" w:space="0" w:color="auto"/>
            <w:right w:val="none" w:sz="0" w:space="0" w:color="auto"/>
          </w:divBdr>
          <w:divsChild>
            <w:div w:id="484856053">
              <w:marLeft w:val="0"/>
              <w:marRight w:val="0"/>
              <w:marTop w:val="0"/>
              <w:marBottom w:val="0"/>
              <w:divBdr>
                <w:top w:val="none" w:sz="0" w:space="0" w:color="auto"/>
                <w:left w:val="none" w:sz="0" w:space="0" w:color="auto"/>
                <w:bottom w:val="none" w:sz="0" w:space="0" w:color="auto"/>
                <w:right w:val="none" w:sz="0" w:space="0" w:color="auto"/>
              </w:divBdr>
              <w:divsChild>
                <w:div w:id="18434804">
                  <w:marLeft w:val="0"/>
                  <w:marRight w:val="0"/>
                  <w:marTop w:val="0"/>
                  <w:marBottom w:val="0"/>
                  <w:divBdr>
                    <w:top w:val="none" w:sz="0" w:space="0" w:color="auto"/>
                    <w:left w:val="none" w:sz="0" w:space="0" w:color="auto"/>
                    <w:bottom w:val="none" w:sz="0" w:space="0" w:color="auto"/>
                    <w:right w:val="none" w:sz="0" w:space="0" w:color="auto"/>
                  </w:divBdr>
                  <w:divsChild>
                    <w:div w:id="241724931">
                      <w:marLeft w:val="0"/>
                      <w:marRight w:val="0"/>
                      <w:marTop w:val="0"/>
                      <w:marBottom w:val="0"/>
                      <w:divBdr>
                        <w:top w:val="none" w:sz="0" w:space="0" w:color="auto"/>
                        <w:left w:val="none" w:sz="0" w:space="0" w:color="auto"/>
                        <w:bottom w:val="none" w:sz="0" w:space="0" w:color="auto"/>
                        <w:right w:val="none" w:sz="0" w:space="0" w:color="auto"/>
                      </w:divBdr>
                      <w:divsChild>
                        <w:div w:id="1610166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4334036">
      <w:bodyDiv w:val="1"/>
      <w:marLeft w:val="0"/>
      <w:marRight w:val="0"/>
      <w:marTop w:val="0"/>
      <w:marBottom w:val="0"/>
      <w:divBdr>
        <w:top w:val="none" w:sz="0" w:space="0" w:color="auto"/>
        <w:left w:val="none" w:sz="0" w:space="0" w:color="auto"/>
        <w:bottom w:val="none" w:sz="0" w:space="0" w:color="auto"/>
        <w:right w:val="none" w:sz="0" w:space="0" w:color="auto"/>
      </w:divBdr>
      <w:divsChild>
        <w:div w:id="881554157">
          <w:marLeft w:val="0"/>
          <w:marRight w:val="0"/>
          <w:marTop w:val="0"/>
          <w:marBottom w:val="0"/>
          <w:divBdr>
            <w:top w:val="none" w:sz="0" w:space="0" w:color="auto"/>
            <w:left w:val="none" w:sz="0" w:space="0" w:color="auto"/>
            <w:bottom w:val="none" w:sz="0" w:space="0" w:color="auto"/>
            <w:right w:val="none" w:sz="0" w:space="0" w:color="auto"/>
          </w:divBdr>
          <w:divsChild>
            <w:div w:id="1981156287">
              <w:marLeft w:val="0"/>
              <w:marRight w:val="0"/>
              <w:marTop w:val="0"/>
              <w:marBottom w:val="0"/>
              <w:divBdr>
                <w:top w:val="none" w:sz="0" w:space="0" w:color="auto"/>
                <w:left w:val="none" w:sz="0" w:space="0" w:color="auto"/>
                <w:bottom w:val="none" w:sz="0" w:space="0" w:color="auto"/>
                <w:right w:val="none" w:sz="0" w:space="0" w:color="auto"/>
              </w:divBdr>
              <w:divsChild>
                <w:div w:id="134107205">
                  <w:marLeft w:val="0"/>
                  <w:marRight w:val="0"/>
                  <w:marTop w:val="0"/>
                  <w:marBottom w:val="0"/>
                  <w:divBdr>
                    <w:top w:val="none" w:sz="0" w:space="0" w:color="auto"/>
                    <w:left w:val="none" w:sz="0" w:space="0" w:color="auto"/>
                    <w:bottom w:val="none" w:sz="0" w:space="0" w:color="auto"/>
                    <w:right w:val="none" w:sz="0" w:space="0" w:color="auto"/>
                  </w:divBdr>
                  <w:divsChild>
                    <w:div w:id="105660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5395002">
          <w:marLeft w:val="0"/>
          <w:marRight w:val="0"/>
          <w:marTop w:val="0"/>
          <w:marBottom w:val="0"/>
          <w:divBdr>
            <w:top w:val="none" w:sz="0" w:space="0" w:color="auto"/>
            <w:left w:val="none" w:sz="0" w:space="0" w:color="auto"/>
            <w:bottom w:val="none" w:sz="0" w:space="0" w:color="auto"/>
            <w:right w:val="none" w:sz="0" w:space="0" w:color="auto"/>
          </w:divBdr>
        </w:div>
        <w:div w:id="329453745">
          <w:marLeft w:val="0"/>
          <w:marRight w:val="0"/>
          <w:marTop w:val="0"/>
          <w:marBottom w:val="0"/>
          <w:divBdr>
            <w:top w:val="none" w:sz="0" w:space="0" w:color="auto"/>
            <w:left w:val="none" w:sz="0" w:space="0" w:color="auto"/>
            <w:bottom w:val="none" w:sz="0" w:space="0" w:color="auto"/>
            <w:right w:val="none" w:sz="0" w:space="0" w:color="auto"/>
          </w:divBdr>
          <w:divsChild>
            <w:div w:id="183518026">
              <w:marLeft w:val="0"/>
              <w:marRight w:val="0"/>
              <w:marTop w:val="0"/>
              <w:marBottom w:val="0"/>
              <w:divBdr>
                <w:top w:val="none" w:sz="0" w:space="0" w:color="auto"/>
                <w:left w:val="none" w:sz="0" w:space="0" w:color="auto"/>
                <w:bottom w:val="none" w:sz="0" w:space="0" w:color="auto"/>
                <w:right w:val="none" w:sz="0" w:space="0" w:color="auto"/>
              </w:divBdr>
              <w:divsChild>
                <w:div w:id="39982435">
                  <w:marLeft w:val="0"/>
                  <w:marRight w:val="0"/>
                  <w:marTop w:val="0"/>
                  <w:marBottom w:val="0"/>
                  <w:divBdr>
                    <w:top w:val="none" w:sz="0" w:space="0" w:color="auto"/>
                    <w:left w:val="none" w:sz="0" w:space="0" w:color="auto"/>
                    <w:bottom w:val="none" w:sz="0" w:space="0" w:color="auto"/>
                    <w:right w:val="none" w:sz="0" w:space="0" w:color="auto"/>
                  </w:divBdr>
                  <w:divsChild>
                    <w:div w:id="1373383883">
                      <w:marLeft w:val="0"/>
                      <w:marRight w:val="0"/>
                      <w:marTop w:val="0"/>
                      <w:marBottom w:val="0"/>
                      <w:divBdr>
                        <w:top w:val="none" w:sz="0" w:space="0" w:color="auto"/>
                        <w:left w:val="none" w:sz="0" w:space="0" w:color="auto"/>
                        <w:bottom w:val="none" w:sz="0" w:space="0" w:color="auto"/>
                        <w:right w:val="none" w:sz="0" w:space="0" w:color="auto"/>
                      </w:divBdr>
                      <w:divsChild>
                        <w:div w:id="2069301274">
                          <w:marLeft w:val="0"/>
                          <w:marRight w:val="0"/>
                          <w:marTop w:val="0"/>
                          <w:marBottom w:val="0"/>
                          <w:divBdr>
                            <w:top w:val="none" w:sz="0" w:space="0" w:color="auto"/>
                            <w:left w:val="none" w:sz="0" w:space="0" w:color="auto"/>
                            <w:bottom w:val="none" w:sz="0" w:space="0" w:color="auto"/>
                            <w:right w:val="none" w:sz="0" w:space="0" w:color="auto"/>
                          </w:divBdr>
                          <w:divsChild>
                            <w:div w:id="1375889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6271453">
      <w:bodyDiv w:val="1"/>
      <w:marLeft w:val="0"/>
      <w:marRight w:val="0"/>
      <w:marTop w:val="0"/>
      <w:marBottom w:val="0"/>
      <w:divBdr>
        <w:top w:val="none" w:sz="0" w:space="0" w:color="auto"/>
        <w:left w:val="none" w:sz="0" w:space="0" w:color="auto"/>
        <w:bottom w:val="none" w:sz="0" w:space="0" w:color="auto"/>
        <w:right w:val="none" w:sz="0" w:space="0" w:color="auto"/>
      </w:divBdr>
      <w:divsChild>
        <w:div w:id="783621872">
          <w:marLeft w:val="0"/>
          <w:marRight w:val="0"/>
          <w:marTop w:val="0"/>
          <w:marBottom w:val="0"/>
          <w:divBdr>
            <w:top w:val="none" w:sz="0" w:space="0" w:color="auto"/>
            <w:left w:val="none" w:sz="0" w:space="0" w:color="auto"/>
            <w:bottom w:val="none" w:sz="0" w:space="0" w:color="auto"/>
            <w:right w:val="none" w:sz="0" w:space="0" w:color="auto"/>
          </w:divBdr>
          <w:divsChild>
            <w:div w:id="1923249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496973">
      <w:bodyDiv w:val="1"/>
      <w:marLeft w:val="0"/>
      <w:marRight w:val="0"/>
      <w:marTop w:val="0"/>
      <w:marBottom w:val="0"/>
      <w:divBdr>
        <w:top w:val="none" w:sz="0" w:space="0" w:color="auto"/>
        <w:left w:val="none" w:sz="0" w:space="0" w:color="auto"/>
        <w:bottom w:val="none" w:sz="0" w:space="0" w:color="auto"/>
        <w:right w:val="none" w:sz="0" w:space="0" w:color="auto"/>
      </w:divBdr>
      <w:divsChild>
        <w:div w:id="1323198611">
          <w:marLeft w:val="0"/>
          <w:marRight w:val="0"/>
          <w:marTop w:val="0"/>
          <w:marBottom w:val="0"/>
          <w:divBdr>
            <w:top w:val="none" w:sz="0" w:space="0" w:color="auto"/>
            <w:left w:val="none" w:sz="0" w:space="0" w:color="auto"/>
            <w:bottom w:val="none" w:sz="0" w:space="0" w:color="auto"/>
            <w:right w:val="none" w:sz="0" w:space="0" w:color="auto"/>
          </w:divBdr>
          <w:divsChild>
            <w:div w:id="867572813">
              <w:marLeft w:val="0"/>
              <w:marRight w:val="0"/>
              <w:marTop w:val="0"/>
              <w:marBottom w:val="0"/>
              <w:divBdr>
                <w:top w:val="none" w:sz="0" w:space="0" w:color="auto"/>
                <w:left w:val="none" w:sz="0" w:space="0" w:color="auto"/>
                <w:bottom w:val="none" w:sz="0" w:space="0" w:color="auto"/>
                <w:right w:val="none" w:sz="0" w:space="0" w:color="auto"/>
              </w:divBdr>
              <w:divsChild>
                <w:div w:id="489516635">
                  <w:marLeft w:val="0"/>
                  <w:marRight w:val="0"/>
                  <w:marTop w:val="0"/>
                  <w:marBottom w:val="0"/>
                  <w:divBdr>
                    <w:top w:val="none" w:sz="0" w:space="0" w:color="auto"/>
                    <w:left w:val="none" w:sz="0" w:space="0" w:color="auto"/>
                    <w:bottom w:val="none" w:sz="0" w:space="0" w:color="auto"/>
                    <w:right w:val="none" w:sz="0" w:space="0" w:color="auto"/>
                  </w:divBdr>
                  <w:divsChild>
                    <w:div w:id="1246262918">
                      <w:marLeft w:val="0"/>
                      <w:marRight w:val="0"/>
                      <w:marTop w:val="0"/>
                      <w:marBottom w:val="0"/>
                      <w:divBdr>
                        <w:top w:val="none" w:sz="0" w:space="0" w:color="auto"/>
                        <w:left w:val="none" w:sz="0" w:space="0" w:color="auto"/>
                        <w:bottom w:val="none" w:sz="0" w:space="0" w:color="auto"/>
                        <w:right w:val="none" w:sz="0" w:space="0" w:color="auto"/>
                      </w:divBdr>
                      <w:divsChild>
                        <w:div w:id="1185292145">
                          <w:marLeft w:val="0"/>
                          <w:marRight w:val="0"/>
                          <w:marTop w:val="0"/>
                          <w:marBottom w:val="0"/>
                          <w:divBdr>
                            <w:top w:val="none" w:sz="0" w:space="0" w:color="auto"/>
                            <w:left w:val="none" w:sz="0" w:space="0" w:color="auto"/>
                            <w:bottom w:val="none" w:sz="0" w:space="0" w:color="auto"/>
                            <w:right w:val="none" w:sz="0" w:space="0" w:color="auto"/>
                          </w:divBdr>
                          <w:divsChild>
                            <w:div w:id="1354500765">
                              <w:marLeft w:val="0"/>
                              <w:marRight w:val="0"/>
                              <w:marTop w:val="0"/>
                              <w:marBottom w:val="0"/>
                              <w:divBdr>
                                <w:top w:val="none" w:sz="0" w:space="0" w:color="auto"/>
                                <w:left w:val="none" w:sz="0" w:space="0" w:color="auto"/>
                                <w:bottom w:val="none" w:sz="0" w:space="0" w:color="auto"/>
                                <w:right w:val="none" w:sz="0" w:space="0" w:color="auto"/>
                              </w:divBdr>
                              <w:divsChild>
                                <w:div w:id="985664598">
                                  <w:marLeft w:val="0"/>
                                  <w:marRight w:val="0"/>
                                  <w:marTop w:val="0"/>
                                  <w:marBottom w:val="0"/>
                                  <w:divBdr>
                                    <w:top w:val="none" w:sz="0" w:space="0" w:color="auto"/>
                                    <w:left w:val="none" w:sz="0" w:space="0" w:color="auto"/>
                                    <w:bottom w:val="none" w:sz="0" w:space="0" w:color="auto"/>
                                    <w:right w:val="none" w:sz="0" w:space="0" w:color="auto"/>
                                  </w:divBdr>
                                  <w:divsChild>
                                    <w:div w:id="915016336">
                                      <w:marLeft w:val="0"/>
                                      <w:marRight w:val="0"/>
                                      <w:marTop w:val="0"/>
                                      <w:marBottom w:val="0"/>
                                      <w:divBdr>
                                        <w:top w:val="none" w:sz="0" w:space="0" w:color="auto"/>
                                        <w:left w:val="none" w:sz="0" w:space="0" w:color="auto"/>
                                        <w:bottom w:val="none" w:sz="0" w:space="0" w:color="auto"/>
                                        <w:right w:val="none" w:sz="0" w:space="0" w:color="auto"/>
                                      </w:divBdr>
                                      <w:divsChild>
                                        <w:div w:id="1161776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hyperlink" Target="mailto:petrasovahana@gmail.com" TargetMode="Externa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F:\CEUS%20-%20&#269;l&#225;nek\CEUS%20&#269;l&#225;nek%20ENG\Excely\CEUS%20-%20&#269;l&#225;nek%20aktual_2016-05-2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percentStacked"/>
        <c:varyColors val="0"/>
        <c:ser>
          <c:idx val="0"/>
          <c:order val="0"/>
          <c:tx>
            <c:strRef>
              <c:f>sumarizace!$K$75</c:f>
              <c:strCache>
                <c:ptCount val="1"/>
                <c:pt idx="0">
                  <c:v>Benign</c:v>
                </c:pt>
              </c:strCache>
            </c:strRef>
          </c:tx>
          <c:spPr>
            <a:solidFill>
              <a:sysClr val="window" lastClr="FFFFFF"/>
            </a:solidFill>
            <a:ln>
              <a:solidFill>
                <a:sysClr val="windowText" lastClr="000000"/>
              </a:solidFill>
            </a:ln>
          </c:spPr>
          <c:invertIfNegative val="0"/>
          <c:cat>
            <c:strRef>
              <c:f>sumarizace!$J$76:$J$78</c:f>
              <c:strCache>
                <c:ptCount val="3"/>
                <c:pt idx="0">
                  <c:v>1
(N=276)</c:v>
                </c:pt>
                <c:pt idx="1">
                  <c:v>2-3
(N=101)</c:v>
                </c:pt>
                <c:pt idx="2">
                  <c:v>≥4
(N=82)</c:v>
                </c:pt>
              </c:strCache>
            </c:strRef>
          </c:cat>
          <c:val>
            <c:numRef>
              <c:f>sumarizace!$K$76:$K$78</c:f>
              <c:numCache>
                <c:formatCode>General</c:formatCode>
                <c:ptCount val="3"/>
                <c:pt idx="0">
                  <c:v>199</c:v>
                </c:pt>
                <c:pt idx="1">
                  <c:v>56</c:v>
                </c:pt>
                <c:pt idx="2">
                  <c:v>16</c:v>
                </c:pt>
              </c:numCache>
            </c:numRef>
          </c:val>
        </c:ser>
        <c:ser>
          <c:idx val="1"/>
          <c:order val="1"/>
          <c:tx>
            <c:strRef>
              <c:f>sumarizace!$L$75</c:f>
              <c:strCache>
                <c:ptCount val="1"/>
                <c:pt idx="0">
                  <c:v>Malignant</c:v>
                </c:pt>
              </c:strCache>
            </c:strRef>
          </c:tx>
          <c:spPr>
            <a:solidFill>
              <a:schemeClr val="tx1">
                <a:lumMod val="65000"/>
                <a:lumOff val="35000"/>
              </a:schemeClr>
            </a:solidFill>
            <a:ln>
              <a:solidFill>
                <a:sysClr val="windowText" lastClr="000000"/>
              </a:solidFill>
            </a:ln>
          </c:spPr>
          <c:invertIfNegative val="0"/>
          <c:cat>
            <c:strRef>
              <c:f>sumarizace!$J$76:$J$78</c:f>
              <c:strCache>
                <c:ptCount val="3"/>
                <c:pt idx="0">
                  <c:v>1
(N=276)</c:v>
                </c:pt>
                <c:pt idx="1">
                  <c:v>2-3
(N=101)</c:v>
                </c:pt>
                <c:pt idx="2">
                  <c:v>≥4
(N=82)</c:v>
                </c:pt>
              </c:strCache>
            </c:strRef>
          </c:cat>
          <c:val>
            <c:numRef>
              <c:f>sumarizace!$L$76:$L$78</c:f>
              <c:numCache>
                <c:formatCode>General</c:formatCode>
                <c:ptCount val="3"/>
                <c:pt idx="0">
                  <c:v>51</c:v>
                </c:pt>
                <c:pt idx="1">
                  <c:v>25</c:v>
                </c:pt>
                <c:pt idx="2">
                  <c:v>61</c:v>
                </c:pt>
              </c:numCache>
            </c:numRef>
          </c:val>
        </c:ser>
        <c:ser>
          <c:idx val="2"/>
          <c:order val="2"/>
          <c:tx>
            <c:strRef>
              <c:f>sumarizace!$M$75</c:f>
              <c:strCache>
                <c:ptCount val="1"/>
                <c:pt idx="0">
                  <c:v>Inconclusive</c:v>
                </c:pt>
              </c:strCache>
            </c:strRef>
          </c:tx>
          <c:spPr>
            <a:pattFill prst="wdUpDiag">
              <a:fgClr>
                <a:schemeClr val="tx1"/>
              </a:fgClr>
              <a:bgClr>
                <a:schemeClr val="bg1"/>
              </a:bgClr>
            </a:pattFill>
            <a:ln>
              <a:solidFill>
                <a:sysClr val="windowText" lastClr="000000"/>
              </a:solidFill>
            </a:ln>
          </c:spPr>
          <c:invertIfNegative val="0"/>
          <c:cat>
            <c:strRef>
              <c:f>sumarizace!$J$76:$J$78</c:f>
              <c:strCache>
                <c:ptCount val="3"/>
                <c:pt idx="0">
                  <c:v>1
(N=276)</c:v>
                </c:pt>
                <c:pt idx="1">
                  <c:v>2-3
(N=101)</c:v>
                </c:pt>
                <c:pt idx="2">
                  <c:v>≥4
(N=82)</c:v>
                </c:pt>
              </c:strCache>
            </c:strRef>
          </c:cat>
          <c:val>
            <c:numRef>
              <c:f>sumarizace!$M$76:$M$78</c:f>
              <c:numCache>
                <c:formatCode>General</c:formatCode>
                <c:ptCount val="3"/>
                <c:pt idx="0">
                  <c:v>26</c:v>
                </c:pt>
                <c:pt idx="1">
                  <c:v>20</c:v>
                </c:pt>
                <c:pt idx="2">
                  <c:v>5</c:v>
                </c:pt>
              </c:numCache>
            </c:numRef>
          </c:val>
        </c:ser>
        <c:dLbls>
          <c:showLegendKey val="0"/>
          <c:showVal val="0"/>
          <c:showCatName val="0"/>
          <c:showSerName val="0"/>
          <c:showPercent val="0"/>
          <c:showBubbleSize val="0"/>
        </c:dLbls>
        <c:gapWidth val="150"/>
        <c:overlap val="100"/>
        <c:axId val="553865368"/>
        <c:axId val="553865760"/>
      </c:barChart>
      <c:catAx>
        <c:axId val="553865368"/>
        <c:scaling>
          <c:orientation val="minMax"/>
        </c:scaling>
        <c:delete val="0"/>
        <c:axPos val="b"/>
        <c:title>
          <c:tx>
            <c:rich>
              <a:bodyPr/>
              <a:lstStyle/>
              <a:p>
                <a:pPr>
                  <a:defRPr/>
                </a:pPr>
                <a:r>
                  <a:rPr lang="cs-CZ"/>
                  <a:t>Number of lesions</a:t>
                </a:r>
                <a:endParaRPr lang="en-US"/>
              </a:p>
            </c:rich>
          </c:tx>
          <c:overlay val="0"/>
        </c:title>
        <c:numFmt formatCode="General" sourceLinked="0"/>
        <c:majorTickMark val="out"/>
        <c:minorTickMark val="none"/>
        <c:tickLblPos val="nextTo"/>
        <c:crossAx val="553865760"/>
        <c:crosses val="autoZero"/>
        <c:auto val="1"/>
        <c:lblAlgn val="ctr"/>
        <c:lblOffset val="100"/>
        <c:noMultiLvlLbl val="0"/>
      </c:catAx>
      <c:valAx>
        <c:axId val="553865760"/>
        <c:scaling>
          <c:orientation val="minMax"/>
        </c:scaling>
        <c:delete val="0"/>
        <c:axPos val="l"/>
        <c:title>
          <c:tx>
            <c:rich>
              <a:bodyPr rot="-5400000" vert="horz"/>
              <a:lstStyle/>
              <a:p>
                <a:pPr>
                  <a:defRPr/>
                </a:pPr>
                <a:r>
                  <a:rPr lang="cs-CZ"/>
                  <a:t>Proportion of examination</a:t>
                </a:r>
                <a:r>
                  <a:rPr lang="en-US"/>
                  <a:t>s</a:t>
                </a:r>
                <a:endParaRPr lang="cs-CZ"/>
              </a:p>
            </c:rich>
          </c:tx>
          <c:overlay val="0"/>
        </c:title>
        <c:numFmt formatCode="0%" sourceLinked="1"/>
        <c:majorTickMark val="out"/>
        <c:minorTickMark val="none"/>
        <c:tickLblPos val="nextTo"/>
        <c:crossAx val="553865368"/>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4089D3-7A43-48F7-9A80-54B8E6B4F6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32</Pages>
  <Words>6614</Words>
  <Characters>37706</Characters>
  <Application>Microsoft Office Word</Application>
  <DocSecurity>0</DocSecurity>
  <Lines>314</Lines>
  <Paragraphs>88</Paragraphs>
  <ScaleCrop>false</ScaleCrop>
  <HeadingPairs>
    <vt:vector size="6" baseType="variant">
      <vt:variant>
        <vt:lpstr>Title</vt:lpstr>
      </vt:variant>
      <vt:variant>
        <vt:i4>1</vt:i4>
      </vt:variant>
      <vt:variant>
        <vt:lpstr>Název</vt:lpstr>
      </vt:variant>
      <vt:variant>
        <vt:i4>1</vt:i4>
      </vt:variant>
      <vt:variant>
        <vt:lpstr>Názov</vt:lpstr>
      </vt:variant>
      <vt:variant>
        <vt:i4>1</vt:i4>
      </vt:variant>
    </vt:vector>
  </HeadingPairs>
  <TitlesOfParts>
    <vt:vector size="3" baseType="lpstr">
      <vt:lpstr/>
      <vt:lpstr/>
      <vt:lpstr/>
    </vt:vector>
  </TitlesOfParts>
  <Company>Hewlett-Packard Company</Company>
  <LinksUpToDate>false</LinksUpToDate>
  <CharactersWithSpaces>44232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Terry</dc:creator>
  <cp:lastModifiedBy>LS Ma</cp:lastModifiedBy>
  <cp:revision>2</cp:revision>
  <cp:lastPrinted>2016-08-12T15:17:00Z</cp:lastPrinted>
  <dcterms:created xsi:type="dcterms:W3CDTF">2016-09-12T02:14:00Z</dcterms:created>
  <dcterms:modified xsi:type="dcterms:W3CDTF">2016-09-12T02:14:00Z</dcterms:modified>
</cp:coreProperties>
</file>