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F" w:rsidRPr="00E00125" w:rsidRDefault="00E00125" w:rsidP="00E00125">
      <w:pPr>
        <w:spacing w:line="360" w:lineRule="auto"/>
        <w:rPr>
          <w:rFonts w:ascii="Book Antiqua" w:hAnsi="Book Antiqua"/>
          <w:b/>
          <w:sz w:val="28"/>
          <w:szCs w:val="24"/>
        </w:rPr>
      </w:pPr>
      <w:r w:rsidRPr="00E00125">
        <w:rPr>
          <w:rFonts w:ascii="Book Antiqua" w:hAnsi="Book Antiqua"/>
          <w:b/>
          <w:sz w:val="28"/>
          <w:szCs w:val="24"/>
        </w:rPr>
        <w:t xml:space="preserve">Informed Consent </w:t>
      </w:r>
      <w:r w:rsidRPr="00E00125">
        <w:rPr>
          <w:rFonts w:ascii="Book Antiqua" w:hAnsi="Book Antiqua"/>
          <w:b/>
          <w:sz w:val="28"/>
          <w:szCs w:val="24"/>
        </w:rPr>
        <w:t>Statement</w:t>
      </w:r>
    </w:p>
    <w:p w:rsidR="00E00125" w:rsidRPr="00E00125" w:rsidRDefault="00E00125" w:rsidP="00E00125">
      <w:pPr>
        <w:spacing w:line="360" w:lineRule="auto"/>
        <w:rPr>
          <w:rFonts w:ascii="Book Antiqua" w:hAnsi="Book Antiqua"/>
          <w:sz w:val="24"/>
          <w:szCs w:val="24"/>
        </w:rPr>
      </w:pPr>
      <w:r w:rsidRPr="00E00125">
        <w:rPr>
          <w:rFonts w:ascii="Book Antiqua" w:hAnsi="Book Antiqua"/>
          <w:sz w:val="24"/>
          <w:szCs w:val="24"/>
        </w:rPr>
        <w:t xml:space="preserve">The study followed </w:t>
      </w:r>
      <w:r w:rsidRPr="00E00125">
        <w:rPr>
          <w:rFonts w:ascii="Book Antiqua" w:hAnsi="Book Antiqua"/>
          <w:sz w:val="24"/>
          <w:szCs w:val="24"/>
        </w:rPr>
        <w:t>institutional and ethical guidelines and obtain</w:t>
      </w:r>
      <w:r w:rsidRPr="00E00125">
        <w:rPr>
          <w:rFonts w:ascii="Book Antiqua" w:hAnsi="Book Antiqua"/>
          <w:sz w:val="24"/>
          <w:szCs w:val="24"/>
        </w:rPr>
        <w:t>ed all</w:t>
      </w:r>
      <w:r w:rsidRPr="00E00125">
        <w:rPr>
          <w:rFonts w:ascii="Book Antiqua" w:hAnsi="Book Antiqua"/>
          <w:sz w:val="24"/>
          <w:szCs w:val="24"/>
        </w:rPr>
        <w:t xml:space="preserve"> tissue donors’ consent</w:t>
      </w:r>
      <w:r>
        <w:rPr>
          <w:rFonts w:ascii="Book Antiqua" w:hAnsi="Book Antiqua"/>
          <w:sz w:val="24"/>
          <w:szCs w:val="24"/>
        </w:rPr>
        <w:t>s</w:t>
      </w:r>
      <w:bookmarkStart w:id="0" w:name="_GoBack"/>
      <w:bookmarkEnd w:id="0"/>
      <w:r w:rsidRPr="00E00125">
        <w:rPr>
          <w:rFonts w:ascii="Book Antiqua" w:hAnsi="Book Antiqua"/>
          <w:sz w:val="24"/>
          <w:szCs w:val="24"/>
        </w:rPr>
        <w:t>.</w:t>
      </w:r>
    </w:p>
    <w:sectPr w:rsidR="00E00125" w:rsidRPr="00E0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5"/>
    <w:rsid w:val="00DE40DF"/>
    <w:rsid w:val="00E0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B49C2-8A39-4E8C-8B2F-EAB868A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2016-07-12T02:02:00Z</dcterms:created>
  <dcterms:modified xsi:type="dcterms:W3CDTF">2016-07-12T02:09:00Z</dcterms:modified>
</cp:coreProperties>
</file>