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768" w:rsidRPr="003A01C4" w:rsidRDefault="00475768" w:rsidP="00097CCC">
      <w:pPr>
        <w:widowControl w:val="0"/>
        <w:spacing w:after="0" w:line="360" w:lineRule="auto"/>
        <w:jc w:val="both"/>
        <w:rPr>
          <w:rFonts w:ascii="Book Antiqua" w:eastAsia="Times New Roman" w:hAnsi="Book Antiqua" w:cs="SimSun"/>
          <w:i/>
          <w:kern w:val="2"/>
          <w:sz w:val="24"/>
          <w:szCs w:val="24"/>
          <w:lang w:eastAsia="zh-CN"/>
        </w:rPr>
      </w:pPr>
      <w:bookmarkStart w:id="0" w:name="OLE_LINK2088"/>
      <w:bookmarkStart w:id="1" w:name="OLE_LINK2089"/>
      <w:bookmarkStart w:id="2" w:name="OLE_LINK3171"/>
      <w:bookmarkStart w:id="3" w:name="OLE_LINK3301"/>
      <w:bookmarkStart w:id="4" w:name="OLE_LINK3302"/>
      <w:bookmarkStart w:id="5" w:name="OLE_LINK2410"/>
      <w:bookmarkStart w:id="6" w:name="OLE_LINK2411"/>
      <w:bookmarkStart w:id="7" w:name="OLE_LINK3234"/>
      <w:bookmarkStart w:id="8" w:name="OLE_LINK40"/>
      <w:bookmarkStart w:id="9" w:name="OLE_LINK41"/>
      <w:bookmarkStart w:id="10" w:name="OLE_LINK2445"/>
      <w:bookmarkStart w:id="11" w:name="OLE_LINK3563"/>
      <w:bookmarkStart w:id="12" w:name="OLE_LINK437"/>
      <w:bookmarkStart w:id="13" w:name="OLE_LINK438"/>
      <w:bookmarkStart w:id="14" w:name="OLE_LINK1043"/>
      <w:bookmarkStart w:id="15" w:name="OLE_LINK1420"/>
      <w:bookmarkStart w:id="16" w:name="OLE_LINK1540"/>
      <w:bookmarkStart w:id="17" w:name="OLE_LINK1602"/>
      <w:bookmarkStart w:id="18" w:name="OLE_LINK2188"/>
      <w:bookmarkStart w:id="19" w:name="OLE_LINK2180"/>
      <w:bookmarkStart w:id="20" w:name="OLE_LINK2646"/>
      <w:bookmarkStart w:id="21" w:name="OLE_LINK2650"/>
      <w:bookmarkStart w:id="22" w:name="OLE_LINK2656"/>
      <w:bookmarkStart w:id="23" w:name="OLE_LINK45"/>
      <w:bookmarkStart w:id="24" w:name="OLE_LINK3003"/>
      <w:bookmarkStart w:id="25" w:name="OLE_LINK3029"/>
      <w:bookmarkStart w:id="26" w:name="OLE_LINK3072"/>
      <w:bookmarkStart w:id="27" w:name="OLE_LINK3222"/>
      <w:bookmarkStart w:id="28" w:name="OLE_LINK3247"/>
      <w:bookmarkStart w:id="29" w:name="OLE_LINK3655"/>
      <w:bookmarkStart w:id="30" w:name="OLE_LINK99"/>
      <w:bookmarkStart w:id="31" w:name="OLE_LINK3745"/>
      <w:bookmarkStart w:id="32" w:name="OLE_LINK90"/>
      <w:bookmarkStart w:id="33" w:name="OLE_LINK158"/>
      <w:bookmarkStart w:id="34" w:name="OLE_LINK191"/>
      <w:bookmarkStart w:id="35" w:name="OLE_LINK192"/>
      <w:bookmarkStart w:id="36" w:name="OLE_LINK368"/>
      <w:bookmarkStart w:id="37" w:name="OLE_LINK1406"/>
      <w:bookmarkStart w:id="38" w:name="OLE_LINK3524"/>
      <w:bookmarkStart w:id="39" w:name="OLE_LINK2941"/>
      <w:bookmarkStart w:id="40" w:name="OLE_LINK2971"/>
      <w:bookmarkStart w:id="41" w:name="OLE_LINK3100"/>
      <w:bookmarkStart w:id="42" w:name="OLE_LINK3158"/>
      <w:bookmarkStart w:id="43" w:name="OLE_LINK3295"/>
      <w:bookmarkStart w:id="44" w:name="OLE_LINK97"/>
      <w:r w:rsidRPr="003A01C4">
        <w:rPr>
          <w:rFonts w:ascii="Book Antiqua" w:eastAsia="Times New Roman" w:hAnsi="Book Antiqua" w:cs="SimSun"/>
          <w:b/>
          <w:kern w:val="2"/>
          <w:sz w:val="24"/>
          <w:szCs w:val="24"/>
          <w:lang w:eastAsia="zh-CN"/>
        </w:rPr>
        <w:t xml:space="preserve">Name of journal: </w:t>
      </w:r>
      <w:bookmarkStart w:id="45" w:name="OLE_LINK718"/>
      <w:bookmarkStart w:id="46" w:name="OLE_LINK719"/>
      <w:bookmarkStart w:id="47" w:name="OLE_LINK645"/>
      <w:bookmarkStart w:id="48" w:name="OLE_LINK661"/>
      <w:bookmarkStart w:id="49" w:name="OLE_LINK696"/>
      <w:bookmarkStart w:id="50" w:name="OLE_LINK1068"/>
      <w:bookmarkStart w:id="51" w:name="OLE_LINK335"/>
      <w:r w:rsidRPr="003A01C4">
        <w:rPr>
          <w:rFonts w:ascii="Book Antiqua" w:eastAsia="Times New Roman" w:hAnsi="Book Antiqua" w:cs="SimSun"/>
          <w:i/>
          <w:sz w:val="24"/>
          <w:szCs w:val="21"/>
          <w:lang w:eastAsia="zh-CN"/>
        </w:rPr>
        <w:t>World Journal of Gastroenterology</w:t>
      </w:r>
      <w:bookmarkEnd w:id="45"/>
      <w:bookmarkEnd w:id="46"/>
      <w:bookmarkEnd w:id="47"/>
      <w:bookmarkEnd w:id="48"/>
      <w:bookmarkEnd w:id="49"/>
      <w:bookmarkEnd w:id="50"/>
      <w:bookmarkEnd w:id="51"/>
    </w:p>
    <w:p w:rsidR="00475768" w:rsidRPr="003A01C4" w:rsidRDefault="00475768" w:rsidP="00097CCC">
      <w:pPr>
        <w:widowControl w:val="0"/>
        <w:spacing w:after="0" w:line="360" w:lineRule="auto"/>
        <w:jc w:val="both"/>
        <w:rPr>
          <w:rFonts w:ascii="Book Antiqua" w:eastAsia="Times New Roman" w:hAnsi="Book Antiqua" w:cs="SimSun"/>
          <w:b/>
          <w:i/>
          <w:kern w:val="2"/>
          <w:sz w:val="24"/>
          <w:szCs w:val="24"/>
          <w:lang w:eastAsia="zh-CN"/>
        </w:rPr>
      </w:pPr>
      <w:bookmarkStart w:id="52" w:name="OLE_LINK19"/>
      <w:bookmarkStart w:id="53" w:name="OLE_LINK21"/>
      <w:bookmarkStart w:id="54" w:name="OLE_LINK2694"/>
      <w:r w:rsidRPr="003A01C4">
        <w:rPr>
          <w:rFonts w:ascii="Book Antiqua" w:eastAsia="SimSun" w:hAnsi="Book Antiqua" w:cs="Arial"/>
          <w:b/>
          <w:kern w:val="2"/>
          <w:sz w:val="24"/>
          <w:szCs w:val="24"/>
          <w:lang w:val="en" w:eastAsia="zh-CN"/>
        </w:rPr>
        <w:t xml:space="preserve">ESPS Manuscript NO: </w:t>
      </w:r>
      <w:r w:rsidRPr="003A01C4">
        <w:rPr>
          <w:rFonts w:ascii="Book Antiqua" w:eastAsia="SimSun" w:hAnsi="Book Antiqua" w:cs="Arial" w:hint="eastAsia"/>
          <w:b/>
          <w:kern w:val="2"/>
          <w:sz w:val="24"/>
          <w:szCs w:val="24"/>
          <w:lang w:val="en" w:eastAsia="zh-CN"/>
        </w:rPr>
        <w:t>28951</w:t>
      </w:r>
    </w:p>
    <w:p w:rsidR="00475768" w:rsidRPr="003A01C4" w:rsidRDefault="00475768" w:rsidP="00097CCC">
      <w:pPr>
        <w:widowControl w:val="0"/>
        <w:spacing w:after="0" w:line="360" w:lineRule="auto"/>
        <w:jc w:val="both"/>
        <w:rPr>
          <w:rFonts w:ascii="Book Antiqua" w:eastAsia="SimSun" w:hAnsi="Book Antiqua" w:cs="Times New Roman"/>
          <w:b/>
          <w:sz w:val="24"/>
          <w:szCs w:val="24"/>
          <w:lang w:eastAsia="zh-CN"/>
        </w:rPr>
      </w:pPr>
      <w:bookmarkStart w:id="55" w:name="OLE_LINK886"/>
      <w:bookmarkStart w:id="56" w:name="OLE_LINK887"/>
      <w:bookmarkStart w:id="57" w:name="OLE_LINK888"/>
      <w:bookmarkStart w:id="58" w:name="OLE_LINK1072"/>
      <w:bookmarkStart w:id="59" w:name="OLE_LINK863"/>
      <w:bookmarkStart w:id="60" w:name="OLE_LINK965"/>
      <w:bookmarkStart w:id="61" w:name="OLE_LINK897"/>
      <w:bookmarkStart w:id="62" w:name="OLE_LINK1021"/>
      <w:bookmarkStart w:id="63" w:name="OLE_LINK870"/>
      <w:bookmarkStart w:id="64" w:name="OLE_LINK1029"/>
      <w:bookmarkStart w:id="65" w:name="OLE_LINK1154"/>
      <w:bookmarkStart w:id="66" w:name="OLE_LINK950"/>
      <w:bookmarkStart w:id="67" w:name="OLE_LINK1191"/>
      <w:bookmarkStart w:id="68" w:name="OLE_LINK1225"/>
      <w:bookmarkStart w:id="69" w:name="OLE_LINK1131"/>
      <w:bookmarkStart w:id="70" w:name="OLE_LINK1064"/>
      <w:bookmarkStart w:id="71" w:name="OLE_LINK1165"/>
      <w:bookmarkStart w:id="72" w:name="OLE_LINK1333"/>
      <w:bookmarkStart w:id="73" w:name="OLE_LINK1367"/>
      <w:bookmarkStart w:id="74" w:name="OLE_LINK1400"/>
      <w:bookmarkStart w:id="75" w:name="OLE_LINK1616"/>
      <w:bookmarkStart w:id="76" w:name="OLE_LINK1378"/>
      <w:bookmarkStart w:id="77" w:name="OLE_LINK1489"/>
      <w:bookmarkStart w:id="78" w:name="OLE_LINK1379"/>
      <w:bookmarkStart w:id="79" w:name="OLE_LINK1638"/>
      <w:bookmarkStart w:id="80" w:name="OLE_LINK1758"/>
      <w:bookmarkStart w:id="81" w:name="OLE_LINK1764"/>
      <w:bookmarkStart w:id="82" w:name="OLE_LINK1715"/>
      <w:bookmarkStart w:id="83" w:name="OLE_LINK1893"/>
      <w:bookmarkStart w:id="84" w:name="OLE_LINK1929"/>
      <w:bookmarkStart w:id="85" w:name="OLE_LINK1972"/>
      <w:bookmarkStart w:id="86" w:name="OLE_LINK1717"/>
      <w:bookmarkStart w:id="87" w:name="OLE_LINK1785"/>
      <w:bookmarkStart w:id="88" w:name="OLE_LINK1908"/>
      <w:bookmarkStart w:id="89" w:name="OLE_LINK1933"/>
      <w:bookmarkStart w:id="90" w:name="OLE_LINK1867"/>
      <w:bookmarkStart w:id="91" w:name="OLE_LINK1904"/>
      <w:bookmarkStart w:id="92" w:name="OLE_LINK1937"/>
      <w:bookmarkStart w:id="93" w:name="OLE_LINK2022"/>
      <w:bookmarkStart w:id="94" w:name="OLE_LINK2062"/>
      <w:bookmarkStart w:id="95" w:name="OLE_LINK2119"/>
      <w:bookmarkStart w:id="96" w:name="OLE_LINK2067"/>
      <w:bookmarkStart w:id="97" w:name="OLE_LINK2244"/>
      <w:bookmarkStart w:id="98" w:name="OLE_LINK2000"/>
      <w:bookmarkStart w:id="99" w:name="OLE_LINK3"/>
      <w:bookmarkStart w:id="100" w:name="OLE_LINK4"/>
      <w:bookmarkStart w:id="101" w:name="OLE_LINK5"/>
      <w:bookmarkStart w:id="102" w:name="OLE_LINK3045"/>
      <w:bookmarkEnd w:id="0"/>
      <w:bookmarkEnd w:id="1"/>
      <w:bookmarkEnd w:id="2"/>
      <w:bookmarkEnd w:id="52"/>
      <w:bookmarkEnd w:id="53"/>
      <w:bookmarkEnd w:id="54"/>
      <w:r w:rsidRPr="003A01C4">
        <w:rPr>
          <w:rFonts w:ascii="Book Antiqua" w:eastAsia="SimSun" w:hAnsi="Book Antiqua" w:cs="Times New Roman"/>
          <w:b/>
          <w:kern w:val="2"/>
          <w:sz w:val="24"/>
          <w:szCs w:val="24"/>
          <w:lang w:eastAsia="zh-CN"/>
        </w:rPr>
        <w:t>Manuscript Type</w:t>
      </w:r>
      <w:bookmarkEnd w:id="3"/>
      <w:bookmarkEnd w:id="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3A01C4">
        <w:rPr>
          <w:rFonts w:ascii="Book Antiqua" w:eastAsia="SimSun" w:hAnsi="Book Antiqua" w:cs="Times New Roman"/>
          <w:b/>
          <w:sz w:val="24"/>
          <w:szCs w:val="24"/>
          <w:lang w:eastAsia="zh-CN"/>
        </w:rPr>
        <w:t>:</w:t>
      </w:r>
      <w:bookmarkStart w:id="103" w:name="OLE_LINK74"/>
      <w:bookmarkStart w:id="104" w:name="OLE_LINK75"/>
      <w:bookmarkEnd w:id="5"/>
      <w:bookmarkEnd w:id="6"/>
      <w:bookmarkEnd w:id="7"/>
      <w:r w:rsidRPr="003A01C4">
        <w:rPr>
          <w:rFonts w:ascii="Book Antiqua" w:eastAsia="SimSun" w:hAnsi="Book Antiqua" w:cs="Times New Roman"/>
          <w:b/>
          <w:sz w:val="24"/>
          <w:szCs w:val="24"/>
          <w:lang w:eastAsia="zh-CN"/>
        </w:rPr>
        <w:t xml:space="preserve"> </w:t>
      </w:r>
      <w:bookmarkStart w:id="105" w:name="OLE_LINK3164"/>
      <w:bookmarkStart w:id="106" w:name="OLE_LINK3165"/>
      <w:bookmarkStart w:id="107" w:name="OLE_LINK70"/>
      <w:bookmarkStart w:id="108" w:name="OLE_LINK3525"/>
      <w:bookmarkStart w:id="109" w:name="OLE_LINK7"/>
      <w:bookmarkStart w:id="110" w:name="OLE_LINK8"/>
      <w:bookmarkStart w:id="111" w:name="OLE_LINK1386"/>
      <w:bookmarkStart w:id="112" w:name="OLE_LINK37"/>
      <w:bookmarkStart w:id="113" w:name="OLE_LINK79"/>
      <w:bookmarkEnd w:id="8"/>
      <w:bookmarkEnd w:id="9"/>
      <w:bookmarkEnd w:id="10"/>
      <w:bookmarkEnd w:id="11"/>
      <w:bookmarkEnd w:id="99"/>
      <w:bookmarkEnd w:id="100"/>
      <w:r w:rsidRPr="003A01C4">
        <w:rPr>
          <w:rFonts w:ascii="Book Antiqua" w:eastAsia="SimSun" w:hAnsi="Book Antiqua" w:cs="Times New Roman"/>
          <w:b/>
          <w:sz w:val="24"/>
          <w:szCs w:val="24"/>
          <w:lang w:eastAsia="zh-CN"/>
        </w:rPr>
        <w:t>ORIGINAL ARTICLE</w:t>
      </w:r>
      <w:bookmarkEnd w:id="103"/>
      <w:bookmarkEnd w:id="104"/>
      <w:bookmarkEnd w:id="105"/>
      <w:bookmarkEnd w:id="106"/>
      <w:bookmarkEnd w:id="107"/>
      <w:bookmarkEnd w:id="108"/>
    </w:p>
    <w:p w:rsidR="00475768" w:rsidRPr="003A01C4" w:rsidRDefault="00475768" w:rsidP="00097CCC">
      <w:pPr>
        <w:widowControl w:val="0"/>
        <w:spacing w:after="0" w:line="360" w:lineRule="auto"/>
        <w:jc w:val="both"/>
        <w:rPr>
          <w:rFonts w:ascii="Book Antiqua" w:eastAsia="SimSun" w:hAnsi="Book Antiqua" w:cs="Times New Roman"/>
          <w:b/>
          <w:kern w:val="2"/>
          <w:sz w:val="24"/>
          <w:szCs w:val="24"/>
          <w:lang w:eastAsia="zh-CN"/>
        </w:rPr>
      </w:pPr>
    </w:p>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101"/>
    <w:bookmarkEnd w:id="102"/>
    <w:bookmarkEnd w:id="109"/>
    <w:bookmarkEnd w:id="110"/>
    <w:bookmarkEnd w:id="111"/>
    <w:bookmarkEnd w:id="112"/>
    <w:bookmarkEnd w:id="113"/>
    <w:p w:rsidR="00475768" w:rsidRPr="003A01C4" w:rsidRDefault="00475768" w:rsidP="00097CCC">
      <w:pPr>
        <w:widowControl w:val="0"/>
        <w:spacing w:after="0" w:line="360" w:lineRule="auto"/>
        <w:jc w:val="both"/>
        <w:rPr>
          <w:rFonts w:ascii="Book Antiqua" w:eastAsia="YouYuan" w:hAnsi="Book Antiqua" w:cs="Times New Roman"/>
          <w:b/>
          <w:i/>
          <w:kern w:val="2"/>
          <w:sz w:val="24"/>
          <w:szCs w:val="24"/>
          <w:lang w:eastAsia="zh-CN"/>
        </w:rPr>
      </w:pPr>
      <w:r w:rsidRPr="003A01C4">
        <w:rPr>
          <w:rFonts w:ascii="Book Antiqua" w:eastAsia="YouYuan" w:hAnsi="Book Antiqua" w:cs="Times New Roman" w:hint="eastAsia"/>
          <w:b/>
          <w:i/>
          <w:kern w:val="2"/>
          <w:sz w:val="24"/>
          <w:szCs w:val="24"/>
          <w:lang w:eastAsia="zh-CN"/>
        </w:rPr>
        <w:t>Basic</w:t>
      </w:r>
      <w:r w:rsidRPr="003A01C4">
        <w:rPr>
          <w:rFonts w:ascii="Book Antiqua" w:eastAsia="YouYuan" w:hAnsi="Book Antiqua" w:cs="Times New Roman"/>
          <w:b/>
          <w:i/>
          <w:kern w:val="2"/>
          <w:sz w:val="24"/>
          <w:szCs w:val="24"/>
          <w:lang w:eastAsia="zh-CN"/>
        </w:rPr>
        <w:t xml:space="preserve"> Study</w:t>
      </w:r>
    </w:p>
    <w:p w:rsidR="006210C9" w:rsidRPr="003A01C4" w:rsidRDefault="006F2FF3" w:rsidP="00097CCC">
      <w:pPr>
        <w:adjustRightInd w:val="0"/>
        <w:snapToGrid w:val="0"/>
        <w:spacing w:after="0" w:line="360" w:lineRule="auto"/>
        <w:jc w:val="both"/>
        <w:rPr>
          <w:rFonts w:ascii="Book Antiqua" w:hAnsi="Book Antiqua" w:cs="Times New Roman"/>
          <w:b/>
          <w:sz w:val="24"/>
          <w:szCs w:val="24"/>
        </w:rPr>
      </w:pPr>
      <w:bookmarkStart w:id="114" w:name="OLE_LINK1"/>
      <w:bookmarkStart w:id="115" w:name="OLE_LINK221"/>
      <w:bookmarkStart w:id="116" w:name="OLE_LINK222"/>
      <w:bookmarkStart w:id="117" w:name="OLE_LINK224"/>
      <w:bookmarkEnd w:id="34"/>
      <w:bookmarkEnd w:id="35"/>
      <w:bookmarkEnd w:id="36"/>
      <w:bookmarkEnd w:id="37"/>
      <w:bookmarkEnd w:id="38"/>
      <w:bookmarkEnd w:id="39"/>
      <w:bookmarkEnd w:id="40"/>
      <w:bookmarkEnd w:id="41"/>
      <w:bookmarkEnd w:id="42"/>
      <w:bookmarkEnd w:id="43"/>
      <w:bookmarkEnd w:id="44"/>
      <w:r w:rsidRPr="003A01C4">
        <w:rPr>
          <w:rFonts w:ascii="Book Antiqua" w:hAnsi="Book Antiqua" w:cs="Times New Roman"/>
          <w:b/>
          <w:sz w:val="24"/>
          <w:szCs w:val="24"/>
        </w:rPr>
        <w:t>Apolipoprotein B100</w:t>
      </w:r>
      <w:r w:rsidR="005C2F04" w:rsidRPr="003A01C4">
        <w:rPr>
          <w:rFonts w:ascii="Book Antiqua" w:hAnsi="Book Antiqua" w:cs="Times New Roman"/>
          <w:b/>
          <w:sz w:val="24"/>
          <w:szCs w:val="24"/>
        </w:rPr>
        <w:t xml:space="preserve"> is required for </w:t>
      </w:r>
      <w:r w:rsidR="00475768" w:rsidRPr="003A01C4">
        <w:rPr>
          <w:rFonts w:ascii="Book Antiqua" w:hAnsi="Book Antiqua" w:cs="Times New Roman"/>
          <w:b/>
          <w:sz w:val="24"/>
          <w:szCs w:val="24"/>
        </w:rPr>
        <w:t xml:space="preserve">hepatitis </w:t>
      </w:r>
      <w:r w:rsidR="005C2F04" w:rsidRPr="003A01C4">
        <w:rPr>
          <w:rFonts w:ascii="Book Antiqua" w:hAnsi="Book Antiqua" w:cs="Times New Roman"/>
          <w:b/>
          <w:sz w:val="24"/>
          <w:szCs w:val="24"/>
        </w:rPr>
        <w:t>C</w:t>
      </w:r>
      <w:r w:rsidR="00D51A21" w:rsidRPr="003A01C4">
        <w:rPr>
          <w:rFonts w:ascii="Book Antiqua" w:hAnsi="Book Antiqua" w:cs="Times New Roman"/>
          <w:b/>
          <w:sz w:val="24"/>
          <w:szCs w:val="24"/>
        </w:rPr>
        <w:t xml:space="preserve"> infectivity</w:t>
      </w:r>
      <w:r w:rsidR="005C2F04" w:rsidRPr="003A01C4">
        <w:rPr>
          <w:rFonts w:ascii="Book Antiqua" w:hAnsi="Book Antiqua" w:cs="Times New Roman"/>
          <w:b/>
          <w:sz w:val="24"/>
          <w:szCs w:val="24"/>
        </w:rPr>
        <w:t xml:space="preserve"> and Mipomersen </w:t>
      </w:r>
      <w:r w:rsidR="00D51A21" w:rsidRPr="003A01C4">
        <w:rPr>
          <w:rFonts w:ascii="Book Antiqua" w:hAnsi="Book Antiqua" w:cs="Times New Roman"/>
          <w:b/>
          <w:sz w:val="24"/>
          <w:szCs w:val="24"/>
        </w:rPr>
        <w:t xml:space="preserve">inhibits </w:t>
      </w:r>
      <w:bookmarkEnd w:id="114"/>
      <w:r w:rsidR="00475768" w:rsidRPr="003A01C4">
        <w:rPr>
          <w:rFonts w:ascii="Book Antiqua" w:hAnsi="Book Antiqua" w:cs="Times New Roman"/>
          <w:b/>
          <w:sz w:val="24"/>
          <w:szCs w:val="24"/>
        </w:rPr>
        <w:t>hepatitis C</w:t>
      </w:r>
    </w:p>
    <w:bookmarkEnd w:id="115"/>
    <w:bookmarkEnd w:id="116"/>
    <w:bookmarkEnd w:id="117"/>
    <w:p w:rsidR="00C4769F" w:rsidRPr="003A01C4" w:rsidRDefault="00C4769F" w:rsidP="00097CCC">
      <w:pPr>
        <w:adjustRightInd w:val="0"/>
        <w:snapToGrid w:val="0"/>
        <w:spacing w:after="0" w:line="360" w:lineRule="auto"/>
        <w:jc w:val="both"/>
        <w:rPr>
          <w:rFonts w:ascii="Book Antiqua" w:hAnsi="Book Antiqua" w:cs="Times New Roman"/>
          <w:b/>
          <w:sz w:val="24"/>
          <w:szCs w:val="24"/>
        </w:rPr>
      </w:pPr>
    </w:p>
    <w:p w:rsidR="00C4769F" w:rsidRPr="003A01C4" w:rsidRDefault="00475768" w:rsidP="00097CCC">
      <w:pPr>
        <w:adjustRightInd w:val="0"/>
        <w:snapToGrid w:val="0"/>
        <w:spacing w:after="0" w:line="360" w:lineRule="auto"/>
        <w:jc w:val="both"/>
        <w:rPr>
          <w:rFonts w:ascii="Book Antiqua" w:hAnsi="Book Antiqua" w:cs="Times New Roman"/>
          <w:i/>
          <w:sz w:val="24"/>
          <w:szCs w:val="24"/>
        </w:rPr>
      </w:pPr>
      <w:r w:rsidRPr="003A01C4">
        <w:rPr>
          <w:rFonts w:ascii="Book Antiqua" w:hAnsi="Book Antiqua" w:cs="Times New Roman"/>
          <w:sz w:val="24"/>
          <w:szCs w:val="24"/>
        </w:rPr>
        <w:t xml:space="preserve">Schaefer </w:t>
      </w:r>
      <w:r w:rsidRPr="003A01C4">
        <w:rPr>
          <w:rFonts w:ascii="Book Antiqua" w:hAnsi="Book Antiqua" w:cs="Times New Roman" w:hint="eastAsia"/>
          <w:sz w:val="24"/>
          <w:szCs w:val="24"/>
          <w:lang w:eastAsia="zh-CN"/>
        </w:rPr>
        <w:t xml:space="preserve">EAK </w:t>
      </w:r>
      <w:r w:rsidRPr="003A01C4">
        <w:rPr>
          <w:rFonts w:ascii="Book Antiqua" w:hAnsi="Book Antiqua" w:cs="Times New Roman" w:hint="eastAsia"/>
          <w:i/>
          <w:sz w:val="24"/>
          <w:szCs w:val="24"/>
          <w:lang w:eastAsia="zh-CN"/>
        </w:rPr>
        <w:t>et al.</w:t>
      </w:r>
      <w:r w:rsidRPr="003A01C4">
        <w:rPr>
          <w:rFonts w:ascii="Book Antiqua" w:hAnsi="Book Antiqua" w:cs="Times New Roman" w:hint="eastAsia"/>
          <w:sz w:val="24"/>
          <w:szCs w:val="24"/>
          <w:lang w:eastAsia="zh-CN"/>
        </w:rPr>
        <w:t xml:space="preserve"> </w:t>
      </w:r>
      <w:r w:rsidR="00FC3958" w:rsidRPr="003A01C4">
        <w:rPr>
          <w:rFonts w:ascii="Book Antiqua" w:hAnsi="Book Antiqua" w:cs="Times New Roman"/>
          <w:sz w:val="24"/>
          <w:szCs w:val="24"/>
        </w:rPr>
        <w:t>Apolipoprotein B100</w:t>
      </w:r>
      <w:r w:rsidRPr="003A01C4">
        <w:rPr>
          <w:rFonts w:ascii="Book Antiqua" w:hAnsi="Book Antiqua" w:cs="Times New Roman"/>
          <w:sz w:val="24"/>
          <w:szCs w:val="24"/>
        </w:rPr>
        <w:t xml:space="preserve"> blockade inhibits hepatitis</w:t>
      </w:r>
      <w:r w:rsidR="00C4769F" w:rsidRPr="003A01C4">
        <w:rPr>
          <w:rFonts w:ascii="Book Antiqua" w:hAnsi="Book Antiqua" w:cs="Times New Roman"/>
          <w:sz w:val="24"/>
          <w:szCs w:val="24"/>
        </w:rPr>
        <w:t xml:space="preserve"> C</w:t>
      </w:r>
    </w:p>
    <w:p w:rsidR="00730FA2" w:rsidRPr="003A01C4" w:rsidRDefault="00730FA2" w:rsidP="00097CCC">
      <w:pPr>
        <w:adjustRightInd w:val="0"/>
        <w:snapToGrid w:val="0"/>
        <w:spacing w:after="0" w:line="360" w:lineRule="auto"/>
        <w:jc w:val="both"/>
        <w:rPr>
          <w:rFonts w:ascii="Book Antiqua" w:hAnsi="Book Antiqua" w:cs="Times New Roman"/>
          <w:sz w:val="24"/>
          <w:szCs w:val="24"/>
        </w:rPr>
      </w:pPr>
    </w:p>
    <w:p w:rsidR="00FA1372" w:rsidRPr="003A01C4" w:rsidRDefault="00475768" w:rsidP="00097CCC">
      <w:pPr>
        <w:adjustRightInd w:val="0"/>
        <w:snapToGrid w:val="0"/>
        <w:spacing w:after="0" w:line="360" w:lineRule="auto"/>
        <w:jc w:val="both"/>
        <w:rPr>
          <w:rFonts w:ascii="Book Antiqua" w:hAnsi="Book Antiqua" w:cs="Times New Roman"/>
          <w:sz w:val="24"/>
          <w:szCs w:val="24"/>
        </w:rPr>
      </w:pPr>
      <w:bookmarkStart w:id="118" w:name="OLE_LINK219"/>
      <w:bookmarkStart w:id="119" w:name="OLE_LINK220"/>
      <w:bookmarkStart w:id="120" w:name="OLE_LINK195"/>
      <w:bookmarkStart w:id="121" w:name="OLE_LINK196"/>
      <w:bookmarkStart w:id="122" w:name="OLE_LINK223"/>
      <w:r w:rsidRPr="003A01C4">
        <w:rPr>
          <w:rFonts w:ascii="Book Antiqua" w:hAnsi="Book Antiqua" w:cs="Times New Roman"/>
          <w:sz w:val="24"/>
          <w:szCs w:val="24"/>
        </w:rPr>
        <w:t>Esperance AK</w:t>
      </w:r>
      <w:r w:rsidR="00FA1372" w:rsidRPr="003A01C4">
        <w:rPr>
          <w:rFonts w:ascii="Book Antiqua" w:hAnsi="Book Antiqua" w:cs="Times New Roman"/>
          <w:sz w:val="24"/>
          <w:szCs w:val="24"/>
        </w:rPr>
        <w:t xml:space="preserve"> Schaefer</w:t>
      </w:r>
      <w:bookmarkEnd w:id="118"/>
      <w:bookmarkEnd w:id="119"/>
      <w:r w:rsidR="00FA1372" w:rsidRPr="003A01C4">
        <w:rPr>
          <w:rFonts w:ascii="Book Antiqua" w:hAnsi="Book Antiqua" w:cs="Times New Roman"/>
          <w:sz w:val="24"/>
          <w:szCs w:val="24"/>
        </w:rPr>
        <w:t xml:space="preserve">, James </w:t>
      </w:r>
      <w:bookmarkStart w:id="123" w:name="OLE_LINK197"/>
      <w:r w:rsidR="00FA1372" w:rsidRPr="003A01C4">
        <w:rPr>
          <w:rFonts w:ascii="Book Antiqua" w:hAnsi="Book Antiqua" w:cs="Times New Roman"/>
          <w:sz w:val="24"/>
          <w:szCs w:val="24"/>
        </w:rPr>
        <w:t>Meixiong</w:t>
      </w:r>
      <w:bookmarkEnd w:id="123"/>
      <w:r w:rsidR="00FA1372" w:rsidRPr="003A01C4">
        <w:rPr>
          <w:rFonts w:ascii="Book Antiqua" w:hAnsi="Book Antiqua" w:cs="Times New Roman"/>
          <w:sz w:val="24"/>
          <w:szCs w:val="24"/>
        </w:rPr>
        <w:t xml:space="preserve">, </w:t>
      </w:r>
      <w:r w:rsidR="00E63C95" w:rsidRPr="003A01C4">
        <w:rPr>
          <w:rFonts w:ascii="Book Antiqua" w:hAnsi="Book Antiqua" w:cs="Times New Roman"/>
          <w:sz w:val="24"/>
          <w:szCs w:val="24"/>
        </w:rPr>
        <w:t>Christina Mark,</w:t>
      </w:r>
      <w:r w:rsidR="00147A23" w:rsidRPr="003A01C4">
        <w:rPr>
          <w:rFonts w:ascii="Book Antiqua" w:hAnsi="Book Antiqua" w:cs="Times New Roman"/>
          <w:sz w:val="24"/>
          <w:szCs w:val="24"/>
        </w:rPr>
        <w:t xml:space="preserve"> </w:t>
      </w:r>
      <w:r w:rsidRPr="003A01C4">
        <w:rPr>
          <w:rFonts w:ascii="Book Antiqua" w:hAnsi="Book Antiqua" w:cs="Times New Roman"/>
          <w:sz w:val="24"/>
          <w:szCs w:val="24"/>
        </w:rPr>
        <w:t>Daniel L</w:t>
      </w:r>
      <w:r w:rsidR="00147A23" w:rsidRPr="003A01C4">
        <w:rPr>
          <w:rFonts w:ascii="Book Antiqua" w:hAnsi="Book Antiqua" w:cs="Times New Roman"/>
          <w:sz w:val="24"/>
          <w:szCs w:val="24"/>
        </w:rPr>
        <w:t xml:space="preserve"> Motola,</w:t>
      </w:r>
      <w:r w:rsidR="003A01C4" w:rsidRPr="003A01C4">
        <w:rPr>
          <w:rFonts w:ascii="Book Antiqua" w:hAnsi="Book Antiqua" w:cs="Times New Roman"/>
          <w:sz w:val="24"/>
          <w:szCs w:val="24"/>
        </w:rPr>
        <w:t xml:space="preserve"> </w:t>
      </w:r>
      <w:r w:rsidR="00763584" w:rsidRPr="003A01C4">
        <w:rPr>
          <w:rFonts w:ascii="Book Antiqua" w:hAnsi="Book Antiqua" w:cs="Times New Roman"/>
          <w:sz w:val="24"/>
          <w:szCs w:val="24"/>
        </w:rPr>
        <w:t>Dahlene Fusco,</w:t>
      </w:r>
      <w:r w:rsidR="003A01C4" w:rsidRPr="003A01C4">
        <w:rPr>
          <w:rFonts w:ascii="Book Antiqua" w:hAnsi="Book Antiqua" w:cs="Times New Roman"/>
          <w:sz w:val="24"/>
          <w:szCs w:val="24"/>
        </w:rPr>
        <w:t xml:space="preserve"> </w:t>
      </w:r>
      <w:r w:rsidR="00D35B50" w:rsidRPr="003A01C4">
        <w:rPr>
          <w:rFonts w:ascii="Book Antiqua" w:hAnsi="Book Antiqua" w:cs="Times New Roman"/>
          <w:sz w:val="24"/>
          <w:szCs w:val="24"/>
        </w:rPr>
        <w:t xml:space="preserve">Andrew Yang, </w:t>
      </w:r>
      <w:r w:rsidR="00FA1372" w:rsidRPr="003A01C4">
        <w:rPr>
          <w:rFonts w:ascii="Book Antiqua" w:hAnsi="Book Antiqua" w:cs="Times New Roman"/>
          <w:sz w:val="24"/>
          <w:szCs w:val="24"/>
        </w:rPr>
        <w:t>Cynthia Brisac, Shadi Salloum,</w:t>
      </w:r>
      <w:r w:rsidR="0059685A" w:rsidRPr="003A01C4">
        <w:rPr>
          <w:rFonts w:ascii="Book Antiqua" w:hAnsi="Book Antiqua" w:cs="Times New Roman"/>
          <w:sz w:val="24"/>
          <w:szCs w:val="24"/>
        </w:rPr>
        <w:t xml:space="preserve"> </w:t>
      </w:r>
      <w:r w:rsidR="00FA1372" w:rsidRPr="003A01C4">
        <w:rPr>
          <w:rFonts w:ascii="Book Antiqua" w:hAnsi="Book Antiqua" w:cs="Times New Roman"/>
          <w:sz w:val="24"/>
          <w:szCs w:val="24"/>
        </w:rPr>
        <w:t xml:space="preserve">Wenyu </w:t>
      </w:r>
      <w:bookmarkStart w:id="124" w:name="OLE_LINK198"/>
      <w:bookmarkStart w:id="125" w:name="OLE_LINK199"/>
      <w:r w:rsidR="00FA1372" w:rsidRPr="003A01C4">
        <w:rPr>
          <w:rFonts w:ascii="Book Antiqua" w:hAnsi="Book Antiqua" w:cs="Times New Roman"/>
          <w:sz w:val="24"/>
          <w:szCs w:val="24"/>
        </w:rPr>
        <w:t>Lin</w:t>
      </w:r>
      <w:bookmarkEnd w:id="124"/>
      <w:bookmarkEnd w:id="125"/>
      <w:r w:rsidR="00FA1372" w:rsidRPr="003A01C4">
        <w:rPr>
          <w:rFonts w:ascii="Book Antiqua" w:hAnsi="Book Antiqua" w:cs="Times New Roman"/>
          <w:sz w:val="24"/>
          <w:szCs w:val="24"/>
        </w:rPr>
        <w:t>, Lee F Peng</w:t>
      </w:r>
      <w:r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Raymond T</w:t>
      </w:r>
      <w:r w:rsidR="00FA1372" w:rsidRPr="003A01C4">
        <w:rPr>
          <w:rFonts w:ascii="Book Antiqua" w:hAnsi="Book Antiqua" w:cs="Times New Roman"/>
          <w:sz w:val="24"/>
          <w:szCs w:val="24"/>
        </w:rPr>
        <w:t xml:space="preserve"> Chung</w:t>
      </w:r>
    </w:p>
    <w:bookmarkEnd w:id="120"/>
    <w:bookmarkEnd w:id="121"/>
    <w:bookmarkEnd w:id="122"/>
    <w:p w:rsidR="008437FD" w:rsidRPr="003A01C4" w:rsidRDefault="008437FD" w:rsidP="00097CCC">
      <w:pPr>
        <w:adjustRightInd w:val="0"/>
        <w:snapToGrid w:val="0"/>
        <w:spacing w:after="0" w:line="360" w:lineRule="auto"/>
        <w:jc w:val="both"/>
        <w:rPr>
          <w:rFonts w:ascii="Book Antiqua" w:hAnsi="Book Antiqua" w:cs="Times New Roman"/>
          <w:sz w:val="24"/>
          <w:szCs w:val="24"/>
          <w:vertAlign w:val="superscript"/>
        </w:rPr>
      </w:pPr>
    </w:p>
    <w:p w:rsidR="00352F90" w:rsidRPr="003A01C4" w:rsidRDefault="00475768" w:rsidP="00475768">
      <w:pPr>
        <w:adjustRightInd w:val="0"/>
        <w:snapToGrid w:val="0"/>
        <w:spacing w:after="0" w:line="360" w:lineRule="auto"/>
        <w:jc w:val="both"/>
        <w:rPr>
          <w:rFonts w:ascii="Book Antiqua" w:hAnsi="Book Antiqua" w:cs="Times New Roman"/>
          <w:b/>
          <w:sz w:val="24"/>
          <w:szCs w:val="24"/>
          <w:lang w:eastAsia="zh-CN"/>
        </w:rPr>
      </w:pPr>
      <w:r w:rsidRPr="003A01C4">
        <w:rPr>
          <w:rFonts w:ascii="Book Antiqua" w:hAnsi="Book Antiqua" w:cs="Times New Roman"/>
          <w:b/>
          <w:sz w:val="24"/>
          <w:szCs w:val="24"/>
        </w:rPr>
        <w:t>Esperance AK Schaefer, James Meixiong, Christina Mark, Daniel L Motola,</w:t>
      </w:r>
      <w:r w:rsidR="003A01C4" w:rsidRPr="003A01C4">
        <w:rPr>
          <w:rFonts w:ascii="Book Antiqua" w:hAnsi="Book Antiqua" w:cs="Times New Roman"/>
          <w:b/>
          <w:sz w:val="24"/>
          <w:szCs w:val="24"/>
        </w:rPr>
        <w:t xml:space="preserve"> </w:t>
      </w:r>
      <w:r w:rsidRPr="003A01C4">
        <w:rPr>
          <w:rFonts w:ascii="Book Antiqua" w:hAnsi="Book Antiqua" w:cs="Times New Roman"/>
          <w:b/>
          <w:sz w:val="24"/>
          <w:szCs w:val="24"/>
        </w:rPr>
        <w:t>Dahlene Fusco,</w:t>
      </w:r>
      <w:r w:rsidR="003A01C4" w:rsidRPr="003A01C4">
        <w:rPr>
          <w:rFonts w:ascii="Book Antiqua" w:hAnsi="Book Antiqua" w:cs="Times New Roman"/>
          <w:b/>
          <w:sz w:val="24"/>
          <w:szCs w:val="24"/>
        </w:rPr>
        <w:t xml:space="preserve"> </w:t>
      </w:r>
      <w:r w:rsidRPr="003A01C4">
        <w:rPr>
          <w:rFonts w:ascii="Book Antiqua" w:hAnsi="Book Antiqua" w:cs="Times New Roman"/>
          <w:b/>
          <w:sz w:val="24"/>
          <w:szCs w:val="24"/>
        </w:rPr>
        <w:t>Andrew Yang, Cynthia Brisac, Shadi Salloum, Wenyu Lin, Lee F Peng</w:t>
      </w:r>
      <w:r w:rsidRPr="003A01C4">
        <w:rPr>
          <w:rFonts w:ascii="Book Antiqua" w:hAnsi="Book Antiqua" w:cs="Times New Roman" w:hint="eastAsia"/>
          <w:b/>
          <w:sz w:val="24"/>
          <w:szCs w:val="24"/>
        </w:rPr>
        <w:t>,</w:t>
      </w:r>
      <w:r w:rsidRPr="003A01C4">
        <w:rPr>
          <w:rFonts w:ascii="Book Antiqua" w:hAnsi="Book Antiqua" w:cs="Times New Roman"/>
          <w:b/>
          <w:sz w:val="24"/>
          <w:szCs w:val="24"/>
        </w:rPr>
        <w:t xml:space="preserve"> Raymond T Chung</w:t>
      </w:r>
      <w:r w:rsidRPr="003A01C4">
        <w:rPr>
          <w:rFonts w:ascii="Book Antiqua" w:hAnsi="Book Antiqua" w:cs="Times New Roman" w:hint="eastAsia"/>
          <w:b/>
          <w:sz w:val="24"/>
          <w:szCs w:val="24"/>
          <w:lang w:eastAsia="zh-CN"/>
        </w:rPr>
        <w:t xml:space="preserve">, </w:t>
      </w:r>
      <w:r w:rsidR="00544742" w:rsidRPr="003A01C4">
        <w:rPr>
          <w:rFonts w:ascii="Book Antiqua" w:hAnsi="Book Antiqua" w:cs="Times New Roman"/>
          <w:sz w:val="24"/>
          <w:szCs w:val="24"/>
        </w:rPr>
        <w:t xml:space="preserve">Gastrointestinal Unit, </w:t>
      </w:r>
      <w:r w:rsidR="00CC05CB" w:rsidRPr="003A01C4">
        <w:rPr>
          <w:rFonts w:ascii="Book Antiqua" w:hAnsi="Book Antiqua" w:cs="Times New Roman"/>
          <w:sz w:val="24"/>
          <w:szCs w:val="24"/>
        </w:rPr>
        <w:t>Massachusetts General Hospital, Boston, MA</w:t>
      </w:r>
      <w:r w:rsidRPr="003A01C4">
        <w:rPr>
          <w:rFonts w:ascii="Book Antiqua" w:hAnsi="Book Antiqua" w:cs="Times New Roman" w:hint="eastAsia"/>
          <w:sz w:val="24"/>
          <w:szCs w:val="24"/>
          <w:lang w:eastAsia="zh-CN"/>
        </w:rPr>
        <w:t xml:space="preserve"> </w:t>
      </w:r>
      <w:r w:rsidR="00CC05CB" w:rsidRPr="003A01C4">
        <w:rPr>
          <w:rFonts w:ascii="Book Antiqua" w:hAnsi="Book Antiqua" w:cs="Times New Roman"/>
          <w:sz w:val="24"/>
          <w:szCs w:val="24"/>
        </w:rPr>
        <w:t>02114</w:t>
      </w:r>
      <w:r w:rsidR="00352F90" w:rsidRPr="003A01C4">
        <w:rPr>
          <w:rFonts w:ascii="Book Antiqua" w:hAnsi="Book Antiqua" w:cs="Times New Roman"/>
          <w:sz w:val="24"/>
          <w:szCs w:val="24"/>
        </w:rPr>
        <w:t xml:space="preserve">, </w:t>
      </w:r>
      <w:r w:rsidRPr="003A01C4">
        <w:rPr>
          <w:rFonts w:ascii="Book Antiqua" w:hAnsi="Book Antiqua" w:cs="Times New Roman" w:hint="eastAsia"/>
          <w:sz w:val="24"/>
          <w:szCs w:val="24"/>
          <w:lang w:eastAsia="zh-CN"/>
        </w:rPr>
        <w:t>United States</w:t>
      </w:r>
    </w:p>
    <w:p w:rsidR="00475768" w:rsidRPr="003A01C4" w:rsidRDefault="00475768" w:rsidP="00475768">
      <w:pPr>
        <w:adjustRightInd w:val="0"/>
        <w:snapToGrid w:val="0"/>
        <w:spacing w:after="0" w:line="360" w:lineRule="auto"/>
        <w:jc w:val="both"/>
        <w:rPr>
          <w:rFonts w:ascii="Book Antiqua" w:hAnsi="Book Antiqua" w:cs="Times New Roman"/>
          <w:sz w:val="24"/>
          <w:szCs w:val="24"/>
          <w:lang w:eastAsia="zh-CN"/>
        </w:rPr>
      </w:pPr>
    </w:p>
    <w:p w:rsidR="00352F90" w:rsidRPr="003A01C4" w:rsidRDefault="00475768" w:rsidP="00475768">
      <w:pPr>
        <w:adjustRightInd w:val="0"/>
        <w:snapToGrid w:val="0"/>
        <w:spacing w:after="0" w:line="360" w:lineRule="auto"/>
        <w:jc w:val="both"/>
        <w:rPr>
          <w:rFonts w:ascii="Book Antiqua" w:hAnsi="Book Antiqua" w:cs="Times New Roman"/>
          <w:b/>
          <w:sz w:val="24"/>
          <w:szCs w:val="24"/>
          <w:lang w:eastAsia="zh-CN"/>
        </w:rPr>
      </w:pPr>
      <w:r w:rsidRPr="003A01C4">
        <w:rPr>
          <w:rFonts w:ascii="Book Antiqua" w:hAnsi="Book Antiqua" w:cs="Times New Roman"/>
          <w:b/>
          <w:sz w:val="24"/>
          <w:szCs w:val="24"/>
        </w:rPr>
        <w:t>Esperance AK Schaefer, Daniel L Motola, Lee F Peng</w:t>
      </w:r>
      <w:r w:rsidRPr="003A01C4">
        <w:rPr>
          <w:rFonts w:ascii="Book Antiqua" w:hAnsi="Book Antiqua" w:cs="Times New Roman"/>
          <w:b/>
          <w:sz w:val="24"/>
          <w:szCs w:val="24"/>
          <w:lang w:eastAsia="zh-CN"/>
        </w:rPr>
        <w:t>,</w:t>
      </w:r>
      <w:r w:rsidRPr="003A01C4">
        <w:rPr>
          <w:rFonts w:ascii="Book Antiqua" w:hAnsi="Book Antiqua" w:cs="Times New Roman"/>
          <w:b/>
          <w:sz w:val="24"/>
          <w:szCs w:val="24"/>
        </w:rPr>
        <w:t xml:space="preserve"> Raymond T Chung</w:t>
      </w:r>
      <w:r w:rsidRPr="003A01C4">
        <w:rPr>
          <w:rFonts w:ascii="Book Antiqua" w:hAnsi="Book Antiqua" w:cs="Times New Roman" w:hint="eastAsia"/>
          <w:b/>
          <w:sz w:val="24"/>
          <w:szCs w:val="24"/>
          <w:lang w:eastAsia="zh-CN"/>
        </w:rPr>
        <w:t xml:space="preserve">, </w:t>
      </w:r>
      <w:r w:rsidR="00544742" w:rsidRPr="003A01C4">
        <w:rPr>
          <w:rFonts w:ascii="Book Antiqua" w:hAnsi="Book Antiqua" w:cs="Times New Roman"/>
          <w:sz w:val="24"/>
          <w:szCs w:val="24"/>
        </w:rPr>
        <w:t>Department of Medicine, Harv</w:t>
      </w:r>
      <w:r w:rsidRPr="003A01C4">
        <w:rPr>
          <w:rFonts w:ascii="Book Antiqua" w:hAnsi="Book Antiqua" w:cs="Times New Roman"/>
          <w:sz w:val="24"/>
          <w:szCs w:val="24"/>
        </w:rPr>
        <w:t>ard Medical School, Boston, MA</w:t>
      </w:r>
      <w:r w:rsidR="00544742" w:rsidRPr="003A01C4">
        <w:rPr>
          <w:rFonts w:ascii="Book Antiqua" w:hAnsi="Book Antiqua" w:cs="Times New Roman"/>
          <w:sz w:val="24"/>
          <w:szCs w:val="24"/>
        </w:rPr>
        <w:t xml:space="preserve"> 02115, </w:t>
      </w:r>
      <w:r w:rsidRPr="003A01C4">
        <w:rPr>
          <w:rFonts w:ascii="Book Antiqua" w:hAnsi="Book Antiqua" w:cs="Times New Roman" w:hint="eastAsia"/>
          <w:sz w:val="24"/>
          <w:szCs w:val="24"/>
        </w:rPr>
        <w:t>United States</w:t>
      </w:r>
    </w:p>
    <w:p w:rsidR="003B2663" w:rsidRPr="003A01C4" w:rsidRDefault="003B2663" w:rsidP="00475768">
      <w:pPr>
        <w:adjustRightInd w:val="0"/>
        <w:snapToGrid w:val="0"/>
        <w:spacing w:after="0" w:line="360" w:lineRule="auto"/>
        <w:jc w:val="both"/>
        <w:rPr>
          <w:rFonts w:ascii="Book Antiqua" w:hAnsi="Book Antiqua" w:cs="Times New Roman"/>
          <w:i/>
          <w:sz w:val="24"/>
          <w:szCs w:val="24"/>
          <w:lang w:eastAsia="zh-CN"/>
        </w:rPr>
      </w:pPr>
    </w:p>
    <w:p w:rsidR="00881F0D" w:rsidRPr="003A01C4" w:rsidRDefault="00881F0D"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sz w:val="24"/>
          <w:szCs w:val="24"/>
        </w:rPr>
        <w:t>Lee F Peng</w:t>
      </w:r>
      <w:r w:rsidRPr="003A01C4">
        <w:rPr>
          <w:rFonts w:ascii="Book Antiqua" w:hAnsi="Book Antiqua" w:cs="Times New Roman" w:hint="eastAsia"/>
          <w:b/>
          <w:sz w:val="24"/>
          <w:szCs w:val="24"/>
          <w:lang w:eastAsia="zh-CN"/>
        </w:rPr>
        <w:t xml:space="preserve">, </w:t>
      </w:r>
      <w:r w:rsidRPr="003A01C4">
        <w:rPr>
          <w:rFonts w:ascii="Book Antiqua" w:hAnsi="Book Antiqua" w:cs="Times New Roman"/>
          <w:sz w:val="24"/>
          <w:szCs w:val="24"/>
        </w:rPr>
        <w:t>Temple University Health System</w:t>
      </w:r>
      <w:r w:rsidRPr="003A01C4">
        <w:rPr>
          <w:rFonts w:ascii="Book Antiqua" w:hAnsi="Book Antiqua" w:cs="Times New Roman" w:hint="eastAsia"/>
          <w:sz w:val="24"/>
          <w:szCs w:val="24"/>
          <w:lang w:eastAsia="zh-CN"/>
        </w:rPr>
        <w:t xml:space="preserve">, </w:t>
      </w:r>
      <w:r w:rsidRPr="003A01C4">
        <w:rPr>
          <w:rFonts w:ascii="Book Antiqua" w:hAnsi="Book Antiqua" w:cs="Times New Roman"/>
          <w:sz w:val="24"/>
          <w:szCs w:val="24"/>
        </w:rPr>
        <w:t>Philadelphia, PA 19140</w:t>
      </w:r>
      <w:r w:rsidRPr="003A01C4">
        <w:rPr>
          <w:rFonts w:ascii="Book Antiqua" w:hAnsi="Book Antiqua" w:cs="Times New Roman" w:hint="eastAsia"/>
          <w:sz w:val="24"/>
          <w:szCs w:val="24"/>
          <w:lang w:eastAsia="zh-CN"/>
        </w:rPr>
        <w:t>, United States</w:t>
      </w:r>
    </w:p>
    <w:p w:rsidR="00881F0D" w:rsidRPr="003A01C4" w:rsidRDefault="00881F0D" w:rsidP="00475768">
      <w:pPr>
        <w:adjustRightInd w:val="0"/>
        <w:snapToGrid w:val="0"/>
        <w:spacing w:after="0" w:line="360" w:lineRule="auto"/>
        <w:jc w:val="both"/>
        <w:rPr>
          <w:rFonts w:ascii="Book Antiqua" w:hAnsi="Book Antiqua" w:cs="Times New Roman"/>
          <w:i/>
          <w:sz w:val="24"/>
          <w:szCs w:val="24"/>
          <w:lang w:eastAsia="zh-CN"/>
        </w:rPr>
      </w:pPr>
    </w:p>
    <w:p w:rsidR="003B2663" w:rsidRPr="003A01C4" w:rsidRDefault="003B2663"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sz w:val="24"/>
          <w:szCs w:val="24"/>
        </w:rPr>
        <w:t xml:space="preserve">Author </w:t>
      </w:r>
      <w:r w:rsidR="00475768" w:rsidRPr="003A01C4">
        <w:rPr>
          <w:rFonts w:ascii="Book Antiqua" w:hAnsi="Book Antiqua" w:cs="Times New Roman"/>
          <w:b/>
          <w:sz w:val="24"/>
          <w:szCs w:val="24"/>
        </w:rPr>
        <w:t>contributions</w:t>
      </w:r>
      <w:r w:rsidRPr="003A01C4">
        <w:rPr>
          <w:rFonts w:ascii="Book Antiqua" w:hAnsi="Book Antiqua" w:cs="Times New Roman"/>
          <w:b/>
          <w:sz w:val="24"/>
          <w:szCs w:val="24"/>
        </w:rPr>
        <w:t xml:space="preserve">: </w:t>
      </w:r>
      <w:r w:rsidR="00475768" w:rsidRPr="003A01C4">
        <w:rPr>
          <w:rFonts w:ascii="Book Antiqua" w:hAnsi="Book Antiqua" w:cs="Times New Roman"/>
          <w:sz w:val="24"/>
          <w:szCs w:val="24"/>
        </w:rPr>
        <w:t>Schaefer</w:t>
      </w:r>
      <w:r w:rsidR="00475768" w:rsidRPr="003A01C4">
        <w:rPr>
          <w:rFonts w:ascii="Book Antiqua" w:hAnsi="Book Antiqua" w:cs="Times New Roman" w:hint="eastAsia"/>
          <w:sz w:val="24"/>
          <w:szCs w:val="24"/>
          <w:lang w:eastAsia="zh-CN"/>
        </w:rPr>
        <w:t xml:space="preserve"> EAK</w:t>
      </w:r>
      <w:r w:rsidRPr="003A01C4">
        <w:rPr>
          <w:rFonts w:ascii="Book Antiqua" w:hAnsi="Book Antiqua" w:cs="Times New Roman"/>
          <w:sz w:val="24"/>
          <w:szCs w:val="24"/>
        </w:rPr>
        <w:t xml:space="preserve"> designed and interpreted all experiments and prepared the manuscript</w:t>
      </w:r>
      <w:r w:rsidR="00475768"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w:t>
      </w:r>
      <w:r w:rsidR="00475768" w:rsidRPr="003A01C4">
        <w:rPr>
          <w:rFonts w:ascii="Book Antiqua" w:hAnsi="Book Antiqua" w:cs="Times New Roman"/>
          <w:sz w:val="24"/>
          <w:szCs w:val="24"/>
        </w:rPr>
        <w:t>Meixiong</w:t>
      </w:r>
      <w:r w:rsidR="00475768" w:rsidRPr="003A01C4">
        <w:rPr>
          <w:rFonts w:ascii="Book Antiqua" w:hAnsi="Book Antiqua" w:cs="Times New Roman" w:hint="eastAsia"/>
          <w:sz w:val="24"/>
          <w:szCs w:val="24"/>
          <w:lang w:eastAsia="zh-CN"/>
        </w:rPr>
        <w:t xml:space="preserve"> J</w:t>
      </w:r>
      <w:r w:rsidRPr="003A01C4">
        <w:rPr>
          <w:rFonts w:ascii="Book Antiqua" w:hAnsi="Book Antiqua" w:cs="Times New Roman"/>
          <w:sz w:val="24"/>
          <w:szCs w:val="24"/>
        </w:rPr>
        <w:t xml:space="preserve">, </w:t>
      </w:r>
      <w:r w:rsidR="00881F0D" w:rsidRPr="003A01C4">
        <w:rPr>
          <w:rFonts w:ascii="Book Antiqua" w:hAnsi="Book Antiqua" w:cs="Times New Roman"/>
          <w:sz w:val="24"/>
          <w:szCs w:val="24"/>
        </w:rPr>
        <w:t>Fusco</w:t>
      </w:r>
      <w:r w:rsidR="00881F0D" w:rsidRPr="003A01C4">
        <w:rPr>
          <w:rFonts w:ascii="Book Antiqua" w:hAnsi="Book Antiqua" w:cs="Times New Roman" w:hint="eastAsia"/>
          <w:sz w:val="24"/>
          <w:szCs w:val="24"/>
          <w:lang w:eastAsia="zh-CN"/>
        </w:rPr>
        <w:t xml:space="preserve"> D</w:t>
      </w:r>
      <w:r w:rsidRPr="003A01C4">
        <w:rPr>
          <w:rFonts w:ascii="Book Antiqua" w:hAnsi="Book Antiqua" w:cs="Times New Roman"/>
          <w:sz w:val="24"/>
          <w:szCs w:val="24"/>
        </w:rPr>
        <w:t xml:space="preserve">, </w:t>
      </w:r>
      <w:r w:rsidR="00881F0D" w:rsidRPr="003A01C4">
        <w:rPr>
          <w:rFonts w:ascii="Book Antiqua" w:hAnsi="Book Antiqua" w:cs="Times New Roman"/>
          <w:sz w:val="24"/>
          <w:szCs w:val="24"/>
        </w:rPr>
        <w:t>Brisac</w:t>
      </w:r>
      <w:r w:rsidR="00881F0D" w:rsidRPr="003A01C4">
        <w:rPr>
          <w:rFonts w:ascii="Book Antiqua" w:hAnsi="Book Antiqua" w:cs="Times New Roman" w:hint="eastAsia"/>
          <w:sz w:val="24"/>
          <w:szCs w:val="24"/>
          <w:lang w:eastAsia="zh-CN"/>
        </w:rPr>
        <w:t xml:space="preserve"> C</w:t>
      </w:r>
      <w:r w:rsidRPr="003A01C4">
        <w:rPr>
          <w:rFonts w:ascii="Book Antiqua" w:hAnsi="Book Antiqua" w:cs="Times New Roman"/>
          <w:sz w:val="24"/>
          <w:szCs w:val="24"/>
        </w:rPr>
        <w:t xml:space="preserve">, </w:t>
      </w:r>
      <w:r w:rsidR="00881F0D" w:rsidRPr="003A01C4">
        <w:rPr>
          <w:rFonts w:ascii="Book Antiqua" w:hAnsi="Book Antiqua" w:cs="Times New Roman"/>
          <w:sz w:val="24"/>
          <w:szCs w:val="24"/>
        </w:rPr>
        <w:t>Salloum</w:t>
      </w:r>
      <w:r w:rsidR="00881F0D" w:rsidRPr="003A01C4">
        <w:rPr>
          <w:rFonts w:ascii="Book Antiqua" w:hAnsi="Book Antiqua" w:cs="Times New Roman" w:hint="eastAsia"/>
          <w:sz w:val="24"/>
          <w:szCs w:val="24"/>
          <w:lang w:eastAsia="zh-CN"/>
        </w:rPr>
        <w:t xml:space="preserve"> S</w:t>
      </w:r>
      <w:r w:rsidRPr="003A01C4">
        <w:rPr>
          <w:rFonts w:ascii="Book Antiqua" w:hAnsi="Book Antiqua" w:cs="Times New Roman"/>
          <w:sz w:val="24"/>
          <w:szCs w:val="24"/>
        </w:rPr>
        <w:t xml:space="preserve">, </w:t>
      </w:r>
      <w:r w:rsidR="00881F0D" w:rsidRPr="003A01C4">
        <w:rPr>
          <w:rFonts w:ascii="Book Antiqua" w:hAnsi="Book Antiqua" w:cs="Times New Roman"/>
          <w:sz w:val="24"/>
          <w:szCs w:val="24"/>
        </w:rPr>
        <w:t>Yang</w:t>
      </w:r>
      <w:r w:rsidR="00881F0D" w:rsidRPr="003A01C4">
        <w:rPr>
          <w:rFonts w:ascii="Book Antiqua" w:hAnsi="Book Antiqua" w:cs="Times New Roman" w:hint="eastAsia"/>
          <w:sz w:val="24"/>
          <w:szCs w:val="24"/>
          <w:lang w:eastAsia="zh-CN"/>
        </w:rPr>
        <w:t xml:space="preserve"> A</w:t>
      </w:r>
      <w:r w:rsidRPr="003A01C4">
        <w:rPr>
          <w:rFonts w:ascii="Book Antiqua" w:hAnsi="Book Antiqua" w:cs="Times New Roman"/>
          <w:sz w:val="24"/>
          <w:szCs w:val="24"/>
        </w:rPr>
        <w:t xml:space="preserve">, </w:t>
      </w:r>
      <w:r w:rsidR="00881F0D" w:rsidRPr="003A01C4">
        <w:rPr>
          <w:rFonts w:ascii="Book Antiqua" w:hAnsi="Book Antiqua" w:cs="Times New Roman"/>
          <w:sz w:val="24"/>
          <w:szCs w:val="24"/>
        </w:rPr>
        <w:t>Mark</w:t>
      </w:r>
      <w:r w:rsidR="00881F0D" w:rsidRPr="003A01C4">
        <w:rPr>
          <w:rFonts w:ascii="Book Antiqua" w:hAnsi="Book Antiqua" w:cs="Times New Roman" w:hint="eastAsia"/>
          <w:sz w:val="24"/>
          <w:szCs w:val="24"/>
          <w:lang w:eastAsia="zh-CN"/>
        </w:rPr>
        <w:t xml:space="preserve"> C</w:t>
      </w:r>
      <w:r w:rsidRPr="003A01C4">
        <w:rPr>
          <w:rFonts w:ascii="Book Antiqua" w:hAnsi="Book Antiqua" w:cs="Times New Roman"/>
          <w:sz w:val="24"/>
          <w:szCs w:val="24"/>
        </w:rPr>
        <w:t xml:space="preserve"> and </w:t>
      </w:r>
      <w:r w:rsidR="00881F0D" w:rsidRPr="003A01C4">
        <w:rPr>
          <w:rFonts w:ascii="Book Antiqua" w:hAnsi="Book Antiqua" w:cs="Times New Roman"/>
          <w:sz w:val="24"/>
          <w:szCs w:val="24"/>
        </w:rPr>
        <w:t>Lin</w:t>
      </w:r>
      <w:r w:rsidR="00881F0D" w:rsidRPr="003A01C4">
        <w:rPr>
          <w:rFonts w:ascii="Book Antiqua" w:hAnsi="Book Antiqua" w:cs="Times New Roman" w:hint="eastAsia"/>
          <w:sz w:val="24"/>
          <w:szCs w:val="24"/>
          <w:lang w:eastAsia="zh-CN"/>
        </w:rPr>
        <w:t xml:space="preserve"> W</w:t>
      </w:r>
      <w:r w:rsidRPr="003A01C4">
        <w:rPr>
          <w:rFonts w:ascii="Book Antiqua" w:hAnsi="Book Antiqua" w:cs="Times New Roman"/>
          <w:sz w:val="24"/>
          <w:szCs w:val="24"/>
        </w:rPr>
        <w:t xml:space="preserve"> assisted in designing and interpreting entry, replicon and infectivity assays</w:t>
      </w:r>
      <w:r w:rsidR="00881F0D"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w:t>
      </w:r>
      <w:r w:rsidR="00881F0D" w:rsidRPr="003A01C4">
        <w:rPr>
          <w:rFonts w:ascii="Book Antiqua" w:hAnsi="Book Antiqua" w:cs="Times New Roman"/>
          <w:sz w:val="24"/>
          <w:szCs w:val="24"/>
        </w:rPr>
        <w:t>Meixiong</w:t>
      </w:r>
      <w:r w:rsidR="00881F0D" w:rsidRPr="003A01C4">
        <w:rPr>
          <w:rFonts w:ascii="Book Antiqua" w:hAnsi="Book Antiqua" w:cs="Times New Roman" w:hint="eastAsia"/>
          <w:sz w:val="24"/>
          <w:szCs w:val="24"/>
          <w:lang w:eastAsia="zh-CN"/>
        </w:rPr>
        <w:t xml:space="preserve"> C</w:t>
      </w:r>
      <w:r w:rsidRPr="003A01C4">
        <w:rPr>
          <w:rFonts w:ascii="Book Antiqua" w:hAnsi="Book Antiqua" w:cs="Times New Roman"/>
          <w:sz w:val="24"/>
          <w:szCs w:val="24"/>
        </w:rPr>
        <w:t xml:space="preserve"> assisted with designing and interpreting experiments involving mipomersen</w:t>
      </w:r>
      <w:r w:rsidR="00881F0D"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w:t>
      </w:r>
      <w:r w:rsidR="00881F0D" w:rsidRPr="003A01C4">
        <w:rPr>
          <w:rFonts w:ascii="Book Antiqua" w:hAnsi="Book Antiqua" w:cs="Times New Roman"/>
          <w:sz w:val="24"/>
          <w:szCs w:val="24"/>
        </w:rPr>
        <w:t>Motola</w:t>
      </w:r>
      <w:r w:rsidR="00881F0D" w:rsidRPr="003A01C4">
        <w:rPr>
          <w:rFonts w:ascii="Book Antiqua" w:hAnsi="Book Antiqua" w:cs="Times New Roman" w:hint="eastAsia"/>
          <w:sz w:val="24"/>
          <w:szCs w:val="24"/>
          <w:lang w:eastAsia="zh-CN"/>
        </w:rPr>
        <w:t xml:space="preserve"> DL</w:t>
      </w:r>
      <w:r w:rsidRPr="003A01C4">
        <w:rPr>
          <w:rFonts w:ascii="Book Antiqua" w:hAnsi="Book Antiqua" w:cs="Times New Roman"/>
          <w:sz w:val="24"/>
          <w:szCs w:val="24"/>
        </w:rPr>
        <w:t xml:space="preserve"> performed TALEN cell line generation and design of experiments</w:t>
      </w:r>
      <w:r w:rsidR="00881F0D"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w:t>
      </w:r>
      <w:r w:rsidR="00881F0D" w:rsidRPr="003A01C4">
        <w:rPr>
          <w:rFonts w:ascii="Book Antiqua" w:hAnsi="Book Antiqua" w:cs="Times New Roman"/>
          <w:sz w:val="24"/>
          <w:szCs w:val="24"/>
        </w:rPr>
        <w:t>Peng</w:t>
      </w:r>
      <w:r w:rsidR="00881F0D" w:rsidRPr="003A01C4">
        <w:rPr>
          <w:rFonts w:ascii="Book Antiqua" w:hAnsi="Book Antiqua" w:cs="Times New Roman" w:hint="eastAsia"/>
          <w:sz w:val="24"/>
          <w:szCs w:val="24"/>
          <w:lang w:eastAsia="zh-CN"/>
        </w:rPr>
        <w:t xml:space="preserve"> LF</w:t>
      </w:r>
      <w:r w:rsidRPr="003A01C4">
        <w:rPr>
          <w:rFonts w:ascii="Book Antiqua" w:hAnsi="Book Antiqua" w:cs="Times New Roman"/>
          <w:sz w:val="24"/>
          <w:szCs w:val="24"/>
        </w:rPr>
        <w:t xml:space="preserve"> and </w:t>
      </w:r>
      <w:r w:rsidR="00881F0D" w:rsidRPr="003A01C4">
        <w:rPr>
          <w:rFonts w:ascii="Book Antiqua" w:hAnsi="Book Antiqua" w:cs="Times New Roman"/>
          <w:sz w:val="24"/>
          <w:szCs w:val="24"/>
        </w:rPr>
        <w:t>Chung</w:t>
      </w:r>
      <w:r w:rsidR="00881F0D" w:rsidRPr="003A01C4">
        <w:rPr>
          <w:rFonts w:ascii="Book Antiqua" w:hAnsi="Book Antiqua" w:cs="Times New Roman" w:hint="eastAsia"/>
          <w:sz w:val="24"/>
          <w:szCs w:val="24"/>
          <w:lang w:eastAsia="zh-CN"/>
        </w:rPr>
        <w:t xml:space="preserve"> RT</w:t>
      </w:r>
      <w:r w:rsidRPr="003A01C4">
        <w:rPr>
          <w:rFonts w:ascii="Book Antiqua" w:hAnsi="Book Antiqua" w:cs="Times New Roman"/>
          <w:sz w:val="24"/>
          <w:szCs w:val="24"/>
        </w:rPr>
        <w:t xml:space="preserve"> designed and interpreted all experimen</w:t>
      </w:r>
      <w:r w:rsidR="00475768" w:rsidRPr="003A01C4">
        <w:rPr>
          <w:rFonts w:ascii="Book Antiqua" w:hAnsi="Book Antiqua" w:cs="Times New Roman"/>
          <w:sz w:val="24"/>
          <w:szCs w:val="24"/>
        </w:rPr>
        <w:t>ts and prepared the manuscript</w:t>
      </w:r>
      <w:r w:rsidR="00475768" w:rsidRPr="003A01C4">
        <w:rPr>
          <w:rFonts w:ascii="Book Antiqua" w:hAnsi="Book Antiqua" w:cs="Times New Roman" w:hint="eastAsia"/>
          <w:sz w:val="24"/>
          <w:szCs w:val="24"/>
          <w:lang w:eastAsia="zh-CN"/>
        </w:rPr>
        <w:t xml:space="preserve">; </w:t>
      </w:r>
      <w:r w:rsidR="00475768" w:rsidRPr="003A01C4">
        <w:rPr>
          <w:rFonts w:ascii="Book Antiqua" w:hAnsi="Book Antiqua" w:cs="Times New Roman"/>
          <w:sz w:val="24"/>
          <w:szCs w:val="24"/>
          <w:lang w:eastAsia="zh-CN"/>
        </w:rPr>
        <w:t xml:space="preserve">Peng </w:t>
      </w:r>
      <w:r w:rsidR="00475768" w:rsidRPr="003A01C4">
        <w:rPr>
          <w:rFonts w:ascii="Book Antiqua" w:hAnsi="Book Antiqua" w:cs="Times New Roman" w:hint="eastAsia"/>
          <w:sz w:val="24"/>
          <w:szCs w:val="24"/>
          <w:lang w:eastAsia="zh-CN"/>
        </w:rPr>
        <w:t xml:space="preserve">LF and </w:t>
      </w:r>
      <w:r w:rsidR="00475768" w:rsidRPr="003A01C4">
        <w:rPr>
          <w:rFonts w:ascii="Book Antiqua" w:hAnsi="Book Antiqua" w:cs="Times New Roman"/>
          <w:sz w:val="24"/>
          <w:szCs w:val="24"/>
          <w:lang w:eastAsia="zh-CN"/>
        </w:rPr>
        <w:t>Chung</w:t>
      </w:r>
      <w:r w:rsidR="00475768" w:rsidRPr="003A01C4">
        <w:rPr>
          <w:rFonts w:ascii="Book Antiqua" w:hAnsi="Book Antiqua" w:cs="Times New Roman" w:hint="eastAsia"/>
          <w:sz w:val="24"/>
          <w:szCs w:val="24"/>
          <w:lang w:eastAsia="zh-CN"/>
        </w:rPr>
        <w:t xml:space="preserve"> RT contributed equally to this manuscript.</w:t>
      </w:r>
    </w:p>
    <w:p w:rsidR="00475768" w:rsidRPr="003A01C4" w:rsidRDefault="00475768" w:rsidP="00475768">
      <w:pPr>
        <w:adjustRightInd w:val="0"/>
        <w:snapToGrid w:val="0"/>
        <w:spacing w:after="0" w:line="360" w:lineRule="auto"/>
        <w:jc w:val="both"/>
        <w:rPr>
          <w:rFonts w:ascii="Book Antiqua" w:hAnsi="Book Antiqua" w:cs="Times New Roman"/>
          <w:sz w:val="24"/>
          <w:szCs w:val="24"/>
          <w:lang w:eastAsia="zh-CN"/>
        </w:rPr>
      </w:pPr>
    </w:p>
    <w:p w:rsidR="003B2663" w:rsidRPr="003A01C4" w:rsidRDefault="00881F0D"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b/>
          <w:sz w:val="24"/>
          <w:szCs w:val="24"/>
        </w:rPr>
        <w:lastRenderedPageBreak/>
        <w:t xml:space="preserve">Supported </w:t>
      </w:r>
      <w:r w:rsidR="003B2663" w:rsidRPr="003A01C4">
        <w:rPr>
          <w:rFonts w:ascii="Book Antiqua" w:hAnsi="Book Antiqua" w:cs="Times New Roman"/>
          <w:b/>
          <w:sz w:val="24"/>
          <w:szCs w:val="24"/>
        </w:rPr>
        <w:t xml:space="preserve">by </w:t>
      </w:r>
      <w:r w:rsidR="003B2663" w:rsidRPr="003A01C4">
        <w:rPr>
          <w:rFonts w:ascii="Book Antiqua" w:hAnsi="Book Antiqua" w:cs="Times New Roman"/>
          <w:sz w:val="24"/>
          <w:szCs w:val="24"/>
        </w:rPr>
        <w:t>grants from the United States National Institutes of Health (NIH)</w:t>
      </w:r>
      <w:r w:rsidRPr="003A01C4">
        <w:rPr>
          <w:rFonts w:ascii="Book Antiqua" w:hAnsi="Book Antiqua" w:cs="Times New Roman" w:hint="eastAsia"/>
          <w:sz w:val="24"/>
          <w:szCs w:val="24"/>
          <w:lang w:eastAsia="zh-CN"/>
        </w:rPr>
        <w:t>,</w:t>
      </w:r>
      <w:r w:rsidR="003B2663" w:rsidRPr="003A01C4">
        <w:rPr>
          <w:rFonts w:ascii="Book Antiqua" w:hAnsi="Book Antiqua" w:cs="Times New Roman"/>
          <w:sz w:val="24"/>
          <w:szCs w:val="24"/>
        </w:rPr>
        <w:t xml:space="preserve"> </w:t>
      </w:r>
      <w:r w:rsidR="00C76662">
        <w:rPr>
          <w:rFonts w:ascii="Book Antiqua" w:hAnsi="Book Antiqua" w:cs="Times New Roman" w:hint="eastAsia"/>
          <w:sz w:val="24"/>
          <w:szCs w:val="24"/>
          <w:lang w:eastAsia="zh-CN"/>
        </w:rPr>
        <w:t xml:space="preserve">No. </w:t>
      </w:r>
      <w:r w:rsidR="003B2663" w:rsidRPr="003A01C4">
        <w:rPr>
          <w:rFonts w:ascii="Book Antiqua" w:hAnsi="Book Antiqua" w:cs="Times New Roman"/>
          <w:sz w:val="24"/>
          <w:szCs w:val="24"/>
        </w:rPr>
        <w:t>F32-DK097855 (</w:t>
      </w:r>
      <w:r w:rsidRPr="003A01C4">
        <w:rPr>
          <w:rFonts w:ascii="Book Antiqua" w:hAnsi="Book Antiqua" w:cs="Times New Roman" w:hint="eastAsia"/>
          <w:sz w:val="24"/>
          <w:szCs w:val="24"/>
          <w:lang w:eastAsia="zh-CN"/>
        </w:rPr>
        <w:t xml:space="preserve">to </w:t>
      </w:r>
      <w:r w:rsidRPr="003A01C4">
        <w:rPr>
          <w:rFonts w:ascii="Book Antiqua" w:hAnsi="Book Antiqua" w:cs="Times New Roman"/>
          <w:sz w:val="24"/>
          <w:szCs w:val="24"/>
        </w:rPr>
        <w:t>Schaefer</w:t>
      </w:r>
      <w:r w:rsidRPr="003A01C4">
        <w:rPr>
          <w:rFonts w:ascii="Book Antiqua" w:hAnsi="Book Antiqua" w:cs="Times New Roman" w:hint="eastAsia"/>
          <w:sz w:val="24"/>
          <w:szCs w:val="24"/>
        </w:rPr>
        <w:t xml:space="preserve"> EAK</w:t>
      </w:r>
      <w:r w:rsidR="003B2663" w:rsidRPr="003A01C4">
        <w:rPr>
          <w:rFonts w:ascii="Book Antiqua" w:hAnsi="Book Antiqua" w:cs="Times New Roman"/>
          <w:sz w:val="24"/>
          <w:szCs w:val="24"/>
        </w:rPr>
        <w:t xml:space="preserve">), </w:t>
      </w:r>
      <w:r w:rsidR="00C76662">
        <w:rPr>
          <w:rFonts w:ascii="Book Antiqua" w:hAnsi="Book Antiqua" w:cs="Times New Roman" w:hint="eastAsia"/>
          <w:sz w:val="24"/>
          <w:szCs w:val="24"/>
          <w:lang w:eastAsia="zh-CN"/>
        </w:rPr>
        <w:t xml:space="preserve">No. </w:t>
      </w:r>
      <w:r w:rsidR="003B2663" w:rsidRPr="003A01C4">
        <w:rPr>
          <w:rFonts w:ascii="Book Antiqua" w:hAnsi="Book Antiqua" w:cs="Times New Roman"/>
          <w:sz w:val="24"/>
          <w:szCs w:val="24"/>
        </w:rPr>
        <w:t>T32-DK008191 (</w:t>
      </w:r>
      <w:r w:rsidRPr="003A01C4">
        <w:rPr>
          <w:rFonts w:ascii="Book Antiqua" w:hAnsi="Book Antiqua" w:cs="Times New Roman" w:hint="eastAsia"/>
          <w:sz w:val="24"/>
          <w:szCs w:val="24"/>
          <w:lang w:eastAsia="zh-CN"/>
        </w:rPr>
        <w:t xml:space="preserve">to </w:t>
      </w:r>
      <w:r w:rsidRPr="003A01C4">
        <w:rPr>
          <w:rFonts w:ascii="Book Antiqua" w:hAnsi="Book Antiqua" w:cs="Times New Roman"/>
          <w:sz w:val="24"/>
          <w:szCs w:val="24"/>
        </w:rPr>
        <w:t>Motola</w:t>
      </w:r>
      <w:r w:rsidRPr="003A01C4">
        <w:rPr>
          <w:rFonts w:ascii="Book Antiqua" w:hAnsi="Book Antiqua" w:cs="Times New Roman" w:hint="eastAsia"/>
          <w:sz w:val="24"/>
          <w:szCs w:val="24"/>
          <w:lang w:eastAsia="zh-CN"/>
        </w:rPr>
        <w:t xml:space="preserve"> DL</w:t>
      </w:r>
      <w:r w:rsidR="003B2663" w:rsidRPr="003A01C4">
        <w:rPr>
          <w:rFonts w:ascii="Book Antiqua" w:hAnsi="Book Antiqua" w:cs="Times New Roman"/>
          <w:sz w:val="24"/>
          <w:szCs w:val="24"/>
        </w:rPr>
        <w:t xml:space="preserve">), </w:t>
      </w:r>
      <w:r w:rsidR="00C76662">
        <w:rPr>
          <w:rFonts w:ascii="Book Antiqua" w:hAnsi="Book Antiqua" w:cs="Times New Roman" w:hint="eastAsia"/>
          <w:sz w:val="24"/>
          <w:szCs w:val="24"/>
          <w:lang w:eastAsia="zh-CN"/>
        </w:rPr>
        <w:t xml:space="preserve">No. </w:t>
      </w:r>
      <w:r w:rsidR="003B2663" w:rsidRPr="003A01C4">
        <w:rPr>
          <w:rFonts w:ascii="Book Antiqua" w:hAnsi="Book Antiqua" w:cs="Times New Roman"/>
          <w:sz w:val="24"/>
          <w:szCs w:val="24"/>
        </w:rPr>
        <w:t>K08-DK088951 (</w:t>
      </w:r>
      <w:r w:rsidRPr="003A01C4">
        <w:rPr>
          <w:rFonts w:ascii="Book Antiqua" w:hAnsi="Book Antiqua" w:cs="Times New Roman" w:hint="eastAsia"/>
          <w:sz w:val="24"/>
          <w:szCs w:val="24"/>
          <w:lang w:eastAsia="zh-CN"/>
        </w:rPr>
        <w:t xml:space="preserve">to </w:t>
      </w:r>
      <w:r w:rsidRPr="003A01C4">
        <w:rPr>
          <w:rFonts w:ascii="Book Antiqua" w:hAnsi="Book Antiqua" w:cs="Times New Roman"/>
          <w:sz w:val="24"/>
          <w:szCs w:val="24"/>
        </w:rPr>
        <w:t>Peng</w:t>
      </w:r>
      <w:r w:rsidRPr="003A01C4">
        <w:rPr>
          <w:rFonts w:ascii="Book Antiqua" w:hAnsi="Book Antiqua" w:cs="Times New Roman" w:hint="eastAsia"/>
          <w:sz w:val="24"/>
          <w:szCs w:val="24"/>
          <w:lang w:eastAsia="zh-CN"/>
        </w:rPr>
        <w:t xml:space="preserve"> LF</w:t>
      </w:r>
      <w:r w:rsidR="003B2663" w:rsidRPr="003A01C4">
        <w:rPr>
          <w:rFonts w:ascii="Book Antiqua" w:hAnsi="Book Antiqua" w:cs="Times New Roman"/>
          <w:sz w:val="24"/>
          <w:szCs w:val="24"/>
        </w:rPr>
        <w:t xml:space="preserve">), and </w:t>
      </w:r>
      <w:r w:rsidR="00C76662">
        <w:rPr>
          <w:rFonts w:ascii="Book Antiqua" w:hAnsi="Book Antiqua" w:cs="Times New Roman" w:hint="eastAsia"/>
          <w:sz w:val="24"/>
          <w:szCs w:val="24"/>
          <w:lang w:eastAsia="zh-CN"/>
        </w:rPr>
        <w:t xml:space="preserve">No. </w:t>
      </w:r>
      <w:r w:rsidR="003B2663" w:rsidRPr="003A01C4">
        <w:rPr>
          <w:rFonts w:ascii="Book Antiqua" w:hAnsi="Book Antiqua" w:cs="Times New Roman"/>
          <w:sz w:val="24"/>
          <w:szCs w:val="24"/>
        </w:rPr>
        <w:t>K24-DK078772 (</w:t>
      </w:r>
      <w:r w:rsidRPr="003A01C4">
        <w:rPr>
          <w:rFonts w:ascii="Book Antiqua" w:hAnsi="Book Antiqua" w:cs="Times New Roman" w:hint="eastAsia"/>
          <w:sz w:val="24"/>
          <w:szCs w:val="24"/>
          <w:lang w:eastAsia="zh-CN"/>
        </w:rPr>
        <w:t xml:space="preserve">to </w:t>
      </w:r>
      <w:r w:rsidRPr="003A01C4">
        <w:rPr>
          <w:rFonts w:ascii="Book Antiqua" w:hAnsi="Book Antiqua" w:cs="Times New Roman"/>
          <w:sz w:val="24"/>
          <w:szCs w:val="24"/>
        </w:rPr>
        <w:t>Chung</w:t>
      </w:r>
      <w:r w:rsidRPr="003A01C4">
        <w:rPr>
          <w:rFonts w:ascii="Book Antiqua" w:hAnsi="Book Antiqua" w:cs="Times New Roman" w:hint="eastAsia"/>
          <w:sz w:val="24"/>
          <w:szCs w:val="24"/>
          <w:lang w:eastAsia="zh-CN"/>
        </w:rPr>
        <w:t xml:space="preserve"> RT</w:t>
      </w:r>
      <w:r w:rsidR="003B2663" w:rsidRPr="003A01C4">
        <w:rPr>
          <w:rFonts w:ascii="Book Antiqua" w:hAnsi="Book Antiqua" w:cs="Times New Roman"/>
          <w:sz w:val="24"/>
          <w:szCs w:val="24"/>
        </w:rPr>
        <w:t xml:space="preserve">). </w:t>
      </w:r>
    </w:p>
    <w:p w:rsidR="003B2663" w:rsidRPr="003A01C4" w:rsidRDefault="003B2663" w:rsidP="00475768">
      <w:pPr>
        <w:adjustRightInd w:val="0"/>
        <w:snapToGrid w:val="0"/>
        <w:spacing w:after="0" w:line="360" w:lineRule="auto"/>
        <w:jc w:val="both"/>
        <w:rPr>
          <w:rFonts w:ascii="Book Antiqua" w:hAnsi="Book Antiqua" w:cs="Times New Roman"/>
          <w:sz w:val="24"/>
          <w:szCs w:val="24"/>
        </w:rPr>
      </w:pPr>
    </w:p>
    <w:p w:rsidR="003B2663" w:rsidRPr="003A01C4" w:rsidRDefault="003B2663"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sz w:val="24"/>
          <w:szCs w:val="24"/>
        </w:rPr>
        <w:t xml:space="preserve">Institutional </w:t>
      </w:r>
      <w:r w:rsidR="00881F0D" w:rsidRPr="003A01C4">
        <w:rPr>
          <w:rFonts w:ascii="Book Antiqua" w:hAnsi="Book Antiqua" w:cs="Times New Roman"/>
          <w:b/>
          <w:sz w:val="24"/>
          <w:szCs w:val="24"/>
        </w:rPr>
        <w:t>review board statement:</w:t>
      </w:r>
      <w:r w:rsidRPr="003A01C4">
        <w:rPr>
          <w:rFonts w:ascii="Book Antiqua" w:hAnsi="Book Antiqua" w:cs="Times New Roman"/>
          <w:sz w:val="24"/>
          <w:szCs w:val="24"/>
        </w:rPr>
        <w:t xml:space="preserve"> No patients</w:t>
      </w:r>
      <w:r w:rsidR="005035C4" w:rsidRPr="003A01C4">
        <w:rPr>
          <w:rFonts w:ascii="Book Antiqua" w:hAnsi="Book Antiqua" w:cs="Times New Roman"/>
          <w:sz w:val="24"/>
          <w:szCs w:val="24"/>
        </w:rPr>
        <w:t xml:space="preserve"> or patient-derived samples</w:t>
      </w:r>
      <w:r w:rsidRPr="003A01C4">
        <w:rPr>
          <w:rFonts w:ascii="Book Antiqua" w:hAnsi="Book Antiqua" w:cs="Times New Roman"/>
          <w:sz w:val="24"/>
          <w:szCs w:val="24"/>
        </w:rPr>
        <w:t xml:space="preserve"> were involved in this study.</w:t>
      </w:r>
    </w:p>
    <w:p w:rsidR="00881F0D" w:rsidRPr="003A01C4" w:rsidRDefault="00881F0D" w:rsidP="00475768">
      <w:pPr>
        <w:adjustRightInd w:val="0"/>
        <w:snapToGrid w:val="0"/>
        <w:spacing w:after="0" w:line="360" w:lineRule="auto"/>
        <w:jc w:val="both"/>
        <w:rPr>
          <w:rFonts w:ascii="Book Antiqua" w:hAnsi="Book Antiqua" w:cs="Times New Roman"/>
          <w:sz w:val="24"/>
          <w:szCs w:val="24"/>
          <w:lang w:eastAsia="zh-CN"/>
        </w:rPr>
      </w:pPr>
    </w:p>
    <w:p w:rsidR="003B2663" w:rsidRPr="003A01C4" w:rsidRDefault="003B2663"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b/>
          <w:sz w:val="24"/>
          <w:szCs w:val="24"/>
        </w:rPr>
        <w:t>Conflict of interest statement:</w:t>
      </w:r>
      <w:r w:rsidRPr="003A01C4">
        <w:rPr>
          <w:rFonts w:ascii="Book Antiqua" w:hAnsi="Book Antiqua" w:cs="Times New Roman"/>
          <w:sz w:val="24"/>
          <w:szCs w:val="24"/>
        </w:rPr>
        <w:t xml:space="preserve"> The authors have no conflicts of interest to declare.</w:t>
      </w:r>
    </w:p>
    <w:p w:rsidR="003B2663" w:rsidRPr="003A01C4" w:rsidRDefault="003B2663" w:rsidP="00475768">
      <w:pPr>
        <w:adjustRightInd w:val="0"/>
        <w:snapToGrid w:val="0"/>
        <w:spacing w:after="0" w:line="360" w:lineRule="auto"/>
        <w:jc w:val="both"/>
        <w:rPr>
          <w:rFonts w:ascii="Book Antiqua" w:hAnsi="Book Antiqua" w:cs="Times New Roman"/>
          <w:sz w:val="24"/>
          <w:szCs w:val="24"/>
        </w:rPr>
      </w:pPr>
    </w:p>
    <w:p w:rsidR="003B2663" w:rsidRPr="003A01C4" w:rsidRDefault="003B2663"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b/>
          <w:sz w:val="24"/>
          <w:szCs w:val="24"/>
        </w:rPr>
        <w:t>Data sharing statement:</w:t>
      </w:r>
      <w:r w:rsidR="008F4AED" w:rsidRPr="003A01C4">
        <w:rPr>
          <w:rFonts w:ascii="Book Antiqua" w:hAnsi="Book Antiqua" w:cs="Times New Roman"/>
          <w:b/>
          <w:sz w:val="24"/>
          <w:szCs w:val="24"/>
        </w:rPr>
        <w:t xml:space="preserve"> </w:t>
      </w:r>
      <w:r w:rsidR="008F4AED" w:rsidRPr="003A01C4">
        <w:rPr>
          <w:rFonts w:ascii="Book Antiqua" w:hAnsi="Book Antiqua" w:cs="Times New Roman"/>
          <w:sz w:val="24"/>
          <w:szCs w:val="24"/>
        </w:rPr>
        <w:t xml:space="preserve">Technical appendix and data set available from the corresponding author. </w:t>
      </w:r>
    </w:p>
    <w:p w:rsidR="003B2663" w:rsidRPr="003A01C4" w:rsidRDefault="003B2663" w:rsidP="00475768">
      <w:pPr>
        <w:adjustRightInd w:val="0"/>
        <w:snapToGrid w:val="0"/>
        <w:spacing w:after="0" w:line="360" w:lineRule="auto"/>
        <w:jc w:val="both"/>
        <w:rPr>
          <w:rFonts w:ascii="Book Antiqua" w:hAnsi="Book Antiqua" w:cs="Times New Roman"/>
          <w:sz w:val="24"/>
          <w:szCs w:val="24"/>
        </w:rPr>
      </w:pPr>
    </w:p>
    <w:p w:rsidR="00881F0D" w:rsidRPr="00881F0D" w:rsidRDefault="00881F0D" w:rsidP="00881F0D">
      <w:pPr>
        <w:spacing w:after="0" w:line="360" w:lineRule="auto"/>
        <w:jc w:val="both"/>
        <w:rPr>
          <w:rFonts w:ascii="Book Antiqua" w:eastAsia="SimSun" w:hAnsi="Book Antiqua" w:cs="SimSun"/>
          <w:sz w:val="24"/>
          <w:szCs w:val="24"/>
          <w:lang w:eastAsia="zh-CN"/>
        </w:rPr>
      </w:pPr>
      <w:bookmarkStart w:id="126" w:name="OLE_LINK441"/>
      <w:bookmarkStart w:id="127" w:name="OLE_LINK442"/>
      <w:bookmarkStart w:id="128" w:name="OLE_LINK1032"/>
      <w:bookmarkStart w:id="129" w:name="OLE_LINK1232"/>
      <w:bookmarkStart w:id="130" w:name="OLE_LINK1460"/>
      <w:bookmarkStart w:id="131" w:name="OLE_LINK1568"/>
      <w:bookmarkStart w:id="132" w:name="OLE_LINK1708"/>
      <w:bookmarkStart w:id="133" w:name="OLE_LINK1435"/>
      <w:bookmarkStart w:id="134" w:name="OLE_LINK1478"/>
      <w:bookmarkStart w:id="135" w:name="OLE_LINK1428"/>
      <w:bookmarkStart w:id="136" w:name="OLE_LINK1355"/>
      <w:bookmarkStart w:id="137" w:name="OLE_LINK1425"/>
      <w:bookmarkStart w:id="138" w:name="OLE_LINK1504"/>
      <w:bookmarkStart w:id="139" w:name="OLE_LINK1544"/>
      <w:bookmarkStart w:id="140" w:name="OLE_LINK1680"/>
      <w:bookmarkStart w:id="141" w:name="OLE_LINK1710"/>
      <w:bookmarkStart w:id="142" w:name="OLE_LINK3317"/>
      <w:bookmarkStart w:id="143" w:name="OLE_LINK22"/>
      <w:bookmarkStart w:id="144" w:name="OLE_LINK1818"/>
      <w:bookmarkStart w:id="145" w:name="OLE_LINK1684"/>
      <w:bookmarkStart w:id="146" w:name="OLE_LINK1885"/>
      <w:bookmarkStart w:id="147" w:name="OLE_LINK1799"/>
      <w:bookmarkStart w:id="148" w:name="OLE_LINK1894"/>
      <w:bookmarkStart w:id="149" w:name="OLE_LINK27"/>
      <w:bookmarkStart w:id="150" w:name="OLE_LINK732"/>
      <w:bookmarkStart w:id="151" w:name="OLE_LINK2053"/>
      <w:bookmarkStart w:id="152" w:name="OLE_LINK2096"/>
      <w:bookmarkStart w:id="153" w:name="OLE_LINK2174"/>
      <w:bookmarkStart w:id="154" w:name="OLE_LINK2108"/>
      <w:bookmarkStart w:id="155" w:name="OLE_LINK2183"/>
      <w:bookmarkStart w:id="156" w:name="OLE_LINK2328"/>
      <w:bookmarkStart w:id="157" w:name="OLE_LINK766"/>
      <w:bookmarkStart w:id="158" w:name="OLE_LINK2256"/>
      <w:bookmarkStart w:id="159" w:name="OLE_LINK38"/>
      <w:bookmarkStart w:id="160" w:name="OLE_LINK2368"/>
      <w:bookmarkStart w:id="161" w:name="OLE_LINK2351"/>
      <w:bookmarkStart w:id="162" w:name="OLE_LINK2446"/>
      <w:bookmarkStart w:id="163" w:name="OLE_LINK2509"/>
      <w:bookmarkStart w:id="164" w:name="OLE_LINK2651"/>
      <w:bookmarkStart w:id="165" w:name="OLE_LINK2842"/>
      <w:bookmarkStart w:id="166" w:name="OLE_LINK2909"/>
      <w:bookmarkStart w:id="167" w:name="OLE_LINK3004"/>
      <w:bookmarkStart w:id="168" w:name="OLE_LINK43"/>
      <w:bookmarkStart w:id="169" w:name="OLE_LINK3170"/>
      <w:bookmarkStart w:id="170" w:name="OLE_LINK3181"/>
      <w:bookmarkStart w:id="171" w:name="OLE_LINK3182"/>
      <w:bookmarkStart w:id="172" w:name="OLE_LINK3631"/>
      <w:bookmarkStart w:id="173" w:name="OLE_LINK3293"/>
      <w:bookmarkStart w:id="174" w:name="OLE_LINK71"/>
      <w:bookmarkStart w:id="175" w:name="OLE_LINK3789"/>
      <w:bookmarkStart w:id="176" w:name="OLE_LINK76"/>
      <w:bookmarkStart w:id="177" w:name="OLE_LINK102"/>
      <w:bookmarkStart w:id="178" w:name="OLE_LINK3695"/>
      <w:bookmarkStart w:id="179" w:name="OLE_LINK3733"/>
      <w:r w:rsidRPr="00881F0D">
        <w:rPr>
          <w:rFonts w:ascii="Book Antiqua" w:eastAsia="SimSun" w:hAnsi="Book Antiqua" w:cs="Times New Roman"/>
          <w:b/>
          <w:sz w:val="24"/>
          <w:szCs w:val="24"/>
          <w:lang w:eastAsia="zh-CN"/>
        </w:rPr>
        <w:t xml:space="preserve">Open-Access: </w:t>
      </w:r>
      <w:bookmarkStart w:id="180" w:name="OLE_LINK479"/>
      <w:bookmarkStart w:id="181" w:name="OLE_LINK496"/>
      <w:bookmarkStart w:id="182" w:name="OLE_LINK506"/>
      <w:bookmarkStart w:id="183" w:name="OLE_LINK507"/>
      <w:r w:rsidRPr="00881F0D">
        <w:rPr>
          <w:rFonts w:ascii="Book Antiqua" w:eastAsia="SimSun"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3A01C4">
          <w:rPr>
            <w:rFonts w:ascii="Book Antiqua" w:eastAsia="SimSun" w:hAnsi="Book Antiqua" w:cs="Times New Roman"/>
            <w:kern w:val="2"/>
            <w:sz w:val="24"/>
            <w:szCs w:val="24"/>
            <w:u w:val="single"/>
            <w:lang w:eastAsia="zh-CN"/>
          </w:rPr>
          <w:t>http://creativecommons.org/licenses/by-nc/4.0/</w:t>
        </w:r>
      </w:hyperlink>
      <w:bookmarkEnd w:id="180"/>
      <w:bookmarkEnd w:id="181"/>
      <w:bookmarkEnd w:id="182"/>
      <w:bookmarkEnd w:id="183"/>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rsidR="00881F0D" w:rsidRPr="00881F0D" w:rsidRDefault="00881F0D" w:rsidP="00881F0D">
      <w:pPr>
        <w:widowControl w:val="0"/>
        <w:adjustRightInd w:val="0"/>
        <w:snapToGrid w:val="0"/>
        <w:spacing w:after="0" w:line="360" w:lineRule="auto"/>
        <w:jc w:val="both"/>
        <w:rPr>
          <w:rFonts w:ascii="Book Antiqua" w:eastAsia="SimSun" w:hAnsi="Book Antiqua" w:cs="Times New Roman"/>
          <w:b/>
          <w:kern w:val="2"/>
          <w:sz w:val="24"/>
          <w:szCs w:val="24"/>
          <w:lang w:eastAsia="zh-CN"/>
        </w:rPr>
      </w:pPr>
    </w:p>
    <w:p w:rsidR="00881F0D" w:rsidRPr="00881F0D" w:rsidRDefault="00881F0D" w:rsidP="00881F0D">
      <w:pPr>
        <w:widowControl w:val="0"/>
        <w:adjustRightInd w:val="0"/>
        <w:snapToGrid w:val="0"/>
        <w:spacing w:after="0" w:line="360" w:lineRule="auto"/>
        <w:jc w:val="both"/>
        <w:rPr>
          <w:rFonts w:ascii="Book Antiqua" w:eastAsia="SimSun" w:hAnsi="Book Antiqua" w:cs="Times New Roman"/>
          <w:kern w:val="2"/>
          <w:sz w:val="24"/>
          <w:szCs w:val="24"/>
          <w:lang w:eastAsia="zh-CN"/>
        </w:rPr>
      </w:pPr>
      <w:bookmarkStart w:id="184" w:name="OLE_LINK3166"/>
      <w:bookmarkStart w:id="185" w:name="OLE_LINK3167"/>
      <w:bookmarkStart w:id="186" w:name="OLE_LINK3173"/>
      <w:bookmarkStart w:id="187" w:name="OLE_LINK3235"/>
      <w:r w:rsidRPr="00881F0D">
        <w:rPr>
          <w:rFonts w:ascii="Book Antiqua" w:eastAsia="SimSun" w:hAnsi="Book Antiqua" w:cs="Times New Roman"/>
          <w:b/>
          <w:kern w:val="2"/>
          <w:sz w:val="24"/>
          <w:szCs w:val="24"/>
          <w:lang w:eastAsia="zh-CN"/>
        </w:rPr>
        <w:t xml:space="preserve">Manuscript source: </w:t>
      </w:r>
      <w:r w:rsidRPr="00881F0D">
        <w:rPr>
          <w:rFonts w:ascii="Book Antiqua" w:eastAsia="SimSun" w:hAnsi="Book Antiqua" w:cs="Times New Roman"/>
          <w:kern w:val="2"/>
          <w:sz w:val="24"/>
          <w:szCs w:val="24"/>
          <w:lang w:eastAsia="zh-CN"/>
        </w:rPr>
        <w:t>Invited manuscript</w:t>
      </w:r>
    </w:p>
    <w:bookmarkEnd w:id="170"/>
    <w:bookmarkEnd w:id="171"/>
    <w:bookmarkEnd w:id="172"/>
    <w:bookmarkEnd w:id="173"/>
    <w:bookmarkEnd w:id="174"/>
    <w:bookmarkEnd w:id="175"/>
    <w:bookmarkEnd w:id="176"/>
    <w:bookmarkEnd w:id="177"/>
    <w:bookmarkEnd w:id="178"/>
    <w:bookmarkEnd w:id="179"/>
    <w:bookmarkEnd w:id="184"/>
    <w:bookmarkEnd w:id="185"/>
    <w:bookmarkEnd w:id="186"/>
    <w:bookmarkEnd w:id="187"/>
    <w:p w:rsidR="00A5565D" w:rsidRPr="003A01C4" w:rsidRDefault="00A5565D" w:rsidP="00475768">
      <w:pPr>
        <w:adjustRightInd w:val="0"/>
        <w:snapToGrid w:val="0"/>
        <w:spacing w:after="0" w:line="360" w:lineRule="auto"/>
        <w:jc w:val="both"/>
        <w:rPr>
          <w:rFonts w:ascii="Book Antiqua" w:hAnsi="Book Antiqua" w:cs="Times New Roman"/>
          <w:b/>
          <w:sz w:val="24"/>
          <w:szCs w:val="24"/>
          <w:vertAlign w:val="superscript"/>
        </w:rPr>
      </w:pPr>
    </w:p>
    <w:p w:rsidR="00A906CD" w:rsidRPr="003A01C4" w:rsidRDefault="00881F0D" w:rsidP="00475768">
      <w:pPr>
        <w:adjustRightInd w:val="0"/>
        <w:snapToGrid w:val="0"/>
        <w:spacing w:after="0" w:line="360" w:lineRule="auto"/>
        <w:jc w:val="both"/>
        <w:rPr>
          <w:rFonts w:ascii="Book Antiqua" w:hAnsi="Book Antiqua" w:cs="Times New Roman"/>
          <w:sz w:val="24"/>
          <w:szCs w:val="24"/>
          <w:lang w:eastAsia="zh-CN"/>
        </w:rPr>
      </w:pPr>
      <w:bookmarkStart w:id="188" w:name="OLE_LINK1529"/>
      <w:bookmarkStart w:id="189" w:name="OLE_LINK1530"/>
      <w:bookmarkStart w:id="190" w:name="OLE_LINK1233"/>
      <w:bookmarkStart w:id="191" w:name="OLE_LINK1234"/>
      <w:bookmarkStart w:id="192" w:name="OLE_LINK1343"/>
      <w:bookmarkStart w:id="193" w:name="OLE_LINK1701"/>
      <w:bookmarkStart w:id="194" w:name="OLE_LINK2843"/>
      <w:bookmarkStart w:id="195" w:name="OLE_LINK3704"/>
      <w:bookmarkStart w:id="196" w:name="OLE_LINK193"/>
      <w:bookmarkStart w:id="197" w:name="OLE_LINK194"/>
      <w:bookmarkStart w:id="198" w:name="OLE_LINK1134"/>
      <w:bookmarkStart w:id="199" w:name="OLE_LINK1421"/>
      <w:bookmarkStart w:id="200" w:name="OLE_LINK1660"/>
      <w:bookmarkStart w:id="201" w:name="OLE_LINK3318"/>
      <w:bookmarkStart w:id="202" w:name="OLE_LINK1918"/>
      <w:bookmarkStart w:id="203" w:name="OLE_LINK30"/>
      <w:bookmarkStart w:id="204" w:name="OLE_LINK32"/>
      <w:bookmarkStart w:id="205" w:name="OLE_LINK34"/>
      <w:bookmarkStart w:id="206" w:name="OLE_LINK2001"/>
      <w:bookmarkStart w:id="207" w:name="OLE_LINK78"/>
      <w:bookmarkStart w:id="208" w:name="OLE_LINK3032"/>
      <w:bookmarkStart w:id="209" w:name="OLE_LINK3750"/>
      <w:r w:rsidRPr="003A01C4">
        <w:rPr>
          <w:rFonts w:ascii="Book Antiqua" w:hAnsi="Book Antiqua"/>
          <w:b/>
          <w:sz w:val="24"/>
        </w:rPr>
        <w:t xml:space="preserve">Correspondence </w:t>
      </w:r>
      <w:bookmarkEnd w:id="188"/>
      <w:bookmarkEnd w:id="189"/>
      <w:r w:rsidRPr="003A01C4">
        <w:rPr>
          <w:rFonts w:ascii="Book Antiqua" w:hAnsi="Book Antiqua"/>
          <w:b/>
          <w:sz w:val="24"/>
        </w:rPr>
        <w:t>to:</w:t>
      </w:r>
      <w:bookmarkEnd w:id="190"/>
      <w:bookmarkEnd w:id="191"/>
      <w:bookmarkEnd w:id="192"/>
      <w:bookmarkEnd w:id="193"/>
      <w:bookmarkEnd w:id="194"/>
      <w:bookmarkEnd w:id="195"/>
      <w:r w:rsidRPr="003A01C4">
        <w:rPr>
          <w:rFonts w:ascii="Book Antiqua" w:hAnsi="Book Antiqua"/>
          <w:b/>
          <w:sz w:val="24"/>
        </w:rPr>
        <w:t xml:space="preserve"> </w:t>
      </w:r>
      <w:bookmarkStart w:id="210" w:name="OLE_LINK206"/>
      <w:bookmarkStart w:id="211" w:name="OLE_LINK207"/>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3A01C4">
        <w:rPr>
          <w:rFonts w:ascii="Book Antiqua" w:hAnsi="Book Antiqua" w:cs="Times New Roman"/>
          <w:b/>
          <w:sz w:val="24"/>
          <w:szCs w:val="24"/>
        </w:rPr>
        <w:t>Lee F</w:t>
      </w:r>
      <w:r w:rsidR="00352F90" w:rsidRPr="003A01C4">
        <w:rPr>
          <w:rFonts w:ascii="Book Antiqua" w:hAnsi="Book Antiqua" w:cs="Times New Roman"/>
          <w:b/>
          <w:sz w:val="24"/>
          <w:szCs w:val="24"/>
        </w:rPr>
        <w:t xml:space="preserve"> Peng</w:t>
      </w:r>
      <w:r w:rsidRPr="003A01C4">
        <w:rPr>
          <w:rFonts w:ascii="Book Antiqua" w:hAnsi="Book Antiqua" w:cs="Times New Roman" w:hint="eastAsia"/>
          <w:b/>
          <w:sz w:val="24"/>
          <w:szCs w:val="24"/>
          <w:lang w:eastAsia="zh-CN"/>
        </w:rPr>
        <w:t xml:space="preserve">, </w:t>
      </w:r>
      <w:r w:rsidR="00CB669B" w:rsidRPr="003A01C4">
        <w:rPr>
          <w:rFonts w:ascii="Book Antiqua" w:hAnsi="Book Antiqua" w:cs="Times New Roman"/>
          <w:b/>
          <w:sz w:val="24"/>
          <w:szCs w:val="24"/>
        </w:rPr>
        <w:t>Associate Medical Director of Liver Transplantation</w:t>
      </w:r>
      <w:r w:rsidRPr="003A01C4">
        <w:rPr>
          <w:rFonts w:ascii="Book Antiqua" w:hAnsi="Book Antiqua" w:cs="Times New Roman" w:hint="eastAsia"/>
          <w:b/>
          <w:sz w:val="24"/>
          <w:szCs w:val="24"/>
          <w:lang w:eastAsia="zh-CN"/>
        </w:rPr>
        <w:t xml:space="preserve">, </w:t>
      </w:r>
      <w:r w:rsidR="00F00A68" w:rsidRPr="003A01C4">
        <w:rPr>
          <w:rFonts w:ascii="Book Antiqua" w:hAnsi="Book Antiqua" w:cs="Times New Roman"/>
          <w:b/>
          <w:sz w:val="24"/>
          <w:szCs w:val="24"/>
        </w:rPr>
        <w:t>Associate Professor of Medicine</w:t>
      </w:r>
      <w:r w:rsidRPr="003A01C4">
        <w:rPr>
          <w:rFonts w:ascii="Book Antiqua" w:hAnsi="Book Antiqua" w:cs="Times New Roman" w:hint="eastAsia"/>
          <w:b/>
          <w:sz w:val="24"/>
          <w:szCs w:val="24"/>
          <w:lang w:eastAsia="zh-CN"/>
        </w:rPr>
        <w:t>,</w:t>
      </w:r>
      <w:r w:rsidRPr="003A01C4">
        <w:rPr>
          <w:rFonts w:ascii="Book Antiqua" w:hAnsi="Book Antiqua" w:cs="Times New Roman" w:hint="eastAsia"/>
          <w:sz w:val="24"/>
          <w:szCs w:val="24"/>
          <w:lang w:eastAsia="zh-CN"/>
        </w:rPr>
        <w:t xml:space="preserve"> </w:t>
      </w:r>
      <w:r w:rsidR="00A906CD" w:rsidRPr="003A01C4">
        <w:rPr>
          <w:rFonts w:ascii="Book Antiqua" w:hAnsi="Book Antiqua" w:cs="Times New Roman"/>
          <w:sz w:val="24"/>
          <w:szCs w:val="24"/>
        </w:rPr>
        <w:t>Temple University Health System</w:t>
      </w:r>
      <w:r w:rsidRPr="003A01C4">
        <w:rPr>
          <w:rFonts w:ascii="Book Antiqua" w:hAnsi="Book Antiqua" w:cs="Times New Roman" w:hint="eastAsia"/>
          <w:sz w:val="24"/>
          <w:szCs w:val="24"/>
          <w:lang w:eastAsia="zh-CN"/>
        </w:rPr>
        <w:t xml:space="preserve">, </w:t>
      </w:r>
      <w:r w:rsidRPr="003A01C4">
        <w:rPr>
          <w:rFonts w:ascii="Book Antiqua" w:hAnsi="Book Antiqua" w:cs="Times New Roman"/>
          <w:sz w:val="24"/>
          <w:szCs w:val="24"/>
        </w:rPr>
        <w:t>3509 N. Broad St.,</w:t>
      </w:r>
      <w:r w:rsidRPr="003A01C4">
        <w:rPr>
          <w:rFonts w:ascii="Book Antiqua" w:hAnsi="Book Antiqua" w:cs="Times New Roman" w:hint="eastAsia"/>
          <w:sz w:val="24"/>
          <w:szCs w:val="24"/>
          <w:lang w:eastAsia="zh-CN"/>
        </w:rPr>
        <w:t xml:space="preserve"> </w:t>
      </w:r>
      <w:r w:rsidR="00A906CD" w:rsidRPr="003A01C4">
        <w:rPr>
          <w:rFonts w:ascii="Book Antiqua" w:hAnsi="Book Antiqua" w:cs="Times New Roman"/>
          <w:sz w:val="24"/>
          <w:szCs w:val="24"/>
        </w:rPr>
        <w:t>9</w:t>
      </w:r>
      <w:r w:rsidR="00A906CD" w:rsidRPr="003A01C4">
        <w:rPr>
          <w:rFonts w:ascii="Book Antiqua" w:hAnsi="Book Antiqua" w:cs="Times New Roman"/>
          <w:sz w:val="24"/>
          <w:szCs w:val="24"/>
          <w:vertAlign w:val="superscript"/>
        </w:rPr>
        <w:t>th</w:t>
      </w:r>
      <w:r w:rsidR="00A906CD" w:rsidRPr="003A01C4">
        <w:rPr>
          <w:rFonts w:ascii="Book Antiqua" w:hAnsi="Book Antiqua" w:cs="Times New Roman"/>
          <w:sz w:val="24"/>
          <w:szCs w:val="24"/>
        </w:rPr>
        <w:t xml:space="preserve"> Floor</w:t>
      </w:r>
      <w:r w:rsidRPr="003A01C4">
        <w:rPr>
          <w:rFonts w:ascii="Book Antiqua" w:hAnsi="Book Antiqua" w:cs="Times New Roman" w:hint="eastAsia"/>
          <w:sz w:val="24"/>
          <w:szCs w:val="24"/>
          <w:lang w:eastAsia="zh-CN"/>
        </w:rPr>
        <w:t xml:space="preserve">, </w:t>
      </w:r>
      <w:r w:rsidR="009361D7" w:rsidRPr="003A01C4">
        <w:rPr>
          <w:rFonts w:ascii="Book Antiqua" w:hAnsi="Book Antiqua" w:cs="Times New Roman"/>
          <w:sz w:val="24"/>
          <w:szCs w:val="24"/>
        </w:rPr>
        <w:t>Philadelphia</w:t>
      </w:r>
      <w:r w:rsidR="001C72A2" w:rsidRPr="003A01C4">
        <w:rPr>
          <w:rFonts w:ascii="Book Antiqua" w:hAnsi="Book Antiqua" w:cs="Times New Roman"/>
          <w:sz w:val="24"/>
          <w:szCs w:val="24"/>
        </w:rPr>
        <w:t>, PA 19140</w:t>
      </w:r>
      <w:r w:rsidRPr="003A01C4">
        <w:rPr>
          <w:rFonts w:ascii="Book Antiqua" w:hAnsi="Book Antiqua" w:cs="Times New Roman" w:hint="eastAsia"/>
          <w:sz w:val="24"/>
          <w:szCs w:val="24"/>
          <w:lang w:eastAsia="zh-CN"/>
        </w:rPr>
        <w:t>, United States</w:t>
      </w:r>
      <w:bookmarkEnd w:id="210"/>
      <w:bookmarkEnd w:id="211"/>
      <w:r w:rsidRPr="003A01C4">
        <w:rPr>
          <w:rFonts w:ascii="Book Antiqua" w:hAnsi="Book Antiqua" w:cs="Times New Roman" w:hint="eastAsia"/>
          <w:sz w:val="24"/>
          <w:szCs w:val="24"/>
          <w:lang w:eastAsia="zh-CN"/>
        </w:rPr>
        <w:t>.</w:t>
      </w:r>
      <w:hyperlink r:id="rId8" w:history="1">
        <w:r w:rsidR="00A76D6A" w:rsidRPr="003A01C4">
          <w:rPr>
            <w:rStyle w:val="Hyperlink"/>
            <w:rFonts w:ascii="Book Antiqua" w:hAnsi="Book Antiqua" w:cs="Times New Roman"/>
            <w:color w:val="auto"/>
            <w:sz w:val="24"/>
            <w:szCs w:val="24"/>
          </w:rPr>
          <w:t>lee.peng@tuhs.temple.edu</w:t>
        </w:r>
      </w:hyperlink>
    </w:p>
    <w:p w:rsidR="005609AF" w:rsidRPr="003A01C4" w:rsidRDefault="005609AF"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b/>
          <w:sz w:val="24"/>
          <w:szCs w:val="24"/>
        </w:rPr>
        <w:t>Telephone:</w:t>
      </w:r>
      <w:r w:rsidR="00881F0D" w:rsidRPr="003A01C4">
        <w:rPr>
          <w:rFonts w:ascii="Book Antiqua" w:hAnsi="Book Antiqua" w:cs="Times New Roman" w:hint="eastAsia"/>
          <w:b/>
          <w:sz w:val="24"/>
          <w:szCs w:val="24"/>
          <w:lang w:eastAsia="zh-CN"/>
        </w:rPr>
        <w:t xml:space="preserve"> </w:t>
      </w:r>
      <w:r w:rsidR="00881F0D" w:rsidRPr="003A01C4">
        <w:rPr>
          <w:rFonts w:ascii="Book Antiqua" w:hAnsi="Book Antiqua" w:cs="Times New Roman" w:hint="eastAsia"/>
          <w:sz w:val="24"/>
          <w:szCs w:val="24"/>
          <w:lang w:eastAsia="zh-CN"/>
        </w:rPr>
        <w:t>+1-</w:t>
      </w:r>
      <w:r w:rsidR="00881F0D" w:rsidRPr="003A01C4">
        <w:rPr>
          <w:rFonts w:ascii="Book Antiqua" w:hAnsi="Book Antiqua" w:cs="Times New Roman"/>
          <w:sz w:val="24"/>
          <w:szCs w:val="24"/>
        </w:rPr>
        <w:t>215-707</w:t>
      </w:r>
      <w:r w:rsidR="00F24423" w:rsidRPr="003A01C4">
        <w:rPr>
          <w:rFonts w:ascii="Book Antiqua" w:hAnsi="Book Antiqua" w:cs="Times New Roman"/>
          <w:sz w:val="24"/>
          <w:szCs w:val="24"/>
        </w:rPr>
        <w:t>5067</w:t>
      </w:r>
    </w:p>
    <w:p w:rsidR="005609AF" w:rsidRPr="003A01C4" w:rsidRDefault="005609AF"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b/>
          <w:sz w:val="24"/>
          <w:szCs w:val="24"/>
        </w:rPr>
        <w:t>Fax:</w:t>
      </w:r>
      <w:r w:rsidR="00F24423" w:rsidRPr="003A01C4">
        <w:rPr>
          <w:rFonts w:ascii="Book Antiqua" w:hAnsi="Book Antiqua" w:cs="Times New Roman"/>
          <w:b/>
          <w:sz w:val="24"/>
          <w:szCs w:val="24"/>
        </w:rPr>
        <w:t xml:space="preserve"> </w:t>
      </w:r>
      <w:r w:rsidR="00881F0D" w:rsidRPr="003A01C4">
        <w:rPr>
          <w:rFonts w:ascii="Book Antiqua" w:hAnsi="Book Antiqua" w:cs="Times New Roman" w:hint="eastAsia"/>
          <w:sz w:val="24"/>
          <w:szCs w:val="24"/>
          <w:lang w:eastAsia="zh-CN"/>
        </w:rPr>
        <w:t>+1-</w:t>
      </w:r>
      <w:r w:rsidR="00F24423" w:rsidRPr="003A01C4">
        <w:rPr>
          <w:rFonts w:ascii="Book Antiqua" w:hAnsi="Book Antiqua" w:cs="Times New Roman"/>
          <w:sz w:val="24"/>
          <w:szCs w:val="24"/>
        </w:rPr>
        <w:t>215-707-126</w:t>
      </w:r>
    </w:p>
    <w:p w:rsidR="00760B49" w:rsidRPr="003A01C4" w:rsidRDefault="00760B49" w:rsidP="00475768">
      <w:pPr>
        <w:adjustRightInd w:val="0"/>
        <w:snapToGrid w:val="0"/>
        <w:spacing w:after="0" w:line="360" w:lineRule="auto"/>
        <w:jc w:val="both"/>
        <w:rPr>
          <w:rFonts w:ascii="Book Antiqua" w:hAnsi="Book Antiqua" w:cs="Times New Roman"/>
          <w:sz w:val="24"/>
          <w:szCs w:val="24"/>
        </w:rPr>
      </w:pPr>
    </w:p>
    <w:p w:rsidR="00881F0D" w:rsidRPr="00881F0D" w:rsidRDefault="00881F0D" w:rsidP="00881F0D">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bookmarkStart w:id="212" w:name="OLE_LINK1346"/>
      <w:bookmarkStart w:id="213" w:name="OLE_LINK1347"/>
      <w:bookmarkStart w:id="214" w:name="OLE_LINK1461"/>
      <w:bookmarkStart w:id="215" w:name="OLE_LINK1437"/>
      <w:bookmarkStart w:id="216" w:name="OLE_LINK1493"/>
      <w:bookmarkStart w:id="217" w:name="OLE_LINK1436"/>
      <w:bookmarkStart w:id="218" w:name="OLE_LINK1584"/>
      <w:bookmarkStart w:id="219" w:name="OLE_LINK1426"/>
      <w:bookmarkStart w:id="220" w:name="OLE_LINK1470"/>
      <w:bookmarkStart w:id="221" w:name="OLE_LINK1726"/>
      <w:bookmarkStart w:id="222" w:name="OLE_LINK1773"/>
      <w:bookmarkStart w:id="223" w:name="OLE_LINK1819"/>
      <w:bookmarkStart w:id="224" w:name="OLE_LINK1886"/>
      <w:bookmarkStart w:id="225" w:name="OLE_LINK1800"/>
      <w:bookmarkStart w:id="226" w:name="OLE_LINK1718"/>
      <w:bookmarkStart w:id="227" w:name="OLE_LINK1895"/>
      <w:bookmarkStart w:id="228" w:name="OLE_LINK1973"/>
      <w:bookmarkStart w:id="229" w:name="OLE_LINK25"/>
      <w:bookmarkStart w:id="230" w:name="OLE_LINK29"/>
      <w:bookmarkStart w:id="231" w:name="OLE_LINK733"/>
      <w:bookmarkStart w:id="232" w:name="OLE_LINK2054"/>
      <w:bookmarkStart w:id="233" w:name="OLE_LINK2100"/>
      <w:bookmarkStart w:id="234" w:name="OLE_LINK767"/>
      <w:bookmarkStart w:id="235" w:name="OLE_LINK39"/>
      <w:bookmarkStart w:id="236" w:name="OLE_LINK42"/>
      <w:bookmarkStart w:id="237" w:name="OLE_LINK2412"/>
      <w:bookmarkStart w:id="238" w:name="OLE_LINK2447"/>
      <w:bookmarkStart w:id="239" w:name="OLE_LINK2378"/>
      <w:bookmarkStart w:id="240" w:name="OLE_LINK2510"/>
      <w:bookmarkStart w:id="241" w:name="OLE_LINK2774"/>
      <w:bookmarkStart w:id="242" w:name="OLE_LINK54"/>
      <w:bookmarkStart w:id="243" w:name="OLE_LINK59"/>
      <w:bookmarkStart w:id="244" w:name="OLE_LINK60"/>
      <w:bookmarkStart w:id="245" w:name="OLE_LINK3168"/>
      <w:bookmarkStart w:id="246" w:name="OLE_LINK3243"/>
      <w:bookmarkStart w:id="247" w:name="OLE_LINK3331"/>
      <w:bookmarkStart w:id="248" w:name="OLE_LINK67"/>
      <w:bookmarkStart w:id="249" w:name="OLE_LINK3303"/>
      <w:bookmarkStart w:id="250" w:name="OLE_LINK72"/>
      <w:bookmarkStart w:id="251" w:name="OLE_LINK3751"/>
      <w:bookmarkStart w:id="252" w:name="OLE_LINK3531"/>
      <w:bookmarkStart w:id="253" w:name="OLE_LINK77"/>
      <w:bookmarkStart w:id="254" w:name="OLE_LINK84"/>
      <w:bookmarkStart w:id="255" w:name="OLE_LINK3746"/>
      <w:bookmarkStart w:id="256" w:name="OLE_LINK85"/>
      <w:bookmarkStart w:id="257" w:name="OLE_LINK91"/>
      <w:bookmarkStart w:id="258" w:name="OLE_LINK163"/>
      <w:r w:rsidRPr="00881F0D">
        <w:rPr>
          <w:rFonts w:ascii="Book Antiqua" w:eastAsia="SimSun" w:hAnsi="Book Antiqua" w:cs="Times New Roman"/>
          <w:b/>
          <w:bCs/>
          <w:kern w:val="2"/>
          <w:sz w:val="24"/>
          <w:szCs w:val="24"/>
          <w:lang w:eastAsia="zh-CN"/>
        </w:rPr>
        <w:t xml:space="preserve">Received: </w:t>
      </w:r>
      <w:r w:rsidRPr="003A01C4">
        <w:rPr>
          <w:rFonts w:ascii="Book Antiqua" w:eastAsia="SimSun" w:hAnsi="Book Antiqua" w:cs="Times New Roman" w:hint="eastAsia"/>
          <w:bCs/>
          <w:kern w:val="2"/>
          <w:sz w:val="24"/>
          <w:szCs w:val="24"/>
          <w:lang w:eastAsia="zh-CN"/>
        </w:rPr>
        <w:t>July</w:t>
      </w:r>
      <w:r w:rsidRPr="00881F0D">
        <w:rPr>
          <w:rFonts w:ascii="Book Antiqua" w:eastAsia="SimSun" w:hAnsi="Book Antiqua" w:cs="Times New Roman" w:hint="eastAsia"/>
          <w:bCs/>
          <w:kern w:val="2"/>
          <w:sz w:val="24"/>
          <w:szCs w:val="24"/>
          <w:lang w:eastAsia="zh-CN"/>
        </w:rPr>
        <w:t xml:space="preserve"> </w:t>
      </w:r>
      <w:r w:rsidRPr="003A01C4">
        <w:rPr>
          <w:rFonts w:ascii="Book Antiqua" w:eastAsia="SimSun" w:hAnsi="Book Antiqua" w:cs="Times New Roman" w:hint="eastAsia"/>
          <w:bCs/>
          <w:kern w:val="2"/>
          <w:sz w:val="24"/>
          <w:szCs w:val="24"/>
          <w:lang w:eastAsia="zh-CN"/>
        </w:rPr>
        <w:t>22</w:t>
      </w:r>
      <w:r w:rsidRPr="00881F0D">
        <w:rPr>
          <w:rFonts w:ascii="Book Antiqua" w:eastAsia="SimSun" w:hAnsi="Book Antiqua" w:cs="Times New Roman" w:hint="eastAsia"/>
          <w:bCs/>
          <w:kern w:val="2"/>
          <w:sz w:val="24"/>
          <w:szCs w:val="24"/>
          <w:lang w:eastAsia="zh-CN"/>
        </w:rPr>
        <w:t>, 2016</w:t>
      </w:r>
    </w:p>
    <w:p w:rsidR="00881F0D" w:rsidRPr="00881F0D" w:rsidRDefault="00881F0D" w:rsidP="00881F0D">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881F0D">
        <w:rPr>
          <w:rFonts w:ascii="Book Antiqua" w:eastAsia="SimSun" w:hAnsi="Book Antiqua" w:cs="Times New Roman"/>
          <w:b/>
          <w:bCs/>
          <w:kern w:val="2"/>
          <w:sz w:val="24"/>
          <w:szCs w:val="24"/>
          <w:lang w:eastAsia="zh-CN"/>
        </w:rPr>
        <w:t>Peer-review started:</w:t>
      </w:r>
      <w:r w:rsidRPr="00881F0D">
        <w:rPr>
          <w:rFonts w:ascii="Book Antiqua" w:eastAsia="SimSun" w:hAnsi="Book Antiqua" w:cs="Times New Roman" w:hint="eastAsia"/>
          <w:bCs/>
          <w:kern w:val="2"/>
          <w:sz w:val="24"/>
          <w:szCs w:val="24"/>
          <w:lang w:eastAsia="zh-CN"/>
        </w:rPr>
        <w:t xml:space="preserve"> </w:t>
      </w:r>
      <w:r w:rsidRPr="003A01C4">
        <w:rPr>
          <w:rFonts w:ascii="Book Antiqua" w:eastAsia="SimSun" w:hAnsi="Book Antiqua" w:cs="Times New Roman" w:hint="eastAsia"/>
          <w:bCs/>
          <w:kern w:val="2"/>
          <w:sz w:val="24"/>
          <w:szCs w:val="24"/>
          <w:lang w:eastAsia="zh-CN"/>
        </w:rPr>
        <w:t>July</w:t>
      </w:r>
      <w:r w:rsidRPr="00881F0D">
        <w:rPr>
          <w:rFonts w:ascii="Book Antiqua" w:eastAsia="SimSun" w:hAnsi="Book Antiqua" w:cs="Times New Roman" w:hint="eastAsia"/>
          <w:bCs/>
          <w:kern w:val="2"/>
          <w:sz w:val="24"/>
          <w:szCs w:val="24"/>
          <w:lang w:eastAsia="zh-CN"/>
        </w:rPr>
        <w:t xml:space="preserve"> </w:t>
      </w:r>
      <w:r w:rsidRPr="003A01C4">
        <w:rPr>
          <w:rFonts w:ascii="Book Antiqua" w:eastAsia="SimSun" w:hAnsi="Book Antiqua" w:cs="Times New Roman" w:hint="eastAsia"/>
          <w:bCs/>
          <w:kern w:val="2"/>
          <w:sz w:val="24"/>
          <w:szCs w:val="24"/>
          <w:lang w:eastAsia="zh-CN"/>
        </w:rPr>
        <w:t>25</w:t>
      </w:r>
      <w:r w:rsidRPr="00881F0D">
        <w:rPr>
          <w:rFonts w:ascii="Book Antiqua" w:eastAsia="SimSun" w:hAnsi="Book Antiqua" w:cs="Times New Roman" w:hint="eastAsia"/>
          <w:bCs/>
          <w:kern w:val="2"/>
          <w:sz w:val="24"/>
          <w:szCs w:val="24"/>
          <w:lang w:eastAsia="zh-CN"/>
        </w:rPr>
        <w:t>, 2016</w:t>
      </w:r>
    </w:p>
    <w:p w:rsidR="00881F0D" w:rsidRPr="00881F0D" w:rsidRDefault="00881F0D" w:rsidP="00881F0D">
      <w:pPr>
        <w:widowControl w:val="0"/>
        <w:adjustRightInd w:val="0"/>
        <w:snapToGrid w:val="0"/>
        <w:spacing w:after="0" w:line="360" w:lineRule="auto"/>
        <w:jc w:val="both"/>
        <w:rPr>
          <w:rFonts w:ascii="Book Antiqua" w:eastAsia="SimSun" w:hAnsi="Book Antiqua" w:cs="Times New Roman"/>
          <w:bCs/>
          <w:kern w:val="2"/>
          <w:sz w:val="24"/>
          <w:szCs w:val="24"/>
          <w:lang w:eastAsia="zh-CN"/>
        </w:rPr>
      </w:pPr>
      <w:bookmarkStart w:id="259" w:name="OLE_LINK23"/>
      <w:bookmarkStart w:id="260" w:name="OLE_LINK24"/>
      <w:r w:rsidRPr="00881F0D">
        <w:rPr>
          <w:rFonts w:ascii="Book Antiqua" w:eastAsia="SimSun" w:hAnsi="Book Antiqua" w:cs="Times New Roman"/>
          <w:b/>
          <w:bCs/>
          <w:kern w:val="2"/>
          <w:sz w:val="24"/>
          <w:szCs w:val="24"/>
          <w:lang w:eastAsia="zh-CN"/>
        </w:rPr>
        <w:t>First decision:</w:t>
      </w:r>
      <w:r w:rsidRPr="00881F0D">
        <w:rPr>
          <w:rFonts w:ascii="Book Antiqua" w:eastAsia="SimSun" w:hAnsi="Book Antiqua" w:cs="Times New Roman" w:hint="eastAsia"/>
          <w:bCs/>
          <w:kern w:val="2"/>
          <w:sz w:val="24"/>
          <w:szCs w:val="24"/>
          <w:lang w:eastAsia="zh-CN"/>
        </w:rPr>
        <w:t xml:space="preserve"> </w:t>
      </w:r>
      <w:r w:rsidRPr="003A01C4">
        <w:rPr>
          <w:rFonts w:ascii="Book Antiqua" w:eastAsia="SimSun" w:hAnsi="Book Antiqua" w:cs="Times New Roman" w:hint="eastAsia"/>
          <w:bCs/>
          <w:kern w:val="2"/>
          <w:sz w:val="24"/>
          <w:szCs w:val="24"/>
          <w:lang w:eastAsia="zh-CN"/>
        </w:rPr>
        <w:t>September</w:t>
      </w:r>
      <w:r w:rsidRPr="00881F0D">
        <w:rPr>
          <w:rFonts w:ascii="Book Antiqua" w:eastAsia="SimSun" w:hAnsi="Book Antiqua" w:cs="Times New Roman" w:hint="eastAsia"/>
          <w:bCs/>
          <w:kern w:val="2"/>
          <w:sz w:val="24"/>
          <w:szCs w:val="24"/>
          <w:lang w:eastAsia="zh-CN"/>
        </w:rPr>
        <w:t xml:space="preserve"> </w:t>
      </w:r>
      <w:r w:rsidRPr="003A01C4">
        <w:rPr>
          <w:rFonts w:ascii="Book Antiqua" w:eastAsia="SimSun" w:hAnsi="Book Antiqua" w:cs="Times New Roman" w:hint="eastAsia"/>
          <w:bCs/>
          <w:kern w:val="2"/>
          <w:sz w:val="24"/>
          <w:szCs w:val="24"/>
          <w:lang w:eastAsia="zh-CN"/>
        </w:rPr>
        <w:t>20</w:t>
      </w:r>
      <w:r w:rsidRPr="00881F0D">
        <w:rPr>
          <w:rFonts w:ascii="Book Antiqua" w:eastAsia="SimSun" w:hAnsi="Book Antiqua" w:cs="Times New Roman" w:hint="eastAsia"/>
          <w:bCs/>
          <w:kern w:val="2"/>
          <w:sz w:val="24"/>
          <w:szCs w:val="24"/>
          <w:lang w:eastAsia="zh-CN"/>
        </w:rPr>
        <w:t>, 2016</w:t>
      </w:r>
    </w:p>
    <w:p w:rsidR="00881F0D" w:rsidRPr="00881F0D" w:rsidRDefault="00881F0D" w:rsidP="00881F0D">
      <w:pPr>
        <w:widowControl w:val="0"/>
        <w:adjustRightInd w:val="0"/>
        <w:snapToGrid w:val="0"/>
        <w:spacing w:after="0" w:line="360" w:lineRule="auto"/>
        <w:jc w:val="both"/>
        <w:rPr>
          <w:rFonts w:ascii="Book Antiqua" w:eastAsia="SimSun" w:hAnsi="Book Antiqua" w:cs="Times New Roman"/>
          <w:bCs/>
          <w:kern w:val="2"/>
          <w:sz w:val="24"/>
          <w:szCs w:val="24"/>
          <w:lang w:eastAsia="zh-CN"/>
        </w:rPr>
      </w:pPr>
      <w:r w:rsidRPr="00881F0D">
        <w:rPr>
          <w:rFonts w:ascii="Book Antiqua" w:eastAsia="SimSun" w:hAnsi="Book Antiqua" w:cs="Times New Roman"/>
          <w:b/>
          <w:bCs/>
          <w:kern w:val="2"/>
          <w:sz w:val="24"/>
          <w:szCs w:val="24"/>
          <w:lang w:eastAsia="zh-CN"/>
        </w:rPr>
        <w:t>Revised:</w:t>
      </w:r>
      <w:r w:rsidRPr="00881F0D">
        <w:rPr>
          <w:rFonts w:ascii="Book Antiqua" w:eastAsia="SimSun" w:hAnsi="Book Antiqua" w:cs="Times New Roman" w:hint="eastAsia"/>
          <w:bCs/>
          <w:kern w:val="2"/>
          <w:sz w:val="24"/>
          <w:szCs w:val="24"/>
          <w:lang w:eastAsia="zh-CN"/>
        </w:rPr>
        <w:t xml:space="preserve"> </w:t>
      </w:r>
      <w:r w:rsidRPr="003A01C4">
        <w:rPr>
          <w:rFonts w:ascii="Book Antiqua" w:eastAsia="SimSun" w:hAnsi="Book Antiqua" w:cs="Times New Roman" w:hint="eastAsia"/>
          <w:bCs/>
          <w:kern w:val="2"/>
          <w:sz w:val="24"/>
          <w:szCs w:val="24"/>
          <w:lang w:eastAsia="zh-CN"/>
        </w:rPr>
        <w:t>October</w:t>
      </w:r>
      <w:r w:rsidRPr="00881F0D">
        <w:rPr>
          <w:rFonts w:ascii="Book Antiqua" w:eastAsia="SimSun" w:hAnsi="Book Antiqua" w:cs="Times New Roman" w:hint="eastAsia"/>
          <w:bCs/>
          <w:kern w:val="2"/>
          <w:sz w:val="24"/>
          <w:szCs w:val="24"/>
          <w:lang w:eastAsia="zh-CN"/>
        </w:rPr>
        <w:t xml:space="preserve"> </w:t>
      </w:r>
      <w:r w:rsidRPr="003A01C4">
        <w:rPr>
          <w:rFonts w:ascii="Book Antiqua" w:eastAsia="SimSun" w:hAnsi="Book Antiqua" w:cs="Times New Roman" w:hint="eastAsia"/>
          <w:bCs/>
          <w:kern w:val="2"/>
          <w:sz w:val="24"/>
          <w:szCs w:val="24"/>
          <w:lang w:eastAsia="zh-CN"/>
        </w:rPr>
        <w:t>1</w:t>
      </w:r>
      <w:r w:rsidRPr="00881F0D">
        <w:rPr>
          <w:rFonts w:ascii="Book Antiqua" w:eastAsia="SimSun" w:hAnsi="Book Antiqua" w:cs="Times New Roman" w:hint="eastAsia"/>
          <w:bCs/>
          <w:kern w:val="2"/>
          <w:sz w:val="24"/>
          <w:szCs w:val="24"/>
          <w:lang w:eastAsia="zh-CN"/>
        </w:rPr>
        <w:t>, 2016</w:t>
      </w:r>
    </w:p>
    <w:p w:rsidR="00881F0D" w:rsidRPr="00633534" w:rsidRDefault="00881F0D" w:rsidP="00633534">
      <w:pPr>
        <w:spacing w:line="360" w:lineRule="auto"/>
        <w:rPr>
          <w:rFonts w:ascii="Book Antiqua" w:hAnsi="Book Antiqua"/>
          <w:color w:val="000000"/>
          <w:sz w:val="24"/>
        </w:rPr>
      </w:pPr>
      <w:r w:rsidRPr="00881F0D">
        <w:rPr>
          <w:rFonts w:ascii="Book Antiqua" w:eastAsia="SimSun" w:hAnsi="Book Antiqua" w:cs="Times New Roman"/>
          <w:b/>
          <w:bCs/>
          <w:kern w:val="2"/>
          <w:sz w:val="24"/>
          <w:szCs w:val="24"/>
          <w:lang w:eastAsia="zh-CN"/>
        </w:rPr>
        <w:lastRenderedPageBreak/>
        <w:t>Accepted:</w:t>
      </w:r>
      <w:r w:rsidR="00633534" w:rsidRPr="00633534">
        <w:rPr>
          <w:rFonts w:ascii="Book Antiqua" w:hAnsi="Book Antiqua"/>
          <w:color w:val="000000"/>
          <w:sz w:val="24"/>
        </w:rPr>
        <w:t xml:space="preserve"> </w:t>
      </w:r>
      <w:r w:rsidR="00633534">
        <w:rPr>
          <w:rFonts w:ascii="Book Antiqua" w:hAnsi="Book Antiqua"/>
          <w:color w:val="000000"/>
          <w:sz w:val="24"/>
        </w:rPr>
        <w:t>October 27, 2016</w:t>
      </w:r>
      <w:bookmarkStart w:id="261" w:name="_GoBack"/>
      <w:bookmarkEnd w:id="261"/>
      <w:r w:rsidR="003A01C4" w:rsidRPr="003A01C4">
        <w:rPr>
          <w:rFonts w:ascii="Book Antiqua" w:eastAsia="SimSun" w:hAnsi="Book Antiqua" w:cs="Times New Roman"/>
          <w:b/>
          <w:bCs/>
          <w:kern w:val="2"/>
          <w:sz w:val="24"/>
          <w:szCs w:val="24"/>
          <w:lang w:eastAsia="zh-CN"/>
        </w:rPr>
        <w:t xml:space="preserve"> </w:t>
      </w:r>
    </w:p>
    <w:p w:rsidR="00881F0D" w:rsidRPr="00881F0D" w:rsidRDefault="00881F0D" w:rsidP="00881F0D">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881F0D">
        <w:rPr>
          <w:rFonts w:ascii="Book Antiqua" w:eastAsia="SimSun" w:hAnsi="Book Antiqua" w:cs="Times New Roman"/>
          <w:b/>
          <w:bCs/>
          <w:kern w:val="2"/>
          <w:sz w:val="24"/>
          <w:szCs w:val="24"/>
          <w:lang w:eastAsia="zh-CN"/>
        </w:rPr>
        <w:t>Article in press:</w:t>
      </w:r>
    </w:p>
    <w:p w:rsidR="00881F0D" w:rsidRPr="00881F0D" w:rsidRDefault="00881F0D" w:rsidP="00881F0D">
      <w:pPr>
        <w:widowControl w:val="0"/>
        <w:adjustRightInd w:val="0"/>
        <w:snapToGrid w:val="0"/>
        <w:spacing w:after="0" w:line="360" w:lineRule="auto"/>
        <w:jc w:val="both"/>
        <w:rPr>
          <w:rFonts w:ascii="Book Antiqua" w:eastAsia="SimSun" w:hAnsi="Book Antiqua" w:cs="Times New Roman"/>
          <w:b/>
          <w:bCs/>
          <w:kern w:val="2"/>
          <w:sz w:val="24"/>
          <w:szCs w:val="24"/>
          <w:lang w:eastAsia="zh-CN"/>
        </w:rPr>
      </w:pPr>
      <w:r w:rsidRPr="00881F0D">
        <w:rPr>
          <w:rFonts w:ascii="Book Antiqua" w:eastAsia="SimSun" w:hAnsi="Book Antiqua" w:cs="Times New Roman"/>
          <w:b/>
          <w:bCs/>
          <w:kern w:val="2"/>
          <w:sz w:val="24"/>
          <w:szCs w:val="24"/>
          <w:lang w:eastAsia="zh-CN"/>
        </w:rPr>
        <w:t xml:space="preserve">Published online: </w:t>
      </w:r>
    </w:p>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rsidR="00F24423" w:rsidRPr="003A01C4" w:rsidRDefault="00F24423" w:rsidP="00475768">
      <w:pPr>
        <w:adjustRightInd w:val="0"/>
        <w:snapToGrid w:val="0"/>
        <w:spacing w:after="0" w:line="360" w:lineRule="auto"/>
        <w:jc w:val="both"/>
        <w:rPr>
          <w:rFonts w:ascii="Book Antiqua" w:hAnsi="Book Antiqua" w:cs="Times New Roman"/>
          <w:sz w:val="24"/>
          <w:szCs w:val="24"/>
        </w:rPr>
      </w:pPr>
    </w:p>
    <w:p w:rsidR="00F24423" w:rsidRPr="003A01C4" w:rsidRDefault="00F24423" w:rsidP="00475768">
      <w:pPr>
        <w:adjustRightInd w:val="0"/>
        <w:snapToGrid w:val="0"/>
        <w:spacing w:after="0" w:line="360" w:lineRule="auto"/>
        <w:jc w:val="both"/>
        <w:rPr>
          <w:rFonts w:ascii="Book Antiqua" w:hAnsi="Book Antiqua" w:cs="Times New Roman"/>
          <w:sz w:val="24"/>
          <w:szCs w:val="24"/>
        </w:rPr>
      </w:pPr>
    </w:p>
    <w:p w:rsidR="00F24423" w:rsidRPr="003A01C4" w:rsidRDefault="00F24423" w:rsidP="00475768">
      <w:pPr>
        <w:adjustRightInd w:val="0"/>
        <w:snapToGrid w:val="0"/>
        <w:spacing w:after="0" w:line="360" w:lineRule="auto"/>
        <w:jc w:val="both"/>
        <w:rPr>
          <w:rFonts w:ascii="Book Antiqua" w:hAnsi="Book Antiqua" w:cs="Times New Roman"/>
          <w:sz w:val="24"/>
          <w:szCs w:val="24"/>
        </w:rPr>
      </w:pPr>
    </w:p>
    <w:p w:rsidR="00F24423" w:rsidRPr="003A01C4" w:rsidRDefault="00F24423" w:rsidP="00475768">
      <w:pPr>
        <w:adjustRightInd w:val="0"/>
        <w:snapToGrid w:val="0"/>
        <w:spacing w:after="0" w:line="360" w:lineRule="auto"/>
        <w:jc w:val="both"/>
        <w:rPr>
          <w:rFonts w:ascii="Book Antiqua" w:hAnsi="Book Antiqua" w:cs="Times New Roman"/>
          <w:sz w:val="24"/>
          <w:szCs w:val="24"/>
        </w:rPr>
      </w:pPr>
    </w:p>
    <w:p w:rsidR="00881F0D" w:rsidRPr="003A01C4" w:rsidRDefault="00881F0D">
      <w:pPr>
        <w:rPr>
          <w:rFonts w:ascii="Book Antiqua" w:hAnsi="Book Antiqua" w:cs="Times New Roman"/>
          <w:b/>
          <w:sz w:val="24"/>
          <w:szCs w:val="24"/>
        </w:rPr>
      </w:pPr>
      <w:r w:rsidRPr="003A01C4">
        <w:rPr>
          <w:rFonts w:ascii="Book Antiqua" w:hAnsi="Book Antiqua" w:cs="Times New Roman"/>
          <w:b/>
          <w:sz w:val="24"/>
          <w:szCs w:val="24"/>
        </w:rPr>
        <w:br w:type="page"/>
      </w:r>
    </w:p>
    <w:p w:rsidR="00BB1B01" w:rsidRPr="003A01C4" w:rsidRDefault="00881F0D" w:rsidP="00475768">
      <w:pPr>
        <w:adjustRightInd w:val="0"/>
        <w:snapToGrid w:val="0"/>
        <w:spacing w:after="0" w:line="360" w:lineRule="auto"/>
        <w:jc w:val="both"/>
        <w:rPr>
          <w:rFonts w:ascii="Book Antiqua" w:hAnsi="Book Antiqua" w:cs="Times New Roman"/>
          <w:b/>
          <w:sz w:val="24"/>
          <w:szCs w:val="24"/>
        </w:rPr>
      </w:pPr>
      <w:r w:rsidRPr="003A01C4">
        <w:rPr>
          <w:rFonts w:ascii="Book Antiqua" w:hAnsi="Book Antiqua" w:cs="Times New Roman"/>
          <w:b/>
          <w:sz w:val="24"/>
          <w:szCs w:val="24"/>
        </w:rPr>
        <w:lastRenderedPageBreak/>
        <w:t xml:space="preserve">Abstract </w:t>
      </w:r>
    </w:p>
    <w:p w:rsidR="00881F0D" w:rsidRPr="003A01C4" w:rsidRDefault="00881F0D" w:rsidP="00475768">
      <w:pPr>
        <w:adjustRightInd w:val="0"/>
        <w:snapToGrid w:val="0"/>
        <w:spacing w:after="0" w:line="360" w:lineRule="auto"/>
        <w:jc w:val="both"/>
        <w:rPr>
          <w:rFonts w:ascii="Book Antiqua" w:hAnsi="Book Antiqua" w:cs="Times New Roman"/>
          <w:b/>
          <w:i/>
          <w:sz w:val="24"/>
          <w:szCs w:val="24"/>
          <w:lang w:eastAsia="zh-CN"/>
        </w:rPr>
      </w:pPr>
      <w:r w:rsidRPr="003A01C4">
        <w:rPr>
          <w:rFonts w:ascii="Book Antiqua" w:hAnsi="Book Antiqua" w:cs="Times New Roman"/>
          <w:b/>
          <w:i/>
          <w:sz w:val="24"/>
          <w:szCs w:val="24"/>
        </w:rPr>
        <w:t xml:space="preserve">AIM </w:t>
      </w:r>
    </w:p>
    <w:p w:rsidR="00881F0D" w:rsidRPr="003A01C4" w:rsidRDefault="00D53C92"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 xml:space="preserve">To characterize the role of apolipoprotein B100 (ApoB) in hepatitis C viral </w:t>
      </w:r>
      <w:r w:rsidR="00363E97" w:rsidRPr="003A01C4">
        <w:rPr>
          <w:rFonts w:ascii="Book Antiqua" w:hAnsi="Book Antiqua" w:cs="Times New Roman" w:hint="eastAsia"/>
          <w:sz w:val="24"/>
          <w:szCs w:val="24"/>
          <w:lang w:eastAsia="zh-CN"/>
        </w:rPr>
        <w:t xml:space="preserve">(HCV) </w:t>
      </w:r>
      <w:r w:rsidRPr="003A01C4">
        <w:rPr>
          <w:rFonts w:ascii="Book Antiqua" w:hAnsi="Book Antiqua" w:cs="Times New Roman"/>
          <w:sz w:val="24"/>
          <w:szCs w:val="24"/>
        </w:rPr>
        <w:t>infection.</w:t>
      </w:r>
      <w:r w:rsidR="006722CE" w:rsidRPr="003A01C4">
        <w:rPr>
          <w:rFonts w:ascii="Book Antiqua" w:hAnsi="Book Antiqua" w:cs="Times New Roman"/>
          <w:sz w:val="24"/>
          <w:szCs w:val="24"/>
        </w:rPr>
        <w:t xml:space="preserve"> </w:t>
      </w:r>
    </w:p>
    <w:p w:rsidR="00881F0D" w:rsidRPr="003A01C4" w:rsidRDefault="00881F0D" w:rsidP="00475768">
      <w:pPr>
        <w:adjustRightInd w:val="0"/>
        <w:snapToGrid w:val="0"/>
        <w:spacing w:after="0" w:line="360" w:lineRule="auto"/>
        <w:jc w:val="both"/>
        <w:rPr>
          <w:rFonts w:ascii="Book Antiqua" w:hAnsi="Book Antiqua" w:cs="Times New Roman"/>
          <w:sz w:val="24"/>
          <w:szCs w:val="24"/>
          <w:lang w:eastAsia="zh-CN"/>
        </w:rPr>
      </w:pPr>
    </w:p>
    <w:p w:rsidR="00881F0D" w:rsidRPr="003A01C4" w:rsidRDefault="00881F0D" w:rsidP="00475768">
      <w:pPr>
        <w:adjustRightInd w:val="0"/>
        <w:snapToGrid w:val="0"/>
        <w:spacing w:after="0" w:line="360" w:lineRule="auto"/>
        <w:jc w:val="both"/>
        <w:rPr>
          <w:rFonts w:ascii="Book Antiqua" w:hAnsi="Book Antiqua" w:cs="Times New Roman"/>
          <w:i/>
          <w:sz w:val="24"/>
          <w:szCs w:val="24"/>
          <w:lang w:eastAsia="zh-CN"/>
        </w:rPr>
      </w:pPr>
      <w:r w:rsidRPr="003A01C4">
        <w:rPr>
          <w:rFonts w:ascii="Book Antiqua" w:hAnsi="Book Antiqua" w:cs="Times New Roman"/>
          <w:b/>
          <w:i/>
          <w:sz w:val="24"/>
          <w:szCs w:val="24"/>
        </w:rPr>
        <w:t>METHODS</w:t>
      </w:r>
    </w:p>
    <w:p w:rsidR="00363E97" w:rsidRPr="003A01C4" w:rsidRDefault="00F00A68"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In this study, we utilize a gene editing tool, transcription activator-like effector nuclease</w:t>
      </w:r>
      <w:r w:rsidR="005066E8" w:rsidRPr="003A01C4">
        <w:rPr>
          <w:rFonts w:ascii="Book Antiqua" w:hAnsi="Book Antiqua" w:cs="Times New Roman"/>
          <w:sz w:val="24"/>
          <w:szCs w:val="24"/>
        </w:rPr>
        <w:t>s</w:t>
      </w:r>
      <w:r w:rsidRPr="003A01C4">
        <w:rPr>
          <w:rFonts w:ascii="Book Antiqua" w:hAnsi="Book Antiqua" w:cs="Times New Roman"/>
          <w:sz w:val="24"/>
          <w:szCs w:val="24"/>
        </w:rPr>
        <w:t xml:space="preserve"> (TALEN</w:t>
      </w:r>
      <w:r w:rsidR="005066E8" w:rsidRPr="003A01C4">
        <w:rPr>
          <w:rFonts w:ascii="Book Antiqua" w:hAnsi="Book Antiqua" w:cs="Times New Roman"/>
          <w:sz w:val="24"/>
          <w:szCs w:val="24"/>
        </w:rPr>
        <w:t>s</w:t>
      </w:r>
      <w:r w:rsidRPr="003A01C4">
        <w:rPr>
          <w:rFonts w:ascii="Book Antiqua" w:hAnsi="Book Antiqua" w:cs="Times New Roman"/>
          <w:sz w:val="24"/>
          <w:szCs w:val="24"/>
        </w:rPr>
        <w:t xml:space="preserve">), to generate human hepatoma cells </w:t>
      </w:r>
      <w:r w:rsidR="005066E8" w:rsidRPr="003A01C4">
        <w:rPr>
          <w:rFonts w:ascii="Book Antiqua" w:hAnsi="Book Antiqua" w:cs="Times New Roman"/>
          <w:sz w:val="24"/>
          <w:szCs w:val="24"/>
        </w:rPr>
        <w:t xml:space="preserve">with a stable genetic deletion of </w:t>
      </w:r>
      <w:r w:rsidR="005066E8" w:rsidRPr="003A01C4">
        <w:rPr>
          <w:rFonts w:ascii="Book Antiqua" w:hAnsi="Book Antiqua" w:cs="Times New Roman"/>
          <w:i/>
          <w:sz w:val="24"/>
          <w:szCs w:val="24"/>
        </w:rPr>
        <w:t>APOB</w:t>
      </w:r>
      <w:r w:rsidRPr="003A01C4">
        <w:rPr>
          <w:rFonts w:ascii="Book Antiqua" w:hAnsi="Book Antiqua" w:cs="Times New Roman"/>
          <w:sz w:val="24"/>
          <w:szCs w:val="24"/>
        </w:rPr>
        <w:t xml:space="preserve"> to assess of ApoB in HCV. </w:t>
      </w:r>
      <w:r w:rsidR="00804432" w:rsidRPr="003A01C4">
        <w:rPr>
          <w:rFonts w:ascii="Book Antiqua" w:hAnsi="Book Antiqua" w:cs="Times New Roman"/>
          <w:sz w:val="24"/>
          <w:szCs w:val="24"/>
        </w:rPr>
        <w:t>Using infectious c</w:t>
      </w:r>
      <w:r w:rsidR="009F7123" w:rsidRPr="003A01C4">
        <w:rPr>
          <w:rFonts w:ascii="Book Antiqua" w:hAnsi="Book Antiqua" w:cs="Times New Roman"/>
          <w:sz w:val="24"/>
          <w:szCs w:val="24"/>
        </w:rPr>
        <w:t>ell culture</w:t>
      </w:r>
      <w:r w:rsidR="0012357E" w:rsidRPr="003A01C4">
        <w:rPr>
          <w:rFonts w:ascii="Book Antiqua" w:hAnsi="Book Antiqua" w:cs="Times New Roman"/>
          <w:sz w:val="24"/>
          <w:szCs w:val="24"/>
        </w:rPr>
        <w:t>-competent</w:t>
      </w:r>
      <w:r w:rsidR="009F7123" w:rsidRPr="003A01C4">
        <w:rPr>
          <w:rFonts w:ascii="Book Antiqua" w:hAnsi="Book Antiqua" w:cs="Times New Roman"/>
          <w:sz w:val="24"/>
          <w:szCs w:val="24"/>
        </w:rPr>
        <w:t xml:space="preserve"> H</w:t>
      </w:r>
      <w:r w:rsidR="00D04733" w:rsidRPr="003A01C4">
        <w:rPr>
          <w:rFonts w:ascii="Book Antiqua" w:hAnsi="Book Antiqua" w:cs="Times New Roman"/>
          <w:sz w:val="24"/>
          <w:szCs w:val="24"/>
        </w:rPr>
        <w:t>CV</w:t>
      </w:r>
      <w:r w:rsidR="009F7123" w:rsidRPr="003A01C4">
        <w:rPr>
          <w:rFonts w:ascii="Book Antiqua" w:hAnsi="Book Antiqua" w:cs="Times New Roman"/>
          <w:sz w:val="24"/>
          <w:szCs w:val="24"/>
        </w:rPr>
        <w:t xml:space="preserve">, </w:t>
      </w:r>
      <w:r w:rsidR="0012357E" w:rsidRPr="003A01C4">
        <w:rPr>
          <w:rFonts w:ascii="Book Antiqua" w:hAnsi="Book Antiqua" w:cs="Times New Roman"/>
          <w:sz w:val="24"/>
          <w:szCs w:val="24"/>
        </w:rPr>
        <w:t xml:space="preserve">viral </w:t>
      </w:r>
      <w:r w:rsidR="009F7123" w:rsidRPr="003A01C4">
        <w:rPr>
          <w:rFonts w:ascii="Book Antiqua" w:hAnsi="Book Antiqua" w:cs="Times New Roman"/>
          <w:sz w:val="24"/>
          <w:szCs w:val="24"/>
        </w:rPr>
        <w:t>ps</w:t>
      </w:r>
      <w:r w:rsidR="00804432" w:rsidRPr="003A01C4">
        <w:rPr>
          <w:rFonts w:ascii="Book Antiqua" w:hAnsi="Book Antiqua" w:cs="Times New Roman"/>
          <w:sz w:val="24"/>
          <w:szCs w:val="24"/>
        </w:rPr>
        <w:t>e</w:t>
      </w:r>
      <w:r w:rsidR="009F7123" w:rsidRPr="003A01C4">
        <w:rPr>
          <w:rFonts w:ascii="Book Antiqua" w:hAnsi="Book Antiqua" w:cs="Times New Roman"/>
          <w:sz w:val="24"/>
          <w:szCs w:val="24"/>
        </w:rPr>
        <w:t>udoparticle</w:t>
      </w:r>
      <w:r w:rsidR="00050A5E" w:rsidRPr="003A01C4">
        <w:rPr>
          <w:rFonts w:ascii="Book Antiqua" w:hAnsi="Book Antiqua" w:cs="Times New Roman"/>
          <w:sz w:val="24"/>
          <w:szCs w:val="24"/>
        </w:rPr>
        <w:t>s,</w:t>
      </w:r>
      <w:r w:rsidR="00804432" w:rsidRPr="003A01C4">
        <w:rPr>
          <w:rFonts w:ascii="Book Antiqua" w:hAnsi="Book Antiqua" w:cs="Times New Roman"/>
          <w:sz w:val="24"/>
          <w:szCs w:val="24"/>
        </w:rPr>
        <w:t xml:space="preserve"> replicon model</w:t>
      </w:r>
      <w:r w:rsidR="00D27D16" w:rsidRPr="003A01C4">
        <w:rPr>
          <w:rFonts w:ascii="Book Antiqua" w:hAnsi="Book Antiqua" w:cs="Times New Roman"/>
          <w:sz w:val="24"/>
          <w:szCs w:val="24"/>
        </w:rPr>
        <w:t xml:space="preserve">s, </w:t>
      </w:r>
      <w:r w:rsidR="00050A5E" w:rsidRPr="003A01C4">
        <w:rPr>
          <w:rFonts w:ascii="Book Antiqua" w:hAnsi="Book Antiqua" w:cs="Times New Roman"/>
          <w:sz w:val="24"/>
          <w:szCs w:val="24"/>
        </w:rPr>
        <w:t xml:space="preserve">and lipidomic analysis </w:t>
      </w:r>
      <w:r w:rsidR="00D27D16" w:rsidRPr="003A01C4">
        <w:rPr>
          <w:rFonts w:ascii="Book Antiqua" w:hAnsi="Book Antiqua" w:cs="Times New Roman"/>
          <w:sz w:val="24"/>
          <w:szCs w:val="24"/>
        </w:rPr>
        <w:t xml:space="preserve">we </w:t>
      </w:r>
      <w:r w:rsidR="00050A5E" w:rsidRPr="003A01C4">
        <w:rPr>
          <w:rFonts w:ascii="Book Antiqua" w:hAnsi="Book Antiqua" w:cs="Times New Roman"/>
          <w:sz w:val="24"/>
          <w:szCs w:val="24"/>
        </w:rPr>
        <w:t>determined</w:t>
      </w:r>
      <w:r w:rsidR="00D04733" w:rsidRPr="003A01C4">
        <w:rPr>
          <w:rFonts w:ascii="Book Antiqua" w:hAnsi="Book Antiqua" w:cs="Times New Roman"/>
          <w:sz w:val="24"/>
          <w:szCs w:val="24"/>
        </w:rPr>
        <w:t xml:space="preserve"> the </w:t>
      </w:r>
      <w:r w:rsidR="0012357E" w:rsidRPr="003A01C4">
        <w:rPr>
          <w:rFonts w:ascii="Book Antiqua" w:hAnsi="Book Antiqua" w:cs="Times New Roman"/>
          <w:sz w:val="24"/>
          <w:szCs w:val="24"/>
        </w:rPr>
        <w:t xml:space="preserve">contribution </w:t>
      </w:r>
      <w:r w:rsidR="00D04733" w:rsidRPr="003A01C4">
        <w:rPr>
          <w:rFonts w:ascii="Book Antiqua" w:hAnsi="Book Antiqua" w:cs="Times New Roman"/>
          <w:sz w:val="24"/>
          <w:szCs w:val="24"/>
        </w:rPr>
        <w:t>of</w:t>
      </w:r>
      <w:r w:rsidR="00D27D16" w:rsidRPr="003A01C4">
        <w:rPr>
          <w:rFonts w:ascii="Book Antiqua" w:hAnsi="Book Antiqua" w:cs="Times New Roman"/>
          <w:sz w:val="24"/>
          <w:szCs w:val="24"/>
        </w:rPr>
        <w:t xml:space="preserve"> apoB </w:t>
      </w:r>
      <w:r w:rsidR="005066E8" w:rsidRPr="003A01C4">
        <w:rPr>
          <w:rFonts w:ascii="Book Antiqua" w:hAnsi="Book Antiqua" w:cs="Times New Roman"/>
          <w:sz w:val="24"/>
          <w:szCs w:val="24"/>
        </w:rPr>
        <w:t>to each step</w:t>
      </w:r>
      <w:r w:rsidR="00804432" w:rsidRPr="003A01C4">
        <w:rPr>
          <w:rFonts w:ascii="Book Antiqua" w:hAnsi="Book Antiqua" w:cs="Times New Roman"/>
          <w:sz w:val="24"/>
          <w:szCs w:val="24"/>
        </w:rPr>
        <w:t xml:space="preserve"> of the viral lifecycle.</w:t>
      </w:r>
      <w:r w:rsidR="00F838CB" w:rsidRPr="003A01C4">
        <w:rPr>
          <w:rFonts w:ascii="Book Antiqua" w:hAnsi="Book Antiqua" w:cs="Times New Roman"/>
          <w:sz w:val="24"/>
          <w:szCs w:val="24"/>
        </w:rPr>
        <w:t xml:space="preserve"> We</w:t>
      </w:r>
      <w:r w:rsidR="005066E8" w:rsidRPr="003A01C4">
        <w:rPr>
          <w:rFonts w:ascii="Book Antiqua" w:hAnsi="Book Antiqua" w:cs="Times New Roman"/>
          <w:sz w:val="24"/>
          <w:szCs w:val="24"/>
        </w:rPr>
        <w:t xml:space="preserve"> further</w:t>
      </w:r>
      <w:r w:rsidR="00F838CB" w:rsidRPr="003A01C4">
        <w:rPr>
          <w:rFonts w:ascii="Book Antiqua" w:hAnsi="Book Antiqua" w:cs="Times New Roman"/>
          <w:sz w:val="24"/>
          <w:szCs w:val="24"/>
        </w:rPr>
        <w:t xml:space="preserve"> studied the effect of m</w:t>
      </w:r>
      <w:r w:rsidR="006722CE" w:rsidRPr="003A01C4">
        <w:rPr>
          <w:rFonts w:ascii="Book Antiqua" w:hAnsi="Book Antiqua" w:cs="Times New Roman"/>
          <w:sz w:val="24"/>
          <w:szCs w:val="24"/>
        </w:rPr>
        <w:t xml:space="preserve">ipomersen, an FDA-approved antisense inhibitor of apoB100, on HCV using </w:t>
      </w:r>
      <w:r w:rsidR="00CF4A94" w:rsidRPr="003A01C4">
        <w:rPr>
          <w:rFonts w:ascii="Book Antiqua" w:hAnsi="Book Antiqua" w:cs="Times New Roman"/>
          <w:i/>
          <w:sz w:val="24"/>
          <w:szCs w:val="24"/>
        </w:rPr>
        <w:t>in vitro</w:t>
      </w:r>
      <w:r w:rsidR="00804432" w:rsidRPr="003A01C4">
        <w:rPr>
          <w:rFonts w:ascii="Book Antiqua" w:hAnsi="Book Antiqua" w:cs="Times New Roman"/>
          <w:sz w:val="24"/>
          <w:szCs w:val="24"/>
        </w:rPr>
        <w:t xml:space="preserve"> </w:t>
      </w:r>
      <w:r w:rsidR="006722CE" w:rsidRPr="003A01C4">
        <w:rPr>
          <w:rFonts w:ascii="Book Antiqua" w:hAnsi="Book Antiqua" w:cs="Times New Roman"/>
          <w:sz w:val="24"/>
          <w:szCs w:val="24"/>
        </w:rPr>
        <w:t xml:space="preserve">cell-culture competent HCV and determined its impact on </w:t>
      </w:r>
      <w:r w:rsidR="005066E8" w:rsidRPr="003A01C4">
        <w:rPr>
          <w:rFonts w:ascii="Book Antiqua" w:hAnsi="Book Antiqua" w:cs="Times New Roman"/>
          <w:sz w:val="24"/>
          <w:szCs w:val="24"/>
        </w:rPr>
        <w:t xml:space="preserve">viral </w:t>
      </w:r>
      <w:r w:rsidR="006722CE" w:rsidRPr="003A01C4">
        <w:rPr>
          <w:rFonts w:ascii="Book Antiqua" w:hAnsi="Book Antiqua" w:cs="Times New Roman"/>
          <w:sz w:val="24"/>
          <w:szCs w:val="24"/>
        </w:rPr>
        <w:t xml:space="preserve">infectivity with the TCID50 method. </w:t>
      </w:r>
    </w:p>
    <w:p w:rsidR="00363E97" w:rsidRPr="003A01C4" w:rsidRDefault="00363E97" w:rsidP="00475768">
      <w:pPr>
        <w:adjustRightInd w:val="0"/>
        <w:snapToGrid w:val="0"/>
        <w:spacing w:after="0" w:line="360" w:lineRule="auto"/>
        <w:jc w:val="both"/>
        <w:rPr>
          <w:rFonts w:ascii="Book Antiqua" w:hAnsi="Book Antiqua" w:cs="Times New Roman"/>
          <w:sz w:val="24"/>
          <w:szCs w:val="24"/>
          <w:lang w:eastAsia="zh-CN"/>
        </w:rPr>
      </w:pPr>
    </w:p>
    <w:p w:rsidR="00363E97" w:rsidRPr="003A01C4" w:rsidRDefault="00363E97" w:rsidP="00475768">
      <w:pPr>
        <w:adjustRightInd w:val="0"/>
        <w:snapToGrid w:val="0"/>
        <w:spacing w:after="0" w:line="360" w:lineRule="auto"/>
        <w:jc w:val="both"/>
        <w:rPr>
          <w:rFonts w:ascii="Book Antiqua" w:hAnsi="Book Antiqua" w:cs="Times New Roman"/>
          <w:b/>
          <w:i/>
          <w:sz w:val="24"/>
          <w:szCs w:val="24"/>
          <w:lang w:eastAsia="zh-CN"/>
        </w:rPr>
      </w:pPr>
      <w:r w:rsidRPr="003A01C4">
        <w:rPr>
          <w:rFonts w:ascii="Book Antiqua" w:hAnsi="Book Antiqua" w:cs="Times New Roman"/>
          <w:b/>
          <w:i/>
          <w:sz w:val="24"/>
          <w:szCs w:val="24"/>
        </w:rPr>
        <w:t>RESULTS</w:t>
      </w:r>
    </w:p>
    <w:p w:rsidR="00363E97" w:rsidRPr="003A01C4" w:rsidRDefault="00050A5E"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We found</w:t>
      </w:r>
      <w:r w:rsidR="00FD1FBE" w:rsidRPr="003A01C4">
        <w:rPr>
          <w:rFonts w:ascii="Book Antiqua" w:hAnsi="Book Antiqua" w:cs="Times New Roman"/>
          <w:sz w:val="24"/>
          <w:szCs w:val="24"/>
        </w:rPr>
        <w:t xml:space="preserve"> that apoB</w:t>
      </w:r>
      <w:r w:rsidR="005066E8" w:rsidRPr="003A01C4">
        <w:rPr>
          <w:rFonts w:ascii="Book Antiqua" w:hAnsi="Book Antiqua" w:cs="Times New Roman"/>
          <w:sz w:val="24"/>
          <w:szCs w:val="24"/>
        </w:rPr>
        <w:t>100</w:t>
      </w:r>
      <w:r w:rsidR="00FD1FBE" w:rsidRPr="003A01C4">
        <w:rPr>
          <w:rFonts w:ascii="Book Antiqua" w:hAnsi="Book Antiqua" w:cs="Times New Roman"/>
          <w:sz w:val="24"/>
          <w:szCs w:val="24"/>
        </w:rPr>
        <w:t xml:space="preserve"> is </w:t>
      </w:r>
      <w:r w:rsidR="0012357E" w:rsidRPr="003A01C4">
        <w:rPr>
          <w:rFonts w:ascii="Book Antiqua" w:hAnsi="Book Antiqua" w:cs="Times New Roman"/>
          <w:sz w:val="24"/>
          <w:szCs w:val="24"/>
        </w:rPr>
        <w:t>indispensable</w:t>
      </w:r>
      <w:r w:rsidR="00FD1FBE" w:rsidRPr="003A01C4">
        <w:rPr>
          <w:rFonts w:ascii="Book Antiqua" w:hAnsi="Book Antiqua" w:cs="Times New Roman"/>
          <w:sz w:val="24"/>
          <w:szCs w:val="24"/>
        </w:rPr>
        <w:t xml:space="preserve"> for HCV</w:t>
      </w:r>
      <w:r w:rsidR="00EA73CC" w:rsidRPr="003A01C4">
        <w:rPr>
          <w:rFonts w:ascii="Book Antiqua" w:hAnsi="Book Antiqua" w:cs="Times New Roman"/>
          <w:sz w:val="24"/>
          <w:szCs w:val="24"/>
        </w:rPr>
        <w:t xml:space="preserve"> infection</w:t>
      </w:r>
      <w:r w:rsidR="009D3668" w:rsidRPr="003A01C4">
        <w:rPr>
          <w:rFonts w:ascii="Book Antiqua" w:hAnsi="Book Antiqua" w:cs="Times New Roman"/>
          <w:sz w:val="24"/>
          <w:szCs w:val="24"/>
        </w:rPr>
        <w:t>. Using the JFH-1 fully infectious cell-culture competent virus</w:t>
      </w:r>
      <w:r w:rsidR="00EA73CC" w:rsidRPr="003A01C4">
        <w:rPr>
          <w:rFonts w:ascii="Book Antiqua" w:hAnsi="Book Antiqua" w:cs="Times New Roman"/>
          <w:sz w:val="24"/>
          <w:szCs w:val="24"/>
        </w:rPr>
        <w:t xml:space="preserve"> </w:t>
      </w:r>
      <w:r w:rsidR="009D3668" w:rsidRPr="003A01C4">
        <w:rPr>
          <w:rFonts w:ascii="Book Antiqua" w:hAnsi="Book Antiqua" w:cs="Times New Roman"/>
          <w:sz w:val="24"/>
          <w:szCs w:val="24"/>
        </w:rPr>
        <w:t>in Huh 7 hepatoma cells with TALEN-m</w:t>
      </w:r>
      <w:r w:rsidR="00653EBF" w:rsidRPr="003A01C4">
        <w:rPr>
          <w:rFonts w:ascii="Book Antiqua" w:hAnsi="Book Antiqua" w:cs="Times New Roman"/>
          <w:sz w:val="24"/>
          <w:szCs w:val="24"/>
        </w:rPr>
        <w:t>ediated gene deletion of apoB</w:t>
      </w:r>
      <w:r w:rsidR="009D3668" w:rsidRPr="003A01C4">
        <w:rPr>
          <w:rFonts w:ascii="Book Antiqua" w:hAnsi="Book Antiqua" w:cs="Times New Roman"/>
          <w:sz w:val="24"/>
          <w:szCs w:val="24"/>
        </w:rPr>
        <w:t xml:space="preserve"> (</w:t>
      </w:r>
      <w:r w:rsidR="009D3668" w:rsidRPr="003A01C4">
        <w:rPr>
          <w:rFonts w:ascii="Book Antiqua" w:hAnsi="Book Antiqua" w:cs="Times New Roman"/>
          <w:i/>
          <w:sz w:val="24"/>
          <w:szCs w:val="24"/>
        </w:rPr>
        <w:t>APOB KO)</w:t>
      </w:r>
      <w:r w:rsidR="009D3668" w:rsidRPr="003A01C4">
        <w:rPr>
          <w:rFonts w:ascii="Book Antiqua" w:hAnsi="Book Antiqua" w:cs="Times New Roman"/>
          <w:sz w:val="24"/>
          <w:szCs w:val="24"/>
        </w:rPr>
        <w:t xml:space="preserve">, we found </w:t>
      </w:r>
      <w:r w:rsidR="005066E8" w:rsidRPr="003A01C4">
        <w:rPr>
          <w:rFonts w:ascii="Book Antiqua" w:hAnsi="Book Antiqua" w:cs="Times New Roman"/>
          <w:sz w:val="24"/>
          <w:szCs w:val="24"/>
        </w:rPr>
        <w:t>a significant reduction in HCV</w:t>
      </w:r>
      <w:r w:rsidR="009D3668" w:rsidRPr="003A01C4">
        <w:rPr>
          <w:rFonts w:ascii="Book Antiqua" w:hAnsi="Book Antiqua" w:cs="Times New Roman"/>
          <w:sz w:val="24"/>
          <w:szCs w:val="24"/>
        </w:rPr>
        <w:t xml:space="preserve"> RNA and protein level</w:t>
      </w:r>
      <w:r w:rsidR="005066E8" w:rsidRPr="003A01C4">
        <w:rPr>
          <w:rFonts w:ascii="Book Antiqua" w:hAnsi="Book Antiqua" w:cs="Times New Roman"/>
          <w:sz w:val="24"/>
          <w:szCs w:val="24"/>
        </w:rPr>
        <w:t>s</w:t>
      </w:r>
      <w:r w:rsidR="00EA73CC" w:rsidRPr="003A01C4">
        <w:rPr>
          <w:rFonts w:ascii="Book Antiqua" w:hAnsi="Book Antiqua" w:cs="Times New Roman"/>
          <w:sz w:val="24"/>
          <w:szCs w:val="24"/>
        </w:rPr>
        <w:t xml:space="preserve"> following infection</w:t>
      </w:r>
      <w:r w:rsidR="009D3668" w:rsidRPr="003A01C4">
        <w:rPr>
          <w:rFonts w:ascii="Book Antiqua" w:hAnsi="Book Antiqua" w:cs="Times New Roman"/>
          <w:sz w:val="24"/>
          <w:szCs w:val="24"/>
        </w:rPr>
        <w:t xml:space="preserve">. </w:t>
      </w:r>
      <w:r w:rsidR="005066E8" w:rsidRPr="003A01C4">
        <w:rPr>
          <w:rFonts w:ascii="Book Antiqua" w:hAnsi="Book Antiqua" w:cs="Times New Roman"/>
          <w:sz w:val="24"/>
          <w:szCs w:val="24"/>
        </w:rPr>
        <w:t>Pseudoparticle and replicon models demonstrated that ApoB did not play a role in HCV entry or replication. However, t</w:t>
      </w:r>
      <w:r w:rsidR="009D3668" w:rsidRPr="003A01C4">
        <w:rPr>
          <w:rFonts w:ascii="Book Antiqua" w:hAnsi="Book Antiqua" w:cs="Times New Roman"/>
          <w:sz w:val="24"/>
          <w:szCs w:val="24"/>
        </w:rPr>
        <w:t xml:space="preserve">he virus produced by </w:t>
      </w:r>
      <w:r w:rsidR="009D3668" w:rsidRPr="003A01C4">
        <w:rPr>
          <w:rFonts w:ascii="Book Antiqua" w:hAnsi="Book Antiqua" w:cs="Times New Roman"/>
          <w:i/>
          <w:sz w:val="24"/>
          <w:szCs w:val="24"/>
        </w:rPr>
        <w:t>APOB KO</w:t>
      </w:r>
      <w:r w:rsidR="00147A23" w:rsidRPr="003A01C4">
        <w:rPr>
          <w:rFonts w:ascii="Book Antiqua" w:hAnsi="Book Antiqua" w:cs="Times New Roman"/>
          <w:sz w:val="24"/>
          <w:szCs w:val="24"/>
        </w:rPr>
        <w:t xml:space="preserve"> cells</w:t>
      </w:r>
      <w:r w:rsidR="009D3668" w:rsidRPr="003A01C4">
        <w:rPr>
          <w:rFonts w:ascii="Book Antiqua" w:hAnsi="Book Antiqua" w:cs="Times New Roman"/>
          <w:sz w:val="24"/>
          <w:szCs w:val="24"/>
        </w:rPr>
        <w:t xml:space="preserve"> had significantly diminished infectivity as measured by the TCID-50 method compared to wild-type virus. </w:t>
      </w:r>
      <w:r w:rsidR="006722CE" w:rsidRPr="003A01C4">
        <w:rPr>
          <w:rFonts w:ascii="Book Antiqua" w:hAnsi="Book Antiqua" w:cs="Times New Roman"/>
          <w:sz w:val="24"/>
          <w:szCs w:val="24"/>
        </w:rPr>
        <w:t>Lipidomic analysis demonstrated that these virion</w:t>
      </w:r>
      <w:r w:rsidR="009D3668" w:rsidRPr="003A01C4">
        <w:rPr>
          <w:rFonts w:ascii="Book Antiqua" w:hAnsi="Book Antiqua" w:cs="Times New Roman"/>
          <w:sz w:val="24"/>
          <w:szCs w:val="24"/>
        </w:rPr>
        <w:t>s</w:t>
      </w:r>
      <w:r w:rsidR="006722CE" w:rsidRPr="003A01C4">
        <w:rPr>
          <w:rFonts w:ascii="Book Antiqua" w:hAnsi="Book Antiqua" w:cs="Times New Roman"/>
          <w:sz w:val="24"/>
          <w:szCs w:val="24"/>
        </w:rPr>
        <w:t xml:space="preserve"> have a fundamentally altered lipidome</w:t>
      </w:r>
      <w:r w:rsidR="002F72CC" w:rsidRPr="003A01C4">
        <w:rPr>
          <w:rFonts w:ascii="Book Antiqua" w:hAnsi="Book Antiqua" w:cs="Times New Roman"/>
          <w:sz w:val="24"/>
          <w:szCs w:val="24"/>
        </w:rPr>
        <w:t>, with complete depletion of cholesterol esters.</w:t>
      </w:r>
      <w:r w:rsidR="0017421C" w:rsidRPr="003A01C4">
        <w:rPr>
          <w:rFonts w:ascii="Book Antiqua" w:hAnsi="Book Antiqua" w:cs="Times New Roman"/>
          <w:sz w:val="24"/>
          <w:szCs w:val="24"/>
        </w:rPr>
        <w:t xml:space="preserve"> </w:t>
      </w:r>
      <w:r w:rsidR="00804432" w:rsidRPr="003A01C4">
        <w:rPr>
          <w:rFonts w:ascii="Book Antiqua" w:hAnsi="Book Antiqua" w:cs="Times New Roman"/>
          <w:sz w:val="24"/>
          <w:szCs w:val="24"/>
        </w:rPr>
        <w:t xml:space="preserve">We </w:t>
      </w:r>
      <w:r w:rsidR="009F7123" w:rsidRPr="003A01C4">
        <w:rPr>
          <w:rFonts w:ascii="Book Antiqua" w:hAnsi="Book Antiqua" w:cs="Times New Roman"/>
          <w:sz w:val="24"/>
          <w:szCs w:val="24"/>
        </w:rPr>
        <w:t xml:space="preserve">further </w:t>
      </w:r>
      <w:r w:rsidR="00804432" w:rsidRPr="003A01C4">
        <w:rPr>
          <w:rFonts w:ascii="Book Antiqua" w:hAnsi="Book Antiqua" w:cs="Times New Roman"/>
          <w:sz w:val="24"/>
          <w:szCs w:val="24"/>
        </w:rPr>
        <w:t xml:space="preserve">demonstrate that inhibition of apoB </w:t>
      </w:r>
      <w:r w:rsidR="0012357E" w:rsidRPr="003A01C4">
        <w:rPr>
          <w:rFonts w:ascii="Book Antiqua" w:hAnsi="Book Antiqua" w:cs="Times New Roman"/>
          <w:sz w:val="24"/>
          <w:szCs w:val="24"/>
        </w:rPr>
        <w:t xml:space="preserve">using </w:t>
      </w:r>
      <w:r w:rsidR="00031D7C" w:rsidRPr="003A01C4">
        <w:rPr>
          <w:rFonts w:ascii="Book Antiqua" w:hAnsi="Book Antiqua" w:cs="Times New Roman"/>
          <w:sz w:val="24"/>
          <w:szCs w:val="24"/>
        </w:rPr>
        <w:t>mipomersen, a</w:t>
      </w:r>
      <w:r w:rsidR="00804432" w:rsidRPr="003A01C4">
        <w:rPr>
          <w:rFonts w:ascii="Book Antiqua" w:hAnsi="Book Antiqua" w:cs="Times New Roman"/>
          <w:sz w:val="24"/>
          <w:szCs w:val="24"/>
        </w:rPr>
        <w:t xml:space="preserve">n FDA-approved </w:t>
      </w:r>
      <w:r w:rsidR="00031D7C" w:rsidRPr="003A01C4">
        <w:rPr>
          <w:rFonts w:ascii="Book Antiqua" w:hAnsi="Book Antiqua" w:cs="Times New Roman"/>
          <w:sz w:val="24"/>
          <w:szCs w:val="24"/>
        </w:rPr>
        <w:t>anti-sense</w:t>
      </w:r>
      <w:r w:rsidR="0017421C" w:rsidRPr="003A01C4">
        <w:rPr>
          <w:rFonts w:ascii="Book Antiqua" w:hAnsi="Book Antiqua" w:cs="Times New Roman"/>
          <w:sz w:val="24"/>
          <w:szCs w:val="24"/>
        </w:rPr>
        <w:t xml:space="preserve"> oligonucleotide</w:t>
      </w:r>
      <w:r w:rsidR="00031D7C" w:rsidRPr="003A01C4">
        <w:rPr>
          <w:rFonts w:ascii="Book Antiqua" w:hAnsi="Book Antiqua" w:cs="Times New Roman"/>
          <w:sz w:val="24"/>
          <w:szCs w:val="24"/>
        </w:rPr>
        <w:t>,</w:t>
      </w:r>
      <w:r w:rsidR="0012357E" w:rsidRPr="003A01C4">
        <w:rPr>
          <w:rFonts w:ascii="Book Antiqua" w:hAnsi="Book Antiqua" w:cs="Times New Roman"/>
          <w:sz w:val="24"/>
          <w:szCs w:val="24"/>
        </w:rPr>
        <w:t xml:space="preserve"> results in a</w:t>
      </w:r>
      <w:r w:rsidR="00804432" w:rsidRPr="003A01C4">
        <w:rPr>
          <w:rFonts w:ascii="Book Antiqua" w:hAnsi="Book Antiqua" w:cs="Times New Roman"/>
          <w:sz w:val="24"/>
          <w:szCs w:val="24"/>
        </w:rPr>
        <w:t xml:space="preserve"> potent anti-HCV effect</w:t>
      </w:r>
      <w:r w:rsidR="005066E8" w:rsidRPr="003A01C4">
        <w:rPr>
          <w:rFonts w:ascii="Book Antiqua" w:hAnsi="Book Antiqua" w:cs="Times New Roman"/>
          <w:sz w:val="24"/>
          <w:szCs w:val="24"/>
        </w:rPr>
        <w:t xml:space="preserve"> and significantly reduces</w:t>
      </w:r>
      <w:r w:rsidR="00AA625C" w:rsidRPr="003A01C4">
        <w:rPr>
          <w:rFonts w:ascii="Book Antiqua" w:hAnsi="Book Antiqua" w:cs="Times New Roman"/>
          <w:sz w:val="24"/>
          <w:szCs w:val="24"/>
        </w:rPr>
        <w:t xml:space="preserve"> the infectivity of the virus. </w:t>
      </w:r>
    </w:p>
    <w:p w:rsidR="00363E97" w:rsidRPr="003A01C4" w:rsidRDefault="00363E97" w:rsidP="00475768">
      <w:pPr>
        <w:adjustRightInd w:val="0"/>
        <w:snapToGrid w:val="0"/>
        <w:spacing w:after="0" w:line="360" w:lineRule="auto"/>
        <w:jc w:val="both"/>
        <w:rPr>
          <w:rFonts w:ascii="Book Antiqua" w:hAnsi="Book Antiqua" w:cs="Times New Roman"/>
          <w:sz w:val="24"/>
          <w:szCs w:val="24"/>
          <w:lang w:eastAsia="zh-CN"/>
        </w:rPr>
      </w:pPr>
    </w:p>
    <w:p w:rsidR="00363E97" w:rsidRPr="003A01C4" w:rsidRDefault="00363E97" w:rsidP="00475768">
      <w:pPr>
        <w:adjustRightInd w:val="0"/>
        <w:snapToGrid w:val="0"/>
        <w:spacing w:after="0" w:line="360" w:lineRule="auto"/>
        <w:jc w:val="both"/>
        <w:rPr>
          <w:rFonts w:ascii="Book Antiqua" w:hAnsi="Book Antiqua" w:cs="Times New Roman"/>
          <w:b/>
          <w:i/>
          <w:sz w:val="24"/>
          <w:szCs w:val="24"/>
          <w:lang w:eastAsia="zh-CN"/>
        </w:rPr>
      </w:pPr>
      <w:r w:rsidRPr="003A01C4">
        <w:rPr>
          <w:rFonts w:ascii="Book Antiqua" w:hAnsi="Book Antiqua" w:cs="Times New Roman"/>
          <w:b/>
          <w:i/>
          <w:sz w:val="24"/>
          <w:szCs w:val="24"/>
        </w:rPr>
        <w:t>CONCLUSION</w:t>
      </w:r>
    </w:p>
    <w:p w:rsidR="00FD1FBE" w:rsidRPr="003A01C4" w:rsidRDefault="0017421C"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sz w:val="24"/>
          <w:szCs w:val="24"/>
        </w:rPr>
        <w:t xml:space="preserve">ApoB is required for the generation of fully infectious HCV virions, and inhibition of apoB </w:t>
      </w:r>
      <w:r w:rsidR="00F838CB" w:rsidRPr="003A01C4">
        <w:rPr>
          <w:rFonts w:ascii="Book Antiqua" w:hAnsi="Book Antiqua" w:cs="Times New Roman"/>
          <w:sz w:val="24"/>
          <w:szCs w:val="24"/>
        </w:rPr>
        <w:t>with m</w:t>
      </w:r>
      <w:r w:rsidR="00FD6915" w:rsidRPr="003A01C4">
        <w:rPr>
          <w:rFonts w:ascii="Book Antiqua" w:hAnsi="Book Antiqua" w:cs="Times New Roman"/>
          <w:sz w:val="24"/>
          <w:szCs w:val="24"/>
        </w:rPr>
        <w:t xml:space="preserve">ipomersen </w:t>
      </w:r>
      <w:r w:rsidRPr="003A01C4">
        <w:rPr>
          <w:rFonts w:ascii="Book Antiqua" w:hAnsi="Book Antiqua" w:cs="Times New Roman"/>
          <w:sz w:val="24"/>
          <w:szCs w:val="24"/>
        </w:rPr>
        <w:t>blocks HCV</w:t>
      </w:r>
      <w:r w:rsidR="00FD6915" w:rsidRPr="003A01C4">
        <w:rPr>
          <w:rFonts w:ascii="Book Antiqua" w:hAnsi="Book Antiqua" w:cs="Times New Roman"/>
          <w:sz w:val="24"/>
          <w:szCs w:val="24"/>
        </w:rPr>
        <w:t xml:space="preserve">. </w:t>
      </w:r>
      <w:r w:rsidR="009F7123" w:rsidRPr="003A01C4">
        <w:rPr>
          <w:rFonts w:ascii="Book Antiqua" w:hAnsi="Book Antiqua" w:cs="Times New Roman"/>
          <w:sz w:val="24"/>
          <w:szCs w:val="24"/>
        </w:rPr>
        <w:t>Targeting lipid metabolic pathways to impair viral infectivity</w:t>
      </w:r>
      <w:r w:rsidR="00403CD9" w:rsidRPr="003A01C4">
        <w:rPr>
          <w:rFonts w:ascii="Book Antiqua" w:hAnsi="Book Antiqua" w:cs="Times New Roman"/>
          <w:sz w:val="24"/>
          <w:szCs w:val="24"/>
        </w:rPr>
        <w:t xml:space="preserve"> </w:t>
      </w:r>
      <w:r w:rsidR="009F7123" w:rsidRPr="003A01C4">
        <w:rPr>
          <w:rFonts w:ascii="Book Antiqua" w:hAnsi="Book Antiqua" w:cs="Times New Roman"/>
          <w:sz w:val="24"/>
          <w:szCs w:val="24"/>
        </w:rPr>
        <w:t>represent</w:t>
      </w:r>
      <w:r w:rsidR="00403CD9" w:rsidRPr="003A01C4">
        <w:rPr>
          <w:rFonts w:ascii="Book Antiqua" w:hAnsi="Book Antiqua" w:cs="Times New Roman"/>
          <w:sz w:val="24"/>
          <w:szCs w:val="24"/>
        </w:rPr>
        <w:t>s</w:t>
      </w:r>
      <w:r w:rsidR="009F7123" w:rsidRPr="003A01C4">
        <w:rPr>
          <w:rFonts w:ascii="Book Antiqua" w:hAnsi="Book Antiqua" w:cs="Times New Roman"/>
          <w:sz w:val="24"/>
          <w:szCs w:val="24"/>
        </w:rPr>
        <w:t xml:space="preserve"> a novel </w:t>
      </w:r>
      <w:r w:rsidR="00403CD9" w:rsidRPr="003A01C4">
        <w:rPr>
          <w:rFonts w:ascii="Book Antiqua" w:hAnsi="Book Antiqua" w:cs="Times New Roman"/>
          <w:sz w:val="24"/>
          <w:szCs w:val="24"/>
        </w:rPr>
        <w:t>host targeted</w:t>
      </w:r>
      <w:r w:rsidR="009F7123" w:rsidRPr="003A01C4">
        <w:rPr>
          <w:rFonts w:ascii="Book Antiqua" w:hAnsi="Book Antiqua" w:cs="Times New Roman"/>
          <w:sz w:val="24"/>
          <w:szCs w:val="24"/>
        </w:rPr>
        <w:t xml:space="preserve"> strategy to inhibit </w:t>
      </w:r>
      <w:r w:rsidR="00403CD9" w:rsidRPr="003A01C4">
        <w:rPr>
          <w:rFonts w:ascii="Book Antiqua" w:hAnsi="Book Antiqua" w:cs="Times New Roman"/>
          <w:sz w:val="24"/>
          <w:szCs w:val="24"/>
        </w:rPr>
        <w:t>HCV.</w:t>
      </w:r>
      <w:r w:rsidR="00EE13CF" w:rsidRPr="003A01C4">
        <w:rPr>
          <w:rFonts w:ascii="Book Antiqua" w:hAnsi="Book Antiqua" w:cs="Times New Roman"/>
          <w:sz w:val="24"/>
          <w:szCs w:val="24"/>
        </w:rPr>
        <w:t xml:space="preserve"> </w:t>
      </w:r>
    </w:p>
    <w:p w:rsidR="00FD1FBE" w:rsidRPr="003A01C4" w:rsidRDefault="00FD1FBE" w:rsidP="00475768">
      <w:pPr>
        <w:adjustRightInd w:val="0"/>
        <w:snapToGrid w:val="0"/>
        <w:spacing w:after="0" w:line="360" w:lineRule="auto"/>
        <w:jc w:val="both"/>
        <w:rPr>
          <w:rFonts w:ascii="Book Antiqua" w:hAnsi="Book Antiqua" w:cs="Times New Roman"/>
          <w:sz w:val="24"/>
          <w:szCs w:val="24"/>
        </w:rPr>
      </w:pPr>
    </w:p>
    <w:p w:rsidR="00147A23" w:rsidRPr="003A01C4" w:rsidRDefault="00147A23"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b/>
          <w:sz w:val="24"/>
          <w:szCs w:val="24"/>
        </w:rPr>
        <w:t>Key</w:t>
      </w:r>
      <w:r w:rsidR="00363E97" w:rsidRPr="003A01C4">
        <w:rPr>
          <w:rFonts w:ascii="Book Antiqua" w:hAnsi="Book Antiqua" w:cs="Times New Roman" w:hint="eastAsia"/>
          <w:b/>
          <w:sz w:val="24"/>
          <w:szCs w:val="24"/>
          <w:lang w:eastAsia="zh-CN"/>
        </w:rPr>
        <w:t xml:space="preserve"> </w:t>
      </w:r>
      <w:r w:rsidRPr="003A01C4">
        <w:rPr>
          <w:rFonts w:ascii="Book Antiqua" w:hAnsi="Book Antiqua" w:cs="Times New Roman"/>
          <w:b/>
          <w:sz w:val="24"/>
          <w:szCs w:val="24"/>
        </w:rPr>
        <w:t>words:</w:t>
      </w:r>
      <w:r w:rsidRPr="003A01C4">
        <w:rPr>
          <w:rFonts w:ascii="Book Antiqua" w:hAnsi="Book Antiqua" w:cs="Times New Roman"/>
          <w:sz w:val="24"/>
          <w:szCs w:val="24"/>
        </w:rPr>
        <w:t xml:space="preserve"> </w:t>
      </w:r>
      <w:r w:rsidR="00363E97" w:rsidRPr="003A01C4">
        <w:rPr>
          <w:rFonts w:ascii="Book Antiqua" w:hAnsi="Book Antiqua" w:cs="Times New Roman"/>
          <w:sz w:val="24"/>
          <w:szCs w:val="24"/>
        </w:rPr>
        <w:t>Apolipoprotein</w:t>
      </w:r>
      <w:r w:rsidR="00363E97" w:rsidRPr="003A01C4">
        <w:rPr>
          <w:rFonts w:ascii="Book Antiqua" w:hAnsi="Book Antiqua" w:cs="Times New Roman" w:hint="eastAsia"/>
          <w:sz w:val="24"/>
          <w:szCs w:val="24"/>
          <w:lang w:eastAsia="zh-CN"/>
        </w:rPr>
        <w:t>;</w:t>
      </w:r>
      <w:r w:rsidR="00363E97" w:rsidRPr="003A01C4">
        <w:rPr>
          <w:rFonts w:ascii="Book Antiqua" w:hAnsi="Book Antiqua" w:cs="Times New Roman"/>
          <w:sz w:val="24"/>
          <w:szCs w:val="24"/>
        </w:rPr>
        <w:t xml:space="preserve"> Lipid, Hepatitis </w:t>
      </w:r>
      <w:r w:rsidRPr="003A01C4">
        <w:rPr>
          <w:rFonts w:ascii="Book Antiqua" w:hAnsi="Book Antiqua" w:cs="Times New Roman"/>
          <w:sz w:val="24"/>
          <w:szCs w:val="24"/>
        </w:rPr>
        <w:t>C virus</w:t>
      </w:r>
      <w:r w:rsidR="00363E97"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w:t>
      </w:r>
      <w:r w:rsidR="00363E97" w:rsidRPr="003A01C4">
        <w:rPr>
          <w:rFonts w:ascii="Book Antiqua" w:hAnsi="Book Antiqua" w:cs="Times New Roman"/>
          <w:sz w:val="24"/>
          <w:szCs w:val="24"/>
        </w:rPr>
        <w:t xml:space="preserve">Gene </w:t>
      </w:r>
      <w:r w:rsidRPr="003A01C4">
        <w:rPr>
          <w:rFonts w:ascii="Book Antiqua" w:hAnsi="Book Antiqua" w:cs="Times New Roman"/>
          <w:sz w:val="24"/>
          <w:szCs w:val="24"/>
        </w:rPr>
        <w:t>silencing</w:t>
      </w:r>
      <w:r w:rsidR="00363E97"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w:t>
      </w:r>
      <w:r w:rsidR="00363E97" w:rsidRPr="003A01C4">
        <w:rPr>
          <w:rFonts w:ascii="Book Antiqua" w:hAnsi="Book Antiqua" w:cs="Times New Roman"/>
          <w:sz w:val="24"/>
          <w:szCs w:val="24"/>
        </w:rPr>
        <w:t xml:space="preserve">Viral </w:t>
      </w:r>
      <w:r w:rsidRPr="003A01C4">
        <w:rPr>
          <w:rFonts w:ascii="Book Antiqua" w:hAnsi="Book Antiqua" w:cs="Times New Roman"/>
          <w:sz w:val="24"/>
          <w:szCs w:val="24"/>
        </w:rPr>
        <w:t xml:space="preserve">replication </w:t>
      </w:r>
    </w:p>
    <w:p w:rsidR="00A675DD" w:rsidRPr="003A01C4" w:rsidRDefault="00A675DD" w:rsidP="00475768">
      <w:pPr>
        <w:adjustRightInd w:val="0"/>
        <w:snapToGrid w:val="0"/>
        <w:spacing w:after="0" w:line="360" w:lineRule="auto"/>
        <w:jc w:val="both"/>
        <w:rPr>
          <w:rFonts w:ascii="Book Antiqua" w:hAnsi="Book Antiqua" w:cs="Times New Roman"/>
          <w:sz w:val="24"/>
          <w:szCs w:val="24"/>
        </w:rPr>
      </w:pPr>
    </w:p>
    <w:p w:rsidR="00093709" w:rsidRPr="003A01C4" w:rsidRDefault="00A675DD"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sz w:val="24"/>
          <w:szCs w:val="24"/>
        </w:rPr>
        <w:t>©</w:t>
      </w:r>
      <w:r w:rsidRPr="003A01C4">
        <w:rPr>
          <w:rFonts w:ascii="Book Antiqua" w:hAnsi="Book Antiqua" w:cs="Times New Roman"/>
          <w:b/>
          <w:sz w:val="24"/>
          <w:szCs w:val="24"/>
        </w:rPr>
        <w:t xml:space="preserve"> The Authors 2016.</w:t>
      </w:r>
      <w:r w:rsidRPr="003A01C4">
        <w:rPr>
          <w:rFonts w:ascii="Book Antiqua" w:hAnsi="Book Antiqua" w:cs="Times New Roman"/>
          <w:sz w:val="24"/>
          <w:szCs w:val="24"/>
        </w:rPr>
        <w:t xml:space="preserve"> Published by Baishideng Publishing Group Inc. All rights reserved.</w:t>
      </w:r>
    </w:p>
    <w:p w:rsidR="00A675DD" w:rsidRPr="003A01C4" w:rsidRDefault="00A675DD" w:rsidP="00475768">
      <w:pPr>
        <w:adjustRightInd w:val="0"/>
        <w:snapToGrid w:val="0"/>
        <w:spacing w:after="0" w:line="360" w:lineRule="auto"/>
        <w:jc w:val="both"/>
        <w:rPr>
          <w:rFonts w:ascii="Book Antiqua" w:hAnsi="Book Antiqua" w:cs="Times New Roman"/>
          <w:sz w:val="24"/>
          <w:szCs w:val="24"/>
        </w:rPr>
      </w:pPr>
    </w:p>
    <w:p w:rsidR="00093709" w:rsidRPr="003A01C4" w:rsidRDefault="00093709"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b/>
          <w:sz w:val="24"/>
          <w:szCs w:val="24"/>
        </w:rPr>
        <w:t xml:space="preserve">Core </w:t>
      </w:r>
      <w:r w:rsidR="00363E97" w:rsidRPr="003A01C4">
        <w:rPr>
          <w:rFonts w:ascii="Book Antiqua" w:hAnsi="Book Antiqua" w:cs="Times New Roman"/>
          <w:b/>
          <w:sz w:val="24"/>
          <w:szCs w:val="24"/>
        </w:rPr>
        <w:t>tip</w:t>
      </w:r>
      <w:r w:rsidRPr="003A01C4">
        <w:rPr>
          <w:rFonts w:ascii="Book Antiqua" w:hAnsi="Book Antiqua" w:cs="Times New Roman"/>
          <w:b/>
          <w:sz w:val="24"/>
          <w:szCs w:val="24"/>
        </w:rPr>
        <w:t>:</w:t>
      </w:r>
      <w:r w:rsidR="00363E97" w:rsidRPr="003A01C4">
        <w:rPr>
          <w:rFonts w:ascii="Book Antiqua" w:hAnsi="Book Antiqua" w:cs="Times New Roman" w:hint="eastAsia"/>
          <w:sz w:val="24"/>
          <w:szCs w:val="24"/>
          <w:lang w:eastAsia="zh-CN"/>
        </w:rPr>
        <w:t xml:space="preserve"> </w:t>
      </w:r>
      <w:r w:rsidRPr="003A01C4">
        <w:rPr>
          <w:rFonts w:ascii="Book Antiqua" w:hAnsi="Book Antiqua" w:cs="Times New Roman"/>
          <w:sz w:val="24"/>
          <w:szCs w:val="24"/>
        </w:rPr>
        <w:t xml:space="preserve">Hepatitis C virus (HCV) circulates as a </w:t>
      </w:r>
      <w:r w:rsidR="00CF4A94" w:rsidRPr="003A01C4">
        <w:rPr>
          <w:rFonts w:ascii="Book Antiqua" w:hAnsi="Book Antiqua" w:cs="Times New Roman"/>
          <w:sz w:val="24"/>
          <w:szCs w:val="24"/>
        </w:rPr>
        <w:t>very-low-density lipoprotein (VLDL)</w:t>
      </w:r>
      <w:r w:rsidRPr="003A01C4">
        <w:rPr>
          <w:rFonts w:ascii="Book Antiqua" w:hAnsi="Book Antiqua" w:cs="Times New Roman"/>
          <w:sz w:val="24"/>
          <w:szCs w:val="24"/>
        </w:rPr>
        <w:t>-like lipoviral particle</w:t>
      </w:r>
      <w:r w:rsidR="00B62671" w:rsidRPr="003A01C4">
        <w:rPr>
          <w:rFonts w:ascii="Book Antiqua" w:hAnsi="Book Antiqua" w:cs="Times New Roman"/>
          <w:sz w:val="24"/>
          <w:szCs w:val="24"/>
        </w:rPr>
        <w:t xml:space="preserve">. </w:t>
      </w:r>
      <w:r w:rsidRPr="003A01C4">
        <w:rPr>
          <w:rFonts w:ascii="Book Antiqua" w:hAnsi="Book Antiqua" w:cs="Times New Roman"/>
          <w:sz w:val="24"/>
          <w:szCs w:val="24"/>
        </w:rPr>
        <w:t>ApolipoproteinB100 (apoB100) is the core protein of VLDL, buts its role in HCV has remained incompletely characterized. Use of gene-editing with transcription activator-like effector nucleases permits the characteriz</w:t>
      </w:r>
      <w:r w:rsidR="005A1835" w:rsidRPr="003A01C4">
        <w:rPr>
          <w:rFonts w:ascii="Book Antiqua" w:hAnsi="Book Antiqua" w:cs="Times New Roman"/>
          <w:sz w:val="24"/>
          <w:szCs w:val="24"/>
        </w:rPr>
        <w:t xml:space="preserve">ation of the role of apoB100 in </w:t>
      </w:r>
      <w:r w:rsidRPr="003A01C4">
        <w:rPr>
          <w:rFonts w:ascii="Book Antiqua" w:hAnsi="Book Antiqua" w:cs="Times New Roman"/>
          <w:sz w:val="24"/>
          <w:szCs w:val="24"/>
        </w:rPr>
        <w:t>HCV.</w:t>
      </w:r>
      <w:r w:rsidR="003A01C4" w:rsidRPr="003A01C4">
        <w:rPr>
          <w:rFonts w:ascii="Book Antiqua" w:hAnsi="Book Antiqua" w:cs="Times New Roman"/>
          <w:sz w:val="24"/>
          <w:szCs w:val="24"/>
        </w:rPr>
        <w:t xml:space="preserve"> </w:t>
      </w:r>
      <w:r w:rsidRPr="003A01C4">
        <w:rPr>
          <w:rFonts w:ascii="Book Antiqua" w:hAnsi="Book Antiqua" w:cs="Times New Roman"/>
          <w:sz w:val="24"/>
          <w:szCs w:val="24"/>
        </w:rPr>
        <w:t>W</w:t>
      </w:r>
      <w:r w:rsidR="00B62671" w:rsidRPr="003A01C4">
        <w:rPr>
          <w:rFonts w:ascii="Book Antiqua" w:hAnsi="Book Antiqua" w:cs="Times New Roman"/>
          <w:sz w:val="24"/>
          <w:szCs w:val="24"/>
        </w:rPr>
        <w:t>e demonstrate that</w:t>
      </w:r>
      <w:r w:rsidRPr="003A01C4">
        <w:rPr>
          <w:rFonts w:ascii="Book Antiqua" w:hAnsi="Book Antiqua" w:cs="Times New Roman"/>
          <w:sz w:val="24"/>
          <w:szCs w:val="24"/>
        </w:rPr>
        <w:t xml:space="preserve"> apoB100 is required for</w:t>
      </w:r>
      <w:r w:rsidR="00B62671" w:rsidRPr="003A01C4">
        <w:rPr>
          <w:rFonts w:ascii="Book Antiqua" w:hAnsi="Book Antiqua" w:cs="Times New Roman"/>
          <w:sz w:val="24"/>
          <w:szCs w:val="24"/>
        </w:rPr>
        <w:t xml:space="preserve"> HCV infection. Loss of apoB100 </w:t>
      </w:r>
      <w:r w:rsidRPr="003A01C4">
        <w:rPr>
          <w:rFonts w:ascii="Book Antiqua" w:hAnsi="Book Antiqua" w:cs="Times New Roman"/>
          <w:sz w:val="24"/>
          <w:szCs w:val="24"/>
        </w:rPr>
        <w:t>results in the secretion of HCV vi</w:t>
      </w:r>
      <w:r w:rsidR="00B62671" w:rsidRPr="003A01C4">
        <w:rPr>
          <w:rFonts w:ascii="Book Antiqua" w:hAnsi="Book Antiqua" w:cs="Times New Roman"/>
          <w:sz w:val="24"/>
          <w:szCs w:val="24"/>
        </w:rPr>
        <w:t>rions with an altered lipid composition and limited ability to infect naive cells. Mipomersen, an FDA-approved antisense inhibitor of apoB100, has an anti-HCV effect and limits the viral infectivity.</w:t>
      </w:r>
    </w:p>
    <w:p w:rsidR="00A675DD" w:rsidRPr="003A01C4" w:rsidRDefault="00A675DD" w:rsidP="00475768">
      <w:pPr>
        <w:adjustRightInd w:val="0"/>
        <w:snapToGrid w:val="0"/>
        <w:spacing w:after="0" w:line="360" w:lineRule="auto"/>
        <w:jc w:val="both"/>
        <w:rPr>
          <w:rFonts w:ascii="Book Antiqua" w:hAnsi="Book Antiqua" w:cs="Times New Roman"/>
          <w:b/>
          <w:sz w:val="24"/>
          <w:szCs w:val="24"/>
          <w:lang w:eastAsia="zh-CN"/>
        </w:rPr>
      </w:pPr>
    </w:p>
    <w:p w:rsidR="00A675DD" w:rsidRPr="003A01C4" w:rsidRDefault="00A675DD"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sz w:val="24"/>
          <w:szCs w:val="24"/>
        </w:rPr>
        <w:t>Schaefer</w:t>
      </w:r>
      <w:r w:rsidR="00363E97" w:rsidRPr="003A01C4">
        <w:rPr>
          <w:rFonts w:ascii="Book Antiqua" w:hAnsi="Book Antiqua" w:cs="Times New Roman" w:hint="eastAsia"/>
          <w:sz w:val="24"/>
          <w:szCs w:val="24"/>
          <w:lang w:eastAsia="zh-CN"/>
        </w:rPr>
        <w:t xml:space="preserve"> EAK</w:t>
      </w:r>
      <w:r w:rsidRPr="003A01C4">
        <w:rPr>
          <w:rFonts w:ascii="Book Antiqua" w:hAnsi="Book Antiqua" w:cs="Times New Roman"/>
          <w:sz w:val="24"/>
          <w:szCs w:val="24"/>
        </w:rPr>
        <w:t>, Meixiong</w:t>
      </w:r>
      <w:r w:rsidR="00363E97" w:rsidRPr="003A01C4">
        <w:rPr>
          <w:rFonts w:ascii="Book Antiqua" w:hAnsi="Book Antiqua" w:cs="Times New Roman" w:hint="eastAsia"/>
          <w:sz w:val="24"/>
          <w:szCs w:val="24"/>
          <w:lang w:eastAsia="zh-CN"/>
        </w:rPr>
        <w:t xml:space="preserve"> J</w:t>
      </w:r>
      <w:r w:rsidRPr="003A01C4">
        <w:rPr>
          <w:rFonts w:ascii="Book Antiqua" w:hAnsi="Book Antiqua" w:cs="Times New Roman"/>
          <w:sz w:val="24"/>
          <w:szCs w:val="24"/>
        </w:rPr>
        <w:t>, Mark</w:t>
      </w:r>
      <w:r w:rsidR="00363E97" w:rsidRPr="003A01C4">
        <w:rPr>
          <w:rFonts w:ascii="Book Antiqua" w:hAnsi="Book Antiqua" w:cs="Times New Roman" w:hint="eastAsia"/>
          <w:sz w:val="24"/>
          <w:szCs w:val="24"/>
          <w:lang w:eastAsia="zh-CN"/>
        </w:rPr>
        <w:t xml:space="preserve"> C</w:t>
      </w:r>
      <w:r w:rsidRPr="003A01C4">
        <w:rPr>
          <w:rFonts w:ascii="Book Antiqua" w:hAnsi="Book Antiqua" w:cs="Times New Roman"/>
          <w:sz w:val="24"/>
          <w:szCs w:val="24"/>
        </w:rPr>
        <w:t>, Motola</w:t>
      </w:r>
      <w:r w:rsidR="00363E97" w:rsidRPr="003A01C4">
        <w:rPr>
          <w:rFonts w:ascii="Book Antiqua" w:hAnsi="Book Antiqua" w:cs="Times New Roman" w:hint="eastAsia"/>
          <w:sz w:val="24"/>
          <w:szCs w:val="24"/>
          <w:lang w:eastAsia="zh-CN"/>
        </w:rPr>
        <w:t xml:space="preserve"> DL</w:t>
      </w:r>
      <w:r w:rsidR="00A76D6A" w:rsidRPr="003A01C4">
        <w:rPr>
          <w:rFonts w:ascii="Book Antiqua" w:hAnsi="Book Antiqua" w:cs="Times New Roman"/>
          <w:sz w:val="24"/>
          <w:szCs w:val="24"/>
        </w:rPr>
        <w:t>,</w:t>
      </w:r>
      <w:r w:rsidR="003A01C4" w:rsidRPr="003A01C4">
        <w:rPr>
          <w:rFonts w:ascii="Book Antiqua" w:hAnsi="Book Antiqua" w:cs="Times New Roman"/>
          <w:sz w:val="24"/>
          <w:szCs w:val="24"/>
        </w:rPr>
        <w:t xml:space="preserve"> </w:t>
      </w:r>
      <w:r w:rsidR="00A76D6A" w:rsidRPr="003A01C4">
        <w:rPr>
          <w:rFonts w:ascii="Book Antiqua" w:hAnsi="Book Antiqua" w:cs="Times New Roman"/>
          <w:sz w:val="24"/>
          <w:szCs w:val="24"/>
        </w:rPr>
        <w:t>Fusco</w:t>
      </w:r>
      <w:r w:rsidR="00363E97" w:rsidRPr="003A01C4">
        <w:rPr>
          <w:rFonts w:ascii="Book Antiqua" w:hAnsi="Book Antiqua" w:cs="Times New Roman" w:hint="eastAsia"/>
          <w:sz w:val="24"/>
          <w:szCs w:val="24"/>
          <w:lang w:eastAsia="zh-CN"/>
        </w:rPr>
        <w:t xml:space="preserve"> D</w:t>
      </w:r>
      <w:r w:rsidR="00A76D6A" w:rsidRPr="003A01C4">
        <w:rPr>
          <w:rFonts w:ascii="Book Antiqua" w:hAnsi="Book Antiqua" w:cs="Times New Roman"/>
          <w:sz w:val="24"/>
          <w:szCs w:val="24"/>
        </w:rPr>
        <w:t xml:space="preserve">, </w:t>
      </w:r>
      <w:r w:rsidRPr="003A01C4">
        <w:rPr>
          <w:rFonts w:ascii="Book Antiqua" w:hAnsi="Book Antiqua" w:cs="Times New Roman"/>
          <w:sz w:val="24"/>
          <w:szCs w:val="24"/>
        </w:rPr>
        <w:t>Yang</w:t>
      </w:r>
      <w:r w:rsidR="00363E97" w:rsidRPr="003A01C4">
        <w:rPr>
          <w:rFonts w:ascii="Book Antiqua" w:hAnsi="Book Antiqua" w:cs="Times New Roman" w:hint="eastAsia"/>
          <w:sz w:val="24"/>
          <w:szCs w:val="24"/>
          <w:lang w:eastAsia="zh-CN"/>
        </w:rPr>
        <w:t xml:space="preserve"> A</w:t>
      </w:r>
      <w:r w:rsidRPr="003A01C4">
        <w:rPr>
          <w:rFonts w:ascii="Book Antiqua" w:hAnsi="Book Antiqua" w:cs="Times New Roman"/>
          <w:sz w:val="24"/>
          <w:szCs w:val="24"/>
        </w:rPr>
        <w:t>, Brisac</w:t>
      </w:r>
      <w:r w:rsidR="00363E97" w:rsidRPr="003A01C4">
        <w:rPr>
          <w:rFonts w:ascii="Book Antiqua" w:hAnsi="Book Antiqua" w:cs="Times New Roman" w:hint="eastAsia"/>
          <w:sz w:val="24"/>
          <w:szCs w:val="24"/>
          <w:lang w:eastAsia="zh-CN"/>
        </w:rPr>
        <w:t xml:space="preserve"> C</w:t>
      </w:r>
      <w:r w:rsidRPr="003A01C4">
        <w:rPr>
          <w:rFonts w:ascii="Book Antiqua" w:hAnsi="Book Antiqua" w:cs="Times New Roman"/>
          <w:sz w:val="24"/>
          <w:szCs w:val="24"/>
        </w:rPr>
        <w:t>, Salloum</w:t>
      </w:r>
      <w:r w:rsidR="00363E97" w:rsidRPr="003A01C4">
        <w:rPr>
          <w:rFonts w:ascii="Book Antiqua" w:hAnsi="Book Antiqua" w:cs="Times New Roman" w:hint="eastAsia"/>
          <w:sz w:val="24"/>
          <w:szCs w:val="24"/>
          <w:lang w:eastAsia="zh-CN"/>
        </w:rPr>
        <w:t xml:space="preserve"> S</w:t>
      </w:r>
      <w:r w:rsidRPr="003A01C4">
        <w:rPr>
          <w:rFonts w:ascii="Book Antiqua" w:hAnsi="Book Antiqua" w:cs="Times New Roman"/>
          <w:sz w:val="24"/>
          <w:szCs w:val="24"/>
        </w:rPr>
        <w:t>, Lin</w:t>
      </w:r>
      <w:r w:rsidR="00363E97" w:rsidRPr="003A01C4">
        <w:rPr>
          <w:rFonts w:ascii="Book Antiqua" w:hAnsi="Book Antiqua" w:cs="Times New Roman" w:hint="eastAsia"/>
          <w:sz w:val="24"/>
          <w:szCs w:val="24"/>
          <w:lang w:eastAsia="zh-CN"/>
        </w:rPr>
        <w:t xml:space="preserve"> W</w:t>
      </w:r>
      <w:r w:rsidRPr="003A01C4">
        <w:rPr>
          <w:rFonts w:ascii="Book Antiqua" w:hAnsi="Book Antiqua" w:cs="Times New Roman"/>
          <w:sz w:val="24"/>
          <w:szCs w:val="24"/>
        </w:rPr>
        <w:t>, Peng</w:t>
      </w:r>
      <w:r w:rsidR="00363E97" w:rsidRPr="003A01C4">
        <w:rPr>
          <w:rFonts w:ascii="Book Antiqua" w:hAnsi="Book Antiqua" w:cs="Times New Roman" w:hint="eastAsia"/>
          <w:sz w:val="24"/>
          <w:szCs w:val="24"/>
          <w:lang w:eastAsia="zh-CN"/>
        </w:rPr>
        <w:t xml:space="preserve"> LF,</w:t>
      </w:r>
      <w:r w:rsidRPr="003A01C4">
        <w:rPr>
          <w:rFonts w:ascii="Book Antiqua" w:hAnsi="Book Antiqua" w:cs="Times New Roman"/>
          <w:sz w:val="24"/>
          <w:szCs w:val="24"/>
        </w:rPr>
        <w:t xml:space="preserve"> Chung</w:t>
      </w:r>
      <w:r w:rsidR="00363E97" w:rsidRPr="003A01C4">
        <w:rPr>
          <w:rFonts w:ascii="Book Antiqua" w:hAnsi="Book Antiqua" w:cs="Times New Roman" w:hint="eastAsia"/>
          <w:sz w:val="24"/>
          <w:szCs w:val="24"/>
          <w:lang w:eastAsia="zh-CN"/>
        </w:rPr>
        <w:t xml:space="preserve"> RT</w:t>
      </w:r>
      <w:r w:rsidRPr="003A01C4">
        <w:rPr>
          <w:rFonts w:ascii="Book Antiqua" w:hAnsi="Book Antiqua" w:cs="Times New Roman"/>
          <w:sz w:val="24"/>
          <w:szCs w:val="24"/>
        </w:rPr>
        <w:t xml:space="preserve">. </w:t>
      </w:r>
      <w:r w:rsidR="00363E97" w:rsidRPr="003A01C4">
        <w:rPr>
          <w:rFonts w:ascii="Book Antiqua" w:hAnsi="Book Antiqua" w:cs="Times New Roman"/>
          <w:sz w:val="24"/>
          <w:szCs w:val="24"/>
        </w:rPr>
        <w:t>Apolipoprotein B100 is required for hepatitis C infectivity and Mipomersen inhibits hepatitis C</w:t>
      </w:r>
      <w:r w:rsidRPr="003A01C4">
        <w:rPr>
          <w:rFonts w:ascii="Book Antiqua" w:hAnsi="Book Antiqua" w:cs="Times New Roman"/>
          <w:sz w:val="24"/>
          <w:szCs w:val="24"/>
        </w:rPr>
        <w:t xml:space="preserve">. </w:t>
      </w:r>
      <w:r w:rsidRPr="003A01C4">
        <w:rPr>
          <w:rFonts w:ascii="Book Antiqua" w:hAnsi="Book Antiqua" w:cs="Times New Roman"/>
          <w:i/>
          <w:sz w:val="24"/>
          <w:szCs w:val="24"/>
        </w:rPr>
        <w:t xml:space="preserve">World J Gastroenterol </w:t>
      </w:r>
      <w:r w:rsidRPr="003A01C4">
        <w:rPr>
          <w:rFonts w:ascii="Book Antiqua" w:hAnsi="Book Antiqua" w:cs="Times New Roman"/>
          <w:sz w:val="24"/>
          <w:szCs w:val="24"/>
        </w:rPr>
        <w:t>2016</w:t>
      </w:r>
      <w:r w:rsidRPr="003A01C4">
        <w:rPr>
          <w:rFonts w:ascii="Book Antiqua" w:hAnsi="Book Antiqua" w:cs="Times New Roman"/>
          <w:i/>
          <w:sz w:val="24"/>
          <w:szCs w:val="24"/>
        </w:rPr>
        <w:t>;</w:t>
      </w:r>
      <w:r w:rsidRPr="003A01C4">
        <w:rPr>
          <w:rFonts w:ascii="Book Antiqua" w:hAnsi="Book Antiqua" w:cs="Times New Roman"/>
          <w:sz w:val="24"/>
          <w:szCs w:val="24"/>
        </w:rPr>
        <w:t xml:space="preserve"> In press</w:t>
      </w:r>
    </w:p>
    <w:p w:rsidR="00874E1C" w:rsidRPr="003A01C4" w:rsidRDefault="00147A23" w:rsidP="00475768">
      <w:pPr>
        <w:adjustRightInd w:val="0"/>
        <w:snapToGrid w:val="0"/>
        <w:spacing w:after="0" w:line="360" w:lineRule="auto"/>
        <w:jc w:val="both"/>
        <w:rPr>
          <w:rFonts w:ascii="Book Antiqua" w:hAnsi="Book Antiqua" w:cs="Times New Roman"/>
          <w:b/>
          <w:sz w:val="24"/>
          <w:szCs w:val="24"/>
        </w:rPr>
      </w:pPr>
      <w:r w:rsidRPr="003A01C4">
        <w:rPr>
          <w:rFonts w:ascii="Book Antiqua" w:hAnsi="Book Antiqua" w:cs="Times New Roman"/>
          <w:b/>
          <w:sz w:val="24"/>
          <w:szCs w:val="24"/>
        </w:rPr>
        <w:br w:type="page"/>
      </w:r>
      <w:r w:rsidR="00346F91" w:rsidRPr="003A01C4">
        <w:rPr>
          <w:rFonts w:ascii="Book Antiqua" w:hAnsi="Book Antiqua" w:cs="Times New Roman"/>
          <w:b/>
          <w:sz w:val="24"/>
          <w:szCs w:val="24"/>
        </w:rPr>
        <w:lastRenderedPageBreak/>
        <w:t>INTRODUCTION</w:t>
      </w:r>
    </w:p>
    <w:p w:rsidR="0083303B" w:rsidRPr="003A01C4" w:rsidRDefault="00F67C16" w:rsidP="00475768">
      <w:pPr>
        <w:adjustRightInd w:val="0"/>
        <w:snapToGrid w:val="0"/>
        <w:spacing w:after="0" w:line="360" w:lineRule="auto"/>
        <w:jc w:val="both"/>
        <w:rPr>
          <w:rFonts w:ascii="Book Antiqua" w:hAnsi="Book Antiqua" w:cs="Times New Roman"/>
          <w:b/>
          <w:sz w:val="24"/>
          <w:szCs w:val="24"/>
        </w:rPr>
      </w:pPr>
      <w:r w:rsidRPr="003A01C4">
        <w:rPr>
          <w:rFonts w:ascii="Book Antiqua" w:hAnsi="Book Antiqua" w:cs="Times New Roman"/>
          <w:sz w:val="24"/>
          <w:szCs w:val="24"/>
        </w:rPr>
        <w:t>Hepatitis</w:t>
      </w:r>
      <w:r w:rsidR="005055FD" w:rsidRPr="003A01C4">
        <w:rPr>
          <w:rFonts w:ascii="Book Antiqua" w:hAnsi="Book Antiqua" w:cs="Times New Roman"/>
          <w:sz w:val="24"/>
          <w:szCs w:val="24"/>
        </w:rPr>
        <w:t xml:space="preserve"> C virus (HCV)</w:t>
      </w:r>
      <w:r w:rsidRPr="003A01C4">
        <w:rPr>
          <w:rFonts w:ascii="Book Antiqua" w:hAnsi="Book Antiqua" w:cs="Times New Roman"/>
          <w:sz w:val="24"/>
          <w:szCs w:val="24"/>
        </w:rPr>
        <w:t xml:space="preserve"> infection</w:t>
      </w:r>
      <w:r w:rsidR="005055FD" w:rsidRPr="003A01C4">
        <w:rPr>
          <w:rFonts w:ascii="Book Antiqua" w:hAnsi="Book Antiqua" w:cs="Times New Roman"/>
          <w:sz w:val="24"/>
          <w:szCs w:val="24"/>
        </w:rPr>
        <w:t xml:space="preserve"> is a major glob</w:t>
      </w:r>
      <w:r w:rsidR="00904032" w:rsidRPr="003A01C4">
        <w:rPr>
          <w:rFonts w:ascii="Book Antiqua" w:hAnsi="Book Antiqua" w:cs="Times New Roman"/>
          <w:sz w:val="24"/>
          <w:szCs w:val="24"/>
        </w:rPr>
        <w:t>al health problem, affecting 185</w:t>
      </w:r>
      <w:r w:rsidR="005055FD" w:rsidRPr="003A01C4">
        <w:rPr>
          <w:rFonts w:ascii="Book Antiqua" w:hAnsi="Book Antiqua" w:cs="Times New Roman"/>
          <w:sz w:val="24"/>
          <w:szCs w:val="24"/>
        </w:rPr>
        <w:t xml:space="preserve"> mil</w:t>
      </w:r>
      <w:r w:rsidR="005B4C15" w:rsidRPr="003A01C4">
        <w:rPr>
          <w:rFonts w:ascii="Book Antiqua" w:hAnsi="Book Antiqua" w:cs="Times New Roman"/>
          <w:sz w:val="24"/>
          <w:szCs w:val="24"/>
        </w:rPr>
        <w:t>lion individuals worldwide and 3</w:t>
      </w:r>
      <w:r w:rsidR="005055FD" w:rsidRPr="003A01C4">
        <w:rPr>
          <w:rFonts w:ascii="Book Antiqua" w:hAnsi="Book Antiqua" w:cs="Times New Roman"/>
          <w:sz w:val="24"/>
          <w:szCs w:val="24"/>
        </w:rPr>
        <w:t xml:space="preserve"> million in the U.S</w:t>
      </w:r>
      <w:r w:rsidR="00E25DF7" w:rsidRPr="003A01C4">
        <w:rPr>
          <w:rFonts w:ascii="Book Antiqua" w:hAnsi="Book Antiqua" w:cs="Times New Roman"/>
          <w:sz w:val="24"/>
          <w:szCs w:val="24"/>
        </w:rPr>
        <w:fldChar w:fldCharType="begin">
          <w:fldData xml:space="preserve">PEVuZE5vdGU+PENpdGU+PEF1dGhvcj5aYWx0cm9uPC9BdXRob3I+PFllYXI+MjAxMjwvWWVhcj48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PEVuZE5vdGU+PENpdGU+PEF1dGhvcj5aYWx0cm9uPC9BdXRob3I+PFllYXI+MjAxMjwvWWVhcj48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 w:tooltip="Zaltron, 2012 #109" w:history="1">
        <w:r w:rsidR="00F87D3D" w:rsidRPr="003A01C4">
          <w:rPr>
            <w:rFonts w:ascii="Book Antiqua" w:hAnsi="Book Antiqua" w:cs="Times New Roman"/>
            <w:noProof/>
            <w:sz w:val="24"/>
            <w:szCs w:val="24"/>
            <w:vertAlign w:val="superscript"/>
          </w:rPr>
          <w:t>1</w:t>
        </w:r>
      </w:hyperlink>
      <w:r w:rsidR="00363E97" w:rsidRPr="003A01C4">
        <w:rPr>
          <w:rFonts w:ascii="Book Antiqua" w:hAnsi="Book Antiqua" w:cs="Times New Roman"/>
          <w:noProof/>
          <w:sz w:val="24"/>
          <w:szCs w:val="24"/>
          <w:vertAlign w:val="superscript"/>
        </w:rPr>
        <w:t>,</w:t>
      </w:r>
      <w:hyperlink w:anchor="_ENREF_2" w:tooltip="Klevens, 2012 #165" w:history="1">
        <w:r w:rsidR="00F87D3D" w:rsidRPr="003A01C4">
          <w:rPr>
            <w:rFonts w:ascii="Book Antiqua" w:hAnsi="Book Antiqua" w:cs="Times New Roman"/>
            <w:noProof/>
            <w:sz w:val="24"/>
            <w:szCs w:val="24"/>
            <w:vertAlign w:val="superscript"/>
          </w:rPr>
          <w:t>2</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5055FD" w:rsidRPr="003A01C4">
        <w:rPr>
          <w:rFonts w:ascii="Book Antiqua" w:hAnsi="Book Antiqua" w:cs="Times New Roman"/>
          <w:sz w:val="24"/>
          <w:szCs w:val="24"/>
        </w:rPr>
        <w:t>.</w:t>
      </w:r>
      <w:r w:rsidR="00904032" w:rsidRPr="003A01C4">
        <w:rPr>
          <w:rFonts w:ascii="Book Antiqua" w:hAnsi="Book Antiqua" w:cs="Times New Roman"/>
          <w:sz w:val="24"/>
          <w:szCs w:val="24"/>
        </w:rPr>
        <w:t xml:space="preserve"> </w:t>
      </w:r>
      <w:r w:rsidR="005055FD" w:rsidRPr="003A01C4">
        <w:rPr>
          <w:rFonts w:ascii="Book Antiqua" w:hAnsi="Book Antiqua" w:cs="Times New Roman"/>
          <w:sz w:val="24"/>
          <w:szCs w:val="24"/>
        </w:rPr>
        <w:t>While highly effective direct-acting</w:t>
      </w:r>
      <w:r w:rsidR="0037203F" w:rsidRPr="003A01C4">
        <w:rPr>
          <w:rFonts w:ascii="Book Antiqua" w:hAnsi="Book Antiqua" w:cs="Times New Roman"/>
          <w:sz w:val="24"/>
          <w:szCs w:val="24"/>
        </w:rPr>
        <w:t xml:space="preserve"> antivirals (DAAs) for HCV </w:t>
      </w:r>
      <w:r w:rsidR="00003E96" w:rsidRPr="003A01C4">
        <w:rPr>
          <w:rFonts w:ascii="Book Antiqua" w:hAnsi="Book Antiqua" w:cs="Times New Roman"/>
          <w:sz w:val="24"/>
          <w:szCs w:val="24"/>
        </w:rPr>
        <w:t xml:space="preserve">have expanded </w:t>
      </w:r>
      <w:r w:rsidR="005055FD" w:rsidRPr="003A01C4">
        <w:rPr>
          <w:rFonts w:ascii="Book Antiqua" w:hAnsi="Book Antiqua" w:cs="Times New Roman"/>
          <w:sz w:val="24"/>
          <w:szCs w:val="24"/>
        </w:rPr>
        <w:t>therapeutic armamentarium against HCV</w:t>
      </w:r>
      <w:r w:rsidRPr="003A01C4">
        <w:rPr>
          <w:rFonts w:ascii="Book Antiqua" w:hAnsi="Book Antiqua" w:cs="Times New Roman"/>
          <w:sz w:val="24"/>
          <w:szCs w:val="24"/>
        </w:rPr>
        <w:t xml:space="preserve">, </w:t>
      </w:r>
      <w:r w:rsidR="005055FD" w:rsidRPr="003A01C4">
        <w:rPr>
          <w:rFonts w:ascii="Book Antiqua" w:hAnsi="Book Antiqua" w:cs="Times New Roman"/>
          <w:sz w:val="24"/>
          <w:szCs w:val="24"/>
        </w:rPr>
        <w:t>these drugs may be limited by</w:t>
      </w:r>
      <w:r w:rsidR="005A5E2E" w:rsidRPr="003A01C4">
        <w:rPr>
          <w:rFonts w:ascii="Book Antiqua" w:hAnsi="Book Antiqua" w:cs="Times New Roman"/>
          <w:sz w:val="24"/>
          <w:szCs w:val="24"/>
        </w:rPr>
        <w:t xml:space="preserve"> genotype specificity</w:t>
      </w:r>
      <w:r w:rsidR="00AB52E0" w:rsidRPr="003A01C4">
        <w:rPr>
          <w:rFonts w:ascii="Book Antiqua" w:hAnsi="Book Antiqua" w:cs="Times New Roman"/>
          <w:sz w:val="24"/>
          <w:szCs w:val="24"/>
        </w:rPr>
        <w:t xml:space="preserve">, limited success in some subpopulations, and </w:t>
      </w:r>
      <w:r w:rsidR="005055FD" w:rsidRPr="003A01C4">
        <w:rPr>
          <w:rFonts w:ascii="Book Antiqua" w:hAnsi="Book Antiqua" w:cs="Times New Roman"/>
          <w:sz w:val="24"/>
          <w:szCs w:val="24"/>
        </w:rPr>
        <w:t>the</w:t>
      </w:r>
      <w:r w:rsidR="00EB1A59" w:rsidRPr="003A01C4">
        <w:rPr>
          <w:rFonts w:ascii="Book Antiqua" w:hAnsi="Book Antiqua" w:cs="Times New Roman"/>
          <w:sz w:val="24"/>
          <w:szCs w:val="24"/>
        </w:rPr>
        <w:t xml:space="preserve"> potential</w:t>
      </w:r>
      <w:r w:rsidR="005055FD" w:rsidRPr="003A01C4">
        <w:rPr>
          <w:rFonts w:ascii="Book Antiqua" w:hAnsi="Book Antiqua" w:cs="Times New Roman"/>
          <w:sz w:val="24"/>
          <w:szCs w:val="24"/>
        </w:rPr>
        <w:t xml:space="preserve"> </w:t>
      </w:r>
      <w:r w:rsidR="00AB52E0" w:rsidRPr="003A01C4">
        <w:rPr>
          <w:rFonts w:ascii="Book Antiqua" w:hAnsi="Book Antiqua" w:cs="Times New Roman"/>
          <w:sz w:val="24"/>
          <w:szCs w:val="24"/>
        </w:rPr>
        <w:t xml:space="preserve">for </w:t>
      </w:r>
      <w:r w:rsidR="005055FD" w:rsidRPr="003A01C4">
        <w:rPr>
          <w:rFonts w:ascii="Book Antiqua" w:hAnsi="Book Antiqua" w:cs="Times New Roman"/>
          <w:sz w:val="24"/>
          <w:szCs w:val="24"/>
        </w:rPr>
        <w:t xml:space="preserve">development of </w:t>
      </w:r>
      <w:r w:rsidR="00AB52E0" w:rsidRPr="003A01C4">
        <w:rPr>
          <w:rFonts w:ascii="Book Antiqua" w:hAnsi="Book Antiqua" w:cs="Times New Roman"/>
          <w:sz w:val="24"/>
          <w:szCs w:val="24"/>
        </w:rPr>
        <w:t xml:space="preserve">multiclass </w:t>
      </w:r>
      <w:r w:rsidR="005055FD" w:rsidRPr="003A01C4">
        <w:rPr>
          <w:rFonts w:ascii="Book Antiqua" w:hAnsi="Book Antiqua" w:cs="Times New Roman"/>
          <w:sz w:val="24"/>
          <w:szCs w:val="24"/>
        </w:rPr>
        <w:t>resistance</w:t>
      </w:r>
      <w:r w:rsidR="00AB52E0" w:rsidRPr="003A01C4">
        <w:rPr>
          <w:rFonts w:ascii="Book Antiqua" w:hAnsi="Book Antiqua" w:cs="Times New Roman"/>
          <w:sz w:val="24"/>
          <w:szCs w:val="24"/>
        </w:rPr>
        <w:t xml:space="preserve"> in treatment failures</w:t>
      </w:r>
      <w:r w:rsidR="008908BD" w:rsidRPr="003A01C4">
        <w:rPr>
          <w:rFonts w:ascii="Book Antiqua" w:hAnsi="Book Antiqua" w:cs="Times New Roman"/>
          <w:sz w:val="24"/>
          <w:szCs w:val="24"/>
        </w:rPr>
        <w:t>.</w:t>
      </w:r>
      <w:r w:rsidR="00AB52E0" w:rsidRPr="003A01C4">
        <w:rPr>
          <w:rFonts w:ascii="Book Antiqua" w:hAnsi="Book Antiqua" w:cs="Times New Roman"/>
          <w:sz w:val="24"/>
          <w:szCs w:val="24"/>
        </w:rPr>
        <w:t xml:space="preserve"> </w:t>
      </w:r>
      <w:r w:rsidR="00B1507A" w:rsidRPr="003A01C4">
        <w:rPr>
          <w:rFonts w:ascii="Book Antiqua" w:hAnsi="Book Antiqua" w:cs="Times New Roman"/>
          <w:sz w:val="24"/>
          <w:szCs w:val="24"/>
        </w:rPr>
        <w:t>One</w:t>
      </w:r>
      <w:r w:rsidR="00003E96" w:rsidRPr="003A01C4">
        <w:rPr>
          <w:rFonts w:ascii="Book Antiqua" w:hAnsi="Book Antiqua" w:cs="Times New Roman"/>
          <w:sz w:val="24"/>
          <w:szCs w:val="24"/>
        </w:rPr>
        <w:t xml:space="preserve"> successful</w:t>
      </w:r>
      <w:r w:rsidR="00124F80" w:rsidRPr="003A01C4">
        <w:rPr>
          <w:rFonts w:ascii="Book Antiqua" w:hAnsi="Book Antiqua" w:cs="Times New Roman"/>
          <w:sz w:val="24"/>
          <w:szCs w:val="24"/>
        </w:rPr>
        <w:t xml:space="preserve"> </w:t>
      </w:r>
      <w:r w:rsidR="0083303B" w:rsidRPr="003A01C4">
        <w:rPr>
          <w:rFonts w:ascii="Book Antiqua" w:hAnsi="Book Antiqua" w:cs="Times New Roman"/>
          <w:sz w:val="24"/>
          <w:szCs w:val="24"/>
        </w:rPr>
        <w:t xml:space="preserve">strategy to </w:t>
      </w:r>
      <w:r w:rsidR="00AB52E0" w:rsidRPr="003A01C4">
        <w:rPr>
          <w:rFonts w:ascii="Book Antiqua" w:hAnsi="Book Antiqua" w:cs="Times New Roman"/>
          <w:sz w:val="24"/>
          <w:szCs w:val="24"/>
        </w:rPr>
        <w:t xml:space="preserve">address </w:t>
      </w:r>
      <w:r w:rsidR="0083303B" w:rsidRPr="003A01C4">
        <w:rPr>
          <w:rFonts w:ascii="Book Antiqua" w:hAnsi="Book Antiqua" w:cs="Times New Roman"/>
          <w:sz w:val="24"/>
          <w:szCs w:val="24"/>
        </w:rPr>
        <w:t>treatment failures</w:t>
      </w:r>
      <w:r w:rsidR="00AB52E0" w:rsidRPr="003A01C4">
        <w:rPr>
          <w:rFonts w:ascii="Book Antiqua" w:hAnsi="Book Antiqua" w:cs="Times New Roman"/>
          <w:sz w:val="24"/>
          <w:szCs w:val="24"/>
        </w:rPr>
        <w:t xml:space="preserve"> </w:t>
      </w:r>
      <w:r w:rsidR="00003E96" w:rsidRPr="003A01C4">
        <w:rPr>
          <w:rFonts w:ascii="Book Antiqua" w:hAnsi="Book Antiqua" w:cs="Times New Roman"/>
          <w:sz w:val="24"/>
          <w:szCs w:val="24"/>
        </w:rPr>
        <w:t>is</w:t>
      </w:r>
      <w:r w:rsidR="00124F80" w:rsidRPr="003A01C4">
        <w:rPr>
          <w:rFonts w:ascii="Book Antiqua" w:hAnsi="Book Antiqua" w:cs="Times New Roman"/>
          <w:sz w:val="24"/>
          <w:szCs w:val="24"/>
        </w:rPr>
        <w:t xml:space="preserve"> </w:t>
      </w:r>
      <w:r w:rsidR="00003E96" w:rsidRPr="003A01C4">
        <w:rPr>
          <w:rFonts w:ascii="Book Antiqua" w:hAnsi="Book Antiqua" w:cs="Times New Roman"/>
          <w:sz w:val="24"/>
          <w:szCs w:val="24"/>
        </w:rPr>
        <w:t>the</w:t>
      </w:r>
      <w:r w:rsidR="0083303B" w:rsidRPr="003A01C4">
        <w:rPr>
          <w:rFonts w:ascii="Book Antiqua" w:hAnsi="Book Antiqua" w:cs="Times New Roman"/>
          <w:sz w:val="24"/>
          <w:szCs w:val="24"/>
        </w:rPr>
        <w:t xml:space="preserve"> target</w:t>
      </w:r>
      <w:r w:rsidR="00003E96" w:rsidRPr="003A01C4">
        <w:rPr>
          <w:rFonts w:ascii="Book Antiqua" w:hAnsi="Book Antiqua" w:cs="Times New Roman"/>
          <w:sz w:val="24"/>
          <w:szCs w:val="24"/>
        </w:rPr>
        <w:t>ing</w:t>
      </w:r>
      <w:r w:rsidR="0083303B" w:rsidRPr="003A01C4">
        <w:rPr>
          <w:rFonts w:ascii="Book Antiqua" w:hAnsi="Book Antiqua" w:cs="Times New Roman"/>
          <w:sz w:val="24"/>
          <w:szCs w:val="24"/>
        </w:rPr>
        <w:t xml:space="preserve"> host fact</w:t>
      </w:r>
      <w:r w:rsidR="005A5E2E" w:rsidRPr="003A01C4">
        <w:rPr>
          <w:rFonts w:ascii="Book Antiqua" w:hAnsi="Book Antiqua" w:cs="Times New Roman"/>
          <w:sz w:val="24"/>
          <w:szCs w:val="24"/>
        </w:rPr>
        <w:t>ors required for HCV infection</w:t>
      </w:r>
      <w:r w:rsidR="00AB52E0" w:rsidRPr="003A01C4">
        <w:rPr>
          <w:rFonts w:ascii="Book Antiqua" w:hAnsi="Book Antiqua" w:cs="Times New Roman"/>
          <w:sz w:val="24"/>
          <w:szCs w:val="24"/>
        </w:rPr>
        <w:t xml:space="preserve">, which </w:t>
      </w:r>
      <w:r w:rsidR="00B1507A" w:rsidRPr="003A01C4">
        <w:rPr>
          <w:rFonts w:ascii="Book Antiqua" w:hAnsi="Book Antiqua" w:cs="Times New Roman"/>
          <w:sz w:val="24"/>
          <w:szCs w:val="24"/>
        </w:rPr>
        <w:t>possess a</w:t>
      </w:r>
      <w:r w:rsidR="00AB52E0" w:rsidRPr="003A01C4">
        <w:rPr>
          <w:rFonts w:ascii="Book Antiqua" w:hAnsi="Book Antiqua" w:cs="Times New Roman"/>
          <w:sz w:val="24"/>
          <w:szCs w:val="24"/>
        </w:rPr>
        <w:t xml:space="preserve"> high barrier to the development of virologic resistance</w:t>
      </w:r>
      <w:r w:rsidR="00E25DF7" w:rsidRPr="003A01C4">
        <w:rPr>
          <w:rFonts w:ascii="Book Antiqua" w:hAnsi="Book Antiqua" w:cs="Times New Roman"/>
          <w:sz w:val="24"/>
          <w:szCs w:val="24"/>
        </w:rPr>
        <w:fldChar w:fldCharType="begin"/>
      </w:r>
      <w:r w:rsidR="00F87D3D" w:rsidRPr="003A01C4">
        <w:rPr>
          <w:rFonts w:ascii="Book Antiqua" w:hAnsi="Book Antiqua" w:cs="Times New Roman"/>
          <w:sz w:val="24"/>
          <w:szCs w:val="24"/>
        </w:rPr>
        <w:instrText xml:space="preserve"> ADDIN EN.CITE &lt;EndNote&gt;&lt;Cite&gt;&lt;Author&gt;Pawlotsky&lt;/Author&gt;&lt;Year&gt;2014&lt;/Year&gt;&lt;RecNum&gt;17&lt;/RecNum&gt;&lt;DisplayText&gt;&lt;style face="superscript"&gt;[3]&lt;/style&gt;&lt;/DisplayText&gt;&lt;record&gt;&lt;rec-number&gt;17&lt;/rec-number&gt;&lt;foreign-keys&gt;&lt;key app="EN" db-id="v2wdaxta8dx9ene0eacv2xfwxxev02p0wdtd"&gt;17&lt;/key&gt;&lt;/foreign-keys&gt;&lt;ref-type name="Journal Article"&gt;17&lt;/ref-type&gt;&lt;contributors&gt;&lt;authors&gt;&lt;author&gt;Pawlotsky, J. M.&lt;/author&gt;&lt;/authors&gt;&lt;/contributors&gt;&lt;auth-address&gt;National Reference Center for Viral Hepatitis B, C and D, Department of Virology, Hopital Henri Mondor, Universite Paris-Est, Creteil, France; INSERM U955, Creteil, France. Electronic address: jean-michel.pawlotsky@hmn.aphp.fr.&lt;/auth-address&gt;&lt;titles&gt;&lt;title&gt;What are the pros and cons of the use of host-targeted agents against hepatitis C?&lt;/title&gt;&lt;secondary-title&gt;Antiviral Res&lt;/secondary-title&gt;&lt;alt-title&gt;Antiviral research&lt;/alt-title&gt;&lt;/titles&gt;&lt;periodical&gt;&lt;full-title&gt;Antiviral Res&lt;/full-title&gt;&lt;abbr-1&gt;Antiviral research&lt;/abbr-1&gt;&lt;/periodical&gt;&lt;alt-periodical&gt;&lt;full-title&gt;Antiviral Res&lt;/full-title&gt;&lt;abbr-1&gt;Antiviral research&lt;/abbr-1&gt;&lt;/alt-periodical&gt;&lt;pages&gt;22-5&lt;/pages&gt;&lt;volume&gt;105&lt;/volume&gt;&lt;edition&gt;2014/03/04&lt;/edition&gt;&lt;dates&gt;&lt;year&gt;2014&lt;/year&gt;&lt;pub-dates&gt;&lt;date&gt;May&lt;/date&gt;&lt;/pub-dates&gt;&lt;/dates&gt;&lt;isbn&gt;1872-9096 (Electronic)&amp;#xD;0166-3542 (Linking)&lt;/isbn&gt;&lt;accession-num&gt;24583032&lt;/accession-num&gt;&lt;urls&gt;&lt;related-urls&gt;&lt;url&gt;http://www.ncbi.nlm.nih.gov/pubmed/24583032&lt;/url&gt;&lt;/related-urls&gt;&lt;/urls&gt;&lt;electronic-resource-num&gt;10.1016/j.antiviral.2014.02.008&lt;/electronic-resource-num&gt;&lt;language&gt;eng&lt;/language&gt;&lt;/record&gt;&lt;/Cite&gt;&lt;/EndNote&gt;</w:instrText>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3" w:tooltip="Pawlotsky, 2014 #17" w:history="1">
        <w:r w:rsidR="00F87D3D" w:rsidRPr="003A01C4">
          <w:rPr>
            <w:rFonts w:ascii="Book Antiqua" w:hAnsi="Book Antiqua" w:cs="Times New Roman"/>
            <w:noProof/>
            <w:sz w:val="24"/>
            <w:szCs w:val="24"/>
            <w:vertAlign w:val="superscript"/>
          </w:rPr>
          <w:t>3</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5A5E2E" w:rsidRPr="003A01C4">
        <w:rPr>
          <w:rFonts w:ascii="Book Antiqua" w:hAnsi="Book Antiqua" w:cs="Times New Roman"/>
          <w:sz w:val="24"/>
          <w:szCs w:val="24"/>
        </w:rPr>
        <w:t xml:space="preserve">. </w:t>
      </w:r>
    </w:p>
    <w:p w:rsidR="003D614E" w:rsidRPr="003A01C4" w:rsidRDefault="00E74C67"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The development </w:t>
      </w:r>
      <w:r w:rsidR="005A5E2E" w:rsidRPr="003A01C4">
        <w:rPr>
          <w:rFonts w:ascii="Book Antiqua" w:hAnsi="Book Antiqua" w:cs="Times New Roman"/>
          <w:sz w:val="24"/>
          <w:szCs w:val="24"/>
        </w:rPr>
        <w:t>of direct-acting and host-targeted antiviral</w:t>
      </w:r>
      <w:r w:rsidR="002B5174" w:rsidRPr="003A01C4">
        <w:rPr>
          <w:rFonts w:ascii="Book Antiqua" w:hAnsi="Book Antiqua" w:cs="Times New Roman"/>
          <w:sz w:val="24"/>
          <w:szCs w:val="24"/>
        </w:rPr>
        <w:t xml:space="preserve"> </w:t>
      </w:r>
      <w:r w:rsidR="005055FD" w:rsidRPr="003A01C4">
        <w:rPr>
          <w:rFonts w:ascii="Book Antiqua" w:hAnsi="Book Antiqua" w:cs="Times New Roman"/>
          <w:sz w:val="24"/>
          <w:szCs w:val="24"/>
        </w:rPr>
        <w:t xml:space="preserve">medications emerged on the heels of </w:t>
      </w:r>
      <w:r w:rsidR="003D614E" w:rsidRPr="003A01C4">
        <w:rPr>
          <w:rFonts w:ascii="Book Antiqua" w:hAnsi="Book Antiqua" w:cs="Times New Roman"/>
          <w:sz w:val="24"/>
          <w:szCs w:val="24"/>
        </w:rPr>
        <w:t>a vastly enhanced underst</w:t>
      </w:r>
      <w:r w:rsidR="002B5174" w:rsidRPr="003A01C4">
        <w:rPr>
          <w:rFonts w:ascii="Book Antiqua" w:hAnsi="Book Antiqua" w:cs="Times New Roman"/>
          <w:sz w:val="24"/>
          <w:szCs w:val="24"/>
        </w:rPr>
        <w:t>anding of the HCV viral lifecyc</w:t>
      </w:r>
      <w:r w:rsidR="003D614E" w:rsidRPr="003A01C4">
        <w:rPr>
          <w:rFonts w:ascii="Book Antiqua" w:hAnsi="Book Antiqua" w:cs="Times New Roman"/>
          <w:sz w:val="24"/>
          <w:szCs w:val="24"/>
        </w:rPr>
        <w:t xml:space="preserve">le, enabled by the development of robust </w:t>
      </w:r>
      <w:r w:rsidR="00CF4A94" w:rsidRPr="003A01C4">
        <w:rPr>
          <w:rFonts w:ascii="Book Antiqua" w:hAnsi="Book Antiqua" w:cs="Times New Roman"/>
          <w:i/>
          <w:sz w:val="24"/>
          <w:szCs w:val="24"/>
        </w:rPr>
        <w:t>in vitro</w:t>
      </w:r>
      <w:r w:rsidR="003D614E" w:rsidRPr="003A01C4">
        <w:rPr>
          <w:rFonts w:ascii="Book Antiqua" w:hAnsi="Book Antiqua" w:cs="Times New Roman"/>
          <w:sz w:val="24"/>
          <w:szCs w:val="24"/>
        </w:rPr>
        <w:t xml:space="preserve"> models of HCV. </w:t>
      </w:r>
      <w:r w:rsidR="00411E7D" w:rsidRPr="003A01C4">
        <w:rPr>
          <w:rFonts w:ascii="Book Antiqua" w:hAnsi="Book Antiqua" w:cs="Times New Roman"/>
          <w:sz w:val="24"/>
          <w:szCs w:val="24"/>
        </w:rPr>
        <w:t xml:space="preserve">Even prior to </w:t>
      </w:r>
      <w:r w:rsidR="00927331" w:rsidRPr="003A01C4">
        <w:rPr>
          <w:rFonts w:ascii="Book Antiqua" w:hAnsi="Book Antiqua" w:cs="Times New Roman"/>
          <w:sz w:val="24"/>
          <w:szCs w:val="24"/>
        </w:rPr>
        <w:t>characterization beyond non-A non-B hepatitis</w:t>
      </w:r>
      <w:r w:rsidR="00411E7D" w:rsidRPr="003A01C4">
        <w:rPr>
          <w:rFonts w:ascii="Book Antiqua" w:hAnsi="Book Antiqua" w:cs="Times New Roman"/>
          <w:sz w:val="24"/>
          <w:szCs w:val="24"/>
        </w:rPr>
        <w:t>,</w:t>
      </w:r>
      <w:r w:rsidR="00F67C16" w:rsidRPr="003A01C4">
        <w:rPr>
          <w:rFonts w:ascii="Book Antiqua" w:hAnsi="Book Antiqua" w:cs="Times New Roman"/>
          <w:sz w:val="24"/>
          <w:szCs w:val="24"/>
        </w:rPr>
        <w:t xml:space="preserve"> </w:t>
      </w:r>
      <w:r w:rsidR="007E20C7" w:rsidRPr="003A01C4">
        <w:rPr>
          <w:rFonts w:ascii="Book Antiqua" w:hAnsi="Book Antiqua" w:cs="Times New Roman"/>
          <w:sz w:val="24"/>
          <w:szCs w:val="24"/>
        </w:rPr>
        <w:t xml:space="preserve">the virus </w:t>
      </w:r>
      <w:r w:rsidR="00AB52E0" w:rsidRPr="003A01C4">
        <w:rPr>
          <w:rFonts w:ascii="Book Antiqua" w:hAnsi="Book Antiqua" w:cs="Times New Roman"/>
          <w:sz w:val="24"/>
          <w:szCs w:val="24"/>
        </w:rPr>
        <w:t>was</w:t>
      </w:r>
      <w:r w:rsidR="008B196C" w:rsidRPr="003A01C4">
        <w:rPr>
          <w:rFonts w:ascii="Book Antiqua" w:hAnsi="Book Antiqua" w:cs="Times New Roman"/>
          <w:sz w:val="24"/>
          <w:szCs w:val="24"/>
        </w:rPr>
        <w:t xml:space="preserve"> observed to</w:t>
      </w:r>
      <w:r w:rsidR="00AB52E0" w:rsidRPr="003A01C4">
        <w:rPr>
          <w:rFonts w:ascii="Book Antiqua" w:hAnsi="Book Antiqua" w:cs="Times New Roman"/>
          <w:sz w:val="24"/>
          <w:szCs w:val="24"/>
        </w:rPr>
        <w:t xml:space="preserve"> physically</w:t>
      </w:r>
      <w:r w:rsidR="008B196C" w:rsidRPr="003A01C4">
        <w:rPr>
          <w:rFonts w:ascii="Book Antiqua" w:hAnsi="Book Antiqua" w:cs="Times New Roman"/>
          <w:sz w:val="24"/>
          <w:szCs w:val="24"/>
        </w:rPr>
        <w:t xml:space="preserve"> associate</w:t>
      </w:r>
      <w:r w:rsidR="007E20C7" w:rsidRPr="003A01C4">
        <w:rPr>
          <w:rFonts w:ascii="Book Antiqua" w:hAnsi="Book Antiqua" w:cs="Times New Roman"/>
          <w:sz w:val="24"/>
          <w:szCs w:val="24"/>
        </w:rPr>
        <w:t xml:space="preserve"> with the low </w:t>
      </w:r>
      <w:r w:rsidR="00182640" w:rsidRPr="003A01C4">
        <w:rPr>
          <w:rFonts w:ascii="Book Antiqua" w:hAnsi="Book Antiqua" w:cs="Times New Roman"/>
          <w:sz w:val="24"/>
          <w:szCs w:val="24"/>
        </w:rPr>
        <w:t xml:space="preserve">density fraction of human sera suggesting an </w:t>
      </w:r>
      <w:r w:rsidR="007E20C7" w:rsidRPr="003A01C4">
        <w:rPr>
          <w:rFonts w:ascii="Book Antiqua" w:hAnsi="Book Antiqua" w:cs="Times New Roman"/>
          <w:sz w:val="24"/>
          <w:szCs w:val="24"/>
        </w:rPr>
        <w:t>association with human lipoproteins</w:t>
      </w:r>
      <w:r w:rsidR="00182640" w:rsidRPr="003A01C4">
        <w:rPr>
          <w:rFonts w:ascii="Book Antiqua" w:hAnsi="Book Antiqua" w:cs="Times New Roman"/>
          <w:sz w:val="24"/>
          <w:szCs w:val="24"/>
        </w:rPr>
        <w:t xml:space="preserve">. </w:t>
      </w:r>
      <w:r w:rsidR="00A05B17" w:rsidRPr="003A01C4">
        <w:rPr>
          <w:rFonts w:ascii="Book Antiqua" w:hAnsi="Book Antiqua" w:cs="Times New Roman"/>
          <w:sz w:val="24"/>
          <w:szCs w:val="24"/>
        </w:rPr>
        <w:t>I</w:t>
      </w:r>
      <w:r w:rsidR="00AB52E0" w:rsidRPr="003A01C4">
        <w:rPr>
          <w:rFonts w:ascii="Book Antiqua" w:hAnsi="Book Antiqua" w:cs="Times New Roman"/>
          <w:sz w:val="24"/>
          <w:szCs w:val="24"/>
        </w:rPr>
        <w:t>ndeed,</w:t>
      </w:r>
      <w:r w:rsidR="00557965" w:rsidRPr="003A01C4">
        <w:rPr>
          <w:rFonts w:ascii="Book Antiqua" w:hAnsi="Book Antiqua" w:cs="Times New Roman"/>
          <w:sz w:val="24"/>
          <w:szCs w:val="24"/>
        </w:rPr>
        <w:t xml:space="preserve"> </w:t>
      </w:r>
      <w:r w:rsidR="00AB52E0" w:rsidRPr="003A01C4">
        <w:rPr>
          <w:rFonts w:ascii="Book Antiqua" w:hAnsi="Book Antiqua" w:cs="Times New Roman"/>
          <w:sz w:val="24"/>
          <w:szCs w:val="24"/>
        </w:rPr>
        <w:t xml:space="preserve">viral </w:t>
      </w:r>
      <w:r w:rsidR="009D31CF" w:rsidRPr="003A01C4">
        <w:rPr>
          <w:rFonts w:ascii="Book Antiqua" w:hAnsi="Book Antiqua" w:cs="Times New Roman"/>
          <w:sz w:val="24"/>
          <w:szCs w:val="24"/>
        </w:rPr>
        <w:t xml:space="preserve">RNA </w:t>
      </w:r>
      <w:r w:rsidR="00AB52E0" w:rsidRPr="003A01C4">
        <w:rPr>
          <w:rFonts w:ascii="Book Antiqua" w:hAnsi="Book Antiqua" w:cs="Times New Roman"/>
          <w:sz w:val="24"/>
          <w:szCs w:val="24"/>
        </w:rPr>
        <w:t>could</w:t>
      </w:r>
      <w:r w:rsidR="009D31CF" w:rsidRPr="003A01C4">
        <w:rPr>
          <w:rFonts w:ascii="Book Antiqua" w:hAnsi="Book Antiqua" w:cs="Times New Roman"/>
          <w:sz w:val="24"/>
          <w:szCs w:val="24"/>
        </w:rPr>
        <w:t xml:space="preserve"> be precipitated with antibodies against apolipoprotein B </w:t>
      </w:r>
      <w:r w:rsidR="001A31B6" w:rsidRPr="003A01C4">
        <w:rPr>
          <w:rFonts w:ascii="Book Antiqua" w:hAnsi="Book Antiqua" w:cs="Times New Roman"/>
          <w:sz w:val="24"/>
          <w:szCs w:val="24"/>
        </w:rPr>
        <w:t xml:space="preserve">100 </w:t>
      </w:r>
      <w:r w:rsidR="004E38A0" w:rsidRPr="003A01C4">
        <w:rPr>
          <w:rFonts w:ascii="Book Antiqua" w:hAnsi="Book Antiqua" w:cs="Times New Roman"/>
          <w:sz w:val="24"/>
          <w:szCs w:val="24"/>
        </w:rPr>
        <w:t>and apolipoprotein E</w:t>
      </w:r>
      <w:r w:rsidR="00E25DF7" w:rsidRPr="003A01C4">
        <w:rPr>
          <w:rFonts w:ascii="Book Antiqua" w:hAnsi="Book Antiqua" w:cs="Times New Roman"/>
          <w:sz w:val="24"/>
          <w:szCs w:val="24"/>
        </w:rPr>
        <w:fldChar w:fldCharType="begin">
          <w:fldData xml:space="preserve">PEVuZE5vdGU+PENpdGU+PEF1dGhvcj5OaWVsc2VuPC9BdXRob3I+PFllYXI+MjAwNjwvWWVhcj48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PEVuZE5vdGU+PENpdGU+PEF1dGhvcj5OaWVsc2VuPC9BdXRob3I+PFllYXI+MjAwNjwvWWVhcj48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4" w:tooltip="Nielsen, 2006 #4" w:history="1">
        <w:r w:rsidR="00F87D3D" w:rsidRPr="003A01C4">
          <w:rPr>
            <w:rFonts w:ascii="Book Antiqua" w:hAnsi="Book Antiqua" w:cs="Times New Roman"/>
            <w:noProof/>
            <w:sz w:val="24"/>
            <w:szCs w:val="24"/>
            <w:vertAlign w:val="superscript"/>
          </w:rPr>
          <w:t>4-6</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9D31CF" w:rsidRPr="003A01C4">
        <w:rPr>
          <w:rFonts w:ascii="Book Antiqua" w:hAnsi="Book Antiqua" w:cs="Times New Roman"/>
          <w:sz w:val="24"/>
          <w:szCs w:val="24"/>
        </w:rPr>
        <w:t>. More recent data has demonstrated that the virus circulates as a highly lipidated lipoviral</w:t>
      </w:r>
      <w:r w:rsidR="00AB52E0" w:rsidRPr="003A01C4">
        <w:rPr>
          <w:rFonts w:ascii="Book Antiqua" w:hAnsi="Book Antiqua" w:cs="Times New Roman"/>
          <w:sz w:val="24"/>
          <w:szCs w:val="24"/>
        </w:rPr>
        <w:t xml:space="preserve"> </w:t>
      </w:r>
      <w:r w:rsidR="009D31CF" w:rsidRPr="003A01C4">
        <w:rPr>
          <w:rFonts w:ascii="Book Antiqua" w:hAnsi="Book Antiqua" w:cs="Times New Roman"/>
          <w:sz w:val="24"/>
          <w:szCs w:val="24"/>
        </w:rPr>
        <w:t>particle (LVP), which contains both apoE a</w:t>
      </w:r>
      <w:r w:rsidR="002B5174" w:rsidRPr="003A01C4">
        <w:rPr>
          <w:rFonts w:ascii="Book Antiqua" w:hAnsi="Book Antiqua" w:cs="Times New Roman"/>
          <w:sz w:val="24"/>
          <w:szCs w:val="24"/>
        </w:rPr>
        <w:t>nd apoB</w:t>
      </w:r>
      <w:r w:rsidR="003D205A" w:rsidRPr="003A01C4">
        <w:rPr>
          <w:rFonts w:ascii="Book Antiqua" w:hAnsi="Book Antiqua" w:cs="Times New Roman"/>
          <w:sz w:val="24"/>
          <w:szCs w:val="24"/>
        </w:rPr>
        <w:t>,</w:t>
      </w:r>
      <w:r w:rsidR="00FF3E66" w:rsidRPr="003A01C4">
        <w:rPr>
          <w:rFonts w:ascii="Book Antiqua" w:hAnsi="Book Antiqua" w:cs="Times New Roman"/>
          <w:sz w:val="24"/>
          <w:szCs w:val="24"/>
        </w:rPr>
        <w:t xml:space="preserve"> and the lipid composition of this LVP very closely resembles human </w:t>
      </w:r>
      <w:r w:rsidR="00CF4A94" w:rsidRPr="003A01C4">
        <w:rPr>
          <w:rFonts w:ascii="Book Antiqua" w:hAnsi="Book Antiqua" w:cs="Times New Roman"/>
          <w:sz w:val="24"/>
          <w:szCs w:val="24"/>
        </w:rPr>
        <w:t>very-low-density lipoprotein (VLDL)</w:t>
      </w:r>
      <w:r w:rsidR="00E25DF7" w:rsidRPr="003A01C4">
        <w:rPr>
          <w:rFonts w:ascii="Book Antiqua" w:hAnsi="Book Antiqua" w:cs="Times New Roman"/>
          <w:sz w:val="24"/>
          <w:szCs w:val="24"/>
        </w:rPr>
        <w:fldChar w:fldCharType="begin">
          <w:fldData xml:space="preserve">PEVuZE5vdGU+PENpdGU+PEF1dGhvcj5NZXJ6PC9BdXRob3I+PFllYXI+MjAxMTwvWWVhcj48UmVj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PEVuZE5vdGU+PENpdGU+PEF1dGhvcj5NZXJ6PC9BdXRob3I+PFllYXI+MjAxMTwvWWVhcj48UmVj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7" w:tooltip="Merz, 2011 #32" w:history="1">
        <w:r w:rsidR="00F87D3D" w:rsidRPr="003A01C4">
          <w:rPr>
            <w:rFonts w:ascii="Book Antiqua" w:hAnsi="Book Antiqua" w:cs="Times New Roman"/>
            <w:noProof/>
            <w:sz w:val="24"/>
            <w:szCs w:val="24"/>
            <w:vertAlign w:val="superscript"/>
          </w:rPr>
          <w:t>7</w:t>
        </w:r>
      </w:hyperlink>
      <w:r w:rsidR="004E38A0" w:rsidRPr="003A01C4">
        <w:rPr>
          <w:rFonts w:ascii="Book Antiqua" w:hAnsi="Book Antiqua" w:cs="Times New Roman"/>
          <w:noProof/>
          <w:sz w:val="24"/>
          <w:szCs w:val="24"/>
          <w:vertAlign w:val="superscript"/>
        </w:rPr>
        <w:t>,</w:t>
      </w:r>
      <w:hyperlink w:anchor="_ENREF_8" w:tooltip="Gastaminza, 2010 #42" w:history="1">
        <w:r w:rsidR="00F87D3D" w:rsidRPr="003A01C4">
          <w:rPr>
            <w:rFonts w:ascii="Book Antiqua" w:hAnsi="Book Antiqua" w:cs="Times New Roman"/>
            <w:noProof/>
            <w:sz w:val="24"/>
            <w:szCs w:val="24"/>
            <w:vertAlign w:val="superscript"/>
          </w:rPr>
          <w:t>8</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FF3E66" w:rsidRPr="003A01C4">
        <w:rPr>
          <w:rFonts w:ascii="Book Antiqua" w:hAnsi="Book Antiqua" w:cs="Times New Roman"/>
          <w:sz w:val="24"/>
          <w:szCs w:val="24"/>
        </w:rPr>
        <w:t>.</w:t>
      </w:r>
    </w:p>
    <w:p w:rsidR="00AF4027" w:rsidRPr="003A01C4" w:rsidRDefault="00182640"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Despite</w:t>
      </w:r>
      <w:r w:rsidR="00AB52E0" w:rsidRPr="003A01C4">
        <w:rPr>
          <w:rFonts w:ascii="Book Antiqua" w:hAnsi="Book Antiqua" w:cs="Times New Roman"/>
          <w:sz w:val="24"/>
          <w:szCs w:val="24"/>
        </w:rPr>
        <w:t xml:space="preserve"> these observations,</w:t>
      </w:r>
      <w:r w:rsidR="0023467B" w:rsidRPr="003A01C4">
        <w:rPr>
          <w:rFonts w:ascii="Book Antiqua" w:hAnsi="Book Antiqua" w:cs="Times New Roman"/>
          <w:sz w:val="24"/>
          <w:szCs w:val="24"/>
        </w:rPr>
        <w:t xml:space="preserve"> the exact role of apoB in HCV infection remains incompletely characterized.</w:t>
      </w:r>
      <w:r w:rsidR="003A01C4" w:rsidRPr="003A01C4">
        <w:rPr>
          <w:rFonts w:ascii="Book Antiqua" w:hAnsi="Book Antiqua" w:cs="Times New Roman"/>
          <w:sz w:val="24"/>
          <w:szCs w:val="24"/>
        </w:rPr>
        <w:t xml:space="preserve"> </w:t>
      </w:r>
      <w:r w:rsidR="001A31B6" w:rsidRPr="003A01C4">
        <w:rPr>
          <w:rFonts w:ascii="Book Antiqua" w:hAnsi="Book Antiqua" w:cs="Times New Roman"/>
          <w:sz w:val="24"/>
          <w:szCs w:val="24"/>
        </w:rPr>
        <w:t>D</w:t>
      </w:r>
      <w:r w:rsidR="009D31CF" w:rsidRPr="003A01C4">
        <w:rPr>
          <w:rFonts w:ascii="Book Antiqua" w:hAnsi="Book Antiqua" w:cs="Times New Roman"/>
          <w:sz w:val="24"/>
          <w:szCs w:val="24"/>
        </w:rPr>
        <w:t>ata have been co</w:t>
      </w:r>
      <w:r w:rsidR="00851925" w:rsidRPr="003A01C4">
        <w:rPr>
          <w:rFonts w:ascii="Book Antiqua" w:hAnsi="Book Antiqua" w:cs="Times New Roman"/>
          <w:sz w:val="24"/>
          <w:szCs w:val="24"/>
        </w:rPr>
        <w:t>nflicting, with some pharmacologic studies suggesting an important role</w:t>
      </w:r>
      <w:r w:rsidR="00AB52E0" w:rsidRPr="003A01C4">
        <w:rPr>
          <w:rFonts w:ascii="Book Antiqua" w:hAnsi="Book Antiqua" w:cs="Times New Roman"/>
          <w:sz w:val="24"/>
          <w:szCs w:val="24"/>
        </w:rPr>
        <w:t xml:space="preserve"> for</w:t>
      </w:r>
      <w:r w:rsidR="00851925" w:rsidRPr="003A01C4">
        <w:rPr>
          <w:rFonts w:ascii="Book Antiqua" w:hAnsi="Book Antiqua" w:cs="Times New Roman"/>
          <w:sz w:val="24"/>
          <w:szCs w:val="24"/>
        </w:rPr>
        <w:t xml:space="preserve"> apoB, </w:t>
      </w:r>
      <w:r w:rsidR="009B5103" w:rsidRPr="003A01C4">
        <w:rPr>
          <w:rFonts w:ascii="Book Antiqua" w:hAnsi="Book Antiqua" w:cs="Times New Roman"/>
          <w:sz w:val="24"/>
          <w:szCs w:val="24"/>
        </w:rPr>
        <w:t>but</w:t>
      </w:r>
      <w:r w:rsidR="00851925" w:rsidRPr="003A01C4">
        <w:rPr>
          <w:rFonts w:ascii="Book Antiqua" w:hAnsi="Book Antiqua" w:cs="Times New Roman"/>
          <w:sz w:val="24"/>
          <w:szCs w:val="24"/>
        </w:rPr>
        <w:t xml:space="preserve"> RNAi experiments suggesting that apoB does not play a function</w:t>
      </w:r>
      <w:r w:rsidR="009B5103" w:rsidRPr="003A01C4">
        <w:rPr>
          <w:rFonts w:ascii="Book Antiqua" w:hAnsi="Book Antiqua" w:cs="Times New Roman"/>
          <w:sz w:val="24"/>
          <w:szCs w:val="24"/>
        </w:rPr>
        <w:t xml:space="preserve"> at all</w:t>
      </w:r>
      <w:r w:rsidR="004E38A0" w:rsidRPr="003A01C4">
        <w:rPr>
          <w:rFonts w:ascii="Book Antiqua" w:hAnsi="Book Antiqua" w:cs="Times New Roman"/>
          <w:sz w:val="24"/>
          <w:szCs w:val="24"/>
        </w:rPr>
        <w:t xml:space="preserve"> in HCV infection</w:t>
      </w:r>
      <w:r w:rsidR="00E25DF7" w:rsidRPr="003A01C4">
        <w:rPr>
          <w:rFonts w:ascii="Book Antiqua" w:hAnsi="Book Antiqua" w:cs="Times New Roman"/>
          <w:sz w:val="24"/>
          <w:szCs w:val="24"/>
        </w:rPr>
        <w:fldChar w:fldCharType="begin">
          <w:fldData xml:space="preserve">PEVuZE5vdGU+PENpdGU+PEF1dGhvcj5IdWFuZzwvQXV0aG9yPjxZZWFyPjIwMDc8L1llYXI+PFJl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ZXJpY2E8L2FiYnItMT48L2FsdC1wZXJpb2RpY2FsPjxwYWdlcz41ODQ4LTUzPC9wYWdlcz48dm9s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YmJyLTE+PC9hbHQtcGVyaW9kaWNhbD48cGFnZXM+NzI1Ni02NzwvcGFnZXM+PHZvbHVtZT44Njwv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cmljYTwvYWJici0xPjwvYWx0LXBlcmlvZGljYWw+PHBhZ2VzPjU4NDgtNTM8L3BhZ2VzPjx2b2x1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PEVuZE5vdGU+PENpdGU+PEF1dGhvcj5IdWFuZzwvQXV0aG9yPjxZZWFyPjIwMDc8L1llYXI+PFJl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ZXJpY2E8L2FiYnItMT48L2FsdC1wZXJpb2RpY2FsPjxwYWdlcz41ODQ4LTUzPC9wYWdlcz48dm9s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9" w:tooltip="Huang, 2007 #36" w:history="1">
        <w:r w:rsidR="00F87D3D" w:rsidRPr="003A01C4">
          <w:rPr>
            <w:rFonts w:ascii="Book Antiqua" w:hAnsi="Book Antiqua" w:cs="Times New Roman"/>
            <w:noProof/>
            <w:sz w:val="24"/>
            <w:szCs w:val="24"/>
            <w:vertAlign w:val="superscript"/>
          </w:rPr>
          <w:t>9-11</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xml:space="preserve">. </w:t>
      </w:r>
      <w:r w:rsidR="00AB52E0" w:rsidRPr="003A01C4">
        <w:rPr>
          <w:rFonts w:ascii="Book Antiqua" w:hAnsi="Book Antiqua" w:cs="Times New Roman"/>
          <w:sz w:val="24"/>
          <w:szCs w:val="24"/>
        </w:rPr>
        <w:t>An important limitation of</w:t>
      </w:r>
      <w:r w:rsidR="00851925" w:rsidRPr="003A01C4">
        <w:rPr>
          <w:rFonts w:ascii="Book Antiqua" w:hAnsi="Book Antiqua" w:cs="Times New Roman"/>
          <w:sz w:val="24"/>
          <w:szCs w:val="24"/>
        </w:rPr>
        <w:t xml:space="preserve"> these </w:t>
      </w:r>
      <w:r w:rsidR="00CF4A94" w:rsidRPr="003A01C4">
        <w:rPr>
          <w:rFonts w:ascii="Book Antiqua" w:hAnsi="Book Antiqua" w:cs="Times New Roman"/>
          <w:i/>
          <w:sz w:val="24"/>
          <w:szCs w:val="24"/>
        </w:rPr>
        <w:t>in vitro</w:t>
      </w:r>
      <w:r w:rsidR="00CC502C" w:rsidRPr="003A01C4">
        <w:rPr>
          <w:rFonts w:ascii="Book Antiqua" w:hAnsi="Book Antiqua" w:cs="Times New Roman"/>
          <w:i/>
          <w:sz w:val="24"/>
          <w:szCs w:val="24"/>
        </w:rPr>
        <w:t xml:space="preserve"> </w:t>
      </w:r>
      <w:r w:rsidR="00851925" w:rsidRPr="003A01C4">
        <w:rPr>
          <w:rFonts w:ascii="Book Antiqua" w:hAnsi="Book Antiqua" w:cs="Times New Roman"/>
          <w:sz w:val="24"/>
          <w:szCs w:val="24"/>
        </w:rPr>
        <w:t>studies h</w:t>
      </w:r>
      <w:r w:rsidR="006115A5" w:rsidRPr="003A01C4">
        <w:rPr>
          <w:rFonts w:ascii="Book Antiqua" w:hAnsi="Book Antiqua" w:cs="Times New Roman"/>
          <w:sz w:val="24"/>
          <w:szCs w:val="24"/>
        </w:rPr>
        <w:t>as</w:t>
      </w:r>
      <w:r w:rsidR="00851925" w:rsidRPr="003A01C4">
        <w:rPr>
          <w:rFonts w:ascii="Book Antiqua" w:hAnsi="Book Antiqua" w:cs="Times New Roman"/>
          <w:sz w:val="24"/>
          <w:szCs w:val="24"/>
        </w:rPr>
        <w:t xml:space="preserve"> </w:t>
      </w:r>
      <w:r w:rsidR="00AB52E0" w:rsidRPr="003A01C4">
        <w:rPr>
          <w:rFonts w:ascii="Book Antiqua" w:hAnsi="Book Antiqua" w:cs="Times New Roman"/>
          <w:sz w:val="24"/>
          <w:szCs w:val="24"/>
        </w:rPr>
        <w:t>been their</w:t>
      </w:r>
      <w:r w:rsidR="001D5137" w:rsidRPr="003A01C4">
        <w:rPr>
          <w:rFonts w:ascii="Book Antiqua" w:hAnsi="Book Antiqua" w:cs="Times New Roman"/>
          <w:sz w:val="24"/>
          <w:szCs w:val="24"/>
        </w:rPr>
        <w:t xml:space="preserve"> use of hepatoma cells lines which are highly permissive to HCV, but </w:t>
      </w:r>
      <w:r w:rsidR="00851925" w:rsidRPr="003A01C4">
        <w:rPr>
          <w:rFonts w:ascii="Book Antiqua" w:hAnsi="Book Antiqua" w:cs="Times New Roman"/>
          <w:sz w:val="24"/>
          <w:szCs w:val="24"/>
        </w:rPr>
        <w:t>which do not</w:t>
      </w:r>
      <w:r w:rsidR="00AB52E0" w:rsidRPr="003A01C4">
        <w:rPr>
          <w:rFonts w:ascii="Book Antiqua" w:hAnsi="Book Antiqua" w:cs="Times New Roman"/>
          <w:sz w:val="24"/>
          <w:szCs w:val="24"/>
        </w:rPr>
        <w:t xml:space="preserve"> fully</w:t>
      </w:r>
      <w:r w:rsidR="00851925" w:rsidRPr="003A01C4">
        <w:rPr>
          <w:rFonts w:ascii="Book Antiqua" w:hAnsi="Book Antiqua" w:cs="Times New Roman"/>
          <w:sz w:val="24"/>
          <w:szCs w:val="24"/>
        </w:rPr>
        <w:t xml:space="preserve"> recapitulate the producti</w:t>
      </w:r>
      <w:r w:rsidR="00D22100" w:rsidRPr="003A01C4">
        <w:rPr>
          <w:rFonts w:ascii="Book Antiqua" w:hAnsi="Book Antiqua" w:cs="Times New Roman"/>
          <w:sz w:val="24"/>
          <w:szCs w:val="24"/>
        </w:rPr>
        <w:t>on of human VLDL</w:t>
      </w:r>
      <w:r w:rsidRPr="003A01C4">
        <w:rPr>
          <w:rFonts w:ascii="Book Antiqua" w:hAnsi="Book Antiqua" w:cs="Times New Roman"/>
          <w:sz w:val="24"/>
          <w:szCs w:val="24"/>
        </w:rPr>
        <w:t>.</w:t>
      </w:r>
      <w:r w:rsidR="009B5103" w:rsidRPr="003A01C4">
        <w:rPr>
          <w:rFonts w:ascii="Book Antiqua" w:hAnsi="Book Antiqua" w:cs="Times New Roman"/>
          <w:sz w:val="24"/>
          <w:szCs w:val="24"/>
        </w:rPr>
        <w:t xml:space="preserve"> </w:t>
      </w:r>
    </w:p>
    <w:p w:rsidR="00150210" w:rsidRPr="003A01C4" w:rsidRDefault="00150210"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Novel</w:t>
      </w:r>
      <w:r w:rsidR="00AF4027" w:rsidRPr="003A01C4">
        <w:rPr>
          <w:rFonts w:ascii="Book Antiqua" w:hAnsi="Book Antiqua" w:cs="Times New Roman"/>
          <w:sz w:val="24"/>
          <w:szCs w:val="24"/>
        </w:rPr>
        <w:t xml:space="preserve"> and specific gene editing tools have been developed to better understand gene function in cellular and animal models. One such to</w:t>
      </w:r>
      <w:r w:rsidR="00402383" w:rsidRPr="003A01C4">
        <w:rPr>
          <w:rFonts w:ascii="Book Antiqua" w:hAnsi="Book Antiqua" w:cs="Times New Roman"/>
          <w:sz w:val="24"/>
          <w:szCs w:val="24"/>
        </w:rPr>
        <w:t>ol is the use of transcription a</w:t>
      </w:r>
      <w:r w:rsidR="00AF4027" w:rsidRPr="003A01C4">
        <w:rPr>
          <w:rFonts w:ascii="Book Antiqua" w:hAnsi="Book Antiqua" w:cs="Times New Roman"/>
          <w:sz w:val="24"/>
          <w:szCs w:val="24"/>
        </w:rPr>
        <w:t>ctivator-</w:t>
      </w:r>
      <w:r w:rsidR="00402383" w:rsidRPr="003A01C4">
        <w:rPr>
          <w:rFonts w:ascii="Book Antiqua" w:hAnsi="Book Antiqua" w:cs="Times New Roman"/>
          <w:sz w:val="24"/>
          <w:szCs w:val="24"/>
        </w:rPr>
        <w:t>like effector nucleases (TALENs)</w:t>
      </w:r>
      <w:r w:rsidR="00AF4027" w:rsidRPr="003A01C4">
        <w:rPr>
          <w:rFonts w:ascii="Book Antiqua" w:hAnsi="Book Antiqua" w:cs="Times New Roman"/>
          <w:sz w:val="24"/>
          <w:szCs w:val="24"/>
        </w:rPr>
        <w:t>, derived from plant nu</w:t>
      </w:r>
      <w:r w:rsidR="001D5137" w:rsidRPr="003A01C4">
        <w:rPr>
          <w:rFonts w:ascii="Book Antiqua" w:hAnsi="Book Antiqua" w:cs="Times New Roman"/>
          <w:sz w:val="24"/>
          <w:szCs w:val="24"/>
        </w:rPr>
        <w:t xml:space="preserve">cleases, </w:t>
      </w:r>
      <w:r w:rsidR="00402383" w:rsidRPr="003A01C4">
        <w:rPr>
          <w:rFonts w:ascii="Book Antiqua" w:hAnsi="Book Antiqua" w:cs="Times New Roman"/>
          <w:sz w:val="24"/>
          <w:szCs w:val="24"/>
        </w:rPr>
        <w:t xml:space="preserve">which </w:t>
      </w:r>
      <w:r w:rsidR="006B39E8" w:rsidRPr="003A01C4">
        <w:rPr>
          <w:rFonts w:ascii="Book Antiqua" w:hAnsi="Book Antiqua" w:cs="Times New Roman"/>
          <w:sz w:val="24"/>
          <w:szCs w:val="24"/>
        </w:rPr>
        <w:t>can be specifically designed to bind target</w:t>
      </w:r>
      <w:r w:rsidR="00402383" w:rsidRPr="003A01C4">
        <w:rPr>
          <w:rFonts w:ascii="Book Antiqua" w:hAnsi="Book Antiqua" w:cs="Times New Roman"/>
          <w:sz w:val="24"/>
          <w:szCs w:val="24"/>
        </w:rPr>
        <w:t xml:space="preserve"> genomic sequences </w:t>
      </w:r>
      <w:r w:rsidR="00075169" w:rsidRPr="003A01C4">
        <w:rPr>
          <w:rFonts w:ascii="Book Antiqua" w:hAnsi="Book Antiqua" w:cs="Times New Roman"/>
          <w:sz w:val="24"/>
          <w:szCs w:val="24"/>
        </w:rPr>
        <w:t>and result in loss of gene expression</w:t>
      </w:r>
      <w:r w:rsidR="006B39E8" w:rsidRPr="003A01C4">
        <w:rPr>
          <w:rFonts w:ascii="Book Antiqua" w:hAnsi="Book Antiqua" w:cs="Times New Roman"/>
          <w:sz w:val="24"/>
          <w:szCs w:val="24"/>
        </w:rPr>
        <w:t xml:space="preserve">. </w:t>
      </w:r>
      <w:r w:rsidR="00C502C4" w:rsidRPr="003A01C4">
        <w:rPr>
          <w:rFonts w:ascii="Book Antiqua" w:hAnsi="Book Antiqua" w:cs="Times New Roman"/>
          <w:sz w:val="24"/>
          <w:szCs w:val="24"/>
        </w:rPr>
        <w:t xml:space="preserve">This strategy generates stable cellular genetic deletions without requiring antibiotics or transfection, and has minimal off-target effects. </w:t>
      </w:r>
      <w:r w:rsidR="001D5137" w:rsidRPr="003A01C4">
        <w:rPr>
          <w:rFonts w:ascii="Book Antiqua" w:hAnsi="Book Antiqua" w:cs="Times New Roman"/>
          <w:sz w:val="24"/>
          <w:szCs w:val="24"/>
        </w:rPr>
        <w:t>We used this technique to generate a h</w:t>
      </w:r>
      <w:r w:rsidR="00EB1A59" w:rsidRPr="003A01C4">
        <w:rPr>
          <w:rFonts w:ascii="Book Antiqua" w:hAnsi="Book Antiqua" w:cs="Times New Roman"/>
          <w:sz w:val="24"/>
          <w:szCs w:val="24"/>
        </w:rPr>
        <w:t>epatoma</w:t>
      </w:r>
      <w:r w:rsidR="001D5137" w:rsidRPr="003A01C4">
        <w:rPr>
          <w:rFonts w:ascii="Book Antiqua" w:hAnsi="Book Antiqua" w:cs="Times New Roman"/>
          <w:sz w:val="24"/>
          <w:szCs w:val="24"/>
        </w:rPr>
        <w:t xml:space="preserve"> cell line </w:t>
      </w:r>
      <w:r w:rsidR="00C012D5" w:rsidRPr="003A01C4">
        <w:rPr>
          <w:rFonts w:ascii="Book Antiqua" w:hAnsi="Book Antiqua" w:cs="Times New Roman"/>
          <w:sz w:val="24"/>
          <w:szCs w:val="24"/>
        </w:rPr>
        <w:t>lacking</w:t>
      </w:r>
      <w:r w:rsidR="001D5137" w:rsidRPr="003A01C4">
        <w:rPr>
          <w:rFonts w:ascii="Book Antiqua" w:hAnsi="Book Antiqua" w:cs="Times New Roman"/>
          <w:sz w:val="24"/>
          <w:szCs w:val="24"/>
        </w:rPr>
        <w:t xml:space="preserve"> </w:t>
      </w:r>
      <w:r w:rsidR="00653EBF" w:rsidRPr="003A01C4">
        <w:rPr>
          <w:rFonts w:ascii="Book Antiqua" w:hAnsi="Book Antiqua" w:cs="Times New Roman"/>
          <w:i/>
          <w:sz w:val="24"/>
          <w:szCs w:val="24"/>
        </w:rPr>
        <w:t>APOB</w:t>
      </w:r>
      <w:r w:rsidR="00C012D5" w:rsidRPr="003A01C4">
        <w:rPr>
          <w:rFonts w:ascii="Book Antiqua" w:hAnsi="Book Antiqua" w:cs="Times New Roman"/>
          <w:sz w:val="24"/>
          <w:szCs w:val="24"/>
        </w:rPr>
        <w:t xml:space="preserve"> expression</w:t>
      </w:r>
      <w:r w:rsidR="00487DD4" w:rsidRPr="003A01C4">
        <w:rPr>
          <w:rFonts w:ascii="Book Antiqua" w:hAnsi="Book Antiqua" w:cs="Times New Roman"/>
          <w:sz w:val="24"/>
          <w:szCs w:val="24"/>
        </w:rPr>
        <w:t xml:space="preserve"> and found HCV infection to be inhibited in the absence of</w:t>
      </w:r>
      <w:r w:rsidR="004E38A0" w:rsidRPr="003A01C4">
        <w:rPr>
          <w:rFonts w:ascii="Book Antiqua" w:hAnsi="Book Antiqua" w:cs="Times New Roman"/>
          <w:sz w:val="24"/>
          <w:szCs w:val="24"/>
        </w:rPr>
        <w:t xml:space="preserve"> apoB</w:t>
      </w:r>
      <w:r w:rsidR="00E25DF7" w:rsidRPr="003A01C4">
        <w:rPr>
          <w:rFonts w:ascii="Book Antiqua" w:hAnsi="Book Antiqua" w:cs="Times New Roman"/>
          <w:sz w:val="24"/>
          <w:szCs w:val="24"/>
        </w:rPr>
        <w:fldChar w:fldCharType="begin">
          <w:fldData xml:space="preserve">PEVuZE5vdGU+PENpdGU+PEF1dGhvcj5EaW5nPC9BdXRob3I+PFllYXI+MjAxMzwvWWVhcj48UmVj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PkNlbGwgc3RlbSBjZWxsPC9hYmJyLTE+PC9hbHQtcGVyaW9kaWNhbD48cGFnZXM+MjM4LTUxPC9w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PEVuZE5vdGU+PENpdGU+PEF1dGhvcj5EaW5nPC9BdXRob3I+PFllYXI+MjAxMzwvWWVhcj48UmVj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PkNlbGwgc3RlbSBjZWxsPC9hYmJyLTE+PC9hbHQtcGVyaW9kaWNhbD48cGFnZXM+MjM4LTUxPC9w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2" w:tooltip="Ding, 2013 #3" w:history="1">
        <w:r w:rsidR="00F87D3D" w:rsidRPr="003A01C4">
          <w:rPr>
            <w:rFonts w:ascii="Book Antiqua" w:hAnsi="Book Antiqua" w:cs="Times New Roman"/>
            <w:noProof/>
            <w:sz w:val="24"/>
            <w:szCs w:val="24"/>
            <w:vertAlign w:val="superscript"/>
          </w:rPr>
          <w:t>12</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8908BD" w:rsidRPr="003A01C4">
        <w:rPr>
          <w:rFonts w:ascii="Book Antiqua" w:hAnsi="Book Antiqua" w:cs="Times New Roman"/>
          <w:sz w:val="24"/>
          <w:szCs w:val="24"/>
        </w:rPr>
        <w:t>.</w:t>
      </w:r>
      <w:r w:rsidR="00C012D5" w:rsidRPr="003A01C4">
        <w:rPr>
          <w:rFonts w:ascii="Book Antiqua" w:hAnsi="Book Antiqua" w:cs="Times New Roman"/>
          <w:sz w:val="24"/>
          <w:szCs w:val="24"/>
        </w:rPr>
        <w:t xml:space="preserve"> </w:t>
      </w:r>
      <w:r w:rsidR="00487DD4" w:rsidRPr="003A01C4">
        <w:rPr>
          <w:rFonts w:ascii="Book Antiqua" w:hAnsi="Book Antiqua" w:cs="Times New Roman"/>
          <w:sz w:val="24"/>
          <w:szCs w:val="24"/>
        </w:rPr>
        <w:t>Following these findings, an additional study</w:t>
      </w:r>
      <w:r w:rsidRPr="003A01C4">
        <w:rPr>
          <w:rFonts w:ascii="Book Antiqua" w:hAnsi="Book Antiqua" w:cs="Times New Roman"/>
          <w:sz w:val="24"/>
          <w:szCs w:val="24"/>
        </w:rPr>
        <w:t xml:space="preserve"> utilized zinc-</w:t>
      </w:r>
      <w:r w:rsidRPr="003A01C4">
        <w:rPr>
          <w:rFonts w:ascii="Book Antiqua" w:hAnsi="Book Antiqua" w:cs="Times New Roman"/>
          <w:sz w:val="24"/>
          <w:szCs w:val="24"/>
        </w:rPr>
        <w:lastRenderedPageBreak/>
        <w:t xml:space="preserve">finger nucleases and clarified that apoB and apolipoprotein E (apoE) both likely play a role in infectious HCV particle formation </w:t>
      </w:r>
      <w:r w:rsidR="001D6ED5" w:rsidRPr="003A01C4">
        <w:rPr>
          <w:rFonts w:ascii="Book Antiqua" w:hAnsi="Book Antiqua" w:cs="Times New Roman"/>
          <w:sz w:val="24"/>
          <w:szCs w:val="24"/>
        </w:rPr>
        <w:t>and that there is</w:t>
      </w:r>
      <w:r w:rsidR="00487DD4" w:rsidRPr="003A01C4">
        <w:rPr>
          <w:rFonts w:ascii="Book Antiqua" w:hAnsi="Book Antiqua" w:cs="Times New Roman"/>
          <w:sz w:val="24"/>
          <w:szCs w:val="24"/>
        </w:rPr>
        <w:t xml:space="preserve"> HCV</w:t>
      </w:r>
      <w:r w:rsidR="001D6ED5" w:rsidRPr="003A01C4">
        <w:rPr>
          <w:rFonts w:ascii="Book Antiqua" w:hAnsi="Book Antiqua" w:cs="Times New Roman"/>
          <w:sz w:val="24"/>
          <w:szCs w:val="24"/>
        </w:rPr>
        <w:t xml:space="preserve"> core accumulation on lipid droplets without apoB and E </w:t>
      </w:r>
      <w:r w:rsidR="009C7DED" w:rsidRPr="003A01C4">
        <w:rPr>
          <w:rFonts w:ascii="Book Antiqua" w:hAnsi="Book Antiqua" w:cs="Times New Roman"/>
          <w:sz w:val="24"/>
          <w:szCs w:val="24"/>
        </w:rPr>
        <w:t>expression</w:t>
      </w:r>
      <w:r w:rsidR="008C144A" w:rsidRPr="003A01C4">
        <w:rPr>
          <w:rFonts w:ascii="Book Antiqua" w:hAnsi="Book Antiqua" w:cs="Times New Roman"/>
          <w:sz w:val="24"/>
          <w:szCs w:val="24"/>
        </w:rPr>
        <w:t xml:space="preserve">. Further, </w:t>
      </w:r>
      <w:r w:rsidR="00E46E36" w:rsidRPr="003A01C4">
        <w:rPr>
          <w:rFonts w:ascii="Book Antiqua" w:hAnsi="Book Antiqua" w:cs="Times New Roman"/>
          <w:sz w:val="24"/>
          <w:szCs w:val="24"/>
        </w:rPr>
        <w:t xml:space="preserve">additional </w:t>
      </w:r>
      <w:r w:rsidR="008C144A" w:rsidRPr="003A01C4">
        <w:rPr>
          <w:rFonts w:ascii="Book Antiqua" w:hAnsi="Book Antiqua" w:cs="Times New Roman"/>
          <w:sz w:val="24"/>
          <w:szCs w:val="24"/>
        </w:rPr>
        <w:t>data has additionally suggested that apoB is important for cell-free transmission of the virus</w:t>
      </w:r>
      <w:r w:rsidR="00E25DF7" w:rsidRPr="003A01C4">
        <w:rPr>
          <w:rFonts w:ascii="Book Antiqua" w:hAnsi="Book Antiqua" w:cs="Times New Roman"/>
          <w:sz w:val="24"/>
          <w:szCs w:val="24"/>
        </w:rPr>
        <w:fldChar w:fldCharType="begin">
          <w:fldData xml:space="preserve">PEVuZE5vdGU+PENpdGU+PEF1dGhvcj5GdWt1aGFyYTwvQXV0aG9yPjxZZWFyPjIwMTQ8L1llYXI+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=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PEVuZE5vdGU+PENpdGU+PEF1dGhvcj5GdWt1aGFyYTwvQXV0aG9yPjxZZWFyPjIwMTQ8L1llYXI+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=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3" w:tooltip="Fukuhara, 2014 #45" w:history="1">
        <w:r w:rsidR="00F87D3D" w:rsidRPr="003A01C4">
          <w:rPr>
            <w:rFonts w:ascii="Book Antiqua" w:hAnsi="Book Antiqua" w:cs="Times New Roman"/>
            <w:noProof/>
            <w:sz w:val="24"/>
            <w:szCs w:val="24"/>
            <w:vertAlign w:val="superscript"/>
          </w:rPr>
          <w:t>13</w:t>
        </w:r>
      </w:hyperlink>
      <w:r w:rsidR="004E38A0" w:rsidRPr="003A01C4">
        <w:rPr>
          <w:rFonts w:ascii="Book Antiqua" w:hAnsi="Book Antiqua" w:cs="Times New Roman"/>
          <w:noProof/>
          <w:sz w:val="24"/>
          <w:szCs w:val="24"/>
          <w:vertAlign w:val="superscript"/>
        </w:rPr>
        <w:t>,</w:t>
      </w:r>
      <w:hyperlink w:anchor="_ENREF_14" w:tooltip="Gondar, 2015 #47" w:history="1">
        <w:r w:rsidR="00F87D3D" w:rsidRPr="003A01C4">
          <w:rPr>
            <w:rFonts w:ascii="Book Antiqua" w:hAnsi="Book Antiqua" w:cs="Times New Roman"/>
            <w:noProof/>
            <w:sz w:val="24"/>
            <w:szCs w:val="24"/>
            <w:vertAlign w:val="superscript"/>
          </w:rPr>
          <w:t>14</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1D6ED5" w:rsidRPr="003A01C4">
        <w:rPr>
          <w:rFonts w:ascii="Book Antiqua" w:hAnsi="Book Antiqua" w:cs="Times New Roman"/>
          <w:sz w:val="24"/>
          <w:szCs w:val="24"/>
        </w:rPr>
        <w:t>.</w:t>
      </w:r>
    </w:p>
    <w:p w:rsidR="00150210" w:rsidRPr="003A01C4" w:rsidRDefault="001D6ED5"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In this study, we characterize the specific contribution of human apolipoprotein B 100 to the HCV lifecycle</w:t>
      </w:r>
      <w:r w:rsidR="00003E96" w:rsidRPr="003A01C4">
        <w:rPr>
          <w:rFonts w:ascii="Book Antiqua" w:hAnsi="Book Antiqua" w:cs="Times New Roman"/>
          <w:sz w:val="24"/>
          <w:szCs w:val="24"/>
        </w:rPr>
        <w:t xml:space="preserve"> and determine the effect of an FDA-approved inhibitor </w:t>
      </w:r>
      <w:r w:rsidR="009361D7" w:rsidRPr="003A01C4">
        <w:rPr>
          <w:rFonts w:ascii="Book Antiqua" w:hAnsi="Book Antiqua" w:cs="Times New Roman"/>
          <w:sz w:val="24"/>
          <w:szCs w:val="24"/>
        </w:rPr>
        <w:t>of apoB</w:t>
      </w:r>
      <w:r w:rsidR="00003E96" w:rsidRPr="003A01C4">
        <w:rPr>
          <w:rFonts w:ascii="Book Antiqua" w:hAnsi="Book Antiqua" w:cs="Times New Roman"/>
          <w:sz w:val="24"/>
          <w:szCs w:val="24"/>
        </w:rPr>
        <w:t xml:space="preserve"> on the virus</w:t>
      </w:r>
      <w:r w:rsidRPr="003A01C4">
        <w:rPr>
          <w:rFonts w:ascii="Book Antiqua" w:hAnsi="Book Antiqua" w:cs="Times New Roman"/>
          <w:sz w:val="24"/>
          <w:szCs w:val="24"/>
        </w:rPr>
        <w:t>. The cells used for this study were Huh7</w:t>
      </w:r>
      <w:r w:rsidR="005902CB" w:rsidRPr="003A01C4">
        <w:rPr>
          <w:rFonts w:ascii="Book Antiqua" w:hAnsi="Book Antiqua" w:cs="Times New Roman"/>
          <w:sz w:val="24"/>
          <w:szCs w:val="24"/>
        </w:rPr>
        <w:t xml:space="preserve"> human hepatoma</w:t>
      </w:r>
      <w:r w:rsidRPr="003A01C4">
        <w:rPr>
          <w:rFonts w:ascii="Book Antiqua" w:hAnsi="Book Antiqua" w:cs="Times New Roman"/>
          <w:sz w:val="24"/>
          <w:szCs w:val="24"/>
        </w:rPr>
        <w:t xml:space="preserve"> cells</w:t>
      </w:r>
      <w:r w:rsidR="00664EB5" w:rsidRPr="003A01C4">
        <w:rPr>
          <w:rFonts w:ascii="Book Antiqua" w:hAnsi="Book Antiqua" w:cs="Times New Roman"/>
          <w:sz w:val="24"/>
          <w:szCs w:val="24"/>
        </w:rPr>
        <w:t xml:space="preserve"> which over-express</w:t>
      </w:r>
      <w:r w:rsidRPr="003A01C4">
        <w:rPr>
          <w:rFonts w:ascii="Book Antiqua" w:hAnsi="Book Antiqua" w:cs="Times New Roman"/>
          <w:sz w:val="24"/>
          <w:szCs w:val="24"/>
        </w:rPr>
        <w:t xml:space="preserve"> the HCV entry co-receptor CD81. Huh7 cell</w:t>
      </w:r>
      <w:r w:rsidR="00293D3F" w:rsidRPr="003A01C4">
        <w:rPr>
          <w:rFonts w:ascii="Book Antiqua" w:hAnsi="Book Antiqua" w:cs="Times New Roman"/>
          <w:sz w:val="24"/>
          <w:szCs w:val="24"/>
        </w:rPr>
        <w:t>s do model human VLDL secretion</w:t>
      </w:r>
      <w:r w:rsidR="00E25DF7" w:rsidRPr="003A01C4">
        <w:rPr>
          <w:rFonts w:ascii="Book Antiqua" w:hAnsi="Book Antiqua" w:cs="Times New Roman"/>
          <w:sz w:val="24"/>
          <w:szCs w:val="24"/>
        </w:rPr>
        <w:fldChar w:fldCharType="begin"/>
      </w:r>
      <w:r w:rsidR="00F87D3D" w:rsidRPr="003A01C4">
        <w:rPr>
          <w:rFonts w:ascii="Book Antiqua" w:hAnsi="Book Antiqua" w:cs="Times New Roman"/>
          <w:sz w:val="24"/>
          <w:szCs w:val="24"/>
        </w:rPr>
        <w:instrText xml:space="preserve"> ADDIN EN.CITE &lt;EndNote&gt;&lt;Cite&gt;&lt;Author&gt;Meex&lt;/Author&gt;&lt;Year&gt;2011&lt;/Year&gt;&lt;RecNum&gt;6&lt;/RecNum&gt;&lt;DisplayText&gt;&lt;style face="superscript"&gt;[15]&lt;/style&gt;&lt;/DisplayText&gt;&lt;record&gt;&lt;rec-number&gt;6&lt;/rec-number&gt;&lt;foreign-keys&gt;&lt;key app="EN" db-id="v2wdaxta8dx9ene0eacv2xfwxxev02p0wdtd"&gt;6&lt;/key&gt;&lt;/foreign-keys&gt;&lt;ref-type name="Journal Article"&gt;17&lt;/ref-type&gt;&lt;contributors&gt;&lt;authors&gt;&lt;author&gt;Meex, S. J.&lt;/author&gt;&lt;author&gt;Andreo, U.&lt;/author&gt;&lt;author&gt;Sparks, J. D.&lt;/author&gt;&lt;author&gt;Fisher, E. A.&lt;/author&gt;&lt;/authors&gt;&lt;/contributors&gt;&lt;auth-address&gt;Department of Medicine (Leon H. Charney Division of Cardiology), New York University School of Medicine, New York, NY 10016, USA.&lt;/auth-address&gt;&lt;titles&gt;&lt;title&gt;Huh-7 or HepG2 cells: which is the better model for studying human apolipoprotein-B100 assembly and secretion?&lt;/title&gt;&lt;secondary-title&gt;J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research&lt;/abbr-1&gt;&lt;/alt-periodical&gt;&lt;pages&gt;152-8&lt;/pages&gt;&lt;volume&gt;52&lt;/volume&gt;&lt;number&gt;1&lt;/number&gt;&lt;edition&gt;2010/10/20&lt;/edition&gt;&lt;keywords&gt;&lt;keyword&gt;Apolipoprotein B-100/*metabolism&lt;/keyword&gt;&lt;keyword&gt;Cell Line&lt;/keyword&gt;&lt;keyword&gt;Extracellular Signal-Regulated MAP Kinases/antagonists &amp;amp; inhibitors/metabolism&lt;/keyword&gt;&lt;keyword&gt;Hep G2 Cells&lt;/keyword&gt;&lt;keyword&gt;Humans&lt;/keyword&gt;&lt;keyword&gt;Lipoproteins, VLDL/metabolism&lt;/keyword&gt;&lt;keyword&gt;Models, Biological&lt;/keyword&gt;&lt;/keywords&gt;&lt;dates&gt;&lt;year&gt;2011&lt;/year&gt;&lt;pub-dates&gt;&lt;date&gt;Jan&lt;/date&gt;&lt;/pub-dates&gt;&lt;/dates&gt;&lt;isbn&gt;0022-2275 (Print)&amp;#xD;0022-2275 (Linking)&lt;/isbn&gt;&lt;accession-num&gt;20956548&lt;/accession-num&gt;&lt;work-type&gt;Research Support, N.I.H., Extramural&amp;#xD;Research Support, Non-U.S. Gov&amp;apos;t&lt;/work-type&gt;&lt;urls&gt;&lt;related-urls&gt;&lt;url&gt;http://www.ncbi.nlm.nih.gov/pubmed/20956548&lt;/url&gt;&lt;/related-urls&gt;&lt;/urls&gt;&lt;custom2&gt;2999930&lt;/custom2&gt;&lt;electronic-resource-num&gt;10.1194/jlr.D008888&lt;/electronic-resource-num&gt;&lt;language&gt;eng&lt;/language&gt;&lt;/record&gt;&lt;/Cite&gt;&lt;/EndNote&gt;</w:instrText>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5" w:tooltip="Meex, 2011 #6" w:history="1">
        <w:r w:rsidR="00F87D3D" w:rsidRPr="003A01C4">
          <w:rPr>
            <w:rFonts w:ascii="Book Antiqua" w:hAnsi="Book Antiqua" w:cs="Times New Roman"/>
            <w:noProof/>
            <w:sz w:val="24"/>
            <w:szCs w:val="24"/>
            <w:vertAlign w:val="superscript"/>
          </w:rPr>
          <w:t>15</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and overexpression of CD81 renders them</w:t>
      </w:r>
      <w:r w:rsidR="003A01C4" w:rsidRPr="003A01C4">
        <w:rPr>
          <w:rFonts w:ascii="Book Antiqua" w:hAnsi="Book Antiqua" w:cs="Times New Roman"/>
          <w:sz w:val="24"/>
          <w:szCs w:val="24"/>
        </w:rPr>
        <w:t xml:space="preserve"> </w:t>
      </w:r>
      <w:r w:rsidRPr="003A01C4">
        <w:rPr>
          <w:rFonts w:ascii="Book Antiqua" w:hAnsi="Book Antiqua" w:cs="Times New Roman"/>
          <w:sz w:val="24"/>
          <w:szCs w:val="24"/>
        </w:rPr>
        <w:t xml:space="preserve">more permissive to HCV. Using these novel </w:t>
      </w:r>
      <w:r w:rsidRPr="003A01C4">
        <w:rPr>
          <w:rFonts w:ascii="Book Antiqua" w:hAnsi="Book Antiqua" w:cs="Times New Roman"/>
          <w:i/>
          <w:sz w:val="24"/>
          <w:szCs w:val="24"/>
        </w:rPr>
        <w:t xml:space="preserve">APOB </w:t>
      </w:r>
      <w:r w:rsidRPr="003A01C4">
        <w:rPr>
          <w:rFonts w:ascii="Book Antiqua" w:hAnsi="Book Antiqua" w:cs="Times New Roman"/>
          <w:sz w:val="24"/>
          <w:szCs w:val="24"/>
        </w:rPr>
        <w:t xml:space="preserve">knockout cells, we </w:t>
      </w:r>
      <w:r w:rsidR="00EC4022" w:rsidRPr="003A01C4">
        <w:rPr>
          <w:rFonts w:ascii="Book Antiqua" w:hAnsi="Book Antiqua" w:cs="Times New Roman"/>
          <w:sz w:val="24"/>
          <w:szCs w:val="24"/>
        </w:rPr>
        <w:t xml:space="preserve">confirm </w:t>
      </w:r>
      <w:r w:rsidRPr="003A01C4">
        <w:rPr>
          <w:rFonts w:ascii="Book Antiqua" w:hAnsi="Book Antiqua" w:cs="Times New Roman"/>
          <w:sz w:val="24"/>
          <w:szCs w:val="24"/>
        </w:rPr>
        <w:t xml:space="preserve">that the loss of </w:t>
      </w:r>
      <w:r w:rsidRPr="003A01C4">
        <w:rPr>
          <w:rFonts w:ascii="Book Antiqua" w:hAnsi="Book Antiqua" w:cs="Times New Roman"/>
          <w:i/>
          <w:sz w:val="24"/>
          <w:szCs w:val="24"/>
        </w:rPr>
        <w:t xml:space="preserve">APOB </w:t>
      </w:r>
      <w:r w:rsidR="004E38A0" w:rsidRPr="003A01C4">
        <w:rPr>
          <w:rFonts w:ascii="Book Antiqua" w:hAnsi="Book Antiqua" w:cs="Times New Roman"/>
          <w:sz w:val="24"/>
          <w:szCs w:val="24"/>
        </w:rPr>
        <w:t>inhibits HCV infection</w:t>
      </w:r>
      <w:r w:rsidR="00E25DF7" w:rsidRPr="003A01C4">
        <w:rPr>
          <w:rFonts w:ascii="Book Antiqua" w:hAnsi="Book Antiqua" w:cs="Times New Roman"/>
          <w:sz w:val="24"/>
          <w:szCs w:val="24"/>
        </w:rPr>
        <w:fldChar w:fldCharType="begin">
          <w:fldData xml:space="preserve">PEVuZE5vdGU+PENpdGU+PEF1dGhvcj5EaW5nPC9BdXRob3I+PFllYXI+MjAxMzwvWWVhcj48UmVj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PkNlbGwgc3RlbSBjZWxsPC9hYmJyLTE+PC9hbHQtcGVyaW9kaWNhbD48cGFnZXM+MjM4LTUxPC9w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PEVuZE5vdGU+PENpdGU+PEF1dGhvcj5EaW5nPC9BdXRob3I+PFllYXI+MjAxMzwvWWVhcj48UmVj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PkNlbGwgc3RlbSBjZWxsPC9hYmJyLTE+PC9hbHQtcGVyaW9kaWNhbD48cGFnZXM+MjM4LTUxPC9w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2" w:tooltip="Ding, 2013 #3" w:history="1">
        <w:r w:rsidR="00F87D3D" w:rsidRPr="003A01C4">
          <w:rPr>
            <w:rFonts w:ascii="Book Antiqua" w:hAnsi="Book Antiqua" w:cs="Times New Roman"/>
            <w:noProof/>
            <w:sz w:val="24"/>
            <w:szCs w:val="24"/>
            <w:vertAlign w:val="superscript"/>
          </w:rPr>
          <w:t>12</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EC4022" w:rsidRPr="003A01C4">
        <w:rPr>
          <w:rFonts w:ascii="Book Antiqua" w:hAnsi="Book Antiqua" w:cs="Times New Roman"/>
          <w:sz w:val="24"/>
          <w:szCs w:val="24"/>
        </w:rPr>
        <w:t xml:space="preserve"> and that </w:t>
      </w:r>
      <w:r w:rsidRPr="003A01C4">
        <w:rPr>
          <w:rFonts w:ascii="Book Antiqua" w:hAnsi="Book Antiqua" w:cs="Times New Roman"/>
          <w:sz w:val="24"/>
          <w:szCs w:val="24"/>
        </w:rPr>
        <w:t xml:space="preserve">apoB expression is indispensable for HCV. Specifically, its absence results in virus that has a fundamentally altered lipidome and is significantly impaired in its ability to infect other cells. Further, and importantly, we demonstrate a novel use and potent </w:t>
      </w:r>
      <w:r w:rsidR="00EC4022" w:rsidRPr="003A01C4">
        <w:rPr>
          <w:rFonts w:ascii="Book Antiqua" w:hAnsi="Book Antiqua" w:cs="Times New Roman"/>
          <w:sz w:val="24"/>
          <w:szCs w:val="24"/>
        </w:rPr>
        <w:t xml:space="preserve">and dose-dependent </w:t>
      </w:r>
      <w:r w:rsidRPr="003A01C4">
        <w:rPr>
          <w:rFonts w:ascii="Book Antiqua" w:hAnsi="Book Antiqua" w:cs="Times New Roman"/>
          <w:sz w:val="24"/>
          <w:szCs w:val="24"/>
        </w:rPr>
        <w:t>anti-HCV effect of an FDA-</w:t>
      </w:r>
      <w:r w:rsidR="00EC4022" w:rsidRPr="003A01C4">
        <w:rPr>
          <w:rFonts w:ascii="Book Antiqua" w:hAnsi="Book Antiqua" w:cs="Times New Roman"/>
          <w:sz w:val="24"/>
          <w:szCs w:val="24"/>
        </w:rPr>
        <w:t>approved compound which inhibits apoB expression,</w:t>
      </w:r>
      <w:r w:rsidRPr="003A01C4">
        <w:rPr>
          <w:rFonts w:ascii="Book Antiqua" w:hAnsi="Book Antiqua" w:cs="Times New Roman"/>
          <w:sz w:val="24"/>
          <w:szCs w:val="24"/>
        </w:rPr>
        <w:t xml:space="preserve"> mipomersen.</w:t>
      </w:r>
    </w:p>
    <w:p w:rsidR="00D37906" w:rsidRPr="003A01C4" w:rsidRDefault="00D37906" w:rsidP="00475768">
      <w:pPr>
        <w:adjustRightInd w:val="0"/>
        <w:snapToGrid w:val="0"/>
        <w:spacing w:after="0" w:line="360" w:lineRule="auto"/>
        <w:jc w:val="both"/>
        <w:rPr>
          <w:rFonts w:ascii="Book Antiqua" w:hAnsi="Book Antiqua" w:cs="Times New Roman"/>
          <w:sz w:val="24"/>
          <w:szCs w:val="24"/>
        </w:rPr>
      </w:pPr>
    </w:p>
    <w:p w:rsidR="004E38A0" w:rsidRPr="004E38A0" w:rsidRDefault="004E38A0" w:rsidP="004E38A0">
      <w:pPr>
        <w:widowControl w:val="0"/>
        <w:adjustRightInd w:val="0"/>
        <w:snapToGrid w:val="0"/>
        <w:spacing w:after="0" w:line="360" w:lineRule="auto"/>
        <w:jc w:val="both"/>
        <w:rPr>
          <w:rFonts w:ascii="Book Antiqua" w:eastAsia="SimSun" w:hAnsi="Book Antiqua" w:cs="Times New Roman"/>
          <w:b/>
          <w:caps/>
          <w:kern w:val="2"/>
          <w:sz w:val="24"/>
          <w:szCs w:val="24"/>
          <w:lang w:eastAsia="zh-CN"/>
        </w:rPr>
      </w:pPr>
      <w:bookmarkStart w:id="262" w:name="OLE_LINK1349"/>
      <w:bookmarkStart w:id="263" w:name="OLE_LINK1350"/>
      <w:bookmarkStart w:id="264" w:name="OLE_LINK1930"/>
      <w:bookmarkStart w:id="265" w:name="OLE_LINK2149"/>
      <w:bookmarkStart w:id="266" w:name="OLE_LINK49"/>
      <w:bookmarkStart w:id="267" w:name="OLE_LINK3501"/>
      <w:bookmarkStart w:id="268" w:name="OLE_LINK3103"/>
      <w:bookmarkStart w:id="269" w:name="OLE_LINK3213"/>
      <w:r w:rsidRPr="004E38A0">
        <w:rPr>
          <w:rFonts w:ascii="Book Antiqua" w:eastAsia="SimSun" w:hAnsi="Book Antiqua" w:cs="Times New Roman"/>
          <w:b/>
          <w:caps/>
          <w:kern w:val="2"/>
          <w:sz w:val="24"/>
          <w:szCs w:val="24"/>
          <w:lang w:eastAsia="zh-CN"/>
        </w:rPr>
        <w:t>Materials and Methods</w:t>
      </w:r>
    </w:p>
    <w:bookmarkEnd w:id="262"/>
    <w:bookmarkEnd w:id="263"/>
    <w:bookmarkEnd w:id="264"/>
    <w:bookmarkEnd w:id="265"/>
    <w:bookmarkEnd w:id="266"/>
    <w:bookmarkEnd w:id="267"/>
    <w:bookmarkEnd w:id="268"/>
    <w:bookmarkEnd w:id="269"/>
    <w:p w:rsidR="004E38A0" w:rsidRPr="003A01C4" w:rsidRDefault="004E38A0" w:rsidP="00475768">
      <w:pPr>
        <w:adjustRightInd w:val="0"/>
        <w:snapToGrid w:val="0"/>
        <w:spacing w:after="0" w:line="360" w:lineRule="auto"/>
        <w:jc w:val="both"/>
        <w:rPr>
          <w:rFonts w:ascii="Book Antiqua" w:hAnsi="Book Antiqua" w:cs="Times New Roman"/>
          <w:b/>
          <w:i/>
          <w:sz w:val="24"/>
          <w:szCs w:val="24"/>
          <w:lang w:eastAsia="zh-CN"/>
        </w:rPr>
      </w:pPr>
      <w:r w:rsidRPr="003A01C4">
        <w:rPr>
          <w:rFonts w:ascii="Book Antiqua" w:hAnsi="Book Antiqua" w:cs="Times New Roman"/>
          <w:b/>
          <w:i/>
          <w:sz w:val="24"/>
          <w:szCs w:val="24"/>
        </w:rPr>
        <w:t>Cell culture</w:t>
      </w:r>
    </w:p>
    <w:p w:rsidR="00FA1372" w:rsidRPr="003A01C4" w:rsidRDefault="00FA1372" w:rsidP="00475768">
      <w:pPr>
        <w:adjustRightInd w:val="0"/>
        <w:snapToGrid w:val="0"/>
        <w:spacing w:after="0" w:line="360" w:lineRule="auto"/>
        <w:jc w:val="both"/>
        <w:rPr>
          <w:rFonts w:ascii="Book Antiqua" w:hAnsi="Book Antiqua" w:cs="Times New Roman"/>
          <w:b/>
          <w:sz w:val="24"/>
          <w:szCs w:val="24"/>
          <w:lang w:eastAsia="zh-CN"/>
        </w:rPr>
      </w:pPr>
      <w:r w:rsidRPr="003A01C4">
        <w:rPr>
          <w:rFonts w:ascii="Book Antiqua" w:hAnsi="Book Antiqua" w:cs="Times New Roman"/>
          <w:sz w:val="24"/>
          <w:szCs w:val="24"/>
        </w:rPr>
        <w:t xml:space="preserve">TALEN-induced </w:t>
      </w:r>
      <w:r w:rsidRPr="003A01C4">
        <w:rPr>
          <w:rFonts w:ascii="Book Antiqua" w:hAnsi="Book Antiqua" w:cs="Times New Roman"/>
          <w:i/>
          <w:sz w:val="24"/>
          <w:szCs w:val="24"/>
        </w:rPr>
        <w:t xml:space="preserve">APOB KO </w:t>
      </w:r>
      <w:r w:rsidRPr="003A01C4">
        <w:rPr>
          <w:rFonts w:ascii="Book Antiqua" w:hAnsi="Book Antiqua" w:cs="Times New Roman"/>
          <w:sz w:val="24"/>
          <w:szCs w:val="24"/>
        </w:rPr>
        <w:t>Huh 7/CD81 cells were generated and maintained as previously described</w:t>
      </w:r>
      <w:r w:rsidR="00E25DF7" w:rsidRPr="003A01C4">
        <w:rPr>
          <w:rFonts w:ascii="Book Antiqua" w:hAnsi="Book Antiqua" w:cs="Times New Roman"/>
          <w:sz w:val="24"/>
          <w:szCs w:val="24"/>
        </w:rPr>
        <w:fldChar w:fldCharType="begin">
          <w:fldData xml:space="preserve">PEVuZE5vdGU+PENpdGU+PEF1dGhvcj5EaW5nPC9BdXRob3I+PFllYXI+MjAxMzwvWWVhcj48UmVj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PkNlbGwgc3RlbSBjZWxsPC9hYmJyLTE+PC9hbHQtcGVyaW9kaWNhbD48cGFnZXM+MjM4LTUxPC9w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PEVuZE5vdGU+PENpdGU+PEF1dGhvcj5EaW5nPC9BdXRob3I+PFllYXI+MjAxMzwvWWVhcj48UmVj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PkNlbGwgc3RlbSBjZWxsPC9hYmJyLTE+PC9hbHQtcGVyaW9kaWNhbD48cGFnZXM+MjM4LTUxPC9w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2" w:tooltip="Ding, 2013 #3" w:history="1">
        <w:r w:rsidR="00F87D3D" w:rsidRPr="003A01C4">
          <w:rPr>
            <w:rFonts w:ascii="Book Antiqua" w:hAnsi="Book Antiqua" w:cs="Times New Roman"/>
            <w:noProof/>
            <w:sz w:val="24"/>
            <w:szCs w:val="24"/>
            <w:vertAlign w:val="superscript"/>
          </w:rPr>
          <w:t>12</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All experiments were conducted in triplicate.</w:t>
      </w:r>
      <w:r w:rsidR="003A01C4" w:rsidRPr="003A01C4">
        <w:rPr>
          <w:rFonts w:ascii="Book Antiqua" w:hAnsi="Book Antiqua" w:cs="Times New Roman"/>
          <w:sz w:val="24"/>
          <w:szCs w:val="24"/>
        </w:rPr>
        <w:t xml:space="preserve"> </w:t>
      </w:r>
    </w:p>
    <w:p w:rsidR="004E38A0" w:rsidRPr="003A01C4" w:rsidRDefault="004E38A0" w:rsidP="00475768">
      <w:pPr>
        <w:adjustRightInd w:val="0"/>
        <w:snapToGrid w:val="0"/>
        <w:spacing w:after="0" w:line="360" w:lineRule="auto"/>
        <w:jc w:val="both"/>
        <w:rPr>
          <w:rFonts w:ascii="Book Antiqua" w:hAnsi="Book Antiqua" w:cs="Times New Roman"/>
          <w:b/>
          <w:sz w:val="24"/>
          <w:szCs w:val="24"/>
          <w:lang w:eastAsia="zh-CN"/>
        </w:rPr>
      </w:pPr>
    </w:p>
    <w:p w:rsidR="004E38A0" w:rsidRPr="003A01C4" w:rsidRDefault="004E38A0" w:rsidP="00475768">
      <w:pPr>
        <w:adjustRightInd w:val="0"/>
        <w:snapToGrid w:val="0"/>
        <w:spacing w:after="0" w:line="360" w:lineRule="auto"/>
        <w:jc w:val="both"/>
        <w:rPr>
          <w:rFonts w:ascii="Book Antiqua" w:hAnsi="Book Antiqua" w:cs="Times New Roman"/>
          <w:i/>
          <w:sz w:val="24"/>
          <w:szCs w:val="24"/>
          <w:lang w:eastAsia="zh-CN"/>
        </w:rPr>
      </w:pPr>
      <w:r w:rsidRPr="003A01C4">
        <w:rPr>
          <w:rFonts w:ascii="Book Antiqua" w:hAnsi="Book Antiqua" w:cs="Times New Roman"/>
          <w:b/>
          <w:i/>
          <w:sz w:val="24"/>
          <w:szCs w:val="24"/>
        </w:rPr>
        <w:t>HCV infection</w:t>
      </w:r>
    </w:p>
    <w:p w:rsidR="00FA1372" w:rsidRPr="003A01C4" w:rsidRDefault="00FA1372"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JFH1, a genotype 2a HCV isolate, and the Jc1e2FLAG JFH1 chimera were used for HCV infection. Naive cells were incubated with the virus for 4-6 hours, after which the viral supernatant was removed. Virus of identical</w:t>
      </w:r>
      <w:r w:rsidR="00664EB5" w:rsidRPr="003A01C4">
        <w:rPr>
          <w:rFonts w:ascii="Book Antiqua" w:hAnsi="Book Antiqua" w:cs="Times New Roman"/>
          <w:sz w:val="24"/>
          <w:szCs w:val="24"/>
        </w:rPr>
        <w:t xml:space="preserve"> multiplicity of infection</w:t>
      </w:r>
      <w:r w:rsidRPr="003A01C4">
        <w:rPr>
          <w:rFonts w:ascii="Book Antiqua" w:hAnsi="Book Antiqua" w:cs="Times New Roman"/>
          <w:sz w:val="24"/>
          <w:szCs w:val="24"/>
        </w:rPr>
        <w:t xml:space="preserve"> </w:t>
      </w:r>
      <w:r w:rsidR="00664EB5" w:rsidRPr="003A01C4">
        <w:rPr>
          <w:rFonts w:ascii="Book Antiqua" w:hAnsi="Book Antiqua" w:cs="Times New Roman"/>
          <w:sz w:val="24"/>
          <w:szCs w:val="24"/>
        </w:rPr>
        <w:t>(</w:t>
      </w:r>
      <w:r w:rsidRPr="003A01C4">
        <w:rPr>
          <w:rFonts w:ascii="Book Antiqua" w:hAnsi="Book Antiqua" w:cs="Times New Roman"/>
          <w:sz w:val="24"/>
          <w:szCs w:val="24"/>
        </w:rPr>
        <w:t>MOI</w:t>
      </w:r>
      <w:r w:rsidR="00664EB5" w:rsidRPr="003A01C4">
        <w:rPr>
          <w:rFonts w:ascii="Book Antiqua" w:hAnsi="Book Antiqua" w:cs="Times New Roman"/>
          <w:sz w:val="24"/>
          <w:szCs w:val="24"/>
        </w:rPr>
        <w:t>)</w:t>
      </w:r>
      <w:r w:rsidRPr="003A01C4">
        <w:rPr>
          <w:rFonts w:ascii="Book Antiqua" w:hAnsi="Book Antiqua" w:cs="Times New Roman"/>
          <w:sz w:val="24"/>
          <w:szCs w:val="24"/>
        </w:rPr>
        <w:t xml:space="preserve"> was used for all experiments. Cell lysates were isolated for protein and/or RNA at the time points indicated. Lysate RNA was collected using RNEasy isolation kits (QIAGEN, Valencia, CA). Viral RNA was isolated from the supernatant using a viral nucleic acid isolation kit (Roche, Indianapolis, IN). </w:t>
      </w:r>
      <w:r w:rsidR="007D6C39" w:rsidRPr="003A01C4">
        <w:rPr>
          <w:rFonts w:ascii="Book Antiqua" w:hAnsi="Book Antiqua" w:cs="Times New Roman"/>
          <w:sz w:val="24"/>
          <w:szCs w:val="24"/>
        </w:rPr>
        <w:t>LDL rescue was performed using</w:t>
      </w:r>
      <w:r w:rsidR="00E46E36" w:rsidRPr="003A01C4">
        <w:rPr>
          <w:rFonts w:ascii="Book Antiqua" w:hAnsi="Book Antiqua" w:cs="Times New Roman"/>
          <w:sz w:val="24"/>
          <w:szCs w:val="24"/>
        </w:rPr>
        <w:t xml:space="preserve"> commercially available</w:t>
      </w:r>
      <w:r w:rsidR="007D6C39" w:rsidRPr="003A01C4">
        <w:rPr>
          <w:rFonts w:ascii="Book Antiqua" w:hAnsi="Book Antiqua" w:cs="Times New Roman"/>
          <w:sz w:val="24"/>
          <w:szCs w:val="24"/>
        </w:rPr>
        <w:t xml:space="preserve"> LDL extracted from human plasma (Sigma, St</w:t>
      </w:r>
      <w:r w:rsidR="00837B48" w:rsidRPr="003A01C4">
        <w:rPr>
          <w:rFonts w:ascii="Book Antiqua" w:hAnsi="Book Antiqua" w:cs="Times New Roman"/>
          <w:sz w:val="24"/>
          <w:szCs w:val="24"/>
        </w:rPr>
        <w:t xml:space="preserve">. Louis, MO). </w:t>
      </w:r>
      <w:r w:rsidR="005F53CD" w:rsidRPr="003A01C4">
        <w:rPr>
          <w:rFonts w:ascii="Book Antiqua" w:hAnsi="Book Antiqua" w:cs="Times New Roman"/>
          <w:sz w:val="24"/>
          <w:szCs w:val="24"/>
        </w:rPr>
        <w:t xml:space="preserve">In rescue experiments, </w:t>
      </w:r>
      <w:r w:rsidR="00837B48" w:rsidRPr="003A01C4">
        <w:rPr>
          <w:rFonts w:ascii="Book Antiqua" w:hAnsi="Book Antiqua" w:cs="Times New Roman"/>
          <w:sz w:val="24"/>
          <w:szCs w:val="24"/>
        </w:rPr>
        <w:t xml:space="preserve">LDL was delivered </w:t>
      </w:r>
      <w:r w:rsidR="008874F6" w:rsidRPr="003A01C4">
        <w:rPr>
          <w:rFonts w:ascii="Book Antiqua" w:hAnsi="Book Antiqua" w:cs="Times New Roman"/>
          <w:sz w:val="24"/>
          <w:szCs w:val="24"/>
        </w:rPr>
        <w:t>at a concentration of 2.5</w:t>
      </w:r>
      <w:r w:rsidR="004E38A0" w:rsidRPr="003A01C4">
        <w:rPr>
          <w:rFonts w:ascii="Book Antiqua" w:hAnsi="Book Antiqua" w:cs="Times New Roman" w:hint="eastAsia"/>
          <w:sz w:val="24"/>
          <w:szCs w:val="24"/>
          <w:lang w:eastAsia="zh-CN"/>
        </w:rPr>
        <w:t xml:space="preserve"> </w:t>
      </w:r>
      <w:r w:rsidR="008874F6" w:rsidRPr="003A01C4">
        <w:rPr>
          <w:rFonts w:ascii="Book Antiqua" w:hAnsi="Book Antiqua" w:cs="Times New Roman"/>
          <w:sz w:val="24"/>
          <w:szCs w:val="24"/>
        </w:rPr>
        <w:t xml:space="preserve">pg/mL following infection with JFH1. </w:t>
      </w:r>
    </w:p>
    <w:p w:rsidR="004E38A0" w:rsidRPr="003A01C4" w:rsidRDefault="004E38A0" w:rsidP="00475768">
      <w:pPr>
        <w:adjustRightInd w:val="0"/>
        <w:snapToGrid w:val="0"/>
        <w:spacing w:after="0" w:line="360" w:lineRule="auto"/>
        <w:jc w:val="both"/>
        <w:rPr>
          <w:rFonts w:ascii="Book Antiqua" w:hAnsi="Book Antiqua" w:cs="Times New Roman"/>
          <w:sz w:val="24"/>
          <w:szCs w:val="24"/>
          <w:lang w:eastAsia="zh-CN"/>
        </w:rPr>
      </w:pPr>
    </w:p>
    <w:p w:rsidR="004E38A0" w:rsidRPr="003A01C4" w:rsidRDefault="004E38A0" w:rsidP="00475768">
      <w:pPr>
        <w:adjustRightInd w:val="0"/>
        <w:snapToGrid w:val="0"/>
        <w:spacing w:after="0" w:line="360" w:lineRule="auto"/>
        <w:jc w:val="both"/>
        <w:rPr>
          <w:rFonts w:ascii="Book Antiqua" w:hAnsi="Book Antiqua" w:cs="Times New Roman"/>
          <w:i/>
          <w:sz w:val="24"/>
          <w:szCs w:val="24"/>
          <w:lang w:eastAsia="zh-CN"/>
        </w:rPr>
      </w:pPr>
      <w:r w:rsidRPr="003A01C4">
        <w:rPr>
          <w:rFonts w:ascii="Book Antiqua" w:hAnsi="Book Antiqua" w:cs="Times New Roman"/>
          <w:b/>
          <w:i/>
          <w:sz w:val="24"/>
          <w:szCs w:val="24"/>
        </w:rPr>
        <w:lastRenderedPageBreak/>
        <w:t>Immunofluorescence</w:t>
      </w:r>
    </w:p>
    <w:p w:rsidR="00FA1372" w:rsidRPr="003A01C4" w:rsidRDefault="00FA1372"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 xml:space="preserve">Cells were cultured on coverslips and fixed with 4% PFA at indicated time points. Primary antibodies (LDL-R, Ab-Cam, Cambridge, MA, and HCV core hybridoma) were diluted in 10% Donkey Serum, and were stained with IgG Alexa Fluor 488 secondary antibodies (Life Technologies, Carlsbad, CA). </w:t>
      </w:r>
    </w:p>
    <w:p w:rsidR="004E38A0" w:rsidRPr="003A01C4" w:rsidRDefault="004E38A0" w:rsidP="00475768">
      <w:pPr>
        <w:adjustRightInd w:val="0"/>
        <w:snapToGrid w:val="0"/>
        <w:spacing w:after="0" w:line="360" w:lineRule="auto"/>
        <w:jc w:val="both"/>
        <w:rPr>
          <w:rFonts w:ascii="Book Antiqua" w:hAnsi="Book Antiqua" w:cs="Times New Roman"/>
          <w:sz w:val="24"/>
          <w:szCs w:val="24"/>
          <w:lang w:eastAsia="zh-CN"/>
        </w:rPr>
      </w:pPr>
    </w:p>
    <w:p w:rsidR="004E38A0" w:rsidRPr="003A01C4" w:rsidRDefault="004E38A0" w:rsidP="00475768">
      <w:pPr>
        <w:adjustRightInd w:val="0"/>
        <w:snapToGrid w:val="0"/>
        <w:spacing w:after="0" w:line="360" w:lineRule="auto"/>
        <w:jc w:val="both"/>
        <w:rPr>
          <w:rFonts w:ascii="Book Antiqua" w:hAnsi="Book Antiqua" w:cs="Times New Roman"/>
          <w:i/>
          <w:sz w:val="24"/>
          <w:szCs w:val="24"/>
          <w:lang w:eastAsia="zh-CN"/>
        </w:rPr>
      </w:pPr>
      <w:r w:rsidRPr="003A01C4">
        <w:rPr>
          <w:rFonts w:ascii="Book Antiqua" w:hAnsi="Book Antiqua" w:cs="Times New Roman"/>
          <w:b/>
          <w:i/>
          <w:sz w:val="24"/>
          <w:szCs w:val="24"/>
        </w:rPr>
        <w:t>Pseudoparticle experiments</w:t>
      </w:r>
    </w:p>
    <w:p w:rsidR="00FA1372" w:rsidRPr="003A01C4" w:rsidRDefault="00FA1372"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HCV E1 E2 and control VZV pesudoparticles were a kind gift of Dr. Francois-Loic Cosset (Lyon, France)</w:t>
      </w:r>
      <w:r w:rsidR="008337B2" w:rsidRPr="003A01C4">
        <w:rPr>
          <w:rFonts w:ascii="Book Antiqua" w:hAnsi="Book Antiqua" w:cs="Times New Roman"/>
          <w:sz w:val="24"/>
          <w:szCs w:val="24"/>
        </w:rPr>
        <w:t>. Naive cells were plated in 96-</w:t>
      </w:r>
      <w:r w:rsidRPr="003A01C4">
        <w:rPr>
          <w:rFonts w:ascii="Book Antiqua" w:hAnsi="Book Antiqua" w:cs="Times New Roman"/>
          <w:sz w:val="24"/>
          <w:szCs w:val="24"/>
        </w:rPr>
        <w:t xml:space="preserve">well plate and exposed to HCVpp or VZV for 72 </w:t>
      </w:r>
      <w:r w:rsidR="004E38A0" w:rsidRPr="003A01C4">
        <w:rPr>
          <w:rFonts w:ascii="Book Antiqua" w:hAnsi="Book Antiqua" w:cs="Times New Roman" w:hint="eastAsia"/>
          <w:sz w:val="24"/>
          <w:szCs w:val="24"/>
          <w:lang w:eastAsia="zh-CN"/>
        </w:rPr>
        <w:t>h</w:t>
      </w:r>
      <w:r w:rsidRPr="003A01C4">
        <w:rPr>
          <w:rFonts w:ascii="Book Antiqua" w:hAnsi="Book Antiqua" w:cs="Times New Roman"/>
          <w:sz w:val="24"/>
          <w:szCs w:val="24"/>
        </w:rPr>
        <w:t xml:space="preserve">. The infectivity was determined using </w:t>
      </w:r>
      <w:r w:rsidR="009361D7" w:rsidRPr="003A01C4">
        <w:rPr>
          <w:rFonts w:ascii="Book Antiqua" w:hAnsi="Book Antiqua" w:cs="Times New Roman"/>
          <w:sz w:val="24"/>
          <w:szCs w:val="24"/>
        </w:rPr>
        <w:t>immunofluorescence</w:t>
      </w:r>
      <w:r w:rsidRPr="003A01C4">
        <w:rPr>
          <w:rFonts w:ascii="Book Antiqua" w:hAnsi="Book Antiqua" w:cs="Times New Roman"/>
          <w:sz w:val="24"/>
          <w:szCs w:val="24"/>
        </w:rPr>
        <w:t xml:space="preserve"> microscopy. </w:t>
      </w:r>
    </w:p>
    <w:p w:rsidR="004E38A0" w:rsidRPr="003A01C4" w:rsidRDefault="004E38A0" w:rsidP="00475768">
      <w:pPr>
        <w:adjustRightInd w:val="0"/>
        <w:snapToGrid w:val="0"/>
        <w:spacing w:after="0" w:line="360" w:lineRule="auto"/>
        <w:jc w:val="both"/>
        <w:rPr>
          <w:rFonts w:ascii="Book Antiqua" w:hAnsi="Book Antiqua" w:cs="Times New Roman"/>
          <w:sz w:val="24"/>
          <w:szCs w:val="24"/>
          <w:lang w:eastAsia="zh-CN"/>
        </w:rPr>
      </w:pPr>
    </w:p>
    <w:p w:rsidR="004E38A0" w:rsidRPr="003A01C4" w:rsidRDefault="004E38A0" w:rsidP="00475768">
      <w:pPr>
        <w:adjustRightInd w:val="0"/>
        <w:snapToGrid w:val="0"/>
        <w:spacing w:after="0" w:line="360" w:lineRule="auto"/>
        <w:jc w:val="both"/>
        <w:rPr>
          <w:rFonts w:ascii="Book Antiqua" w:hAnsi="Book Antiqua" w:cs="Times New Roman"/>
          <w:b/>
          <w:i/>
          <w:sz w:val="24"/>
          <w:szCs w:val="24"/>
          <w:lang w:eastAsia="zh-CN"/>
        </w:rPr>
      </w:pPr>
      <w:r w:rsidRPr="003A01C4">
        <w:rPr>
          <w:rFonts w:ascii="Book Antiqua" w:hAnsi="Book Antiqua" w:cs="Times New Roman"/>
          <w:b/>
          <w:i/>
          <w:sz w:val="24"/>
          <w:szCs w:val="24"/>
        </w:rPr>
        <w:t>Replicon experiments</w:t>
      </w:r>
    </w:p>
    <w:p w:rsidR="00FA1372" w:rsidRPr="003A01C4" w:rsidRDefault="00FA1372"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 xml:space="preserve">Genotype 2a (JFH-1) full genomic and subgenomic replicons were provided courtesy of Professor Takaji Wakita (Tokyo, Japan). The constructs were electroporated into naive cells using the BioRad Gene PulseXcell electroporation system and then selected using G418 supplemented media for approximately three weeks. The G418-resistant colonies were then pooled and cultured on 10cm dishes. HCV levels were determined using RNA and protein isolation from cell lysates. </w:t>
      </w:r>
    </w:p>
    <w:p w:rsidR="004E38A0" w:rsidRPr="003A01C4" w:rsidRDefault="004E38A0" w:rsidP="00475768">
      <w:pPr>
        <w:adjustRightInd w:val="0"/>
        <w:snapToGrid w:val="0"/>
        <w:spacing w:after="0" w:line="360" w:lineRule="auto"/>
        <w:jc w:val="both"/>
        <w:rPr>
          <w:rFonts w:ascii="Book Antiqua" w:hAnsi="Book Antiqua" w:cs="Times New Roman"/>
          <w:sz w:val="24"/>
          <w:szCs w:val="24"/>
          <w:lang w:eastAsia="zh-CN"/>
        </w:rPr>
      </w:pPr>
    </w:p>
    <w:p w:rsidR="004E38A0" w:rsidRPr="003A01C4" w:rsidRDefault="004E38A0" w:rsidP="00475768">
      <w:pPr>
        <w:adjustRightInd w:val="0"/>
        <w:snapToGrid w:val="0"/>
        <w:spacing w:after="0" w:line="360" w:lineRule="auto"/>
        <w:jc w:val="both"/>
        <w:rPr>
          <w:rFonts w:ascii="Book Antiqua" w:hAnsi="Book Antiqua" w:cs="Times New Roman"/>
          <w:i/>
          <w:sz w:val="24"/>
          <w:szCs w:val="24"/>
          <w:lang w:eastAsia="zh-CN"/>
        </w:rPr>
      </w:pPr>
      <w:r w:rsidRPr="003A01C4">
        <w:rPr>
          <w:rFonts w:ascii="Book Antiqua" w:hAnsi="Book Antiqua" w:cs="Times New Roman"/>
          <w:b/>
          <w:i/>
          <w:sz w:val="24"/>
          <w:szCs w:val="24"/>
        </w:rPr>
        <w:t>Infectivity</w:t>
      </w:r>
    </w:p>
    <w:p w:rsidR="00FA1372" w:rsidRPr="003A01C4" w:rsidRDefault="00FA1372"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Virus generated in WT or KO cells was used to infect highly permissive Huh 7.5.1 cells. Dilutions were performed to normalize for HCV RNA titer in the supernatant. The tissue culture infectious dose (TCID50) per mL was performed using methods previously described</w:t>
      </w:r>
      <w:r w:rsidR="00E25DF7" w:rsidRPr="003A01C4">
        <w:rPr>
          <w:rFonts w:ascii="Book Antiqua" w:hAnsi="Book Antiqua" w:cs="Times New Roman"/>
          <w:sz w:val="24"/>
          <w:szCs w:val="24"/>
        </w:rPr>
        <w:fldChar w:fldCharType="begin"/>
      </w:r>
      <w:r w:rsidR="00F87D3D" w:rsidRPr="003A01C4">
        <w:rPr>
          <w:rFonts w:ascii="Book Antiqua" w:hAnsi="Book Antiqua" w:cs="Times New Roman"/>
          <w:sz w:val="24"/>
          <w:szCs w:val="24"/>
        </w:rPr>
        <w:instrText xml:space="preserve"> ADDIN EN.CITE &lt;EndNote&gt;&lt;Cite&gt;&lt;Author&gt;Lindenbach&lt;/Author&gt;&lt;Year&gt;2009&lt;/Year&gt;&lt;RecNum&gt;41&lt;/RecNum&gt;&lt;DisplayText&gt;&lt;style face="superscript"&gt;[16]&lt;/style&gt;&lt;/DisplayText&gt;&lt;record&gt;&lt;rec-number&gt;41&lt;/rec-number&gt;&lt;foreign-keys&gt;&lt;key app="EN" db-id="v2wdaxta8dx9ene0eacv2xfwxxev02p0wdtd"&gt;41&lt;/key&gt;&lt;/foreign-keys&gt;&lt;ref-type name="Journal Article"&gt;17&lt;/ref-type&gt;&lt;contributors&gt;&lt;authors&gt;&lt;author&gt;Lindenbach, B. D.&lt;/author&gt;&lt;/authors&gt;&lt;/contributors&gt;&lt;auth-address&gt;Section of Microbial Pathogenesis, Yale University School of Medicine, New Haven, CT, USA.&lt;/auth-address&gt;&lt;titles&gt;&lt;title&gt;Measuring HCV infectivity produced in cell culture and in vivo&lt;/title&gt;&lt;secondary-title&gt;Methods Mol Biol&lt;/secondary-title&gt;&lt;/titles&gt;&lt;periodical&gt;&lt;full-title&gt;Methods Mol Biol&lt;/full-title&gt;&lt;/periodical&gt;&lt;pages&gt;329-36&lt;/pages&gt;&lt;volume&gt;510&lt;/volume&gt;&lt;edition&gt;2008/11/15&lt;/edition&gt;&lt;keywords&gt;&lt;keyword&gt;Animals&lt;/keyword&gt;&lt;keyword&gt;Cell Culture Techniques&lt;/keyword&gt;&lt;keyword&gt;Cell Line, Tumor&lt;/keyword&gt;&lt;keyword&gt;Endpoint Determination&lt;/keyword&gt;&lt;keyword&gt;Hepacivirus/*growth &amp;amp; development/*pathogenicity&lt;/keyword&gt;&lt;keyword&gt;Humans&lt;/keyword&gt;&lt;keyword&gt;Serial Passage&lt;/keyword&gt;&lt;keyword&gt;Virulence&lt;/keyword&gt;&lt;keyword&gt;Virus Cultivation/*methods&lt;/keyword&gt;&lt;/keywords&gt;&lt;dates&gt;&lt;year&gt;2009&lt;/year&gt;&lt;/dates&gt;&lt;isbn&gt;1064-3745 (Print)&amp;#xD;1064-3745 (Linking)&lt;/isbn&gt;&lt;accession-num&gt;19009272&lt;/accession-num&gt;&lt;urls&gt;&lt;related-urls&gt;&lt;url&gt;http://www.ncbi.nlm.nih.gov/pubmed/19009272&lt;/url&gt;&lt;/related-urls&gt;&lt;/urls&gt;&lt;electronic-resource-num&gt;10.1007/978-1-59745-394-3_24&lt;/electronic-resource-num&gt;&lt;language&gt;eng&lt;/language&gt;&lt;/record&gt;&lt;/Cite&gt;&lt;/EndNote&gt;</w:instrText>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6" w:tooltip="Lindenbach, 2009 #41" w:history="1">
        <w:r w:rsidR="00F87D3D" w:rsidRPr="003A01C4">
          <w:rPr>
            <w:rFonts w:ascii="Book Antiqua" w:hAnsi="Book Antiqua" w:cs="Times New Roman"/>
            <w:noProof/>
            <w:sz w:val="24"/>
            <w:szCs w:val="24"/>
            <w:vertAlign w:val="superscript"/>
          </w:rPr>
          <w:t>16</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w:t>
      </w:r>
    </w:p>
    <w:p w:rsidR="004E38A0" w:rsidRPr="003A01C4" w:rsidRDefault="004E38A0" w:rsidP="00475768">
      <w:pPr>
        <w:adjustRightInd w:val="0"/>
        <w:snapToGrid w:val="0"/>
        <w:spacing w:after="0" w:line="360" w:lineRule="auto"/>
        <w:jc w:val="both"/>
        <w:rPr>
          <w:rFonts w:ascii="Book Antiqua" w:hAnsi="Book Antiqua" w:cs="Times New Roman"/>
          <w:sz w:val="24"/>
          <w:szCs w:val="24"/>
          <w:lang w:eastAsia="zh-CN"/>
        </w:rPr>
      </w:pPr>
    </w:p>
    <w:p w:rsidR="004E38A0" w:rsidRPr="003A01C4" w:rsidRDefault="004E38A0" w:rsidP="00475768">
      <w:pPr>
        <w:adjustRightInd w:val="0"/>
        <w:snapToGrid w:val="0"/>
        <w:spacing w:after="0" w:line="360" w:lineRule="auto"/>
        <w:jc w:val="both"/>
        <w:rPr>
          <w:rFonts w:ascii="Book Antiqua" w:hAnsi="Book Antiqua" w:cs="Times New Roman"/>
          <w:i/>
          <w:sz w:val="24"/>
          <w:szCs w:val="24"/>
          <w:lang w:eastAsia="zh-CN"/>
        </w:rPr>
      </w:pPr>
      <w:r w:rsidRPr="003A01C4">
        <w:rPr>
          <w:rFonts w:ascii="Book Antiqua" w:hAnsi="Book Antiqua" w:cs="Times New Roman"/>
          <w:b/>
          <w:i/>
          <w:sz w:val="24"/>
          <w:szCs w:val="24"/>
        </w:rPr>
        <w:t>Lipid extraction</w:t>
      </w:r>
    </w:p>
    <w:p w:rsidR="00FA1372" w:rsidRPr="003A01C4" w:rsidRDefault="00FA1372"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Jc1E2FLAG HCV particles were isolated and the lipid fraction of the purified Jc1E2FLAG HCV particles was extracted and purified using t</w:t>
      </w:r>
      <w:r w:rsidR="004E38A0" w:rsidRPr="003A01C4">
        <w:rPr>
          <w:rFonts w:ascii="Book Antiqua" w:hAnsi="Book Antiqua" w:cs="Times New Roman"/>
          <w:sz w:val="24"/>
          <w:szCs w:val="24"/>
        </w:rPr>
        <w:t>he methods previously described</w:t>
      </w:r>
      <w:r w:rsidR="00E25DF7" w:rsidRPr="003A01C4">
        <w:rPr>
          <w:rFonts w:ascii="Book Antiqua" w:hAnsi="Book Antiqua" w:cs="Times New Roman"/>
          <w:sz w:val="24"/>
          <w:szCs w:val="24"/>
        </w:rPr>
        <w:fldChar w:fldCharType="begin">
          <w:fldData xml:space="preserve">PEVuZE5vdGU+PENpdGU+PEF1dGhvcj5NZXJ6PC9BdXRob3I+PFllYXI+MjAxMTwvWWVhcj48UmVj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YWw+PHBhZ2VzPjMwMTgtMzI8L3BhZ2VzPjx2b2x1bWU+Mjg2PC92b2x1bWU+PG51bWJlcj40PC9u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=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PEVuZE5vdGU+PENpdGU+PEF1dGhvcj5NZXJ6PC9BdXRob3I+PFllYXI+MjAxMTwvWWVhcj48UmVj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YWw+PHBhZ2VzPjMwMTgtMzI8L3BhZ2VzPjx2b2x1bWU+Mjg2PC92b2x1bWU+PG51bWJlcj40PC9u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=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7" w:tooltip="Merz, 2011 #32" w:history="1">
        <w:r w:rsidR="00F87D3D" w:rsidRPr="003A01C4">
          <w:rPr>
            <w:rFonts w:ascii="Book Antiqua" w:hAnsi="Book Antiqua" w:cs="Times New Roman"/>
            <w:noProof/>
            <w:sz w:val="24"/>
            <w:szCs w:val="24"/>
            <w:vertAlign w:val="superscript"/>
          </w:rPr>
          <w:t>7</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xml:space="preserve">. The organic phase was collected for use in LC-MS analysis. Analyses of polar and non-polar lipids were conducted using an LC-MS system comprised of an Open Accela 1250 U-HPLC and a Q Exactive hybrid </w:t>
      </w:r>
      <w:r w:rsidR="009361D7" w:rsidRPr="003A01C4">
        <w:rPr>
          <w:rFonts w:ascii="Book Antiqua" w:hAnsi="Book Antiqua" w:cs="Times New Roman"/>
          <w:sz w:val="24"/>
          <w:szCs w:val="24"/>
        </w:rPr>
        <w:t>quadruple</w:t>
      </w:r>
      <w:r w:rsidRPr="003A01C4">
        <w:rPr>
          <w:rFonts w:ascii="Book Antiqua" w:hAnsi="Book Antiqua" w:cs="Times New Roman"/>
          <w:sz w:val="24"/>
          <w:szCs w:val="24"/>
        </w:rPr>
        <w:t xml:space="preserve"> orbitrap mass spectrometer (Thermo Fisher Scientific; Waltham, MA). </w:t>
      </w:r>
    </w:p>
    <w:p w:rsidR="004E38A0" w:rsidRPr="003A01C4" w:rsidRDefault="004E38A0" w:rsidP="00475768">
      <w:pPr>
        <w:adjustRightInd w:val="0"/>
        <w:snapToGrid w:val="0"/>
        <w:spacing w:after="0" w:line="360" w:lineRule="auto"/>
        <w:jc w:val="both"/>
        <w:rPr>
          <w:rFonts w:ascii="Book Antiqua" w:hAnsi="Book Antiqua" w:cs="Times New Roman"/>
          <w:sz w:val="24"/>
          <w:szCs w:val="24"/>
          <w:lang w:eastAsia="zh-CN"/>
        </w:rPr>
      </w:pPr>
    </w:p>
    <w:p w:rsidR="004E38A0" w:rsidRPr="003A01C4" w:rsidRDefault="004E38A0" w:rsidP="00475768">
      <w:pPr>
        <w:adjustRightInd w:val="0"/>
        <w:snapToGrid w:val="0"/>
        <w:spacing w:after="0" w:line="360" w:lineRule="auto"/>
        <w:jc w:val="both"/>
        <w:rPr>
          <w:rFonts w:ascii="Book Antiqua" w:hAnsi="Book Antiqua" w:cs="Times New Roman"/>
          <w:b/>
          <w:i/>
          <w:sz w:val="24"/>
          <w:szCs w:val="24"/>
          <w:lang w:eastAsia="zh-CN"/>
        </w:rPr>
      </w:pPr>
      <w:r w:rsidRPr="003A01C4">
        <w:rPr>
          <w:rFonts w:ascii="Book Antiqua" w:hAnsi="Book Antiqua" w:cs="Times New Roman"/>
          <w:b/>
          <w:i/>
          <w:sz w:val="24"/>
          <w:szCs w:val="24"/>
        </w:rPr>
        <w:t>Mipomersen experiments</w:t>
      </w:r>
    </w:p>
    <w:p w:rsidR="00FA1372" w:rsidRPr="003A01C4" w:rsidRDefault="00FA1372"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lastRenderedPageBreak/>
        <w:t>Huh 7/CD81 cells were treated with escalating doses of mipome</w:t>
      </w:r>
      <w:r w:rsidR="00CF79B5" w:rsidRPr="003A01C4">
        <w:rPr>
          <w:rFonts w:ascii="Book Antiqua" w:hAnsi="Book Antiqua" w:cs="Times New Roman"/>
          <w:sz w:val="24"/>
          <w:szCs w:val="24"/>
        </w:rPr>
        <w:t>rsen as indicated, or mock</w:t>
      </w:r>
      <w:r w:rsidRPr="003A01C4">
        <w:rPr>
          <w:rFonts w:ascii="Book Antiqua" w:hAnsi="Book Antiqua" w:cs="Times New Roman"/>
          <w:sz w:val="24"/>
          <w:szCs w:val="24"/>
        </w:rPr>
        <w:t xml:space="preserve">, at the time of plating as well as 24 and 48 </w:t>
      </w:r>
      <w:r w:rsidR="004E38A0" w:rsidRPr="003A01C4">
        <w:rPr>
          <w:rFonts w:ascii="Book Antiqua" w:hAnsi="Book Antiqua" w:cs="Times New Roman" w:hint="eastAsia"/>
          <w:sz w:val="24"/>
          <w:szCs w:val="24"/>
          <w:lang w:eastAsia="zh-CN"/>
        </w:rPr>
        <w:t>h</w:t>
      </w:r>
      <w:r w:rsidRPr="003A01C4">
        <w:rPr>
          <w:rFonts w:ascii="Book Antiqua" w:hAnsi="Book Antiqua" w:cs="Times New Roman"/>
          <w:sz w:val="24"/>
          <w:szCs w:val="24"/>
        </w:rPr>
        <w:t xml:space="preserve"> following infection. Cell lysate and viral supernatant were harvested for analysis at 72 </w:t>
      </w:r>
      <w:r w:rsidR="004E38A0" w:rsidRPr="003A01C4">
        <w:rPr>
          <w:rFonts w:ascii="Book Antiqua" w:hAnsi="Book Antiqua" w:cs="Times New Roman" w:hint="eastAsia"/>
          <w:sz w:val="24"/>
          <w:szCs w:val="24"/>
          <w:lang w:eastAsia="zh-CN"/>
        </w:rPr>
        <w:t>h</w:t>
      </w:r>
      <w:r w:rsidRPr="003A01C4">
        <w:rPr>
          <w:rFonts w:ascii="Book Antiqua" w:hAnsi="Book Antiqua" w:cs="Times New Roman"/>
          <w:sz w:val="24"/>
          <w:szCs w:val="24"/>
        </w:rPr>
        <w:t xml:space="preserve"> following infection. </w:t>
      </w:r>
      <w:r w:rsidR="007D6C39" w:rsidRPr="003A01C4">
        <w:rPr>
          <w:rFonts w:ascii="Book Antiqua" w:hAnsi="Book Antiqua" w:cs="Times New Roman"/>
          <w:sz w:val="24"/>
          <w:szCs w:val="24"/>
        </w:rPr>
        <w:t xml:space="preserve">Cell viability was monitored using Cell Titer Glo (Promega, Madison, WI). </w:t>
      </w:r>
    </w:p>
    <w:p w:rsidR="004E38A0" w:rsidRPr="003A01C4" w:rsidRDefault="004E38A0" w:rsidP="00475768">
      <w:pPr>
        <w:adjustRightInd w:val="0"/>
        <w:snapToGrid w:val="0"/>
        <w:spacing w:after="0" w:line="360" w:lineRule="auto"/>
        <w:jc w:val="both"/>
        <w:rPr>
          <w:rFonts w:ascii="Book Antiqua" w:hAnsi="Book Antiqua" w:cs="Times New Roman"/>
          <w:sz w:val="24"/>
          <w:szCs w:val="24"/>
          <w:lang w:eastAsia="zh-CN"/>
        </w:rPr>
      </w:pPr>
    </w:p>
    <w:p w:rsidR="00FA1372" w:rsidRPr="003A01C4" w:rsidRDefault="00FA1372" w:rsidP="00475768">
      <w:pPr>
        <w:adjustRightInd w:val="0"/>
        <w:snapToGrid w:val="0"/>
        <w:spacing w:after="0" w:line="360" w:lineRule="auto"/>
        <w:jc w:val="both"/>
        <w:rPr>
          <w:rFonts w:ascii="Book Antiqua" w:hAnsi="Book Antiqua" w:cs="Times New Roman"/>
          <w:b/>
          <w:i/>
          <w:sz w:val="24"/>
          <w:szCs w:val="24"/>
        </w:rPr>
      </w:pPr>
      <w:r w:rsidRPr="003A01C4">
        <w:rPr>
          <w:rFonts w:ascii="Book Antiqua" w:hAnsi="Book Antiqua" w:cs="Times New Roman"/>
          <w:b/>
          <w:i/>
          <w:sz w:val="24"/>
          <w:szCs w:val="24"/>
        </w:rPr>
        <w:t>Statistical analysis</w:t>
      </w:r>
    </w:p>
    <w:p w:rsidR="00FA1372" w:rsidRPr="003A01C4" w:rsidRDefault="00FA1372"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sz w:val="24"/>
          <w:szCs w:val="24"/>
        </w:rPr>
        <w:t>Statistical analysis was performed using GraphPad Prism 5 software (GraphPad software, Inc, La Jolla, CA)</w:t>
      </w:r>
      <w:r w:rsidR="00B85FFD" w:rsidRPr="003A01C4">
        <w:rPr>
          <w:rFonts w:ascii="Book Antiqua" w:hAnsi="Book Antiqua" w:cs="Times New Roman"/>
          <w:sz w:val="24"/>
          <w:szCs w:val="24"/>
        </w:rPr>
        <w:t xml:space="preserve"> and by a researcher trained in biostatistics</w:t>
      </w:r>
      <w:r w:rsidRPr="003A01C4">
        <w:rPr>
          <w:rFonts w:ascii="Book Antiqua" w:hAnsi="Book Antiqua" w:cs="Times New Roman"/>
          <w:sz w:val="24"/>
          <w:szCs w:val="24"/>
        </w:rPr>
        <w:t>.</w:t>
      </w:r>
      <w:r w:rsidR="00A76D6A" w:rsidRPr="003A01C4">
        <w:rPr>
          <w:rFonts w:ascii="Book Antiqua" w:hAnsi="Book Antiqua" w:cs="Times New Roman"/>
          <w:sz w:val="24"/>
          <w:szCs w:val="24"/>
        </w:rPr>
        <w:t xml:space="preserve"> </w:t>
      </w:r>
      <w:r w:rsidR="00122136" w:rsidRPr="003A01C4">
        <w:rPr>
          <w:rFonts w:ascii="Book Antiqua" w:hAnsi="Book Antiqua" w:cs="Times New Roman"/>
          <w:sz w:val="24"/>
          <w:szCs w:val="24"/>
        </w:rPr>
        <w:t xml:space="preserve">RT-QPCR data is represented as the mean </w:t>
      </w:r>
      <w:r w:rsidR="00913D1B" w:rsidRPr="003A01C4">
        <w:rPr>
          <w:rFonts w:ascii="Book Antiqua" w:hAnsi="Book Antiqua" w:cs="Times New Roman"/>
          <w:sz w:val="24"/>
          <w:szCs w:val="24"/>
        </w:rPr>
        <w:t>with 95% confidence intervals.</w:t>
      </w:r>
      <w:r w:rsidR="00FD7166" w:rsidRPr="003A01C4">
        <w:rPr>
          <w:rFonts w:ascii="Book Antiqua" w:hAnsi="Book Antiqua" w:cs="Times New Roman"/>
          <w:sz w:val="24"/>
          <w:szCs w:val="24"/>
        </w:rPr>
        <w:t xml:space="preserve"> Two tailed student’s </w:t>
      </w:r>
      <w:r w:rsidR="00FD7166" w:rsidRPr="003A01C4">
        <w:rPr>
          <w:rFonts w:ascii="Book Antiqua" w:hAnsi="Book Antiqua" w:cs="Times New Roman"/>
          <w:i/>
          <w:sz w:val="24"/>
          <w:szCs w:val="24"/>
        </w:rPr>
        <w:t>t</w:t>
      </w:r>
      <w:r w:rsidR="00FD7166" w:rsidRPr="003A01C4">
        <w:rPr>
          <w:rFonts w:ascii="Book Antiqua" w:hAnsi="Book Antiqua" w:cs="Times New Roman"/>
          <w:sz w:val="24"/>
          <w:szCs w:val="24"/>
        </w:rPr>
        <w:t xml:space="preserve">-test was used. A </w:t>
      </w:r>
      <w:r w:rsidR="004E38A0" w:rsidRPr="003A01C4">
        <w:rPr>
          <w:rFonts w:ascii="Book Antiqua" w:hAnsi="Book Antiqua" w:cs="Times New Roman"/>
          <w:i/>
          <w:sz w:val="24"/>
          <w:szCs w:val="24"/>
        </w:rPr>
        <w:t>P</w:t>
      </w:r>
      <w:r w:rsidR="004E38A0" w:rsidRPr="003A01C4">
        <w:rPr>
          <w:rFonts w:ascii="Book Antiqua" w:hAnsi="Book Antiqua" w:cs="Times New Roman"/>
          <w:i/>
          <w:sz w:val="24"/>
          <w:szCs w:val="24"/>
          <w:lang w:eastAsia="zh-CN"/>
        </w:rPr>
        <w:t xml:space="preserve"> </w:t>
      </w:r>
      <w:r w:rsidR="004E38A0" w:rsidRPr="003A01C4">
        <w:rPr>
          <w:rFonts w:ascii="Book Antiqua" w:hAnsi="Book Antiqua" w:cs="Times New Roman" w:hint="eastAsia"/>
          <w:sz w:val="24"/>
          <w:szCs w:val="24"/>
          <w:lang w:eastAsia="zh-CN"/>
        </w:rPr>
        <w:t>v</w:t>
      </w:r>
      <w:r w:rsidR="00913D1B" w:rsidRPr="003A01C4">
        <w:rPr>
          <w:rFonts w:ascii="Book Antiqua" w:hAnsi="Book Antiqua" w:cs="Times New Roman"/>
          <w:sz w:val="24"/>
          <w:szCs w:val="24"/>
        </w:rPr>
        <w:t>alue of &lt;</w:t>
      </w:r>
      <w:r w:rsidR="004E38A0" w:rsidRPr="003A01C4">
        <w:rPr>
          <w:rFonts w:ascii="Book Antiqua" w:hAnsi="Book Antiqua" w:cs="Times New Roman" w:hint="eastAsia"/>
          <w:sz w:val="24"/>
          <w:szCs w:val="24"/>
          <w:lang w:eastAsia="zh-CN"/>
        </w:rPr>
        <w:t xml:space="preserve"> </w:t>
      </w:r>
      <w:r w:rsidR="00913D1B" w:rsidRPr="003A01C4">
        <w:rPr>
          <w:rFonts w:ascii="Book Antiqua" w:hAnsi="Book Antiqua" w:cs="Times New Roman"/>
          <w:sz w:val="24"/>
          <w:szCs w:val="24"/>
        </w:rPr>
        <w:t>0.05</w:t>
      </w:r>
      <w:r w:rsidR="00FD7166" w:rsidRPr="003A01C4">
        <w:rPr>
          <w:rFonts w:ascii="Book Antiqua" w:hAnsi="Book Antiqua" w:cs="Times New Roman"/>
          <w:sz w:val="24"/>
          <w:szCs w:val="24"/>
        </w:rPr>
        <w:t xml:space="preserve"> was</w:t>
      </w:r>
      <w:r w:rsidR="00913D1B" w:rsidRPr="003A01C4">
        <w:rPr>
          <w:rFonts w:ascii="Book Antiqua" w:hAnsi="Book Antiqua" w:cs="Times New Roman"/>
          <w:sz w:val="24"/>
          <w:szCs w:val="24"/>
        </w:rPr>
        <w:t xml:space="preserve"> considered statistically significant.</w:t>
      </w:r>
    </w:p>
    <w:p w:rsidR="00D5137C" w:rsidRPr="003A01C4" w:rsidRDefault="00D5137C" w:rsidP="00475768">
      <w:pPr>
        <w:adjustRightInd w:val="0"/>
        <w:snapToGrid w:val="0"/>
        <w:spacing w:after="0" w:line="360" w:lineRule="auto"/>
        <w:jc w:val="both"/>
        <w:rPr>
          <w:rFonts w:ascii="Book Antiqua" w:hAnsi="Book Antiqua" w:cs="Times New Roman"/>
          <w:b/>
          <w:sz w:val="24"/>
          <w:szCs w:val="24"/>
        </w:rPr>
      </w:pPr>
    </w:p>
    <w:p w:rsidR="00A5565D" w:rsidRPr="003A01C4" w:rsidRDefault="00A5565D" w:rsidP="00475768">
      <w:pPr>
        <w:adjustRightInd w:val="0"/>
        <w:snapToGrid w:val="0"/>
        <w:spacing w:after="0" w:line="360" w:lineRule="auto"/>
        <w:jc w:val="both"/>
        <w:rPr>
          <w:rFonts w:ascii="Book Antiqua" w:hAnsi="Book Antiqua" w:cs="Times New Roman"/>
          <w:b/>
          <w:sz w:val="24"/>
          <w:szCs w:val="24"/>
        </w:rPr>
      </w:pPr>
      <w:r w:rsidRPr="003A01C4">
        <w:rPr>
          <w:rFonts w:ascii="Book Antiqua" w:hAnsi="Book Antiqua" w:cs="Times New Roman"/>
          <w:b/>
          <w:sz w:val="24"/>
          <w:szCs w:val="24"/>
        </w:rPr>
        <w:t>RESULTS</w:t>
      </w:r>
    </w:p>
    <w:p w:rsidR="00D37906" w:rsidRPr="003A01C4" w:rsidRDefault="0047252A" w:rsidP="00475768">
      <w:pPr>
        <w:adjustRightInd w:val="0"/>
        <w:snapToGrid w:val="0"/>
        <w:spacing w:after="0" w:line="360" w:lineRule="auto"/>
        <w:jc w:val="both"/>
        <w:rPr>
          <w:rFonts w:ascii="Book Antiqua" w:hAnsi="Book Antiqua" w:cs="Times New Roman"/>
          <w:b/>
          <w:i/>
          <w:iCs/>
          <w:sz w:val="24"/>
          <w:szCs w:val="24"/>
        </w:rPr>
      </w:pPr>
      <w:r w:rsidRPr="003A01C4">
        <w:rPr>
          <w:rFonts w:ascii="Book Antiqua" w:hAnsi="Book Antiqua" w:cs="Times New Roman"/>
          <w:b/>
          <w:i/>
          <w:iCs/>
          <w:sz w:val="24"/>
          <w:szCs w:val="24"/>
        </w:rPr>
        <w:t xml:space="preserve">APOB KO cells inefficiently support HCV </w:t>
      </w:r>
      <w:r w:rsidR="00040289" w:rsidRPr="003A01C4">
        <w:rPr>
          <w:rFonts w:ascii="Book Antiqua" w:hAnsi="Book Antiqua" w:cs="Times New Roman"/>
          <w:b/>
          <w:i/>
          <w:iCs/>
          <w:sz w:val="24"/>
          <w:szCs w:val="24"/>
        </w:rPr>
        <w:t xml:space="preserve">infection </w:t>
      </w:r>
    </w:p>
    <w:p w:rsidR="00D37906" w:rsidRPr="003A01C4" w:rsidRDefault="00D37906"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i/>
          <w:iCs/>
          <w:sz w:val="24"/>
          <w:szCs w:val="24"/>
        </w:rPr>
        <w:t>APOB</w:t>
      </w:r>
      <w:r w:rsidRPr="003A01C4">
        <w:rPr>
          <w:rFonts w:ascii="Book Antiqua" w:hAnsi="Book Antiqua" w:cs="Times New Roman"/>
          <w:sz w:val="24"/>
          <w:szCs w:val="24"/>
        </w:rPr>
        <w:t xml:space="preserve"> </w:t>
      </w:r>
      <w:r w:rsidR="008908BD" w:rsidRPr="003A01C4">
        <w:rPr>
          <w:rFonts w:ascii="Book Antiqua" w:hAnsi="Book Antiqua" w:cs="Times New Roman"/>
          <w:sz w:val="24"/>
          <w:szCs w:val="24"/>
        </w:rPr>
        <w:t>KO</w:t>
      </w:r>
      <w:r w:rsidRPr="003A01C4">
        <w:rPr>
          <w:rFonts w:ascii="Book Antiqua" w:hAnsi="Book Antiqua" w:cs="Times New Roman"/>
          <w:sz w:val="24"/>
          <w:szCs w:val="24"/>
        </w:rPr>
        <w:t xml:space="preserve"> cells were generated as previously described using TALEN-mediated gene </w:t>
      </w:r>
      <w:r w:rsidR="00760550" w:rsidRPr="003A01C4">
        <w:rPr>
          <w:rFonts w:ascii="Book Antiqua" w:hAnsi="Book Antiqua" w:cs="Times New Roman"/>
          <w:sz w:val="24"/>
          <w:szCs w:val="24"/>
        </w:rPr>
        <w:t>knockout</w:t>
      </w:r>
      <w:r w:rsidRPr="003A01C4">
        <w:rPr>
          <w:rFonts w:ascii="Book Antiqua" w:hAnsi="Book Antiqua" w:cs="Times New Roman"/>
          <w:sz w:val="24"/>
          <w:szCs w:val="24"/>
        </w:rPr>
        <w:t xml:space="preserve">. The parent cells were Huh7 hepatoma cells </w:t>
      </w:r>
      <w:r w:rsidR="009361D7" w:rsidRPr="003A01C4">
        <w:rPr>
          <w:rFonts w:ascii="Book Antiqua" w:hAnsi="Book Antiqua" w:cs="Times New Roman"/>
          <w:sz w:val="24"/>
          <w:szCs w:val="24"/>
        </w:rPr>
        <w:t>over-expressing</w:t>
      </w:r>
      <w:r w:rsidRPr="003A01C4">
        <w:rPr>
          <w:rFonts w:ascii="Book Antiqua" w:hAnsi="Book Antiqua" w:cs="Times New Roman"/>
          <w:sz w:val="24"/>
          <w:szCs w:val="24"/>
        </w:rPr>
        <w:t xml:space="preserve"> the HCV entry</w:t>
      </w:r>
      <w:r w:rsidR="00854092" w:rsidRPr="003A01C4">
        <w:rPr>
          <w:rFonts w:ascii="Book Antiqua" w:hAnsi="Book Antiqua" w:cs="Times New Roman"/>
          <w:sz w:val="24"/>
          <w:szCs w:val="24"/>
        </w:rPr>
        <w:t xml:space="preserve"> co</w:t>
      </w:r>
      <w:r w:rsidRPr="003A01C4">
        <w:rPr>
          <w:rFonts w:ascii="Book Antiqua" w:hAnsi="Book Antiqua" w:cs="Times New Roman"/>
          <w:sz w:val="24"/>
          <w:szCs w:val="24"/>
        </w:rPr>
        <w:t>-factor CD81</w:t>
      </w:r>
      <w:r w:rsidR="00760550" w:rsidRPr="003A01C4">
        <w:rPr>
          <w:rFonts w:ascii="Book Antiqua" w:hAnsi="Book Antiqua" w:cs="Times New Roman"/>
          <w:sz w:val="24"/>
          <w:szCs w:val="24"/>
        </w:rPr>
        <w:t xml:space="preserve"> (Huh7/CD81)</w:t>
      </w:r>
      <w:r w:rsidRPr="003A01C4">
        <w:rPr>
          <w:rFonts w:ascii="Book Antiqua" w:hAnsi="Book Antiqua" w:cs="Times New Roman"/>
          <w:sz w:val="24"/>
          <w:szCs w:val="24"/>
        </w:rPr>
        <w:t xml:space="preserve">. The </w:t>
      </w:r>
      <w:r w:rsidR="004E38A0" w:rsidRPr="003A01C4">
        <w:rPr>
          <w:rFonts w:ascii="Book Antiqua" w:hAnsi="Book Antiqua" w:cs="Times New Roman"/>
          <w:i/>
          <w:sz w:val="24"/>
          <w:szCs w:val="24"/>
        </w:rPr>
        <w:t>APOB</w:t>
      </w:r>
      <w:r w:rsidR="00B215DE" w:rsidRPr="003A01C4">
        <w:rPr>
          <w:rFonts w:ascii="Book Antiqua" w:hAnsi="Book Antiqua" w:cs="Times New Roman"/>
          <w:sz w:val="24"/>
          <w:szCs w:val="24"/>
          <w:vertAlign w:val="superscript"/>
        </w:rPr>
        <w:t>-/-</w:t>
      </w:r>
      <w:r w:rsidR="00B215DE" w:rsidRPr="003A01C4">
        <w:rPr>
          <w:rFonts w:ascii="Book Antiqua" w:hAnsi="Book Antiqua" w:cs="Times New Roman"/>
          <w:sz w:val="24"/>
          <w:szCs w:val="24"/>
        </w:rPr>
        <w:t xml:space="preserve"> knockout</w:t>
      </w:r>
      <w:r w:rsidRPr="003A01C4">
        <w:rPr>
          <w:rFonts w:ascii="Book Antiqua" w:hAnsi="Book Antiqua" w:cs="Times New Roman"/>
          <w:sz w:val="24"/>
          <w:szCs w:val="24"/>
        </w:rPr>
        <w:t xml:space="preserve"> (</w:t>
      </w:r>
      <w:r w:rsidR="00B215DE" w:rsidRPr="003A01C4">
        <w:rPr>
          <w:rFonts w:ascii="Book Antiqua" w:hAnsi="Book Antiqua" w:cs="Times New Roman"/>
          <w:i/>
          <w:sz w:val="24"/>
          <w:szCs w:val="24"/>
        </w:rPr>
        <w:t xml:space="preserve">APOB </w:t>
      </w:r>
      <w:r w:rsidRPr="003A01C4">
        <w:rPr>
          <w:rFonts w:ascii="Book Antiqua" w:hAnsi="Book Antiqua" w:cs="Times New Roman"/>
          <w:i/>
          <w:sz w:val="24"/>
          <w:szCs w:val="24"/>
        </w:rPr>
        <w:t>KO</w:t>
      </w:r>
      <w:r w:rsidRPr="003A01C4">
        <w:rPr>
          <w:rFonts w:ascii="Book Antiqua" w:hAnsi="Book Antiqua" w:cs="Times New Roman"/>
          <w:sz w:val="24"/>
          <w:szCs w:val="24"/>
        </w:rPr>
        <w:t>) cells have a &lt;</w:t>
      </w:r>
      <w:r w:rsidR="004E38A0" w:rsidRPr="003A01C4">
        <w:rPr>
          <w:rFonts w:ascii="Book Antiqua" w:hAnsi="Book Antiqua" w:cs="Times New Roman" w:hint="eastAsia"/>
          <w:sz w:val="24"/>
          <w:szCs w:val="24"/>
          <w:lang w:eastAsia="zh-CN"/>
        </w:rPr>
        <w:t xml:space="preserve"> </w:t>
      </w:r>
      <w:r w:rsidRPr="003A01C4">
        <w:rPr>
          <w:rFonts w:ascii="Book Antiqua" w:hAnsi="Book Antiqua" w:cs="Times New Roman"/>
          <w:sz w:val="24"/>
          <w:szCs w:val="24"/>
        </w:rPr>
        <w:t xml:space="preserve">3% expression of </w:t>
      </w:r>
      <w:r w:rsidRPr="003A01C4">
        <w:rPr>
          <w:rFonts w:ascii="Book Antiqua" w:hAnsi="Book Antiqua" w:cs="Times New Roman"/>
          <w:i/>
          <w:iCs/>
          <w:sz w:val="24"/>
          <w:szCs w:val="24"/>
        </w:rPr>
        <w:t>APOB</w:t>
      </w:r>
      <w:r w:rsidRPr="003A01C4">
        <w:rPr>
          <w:rFonts w:ascii="Book Antiqua" w:hAnsi="Book Antiqua" w:cs="Times New Roman"/>
          <w:sz w:val="24"/>
          <w:szCs w:val="24"/>
        </w:rPr>
        <w:t xml:space="preserve"> at the mRNA level and have no detectabl</w:t>
      </w:r>
      <w:r w:rsidR="00741EF2" w:rsidRPr="003A01C4">
        <w:rPr>
          <w:rFonts w:ascii="Book Antiqua" w:hAnsi="Book Antiqua" w:cs="Times New Roman"/>
          <w:sz w:val="24"/>
          <w:szCs w:val="24"/>
        </w:rPr>
        <w:t xml:space="preserve">e apoB100 </w:t>
      </w:r>
      <w:r w:rsidR="00293D3F" w:rsidRPr="003A01C4">
        <w:rPr>
          <w:rFonts w:ascii="Book Antiqua" w:hAnsi="Book Antiqua" w:cs="Times New Roman"/>
          <w:sz w:val="24"/>
          <w:szCs w:val="24"/>
        </w:rPr>
        <w:t>protein</w:t>
      </w:r>
      <w:r w:rsidR="00E25DF7" w:rsidRPr="003A01C4">
        <w:rPr>
          <w:rFonts w:ascii="Book Antiqua" w:hAnsi="Book Antiqua" w:cs="Times New Roman"/>
          <w:sz w:val="24"/>
          <w:szCs w:val="24"/>
        </w:rPr>
        <w:fldChar w:fldCharType="begin">
          <w:fldData xml:space="preserve">PEVuZE5vdGU+PENpdGU+PEF1dGhvcj5EaW5nPC9BdXRob3I+PFllYXI+MjAxMzwvWWVhcj48UmVj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PkNlbGwgc3RlbSBjZWxsPC9hYmJyLTE+PC9hbHQtcGVyaW9kaWNhbD48cGFnZXM+MjM4LTUxPC9w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PEVuZE5vdGU+PENpdGU+PEF1dGhvcj5EaW5nPC9BdXRob3I+PFllYXI+MjAxMzwvWWVhcj48UmVj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==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2" w:tooltip="Ding, 2013 #3" w:history="1">
        <w:r w:rsidR="00F87D3D" w:rsidRPr="003A01C4">
          <w:rPr>
            <w:rFonts w:ascii="Book Antiqua" w:hAnsi="Book Antiqua" w:cs="Times New Roman"/>
            <w:noProof/>
            <w:sz w:val="24"/>
            <w:szCs w:val="24"/>
            <w:vertAlign w:val="superscript"/>
          </w:rPr>
          <w:t>12</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xml:space="preserve">. </w:t>
      </w:r>
    </w:p>
    <w:p w:rsidR="00946466" w:rsidRPr="003A01C4" w:rsidRDefault="00D37906"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As we have previously reported, </w:t>
      </w:r>
      <w:r w:rsidRPr="003A01C4">
        <w:rPr>
          <w:rFonts w:ascii="Book Antiqua" w:hAnsi="Book Antiqua" w:cs="Times New Roman"/>
          <w:i/>
          <w:iCs/>
          <w:sz w:val="24"/>
          <w:szCs w:val="24"/>
        </w:rPr>
        <w:t xml:space="preserve">APOB </w:t>
      </w:r>
      <w:r w:rsidRPr="003A01C4">
        <w:rPr>
          <w:rFonts w:ascii="Book Antiqua" w:hAnsi="Book Antiqua" w:cs="Times New Roman"/>
          <w:sz w:val="24"/>
          <w:szCs w:val="24"/>
        </w:rPr>
        <w:t>deletion impaired the ability of the hepatoma cells to support HCV infection. Three days following infection with</w:t>
      </w:r>
      <w:r w:rsidR="00F37BC7" w:rsidRPr="003A01C4">
        <w:rPr>
          <w:rFonts w:ascii="Book Antiqua" w:hAnsi="Book Antiqua" w:cs="Times New Roman"/>
          <w:sz w:val="24"/>
          <w:szCs w:val="24"/>
        </w:rPr>
        <w:t xml:space="preserve"> </w:t>
      </w:r>
      <w:r w:rsidRPr="003A01C4">
        <w:rPr>
          <w:rFonts w:ascii="Book Antiqua" w:hAnsi="Book Antiqua" w:cs="Times New Roman"/>
          <w:sz w:val="24"/>
          <w:szCs w:val="24"/>
        </w:rPr>
        <w:t>the fully infectious tissue culture</w:t>
      </w:r>
      <w:r w:rsidR="00854092" w:rsidRPr="003A01C4">
        <w:rPr>
          <w:rFonts w:ascii="Book Antiqua" w:hAnsi="Book Antiqua" w:cs="Times New Roman"/>
          <w:sz w:val="24"/>
          <w:szCs w:val="24"/>
        </w:rPr>
        <w:t>-competent</w:t>
      </w:r>
      <w:r w:rsidRPr="003A01C4">
        <w:rPr>
          <w:rFonts w:ascii="Book Antiqua" w:hAnsi="Book Antiqua" w:cs="Times New Roman"/>
          <w:sz w:val="24"/>
          <w:szCs w:val="24"/>
        </w:rPr>
        <w:t xml:space="preserve"> hepatitis C virus (HCVcc)</w:t>
      </w:r>
      <w:r w:rsidR="00854092" w:rsidRPr="003A01C4">
        <w:rPr>
          <w:rFonts w:ascii="Book Antiqua" w:hAnsi="Book Antiqua" w:cs="Times New Roman"/>
          <w:sz w:val="24"/>
          <w:szCs w:val="24"/>
        </w:rPr>
        <w:t xml:space="preserve"> strain</w:t>
      </w:r>
      <w:r w:rsidR="005477BF" w:rsidRPr="003A01C4">
        <w:rPr>
          <w:rFonts w:ascii="Book Antiqua" w:hAnsi="Book Antiqua" w:cs="Times New Roman"/>
          <w:sz w:val="24"/>
          <w:szCs w:val="24"/>
        </w:rPr>
        <w:t xml:space="preserve"> </w:t>
      </w:r>
      <w:r w:rsidRPr="003A01C4">
        <w:rPr>
          <w:rFonts w:ascii="Book Antiqua" w:hAnsi="Book Antiqua" w:cs="Times New Roman"/>
          <w:sz w:val="24"/>
          <w:szCs w:val="24"/>
        </w:rPr>
        <w:t>JFH-</w:t>
      </w:r>
      <w:r w:rsidR="008A0568" w:rsidRPr="003A01C4">
        <w:rPr>
          <w:rFonts w:ascii="Book Antiqua" w:hAnsi="Book Antiqua" w:cs="Times New Roman"/>
          <w:sz w:val="24"/>
          <w:szCs w:val="24"/>
        </w:rPr>
        <w:t>1</w:t>
      </w:r>
      <w:r w:rsidR="00854092" w:rsidRPr="003A01C4">
        <w:rPr>
          <w:rFonts w:ascii="Book Antiqua" w:hAnsi="Book Antiqua" w:cs="Times New Roman"/>
          <w:sz w:val="24"/>
          <w:szCs w:val="24"/>
        </w:rPr>
        <w:t>,</w:t>
      </w:r>
      <w:r w:rsidR="00FC4F4C" w:rsidRPr="003A01C4">
        <w:rPr>
          <w:rFonts w:ascii="Book Antiqua" w:hAnsi="Book Antiqua" w:cs="Times New Roman"/>
          <w:sz w:val="24"/>
          <w:szCs w:val="24"/>
        </w:rPr>
        <w:t xml:space="preserve"> </w:t>
      </w:r>
      <w:r w:rsidR="008A0568" w:rsidRPr="003A01C4">
        <w:rPr>
          <w:rFonts w:ascii="Book Antiqua" w:hAnsi="Book Antiqua" w:cs="Times New Roman"/>
          <w:sz w:val="24"/>
          <w:szCs w:val="24"/>
        </w:rPr>
        <w:t>we observed a 72</w:t>
      </w:r>
      <w:r w:rsidRPr="003A01C4">
        <w:rPr>
          <w:rFonts w:ascii="Book Antiqua" w:hAnsi="Book Antiqua" w:cs="Times New Roman"/>
          <w:sz w:val="24"/>
          <w:szCs w:val="24"/>
        </w:rPr>
        <w:t>%</w:t>
      </w:r>
      <w:r w:rsidR="008A0568" w:rsidRPr="003A01C4">
        <w:rPr>
          <w:rFonts w:ascii="Book Antiqua" w:hAnsi="Book Antiqua" w:cs="Times New Roman"/>
          <w:sz w:val="24"/>
          <w:szCs w:val="24"/>
        </w:rPr>
        <w:t xml:space="preserve"> (95% CI: 67-77%, </w:t>
      </w:r>
      <w:r w:rsidR="004E38A0" w:rsidRPr="003A01C4">
        <w:rPr>
          <w:rFonts w:ascii="Book Antiqua" w:hAnsi="Book Antiqua" w:cs="Times New Roman"/>
          <w:i/>
          <w:sz w:val="24"/>
          <w:szCs w:val="24"/>
        </w:rPr>
        <w:t>P</w:t>
      </w:r>
      <w:r w:rsidR="008A0568" w:rsidRPr="003A01C4">
        <w:rPr>
          <w:rFonts w:ascii="Book Antiqua" w:hAnsi="Book Antiqua" w:cs="Times New Roman"/>
          <w:sz w:val="24"/>
          <w:szCs w:val="24"/>
        </w:rPr>
        <w:t xml:space="preserve"> = 0.01)</w:t>
      </w:r>
      <w:r w:rsidRPr="003A01C4">
        <w:rPr>
          <w:rFonts w:ascii="Book Antiqua" w:hAnsi="Book Antiqua" w:cs="Times New Roman"/>
          <w:sz w:val="24"/>
          <w:szCs w:val="24"/>
        </w:rPr>
        <w:t xml:space="preserve"> reduction in HCV RNA and no detectable core protein (</w:t>
      </w:r>
      <w:r w:rsidR="00B215DE" w:rsidRPr="003A01C4">
        <w:rPr>
          <w:rFonts w:ascii="Book Antiqua" w:hAnsi="Book Antiqua" w:cs="Times New Roman"/>
          <w:sz w:val="24"/>
          <w:szCs w:val="24"/>
        </w:rPr>
        <w:t>F</w:t>
      </w:r>
      <w:r w:rsidR="00AB643B" w:rsidRPr="003A01C4">
        <w:rPr>
          <w:rFonts w:ascii="Book Antiqua" w:hAnsi="Book Antiqua" w:cs="Times New Roman"/>
          <w:sz w:val="24"/>
          <w:szCs w:val="24"/>
        </w:rPr>
        <w:t>igure 1A</w:t>
      </w:r>
      <w:r w:rsidRPr="003A01C4">
        <w:rPr>
          <w:rFonts w:ascii="Book Antiqua" w:hAnsi="Book Antiqua" w:cs="Times New Roman"/>
          <w:sz w:val="24"/>
          <w:szCs w:val="24"/>
        </w:rPr>
        <w:t xml:space="preserve">). </w:t>
      </w:r>
      <w:r w:rsidR="00946466" w:rsidRPr="003A01C4">
        <w:rPr>
          <w:rFonts w:ascii="Book Antiqua" w:hAnsi="Book Antiqua" w:cs="Times New Roman"/>
          <w:sz w:val="24"/>
          <w:szCs w:val="24"/>
        </w:rPr>
        <w:t>We</w:t>
      </w:r>
      <w:r w:rsidR="00664EB5" w:rsidRPr="003A01C4">
        <w:rPr>
          <w:rFonts w:ascii="Book Antiqua" w:hAnsi="Book Antiqua" w:cs="Times New Roman"/>
          <w:sz w:val="24"/>
          <w:szCs w:val="24"/>
        </w:rPr>
        <w:t xml:space="preserve"> then</w:t>
      </w:r>
      <w:r w:rsidR="00946466" w:rsidRPr="003A01C4">
        <w:rPr>
          <w:rFonts w:ascii="Book Antiqua" w:hAnsi="Book Antiqua" w:cs="Times New Roman"/>
          <w:sz w:val="24"/>
          <w:szCs w:val="24"/>
        </w:rPr>
        <w:t xml:space="preserve"> confirmed this finding in three additional knockout clones to en</w:t>
      </w:r>
      <w:r w:rsidR="008337B2" w:rsidRPr="003A01C4">
        <w:rPr>
          <w:rFonts w:ascii="Book Antiqua" w:hAnsi="Book Antiqua" w:cs="Times New Roman"/>
          <w:sz w:val="24"/>
          <w:szCs w:val="24"/>
        </w:rPr>
        <w:t>sure this finding was not</w:t>
      </w:r>
      <w:r w:rsidR="00946466" w:rsidRPr="003A01C4">
        <w:rPr>
          <w:rFonts w:ascii="Book Antiqua" w:hAnsi="Book Antiqua" w:cs="Times New Roman"/>
          <w:sz w:val="24"/>
          <w:szCs w:val="24"/>
        </w:rPr>
        <w:t xml:space="preserve"> a </w:t>
      </w:r>
      <w:r w:rsidR="004D37F9" w:rsidRPr="003A01C4">
        <w:rPr>
          <w:rFonts w:ascii="Book Antiqua" w:hAnsi="Book Antiqua" w:cs="Times New Roman"/>
          <w:sz w:val="24"/>
          <w:szCs w:val="24"/>
        </w:rPr>
        <w:t>clone-dependent phenotype</w:t>
      </w:r>
      <w:r w:rsidR="00946466" w:rsidRPr="003A01C4">
        <w:rPr>
          <w:rFonts w:ascii="Book Antiqua" w:hAnsi="Book Antiqua" w:cs="Times New Roman"/>
          <w:sz w:val="24"/>
          <w:szCs w:val="24"/>
        </w:rPr>
        <w:t xml:space="preserve"> </w:t>
      </w:r>
      <w:r w:rsidR="00416B84" w:rsidRPr="003A01C4">
        <w:rPr>
          <w:rFonts w:ascii="Book Antiqua" w:hAnsi="Book Antiqua" w:cs="Times New Roman"/>
          <w:sz w:val="24"/>
          <w:szCs w:val="24"/>
        </w:rPr>
        <w:t xml:space="preserve">and found that HCV was inhibited in all </w:t>
      </w:r>
      <w:r w:rsidR="00664EB5" w:rsidRPr="003A01C4">
        <w:rPr>
          <w:rFonts w:ascii="Book Antiqua" w:hAnsi="Book Antiqua" w:cs="Times New Roman"/>
          <w:sz w:val="24"/>
          <w:szCs w:val="24"/>
        </w:rPr>
        <w:t xml:space="preserve">studied </w:t>
      </w:r>
      <w:r w:rsidR="00416B84" w:rsidRPr="003A01C4">
        <w:rPr>
          <w:rFonts w:ascii="Book Antiqua" w:hAnsi="Book Antiqua" w:cs="Times New Roman"/>
          <w:sz w:val="24"/>
          <w:szCs w:val="24"/>
        </w:rPr>
        <w:t>clones (</w:t>
      </w:r>
      <w:r w:rsidR="00DF7E11" w:rsidRPr="003A01C4">
        <w:rPr>
          <w:rFonts w:ascii="Book Antiqua" w:hAnsi="Book Antiqua" w:cs="Times New Roman"/>
          <w:sz w:val="24"/>
          <w:szCs w:val="24"/>
        </w:rPr>
        <w:t>Figure 1B</w:t>
      </w:r>
      <w:r w:rsidR="00416B84" w:rsidRPr="003A01C4">
        <w:rPr>
          <w:rFonts w:ascii="Book Antiqua" w:hAnsi="Book Antiqua" w:cs="Times New Roman"/>
          <w:sz w:val="24"/>
          <w:szCs w:val="24"/>
        </w:rPr>
        <w:t xml:space="preserve">). </w:t>
      </w:r>
    </w:p>
    <w:p w:rsidR="0026147D" w:rsidRPr="003A01C4" w:rsidRDefault="00755D29"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We next sought to dete</w:t>
      </w:r>
      <w:r w:rsidR="00416B84" w:rsidRPr="003A01C4">
        <w:rPr>
          <w:rFonts w:ascii="Book Antiqua" w:hAnsi="Book Antiqua" w:cs="Times New Roman"/>
          <w:sz w:val="24"/>
          <w:szCs w:val="24"/>
        </w:rPr>
        <w:t xml:space="preserve">rmine whether restoring </w:t>
      </w:r>
      <w:r w:rsidR="009361D7" w:rsidRPr="003A01C4">
        <w:rPr>
          <w:rFonts w:ascii="Book Antiqua" w:hAnsi="Book Antiqua" w:cs="Times New Roman"/>
          <w:sz w:val="24"/>
          <w:szCs w:val="24"/>
        </w:rPr>
        <w:t>intracellular</w:t>
      </w:r>
      <w:r w:rsidR="00416B84" w:rsidRPr="003A01C4">
        <w:rPr>
          <w:rFonts w:ascii="Book Antiqua" w:hAnsi="Book Antiqua" w:cs="Times New Roman"/>
          <w:sz w:val="24"/>
          <w:szCs w:val="24"/>
        </w:rPr>
        <w:t xml:space="preserve"> apoB100</w:t>
      </w:r>
      <w:r w:rsidRPr="003A01C4">
        <w:rPr>
          <w:rFonts w:ascii="Book Antiqua" w:hAnsi="Book Antiqua" w:cs="Times New Roman"/>
          <w:sz w:val="24"/>
          <w:szCs w:val="24"/>
        </w:rPr>
        <w:t xml:space="preserve"> to the </w:t>
      </w:r>
      <w:r w:rsidRPr="003A01C4">
        <w:rPr>
          <w:rFonts w:ascii="Book Antiqua" w:hAnsi="Book Antiqua" w:cs="Times New Roman"/>
          <w:i/>
          <w:sz w:val="24"/>
          <w:szCs w:val="24"/>
        </w:rPr>
        <w:t xml:space="preserve">APOB </w:t>
      </w:r>
      <w:r w:rsidR="008908BD" w:rsidRPr="003A01C4">
        <w:rPr>
          <w:rFonts w:ascii="Book Antiqua" w:hAnsi="Book Antiqua" w:cs="Times New Roman"/>
          <w:i/>
          <w:sz w:val="24"/>
          <w:szCs w:val="24"/>
        </w:rPr>
        <w:t>KO</w:t>
      </w:r>
      <w:r w:rsidR="008908BD" w:rsidRPr="003A01C4">
        <w:rPr>
          <w:rFonts w:ascii="Book Antiqua" w:hAnsi="Book Antiqua" w:cs="Times New Roman"/>
          <w:sz w:val="24"/>
          <w:szCs w:val="24"/>
        </w:rPr>
        <w:t xml:space="preserve"> cells </w:t>
      </w:r>
      <w:r w:rsidRPr="003A01C4">
        <w:rPr>
          <w:rFonts w:ascii="Book Antiqua" w:hAnsi="Book Antiqua" w:cs="Times New Roman"/>
          <w:sz w:val="24"/>
          <w:szCs w:val="24"/>
        </w:rPr>
        <w:t>would, in turn, allow the</w:t>
      </w:r>
      <w:r w:rsidR="008908BD" w:rsidRPr="003A01C4">
        <w:rPr>
          <w:rFonts w:ascii="Book Antiqua" w:hAnsi="Book Antiqua" w:cs="Times New Roman"/>
          <w:sz w:val="24"/>
          <w:szCs w:val="24"/>
        </w:rPr>
        <w:t>m</w:t>
      </w:r>
      <w:r w:rsidRPr="003A01C4">
        <w:rPr>
          <w:rFonts w:ascii="Book Antiqua" w:hAnsi="Book Antiqua" w:cs="Times New Roman"/>
          <w:sz w:val="24"/>
          <w:szCs w:val="24"/>
        </w:rPr>
        <w:t xml:space="preserve"> to again support HCV infection. </w:t>
      </w:r>
      <w:r w:rsidR="00664EB5" w:rsidRPr="003A01C4">
        <w:rPr>
          <w:rFonts w:ascii="Book Antiqua" w:hAnsi="Book Antiqua" w:cs="Times New Roman"/>
          <w:sz w:val="24"/>
          <w:szCs w:val="24"/>
        </w:rPr>
        <w:t>The</w:t>
      </w:r>
      <w:r w:rsidR="00032280" w:rsidRPr="003A01C4">
        <w:rPr>
          <w:rFonts w:ascii="Book Antiqua" w:hAnsi="Book Antiqua" w:cs="Times New Roman"/>
          <w:sz w:val="24"/>
          <w:szCs w:val="24"/>
        </w:rPr>
        <w:t xml:space="preserve"> large</w:t>
      </w:r>
      <w:r w:rsidR="0026147D" w:rsidRPr="003A01C4">
        <w:rPr>
          <w:rFonts w:ascii="Book Antiqua" w:hAnsi="Book Antiqua" w:cs="Times New Roman"/>
          <w:sz w:val="24"/>
          <w:szCs w:val="24"/>
        </w:rPr>
        <w:t xml:space="preserve"> size of the </w:t>
      </w:r>
      <w:r w:rsidR="006976B7" w:rsidRPr="003A01C4">
        <w:rPr>
          <w:rFonts w:ascii="Book Antiqua" w:hAnsi="Book Antiqua" w:cs="Times New Roman"/>
          <w:sz w:val="24"/>
          <w:szCs w:val="24"/>
        </w:rPr>
        <w:t xml:space="preserve">full apoB100 </w:t>
      </w:r>
      <w:r w:rsidR="0026147D" w:rsidRPr="003A01C4">
        <w:rPr>
          <w:rFonts w:ascii="Book Antiqua" w:hAnsi="Book Antiqua" w:cs="Times New Roman"/>
          <w:sz w:val="24"/>
          <w:szCs w:val="24"/>
        </w:rPr>
        <w:t>protein</w:t>
      </w:r>
      <w:r w:rsidR="00664EB5" w:rsidRPr="003A01C4">
        <w:rPr>
          <w:rFonts w:ascii="Book Antiqua" w:hAnsi="Book Antiqua" w:cs="Times New Roman"/>
          <w:sz w:val="24"/>
          <w:szCs w:val="24"/>
        </w:rPr>
        <w:t xml:space="preserve"> (550</w:t>
      </w:r>
      <w:r w:rsidR="004E38A0" w:rsidRPr="003A01C4">
        <w:rPr>
          <w:rFonts w:ascii="Book Antiqua" w:hAnsi="Book Antiqua" w:cs="Times New Roman" w:hint="eastAsia"/>
          <w:sz w:val="24"/>
          <w:szCs w:val="24"/>
          <w:lang w:eastAsia="zh-CN"/>
        </w:rPr>
        <w:t xml:space="preserve"> </w:t>
      </w:r>
      <w:r w:rsidR="00664EB5" w:rsidRPr="003A01C4">
        <w:rPr>
          <w:rFonts w:ascii="Book Antiqua" w:hAnsi="Book Antiqua" w:cs="Times New Roman"/>
          <w:sz w:val="24"/>
          <w:szCs w:val="24"/>
        </w:rPr>
        <w:t xml:space="preserve">kda) made </w:t>
      </w:r>
      <w:r w:rsidR="00032280" w:rsidRPr="003A01C4">
        <w:rPr>
          <w:rFonts w:ascii="Book Antiqua" w:hAnsi="Book Antiqua" w:cs="Times New Roman"/>
          <w:sz w:val="24"/>
          <w:szCs w:val="24"/>
        </w:rPr>
        <w:t>plasmid</w:t>
      </w:r>
      <w:r w:rsidR="0032505B" w:rsidRPr="003A01C4">
        <w:rPr>
          <w:rFonts w:ascii="Book Antiqua" w:hAnsi="Book Antiqua" w:cs="Times New Roman"/>
          <w:sz w:val="24"/>
          <w:szCs w:val="24"/>
        </w:rPr>
        <w:t>-based transfection challenging;</w:t>
      </w:r>
      <w:r w:rsidR="0026147D" w:rsidRPr="003A01C4">
        <w:rPr>
          <w:rFonts w:ascii="Book Antiqua" w:hAnsi="Book Antiqua" w:cs="Times New Roman"/>
          <w:sz w:val="24"/>
          <w:szCs w:val="24"/>
        </w:rPr>
        <w:t xml:space="preserve"> </w:t>
      </w:r>
      <w:r w:rsidR="00416B84" w:rsidRPr="003A01C4">
        <w:rPr>
          <w:rFonts w:ascii="Book Antiqua" w:hAnsi="Book Antiqua" w:cs="Times New Roman"/>
          <w:sz w:val="24"/>
          <w:szCs w:val="24"/>
        </w:rPr>
        <w:t xml:space="preserve">we </w:t>
      </w:r>
      <w:r w:rsidR="00664EB5" w:rsidRPr="003A01C4">
        <w:rPr>
          <w:rFonts w:ascii="Book Antiqua" w:hAnsi="Book Antiqua" w:cs="Times New Roman"/>
          <w:sz w:val="24"/>
          <w:szCs w:val="24"/>
        </w:rPr>
        <w:t xml:space="preserve">therefore </w:t>
      </w:r>
      <w:r w:rsidR="00416B84" w:rsidRPr="003A01C4">
        <w:rPr>
          <w:rFonts w:ascii="Book Antiqua" w:hAnsi="Book Antiqua" w:cs="Times New Roman"/>
          <w:sz w:val="24"/>
          <w:szCs w:val="24"/>
        </w:rPr>
        <w:t>restored</w:t>
      </w:r>
      <w:r w:rsidR="0026147D" w:rsidRPr="003A01C4">
        <w:rPr>
          <w:rFonts w:ascii="Book Antiqua" w:hAnsi="Book Antiqua" w:cs="Times New Roman"/>
          <w:sz w:val="24"/>
          <w:szCs w:val="24"/>
        </w:rPr>
        <w:t xml:space="preserve"> intracellular apoB expression </w:t>
      </w:r>
      <w:r w:rsidR="00416B84" w:rsidRPr="003A01C4">
        <w:rPr>
          <w:rFonts w:ascii="Book Antiqua" w:hAnsi="Book Antiqua" w:cs="Times New Roman"/>
          <w:i/>
          <w:sz w:val="24"/>
          <w:szCs w:val="24"/>
        </w:rPr>
        <w:t>via</w:t>
      </w:r>
      <w:r w:rsidR="0026147D" w:rsidRPr="003A01C4">
        <w:rPr>
          <w:rFonts w:ascii="Book Antiqua" w:hAnsi="Book Antiqua" w:cs="Times New Roman"/>
          <w:sz w:val="24"/>
          <w:szCs w:val="24"/>
        </w:rPr>
        <w:t xml:space="preserve"> administration of LDL into the cell media, </w:t>
      </w:r>
      <w:r w:rsidR="00416B84" w:rsidRPr="003A01C4">
        <w:rPr>
          <w:rFonts w:ascii="Book Antiqua" w:hAnsi="Book Antiqua" w:cs="Times New Roman"/>
          <w:sz w:val="24"/>
          <w:szCs w:val="24"/>
        </w:rPr>
        <w:t>allowing for</w:t>
      </w:r>
      <w:r w:rsidR="0026147D" w:rsidRPr="003A01C4">
        <w:rPr>
          <w:rFonts w:ascii="Book Antiqua" w:hAnsi="Book Antiqua" w:cs="Times New Roman"/>
          <w:sz w:val="24"/>
          <w:szCs w:val="24"/>
        </w:rPr>
        <w:t xml:space="preserve"> LDL-R mediated uptake of apoB</w:t>
      </w:r>
      <w:r w:rsidR="00A27A9A" w:rsidRPr="003A01C4">
        <w:rPr>
          <w:rFonts w:ascii="Book Antiqua" w:hAnsi="Book Antiqua" w:cs="Times New Roman"/>
          <w:sz w:val="24"/>
          <w:szCs w:val="24"/>
        </w:rPr>
        <w:t xml:space="preserve">. While </w:t>
      </w:r>
      <w:r w:rsidR="009F4A97" w:rsidRPr="003A01C4">
        <w:rPr>
          <w:rFonts w:ascii="Book Antiqua" w:hAnsi="Book Antiqua" w:cs="Times New Roman"/>
          <w:sz w:val="24"/>
          <w:szCs w:val="24"/>
        </w:rPr>
        <w:t>it is held</w:t>
      </w:r>
      <w:r w:rsidR="00A27A9A" w:rsidRPr="003A01C4">
        <w:rPr>
          <w:rFonts w:ascii="Book Antiqua" w:hAnsi="Book Antiqua" w:cs="Times New Roman"/>
          <w:sz w:val="24"/>
          <w:szCs w:val="24"/>
        </w:rPr>
        <w:t xml:space="preserve"> that apoB is degraded following LDL</w:t>
      </w:r>
      <w:r w:rsidR="009F4A97" w:rsidRPr="003A01C4">
        <w:rPr>
          <w:rFonts w:ascii="Book Antiqua" w:hAnsi="Book Antiqua" w:cs="Times New Roman"/>
          <w:sz w:val="24"/>
          <w:szCs w:val="24"/>
        </w:rPr>
        <w:t>-R mediated</w:t>
      </w:r>
      <w:r w:rsidR="00A27A9A" w:rsidRPr="003A01C4">
        <w:rPr>
          <w:rFonts w:ascii="Book Antiqua" w:hAnsi="Book Antiqua" w:cs="Times New Roman"/>
          <w:sz w:val="24"/>
          <w:szCs w:val="24"/>
        </w:rPr>
        <w:t xml:space="preserve"> endocytosis</w:t>
      </w:r>
      <w:r w:rsidR="00E25DF7" w:rsidRPr="003A01C4">
        <w:rPr>
          <w:rFonts w:ascii="Book Antiqua" w:hAnsi="Book Antiqua" w:cs="Times New Roman"/>
          <w:sz w:val="24"/>
          <w:szCs w:val="24"/>
        </w:rPr>
        <w:fldChar w:fldCharType="begin"/>
      </w:r>
      <w:r w:rsidR="00F87D3D" w:rsidRPr="003A01C4">
        <w:rPr>
          <w:rFonts w:ascii="Book Antiqua" w:hAnsi="Book Antiqua" w:cs="Times New Roman"/>
          <w:sz w:val="24"/>
          <w:szCs w:val="24"/>
        </w:rPr>
        <w:instrText xml:space="preserve"> ADDIN EN.CITE &lt;EndNote&gt;&lt;Cite&gt;&lt;Author&gt;Lodish H&lt;/Author&gt;&lt;Year&gt;2000&lt;/Year&gt;&lt;RecNum&gt;44&lt;/RecNum&gt;&lt;DisplayText&gt;&lt;style face="superscript"&gt;[17]&lt;/style&gt;&lt;/DisplayText&gt;&lt;record&gt;&lt;rec-number&gt;44&lt;/rec-number&gt;&lt;foreign-keys&gt;&lt;key app="EN" db-id="v2wdaxta8dx9ene0eacv2xfwxxev02p0wdtd"&gt;44&lt;/key&gt;&lt;/foreign-keys&gt;&lt;ref-type name="Book"&gt;6&lt;/ref-type&gt;&lt;contributors&gt;&lt;authors&gt;&lt;author&gt;Lodish H, Berk A, Zipursky SL, et al. &lt;/author&gt;&lt;/authors&gt;&lt;/contributors&gt;&lt;titles&gt;&lt;title&gt;Molecular Cell Biology&lt;/title&gt;&lt;/titles&gt;&lt;edition&gt;4th Edition&lt;/edition&gt;&lt;dates&gt;&lt;year&gt;2000&lt;/year&gt;&lt;/dates&gt;&lt;pub-location&gt;New York &lt;/pub-location&gt;&lt;publisher&gt;W.H. Freeman&lt;/publisher&gt;&lt;urls&gt;&lt;/urls&gt;&lt;/record&gt;&lt;/Cite&gt;&lt;/EndNote&gt;</w:instrText>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7" w:tooltip="Lodish H, 2000 #44" w:history="1">
        <w:r w:rsidR="00F87D3D" w:rsidRPr="003A01C4">
          <w:rPr>
            <w:rFonts w:ascii="Book Antiqua" w:hAnsi="Book Antiqua" w:cs="Times New Roman"/>
            <w:noProof/>
            <w:sz w:val="24"/>
            <w:szCs w:val="24"/>
            <w:vertAlign w:val="superscript"/>
          </w:rPr>
          <w:t>17</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A27A9A" w:rsidRPr="003A01C4">
        <w:rPr>
          <w:rFonts w:ascii="Book Antiqua" w:hAnsi="Book Antiqua" w:cs="Times New Roman"/>
          <w:sz w:val="24"/>
          <w:szCs w:val="24"/>
        </w:rPr>
        <w:t>, the fate of apoB in deficient cells is not known</w:t>
      </w:r>
      <w:r w:rsidR="0026147D" w:rsidRPr="003A01C4">
        <w:rPr>
          <w:rFonts w:ascii="Book Antiqua" w:hAnsi="Book Antiqua" w:cs="Times New Roman"/>
          <w:sz w:val="24"/>
          <w:szCs w:val="24"/>
        </w:rPr>
        <w:t xml:space="preserve">. </w:t>
      </w:r>
      <w:r w:rsidRPr="003A01C4">
        <w:rPr>
          <w:rFonts w:ascii="Book Antiqua" w:hAnsi="Book Antiqua" w:cs="Times New Roman"/>
          <w:sz w:val="24"/>
          <w:szCs w:val="24"/>
        </w:rPr>
        <w:t xml:space="preserve">We confirmed that reintroducing apoB protein into the </w:t>
      </w:r>
      <w:r w:rsidRPr="003A01C4">
        <w:rPr>
          <w:rFonts w:ascii="Book Antiqua" w:hAnsi="Book Antiqua" w:cs="Times New Roman"/>
          <w:i/>
          <w:sz w:val="24"/>
          <w:szCs w:val="24"/>
        </w:rPr>
        <w:t xml:space="preserve">APOB </w:t>
      </w:r>
      <w:r w:rsidR="008908BD" w:rsidRPr="003A01C4">
        <w:rPr>
          <w:rFonts w:ascii="Book Antiqua" w:hAnsi="Book Antiqua" w:cs="Times New Roman"/>
          <w:i/>
          <w:sz w:val="24"/>
          <w:szCs w:val="24"/>
        </w:rPr>
        <w:t>KO</w:t>
      </w:r>
      <w:r w:rsidRPr="003A01C4">
        <w:rPr>
          <w:rFonts w:ascii="Book Antiqua" w:hAnsi="Book Antiqua" w:cs="Times New Roman"/>
          <w:sz w:val="24"/>
          <w:szCs w:val="24"/>
        </w:rPr>
        <w:t xml:space="preserve"> cells</w:t>
      </w:r>
      <w:r w:rsidR="00F9391A" w:rsidRPr="003A01C4">
        <w:rPr>
          <w:rFonts w:ascii="Book Antiqua" w:hAnsi="Book Antiqua" w:cs="Times New Roman"/>
          <w:sz w:val="24"/>
          <w:szCs w:val="24"/>
        </w:rPr>
        <w:t xml:space="preserve"> resulted in sustained i</w:t>
      </w:r>
      <w:r w:rsidR="002A2210" w:rsidRPr="003A01C4">
        <w:rPr>
          <w:rFonts w:ascii="Book Antiqua" w:hAnsi="Book Antiqua" w:cs="Times New Roman"/>
          <w:sz w:val="24"/>
          <w:szCs w:val="24"/>
        </w:rPr>
        <w:t>ntracellular levels of apoB</w:t>
      </w:r>
      <w:r w:rsidR="001F5BC4" w:rsidRPr="003A01C4">
        <w:rPr>
          <w:rFonts w:ascii="Book Antiqua" w:hAnsi="Book Antiqua" w:cs="Times New Roman"/>
          <w:sz w:val="24"/>
          <w:szCs w:val="24"/>
        </w:rPr>
        <w:t xml:space="preserve"> </w:t>
      </w:r>
      <w:r w:rsidR="001F5BC4" w:rsidRPr="003A01C4">
        <w:rPr>
          <w:rFonts w:ascii="Book Antiqua" w:hAnsi="Book Antiqua" w:cs="Times New Roman"/>
          <w:i/>
          <w:sz w:val="24"/>
          <w:szCs w:val="24"/>
        </w:rPr>
        <w:t>via</w:t>
      </w:r>
      <w:r w:rsidR="001F5BC4" w:rsidRPr="003A01C4">
        <w:rPr>
          <w:rFonts w:ascii="Book Antiqua" w:hAnsi="Book Antiqua" w:cs="Times New Roman"/>
          <w:sz w:val="24"/>
          <w:szCs w:val="24"/>
        </w:rPr>
        <w:t xml:space="preserve"> western blot and immunofluorescen</w:t>
      </w:r>
      <w:r w:rsidR="00A511B4" w:rsidRPr="003A01C4">
        <w:rPr>
          <w:rFonts w:ascii="Book Antiqua" w:hAnsi="Book Antiqua" w:cs="Times New Roman"/>
          <w:sz w:val="24"/>
          <w:szCs w:val="24"/>
        </w:rPr>
        <w:t>c</w:t>
      </w:r>
      <w:r w:rsidR="001F5BC4" w:rsidRPr="003A01C4">
        <w:rPr>
          <w:rFonts w:ascii="Book Antiqua" w:hAnsi="Book Antiqua" w:cs="Times New Roman"/>
          <w:sz w:val="24"/>
          <w:szCs w:val="24"/>
        </w:rPr>
        <w:t xml:space="preserve">e </w:t>
      </w:r>
      <w:r w:rsidR="001F5BC4" w:rsidRPr="003A01C4">
        <w:rPr>
          <w:rFonts w:ascii="Book Antiqua" w:hAnsi="Book Antiqua" w:cs="Times New Roman"/>
          <w:sz w:val="24"/>
          <w:szCs w:val="24"/>
        </w:rPr>
        <w:lastRenderedPageBreak/>
        <w:t>(</w:t>
      </w:r>
      <w:r w:rsidR="00664EB5" w:rsidRPr="003A01C4">
        <w:rPr>
          <w:rFonts w:ascii="Book Antiqua" w:hAnsi="Book Antiqua" w:cs="Times New Roman"/>
          <w:sz w:val="24"/>
          <w:szCs w:val="24"/>
        </w:rPr>
        <w:t xml:space="preserve">Figure </w:t>
      </w:r>
      <w:r w:rsidR="00A511B4" w:rsidRPr="003A01C4">
        <w:rPr>
          <w:rFonts w:ascii="Book Antiqua" w:hAnsi="Book Antiqua" w:cs="Times New Roman"/>
          <w:sz w:val="24"/>
          <w:szCs w:val="24"/>
        </w:rPr>
        <w:t>1C,</w:t>
      </w:r>
      <w:r w:rsidR="004E38A0" w:rsidRPr="003A01C4">
        <w:rPr>
          <w:rFonts w:ascii="Book Antiqua" w:hAnsi="Book Antiqua" w:cs="Times New Roman" w:hint="eastAsia"/>
          <w:sz w:val="24"/>
          <w:szCs w:val="24"/>
          <w:lang w:eastAsia="zh-CN"/>
        </w:rPr>
        <w:t xml:space="preserve"> </w:t>
      </w:r>
      <w:r w:rsidR="00A511B4" w:rsidRPr="003A01C4">
        <w:rPr>
          <w:rFonts w:ascii="Book Antiqua" w:hAnsi="Book Antiqua" w:cs="Times New Roman"/>
          <w:sz w:val="24"/>
          <w:szCs w:val="24"/>
        </w:rPr>
        <w:t>D</w:t>
      </w:r>
      <w:r w:rsidR="001F5BC4" w:rsidRPr="003A01C4">
        <w:rPr>
          <w:rFonts w:ascii="Book Antiqua" w:hAnsi="Book Antiqua" w:cs="Times New Roman"/>
          <w:sz w:val="24"/>
          <w:szCs w:val="24"/>
        </w:rPr>
        <w:t>)</w:t>
      </w:r>
      <w:r w:rsidR="00DC2F1A" w:rsidRPr="003A01C4">
        <w:rPr>
          <w:rFonts w:ascii="Book Antiqua" w:hAnsi="Book Antiqua" w:cs="Times New Roman"/>
          <w:sz w:val="24"/>
          <w:szCs w:val="24"/>
        </w:rPr>
        <w:t>. Further, reintroduction of apoB</w:t>
      </w:r>
      <w:r w:rsidRPr="003A01C4">
        <w:rPr>
          <w:rFonts w:ascii="Book Antiqua" w:hAnsi="Book Antiqua" w:cs="Times New Roman"/>
          <w:sz w:val="24"/>
          <w:szCs w:val="24"/>
        </w:rPr>
        <w:t xml:space="preserve"> led to a significant increase in the intracellular levels of HCV RNA and HCV core protein</w:t>
      </w:r>
      <w:r w:rsidR="00086D07" w:rsidRPr="003A01C4">
        <w:rPr>
          <w:rFonts w:ascii="Book Antiqua" w:hAnsi="Book Antiqua" w:cs="Times New Roman"/>
          <w:sz w:val="24"/>
          <w:szCs w:val="24"/>
        </w:rPr>
        <w:t xml:space="preserve"> 72 </w:t>
      </w:r>
      <w:r w:rsidR="004E38A0" w:rsidRPr="003A01C4">
        <w:rPr>
          <w:rFonts w:ascii="Book Antiqua" w:hAnsi="Book Antiqua" w:cs="Times New Roman" w:hint="eastAsia"/>
          <w:sz w:val="24"/>
          <w:szCs w:val="24"/>
          <w:lang w:eastAsia="zh-CN"/>
        </w:rPr>
        <w:t>h</w:t>
      </w:r>
      <w:r w:rsidR="00086D07" w:rsidRPr="003A01C4">
        <w:rPr>
          <w:rFonts w:ascii="Book Antiqua" w:hAnsi="Book Antiqua" w:cs="Times New Roman"/>
          <w:sz w:val="24"/>
          <w:szCs w:val="24"/>
        </w:rPr>
        <w:t xml:space="preserve"> following the addition of LDL</w:t>
      </w:r>
      <w:r w:rsidRPr="003A01C4">
        <w:rPr>
          <w:rFonts w:ascii="Book Antiqua" w:hAnsi="Book Antiqua" w:cs="Times New Roman"/>
          <w:sz w:val="24"/>
          <w:szCs w:val="24"/>
        </w:rPr>
        <w:t>.</w:t>
      </w:r>
      <w:r w:rsidR="00BF14FD" w:rsidRPr="003A01C4">
        <w:rPr>
          <w:rFonts w:ascii="Book Antiqua" w:hAnsi="Book Antiqua" w:cs="Times New Roman"/>
          <w:sz w:val="24"/>
          <w:szCs w:val="24"/>
        </w:rPr>
        <w:t xml:space="preserve"> </w:t>
      </w:r>
      <w:r w:rsidRPr="003A01C4">
        <w:rPr>
          <w:rFonts w:ascii="Book Antiqua" w:hAnsi="Book Antiqua" w:cs="Times New Roman"/>
          <w:sz w:val="24"/>
          <w:szCs w:val="24"/>
        </w:rPr>
        <w:t xml:space="preserve">These findings were confirmed with immunofluorescence staining, which demonstrated cytoplasmic expression of apoB100 protein following LDL exposure, and </w:t>
      </w:r>
      <w:r w:rsidR="00F9391A" w:rsidRPr="003A01C4">
        <w:rPr>
          <w:rFonts w:ascii="Book Antiqua" w:hAnsi="Book Antiqua" w:cs="Times New Roman"/>
          <w:sz w:val="24"/>
          <w:szCs w:val="24"/>
        </w:rPr>
        <w:t>enhanced</w:t>
      </w:r>
      <w:r w:rsidRPr="003A01C4">
        <w:rPr>
          <w:rFonts w:ascii="Book Antiqua" w:hAnsi="Book Antiqua" w:cs="Times New Roman"/>
          <w:sz w:val="24"/>
          <w:szCs w:val="24"/>
        </w:rPr>
        <w:t xml:space="preserve"> HCV core protein expression in the LDL-treated knockout cells</w:t>
      </w:r>
      <w:r w:rsidR="0026147D" w:rsidRPr="003A01C4">
        <w:rPr>
          <w:rFonts w:ascii="Book Antiqua" w:hAnsi="Book Antiqua" w:cs="Times New Roman"/>
          <w:sz w:val="24"/>
          <w:szCs w:val="24"/>
        </w:rPr>
        <w:t xml:space="preserve"> (</w:t>
      </w:r>
      <w:r w:rsidR="00C06553" w:rsidRPr="003A01C4">
        <w:rPr>
          <w:rFonts w:ascii="Book Antiqua" w:hAnsi="Book Antiqua" w:cs="Times New Roman"/>
          <w:sz w:val="24"/>
          <w:szCs w:val="24"/>
        </w:rPr>
        <w:t xml:space="preserve">Figures </w:t>
      </w:r>
      <w:r w:rsidR="00664EB5" w:rsidRPr="003A01C4">
        <w:rPr>
          <w:rFonts w:ascii="Book Antiqua" w:hAnsi="Book Antiqua" w:cs="Times New Roman"/>
          <w:sz w:val="24"/>
          <w:szCs w:val="24"/>
        </w:rPr>
        <w:t>1</w:t>
      </w:r>
      <w:r w:rsidR="00A511B4" w:rsidRPr="003A01C4">
        <w:rPr>
          <w:rFonts w:ascii="Book Antiqua" w:hAnsi="Book Antiqua" w:cs="Times New Roman"/>
          <w:sz w:val="24"/>
          <w:szCs w:val="24"/>
        </w:rPr>
        <w:t>C-E</w:t>
      </w:r>
      <w:r w:rsidR="0026147D" w:rsidRPr="003A01C4">
        <w:rPr>
          <w:rFonts w:ascii="Book Antiqua" w:hAnsi="Book Antiqua" w:cs="Times New Roman"/>
          <w:sz w:val="24"/>
          <w:szCs w:val="24"/>
        </w:rPr>
        <w:t xml:space="preserve">). </w:t>
      </w:r>
    </w:p>
    <w:p w:rsidR="00664EB5" w:rsidRPr="003A01C4" w:rsidRDefault="005006C9"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Taken together, these findings suggested that loss of </w:t>
      </w:r>
      <w:r w:rsidR="00D43E96" w:rsidRPr="003A01C4">
        <w:rPr>
          <w:rFonts w:ascii="Book Antiqua" w:hAnsi="Book Antiqua" w:cs="Times New Roman"/>
          <w:i/>
          <w:sz w:val="24"/>
          <w:szCs w:val="24"/>
        </w:rPr>
        <w:t>APOB</w:t>
      </w:r>
      <w:r w:rsidR="00D43E96" w:rsidRPr="003A01C4">
        <w:rPr>
          <w:rFonts w:ascii="Book Antiqua" w:hAnsi="Book Antiqua" w:cs="Times New Roman"/>
          <w:sz w:val="24"/>
          <w:szCs w:val="24"/>
        </w:rPr>
        <w:t xml:space="preserve"> </w:t>
      </w:r>
      <w:r w:rsidRPr="003A01C4">
        <w:rPr>
          <w:rFonts w:ascii="Book Antiqua" w:hAnsi="Book Antiqua" w:cs="Times New Roman"/>
          <w:sz w:val="24"/>
          <w:szCs w:val="24"/>
        </w:rPr>
        <w:t xml:space="preserve">expression rendered </w:t>
      </w:r>
      <w:r w:rsidR="00373E5B" w:rsidRPr="003A01C4">
        <w:rPr>
          <w:rFonts w:ascii="Book Antiqua" w:hAnsi="Book Antiqua" w:cs="Times New Roman"/>
          <w:sz w:val="24"/>
          <w:szCs w:val="24"/>
        </w:rPr>
        <w:t>the Huh7 hepatoma cells</w:t>
      </w:r>
      <w:r w:rsidRPr="003A01C4">
        <w:rPr>
          <w:rFonts w:ascii="Book Antiqua" w:hAnsi="Book Antiqua" w:cs="Times New Roman"/>
          <w:sz w:val="24"/>
          <w:szCs w:val="24"/>
        </w:rPr>
        <w:t xml:space="preserve"> non-permissive to </w:t>
      </w:r>
      <w:r w:rsidR="0032505B" w:rsidRPr="003A01C4">
        <w:rPr>
          <w:rFonts w:ascii="Book Antiqua" w:hAnsi="Book Antiqua" w:cs="Times New Roman"/>
          <w:sz w:val="24"/>
          <w:szCs w:val="24"/>
        </w:rPr>
        <w:t xml:space="preserve">the full </w:t>
      </w:r>
      <w:r w:rsidRPr="003A01C4">
        <w:rPr>
          <w:rFonts w:ascii="Book Antiqua" w:hAnsi="Book Antiqua" w:cs="Times New Roman"/>
          <w:sz w:val="24"/>
          <w:szCs w:val="24"/>
        </w:rPr>
        <w:t>HCV</w:t>
      </w:r>
      <w:r w:rsidR="0032505B" w:rsidRPr="003A01C4">
        <w:rPr>
          <w:rFonts w:ascii="Book Antiqua" w:hAnsi="Book Antiqua" w:cs="Times New Roman"/>
          <w:sz w:val="24"/>
          <w:szCs w:val="24"/>
        </w:rPr>
        <w:t xml:space="preserve"> lifecycle</w:t>
      </w:r>
      <w:r w:rsidRPr="003A01C4">
        <w:rPr>
          <w:rFonts w:ascii="Book Antiqua" w:hAnsi="Book Antiqua" w:cs="Times New Roman"/>
          <w:sz w:val="24"/>
          <w:szCs w:val="24"/>
        </w:rPr>
        <w:t xml:space="preserve">, </w:t>
      </w:r>
      <w:r w:rsidR="008162EC" w:rsidRPr="003A01C4">
        <w:rPr>
          <w:rFonts w:ascii="Book Antiqua" w:hAnsi="Book Antiqua" w:cs="Times New Roman"/>
          <w:sz w:val="24"/>
          <w:szCs w:val="24"/>
        </w:rPr>
        <w:t xml:space="preserve">a state that </w:t>
      </w:r>
      <w:r w:rsidRPr="003A01C4">
        <w:rPr>
          <w:rFonts w:ascii="Book Antiqua" w:hAnsi="Book Antiqua" w:cs="Times New Roman"/>
          <w:sz w:val="24"/>
          <w:szCs w:val="24"/>
        </w:rPr>
        <w:t xml:space="preserve">was reversed </w:t>
      </w:r>
      <w:r w:rsidR="008162EC" w:rsidRPr="003A01C4">
        <w:rPr>
          <w:rFonts w:ascii="Book Antiqua" w:hAnsi="Book Antiqua" w:cs="Times New Roman"/>
          <w:sz w:val="24"/>
          <w:szCs w:val="24"/>
        </w:rPr>
        <w:t xml:space="preserve">upon reintroduction of </w:t>
      </w:r>
      <w:r w:rsidRPr="003A01C4">
        <w:rPr>
          <w:rFonts w:ascii="Book Antiqua" w:hAnsi="Book Antiqua" w:cs="Times New Roman"/>
          <w:sz w:val="24"/>
          <w:szCs w:val="24"/>
        </w:rPr>
        <w:t xml:space="preserve">apoB </w:t>
      </w:r>
      <w:r w:rsidR="008162EC" w:rsidRPr="003A01C4">
        <w:rPr>
          <w:rFonts w:ascii="Book Antiqua" w:hAnsi="Book Antiqua" w:cs="Times New Roman"/>
          <w:sz w:val="24"/>
          <w:szCs w:val="24"/>
        </w:rPr>
        <w:t>into</w:t>
      </w:r>
      <w:r w:rsidRPr="003A01C4">
        <w:rPr>
          <w:rFonts w:ascii="Book Antiqua" w:hAnsi="Book Antiqua" w:cs="Times New Roman"/>
          <w:sz w:val="24"/>
          <w:szCs w:val="24"/>
        </w:rPr>
        <w:t xml:space="preserve"> the cytoplasm.</w:t>
      </w:r>
      <w:r w:rsidR="003A01C4" w:rsidRPr="003A01C4">
        <w:rPr>
          <w:rFonts w:ascii="Book Antiqua" w:hAnsi="Book Antiqua" w:cs="Times New Roman"/>
          <w:sz w:val="24"/>
          <w:szCs w:val="24"/>
        </w:rPr>
        <w:t xml:space="preserve"> </w:t>
      </w:r>
    </w:p>
    <w:p w:rsidR="005006C9" w:rsidRPr="003A01C4" w:rsidRDefault="00664EB5"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Further, we confirmed that these changes were not due to impaired entry using HCV pseudoparticles, a model of HCV entry. We found that entry of HCV into the </w:t>
      </w:r>
      <w:r w:rsidRPr="003A01C4">
        <w:rPr>
          <w:rFonts w:ascii="Book Antiqua" w:hAnsi="Book Antiqua" w:cs="Times New Roman"/>
          <w:i/>
          <w:sz w:val="24"/>
          <w:szCs w:val="24"/>
        </w:rPr>
        <w:t xml:space="preserve">APOB KO </w:t>
      </w:r>
      <w:r w:rsidRPr="003A01C4">
        <w:rPr>
          <w:rFonts w:ascii="Book Antiqua" w:hAnsi="Book Antiqua" w:cs="Times New Roman"/>
          <w:sz w:val="24"/>
          <w:szCs w:val="24"/>
        </w:rPr>
        <w:t>cells was not impaired</w:t>
      </w:r>
      <w:r w:rsidR="0032505B" w:rsidRPr="003A01C4">
        <w:rPr>
          <w:rFonts w:ascii="Book Antiqua" w:hAnsi="Book Antiqua" w:cs="Times New Roman"/>
          <w:sz w:val="24"/>
          <w:szCs w:val="24"/>
        </w:rPr>
        <w:t xml:space="preserve"> (Figure 2A)</w:t>
      </w:r>
      <w:r w:rsidRPr="003A01C4">
        <w:rPr>
          <w:rFonts w:ascii="Book Antiqua" w:hAnsi="Book Antiqua" w:cs="Times New Roman"/>
          <w:sz w:val="24"/>
          <w:szCs w:val="24"/>
        </w:rPr>
        <w:t>, and that the cells were not deficient in known HCV entry factors (</w:t>
      </w:r>
      <w:r w:rsidR="00F906C7" w:rsidRPr="003A01C4">
        <w:rPr>
          <w:rFonts w:ascii="Book Antiqua" w:hAnsi="Book Antiqua" w:cs="Times New Roman"/>
          <w:sz w:val="24"/>
          <w:szCs w:val="24"/>
        </w:rPr>
        <w:t>Figure</w:t>
      </w:r>
      <w:r w:rsidR="0032505B" w:rsidRPr="003A01C4">
        <w:rPr>
          <w:rFonts w:ascii="Book Antiqua" w:hAnsi="Book Antiqua" w:cs="Times New Roman"/>
          <w:sz w:val="24"/>
          <w:szCs w:val="24"/>
        </w:rPr>
        <w:t xml:space="preserve"> 2</w:t>
      </w:r>
      <w:r w:rsidR="00F906C7" w:rsidRPr="003A01C4">
        <w:rPr>
          <w:rFonts w:ascii="Book Antiqua" w:hAnsi="Book Antiqua" w:cs="Times New Roman"/>
          <w:sz w:val="24"/>
          <w:szCs w:val="24"/>
        </w:rPr>
        <w:t>B</w:t>
      </w:r>
      <w:r w:rsidRPr="003A01C4">
        <w:rPr>
          <w:rFonts w:ascii="Book Antiqua" w:hAnsi="Book Antiqua" w:cs="Times New Roman"/>
          <w:sz w:val="24"/>
          <w:szCs w:val="24"/>
        </w:rPr>
        <w:t xml:space="preserve">). </w:t>
      </w:r>
      <w:r w:rsidR="001F5BC4" w:rsidRPr="003A01C4">
        <w:rPr>
          <w:rFonts w:ascii="Book Antiqua" w:hAnsi="Book Antiqua" w:cs="Times New Roman"/>
          <w:sz w:val="24"/>
          <w:szCs w:val="24"/>
        </w:rPr>
        <w:t xml:space="preserve">We next sought to understand whether replication was affected in </w:t>
      </w:r>
      <w:r w:rsidR="001F5BC4" w:rsidRPr="003A01C4">
        <w:rPr>
          <w:rFonts w:ascii="Book Antiqua" w:hAnsi="Book Antiqua" w:cs="Times New Roman"/>
          <w:i/>
          <w:sz w:val="24"/>
          <w:szCs w:val="24"/>
        </w:rPr>
        <w:t xml:space="preserve">APOB KO </w:t>
      </w:r>
      <w:r w:rsidR="001F5BC4" w:rsidRPr="003A01C4">
        <w:rPr>
          <w:rFonts w:ascii="Book Antiqua" w:hAnsi="Book Antiqua" w:cs="Times New Roman"/>
          <w:sz w:val="24"/>
          <w:szCs w:val="24"/>
        </w:rPr>
        <w:t xml:space="preserve">cells. </w:t>
      </w:r>
    </w:p>
    <w:p w:rsidR="00D37906" w:rsidRPr="003A01C4" w:rsidRDefault="00D37906" w:rsidP="00475768">
      <w:pPr>
        <w:adjustRightInd w:val="0"/>
        <w:snapToGrid w:val="0"/>
        <w:spacing w:after="0" w:line="360" w:lineRule="auto"/>
        <w:jc w:val="both"/>
        <w:rPr>
          <w:rFonts w:ascii="Book Antiqua" w:hAnsi="Book Antiqua" w:cs="Times New Roman"/>
          <w:i/>
          <w:iCs/>
          <w:sz w:val="24"/>
          <w:szCs w:val="24"/>
          <w:u w:val="single"/>
        </w:rPr>
      </w:pPr>
    </w:p>
    <w:p w:rsidR="0048192B" w:rsidRPr="003A01C4" w:rsidRDefault="00040289" w:rsidP="00475768">
      <w:pPr>
        <w:adjustRightInd w:val="0"/>
        <w:snapToGrid w:val="0"/>
        <w:spacing w:after="0" w:line="360" w:lineRule="auto"/>
        <w:jc w:val="both"/>
        <w:rPr>
          <w:rFonts w:ascii="Book Antiqua" w:hAnsi="Book Antiqua" w:cs="Times New Roman"/>
          <w:b/>
          <w:i/>
          <w:iCs/>
          <w:sz w:val="24"/>
          <w:szCs w:val="24"/>
        </w:rPr>
      </w:pPr>
      <w:r w:rsidRPr="003A01C4">
        <w:rPr>
          <w:rFonts w:ascii="Book Antiqua" w:hAnsi="Book Antiqua" w:cs="Times New Roman"/>
          <w:b/>
          <w:i/>
          <w:iCs/>
          <w:sz w:val="24"/>
          <w:szCs w:val="24"/>
        </w:rPr>
        <w:t xml:space="preserve">HCV </w:t>
      </w:r>
      <w:r w:rsidR="0047252A" w:rsidRPr="003A01C4">
        <w:rPr>
          <w:rFonts w:ascii="Book Antiqua" w:hAnsi="Book Antiqua" w:cs="Times New Roman"/>
          <w:b/>
          <w:i/>
          <w:iCs/>
          <w:sz w:val="24"/>
          <w:szCs w:val="24"/>
        </w:rPr>
        <w:t>Replication is not impaired in APOB</w:t>
      </w:r>
      <w:r w:rsidR="008162EC" w:rsidRPr="003A01C4">
        <w:rPr>
          <w:rFonts w:ascii="Book Antiqua" w:hAnsi="Book Antiqua" w:cs="Times New Roman"/>
          <w:b/>
          <w:i/>
          <w:iCs/>
          <w:sz w:val="24"/>
          <w:szCs w:val="24"/>
        </w:rPr>
        <w:t xml:space="preserve"> deficient </w:t>
      </w:r>
      <w:r w:rsidR="00DC2F1A" w:rsidRPr="003A01C4">
        <w:rPr>
          <w:rFonts w:ascii="Book Antiqua" w:hAnsi="Book Antiqua" w:cs="Times New Roman"/>
          <w:b/>
          <w:i/>
          <w:iCs/>
          <w:sz w:val="24"/>
          <w:szCs w:val="24"/>
        </w:rPr>
        <w:t xml:space="preserve">hepatoma </w:t>
      </w:r>
      <w:r w:rsidR="006547D0" w:rsidRPr="003A01C4">
        <w:rPr>
          <w:rFonts w:ascii="Book Antiqua" w:hAnsi="Book Antiqua" w:cs="Times New Roman"/>
          <w:b/>
          <w:i/>
          <w:iCs/>
          <w:sz w:val="24"/>
          <w:szCs w:val="24"/>
        </w:rPr>
        <w:t>cells</w:t>
      </w:r>
    </w:p>
    <w:p w:rsidR="00CA09FE" w:rsidRPr="003A01C4" w:rsidRDefault="00D37906"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sz w:val="24"/>
          <w:szCs w:val="24"/>
        </w:rPr>
        <w:t>HCV viral replication takes place on a highly specialized membranous web</w:t>
      </w:r>
      <w:r w:rsidR="00990D89" w:rsidRPr="003A01C4">
        <w:rPr>
          <w:rFonts w:ascii="Book Antiqua" w:hAnsi="Book Antiqua" w:cs="Times New Roman"/>
          <w:sz w:val="24"/>
          <w:szCs w:val="24"/>
        </w:rPr>
        <w:t xml:space="preserve"> formed through the combined effects of both host and viral proteins</w:t>
      </w:r>
      <w:r w:rsidR="008162EC" w:rsidRPr="003A01C4">
        <w:rPr>
          <w:rFonts w:ascii="Book Antiqua" w:hAnsi="Book Antiqua" w:cs="Times New Roman"/>
          <w:sz w:val="24"/>
          <w:szCs w:val="24"/>
        </w:rPr>
        <w:t>,</w:t>
      </w:r>
      <w:r w:rsidR="00990D89" w:rsidRPr="003A01C4">
        <w:rPr>
          <w:rFonts w:ascii="Book Antiqua" w:hAnsi="Book Antiqua" w:cs="Times New Roman"/>
          <w:sz w:val="24"/>
          <w:szCs w:val="24"/>
        </w:rPr>
        <w:t xml:space="preserve"> and</w:t>
      </w:r>
      <w:r w:rsidRPr="003A01C4">
        <w:rPr>
          <w:rFonts w:ascii="Book Antiqua" w:hAnsi="Book Antiqua" w:cs="Times New Roman"/>
          <w:sz w:val="24"/>
          <w:szCs w:val="24"/>
        </w:rPr>
        <w:t xml:space="preserve"> </w:t>
      </w:r>
      <w:r w:rsidR="00A07D8D" w:rsidRPr="003A01C4">
        <w:rPr>
          <w:rFonts w:ascii="Book Antiqua" w:hAnsi="Book Antiqua" w:cs="Times New Roman"/>
          <w:sz w:val="24"/>
          <w:szCs w:val="24"/>
        </w:rPr>
        <w:t xml:space="preserve">which is </w:t>
      </w:r>
      <w:r w:rsidRPr="003A01C4">
        <w:rPr>
          <w:rFonts w:ascii="Book Antiqua" w:hAnsi="Book Antiqua" w:cs="Times New Roman"/>
          <w:sz w:val="24"/>
          <w:szCs w:val="24"/>
        </w:rPr>
        <w:t xml:space="preserve">closely apposed to </w:t>
      </w:r>
      <w:r w:rsidR="003C52C3" w:rsidRPr="003A01C4">
        <w:rPr>
          <w:rFonts w:ascii="Book Antiqua" w:hAnsi="Book Antiqua" w:cs="Times New Roman"/>
          <w:sz w:val="24"/>
          <w:szCs w:val="24"/>
        </w:rPr>
        <w:t xml:space="preserve">cytoplasmic </w:t>
      </w:r>
      <w:r w:rsidRPr="003A01C4">
        <w:rPr>
          <w:rFonts w:ascii="Book Antiqua" w:hAnsi="Book Antiqua" w:cs="Times New Roman"/>
          <w:sz w:val="24"/>
          <w:szCs w:val="24"/>
        </w:rPr>
        <w:t>lipid droplets. While apolipoproteins have not been previous</w:t>
      </w:r>
      <w:r w:rsidR="008162EC" w:rsidRPr="003A01C4">
        <w:rPr>
          <w:rFonts w:ascii="Book Antiqua" w:hAnsi="Book Antiqua" w:cs="Times New Roman"/>
          <w:sz w:val="24"/>
          <w:szCs w:val="24"/>
        </w:rPr>
        <w:t>ly</w:t>
      </w:r>
      <w:r w:rsidRPr="003A01C4">
        <w:rPr>
          <w:rFonts w:ascii="Book Antiqua" w:hAnsi="Book Antiqua" w:cs="Times New Roman"/>
          <w:sz w:val="24"/>
          <w:szCs w:val="24"/>
        </w:rPr>
        <w:t xml:space="preserve"> suggested to be</w:t>
      </w:r>
      <w:r w:rsidR="008162EC" w:rsidRPr="003A01C4">
        <w:rPr>
          <w:rFonts w:ascii="Book Antiqua" w:hAnsi="Book Antiqua" w:cs="Times New Roman"/>
          <w:sz w:val="24"/>
          <w:szCs w:val="24"/>
        </w:rPr>
        <w:t xml:space="preserve"> directly</w:t>
      </w:r>
      <w:r w:rsidRPr="003A01C4">
        <w:rPr>
          <w:rFonts w:ascii="Book Antiqua" w:hAnsi="Book Antiqua" w:cs="Times New Roman"/>
          <w:sz w:val="24"/>
          <w:szCs w:val="24"/>
        </w:rPr>
        <w:t xml:space="preserve"> involved in viral </w:t>
      </w:r>
      <w:r w:rsidR="008162EC" w:rsidRPr="003A01C4">
        <w:rPr>
          <w:rFonts w:ascii="Book Antiqua" w:hAnsi="Book Antiqua" w:cs="Times New Roman"/>
          <w:sz w:val="24"/>
          <w:szCs w:val="24"/>
        </w:rPr>
        <w:t xml:space="preserve">RNA </w:t>
      </w:r>
      <w:r w:rsidRPr="003A01C4">
        <w:rPr>
          <w:rFonts w:ascii="Book Antiqua" w:hAnsi="Book Antiqua" w:cs="Times New Roman"/>
          <w:sz w:val="24"/>
          <w:szCs w:val="24"/>
        </w:rPr>
        <w:t xml:space="preserve">replication, the lipid droplet is known to play an important role </w:t>
      </w:r>
      <w:r w:rsidR="008162EC" w:rsidRPr="003A01C4">
        <w:rPr>
          <w:rFonts w:ascii="Book Antiqua" w:hAnsi="Book Antiqua" w:cs="Times New Roman"/>
          <w:sz w:val="24"/>
          <w:szCs w:val="24"/>
        </w:rPr>
        <w:t xml:space="preserve">as a </w:t>
      </w:r>
      <w:r w:rsidRPr="003A01C4">
        <w:rPr>
          <w:rFonts w:ascii="Book Antiqua" w:hAnsi="Book Antiqua" w:cs="Times New Roman"/>
          <w:sz w:val="24"/>
          <w:szCs w:val="24"/>
        </w:rPr>
        <w:t>bridge between</w:t>
      </w:r>
      <w:r w:rsidR="00981820" w:rsidRPr="003A01C4">
        <w:rPr>
          <w:rFonts w:ascii="Book Antiqua" w:hAnsi="Book Antiqua" w:cs="Times New Roman"/>
          <w:sz w:val="24"/>
          <w:szCs w:val="24"/>
        </w:rPr>
        <w:t xml:space="preserve"> replication and early assembly. Approximately 20% of the total cellular HCV RNA is localized on the lipid droplet</w:t>
      </w:r>
      <w:r w:rsidR="00F7357B" w:rsidRPr="003A01C4">
        <w:rPr>
          <w:rFonts w:ascii="Book Antiqua" w:hAnsi="Book Antiqua" w:cs="Times New Roman"/>
          <w:sz w:val="24"/>
          <w:szCs w:val="24"/>
        </w:rPr>
        <w:t>,</w:t>
      </w:r>
      <w:r w:rsidR="00981820" w:rsidRPr="003A01C4">
        <w:rPr>
          <w:rFonts w:ascii="Book Antiqua" w:hAnsi="Book Antiqua" w:cs="Times New Roman"/>
          <w:sz w:val="24"/>
          <w:szCs w:val="24"/>
        </w:rPr>
        <w:t xml:space="preserve"> where it has been demonstrated to co-localize with the HCV core protein and the non-structural protein </w:t>
      </w:r>
      <w:r w:rsidR="00B53BEC" w:rsidRPr="003A01C4">
        <w:rPr>
          <w:rFonts w:ascii="Book Antiqua" w:hAnsi="Book Antiqua" w:cs="Times New Roman"/>
          <w:sz w:val="24"/>
          <w:szCs w:val="24"/>
        </w:rPr>
        <w:t>NS5A</w:t>
      </w:r>
      <w:r w:rsidR="00E25DF7" w:rsidRPr="003A01C4">
        <w:rPr>
          <w:rFonts w:ascii="Book Antiqua" w:hAnsi="Book Antiqua" w:cs="Times New Roman"/>
          <w:sz w:val="24"/>
          <w:szCs w:val="24"/>
        </w:rPr>
        <w:fldChar w:fldCharType="begin">
          <w:fldData xml:space="preserve">PEVuZE5vdGU+PENpdGU+PEF1dGhvcj5NaXlhbmFyaTwvQXV0aG9yPjxZZWFyPjIwMDc8L1llYXI+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MT5OYXR1cmUgY2VsbCBiaW9sb2d5PC9hYmJyLTE+PC9hbHQtcGVyaW9kaWNhbD48cGFnZXM+MTA4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PEVuZE5vdGU+PENpdGU+PEF1dGhvcj5NaXlhbmFyaTwvQXV0aG9yPjxZZWFyPjIwMDc8L1llYXI+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8" w:tooltip="Miyanari, 2007 #23" w:history="1">
        <w:r w:rsidR="00F87D3D" w:rsidRPr="003A01C4">
          <w:rPr>
            <w:rFonts w:ascii="Book Antiqua" w:hAnsi="Book Antiqua" w:cs="Times New Roman"/>
            <w:noProof/>
            <w:sz w:val="24"/>
            <w:szCs w:val="24"/>
            <w:vertAlign w:val="superscript"/>
          </w:rPr>
          <w:t>18</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A07D8D" w:rsidRPr="003A01C4">
        <w:rPr>
          <w:rFonts w:ascii="Book Antiqua" w:hAnsi="Book Antiqua" w:cs="Times New Roman"/>
          <w:sz w:val="24"/>
          <w:szCs w:val="24"/>
        </w:rPr>
        <w:t xml:space="preserve">. </w:t>
      </w:r>
      <w:r w:rsidRPr="003A01C4">
        <w:rPr>
          <w:rFonts w:ascii="Book Antiqua" w:hAnsi="Book Antiqua" w:cs="Times New Roman"/>
          <w:sz w:val="24"/>
          <w:szCs w:val="24"/>
        </w:rPr>
        <w:t>ApoB100 has been described, in the absence of HCV infection, to localize to lipid droplets in a so-called “apoB crescent” while awaiting either lipidati</w:t>
      </w:r>
      <w:r w:rsidR="00A07D8D" w:rsidRPr="003A01C4">
        <w:rPr>
          <w:rFonts w:ascii="Book Antiqua" w:hAnsi="Book Antiqua" w:cs="Times New Roman"/>
          <w:sz w:val="24"/>
          <w:szCs w:val="24"/>
        </w:rPr>
        <w:t xml:space="preserve">on or </w:t>
      </w:r>
      <w:r w:rsidR="00B53BEC" w:rsidRPr="003A01C4">
        <w:rPr>
          <w:rFonts w:ascii="Book Antiqua" w:hAnsi="Book Antiqua" w:cs="Times New Roman"/>
          <w:sz w:val="24"/>
          <w:szCs w:val="24"/>
        </w:rPr>
        <w:t>degradation</w:t>
      </w:r>
      <w:r w:rsidR="00E25DF7" w:rsidRPr="003A01C4">
        <w:rPr>
          <w:rFonts w:ascii="Book Antiqua" w:hAnsi="Book Antiqua" w:cs="Times New Roman"/>
          <w:sz w:val="24"/>
          <w:szCs w:val="24"/>
        </w:rPr>
        <w:fldChar w:fldCharType="begin">
          <w:fldData xml:space="preserve">PEVuZE5vdGU+PENpdGU+PEF1dGhvcj5PaHNha2k8L0F1dGhvcj48WWVhcj4yMDA4PC9ZZWFyPjxS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PEVuZE5vdGU+PENpdGU+PEF1dGhvcj5PaHNha2k8L0F1dGhvcj48WWVhcj4yMDA4PC9ZZWFyPjxS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9" w:tooltip="Ohsaki, 2008 #26" w:history="1">
        <w:r w:rsidR="00F87D3D" w:rsidRPr="003A01C4">
          <w:rPr>
            <w:rFonts w:ascii="Book Antiqua" w:hAnsi="Book Antiqua" w:cs="Times New Roman"/>
            <w:noProof/>
            <w:sz w:val="24"/>
            <w:szCs w:val="24"/>
            <w:vertAlign w:val="superscript"/>
          </w:rPr>
          <w:t>19</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w:t>
      </w:r>
      <w:r w:rsidR="00F7357B" w:rsidRPr="003A01C4">
        <w:rPr>
          <w:rFonts w:ascii="Book Antiqua" w:hAnsi="Book Antiqua" w:cs="Times New Roman"/>
          <w:sz w:val="24"/>
          <w:szCs w:val="24"/>
        </w:rPr>
        <w:t xml:space="preserve"> We therefore hypothesized that apoB100 might play a role in replication, potentially bridging replication and assembly</w:t>
      </w:r>
      <w:r w:rsidR="009E644F" w:rsidRPr="003A01C4">
        <w:rPr>
          <w:rFonts w:ascii="Book Antiqua" w:hAnsi="Book Antiqua" w:cs="Times New Roman"/>
          <w:sz w:val="24"/>
          <w:szCs w:val="24"/>
        </w:rPr>
        <w:t>, possibly through</w:t>
      </w:r>
      <w:r w:rsidR="00F7357B" w:rsidRPr="003A01C4">
        <w:rPr>
          <w:rFonts w:ascii="Book Antiqua" w:hAnsi="Book Antiqua" w:cs="Times New Roman"/>
          <w:sz w:val="24"/>
          <w:szCs w:val="24"/>
        </w:rPr>
        <w:t xml:space="preserve"> interactions with core, NS5A and the lipid droplet.</w:t>
      </w:r>
      <w:r w:rsidR="003A01C4" w:rsidRPr="003A01C4">
        <w:rPr>
          <w:rFonts w:ascii="Book Antiqua" w:hAnsi="Book Antiqua" w:cs="Times New Roman"/>
          <w:sz w:val="24"/>
          <w:szCs w:val="24"/>
        </w:rPr>
        <w:t xml:space="preserve"> </w:t>
      </w:r>
    </w:p>
    <w:p w:rsidR="000C0FF3" w:rsidRPr="003A01C4" w:rsidRDefault="00F7357B"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To determine whether apoB is required for HCV replication, w</w:t>
      </w:r>
      <w:r w:rsidR="00D37906" w:rsidRPr="003A01C4">
        <w:rPr>
          <w:rFonts w:ascii="Book Antiqua" w:hAnsi="Book Antiqua" w:cs="Times New Roman"/>
          <w:sz w:val="24"/>
          <w:szCs w:val="24"/>
        </w:rPr>
        <w:t xml:space="preserve">e utilized </w:t>
      </w:r>
      <w:r w:rsidR="00CA09FE" w:rsidRPr="003A01C4">
        <w:rPr>
          <w:rFonts w:ascii="Book Antiqua" w:hAnsi="Book Antiqua" w:cs="Times New Roman"/>
          <w:sz w:val="24"/>
          <w:szCs w:val="24"/>
        </w:rPr>
        <w:t xml:space="preserve">both subgenomic and full genomic replicons derived from the </w:t>
      </w:r>
      <w:r w:rsidR="003E05A8" w:rsidRPr="003A01C4">
        <w:rPr>
          <w:rFonts w:ascii="Book Antiqua" w:hAnsi="Book Antiqua" w:cs="Times New Roman"/>
          <w:sz w:val="24"/>
          <w:szCs w:val="24"/>
        </w:rPr>
        <w:t xml:space="preserve">genotype 2a </w:t>
      </w:r>
      <w:r w:rsidR="0086612A" w:rsidRPr="003A01C4">
        <w:rPr>
          <w:rFonts w:ascii="Book Antiqua" w:hAnsi="Book Antiqua" w:cs="Times New Roman"/>
          <w:sz w:val="24"/>
          <w:szCs w:val="24"/>
        </w:rPr>
        <w:t>JFH1 virus. T</w:t>
      </w:r>
      <w:r w:rsidR="00CA09FE" w:rsidRPr="003A01C4">
        <w:rPr>
          <w:rFonts w:ascii="Book Antiqua" w:hAnsi="Book Antiqua" w:cs="Times New Roman"/>
          <w:sz w:val="24"/>
          <w:szCs w:val="24"/>
        </w:rPr>
        <w:t xml:space="preserve">he replicons are introduced into the cell by electroporation and model the intracellular steps of HCV propagation, but no live virus is </w:t>
      </w:r>
      <w:r w:rsidR="00B53BEC" w:rsidRPr="003A01C4">
        <w:rPr>
          <w:rFonts w:ascii="Book Antiqua" w:hAnsi="Book Antiqua" w:cs="Times New Roman"/>
          <w:sz w:val="24"/>
          <w:szCs w:val="24"/>
        </w:rPr>
        <w:t>secreted</w:t>
      </w:r>
      <w:r w:rsidR="00E25DF7" w:rsidRPr="003A01C4">
        <w:rPr>
          <w:rFonts w:ascii="Book Antiqua" w:hAnsi="Book Antiqua" w:cs="Times New Roman"/>
          <w:sz w:val="24"/>
          <w:szCs w:val="24"/>
        </w:rPr>
        <w:fldChar w:fldCharType="begin">
          <w:fldData xml:space="preserve">PEVuZE5vdGU+PENpdGU+PEF1dGhvcj5NaXlhbW90bzwvQXV0aG9yPjxZZWFyPjIwMDY8L1llYXI+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PEVuZE5vdGU+PENpdGU+PEF1dGhvcj5NaXlhbW90bzwvQXV0aG9yPjxZZWFyPjIwMDY8L1llYXI+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20" w:tooltip="Miyamoto, 2006 #2" w:history="1">
        <w:r w:rsidR="00F87D3D" w:rsidRPr="003A01C4">
          <w:rPr>
            <w:rFonts w:ascii="Book Antiqua" w:hAnsi="Book Antiqua" w:cs="Times New Roman"/>
            <w:noProof/>
            <w:sz w:val="24"/>
            <w:szCs w:val="24"/>
            <w:vertAlign w:val="superscript"/>
          </w:rPr>
          <w:t>20</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4A31A9" w:rsidRPr="003A01C4">
        <w:rPr>
          <w:rFonts w:ascii="Book Antiqua" w:hAnsi="Book Antiqua" w:cs="Times New Roman"/>
          <w:sz w:val="24"/>
          <w:szCs w:val="24"/>
        </w:rPr>
        <w:t xml:space="preserve">. </w:t>
      </w:r>
      <w:r w:rsidR="00CA09FE" w:rsidRPr="003A01C4">
        <w:rPr>
          <w:rFonts w:ascii="Book Antiqua" w:hAnsi="Book Antiqua" w:cs="Times New Roman"/>
          <w:sz w:val="24"/>
          <w:szCs w:val="24"/>
        </w:rPr>
        <w:t>The subgenomic replicon lacks the structural HCV proteins (E1, E2 and core)</w:t>
      </w:r>
      <w:r w:rsidR="00D170C4" w:rsidRPr="003A01C4">
        <w:rPr>
          <w:rFonts w:ascii="Book Antiqua" w:hAnsi="Book Antiqua" w:cs="Times New Roman"/>
          <w:sz w:val="24"/>
          <w:szCs w:val="24"/>
        </w:rPr>
        <w:t>, whereas the full genomic replicon produces all the HCV proteins</w:t>
      </w:r>
      <w:r w:rsidR="00CA09FE" w:rsidRPr="003A01C4">
        <w:rPr>
          <w:rFonts w:ascii="Book Antiqua" w:hAnsi="Book Antiqua" w:cs="Times New Roman"/>
          <w:sz w:val="24"/>
          <w:szCs w:val="24"/>
        </w:rPr>
        <w:t>. Both</w:t>
      </w:r>
      <w:r w:rsidR="00D37906" w:rsidRPr="003A01C4">
        <w:rPr>
          <w:rFonts w:ascii="Book Antiqua" w:hAnsi="Book Antiqua" w:cs="Times New Roman"/>
          <w:sz w:val="24"/>
          <w:szCs w:val="24"/>
        </w:rPr>
        <w:t xml:space="preserve"> replicon</w:t>
      </w:r>
      <w:r w:rsidR="00CA09FE" w:rsidRPr="003A01C4">
        <w:rPr>
          <w:rFonts w:ascii="Book Antiqua" w:hAnsi="Book Antiqua" w:cs="Times New Roman"/>
          <w:sz w:val="24"/>
          <w:szCs w:val="24"/>
        </w:rPr>
        <w:t xml:space="preserve">s were </w:t>
      </w:r>
      <w:r w:rsidR="00D37906" w:rsidRPr="003A01C4">
        <w:rPr>
          <w:rFonts w:ascii="Book Antiqua" w:hAnsi="Book Antiqua" w:cs="Times New Roman"/>
          <w:sz w:val="24"/>
          <w:szCs w:val="24"/>
        </w:rPr>
        <w:t xml:space="preserve">introduced into </w:t>
      </w:r>
      <w:r w:rsidR="00CA09FE" w:rsidRPr="003A01C4">
        <w:rPr>
          <w:rFonts w:ascii="Book Antiqua" w:hAnsi="Book Antiqua" w:cs="Times New Roman"/>
          <w:sz w:val="24"/>
          <w:szCs w:val="24"/>
        </w:rPr>
        <w:t xml:space="preserve">the </w:t>
      </w:r>
      <w:r w:rsidR="009A2EF0" w:rsidRPr="003A01C4">
        <w:rPr>
          <w:rFonts w:ascii="Book Antiqua" w:hAnsi="Book Antiqua" w:cs="Times New Roman"/>
          <w:i/>
          <w:sz w:val="24"/>
          <w:szCs w:val="24"/>
        </w:rPr>
        <w:t xml:space="preserve">APOB </w:t>
      </w:r>
      <w:r w:rsidR="00CA09FE" w:rsidRPr="003A01C4">
        <w:rPr>
          <w:rFonts w:ascii="Book Antiqua" w:hAnsi="Book Antiqua" w:cs="Times New Roman"/>
          <w:i/>
          <w:sz w:val="24"/>
          <w:szCs w:val="24"/>
        </w:rPr>
        <w:t>WT</w:t>
      </w:r>
      <w:r w:rsidR="00D37906" w:rsidRPr="003A01C4">
        <w:rPr>
          <w:rFonts w:ascii="Book Antiqua" w:hAnsi="Book Antiqua" w:cs="Times New Roman"/>
          <w:sz w:val="24"/>
          <w:szCs w:val="24"/>
        </w:rPr>
        <w:t xml:space="preserve"> and </w:t>
      </w:r>
      <w:r w:rsidR="009A2EF0" w:rsidRPr="003A01C4">
        <w:rPr>
          <w:rFonts w:ascii="Book Antiqua" w:hAnsi="Book Antiqua" w:cs="Times New Roman"/>
          <w:i/>
          <w:sz w:val="24"/>
          <w:szCs w:val="24"/>
        </w:rPr>
        <w:t>APOB</w:t>
      </w:r>
      <w:r w:rsidR="009A2EF0" w:rsidRPr="003A01C4">
        <w:rPr>
          <w:rFonts w:ascii="Book Antiqua" w:hAnsi="Book Antiqua" w:cs="Times New Roman"/>
          <w:sz w:val="24"/>
          <w:szCs w:val="24"/>
        </w:rPr>
        <w:t xml:space="preserve"> </w:t>
      </w:r>
      <w:r w:rsidR="00D37906" w:rsidRPr="003A01C4">
        <w:rPr>
          <w:rFonts w:ascii="Book Antiqua" w:hAnsi="Book Antiqua" w:cs="Times New Roman"/>
          <w:i/>
          <w:sz w:val="24"/>
          <w:szCs w:val="24"/>
        </w:rPr>
        <w:t xml:space="preserve">KO </w:t>
      </w:r>
      <w:r w:rsidR="00D37906" w:rsidRPr="003A01C4">
        <w:rPr>
          <w:rFonts w:ascii="Book Antiqua" w:hAnsi="Book Antiqua" w:cs="Times New Roman"/>
          <w:sz w:val="24"/>
          <w:szCs w:val="24"/>
        </w:rPr>
        <w:t>hepatoma cells</w:t>
      </w:r>
      <w:r w:rsidR="00B40D3F" w:rsidRPr="003A01C4">
        <w:rPr>
          <w:rFonts w:ascii="Book Antiqua" w:hAnsi="Book Antiqua" w:cs="Times New Roman"/>
          <w:sz w:val="24"/>
          <w:szCs w:val="24"/>
        </w:rPr>
        <w:t xml:space="preserve"> as previously </w:t>
      </w:r>
      <w:r w:rsidR="00B53BEC" w:rsidRPr="003A01C4">
        <w:rPr>
          <w:rFonts w:ascii="Book Antiqua" w:hAnsi="Book Antiqua" w:cs="Times New Roman"/>
          <w:sz w:val="24"/>
          <w:szCs w:val="24"/>
        </w:rPr>
        <w:t>described</w:t>
      </w:r>
      <w:r w:rsidR="00E25DF7" w:rsidRPr="003A01C4">
        <w:rPr>
          <w:rFonts w:ascii="Book Antiqua" w:hAnsi="Book Antiqua" w:cs="Times New Roman"/>
          <w:sz w:val="24"/>
          <w:szCs w:val="24"/>
        </w:rPr>
        <w:fldChar w:fldCharType="begin">
          <w:fldData xml:space="preserve">PEVuZE5vdGU+PENpdGU+PEF1dGhvcj5Sb2RnZXJzPC9BdXRob3I+PFllYXI+MjAxMjwvWWVhcj48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PEVuZE5vdGU+PENpdGU+PEF1dGhvcj5Sb2RnZXJzPC9BdXRob3I+PFllYXI+MjAxMjwvWWVhcj48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21" w:tooltip="Rodgers, 2012 #177" w:history="1">
        <w:r w:rsidR="00F87D3D" w:rsidRPr="003A01C4">
          <w:rPr>
            <w:rFonts w:ascii="Book Antiqua" w:hAnsi="Book Antiqua" w:cs="Times New Roman"/>
            <w:noProof/>
            <w:sz w:val="24"/>
            <w:szCs w:val="24"/>
            <w:vertAlign w:val="superscript"/>
          </w:rPr>
          <w:t>21</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6414A5" w:rsidRPr="003A01C4">
        <w:rPr>
          <w:rFonts w:ascii="Book Antiqua" w:hAnsi="Book Antiqua" w:cs="Times New Roman"/>
          <w:sz w:val="24"/>
          <w:szCs w:val="24"/>
        </w:rPr>
        <w:t xml:space="preserve">, </w:t>
      </w:r>
      <w:r w:rsidR="00D37906" w:rsidRPr="003A01C4">
        <w:rPr>
          <w:rFonts w:ascii="Book Antiqua" w:hAnsi="Book Antiqua" w:cs="Times New Roman"/>
          <w:sz w:val="24"/>
          <w:szCs w:val="24"/>
        </w:rPr>
        <w:t>and the</w:t>
      </w:r>
      <w:r w:rsidR="00B40D3F" w:rsidRPr="003A01C4">
        <w:rPr>
          <w:rFonts w:ascii="Book Antiqua" w:hAnsi="Book Antiqua" w:cs="Times New Roman"/>
          <w:sz w:val="24"/>
          <w:szCs w:val="24"/>
        </w:rPr>
        <w:t xml:space="preserve"> intracellular</w:t>
      </w:r>
      <w:r w:rsidR="00D37906" w:rsidRPr="003A01C4">
        <w:rPr>
          <w:rFonts w:ascii="Book Antiqua" w:hAnsi="Book Antiqua" w:cs="Times New Roman"/>
          <w:sz w:val="24"/>
          <w:szCs w:val="24"/>
        </w:rPr>
        <w:t xml:space="preserve"> HCV levels </w:t>
      </w:r>
      <w:r w:rsidR="00D37906" w:rsidRPr="003A01C4">
        <w:rPr>
          <w:rFonts w:ascii="Book Antiqua" w:hAnsi="Book Antiqua" w:cs="Times New Roman"/>
          <w:sz w:val="24"/>
          <w:szCs w:val="24"/>
        </w:rPr>
        <w:lastRenderedPageBreak/>
        <w:t xml:space="preserve">were determined after </w:t>
      </w:r>
      <w:r w:rsidR="00D170C4" w:rsidRPr="003A01C4">
        <w:rPr>
          <w:rFonts w:ascii="Book Antiqua" w:hAnsi="Book Antiqua" w:cs="Times New Roman"/>
          <w:sz w:val="24"/>
          <w:szCs w:val="24"/>
        </w:rPr>
        <w:t xml:space="preserve">antibiotic-mediated </w:t>
      </w:r>
      <w:r w:rsidR="00D37906" w:rsidRPr="003A01C4">
        <w:rPr>
          <w:rFonts w:ascii="Book Antiqua" w:hAnsi="Book Antiqua" w:cs="Times New Roman"/>
          <w:sz w:val="24"/>
          <w:szCs w:val="24"/>
        </w:rPr>
        <w:t xml:space="preserve">selection for replicon-containing cells. We found no difference in HCV RNA between the </w:t>
      </w:r>
      <w:r w:rsidR="009A2EF0" w:rsidRPr="003A01C4">
        <w:rPr>
          <w:rFonts w:ascii="Book Antiqua" w:hAnsi="Book Antiqua" w:cs="Times New Roman"/>
          <w:i/>
          <w:sz w:val="24"/>
          <w:szCs w:val="24"/>
        </w:rPr>
        <w:t xml:space="preserve">APOB </w:t>
      </w:r>
      <w:r w:rsidR="00D37906" w:rsidRPr="003A01C4">
        <w:rPr>
          <w:rFonts w:ascii="Book Antiqua" w:hAnsi="Book Antiqua" w:cs="Times New Roman"/>
          <w:i/>
          <w:sz w:val="24"/>
          <w:szCs w:val="24"/>
        </w:rPr>
        <w:t>WT</w:t>
      </w:r>
      <w:r w:rsidR="00D37906" w:rsidRPr="003A01C4">
        <w:rPr>
          <w:rFonts w:ascii="Book Antiqua" w:hAnsi="Book Antiqua" w:cs="Times New Roman"/>
          <w:sz w:val="24"/>
          <w:szCs w:val="24"/>
        </w:rPr>
        <w:t xml:space="preserve"> and</w:t>
      </w:r>
      <w:r w:rsidR="00D37906" w:rsidRPr="003A01C4">
        <w:rPr>
          <w:rFonts w:ascii="Book Antiqua" w:hAnsi="Book Antiqua" w:cs="Times New Roman"/>
          <w:i/>
          <w:sz w:val="24"/>
          <w:szCs w:val="24"/>
        </w:rPr>
        <w:t xml:space="preserve"> KO</w:t>
      </w:r>
      <w:r w:rsidR="00D37906" w:rsidRPr="003A01C4">
        <w:rPr>
          <w:rFonts w:ascii="Book Antiqua" w:hAnsi="Book Antiqua" w:cs="Times New Roman"/>
          <w:sz w:val="24"/>
          <w:szCs w:val="24"/>
        </w:rPr>
        <w:t xml:space="preserve"> cells</w:t>
      </w:r>
      <w:r w:rsidR="009A2EF0" w:rsidRPr="003A01C4">
        <w:rPr>
          <w:rFonts w:ascii="Book Antiqua" w:hAnsi="Book Antiqua" w:cs="Times New Roman"/>
          <w:sz w:val="24"/>
          <w:szCs w:val="24"/>
        </w:rPr>
        <w:t xml:space="preserve"> using either cellular model</w:t>
      </w:r>
      <w:r w:rsidR="00D37906" w:rsidRPr="003A01C4">
        <w:rPr>
          <w:rFonts w:ascii="Book Antiqua" w:hAnsi="Book Antiqua" w:cs="Times New Roman"/>
          <w:sz w:val="24"/>
          <w:szCs w:val="24"/>
        </w:rPr>
        <w:t>, and detected no difference in the expression of core protein</w:t>
      </w:r>
      <w:r w:rsidR="000C0FF3" w:rsidRPr="003A01C4">
        <w:rPr>
          <w:rFonts w:ascii="Book Antiqua" w:hAnsi="Book Antiqua" w:cs="Times New Roman"/>
          <w:sz w:val="24"/>
          <w:szCs w:val="24"/>
        </w:rPr>
        <w:t xml:space="preserve"> in the full genomic replicon model</w:t>
      </w:r>
      <w:r w:rsidR="00AF14C6" w:rsidRPr="003A01C4">
        <w:rPr>
          <w:rFonts w:ascii="Book Antiqua" w:hAnsi="Book Antiqua" w:cs="Times New Roman"/>
          <w:sz w:val="24"/>
          <w:szCs w:val="24"/>
        </w:rPr>
        <w:t xml:space="preserve"> (</w:t>
      </w:r>
      <w:r w:rsidR="0003698D" w:rsidRPr="003A01C4">
        <w:rPr>
          <w:rFonts w:ascii="Book Antiqua" w:hAnsi="Book Antiqua" w:cs="Times New Roman"/>
          <w:sz w:val="24"/>
          <w:szCs w:val="24"/>
        </w:rPr>
        <w:t>F</w:t>
      </w:r>
      <w:r w:rsidR="00AF14C6" w:rsidRPr="003A01C4">
        <w:rPr>
          <w:rFonts w:ascii="Book Antiqua" w:hAnsi="Book Antiqua" w:cs="Times New Roman"/>
          <w:sz w:val="24"/>
          <w:szCs w:val="24"/>
        </w:rPr>
        <w:t>igure 3</w:t>
      </w:r>
      <w:r w:rsidR="00AB643B" w:rsidRPr="003A01C4">
        <w:rPr>
          <w:rFonts w:ascii="Book Antiqua" w:hAnsi="Book Antiqua" w:cs="Times New Roman"/>
          <w:sz w:val="24"/>
          <w:szCs w:val="24"/>
        </w:rPr>
        <w:t>A,</w:t>
      </w:r>
      <w:r w:rsidR="004E38A0" w:rsidRPr="003A01C4">
        <w:rPr>
          <w:rFonts w:ascii="Book Antiqua" w:hAnsi="Book Antiqua" w:cs="Times New Roman" w:hint="eastAsia"/>
          <w:sz w:val="24"/>
          <w:szCs w:val="24"/>
          <w:lang w:eastAsia="zh-CN"/>
        </w:rPr>
        <w:t xml:space="preserve"> </w:t>
      </w:r>
      <w:r w:rsidR="00AB643B" w:rsidRPr="003A01C4">
        <w:rPr>
          <w:rFonts w:ascii="Book Antiqua" w:hAnsi="Book Antiqua" w:cs="Times New Roman"/>
          <w:sz w:val="24"/>
          <w:szCs w:val="24"/>
        </w:rPr>
        <w:t>B)</w:t>
      </w:r>
      <w:r w:rsidR="00D37906" w:rsidRPr="003A01C4">
        <w:rPr>
          <w:rFonts w:ascii="Book Antiqua" w:hAnsi="Book Antiqua" w:cs="Times New Roman"/>
          <w:sz w:val="24"/>
          <w:szCs w:val="24"/>
        </w:rPr>
        <w:t xml:space="preserve">. </w:t>
      </w:r>
    </w:p>
    <w:p w:rsidR="00D37906" w:rsidRPr="003A01C4" w:rsidRDefault="00D37906"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To further </w:t>
      </w:r>
      <w:r w:rsidR="009E644F" w:rsidRPr="003A01C4">
        <w:rPr>
          <w:rFonts w:ascii="Book Antiqua" w:hAnsi="Book Antiqua" w:cs="Times New Roman"/>
          <w:sz w:val="24"/>
          <w:szCs w:val="24"/>
        </w:rPr>
        <w:t xml:space="preserve">verify </w:t>
      </w:r>
      <w:r w:rsidRPr="003A01C4">
        <w:rPr>
          <w:rFonts w:ascii="Book Antiqua" w:hAnsi="Book Antiqua" w:cs="Times New Roman"/>
          <w:sz w:val="24"/>
          <w:szCs w:val="24"/>
        </w:rPr>
        <w:t>these findings, we repeated these experiments in two additional replicon-based cell lines: the OR6 cell, which stably harbors a full length, gen</w:t>
      </w:r>
      <w:r w:rsidR="00C27BF0" w:rsidRPr="003A01C4">
        <w:rPr>
          <w:rFonts w:ascii="Book Antiqua" w:hAnsi="Book Antiqua" w:cs="Times New Roman"/>
          <w:sz w:val="24"/>
          <w:szCs w:val="24"/>
        </w:rPr>
        <w:t xml:space="preserve">otype 1b HCV </w:t>
      </w:r>
      <w:r w:rsidR="004E38A0" w:rsidRPr="003A01C4">
        <w:rPr>
          <w:rFonts w:ascii="Book Antiqua" w:hAnsi="Book Antiqua" w:cs="Times New Roman"/>
          <w:sz w:val="24"/>
          <w:szCs w:val="24"/>
        </w:rPr>
        <w:t>genome</w:t>
      </w:r>
      <w:r w:rsidR="00E25DF7" w:rsidRPr="003A01C4">
        <w:rPr>
          <w:rFonts w:ascii="Book Antiqua" w:hAnsi="Book Antiqua" w:cs="Times New Roman"/>
          <w:sz w:val="24"/>
          <w:szCs w:val="24"/>
        </w:rPr>
        <w:fldChar w:fldCharType="begin">
          <w:fldData xml:space="preserve">PEVuZE5vdGU+PENpdGU+PEF1dGhvcj5Ja2VkYTwvQXV0aG9yPjxZZWFyPjIwMDU8L1llYXI+PFJl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PEVuZE5vdGU+PENpdGU+PEF1dGhvcj5Ja2VkYTwvQXV0aG9yPjxZZWFyPjIwMDU8L1llYXI+PFJl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22" w:tooltip="Ikeda, 2005 #32" w:history="1">
        <w:r w:rsidR="00F87D3D" w:rsidRPr="003A01C4">
          <w:rPr>
            <w:rFonts w:ascii="Book Antiqua" w:hAnsi="Book Antiqua" w:cs="Times New Roman"/>
            <w:noProof/>
            <w:sz w:val="24"/>
            <w:szCs w:val="24"/>
            <w:vertAlign w:val="superscript"/>
          </w:rPr>
          <w:t>22</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C27BF0" w:rsidRPr="003A01C4">
        <w:rPr>
          <w:rFonts w:ascii="Book Antiqua" w:hAnsi="Book Antiqua" w:cs="Times New Roman"/>
          <w:sz w:val="24"/>
          <w:szCs w:val="24"/>
        </w:rPr>
        <w:t>, and pRep-F</w:t>
      </w:r>
      <w:r w:rsidRPr="003A01C4">
        <w:rPr>
          <w:rFonts w:ascii="Book Antiqua" w:hAnsi="Book Antiqua" w:cs="Times New Roman"/>
          <w:sz w:val="24"/>
          <w:szCs w:val="24"/>
        </w:rPr>
        <w:t xml:space="preserve">eo cells which contains a subgenomic, genotype 1b HCV </w:t>
      </w:r>
      <w:r w:rsidR="004E38A0" w:rsidRPr="003A01C4">
        <w:rPr>
          <w:rFonts w:ascii="Book Antiqua" w:hAnsi="Book Antiqua" w:cs="Times New Roman"/>
          <w:sz w:val="24"/>
          <w:szCs w:val="24"/>
        </w:rPr>
        <w:t>replicon</w:t>
      </w:r>
      <w:r w:rsidR="00E25DF7" w:rsidRPr="003A01C4">
        <w:rPr>
          <w:rFonts w:ascii="Book Antiqua" w:hAnsi="Book Antiqua" w:cs="Times New Roman"/>
          <w:sz w:val="24"/>
          <w:szCs w:val="24"/>
        </w:rPr>
        <w:fldChar w:fldCharType="begin">
          <w:fldData xml:space="preserve">PEVuZE5vdGU+PENpdGU+PEF1dGhvcj5UYW5hYmU8L0F1dGhvcj48WWVhcj4yMDA0PC9ZZWFyPjxS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=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PEVuZE5vdGU+PENpdGU+PEF1dGhvcj5UYW5hYmU8L0F1dGhvcj48WWVhcj4yMDA0PC9ZZWFyPjxS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=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23" w:tooltip="Tanabe, 2004 #22" w:history="1">
        <w:r w:rsidR="00F87D3D" w:rsidRPr="003A01C4">
          <w:rPr>
            <w:rFonts w:ascii="Book Antiqua" w:hAnsi="Book Antiqua" w:cs="Times New Roman"/>
            <w:noProof/>
            <w:sz w:val="24"/>
            <w:szCs w:val="24"/>
            <w:vertAlign w:val="superscript"/>
          </w:rPr>
          <w:t>23</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0C0FF3" w:rsidRPr="003A01C4">
        <w:rPr>
          <w:rFonts w:ascii="Book Antiqua" w:hAnsi="Book Antiqua" w:cs="Times New Roman"/>
          <w:sz w:val="24"/>
          <w:szCs w:val="24"/>
        </w:rPr>
        <w:t>. Using RNAi-</w:t>
      </w:r>
      <w:r w:rsidR="000341C9" w:rsidRPr="003A01C4">
        <w:rPr>
          <w:rFonts w:ascii="Book Antiqua" w:hAnsi="Book Antiqua" w:cs="Times New Roman"/>
          <w:sz w:val="24"/>
          <w:szCs w:val="24"/>
        </w:rPr>
        <w:t>mediated gene silencing</w:t>
      </w:r>
      <w:r w:rsidRPr="003A01C4">
        <w:rPr>
          <w:rFonts w:ascii="Book Antiqua" w:hAnsi="Book Antiqua" w:cs="Times New Roman"/>
          <w:sz w:val="24"/>
          <w:szCs w:val="24"/>
        </w:rPr>
        <w:t>, we knocked down apoB100 expression, and detected no difference in HCV RNA in either cellular model</w:t>
      </w:r>
      <w:r w:rsidR="00FC12EF" w:rsidRPr="003A01C4">
        <w:rPr>
          <w:rFonts w:ascii="Book Antiqua" w:hAnsi="Book Antiqua" w:cs="Times New Roman"/>
          <w:sz w:val="24"/>
          <w:szCs w:val="24"/>
        </w:rPr>
        <w:t xml:space="preserve"> (</w:t>
      </w:r>
      <w:r w:rsidR="0003698D" w:rsidRPr="003A01C4">
        <w:rPr>
          <w:rFonts w:ascii="Book Antiqua" w:hAnsi="Book Antiqua" w:cs="Times New Roman"/>
          <w:sz w:val="24"/>
          <w:szCs w:val="24"/>
        </w:rPr>
        <w:t>F</w:t>
      </w:r>
      <w:r w:rsidR="00FC12EF" w:rsidRPr="003A01C4">
        <w:rPr>
          <w:rFonts w:ascii="Book Antiqua" w:hAnsi="Book Antiqua" w:cs="Times New Roman"/>
          <w:sz w:val="24"/>
          <w:szCs w:val="24"/>
        </w:rPr>
        <w:t>igure 3</w:t>
      </w:r>
      <w:r w:rsidR="00AB643B" w:rsidRPr="003A01C4">
        <w:rPr>
          <w:rFonts w:ascii="Book Antiqua" w:hAnsi="Book Antiqua" w:cs="Times New Roman"/>
          <w:sz w:val="24"/>
          <w:szCs w:val="24"/>
        </w:rPr>
        <w:t>C</w:t>
      </w:r>
      <w:r w:rsidR="00FC12EF" w:rsidRPr="003A01C4">
        <w:rPr>
          <w:rFonts w:ascii="Book Antiqua" w:hAnsi="Book Antiqua" w:cs="Times New Roman"/>
          <w:sz w:val="24"/>
          <w:szCs w:val="24"/>
        </w:rPr>
        <w:t>)</w:t>
      </w:r>
      <w:r w:rsidRPr="003A01C4">
        <w:rPr>
          <w:rFonts w:ascii="Book Antiqua" w:hAnsi="Book Antiqua" w:cs="Times New Roman"/>
          <w:sz w:val="24"/>
          <w:szCs w:val="24"/>
        </w:rPr>
        <w:t xml:space="preserve">. </w:t>
      </w:r>
      <w:r w:rsidR="000C0FF3" w:rsidRPr="003A01C4">
        <w:rPr>
          <w:rFonts w:ascii="Book Antiqua" w:hAnsi="Book Antiqua" w:cs="Times New Roman"/>
          <w:sz w:val="24"/>
          <w:szCs w:val="24"/>
        </w:rPr>
        <w:t>These</w:t>
      </w:r>
      <w:r w:rsidRPr="003A01C4">
        <w:rPr>
          <w:rFonts w:ascii="Book Antiqua" w:hAnsi="Book Antiqua" w:cs="Times New Roman"/>
          <w:sz w:val="24"/>
          <w:szCs w:val="24"/>
        </w:rPr>
        <w:t xml:space="preserve"> data provide firm evidence that apoB100 does </w:t>
      </w:r>
      <w:r w:rsidR="0047252A" w:rsidRPr="003A01C4">
        <w:rPr>
          <w:rFonts w:ascii="Book Antiqua" w:hAnsi="Book Antiqua" w:cs="Times New Roman"/>
          <w:sz w:val="24"/>
          <w:szCs w:val="24"/>
        </w:rPr>
        <w:t>not</w:t>
      </w:r>
      <w:r w:rsidRPr="003A01C4">
        <w:rPr>
          <w:rFonts w:ascii="Book Antiqua" w:hAnsi="Book Antiqua" w:cs="Times New Roman"/>
          <w:sz w:val="24"/>
          <w:szCs w:val="24"/>
        </w:rPr>
        <w:t xml:space="preserve"> play a</w:t>
      </w:r>
      <w:r w:rsidR="009E644F" w:rsidRPr="003A01C4">
        <w:rPr>
          <w:rFonts w:ascii="Book Antiqua" w:hAnsi="Book Antiqua" w:cs="Times New Roman"/>
          <w:sz w:val="24"/>
          <w:szCs w:val="24"/>
        </w:rPr>
        <w:t>n important</w:t>
      </w:r>
      <w:r w:rsidRPr="003A01C4">
        <w:rPr>
          <w:rFonts w:ascii="Book Antiqua" w:hAnsi="Book Antiqua" w:cs="Times New Roman"/>
          <w:sz w:val="24"/>
          <w:szCs w:val="24"/>
        </w:rPr>
        <w:t xml:space="preserve"> role in the replication step of the HCV lifecycle. </w:t>
      </w:r>
    </w:p>
    <w:p w:rsidR="00D37906" w:rsidRPr="003A01C4" w:rsidRDefault="00D37906" w:rsidP="00475768">
      <w:pPr>
        <w:adjustRightInd w:val="0"/>
        <w:snapToGrid w:val="0"/>
        <w:spacing w:after="0" w:line="360" w:lineRule="auto"/>
        <w:jc w:val="both"/>
        <w:rPr>
          <w:rFonts w:ascii="Book Antiqua" w:hAnsi="Book Antiqua" w:cs="Times New Roman"/>
          <w:sz w:val="24"/>
          <w:szCs w:val="24"/>
        </w:rPr>
      </w:pPr>
    </w:p>
    <w:p w:rsidR="00D37906" w:rsidRPr="003A01C4" w:rsidRDefault="0047252A" w:rsidP="00475768">
      <w:pPr>
        <w:adjustRightInd w:val="0"/>
        <w:snapToGrid w:val="0"/>
        <w:spacing w:after="0" w:line="360" w:lineRule="auto"/>
        <w:jc w:val="both"/>
        <w:rPr>
          <w:rFonts w:ascii="Book Antiqua" w:hAnsi="Book Antiqua" w:cs="Times New Roman"/>
          <w:b/>
          <w:i/>
          <w:iCs/>
          <w:sz w:val="24"/>
          <w:szCs w:val="24"/>
        </w:rPr>
      </w:pPr>
      <w:r w:rsidRPr="003A01C4">
        <w:rPr>
          <w:rFonts w:ascii="Book Antiqua" w:hAnsi="Book Antiqua" w:cs="Times New Roman"/>
          <w:b/>
          <w:i/>
          <w:iCs/>
          <w:sz w:val="24"/>
          <w:szCs w:val="24"/>
        </w:rPr>
        <w:t>There is decreased production of HCV virion in APOB KO</w:t>
      </w:r>
      <w:r w:rsidR="007343B6" w:rsidRPr="003A01C4">
        <w:rPr>
          <w:rFonts w:ascii="Book Antiqua" w:hAnsi="Book Antiqua" w:cs="Times New Roman"/>
          <w:b/>
          <w:i/>
          <w:iCs/>
          <w:sz w:val="24"/>
          <w:szCs w:val="24"/>
        </w:rPr>
        <w:t xml:space="preserve"> </w:t>
      </w:r>
      <w:r w:rsidR="001D6ED5" w:rsidRPr="003A01C4">
        <w:rPr>
          <w:rFonts w:ascii="Book Antiqua" w:hAnsi="Book Antiqua" w:cs="Times New Roman"/>
          <w:b/>
          <w:i/>
          <w:iCs/>
          <w:sz w:val="24"/>
          <w:szCs w:val="24"/>
        </w:rPr>
        <w:t>human hepatoma cell</w:t>
      </w:r>
      <w:r w:rsidR="007343B6" w:rsidRPr="003A01C4">
        <w:rPr>
          <w:rFonts w:ascii="Book Antiqua" w:hAnsi="Book Antiqua" w:cs="Times New Roman"/>
          <w:b/>
          <w:i/>
          <w:iCs/>
          <w:sz w:val="24"/>
          <w:szCs w:val="24"/>
        </w:rPr>
        <w:t>s</w:t>
      </w:r>
    </w:p>
    <w:p w:rsidR="00D37906" w:rsidRPr="003A01C4" w:rsidRDefault="009E644F"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sz w:val="24"/>
          <w:szCs w:val="24"/>
        </w:rPr>
        <w:t xml:space="preserve">There are several lines of evidence </w:t>
      </w:r>
      <w:r w:rsidR="00D37906" w:rsidRPr="003A01C4">
        <w:rPr>
          <w:rFonts w:ascii="Book Antiqua" w:hAnsi="Book Antiqua" w:cs="Times New Roman"/>
          <w:sz w:val="24"/>
          <w:szCs w:val="24"/>
        </w:rPr>
        <w:t xml:space="preserve">demonstrating </w:t>
      </w:r>
      <w:r w:rsidRPr="003A01C4">
        <w:rPr>
          <w:rFonts w:ascii="Book Antiqua" w:hAnsi="Book Antiqua" w:cs="Times New Roman"/>
          <w:sz w:val="24"/>
          <w:szCs w:val="24"/>
        </w:rPr>
        <w:t xml:space="preserve">an association between </w:t>
      </w:r>
      <w:r w:rsidR="00D37906" w:rsidRPr="003A01C4">
        <w:rPr>
          <w:rFonts w:ascii="Book Antiqua" w:hAnsi="Book Antiqua" w:cs="Times New Roman"/>
          <w:sz w:val="24"/>
          <w:szCs w:val="24"/>
        </w:rPr>
        <w:t>the HCV virion and VLDL</w:t>
      </w:r>
      <w:r w:rsidR="001B1343" w:rsidRPr="003A01C4">
        <w:rPr>
          <w:rFonts w:ascii="Book Antiqua" w:hAnsi="Book Antiqua" w:cs="Times New Roman"/>
          <w:sz w:val="24"/>
          <w:szCs w:val="24"/>
        </w:rPr>
        <w:t xml:space="preserve"> production</w:t>
      </w:r>
      <w:r w:rsidRPr="003A01C4">
        <w:rPr>
          <w:rFonts w:ascii="Book Antiqua" w:hAnsi="Book Antiqua" w:cs="Times New Roman"/>
          <w:sz w:val="24"/>
          <w:szCs w:val="24"/>
        </w:rPr>
        <w:t xml:space="preserve">. First, there is </w:t>
      </w:r>
      <w:r w:rsidR="00D37906" w:rsidRPr="003A01C4">
        <w:rPr>
          <w:rFonts w:ascii="Book Antiqua" w:hAnsi="Book Antiqua" w:cs="Times New Roman"/>
          <w:sz w:val="24"/>
          <w:szCs w:val="24"/>
        </w:rPr>
        <w:t xml:space="preserve">prior evidence </w:t>
      </w:r>
      <w:r w:rsidRPr="003A01C4">
        <w:rPr>
          <w:rFonts w:ascii="Book Antiqua" w:hAnsi="Book Antiqua" w:cs="Times New Roman"/>
          <w:sz w:val="24"/>
          <w:szCs w:val="24"/>
        </w:rPr>
        <w:t>for</w:t>
      </w:r>
      <w:r w:rsidR="00D37906" w:rsidRPr="003A01C4">
        <w:rPr>
          <w:rFonts w:ascii="Book Antiqua" w:hAnsi="Book Antiqua" w:cs="Times New Roman"/>
          <w:sz w:val="24"/>
          <w:szCs w:val="24"/>
        </w:rPr>
        <w:t xml:space="preserve"> a protein-protein interaction between </w:t>
      </w:r>
      <w:r w:rsidR="00C750B9" w:rsidRPr="003A01C4">
        <w:rPr>
          <w:rFonts w:ascii="Book Antiqua" w:hAnsi="Book Antiqua" w:cs="Times New Roman"/>
          <w:sz w:val="24"/>
          <w:szCs w:val="24"/>
        </w:rPr>
        <w:t>the HCV core protein and the microsomal triglyceride transfer protein</w:t>
      </w:r>
      <w:r w:rsidR="00D03A7F" w:rsidRPr="003A01C4">
        <w:rPr>
          <w:rFonts w:ascii="Book Antiqua" w:hAnsi="Book Antiqua" w:cs="Times New Roman"/>
          <w:sz w:val="24"/>
          <w:szCs w:val="24"/>
        </w:rPr>
        <w:t xml:space="preserve"> (MT</w:t>
      </w:r>
      <w:r w:rsidR="008E5A17" w:rsidRPr="003A01C4">
        <w:rPr>
          <w:rFonts w:ascii="Book Antiqua" w:hAnsi="Book Antiqua" w:cs="Times New Roman"/>
          <w:sz w:val="24"/>
          <w:szCs w:val="24"/>
        </w:rPr>
        <w:t>T</w:t>
      </w:r>
      <w:r w:rsidR="00D03A7F" w:rsidRPr="003A01C4">
        <w:rPr>
          <w:rFonts w:ascii="Book Antiqua" w:hAnsi="Book Antiqua" w:cs="Times New Roman"/>
          <w:sz w:val="24"/>
          <w:szCs w:val="24"/>
        </w:rPr>
        <w:t>P)</w:t>
      </w:r>
      <w:r w:rsidR="00C750B9" w:rsidRPr="003A01C4">
        <w:rPr>
          <w:rFonts w:ascii="Book Antiqua" w:hAnsi="Book Antiqua" w:cs="Times New Roman"/>
          <w:sz w:val="24"/>
          <w:szCs w:val="24"/>
        </w:rPr>
        <w:t>, a protein critical for the lipidation of apoB100,</w:t>
      </w:r>
      <w:r w:rsidR="00D37906" w:rsidRPr="003A01C4">
        <w:rPr>
          <w:rFonts w:ascii="Book Antiqua" w:hAnsi="Book Antiqua" w:cs="Times New Roman"/>
          <w:sz w:val="24"/>
          <w:szCs w:val="24"/>
        </w:rPr>
        <w:t xml:space="preserve"> in the early stages of HCV </w:t>
      </w:r>
      <w:r w:rsidR="00B53BEC" w:rsidRPr="003A01C4">
        <w:rPr>
          <w:rFonts w:ascii="Book Antiqua" w:hAnsi="Book Antiqua" w:cs="Times New Roman"/>
          <w:sz w:val="24"/>
          <w:szCs w:val="24"/>
        </w:rPr>
        <w:t>assembly</w:t>
      </w:r>
      <w:r w:rsidR="00E25DF7" w:rsidRPr="003A01C4">
        <w:rPr>
          <w:rFonts w:ascii="Book Antiqua" w:hAnsi="Book Antiqua" w:cs="Times New Roman"/>
          <w:sz w:val="24"/>
          <w:szCs w:val="24"/>
        </w:rPr>
        <w:fldChar w:fldCharType="begin">
          <w:fldData xml:space="preserve">PEVuZE5vdGU+PENpdGU+PEF1dGhvcj5QZXJsZW11dGVyPC9BdXRob3I+PFllYXI+MjAwMjwvWWVh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PEVuZE5vdGU+PENpdGU+PEF1dGhvcj5QZXJsZW11dGVyPC9BdXRob3I+PFllYXI+MjAwMjwvWWVh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24" w:tooltip="Perlemuter, 2002 #29" w:history="1">
        <w:r w:rsidR="00F87D3D" w:rsidRPr="003A01C4">
          <w:rPr>
            <w:rFonts w:ascii="Book Antiqua" w:hAnsi="Book Antiqua" w:cs="Times New Roman"/>
            <w:noProof/>
            <w:sz w:val="24"/>
            <w:szCs w:val="24"/>
            <w:vertAlign w:val="superscript"/>
          </w:rPr>
          <w:t>24</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Further,</w:t>
      </w:r>
      <w:r w:rsidR="00C750B9" w:rsidRPr="003A01C4">
        <w:rPr>
          <w:rFonts w:ascii="Book Antiqua" w:hAnsi="Book Antiqua" w:cs="Times New Roman"/>
          <w:sz w:val="24"/>
          <w:szCs w:val="24"/>
        </w:rPr>
        <w:t xml:space="preserve"> HCV follow</w:t>
      </w:r>
      <w:r w:rsidR="004E38A0" w:rsidRPr="003A01C4">
        <w:rPr>
          <w:rFonts w:ascii="Book Antiqua" w:hAnsi="Book Antiqua" w:cs="Times New Roman"/>
          <w:sz w:val="24"/>
          <w:szCs w:val="24"/>
        </w:rPr>
        <w:t>s the pathway of VLDL secretion</w:t>
      </w:r>
      <w:r w:rsidR="00E25DF7" w:rsidRPr="003A01C4">
        <w:rPr>
          <w:rFonts w:ascii="Book Antiqua" w:hAnsi="Book Antiqua" w:cs="Times New Roman"/>
          <w:sz w:val="24"/>
          <w:szCs w:val="24"/>
        </w:rPr>
        <w:fldChar w:fldCharType="begin"/>
      </w:r>
      <w:r w:rsidR="00F87D3D" w:rsidRPr="003A01C4">
        <w:rPr>
          <w:rFonts w:ascii="Book Antiqua" w:hAnsi="Book Antiqua" w:cs="Times New Roman"/>
          <w:sz w:val="24"/>
          <w:szCs w:val="24"/>
        </w:rPr>
        <w:instrText xml:space="preserve"> ADDIN EN.CITE &lt;EndNote&gt;&lt;Cite&gt;&lt;Author&gt;Felmlee&lt;/Author&gt;&lt;Year&gt;2013&lt;/Year&gt;&lt;RecNum&gt;30&lt;/RecNum&gt;&lt;DisplayText&gt;&lt;style face="superscript"&gt;[25]&lt;/style&gt;&lt;/DisplayText&gt;&lt;record&gt;&lt;rec-number&gt;30&lt;/rec-number&gt;&lt;foreign-keys&gt;&lt;key app="EN" db-id="v2wdaxta8dx9ene0eacv2xfwxxev02p0wdtd"&gt;30&lt;/key&gt;&lt;/foreign-keys&gt;&lt;ref-type name="Journal Article"&gt;17&lt;/ref-type&gt;&lt;contributors&gt;&lt;authors&gt;&lt;author&gt;Felmlee, D. J.&lt;/author&gt;&lt;author&gt;Hafirassou, M. L.&lt;/author&gt;&lt;author&gt;Lefevre, M.&lt;/author&gt;&lt;author&gt;Baumert, T. F.&lt;/author&gt;&lt;author&gt;Schuster, C.&lt;/author&gt;&lt;/authors&gt;&lt;/contributors&gt;&lt;auth-address&gt;Inserm, U1110, Institute of Virology, Strasbourg 67000, France. felmlee@unistra.fr&lt;/auth-address&gt;&lt;titles&gt;&lt;title&gt;Hepatitis C virus, cholesterol and lipoproteins--impact for the viral life cycle and pathogenesis of liver disease&lt;/title&gt;&lt;secondary-title&gt;Viruses&lt;/secondary-title&gt;&lt;alt-title&gt;Viruses&lt;/alt-title&gt;&lt;/titles&gt;&lt;periodical&gt;&lt;full-title&gt;Viruses&lt;/full-title&gt;&lt;abbr-1&gt;Viruses&lt;/abbr-1&gt;&lt;/periodical&gt;&lt;alt-periodical&gt;&lt;full-title&gt;Viruses&lt;/full-title&gt;&lt;abbr-1&gt;Viruses&lt;/abbr-1&gt;&lt;/alt-periodical&gt;&lt;pages&gt;1292-324&lt;/pages&gt;&lt;volume&gt;5&lt;/volume&gt;&lt;number&gt;5&lt;/number&gt;&lt;edition&gt;2013/05/24&lt;/edition&gt;&lt;keywords&gt;&lt;keyword&gt;Cholesterol/*metabolism&lt;/keyword&gt;&lt;keyword&gt;Hepacivirus/metabolism/pathogenicity/*physiology&lt;/keyword&gt;&lt;keyword&gt;Hepatitis C/pathology/*virology&lt;/keyword&gt;&lt;keyword&gt;Humans&lt;/keyword&gt;&lt;keyword&gt;Lipoproteins/*metabolism&lt;/keyword&gt;&lt;keyword&gt;Triglycerides/metabolism&lt;/keyword&gt;&lt;keyword&gt;*Virus Assembly&lt;/keyword&gt;&lt;keyword&gt;*Virus Internalization&lt;/keyword&gt;&lt;keyword&gt;*Virus Release&lt;/keyword&gt;&lt;/keywords&gt;&lt;dates&gt;&lt;year&gt;2013&lt;/year&gt;&lt;pub-dates&gt;&lt;date&gt;May&lt;/date&gt;&lt;/pub-dates&gt;&lt;/dates&gt;&lt;isbn&gt;1999-4915 (Electronic)&amp;#xD;1999-4915 (Linking)&lt;/isbn&gt;&lt;accession-num&gt;23698400&lt;/accession-num&gt;&lt;work-type&gt;Research Support, Non-U.S. Gov&amp;apos;t&amp;#xD;Review&lt;/work-type&gt;&lt;urls&gt;&lt;related-urls&gt;&lt;url&gt;http://www.ncbi.nlm.nih.gov/pubmed/23698400&lt;/url&gt;&lt;/related-urls&gt;&lt;/urls&gt;&lt;custom2&gt;3712309&lt;/custom2&gt;&lt;electronic-resource-num&gt;10.3390/v5051292&lt;/electronic-resource-num&gt;&lt;language&gt;eng&lt;/language&gt;&lt;/record&gt;&lt;/Cite&gt;&lt;/EndNote&gt;</w:instrText>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25" w:tooltip="Felmlee, 2013 #30" w:history="1">
        <w:r w:rsidR="00F87D3D" w:rsidRPr="003A01C4">
          <w:rPr>
            <w:rFonts w:ascii="Book Antiqua" w:hAnsi="Book Antiqua" w:cs="Times New Roman"/>
            <w:noProof/>
            <w:sz w:val="24"/>
            <w:szCs w:val="24"/>
            <w:vertAlign w:val="superscript"/>
          </w:rPr>
          <w:t>25</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C750B9" w:rsidRPr="003A01C4">
        <w:rPr>
          <w:rFonts w:ascii="Book Antiqua" w:hAnsi="Book Antiqua" w:cs="Times New Roman"/>
          <w:sz w:val="24"/>
          <w:szCs w:val="24"/>
        </w:rPr>
        <w:t xml:space="preserve">. However, </w:t>
      </w:r>
      <w:r w:rsidR="00D37906" w:rsidRPr="003A01C4">
        <w:rPr>
          <w:rFonts w:ascii="Book Antiqua" w:hAnsi="Book Antiqua" w:cs="Times New Roman"/>
          <w:sz w:val="24"/>
          <w:szCs w:val="24"/>
        </w:rPr>
        <w:t xml:space="preserve">whether apoB100 is important for the production of </w:t>
      </w:r>
      <w:r w:rsidR="00C132D4" w:rsidRPr="003A01C4">
        <w:rPr>
          <w:rFonts w:ascii="Book Antiqua" w:hAnsi="Book Antiqua" w:cs="Times New Roman"/>
          <w:sz w:val="24"/>
          <w:szCs w:val="24"/>
        </w:rPr>
        <w:t xml:space="preserve">fully </w:t>
      </w:r>
      <w:r w:rsidR="00D37906" w:rsidRPr="003A01C4">
        <w:rPr>
          <w:rFonts w:ascii="Book Antiqua" w:hAnsi="Book Antiqua" w:cs="Times New Roman"/>
          <w:sz w:val="24"/>
          <w:szCs w:val="24"/>
        </w:rPr>
        <w:t xml:space="preserve">infectious HCV virions has remained </w:t>
      </w:r>
      <w:r w:rsidR="00B53BEC" w:rsidRPr="003A01C4">
        <w:rPr>
          <w:rFonts w:ascii="Book Antiqua" w:hAnsi="Book Antiqua" w:cs="Times New Roman"/>
          <w:sz w:val="24"/>
          <w:szCs w:val="24"/>
        </w:rPr>
        <w:t>controversial</w:t>
      </w:r>
      <w:r w:rsidR="00E25DF7" w:rsidRPr="003A01C4">
        <w:rPr>
          <w:rFonts w:ascii="Book Antiqua" w:hAnsi="Book Antiqua" w:cs="Times New Roman"/>
          <w:sz w:val="24"/>
          <w:szCs w:val="24"/>
        </w:rPr>
        <w:fldChar w:fldCharType="begin">
          <w:fldData xml:space="preserve">PEVuZE5vdGU+PENpdGU+PEF1dGhvcj5KaWFuZzwvQXV0aG9yPjxZZWFyPjIwMDk8L1llYXI+PFJl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bG9neTwvYWJici0xPjwvYWx0LXBlcmlvZGljYWw+PHBhZ2VzPjU1NzgtOTQ8L3BhZ2VzPjx2b2x1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YWJici0xPjwvYWx0LXBlcmlvZGljYWw+PHBhZ2VzPjUwNjUtODA8L3BhZ2VzPjx2b2x1bWU+ODc8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PEVuZE5vdGU+PENpdGU+PEF1dGhvcj5KaWFuZzwvQXV0aG9yPjxZZWFyPjIwMDk8L1llYXI+PFJl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26" w:tooltip="Jiang, 2009 #12" w:history="1">
        <w:r w:rsidR="00F87D3D" w:rsidRPr="003A01C4">
          <w:rPr>
            <w:rFonts w:ascii="Book Antiqua" w:hAnsi="Book Antiqua" w:cs="Times New Roman"/>
            <w:noProof/>
            <w:sz w:val="24"/>
            <w:szCs w:val="24"/>
            <w:vertAlign w:val="superscript"/>
          </w:rPr>
          <w:t>26-28</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D37906" w:rsidRPr="003A01C4">
        <w:rPr>
          <w:rFonts w:ascii="Book Antiqua" w:hAnsi="Book Antiqua" w:cs="Times New Roman"/>
          <w:sz w:val="24"/>
          <w:szCs w:val="24"/>
        </w:rPr>
        <w:t>. Some data have demonstrated that pharmacologic inhibition of MT</w:t>
      </w:r>
      <w:r w:rsidR="0086042C" w:rsidRPr="003A01C4">
        <w:rPr>
          <w:rFonts w:ascii="Book Antiqua" w:hAnsi="Book Antiqua" w:cs="Times New Roman"/>
          <w:sz w:val="24"/>
          <w:szCs w:val="24"/>
        </w:rPr>
        <w:t>T</w:t>
      </w:r>
      <w:r w:rsidR="000C6147" w:rsidRPr="003A01C4">
        <w:rPr>
          <w:rFonts w:ascii="Book Antiqua" w:hAnsi="Book Antiqua" w:cs="Times New Roman"/>
          <w:sz w:val="24"/>
          <w:szCs w:val="24"/>
        </w:rPr>
        <w:t xml:space="preserve">P </w:t>
      </w:r>
      <w:r w:rsidR="00D37906" w:rsidRPr="003A01C4">
        <w:rPr>
          <w:rFonts w:ascii="Book Antiqua" w:hAnsi="Book Antiqua" w:cs="Times New Roman"/>
          <w:sz w:val="24"/>
          <w:szCs w:val="24"/>
        </w:rPr>
        <w:t>blocks HCV assembly</w:t>
      </w:r>
      <w:r w:rsidR="00E25DF7" w:rsidRPr="003A01C4">
        <w:rPr>
          <w:rFonts w:ascii="Book Antiqua" w:hAnsi="Book Antiqua" w:cs="Times New Roman"/>
          <w:sz w:val="24"/>
          <w:szCs w:val="24"/>
        </w:rPr>
        <w:fldChar w:fldCharType="begin">
          <w:fldData xml:space="preserve">PEVuZE5vdGU+PENpdGU+PEF1dGhvcj5Hb2xkd2Fzc2VyPC9BdXRob3I+PFllYXI+MjAxMTwvWWVh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MT5Kb3VybmFsIG9mIGhlcGF0b2xvZ3k8L2FiYnItMT48L2FsdC1wZXJpb2RpY2FsPjxwYWdlcz45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PEVuZE5vdGU+PENpdGU+PEF1dGhvcj5Hb2xkd2Fzc2VyPC9BdXRob3I+PFllYXI+MjAxMTwvWWVh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MT5Kb3VybmFsIG9mIGhlcGF0b2xvZ3k8L2FiYnItMT48L2FsdC1wZXJpb2RpY2FsPjxwYWdlcz45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0" w:tooltip="Goldwasser, 2011 #12" w:history="1">
        <w:r w:rsidR="00F87D3D" w:rsidRPr="003A01C4">
          <w:rPr>
            <w:rFonts w:ascii="Book Antiqua" w:hAnsi="Book Antiqua" w:cs="Times New Roman"/>
            <w:noProof/>
            <w:sz w:val="24"/>
            <w:szCs w:val="24"/>
            <w:vertAlign w:val="superscript"/>
          </w:rPr>
          <w:t>10</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D37906" w:rsidRPr="003A01C4">
        <w:rPr>
          <w:rFonts w:ascii="Book Antiqua" w:hAnsi="Book Antiqua" w:cs="Times New Roman"/>
          <w:sz w:val="24"/>
          <w:szCs w:val="24"/>
        </w:rPr>
        <w:t>,</w:t>
      </w:r>
      <w:r w:rsidR="00CA6C14" w:rsidRPr="003A01C4">
        <w:rPr>
          <w:rFonts w:ascii="Book Antiqua" w:hAnsi="Book Antiqua" w:cs="Times New Roman"/>
          <w:sz w:val="24"/>
          <w:szCs w:val="24"/>
        </w:rPr>
        <w:t xml:space="preserve"> but</w:t>
      </w:r>
      <w:r w:rsidR="00D37906" w:rsidRPr="003A01C4">
        <w:rPr>
          <w:rFonts w:ascii="Book Antiqua" w:hAnsi="Book Antiqua" w:cs="Times New Roman"/>
          <w:sz w:val="24"/>
          <w:szCs w:val="24"/>
        </w:rPr>
        <w:t xml:space="preserve"> </w:t>
      </w:r>
      <w:r w:rsidR="00343EAF" w:rsidRPr="003A01C4">
        <w:rPr>
          <w:rFonts w:ascii="Book Antiqua" w:hAnsi="Book Antiqua" w:cs="Times New Roman"/>
          <w:sz w:val="24"/>
          <w:szCs w:val="24"/>
        </w:rPr>
        <w:t>inhibition of</w:t>
      </w:r>
      <w:r w:rsidR="00D37906" w:rsidRPr="003A01C4">
        <w:rPr>
          <w:rFonts w:ascii="Book Antiqua" w:hAnsi="Book Antiqua" w:cs="Times New Roman"/>
          <w:sz w:val="24"/>
          <w:szCs w:val="24"/>
        </w:rPr>
        <w:t xml:space="preserve"> apoB100 </w:t>
      </w:r>
      <w:r w:rsidR="00CA6C14" w:rsidRPr="003A01C4">
        <w:rPr>
          <w:rFonts w:ascii="Book Antiqua" w:hAnsi="Book Antiqua" w:cs="Times New Roman"/>
          <w:sz w:val="24"/>
          <w:szCs w:val="24"/>
        </w:rPr>
        <w:t xml:space="preserve">itself </w:t>
      </w:r>
      <w:r w:rsidR="00D37906" w:rsidRPr="003A01C4">
        <w:rPr>
          <w:rFonts w:ascii="Book Antiqua" w:hAnsi="Book Antiqua" w:cs="Times New Roman"/>
          <w:sz w:val="24"/>
          <w:szCs w:val="24"/>
        </w:rPr>
        <w:t xml:space="preserve">has </w:t>
      </w:r>
      <w:r w:rsidR="00D03A7F" w:rsidRPr="003A01C4">
        <w:rPr>
          <w:rFonts w:ascii="Book Antiqua" w:hAnsi="Book Antiqua" w:cs="Times New Roman"/>
          <w:sz w:val="24"/>
          <w:szCs w:val="24"/>
        </w:rPr>
        <w:t>produced disparate effects on</w:t>
      </w:r>
      <w:r w:rsidR="007343B6" w:rsidRPr="003A01C4">
        <w:rPr>
          <w:rFonts w:ascii="Book Antiqua" w:hAnsi="Book Antiqua" w:cs="Times New Roman"/>
          <w:sz w:val="24"/>
          <w:szCs w:val="24"/>
        </w:rPr>
        <w:t xml:space="preserve"> </w:t>
      </w:r>
      <w:r w:rsidR="00356C16" w:rsidRPr="003A01C4">
        <w:rPr>
          <w:rFonts w:ascii="Book Antiqua" w:hAnsi="Book Antiqua" w:cs="Times New Roman"/>
          <w:sz w:val="24"/>
          <w:szCs w:val="24"/>
        </w:rPr>
        <w:t>HCV LVP</w:t>
      </w:r>
      <w:r w:rsidR="00046072" w:rsidRPr="003A01C4">
        <w:rPr>
          <w:rFonts w:ascii="Book Antiqua" w:hAnsi="Book Antiqua" w:cs="Times New Roman"/>
          <w:sz w:val="24"/>
          <w:szCs w:val="24"/>
        </w:rPr>
        <w:t xml:space="preserve"> </w:t>
      </w:r>
      <w:r w:rsidR="00D660E8" w:rsidRPr="003A01C4">
        <w:rPr>
          <w:rFonts w:ascii="Book Antiqua" w:hAnsi="Book Antiqua" w:cs="Times New Roman"/>
          <w:sz w:val="24"/>
          <w:szCs w:val="24"/>
        </w:rPr>
        <w:t>production</w:t>
      </w:r>
      <w:r w:rsidR="00E25DF7" w:rsidRPr="003A01C4">
        <w:rPr>
          <w:rFonts w:ascii="Book Antiqua" w:hAnsi="Book Antiqua" w:cs="Times New Roman"/>
          <w:sz w:val="24"/>
          <w:szCs w:val="24"/>
        </w:rPr>
        <w:fldChar w:fldCharType="begin">
          <w:fldData xml:space="preserve">PEVuZE5vdGU+PENpdGU+PEF1dGhvcj5KaWFuZzwvQXV0aG9yPjxZZWFyPjIwMDk8L1llYXI+PFJl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bG9naWNhbCBjaGVtaXN0cnk8L2FiYnItMT48L2FsdC1wZXJpb2RpY2FsPjxwYWdlcz4xODkwNC0x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==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PEVuZE5vdGU+PENpdGU+PEF1dGhvcj5KaWFuZzwvQXV0aG9yPjxZZWFyPjIwMDk8L1llYXI+PFJl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bG9naWNhbCBjaGVtaXN0cnk8L2FiYnItMT48L2FsdC1wZXJpb2RpY2FsPjxwYWdlcz4xODkwNC0x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==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26" w:tooltip="Jiang, 2009 #12" w:history="1">
        <w:r w:rsidR="00F87D3D" w:rsidRPr="003A01C4">
          <w:rPr>
            <w:rFonts w:ascii="Book Antiqua" w:hAnsi="Book Antiqua" w:cs="Times New Roman"/>
            <w:noProof/>
            <w:sz w:val="24"/>
            <w:szCs w:val="24"/>
            <w:vertAlign w:val="superscript"/>
          </w:rPr>
          <w:t>26</w:t>
        </w:r>
      </w:hyperlink>
      <w:r w:rsidR="004E38A0" w:rsidRPr="003A01C4">
        <w:rPr>
          <w:rFonts w:ascii="Book Antiqua" w:hAnsi="Book Antiqua" w:cs="Times New Roman"/>
          <w:noProof/>
          <w:sz w:val="24"/>
          <w:szCs w:val="24"/>
          <w:vertAlign w:val="superscript"/>
        </w:rPr>
        <w:t>,</w:t>
      </w:r>
      <w:hyperlink w:anchor="_ENREF_29" w:tooltip="Boyer, 2014 #185" w:history="1">
        <w:r w:rsidR="00F87D3D" w:rsidRPr="003A01C4">
          <w:rPr>
            <w:rFonts w:ascii="Book Antiqua" w:hAnsi="Book Antiqua" w:cs="Times New Roman"/>
            <w:noProof/>
            <w:sz w:val="24"/>
            <w:szCs w:val="24"/>
            <w:vertAlign w:val="superscript"/>
          </w:rPr>
          <w:t>29</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D37906" w:rsidRPr="003A01C4">
        <w:rPr>
          <w:rFonts w:ascii="Book Antiqua" w:hAnsi="Book Antiqua" w:cs="Times New Roman"/>
          <w:sz w:val="24"/>
          <w:szCs w:val="24"/>
        </w:rPr>
        <w:t xml:space="preserve">. </w:t>
      </w:r>
      <w:r w:rsidR="00847338" w:rsidRPr="003A01C4">
        <w:rPr>
          <w:rFonts w:ascii="Book Antiqua" w:hAnsi="Book Antiqua" w:cs="Times New Roman"/>
          <w:sz w:val="24"/>
          <w:szCs w:val="24"/>
        </w:rPr>
        <w:t xml:space="preserve">The parent cell line for the </w:t>
      </w:r>
      <w:r w:rsidR="00847338" w:rsidRPr="003A01C4">
        <w:rPr>
          <w:rFonts w:ascii="Book Antiqua" w:hAnsi="Book Antiqua" w:cs="Times New Roman"/>
          <w:iCs/>
          <w:sz w:val="24"/>
          <w:szCs w:val="24"/>
        </w:rPr>
        <w:t>KO cells</w:t>
      </w:r>
      <w:r w:rsidR="00847338" w:rsidRPr="003A01C4">
        <w:rPr>
          <w:rFonts w:ascii="Book Antiqua" w:hAnsi="Book Antiqua" w:cs="Times New Roman"/>
          <w:sz w:val="24"/>
          <w:szCs w:val="24"/>
        </w:rPr>
        <w:t xml:space="preserve"> is competent for VLDL production, and the knockouts do not display decreased intracellular levels of either MTTP or apolipoprotein E (data not shown). We determined that the </w:t>
      </w:r>
      <w:r w:rsidR="00847338" w:rsidRPr="003A01C4">
        <w:rPr>
          <w:rFonts w:ascii="Book Antiqua" w:hAnsi="Book Antiqua" w:cs="Times New Roman"/>
          <w:i/>
          <w:sz w:val="24"/>
          <w:szCs w:val="24"/>
        </w:rPr>
        <w:t xml:space="preserve">APOB KO </w:t>
      </w:r>
      <w:r w:rsidR="00847338" w:rsidRPr="003A01C4">
        <w:rPr>
          <w:rFonts w:ascii="Book Antiqua" w:hAnsi="Book Antiqua" w:cs="Times New Roman"/>
          <w:sz w:val="24"/>
          <w:szCs w:val="24"/>
        </w:rPr>
        <w:t xml:space="preserve">cells have diminished HCV secretion. </w:t>
      </w:r>
    </w:p>
    <w:p w:rsidR="00D37906" w:rsidRPr="003A01C4" w:rsidRDefault="00D37906"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We first examined the quantity of viral RNA released into the supernatant 72 hours following the infection of the </w:t>
      </w:r>
      <w:r w:rsidR="006D6878" w:rsidRPr="003A01C4">
        <w:rPr>
          <w:rFonts w:ascii="Book Antiqua" w:hAnsi="Book Antiqua" w:cs="Times New Roman"/>
          <w:i/>
          <w:sz w:val="24"/>
          <w:szCs w:val="24"/>
        </w:rPr>
        <w:t xml:space="preserve">APOB </w:t>
      </w:r>
      <w:r w:rsidRPr="003A01C4">
        <w:rPr>
          <w:rFonts w:ascii="Book Antiqua" w:hAnsi="Book Antiqua" w:cs="Times New Roman"/>
          <w:i/>
          <w:sz w:val="24"/>
          <w:szCs w:val="24"/>
        </w:rPr>
        <w:t>WT</w:t>
      </w:r>
      <w:r w:rsidR="00206283" w:rsidRPr="003A01C4">
        <w:rPr>
          <w:rFonts w:ascii="Book Antiqua" w:hAnsi="Book Antiqua" w:cs="Times New Roman"/>
          <w:sz w:val="24"/>
          <w:szCs w:val="24"/>
        </w:rPr>
        <w:t xml:space="preserve"> and </w:t>
      </w:r>
      <w:r w:rsidR="00206283" w:rsidRPr="003A01C4">
        <w:rPr>
          <w:rFonts w:ascii="Book Antiqua" w:hAnsi="Book Antiqua" w:cs="Times New Roman"/>
          <w:i/>
          <w:sz w:val="24"/>
          <w:szCs w:val="24"/>
        </w:rPr>
        <w:t xml:space="preserve">KO </w:t>
      </w:r>
      <w:r w:rsidR="00206283" w:rsidRPr="003A01C4">
        <w:rPr>
          <w:rFonts w:ascii="Book Antiqua" w:hAnsi="Book Antiqua" w:cs="Times New Roman"/>
          <w:sz w:val="24"/>
          <w:szCs w:val="24"/>
        </w:rPr>
        <w:t>with JFH-1. There was a substantial and</w:t>
      </w:r>
      <w:r w:rsidRPr="003A01C4">
        <w:rPr>
          <w:rFonts w:ascii="Book Antiqua" w:hAnsi="Book Antiqua" w:cs="Times New Roman"/>
          <w:sz w:val="24"/>
          <w:szCs w:val="24"/>
        </w:rPr>
        <w:t xml:space="preserve"> significant reduction in the quantity of HCV RNA released from the KO cells</w:t>
      </w:r>
      <w:r w:rsidR="00206283" w:rsidRPr="003A01C4">
        <w:rPr>
          <w:rFonts w:ascii="Book Antiqua" w:hAnsi="Book Antiqua" w:cs="Times New Roman"/>
          <w:sz w:val="24"/>
          <w:szCs w:val="24"/>
        </w:rPr>
        <w:t xml:space="preserve"> (</w:t>
      </w:r>
      <w:r w:rsidR="0003698D" w:rsidRPr="003A01C4">
        <w:rPr>
          <w:rFonts w:ascii="Book Antiqua" w:hAnsi="Book Antiqua" w:cs="Times New Roman"/>
          <w:sz w:val="24"/>
          <w:szCs w:val="24"/>
        </w:rPr>
        <w:t>F</w:t>
      </w:r>
      <w:r w:rsidR="00EC39C6" w:rsidRPr="003A01C4">
        <w:rPr>
          <w:rFonts w:ascii="Book Antiqua" w:hAnsi="Book Antiqua" w:cs="Times New Roman"/>
          <w:sz w:val="24"/>
          <w:szCs w:val="24"/>
        </w:rPr>
        <w:t>igure 4</w:t>
      </w:r>
      <w:r w:rsidR="00AB643B" w:rsidRPr="003A01C4">
        <w:rPr>
          <w:rFonts w:ascii="Book Antiqua" w:hAnsi="Book Antiqua" w:cs="Times New Roman"/>
          <w:sz w:val="24"/>
          <w:szCs w:val="24"/>
        </w:rPr>
        <w:t>A</w:t>
      </w:r>
      <w:r w:rsidR="00206283" w:rsidRPr="003A01C4">
        <w:rPr>
          <w:rFonts w:ascii="Book Antiqua" w:hAnsi="Book Antiqua" w:cs="Times New Roman"/>
          <w:sz w:val="24"/>
          <w:szCs w:val="24"/>
        </w:rPr>
        <w:t>)</w:t>
      </w:r>
      <w:r w:rsidR="00F17DAA" w:rsidRPr="003A01C4">
        <w:rPr>
          <w:rFonts w:ascii="Book Antiqua" w:hAnsi="Book Antiqua" w:cs="Times New Roman"/>
          <w:sz w:val="24"/>
          <w:szCs w:val="24"/>
        </w:rPr>
        <w:t>.</w:t>
      </w:r>
    </w:p>
    <w:p w:rsidR="00206283" w:rsidRPr="003A01C4" w:rsidRDefault="007B4568"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We then</w:t>
      </w:r>
      <w:r w:rsidR="00D37906" w:rsidRPr="003A01C4">
        <w:rPr>
          <w:rFonts w:ascii="Book Antiqua" w:hAnsi="Book Antiqua" w:cs="Times New Roman"/>
          <w:sz w:val="24"/>
          <w:szCs w:val="24"/>
        </w:rPr>
        <w:t xml:space="preserve"> sought to determine whether the virus </w:t>
      </w:r>
      <w:r w:rsidR="008E5A17" w:rsidRPr="003A01C4">
        <w:rPr>
          <w:rFonts w:ascii="Book Antiqua" w:hAnsi="Book Antiqua" w:cs="Times New Roman"/>
          <w:sz w:val="24"/>
          <w:szCs w:val="24"/>
        </w:rPr>
        <w:t xml:space="preserve">that was </w:t>
      </w:r>
      <w:r w:rsidR="00B22BD8" w:rsidRPr="003A01C4">
        <w:rPr>
          <w:rFonts w:ascii="Book Antiqua" w:hAnsi="Book Antiqua" w:cs="Times New Roman"/>
          <w:sz w:val="24"/>
          <w:szCs w:val="24"/>
        </w:rPr>
        <w:t xml:space="preserve">successfully </w:t>
      </w:r>
      <w:r w:rsidR="00D37906" w:rsidRPr="003A01C4">
        <w:rPr>
          <w:rFonts w:ascii="Book Antiqua" w:hAnsi="Book Antiqua" w:cs="Times New Roman"/>
          <w:sz w:val="24"/>
          <w:szCs w:val="24"/>
        </w:rPr>
        <w:t xml:space="preserve">produced </w:t>
      </w:r>
      <w:r w:rsidRPr="003A01C4">
        <w:rPr>
          <w:rFonts w:ascii="Book Antiqua" w:hAnsi="Book Antiqua" w:cs="Times New Roman"/>
          <w:sz w:val="24"/>
          <w:szCs w:val="24"/>
        </w:rPr>
        <w:t xml:space="preserve">by the </w:t>
      </w:r>
      <w:r w:rsidRPr="003A01C4">
        <w:rPr>
          <w:rFonts w:ascii="Book Antiqua" w:hAnsi="Book Antiqua" w:cs="Times New Roman"/>
          <w:i/>
          <w:sz w:val="24"/>
          <w:szCs w:val="24"/>
        </w:rPr>
        <w:t xml:space="preserve">APOB KO </w:t>
      </w:r>
      <w:r w:rsidRPr="003A01C4">
        <w:rPr>
          <w:rFonts w:ascii="Book Antiqua" w:hAnsi="Book Antiqua" w:cs="Times New Roman"/>
          <w:sz w:val="24"/>
          <w:szCs w:val="24"/>
        </w:rPr>
        <w:t xml:space="preserve">cells </w:t>
      </w:r>
      <w:r w:rsidR="008E5A17" w:rsidRPr="003A01C4">
        <w:rPr>
          <w:rFonts w:ascii="Book Antiqua" w:hAnsi="Book Antiqua" w:cs="Times New Roman"/>
          <w:sz w:val="24"/>
          <w:szCs w:val="24"/>
        </w:rPr>
        <w:t>differed from</w:t>
      </w:r>
      <w:r w:rsidRPr="003A01C4">
        <w:rPr>
          <w:rFonts w:ascii="Book Antiqua" w:hAnsi="Book Antiqua" w:cs="Times New Roman"/>
          <w:sz w:val="24"/>
          <w:szCs w:val="24"/>
        </w:rPr>
        <w:t xml:space="preserve"> wild type virus with respect to its ability to infect naive cell (infectivity)</w:t>
      </w:r>
      <w:r w:rsidR="00B22BD8" w:rsidRPr="003A01C4">
        <w:rPr>
          <w:rFonts w:ascii="Book Antiqua" w:hAnsi="Book Antiqua" w:cs="Times New Roman"/>
          <w:sz w:val="24"/>
          <w:szCs w:val="24"/>
        </w:rPr>
        <w:t xml:space="preserve">. </w:t>
      </w:r>
      <w:r w:rsidR="00D37906" w:rsidRPr="003A01C4">
        <w:rPr>
          <w:rFonts w:ascii="Book Antiqua" w:hAnsi="Book Antiqua" w:cs="Times New Roman"/>
          <w:sz w:val="24"/>
          <w:szCs w:val="24"/>
        </w:rPr>
        <w:t xml:space="preserve">To do this, we exposed uninfected, highly permissive, Huh 7.5.1 cells to virus generated by either </w:t>
      </w:r>
      <w:r w:rsidR="007E567B" w:rsidRPr="003A01C4">
        <w:rPr>
          <w:rFonts w:ascii="Book Antiqua" w:hAnsi="Book Antiqua" w:cs="Times New Roman"/>
          <w:i/>
          <w:sz w:val="24"/>
          <w:szCs w:val="24"/>
        </w:rPr>
        <w:t xml:space="preserve">APOB </w:t>
      </w:r>
      <w:r w:rsidR="00D37906" w:rsidRPr="003A01C4">
        <w:rPr>
          <w:rFonts w:ascii="Book Antiqua" w:hAnsi="Book Antiqua" w:cs="Times New Roman"/>
          <w:i/>
          <w:sz w:val="24"/>
          <w:szCs w:val="24"/>
        </w:rPr>
        <w:t>WT</w:t>
      </w:r>
      <w:r w:rsidR="00D37906" w:rsidRPr="003A01C4">
        <w:rPr>
          <w:rFonts w:ascii="Book Antiqua" w:hAnsi="Book Antiqua" w:cs="Times New Roman"/>
          <w:sz w:val="24"/>
          <w:szCs w:val="24"/>
        </w:rPr>
        <w:t xml:space="preserve"> (WT virus) or </w:t>
      </w:r>
      <w:r w:rsidR="007E567B" w:rsidRPr="003A01C4">
        <w:rPr>
          <w:rFonts w:ascii="Book Antiqua" w:hAnsi="Book Antiqua" w:cs="Times New Roman"/>
          <w:i/>
          <w:sz w:val="24"/>
          <w:szCs w:val="24"/>
        </w:rPr>
        <w:t xml:space="preserve">APOB </w:t>
      </w:r>
      <w:r w:rsidR="00206283" w:rsidRPr="003A01C4">
        <w:rPr>
          <w:rFonts w:ascii="Book Antiqua" w:hAnsi="Book Antiqua" w:cs="Times New Roman"/>
          <w:i/>
          <w:iCs/>
          <w:sz w:val="24"/>
          <w:szCs w:val="24"/>
        </w:rPr>
        <w:t>KO</w:t>
      </w:r>
      <w:r w:rsidR="00D37906" w:rsidRPr="003A01C4">
        <w:rPr>
          <w:rFonts w:ascii="Book Antiqua" w:hAnsi="Book Antiqua" w:cs="Times New Roman"/>
          <w:sz w:val="24"/>
          <w:szCs w:val="24"/>
        </w:rPr>
        <w:t xml:space="preserve"> (KO virus)</w:t>
      </w:r>
      <w:r w:rsidR="00046072" w:rsidRPr="003A01C4">
        <w:rPr>
          <w:rFonts w:ascii="Book Antiqua" w:hAnsi="Book Antiqua" w:cs="Times New Roman"/>
          <w:sz w:val="24"/>
          <w:szCs w:val="24"/>
        </w:rPr>
        <w:t xml:space="preserve"> </w:t>
      </w:r>
      <w:r w:rsidR="00674FF3" w:rsidRPr="003A01C4">
        <w:rPr>
          <w:rFonts w:ascii="Book Antiqua" w:hAnsi="Book Antiqua" w:cs="Times New Roman"/>
          <w:sz w:val="24"/>
          <w:szCs w:val="24"/>
        </w:rPr>
        <w:t>cells</w:t>
      </w:r>
      <w:r w:rsidR="00046072" w:rsidRPr="003A01C4">
        <w:rPr>
          <w:rFonts w:ascii="Book Antiqua" w:hAnsi="Book Antiqua" w:cs="Times New Roman"/>
          <w:sz w:val="24"/>
          <w:szCs w:val="24"/>
        </w:rPr>
        <w:t>. We</w:t>
      </w:r>
      <w:r w:rsidR="00D37906" w:rsidRPr="003A01C4">
        <w:rPr>
          <w:rFonts w:ascii="Book Antiqua" w:hAnsi="Book Antiqua" w:cs="Times New Roman"/>
          <w:sz w:val="24"/>
          <w:szCs w:val="24"/>
        </w:rPr>
        <w:t xml:space="preserve"> normalized the quantity of virus used for inoculation by the viral RNA titer (to account for the decreased </w:t>
      </w:r>
      <w:r w:rsidR="00CA0A54" w:rsidRPr="003A01C4">
        <w:rPr>
          <w:rFonts w:ascii="Book Antiqua" w:hAnsi="Book Antiqua" w:cs="Times New Roman"/>
          <w:sz w:val="24"/>
          <w:szCs w:val="24"/>
        </w:rPr>
        <w:t>levels</w:t>
      </w:r>
      <w:r w:rsidR="00D37906" w:rsidRPr="003A01C4">
        <w:rPr>
          <w:rFonts w:ascii="Book Antiqua" w:hAnsi="Book Antiqua" w:cs="Times New Roman"/>
          <w:sz w:val="24"/>
          <w:szCs w:val="24"/>
        </w:rPr>
        <w:t xml:space="preserve"> of HCV RNA detected </w:t>
      </w:r>
      <w:r w:rsidR="00674FF3" w:rsidRPr="003A01C4">
        <w:rPr>
          <w:rFonts w:ascii="Book Antiqua" w:hAnsi="Book Antiqua" w:cs="Times New Roman"/>
          <w:sz w:val="24"/>
          <w:szCs w:val="24"/>
        </w:rPr>
        <w:t>from the KO cells</w:t>
      </w:r>
      <w:r w:rsidR="00D37906" w:rsidRPr="003A01C4">
        <w:rPr>
          <w:rFonts w:ascii="Book Antiqua" w:hAnsi="Book Antiqua" w:cs="Times New Roman"/>
          <w:sz w:val="24"/>
          <w:szCs w:val="24"/>
        </w:rPr>
        <w:t xml:space="preserve">), and </w:t>
      </w:r>
      <w:r w:rsidR="00D37906" w:rsidRPr="003A01C4">
        <w:rPr>
          <w:rFonts w:ascii="Book Antiqua" w:hAnsi="Book Antiqua" w:cs="Times New Roman"/>
          <w:sz w:val="24"/>
          <w:szCs w:val="24"/>
        </w:rPr>
        <w:lastRenderedPageBreak/>
        <w:t>assessed infectivity using the previously describ</w:t>
      </w:r>
      <w:r w:rsidR="006414A5" w:rsidRPr="003A01C4">
        <w:rPr>
          <w:rFonts w:ascii="Book Antiqua" w:hAnsi="Book Antiqua" w:cs="Times New Roman"/>
          <w:sz w:val="24"/>
          <w:szCs w:val="24"/>
        </w:rPr>
        <w:t>ed TCID50 method</w:t>
      </w:r>
      <w:r w:rsidR="00E25DF7" w:rsidRPr="003A01C4">
        <w:rPr>
          <w:rFonts w:ascii="Book Antiqua" w:hAnsi="Book Antiqua" w:cs="Times New Roman"/>
          <w:sz w:val="24"/>
          <w:szCs w:val="24"/>
        </w:rPr>
        <w:fldChar w:fldCharType="begin"/>
      </w:r>
      <w:r w:rsidR="00F87D3D" w:rsidRPr="003A01C4">
        <w:rPr>
          <w:rFonts w:ascii="Book Antiqua" w:hAnsi="Book Antiqua" w:cs="Times New Roman"/>
          <w:sz w:val="24"/>
          <w:szCs w:val="24"/>
        </w:rPr>
        <w:instrText xml:space="preserve"> ADDIN EN.CITE &lt;EndNote&gt;&lt;Cite&gt;&lt;Author&gt;Lindenbach&lt;/Author&gt;&lt;Year&gt;2009&lt;/Year&gt;&lt;RecNum&gt;41&lt;/RecNum&gt;&lt;DisplayText&gt;&lt;style face="superscript"&gt;[16]&lt;/style&gt;&lt;/DisplayText&gt;&lt;record&gt;&lt;rec-number&gt;41&lt;/rec-number&gt;&lt;foreign-keys&gt;&lt;key app="EN" db-id="v2wdaxta8dx9ene0eacv2xfwxxev02p0wdtd"&gt;41&lt;/key&gt;&lt;/foreign-keys&gt;&lt;ref-type name="Journal Article"&gt;17&lt;/ref-type&gt;&lt;contributors&gt;&lt;authors&gt;&lt;author&gt;Lindenbach, B. D.&lt;/author&gt;&lt;/authors&gt;&lt;/contributors&gt;&lt;auth-address&gt;Section of Microbial Pathogenesis, Yale University School of Medicine, New Haven, CT, USA.&lt;/auth-address&gt;&lt;titles&gt;&lt;title&gt;Measuring HCV infectivity produced in cell culture and in vivo&lt;/title&gt;&lt;secondary-title&gt;Methods Mol Biol&lt;/secondary-title&gt;&lt;/titles&gt;&lt;periodical&gt;&lt;full-title&gt;Methods Mol Biol&lt;/full-title&gt;&lt;/periodical&gt;&lt;pages&gt;329-36&lt;/pages&gt;&lt;volume&gt;510&lt;/volume&gt;&lt;edition&gt;2008/11/15&lt;/edition&gt;&lt;keywords&gt;&lt;keyword&gt;Animals&lt;/keyword&gt;&lt;keyword&gt;Cell Culture Techniques&lt;/keyword&gt;&lt;keyword&gt;Cell Line, Tumor&lt;/keyword&gt;&lt;keyword&gt;Endpoint Determination&lt;/keyword&gt;&lt;keyword&gt;Hepacivirus/*growth &amp;amp; development/*pathogenicity&lt;/keyword&gt;&lt;keyword&gt;Humans&lt;/keyword&gt;&lt;keyword&gt;Serial Passage&lt;/keyword&gt;&lt;keyword&gt;Virulence&lt;/keyword&gt;&lt;keyword&gt;Virus Cultivation/*methods&lt;/keyword&gt;&lt;/keywords&gt;&lt;dates&gt;&lt;year&gt;2009&lt;/year&gt;&lt;/dates&gt;&lt;isbn&gt;1064-3745 (Print)&amp;#xD;1064-3745 (Linking)&lt;/isbn&gt;&lt;accession-num&gt;19009272&lt;/accession-num&gt;&lt;urls&gt;&lt;related-urls&gt;&lt;url&gt;http://www.ncbi.nlm.nih.gov/pubmed/19009272&lt;/url&gt;&lt;/related-urls&gt;&lt;/urls&gt;&lt;electronic-resource-num&gt;10.1007/978-1-59745-394-3_24&lt;/electronic-resource-num&gt;&lt;language&gt;eng&lt;/language&gt;&lt;/record&gt;&lt;/Cite&gt;&lt;/EndNote&gt;</w:instrText>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6" w:tooltip="Lindenbach, 2009 #41" w:history="1">
        <w:r w:rsidR="00F87D3D" w:rsidRPr="003A01C4">
          <w:rPr>
            <w:rFonts w:ascii="Book Antiqua" w:hAnsi="Book Antiqua" w:cs="Times New Roman"/>
            <w:noProof/>
            <w:sz w:val="24"/>
            <w:szCs w:val="24"/>
            <w:vertAlign w:val="superscript"/>
          </w:rPr>
          <w:t>16</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206283" w:rsidRPr="003A01C4">
        <w:rPr>
          <w:rFonts w:ascii="Book Antiqua" w:hAnsi="Book Antiqua" w:cs="Times New Roman"/>
          <w:sz w:val="24"/>
          <w:szCs w:val="24"/>
        </w:rPr>
        <w:t>. We demonstrated that</w:t>
      </w:r>
      <w:r w:rsidR="00054CA2" w:rsidRPr="003A01C4">
        <w:rPr>
          <w:rFonts w:ascii="Book Antiqua" w:hAnsi="Book Antiqua" w:cs="Times New Roman"/>
          <w:sz w:val="24"/>
          <w:szCs w:val="24"/>
        </w:rPr>
        <w:t xml:space="preserve"> the KO virus</w:t>
      </w:r>
      <w:r w:rsidR="00D37906" w:rsidRPr="003A01C4">
        <w:rPr>
          <w:rFonts w:ascii="Book Antiqua" w:hAnsi="Book Antiqua" w:cs="Times New Roman"/>
          <w:sz w:val="24"/>
          <w:szCs w:val="24"/>
        </w:rPr>
        <w:t xml:space="preserve"> </w:t>
      </w:r>
      <w:r w:rsidR="004F514B" w:rsidRPr="003A01C4">
        <w:rPr>
          <w:rFonts w:ascii="Book Antiqua" w:hAnsi="Book Antiqua" w:cs="Times New Roman"/>
          <w:sz w:val="24"/>
          <w:szCs w:val="24"/>
        </w:rPr>
        <w:t xml:space="preserve">was significantly less infectious </w:t>
      </w:r>
      <w:r w:rsidR="00674FF3" w:rsidRPr="003A01C4">
        <w:rPr>
          <w:rFonts w:ascii="Book Antiqua" w:hAnsi="Book Antiqua" w:cs="Times New Roman"/>
          <w:sz w:val="24"/>
          <w:szCs w:val="24"/>
        </w:rPr>
        <w:t>in</w:t>
      </w:r>
      <w:r w:rsidR="004F514B" w:rsidRPr="003A01C4">
        <w:rPr>
          <w:rFonts w:ascii="Book Antiqua" w:hAnsi="Book Antiqua" w:cs="Times New Roman"/>
          <w:sz w:val="24"/>
          <w:szCs w:val="24"/>
        </w:rPr>
        <w:t xml:space="preserve"> the highly permissive Huh7.5.1 cells</w:t>
      </w:r>
      <w:r w:rsidR="00D37906" w:rsidRPr="003A01C4">
        <w:rPr>
          <w:rFonts w:ascii="Book Antiqua" w:hAnsi="Book Antiqua" w:cs="Times New Roman"/>
          <w:sz w:val="24"/>
          <w:szCs w:val="24"/>
        </w:rPr>
        <w:t xml:space="preserve"> </w:t>
      </w:r>
      <w:r w:rsidR="00054CA2" w:rsidRPr="003A01C4">
        <w:rPr>
          <w:rFonts w:ascii="Book Antiqua" w:hAnsi="Book Antiqua" w:cs="Times New Roman"/>
          <w:sz w:val="24"/>
          <w:szCs w:val="24"/>
        </w:rPr>
        <w:t>than the WT Virus</w:t>
      </w:r>
      <w:r w:rsidR="00206283" w:rsidRPr="003A01C4">
        <w:rPr>
          <w:rFonts w:ascii="Book Antiqua" w:hAnsi="Book Antiqua" w:cs="Times New Roman"/>
          <w:sz w:val="24"/>
          <w:szCs w:val="24"/>
        </w:rPr>
        <w:t xml:space="preserve"> (</w:t>
      </w:r>
      <w:r w:rsidR="0003698D" w:rsidRPr="003A01C4">
        <w:rPr>
          <w:rFonts w:ascii="Book Antiqua" w:hAnsi="Book Antiqua" w:cs="Times New Roman"/>
          <w:sz w:val="24"/>
          <w:szCs w:val="24"/>
        </w:rPr>
        <w:t>F</w:t>
      </w:r>
      <w:r w:rsidR="00EC39C6" w:rsidRPr="003A01C4">
        <w:rPr>
          <w:rFonts w:ascii="Book Antiqua" w:hAnsi="Book Antiqua" w:cs="Times New Roman"/>
          <w:sz w:val="24"/>
          <w:szCs w:val="24"/>
        </w:rPr>
        <w:t>igure 4</w:t>
      </w:r>
      <w:r w:rsidR="00AB643B" w:rsidRPr="003A01C4">
        <w:rPr>
          <w:rFonts w:ascii="Book Antiqua" w:hAnsi="Book Antiqua" w:cs="Times New Roman"/>
          <w:sz w:val="24"/>
          <w:szCs w:val="24"/>
        </w:rPr>
        <w:t>A</w:t>
      </w:r>
      <w:r w:rsidR="00206283" w:rsidRPr="003A01C4">
        <w:rPr>
          <w:rFonts w:ascii="Book Antiqua" w:hAnsi="Book Antiqua" w:cs="Times New Roman"/>
          <w:sz w:val="24"/>
          <w:szCs w:val="24"/>
        </w:rPr>
        <w:t>)</w:t>
      </w:r>
      <w:r w:rsidR="00D37906" w:rsidRPr="003A01C4">
        <w:rPr>
          <w:rFonts w:ascii="Book Antiqua" w:hAnsi="Book Antiqua" w:cs="Times New Roman"/>
          <w:sz w:val="24"/>
          <w:szCs w:val="24"/>
        </w:rPr>
        <w:t>.</w:t>
      </w:r>
    </w:p>
    <w:p w:rsidR="00206283" w:rsidRPr="003A01C4" w:rsidRDefault="00955870"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Lipids </w:t>
      </w:r>
      <w:r w:rsidR="00674FF3" w:rsidRPr="003A01C4">
        <w:rPr>
          <w:rFonts w:ascii="Book Antiqua" w:hAnsi="Book Antiqua" w:cs="Times New Roman"/>
          <w:sz w:val="24"/>
          <w:szCs w:val="24"/>
        </w:rPr>
        <w:t>play an important role</w:t>
      </w:r>
      <w:r w:rsidR="00AB643B" w:rsidRPr="003A01C4">
        <w:rPr>
          <w:rFonts w:ascii="Book Antiqua" w:hAnsi="Book Antiqua" w:cs="Times New Roman"/>
          <w:sz w:val="24"/>
          <w:szCs w:val="24"/>
        </w:rPr>
        <w:t xml:space="preserve"> </w:t>
      </w:r>
      <w:r w:rsidR="00674FF3" w:rsidRPr="003A01C4">
        <w:rPr>
          <w:rFonts w:ascii="Book Antiqua" w:hAnsi="Book Antiqua" w:cs="Times New Roman"/>
          <w:sz w:val="24"/>
          <w:szCs w:val="24"/>
        </w:rPr>
        <w:t>in</w:t>
      </w:r>
      <w:r w:rsidR="00AB643B" w:rsidRPr="003A01C4">
        <w:rPr>
          <w:rFonts w:ascii="Book Antiqua" w:hAnsi="Book Antiqua" w:cs="Times New Roman"/>
          <w:sz w:val="24"/>
          <w:szCs w:val="24"/>
        </w:rPr>
        <w:t xml:space="preserve"> </w:t>
      </w:r>
      <w:r w:rsidRPr="003A01C4">
        <w:rPr>
          <w:rFonts w:ascii="Book Antiqua" w:hAnsi="Book Antiqua" w:cs="Times New Roman"/>
          <w:sz w:val="24"/>
          <w:szCs w:val="24"/>
        </w:rPr>
        <w:t>flavivir</w:t>
      </w:r>
      <w:r w:rsidR="00F830A8" w:rsidRPr="003A01C4">
        <w:rPr>
          <w:rFonts w:ascii="Book Antiqua" w:hAnsi="Book Antiqua" w:cs="Times New Roman"/>
          <w:sz w:val="24"/>
          <w:szCs w:val="24"/>
        </w:rPr>
        <w:t>us</w:t>
      </w:r>
      <w:r w:rsidRPr="003A01C4">
        <w:rPr>
          <w:rFonts w:ascii="Book Antiqua" w:hAnsi="Book Antiqua" w:cs="Times New Roman"/>
          <w:sz w:val="24"/>
          <w:szCs w:val="24"/>
        </w:rPr>
        <w:t xml:space="preserve"> production and entry, and have been implicated in replication of the dengue </w:t>
      </w:r>
      <w:r w:rsidR="004E38A0" w:rsidRPr="003A01C4">
        <w:rPr>
          <w:rFonts w:ascii="Book Antiqua" w:hAnsi="Book Antiqua" w:cs="Times New Roman"/>
          <w:sz w:val="24"/>
          <w:szCs w:val="24"/>
        </w:rPr>
        <w:t>virus</w:t>
      </w:r>
      <w:r w:rsidR="00E25DF7" w:rsidRPr="003A01C4">
        <w:rPr>
          <w:rFonts w:ascii="Book Antiqua" w:hAnsi="Book Antiqua" w:cs="Times New Roman"/>
          <w:sz w:val="24"/>
          <w:szCs w:val="24"/>
        </w:rPr>
        <w:fldChar w:fldCharType="begin">
          <w:fldData xml:space="preserve">PEVuZE5vdGU+PENpdGU+PEF1dGhvcj5IZWluejwvQXV0aG9yPjxZZWFyPjIwMDQ8L1llYXI+PFJl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PEVuZE5vdGU+PENpdGU+PEF1dGhvcj5IZWluejwvQXV0aG9yPjxZZWFyPjIwMDQ8L1llYXI+PFJl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30" w:tooltip="Heinz, 2004 #33" w:history="1">
        <w:r w:rsidR="00F87D3D" w:rsidRPr="003A01C4">
          <w:rPr>
            <w:rFonts w:ascii="Book Antiqua" w:hAnsi="Book Antiqua" w:cs="Times New Roman"/>
            <w:noProof/>
            <w:sz w:val="24"/>
            <w:szCs w:val="24"/>
            <w:vertAlign w:val="superscript"/>
          </w:rPr>
          <w:t>30-32</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xml:space="preserve">. </w:t>
      </w:r>
      <w:r w:rsidR="000860B7" w:rsidRPr="003A01C4">
        <w:rPr>
          <w:rFonts w:ascii="Book Antiqua" w:eastAsia="Times New Roman" w:hAnsi="Book Antiqua" w:cs="Times New Roman"/>
          <w:sz w:val="24"/>
          <w:szCs w:val="24"/>
        </w:rPr>
        <w:t>Dengue</w:t>
      </w:r>
      <w:r w:rsidR="007B4568" w:rsidRPr="003A01C4">
        <w:rPr>
          <w:rFonts w:ascii="Book Antiqua" w:eastAsia="Times New Roman" w:hAnsi="Book Antiqua" w:cs="Times New Roman"/>
          <w:sz w:val="24"/>
          <w:szCs w:val="24"/>
        </w:rPr>
        <w:t xml:space="preserve"> </w:t>
      </w:r>
      <w:r w:rsidR="000860B7" w:rsidRPr="003A01C4">
        <w:rPr>
          <w:rFonts w:ascii="Book Antiqua" w:eastAsia="Times New Roman" w:hAnsi="Book Antiqua" w:cs="Times New Roman"/>
          <w:sz w:val="24"/>
          <w:szCs w:val="24"/>
        </w:rPr>
        <w:t>has a lipid-rich envelope, and interruption of cholesterol biosynthesis impairs its replication and infectivity</w:t>
      </w:r>
      <w:r w:rsidR="00E25DF7" w:rsidRPr="003A01C4">
        <w:rPr>
          <w:rFonts w:ascii="Book Antiqua" w:hAnsi="Book Antiqua" w:cs="Times New Roman"/>
          <w:sz w:val="24"/>
          <w:szCs w:val="24"/>
        </w:rPr>
        <w:fldChar w:fldCharType="begin"/>
      </w:r>
      <w:r w:rsidR="00F87D3D" w:rsidRPr="003A01C4">
        <w:rPr>
          <w:rFonts w:ascii="Book Antiqua" w:hAnsi="Book Antiqua" w:cs="Times New Roman"/>
          <w:sz w:val="24"/>
          <w:szCs w:val="24"/>
        </w:rPr>
        <w:instrText xml:space="preserve"> ADDIN EN.CITE &lt;EndNote&gt;&lt;Cite&gt;&lt;Author&gt;Carro&lt;/Author&gt;&lt;Year&gt;2013&lt;/Year&gt;&lt;RecNum&gt;8&lt;/RecNum&gt;&lt;DisplayText&gt;&lt;style face="superscript"&gt;[33]&lt;/style&gt;&lt;/DisplayText&gt;&lt;record&gt;&lt;rec-number&gt;8&lt;/rec-number&gt;&lt;foreign-keys&gt;&lt;key app="EN" db-id="v2wdaxta8dx9ene0eacv2xfwxxev02p0wdtd"&gt;8&lt;/key&gt;&lt;/foreign-keys&gt;&lt;ref-type name="Journal Article"&gt;17&lt;/ref-type&gt;&lt;contributors&gt;&lt;authors&gt;&lt;author&gt;Carro, A. C.&lt;/author&gt;&lt;author&gt;Damonte, E. B.&lt;/author&gt;&lt;/authors&gt;&lt;/contributors&gt;&lt;auth-address&gt;Laboratorio de Virologia, Departamento de Quimica Biologica, Facultad de Ciencias Exactas y Naturales, Universidad de Buenos Aires, IQUIBICEN-CONICET, Ciudad Universitaria, Pabellon 2, Piso 4, 1428 Buenos Aires, Argentina.&lt;/auth-address&gt;&lt;titles&gt;&lt;title&gt;Requirement of cholesterol in the viral envelope for dengue virus infection&lt;/title&gt;&lt;secondary-title&gt;Virus Res&lt;/secondary-title&gt;&lt;alt-title&gt;Virus research&lt;/alt-title&gt;&lt;/titles&gt;&lt;periodical&gt;&lt;full-title&gt;Virus Res&lt;/full-title&gt;&lt;abbr-1&gt;Virus research&lt;/abbr-1&gt;&lt;/periodical&gt;&lt;alt-periodical&gt;&lt;full-title&gt;Virus Res&lt;/full-title&gt;&lt;abbr-1&gt;Virus research&lt;/abbr-1&gt;&lt;/alt-periodical&gt;&lt;pages&gt;78-87&lt;/pages&gt;&lt;volume&gt;174&lt;/volume&gt;&lt;number&gt;1-2&lt;/number&gt;&lt;edition&gt;2013/03/23&lt;/edition&gt;&lt;keywords&gt;&lt;keyword&gt;Cell Line&lt;/keyword&gt;&lt;keyword&gt;Cholesterol/*metabolism&lt;/keyword&gt;&lt;keyword&gt;Dengue Virus/*physiology&lt;/keyword&gt;&lt;keyword&gt;Humans&lt;/keyword&gt;&lt;keyword&gt;Membrane Lipids/*metabolism&lt;/keyword&gt;&lt;keyword&gt;*Virus Internalization&lt;/keyword&gt;&lt;/keywords&gt;&lt;dates&gt;&lt;year&gt;2013&lt;/year&gt;&lt;pub-dates&gt;&lt;date&gt;Jun&lt;/date&gt;&lt;/pub-dates&gt;&lt;/dates&gt;&lt;isbn&gt;1872-7492 (Electronic)&amp;#xD;0168-1702 (Linking)&lt;/isbn&gt;&lt;accession-num&gt;23517753&lt;/accession-num&gt;&lt;work-type&gt;Research Support, Non-U.S. Gov&amp;apos;t&lt;/work-type&gt;&lt;urls&gt;&lt;related-urls&gt;&lt;url&gt;http://www.ncbi.nlm.nih.gov/pubmed/23517753&lt;/url&gt;&lt;/related-urls&gt;&lt;/urls&gt;&lt;electronic-resource-num&gt;10.1016/j.virusres.2013.03.005&lt;/electronic-resource-num&gt;&lt;language&gt;eng&lt;/language&gt;&lt;/record&gt;&lt;/Cite&gt;&lt;/EndNote&gt;</w:instrText>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33" w:tooltip="Carro, 2013 #8" w:history="1">
        <w:r w:rsidR="00F87D3D" w:rsidRPr="003A01C4">
          <w:rPr>
            <w:rFonts w:ascii="Book Antiqua" w:hAnsi="Book Antiqua" w:cs="Times New Roman"/>
            <w:noProof/>
            <w:sz w:val="24"/>
            <w:szCs w:val="24"/>
            <w:vertAlign w:val="superscript"/>
          </w:rPr>
          <w:t>33</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0860B7" w:rsidRPr="003A01C4">
        <w:rPr>
          <w:rFonts w:ascii="Book Antiqua" w:hAnsi="Book Antiqua" w:cs="Times New Roman"/>
          <w:sz w:val="24"/>
          <w:szCs w:val="24"/>
        </w:rPr>
        <w:t xml:space="preserve">. </w:t>
      </w:r>
      <w:r w:rsidR="00674FF3" w:rsidRPr="003A01C4">
        <w:rPr>
          <w:rFonts w:ascii="Book Antiqua" w:hAnsi="Book Antiqua" w:cs="Times New Roman"/>
          <w:sz w:val="24"/>
          <w:szCs w:val="24"/>
        </w:rPr>
        <w:t>To determine whether the</w:t>
      </w:r>
      <w:r w:rsidRPr="003A01C4">
        <w:rPr>
          <w:rFonts w:ascii="Book Antiqua" w:hAnsi="Book Antiqua" w:cs="Times New Roman"/>
          <w:sz w:val="24"/>
          <w:szCs w:val="24"/>
        </w:rPr>
        <w:t xml:space="preserve"> diminished infectivity observed in the KO HCV virus</w:t>
      </w:r>
      <w:r w:rsidR="00206283" w:rsidRPr="003A01C4">
        <w:rPr>
          <w:rFonts w:ascii="Book Antiqua" w:hAnsi="Book Antiqua" w:cs="Times New Roman"/>
          <w:sz w:val="24"/>
          <w:szCs w:val="24"/>
        </w:rPr>
        <w:t xml:space="preserve"> </w:t>
      </w:r>
      <w:r w:rsidR="00E85715" w:rsidRPr="003A01C4">
        <w:rPr>
          <w:rFonts w:ascii="Book Antiqua" w:hAnsi="Book Antiqua" w:cs="Times New Roman"/>
          <w:sz w:val="24"/>
          <w:szCs w:val="24"/>
        </w:rPr>
        <w:t xml:space="preserve">was related to a defect in lipid metabolism that </w:t>
      </w:r>
      <w:r w:rsidR="00674FF3" w:rsidRPr="003A01C4">
        <w:rPr>
          <w:rFonts w:ascii="Book Antiqua" w:hAnsi="Book Antiqua" w:cs="Times New Roman"/>
          <w:sz w:val="24"/>
          <w:szCs w:val="24"/>
        </w:rPr>
        <w:t>is extendable</w:t>
      </w:r>
      <w:r w:rsidR="00206283" w:rsidRPr="003A01C4">
        <w:rPr>
          <w:rFonts w:ascii="Book Antiqua" w:hAnsi="Book Antiqua" w:cs="Times New Roman"/>
          <w:sz w:val="24"/>
          <w:szCs w:val="24"/>
        </w:rPr>
        <w:t xml:space="preserve"> to other flaviviridae, we examined viral production and infectivity of the Dengue </w:t>
      </w:r>
      <w:r w:rsidR="00D93B6C" w:rsidRPr="003A01C4">
        <w:rPr>
          <w:rFonts w:ascii="Book Antiqua" w:hAnsi="Book Antiqua" w:cs="Times New Roman"/>
          <w:sz w:val="24"/>
          <w:szCs w:val="24"/>
        </w:rPr>
        <w:t>virus</w:t>
      </w:r>
      <w:r w:rsidR="00674FF3" w:rsidRPr="003A01C4">
        <w:rPr>
          <w:rFonts w:ascii="Book Antiqua" w:eastAsia="Times New Roman" w:hAnsi="Book Antiqua" w:cs="Times New Roman"/>
          <w:sz w:val="24"/>
          <w:szCs w:val="24"/>
        </w:rPr>
        <w:t xml:space="preserve"> using the ApoB cells.</w:t>
      </w:r>
      <w:r w:rsidR="00AB643B" w:rsidRPr="003A01C4">
        <w:rPr>
          <w:rFonts w:ascii="Book Antiqua" w:eastAsia="Times New Roman" w:hAnsi="Book Antiqua" w:cs="Times New Roman"/>
          <w:sz w:val="24"/>
          <w:szCs w:val="24"/>
        </w:rPr>
        <w:t xml:space="preserve"> </w:t>
      </w:r>
    </w:p>
    <w:p w:rsidR="00827C0E" w:rsidRPr="003A01C4" w:rsidRDefault="00AC57B3"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After infecting WT and KO</w:t>
      </w:r>
      <w:r w:rsidR="00D6102E" w:rsidRPr="003A01C4">
        <w:rPr>
          <w:rFonts w:ascii="Book Antiqua" w:hAnsi="Book Antiqua" w:cs="Times New Roman"/>
          <w:sz w:val="24"/>
          <w:szCs w:val="24"/>
        </w:rPr>
        <w:t xml:space="preserve"> cells with dengue virus</w:t>
      </w:r>
      <w:r w:rsidR="00432781" w:rsidRPr="003A01C4">
        <w:rPr>
          <w:rFonts w:ascii="Book Antiqua" w:hAnsi="Book Antiqua" w:cs="Times New Roman"/>
          <w:sz w:val="24"/>
          <w:szCs w:val="24"/>
        </w:rPr>
        <w:t xml:space="preserve"> and assessing the levels of viral RNA </w:t>
      </w:r>
      <w:r w:rsidR="00827C0E" w:rsidRPr="003A01C4">
        <w:rPr>
          <w:rFonts w:ascii="Book Antiqua" w:hAnsi="Book Antiqua" w:cs="Times New Roman"/>
          <w:sz w:val="24"/>
          <w:szCs w:val="24"/>
        </w:rPr>
        <w:t xml:space="preserve">72 </w:t>
      </w:r>
      <w:r w:rsidR="004E38A0" w:rsidRPr="003A01C4">
        <w:rPr>
          <w:rFonts w:ascii="Book Antiqua" w:hAnsi="Book Antiqua" w:cs="Times New Roman" w:hint="eastAsia"/>
          <w:sz w:val="24"/>
          <w:szCs w:val="24"/>
          <w:lang w:eastAsia="zh-CN"/>
        </w:rPr>
        <w:t>h</w:t>
      </w:r>
      <w:r w:rsidR="00827C0E" w:rsidRPr="003A01C4">
        <w:rPr>
          <w:rFonts w:ascii="Book Antiqua" w:hAnsi="Book Antiqua" w:cs="Times New Roman"/>
          <w:sz w:val="24"/>
          <w:szCs w:val="24"/>
        </w:rPr>
        <w:t xml:space="preserve"> following inoculation</w:t>
      </w:r>
      <w:r w:rsidR="00432781" w:rsidRPr="003A01C4">
        <w:rPr>
          <w:rFonts w:ascii="Book Antiqua" w:hAnsi="Book Antiqua" w:cs="Times New Roman"/>
          <w:sz w:val="24"/>
          <w:szCs w:val="24"/>
        </w:rPr>
        <w:t xml:space="preserve">, we found no difference in the ability of the </w:t>
      </w:r>
      <w:r w:rsidR="007E567B" w:rsidRPr="003A01C4">
        <w:rPr>
          <w:rFonts w:ascii="Book Antiqua" w:hAnsi="Book Antiqua" w:cs="Times New Roman"/>
          <w:i/>
          <w:sz w:val="24"/>
          <w:szCs w:val="24"/>
        </w:rPr>
        <w:t xml:space="preserve">APOB </w:t>
      </w:r>
      <w:r w:rsidR="00432781" w:rsidRPr="003A01C4">
        <w:rPr>
          <w:rFonts w:ascii="Book Antiqua" w:hAnsi="Book Antiqua" w:cs="Times New Roman"/>
          <w:i/>
          <w:sz w:val="24"/>
          <w:szCs w:val="24"/>
        </w:rPr>
        <w:t>KO</w:t>
      </w:r>
      <w:r w:rsidR="007B4568" w:rsidRPr="003A01C4">
        <w:rPr>
          <w:rFonts w:ascii="Book Antiqua" w:hAnsi="Book Antiqua" w:cs="Times New Roman"/>
          <w:sz w:val="24"/>
          <w:szCs w:val="24"/>
        </w:rPr>
        <w:t xml:space="preserve"> cells to support dengue infection</w:t>
      </w:r>
      <w:r w:rsidR="00A41B8A" w:rsidRPr="003A01C4">
        <w:rPr>
          <w:rFonts w:ascii="Book Antiqua" w:hAnsi="Book Antiqua" w:cs="Times New Roman"/>
          <w:sz w:val="24"/>
          <w:szCs w:val="24"/>
        </w:rPr>
        <w:t xml:space="preserve"> (</w:t>
      </w:r>
      <w:r w:rsidR="0003698D" w:rsidRPr="003A01C4">
        <w:rPr>
          <w:rFonts w:ascii="Book Antiqua" w:hAnsi="Book Antiqua" w:cs="Times New Roman"/>
          <w:sz w:val="24"/>
          <w:szCs w:val="24"/>
        </w:rPr>
        <w:t>F</w:t>
      </w:r>
      <w:r w:rsidR="00EC39C6" w:rsidRPr="003A01C4">
        <w:rPr>
          <w:rFonts w:ascii="Book Antiqua" w:hAnsi="Book Antiqua" w:cs="Times New Roman"/>
          <w:sz w:val="24"/>
          <w:szCs w:val="24"/>
        </w:rPr>
        <w:t>igure 4</w:t>
      </w:r>
      <w:r w:rsidR="00AB643B" w:rsidRPr="003A01C4">
        <w:rPr>
          <w:rFonts w:ascii="Book Antiqua" w:hAnsi="Book Antiqua" w:cs="Times New Roman"/>
          <w:sz w:val="24"/>
          <w:szCs w:val="24"/>
        </w:rPr>
        <w:t>B</w:t>
      </w:r>
      <w:r w:rsidR="00A41B8A" w:rsidRPr="003A01C4">
        <w:rPr>
          <w:rFonts w:ascii="Book Antiqua" w:hAnsi="Book Antiqua" w:cs="Times New Roman"/>
          <w:sz w:val="24"/>
          <w:szCs w:val="24"/>
        </w:rPr>
        <w:t>)</w:t>
      </w:r>
      <w:r w:rsidR="00827C0E" w:rsidRPr="003A01C4">
        <w:rPr>
          <w:rFonts w:ascii="Book Antiqua" w:hAnsi="Book Antiqua" w:cs="Times New Roman"/>
          <w:sz w:val="24"/>
          <w:szCs w:val="24"/>
        </w:rPr>
        <w:t xml:space="preserve">. </w:t>
      </w:r>
      <w:r w:rsidR="00C970B1" w:rsidRPr="003A01C4">
        <w:rPr>
          <w:rFonts w:ascii="Book Antiqua" w:hAnsi="Book Antiqua" w:cs="Times New Roman"/>
          <w:sz w:val="24"/>
          <w:szCs w:val="24"/>
        </w:rPr>
        <w:t xml:space="preserve">We analyzed the viral supernatant </w:t>
      </w:r>
      <w:r w:rsidR="005F0B27" w:rsidRPr="003A01C4">
        <w:rPr>
          <w:rFonts w:ascii="Book Antiqua" w:hAnsi="Book Antiqua" w:cs="Times New Roman"/>
          <w:sz w:val="24"/>
          <w:szCs w:val="24"/>
        </w:rPr>
        <w:t>and</w:t>
      </w:r>
      <w:r w:rsidR="00827C0E" w:rsidRPr="003A01C4">
        <w:rPr>
          <w:rFonts w:ascii="Book Antiqua" w:hAnsi="Book Antiqua" w:cs="Times New Roman"/>
          <w:sz w:val="24"/>
          <w:szCs w:val="24"/>
        </w:rPr>
        <w:t xml:space="preserve"> additionally demonstrated that there was no decrease in DNV RNA produced by the </w:t>
      </w:r>
      <w:r w:rsidR="00ED740F" w:rsidRPr="003A01C4">
        <w:rPr>
          <w:rFonts w:ascii="Book Antiqua" w:hAnsi="Book Antiqua" w:cs="Times New Roman"/>
          <w:iCs/>
          <w:sz w:val="24"/>
          <w:szCs w:val="24"/>
        </w:rPr>
        <w:t>KO</w:t>
      </w:r>
      <w:r w:rsidR="00827C0E" w:rsidRPr="003A01C4">
        <w:rPr>
          <w:rFonts w:ascii="Book Antiqua" w:hAnsi="Book Antiqua" w:cs="Times New Roman"/>
          <w:i/>
          <w:iCs/>
          <w:sz w:val="24"/>
          <w:szCs w:val="24"/>
        </w:rPr>
        <w:t xml:space="preserve"> </w:t>
      </w:r>
      <w:r w:rsidR="00C970B1" w:rsidRPr="003A01C4">
        <w:rPr>
          <w:rFonts w:ascii="Book Antiqua" w:hAnsi="Book Antiqua" w:cs="Times New Roman"/>
          <w:sz w:val="24"/>
          <w:szCs w:val="24"/>
        </w:rPr>
        <w:t>cells. Further, a</w:t>
      </w:r>
      <w:r w:rsidR="00827C0E" w:rsidRPr="003A01C4">
        <w:rPr>
          <w:rFonts w:ascii="Book Antiqua" w:hAnsi="Book Antiqua" w:cs="Times New Roman"/>
          <w:sz w:val="24"/>
          <w:szCs w:val="24"/>
        </w:rPr>
        <w:t>fter normalizing for RNA</w:t>
      </w:r>
      <w:r w:rsidR="00BF2420" w:rsidRPr="003A01C4">
        <w:rPr>
          <w:rFonts w:ascii="Book Antiqua" w:hAnsi="Book Antiqua" w:cs="Times New Roman"/>
          <w:sz w:val="24"/>
          <w:szCs w:val="24"/>
        </w:rPr>
        <w:t xml:space="preserve"> titers</w:t>
      </w:r>
      <w:r w:rsidR="00827C0E" w:rsidRPr="003A01C4">
        <w:rPr>
          <w:rFonts w:ascii="Book Antiqua" w:hAnsi="Book Antiqua" w:cs="Times New Roman"/>
          <w:sz w:val="24"/>
          <w:szCs w:val="24"/>
        </w:rPr>
        <w:t>, the</w:t>
      </w:r>
      <w:r w:rsidR="0060258E" w:rsidRPr="003A01C4">
        <w:rPr>
          <w:rFonts w:ascii="Book Antiqua" w:hAnsi="Book Antiqua" w:cs="Times New Roman"/>
          <w:sz w:val="24"/>
          <w:szCs w:val="24"/>
        </w:rPr>
        <w:t>re was no decrease</w:t>
      </w:r>
      <w:r w:rsidR="007B4568" w:rsidRPr="003A01C4">
        <w:rPr>
          <w:rFonts w:ascii="Book Antiqua" w:hAnsi="Book Antiqua" w:cs="Times New Roman"/>
          <w:sz w:val="24"/>
          <w:szCs w:val="24"/>
        </w:rPr>
        <w:t xml:space="preserve"> in dengue viral</w:t>
      </w:r>
      <w:r w:rsidR="0060258E" w:rsidRPr="003A01C4">
        <w:rPr>
          <w:rFonts w:ascii="Book Antiqua" w:hAnsi="Book Antiqua" w:cs="Times New Roman"/>
          <w:sz w:val="24"/>
          <w:szCs w:val="24"/>
        </w:rPr>
        <w:t xml:space="preserve"> infectivity</w:t>
      </w:r>
      <w:r w:rsidR="008A559F" w:rsidRPr="003A01C4">
        <w:rPr>
          <w:rFonts w:ascii="Book Antiqua" w:hAnsi="Book Antiqua" w:cs="Times New Roman"/>
          <w:sz w:val="24"/>
          <w:szCs w:val="24"/>
        </w:rPr>
        <w:t xml:space="preserve"> (</w:t>
      </w:r>
      <w:r w:rsidR="0003698D" w:rsidRPr="003A01C4">
        <w:rPr>
          <w:rFonts w:ascii="Book Antiqua" w:hAnsi="Book Antiqua" w:cs="Times New Roman"/>
          <w:sz w:val="24"/>
          <w:szCs w:val="24"/>
        </w:rPr>
        <w:t>F</w:t>
      </w:r>
      <w:r w:rsidR="008A559F" w:rsidRPr="003A01C4">
        <w:rPr>
          <w:rFonts w:ascii="Book Antiqua" w:hAnsi="Book Antiqua" w:cs="Times New Roman"/>
          <w:sz w:val="24"/>
          <w:szCs w:val="24"/>
        </w:rPr>
        <w:t>igure 4</w:t>
      </w:r>
      <w:r w:rsidR="00AB643B" w:rsidRPr="003A01C4">
        <w:rPr>
          <w:rFonts w:ascii="Book Antiqua" w:hAnsi="Book Antiqua" w:cs="Times New Roman"/>
          <w:sz w:val="24"/>
          <w:szCs w:val="24"/>
        </w:rPr>
        <w:t>C</w:t>
      </w:r>
      <w:r w:rsidR="008A559F" w:rsidRPr="003A01C4">
        <w:rPr>
          <w:rFonts w:ascii="Book Antiqua" w:hAnsi="Book Antiqua" w:cs="Times New Roman"/>
          <w:sz w:val="24"/>
          <w:szCs w:val="24"/>
        </w:rPr>
        <w:t>)</w:t>
      </w:r>
      <w:r w:rsidR="00827C0E" w:rsidRPr="003A01C4">
        <w:rPr>
          <w:rFonts w:ascii="Book Antiqua" w:hAnsi="Book Antiqua" w:cs="Times New Roman"/>
          <w:sz w:val="24"/>
          <w:szCs w:val="24"/>
        </w:rPr>
        <w:t xml:space="preserve">. </w:t>
      </w:r>
      <w:r w:rsidR="008D7C40" w:rsidRPr="003A01C4">
        <w:rPr>
          <w:rFonts w:ascii="Book Antiqua" w:hAnsi="Book Antiqua" w:cs="Times New Roman"/>
          <w:sz w:val="24"/>
          <w:szCs w:val="24"/>
        </w:rPr>
        <w:t>We thus</w:t>
      </w:r>
      <w:r w:rsidR="00827C0E" w:rsidRPr="003A01C4">
        <w:rPr>
          <w:rFonts w:ascii="Book Antiqua" w:hAnsi="Book Antiqua" w:cs="Times New Roman"/>
          <w:sz w:val="24"/>
          <w:szCs w:val="24"/>
        </w:rPr>
        <w:t xml:space="preserve"> concluded that the perturbations ob</w:t>
      </w:r>
      <w:r w:rsidR="00684DE5" w:rsidRPr="003A01C4">
        <w:rPr>
          <w:rFonts w:ascii="Book Antiqua" w:hAnsi="Book Antiqua" w:cs="Times New Roman"/>
          <w:sz w:val="24"/>
          <w:szCs w:val="24"/>
        </w:rPr>
        <w:t xml:space="preserve">served following deletion of </w:t>
      </w:r>
      <w:r w:rsidR="00684DE5" w:rsidRPr="003A01C4">
        <w:rPr>
          <w:rFonts w:ascii="Book Antiqua" w:hAnsi="Book Antiqua" w:cs="Times New Roman"/>
          <w:i/>
          <w:sz w:val="24"/>
          <w:szCs w:val="24"/>
        </w:rPr>
        <w:t>APOB</w:t>
      </w:r>
      <w:r w:rsidR="00827C0E" w:rsidRPr="003A01C4">
        <w:rPr>
          <w:rFonts w:ascii="Book Antiqua" w:hAnsi="Book Antiqua" w:cs="Times New Roman"/>
          <w:sz w:val="24"/>
          <w:szCs w:val="24"/>
        </w:rPr>
        <w:t xml:space="preserve"> </w:t>
      </w:r>
      <w:r w:rsidR="00674FF3" w:rsidRPr="003A01C4">
        <w:rPr>
          <w:rFonts w:ascii="Book Antiqua" w:hAnsi="Book Antiqua" w:cs="Times New Roman"/>
          <w:sz w:val="24"/>
          <w:szCs w:val="24"/>
        </w:rPr>
        <w:t>are not gen</w:t>
      </w:r>
      <w:r w:rsidR="00C970B1" w:rsidRPr="003A01C4">
        <w:rPr>
          <w:rFonts w:ascii="Book Antiqua" w:hAnsi="Book Antiqua" w:cs="Times New Roman"/>
          <w:sz w:val="24"/>
          <w:szCs w:val="24"/>
        </w:rPr>
        <w:t>eralizable to dengue virus, and may be specific to HCV</w:t>
      </w:r>
      <w:r w:rsidR="0041199C" w:rsidRPr="003A01C4">
        <w:rPr>
          <w:rFonts w:ascii="Book Antiqua" w:hAnsi="Book Antiqua" w:cs="Times New Roman"/>
          <w:sz w:val="24"/>
          <w:szCs w:val="24"/>
        </w:rPr>
        <w:t>.</w:t>
      </w:r>
    </w:p>
    <w:p w:rsidR="00D37906" w:rsidRPr="003A01C4" w:rsidRDefault="00D37906" w:rsidP="00475768">
      <w:pPr>
        <w:adjustRightInd w:val="0"/>
        <w:snapToGrid w:val="0"/>
        <w:spacing w:after="0" w:line="360" w:lineRule="auto"/>
        <w:jc w:val="both"/>
        <w:rPr>
          <w:rFonts w:ascii="Book Antiqua" w:hAnsi="Book Antiqua" w:cs="Times New Roman"/>
          <w:i/>
          <w:iCs/>
          <w:sz w:val="24"/>
          <w:szCs w:val="24"/>
        </w:rPr>
      </w:pPr>
    </w:p>
    <w:p w:rsidR="00FC12EF" w:rsidRPr="003A01C4" w:rsidRDefault="0047252A" w:rsidP="00475768">
      <w:pPr>
        <w:adjustRightInd w:val="0"/>
        <w:snapToGrid w:val="0"/>
        <w:spacing w:after="0" w:line="360" w:lineRule="auto"/>
        <w:jc w:val="both"/>
        <w:rPr>
          <w:rFonts w:ascii="Book Antiqua" w:hAnsi="Book Antiqua" w:cs="Times New Roman"/>
          <w:b/>
          <w:i/>
          <w:iCs/>
          <w:sz w:val="24"/>
          <w:szCs w:val="24"/>
        </w:rPr>
      </w:pPr>
      <w:r w:rsidRPr="003A01C4">
        <w:rPr>
          <w:rFonts w:ascii="Book Antiqua" w:hAnsi="Book Antiqua" w:cs="Times New Roman"/>
          <w:b/>
          <w:i/>
          <w:iCs/>
          <w:sz w:val="24"/>
          <w:szCs w:val="24"/>
        </w:rPr>
        <w:t>HCV virion</w:t>
      </w:r>
      <w:r w:rsidR="00346F91" w:rsidRPr="003A01C4">
        <w:rPr>
          <w:rFonts w:ascii="Book Antiqua" w:hAnsi="Book Antiqua" w:cs="Times New Roman"/>
          <w:b/>
          <w:i/>
          <w:iCs/>
          <w:sz w:val="24"/>
          <w:szCs w:val="24"/>
        </w:rPr>
        <w:t>s</w:t>
      </w:r>
      <w:r w:rsidRPr="003A01C4">
        <w:rPr>
          <w:rFonts w:ascii="Book Antiqua" w:hAnsi="Book Antiqua" w:cs="Times New Roman"/>
          <w:b/>
          <w:i/>
          <w:iCs/>
          <w:sz w:val="24"/>
          <w:szCs w:val="24"/>
        </w:rPr>
        <w:t xml:space="preserve"> produced by APOB KO </w:t>
      </w:r>
      <w:r w:rsidR="009C7DED" w:rsidRPr="003A01C4">
        <w:rPr>
          <w:rFonts w:ascii="Book Antiqua" w:hAnsi="Book Antiqua" w:cs="Times New Roman"/>
          <w:b/>
          <w:i/>
          <w:iCs/>
          <w:sz w:val="24"/>
          <w:szCs w:val="24"/>
        </w:rPr>
        <w:t>human hepatoma cell</w:t>
      </w:r>
      <w:r w:rsidRPr="003A01C4">
        <w:rPr>
          <w:rFonts w:ascii="Book Antiqua" w:hAnsi="Book Antiqua" w:cs="Times New Roman"/>
          <w:b/>
          <w:i/>
          <w:iCs/>
          <w:sz w:val="24"/>
          <w:szCs w:val="24"/>
        </w:rPr>
        <w:t>s have a fundamentally altered lipidome</w:t>
      </w:r>
    </w:p>
    <w:p w:rsidR="00597E7E" w:rsidRPr="003A01C4" w:rsidRDefault="00D37906"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sz w:val="24"/>
          <w:szCs w:val="24"/>
        </w:rPr>
        <w:t>The density of viral particles has been described to be an important pred</w:t>
      </w:r>
      <w:r w:rsidR="00E20B40" w:rsidRPr="003A01C4">
        <w:rPr>
          <w:rFonts w:ascii="Book Antiqua" w:hAnsi="Book Antiqua" w:cs="Times New Roman"/>
          <w:sz w:val="24"/>
          <w:szCs w:val="24"/>
        </w:rPr>
        <w:t>ictor of vira</w:t>
      </w:r>
      <w:r w:rsidR="00ED740F" w:rsidRPr="003A01C4">
        <w:rPr>
          <w:rFonts w:ascii="Book Antiqua" w:hAnsi="Book Antiqua" w:cs="Times New Roman"/>
          <w:sz w:val="24"/>
          <w:szCs w:val="24"/>
        </w:rPr>
        <w:t>l infectivity</w:t>
      </w:r>
      <w:r w:rsidRPr="003A01C4">
        <w:rPr>
          <w:rFonts w:ascii="Book Antiqua" w:hAnsi="Book Antiqua" w:cs="Times New Roman"/>
          <w:sz w:val="24"/>
          <w:szCs w:val="24"/>
        </w:rPr>
        <w:t xml:space="preserve">, and the lipid composition is the major </w:t>
      </w:r>
      <w:r w:rsidR="00674FF3" w:rsidRPr="003A01C4">
        <w:rPr>
          <w:rFonts w:ascii="Book Antiqua" w:hAnsi="Book Antiqua" w:cs="Times New Roman"/>
          <w:sz w:val="24"/>
          <w:szCs w:val="24"/>
        </w:rPr>
        <w:t>determinant of</w:t>
      </w:r>
      <w:r w:rsidRPr="003A01C4">
        <w:rPr>
          <w:rFonts w:ascii="Book Antiqua" w:hAnsi="Book Antiqua" w:cs="Times New Roman"/>
          <w:sz w:val="24"/>
          <w:szCs w:val="24"/>
        </w:rPr>
        <w:t xml:space="preserve"> buoyant density. The lipid composition of the HCVcc produced by Huh 7.5.1 cells has recently be</w:t>
      </w:r>
      <w:r w:rsidR="004E38A0" w:rsidRPr="003A01C4">
        <w:rPr>
          <w:rFonts w:ascii="Book Antiqua" w:hAnsi="Book Antiqua" w:cs="Times New Roman"/>
          <w:sz w:val="24"/>
          <w:szCs w:val="24"/>
        </w:rPr>
        <w:t>en characterized</w:t>
      </w:r>
      <w:r w:rsidR="00E25DF7" w:rsidRPr="003A01C4">
        <w:rPr>
          <w:rFonts w:ascii="Book Antiqua" w:hAnsi="Book Antiqua" w:cs="Times New Roman"/>
          <w:sz w:val="24"/>
          <w:szCs w:val="24"/>
        </w:rPr>
        <w:fldChar w:fldCharType="begin">
          <w:fldData xml:space="preserve">PEVuZE5vdGU+PENpdGU+PEF1dGhvcj5NZXJ6PC9BdXRob3I+PFllYXI+MjAxMTwvWWVhcj48UmVj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YWw+PHBhZ2VzPjMwMTgtMzI8L3BhZ2VzPjx2b2x1bWU+Mjg2PC92b2x1bWU+PG51bWJlcj40PC9u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=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PEVuZE5vdGU+PENpdGU+PEF1dGhvcj5NZXJ6PC9BdXRob3I+PFllYXI+MjAxMTwvWWVhcj48UmVj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YWw+PHBhZ2VzPjMwMTgtMzI8L3BhZ2VzPjx2b2x1bWU+Mjg2PC92b2x1bWU+PG51bWJlcj40PC9u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=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7" w:tooltip="Merz, 2011 #32" w:history="1">
        <w:r w:rsidR="00F87D3D" w:rsidRPr="003A01C4">
          <w:rPr>
            <w:rFonts w:ascii="Book Antiqua" w:hAnsi="Book Antiqua" w:cs="Times New Roman"/>
            <w:noProof/>
            <w:sz w:val="24"/>
            <w:szCs w:val="24"/>
            <w:vertAlign w:val="superscript"/>
          </w:rPr>
          <w:t>7</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5659AE" w:rsidRPr="003A01C4">
        <w:rPr>
          <w:rFonts w:ascii="Book Antiqua" w:hAnsi="Book Antiqua" w:cs="Times New Roman"/>
          <w:sz w:val="24"/>
          <w:szCs w:val="24"/>
        </w:rPr>
        <w:t>;</w:t>
      </w:r>
      <w:r w:rsidRPr="003A01C4">
        <w:rPr>
          <w:rFonts w:ascii="Book Antiqua" w:hAnsi="Book Antiqua" w:cs="Times New Roman"/>
          <w:sz w:val="24"/>
          <w:szCs w:val="24"/>
        </w:rPr>
        <w:t xml:space="preserve"> however</w:t>
      </w:r>
      <w:r w:rsidR="00AC18DA" w:rsidRPr="003A01C4">
        <w:rPr>
          <w:rFonts w:ascii="Book Antiqua" w:hAnsi="Book Antiqua" w:cs="Times New Roman"/>
          <w:sz w:val="24"/>
          <w:szCs w:val="24"/>
        </w:rPr>
        <w:t>, the buoyant density of Huh 7.5 cells and tissue culture</w:t>
      </w:r>
      <w:r w:rsidR="00674FF3" w:rsidRPr="003A01C4">
        <w:rPr>
          <w:rFonts w:ascii="Book Antiqua" w:hAnsi="Book Antiqua" w:cs="Times New Roman"/>
          <w:sz w:val="24"/>
          <w:szCs w:val="24"/>
        </w:rPr>
        <w:t>-</w:t>
      </w:r>
      <w:r w:rsidR="00AC18DA" w:rsidRPr="003A01C4">
        <w:rPr>
          <w:rFonts w:ascii="Book Antiqua" w:hAnsi="Book Antiqua" w:cs="Times New Roman"/>
          <w:sz w:val="24"/>
          <w:szCs w:val="24"/>
        </w:rPr>
        <w:t>generated virus is lower th</w:t>
      </w:r>
      <w:r w:rsidR="004E38A0" w:rsidRPr="003A01C4">
        <w:rPr>
          <w:rFonts w:ascii="Book Antiqua" w:hAnsi="Book Antiqua" w:cs="Times New Roman"/>
          <w:sz w:val="24"/>
          <w:szCs w:val="24"/>
        </w:rPr>
        <w:t>an that observed in human serum</w:t>
      </w:r>
      <w:r w:rsidR="00E25DF7" w:rsidRPr="003A01C4">
        <w:rPr>
          <w:rFonts w:ascii="Book Antiqua" w:hAnsi="Book Antiqua" w:cs="Times New Roman"/>
          <w:sz w:val="24"/>
          <w:szCs w:val="24"/>
        </w:rPr>
        <w:fldChar w:fldCharType="begin">
          <w:fldData xml:space="preserve">PEVuZE5vdGU+PENpdGU+PEF1dGhvcj5MaW5kZW5iYWNoPC9BdXRob3I+PFllYXI+MjAwNjwvWWVh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YXRlcyBvZiBBbWVyaWNhPC9hYmJyLTE+PC9hbHQtcGVyaW9kaWNhbD48cGFnZXM+MzgwNS05PC9w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PEVuZE5vdGU+PENpdGU+PEF1dGhvcj5MaW5kZW5iYWNoPC9BdXRob3I+PFllYXI+MjAwNjwvWWVh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YXRlcyBvZiBBbWVyaWNhPC9hYmJyLTE+PC9hbHQtcGVyaW9kaWNhbD48cGFnZXM+MzgwNS05PC9w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34" w:tooltip="Lindenbach, 2006 #37" w:history="1">
        <w:r w:rsidR="00F87D3D" w:rsidRPr="003A01C4">
          <w:rPr>
            <w:rFonts w:ascii="Book Antiqua" w:hAnsi="Book Antiqua" w:cs="Times New Roman"/>
            <w:noProof/>
            <w:sz w:val="24"/>
            <w:szCs w:val="24"/>
            <w:vertAlign w:val="superscript"/>
          </w:rPr>
          <w:t>34</w:t>
        </w:r>
      </w:hyperlink>
      <w:r w:rsidR="004E38A0" w:rsidRPr="003A01C4">
        <w:rPr>
          <w:rFonts w:ascii="Book Antiqua" w:hAnsi="Book Antiqua" w:cs="Times New Roman"/>
          <w:noProof/>
          <w:sz w:val="24"/>
          <w:szCs w:val="24"/>
          <w:vertAlign w:val="superscript"/>
        </w:rPr>
        <w:t>,</w:t>
      </w:r>
      <w:hyperlink w:anchor="_ENREF_35" w:tooltip="Bartenschlager, 2011 #39" w:history="1">
        <w:r w:rsidR="00F87D3D" w:rsidRPr="003A01C4">
          <w:rPr>
            <w:rFonts w:ascii="Book Antiqua" w:hAnsi="Book Antiqua" w:cs="Times New Roman"/>
            <w:noProof/>
            <w:sz w:val="24"/>
            <w:szCs w:val="24"/>
            <w:vertAlign w:val="superscript"/>
          </w:rPr>
          <w:t>35</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AC18DA" w:rsidRPr="003A01C4">
        <w:rPr>
          <w:rFonts w:ascii="Book Antiqua" w:hAnsi="Book Antiqua" w:cs="Times New Roman"/>
          <w:sz w:val="24"/>
          <w:szCs w:val="24"/>
        </w:rPr>
        <w:t xml:space="preserve">, and Huh 7.5 and Huh 7.5.1 cells have not been demonstrated to recapitulate the human VLDL </w:t>
      </w:r>
      <w:r w:rsidR="00674FF3" w:rsidRPr="003A01C4">
        <w:rPr>
          <w:rFonts w:ascii="Book Antiqua" w:hAnsi="Book Antiqua" w:cs="Times New Roman"/>
          <w:sz w:val="24"/>
          <w:szCs w:val="24"/>
        </w:rPr>
        <w:t xml:space="preserve">machinery, </w:t>
      </w:r>
      <w:r w:rsidR="004E38A0" w:rsidRPr="003A01C4">
        <w:rPr>
          <w:rFonts w:ascii="Book Antiqua" w:hAnsi="Book Antiqua" w:cs="Times New Roman"/>
          <w:sz w:val="24"/>
          <w:szCs w:val="24"/>
        </w:rPr>
        <w:t>unlike Huh7 cells</w:t>
      </w:r>
      <w:r w:rsidR="00E25DF7" w:rsidRPr="003A01C4">
        <w:rPr>
          <w:rFonts w:ascii="Book Antiqua" w:hAnsi="Book Antiqua" w:cs="Times New Roman"/>
          <w:sz w:val="24"/>
          <w:szCs w:val="24"/>
        </w:rPr>
        <w:fldChar w:fldCharType="begin"/>
      </w:r>
      <w:r w:rsidR="00F87D3D" w:rsidRPr="003A01C4">
        <w:rPr>
          <w:rFonts w:ascii="Book Antiqua" w:hAnsi="Book Antiqua" w:cs="Times New Roman"/>
          <w:sz w:val="24"/>
          <w:szCs w:val="24"/>
        </w:rPr>
        <w:instrText xml:space="preserve"> ADDIN EN.CITE &lt;EndNote&gt;&lt;Cite&gt;&lt;Author&gt;Meex&lt;/Author&gt;&lt;Year&gt;2011&lt;/Year&gt;&lt;RecNum&gt;6&lt;/RecNum&gt;&lt;DisplayText&gt;&lt;style face="superscript"&gt;[15]&lt;/style&gt;&lt;/DisplayText&gt;&lt;record&gt;&lt;rec-number&gt;6&lt;/rec-number&gt;&lt;foreign-keys&gt;&lt;key app="EN" db-id="v2wdaxta8dx9ene0eacv2xfwxxev02p0wdtd"&gt;6&lt;/key&gt;&lt;/foreign-keys&gt;&lt;ref-type name="Journal Article"&gt;17&lt;/ref-type&gt;&lt;contributors&gt;&lt;authors&gt;&lt;author&gt;Meex, S. J.&lt;/author&gt;&lt;author&gt;Andreo, U.&lt;/author&gt;&lt;author&gt;Sparks, J. D.&lt;/author&gt;&lt;author&gt;Fisher, E. A.&lt;/author&gt;&lt;/authors&gt;&lt;/contributors&gt;&lt;auth-address&gt;Department of Medicine (Leon H. Charney Division of Cardiology), New York University School of Medicine, New York, NY 10016, USA.&lt;/auth-address&gt;&lt;titles&gt;&lt;title&gt;Huh-7 or HepG2 cells: which is the better model for studying human apolipoprotein-B100 assembly and secretion?&lt;/title&gt;&lt;secondary-title&gt;J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research&lt;/abbr-1&gt;&lt;/alt-periodical&gt;&lt;pages&gt;152-8&lt;/pages&gt;&lt;volume&gt;52&lt;/volume&gt;&lt;number&gt;1&lt;/number&gt;&lt;edition&gt;2010/10/20&lt;/edition&gt;&lt;keywords&gt;&lt;keyword&gt;Apolipoprotein B-100/*metabolism&lt;/keyword&gt;&lt;keyword&gt;Cell Line&lt;/keyword&gt;&lt;keyword&gt;Extracellular Signal-Regulated MAP Kinases/antagonists &amp;amp; inhibitors/metabolism&lt;/keyword&gt;&lt;keyword&gt;Hep G2 Cells&lt;/keyword&gt;&lt;keyword&gt;Humans&lt;/keyword&gt;&lt;keyword&gt;Lipoproteins, VLDL/metabolism&lt;/keyword&gt;&lt;keyword&gt;Models, Biological&lt;/keyword&gt;&lt;/keywords&gt;&lt;dates&gt;&lt;year&gt;2011&lt;/year&gt;&lt;pub-dates&gt;&lt;date&gt;Jan&lt;/date&gt;&lt;/pub-dates&gt;&lt;/dates&gt;&lt;isbn&gt;0022-2275 (Print)&amp;#xD;0022-2275 (Linking)&lt;/isbn&gt;&lt;accession-num&gt;20956548&lt;/accession-num&gt;&lt;work-type&gt;Research Support, N.I.H., Extramural&amp;#xD;Research Support, Non-U.S. Gov&amp;apos;t&lt;/work-type&gt;&lt;urls&gt;&lt;related-urls&gt;&lt;url&gt;http://www.ncbi.nlm.nih.gov/pubmed/20956548&lt;/url&gt;&lt;/related-urls&gt;&lt;/urls&gt;&lt;custom2&gt;2999930&lt;/custom2&gt;&lt;electronic-resource-num&gt;10.1194/jlr.D008888&lt;/electronic-resource-num&gt;&lt;language&gt;eng&lt;/language&gt;&lt;/record&gt;&lt;/Cite&gt;&lt;/EndNote&gt;</w:instrText>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15" w:tooltip="Meex, 2011 #6" w:history="1">
        <w:r w:rsidR="00F87D3D" w:rsidRPr="003A01C4">
          <w:rPr>
            <w:rFonts w:ascii="Book Antiqua" w:hAnsi="Book Antiqua" w:cs="Times New Roman"/>
            <w:noProof/>
            <w:sz w:val="24"/>
            <w:szCs w:val="24"/>
            <w:vertAlign w:val="superscript"/>
          </w:rPr>
          <w:t>15</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xml:space="preserve">. </w:t>
      </w:r>
      <w:r w:rsidR="005659AE" w:rsidRPr="003A01C4">
        <w:rPr>
          <w:rFonts w:ascii="Book Antiqua" w:hAnsi="Book Antiqua" w:cs="Times New Roman"/>
          <w:sz w:val="24"/>
          <w:szCs w:val="24"/>
        </w:rPr>
        <w:t xml:space="preserve">Virus generated by VLDL-competent Huh7/CD81 cells is more likely to reflect the human LVP, and we hypothesized that the </w:t>
      </w:r>
      <w:r w:rsidR="00935C61" w:rsidRPr="003A01C4">
        <w:rPr>
          <w:rFonts w:ascii="Book Antiqua" w:hAnsi="Book Antiqua" w:cs="Times New Roman"/>
          <w:sz w:val="24"/>
          <w:szCs w:val="24"/>
        </w:rPr>
        <w:t xml:space="preserve">observed impaired </w:t>
      </w:r>
      <w:r w:rsidR="005659AE" w:rsidRPr="003A01C4">
        <w:rPr>
          <w:rFonts w:ascii="Book Antiqua" w:hAnsi="Book Antiqua" w:cs="Times New Roman"/>
          <w:sz w:val="24"/>
          <w:szCs w:val="24"/>
        </w:rPr>
        <w:t>infectivity</w:t>
      </w:r>
      <w:r w:rsidR="00935C61" w:rsidRPr="003A01C4">
        <w:rPr>
          <w:rFonts w:ascii="Book Antiqua" w:hAnsi="Book Antiqua" w:cs="Times New Roman"/>
          <w:sz w:val="24"/>
          <w:szCs w:val="24"/>
        </w:rPr>
        <w:t xml:space="preserve"> </w:t>
      </w:r>
      <w:r w:rsidR="005659AE" w:rsidRPr="003A01C4">
        <w:rPr>
          <w:rFonts w:ascii="Book Antiqua" w:hAnsi="Book Antiqua" w:cs="Times New Roman"/>
          <w:sz w:val="24"/>
          <w:szCs w:val="24"/>
        </w:rPr>
        <w:t>reflected an altered lipid composition of the KO virus.</w:t>
      </w:r>
      <w:r w:rsidR="00597E7E" w:rsidRPr="003A01C4">
        <w:rPr>
          <w:rFonts w:ascii="Book Antiqua" w:hAnsi="Book Antiqua" w:cs="Times New Roman"/>
          <w:sz w:val="24"/>
          <w:szCs w:val="24"/>
        </w:rPr>
        <w:t xml:space="preserve"> </w:t>
      </w:r>
    </w:p>
    <w:p w:rsidR="00597E7E" w:rsidRPr="003A01C4" w:rsidRDefault="00597E7E"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Prior to characterizing the lipidome, we sought to confirm the presence of apoE in the virus, since apoE has also been well-described to be important for generation of viral </w:t>
      </w:r>
      <w:r w:rsidR="004E38A0" w:rsidRPr="003A01C4">
        <w:rPr>
          <w:rFonts w:ascii="Book Antiqua" w:hAnsi="Book Antiqua" w:cs="Times New Roman"/>
          <w:sz w:val="24"/>
          <w:szCs w:val="24"/>
        </w:rPr>
        <w:t>particles and viral infectivity</w:t>
      </w:r>
      <w:r w:rsidR="00E25DF7" w:rsidRPr="003A01C4">
        <w:rPr>
          <w:rFonts w:ascii="Book Antiqua" w:hAnsi="Book Antiqua" w:cs="Times New Roman"/>
          <w:sz w:val="24"/>
          <w:szCs w:val="24"/>
        </w:rPr>
        <w:fldChar w:fldCharType="begin"/>
      </w:r>
      <w:r w:rsidR="00F87D3D" w:rsidRPr="003A01C4">
        <w:rPr>
          <w:rFonts w:ascii="Book Antiqua" w:hAnsi="Book Antiqua" w:cs="Times New Roman"/>
          <w:sz w:val="24"/>
          <w:szCs w:val="24"/>
        </w:rPr>
        <w:instrText xml:space="preserve"> ADDIN EN.CITE &lt;EndNote&gt;&lt;Cite&gt;&lt;Author&gt;Lee&lt;/Author&gt;&lt;Year&gt;2014&lt;/Year&gt;&lt;RecNum&gt;42&lt;/RecNum&gt;&lt;DisplayText&gt;&lt;style face="superscript"&gt;[36]&lt;/style&gt;&lt;/DisplayText&gt;&lt;record&gt;&lt;rec-number&gt;42&lt;/rec-number&gt;&lt;foreign-keys&gt;&lt;key app="EN" db-id="v2wdaxta8dx9ene0eacv2xfwxxev02p0wdtd"&gt;42&lt;/key&gt;&lt;/foreign-keys&gt;&lt;ref-type name="Journal Article"&gt;17&lt;/ref-type&gt;&lt;contributors&gt;&lt;authors&gt;&lt;author&gt;Lee, J. Y.&lt;/author&gt;&lt;author&gt;Acosta, E. G.&lt;/author&gt;&lt;author&gt;Stoeck, I. K.&lt;/author&gt;&lt;author&gt;Long, G.&lt;/author&gt;&lt;author&gt;Hiet, M. S.&lt;/author&gt;&lt;author&gt;Mueller, B.&lt;/author&gt;&lt;author&gt;Fackler, O. T.&lt;/author&gt;&lt;author&gt;Kallis, S.&lt;/author&gt;&lt;author&gt;Bartenschlager, R.&lt;/author&gt;&lt;/authors&gt;&lt;/contributors&gt;&lt;auth-address&gt;Department of Infectious Diseases, Molecular Virology, Heidelberg University, Im Neuenheimer Feld 345, 69120 Heidelberg, Germany.&amp;#xD;Department of Infectious Diseases, Integrative Virology, Im Neuenheimer Feld 345, 69120 Heidelberg, Germany.&amp;#xD;Department of Infectious Diseases, Molecular Virology, Heidelberg University, Im Neuenheimer Feld 345, 69120 Heidelberg, Germany Ralf_Bartenschlager@med.uni-heidelberg.de.&lt;/auth-address&gt;&lt;titles&gt;&lt;title&gt;Apolipoprotein E likely contributes to a maturation step of infectious hepatitis C virus particles and interacts with viral envelope glycoproteins&lt;/title&gt;&lt;secondary-title&gt;J Virol&lt;/secondary-title&gt;&lt;alt-title&gt;Journal of virology&lt;/alt-title&gt;&lt;/titles&gt;&lt;periodical&gt;&lt;full-title&gt;J Virol&lt;/full-title&gt;&lt;abbr-1&gt;Journal of virology&lt;/abbr-1&gt;&lt;/periodical&gt;&lt;alt-periodical&gt;&lt;full-title&gt;J Virol&lt;/full-title&gt;&lt;abbr-1&gt;Journal of virology&lt;/abbr-1&gt;&lt;/alt-periodical&gt;&lt;edition&gt;2014/08/15&lt;/edition&gt;&lt;dates&gt;&lt;year&gt;2014&lt;/year&gt;&lt;pub-dates&gt;&lt;date&gt;Aug 13&lt;/date&gt;&lt;/pub-dates&gt;&lt;/dates&gt;&lt;isbn&gt;1098-5514 (Electronic)&amp;#xD;0022-538X (Linking)&lt;/isbn&gt;&lt;accession-num&gt;25122793&lt;/accession-num&gt;&lt;urls&gt;&lt;related-urls&gt;&lt;url&gt;http://www.ncbi.nlm.nih.gov/pubmed/25122793&lt;/url&gt;&lt;/related-urls&gt;&lt;/urls&gt;&lt;electronic-resource-num&gt;10.1128/JVI.01660-14&lt;/electronic-resource-num&gt;&lt;language&gt;Eng&lt;/language&gt;&lt;/record&gt;&lt;/Cite&gt;&lt;/EndNote&gt;</w:instrText>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36" w:tooltip="Lee, 2014 #42" w:history="1">
        <w:r w:rsidR="00F87D3D" w:rsidRPr="003A01C4">
          <w:rPr>
            <w:rFonts w:ascii="Book Antiqua" w:hAnsi="Book Antiqua" w:cs="Times New Roman"/>
            <w:noProof/>
            <w:sz w:val="24"/>
            <w:szCs w:val="24"/>
            <w:vertAlign w:val="superscript"/>
          </w:rPr>
          <w:t>36</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xml:space="preserve"> . Using an ELISA-based assay, we determined that the KO virus, as expected, had barely detectable apoB100 secreted into the media. We also determined, however, that there was a modest, </w:t>
      </w:r>
      <w:r w:rsidRPr="003A01C4">
        <w:rPr>
          <w:rFonts w:ascii="Book Antiqua" w:hAnsi="Book Antiqua" w:cs="Times New Roman"/>
          <w:sz w:val="24"/>
          <w:szCs w:val="24"/>
        </w:rPr>
        <w:lastRenderedPageBreak/>
        <w:t>but significant, reduction in the amount of apoE (</w:t>
      </w:r>
      <w:r w:rsidR="00EE142D" w:rsidRPr="003A01C4">
        <w:rPr>
          <w:rFonts w:ascii="Book Antiqua" w:hAnsi="Book Antiqua" w:cs="Times New Roman"/>
          <w:sz w:val="24"/>
          <w:szCs w:val="24"/>
        </w:rPr>
        <w:t>Figure 5</w:t>
      </w:r>
      <w:r w:rsidR="00607F5D" w:rsidRPr="003A01C4">
        <w:rPr>
          <w:rFonts w:ascii="Book Antiqua" w:hAnsi="Book Antiqua" w:cs="Times New Roman"/>
          <w:sz w:val="24"/>
          <w:szCs w:val="24"/>
        </w:rPr>
        <w:t>A</w:t>
      </w:r>
      <w:r w:rsidRPr="003A01C4">
        <w:rPr>
          <w:rFonts w:ascii="Book Antiqua" w:hAnsi="Book Antiqua" w:cs="Times New Roman"/>
          <w:sz w:val="24"/>
          <w:szCs w:val="24"/>
        </w:rPr>
        <w:t xml:space="preserve">). This reduction however was far less than the observed decrease in infectivity, suggesting that ApoE reduction is not the primary cause of the loss of infectivity. </w:t>
      </w:r>
    </w:p>
    <w:p w:rsidR="00D37906" w:rsidRPr="003A01C4" w:rsidRDefault="00D37906"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To </w:t>
      </w:r>
      <w:r w:rsidR="00261925" w:rsidRPr="003A01C4">
        <w:rPr>
          <w:rFonts w:ascii="Book Antiqua" w:hAnsi="Book Antiqua" w:cs="Times New Roman"/>
          <w:sz w:val="24"/>
          <w:szCs w:val="24"/>
        </w:rPr>
        <w:t>characterize</w:t>
      </w:r>
      <w:r w:rsidRPr="003A01C4">
        <w:rPr>
          <w:rFonts w:ascii="Book Antiqua" w:hAnsi="Book Antiqua" w:cs="Times New Roman"/>
          <w:sz w:val="24"/>
          <w:szCs w:val="24"/>
        </w:rPr>
        <w:t xml:space="preserve"> the lipidome of HCVcc produced in WT and </w:t>
      </w:r>
      <w:r w:rsidR="00E20B40" w:rsidRPr="003A01C4">
        <w:rPr>
          <w:rFonts w:ascii="Book Antiqua" w:hAnsi="Book Antiqua" w:cs="Times New Roman"/>
          <w:iCs/>
          <w:sz w:val="24"/>
          <w:szCs w:val="24"/>
        </w:rPr>
        <w:t>KO</w:t>
      </w:r>
      <w:r w:rsidRPr="003A01C4">
        <w:rPr>
          <w:rFonts w:ascii="Book Antiqua" w:hAnsi="Book Antiqua" w:cs="Times New Roman"/>
          <w:i/>
          <w:iCs/>
          <w:sz w:val="24"/>
          <w:szCs w:val="24"/>
        </w:rPr>
        <w:t xml:space="preserve"> </w:t>
      </w:r>
      <w:r w:rsidRPr="003A01C4">
        <w:rPr>
          <w:rFonts w:ascii="Book Antiqua" w:hAnsi="Book Antiqua" w:cs="Times New Roman"/>
          <w:sz w:val="24"/>
          <w:szCs w:val="24"/>
        </w:rPr>
        <w:t>cells, we utilized a JFH-1 derived, JC-1 virus with a FLAG-tag on the N-terminus of the E2 protein (JC1E2FLAG</w:t>
      </w:r>
      <w:r w:rsidR="00A81B79" w:rsidRPr="003A01C4">
        <w:rPr>
          <w:rFonts w:ascii="Book Antiqua" w:hAnsi="Book Antiqua" w:cs="Times New Roman"/>
          <w:sz w:val="24"/>
          <w:szCs w:val="24"/>
        </w:rPr>
        <w:t>)</w:t>
      </w:r>
      <w:r w:rsidRPr="003A01C4">
        <w:rPr>
          <w:rFonts w:ascii="Book Antiqua" w:hAnsi="Book Antiqua" w:cs="Times New Roman"/>
          <w:sz w:val="24"/>
          <w:szCs w:val="24"/>
        </w:rPr>
        <w:t xml:space="preserve">. After </w:t>
      </w:r>
      <w:r w:rsidR="00597E7E" w:rsidRPr="003A01C4">
        <w:rPr>
          <w:rFonts w:ascii="Book Antiqua" w:hAnsi="Book Antiqua" w:cs="Times New Roman"/>
          <w:sz w:val="24"/>
          <w:szCs w:val="24"/>
        </w:rPr>
        <w:t>harvesting JC-1 virus generated in the</w:t>
      </w:r>
      <w:r w:rsidR="00E20B40" w:rsidRPr="003A01C4">
        <w:rPr>
          <w:rFonts w:ascii="Book Antiqua" w:hAnsi="Book Antiqua" w:cs="Times New Roman"/>
          <w:sz w:val="24"/>
          <w:szCs w:val="24"/>
        </w:rPr>
        <w:t xml:space="preserve"> </w:t>
      </w:r>
      <w:r w:rsidR="007E567B" w:rsidRPr="003A01C4">
        <w:rPr>
          <w:rFonts w:ascii="Book Antiqua" w:hAnsi="Book Antiqua" w:cs="Times New Roman"/>
          <w:i/>
          <w:sz w:val="24"/>
          <w:szCs w:val="24"/>
        </w:rPr>
        <w:t xml:space="preserve">APOB </w:t>
      </w:r>
      <w:r w:rsidRPr="003A01C4">
        <w:rPr>
          <w:rFonts w:ascii="Book Antiqua" w:hAnsi="Book Antiqua" w:cs="Times New Roman"/>
          <w:i/>
          <w:sz w:val="24"/>
          <w:szCs w:val="24"/>
        </w:rPr>
        <w:t>WT</w:t>
      </w:r>
      <w:r w:rsidRPr="003A01C4">
        <w:rPr>
          <w:rFonts w:ascii="Book Antiqua" w:hAnsi="Book Antiqua" w:cs="Times New Roman"/>
          <w:sz w:val="24"/>
          <w:szCs w:val="24"/>
        </w:rPr>
        <w:t xml:space="preserve"> and </w:t>
      </w:r>
      <w:r w:rsidR="007E567B" w:rsidRPr="003A01C4">
        <w:rPr>
          <w:rFonts w:ascii="Book Antiqua" w:hAnsi="Book Antiqua" w:cs="Times New Roman"/>
          <w:i/>
          <w:sz w:val="24"/>
          <w:szCs w:val="24"/>
        </w:rPr>
        <w:t xml:space="preserve">APOB </w:t>
      </w:r>
      <w:r w:rsidR="008A559F" w:rsidRPr="003A01C4">
        <w:rPr>
          <w:rFonts w:ascii="Book Antiqua" w:hAnsi="Book Antiqua" w:cs="Times New Roman"/>
          <w:i/>
          <w:iCs/>
          <w:sz w:val="24"/>
          <w:szCs w:val="24"/>
        </w:rPr>
        <w:t>KO</w:t>
      </w:r>
      <w:r w:rsidRPr="003A01C4">
        <w:rPr>
          <w:rFonts w:ascii="Book Antiqua" w:hAnsi="Book Antiqua" w:cs="Times New Roman"/>
          <w:iCs/>
          <w:sz w:val="24"/>
          <w:szCs w:val="24"/>
        </w:rPr>
        <w:t xml:space="preserve"> </w:t>
      </w:r>
      <w:r w:rsidR="00597E7E" w:rsidRPr="003A01C4">
        <w:rPr>
          <w:rFonts w:ascii="Book Antiqua" w:hAnsi="Book Antiqua" w:cs="Times New Roman"/>
          <w:sz w:val="24"/>
          <w:szCs w:val="24"/>
        </w:rPr>
        <w:t xml:space="preserve">cells, </w:t>
      </w:r>
      <w:r w:rsidRPr="003A01C4">
        <w:rPr>
          <w:rFonts w:ascii="Book Antiqua" w:hAnsi="Book Antiqua" w:cs="Times New Roman"/>
          <w:sz w:val="24"/>
          <w:szCs w:val="24"/>
        </w:rPr>
        <w:t xml:space="preserve">we performed affinity purification of HCV virion. The purified virus was then analyzed using liquid chromatography/mass spectrometry (LCMS) to determine the lipid composition </w:t>
      </w:r>
      <w:r w:rsidR="001A47C4" w:rsidRPr="003A01C4">
        <w:rPr>
          <w:rFonts w:ascii="Book Antiqua" w:hAnsi="Book Antiqua" w:cs="Times New Roman"/>
          <w:sz w:val="24"/>
          <w:szCs w:val="24"/>
        </w:rPr>
        <w:t xml:space="preserve">of the virions. </w:t>
      </w:r>
    </w:p>
    <w:p w:rsidR="00D37906" w:rsidRPr="003A01C4" w:rsidRDefault="001A47C4"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KO virus</w:t>
      </w:r>
      <w:r w:rsidR="00E20B40" w:rsidRPr="003A01C4">
        <w:rPr>
          <w:rFonts w:ascii="Book Antiqua" w:hAnsi="Book Antiqua" w:cs="Times New Roman"/>
          <w:sz w:val="24"/>
          <w:szCs w:val="24"/>
        </w:rPr>
        <w:t xml:space="preserve"> </w:t>
      </w:r>
      <w:r w:rsidRPr="003A01C4">
        <w:rPr>
          <w:rFonts w:ascii="Book Antiqua" w:hAnsi="Book Antiqua" w:cs="Times New Roman"/>
          <w:sz w:val="24"/>
          <w:szCs w:val="24"/>
        </w:rPr>
        <w:t>had</w:t>
      </w:r>
      <w:r w:rsidR="00E20B40" w:rsidRPr="003A01C4">
        <w:rPr>
          <w:rFonts w:ascii="Book Antiqua" w:hAnsi="Book Antiqua" w:cs="Times New Roman"/>
          <w:sz w:val="24"/>
          <w:szCs w:val="24"/>
        </w:rPr>
        <w:t xml:space="preserve"> a profoundly altered lipidome compare</w:t>
      </w:r>
      <w:r w:rsidR="004E79B7" w:rsidRPr="003A01C4">
        <w:rPr>
          <w:rFonts w:ascii="Book Antiqua" w:hAnsi="Book Antiqua" w:cs="Times New Roman"/>
          <w:sz w:val="24"/>
          <w:szCs w:val="24"/>
        </w:rPr>
        <w:t>d to WT virus. Specifically,</w:t>
      </w:r>
      <w:r w:rsidR="00D37906" w:rsidRPr="003A01C4">
        <w:rPr>
          <w:rFonts w:ascii="Book Antiqua" w:hAnsi="Book Antiqua" w:cs="Times New Roman"/>
          <w:sz w:val="24"/>
          <w:szCs w:val="24"/>
        </w:rPr>
        <w:t xml:space="preserve"> triacylglycerol</w:t>
      </w:r>
      <w:r w:rsidR="008C6D1B" w:rsidRPr="003A01C4">
        <w:rPr>
          <w:rFonts w:ascii="Book Antiqua" w:hAnsi="Book Antiqua" w:cs="Times New Roman"/>
          <w:sz w:val="24"/>
          <w:szCs w:val="24"/>
        </w:rPr>
        <w:t>s</w:t>
      </w:r>
      <w:r w:rsidR="00D37906" w:rsidRPr="003A01C4">
        <w:rPr>
          <w:rFonts w:ascii="Book Antiqua" w:hAnsi="Book Antiqua" w:cs="Times New Roman"/>
          <w:sz w:val="24"/>
          <w:szCs w:val="24"/>
        </w:rPr>
        <w:t xml:space="preserve"> and diacylglycerols comprised approximately 15% of the lipid composition in the WT virus, compared to close to 30% in the KO virus. Most strikingly, the primary lipids (accounting for approximately 40% of all lipids) of WT virus were cholesterol esters, which was consistent with prior data; however, the KO virus was completely lacking in cholesterol esters</w:t>
      </w:r>
      <w:r w:rsidR="008A559F" w:rsidRPr="003A01C4">
        <w:rPr>
          <w:rFonts w:ascii="Book Antiqua" w:hAnsi="Book Antiqua" w:cs="Times New Roman"/>
          <w:sz w:val="24"/>
          <w:szCs w:val="24"/>
        </w:rPr>
        <w:t xml:space="preserve"> (</w:t>
      </w:r>
      <w:r w:rsidR="00FC4F4C" w:rsidRPr="003A01C4">
        <w:rPr>
          <w:rFonts w:ascii="Book Antiqua" w:hAnsi="Book Antiqua" w:cs="Times New Roman"/>
          <w:sz w:val="24"/>
          <w:szCs w:val="24"/>
        </w:rPr>
        <w:t>F</w:t>
      </w:r>
      <w:r w:rsidR="008A559F" w:rsidRPr="003A01C4">
        <w:rPr>
          <w:rFonts w:ascii="Book Antiqua" w:hAnsi="Book Antiqua" w:cs="Times New Roman"/>
          <w:sz w:val="24"/>
          <w:szCs w:val="24"/>
        </w:rPr>
        <w:t>i</w:t>
      </w:r>
      <w:r w:rsidR="00EE142D" w:rsidRPr="003A01C4">
        <w:rPr>
          <w:rFonts w:ascii="Book Antiqua" w:hAnsi="Book Antiqua" w:cs="Times New Roman"/>
          <w:sz w:val="24"/>
          <w:szCs w:val="24"/>
        </w:rPr>
        <w:t>gure 5</w:t>
      </w:r>
      <w:r w:rsidR="00607F5D" w:rsidRPr="003A01C4">
        <w:rPr>
          <w:rFonts w:ascii="Book Antiqua" w:hAnsi="Book Antiqua" w:cs="Times New Roman"/>
          <w:sz w:val="24"/>
          <w:szCs w:val="24"/>
        </w:rPr>
        <w:t>B</w:t>
      </w:r>
      <w:r w:rsidR="008A559F" w:rsidRPr="003A01C4">
        <w:rPr>
          <w:rFonts w:ascii="Book Antiqua" w:hAnsi="Book Antiqua" w:cs="Times New Roman"/>
          <w:sz w:val="24"/>
          <w:szCs w:val="24"/>
        </w:rPr>
        <w:t>)</w:t>
      </w:r>
      <w:r w:rsidR="00D37906" w:rsidRPr="003A01C4">
        <w:rPr>
          <w:rFonts w:ascii="Book Antiqua" w:hAnsi="Book Antiqua" w:cs="Times New Roman"/>
          <w:sz w:val="24"/>
          <w:szCs w:val="24"/>
        </w:rPr>
        <w:t>. This perturbation alone may account for</w:t>
      </w:r>
      <w:r w:rsidR="007E567B" w:rsidRPr="003A01C4">
        <w:rPr>
          <w:rFonts w:ascii="Book Antiqua" w:hAnsi="Book Antiqua" w:cs="Times New Roman"/>
          <w:sz w:val="24"/>
          <w:szCs w:val="24"/>
        </w:rPr>
        <w:t xml:space="preserve"> a substantial amount of </w:t>
      </w:r>
      <w:r w:rsidR="00D37906" w:rsidRPr="003A01C4">
        <w:rPr>
          <w:rFonts w:ascii="Book Antiqua" w:hAnsi="Book Antiqua" w:cs="Times New Roman"/>
          <w:sz w:val="24"/>
          <w:szCs w:val="24"/>
        </w:rPr>
        <w:t xml:space="preserve">the impaired infectivity of the KO virus: indeed, two of the known HCV entry receptors, SRB1 and the Niemann-Pick-C1-Like-Receptor1 (NPC1L1) </w:t>
      </w:r>
      <w:r w:rsidR="00CB20B1" w:rsidRPr="003A01C4">
        <w:rPr>
          <w:rFonts w:ascii="Book Antiqua" w:hAnsi="Book Antiqua" w:cs="Times New Roman"/>
          <w:sz w:val="24"/>
          <w:szCs w:val="24"/>
        </w:rPr>
        <w:t xml:space="preserve">are described to recognize cholesterol </w:t>
      </w:r>
      <w:r w:rsidR="00B53BEC" w:rsidRPr="003A01C4">
        <w:rPr>
          <w:rFonts w:ascii="Book Antiqua" w:hAnsi="Book Antiqua" w:cs="Times New Roman"/>
          <w:sz w:val="24"/>
          <w:szCs w:val="24"/>
        </w:rPr>
        <w:t>esters</w:t>
      </w:r>
      <w:r w:rsidR="00E25DF7" w:rsidRPr="003A01C4">
        <w:rPr>
          <w:rFonts w:ascii="Book Antiqua" w:hAnsi="Book Antiqua" w:cs="Times New Roman"/>
          <w:sz w:val="24"/>
          <w:szCs w:val="24"/>
        </w:rPr>
        <w:fldChar w:fldCharType="begin">
          <w:fldData xml:space="preserve">PEVuZE5vdGU+PENpdGU+PEF1dGhvcj5TYWluejwvQXV0aG9yPjxZZWFyPjIwMTI8L1llYXI+PFJl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PEVuZE5vdGU+PENpdGU+PEF1dGhvcj5TYWluejwvQXV0aG9yPjxZZWFyPjIwMTI8L1llYXI+PFJl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37" w:tooltip="Sainz, 2012 #9" w:history="1">
        <w:r w:rsidR="00F87D3D" w:rsidRPr="003A01C4">
          <w:rPr>
            <w:rFonts w:ascii="Book Antiqua" w:hAnsi="Book Antiqua" w:cs="Times New Roman"/>
            <w:noProof/>
            <w:sz w:val="24"/>
            <w:szCs w:val="24"/>
            <w:vertAlign w:val="superscript"/>
          </w:rPr>
          <w:t>37</w:t>
        </w:r>
      </w:hyperlink>
      <w:r w:rsidR="004E38A0" w:rsidRPr="003A01C4">
        <w:rPr>
          <w:rFonts w:ascii="Book Antiqua" w:hAnsi="Book Antiqua" w:cs="Times New Roman"/>
          <w:noProof/>
          <w:sz w:val="24"/>
          <w:szCs w:val="24"/>
          <w:vertAlign w:val="superscript"/>
        </w:rPr>
        <w:t>,</w:t>
      </w:r>
      <w:hyperlink w:anchor="_ENREF_38" w:tooltip="Acton, 1996 #180" w:history="1">
        <w:r w:rsidR="00F87D3D" w:rsidRPr="003A01C4">
          <w:rPr>
            <w:rFonts w:ascii="Book Antiqua" w:hAnsi="Book Antiqua" w:cs="Times New Roman"/>
            <w:noProof/>
            <w:sz w:val="24"/>
            <w:szCs w:val="24"/>
            <w:vertAlign w:val="superscript"/>
          </w:rPr>
          <w:t>38</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4E2D74" w:rsidRPr="003A01C4">
        <w:rPr>
          <w:rFonts w:ascii="Book Antiqua" w:hAnsi="Book Antiqua" w:cs="Times New Roman"/>
          <w:sz w:val="24"/>
          <w:szCs w:val="24"/>
        </w:rPr>
        <w:t>.</w:t>
      </w:r>
      <w:r w:rsidR="003A01C4" w:rsidRPr="003A01C4">
        <w:rPr>
          <w:rFonts w:ascii="Book Antiqua" w:hAnsi="Book Antiqua" w:cs="Times New Roman"/>
          <w:sz w:val="24"/>
          <w:szCs w:val="24"/>
        </w:rPr>
        <w:t xml:space="preserve"> </w:t>
      </w:r>
    </w:p>
    <w:p w:rsidR="007335D6" w:rsidRPr="003A01C4" w:rsidRDefault="007335D6"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We therefore concluded that apoB plays a critical role in HCV infection, primarily due to its </w:t>
      </w:r>
      <w:r w:rsidR="007343B6" w:rsidRPr="003A01C4">
        <w:rPr>
          <w:rFonts w:ascii="Book Antiqua" w:hAnsi="Book Antiqua" w:cs="Times New Roman"/>
          <w:sz w:val="24"/>
          <w:szCs w:val="24"/>
        </w:rPr>
        <w:t xml:space="preserve">deleterious </w:t>
      </w:r>
      <w:r w:rsidRPr="003A01C4">
        <w:rPr>
          <w:rFonts w:ascii="Book Antiqua" w:hAnsi="Book Antiqua" w:cs="Times New Roman"/>
          <w:sz w:val="24"/>
          <w:szCs w:val="24"/>
        </w:rPr>
        <w:t xml:space="preserve">effect on generation of infectious virus. Without apoB, production and secretion of new virion is impaired, and those virions which are secreted have a </w:t>
      </w:r>
      <w:r w:rsidR="00F03F4F" w:rsidRPr="003A01C4">
        <w:rPr>
          <w:rFonts w:ascii="Book Antiqua" w:hAnsi="Book Antiqua" w:cs="Times New Roman"/>
          <w:sz w:val="24"/>
          <w:szCs w:val="24"/>
        </w:rPr>
        <w:t xml:space="preserve">markedly </w:t>
      </w:r>
      <w:r w:rsidRPr="003A01C4">
        <w:rPr>
          <w:rFonts w:ascii="Book Antiqua" w:hAnsi="Book Antiqua" w:cs="Times New Roman"/>
          <w:sz w:val="24"/>
          <w:szCs w:val="24"/>
        </w:rPr>
        <w:t>diminished infectivity, which is likely related to the depletion of cholesterol esters from the lipidome.</w:t>
      </w:r>
    </w:p>
    <w:p w:rsidR="007335D6" w:rsidRPr="003A01C4" w:rsidRDefault="007335D6" w:rsidP="00475768">
      <w:pPr>
        <w:adjustRightInd w:val="0"/>
        <w:snapToGrid w:val="0"/>
        <w:spacing w:after="0" w:line="360" w:lineRule="auto"/>
        <w:jc w:val="both"/>
        <w:rPr>
          <w:rFonts w:ascii="Book Antiqua" w:hAnsi="Book Antiqua" w:cs="Times New Roman"/>
          <w:sz w:val="24"/>
          <w:szCs w:val="24"/>
        </w:rPr>
      </w:pPr>
    </w:p>
    <w:p w:rsidR="007335D6" w:rsidRPr="003A01C4" w:rsidRDefault="0047252A" w:rsidP="00475768">
      <w:pPr>
        <w:adjustRightInd w:val="0"/>
        <w:snapToGrid w:val="0"/>
        <w:spacing w:after="0" w:line="360" w:lineRule="auto"/>
        <w:jc w:val="both"/>
        <w:rPr>
          <w:rFonts w:ascii="Book Antiqua" w:hAnsi="Book Antiqua" w:cs="Times New Roman"/>
          <w:b/>
          <w:i/>
          <w:sz w:val="24"/>
          <w:szCs w:val="24"/>
        </w:rPr>
      </w:pPr>
      <w:r w:rsidRPr="003A01C4">
        <w:rPr>
          <w:rFonts w:ascii="Book Antiqua" w:hAnsi="Book Antiqua" w:cs="Times New Roman"/>
          <w:b/>
          <w:i/>
          <w:sz w:val="24"/>
          <w:szCs w:val="24"/>
        </w:rPr>
        <w:t>An FDA-approved anti-sense oligonucleotide against apoB inhibits HCV</w:t>
      </w:r>
      <w:r w:rsidR="00347A77" w:rsidRPr="003A01C4">
        <w:rPr>
          <w:rFonts w:ascii="Book Antiqua" w:hAnsi="Book Antiqua" w:cs="Times New Roman"/>
          <w:b/>
          <w:i/>
          <w:sz w:val="24"/>
          <w:szCs w:val="24"/>
        </w:rPr>
        <w:t xml:space="preserve"> virion infectivity</w:t>
      </w:r>
    </w:p>
    <w:p w:rsidR="00D37906" w:rsidRPr="003A01C4" w:rsidRDefault="007335D6"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sz w:val="24"/>
          <w:szCs w:val="24"/>
        </w:rPr>
        <w:t>Based on these findings, we hypothesized that a drug targeting apoB expression or synth</w:t>
      </w:r>
      <w:r w:rsidR="007A53C8" w:rsidRPr="003A01C4">
        <w:rPr>
          <w:rFonts w:ascii="Book Antiqua" w:hAnsi="Book Antiqua" w:cs="Times New Roman"/>
          <w:sz w:val="24"/>
          <w:szCs w:val="24"/>
        </w:rPr>
        <w:t>esis would have potent anti-HCV</w:t>
      </w:r>
      <w:r w:rsidRPr="003A01C4">
        <w:rPr>
          <w:rFonts w:ascii="Book Antiqua" w:hAnsi="Book Antiqua" w:cs="Times New Roman"/>
          <w:sz w:val="24"/>
          <w:szCs w:val="24"/>
        </w:rPr>
        <w:t xml:space="preserve"> effect.</w:t>
      </w:r>
      <w:r w:rsidR="007A53C8" w:rsidRPr="003A01C4">
        <w:rPr>
          <w:rFonts w:ascii="Book Antiqua" w:hAnsi="Book Antiqua" w:cs="Times New Roman"/>
          <w:sz w:val="24"/>
          <w:szCs w:val="24"/>
        </w:rPr>
        <w:t xml:space="preserve"> </w:t>
      </w:r>
      <w:r w:rsidRPr="003A01C4">
        <w:rPr>
          <w:rFonts w:ascii="Book Antiqua" w:hAnsi="Book Antiqua" w:cs="Times New Roman"/>
          <w:sz w:val="24"/>
          <w:szCs w:val="24"/>
        </w:rPr>
        <w:t>Mipomersen is an antisense oligonucleotide against apoB, and inhibits apoB synthesis at the level of transcription from mRNA. It has been</w:t>
      </w:r>
      <w:r w:rsidR="009C5C34" w:rsidRPr="003A01C4">
        <w:rPr>
          <w:rFonts w:ascii="Book Antiqua" w:hAnsi="Book Antiqua" w:cs="Times New Roman"/>
          <w:sz w:val="24"/>
          <w:szCs w:val="24"/>
        </w:rPr>
        <w:t xml:space="preserve"> demonstrated to significantly reduce </w:t>
      </w:r>
      <w:r w:rsidR="007A53C8" w:rsidRPr="003A01C4">
        <w:rPr>
          <w:rFonts w:ascii="Book Antiqua" w:hAnsi="Book Antiqua" w:cs="Times New Roman"/>
          <w:sz w:val="24"/>
          <w:szCs w:val="24"/>
        </w:rPr>
        <w:t>production of apoB</w:t>
      </w:r>
      <w:r w:rsidR="00346F91" w:rsidRPr="003A01C4">
        <w:rPr>
          <w:rFonts w:ascii="Book Antiqua" w:hAnsi="Book Antiqua" w:cs="Times New Roman"/>
          <w:sz w:val="24"/>
          <w:szCs w:val="24"/>
        </w:rPr>
        <w:t>-</w:t>
      </w:r>
      <w:r w:rsidR="007A53C8" w:rsidRPr="003A01C4">
        <w:rPr>
          <w:rFonts w:ascii="Book Antiqua" w:hAnsi="Book Antiqua" w:cs="Times New Roman"/>
          <w:sz w:val="24"/>
          <w:szCs w:val="24"/>
        </w:rPr>
        <w:t xml:space="preserve">containing </w:t>
      </w:r>
      <w:r w:rsidR="00346F91" w:rsidRPr="003A01C4">
        <w:rPr>
          <w:rFonts w:ascii="Book Antiqua" w:hAnsi="Book Antiqua" w:cs="Times New Roman"/>
          <w:sz w:val="24"/>
          <w:szCs w:val="24"/>
        </w:rPr>
        <w:t>lipoproteins</w:t>
      </w:r>
      <w:r w:rsidR="007A53C8" w:rsidRPr="003A01C4">
        <w:rPr>
          <w:rFonts w:ascii="Book Antiqua" w:hAnsi="Book Antiqua" w:cs="Times New Roman"/>
          <w:sz w:val="24"/>
          <w:szCs w:val="24"/>
        </w:rPr>
        <w:t xml:space="preserve">, most notably </w:t>
      </w:r>
      <w:r w:rsidR="009C5C34" w:rsidRPr="003A01C4">
        <w:rPr>
          <w:rFonts w:ascii="Book Antiqua" w:hAnsi="Book Antiqua" w:cs="Times New Roman"/>
          <w:sz w:val="24"/>
          <w:szCs w:val="24"/>
        </w:rPr>
        <w:t>circulating LDL</w:t>
      </w:r>
      <w:r w:rsidR="002D1ACC" w:rsidRPr="003A01C4">
        <w:rPr>
          <w:rFonts w:ascii="Book Antiqua" w:hAnsi="Book Antiqua" w:cs="Times New Roman"/>
          <w:sz w:val="24"/>
          <w:szCs w:val="24"/>
        </w:rPr>
        <w:t>,</w:t>
      </w:r>
      <w:r w:rsidR="009C5C34" w:rsidRPr="003A01C4">
        <w:rPr>
          <w:rFonts w:ascii="Book Antiqua" w:hAnsi="Book Antiqua" w:cs="Times New Roman"/>
          <w:sz w:val="24"/>
          <w:szCs w:val="24"/>
        </w:rPr>
        <w:t xml:space="preserve"> </w:t>
      </w:r>
      <w:r w:rsidR="00ED2DA9" w:rsidRPr="003A01C4">
        <w:rPr>
          <w:rFonts w:ascii="Book Antiqua" w:hAnsi="Book Antiqua" w:cs="Times New Roman"/>
          <w:sz w:val="24"/>
          <w:szCs w:val="24"/>
        </w:rPr>
        <w:t>in phase III clinical trials</w:t>
      </w:r>
      <w:r w:rsidR="00E25DF7" w:rsidRPr="003A01C4">
        <w:rPr>
          <w:rFonts w:ascii="Book Antiqua" w:hAnsi="Book Antiqua" w:cs="Times New Roman"/>
          <w:sz w:val="24"/>
          <w:szCs w:val="24"/>
        </w:rPr>
        <w:fldChar w:fldCharType="begin">
          <w:fldData xml:space="preserve">PEVuZE5vdGU+PENpdGU+PEF1dGhvcj5UaG9tYXM8L0F1dGhvcj48WWVhcj4yMDEzPC9ZZWFyPjxS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PEVuZE5vdGU+PENpdGU+PEF1dGhvcj5UaG9tYXM8L0F1dGhvcj48WWVhcj4yMDEzPC9ZZWFyPjxS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39" w:tooltip="Thomas, 2013 #182" w:history="1">
        <w:r w:rsidR="00F87D3D" w:rsidRPr="003A01C4">
          <w:rPr>
            <w:rFonts w:ascii="Book Antiqua" w:hAnsi="Book Antiqua" w:cs="Times New Roman"/>
            <w:noProof/>
            <w:sz w:val="24"/>
            <w:szCs w:val="24"/>
            <w:vertAlign w:val="superscript"/>
          </w:rPr>
          <w:t>39</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9C5C34" w:rsidRPr="003A01C4">
        <w:rPr>
          <w:rFonts w:ascii="Book Antiqua" w:hAnsi="Book Antiqua" w:cs="Times New Roman"/>
          <w:sz w:val="24"/>
          <w:szCs w:val="24"/>
        </w:rPr>
        <w:t>, and is</w:t>
      </w:r>
      <w:r w:rsidR="007A53C8" w:rsidRPr="003A01C4">
        <w:rPr>
          <w:rFonts w:ascii="Book Antiqua" w:hAnsi="Book Antiqua" w:cs="Times New Roman"/>
          <w:sz w:val="24"/>
          <w:szCs w:val="24"/>
        </w:rPr>
        <w:t xml:space="preserve"> currently</w:t>
      </w:r>
      <w:r w:rsidRPr="003A01C4">
        <w:rPr>
          <w:rFonts w:ascii="Book Antiqua" w:hAnsi="Book Antiqua" w:cs="Times New Roman"/>
          <w:sz w:val="24"/>
          <w:szCs w:val="24"/>
        </w:rPr>
        <w:t xml:space="preserve"> approved by the FDA for the treatment of</w:t>
      </w:r>
      <w:r w:rsidR="00086E39" w:rsidRPr="003A01C4">
        <w:rPr>
          <w:rFonts w:ascii="Book Antiqua" w:hAnsi="Book Antiqua" w:cs="Times New Roman"/>
          <w:sz w:val="24"/>
          <w:szCs w:val="24"/>
        </w:rPr>
        <w:t xml:space="preserve"> homozygous</w:t>
      </w:r>
      <w:r w:rsidRPr="003A01C4">
        <w:rPr>
          <w:rFonts w:ascii="Book Antiqua" w:hAnsi="Book Antiqua" w:cs="Times New Roman"/>
          <w:sz w:val="24"/>
          <w:szCs w:val="24"/>
        </w:rPr>
        <w:t xml:space="preserve"> familial</w:t>
      </w:r>
      <w:r w:rsidR="00086E39" w:rsidRPr="003A01C4">
        <w:rPr>
          <w:rFonts w:ascii="Book Antiqua" w:hAnsi="Book Antiqua" w:cs="Times New Roman"/>
          <w:sz w:val="24"/>
          <w:szCs w:val="24"/>
        </w:rPr>
        <w:t xml:space="preserve"> hypercholesterolemia</w:t>
      </w:r>
      <w:r w:rsidR="009C5C34" w:rsidRPr="003A01C4">
        <w:rPr>
          <w:rFonts w:ascii="Book Antiqua" w:hAnsi="Book Antiqua" w:cs="Times New Roman"/>
          <w:sz w:val="24"/>
          <w:szCs w:val="24"/>
        </w:rPr>
        <w:t xml:space="preserve">. </w:t>
      </w:r>
      <w:r w:rsidR="00346F91" w:rsidRPr="003A01C4">
        <w:rPr>
          <w:rFonts w:ascii="Book Antiqua" w:hAnsi="Book Antiqua" w:cs="Times New Roman"/>
          <w:sz w:val="24"/>
          <w:szCs w:val="24"/>
        </w:rPr>
        <w:t>For its treatment of</w:t>
      </w:r>
      <w:r w:rsidR="00440991" w:rsidRPr="003A01C4">
        <w:rPr>
          <w:rFonts w:ascii="Book Antiqua" w:hAnsi="Book Antiqua" w:cs="Times New Roman"/>
          <w:sz w:val="24"/>
          <w:szCs w:val="24"/>
        </w:rPr>
        <w:t xml:space="preserve"> hypercholesterolemia, it is delivered as a once-weekly subcutaneous injection and has been demonstrated to have no significant drug-drug interactions. </w:t>
      </w:r>
    </w:p>
    <w:p w:rsidR="00A5565D" w:rsidRPr="003A01C4" w:rsidRDefault="007A53C8"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lastRenderedPageBreak/>
        <w:t>We treated Huh</w:t>
      </w:r>
      <w:r w:rsidR="00440991" w:rsidRPr="003A01C4">
        <w:rPr>
          <w:rFonts w:ascii="Book Antiqua" w:hAnsi="Book Antiqua" w:cs="Times New Roman"/>
          <w:sz w:val="24"/>
          <w:szCs w:val="24"/>
        </w:rPr>
        <w:t>7/CD81 WT cells</w:t>
      </w:r>
      <w:r w:rsidR="0052326A" w:rsidRPr="003A01C4">
        <w:rPr>
          <w:rFonts w:ascii="Book Antiqua" w:hAnsi="Book Antiqua" w:cs="Times New Roman"/>
          <w:sz w:val="24"/>
          <w:szCs w:val="24"/>
        </w:rPr>
        <w:t xml:space="preserve"> with mipomersen at escalating doses </w:t>
      </w:r>
      <w:r w:rsidRPr="003A01C4">
        <w:rPr>
          <w:rFonts w:ascii="Book Antiqua" w:hAnsi="Book Antiqua" w:cs="Times New Roman"/>
          <w:sz w:val="24"/>
          <w:szCs w:val="24"/>
        </w:rPr>
        <w:t>and infected the cells with HCVcc (JFH1)</w:t>
      </w:r>
      <w:r w:rsidR="0052326A" w:rsidRPr="003A01C4">
        <w:rPr>
          <w:rFonts w:ascii="Book Antiqua" w:hAnsi="Book Antiqua" w:cs="Times New Roman"/>
          <w:sz w:val="24"/>
          <w:szCs w:val="24"/>
        </w:rPr>
        <w:t>.</w:t>
      </w:r>
      <w:r w:rsidR="003A01C4" w:rsidRPr="003A01C4">
        <w:rPr>
          <w:rFonts w:ascii="Book Antiqua" w:hAnsi="Book Antiqua" w:cs="Times New Roman"/>
          <w:sz w:val="24"/>
          <w:szCs w:val="24"/>
        </w:rPr>
        <w:t xml:space="preserve"> </w:t>
      </w:r>
      <w:r w:rsidR="0052326A" w:rsidRPr="003A01C4">
        <w:rPr>
          <w:rFonts w:ascii="Book Antiqua" w:hAnsi="Book Antiqua" w:cs="Times New Roman"/>
          <w:sz w:val="24"/>
          <w:szCs w:val="24"/>
        </w:rPr>
        <w:t xml:space="preserve">At 72 </w:t>
      </w:r>
      <w:r w:rsidR="004E38A0" w:rsidRPr="003A01C4">
        <w:rPr>
          <w:rFonts w:ascii="Book Antiqua" w:hAnsi="Book Antiqua" w:cs="Times New Roman" w:hint="eastAsia"/>
          <w:sz w:val="24"/>
          <w:szCs w:val="24"/>
          <w:lang w:eastAsia="zh-CN"/>
        </w:rPr>
        <w:t>h</w:t>
      </w:r>
      <w:r w:rsidR="0052326A" w:rsidRPr="003A01C4">
        <w:rPr>
          <w:rFonts w:ascii="Book Antiqua" w:hAnsi="Book Antiqua" w:cs="Times New Roman"/>
          <w:sz w:val="24"/>
          <w:szCs w:val="24"/>
        </w:rPr>
        <w:t xml:space="preserve"> following infection, there was </w:t>
      </w:r>
      <w:r w:rsidR="00B53BEC" w:rsidRPr="003A01C4">
        <w:rPr>
          <w:rFonts w:ascii="Book Antiqua" w:hAnsi="Book Antiqua" w:cs="Times New Roman"/>
          <w:sz w:val="24"/>
          <w:szCs w:val="24"/>
        </w:rPr>
        <w:t>an</w:t>
      </w:r>
      <w:r w:rsidR="0052326A" w:rsidRPr="003A01C4">
        <w:rPr>
          <w:rFonts w:ascii="Book Antiqua" w:hAnsi="Book Antiqua" w:cs="Times New Roman"/>
          <w:sz w:val="24"/>
          <w:szCs w:val="24"/>
        </w:rPr>
        <w:t xml:space="preserve"> 80</w:t>
      </w:r>
      <w:r w:rsidR="004E38A0" w:rsidRPr="003A01C4">
        <w:rPr>
          <w:rFonts w:ascii="Book Antiqua" w:hAnsi="Book Antiqua" w:cs="Times New Roman" w:hint="eastAsia"/>
          <w:sz w:val="24"/>
          <w:szCs w:val="24"/>
          <w:lang w:eastAsia="zh-CN"/>
        </w:rPr>
        <w:t>%</w:t>
      </w:r>
      <w:r w:rsidR="0052326A" w:rsidRPr="003A01C4">
        <w:rPr>
          <w:rFonts w:ascii="Book Antiqua" w:hAnsi="Book Antiqua" w:cs="Times New Roman"/>
          <w:sz w:val="24"/>
          <w:szCs w:val="24"/>
        </w:rPr>
        <w:t xml:space="preserve">-85% reduction in intracellular HCV RNA </w:t>
      </w:r>
      <w:r w:rsidR="00346F91" w:rsidRPr="003A01C4">
        <w:rPr>
          <w:rFonts w:ascii="Book Antiqua" w:hAnsi="Book Antiqua" w:cs="Times New Roman"/>
          <w:sz w:val="24"/>
          <w:szCs w:val="24"/>
        </w:rPr>
        <w:t>with</w:t>
      </w:r>
      <w:r w:rsidR="0052326A" w:rsidRPr="003A01C4">
        <w:rPr>
          <w:rFonts w:ascii="Book Antiqua" w:hAnsi="Book Antiqua" w:cs="Times New Roman"/>
          <w:sz w:val="24"/>
          <w:szCs w:val="24"/>
        </w:rPr>
        <w:t xml:space="preserve"> the higher </w:t>
      </w:r>
      <w:r w:rsidR="00346F91" w:rsidRPr="003A01C4">
        <w:rPr>
          <w:rFonts w:ascii="Book Antiqua" w:hAnsi="Book Antiqua" w:cs="Times New Roman"/>
          <w:sz w:val="24"/>
          <w:szCs w:val="24"/>
        </w:rPr>
        <w:t xml:space="preserve">mipomersen </w:t>
      </w:r>
      <w:r w:rsidR="0052326A" w:rsidRPr="003A01C4">
        <w:rPr>
          <w:rFonts w:ascii="Book Antiqua" w:hAnsi="Book Antiqua" w:cs="Times New Roman"/>
          <w:sz w:val="24"/>
          <w:szCs w:val="24"/>
        </w:rPr>
        <w:t>doses (800 and 1000</w:t>
      </w:r>
      <w:r w:rsidR="004E38A0" w:rsidRPr="003A01C4">
        <w:rPr>
          <w:rFonts w:ascii="Book Antiqua" w:hAnsi="Book Antiqua" w:cs="Times New Roman" w:hint="eastAsia"/>
          <w:sz w:val="24"/>
          <w:szCs w:val="24"/>
          <w:lang w:eastAsia="zh-CN"/>
        </w:rPr>
        <w:t xml:space="preserve"> </w:t>
      </w:r>
      <w:r w:rsidR="004E38A0" w:rsidRPr="003A01C4">
        <w:rPr>
          <w:rFonts w:ascii="Book Antiqua" w:hAnsi="Book Antiqua" w:cs="Times New Roman"/>
          <w:sz w:val="24"/>
          <w:szCs w:val="24"/>
        </w:rPr>
        <w:t>μ</w:t>
      </w:r>
      <w:r w:rsidR="0052326A" w:rsidRPr="003A01C4">
        <w:rPr>
          <w:rFonts w:ascii="Book Antiqua" w:hAnsi="Book Antiqua" w:cs="Times New Roman"/>
          <w:sz w:val="24"/>
          <w:szCs w:val="24"/>
        </w:rPr>
        <w:t>g/mL), and we observed a</w:t>
      </w:r>
      <w:r w:rsidR="00584E01" w:rsidRPr="003A01C4">
        <w:rPr>
          <w:rFonts w:ascii="Book Antiqua" w:hAnsi="Book Antiqua" w:cs="Times New Roman"/>
          <w:sz w:val="24"/>
          <w:szCs w:val="24"/>
        </w:rPr>
        <w:t xml:space="preserve"> dose-response effect</w:t>
      </w:r>
      <w:r w:rsidR="00836250" w:rsidRPr="003A01C4">
        <w:rPr>
          <w:rFonts w:ascii="Book Antiqua" w:hAnsi="Book Antiqua" w:cs="Times New Roman"/>
          <w:sz w:val="24"/>
          <w:szCs w:val="24"/>
        </w:rPr>
        <w:t xml:space="preserve">. </w:t>
      </w:r>
      <w:r w:rsidR="0052326A" w:rsidRPr="003A01C4">
        <w:rPr>
          <w:rFonts w:ascii="Book Antiqua" w:hAnsi="Book Antiqua" w:cs="Times New Roman"/>
          <w:sz w:val="24"/>
          <w:szCs w:val="24"/>
        </w:rPr>
        <w:t>We confirmed these findings at the level of HCV core protein expression</w:t>
      </w:r>
      <w:r w:rsidR="00836250" w:rsidRPr="003A01C4">
        <w:rPr>
          <w:rFonts w:ascii="Book Antiqua" w:hAnsi="Book Antiqua" w:cs="Times New Roman"/>
          <w:sz w:val="24"/>
          <w:szCs w:val="24"/>
        </w:rPr>
        <w:t xml:space="preserve"> (</w:t>
      </w:r>
      <w:r w:rsidR="00FC4F4C" w:rsidRPr="003A01C4">
        <w:rPr>
          <w:rFonts w:ascii="Book Antiqua" w:hAnsi="Book Antiqua" w:cs="Times New Roman"/>
          <w:sz w:val="24"/>
          <w:szCs w:val="24"/>
        </w:rPr>
        <w:t>F</w:t>
      </w:r>
      <w:r w:rsidR="00A01D3D" w:rsidRPr="003A01C4">
        <w:rPr>
          <w:rFonts w:ascii="Book Antiqua" w:hAnsi="Book Antiqua" w:cs="Times New Roman"/>
          <w:sz w:val="24"/>
          <w:szCs w:val="24"/>
        </w:rPr>
        <w:t>igure 6</w:t>
      </w:r>
      <w:r w:rsidR="005734BD" w:rsidRPr="003A01C4">
        <w:rPr>
          <w:rFonts w:ascii="Book Antiqua" w:hAnsi="Book Antiqua" w:cs="Times New Roman"/>
          <w:sz w:val="24"/>
          <w:szCs w:val="24"/>
        </w:rPr>
        <w:t>A</w:t>
      </w:r>
      <w:r w:rsidR="00836250" w:rsidRPr="003A01C4">
        <w:rPr>
          <w:rFonts w:ascii="Book Antiqua" w:hAnsi="Book Antiqua" w:cs="Times New Roman"/>
          <w:sz w:val="24"/>
          <w:szCs w:val="24"/>
        </w:rPr>
        <w:t>)</w:t>
      </w:r>
      <w:r w:rsidR="0052326A" w:rsidRPr="003A01C4">
        <w:rPr>
          <w:rFonts w:ascii="Book Antiqua" w:hAnsi="Book Antiqua" w:cs="Times New Roman"/>
          <w:sz w:val="24"/>
          <w:szCs w:val="24"/>
        </w:rPr>
        <w:t xml:space="preserve">. </w:t>
      </w:r>
      <w:r w:rsidR="00A17DCE" w:rsidRPr="003A01C4">
        <w:rPr>
          <w:rFonts w:ascii="Book Antiqua" w:hAnsi="Book Antiqua" w:cs="Times New Roman"/>
          <w:sz w:val="24"/>
          <w:szCs w:val="24"/>
        </w:rPr>
        <w:t xml:space="preserve">To confirm that the inhibition of HCV </w:t>
      </w:r>
      <w:r w:rsidR="00346F91" w:rsidRPr="003A01C4">
        <w:rPr>
          <w:rFonts w:ascii="Book Antiqua" w:hAnsi="Book Antiqua" w:cs="Times New Roman"/>
          <w:sz w:val="24"/>
          <w:szCs w:val="24"/>
        </w:rPr>
        <w:t>did not occur at the level of HCV RNA replication,</w:t>
      </w:r>
      <w:r w:rsidR="00A17DCE" w:rsidRPr="003A01C4">
        <w:rPr>
          <w:rFonts w:ascii="Book Antiqua" w:hAnsi="Book Antiqua" w:cs="Times New Roman"/>
          <w:sz w:val="24"/>
          <w:szCs w:val="24"/>
        </w:rPr>
        <w:t xml:space="preserve"> </w:t>
      </w:r>
      <w:r w:rsidR="00346F91" w:rsidRPr="003A01C4">
        <w:rPr>
          <w:rFonts w:ascii="Book Antiqua" w:hAnsi="Book Antiqua" w:cs="Times New Roman"/>
          <w:sz w:val="24"/>
          <w:szCs w:val="24"/>
        </w:rPr>
        <w:t>assessed the</w:t>
      </w:r>
      <w:r w:rsidR="00A17DCE" w:rsidRPr="003A01C4">
        <w:rPr>
          <w:rFonts w:ascii="Book Antiqua" w:hAnsi="Book Antiqua" w:cs="Times New Roman"/>
          <w:i/>
          <w:sz w:val="24"/>
          <w:szCs w:val="24"/>
        </w:rPr>
        <w:t xml:space="preserve"> </w:t>
      </w:r>
      <w:r w:rsidR="00346F91" w:rsidRPr="003A01C4">
        <w:rPr>
          <w:rFonts w:ascii="Book Antiqua" w:hAnsi="Book Antiqua" w:cs="Times New Roman"/>
          <w:sz w:val="24"/>
          <w:szCs w:val="24"/>
        </w:rPr>
        <w:t xml:space="preserve">effect of mipomersen on the </w:t>
      </w:r>
      <w:r w:rsidR="00A17DCE" w:rsidRPr="003A01C4">
        <w:rPr>
          <w:rFonts w:ascii="Book Antiqua" w:hAnsi="Book Antiqua" w:cs="Times New Roman"/>
          <w:sz w:val="24"/>
          <w:szCs w:val="24"/>
        </w:rPr>
        <w:t>OR6 replicon model, and confirmed that mipomersen had no effect on viral replication (</w:t>
      </w:r>
      <w:r w:rsidR="00FC4F4C" w:rsidRPr="003A01C4">
        <w:rPr>
          <w:rFonts w:ascii="Book Antiqua" w:hAnsi="Book Antiqua" w:cs="Times New Roman"/>
          <w:sz w:val="24"/>
          <w:szCs w:val="24"/>
        </w:rPr>
        <w:t>F</w:t>
      </w:r>
      <w:r w:rsidR="00A01D3D" w:rsidRPr="003A01C4">
        <w:rPr>
          <w:rFonts w:ascii="Book Antiqua" w:hAnsi="Book Antiqua" w:cs="Times New Roman"/>
          <w:sz w:val="24"/>
          <w:szCs w:val="24"/>
        </w:rPr>
        <w:t>igure 6</w:t>
      </w:r>
      <w:r w:rsidR="005734BD" w:rsidRPr="003A01C4">
        <w:rPr>
          <w:rFonts w:ascii="Book Antiqua" w:hAnsi="Book Antiqua" w:cs="Times New Roman"/>
          <w:sz w:val="24"/>
          <w:szCs w:val="24"/>
        </w:rPr>
        <w:t>B</w:t>
      </w:r>
      <w:r w:rsidR="00A17DCE" w:rsidRPr="003A01C4">
        <w:rPr>
          <w:rFonts w:ascii="Book Antiqua" w:hAnsi="Book Antiqua" w:cs="Times New Roman"/>
          <w:sz w:val="24"/>
          <w:szCs w:val="24"/>
        </w:rPr>
        <w:t xml:space="preserve">). </w:t>
      </w:r>
      <w:r w:rsidR="0042204E" w:rsidRPr="003A01C4">
        <w:rPr>
          <w:rFonts w:ascii="Book Antiqua" w:hAnsi="Book Antiqua" w:cs="Times New Roman"/>
          <w:sz w:val="24"/>
          <w:szCs w:val="24"/>
        </w:rPr>
        <w:t>We observed no significant effect on cell viability with escalating doses of mipomersen (</w:t>
      </w:r>
      <w:r w:rsidR="00A01D3D" w:rsidRPr="003A01C4">
        <w:rPr>
          <w:rFonts w:ascii="Book Antiqua" w:hAnsi="Book Antiqua" w:cs="Times New Roman"/>
          <w:sz w:val="24"/>
          <w:szCs w:val="24"/>
        </w:rPr>
        <w:t>Figure 6C</w:t>
      </w:r>
      <w:r w:rsidR="0042204E" w:rsidRPr="003A01C4">
        <w:rPr>
          <w:rFonts w:ascii="Book Antiqua" w:hAnsi="Book Antiqua" w:cs="Times New Roman"/>
          <w:sz w:val="24"/>
          <w:szCs w:val="24"/>
        </w:rPr>
        <w:t xml:space="preserve">). </w:t>
      </w:r>
    </w:p>
    <w:p w:rsidR="00124F80" w:rsidRPr="003A01C4" w:rsidRDefault="00124F80" w:rsidP="004E38A0">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The mechanism by which mipomersen exerts its antiviral effect was confirmed using infectivity assays. HCVcc was generated in either mock-treated or mipomersen-treated (800</w:t>
      </w:r>
      <w:r w:rsidR="004E38A0" w:rsidRPr="003A01C4">
        <w:rPr>
          <w:rFonts w:ascii="Book Antiqua" w:hAnsi="Book Antiqua" w:cs="Times New Roman" w:hint="eastAsia"/>
          <w:sz w:val="24"/>
          <w:szCs w:val="24"/>
          <w:lang w:eastAsia="zh-CN"/>
        </w:rPr>
        <w:t xml:space="preserve"> </w:t>
      </w:r>
      <w:r w:rsidRPr="003A01C4">
        <w:rPr>
          <w:rFonts w:ascii="Book Antiqua" w:hAnsi="Book Antiqua" w:cs="Times New Roman"/>
          <w:sz w:val="24"/>
          <w:szCs w:val="24"/>
        </w:rPr>
        <w:t>µg/mL) Huh 7 cells and TCID50 of the virus assayed. We determined that the mipomersen-treated virus was significantly less infectious, with a greater than 2-log re</w:t>
      </w:r>
      <w:r w:rsidR="00CF4A94" w:rsidRPr="003A01C4">
        <w:rPr>
          <w:rFonts w:ascii="Book Antiqua" w:hAnsi="Book Antiqua" w:cs="Times New Roman"/>
          <w:sz w:val="24"/>
          <w:szCs w:val="24"/>
        </w:rPr>
        <w:t>duction in TCID50/mL (12</w:t>
      </w:r>
      <w:r w:rsidR="004E38A0" w:rsidRPr="003A01C4">
        <w:rPr>
          <w:rFonts w:ascii="Book Antiqua" w:hAnsi="Book Antiqua" w:cs="Times New Roman"/>
          <w:sz w:val="24"/>
          <w:szCs w:val="24"/>
        </w:rPr>
        <w:t xml:space="preserve">536 </w:t>
      </w:r>
      <w:r w:rsidR="004E38A0" w:rsidRPr="003A01C4">
        <w:rPr>
          <w:rFonts w:ascii="Book Antiqua" w:hAnsi="Book Antiqua" w:cs="Times New Roman"/>
          <w:i/>
          <w:sz w:val="24"/>
          <w:szCs w:val="24"/>
        </w:rPr>
        <w:t>vs</w:t>
      </w:r>
      <w:r w:rsidRPr="003A01C4">
        <w:rPr>
          <w:rFonts w:ascii="Book Antiqua" w:hAnsi="Book Antiqua" w:cs="Times New Roman"/>
          <w:sz w:val="24"/>
          <w:szCs w:val="24"/>
        </w:rPr>
        <w:t xml:space="preserve"> 442 TCID50/mL,</w:t>
      </w:r>
      <w:r w:rsidR="004E38A0" w:rsidRPr="003A01C4">
        <w:rPr>
          <w:rFonts w:ascii="Book Antiqua" w:hAnsi="Book Antiqua" w:cs="Times New Roman"/>
          <w:i/>
          <w:sz w:val="24"/>
          <w:szCs w:val="24"/>
        </w:rPr>
        <w:t xml:space="preserve"> P</w:t>
      </w:r>
      <w:r w:rsidRPr="003A01C4">
        <w:rPr>
          <w:rFonts w:ascii="Book Antiqua" w:hAnsi="Book Antiqua" w:cs="Times New Roman"/>
          <w:sz w:val="24"/>
          <w:szCs w:val="24"/>
        </w:rPr>
        <w:t xml:space="preserve"> &lt;</w:t>
      </w:r>
      <w:r w:rsidR="004E38A0" w:rsidRPr="003A01C4">
        <w:rPr>
          <w:rFonts w:ascii="Book Antiqua" w:hAnsi="Book Antiqua" w:cs="Times New Roman" w:hint="eastAsia"/>
          <w:sz w:val="24"/>
          <w:szCs w:val="24"/>
          <w:lang w:eastAsia="zh-CN"/>
        </w:rPr>
        <w:t xml:space="preserve"> </w:t>
      </w:r>
      <w:r w:rsidRPr="003A01C4">
        <w:rPr>
          <w:rFonts w:ascii="Book Antiqua" w:hAnsi="Book Antiqua" w:cs="Times New Roman"/>
          <w:sz w:val="24"/>
          <w:szCs w:val="24"/>
        </w:rPr>
        <w:t>0.05)</w:t>
      </w:r>
      <w:r w:rsidR="000A0799" w:rsidRPr="003A01C4">
        <w:rPr>
          <w:rFonts w:ascii="Book Antiqua" w:hAnsi="Book Antiqua" w:cs="Times New Roman"/>
          <w:sz w:val="24"/>
          <w:szCs w:val="24"/>
        </w:rPr>
        <w:t>. Mipomersen exerts its potent anti-HCV effect by impairing the infectivity of the virus</w:t>
      </w:r>
      <w:r w:rsidR="00AB643B" w:rsidRPr="003A01C4">
        <w:rPr>
          <w:rFonts w:ascii="Book Antiqua" w:hAnsi="Book Antiqua" w:cs="Times New Roman"/>
          <w:sz w:val="24"/>
          <w:szCs w:val="24"/>
        </w:rPr>
        <w:t xml:space="preserve"> (</w:t>
      </w:r>
      <w:r w:rsidR="000F58A2" w:rsidRPr="003A01C4">
        <w:rPr>
          <w:rFonts w:ascii="Book Antiqua" w:hAnsi="Book Antiqua" w:cs="Times New Roman"/>
          <w:sz w:val="24"/>
          <w:szCs w:val="24"/>
        </w:rPr>
        <w:t>F</w:t>
      </w:r>
      <w:r w:rsidR="00B41672" w:rsidRPr="003A01C4">
        <w:rPr>
          <w:rFonts w:ascii="Book Antiqua" w:hAnsi="Book Antiqua" w:cs="Times New Roman"/>
          <w:sz w:val="24"/>
          <w:szCs w:val="24"/>
        </w:rPr>
        <w:t>igure 6D</w:t>
      </w:r>
      <w:r w:rsidR="00AB643B" w:rsidRPr="003A01C4">
        <w:rPr>
          <w:rFonts w:ascii="Book Antiqua" w:hAnsi="Book Antiqua" w:cs="Times New Roman"/>
          <w:sz w:val="24"/>
          <w:szCs w:val="24"/>
        </w:rPr>
        <w:t>)</w:t>
      </w:r>
      <w:r w:rsidR="000A0799" w:rsidRPr="003A01C4">
        <w:rPr>
          <w:rFonts w:ascii="Book Antiqua" w:hAnsi="Book Antiqua" w:cs="Times New Roman"/>
          <w:sz w:val="24"/>
          <w:szCs w:val="24"/>
        </w:rPr>
        <w:t xml:space="preserve">. </w:t>
      </w:r>
    </w:p>
    <w:p w:rsidR="006968D9" w:rsidRPr="003A01C4" w:rsidRDefault="006968D9" w:rsidP="00475768">
      <w:pPr>
        <w:adjustRightInd w:val="0"/>
        <w:snapToGrid w:val="0"/>
        <w:spacing w:after="0" w:line="360" w:lineRule="auto"/>
        <w:jc w:val="both"/>
        <w:rPr>
          <w:rFonts w:ascii="Book Antiqua" w:hAnsi="Book Antiqua" w:cs="Times New Roman"/>
          <w:b/>
          <w:sz w:val="24"/>
          <w:szCs w:val="24"/>
        </w:rPr>
      </w:pPr>
    </w:p>
    <w:p w:rsidR="00346F91" w:rsidRPr="003A01C4" w:rsidRDefault="008010D3" w:rsidP="00475768">
      <w:pPr>
        <w:adjustRightInd w:val="0"/>
        <w:snapToGrid w:val="0"/>
        <w:spacing w:after="0" w:line="360" w:lineRule="auto"/>
        <w:jc w:val="both"/>
        <w:rPr>
          <w:rFonts w:ascii="Book Antiqua" w:hAnsi="Book Antiqua" w:cs="Times New Roman"/>
          <w:b/>
          <w:sz w:val="24"/>
          <w:szCs w:val="24"/>
        </w:rPr>
      </w:pPr>
      <w:r w:rsidRPr="003A01C4">
        <w:rPr>
          <w:rFonts w:ascii="Book Antiqua" w:hAnsi="Book Antiqua" w:cs="Times New Roman"/>
          <w:b/>
          <w:sz w:val="24"/>
          <w:szCs w:val="24"/>
        </w:rPr>
        <w:t>DISCUSSION</w:t>
      </w:r>
    </w:p>
    <w:p w:rsidR="00D6550A" w:rsidRPr="003A01C4" w:rsidRDefault="00D6550A"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sz w:val="24"/>
          <w:szCs w:val="24"/>
        </w:rPr>
        <w:t>This i</w:t>
      </w:r>
      <w:r w:rsidR="00AF183C" w:rsidRPr="003A01C4">
        <w:rPr>
          <w:rFonts w:ascii="Book Antiqua" w:hAnsi="Book Antiqua" w:cs="Times New Roman"/>
          <w:sz w:val="24"/>
          <w:szCs w:val="24"/>
        </w:rPr>
        <w:t>s the first study to comprehensively c</w:t>
      </w:r>
      <w:r w:rsidRPr="003A01C4">
        <w:rPr>
          <w:rFonts w:ascii="Book Antiqua" w:hAnsi="Book Antiqua" w:cs="Times New Roman"/>
          <w:sz w:val="24"/>
          <w:szCs w:val="24"/>
        </w:rPr>
        <w:t xml:space="preserve">haracterize the role of apolipoprotein B100, the core protein </w:t>
      </w:r>
      <w:r w:rsidR="0037203F" w:rsidRPr="003A01C4">
        <w:rPr>
          <w:rFonts w:ascii="Book Antiqua" w:hAnsi="Book Antiqua" w:cs="Times New Roman"/>
          <w:sz w:val="24"/>
          <w:szCs w:val="24"/>
        </w:rPr>
        <w:t>of</w:t>
      </w:r>
      <w:r w:rsidRPr="003A01C4">
        <w:rPr>
          <w:rFonts w:ascii="Book Antiqua" w:hAnsi="Book Antiqua" w:cs="Times New Roman"/>
          <w:sz w:val="24"/>
          <w:szCs w:val="24"/>
        </w:rPr>
        <w:t xml:space="preserve"> human </w:t>
      </w:r>
      <w:r w:rsidR="00311312" w:rsidRPr="003A01C4">
        <w:rPr>
          <w:rFonts w:ascii="Book Antiqua" w:hAnsi="Book Antiqua" w:cs="Times New Roman"/>
          <w:sz w:val="24"/>
          <w:szCs w:val="24"/>
        </w:rPr>
        <w:t xml:space="preserve">VLDL and LDL, in </w:t>
      </w:r>
      <w:r w:rsidR="005700CB" w:rsidRPr="003A01C4">
        <w:rPr>
          <w:rFonts w:ascii="Book Antiqua" w:hAnsi="Book Antiqua" w:cs="Times New Roman"/>
          <w:sz w:val="24"/>
          <w:szCs w:val="24"/>
        </w:rPr>
        <w:t xml:space="preserve">each step of </w:t>
      </w:r>
      <w:r w:rsidR="00AF183C" w:rsidRPr="003A01C4">
        <w:rPr>
          <w:rFonts w:ascii="Book Antiqua" w:hAnsi="Book Antiqua" w:cs="Times New Roman"/>
          <w:sz w:val="24"/>
          <w:szCs w:val="24"/>
        </w:rPr>
        <w:t>the HCV lifecycle and to demonstrate that inhibition of apoB100</w:t>
      </w:r>
      <w:r w:rsidR="005700CB" w:rsidRPr="003A01C4">
        <w:rPr>
          <w:rFonts w:ascii="Book Antiqua" w:hAnsi="Book Antiqua" w:cs="Times New Roman"/>
          <w:sz w:val="24"/>
          <w:szCs w:val="24"/>
        </w:rPr>
        <w:t xml:space="preserve"> by an FDA-approved therapeutic</w:t>
      </w:r>
      <w:r w:rsidR="00AF183C" w:rsidRPr="003A01C4">
        <w:rPr>
          <w:rFonts w:ascii="Book Antiqua" w:hAnsi="Book Antiqua" w:cs="Times New Roman"/>
          <w:sz w:val="24"/>
          <w:szCs w:val="24"/>
        </w:rPr>
        <w:t xml:space="preserve"> has potent antiviral effect</w:t>
      </w:r>
      <w:r w:rsidR="00E0554F" w:rsidRPr="003A01C4">
        <w:rPr>
          <w:rFonts w:ascii="Book Antiqua" w:hAnsi="Book Antiqua" w:cs="Times New Roman"/>
          <w:sz w:val="24"/>
          <w:szCs w:val="24"/>
        </w:rPr>
        <w:t>.</w:t>
      </w:r>
      <w:r w:rsidR="003A01C4" w:rsidRPr="003A01C4">
        <w:rPr>
          <w:rFonts w:ascii="Book Antiqua" w:hAnsi="Book Antiqua" w:cs="Times New Roman"/>
          <w:sz w:val="24"/>
          <w:szCs w:val="24"/>
        </w:rPr>
        <w:t xml:space="preserve"> </w:t>
      </w:r>
      <w:r w:rsidRPr="003A01C4">
        <w:rPr>
          <w:rFonts w:ascii="Book Antiqua" w:hAnsi="Book Antiqua" w:cs="Times New Roman"/>
          <w:sz w:val="24"/>
          <w:szCs w:val="24"/>
        </w:rPr>
        <w:t xml:space="preserve">Similarities between circulating HCV and VLDL have long been observed, yet whether human apolipoprotein B100 is </w:t>
      </w:r>
      <w:r w:rsidR="0037203F" w:rsidRPr="003A01C4">
        <w:rPr>
          <w:rFonts w:ascii="Book Antiqua" w:hAnsi="Book Antiqua" w:cs="Times New Roman"/>
          <w:sz w:val="24"/>
          <w:szCs w:val="24"/>
        </w:rPr>
        <w:t>central</w:t>
      </w:r>
      <w:r w:rsidRPr="003A01C4">
        <w:rPr>
          <w:rFonts w:ascii="Book Antiqua" w:hAnsi="Book Antiqua" w:cs="Times New Roman"/>
          <w:sz w:val="24"/>
          <w:szCs w:val="24"/>
        </w:rPr>
        <w:t xml:space="preserve"> to the viral lifecy</w:t>
      </w:r>
      <w:r w:rsidR="00E0554F" w:rsidRPr="003A01C4">
        <w:rPr>
          <w:rFonts w:ascii="Book Antiqua" w:hAnsi="Book Antiqua" w:cs="Times New Roman"/>
          <w:sz w:val="24"/>
          <w:szCs w:val="24"/>
        </w:rPr>
        <w:t xml:space="preserve">cle has remained uncertain, in part </w:t>
      </w:r>
      <w:r w:rsidRPr="003A01C4">
        <w:rPr>
          <w:rFonts w:ascii="Book Antiqua" w:hAnsi="Book Antiqua" w:cs="Times New Roman"/>
          <w:sz w:val="24"/>
          <w:szCs w:val="24"/>
        </w:rPr>
        <w:t xml:space="preserve">due to </w:t>
      </w:r>
      <w:r w:rsidR="0037203F" w:rsidRPr="003A01C4">
        <w:rPr>
          <w:rFonts w:ascii="Book Antiqua" w:hAnsi="Book Antiqua" w:cs="Times New Roman"/>
          <w:sz w:val="24"/>
          <w:szCs w:val="24"/>
        </w:rPr>
        <w:t xml:space="preserve">the limitations imposed by </w:t>
      </w:r>
      <w:r w:rsidRPr="003A01C4">
        <w:rPr>
          <w:rFonts w:ascii="Book Antiqua" w:hAnsi="Book Antiqua" w:cs="Times New Roman"/>
          <w:sz w:val="24"/>
          <w:szCs w:val="24"/>
        </w:rPr>
        <w:t xml:space="preserve">the techniques and cellular models </w:t>
      </w:r>
      <w:r w:rsidR="0037203F" w:rsidRPr="003A01C4">
        <w:rPr>
          <w:rFonts w:ascii="Book Antiqua" w:hAnsi="Book Antiqua" w:cs="Times New Roman"/>
          <w:sz w:val="24"/>
          <w:szCs w:val="24"/>
        </w:rPr>
        <w:t>used to date</w:t>
      </w:r>
      <w:r w:rsidRPr="003A01C4">
        <w:rPr>
          <w:rFonts w:ascii="Book Antiqua" w:hAnsi="Book Antiqua" w:cs="Times New Roman"/>
          <w:sz w:val="24"/>
          <w:szCs w:val="24"/>
        </w:rPr>
        <w:t>. This study leverages recent advances in gen</w:t>
      </w:r>
      <w:r w:rsidR="00C62086" w:rsidRPr="003A01C4">
        <w:rPr>
          <w:rFonts w:ascii="Book Antiqua" w:hAnsi="Book Antiqua" w:cs="Times New Roman"/>
          <w:sz w:val="24"/>
          <w:szCs w:val="24"/>
        </w:rPr>
        <w:t>ome</w:t>
      </w:r>
      <w:r w:rsidRPr="003A01C4">
        <w:rPr>
          <w:rFonts w:ascii="Book Antiqua" w:hAnsi="Book Antiqua" w:cs="Times New Roman"/>
          <w:sz w:val="24"/>
          <w:szCs w:val="24"/>
        </w:rPr>
        <w:t xml:space="preserve"> editing (TALEN), allowing for specific and complete gene knockout, combined with a cell line (Huh-7/CD81) which recapitulates</w:t>
      </w:r>
      <w:r w:rsidR="00E0554F" w:rsidRPr="003A01C4">
        <w:rPr>
          <w:rFonts w:ascii="Book Antiqua" w:hAnsi="Book Antiqua" w:cs="Times New Roman"/>
          <w:sz w:val="24"/>
          <w:szCs w:val="24"/>
        </w:rPr>
        <w:t xml:space="preserve"> human VLDL synthesis, but also</w:t>
      </w:r>
      <w:r w:rsidRPr="003A01C4">
        <w:rPr>
          <w:rFonts w:ascii="Book Antiqua" w:hAnsi="Book Antiqua" w:cs="Times New Roman"/>
          <w:sz w:val="24"/>
          <w:szCs w:val="24"/>
        </w:rPr>
        <w:t xml:space="preserve"> support</w:t>
      </w:r>
      <w:r w:rsidR="00E0554F" w:rsidRPr="003A01C4">
        <w:rPr>
          <w:rFonts w:ascii="Book Antiqua" w:hAnsi="Book Antiqua" w:cs="Times New Roman"/>
          <w:sz w:val="24"/>
          <w:szCs w:val="24"/>
        </w:rPr>
        <w:t>s</w:t>
      </w:r>
      <w:r w:rsidRPr="003A01C4">
        <w:rPr>
          <w:rFonts w:ascii="Book Antiqua" w:hAnsi="Book Antiqua" w:cs="Times New Roman"/>
          <w:sz w:val="24"/>
          <w:szCs w:val="24"/>
        </w:rPr>
        <w:t xml:space="preserve"> HCV to fully assess the role of apoB in HCV.</w:t>
      </w:r>
    </w:p>
    <w:p w:rsidR="00D6550A" w:rsidRPr="003A01C4" w:rsidRDefault="00D6550A" w:rsidP="00CF4A94">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We have </w:t>
      </w:r>
      <w:r w:rsidR="0037203F" w:rsidRPr="003A01C4">
        <w:rPr>
          <w:rFonts w:ascii="Book Antiqua" w:hAnsi="Book Antiqua" w:cs="Times New Roman"/>
          <w:sz w:val="24"/>
          <w:szCs w:val="24"/>
        </w:rPr>
        <w:t xml:space="preserve">established </w:t>
      </w:r>
      <w:r w:rsidRPr="003A01C4">
        <w:rPr>
          <w:rFonts w:ascii="Book Antiqua" w:hAnsi="Book Antiqua" w:cs="Times New Roman"/>
          <w:sz w:val="24"/>
          <w:szCs w:val="24"/>
        </w:rPr>
        <w:t>that a</w:t>
      </w:r>
      <w:r w:rsidR="00B10DF2" w:rsidRPr="003A01C4">
        <w:rPr>
          <w:rFonts w:ascii="Book Antiqua" w:hAnsi="Book Antiqua" w:cs="Times New Roman"/>
          <w:sz w:val="24"/>
          <w:szCs w:val="24"/>
        </w:rPr>
        <w:t>poB is not required for entry or replication,</w:t>
      </w:r>
      <w:r w:rsidRPr="003A01C4">
        <w:rPr>
          <w:rFonts w:ascii="Book Antiqua" w:hAnsi="Book Antiqua" w:cs="Times New Roman"/>
          <w:sz w:val="24"/>
          <w:szCs w:val="24"/>
        </w:rPr>
        <w:t xml:space="preserve"> but rather that loss of apoB renders the </w:t>
      </w:r>
      <w:r w:rsidR="00D633E8" w:rsidRPr="003A01C4">
        <w:rPr>
          <w:rFonts w:ascii="Book Antiqua" w:hAnsi="Book Antiqua" w:cs="Times New Roman"/>
          <w:sz w:val="24"/>
          <w:szCs w:val="24"/>
        </w:rPr>
        <w:t>Huh7 hepatoma cells</w:t>
      </w:r>
      <w:r w:rsidRPr="003A01C4">
        <w:rPr>
          <w:rFonts w:ascii="Book Antiqua" w:hAnsi="Book Antiqua" w:cs="Times New Roman"/>
          <w:sz w:val="24"/>
          <w:szCs w:val="24"/>
        </w:rPr>
        <w:t xml:space="preserve"> deficient in their ability to support H</w:t>
      </w:r>
      <w:r w:rsidR="00AF183C" w:rsidRPr="003A01C4">
        <w:rPr>
          <w:rFonts w:ascii="Book Antiqua" w:hAnsi="Book Antiqua" w:cs="Times New Roman"/>
          <w:sz w:val="24"/>
          <w:szCs w:val="24"/>
        </w:rPr>
        <w:t>CV by generating a virus that has a fundamentally altered lipidome and is</w:t>
      </w:r>
      <w:r w:rsidRPr="003A01C4">
        <w:rPr>
          <w:rFonts w:ascii="Book Antiqua" w:hAnsi="Book Antiqua" w:cs="Times New Roman"/>
          <w:sz w:val="24"/>
          <w:szCs w:val="24"/>
        </w:rPr>
        <w:t xml:space="preserve"> significantly impaired in its ability to infect naive cells. We determined by mass spectrometry that, in addition to being deficient in apoB, the generated lipoviral particles are significantly depleted in cholesterol esters. It has previously</w:t>
      </w:r>
      <w:r w:rsidR="00685465" w:rsidRPr="003A01C4">
        <w:rPr>
          <w:rFonts w:ascii="Book Antiqua" w:hAnsi="Book Antiqua" w:cs="Times New Roman"/>
          <w:sz w:val="24"/>
          <w:szCs w:val="24"/>
        </w:rPr>
        <w:t xml:space="preserve"> been described that </w:t>
      </w:r>
      <w:r w:rsidR="00685465" w:rsidRPr="003A01C4">
        <w:rPr>
          <w:rFonts w:ascii="Book Antiqua" w:hAnsi="Book Antiqua" w:cs="Times New Roman"/>
          <w:sz w:val="24"/>
          <w:szCs w:val="24"/>
        </w:rPr>
        <w:lastRenderedPageBreak/>
        <w:t>cholesterol</w:t>
      </w:r>
      <w:r w:rsidRPr="003A01C4">
        <w:rPr>
          <w:rFonts w:ascii="Book Antiqua" w:hAnsi="Book Antiqua" w:cs="Times New Roman"/>
          <w:sz w:val="24"/>
          <w:szCs w:val="24"/>
        </w:rPr>
        <w:t>s are required to maintain the association be</w:t>
      </w:r>
      <w:r w:rsidR="00CF4A94" w:rsidRPr="003A01C4">
        <w:rPr>
          <w:rFonts w:ascii="Book Antiqua" w:hAnsi="Book Antiqua" w:cs="Times New Roman"/>
          <w:sz w:val="24"/>
          <w:szCs w:val="24"/>
        </w:rPr>
        <w:t>tween HCV and host lipoproteins</w:t>
      </w:r>
      <w:r w:rsidR="00E25DF7" w:rsidRPr="003A01C4">
        <w:rPr>
          <w:rFonts w:ascii="Book Antiqua" w:hAnsi="Book Antiqua" w:cs="Times New Roman"/>
          <w:sz w:val="24"/>
          <w:szCs w:val="24"/>
        </w:rPr>
        <w:fldChar w:fldCharType="begin">
          <w:fldData xml:space="preserve">PEVuZE5vdGU+PENpdGU+PEF1dGhvcj5ZYW1hbW90bzwvQXV0aG9yPjxZZWFyPjIwMTE8L1llYXI+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==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PEVuZE5vdGU+PENpdGU+PEF1dGhvcj5ZYW1hbW90bzwvQXV0aG9yPjxZZWFyPjIwMTE8L1llYXI+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==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40" w:tooltip="Yamamoto, 2011 #15" w:history="1">
        <w:r w:rsidR="00F87D3D" w:rsidRPr="003A01C4">
          <w:rPr>
            <w:rFonts w:ascii="Book Antiqua" w:hAnsi="Book Antiqua" w:cs="Times New Roman"/>
            <w:noProof/>
            <w:sz w:val="24"/>
            <w:szCs w:val="24"/>
            <w:vertAlign w:val="superscript"/>
          </w:rPr>
          <w:t>40</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Pr="003A01C4">
        <w:rPr>
          <w:rFonts w:ascii="Book Antiqua" w:hAnsi="Book Antiqua" w:cs="Times New Roman"/>
          <w:sz w:val="24"/>
          <w:szCs w:val="24"/>
        </w:rPr>
        <w:t xml:space="preserve">, and are required for viral infectivity. </w:t>
      </w:r>
    </w:p>
    <w:p w:rsidR="00D6550A" w:rsidRPr="003A01C4" w:rsidRDefault="00886FEB" w:rsidP="00CF4A94">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Depletion of the virion of cholesterol esters may additionally lead to impaired viral entry.</w:t>
      </w:r>
      <w:r w:rsidR="00607F5D" w:rsidRPr="003A01C4">
        <w:rPr>
          <w:rFonts w:ascii="Book Antiqua" w:hAnsi="Book Antiqua" w:cs="Times New Roman"/>
          <w:sz w:val="24"/>
          <w:szCs w:val="24"/>
        </w:rPr>
        <w:t xml:space="preserve"> </w:t>
      </w:r>
      <w:r w:rsidR="00D6550A" w:rsidRPr="003A01C4">
        <w:rPr>
          <w:rFonts w:ascii="Book Antiqua" w:hAnsi="Book Antiqua" w:cs="Times New Roman"/>
          <w:sz w:val="24"/>
          <w:szCs w:val="24"/>
        </w:rPr>
        <w:t>SR-BI</w:t>
      </w:r>
      <w:r w:rsidR="00C62086" w:rsidRPr="003A01C4">
        <w:rPr>
          <w:rFonts w:ascii="Book Antiqua" w:hAnsi="Book Antiqua" w:cs="Times New Roman"/>
          <w:sz w:val="24"/>
          <w:szCs w:val="24"/>
        </w:rPr>
        <w:t>,</w:t>
      </w:r>
      <w:r w:rsidR="00D6550A" w:rsidRPr="003A01C4">
        <w:rPr>
          <w:rFonts w:ascii="Book Antiqua" w:hAnsi="Book Antiqua" w:cs="Times New Roman"/>
          <w:sz w:val="24"/>
          <w:szCs w:val="24"/>
        </w:rPr>
        <w:t xml:space="preserve"> </w:t>
      </w:r>
      <w:r w:rsidR="00C62086" w:rsidRPr="003A01C4">
        <w:rPr>
          <w:rFonts w:ascii="Book Antiqua" w:hAnsi="Book Antiqua" w:cs="Times New Roman"/>
          <w:sz w:val="24"/>
          <w:szCs w:val="24"/>
        </w:rPr>
        <w:t xml:space="preserve">a receptor which recognizes </w:t>
      </w:r>
      <w:r w:rsidR="00B53BEC" w:rsidRPr="003A01C4">
        <w:rPr>
          <w:rFonts w:ascii="Book Antiqua" w:hAnsi="Book Antiqua" w:cs="Times New Roman"/>
          <w:sz w:val="24"/>
          <w:szCs w:val="24"/>
        </w:rPr>
        <w:t>lipoproteins, is</w:t>
      </w:r>
      <w:r w:rsidR="00D6550A" w:rsidRPr="003A01C4">
        <w:rPr>
          <w:rFonts w:ascii="Book Antiqua" w:hAnsi="Book Antiqua" w:cs="Times New Roman"/>
          <w:sz w:val="24"/>
          <w:szCs w:val="24"/>
        </w:rPr>
        <w:t xml:space="preserve"> a well characterized co-entry receptor for HCV</w:t>
      </w:r>
      <w:r w:rsidR="00E25DF7" w:rsidRPr="003A01C4">
        <w:rPr>
          <w:rFonts w:ascii="Book Antiqua" w:hAnsi="Book Antiqua" w:cs="Times New Roman"/>
          <w:sz w:val="24"/>
          <w:szCs w:val="24"/>
        </w:rPr>
        <w:fldChar w:fldCharType="begin">
          <w:fldData xml:space="preserve">PEVuZE5vdGU+PENpdGU+PEF1dGhvcj5aZWlzZWw8L0F1dGhvcj48WWVhcj4yMDA3PC9ZZWFyPjxS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Sm91cm5hbCBvZiB2aXJvbG9neTwvYWJici0xPjwvYWx0LXBlcmlvZGljYWw+PHBhZ2VzPjM0LTQz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bHQtcGVyaW9kaWNhbD48cGFnZXM+MjM3LTQxPC9wYWdlcz48dm9sdW1lPjUwMTwvdm9sdW1lPjxu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PEVuZE5vdGU+PENpdGU+PEF1dGhvcj5aZWlzZWw8L0F1dGhvcj48WWVhcj4yMDA3PC9ZZWFyPjxS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41" w:tooltip="Zeisel, 2007 #33" w:history="1">
        <w:r w:rsidR="00F87D3D" w:rsidRPr="003A01C4">
          <w:rPr>
            <w:rFonts w:ascii="Book Antiqua" w:hAnsi="Book Antiqua" w:cs="Times New Roman"/>
            <w:noProof/>
            <w:sz w:val="24"/>
            <w:szCs w:val="24"/>
            <w:vertAlign w:val="superscript"/>
          </w:rPr>
          <w:t>41-43</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C62086" w:rsidRPr="003A01C4">
        <w:rPr>
          <w:rFonts w:ascii="Book Antiqua" w:hAnsi="Book Antiqua" w:cs="Times New Roman"/>
          <w:sz w:val="24"/>
          <w:szCs w:val="24"/>
        </w:rPr>
        <w:t xml:space="preserve">, and </w:t>
      </w:r>
      <w:r w:rsidR="00D6550A" w:rsidRPr="003A01C4">
        <w:rPr>
          <w:rFonts w:ascii="Book Antiqua" w:hAnsi="Book Antiqua" w:cs="Times New Roman"/>
          <w:sz w:val="24"/>
          <w:szCs w:val="24"/>
        </w:rPr>
        <w:t>it has been previously characterized that both lipoproteins and cholesterol esters are important f</w:t>
      </w:r>
      <w:r w:rsidR="00CF4A94" w:rsidRPr="003A01C4">
        <w:rPr>
          <w:rFonts w:ascii="Book Antiqua" w:hAnsi="Book Antiqua" w:cs="Times New Roman"/>
          <w:sz w:val="24"/>
          <w:szCs w:val="24"/>
        </w:rPr>
        <w:t>or the uptake of HDL by SR-BI</w:t>
      </w:r>
      <w:r w:rsidR="00E25DF7" w:rsidRPr="003A01C4">
        <w:rPr>
          <w:rFonts w:ascii="Book Antiqua" w:hAnsi="Book Antiqua" w:cs="Times New Roman"/>
          <w:sz w:val="24"/>
          <w:szCs w:val="24"/>
        </w:rPr>
        <w:fldChar w:fldCharType="begin">
          <w:fldData xml:space="preserve">PEVuZE5vdGU+PENpdGU+PEF1dGhvcj5OaWVsYW5kPC9BdXRob3I+PFllYXI+MjAxMTwvWWVhcj48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PEVuZE5vdGU+PENpdGU+PEF1dGhvcj5OaWVsYW5kPC9BdXRob3I+PFllYXI+MjAxMTwvWWVhcj48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44" w:tooltip="Nieland, 2011 #167" w:history="1">
        <w:r w:rsidR="00F87D3D" w:rsidRPr="003A01C4">
          <w:rPr>
            <w:rFonts w:ascii="Book Antiqua" w:hAnsi="Book Antiqua" w:cs="Times New Roman"/>
            <w:noProof/>
            <w:sz w:val="24"/>
            <w:szCs w:val="24"/>
            <w:vertAlign w:val="superscript"/>
          </w:rPr>
          <w:t>44</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D6550A" w:rsidRPr="003A01C4">
        <w:rPr>
          <w:rFonts w:ascii="Book Antiqua" w:hAnsi="Book Antiqua" w:cs="Times New Roman"/>
          <w:sz w:val="24"/>
          <w:szCs w:val="24"/>
        </w:rPr>
        <w:t>. Similar findings have been demonstra</w:t>
      </w:r>
      <w:r w:rsidR="00CF4A94" w:rsidRPr="003A01C4">
        <w:rPr>
          <w:rFonts w:ascii="Book Antiqua" w:hAnsi="Book Antiqua" w:cs="Times New Roman"/>
          <w:sz w:val="24"/>
          <w:szCs w:val="24"/>
        </w:rPr>
        <w:t>ted in SR-BI-mediated HCV entry</w:t>
      </w:r>
      <w:r w:rsidR="00E25DF7" w:rsidRPr="003A01C4">
        <w:rPr>
          <w:rFonts w:ascii="Book Antiqua" w:hAnsi="Book Antiqua" w:cs="Times New Roman"/>
          <w:sz w:val="24"/>
          <w:szCs w:val="24"/>
        </w:rPr>
        <w:fldChar w:fldCharType="begin">
          <w:fldData xml:space="preserve">PEVuZE5vdGU+PENpdGU+PEF1dGhvcj5EYW8gVGhpPC9BdXRob3I+PFllYXI+MjAxMjwvWWVhcj48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aWNhbD48cGFnZXM+MzEyNDItNTc8L3BhZ2VzPjx2b2x1bWU+Mjg3PC92b2x1bWU+PG51bWJlcj4z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</w:fldData>
        </w:fldChar>
      </w:r>
      <w:r w:rsidR="00F87D3D" w:rsidRPr="003A01C4">
        <w:rPr>
          <w:rFonts w:ascii="Book Antiqua" w:hAnsi="Book Antiqua" w:cs="Times New Roman"/>
          <w:sz w:val="24"/>
          <w:szCs w:val="24"/>
        </w:rPr>
        <w:instrText xml:space="preserve"> ADDIN EN.CITE </w:instrText>
      </w:r>
      <w:r w:rsidR="00E25DF7" w:rsidRPr="003A01C4">
        <w:rPr>
          <w:rFonts w:ascii="Book Antiqua" w:hAnsi="Book Antiqua" w:cs="Times New Roman"/>
          <w:sz w:val="24"/>
          <w:szCs w:val="24"/>
        </w:rPr>
        <w:fldChar w:fldCharType="begin">
          <w:fldData xml:space="preserve">PEVuZE5vdGU+PENpdGU+PEF1dGhvcj5EYW8gVGhpPC9BdXRob3I+PFllYXI+MjAxMjwvWWVhcj48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</w:fldData>
        </w:fldChar>
      </w:r>
      <w:r w:rsidR="00F87D3D" w:rsidRPr="003A01C4">
        <w:rPr>
          <w:rFonts w:ascii="Book Antiqua" w:hAnsi="Book Antiqua" w:cs="Times New Roman"/>
          <w:sz w:val="24"/>
          <w:szCs w:val="24"/>
        </w:rPr>
        <w:instrText xml:space="preserve"> ADDIN EN.CITE.DATA </w:instrText>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end"/>
      </w:r>
      <w:r w:rsidR="00E25DF7" w:rsidRPr="003A01C4">
        <w:rPr>
          <w:rFonts w:ascii="Book Antiqua" w:hAnsi="Book Antiqua" w:cs="Times New Roman"/>
          <w:sz w:val="24"/>
          <w:szCs w:val="24"/>
        </w:rPr>
      </w:r>
      <w:r w:rsidR="00E25DF7" w:rsidRPr="003A01C4">
        <w:rPr>
          <w:rFonts w:ascii="Book Antiqua" w:hAnsi="Book Antiqua" w:cs="Times New Roman"/>
          <w:sz w:val="24"/>
          <w:szCs w:val="24"/>
        </w:rPr>
        <w:fldChar w:fldCharType="separate"/>
      </w:r>
      <w:r w:rsidR="00F87D3D" w:rsidRPr="003A01C4">
        <w:rPr>
          <w:rFonts w:ascii="Book Antiqua" w:hAnsi="Book Antiqua" w:cs="Times New Roman"/>
          <w:noProof/>
          <w:sz w:val="24"/>
          <w:szCs w:val="24"/>
          <w:vertAlign w:val="superscript"/>
        </w:rPr>
        <w:t>[</w:t>
      </w:r>
      <w:hyperlink w:anchor="_ENREF_45" w:tooltip="Dao Thi, 2012 #29" w:history="1">
        <w:r w:rsidR="00F87D3D" w:rsidRPr="003A01C4">
          <w:rPr>
            <w:rFonts w:ascii="Book Antiqua" w:hAnsi="Book Antiqua" w:cs="Times New Roman"/>
            <w:noProof/>
            <w:sz w:val="24"/>
            <w:szCs w:val="24"/>
            <w:vertAlign w:val="superscript"/>
          </w:rPr>
          <w:t>45</w:t>
        </w:r>
      </w:hyperlink>
      <w:r w:rsidR="00F87D3D" w:rsidRPr="003A01C4">
        <w:rPr>
          <w:rFonts w:ascii="Book Antiqua" w:hAnsi="Book Antiqua" w:cs="Times New Roman"/>
          <w:noProof/>
          <w:sz w:val="24"/>
          <w:szCs w:val="24"/>
          <w:vertAlign w:val="superscript"/>
        </w:rPr>
        <w:t>]</w:t>
      </w:r>
      <w:r w:rsidR="00E25DF7" w:rsidRPr="003A01C4">
        <w:rPr>
          <w:rFonts w:ascii="Book Antiqua" w:hAnsi="Book Antiqua" w:cs="Times New Roman"/>
          <w:sz w:val="24"/>
          <w:szCs w:val="24"/>
        </w:rPr>
        <w:fldChar w:fldCharType="end"/>
      </w:r>
      <w:r w:rsidR="00D6550A" w:rsidRPr="003A01C4">
        <w:rPr>
          <w:rFonts w:ascii="Book Antiqua" w:hAnsi="Book Antiqua" w:cs="Times New Roman"/>
          <w:sz w:val="24"/>
          <w:szCs w:val="24"/>
        </w:rPr>
        <w:t xml:space="preserve">. Thus, </w:t>
      </w:r>
      <w:r w:rsidR="00B80348" w:rsidRPr="003A01C4">
        <w:rPr>
          <w:rFonts w:ascii="Book Antiqua" w:hAnsi="Book Antiqua" w:cs="Times New Roman"/>
          <w:sz w:val="24"/>
          <w:szCs w:val="24"/>
        </w:rPr>
        <w:t>the KO virus</w:t>
      </w:r>
      <w:r w:rsidR="00C62086" w:rsidRPr="003A01C4">
        <w:rPr>
          <w:rFonts w:ascii="Book Antiqua" w:hAnsi="Book Antiqua" w:cs="Times New Roman"/>
          <w:sz w:val="24"/>
          <w:szCs w:val="24"/>
        </w:rPr>
        <w:t xml:space="preserve"> lacking in cholesterol esters,</w:t>
      </w:r>
      <w:r w:rsidR="00D6550A" w:rsidRPr="003A01C4">
        <w:rPr>
          <w:rFonts w:ascii="Book Antiqua" w:hAnsi="Book Antiqua" w:cs="Times New Roman"/>
          <w:sz w:val="24"/>
          <w:szCs w:val="24"/>
        </w:rPr>
        <w:t xml:space="preserve"> may </w:t>
      </w:r>
      <w:r w:rsidR="00685465" w:rsidRPr="003A01C4">
        <w:rPr>
          <w:rFonts w:ascii="Book Antiqua" w:hAnsi="Book Antiqua" w:cs="Times New Roman"/>
          <w:sz w:val="24"/>
          <w:szCs w:val="24"/>
        </w:rPr>
        <w:t>in part</w:t>
      </w:r>
      <w:r w:rsidR="00B80348" w:rsidRPr="003A01C4">
        <w:rPr>
          <w:rFonts w:ascii="Book Antiqua" w:hAnsi="Book Antiqua" w:cs="Times New Roman"/>
          <w:sz w:val="24"/>
          <w:szCs w:val="24"/>
        </w:rPr>
        <w:t xml:space="preserve"> have diminished infectivity</w:t>
      </w:r>
      <w:r w:rsidR="00D6550A" w:rsidRPr="003A01C4">
        <w:rPr>
          <w:rFonts w:ascii="Book Antiqua" w:hAnsi="Book Antiqua" w:cs="Times New Roman"/>
          <w:sz w:val="24"/>
          <w:szCs w:val="24"/>
        </w:rPr>
        <w:t xml:space="preserve"> due to loss of SR-BI-mediated uptake</w:t>
      </w:r>
      <w:r w:rsidR="00607F5D" w:rsidRPr="003A01C4">
        <w:rPr>
          <w:rFonts w:ascii="Book Antiqua" w:hAnsi="Book Antiqua" w:cs="Times New Roman"/>
          <w:sz w:val="24"/>
          <w:szCs w:val="24"/>
        </w:rPr>
        <w:t>.</w:t>
      </w:r>
    </w:p>
    <w:p w:rsidR="00E41B72" w:rsidRPr="003A01C4" w:rsidRDefault="00D6550A" w:rsidP="00CF4A94">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Finally, we demonstrated the </w:t>
      </w:r>
      <w:r w:rsidR="00CF4A94" w:rsidRPr="003A01C4">
        <w:rPr>
          <w:rFonts w:ascii="Book Antiqua" w:hAnsi="Book Antiqua" w:cs="Times New Roman"/>
          <w:i/>
          <w:sz w:val="24"/>
          <w:szCs w:val="24"/>
        </w:rPr>
        <w:t>in vitro</w:t>
      </w:r>
      <w:r w:rsidRPr="003A01C4">
        <w:rPr>
          <w:rFonts w:ascii="Book Antiqua" w:hAnsi="Book Antiqua" w:cs="Times New Roman"/>
          <w:sz w:val="24"/>
          <w:szCs w:val="24"/>
        </w:rPr>
        <w:t xml:space="preserve"> efficacy of mipomersen, an FDA-approved drug for the treatment of familial hypercholesterolemia, which inhibits apoB synthesis using antisense technology. ApoB is therefore a practical and viable pharmacologic target in anti-HCV therapy</w:t>
      </w:r>
      <w:r w:rsidR="00E35D96" w:rsidRPr="003A01C4">
        <w:rPr>
          <w:rFonts w:ascii="Book Antiqua" w:hAnsi="Book Antiqua" w:cs="Times New Roman"/>
          <w:sz w:val="24"/>
          <w:szCs w:val="24"/>
        </w:rPr>
        <w:t>, with an inhibitor already in clinical use</w:t>
      </w:r>
      <w:r w:rsidRPr="003A01C4">
        <w:rPr>
          <w:rFonts w:ascii="Book Antiqua" w:hAnsi="Book Antiqua" w:cs="Times New Roman"/>
          <w:sz w:val="24"/>
          <w:szCs w:val="24"/>
        </w:rPr>
        <w:t xml:space="preserve">. We </w:t>
      </w:r>
      <w:r w:rsidR="0037203F" w:rsidRPr="003A01C4">
        <w:rPr>
          <w:rFonts w:ascii="Book Antiqua" w:hAnsi="Book Antiqua" w:cs="Times New Roman"/>
          <w:sz w:val="24"/>
          <w:szCs w:val="24"/>
        </w:rPr>
        <w:t xml:space="preserve">showed </w:t>
      </w:r>
      <w:r w:rsidRPr="003A01C4">
        <w:rPr>
          <w:rFonts w:ascii="Book Antiqua" w:hAnsi="Book Antiqua" w:cs="Times New Roman"/>
          <w:sz w:val="24"/>
          <w:szCs w:val="24"/>
        </w:rPr>
        <w:t xml:space="preserve">that treatment with mipomersen significantly inhibited infection with HCV in a dose-dependent fashion. </w:t>
      </w:r>
      <w:r w:rsidR="00B90E2E" w:rsidRPr="003A01C4">
        <w:rPr>
          <w:rFonts w:ascii="Book Antiqua" w:hAnsi="Book Antiqua" w:cs="Times New Roman"/>
          <w:sz w:val="24"/>
          <w:szCs w:val="24"/>
        </w:rPr>
        <w:t xml:space="preserve">Further, similar to what we observed in the KO cells, we demonstrated that </w:t>
      </w:r>
      <w:r w:rsidRPr="003A01C4">
        <w:rPr>
          <w:rFonts w:ascii="Book Antiqua" w:hAnsi="Book Antiqua" w:cs="Times New Roman"/>
          <w:sz w:val="24"/>
          <w:szCs w:val="24"/>
        </w:rPr>
        <w:t>mip</w:t>
      </w:r>
      <w:r w:rsidR="00B90E2E" w:rsidRPr="003A01C4">
        <w:rPr>
          <w:rFonts w:ascii="Book Antiqua" w:hAnsi="Book Antiqua" w:cs="Times New Roman"/>
          <w:sz w:val="24"/>
          <w:szCs w:val="24"/>
        </w:rPr>
        <w:t xml:space="preserve">omersen exerts its anti-HCV by generating virus which is significantly less infectious than untreated virus. This highlights the possibility of </w:t>
      </w:r>
      <w:r w:rsidRPr="003A01C4">
        <w:rPr>
          <w:rFonts w:ascii="Book Antiqua" w:hAnsi="Book Antiqua" w:cs="Times New Roman"/>
          <w:sz w:val="24"/>
          <w:szCs w:val="24"/>
        </w:rPr>
        <w:t xml:space="preserve">a class of host-targeted antivirals </w:t>
      </w:r>
      <w:r w:rsidR="00B90E2E" w:rsidRPr="003A01C4">
        <w:rPr>
          <w:rFonts w:ascii="Book Antiqua" w:hAnsi="Book Antiqua" w:cs="Times New Roman"/>
          <w:sz w:val="24"/>
          <w:szCs w:val="24"/>
        </w:rPr>
        <w:t>which would serve as infectivity inhibitors, generating</w:t>
      </w:r>
      <w:r w:rsidRPr="003A01C4">
        <w:rPr>
          <w:rFonts w:ascii="Book Antiqua" w:hAnsi="Book Antiqua" w:cs="Times New Roman"/>
          <w:sz w:val="24"/>
          <w:szCs w:val="24"/>
        </w:rPr>
        <w:t xml:space="preserve"> virus</w:t>
      </w:r>
      <w:r w:rsidR="00B90E2E" w:rsidRPr="003A01C4">
        <w:rPr>
          <w:rFonts w:ascii="Book Antiqua" w:hAnsi="Book Antiqua" w:cs="Times New Roman"/>
          <w:sz w:val="24"/>
          <w:szCs w:val="24"/>
        </w:rPr>
        <w:t xml:space="preserve"> that is</w:t>
      </w:r>
      <w:r w:rsidRPr="003A01C4">
        <w:rPr>
          <w:rFonts w:ascii="Book Antiqua" w:hAnsi="Book Antiqua" w:cs="Times New Roman"/>
          <w:sz w:val="24"/>
          <w:szCs w:val="24"/>
        </w:rPr>
        <w:t xml:space="preserve"> crippled in its ability to infect naive </w:t>
      </w:r>
      <w:r w:rsidR="00B90E2E" w:rsidRPr="003A01C4">
        <w:rPr>
          <w:rFonts w:ascii="Book Antiqua" w:hAnsi="Book Antiqua" w:cs="Times New Roman"/>
          <w:sz w:val="24"/>
          <w:szCs w:val="24"/>
        </w:rPr>
        <w:t>cells</w:t>
      </w:r>
      <w:r w:rsidRPr="003A01C4">
        <w:rPr>
          <w:rFonts w:ascii="Book Antiqua" w:hAnsi="Book Antiqua" w:cs="Times New Roman"/>
          <w:sz w:val="24"/>
          <w:szCs w:val="24"/>
        </w:rPr>
        <w:t>.</w:t>
      </w:r>
      <w:r w:rsidR="004F14FB" w:rsidRPr="003A01C4">
        <w:rPr>
          <w:rFonts w:ascii="Book Antiqua" w:hAnsi="Book Antiqua" w:cs="Times New Roman"/>
          <w:sz w:val="24"/>
          <w:szCs w:val="24"/>
        </w:rPr>
        <w:t xml:space="preserve"> The major limitation of this study is that it is limited to </w:t>
      </w:r>
      <w:r w:rsidR="00CF4A94" w:rsidRPr="003A01C4">
        <w:rPr>
          <w:rFonts w:ascii="Book Antiqua" w:hAnsi="Book Antiqua" w:cs="Times New Roman"/>
          <w:i/>
          <w:sz w:val="24"/>
          <w:szCs w:val="24"/>
        </w:rPr>
        <w:t>in vitro</w:t>
      </w:r>
      <w:r w:rsidR="004F14FB" w:rsidRPr="003A01C4">
        <w:rPr>
          <w:rFonts w:ascii="Book Antiqua" w:hAnsi="Book Antiqua" w:cs="Times New Roman"/>
          <w:sz w:val="24"/>
          <w:szCs w:val="24"/>
        </w:rPr>
        <w:t xml:space="preserve"> experimentation in cell lines.</w:t>
      </w:r>
      <w:r w:rsidRPr="003A01C4">
        <w:rPr>
          <w:rFonts w:ascii="Book Antiqua" w:hAnsi="Book Antiqua" w:cs="Times New Roman"/>
          <w:sz w:val="24"/>
          <w:szCs w:val="24"/>
        </w:rPr>
        <w:t xml:space="preserve"> </w:t>
      </w:r>
      <w:r w:rsidR="00E41B72" w:rsidRPr="003A01C4">
        <w:rPr>
          <w:rFonts w:ascii="Book Antiqua" w:hAnsi="Book Antiqua" w:cs="Times New Roman"/>
          <w:sz w:val="24"/>
          <w:szCs w:val="24"/>
        </w:rPr>
        <w:t xml:space="preserve">This study did not include </w:t>
      </w:r>
      <w:r w:rsidR="00E41B72" w:rsidRPr="003A01C4">
        <w:rPr>
          <w:rFonts w:ascii="Book Antiqua" w:hAnsi="Book Antiqua" w:cs="Times New Roman"/>
          <w:i/>
          <w:sz w:val="24"/>
          <w:szCs w:val="24"/>
        </w:rPr>
        <w:t xml:space="preserve">in vivo </w:t>
      </w:r>
      <w:r w:rsidR="00E41B72" w:rsidRPr="003A01C4">
        <w:rPr>
          <w:rFonts w:ascii="Book Antiqua" w:hAnsi="Book Antiqua" w:cs="Times New Roman"/>
          <w:sz w:val="24"/>
          <w:szCs w:val="24"/>
        </w:rPr>
        <w:t xml:space="preserve">experiments, and additional studies to determine the effect of mipomersen </w:t>
      </w:r>
      <w:r w:rsidR="00E41B72" w:rsidRPr="003A01C4">
        <w:rPr>
          <w:rFonts w:ascii="Book Antiqua" w:hAnsi="Book Antiqua" w:cs="Times New Roman"/>
          <w:i/>
          <w:sz w:val="24"/>
          <w:szCs w:val="24"/>
        </w:rPr>
        <w:t>in vivo</w:t>
      </w:r>
      <w:r w:rsidR="00E41B72" w:rsidRPr="003A01C4">
        <w:rPr>
          <w:rFonts w:ascii="Book Antiqua" w:hAnsi="Book Antiqua" w:cs="Times New Roman"/>
          <w:sz w:val="24"/>
          <w:szCs w:val="24"/>
        </w:rPr>
        <w:t xml:space="preserve"> are needed. </w:t>
      </w:r>
    </w:p>
    <w:p w:rsidR="00E41B72" w:rsidRPr="003A01C4" w:rsidRDefault="00D6550A" w:rsidP="00CF4A94">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While the drugs to treat HCV have become highly effective as direct acting antivirals are emerging into clinical practice,</w:t>
      </w:r>
      <w:r w:rsidR="00176158" w:rsidRPr="003A01C4">
        <w:rPr>
          <w:rFonts w:ascii="Book Antiqua" w:hAnsi="Book Antiqua" w:cs="Times New Roman"/>
          <w:sz w:val="24"/>
          <w:szCs w:val="24"/>
        </w:rPr>
        <w:t xml:space="preserve"> </w:t>
      </w:r>
      <w:r w:rsidRPr="003A01C4">
        <w:rPr>
          <w:rFonts w:ascii="Book Antiqua" w:hAnsi="Book Antiqua" w:cs="Times New Roman"/>
          <w:sz w:val="24"/>
          <w:szCs w:val="24"/>
        </w:rPr>
        <w:t xml:space="preserve">the most </w:t>
      </w:r>
      <w:r w:rsidR="0037203F" w:rsidRPr="003A01C4">
        <w:rPr>
          <w:rFonts w:ascii="Book Antiqua" w:hAnsi="Book Antiqua" w:cs="Times New Roman"/>
          <w:sz w:val="24"/>
          <w:szCs w:val="24"/>
        </w:rPr>
        <w:t>difficult-</w:t>
      </w:r>
      <w:r w:rsidRPr="003A01C4">
        <w:rPr>
          <w:rFonts w:ascii="Book Antiqua" w:hAnsi="Book Antiqua" w:cs="Times New Roman"/>
          <w:sz w:val="24"/>
          <w:szCs w:val="24"/>
        </w:rPr>
        <w:t>to</w:t>
      </w:r>
      <w:r w:rsidR="0037203F" w:rsidRPr="003A01C4">
        <w:rPr>
          <w:rFonts w:ascii="Book Antiqua" w:hAnsi="Book Antiqua" w:cs="Times New Roman"/>
          <w:sz w:val="24"/>
          <w:szCs w:val="24"/>
        </w:rPr>
        <w:t>-</w:t>
      </w:r>
      <w:r w:rsidRPr="003A01C4">
        <w:rPr>
          <w:rFonts w:ascii="Book Antiqua" w:hAnsi="Book Antiqua" w:cs="Times New Roman"/>
          <w:sz w:val="24"/>
          <w:szCs w:val="24"/>
        </w:rPr>
        <w:t>treat patients</w:t>
      </w:r>
      <w:r w:rsidR="0037203F" w:rsidRPr="003A01C4">
        <w:rPr>
          <w:rFonts w:ascii="Book Antiqua" w:hAnsi="Book Antiqua" w:cs="Times New Roman"/>
          <w:sz w:val="24"/>
          <w:szCs w:val="24"/>
        </w:rPr>
        <w:t>, particularly those who have been treated with multiple DAA classes,</w:t>
      </w:r>
      <w:r w:rsidRPr="003A01C4">
        <w:rPr>
          <w:rFonts w:ascii="Book Antiqua" w:hAnsi="Book Antiqua" w:cs="Times New Roman"/>
          <w:sz w:val="24"/>
          <w:szCs w:val="24"/>
        </w:rPr>
        <w:t xml:space="preserve"> may</w:t>
      </w:r>
      <w:r w:rsidR="00176158" w:rsidRPr="003A01C4">
        <w:rPr>
          <w:rFonts w:ascii="Book Antiqua" w:hAnsi="Book Antiqua" w:cs="Times New Roman"/>
          <w:sz w:val="24"/>
          <w:szCs w:val="24"/>
        </w:rPr>
        <w:t xml:space="preserve"> still</w:t>
      </w:r>
      <w:r w:rsidRPr="003A01C4">
        <w:rPr>
          <w:rFonts w:ascii="Book Antiqua" w:hAnsi="Book Antiqua" w:cs="Times New Roman"/>
          <w:sz w:val="24"/>
          <w:szCs w:val="24"/>
        </w:rPr>
        <w:t xml:space="preserve"> require alternate regimens and strategies. </w:t>
      </w:r>
      <w:r w:rsidR="0037203F" w:rsidRPr="003A01C4">
        <w:rPr>
          <w:rFonts w:ascii="Book Antiqua" w:hAnsi="Book Antiqua" w:cs="Times New Roman"/>
          <w:sz w:val="24"/>
          <w:szCs w:val="24"/>
        </w:rPr>
        <w:t>In this regard</w:t>
      </w:r>
      <w:r w:rsidR="00176158" w:rsidRPr="003A01C4">
        <w:rPr>
          <w:rFonts w:ascii="Book Antiqua" w:hAnsi="Book Antiqua" w:cs="Times New Roman"/>
          <w:sz w:val="24"/>
          <w:szCs w:val="24"/>
        </w:rPr>
        <w:t>, the “real world” experience with these no</w:t>
      </w:r>
      <w:r w:rsidR="002A1A1F" w:rsidRPr="003A01C4">
        <w:rPr>
          <w:rFonts w:ascii="Book Antiqua" w:hAnsi="Book Antiqua" w:cs="Times New Roman"/>
          <w:sz w:val="24"/>
          <w:szCs w:val="24"/>
        </w:rPr>
        <w:t xml:space="preserve">vel regimens is not yet proven, </w:t>
      </w:r>
      <w:r w:rsidR="00176158" w:rsidRPr="003A01C4">
        <w:rPr>
          <w:rFonts w:ascii="Book Antiqua" w:hAnsi="Book Antiqua" w:cs="Times New Roman"/>
          <w:sz w:val="24"/>
          <w:szCs w:val="24"/>
        </w:rPr>
        <w:t xml:space="preserve">and development of resistance may be a concern when the drug regimens are adopted for broader use. </w:t>
      </w:r>
    </w:p>
    <w:p w:rsidR="00E0554F" w:rsidRPr="003A01C4" w:rsidRDefault="00D6550A" w:rsidP="00CF4A94">
      <w:pPr>
        <w:adjustRightInd w:val="0"/>
        <w:snapToGrid w:val="0"/>
        <w:spacing w:after="0" w:line="360" w:lineRule="auto"/>
        <w:ind w:firstLineChars="100" w:firstLine="240"/>
        <w:jc w:val="both"/>
        <w:rPr>
          <w:rFonts w:ascii="Book Antiqua" w:hAnsi="Book Antiqua" w:cs="Times New Roman"/>
          <w:sz w:val="24"/>
          <w:szCs w:val="24"/>
        </w:rPr>
      </w:pPr>
      <w:r w:rsidRPr="003A01C4">
        <w:rPr>
          <w:rFonts w:ascii="Book Antiqua" w:hAnsi="Book Antiqua" w:cs="Times New Roman"/>
          <w:sz w:val="24"/>
          <w:szCs w:val="24"/>
        </w:rPr>
        <w:t xml:space="preserve">Targeting host factors required for the virus is regarded as a promising avenue for the development of adjunctive therapies, </w:t>
      </w:r>
      <w:r w:rsidR="0037203F" w:rsidRPr="003A01C4">
        <w:rPr>
          <w:rFonts w:ascii="Book Antiqua" w:hAnsi="Book Antiqua" w:cs="Times New Roman"/>
          <w:sz w:val="24"/>
          <w:szCs w:val="24"/>
        </w:rPr>
        <w:t>since</w:t>
      </w:r>
      <w:r w:rsidRPr="003A01C4">
        <w:rPr>
          <w:rFonts w:ascii="Book Antiqua" w:hAnsi="Book Antiqua" w:cs="Times New Roman"/>
          <w:sz w:val="24"/>
          <w:szCs w:val="24"/>
        </w:rPr>
        <w:t xml:space="preserve"> this strategy </w:t>
      </w:r>
      <w:r w:rsidR="0037203F" w:rsidRPr="003A01C4">
        <w:rPr>
          <w:rFonts w:ascii="Book Antiqua" w:hAnsi="Book Antiqua" w:cs="Times New Roman"/>
          <w:sz w:val="24"/>
          <w:szCs w:val="24"/>
        </w:rPr>
        <w:t>has been shown to impose</w:t>
      </w:r>
      <w:r w:rsidRPr="003A01C4">
        <w:rPr>
          <w:rFonts w:ascii="Book Antiqua" w:hAnsi="Book Antiqua" w:cs="Times New Roman"/>
          <w:sz w:val="24"/>
          <w:szCs w:val="24"/>
        </w:rPr>
        <w:t xml:space="preserve"> a higher barrier to the development of viral resistance.</w:t>
      </w:r>
      <w:r w:rsidR="00176158" w:rsidRPr="003A01C4">
        <w:rPr>
          <w:rFonts w:ascii="Book Antiqua" w:hAnsi="Book Antiqua" w:cs="Times New Roman"/>
          <w:sz w:val="24"/>
          <w:szCs w:val="24"/>
        </w:rPr>
        <w:t xml:space="preserve"> ApoB</w:t>
      </w:r>
      <w:r w:rsidR="0037203F" w:rsidRPr="003A01C4">
        <w:rPr>
          <w:rFonts w:ascii="Book Antiqua" w:hAnsi="Book Antiqua" w:cs="Times New Roman"/>
          <w:sz w:val="24"/>
          <w:szCs w:val="24"/>
        </w:rPr>
        <w:t xml:space="preserve"> targeting</w:t>
      </w:r>
      <w:r w:rsidR="00176158" w:rsidRPr="003A01C4">
        <w:rPr>
          <w:rFonts w:ascii="Book Antiqua" w:hAnsi="Book Antiqua" w:cs="Times New Roman"/>
          <w:sz w:val="24"/>
          <w:szCs w:val="24"/>
        </w:rPr>
        <w:t xml:space="preserve"> with an FDA-approved inhibitor would </w:t>
      </w:r>
      <w:r w:rsidR="0037203F" w:rsidRPr="003A01C4">
        <w:rPr>
          <w:rFonts w:ascii="Book Antiqua" w:hAnsi="Book Antiqua" w:cs="Times New Roman"/>
          <w:sz w:val="24"/>
          <w:szCs w:val="24"/>
        </w:rPr>
        <w:t>present</w:t>
      </w:r>
      <w:r w:rsidR="00176158" w:rsidRPr="003A01C4">
        <w:rPr>
          <w:rFonts w:ascii="Book Antiqua" w:hAnsi="Book Antiqua" w:cs="Times New Roman"/>
          <w:sz w:val="24"/>
          <w:szCs w:val="24"/>
        </w:rPr>
        <w:t xml:space="preserve"> an attractive target. Here we demonstrate the </w:t>
      </w:r>
      <w:r w:rsidR="00CF4A94" w:rsidRPr="003A01C4">
        <w:rPr>
          <w:rFonts w:ascii="Book Antiqua" w:hAnsi="Book Antiqua" w:cs="Times New Roman"/>
          <w:i/>
          <w:sz w:val="24"/>
          <w:szCs w:val="24"/>
        </w:rPr>
        <w:t>in vitro</w:t>
      </w:r>
      <w:r w:rsidRPr="003A01C4">
        <w:rPr>
          <w:rFonts w:ascii="Book Antiqua" w:hAnsi="Book Antiqua" w:cs="Times New Roman"/>
          <w:sz w:val="24"/>
          <w:szCs w:val="24"/>
        </w:rPr>
        <w:t xml:space="preserve"> eff</w:t>
      </w:r>
      <w:r w:rsidR="00176158" w:rsidRPr="003A01C4">
        <w:rPr>
          <w:rFonts w:ascii="Book Antiqua" w:hAnsi="Book Antiqua" w:cs="Times New Roman"/>
          <w:sz w:val="24"/>
          <w:szCs w:val="24"/>
        </w:rPr>
        <w:t>icacy of mipomersen against HCV, and suggests an additional, readily targeted</w:t>
      </w:r>
      <w:r w:rsidR="0037203F" w:rsidRPr="003A01C4">
        <w:rPr>
          <w:rFonts w:ascii="Book Antiqua" w:hAnsi="Book Antiqua" w:cs="Times New Roman"/>
          <w:sz w:val="24"/>
          <w:szCs w:val="24"/>
        </w:rPr>
        <w:t xml:space="preserve"> </w:t>
      </w:r>
      <w:r w:rsidR="00176158" w:rsidRPr="003A01C4">
        <w:rPr>
          <w:rFonts w:ascii="Book Antiqua" w:hAnsi="Book Antiqua" w:cs="Times New Roman"/>
          <w:sz w:val="24"/>
          <w:szCs w:val="24"/>
        </w:rPr>
        <w:t xml:space="preserve">host factor required for HCV. Further, we demonstrate that blocking apoB alters viral infectivity by perturbing the </w:t>
      </w:r>
      <w:r w:rsidR="00636CCC" w:rsidRPr="003A01C4">
        <w:rPr>
          <w:rFonts w:ascii="Book Antiqua" w:hAnsi="Book Antiqua" w:cs="Times New Roman"/>
          <w:sz w:val="24"/>
          <w:szCs w:val="24"/>
        </w:rPr>
        <w:t>lipidome</w:t>
      </w:r>
      <w:r w:rsidR="00176158" w:rsidRPr="003A01C4">
        <w:rPr>
          <w:rFonts w:ascii="Book Antiqua" w:hAnsi="Book Antiqua" w:cs="Times New Roman"/>
          <w:sz w:val="24"/>
          <w:szCs w:val="24"/>
        </w:rPr>
        <w:t xml:space="preserve"> required to generate</w:t>
      </w:r>
      <w:r w:rsidR="00636CCC" w:rsidRPr="003A01C4">
        <w:rPr>
          <w:rFonts w:ascii="Book Antiqua" w:hAnsi="Book Antiqua" w:cs="Times New Roman"/>
          <w:sz w:val="24"/>
          <w:szCs w:val="24"/>
        </w:rPr>
        <w:t xml:space="preserve"> fully</w:t>
      </w:r>
      <w:r w:rsidR="00176158" w:rsidRPr="003A01C4">
        <w:rPr>
          <w:rFonts w:ascii="Book Antiqua" w:hAnsi="Book Antiqua" w:cs="Times New Roman"/>
          <w:sz w:val="24"/>
          <w:szCs w:val="24"/>
        </w:rPr>
        <w:t xml:space="preserve"> infectious </w:t>
      </w:r>
      <w:r w:rsidR="00176158" w:rsidRPr="003A01C4">
        <w:rPr>
          <w:rFonts w:ascii="Book Antiqua" w:hAnsi="Book Antiqua" w:cs="Times New Roman"/>
          <w:sz w:val="24"/>
          <w:szCs w:val="24"/>
        </w:rPr>
        <w:lastRenderedPageBreak/>
        <w:t>virus.</w:t>
      </w:r>
      <w:r w:rsidR="003A01C4" w:rsidRPr="003A01C4">
        <w:rPr>
          <w:rFonts w:ascii="Book Antiqua" w:hAnsi="Book Antiqua" w:cs="Times New Roman"/>
          <w:sz w:val="24"/>
          <w:szCs w:val="24"/>
        </w:rPr>
        <w:t xml:space="preserve"> </w:t>
      </w:r>
      <w:r w:rsidR="00176158" w:rsidRPr="003A01C4">
        <w:rPr>
          <w:rFonts w:ascii="Book Antiqua" w:hAnsi="Book Antiqua" w:cs="Times New Roman"/>
          <w:sz w:val="24"/>
          <w:szCs w:val="24"/>
        </w:rPr>
        <w:t xml:space="preserve">The use of a drug to block this pathway </w:t>
      </w:r>
      <w:r w:rsidRPr="003A01C4">
        <w:rPr>
          <w:rFonts w:ascii="Book Antiqua" w:hAnsi="Book Antiqua" w:cs="Times New Roman"/>
          <w:sz w:val="24"/>
          <w:szCs w:val="24"/>
        </w:rPr>
        <w:t>highlights a novel approach to</w:t>
      </w:r>
      <w:r w:rsidR="000808FB" w:rsidRPr="003A01C4">
        <w:rPr>
          <w:rFonts w:ascii="Book Antiqua" w:hAnsi="Book Antiqua" w:cs="Times New Roman"/>
          <w:sz w:val="24"/>
          <w:szCs w:val="24"/>
        </w:rPr>
        <w:t xml:space="preserve">wards the treatment of HCV. </w:t>
      </w:r>
      <w:r w:rsidR="00176158" w:rsidRPr="003A01C4">
        <w:rPr>
          <w:rFonts w:ascii="Book Antiqua" w:hAnsi="Book Antiqua" w:cs="Times New Roman"/>
          <w:sz w:val="24"/>
          <w:szCs w:val="24"/>
        </w:rPr>
        <w:t>While we did not see effect against dengue virus, drugs which inhibit the infectivity of a virus</w:t>
      </w:r>
      <w:r w:rsidR="00643D07" w:rsidRPr="003A01C4">
        <w:rPr>
          <w:rFonts w:ascii="Book Antiqua" w:hAnsi="Book Antiqua" w:cs="Times New Roman"/>
          <w:sz w:val="24"/>
          <w:szCs w:val="24"/>
        </w:rPr>
        <w:t xml:space="preserve"> by altering the cholesterol composition</w:t>
      </w:r>
      <w:r w:rsidR="00176158" w:rsidRPr="003A01C4">
        <w:rPr>
          <w:rFonts w:ascii="Book Antiqua" w:hAnsi="Book Antiqua" w:cs="Times New Roman"/>
          <w:sz w:val="24"/>
          <w:szCs w:val="24"/>
        </w:rPr>
        <w:t xml:space="preserve"> may pose a novel new strategy to combat </w:t>
      </w:r>
      <w:r w:rsidR="0037203F" w:rsidRPr="003A01C4">
        <w:rPr>
          <w:rFonts w:ascii="Book Antiqua" w:hAnsi="Book Antiqua" w:cs="Times New Roman"/>
          <w:sz w:val="24"/>
          <w:szCs w:val="24"/>
        </w:rPr>
        <w:t xml:space="preserve">refractory HCV </w:t>
      </w:r>
      <w:r w:rsidR="00643D07" w:rsidRPr="003A01C4">
        <w:rPr>
          <w:rFonts w:ascii="Book Antiqua" w:hAnsi="Book Antiqua" w:cs="Times New Roman"/>
          <w:sz w:val="24"/>
          <w:szCs w:val="24"/>
        </w:rPr>
        <w:t>and other</w:t>
      </w:r>
      <w:r w:rsidR="006C0816" w:rsidRPr="003A01C4">
        <w:rPr>
          <w:rFonts w:ascii="Book Antiqua" w:hAnsi="Book Antiqua" w:cs="Times New Roman"/>
          <w:sz w:val="24"/>
          <w:szCs w:val="24"/>
        </w:rPr>
        <w:t xml:space="preserve"> emerging</w:t>
      </w:r>
      <w:r w:rsidR="0037203F" w:rsidRPr="003A01C4">
        <w:rPr>
          <w:rFonts w:ascii="Book Antiqua" w:hAnsi="Book Antiqua" w:cs="Times New Roman"/>
          <w:sz w:val="24"/>
          <w:szCs w:val="24"/>
        </w:rPr>
        <w:t xml:space="preserve"> viral diseases. </w:t>
      </w:r>
    </w:p>
    <w:p w:rsidR="00E0554F" w:rsidRPr="003A01C4" w:rsidRDefault="00E0554F" w:rsidP="00475768">
      <w:pPr>
        <w:adjustRightInd w:val="0"/>
        <w:snapToGrid w:val="0"/>
        <w:spacing w:after="0" w:line="360" w:lineRule="auto"/>
        <w:jc w:val="both"/>
        <w:rPr>
          <w:rFonts w:ascii="Book Antiqua" w:hAnsi="Book Antiqua" w:cs="Times New Roman"/>
          <w:sz w:val="24"/>
          <w:szCs w:val="24"/>
        </w:rPr>
      </w:pPr>
    </w:p>
    <w:p w:rsidR="006B03B5" w:rsidRPr="003A01C4" w:rsidRDefault="00CF4A94"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sz w:val="24"/>
          <w:szCs w:val="24"/>
        </w:rPr>
        <w:t>ACKNOWLEDGEMENTS</w:t>
      </w:r>
    </w:p>
    <w:p w:rsidR="004F7CE0" w:rsidRPr="003A01C4" w:rsidRDefault="004F7CE0"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The investigation</w:t>
      </w:r>
      <w:r w:rsidR="00A1556E" w:rsidRPr="003A01C4">
        <w:rPr>
          <w:rFonts w:ascii="Book Antiqua" w:hAnsi="Book Antiqua" w:cs="Times New Roman"/>
          <w:sz w:val="24"/>
          <w:szCs w:val="24"/>
        </w:rPr>
        <w:t>al</w:t>
      </w:r>
      <w:r w:rsidRPr="003A01C4">
        <w:rPr>
          <w:rFonts w:ascii="Book Antiqua" w:hAnsi="Book Antiqua" w:cs="Times New Roman"/>
          <w:sz w:val="24"/>
          <w:szCs w:val="24"/>
        </w:rPr>
        <w:t xml:space="preserve"> compound for this research was supplied by Genzyme, a Sanofi Compa</w:t>
      </w:r>
      <w:r w:rsidR="000808AF" w:rsidRPr="003A01C4">
        <w:rPr>
          <w:rFonts w:ascii="Book Antiqua" w:hAnsi="Book Antiqua" w:cs="Times New Roman"/>
          <w:sz w:val="24"/>
          <w:szCs w:val="24"/>
        </w:rPr>
        <w:t>ny. We also would like to thank Ramnik Xavier,</w:t>
      </w:r>
      <w:r w:rsidR="002824CE" w:rsidRPr="003A01C4">
        <w:rPr>
          <w:rFonts w:ascii="Book Antiqua" w:hAnsi="Book Antiqua" w:cs="Times New Roman"/>
          <w:sz w:val="24"/>
          <w:szCs w:val="24"/>
        </w:rPr>
        <w:t xml:space="preserve"> Kiran Musunuru,</w:t>
      </w:r>
      <w:r w:rsidR="000808AF" w:rsidRPr="003A01C4">
        <w:rPr>
          <w:rFonts w:ascii="Book Antiqua" w:hAnsi="Book Antiqua" w:cs="Times New Roman"/>
          <w:sz w:val="24"/>
          <w:szCs w:val="24"/>
        </w:rPr>
        <w:t xml:space="preserve"> Manish Gala, Jakob Begun, Joanna Peloquin, Carol Lin, and </w:t>
      </w:r>
      <w:r w:rsidR="001D74A3" w:rsidRPr="003A01C4">
        <w:rPr>
          <w:rFonts w:ascii="Book Antiqua" w:hAnsi="Book Antiqua" w:cs="Times New Roman"/>
          <w:sz w:val="24"/>
          <w:szCs w:val="24"/>
        </w:rPr>
        <w:t xml:space="preserve">Mary McGowan </w:t>
      </w:r>
      <w:r w:rsidR="000808AF" w:rsidRPr="003A01C4">
        <w:rPr>
          <w:rFonts w:ascii="Book Antiqua" w:hAnsi="Book Antiqua" w:cs="Times New Roman"/>
          <w:sz w:val="24"/>
          <w:szCs w:val="24"/>
        </w:rPr>
        <w:t xml:space="preserve">for their assistance and input throughout the project. </w:t>
      </w:r>
    </w:p>
    <w:p w:rsidR="00CF4A94" w:rsidRPr="003A01C4" w:rsidRDefault="00CF4A94" w:rsidP="00475768">
      <w:pPr>
        <w:adjustRightInd w:val="0"/>
        <w:snapToGrid w:val="0"/>
        <w:spacing w:after="0" w:line="360" w:lineRule="auto"/>
        <w:jc w:val="both"/>
        <w:rPr>
          <w:rFonts w:ascii="Book Antiqua" w:hAnsi="Book Antiqua" w:cs="Times New Roman"/>
          <w:sz w:val="24"/>
          <w:szCs w:val="24"/>
          <w:lang w:eastAsia="zh-CN"/>
        </w:rPr>
      </w:pPr>
    </w:p>
    <w:p w:rsidR="00457B3B" w:rsidRPr="003A01C4" w:rsidRDefault="00CF4A94" w:rsidP="00475768">
      <w:pPr>
        <w:adjustRightInd w:val="0"/>
        <w:snapToGrid w:val="0"/>
        <w:spacing w:after="0" w:line="360" w:lineRule="auto"/>
        <w:jc w:val="both"/>
        <w:rPr>
          <w:rFonts w:ascii="Book Antiqua" w:hAnsi="Book Antiqua" w:cs="Times New Roman"/>
          <w:b/>
          <w:sz w:val="24"/>
          <w:szCs w:val="24"/>
          <w:lang w:eastAsia="zh-CN"/>
        </w:rPr>
      </w:pPr>
      <w:r w:rsidRPr="003A01C4">
        <w:rPr>
          <w:rFonts w:ascii="Book Antiqua" w:hAnsi="Book Antiqua" w:cs="Times New Roman"/>
          <w:b/>
          <w:sz w:val="24"/>
          <w:szCs w:val="24"/>
        </w:rPr>
        <w:t>COMMENTS</w:t>
      </w:r>
    </w:p>
    <w:p w:rsidR="00CF4A94" w:rsidRPr="003A01C4" w:rsidRDefault="00CF4A94"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i/>
          <w:sz w:val="24"/>
          <w:szCs w:val="24"/>
        </w:rPr>
        <w:t>Background</w:t>
      </w:r>
    </w:p>
    <w:p w:rsidR="00F24FCF" w:rsidRPr="003A01C4" w:rsidRDefault="00F24FCF"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 xml:space="preserve">The hepatitis C virus </w:t>
      </w:r>
      <w:r w:rsidR="00CF4A94" w:rsidRPr="003A01C4">
        <w:rPr>
          <w:rFonts w:ascii="Book Antiqua" w:hAnsi="Book Antiqua" w:cs="Times New Roman" w:hint="eastAsia"/>
          <w:sz w:val="24"/>
          <w:szCs w:val="24"/>
          <w:lang w:eastAsia="zh-CN"/>
        </w:rPr>
        <w:t xml:space="preserve">(HCV) </w:t>
      </w:r>
      <w:r w:rsidRPr="003A01C4">
        <w:rPr>
          <w:rFonts w:ascii="Book Antiqua" w:hAnsi="Book Antiqua" w:cs="Times New Roman"/>
          <w:sz w:val="24"/>
          <w:szCs w:val="24"/>
        </w:rPr>
        <w:t>circulates in humans as a lipoviral particle</w:t>
      </w:r>
      <w:r w:rsidR="00B2351A" w:rsidRPr="003A01C4">
        <w:rPr>
          <w:rFonts w:ascii="Book Antiqua" w:hAnsi="Book Antiqua" w:cs="Times New Roman"/>
          <w:sz w:val="24"/>
          <w:szCs w:val="24"/>
        </w:rPr>
        <w:t xml:space="preserve"> (LVP)</w:t>
      </w:r>
      <w:r w:rsidRPr="003A01C4">
        <w:rPr>
          <w:rFonts w:ascii="Book Antiqua" w:hAnsi="Book Antiqua" w:cs="Times New Roman"/>
          <w:sz w:val="24"/>
          <w:szCs w:val="24"/>
        </w:rPr>
        <w:t xml:space="preserve"> which has a very similar composition to very-low-density lipoprotein (VLDL). Despite this known relationship, the role of apolipoprotein B 100 (the core protein of VLDL) in the HCV lifecycle has remained uncertain. </w:t>
      </w:r>
    </w:p>
    <w:p w:rsidR="00CF4A94" w:rsidRPr="003A01C4" w:rsidRDefault="00CF4A94" w:rsidP="00475768">
      <w:pPr>
        <w:adjustRightInd w:val="0"/>
        <w:snapToGrid w:val="0"/>
        <w:spacing w:after="0" w:line="360" w:lineRule="auto"/>
        <w:jc w:val="both"/>
        <w:rPr>
          <w:rFonts w:ascii="Book Antiqua" w:hAnsi="Book Antiqua" w:cs="Times New Roman"/>
          <w:sz w:val="24"/>
          <w:szCs w:val="24"/>
          <w:lang w:eastAsia="zh-CN"/>
        </w:rPr>
      </w:pPr>
    </w:p>
    <w:p w:rsidR="00CF4A94" w:rsidRPr="003A01C4" w:rsidRDefault="00CF4A94"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i/>
          <w:sz w:val="24"/>
          <w:szCs w:val="24"/>
        </w:rPr>
        <w:t>Research frontiers</w:t>
      </w:r>
    </w:p>
    <w:p w:rsidR="00F24FCF" w:rsidRPr="003A01C4" w:rsidRDefault="00F24FCF"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This study utilized genome editing technology (TALEN) to characterize the role of apoB100 in the HCV lifecycle.</w:t>
      </w:r>
    </w:p>
    <w:p w:rsidR="00CF4A94" w:rsidRPr="003A01C4" w:rsidRDefault="00CF4A94" w:rsidP="00475768">
      <w:pPr>
        <w:adjustRightInd w:val="0"/>
        <w:snapToGrid w:val="0"/>
        <w:spacing w:after="0" w:line="360" w:lineRule="auto"/>
        <w:jc w:val="both"/>
        <w:rPr>
          <w:rFonts w:ascii="Book Antiqua" w:hAnsi="Book Antiqua" w:cs="Times New Roman"/>
          <w:sz w:val="24"/>
          <w:szCs w:val="24"/>
          <w:lang w:eastAsia="zh-CN"/>
        </w:rPr>
      </w:pPr>
    </w:p>
    <w:p w:rsidR="00CF4A94" w:rsidRPr="003A01C4" w:rsidRDefault="00F24FCF"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i/>
          <w:sz w:val="24"/>
          <w:szCs w:val="24"/>
        </w:rPr>
        <w:t>Innovations</w:t>
      </w:r>
      <w:r w:rsidR="00CF4A94" w:rsidRPr="003A01C4">
        <w:rPr>
          <w:rFonts w:ascii="Book Antiqua" w:hAnsi="Book Antiqua" w:cs="Times New Roman"/>
          <w:b/>
          <w:i/>
          <w:sz w:val="24"/>
          <w:szCs w:val="24"/>
        </w:rPr>
        <w:t xml:space="preserve"> and breakthroughs</w:t>
      </w:r>
    </w:p>
    <w:p w:rsidR="00F24FCF" w:rsidRPr="003A01C4" w:rsidRDefault="000F3E7B"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The use of genome editing allowed for careful examination of several critical steps in HCV infection without the use of lipid-based or viral transfection for gene knockdown. This permitted lipidomic analysis of HCV lipoviral particles, demonstrating that apoB is critical to maintain the “VLDL”-like composition and infectivity of the lipoviral particle.</w:t>
      </w:r>
      <w:r w:rsidR="003A01C4" w:rsidRPr="003A01C4">
        <w:rPr>
          <w:rFonts w:ascii="Book Antiqua" w:hAnsi="Book Antiqua" w:cs="Times New Roman"/>
          <w:sz w:val="24"/>
          <w:szCs w:val="24"/>
        </w:rPr>
        <w:t xml:space="preserve"> </w:t>
      </w:r>
      <w:r w:rsidRPr="003A01C4">
        <w:rPr>
          <w:rFonts w:ascii="Book Antiqua" w:hAnsi="Book Antiqua" w:cs="Times New Roman"/>
          <w:sz w:val="24"/>
          <w:szCs w:val="24"/>
        </w:rPr>
        <w:t xml:space="preserve">Further, this study demonstrated that an FDA-approved antisense inhibitor of apoB blocks HCV infection </w:t>
      </w:r>
      <w:r w:rsidR="00CF4A94" w:rsidRPr="003A01C4">
        <w:rPr>
          <w:rFonts w:ascii="Book Antiqua" w:hAnsi="Book Antiqua" w:cs="Times New Roman"/>
          <w:i/>
          <w:sz w:val="24"/>
          <w:szCs w:val="24"/>
        </w:rPr>
        <w:t>in vitro</w:t>
      </w:r>
      <w:r w:rsidRPr="003A01C4">
        <w:rPr>
          <w:rFonts w:ascii="Book Antiqua" w:hAnsi="Book Antiqua" w:cs="Times New Roman"/>
          <w:sz w:val="24"/>
          <w:szCs w:val="24"/>
        </w:rPr>
        <w:t xml:space="preserve">. </w:t>
      </w:r>
    </w:p>
    <w:p w:rsidR="00CF4A94" w:rsidRPr="003A01C4" w:rsidRDefault="00CF4A94" w:rsidP="00475768">
      <w:pPr>
        <w:adjustRightInd w:val="0"/>
        <w:snapToGrid w:val="0"/>
        <w:spacing w:after="0" w:line="360" w:lineRule="auto"/>
        <w:jc w:val="both"/>
        <w:rPr>
          <w:rFonts w:ascii="Book Antiqua" w:hAnsi="Book Antiqua" w:cs="Times New Roman"/>
          <w:sz w:val="24"/>
          <w:szCs w:val="24"/>
          <w:lang w:eastAsia="zh-CN"/>
        </w:rPr>
      </w:pPr>
    </w:p>
    <w:p w:rsidR="00CF4A94" w:rsidRPr="003A01C4" w:rsidRDefault="00CF4A94"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i/>
          <w:sz w:val="24"/>
          <w:szCs w:val="24"/>
        </w:rPr>
        <w:t>Applications</w:t>
      </w:r>
    </w:p>
    <w:p w:rsidR="000F3E7B" w:rsidRPr="003A01C4" w:rsidRDefault="000F3E7B"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lastRenderedPageBreak/>
        <w:t xml:space="preserve">The findings highlight the critical role of lipids and lipoproteins in HCV infection, and specifically in the infectivity of the lipoviral particle. Targeting host lipid metabolic pathways may be </w:t>
      </w:r>
      <w:r w:rsidR="00B2351A" w:rsidRPr="003A01C4">
        <w:rPr>
          <w:rFonts w:ascii="Book Antiqua" w:hAnsi="Book Antiqua" w:cs="Times New Roman"/>
          <w:sz w:val="24"/>
          <w:szCs w:val="24"/>
        </w:rPr>
        <w:t xml:space="preserve">useful in resistant or difficult-to-treat HCV infection in humans. </w:t>
      </w:r>
    </w:p>
    <w:p w:rsidR="00CF4A94" w:rsidRPr="003A01C4" w:rsidRDefault="00CF4A94" w:rsidP="00475768">
      <w:pPr>
        <w:adjustRightInd w:val="0"/>
        <w:snapToGrid w:val="0"/>
        <w:spacing w:after="0" w:line="360" w:lineRule="auto"/>
        <w:jc w:val="both"/>
        <w:rPr>
          <w:rFonts w:ascii="Book Antiqua" w:hAnsi="Book Antiqua" w:cs="Times New Roman"/>
          <w:sz w:val="24"/>
          <w:szCs w:val="24"/>
          <w:lang w:eastAsia="zh-CN"/>
        </w:rPr>
      </w:pPr>
    </w:p>
    <w:p w:rsidR="00B2351A" w:rsidRPr="003A01C4" w:rsidRDefault="00CF4A94"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i/>
          <w:sz w:val="24"/>
          <w:szCs w:val="24"/>
        </w:rPr>
        <w:t>Terminology</w:t>
      </w:r>
    </w:p>
    <w:p w:rsidR="00B2351A" w:rsidRPr="003A01C4" w:rsidRDefault="00B2351A"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sz w:val="24"/>
          <w:szCs w:val="24"/>
        </w:rPr>
        <w:t xml:space="preserve">TALEN refers to transcription activator-like effector nucleases, which can be designed to target host genomic sequences and generate stable genetic deletions without transfection, antibiotics. These have been shown to generate stable knock-out models with minimal off-target effect. </w:t>
      </w:r>
    </w:p>
    <w:p w:rsidR="00CF4A94" w:rsidRPr="003A01C4" w:rsidRDefault="00CF4A94" w:rsidP="00475768">
      <w:pPr>
        <w:adjustRightInd w:val="0"/>
        <w:snapToGrid w:val="0"/>
        <w:spacing w:after="0" w:line="360" w:lineRule="auto"/>
        <w:jc w:val="both"/>
        <w:rPr>
          <w:rFonts w:ascii="Book Antiqua" w:hAnsi="Book Antiqua" w:cs="Times New Roman"/>
          <w:sz w:val="24"/>
          <w:szCs w:val="24"/>
          <w:lang w:eastAsia="zh-CN"/>
        </w:rPr>
      </w:pPr>
    </w:p>
    <w:p w:rsidR="00B2351A" w:rsidRPr="003A01C4" w:rsidRDefault="00B2351A"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i/>
          <w:sz w:val="24"/>
          <w:szCs w:val="24"/>
        </w:rPr>
        <w:t>Peer</w:t>
      </w:r>
      <w:r w:rsidR="00CF4A94" w:rsidRPr="003A01C4">
        <w:rPr>
          <w:rFonts w:ascii="Book Antiqua" w:hAnsi="Book Antiqua" w:cs="Times New Roman" w:hint="eastAsia"/>
          <w:b/>
          <w:i/>
          <w:sz w:val="24"/>
          <w:szCs w:val="24"/>
          <w:lang w:eastAsia="zh-CN"/>
        </w:rPr>
        <w:t>-</w:t>
      </w:r>
      <w:r w:rsidR="00CF4A94" w:rsidRPr="003A01C4">
        <w:rPr>
          <w:rFonts w:ascii="Book Antiqua" w:hAnsi="Book Antiqua" w:cs="Times New Roman"/>
          <w:b/>
          <w:i/>
          <w:sz w:val="24"/>
          <w:szCs w:val="24"/>
        </w:rPr>
        <w:t>review</w:t>
      </w:r>
    </w:p>
    <w:p w:rsidR="00293D3F" w:rsidRPr="003A01C4" w:rsidRDefault="00B2351A" w:rsidP="00475768">
      <w:pPr>
        <w:adjustRightInd w:val="0"/>
        <w:snapToGrid w:val="0"/>
        <w:spacing w:after="0" w:line="360" w:lineRule="auto"/>
        <w:jc w:val="both"/>
        <w:rPr>
          <w:rFonts w:ascii="Book Antiqua" w:hAnsi="Book Antiqua" w:cs="Times New Roman"/>
          <w:i/>
          <w:sz w:val="24"/>
          <w:szCs w:val="24"/>
        </w:rPr>
      </w:pPr>
      <w:r w:rsidRPr="003A01C4">
        <w:rPr>
          <w:rFonts w:ascii="Book Antiqua" w:hAnsi="Book Antiqua" w:cs="Times New Roman"/>
          <w:sz w:val="24"/>
          <w:szCs w:val="24"/>
        </w:rPr>
        <w:t xml:space="preserve">The paper </w:t>
      </w:r>
      <w:r w:rsidR="00253485" w:rsidRPr="003A01C4">
        <w:rPr>
          <w:rFonts w:ascii="Book Antiqua" w:hAnsi="Book Antiqua" w:cs="Times New Roman"/>
          <w:sz w:val="24"/>
          <w:szCs w:val="24"/>
        </w:rPr>
        <w:t xml:space="preserve">presents work linking hepatic apoB100 secretion with hepatitis C virion assembly and secretion, studied </w:t>
      </w:r>
      <w:r w:rsidR="00CF4A94" w:rsidRPr="003A01C4">
        <w:rPr>
          <w:rFonts w:ascii="Book Antiqua" w:hAnsi="Book Antiqua" w:cs="Times New Roman"/>
          <w:i/>
          <w:sz w:val="24"/>
          <w:szCs w:val="24"/>
        </w:rPr>
        <w:t>in vitro</w:t>
      </w:r>
      <w:r w:rsidR="00253485" w:rsidRPr="003A01C4">
        <w:rPr>
          <w:rFonts w:ascii="Book Antiqua" w:hAnsi="Book Antiqua" w:cs="Times New Roman"/>
          <w:sz w:val="24"/>
          <w:szCs w:val="24"/>
        </w:rPr>
        <w:t xml:space="preserve"> with Huh7/CD81 cells in which apoB expression was deleted. The work makes the point that apoB co-expression is required for infectious HCV particle formation. Further work will be required to be sure that this applies to processing of HCV </w:t>
      </w:r>
      <w:r w:rsidR="00253485" w:rsidRPr="003A01C4">
        <w:rPr>
          <w:rFonts w:ascii="Book Antiqua" w:hAnsi="Book Antiqua" w:cs="Times New Roman"/>
          <w:i/>
          <w:sz w:val="24"/>
          <w:szCs w:val="24"/>
        </w:rPr>
        <w:t>in vivo.</w:t>
      </w:r>
    </w:p>
    <w:p w:rsidR="00293D3F" w:rsidRPr="003A01C4" w:rsidRDefault="00293D3F">
      <w:pPr>
        <w:rPr>
          <w:rFonts w:ascii="Book Antiqua" w:hAnsi="Book Antiqua" w:cs="Times New Roman"/>
          <w:i/>
          <w:sz w:val="24"/>
          <w:szCs w:val="24"/>
        </w:rPr>
      </w:pPr>
      <w:r w:rsidRPr="003A01C4">
        <w:rPr>
          <w:rFonts w:ascii="Book Antiqua" w:hAnsi="Book Antiqua" w:cs="Times New Roman"/>
          <w:i/>
          <w:sz w:val="24"/>
          <w:szCs w:val="24"/>
        </w:rPr>
        <w:br w:type="page"/>
      </w:r>
    </w:p>
    <w:p w:rsidR="00293D3F" w:rsidRPr="003A01C4" w:rsidRDefault="00293D3F" w:rsidP="00293D3F">
      <w:pPr>
        <w:adjustRightInd w:val="0"/>
        <w:snapToGrid w:val="0"/>
        <w:spacing w:after="0" w:line="360" w:lineRule="auto"/>
        <w:jc w:val="both"/>
        <w:rPr>
          <w:rFonts w:ascii="Book Antiqua" w:hAnsi="Book Antiqua" w:cs="Times New Roman"/>
          <w:b/>
          <w:sz w:val="24"/>
          <w:szCs w:val="24"/>
          <w:lang w:eastAsia="zh-CN"/>
        </w:rPr>
      </w:pPr>
      <w:r w:rsidRPr="003A01C4">
        <w:rPr>
          <w:rFonts w:ascii="Book Antiqua" w:hAnsi="Book Antiqua" w:cs="Times New Roman"/>
          <w:b/>
          <w:sz w:val="24"/>
          <w:szCs w:val="24"/>
        </w:rPr>
        <w:lastRenderedPageBreak/>
        <w:t>REFERENCES</w:t>
      </w:r>
    </w:p>
    <w:p w:rsidR="00293D3F" w:rsidRPr="00293D3F" w:rsidRDefault="00293D3F" w:rsidP="00293D3F">
      <w:pPr>
        <w:widowControl w:val="0"/>
        <w:adjustRightInd w:val="0"/>
        <w:snapToGrid w:val="0"/>
        <w:spacing w:after="0" w:line="360" w:lineRule="auto"/>
        <w:jc w:val="both"/>
        <w:rPr>
          <w:rFonts w:ascii="Book Antiqua" w:eastAsia="SimSun" w:hAnsi="Book Antiqua" w:cs="Times New Roman"/>
          <w:noProof/>
          <w:sz w:val="24"/>
          <w:szCs w:val="24"/>
        </w:rPr>
      </w:pPr>
      <w:r w:rsidRPr="00293D3F">
        <w:rPr>
          <w:rFonts w:ascii="Book Antiqua" w:eastAsia="SimSun" w:hAnsi="Book Antiqua" w:cs="SimSun" w:hint="eastAsia"/>
          <w:sz w:val="24"/>
          <w:szCs w:val="24"/>
          <w:lang w:eastAsia="zh-CN"/>
        </w:rPr>
        <w:t xml:space="preserve">1 </w:t>
      </w:r>
      <w:r w:rsidRPr="00293D3F">
        <w:rPr>
          <w:rFonts w:ascii="Book Antiqua" w:eastAsia="SimSun" w:hAnsi="Book Antiqua" w:cs="Times New Roman"/>
          <w:b/>
          <w:noProof/>
          <w:sz w:val="24"/>
          <w:szCs w:val="24"/>
        </w:rPr>
        <w:t>Zaltron S</w:t>
      </w:r>
      <w:r w:rsidRPr="00293D3F">
        <w:rPr>
          <w:rFonts w:ascii="Book Antiqua" w:eastAsia="SimSun" w:hAnsi="Book Antiqua" w:cs="Times New Roman"/>
          <w:noProof/>
          <w:sz w:val="24"/>
          <w:szCs w:val="24"/>
        </w:rPr>
        <w:t xml:space="preserve">, Spinetti A, Biasi L, Baiguera C, Castelli F. Chronic HCV infection: epidemiological and clinical relevance. </w:t>
      </w:r>
      <w:r w:rsidRPr="00293D3F">
        <w:rPr>
          <w:rFonts w:ascii="Book Antiqua" w:eastAsia="SimSun" w:hAnsi="Book Antiqua" w:cs="Times New Roman"/>
          <w:i/>
          <w:noProof/>
          <w:sz w:val="24"/>
          <w:szCs w:val="24"/>
        </w:rPr>
        <w:t xml:space="preserve">BMC Infect Dis </w:t>
      </w:r>
      <w:r w:rsidRPr="00293D3F">
        <w:rPr>
          <w:rFonts w:ascii="Book Antiqua" w:eastAsia="SimSun" w:hAnsi="Book Antiqua" w:cs="Times New Roman"/>
          <w:noProof/>
          <w:sz w:val="24"/>
          <w:szCs w:val="24"/>
        </w:rPr>
        <w:t>2012;</w:t>
      </w:r>
      <w:r w:rsidRPr="00293D3F">
        <w:rPr>
          <w:rFonts w:ascii="Book Antiqua" w:eastAsia="SimSun" w:hAnsi="Book Antiqua" w:cs="Times New Roman" w:hint="eastAsia"/>
          <w:noProof/>
          <w:sz w:val="24"/>
          <w:szCs w:val="24"/>
          <w:lang w:eastAsia="zh-CN"/>
        </w:rPr>
        <w:t xml:space="preserve"> </w:t>
      </w:r>
      <w:r w:rsidRPr="00293D3F">
        <w:rPr>
          <w:rFonts w:ascii="Book Antiqua" w:eastAsia="SimSun" w:hAnsi="Book Antiqua" w:cs="Times New Roman"/>
          <w:b/>
          <w:noProof/>
          <w:sz w:val="24"/>
          <w:szCs w:val="24"/>
        </w:rPr>
        <w:t>12 Suppl 2</w:t>
      </w:r>
      <w:r w:rsidRPr="00293D3F">
        <w:rPr>
          <w:rFonts w:ascii="Book Antiqua" w:eastAsia="SimSun" w:hAnsi="Book Antiqua" w:cs="Times New Roman"/>
          <w:noProof/>
          <w:sz w:val="24"/>
          <w:szCs w:val="24"/>
        </w:rPr>
        <w:t>:</w:t>
      </w:r>
      <w:r w:rsidRPr="00293D3F">
        <w:rPr>
          <w:rFonts w:ascii="Book Antiqua" w:eastAsia="SimSun" w:hAnsi="Book Antiqua" w:cs="Times New Roman" w:hint="eastAsia"/>
          <w:noProof/>
          <w:sz w:val="24"/>
          <w:szCs w:val="24"/>
          <w:lang w:eastAsia="zh-CN"/>
        </w:rPr>
        <w:t xml:space="preserve"> </w:t>
      </w:r>
      <w:r w:rsidRPr="00293D3F">
        <w:rPr>
          <w:rFonts w:ascii="Book Antiqua" w:eastAsia="SimSun" w:hAnsi="Book Antiqua" w:cs="Times New Roman"/>
          <w:noProof/>
          <w:sz w:val="24"/>
          <w:szCs w:val="24"/>
        </w:rPr>
        <w:t>S2 [PMID:23173556 DOI: 10.1186/1471-2334-12-S2-S2]</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2 </w:t>
      </w:r>
      <w:r w:rsidRPr="00293D3F">
        <w:rPr>
          <w:rFonts w:ascii="Book Antiqua" w:eastAsia="SimSun" w:hAnsi="Book Antiqua" w:cs="SimSun"/>
          <w:b/>
          <w:bCs/>
          <w:sz w:val="24"/>
          <w:szCs w:val="24"/>
          <w:lang w:eastAsia="zh-CN"/>
        </w:rPr>
        <w:t>Klevens RM</w:t>
      </w:r>
      <w:r w:rsidRPr="00293D3F">
        <w:rPr>
          <w:rFonts w:ascii="Book Antiqua" w:eastAsia="SimSun" w:hAnsi="Book Antiqua" w:cs="SimSun"/>
          <w:sz w:val="24"/>
          <w:szCs w:val="24"/>
          <w:lang w:eastAsia="zh-CN"/>
        </w:rPr>
        <w:t>, Hu DJ, Jiles R, Holmberg SD. Evolving epidemiology of hepatitis C virus in the United States. </w:t>
      </w:r>
      <w:r w:rsidRPr="00293D3F">
        <w:rPr>
          <w:rFonts w:ascii="Book Antiqua" w:eastAsia="SimSun" w:hAnsi="Book Antiqua" w:cs="SimSun"/>
          <w:i/>
          <w:iCs/>
          <w:sz w:val="24"/>
          <w:szCs w:val="24"/>
          <w:lang w:eastAsia="zh-CN"/>
        </w:rPr>
        <w:t>Clin Infect Dis</w:t>
      </w:r>
      <w:r w:rsidRPr="00293D3F">
        <w:rPr>
          <w:rFonts w:ascii="Book Antiqua" w:eastAsia="SimSun" w:hAnsi="Book Antiqua" w:cs="SimSun"/>
          <w:sz w:val="24"/>
          <w:szCs w:val="24"/>
          <w:lang w:eastAsia="zh-CN"/>
        </w:rPr>
        <w:t> 2012; </w:t>
      </w:r>
      <w:r w:rsidRPr="00293D3F">
        <w:rPr>
          <w:rFonts w:ascii="Book Antiqua" w:eastAsia="SimSun" w:hAnsi="Book Antiqua" w:cs="SimSun"/>
          <w:b/>
          <w:bCs/>
          <w:sz w:val="24"/>
          <w:szCs w:val="24"/>
          <w:lang w:eastAsia="zh-CN"/>
        </w:rPr>
        <w:t>55 Suppl 1</w:t>
      </w:r>
      <w:r w:rsidRPr="00293D3F">
        <w:rPr>
          <w:rFonts w:ascii="Book Antiqua" w:eastAsia="SimSun" w:hAnsi="Book Antiqua" w:cs="SimSun"/>
          <w:sz w:val="24"/>
          <w:szCs w:val="24"/>
          <w:lang w:eastAsia="zh-CN"/>
        </w:rPr>
        <w:t>: S3-S9 [PMID: 22715211 DOI: 10.1093/cid/cis393]</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3 </w:t>
      </w:r>
      <w:r w:rsidRPr="00293D3F">
        <w:rPr>
          <w:rFonts w:ascii="Book Antiqua" w:eastAsia="SimSun" w:hAnsi="Book Antiqua" w:cs="SimSun"/>
          <w:b/>
          <w:bCs/>
          <w:sz w:val="24"/>
          <w:szCs w:val="24"/>
          <w:lang w:eastAsia="zh-CN"/>
        </w:rPr>
        <w:t>Mamedov R</w:t>
      </w:r>
      <w:r w:rsidRPr="00293D3F">
        <w:rPr>
          <w:rFonts w:ascii="Book Antiqua" w:eastAsia="SimSun" w:hAnsi="Book Antiqua" w:cs="SimSun"/>
          <w:sz w:val="24"/>
          <w:szCs w:val="24"/>
          <w:lang w:eastAsia="zh-CN"/>
        </w:rPr>
        <w:t>, Novruzov N, Baskiran A, Yetisir F, Unal B, Aydın C, Bayramov N, Kayaalp C, Yilmaz S. Living donor liver transplantation with replacement of vena cava for Echinococcus alveolaris: A case report. </w:t>
      </w:r>
      <w:r w:rsidRPr="00293D3F">
        <w:rPr>
          <w:rFonts w:ascii="Book Antiqua" w:eastAsia="SimSun" w:hAnsi="Book Antiqua" w:cs="SimSun"/>
          <w:i/>
          <w:iCs/>
          <w:sz w:val="24"/>
          <w:szCs w:val="24"/>
          <w:lang w:eastAsia="zh-CN"/>
        </w:rPr>
        <w:t>Int J Surg Case Rep</w:t>
      </w:r>
      <w:r w:rsidRPr="00293D3F">
        <w:rPr>
          <w:rFonts w:ascii="Book Antiqua" w:eastAsia="SimSun" w:hAnsi="Book Antiqua" w:cs="SimSun"/>
          <w:sz w:val="24"/>
          <w:szCs w:val="24"/>
          <w:lang w:eastAsia="zh-CN"/>
        </w:rPr>
        <w:t> 2014; </w:t>
      </w:r>
      <w:r w:rsidRPr="00293D3F">
        <w:rPr>
          <w:rFonts w:ascii="Book Antiqua" w:eastAsia="SimSun" w:hAnsi="Book Antiqua" w:cs="SimSun"/>
          <w:b/>
          <w:bCs/>
          <w:sz w:val="24"/>
          <w:szCs w:val="24"/>
          <w:lang w:eastAsia="zh-CN"/>
        </w:rPr>
        <w:t>5</w:t>
      </w:r>
      <w:r w:rsidRPr="00293D3F">
        <w:rPr>
          <w:rFonts w:ascii="Book Antiqua" w:eastAsia="SimSun" w:hAnsi="Book Antiqua" w:cs="SimSun"/>
          <w:sz w:val="24"/>
          <w:szCs w:val="24"/>
          <w:lang w:eastAsia="zh-CN"/>
        </w:rPr>
        <w:t>: 169-171 [PMID: 24584043 DOI: 10.1016/j.antiviral.2014.02.008]</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4 </w:t>
      </w:r>
      <w:r w:rsidRPr="00293D3F">
        <w:rPr>
          <w:rFonts w:ascii="Book Antiqua" w:eastAsia="SimSun" w:hAnsi="Book Antiqua" w:cs="SimSun"/>
          <w:b/>
          <w:bCs/>
          <w:sz w:val="24"/>
          <w:szCs w:val="24"/>
          <w:lang w:eastAsia="zh-CN"/>
        </w:rPr>
        <w:t>Nielsen SU</w:t>
      </w:r>
      <w:r w:rsidRPr="00293D3F">
        <w:rPr>
          <w:rFonts w:ascii="Book Antiqua" w:eastAsia="SimSun" w:hAnsi="Book Antiqua" w:cs="SimSun"/>
          <w:sz w:val="24"/>
          <w:szCs w:val="24"/>
          <w:lang w:eastAsia="zh-CN"/>
        </w:rPr>
        <w:t>, Bassendine MF, Burt AD, Martin C, Pumeechockchai W, Toms GL. Association between hepatitis C virus and very-low-density lipoprotein (VLDL)/LDL analyzed in iodixanol density gradients. </w:t>
      </w:r>
      <w:r w:rsidRPr="00293D3F">
        <w:rPr>
          <w:rFonts w:ascii="Book Antiqua" w:eastAsia="SimSun" w:hAnsi="Book Antiqua" w:cs="SimSun"/>
          <w:i/>
          <w:iCs/>
          <w:sz w:val="24"/>
          <w:szCs w:val="24"/>
          <w:lang w:eastAsia="zh-CN"/>
        </w:rPr>
        <w:t>J Virol</w:t>
      </w:r>
      <w:r w:rsidRPr="00293D3F">
        <w:rPr>
          <w:rFonts w:ascii="Book Antiqua" w:eastAsia="SimSun" w:hAnsi="Book Antiqua" w:cs="SimSun"/>
          <w:sz w:val="24"/>
          <w:szCs w:val="24"/>
          <w:lang w:eastAsia="zh-CN"/>
        </w:rPr>
        <w:t> 2006; </w:t>
      </w:r>
      <w:r w:rsidRPr="00293D3F">
        <w:rPr>
          <w:rFonts w:ascii="Book Antiqua" w:eastAsia="SimSun" w:hAnsi="Book Antiqua" w:cs="SimSun"/>
          <w:b/>
          <w:bCs/>
          <w:sz w:val="24"/>
          <w:szCs w:val="24"/>
          <w:lang w:eastAsia="zh-CN"/>
        </w:rPr>
        <w:t>80</w:t>
      </w:r>
      <w:r w:rsidRPr="00293D3F">
        <w:rPr>
          <w:rFonts w:ascii="Book Antiqua" w:eastAsia="SimSun" w:hAnsi="Book Antiqua" w:cs="SimSun"/>
          <w:sz w:val="24"/>
          <w:szCs w:val="24"/>
          <w:lang w:eastAsia="zh-CN"/>
        </w:rPr>
        <w:t>: 2418-2428 [PMID: 16474148 DOI: 10.1128/JVI.80.5.2418-2428.2006]</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5 </w:t>
      </w:r>
      <w:r w:rsidRPr="00293D3F">
        <w:rPr>
          <w:rFonts w:ascii="Book Antiqua" w:eastAsia="SimSun" w:hAnsi="Book Antiqua" w:cs="SimSun"/>
          <w:b/>
          <w:bCs/>
          <w:sz w:val="24"/>
          <w:szCs w:val="24"/>
          <w:lang w:eastAsia="zh-CN"/>
        </w:rPr>
        <w:t>Thomssen R</w:t>
      </w:r>
      <w:r w:rsidRPr="00293D3F">
        <w:rPr>
          <w:rFonts w:ascii="Book Antiqua" w:eastAsia="SimSun" w:hAnsi="Book Antiqua" w:cs="SimSun"/>
          <w:sz w:val="24"/>
          <w:szCs w:val="24"/>
          <w:lang w:eastAsia="zh-CN"/>
        </w:rPr>
        <w:t>, Bonk S, Propfe C, Heermann KH, Köchel HG, Uy A. Association of hepatitis C virus in human sera with beta-lipoprotein. </w:t>
      </w:r>
      <w:r w:rsidRPr="00293D3F">
        <w:rPr>
          <w:rFonts w:ascii="Book Antiqua" w:eastAsia="SimSun" w:hAnsi="Book Antiqua" w:cs="SimSun"/>
          <w:i/>
          <w:iCs/>
          <w:sz w:val="24"/>
          <w:szCs w:val="24"/>
          <w:lang w:eastAsia="zh-CN"/>
        </w:rPr>
        <w:t>Med Microbiol Immunol</w:t>
      </w:r>
      <w:r w:rsidRPr="00293D3F">
        <w:rPr>
          <w:rFonts w:ascii="Book Antiqua" w:eastAsia="SimSun" w:hAnsi="Book Antiqua" w:cs="SimSun"/>
          <w:sz w:val="24"/>
          <w:szCs w:val="24"/>
          <w:lang w:eastAsia="zh-CN"/>
        </w:rPr>
        <w:t> 1992; </w:t>
      </w:r>
      <w:r w:rsidRPr="00293D3F">
        <w:rPr>
          <w:rFonts w:ascii="Book Antiqua" w:eastAsia="SimSun" w:hAnsi="Book Antiqua" w:cs="SimSun"/>
          <w:b/>
          <w:bCs/>
          <w:sz w:val="24"/>
          <w:szCs w:val="24"/>
          <w:lang w:eastAsia="zh-CN"/>
        </w:rPr>
        <w:t>181</w:t>
      </w:r>
      <w:r w:rsidRPr="00293D3F">
        <w:rPr>
          <w:rFonts w:ascii="Book Antiqua" w:eastAsia="SimSun" w:hAnsi="Book Antiqua" w:cs="SimSun"/>
          <w:sz w:val="24"/>
          <w:szCs w:val="24"/>
          <w:lang w:eastAsia="zh-CN"/>
        </w:rPr>
        <w:t>: 293-300 [PMID: 1335546]</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hint="eastAsia"/>
          <w:sz w:val="24"/>
          <w:szCs w:val="24"/>
          <w:lang w:eastAsia="zh-CN"/>
        </w:rPr>
        <w:t xml:space="preserve">6 </w:t>
      </w:r>
      <w:r w:rsidRPr="00293D3F">
        <w:rPr>
          <w:rFonts w:ascii="Book Antiqua" w:eastAsia="SimSun" w:hAnsi="Book Antiqua" w:cs="SimSun"/>
          <w:b/>
          <w:sz w:val="24"/>
          <w:szCs w:val="24"/>
          <w:lang w:eastAsia="zh-CN"/>
        </w:rPr>
        <w:t>Andre P</w:t>
      </w:r>
      <w:r w:rsidRPr="00293D3F">
        <w:rPr>
          <w:rFonts w:ascii="Book Antiqua" w:eastAsia="SimSun" w:hAnsi="Book Antiqua" w:cs="SimSun"/>
          <w:sz w:val="24"/>
          <w:szCs w:val="24"/>
          <w:lang w:eastAsia="zh-CN"/>
        </w:rPr>
        <w:t>, Komurian-Pradel F, Deforges S, Perret M, Berland JL, Sodoyer M, Pol S, Brechot C, Paranhos-Baccala G, Lotteau V. Characterization of Low- and Very-Low-Density Hepatitis C Virus RNA-Containing Particles.</w:t>
      </w:r>
      <w:r w:rsidRPr="00293D3F">
        <w:rPr>
          <w:rFonts w:ascii="Book Antiqua" w:eastAsia="SimSun" w:hAnsi="Book Antiqua" w:cs="SimSun"/>
          <w:i/>
          <w:sz w:val="24"/>
          <w:szCs w:val="24"/>
          <w:lang w:eastAsia="zh-CN"/>
        </w:rPr>
        <w:t xml:space="preserve"> J Virol </w:t>
      </w:r>
      <w:r w:rsidRPr="00293D3F">
        <w:rPr>
          <w:rFonts w:ascii="Book Antiqua" w:eastAsia="SimSun" w:hAnsi="Book Antiqua" w:cs="SimSun"/>
          <w:sz w:val="24"/>
          <w:szCs w:val="24"/>
          <w:lang w:eastAsia="zh-CN"/>
        </w:rPr>
        <w:t>2002;</w:t>
      </w:r>
      <w:r w:rsidRPr="00293D3F">
        <w:rPr>
          <w:rFonts w:ascii="Book Antiqua" w:eastAsia="SimSun" w:hAnsi="Book Antiqua" w:cs="SimSun" w:hint="eastAsia"/>
          <w:sz w:val="24"/>
          <w:szCs w:val="24"/>
          <w:lang w:eastAsia="zh-CN"/>
        </w:rPr>
        <w:t xml:space="preserve"> </w:t>
      </w:r>
      <w:r w:rsidRPr="00293D3F">
        <w:rPr>
          <w:rFonts w:ascii="Book Antiqua" w:eastAsia="SimSun" w:hAnsi="Book Antiqua" w:cs="SimSun"/>
          <w:b/>
          <w:sz w:val="24"/>
          <w:szCs w:val="24"/>
          <w:lang w:eastAsia="zh-CN"/>
        </w:rPr>
        <w:t>76</w:t>
      </w:r>
      <w:r w:rsidRPr="00293D3F">
        <w:rPr>
          <w:rFonts w:ascii="Book Antiqua" w:eastAsia="SimSun" w:hAnsi="Book Antiqua" w:cs="SimSun"/>
          <w:sz w:val="24"/>
          <w:szCs w:val="24"/>
          <w:lang w:eastAsia="zh-CN"/>
        </w:rPr>
        <w:t>:</w:t>
      </w:r>
      <w:r w:rsidRPr="00293D3F">
        <w:rPr>
          <w:rFonts w:ascii="Book Antiqua" w:eastAsia="SimSun" w:hAnsi="Book Antiqua" w:cs="SimSun" w:hint="eastAsia"/>
          <w:sz w:val="24"/>
          <w:szCs w:val="24"/>
          <w:lang w:eastAsia="zh-CN"/>
        </w:rPr>
        <w:t xml:space="preserve"> </w:t>
      </w:r>
      <w:r w:rsidRPr="00293D3F">
        <w:rPr>
          <w:rFonts w:ascii="Book Antiqua" w:eastAsia="SimSun" w:hAnsi="Book Antiqua" w:cs="SimSun"/>
          <w:sz w:val="24"/>
          <w:szCs w:val="24"/>
          <w:lang w:eastAsia="zh-CN"/>
        </w:rPr>
        <w:t>6919-6928</w:t>
      </w:r>
      <w:r w:rsidRPr="00293D3F">
        <w:rPr>
          <w:rFonts w:ascii="Book Antiqua" w:eastAsia="SimSun" w:hAnsi="Book Antiqua" w:cs="SimSun" w:hint="eastAsia"/>
          <w:sz w:val="24"/>
          <w:szCs w:val="24"/>
          <w:lang w:eastAsia="zh-CN"/>
        </w:rPr>
        <w:t xml:space="preserve"> </w:t>
      </w:r>
      <w:r w:rsidRPr="00293D3F">
        <w:rPr>
          <w:rFonts w:ascii="Book Antiqua" w:eastAsia="SimSun" w:hAnsi="Book Antiqua" w:cs="SimSun"/>
          <w:sz w:val="24"/>
          <w:szCs w:val="24"/>
          <w:lang w:eastAsia="zh-CN"/>
        </w:rPr>
        <w:t>[PMID: 12072493]</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7 </w:t>
      </w:r>
      <w:r w:rsidRPr="00293D3F">
        <w:rPr>
          <w:rFonts w:ascii="Book Antiqua" w:eastAsia="SimSun" w:hAnsi="Book Antiqua" w:cs="SimSun"/>
          <w:b/>
          <w:bCs/>
          <w:sz w:val="24"/>
          <w:szCs w:val="24"/>
          <w:lang w:eastAsia="zh-CN"/>
        </w:rPr>
        <w:t>Merz A</w:t>
      </w:r>
      <w:r w:rsidRPr="00293D3F">
        <w:rPr>
          <w:rFonts w:ascii="Book Antiqua" w:eastAsia="SimSun" w:hAnsi="Book Antiqua" w:cs="SimSun"/>
          <w:sz w:val="24"/>
          <w:szCs w:val="24"/>
          <w:lang w:eastAsia="zh-CN"/>
        </w:rPr>
        <w:t>, Long G, Hiet MS, Brügger B, Chlanda P, Andre P, Wieland F, Krijnse-Locker J, Bartenschlager R. Biochemical and morphological properties of hepatitis C virus particles and determination of their lipidome. </w:t>
      </w:r>
      <w:r w:rsidRPr="00293D3F">
        <w:rPr>
          <w:rFonts w:ascii="Book Antiqua" w:eastAsia="SimSun" w:hAnsi="Book Antiqua" w:cs="SimSun"/>
          <w:i/>
          <w:iCs/>
          <w:sz w:val="24"/>
          <w:szCs w:val="24"/>
          <w:lang w:eastAsia="zh-CN"/>
        </w:rPr>
        <w:t>J Biol Chem</w:t>
      </w:r>
      <w:r w:rsidRPr="00293D3F">
        <w:rPr>
          <w:rFonts w:ascii="Book Antiqua" w:eastAsia="SimSun" w:hAnsi="Book Antiqua" w:cs="SimSun"/>
          <w:sz w:val="24"/>
          <w:szCs w:val="24"/>
          <w:lang w:eastAsia="zh-CN"/>
        </w:rPr>
        <w:t> 2011; </w:t>
      </w:r>
      <w:r w:rsidRPr="00293D3F">
        <w:rPr>
          <w:rFonts w:ascii="Book Antiqua" w:eastAsia="SimSun" w:hAnsi="Book Antiqua" w:cs="SimSun"/>
          <w:b/>
          <w:bCs/>
          <w:sz w:val="24"/>
          <w:szCs w:val="24"/>
          <w:lang w:eastAsia="zh-CN"/>
        </w:rPr>
        <w:t>286</w:t>
      </w:r>
      <w:r w:rsidRPr="00293D3F">
        <w:rPr>
          <w:rFonts w:ascii="Book Antiqua" w:eastAsia="SimSun" w:hAnsi="Book Antiqua" w:cs="SimSun"/>
          <w:sz w:val="24"/>
          <w:szCs w:val="24"/>
          <w:lang w:eastAsia="zh-CN"/>
        </w:rPr>
        <w:t>: 3018-3032 [PMID: 21056986 DOI: 10.1074/jbc.M110.175018]</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8 </w:t>
      </w:r>
      <w:r w:rsidRPr="00293D3F">
        <w:rPr>
          <w:rFonts w:ascii="Book Antiqua" w:eastAsia="SimSun" w:hAnsi="Book Antiqua" w:cs="SimSun"/>
          <w:b/>
          <w:bCs/>
          <w:sz w:val="24"/>
          <w:szCs w:val="24"/>
          <w:lang w:eastAsia="zh-CN"/>
        </w:rPr>
        <w:t>Gastaminza P</w:t>
      </w:r>
      <w:r w:rsidRPr="00293D3F">
        <w:rPr>
          <w:rFonts w:ascii="Book Antiqua" w:eastAsia="SimSun" w:hAnsi="Book Antiqua" w:cs="SimSun"/>
          <w:sz w:val="24"/>
          <w:szCs w:val="24"/>
          <w:lang w:eastAsia="zh-CN"/>
        </w:rPr>
        <w:t>, Dryden KA, Boyd B, Wood MR, Law M, Yeager M, Chisari FV. Ultrastructural and biophysical characterization of hepatitis C virus particles produced in cell culture. </w:t>
      </w:r>
      <w:r w:rsidRPr="00293D3F">
        <w:rPr>
          <w:rFonts w:ascii="Book Antiqua" w:eastAsia="SimSun" w:hAnsi="Book Antiqua" w:cs="SimSun"/>
          <w:i/>
          <w:iCs/>
          <w:sz w:val="24"/>
          <w:szCs w:val="24"/>
          <w:lang w:eastAsia="zh-CN"/>
        </w:rPr>
        <w:t>J Virol</w:t>
      </w:r>
      <w:r w:rsidRPr="00293D3F">
        <w:rPr>
          <w:rFonts w:ascii="Book Antiqua" w:eastAsia="SimSun" w:hAnsi="Book Antiqua" w:cs="SimSun"/>
          <w:sz w:val="24"/>
          <w:szCs w:val="24"/>
          <w:lang w:eastAsia="zh-CN"/>
        </w:rPr>
        <w:t> 2010; </w:t>
      </w:r>
      <w:r w:rsidRPr="00293D3F">
        <w:rPr>
          <w:rFonts w:ascii="Book Antiqua" w:eastAsia="SimSun" w:hAnsi="Book Antiqua" w:cs="SimSun"/>
          <w:b/>
          <w:bCs/>
          <w:sz w:val="24"/>
          <w:szCs w:val="24"/>
          <w:lang w:eastAsia="zh-CN"/>
        </w:rPr>
        <w:t>84</w:t>
      </w:r>
      <w:r w:rsidRPr="00293D3F">
        <w:rPr>
          <w:rFonts w:ascii="Book Antiqua" w:eastAsia="SimSun" w:hAnsi="Book Antiqua" w:cs="SimSun"/>
          <w:sz w:val="24"/>
          <w:szCs w:val="24"/>
          <w:lang w:eastAsia="zh-CN"/>
        </w:rPr>
        <w:t>: 10999-11009 [PMID: 20686033 DOI: 10.1128/JVI.00526-10]</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9 </w:t>
      </w:r>
      <w:r w:rsidRPr="00293D3F">
        <w:rPr>
          <w:rFonts w:ascii="Book Antiqua" w:eastAsia="SimSun" w:hAnsi="Book Antiqua" w:cs="SimSun"/>
          <w:b/>
          <w:bCs/>
          <w:sz w:val="24"/>
          <w:szCs w:val="24"/>
          <w:lang w:eastAsia="zh-CN"/>
        </w:rPr>
        <w:t>Huang H</w:t>
      </w:r>
      <w:r w:rsidRPr="00293D3F">
        <w:rPr>
          <w:rFonts w:ascii="Book Antiqua" w:eastAsia="SimSun" w:hAnsi="Book Antiqua" w:cs="SimSun"/>
          <w:sz w:val="24"/>
          <w:szCs w:val="24"/>
          <w:lang w:eastAsia="zh-CN"/>
        </w:rPr>
        <w:t>, Sun F, Owen DM, Li W, Chen Y, Gale M, Ye J. Hepatitis C virus production by human hepatocytes dependent on assembly and secretion of very low-density lipoproteins. </w:t>
      </w:r>
      <w:r w:rsidRPr="00293D3F">
        <w:rPr>
          <w:rFonts w:ascii="Book Antiqua" w:eastAsia="SimSun" w:hAnsi="Book Antiqua" w:cs="SimSun"/>
          <w:i/>
          <w:iCs/>
          <w:sz w:val="24"/>
          <w:szCs w:val="24"/>
          <w:lang w:eastAsia="zh-CN"/>
        </w:rPr>
        <w:t>Proc Natl Acad Sci U S A</w:t>
      </w:r>
      <w:r w:rsidRPr="00293D3F">
        <w:rPr>
          <w:rFonts w:ascii="Book Antiqua" w:eastAsia="SimSun" w:hAnsi="Book Antiqua" w:cs="SimSun"/>
          <w:sz w:val="24"/>
          <w:szCs w:val="24"/>
          <w:lang w:eastAsia="zh-CN"/>
        </w:rPr>
        <w:t> 2007; </w:t>
      </w:r>
      <w:r w:rsidRPr="00293D3F">
        <w:rPr>
          <w:rFonts w:ascii="Book Antiqua" w:eastAsia="SimSun" w:hAnsi="Book Antiqua" w:cs="SimSun"/>
          <w:b/>
          <w:bCs/>
          <w:sz w:val="24"/>
          <w:szCs w:val="24"/>
          <w:lang w:eastAsia="zh-CN"/>
        </w:rPr>
        <w:t>104</w:t>
      </w:r>
      <w:r w:rsidRPr="00293D3F">
        <w:rPr>
          <w:rFonts w:ascii="Book Antiqua" w:eastAsia="SimSun" w:hAnsi="Book Antiqua" w:cs="SimSun"/>
          <w:sz w:val="24"/>
          <w:szCs w:val="24"/>
          <w:lang w:eastAsia="zh-CN"/>
        </w:rPr>
        <w:t>: 5848-5853 [PMID: 17376867 DOI: 10.1073/pnas.0700760104]</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10 </w:t>
      </w:r>
      <w:r w:rsidRPr="00293D3F">
        <w:rPr>
          <w:rFonts w:ascii="Book Antiqua" w:eastAsia="SimSun" w:hAnsi="Book Antiqua" w:cs="SimSun"/>
          <w:b/>
          <w:bCs/>
          <w:sz w:val="24"/>
          <w:szCs w:val="24"/>
          <w:lang w:eastAsia="zh-CN"/>
        </w:rPr>
        <w:t>Goldwasser J</w:t>
      </w:r>
      <w:r w:rsidRPr="00293D3F">
        <w:rPr>
          <w:rFonts w:ascii="Book Antiqua" w:eastAsia="SimSun" w:hAnsi="Book Antiqua" w:cs="SimSun"/>
          <w:sz w:val="24"/>
          <w:szCs w:val="24"/>
          <w:lang w:eastAsia="zh-CN"/>
        </w:rPr>
        <w:t xml:space="preserve">, Cohen PY, Lin W, Kitsberg D, Balaguer P, Polyak SJ, Chung RT, Yarmush ML, Nahmias Y. Naringenin inhibits the assembly and long-term production of infectious hepatitis C </w:t>
      </w:r>
      <w:r w:rsidRPr="00293D3F">
        <w:rPr>
          <w:rFonts w:ascii="Book Antiqua" w:eastAsia="SimSun" w:hAnsi="Book Antiqua" w:cs="SimSun"/>
          <w:sz w:val="24"/>
          <w:szCs w:val="24"/>
          <w:lang w:eastAsia="zh-CN"/>
        </w:rPr>
        <w:lastRenderedPageBreak/>
        <w:t>virus particles through a PPAR-mediated mechanism. </w:t>
      </w:r>
      <w:r w:rsidRPr="00293D3F">
        <w:rPr>
          <w:rFonts w:ascii="Book Antiqua" w:eastAsia="SimSun" w:hAnsi="Book Antiqua" w:cs="SimSun"/>
          <w:i/>
          <w:iCs/>
          <w:sz w:val="24"/>
          <w:szCs w:val="24"/>
          <w:lang w:eastAsia="zh-CN"/>
        </w:rPr>
        <w:t>J Hepatol</w:t>
      </w:r>
      <w:r w:rsidRPr="00293D3F">
        <w:rPr>
          <w:rFonts w:ascii="Book Antiqua" w:eastAsia="SimSun" w:hAnsi="Book Antiqua" w:cs="SimSun"/>
          <w:sz w:val="24"/>
          <w:szCs w:val="24"/>
          <w:lang w:eastAsia="zh-CN"/>
        </w:rPr>
        <w:t> 2011; </w:t>
      </w:r>
      <w:r w:rsidRPr="00293D3F">
        <w:rPr>
          <w:rFonts w:ascii="Book Antiqua" w:eastAsia="SimSun" w:hAnsi="Book Antiqua" w:cs="SimSun"/>
          <w:b/>
          <w:bCs/>
          <w:sz w:val="24"/>
          <w:szCs w:val="24"/>
          <w:lang w:eastAsia="zh-CN"/>
        </w:rPr>
        <w:t>55</w:t>
      </w:r>
      <w:r w:rsidRPr="00293D3F">
        <w:rPr>
          <w:rFonts w:ascii="Book Antiqua" w:eastAsia="SimSun" w:hAnsi="Book Antiqua" w:cs="SimSun"/>
          <w:sz w:val="24"/>
          <w:szCs w:val="24"/>
          <w:lang w:eastAsia="zh-CN"/>
        </w:rPr>
        <w:t>: 963-971 [PMID: 21354229 DOI: 10.1016/j.jhep.2011.02.011]</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11 </w:t>
      </w:r>
      <w:r w:rsidRPr="00293D3F">
        <w:rPr>
          <w:rFonts w:ascii="Book Antiqua" w:eastAsia="SimSun" w:hAnsi="Book Antiqua" w:cs="SimSun"/>
          <w:b/>
          <w:bCs/>
          <w:sz w:val="24"/>
          <w:szCs w:val="24"/>
          <w:lang w:eastAsia="zh-CN"/>
        </w:rPr>
        <w:t>Jiang J</w:t>
      </w:r>
      <w:r w:rsidRPr="00293D3F">
        <w:rPr>
          <w:rFonts w:ascii="Book Antiqua" w:eastAsia="SimSun" w:hAnsi="Book Antiqua" w:cs="SimSun"/>
          <w:sz w:val="24"/>
          <w:szCs w:val="24"/>
          <w:lang w:eastAsia="zh-CN"/>
        </w:rPr>
        <w:t>, Cun W, Wu X, Shi Q, Tang H, Luo G. Hepatitis C virus attachment mediated by apolipoprotein E binding to cell surface heparan sulfate. </w:t>
      </w:r>
      <w:r w:rsidRPr="00293D3F">
        <w:rPr>
          <w:rFonts w:ascii="Book Antiqua" w:eastAsia="SimSun" w:hAnsi="Book Antiqua" w:cs="SimSun"/>
          <w:i/>
          <w:iCs/>
          <w:sz w:val="24"/>
          <w:szCs w:val="24"/>
          <w:lang w:eastAsia="zh-CN"/>
        </w:rPr>
        <w:t>J Virol</w:t>
      </w:r>
      <w:r w:rsidRPr="00293D3F">
        <w:rPr>
          <w:rFonts w:ascii="Book Antiqua" w:eastAsia="SimSun" w:hAnsi="Book Antiqua" w:cs="SimSun"/>
          <w:sz w:val="24"/>
          <w:szCs w:val="24"/>
          <w:lang w:eastAsia="zh-CN"/>
        </w:rPr>
        <w:t> 2012; </w:t>
      </w:r>
      <w:r w:rsidRPr="00293D3F">
        <w:rPr>
          <w:rFonts w:ascii="Book Antiqua" w:eastAsia="SimSun" w:hAnsi="Book Antiqua" w:cs="SimSun"/>
          <w:b/>
          <w:bCs/>
          <w:sz w:val="24"/>
          <w:szCs w:val="24"/>
          <w:lang w:eastAsia="zh-CN"/>
        </w:rPr>
        <w:t>86</w:t>
      </w:r>
      <w:r w:rsidRPr="00293D3F">
        <w:rPr>
          <w:rFonts w:ascii="Book Antiqua" w:eastAsia="SimSun" w:hAnsi="Book Antiqua" w:cs="SimSun"/>
          <w:sz w:val="24"/>
          <w:szCs w:val="24"/>
          <w:lang w:eastAsia="zh-CN"/>
        </w:rPr>
        <w:t>: 7256-7267 [PMID: 22532692 DOI: 10.1128/JVI.07222-11]</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12 </w:t>
      </w:r>
      <w:r w:rsidRPr="00293D3F">
        <w:rPr>
          <w:rFonts w:ascii="Book Antiqua" w:eastAsia="SimSun" w:hAnsi="Book Antiqua" w:cs="SimSun"/>
          <w:b/>
          <w:bCs/>
          <w:sz w:val="24"/>
          <w:szCs w:val="24"/>
          <w:lang w:eastAsia="zh-CN"/>
        </w:rPr>
        <w:t>Ding Q</w:t>
      </w:r>
      <w:r w:rsidRPr="00293D3F">
        <w:rPr>
          <w:rFonts w:ascii="Book Antiqua" w:eastAsia="SimSun" w:hAnsi="Book Antiqua" w:cs="SimSun"/>
          <w:sz w:val="24"/>
          <w:szCs w:val="24"/>
          <w:lang w:eastAsia="zh-CN"/>
        </w:rPr>
        <w:t>, Lee YK, Schaefer EA, Peters DT, Veres A, Kim K, Kuperwasser N, Motola DL, Meissner TB, Hendriks WT, Trevisan M, Gupta RM, Moisan A, Banks E, Friesen M, Schinzel RT, Xia F, Tang A, Xia Y, Figueroa E, Wann A, Ahfeldt T, Daheron L, Zhang F, Rubin LL, Peng LF, Chung RT, Musunuru K, Cowan CA. A TALEN genome-editing system for generating human stem cell-based disease models. </w:t>
      </w:r>
      <w:r w:rsidRPr="00293D3F">
        <w:rPr>
          <w:rFonts w:ascii="Book Antiqua" w:eastAsia="SimSun" w:hAnsi="Book Antiqua" w:cs="SimSun"/>
          <w:i/>
          <w:iCs/>
          <w:sz w:val="24"/>
          <w:szCs w:val="24"/>
          <w:lang w:eastAsia="zh-CN"/>
        </w:rPr>
        <w:t>Cell Stem Cell</w:t>
      </w:r>
      <w:r w:rsidRPr="00293D3F">
        <w:rPr>
          <w:rFonts w:ascii="Book Antiqua" w:eastAsia="SimSun" w:hAnsi="Book Antiqua" w:cs="SimSun"/>
          <w:sz w:val="24"/>
          <w:szCs w:val="24"/>
          <w:lang w:eastAsia="zh-CN"/>
        </w:rPr>
        <w:t> 2013; </w:t>
      </w:r>
      <w:r w:rsidRPr="00293D3F">
        <w:rPr>
          <w:rFonts w:ascii="Book Antiqua" w:eastAsia="SimSun" w:hAnsi="Book Antiqua" w:cs="SimSun"/>
          <w:b/>
          <w:bCs/>
          <w:sz w:val="24"/>
          <w:szCs w:val="24"/>
          <w:lang w:eastAsia="zh-CN"/>
        </w:rPr>
        <w:t>12</w:t>
      </w:r>
      <w:r w:rsidRPr="00293D3F">
        <w:rPr>
          <w:rFonts w:ascii="Book Antiqua" w:eastAsia="SimSun" w:hAnsi="Book Antiqua" w:cs="SimSun"/>
          <w:sz w:val="24"/>
          <w:szCs w:val="24"/>
          <w:lang w:eastAsia="zh-CN"/>
        </w:rPr>
        <w:t>: 238-251 [PMID: 23246482 DOI: 10.1016/j.stem.2012.11.011]</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13 </w:t>
      </w:r>
      <w:r w:rsidRPr="00293D3F">
        <w:rPr>
          <w:rFonts w:ascii="Book Antiqua" w:eastAsia="SimSun" w:hAnsi="Book Antiqua" w:cs="SimSun"/>
          <w:b/>
          <w:bCs/>
          <w:sz w:val="24"/>
          <w:szCs w:val="24"/>
          <w:lang w:eastAsia="zh-CN"/>
        </w:rPr>
        <w:t>Fukuhara T</w:t>
      </w:r>
      <w:r w:rsidRPr="00293D3F">
        <w:rPr>
          <w:rFonts w:ascii="Book Antiqua" w:eastAsia="SimSun" w:hAnsi="Book Antiqua" w:cs="SimSun"/>
          <w:sz w:val="24"/>
          <w:szCs w:val="24"/>
          <w:lang w:eastAsia="zh-CN"/>
        </w:rPr>
        <w:t>, Wada M, Nakamura S, Ono C, Shiokawa M, Yamamoto S, Motomura T, Okamoto T, Okuzaki D, Yamamoto M, Saito I, Wakita T, Koike K, Matsuura Y. Amphipathic α-helices in apolipoproteins are crucial to the formation of infectious hepatitis C virus particles. </w:t>
      </w:r>
      <w:r w:rsidRPr="00293D3F">
        <w:rPr>
          <w:rFonts w:ascii="Book Antiqua" w:eastAsia="SimSun" w:hAnsi="Book Antiqua" w:cs="SimSun"/>
          <w:i/>
          <w:iCs/>
          <w:sz w:val="24"/>
          <w:szCs w:val="24"/>
          <w:lang w:eastAsia="zh-CN"/>
        </w:rPr>
        <w:t>PLoS Pathog</w:t>
      </w:r>
      <w:r w:rsidRPr="00293D3F">
        <w:rPr>
          <w:rFonts w:ascii="Book Antiqua" w:eastAsia="SimSun" w:hAnsi="Book Antiqua" w:cs="SimSun"/>
          <w:sz w:val="24"/>
          <w:szCs w:val="24"/>
          <w:lang w:eastAsia="zh-CN"/>
        </w:rPr>
        <w:t> 2014; </w:t>
      </w:r>
      <w:r w:rsidRPr="00293D3F">
        <w:rPr>
          <w:rFonts w:ascii="Book Antiqua" w:eastAsia="SimSun" w:hAnsi="Book Antiqua" w:cs="SimSun"/>
          <w:b/>
          <w:bCs/>
          <w:sz w:val="24"/>
          <w:szCs w:val="24"/>
          <w:lang w:eastAsia="zh-CN"/>
        </w:rPr>
        <w:t>10</w:t>
      </w:r>
      <w:r w:rsidRPr="00293D3F">
        <w:rPr>
          <w:rFonts w:ascii="Book Antiqua" w:eastAsia="SimSun" w:hAnsi="Book Antiqua" w:cs="SimSun"/>
          <w:sz w:val="24"/>
          <w:szCs w:val="24"/>
          <w:lang w:eastAsia="zh-CN"/>
        </w:rPr>
        <w:t>: e1004534 [PMID: 25502789 DOI: 10.1371/journal.ppat.1004534]</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14 </w:t>
      </w:r>
      <w:r w:rsidRPr="00293D3F">
        <w:rPr>
          <w:rFonts w:ascii="Book Antiqua" w:eastAsia="SimSun" w:hAnsi="Book Antiqua" w:cs="SimSun"/>
          <w:b/>
          <w:bCs/>
          <w:sz w:val="24"/>
          <w:szCs w:val="24"/>
          <w:lang w:eastAsia="zh-CN"/>
        </w:rPr>
        <w:t>Gondar V</w:t>
      </w:r>
      <w:r w:rsidRPr="00293D3F">
        <w:rPr>
          <w:rFonts w:ascii="Book Antiqua" w:eastAsia="SimSun" w:hAnsi="Book Antiqua" w:cs="SimSun"/>
          <w:sz w:val="24"/>
          <w:szCs w:val="24"/>
          <w:lang w:eastAsia="zh-CN"/>
        </w:rPr>
        <w:t>, Molina-Jiménez F, Hishiki T, García-Buey L, Koutsoudakis G, Shimotohno K, Benedicto I, Majano PL. Apolipoprotein E, but Not Apolipoprotein B, Is Essential for Efficient Cell-to-Cell Transmission of Hepatitis C Virus. </w:t>
      </w:r>
      <w:r w:rsidRPr="00293D3F">
        <w:rPr>
          <w:rFonts w:ascii="Book Antiqua" w:eastAsia="SimSun" w:hAnsi="Book Antiqua" w:cs="SimSun"/>
          <w:i/>
          <w:iCs/>
          <w:sz w:val="24"/>
          <w:szCs w:val="24"/>
          <w:lang w:eastAsia="zh-CN"/>
        </w:rPr>
        <w:t>J Virol</w:t>
      </w:r>
      <w:r w:rsidRPr="00293D3F">
        <w:rPr>
          <w:rFonts w:ascii="Book Antiqua" w:eastAsia="SimSun" w:hAnsi="Book Antiqua" w:cs="SimSun"/>
          <w:sz w:val="24"/>
          <w:szCs w:val="24"/>
          <w:lang w:eastAsia="zh-CN"/>
        </w:rPr>
        <w:t> 2015; </w:t>
      </w:r>
      <w:r w:rsidRPr="00293D3F">
        <w:rPr>
          <w:rFonts w:ascii="Book Antiqua" w:eastAsia="SimSun" w:hAnsi="Book Antiqua" w:cs="SimSun"/>
          <w:b/>
          <w:bCs/>
          <w:sz w:val="24"/>
          <w:szCs w:val="24"/>
          <w:lang w:eastAsia="zh-CN"/>
        </w:rPr>
        <w:t>89</w:t>
      </w:r>
      <w:r w:rsidRPr="00293D3F">
        <w:rPr>
          <w:rFonts w:ascii="Book Antiqua" w:eastAsia="SimSun" w:hAnsi="Book Antiqua" w:cs="SimSun"/>
          <w:sz w:val="24"/>
          <w:szCs w:val="24"/>
          <w:lang w:eastAsia="zh-CN"/>
        </w:rPr>
        <w:t>: 9962-9973 [PMID: 26202245 DOI: 10.1128/JVI.00577-15]</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15 </w:t>
      </w:r>
      <w:r w:rsidRPr="00293D3F">
        <w:rPr>
          <w:rFonts w:ascii="Book Antiqua" w:eastAsia="SimSun" w:hAnsi="Book Antiqua" w:cs="SimSun"/>
          <w:b/>
          <w:bCs/>
          <w:sz w:val="24"/>
          <w:szCs w:val="24"/>
          <w:lang w:eastAsia="zh-CN"/>
        </w:rPr>
        <w:t>Meex SJ</w:t>
      </w:r>
      <w:r w:rsidRPr="00293D3F">
        <w:rPr>
          <w:rFonts w:ascii="Book Antiqua" w:eastAsia="SimSun" w:hAnsi="Book Antiqua" w:cs="SimSun"/>
          <w:sz w:val="24"/>
          <w:szCs w:val="24"/>
          <w:lang w:eastAsia="zh-CN"/>
        </w:rPr>
        <w:t>, Andreo U, Sparks JD, Fisher EA. Huh-7 or HepG2 cells: which is the better model for studying human apolipoprotein-B100 assembly and secretion? </w:t>
      </w:r>
      <w:r w:rsidRPr="00293D3F">
        <w:rPr>
          <w:rFonts w:ascii="Book Antiqua" w:eastAsia="SimSun" w:hAnsi="Book Antiqua" w:cs="SimSun"/>
          <w:i/>
          <w:iCs/>
          <w:sz w:val="24"/>
          <w:szCs w:val="24"/>
          <w:lang w:eastAsia="zh-CN"/>
        </w:rPr>
        <w:t>J Lipid Res</w:t>
      </w:r>
      <w:r w:rsidRPr="00293D3F">
        <w:rPr>
          <w:rFonts w:ascii="Book Antiqua" w:eastAsia="SimSun" w:hAnsi="Book Antiqua" w:cs="SimSun"/>
          <w:sz w:val="24"/>
          <w:szCs w:val="24"/>
          <w:lang w:eastAsia="zh-CN"/>
        </w:rPr>
        <w:t> 2011; </w:t>
      </w:r>
      <w:r w:rsidRPr="00293D3F">
        <w:rPr>
          <w:rFonts w:ascii="Book Antiqua" w:eastAsia="SimSun" w:hAnsi="Book Antiqua" w:cs="SimSun"/>
          <w:b/>
          <w:bCs/>
          <w:sz w:val="24"/>
          <w:szCs w:val="24"/>
          <w:lang w:eastAsia="zh-CN"/>
        </w:rPr>
        <w:t>52</w:t>
      </w:r>
      <w:r w:rsidRPr="00293D3F">
        <w:rPr>
          <w:rFonts w:ascii="Book Antiqua" w:eastAsia="SimSun" w:hAnsi="Book Antiqua" w:cs="SimSun"/>
          <w:sz w:val="24"/>
          <w:szCs w:val="24"/>
          <w:lang w:eastAsia="zh-CN"/>
        </w:rPr>
        <w:t>: 152-158 [PMID: 20956548 DOI: 10.1194/jlr.D008888]</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16 </w:t>
      </w:r>
      <w:r w:rsidRPr="00293D3F">
        <w:rPr>
          <w:rFonts w:ascii="Book Antiqua" w:eastAsia="SimSun" w:hAnsi="Book Antiqua" w:cs="SimSun"/>
          <w:b/>
          <w:bCs/>
          <w:sz w:val="24"/>
          <w:szCs w:val="24"/>
          <w:lang w:eastAsia="zh-CN"/>
        </w:rPr>
        <w:t>Lindenbach BD</w:t>
      </w:r>
      <w:r w:rsidRPr="00293D3F">
        <w:rPr>
          <w:rFonts w:ascii="Book Antiqua" w:eastAsia="SimSun" w:hAnsi="Book Antiqua" w:cs="SimSun"/>
          <w:sz w:val="24"/>
          <w:szCs w:val="24"/>
          <w:lang w:eastAsia="zh-CN"/>
        </w:rPr>
        <w:t>. Measuring HCV infectivity produced in cell culture and in vivo. </w:t>
      </w:r>
      <w:r w:rsidRPr="00293D3F">
        <w:rPr>
          <w:rFonts w:ascii="Book Antiqua" w:eastAsia="SimSun" w:hAnsi="Book Antiqua" w:cs="SimSun"/>
          <w:i/>
          <w:iCs/>
          <w:sz w:val="24"/>
          <w:szCs w:val="24"/>
          <w:lang w:eastAsia="zh-CN"/>
        </w:rPr>
        <w:t>Methods Mol Biol</w:t>
      </w:r>
      <w:r w:rsidRPr="00293D3F">
        <w:rPr>
          <w:rFonts w:ascii="Book Antiqua" w:eastAsia="SimSun" w:hAnsi="Book Antiqua" w:cs="SimSun"/>
          <w:sz w:val="24"/>
          <w:szCs w:val="24"/>
          <w:lang w:eastAsia="zh-CN"/>
        </w:rPr>
        <w:t> 2009; </w:t>
      </w:r>
      <w:r w:rsidRPr="00293D3F">
        <w:rPr>
          <w:rFonts w:ascii="Book Antiqua" w:eastAsia="SimSun" w:hAnsi="Book Antiqua" w:cs="SimSun"/>
          <w:b/>
          <w:bCs/>
          <w:sz w:val="24"/>
          <w:szCs w:val="24"/>
          <w:lang w:eastAsia="zh-CN"/>
        </w:rPr>
        <w:t>510</w:t>
      </w:r>
      <w:r w:rsidRPr="00293D3F">
        <w:rPr>
          <w:rFonts w:ascii="Book Antiqua" w:eastAsia="SimSun" w:hAnsi="Book Antiqua" w:cs="SimSun"/>
          <w:sz w:val="24"/>
          <w:szCs w:val="24"/>
          <w:lang w:eastAsia="zh-CN"/>
        </w:rPr>
        <w:t>: 329-336 [PMID: 19009272 DOI: 10.1007/978-1-59745-394-3]</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 xml:space="preserve">17 </w:t>
      </w:r>
      <w:r w:rsidRPr="00293D3F">
        <w:rPr>
          <w:rFonts w:ascii="Book Antiqua" w:eastAsia="SimSun" w:hAnsi="Book Antiqua" w:cs="SimSun"/>
          <w:b/>
          <w:sz w:val="24"/>
          <w:szCs w:val="24"/>
          <w:lang w:eastAsia="zh-CN"/>
        </w:rPr>
        <w:t>Lodish HBA</w:t>
      </w:r>
      <w:r w:rsidRPr="00293D3F">
        <w:rPr>
          <w:rFonts w:ascii="Book Antiqua" w:eastAsia="SimSun" w:hAnsi="Book Antiqua" w:cs="SimSun"/>
          <w:sz w:val="24"/>
          <w:szCs w:val="24"/>
          <w:lang w:eastAsia="zh-CN"/>
        </w:rPr>
        <w:t>, Zipursky SL</w:t>
      </w:r>
      <w:r w:rsidRPr="00293D3F">
        <w:rPr>
          <w:rFonts w:ascii="Book Antiqua" w:eastAsia="SimSun" w:hAnsi="Book Antiqua" w:cs="SimSun" w:hint="eastAsia"/>
          <w:sz w:val="24"/>
          <w:szCs w:val="24"/>
          <w:lang w:eastAsia="zh-CN"/>
        </w:rPr>
        <w:t>.</w:t>
      </w:r>
      <w:r w:rsidRPr="00293D3F">
        <w:rPr>
          <w:rFonts w:ascii="Book Antiqua" w:eastAsia="SimSun" w:hAnsi="Book Antiqua" w:cs="SimSun"/>
          <w:sz w:val="24"/>
          <w:szCs w:val="24"/>
          <w:lang w:eastAsia="zh-CN"/>
        </w:rPr>
        <w:t xml:space="preserve"> Molecular Cell Biology. W.H. Freeman, 2000</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18 </w:t>
      </w:r>
      <w:r w:rsidRPr="00293D3F">
        <w:rPr>
          <w:rFonts w:ascii="Book Antiqua" w:eastAsia="SimSun" w:hAnsi="Book Antiqua" w:cs="SimSun"/>
          <w:b/>
          <w:bCs/>
          <w:sz w:val="24"/>
          <w:szCs w:val="24"/>
          <w:lang w:eastAsia="zh-CN"/>
        </w:rPr>
        <w:t>Miyanari Y</w:t>
      </w:r>
      <w:r w:rsidRPr="00293D3F">
        <w:rPr>
          <w:rFonts w:ascii="Book Antiqua" w:eastAsia="SimSun" w:hAnsi="Book Antiqua" w:cs="SimSun"/>
          <w:sz w:val="24"/>
          <w:szCs w:val="24"/>
          <w:lang w:eastAsia="zh-CN"/>
        </w:rPr>
        <w:t>, Atsuzawa K, Usuda N, Watashi K, Hishiki T, Zayas M, Bartenschlager R, Wakita T, Hijikata M, Shimotohno K. The lipid droplet is an important organelle for hepatitis C virus production. </w:t>
      </w:r>
      <w:r w:rsidRPr="00293D3F">
        <w:rPr>
          <w:rFonts w:ascii="Book Antiqua" w:eastAsia="SimSun" w:hAnsi="Book Antiqua" w:cs="SimSun"/>
          <w:i/>
          <w:iCs/>
          <w:sz w:val="24"/>
          <w:szCs w:val="24"/>
          <w:lang w:eastAsia="zh-CN"/>
        </w:rPr>
        <w:t>Nat Cell Biol</w:t>
      </w:r>
      <w:r w:rsidRPr="00293D3F">
        <w:rPr>
          <w:rFonts w:ascii="Book Antiqua" w:eastAsia="SimSun" w:hAnsi="Book Antiqua" w:cs="SimSun"/>
          <w:sz w:val="24"/>
          <w:szCs w:val="24"/>
          <w:lang w:eastAsia="zh-CN"/>
        </w:rPr>
        <w:t> 2007; </w:t>
      </w:r>
      <w:r w:rsidRPr="00293D3F">
        <w:rPr>
          <w:rFonts w:ascii="Book Antiqua" w:eastAsia="SimSun" w:hAnsi="Book Antiqua" w:cs="SimSun"/>
          <w:b/>
          <w:bCs/>
          <w:sz w:val="24"/>
          <w:szCs w:val="24"/>
          <w:lang w:eastAsia="zh-CN"/>
        </w:rPr>
        <w:t>9</w:t>
      </w:r>
      <w:r w:rsidRPr="00293D3F">
        <w:rPr>
          <w:rFonts w:ascii="Book Antiqua" w:eastAsia="SimSun" w:hAnsi="Book Antiqua" w:cs="SimSun"/>
          <w:sz w:val="24"/>
          <w:szCs w:val="24"/>
          <w:lang w:eastAsia="zh-CN"/>
        </w:rPr>
        <w:t>: 1089-1097 [PMID: 17721513 DOI: 10.1038/ncb1631]</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19 </w:t>
      </w:r>
      <w:r w:rsidRPr="00293D3F">
        <w:rPr>
          <w:rFonts w:ascii="Book Antiqua" w:eastAsia="SimSun" w:hAnsi="Book Antiqua" w:cs="SimSun"/>
          <w:b/>
          <w:bCs/>
          <w:sz w:val="24"/>
          <w:szCs w:val="24"/>
          <w:lang w:eastAsia="zh-CN"/>
        </w:rPr>
        <w:t>Ohsaki Y</w:t>
      </w:r>
      <w:r w:rsidRPr="00293D3F">
        <w:rPr>
          <w:rFonts w:ascii="Book Antiqua" w:eastAsia="SimSun" w:hAnsi="Book Antiqua" w:cs="SimSun"/>
          <w:sz w:val="24"/>
          <w:szCs w:val="24"/>
          <w:lang w:eastAsia="zh-CN"/>
        </w:rPr>
        <w:t>, Cheng J, Suzuki M, Fujita A, Fujimoto T. Lipid droplets are arrested in the ER membrane by tight binding of lipidated apolipoprotein B-100. </w:t>
      </w:r>
      <w:r w:rsidRPr="00293D3F">
        <w:rPr>
          <w:rFonts w:ascii="Book Antiqua" w:eastAsia="SimSun" w:hAnsi="Book Antiqua" w:cs="SimSun"/>
          <w:i/>
          <w:iCs/>
          <w:sz w:val="24"/>
          <w:szCs w:val="24"/>
          <w:lang w:eastAsia="zh-CN"/>
        </w:rPr>
        <w:t>J Cell Sci</w:t>
      </w:r>
      <w:r w:rsidRPr="00293D3F">
        <w:rPr>
          <w:rFonts w:ascii="Book Antiqua" w:eastAsia="SimSun" w:hAnsi="Book Antiqua" w:cs="SimSun"/>
          <w:sz w:val="24"/>
          <w:szCs w:val="24"/>
          <w:lang w:eastAsia="zh-CN"/>
        </w:rPr>
        <w:t> 2008; </w:t>
      </w:r>
      <w:r w:rsidRPr="00293D3F">
        <w:rPr>
          <w:rFonts w:ascii="Book Antiqua" w:eastAsia="SimSun" w:hAnsi="Book Antiqua" w:cs="SimSun"/>
          <w:b/>
          <w:bCs/>
          <w:sz w:val="24"/>
          <w:szCs w:val="24"/>
          <w:lang w:eastAsia="zh-CN"/>
        </w:rPr>
        <w:t>121</w:t>
      </w:r>
      <w:r w:rsidRPr="00293D3F">
        <w:rPr>
          <w:rFonts w:ascii="Book Antiqua" w:eastAsia="SimSun" w:hAnsi="Book Antiqua" w:cs="SimSun"/>
          <w:sz w:val="24"/>
          <w:szCs w:val="24"/>
          <w:lang w:eastAsia="zh-CN"/>
        </w:rPr>
        <w:t>: 2415-2422 [PMID: 18577578 DOI: 10.1242/jcs.025452]</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lastRenderedPageBreak/>
        <w:t>20 </w:t>
      </w:r>
      <w:r w:rsidRPr="00293D3F">
        <w:rPr>
          <w:rFonts w:ascii="Book Antiqua" w:eastAsia="SimSun" w:hAnsi="Book Antiqua" w:cs="SimSun"/>
          <w:b/>
          <w:bCs/>
          <w:sz w:val="24"/>
          <w:szCs w:val="24"/>
          <w:lang w:eastAsia="zh-CN"/>
        </w:rPr>
        <w:t>Miyamoto M</w:t>
      </w:r>
      <w:r w:rsidRPr="00293D3F">
        <w:rPr>
          <w:rFonts w:ascii="Book Antiqua" w:eastAsia="SimSun" w:hAnsi="Book Antiqua" w:cs="SimSun"/>
          <w:sz w:val="24"/>
          <w:szCs w:val="24"/>
          <w:lang w:eastAsia="zh-CN"/>
        </w:rPr>
        <w:t>, Kato T, Date T, Mizokami M, Wakita T. Comparison between subgenomic replicons of hepatitis C virus genotypes 2a (JFH-1) and 1b (Con1 NK5.1). </w:t>
      </w:r>
      <w:r w:rsidRPr="00293D3F">
        <w:rPr>
          <w:rFonts w:ascii="Book Antiqua" w:eastAsia="SimSun" w:hAnsi="Book Antiqua" w:cs="SimSun"/>
          <w:i/>
          <w:iCs/>
          <w:sz w:val="24"/>
          <w:szCs w:val="24"/>
          <w:lang w:eastAsia="zh-CN"/>
        </w:rPr>
        <w:t>Intervirology</w:t>
      </w:r>
      <w:r w:rsidRPr="00293D3F">
        <w:rPr>
          <w:rFonts w:ascii="Book Antiqua" w:eastAsia="SimSun" w:hAnsi="Book Antiqua" w:cs="SimSun"/>
          <w:sz w:val="24"/>
          <w:szCs w:val="24"/>
          <w:lang w:eastAsia="zh-CN"/>
        </w:rPr>
        <w:t> 2006; </w:t>
      </w:r>
      <w:r w:rsidRPr="00293D3F">
        <w:rPr>
          <w:rFonts w:ascii="Book Antiqua" w:eastAsia="SimSun" w:hAnsi="Book Antiqua" w:cs="SimSun"/>
          <w:b/>
          <w:bCs/>
          <w:sz w:val="24"/>
          <w:szCs w:val="24"/>
          <w:lang w:eastAsia="zh-CN"/>
        </w:rPr>
        <w:t>49</w:t>
      </w:r>
      <w:r w:rsidRPr="00293D3F">
        <w:rPr>
          <w:rFonts w:ascii="Book Antiqua" w:eastAsia="SimSun" w:hAnsi="Book Antiqua" w:cs="SimSun"/>
          <w:sz w:val="24"/>
          <w:szCs w:val="24"/>
          <w:lang w:eastAsia="zh-CN"/>
        </w:rPr>
        <w:t>: 37-43 [PMID: 16166787]</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21 </w:t>
      </w:r>
      <w:r w:rsidRPr="00293D3F">
        <w:rPr>
          <w:rFonts w:ascii="Book Antiqua" w:eastAsia="SimSun" w:hAnsi="Book Antiqua" w:cs="SimSun"/>
          <w:b/>
          <w:bCs/>
          <w:sz w:val="24"/>
          <w:szCs w:val="24"/>
          <w:lang w:eastAsia="zh-CN"/>
        </w:rPr>
        <w:t>Rodgers MA</w:t>
      </w:r>
      <w:r w:rsidRPr="00293D3F">
        <w:rPr>
          <w:rFonts w:ascii="Book Antiqua" w:eastAsia="SimSun" w:hAnsi="Book Antiqua" w:cs="SimSun"/>
          <w:sz w:val="24"/>
          <w:szCs w:val="24"/>
          <w:lang w:eastAsia="zh-CN"/>
        </w:rPr>
        <w:t>, Villareal VA, Schaefer EA, Peng LF, Corey KE, Chung RT, Yang PL. Lipid metabolite profiling identifies desmosterol metabolism as a new antiviral target for hepatitis C virus. </w:t>
      </w:r>
      <w:r w:rsidRPr="00293D3F">
        <w:rPr>
          <w:rFonts w:ascii="Book Antiqua" w:eastAsia="SimSun" w:hAnsi="Book Antiqua" w:cs="SimSun"/>
          <w:i/>
          <w:iCs/>
          <w:sz w:val="24"/>
          <w:szCs w:val="24"/>
          <w:lang w:eastAsia="zh-CN"/>
        </w:rPr>
        <w:t>J Am Chem Soc</w:t>
      </w:r>
      <w:r w:rsidRPr="00293D3F">
        <w:rPr>
          <w:rFonts w:ascii="Book Antiqua" w:eastAsia="SimSun" w:hAnsi="Book Antiqua" w:cs="SimSun"/>
          <w:sz w:val="24"/>
          <w:szCs w:val="24"/>
          <w:lang w:eastAsia="zh-CN"/>
        </w:rPr>
        <w:t> 2012; </w:t>
      </w:r>
      <w:r w:rsidRPr="00293D3F">
        <w:rPr>
          <w:rFonts w:ascii="Book Antiqua" w:eastAsia="SimSun" w:hAnsi="Book Antiqua" w:cs="SimSun"/>
          <w:b/>
          <w:bCs/>
          <w:sz w:val="24"/>
          <w:szCs w:val="24"/>
          <w:lang w:eastAsia="zh-CN"/>
        </w:rPr>
        <w:t>134</w:t>
      </w:r>
      <w:r w:rsidRPr="00293D3F">
        <w:rPr>
          <w:rFonts w:ascii="Book Antiqua" w:eastAsia="SimSun" w:hAnsi="Book Antiqua" w:cs="SimSun"/>
          <w:sz w:val="24"/>
          <w:szCs w:val="24"/>
          <w:lang w:eastAsia="zh-CN"/>
        </w:rPr>
        <w:t>: 6896-6899 [PMID: 22480142 DOI: 10.1021/JA207391q]</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22 </w:t>
      </w:r>
      <w:r w:rsidRPr="00293D3F">
        <w:rPr>
          <w:rFonts w:ascii="Book Antiqua" w:eastAsia="SimSun" w:hAnsi="Book Antiqua" w:cs="SimSun"/>
          <w:b/>
          <w:bCs/>
          <w:sz w:val="24"/>
          <w:szCs w:val="24"/>
          <w:lang w:eastAsia="zh-CN"/>
        </w:rPr>
        <w:t>Ikeda M</w:t>
      </w:r>
      <w:r w:rsidRPr="00293D3F">
        <w:rPr>
          <w:rFonts w:ascii="Book Antiqua" w:eastAsia="SimSun" w:hAnsi="Book Antiqua" w:cs="SimSun"/>
          <w:sz w:val="24"/>
          <w:szCs w:val="24"/>
          <w:lang w:eastAsia="zh-CN"/>
        </w:rPr>
        <w:t>, Abe K, Dansako H, Nakamura T, Naka K, Kato N. Efficient replication of a full-length hepatitis C virus genome, strain O, in cell culture, and development of a luciferase reporter system. </w:t>
      </w:r>
      <w:r w:rsidRPr="00293D3F">
        <w:rPr>
          <w:rFonts w:ascii="Book Antiqua" w:eastAsia="SimSun" w:hAnsi="Book Antiqua" w:cs="SimSun"/>
          <w:i/>
          <w:iCs/>
          <w:sz w:val="24"/>
          <w:szCs w:val="24"/>
          <w:lang w:eastAsia="zh-CN"/>
        </w:rPr>
        <w:t>Biochem Biophys Res Commun</w:t>
      </w:r>
      <w:r w:rsidRPr="00293D3F">
        <w:rPr>
          <w:rFonts w:ascii="Book Antiqua" w:eastAsia="SimSun" w:hAnsi="Book Antiqua" w:cs="SimSun"/>
          <w:sz w:val="24"/>
          <w:szCs w:val="24"/>
          <w:lang w:eastAsia="zh-CN"/>
        </w:rPr>
        <w:t> 2005; </w:t>
      </w:r>
      <w:r w:rsidRPr="00293D3F">
        <w:rPr>
          <w:rFonts w:ascii="Book Antiqua" w:eastAsia="SimSun" w:hAnsi="Book Antiqua" w:cs="SimSun"/>
          <w:b/>
          <w:bCs/>
          <w:sz w:val="24"/>
          <w:szCs w:val="24"/>
          <w:lang w:eastAsia="zh-CN"/>
        </w:rPr>
        <w:t>329</w:t>
      </w:r>
      <w:r w:rsidRPr="00293D3F">
        <w:rPr>
          <w:rFonts w:ascii="Book Antiqua" w:eastAsia="SimSun" w:hAnsi="Book Antiqua" w:cs="SimSun"/>
          <w:sz w:val="24"/>
          <w:szCs w:val="24"/>
          <w:lang w:eastAsia="zh-CN"/>
        </w:rPr>
        <w:t>: 1350-1359 [PMID: 15766575 DOI: 10.1016/j.bbrc.2005.02.138]</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23 </w:t>
      </w:r>
      <w:r w:rsidRPr="00293D3F">
        <w:rPr>
          <w:rFonts w:ascii="Book Antiqua" w:eastAsia="SimSun" w:hAnsi="Book Antiqua" w:cs="SimSun"/>
          <w:b/>
          <w:bCs/>
          <w:sz w:val="24"/>
          <w:szCs w:val="24"/>
          <w:lang w:eastAsia="zh-CN"/>
        </w:rPr>
        <w:t>Tanabe Y</w:t>
      </w:r>
      <w:r w:rsidRPr="00293D3F">
        <w:rPr>
          <w:rFonts w:ascii="Book Antiqua" w:eastAsia="SimSun" w:hAnsi="Book Antiqua" w:cs="SimSun"/>
          <w:sz w:val="24"/>
          <w:szCs w:val="24"/>
          <w:lang w:eastAsia="zh-CN"/>
        </w:rPr>
        <w:t>, Sakamoto N, Enomoto N, Kurosaki M, Ueda E, Maekawa S, Yamashiro T, Nakagawa M, Chen CH, Kanazawa N, Kakinuma S, Watanabe M. Synergistic inhibition of intracellular hepatitis C virus replication by combination of ribavirin and interferon- alpha. </w:t>
      </w:r>
      <w:r w:rsidRPr="00293D3F">
        <w:rPr>
          <w:rFonts w:ascii="Book Antiqua" w:eastAsia="SimSun" w:hAnsi="Book Antiqua" w:cs="SimSun"/>
          <w:i/>
          <w:iCs/>
          <w:sz w:val="24"/>
          <w:szCs w:val="24"/>
          <w:lang w:eastAsia="zh-CN"/>
        </w:rPr>
        <w:t>J Infect Dis</w:t>
      </w:r>
      <w:r w:rsidRPr="00293D3F">
        <w:rPr>
          <w:rFonts w:ascii="Book Antiqua" w:eastAsia="SimSun" w:hAnsi="Book Antiqua" w:cs="SimSun"/>
          <w:sz w:val="24"/>
          <w:szCs w:val="24"/>
          <w:lang w:eastAsia="zh-CN"/>
        </w:rPr>
        <w:t> 2004; </w:t>
      </w:r>
      <w:r w:rsidRPr="00293D3F">
        <w:rPr>
          <w:rFonts w:ascii="Book Antiqua" w:eastAsia="SimSun" w:hAnsi="Book Antiqua" w:cs="SimSun"/>
          <w:b/>
          <w:bCs/>
          <w:sz w:val="24"/>
          <w:szCs w:val="24"/>
          <w:lang w:eastAsia="zh-CN"/>
        </w:rPr>
        <w:t>189</w:t>
      </w:r>
      <w:r w:rsidRPr="00293D3F">
        <w:rPr>
          <w:rFonts w:ascii="Book Antiqua" w:eastAsia="SimSun" w:hAnsi="Book Antiqua" w:cs="SimSun"/>
          <w:sz w:val="24"/>
          <w:szCs w:val="24"/>
          <w:lang w:eastAsia="zh-CN"/>
        </w:rPr>
        <w:t>: 1129-1139 [PMID: 15031779 DOI: 10.1086/382595]</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24 </w:t>
      </w:r>
      <w:r w:rsidRPr="00293D3F">
        <w:rPr>
          <w:rFonts w:ascii="Book Antiqua" w:eastAsia="SimSun" w:hAnsi="Book Antiqua" w:cs="SimSun"/>
          <w:b/>
          <w:bCs/>
          <w:sz w:val="24"/>
          <w:szCs w:val="24"/>
          <w:lang w:eastAsia="zh-CN"/>
        </w:rPr>
        <w:t>Perlemuter G</w:t>
      </w:r>
      <w:r w:rsidRPr="00293D3F">
        <w:rPr>
          <w:rFonts w:ascii="Book Antiqua" w:eastAsia="SimSun" w:hAnsi="Book Antiqua" w:cs="SimSun"/>
          <w:sz w:val="24"/>
          <w:szCs w:val="24"/>
          <w:lang w:eastAsia="zh-CN"/>
        </w:rPr>
        <w:t>, Sabile A, Letteron P, Vona G, Topilco A, Chrétien Y, Koike K, Pessayre D, Chapman J, Barba G, Bréchot C. Hepatitis C virus core protein inhibits microsomal triglyceride transfer protein activity and very low density lipoprotein secretion: a model of viral-related steatosis. </w:t>
      </w:r>
      <w:r w:rsidRPr="00293D3F">
        <w:rPr>
          <w:rFonts w:ascii="Book Antiqua" w:eastAsia="SimSun" w:hAnsi="Book Antiqua" w:cs="SimSun"/>
          <w:i/>
          <w:iCs/>
          <w:sz w:val="24"/>
          <w:szCs w:val="24"/>
          <w:lang w:eastAsia="zh-CN"/>
        </w:rPr>
        <w:t>FASEB J</w:t>
      </w:r>
      <w:r w:rsidRPr="00293D3F">
        <w:rPr>
          <w:rFonts w:ascii="Book Antiqua" w:eastAsia="SimSun" w:hAnsi="Book Antiqua" w:cs="SimSun"/>
          <w:sz w:val="24"/>
          <w:szCs w:val="24"/>
          <w:lang w:eastAsia="zh-CN"/>
        </w:rPr>
        <w:t> 2002; </w:t>
      </w:r>
      <w:r w:rsidRPr="00293D3F">
        <w:rPr>
          <w:rFonts w:ascii="Book Antiqua" w:eastAsia="SimSun" w:hAnsi="Book Antiqua" w:cs="SimSun"/>
          <w:b/>
          <w:bCs/>
          <w:sz w:val="24"/>
          <w:szCs w:val="24"/>
          <w:lang w:eastAsia="zh-CN"/>
        </w:rPr>
        <w:t>16</w:t>
      </w:r>
      <w:r w:rsidRPr="00293D3F">
        <w:rPr>
          <w:rFonts w:ascii="Book Antiqua" w:eastAsia="SimSun" w:hAnsi="Book Antiqua" w:cs="SimSun"/>
          <w:sz w:val="24"/>
          <w:szCs w:val="24"/>
          <w:lang w:eastAsia="zh-CN"/>
        </w:rPr>
        <w:t>: 185-194 [PMID: 11818366 DOI: 10.1096/fj.01-0396com]</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25 </w:t>
      </w:r>
      <w:r w:rsidRPr="00293D3F">
        <w:rPr>
          <w:rFonts w:ascii="Book Antiqua" w:eastAsia="SimSun" w:hAnsi="Book Antiqua" w:cs="SimSun"/>
          <w:b/>
          <w:bCs/>
          <w:sz w:val="24"/>
          <w:szCs w:val="24"/>
          <w:lang w:eastAsia="zh-CN"/>
        </w:rPr>
        <w:t>Felmlee DJ</w:t>
      </w:r>
      <w:r w:rsidRPr="00293D3F">
        <w:rPr>
          <w:rFonts w:ascii="Book Antiqua" w:eastAsia="SimSun" w:hAnsi="Book Antiqua" w:cs="SimSun"/>
          <w:sz w:val="24"/>
          <w:szCs w:val="24"/>
          <w:lang w:eastAsia="zh-CN"/>
        </w:rPr>
        <w:t>, Hafirassou ML, Lefevre M, Baumert TF, Schuster C. Hepatitis C virus, cholesterol and lipoproteins--impact for the viral life cycle and pathogenesis of liver disease. </w:t>
      </w:r>
      <w:r w:rsidRPr="00293D3F">
        <w:rPr>
          <w:rFonts w:ascii="Book Antiqua" w:eastAsia="SimSun" w:hAnsi="Book Antiqua" w:cs="SimSun"/>
          <w:i/>
          <w:iCs/>
          <w:sz w:val="24"/>
          <w:szCs w:val="24"/>
          <w:lang w:eastAsia="zh-CN"/>
        </w:rPr>
        <w:t>Viruses</w:t>
      </w:r>
      <w:r w:rsidRPr="00293D3F">
        <w:rPr>
          <w:rFonts w:ascii="Book Antiqua" w:eastAsia="SimSun" w:hAnsi="Book Antiqua" w:cs="SimSun"/>
          <w:sz w:val="24"/>
          <w:szCs w:val="24"/>
          <w:lang w:eastAsia="zh-CN"/>
        </w:rPr>
        <w:t> 2013; </w:t>
      </w:r>
      <w:r w:rsidRPr="00293D3F">
        <w:rPr>
          <w:rFonts w:ascii="Book Antiqua" w:eastAsia="SimSun" w:hAnsi="Book Antiqua" w:cs="SimSun"/>
          <w:b/>
          <w:bCs/>
          <w:sz w:val="24"/>
          <w:szCs w:val="24"/>
          <w:lang w:eastAsia="zh-CN"/>
        </w:rPr>
        <w:t>5</w:t>
      </w:r>
      <w:r w:rsidRPr="00293D3F">
        <w:rPr>
          <w:rFonts w:ascii="Book Antiqua" w:eastAsia="SimSun" w:hAnsi="Book Antiqua" w:cs="SimSun"/>
          <w:sz w:val="24"/>
          <w:szCs w:val="24"/>
          <w:lang w:eastAsia="zh-CN"/>
        </w:rPr>
        <w:t>: 1292-1324 [PMID: 23698400 DOI: 10.3390/V5051292]</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26 </w:t>
      </w:r>
      <w:r w:rsidRPr="00293D3F">
        <w:rPr>
          <w:rFonts w:ascii="Book Antiqua" w:eastAsia="SimSun" w:hAnsi="Book Antiqua" w:cs="SimSun"/>
          <w:b/>
          <w:bCs/>
          <w:sz w:val="24"/>
          <w:szCs w:val="24"/>
          <w:lang w:eastAsia="zh-CN"/>
        </w:rPr>
        <w:t>Jiang J</w:t>
      </w:r>
      <w:r w:rsidRPr="00293D3F">
        <w:rPr>
          <w:rFonts w:ascii="Book Antiqua" w:eastAsia="SimSun" w:hAnsi="Book Antiqua" w:cs="SimSun"/>
          <w:sz w:val="24"/>
          <w:szCs w:val="24"/>
          <w:lang w:eastAsia="zh-CN"/>
        </w:rPr>
        <w:t>, Luo G. Apolipoprotein E but not B is required for the formation of infectious hepatitis C virus particles. </w:t>
      </w:r>
      <w:r w:rsidRPr="00293D3F">
        <w:rPr>
          <w:rFonts w:ascii="Book Antiqua" w:eastAsia="SimSun" w:hAnsi="Book Antiqua" w:cs="SimSun"/>
          <w:i/>
          <w:iCs/>
          <w:sz w:val="24"/>
          <w:szCs w:val="24"/>
          <w:lang w:eastAsia="zh-CN"/>
        </w:rPr>
        <w:t>J Virol</w:t>
      </w:r>
      <w:r w:rsidRPr="00293D3F">
        <w:rPr>
          <w:rFonts w:ascii="Book Antiqua" w:eastAsia="SimSun" w:hAnsi="Book Antiqua" w:cs="SimSun"/>
          <w:sz w:val="24"/>
          <w:szCs w:val="24"/>
          <w:lang w:eastAsia="zh-CN"/>
        </w:rPr>
        <w:t> 2009; </w:t>
      </w:r>
      <w:r w:rsidRPr="00293D3F">
        <w:rPr>
          <w:rFonts w:ascii="Book Antiqua" w:eastAsia="SimSun" w:hAnsi="Book Antiqua" w:cs="SimSun"/>
          <w:b/>
          <w:bCs/>
          <w:sz w:val="24"/>
          <w:szCs w:val="24"/>
          <w:lang w:eastAsia="zh-CN"/>
        </w:rPr>
        <w:t>83</w:t>
      </w:r>
      <w:r w:rsidRPr="00293D3F">
        <w:rPr>
          <w:rFonts w:ascii="Book Antiqua" w:eastAsia="SimSun" w:hAnsi="Book Antiqua" w:cs="SimSun"/>
          <w:sz w:val="24"/>
          <w:szCs w:val="24"/>
          <w:lang w:eastAsia="zh-CN"/>
        </w:rPr>
        <w:t>: 12680-12691 [PMID: 19793818]</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27 </w:t>
      </w:r>
      <w:r w:rsidRPr="00293D3F">
        <w:rPr>
          <w:rFonts w:ascii="Book Antiqua" w:eastAsia="SimSun" w:hAnsi="Book Antiqua" w:cs="SimSun"/>
          <w:b/>
          <w:bCs/>
          <w:sz w:val="24"/>
          <w:szCs w:val="24"/>
          <w:lang w:eastAsia="zh-CN"/>
        </w:rPr>
        <w:t>Shiokawa M</w:t>
      </w:r>
      <w:r w:rsidRPr="00293D3F">
        <w:rPr>
          <w:rFonts w:ascii="Book Antiqua" w:eastAsia="SimSun" w:hAnsi="Book Antiqua" w:cs="SimSun"/>
          <w:sz w:val="24"/>
          <w:szCs w:val="24"/>
          <w:lang w:eastAsia="zh-CN"/>
        </w:rPr>
        <w:t>, Fukuhara T, Ono C, Yamamoto S, Okamoto T, Watanabe N, Wakita T, Matsuura Y. Novel permissive cell lines for complete propagation of hepatitis C virus. </w:t>
      </w:r>
      <w:r w:rsidRPr="00293D3F">
        <w:rPr>
          <w:rFonts w:ascii="Book Antiqua" w:eastAsia="SimSun" w:hAnsi="Book Antiqua" w:cs="SimSun"/>
          <w:i/>
          <w:iCs/>
          <w:sz w:val="24"/>
          <w:szCs w:val="24"/>
          <w:lang w:eastAsia="zh-CN"/>
        </w:rPr>
        <w:t>J Virol</w:t>
      </w:r>
      <w:r w:rsidRPr="00293D3F">
        <w:rPr>
          <w:rFonts w:ascii="Book Antiqua" w:eastAsia="SimSun" w:hAnsi="Book Antiqua" w:cs="SimSun"/>
          <w:sz w:val="24"/>
          <w:szCs w:val="24"/>
          <w:lang w:eastAsia="zh-CN"/>
        </w:rPr>
        <w:t> 2014; </w:t>
      </w:r>
      <w:r w:rsidRPr="00293D3F">
        <w:rPr>
          <w:rFonts w:ascii="Book Antiqua" w:eastAsia="SimSun" w:hAnsi="Book Antiqua" w:cs="SimSun"/>
          <w:b/>
          <w:bCs/>
          <w:sz w:val="24"/>
          <w:szCs w:val="24"/>
          <w:lang w:eastAsia="zh-CN"/>
        </w:rPr>
        <w:t>88</w:t>
      </w:r>
      <w:r w:rsidRPr="00293D3F">
        <w:rPr>
          <w:rFonts w:ascii="Book Antiqua" w:eastAsia="SimSun" w:hAnsi="Book Antiqua" w:cs="SimSun"/>
          <w:sz w:val="24"/>
          <w:szCs w:val="24"/>
          <w:lang w:eastAsia="zh-CN"/>
        </w:rPr>
        <w:t>: 5578-5594 [PMID: 24599999 DOI: 10.1128/JVI.03839-13]</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28 </w:t>
      </w:r>
      <w:r w:rsidRPr="00293D3F">
        <w:rPr>
          <w:rFonts w:ascii="Book Antiqua" w:eastAsia="SimSun" w:hAnsi="Book Antiqua" w:cs="SimSun"/>
          <w:b/>
          <w:bCs/>
          <w:sz w:val="24"/>
          <w:szCs w:val="24"/>
          <w:lang w:eastAsia="zh-CN"/>
        </w:rPr>
        <w:t>Jammart B</w:t>
      </w:r>
      <w:r w:rsidRPr="00293D3F">
        <w:rPr>
          <w:rFonts w:ascii="Book Antiqua" w:eastAsia="SimSun" w:hAnsi="Book Antiqua" w:cs="SimSun"/>
          <w:sz w:val="24"/>
          <w:szCs w:val="24"/>
          <w:lang w:eastAsia="zh-CN"/>
        </w:rPr>
        <w:t>, Michelet M, Pécheur EI, Parent R, Bartosch B, Zoulim F, Durantel D. Very-low-density lipoprotein (VLDL)-producing and hepatitis C virus-replicating HepG2 cells secrete no more lipoviroparticles than VLDL-deficient Huh7.5 cells. </w:t>
      </w:r>
      <w:r w:rsidRPr="00293D3F">
        <w:rPr>
          <w:rFonts w:ascii="Book Antiqua" w:eastAsia="SimSun" w:hAnsi="Book Antiqua" w:cs="SimSun"/>
          <w:i/>
          <w:iCs/>
          <w:sz w:val="24"/>
          <w:szCs w:val="24"/>
          <w:lang w:eastAsia="zh-CN"/>
        </w:rPr>
        <w:t>J Virol</w:t>
      </w:r>
      <w:r w:rsidRPr="00293D3F">
        <w:rPr>
          <w:rFonts w:ascii="Book Antiqua" w:eastAsia="SimSun" w:hAnsi="Book Antiqua" w:cs="SimSun"/>
          <w:sz w:val="24"/>
          <w:szCs w:val="24"/>
          <w:lang w:eastAsia="zh-CN"/>
        </w:rPr>
        <w:t> 2013; </w:t>
      </w:r>
      <w:r w:rsidRPr="00293D3F">
        <w:rPr>
          <w:rFonts w:ascii="Book Antiqua" w:eastAsia="SimSun" w:hAnsi="Book Antiqua" w:cs="SimSun"/>
          <w:b/>
          <w:bCs/>
          <w:sz w:val="24"/>
          <w:szCs w:val="24"/>
          <w:lang w:eastAsia="zh-CN"/>
        </w:rPr>
        <w:t>87</w:t>
      </w:r>
      <w:r w:rsidRPr="00293D3F">
        <w:rPr>
          <w:rFonts w:ascii="Book Antiqua" w:eastAsia="SimSun" w:hAnsi="Book Antiqua" w:cs="SimSun"/>
          <w:sz w:val="24"/>
          <w:szCs w:val="24"/>
          <w:lang w:eastAsia="zh-CN"/>
        </w:rPr>
        <w:t>: 5065-5080 [PMID: 23427158 DOI: 10.1128/JVI.01405-12]</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lastRenderedPageBreak/>
        <w:t>29 </w:t>
      </w:r>
      <w:r w:rsidRPr="00293D3F">
        <w:rPr>
          <w:rFonts w:ascii="Book Antiqua" w:eastAsia="SimSun" w:hAnsi="Book Antiqua" w:cs="SimSun"/>
          <w:b/>
          <w:bCs/>
          <w:sz w:val="24"/>
          <w:szCs w:val="24"/>
          <w:lang w:eastAsia="zh-CN"/>
        </w:rPr>
        <w:t>Boyer A</w:t>
      </w:r>
      <w:r w:rsidRPr="00293D3F">
        <w:rPr>
          <w:rFonts w:ascii="Book Antiqua" w:eastAsia="SimSun" w:hAnsi="Book Antiqua" w:cs="SimSun"/>
          <w:sz w:val="24"/>
          <w:szCs w:val="24"/>
          <w:lang w:eastAsia="zh-CN"/>
        </w:rPr>
        <w:t>, Dumans A, Beaumont E, Etienne L, Roingeard P, Meunier JC. The association of hepatitis C virus glycoproteins with apolipoproteins E and B early in assembly is conserved in lipoviral particles. </w:t>
      </w:r>
      <w:r w:rsidRPr="00293D3F">
        <w:rPr>
          <w:rFonts w:ascii="Book Antiqua" w:eastAsia="SimSun" w:hAnsi="Book Antiqua" w:cs="SimSun"/>
          <w:i/>
          <w:iCs/>
          <w:sz w:val="24"/>
          <w:szCs w:val="24"/>
          <w:lang w:eastAsia="zh-CN"/>
        </w:rPr>
        <w:t>J Biol Chem</w:t>
      </w:r>
      <w:r w:rsidRPr="00293D3F">
        <w:rPr>
          <w:rFonts w:ascii="Book Antiqua" w:eastAsia="SimSun" w:hAnsi="Book Antiqua" w:cs="SimSun"/>
          <w:sz w:val="24"/>
          <w:szCs w:val="24"/>
          <w:lang w:eastAsia="zh-CN"/>
        </w:rPr>
        <w:t> 2014; </w:t>
      </w:r>
      <w:r w:rsidRPr="00293D3F">
        <w:rPr>
          <w:rFonts w:ascii="Book Antiqua" w:eastAsia="SimSun" w:hAnsi="Book Antiqua" w:cs="SimSun"/>
          <w:b/>
          <w:bCs/>
          <w:sz w:val="24"/>
          <w:szCs w:val="24"/>
          <w:lang w:eastAsia="zh-CN"/>
        </w:rPr>
        <w:t>289</w:t>
      </w:r>
      <w:r w:rsidRPr="00293D3F">
        <w:rPr>
          <w:rFonts w:ascii="Book Antiqua" w:eastAsia="SimSun" w:hAnsi="Book Antiqua" w:cs="SimSun"/>
          <w:sz w:val="24"/>
          <w:szCs w:val="24"/>
          <w:lang w:eastAsia="zh-CN"/>
        </w:rPr>
        <w:t>: 18904-18913 [PMID: 24838241 DOI: 10.1074/jbc.M113.538256]</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30 </w:t>
      </w:r>
      <w:r w:rsidRPr="00293D3F">
        <w:rPr>
          <w:rFonts w:ascii="Book Antiqua" w:eastAsia="SimSun" w:hAnsi="Book Antiqua" w:cs="SimSun"/>
          <w:b/>
          <w:bCs/>
          <w:sz w:val="24"/>
          <w:szCs w:val="24"/>
          <w:lang w:eastAsia="zh-CN"/>
        </w:rPr>
        <w:t>Heinz FX</w:t>
      </w:r>
      <w:r w:rsidRPr="00293D3F">
        <w:rPr>
          <w:rFonts w:ascii="Book Antiqua" w:eastAsia="SimSun" w:hAnsi="Book Antiqua" w:cs="SimSun"/>
          <w:sz w:val="24"/>
          <w:szCs w:val="24"/>
          <w:lang w:eastAsia="zh-CN"/>
        </w:rPr>
        <w:t>, Stiasny K, Allison SL. The entry machinery of flaviviruses. </w:t>
      </w:r>
      <w:r w:rsidRPr="00293D3F">
        <w:rPr>
          <w:rFonts w:ascii="Book Antiqua" w:eastAsia="SimSun" w:hAnsi="Book Antiqua" w:cs="SimSun"/>
          <w:i/>
          <w:iCs/>
          <w:sz w:val="24"/>
          <w:szCs w:val="24"/>
          <w:lang w:eastAsia="zh-CN"/>
        </w:rPr>
        <w:t>Arch Virol Suppl</w:t>
      </w:r>
      <w:r w:rsidRPr="00293D3F">
        <w:rPr>
          <w:rFonts w:ascii="Book Antiqua" w:eastAsia="SimSun" w:hAnsi="Book Antiqua" w:cs="SimSun"/>
          <w:sz w:val="24"/>
          <w:szCs w:val="24"/>
          <w:lang w:eastAsia="zh-CN"/>
        </w:rPr>
        <w:t> 2004; : 133-137 [PMID: 15119768]</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31 </w:t>
      </w:r>
      <w:r w:rsidRPr="00293D3F">
        <w:rPr>
          <w:rFonts w:ascii="Book Antiqua" w:eastAsia="SimSun" w:hAnsi="Book Antiqua" w:cs="SimSun"/>
          <w:b/>
          <w:bCs/>
          <w:sz w:val="24"/>
          <w:szCs w:val="24"/>
          <w:lang w:eastAsia="zh-CN"/>
        </w:rPr>
        <w:t>Rothwell C</w:t>
      </w:r>
      <w:r w:rsidRPr="00293D3F">
        <w:rPr>
          <w:rFonts w:ascii="Book Antiqua" w:eastAsia="SimSun" w:hAnsi="Book Antiqua" w:cs="SimSun"/>
          <w:sz w:val="24"/>
          <w:szCs w:val="24"/>
          <w:lang w:eastAsia="zh-CN"/>
        </w:rPr>
        <w:t>, Lebreton A, Young Ng C, Lim JY, Liu W, Vasudevan S, Labow M, Gu F, Gaither LA. Cholesterol biosynthesis modulation regulates dengue viral replication. </w:t>
      </w:r>
      <w:r w:rsidRPr="00293D3F">
        <w:rPr>
          <w:rFonts w:ascii="Book Antiqua" w:eastAsia="SimSun" w:hAnsi="Book Antiqua" w:cs="SimSun"/>
          <w:i/>
          <w:iCs/>
          <w:sz w:val="24"/>
          <w:szCs w:val="24"/>
          <w:lang w:eastAsia="zh-CN"/>
        </w:rPr>
        <w:t>Virology</w:t>
      </w:r>
      <w:r w:rsidRPr="00293D3F">
        <w:rPr>
          <w:rFonts w:ascii="Book Antiqua" w:eastAsia="SimSun" w:hAnsi="Book Antiqua" w:cs="SimSun"/>
          <w:sz w:val="24"/>
          <w:szCs w:val="24"/>
          <w:lang w:eastAsia="zh-CN"/>
        </w:rPr>
        <w:t> 2009; </w:t>
      </w:r>
      <w:r w:rsidRPr="00293D3F">
        <w:rPr>
          <w:rFonts w:ascii="Book Antiqua" w:eastAsia="SimSun" w:hAnsi="Book Antiqua" w:cs="SimSun"/>
          <w:b/>
          <w:bCs/>
          <w:sz w:val="24"/>
          <w:szCs w:val="24"/>
          <w:lang w:eastAsia="zh-CN"/>
        </w:rPr>
        <w:t>389</w:t>
      </w:r>
      <w:r w:rsidRPr="00293D3F">
        <w:rPr>
          <w:rFonts w:ascii="Book Antiqua" w:eastAsia="SimSun" w:hAnsi="Book Antiqua" w:cs="SimSun"/>
          <w:sz w:val="24"/>
          <w:szCs w:val="24"/>
          <w:lang w:eastAsia="zh-CN"/>
        </w:rPr>
        <w:t>: 8-19 [PMID: 19419745 DOI: 10.1016/j.virol.2009.03.025]</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val="es-ES_tradnl" w:eastAsia="zh-CN"/>
        </w:rPr>
        <w:t>32 </w:t>
      </w:r>
      <w:r w:rsidRPr="00293D3F">
        <w:rPr>
          <w:rFonts w:ascii="Book Antiqua" w:eastAsia="SimSun" w:hAnsi="Book Antiqua" w:cs="SimSun"/>
          <w:b/>
          <w:bCs/>
          <w:sz w:val="24"/>
          <w:szCs w:val="24"/>
          <w:lang w:val="es-ES_tradnl" w:eastAsia="zh-CN"/>
        </w:rPr>
        <w:t>Martínez-Gutierrez M</w:t>
      </w:r>
      <w:r w:rsidRPr="00293D3F">
        <w:rPr>
          <w:rFonts w:ascii="Book Antiqua" w:eastAsia="SimSun" w:hAnsi="Book Antiqua" w:cs="SimSun"/>
          <w:sz w:val="24"/>
          <w:szCs w:val="24"/>
          <w:lang w:val="es-ES_tradnl" w:eastAsia="zh-CN"/>
        </w:rPr>
        <w:t xml:space="preserve">, Castellanos JE, Gallego-Gómez JC. </w:t>
      </w:r>
      <w:r w:rsidRPr="00293D3F">
        <w:rPr>
          <w:rFonts w:ascii="Book Antiqua" w:eastAsia="SimSun" w:hAnsi="Book Antiqua" w:cs="SimSun"/>
          <w:sz w:val="24"/>
          <w:szCs w:val="24"/>
          <w:lang w:eastAsia="zh-CN"/>
        </w:rPr>
        <w:t>Statins reduce dengue virus production via decreased virion assembly. </w:t>
      </w:r>
      <w:r w:rsidRPr="00293D3F">
        <w:rPr>
          <w:rFonts w:ascii="Book Antiqua" w:eastAsia="SimSun" w:hAnsi="Book Antiqua" w:cs="SimSun"/>
          <w:i/>
          <w:iCs/>
          <w:sz w:val="24"/>
          <w:szCs w:val="24"/>
          <w:lang w:eastAsia="zh-CN"/>
        </w:rPr>
        <w:t>Intervirology</w:t>
      </w:r>
      <w:r w:rsidRPr="00293D3F">
        <w:rPr>
          <w:rFonts w:ascii="Book Antiqua" w:eastAsia="SimSun" w:hAnsi="Book Antiqua" w:cs="SimSun"/>
          <w:sz w:val="24"/>
          <w:szCs w:val="24"/>
          <w:lang w:eastAsia="zh-CN"/>
        </w:rPr>
        <w:t> 2011; </w:t>
      </w:r>
      <w:r w:rsidRPr="00293D3F">
        <w:rPr>
          <w:rFonts w:ascii="Book Antiqua" w:eastAsia="SimSun" w:hAnsi="Book Antiqua" w:cs="SimSun"/>
          <w:b/>
          <w:bCs/>
          <w:sz w:val="24"/>
          <w:szCs w:val="24"/>
          <w:lang w:eastAsia="zh-CN"/>
        </w:rPr>
        <w:t>54</w:t>
      </w:r>
      <w:r w:rsidRPr="00293D3F">
        <w:rPr>
          <w:rFonts w:ascii="Book Antiqua" w:eastAsia="SimSun" w:hAnsi="Book Antiqua" w:cs="SimSun"/>
          <w:sz w:val="24"/>
          <w:szCs w:val="24"/>
          <w:lang w:eastAsia="zh-CN"/>
        </w:rPr>
        <w:t>: 202-216 [PMID: 21293097]</w:t>
      </w:r>
    </w:p>
    <w:p w:rsidR="00293D3F" w:rsidRPr="00293D3F" w:rsidRDefault="00293D3F" w:rsidP="00293D3F">
      <w:pPr>
        <w:spacing w:after="0" w:line="360" w:lineRule="auto"/>
        <w:jc w:val="both"/>
        <w:rPr>
          <w:rFonts w:ascii="Book Antiqua" w:eastAsia="SimSun" w:hAnsi="Book Antiqua" w:cs="SimSun"/>
          <w:sz w:val="24"/>
          <w:szCs w:val="24"/>
          <w:lang w:val="es-ES_tradnl" w:eastAsia="zh-CN"/>
        </w:rPr>
      </w:pPr>
      <w:r w:rsidRPr="00293D3F">
        <w:rPr>
          <w:rFonts w:ascii="Book Antiqua" w:eastAsia="SimSun" w:hAnsi="Book Antiqua" w:cs="SimSun"/>
          <w:sz w:val="24"/>
          <w:szCs w:val="24"/>
          <w:lang w:eastAsia="zh-CN"/>
        </w:rPr>
        <w:t>33 </w:t>
      </w:r>
      <w:r w:rsidRPr="00293D3F">
        <w:rPr>
          <w:rFonts w:ascii="Book Antiqua" w:eastAsia="SimSun" w:hAnsi="Book Antiqua" w:cs="SimSun"/>
          <w:b/>
          <w:bCs/>
          <w:sz w:val="24"/>
          <w:szCs w:val="24"/>
          <w:lang w:eastAsia="zh-CN"/>
        </w:rPr>
        <w:t>Carro AC</w:t>
      </w:r>
      <w:r w:rsidRPr="00293D3F">
        <w:rPr>
          <w:rFonts w:ascii="Book Antiqua" w:eastAsia="SimSun" w:hAnsi="Book Antiqua" w:cs="SimSun"/>
          <w:sz w:val="24"/>
          <w:szCs w:val="24"/>
          <w:lang w:eastAsia="zh-CN"/>
        </w:rPr>
        <w:t>, Damonte EB. Requirement of cholesterol in the viral envelope for dengue virus infection. </w:t>
      </w:r>
      <w:r w:rsidRPr="00293D3F">
        <w:rPr>
          <w:rFonts w:ascii="Book Antiqua" w:eastAsia="SimSun" w:hAnsi="Book Antiqua" w:cs="SimSun"/>
          <w:i/>
          <w:iCs/>
          <w:sz w:val="24"/>
          <w:szCs w:val="24"/>
          <w:lang w:val="es-ES_tradnl" w:eastAsia="zh-CN"/>
        </w:rPr>
        <w:t>Virus Res</w:t>
      </w:r>
      <w:r w:rsidRPr="00293D3F">
        <w:rPr>
          <w:rFonts w:ascii="Book Antiqua" w:eastAsia="SimSun" w:hAnsi="Book Antiqua" w:cs="SimSun"/>
          <w:sz w:val="24"/>
          <w:szCs w:val="24"/>
          <w:lang w:val="es-ES_tradnl" w:eastAsia="zh-CN"/>
        </w:rPr>
        <w:t> 2013; </w:t>
      </w:r>
      <w:r w:rsidRPr="00293D3F">
        <w:rPr>
          <w:rFonts w:ascii="Book Antiqua" w:eastAsia="SimSun" w:hAnsi="Book Antiqua" w:cs="SimSun"/>
          <w:b/>
          <w:bCs/>
          <w:sz w:val="24"/>
          <w:szCs w:val="24"/>
          <w:lang w:val="es-ES_tradnl" w:eastAsia="zh-CN"/>
        </w:rPr>
        <w:t>174</w:t>
      </w:r>
      <w:r w:rsidRPr="00293D3F">
        <w:rPr>
          <w:rFonts w:ascii="Book Antiqua" w:eastAsia="SimSun" w:hAnsi="Book Antiqua" w:cs="SimSun"/>
          <w:sz w:val="24"/>
          <w:szCs w:val="24"/>
          <w:lang w:val="es-ES_tradnl" w:eastAsia="zh-CN"/>
        </w:rPr>
        <w:t>: 78-87 [PMID: 23517753]</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val="es-ES_tradnl" w:eastAsia="zh-CN"/>
        </w:rPr>
        <w:t>34 </w:t>
      </w:r>
      <w:r w:rsidRPr="00293D3F">
        <w:rPr>
          <w:rFonts w:ascii="Book Antiqua" w:eastAsia="SimSun" w:hAnsi="Book Antiqua" w:cs="SimSun"/>
          <w:b/>
          <w:bCs/>
          <w:sz w:val="24"/>
          <w:szCs w:val="24"/>
          <w:lang w:val="es-ES_tradnl" w:eastAsia="zh-CN"/>
        </w:rPr>
        <w:t>Koike H</w:t>
      </w:r>
      <w:r w:rsidRPr="00293D3F">
        <w:rPr>
          <w:rFonts w:ascii="Book Antiqua" w:eastAsia="SimSun" w:hAnsi="Book Antiqua" w:cs="SimSun"/>
          <w:sz w:val="24"/>
          <w:szCs w:val="24"/>
          <w:lang w:val="es-ES_tradnl" w:eastAsia="zh-CN"/>
        </w:rPr>
        <w:t xml:space="preserve">, Arguello PA, Kvajo M, Karayiorgou M, Gogos JA. </w:t>
      </w:r>
      <w:r w:rsidRPr="00293D3F">
        <w:rPr>
          <w:rFonts w:ascii="Book Antiqua" w:eastAsia="SimSun" w:hAnsi="Book Antiqua" w:cs="SimSun"/>
          <w:sz w:val="24"/>
          <w:szCs w:val="24"/>
          <w:lang w:eastAsia="zh-CN"/>
        </w:rPr>
        <w:t>Disc1 is mutated in the 129S6/SvEv strain and modulates working memory in mice. </w:t>
      </w:r>
      <w:r w:rsidRPr="00293D3F">
        <w:rPr>
          <w:rFonts w:ascii="Book Antiqua" w:eastAsia="SimSun" w:hAnsi="Book Antiqua" w:cs="SimSun"/>
          <w:i/>
          <w:iCs/>
          <w:sz w:val="24"/>
          <w:szCs w:val="24"/>
          <w:lang w:eastAsia="zh-CN"/>
        </w:rPr>
        <w:t>Proc Natl Acad Sci U S A</w:t>
      </w:r>
      <w:r w:rsidRPr="00293D3F">
        <w:rPr>
          <w:rFonts w:ascii="Book Antiqua" w:eastAsia="SimSun" w:hAnsi="Book Antiqua" w:cs="SimSun"/>
          <w:sz w:val="24"/>
          <w:szCs w:val="24"/>
          <w:lang w:eastAsia="zh-CN"/>
        </w:rPr>
        <w:t> 2006; </w:t>
      </w:r>
      <w:r w:rsidRPr="00293D3F">
        <w:rPr>
          <w:rFonts w:ascii="Book Antiqua" w:eastAsia="SimSun" w:hAnsi="Book Antiqua" w:cs="SimSun"/>
          <w:b/>
          <w:bCs/>
          <w:sz w:val="24"/>
          <w:szCs w:val="24"/>
          <w:lang w:eastAsia="zh-CN"/>
        </w:rPr>
        <w:t>103</w:t>
      </w:r>
      <w:r w:rsidRPr="00293D3F">
        <w:rPr>
          <w:rFonts w:ascii="Book Antiqua" w:eastAsia="SimSun" w:hAnsi="Book Antiqua" w:cs="SimSun"/>
          <w:sz w:val="24"/>
          <w:szCs w:val="24"/>
          <w:lang w:eastAsia="zh-CN"/>
        </w:rPr>
        <w:t>: 3693-3697 [PMID: 16484369]</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35 </w:t>
      </w:r>
      <w:r w:rsidRPr="00293D3F">
        <w:rPr>
          <w:rFonts w:ascii="Book Antiqua" w:eastAsia="SimSun" w:hAnsi="Book Antiqua" w:cs="SimSun"/>
          <w:b/>
          <w:bCs/>
          <w:sz w:val="24"/>
          <w:szCs w:val="24"/>
          <w:lang w:eastAsia="zh-CN"/>
        </w:rPr>
        <w:t>Bartenschlager R</w:t>
      </w:r>
      <w:r w:rsidRPr="00293D3F">
        <w:rPr>
          <w:rFonts w:ascii="Book Antiqua" w:eastAsia="SimSun" w:hAnsi="Book Antiqua" w:cs="SimSun"/>
          <w:sz w:val="24"/>
          <w:szCs w:val="24"/>
          <w:lang w:eastAsia="zh-CN"/>
        </w:rPr>
        <w:t>, Penin F, Lohmann V, André P. Assembly of infectious hepatitis C virus particles. </w:t>
      </w:r>
      <w:r w:rsidRPr="00293D3F">
        <w:rPr>
          <w:rFonts w:ascii="Book Antiqua" w:eastAsia="SimSun" w:hAnsi="Book Antiqua" w:cs="SimSun"/>
          <w:i/>
          <w:iCs/>
          <w:sz w:val="24"/>
          <w:szCs w:val="24"/>
          <w:lang w:eastAsia="zh-CN"/>
        </w:rPr>
        <w:t>Trends Microbiol</w:t>
      </w:r>
      <w:r w:rsidRPr="00293D3F">
        <w:rPr>
          <w:rFonts w:ascii="Book Antiqua" w:eastAsia="SimSun" w:hAnsi="Book Antiqua" w:cs="SimSun"/>
          <w:sz w:val="24"/>
          <w:szCs w:val="24"/>
          <w:lang w:eastAsia="zh-CN"/>
        </w:rPr>
        <w:t> 2011; </w:t>
      </w:r>
      <w:r w:rsidRPr="00293D3F">
        <w:rPr>
          <w:rFonts w:ascii="Book Antiqua" w:eastAsia="SimSun" w:hAnsi="Book Antiqua" w:cs="SimSun"/>
          <w:b/>
          <w:bCs/>
          <w:sz w:val="24"/>
          <w:szCs w:val="24"/>
          <w:lang w:eastAsia="zh-CN"/>
        </w:rPr>
        <w:t>19</w:t>
      </w:r>
      <w:r w:rsidRPr="00293D3F">
        <w:rPr>
          <w:rFonts w:ascii="Book Antiqua" w:eastAsia="SimSun" w:hAnsi="Book Antiqua" w:cs="SimSun"/>
          <w:sz w:val="24"/>
          <w:szCs w:val="24"/>
          <w:lang w:eastAsia="zh-CN"/>
        </w:rPr>
        <w:t>: 95-103 [PMID: 21146993]</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36 </w:t>
      </w:r>
      <w:r w:rsidRPr="00293D3F">
        <w:rPr>
          <w:rFonts w:ascii="Book Antiqua" w:eastAsia="SimSun" w:hAnsi="Book Antiqua" w:cs="SimSun"/>
          <w:b/>
          <w:bCs/>
          <w:sz w:val="24"/>
          <w:szCs w:val="24"/>
          <w:lang w:eastAsia="zh-CN"/>
        </w:rPr>
        <w:t>Lee JY</w:t>
      </w:r>
      <w:r w:rsidRPr="00293D3F">
        <w:rPr>
          <w:rFonts w:ascii="Book Antiqua" w:eastAsia="SimSun" w:hAnsi="Book Antiqua" w:cs="SimSun"/>
          <w:sz w:val="24"/>
          <w:szCs w:val="24"/>
          <w:lang w:eastAsia="zh-CN"/>
        </w:rPr>
        <w:t>, Acosta EG, Stoeck IK, Long G, Hiet MS, Mueller B, Fackler OT, Kallis S, Bartenschlager R. Apolipoprotein E likely contributes to a maturation step of infectious hepatitis C virus particles and interacts with viral envelope glycoproteins. </w:t>
      </w:r>
      <w:r w:rsidRPr="00293D3F">
        <w:rPr>
          <w:rFonts w:ascii="Book Antiqua" w:eastAsia="SimSun" w:hAnsi="Book Antiqua" w:cs="SimSun"/>
          <w:i/>
          <w:iCs/>
          <w:sz w:val="24"/>
          <w:szCs w:val="24"/>
          <w:lang w:eastAsia="zh-CN"/>
        </w:rPr>
        <w:t>J Virol</w:t>
      </w:r>
      <w:r w:rsidRPr="00293D3F">
        <w:rPr>
          <w:rFonts w:ascii="Book Antiqua" w:eastAsia="SimSun" w:hAnsi="Book Antiqua" w:cs="SimSun"/>
          <w:sz w:val="24"/>
          <w:szCs w:val="24"/>
          <w:lang w:eastAsia="zh-CN"/>
        </w:rPr>
        <w:t> 2014; </w:t>
      </w:r>
      <w:r w:rsidRPr="00293D3F">
        <w:rPr>
          <w:rFonts w:ascii="Book Antiqua" w:eastAsia="SimSun" w:hAnsi="Book Antiqua" w:cs="SimSun"/>
          <w:b/>
          <w:bCs/>
          <w:sz w:val="24"/>
          <w:szCs w:val="24"/>
          <w:lang w:eastAsia="zh-CN"/>
        </w:rPr>
        <w:t>88</w:t>
      </w:r>
      <w:r w:rsidRPr="00293D3F">
        <w:rPr>
          <w:rFonts w:ascii="Book Antiqua" w:eastAsia="SimSun" w:hAnsi="Book Antiqua" w:cs="SimSun"/>
          <w:sz w:val="24"/>
          <w:szCs w:val="24"/>
          <w:lang w:eastAsia="zh-CN"/>
        </w:rPr>
        <w:t>: 12422-12437 [PMID: 25122793 DOI: 10.1128/JVI.01660-14]</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37 </w:t>
      </w:r>
      <w:r w:rsidRPr="00293D3F">
        <w:rPr>
          <w:rFonts w:ascii="Book Antiqua" w:eastAsia="SimSun" w:hAnsi="Book Antiqua" w:cs="SimSun"/>
          <w:b/>
          <w:bCs/>
          <w:sz w:val="24"/>
          <w:szCs w:val="24"/>
          <w:lang w:eastAsia="zh-CN"/>
        </w:rPr>
        <w:t>Sainz B</w:t>
      </w:r>
      <w:r w:rsidRPr="00293D3F">
        <w:rPr>
          <w:rFonts w:ascii="Book Antiqua" w:eastAsia="SimSun" w:hAnsi="Book Antiqua" w:cs="SimSun"/>
          <w:sz w:val="24"/>
          <w:szCs w:val="24"/>
          <w:lang w:eastAsia="zh-CN"/>
        </w:rPr>
        <w:t>, Barretto N, Martin DN, Hiraga N, Imamura M, Hussain S, Marsh KA, Yu X, Chayama K, Alrefai WA, Uprichard SL. Identification of the Niemann-Pick C1-like 1 cholesterol absorption receptor as a new hepatitis C virus entry factor. </w:t>
      </w:r>
      <w:r w:rsidRPr="00293D3F">
        <w:rPr>
          <w:rFonts w:ascii="Book Antiqua" w:eastAsia="SimSun" w:hAnsi="Book Antiqua" w:cs="SimSun"/>
          <w:i/>
          <w:iCs/>
          <w:sz w:val="24"/>
          <w:szCs w:val="24"/>
          <w:lang w:eastAsia="zh-CN"/>
        </w:rPr>
        <w:t>Nat Med</w:t>
      </w:r>
      <w:r w:rsidRPr="00293D3F">
        <w:rPr>
          <w:rFonts w:ascii="Book Antiqua" w:eastAsia="SimSun" w:hAnsi="Book Antiqua" w:cs="SimSun"/>
          <w:sz w:val="24"/>
          <w:szCs w:val="24"/>
          <w:lang w:eastAsia="zh-CN"/>
        </w:rPr>
        <w:t> 2012; </w:t>
      </w:r>
      <w:r w:rsidRPr="00293D3F">
        <w:rPr>
          <w:rFonts w:ascii="Book Antiqua" w:eastAsia="SimSun" w:hAnsi="Book Antiqua" w:cs="SimSun"/>
          <w:b/>
          <w:bCs/>
          <w:sz w:val="24"/>
          <w:szCs w:val="24"/>
          <w:lang w:eastAsia="zh-CN"/>
        </w:rPr>
        <w:t>18</w:t>
      </w:r>
      <w:r w:rsidRPr="00293D3F">
        <w:rPr>
          <w:rFonts w:ascii="Book Antiqua" w:eastAsia="SimSun" w:hAnsi="Book Antiqua" w:cs="SimSun"/>
          <w:sz w:val="24"/>
          <w:szCs w:val="24"/>
          <w:lang w:eastAsia="zh-CN"/>
        </w:rPr>
        <w:t>: 281-285 [PMID: 22231557 DOI: 10.1038/nm.2581]</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38 </w:t>
      </w:r>
      <w:r w:rsidRPr="00293D3F">
        <w:rPr>
          <w:rFonts w:ascii="Book Antiqua" w:eastAsia="SimSun" w:hAnsi="Book Antiqua" w:cs="SimSun"/>
          <w:b/>
          <w:bCs/>
          <w:sz w:val="24"/>
          <w:szCs w:val="24"/>
          <w:lang w:eastAsia="zh-CN"/>
        </w:rPr>
        <w:t>Acton S</w:t>
      </w:r>
      <w:r w:rsidRPr="00293D3F">
        <w:rPr>
          <w:rFonts w:ascii="Book Antiqua" w:eastAsia="SimSun" w:hAnsi="Book Antiqua" w:cs="SimSun"/>
          <w:sz w:val="24"/>
          <w:szCs w:val="24"/>
          <w:lang w:eastAsia="zh-CN"/>
        </w:rPr>
        <w:t>, Rigotti A, Landschulz KT, Xu S, Hobbs HH, Krieger M. Identification of scavenger receptor SR-BI as a high density lipoprotein receptor. </w:t>
      </w:r>
      <w:r w:rsidRPr="00293D3F">
        <w:rPr>
          <w:rFonts w:ascii="Book Antiqua" w:eastAsia="SimSun" w:hAnsi="Book Antiqua" w:cs="SimSun"/>
          <w:i/>
          <w:iCs/>
          <w:sz w:val="24"/>
          <w:szCs w:val="24"/>
          <w:lang w:eastAsia="zh-CN"/>
        </w:rPr>
        <w:t>Science</w:t>
      </w:r>
      <w:r w:rsidRPr="00293D3F">
        <w:rPr>
          <w:rFonts w:ascii="Book Antiqua" w:eastAsia="SimSun" w:hAnsi="Book Antiqua" w:cs="SimSun"/>
          <w:sz w:val="24"/>
          <w:szCs w:val="24"/>
          <w:lang w:eastAsia="zh-CN"/>
        </w:rPr>
        <w:t> 1996; </w:t>
      </w:r>
      <w:r w:rsidRPr="00293D3F">
        <w:rPr>
          <w:rFonts w:ascii="Book Antiqua" w:eastAsia="SimSun" w:hAnsi="Book Antiqua" w:cs="SimSun"/>
          <w:b/>
          <w:bCs/>
          <w:sz w:val="24"/>
          <w:szCs w:val="24"/>
          <w:lang w:eastAsia="zh-CN"/>
        </w:rPr>
        <w:t>271</w:t>
      </w:r>
      <w:r w:rsidRPr="00293D3F">
        <w:rPr>
          <w:rFonts w:ascii="Book Antiqua" w:eastAsia="SimSun" w:hAnsi="Book Antiqua" w:cs="SimSun"/>
          <w:sz w:val="24"/>
          <w:szCs w:val="24"/>
          <w:lang w:eastAsia="zh-CN"/>
        </w:rPr>
        <w:t>: 518-520 [PMID: 8560269]</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39 </w:t>
      </w:r>
      <w:r w:rsidRPr="00293D3F">
        <w:rPr>
          <w:rFonts w:ascii="Book Antiqua" w:eastAsia="SimSun" w:hAnsi="Book Antiqua" w:cs="SimSun"/>
          <w:b/>
          <w:bCs/>
          <w:sz w:val="24"/>
          <w:szCs w:val="24"/>
          <w:lang w:eastAsia="zh-CN"/>
        </w:rPr>
        <w:t>Thomas GS</w:t>
      </w:r>
      <w:r w:rsidRPr="00293D3F">
        <w:rPr>
          <w:rFonts w:ascii="Book Antiqua" w:eastAsia="SimSun" w:hAnsi="Book Antiqua" w:cs="SimSun"/>
          <w:sz w:val="24"/>
          <w:szCs w:val="24"/>
          <w:lang w:eastAsia="zh-CN"/>
        </w:rPr>
        <w:t xml:space="preserve">, Cromwell WC, Ali S, Chin W, Flaim JD, Davidson M. Mipomersen, an apolipoprotein B synthesis inhibitor, reduces atherogenic lipoproteins in patients with severe hypercholesterolemia </w:t>
      </w:r>
      <w:r w:rsidRPr="00293D3F">
        <w:rPr>
          <w:rFonts w:ascii="Book Antiqua" w:eastAsia="SimSun" w:hAnsi="Book Antiqua" w:cs="SimSun"/>
          <w:sz w:val="24"/>
          <w:szCs w:val="24"/>
          <w:lang w:eastAsia="zh-CN"/>
        </w:rPr>
        <w:lastRenderedPageBreak/>
        <w:t>at high cardiovascular risk: a randomized, double-blind, placebo-controlled trial. </w:t>
      </w:r>
      <w:r w:rsidRPr="00293D3F">
        <w:rPr>
          <w:rFonts w:ascii="Book Antiqua" w:eastAsia="SimSun" w:hAnsi="Book Antiqua" w:cs="SimSun"/>
          <w:i/>
          <w:iCs/>
          <w:sz w:val="24"/>
          <w:szCs w:val="24"/>
          <w:lang w:eastAsia="zh-CN"/>
        </w:rPr>
        <w:t>J Am Coll Cardiol</w:t>
      </w:r>
      <w:r w:rsidRPr="00293D3F">
        <w:rPr>
          <w:rFonts w:ascii="Book Antiqua" w:eastAsia="SimSun" w:hAnsi="Book Antiqua" w:cs="SimSun"/>
          <w:sz w:val="24"/>
          <w:szCs w:val="24"/>
          <w:lang w:eastAsia="zh-CN"/>
        </w:rPr>
        <w:t> 2013; </w:t>
      </w:r>
      <w:r w:rsidRPr="00293D3F">
        <w:rPr>
          <w:rFonts w:ascii="Book Antiqua" w:eastAsia="SimSun" w:hAnsi="Book Antiqua" w:cs="SimSun"/>
          <w:b/>
          <w:bCs/>
          <w:sz w:val="24"/>
          <w:szCs w:val="24"/>
          <w:lang w:eastAsia="zh-CN"/>
        </w:rPr>
        <w:t>62</w:t>
      </w:r>
      <w:r w:rsidRPr="00293D3F">
        <w:rPr>
          <w:rFonts w:ascii="Book Antiqua" w:eastAsia="SimSun" w:hAnsi="Book Antiqua" w:cs="SimSun"/>
          <w:sz w:val="24"/>
          <w:szCs w:val="24"/>
          <w:lang w:eastAsia="zh-CN"/>
        </w:rPr>
        <w:t>: 2178-2184 [PMID: 24013058 DOI: 10.1016/j.jacc.2013.07.081]</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hint="eastAsia"/>
          <w:sz w:val="24"/>
          <w:szCs w:val="24"/>
          <w:lang w:eastAsia="zh-CN"/>
        </w:rPr>
        <w:t xml:space="preserve">40 </w:t>
      </w:r>
      <w:r w:rsidRPr="00293D3F">
        <w:rPr>
          <w:rFonts w:ascii="Book Antiqua" w:eastAsia="SimSun" w:hAnsi="Book Antiqua" w:cs="SimSun"/>
          <w:b/>
          <w:sz w:val="24"/>
          <w:szCs w:val="24"/>
          <w:lang w:eastAsia="zh-CN"/>
        </w:rPr>
        <w:t>Yamamoto M</w:t>
      </w:r>
      <w:r w:rsidRPr="00293D3F">
        <w:rPr>
          <w:rFonts w:ascii="Book Antiqua" w:eastAsia="SimSun" w:hAnsi="Book Antiqua" w:cs="SimSun"/>
          <w:sz w:val="24"/>
          <w:szCs w:val="24"/>
          <w:lang w:eastAsia="zh-CN"/>
        </w:rPr>
        <w:t xml:space="preserve">, Aizaki H, Fukasawa M, Teraoka T, Miyamura T, Wakita T, Suzuki T. Structural requirements of virion-associated cholesterol for infectivity, buoyant density and apolipoprotein association of hepatitis C virus. </w:t>
      </w:r>
      <w:r w:rsidRPr="00293D3F">
        <w:rPr>
          <w:rFonts w:ascii="Book Antiqua" w:eastAsia="SimSun" w:hAnsi="Book Antiqua" w:cs="SimSun"/>
          <w:i/>
          <w:sz w:val="24"/>
          <w:szCs w:val="24"/>
          <w:lang w:eastAsia="zh-CN"/>
        </w:rPr>
        <w:t>J Gen Virol</w:t>
      </w:r>
      <w:r w:rsidRPr="00293D3F">
        <w:rPr>
          <w:rFonts w:ascii="Book Antiqua" w:eastAsia="SimSun" w:hAnsi="Book Antiqua" w:cs="SimSun"/>
          <w:sz w:val="24"/>
          <w:szCs w:val="24"/>
          <w:lang w:eastAsia="zh-CN"/>
        </w:rPr>
        <w:t xml:space="preserve"> 2011;</w:t>
      </w:r>
      <w:r w:rsidRPr="00293D3F">
        <w:rPr>
          <w:rFonts w:ascii="Book Antiqua" w:eastAsia="SimSun" w:hAnsi="Book Antiqua" w:cs="SimSun" w:hint="eastAsia"/>
          <w:sz w:val="24"/>
          <w:szCs w:val="24"/>
          <w:lang w:eastAsia="zh-CN"/>
        </w:rPr>
        <w:t xml:space="preserve"> </w:t>
      </w:r>
      <w:r w:rsidRPr="00293D3F">
        <w:rPr>
          <w:rFonts w:ascii="Book Antiqua" w:eastAsia="SimSun" w:hAnsi="Book Antiqua" w:cs="SimSun"/>
          <w:b/>
          <w:sz w:val="24"/>
          <w:szCs w:val="24"/>
          <w:lang w:eastAsia="zh-CN"/>
        </w:rPr>
        <w:t>92</w:t>
      </w:r>
      <w:r w:rsidRPr="00293D3F">
        <w:rPr>
          <w:rFonts w:ascii="Book Antiqua" w:eastAsia="SimSun" w:hAnsi="Book Antiqua" w:cs="SimSun"/>
          <w:sz w:val="24"/>
          <w:szCs w:val="24"/>
          <w:lang w:eastAsia="zh-CN"/>
        </w:rPr>
        <w:t>:</w:t>
      </w:r>
      <w:r w:rsidRPr="00293D3F">
        <w:rPr>
          <w:rFonts w:ascii="Book Antiqua" w:eastAsia="SimSun" w:hAnsi="Book Antiqua" w:cs="SimSun" w:hint="eastAsia"/>
          <w:sz w:val="24"/>
          <w:szCs w:val="24"/>
          <w:lang w:eastAsia="zh-CN"/>
        </w:rPr>
        <w:t xml:space="preserve"> </w:t>
      </w:r>
      <w:r w:rsidRPr="00293D3F">
        <w:rPr>
          <w:rFonts w:ascii="Book Antiqua" w:eastAsia="SimSun" w:hAnsi="Book Antiqua" w:cs="SimSun"/>
          <w:sz w:val="24"/>
          <w:szCs w:val="24"/>
          <w:lang w:eastAsia="zh-CN"/>
        </w:rPr>
        <w:t>2082-</w:t>
      </w:r>
      <w:r w:rsidRPr="00293D3F">
        <w:rPr>
          <w:rFonts w:ascii="Book Antiqua" w:eastAsia="SimSun" w:hAnsi="Book Antiqua" w:cs="SimSun" w:hint="eastAsia"/>
          <w:sz w:val="24"/>
          <w:szCs w:val="24"/>
          <w:lang w:eastAsia="zh-CN"/>
        </w:rPr>
        <w:t>208</w:t>
      </w:r>
      <w:r w:rsidRPr="00293D3F">
        <w:rPr>
          <w:rFonts w:ascii="Book Antiqua" w:eastAsia="SimSun" w:hAnsi="Book Antiqua" w:cs="SimSun"/>
          <w:sz w:val="24"/>
          <w:szCs w:val="24"/>
          <w:lang w:eastAsia="zh-CN"/>
        </w:rPr>
        <w:t>7 [PMID: 21593275 DOI: 10.1099/vir.0.032391-0]</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41 </w:t>
      </w:r>
      <w:r w:rsidRPr="00293D3F">
        <w:rPr>
          <w:rFonts w:ascii="Book Antiqua" w:eastAsia="SimSun" w:hAnsi="Book Antiqua" w:cs="SimSun"/>
          <w:b/>
          <w:bCs/>
          <w:sz w:val="24"/>
          <w:szCs w:val="24"/>
          <w:lang w:eastAsia="zh-CN"/>
        </w:rPr>
        <w:t>Zeisel MB</w:t>
      </w:r>
      <w:r w:rsidRPr="00293D3F">
        <w:rPr>
          <w:rFonts w:ascii="Book Antiqua" w:eastAsia="SimSun" w:hAnsi="Book Antiqua" w:cs="SimSun"/>
          <w:sz w:val="24"/>
          <w:szCs w:val="24"/>
          <w:lang w:eastAsia="zh-CN"/>
        </w:rPr>
        <w:t>, Koutsoudakis G, Schnober EK, Haberstroh A, Blum HE, Cosset FL, Wakita T, Jaeck D, Doffoel M, Royer C, Soulier E, Schvoerer E, Schuster C, Stoll-Keller F, Bartenschlager R, Pietschmann T, Barth H, Baumert TF. Scavenger receptor class B type I is a key host factor for hepatitis C virus infection required for an entry step closely linked to CD81. </w:t>
      </w:r>
      <w:r w:rsidRPr="00293D3F">
        <w:rPr>
          <w:rFonts w:ascii="Book Antiqua" w:eastAsia="SimSun" w:hAnsi="Book Antiqua" w:cs="SimSun"/>
          <w:i/>
          <w:iCs/>
          <w:sz w:val="24"/>
          <w:szCs w:val="24"/>
          <w:lang w:eastAsia="zh-CN"/>
        </w:rPr>
        <w:t>Hepatology</w:t>
      </w:r>
      <w:r w:rsidRPr="00293D3F">
        <w:rPr>
          <w:rFonts w:ascii="Book Antiqua" w:eastAsia="SimSun" w:hAnsi="Book Antiqua" w:cs="SimSun"/>
          <w:sz w:val="24"/>
          <w:szCs w:val="24"/>
          <w:lang w:eastAsia="zh-CN"/>
        </w:rPr>
        <w:t> 2007; </w:t>
      </w:r>
      <w:r w:rsidRPr="00293D3F">
        <w:rPr>
          <w:rFonts w:ascii="Book Antiqua" w:eastAsia="SimSun" w:hAnsi="Book Antiqua" w:cs="SimSun"/>
          <w:b/>
          <w:bCs/>
          <w:sz w:val="24"/>
          <w:szCs w:val="24"/>
          <w:lang w:eastAsia="zh-CN"/>
        </w:rPr>
        <w:t>46</w:t>
      </w:r>
      <w:r w:rsidRPr="00293D3F">
        <w:rPr>
          <w:rFonts w:ascii="Book Antiqua" w:eastAsia="SimSun" w:hAnsi="Book Antiqua" w:cs="SimSun"/>
          <w:sz w:val="24"/>
          <w:szCs w:val="24"/>
          <w:lang w:eastAsia="zh-CN"/>
        </w:rPr>
        <w:t>: 1722-1731 [PMID: 18000990 DOI: 10.1002/hep.21994]</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42 </w:t>
      </w:r>
      <w:r w:rsidRPr="00293D3F">
        <w:rPr>
          <w:rFonts w:ascii="Book Antiqua" w:eastAsia="SimSun" w:hAnsi="Book Antiqua" w:cs="SimSun"/>
          <w:b/>
          <w:bCs/>
          <w:sz w:val="24"/>
          <w:szCs w:val="24"/>
          <w:lang w:eastAsia="zh-CN"/>
        </w:rPr>
        <w:t>Catanese MT</w:t>
      </w:r>
      <w:r w:rsidRPr="00293D3F">
        <w:rPr>
          <w:rFonts w:ascii="Book Antiqua" w:eastAsia="SimSun" w:hAnsi="Book Antiqua" w:cs="SimSun"/>
          <w:sz w:val="24"/>
          <w:szCs w:val="24"/>
          <w:lang w:eastAsia="zh-CN"/>
        </w:rPr>
        <w:t>, Ansuini H, Graziani R, Huby T, Moreau M, Ball JK, Paonessa G, Rice CM, Cortese R, Vitelli A, Nicosia A. Role of scavenger receptor class B type I in hepatitis C virus entry: kinetics and molecular determinants. </w:t>
      </w:r>
      <w:r w:rsidRPr="00293D3F">
        <w:rPr>
          <w:rFonts w:ascii="Book Antiqua" w:eastAsia="SimSun" w:hAnsi="Book Antiqua" w:cs="SimSun"/>
          <w:i/>
          <w:iCs/>
          <w:sz w:val="24"/>
          <w:szCs w:val="24"/>
          <w:lang w:eastAsia="zh-CN"/>
        </w:rPr>
        <w:t>J Virol</w:t>
      </w:r>
      <w:r w:rsidRPr="00293D3F">
        <w:rPr>
          <w:rFonts w:ascii="Book Antiqua" w:eastAsia="SimSun" w:hAnsi="Book Antiqua" w:cs="SimSun"/>
          <w:sz w:val="24"/>
          <w:szCs w:val="24"/>
          <w:lang w:eastAsia="zh-CN"/>
        </w:rPr>
        <w:t> 2010; </w:t>
      </w:r>
      <w:r w:rsidRPr="00293D3F">
        <w:rPr>
          <w:rFonts w:ascii="Book Antiqua" w:eastAsia="SimSun" w:hAnsi="Book Antiqua" w:cs="SimSun"/>
          <w:b/>
          <w:bCs/>
          <w:sz w:val="24"/>
          <w:szCs w:val="24"/>
          <w:lang w:eastAsia="zh-CN"/>
        </w:rPr>
        <w:t>84</w:t>
      </w:r>
      <w:r w:rsidRPr="00293D3F">
        <w:rPr>
          <w:rFonts w:ascii="Book Antiqua" w:eastAsia="SimSun" w:hAnsi="Book Antiqua" w:cs="SimSun"/>
          <w:sz w:val="24"/>
          <w:szCs w:val="24"/>
          <w:lang w:eastAsia="zh-CN"/>
        </w:rPr>
        <w:t>: 34-43 [PMID: 19828610 DOI: 10.1128/JVI.02199-08]</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43 </w:t>
      </w:r>
      <w:r w:rsidRPr="00293D3F">
        <w:rPr>
          <w:rFonts w:ascii="Book Antiqua" w:eastAsia="SimSun" w:hAnsi="Book Antiqua" w:cs="SimSun"/>
          <w:b/>
          <w:bCs/>
          <w:sz w:val="24"/>
          <w:szCs w:val="24"/>
          <w:lang w:eastAsia="zh-CN"/>
        </w:rPr>
        <w:t>Dorner M</w:t>
      </w:r>
      <w:r w:rsidRPr="00293D3F">
        <w:rPr>
          <w:rFonts w:ascii="Book Antiqua" w:eastAsia="SimSun" w:hAnsi="Book Antiqua" w:cs="SimSun"/>
          <w:sz w:val="24"/>
          <w:szCs w:val="24"/>
          <w:lang w:eastAsia="zh-CN"/>
        </w:rPr>
        <w:t>, Horwitz JA, Donovan BM, Labitt RN, Budell WC, Friling T, Vogt A, Catanese MT, Satoh T, Kawai T, Akira S, Law M, Rice CM, Ploss A. Completion of the entire hepatitis C virus life cycle in genetically humanized mice. </w:t>
      </w:r>
      <w:r w:rsidRPr="00293D3F">
        <w:rPr>
          <w:rFonts w:ascii="Book Antiqua" w:eastAsia="SimSun" w:hAnsi="Book Antiqua" w:cs="SimSun"/>
          <w:i/>
          <w:iCs/>
          <w:sz w:val="24"/>
          <w:szCs w:val="24"/>
          <w:lang w:eastAsia="zh-CN"/>
        </w:rPr>
        <w:t>Nature</w:t>
      </w:r>
      <w:r w:rsidRPr="00293D3F">
        <w:rPr>
          <w:rFonts w:ascii="Book Antiqua" w:eastAsia="SimSun" w:hAnsi="Book Antiqua" w:cs="SimSun"/>
          <w:sz w:val="24"/>
          <w:szCs w:val="24"/>
          <w:lang w:eastAsia="zh-CN"/>
        </w:rPr>
        <w:t> 2013; </w:t>
      </w:r>
      <w:r w:rsidRPr="00293D3F">
        <w:rPr>
          <w:rFonts w:ascii="Book Antiqua" w:eastAsia="SimSun" w:hAnsi="Book Antiqua" w:cs="SimSun"/>
          <w:b/>
          <w:bCs/>
          <w:sz w:val="24"/>
          <w:szCs w:val="24"/>
          <w:lang w:eastAsia="zh-CN"/>
        </w:rPr>
        <w:t>501</w:t>
      </w:r>
      <w:r w:rsidRPr="00293D3F">
        <w:rPr>
          <w:rFonts w:ascii="Book Antiqua" w:eastAsia="SimSun" w:hAnsi="Book Antiqua" w:cs="SimSun"/>
          <w:sz w:val="24"/>
          <w:szCs w:val="24"/>
          <w:lang w:eastAsia="zh-CN"/>
        </w:rPr>
        <w:t>: 237-241 [PMID: 23903655 DOI: 10.1038/nature12427]</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44 </w:t>
      </w:r>
      <w:r w:rsidRPr="00293D3F">
        <w:rPr>
          <w:rFonts w:ascii="Book Antiqua" w:eastAsia="SimSun" w:hAnsi="Book Antiqua" w:cs="SimSun"/>
          <w:b/>
          <w:bCs/>
          <w:sz w:val="24"/>
          <w:szCs w:val="24"/>
          <w:lang w:eastAsia="zh-CN"/>
        </w:rPr>
        <w:t>Nieland TJ</w:t>
      </w:r>
      <w:r w:rsidRPr="00293D3F">
        <w:rPr>
          <w:rFonts w:ascii="Book Antiqua" w:eastAsia="SimSun" w:hAnsi="Book Antiqua" w:cs="SimSun"/>
          <w:sz w:val="24"/>
          <w:szCs w:val="24"/>
          <w:lang w:eastAsia="zh-CN"/>
        </w:rPr>
        <w:t>, Xu S, Penman M, Krieger M. Negatively cooperative binding of high-density lipoprotein to the HDL receptor SR-BI. </w:t>
      </w:r>
      <w:r w:rsidRPr="00293D3F">
        <w:rPr>
          <w:rFonts w:ascii="Book Antiqua" w:eastAsia="SimSun" w:hAnsi="Book Antiqua" w:cs="SimSun"/>
          <w:i/>
          <w:iCs/>
          <w:sz w:val="24"/>
          <w:szCs w:val="24"/>
          <w:lang w:eastAsia="zh-CN"/>
        </w:rPr>
        <w:t>Biochemistry</w:t>
      </w:r>
      <w:r w:rsidRPr="00293D3F">
        <w:rPr>
          <w:rFonts w:ascii="Book Antiqua" w:eastAsia="SimSun" w:hAnsi="Book Antiqua" w:cs="SimSun"/>
          <w:sz w:val="24"/>
          <w:szCs w:val="24"/>
          <w:lang w:eastAsia="zh-CN"/>
        </w:rPr>
        <w:t> 2011; </w:t>
      </w:r>
      <w:r w:rsidRPr="00293D3F">
        <w:rPr>
          <w:rFonts w:ascii="Book Antiqua" w:eastAsia="SimSun" w:hAnsi="Book Antiqua" w:cs="SimSun"/>
          <w:b/>
          <w:bCs/>
          <w:sz w:val="24"/>
          <w:szCs w:val="24"/>
          <w:lang w:eastAsia="zh-CN"/>
        </w:rPr>
        <w:t>50</w:t>
      </w:r>
      <w:r w:rsidRPr="00293D3F">
        <w:rPr>
          <w:rFonts w:ascii="Book Antiqua" w:eastAsia="SimSun" w:hAnsi="Book Antiqua" w:cs="SimSun"/>
          <w:sz w:val="24"/>
          <w:szCs w:val="24"/>
          <w:lang w:eastAsia="zh-CN"/>
        </w:rPr>
        <w:t>: 1818-1830 [PMID: 21254782 DOI: 10.1021/bi1011657j]</w:t>
      </w:r>
    </w:p>
    <w:p w:rsidR="00293D3F" w:rsidRPr="00293D3F" w:rsidRDefault="00293D3F" w:rsidP="00293D3F">
      <w:pPr>
        <w:spacing w:after="0" w:line="360" w:lineRule="auto"/>
        <w:jc w:val="both"/>
        <w:rPr>
          <w:rFonts w:ascii="Book Antiqua" w:eastAsia="SimSun" w:hAnsi="Book Antiqua" w:cs="SimSun"/>
          <w:sz w:val="24"/>
          <w:szCs w:val="24"/>
          <w:lang w:eastAsia="zh-CN"/>
        </w:rPr>
      </w:pPr>
      <w:r w:rsidRPr="00293D3F">
        <w:rPr>
          <w:rFonts w:ascii="Book Antiqua" w:eastAsia="SimSun" w:hAnsi="Book Antiqua" w:cs="SimSun"/>
          <w:sz w:val="24"/>
          <w:szCs w:val="24"/>
          <w:lang w:eastAsia="zh-CN"/>
        </w:rPr>
        <w:t>45 </w:t>
      </w:r>
      <w:r w:rsidRPr="00293D3F">
        <w:rPr>
          <w:rFonts w:ascii="Book Antiqua" w:eastAsia="SimSun" w:hAnsi="Book Antiqua" w:cs="SimSun"/>
          <w:b/>
          <w:bCs/>
          <w:sz w:val="24"/>
          <w:szCs w:val="24"/>
          <w:lang w:eastAsia="zh-CN"/>
        </w:rPr>
        <w:t>Dao Thi VL</w:t>
      </w:r>
      <w:r w:rsidRPr="00293D3F">
        <w:rPr>
          <w:rFonts w:ascii="Book Antiqua" w:eastAsia="SimSun" w:hAnsi="Book Antiqua" w:cs="SimSun"/>
          <w:sz w:val="24"/>
          <w:szCs w:val="24"/>
          <w:lang w:eastAsia="zh-CN"/>
        </w:rPr>
        <w:t>, Granier C, Zeisel MB, Guérin M, Mancip J, Granio O, Penin F, Lavillette D, Bartenschlager R, Baumert TF, Cosset FL, Dreux M. Characterization of hepatitis C virus particle subpopulations reveals multiple usage of the scavenger receptor BI for entry steps. </w:t>
      </w:r>
      <w:r w:rsidRPr="00293D3F">
        <w:rPr>
          <w:rFonts w:ascii="Book Antiqua" w:eastAsia="SimSun" w:hAnsi="Book Antiqua" w:cs="SimSun"/>
          <w:i/>
          <w:iCs/>
          <w:sz w:val="24"/>
          <w:szCs w:val="24"/>
          <w:lang w:eastAsia="zh-CN"/>
        </w:rPr>
        <w:t>J Biol Chem</w:t>
      </w:r>
      <w:r w:rsidRPr="00293D3F">
        <w:rPr>
          <w:rFonts w:ascii="Book Antiqua" w:eastAsia="SimSun" w:hAnsi="Book Antiqua" w:cs="SimSun"/>
          <w:sz w:val="24"/>
          <w:szCs w:val="24"/>
          <w:lang w:eastAsia="zh-CN"/>
        </w:rPr>
        <w:t> 2012; </w:t>
      </w:r>
      <w:r w:rsidRPr="00293D3F">
        <w:rPr>
          <w:rFonts w:ascii="Book Antiqua" w:eastAsia="SimSun" w:hAnsi="Book Antiqua" w:cs="SimSun"/>
          <w:b/>
          <w:bCs/>
          <w:sz w:val="24"/>
          <w:szCs w:val="24"/>
          <w:lang w:eastAsia="zh-CN"/>
        </w:rPr>
        <w:t>287</w:t>
      </w:r>
      <w:r w:rsidRPr="00293D3F">
        <w:rPr>
          <w:rFonts w:ascii="Book Antiqua" w:eastAsia="SimSun" w:hAnsi="Book Antiqua" w:cs="SimSun"/>
          <w:sz w:val="24"/>
          <w:szCs w:val="24"/>
          <w:lang w:eastAsia="zh-CN"/>
        </w:rPr>
        <w:t>: 31242-31257 [PMID: 22767607 DOI: 10.1074/jbc.M112.365924]</w:t>
      </w:r>
    </w:p>
    <w:p w:rsidR="00293D3F" w:rsidRDefault="00293D3F" w:rsidP="00293D3F">
      <w:pPr>
        <w:wordWrap w:val="0"/>
        <w:spacing w:line="360" w:lineRule="auto"/>
        <w:ind w:left="361" w:hangingChars="150" w:hanging="361"/>
        <w:jc w:val="right"/>
        <w:rPr>
          <w:rFonts w:ascii="Book Antiqua" w:hAnsi="Book Antiqua"/>
          <w:b/>
          <w:bCs/>
          <w:sz w:val="24"/>
          <w:lang w:eastAsia="zh-CN"/>
        </w:rPr>
      </w:pPr>
      <w:bookmarkStart w:id="270" w:name="OLE_LINK3613"/>
      <w:bookmarkStart w:id="271" w:name="OLE_LINK3603"/>
      <w:bookmarkStart w:id="272" w:name="OLE_LINK3662"/>
      <w:bookmarkStart w:id="273" w:name="OLE_LINK3638"/>
      <w:bookmarkStart w:id="274" w:name="OLE_LINK3604"/>
      <w:bookmarkStart w:id="275" w:name="OLE_LINK3705"/>
      <w:bookmarkStart w:id="276" w:name="OLE_LINK3700"/>
      <w:bookmarkStart w:id="277" w:name="OLE_LINK3573"/>
      <w:bookmarkStart w:id="278" w:name="OLE_LINK3565"/>
      <w:bookmarkStart w:id="279" w:name="OLE_LINK3554"/>
      <w:bookmarkStart w:id="280" w:name="OLE_LINK3549"/>
      <w:bookmarkStart w:id="281" w:name="OLE_LINK3796"/>
      <w:bookmarkStart w:id="282" w:name="OLE_LINK3755"/>
      <w:bookmarkStart w:id="283" w:name="OLE_LINK3640"/>
      <w:bookmarkStart w:id="284" w:name="OLE_LINK3435"/>
      <w:bookmarkStart w:id="285" w:name="OLE_LINK3372"/>
      <w:bookmarkStart w:id="286" w:name="OLE_LINK3324"/>
      <w:bookmarkStart w:id="287" w:name="OLE_LINK3412"/>
      <w:bookmarkStart w:id="288" w:name="OLE_LINK3378"/>
      <w:bookmarkStart w:id="289" w:name="OLE_LINK3281"/>
      <w:bookmarkStart w:id="290" w:name="OLE_LINK3263"/>
      <w:bookmarkStart w:id="291" w:name="OLE_LINK3249"/>
      <w:bookmarkStart w:id="292" w:name="OLE_LINK3254"/>
      <w:bookmarkStart w:id="293" w:name="OLE_LINK3245"/>
      <w:bookmarkStart w:id="294" w:name="OLE_LINK3187"/>
      <w:bookmarkStart w:id="295" w:name="OLE_LINK3380"/>
      <w:bookmarkStart w:id="296" w:name="OLE_LINK3248"/>
      <w:bookmarkStart w:id="297" w:name="OLE_LINK3219"/>
      <w:bookmarkStart w:id="298" w:name="OLE_LINK3218"/>
      <w:bookmarkStart w:id="299" w:name="OLE_LINK3184"/>
      <w:bookmarkStart w:id="300" w:name="OLE_LINK3186"/>
      <w:bookmarkStart w:id="301" w:name="OLE_LINK3192"/>
      <w:bookmarkStart w:id="302" w:name="OLE_LINK3160"/>
      <w:bookmarkStart w:id="303" w:name="OLE_LINK3118"/>
      <w:bookmarkStart w:id="304" w:name="OLE_LINK3142"/>
      <w:bookmarkStart w:id="305" w:name="OLE_LINK3130"/>
      <w:bookmarkStart w:id="306" w:name="OLE_LINK3114"/>
      <w:bookmarkStart w:id="307" w:name="OLE_LINK3089"/>
      <w:bookmarkStart w:id="308" w:name="OLE_LINK3071"/>
      <w:bookmarkStart w:id="309" w:name="OLE_LINK3065"/>
      <w:bookmarkStart w:id="310" w:name="OLE_LINK3059"/>
      <w:bookmarkStart w:id="311" w:name="OLE_LINK3039"/>
      <w:bookmarkStart w:id="312" w:name="OLE_LINK3015"/>
      <w:bookmarkStart w:id="313" w:name="OLE_LINK3135"/>
      <w:bookmarkStart w:id="314" w:name="OLE_LINK3108"/>
      <w:bookmarkStart w:id="315" w:name="OLE_LINK3067"/>
      <w:bookmarkStart w:id="316" w:name="OLE_LINK3020"/>
      <w:bookmarkStart w:id="317" w:name="OLE_LINK2972"/>
      <w:bookmarkStart w:id="318" w:name="OLE_LINK2953"/>
      <w:bookmarkStart w:id="319" w:name="OLE_LINK3506"/>
      <w:bookmarkStart w:id="320" w:name="OLE_LINK3031"/>
      <w:bookmarkStart w:id="321" w:name="OLE_LINK2986"/>
      <w:bookmarkStart w:id="322" w:name="OLE_LINK2954"/>
      <w:bookmarkStart w:id="323" w:name="OLE_LINK2920"/>
      <w:bookmarkStart w:id="324" w:name="OLE_LINK2938"/>
      <w:bookmarkStart w:id="325" w:name="OLE_LINK2915"/>
      <w:bookmarkStart w:id="326" w:name="OLE_LINK2889"/>
      <w:bookmarkStart w:id="327" w:name="OLE_LINK2853"/>
      <w:bookmarkStart w:id="328" w:name="OLE_LINK2837"/>
      <w:bookmarkStart w:id="329" w:name="OLE_LINK2893"/>
      <w:bookmarkStart w:id="330" w:name="OLE_LINK2846"/>
      <w:bookmarkStart w:id="331" w:name="OLE_LINK3467"/>
      <w:bookmarkStart w:id="332" w:name="OLE_LINK2864"/>
      <w:bookmarkStart w:id="333" w:name="OLE_LINK2834"/>
      <w:bookmarkStart w:id="334" w:name="OLE_LINK2858"/>
      <w:bookmarkStart w:id="335" w:name="OLE_LINK2777"/>
      <w:bookmarkStart w:id="336" w:name="OLE_LINK2744"/>
      <w:bookmarkStart w:id="337" w:name="OLE_LINK2733"/>
      <w:bookmarkStart w:id="338" w:name="OLE_LINK2724"/>
      <w:bookmarkStart w:id="339" w:name="OLE_LINK2779"/>
      <w:bookmarkStart w:id="340" w:name="OLE_LINK3508"/>
      <w:bookmarkStart w:id="341" w:name="OLE_LINK3464"/>
      <w:bookmarkStart w:id="342" w:name="OLE_LINK2757"/>
      <w:bookmarkStart w:id="343" w:name="OLE_LINK2739"/>
      <w:bookmarkStart w:id="344" w:name="OLE_LINK2703"/>
      <w:bookmarkStart w:id="345" w:name="OLE_LINK2658"/>
      <w:bookmarkStart w:id="346" w:name="OLE_LINK2678"/>
      <w:bookmarkStart w:id="347" w:name="OLE_LINK2629"/>
      <w:bookmarkStart w:id="348" w:name="OLE_LINK2593"/>
      <w:bookmarkStart w:id="349" w:name="OLE_LINK2567"/>
      <w:bookmarkStart w:id="350" w:name="OLE_LINK2669"/>
      <w:bookmarkStart w:id="351" w:name="OLE_LINK2648"/>
      <w:bookmarkStart w:id="352" w:name="OLE_LINK2589"/>
      <w:bookmarkStart w:id="353" w:name="OLE_LINK2594"/>
      <w:bookmarkStart w:id="354" w:name="OLE_LINK2550"/>
      <w:bookmarkStart w:id="355" w:name="OLE_LINK2537"/>
      <w:bookmarkStart w:id="356" w:name="OLE_LINK2555"/>
      <w:bookmarkStart w:id="357" w:name="OLE_LINK2528"/>
      <w:bookmarkStart w:id="358" w:name="OLE_LINK2554"/>
      <w:bookmarkStart w:id="359" w:name="OLE_LINK2615"/>
      <w:bookmarkStart w:id="360" w:name="OLE_LINK2583"/>
      <w:bookmarkStart w:id="361" w:name="OLE_LINK2511"/>
      <w:bookmarkStart w:id="362" w:name="OLE_LINK2483"/>
      <w:bookmarkStart w:id="363" w:name="OLE_LINK2471"/>
      <w:bookmarkStart w:id="364" w:name="OLE_LINK2532"/>
      <w:bookmarkStart w:id="365" w:name="OLE_LINK2476"/>
      <w:bookmarkStart w:id="366" w:name="OLE_LINK2382"/>
      <w:bookmarkStart w:id="367" w:name="OLE_LINK2474"/>
      <w:bookmarkStart w:id="368" w:name="OLE_LINK2370"/>
      <w:bookmarkStart w:id="369" w:name="OLE_LINK2427"/>
      <w:bookmarkStart w:id="370" w:name="OLE_LINK2369"/>
      <w:bookmarkStart w:id="371" w:name="OLE_LINK2336"/>
      <w:bookmarkStart w:id="372" w:name="OLE_LINK2432"/>
      <w:bookmarkStart w:id="373" w:name="OLE_LINK2402"/>
      <w:bookmarkStart w:id="374" w:name="OLE_LINK2330"/>
      <w:bookmarkStart w:id="375" w:name="OLE_LINK2290"/>
      <w:bookmarkStart w:id="376" w:name="OLE_LINK2240"/>
      <w:bookmarkStart w:id="377" w:name="OLE_LINK2314"/>
      <w:bookmarkStart w:id="378" w:name="OLE_LINK2273"/>
      <w:bookmarkStart w:id="379" w:name="OLE_LINK2354"/>
      <w:bookmarkStart w:id="380" w:name="OLE_LINK2236"/>
      <w:bookmarkStart w:id="381" w:name="OLE_LINK2148"/>
      <w:bookmarkStart w:id="382" w:name="OLE_LINK2395"/>
      <w:bookmarkStart w:id="383" w:name="OLE_LINK2294"/>
      <w:bookmarkStart w:id="384" w:name="OLE_LINK2281"/>
      <w:bookmarkStart w:id="385" w:name="OLE_LINK2248"/>
      <w:bookmarkStart w:id="386" w:name="OLE_LINK2219"/>
      <w:bookmarkStart w:id="387" w:name="OLE_LINK2139"/>
      <w:bookmarkStart w:id="388" w:name="OLE_LINK3357"/>
      <w:bookmarkStart w:id="389" w:name="OLE_LINK2128"/>
      <w:bookmarkStart w:id="390" w:name="OLE_LINK2101"/>
      <w:bookmarkStart w:id="391" w:name="OLE_LINK2181"/>
      <w:bookmarkStart w:id="392" w:name="OLE_LINK2133"/>
      <w:bookmarkStart w:id="393" w:name="OLE_LINK2041"/>
      <w:bookmarkStart w:id="394" w:name="OLE_LINK2043"/>
      <w:bookmarkStart w:id="395" w:name="OLE_LINK1997"/>
      <w:bookmarkStart w:id="396" w:name="OLE_LINK3410"/>
      <w:bookmarkStart w:id="397" w:name="OLE_LINK3374"/>
      <w:bookmarkStart w:id="398" w:name="OLE_LINK3320"/>
      <w:bookmarkStart w:id="399" w:name="OLE_LINK2071"/>
      <w:bookmarkStart w:id="400" w:name="OLE_LINK2274"/>
      <w:bookmarkStart w:id="401" w:name="OLE_LINK2265"/>
      <w:bookmarkStart w:id="402" w:name="OLE_LINK2211"/>
      <w:bookmarkStart w:id="403" w:name="OLE_LINK2167"/>
      <w:bookmarkStart w:id="404" w:name="OLE_LINK2131"/>
      <w:bookmarkStart w:id="405" w:name="OLE_LINK2087"/>
      <w:bookmarkStart w:id="406" w:name="OLE_LINK2040"/>
      <w:bookmarkStart w:id="407" w:name="OLE_LINK1984"/>
      <w:bookmarkStart w:id="408" w:name="OLE_LINK2192"/>
      <w:bookmarkStart w:id="409" w:name="OLE_LINK2136"/>
      <w:bookmarkStart w:id="410" w:name="OLE_LINK2094"/>
      <w:bookmarkStart w:id="411" w:name="OLE_LINK2066"/>
      <w:bookmarkStart w:id="412" w:name="OLE_LINK2031"/>
      <w:bookmarkStart w:id="413" w:name="OLE_LINK1983"/>
      <w:bookmarkStart w:id="414" w:name="OLE_LINK1970"/>
      <w:bookmarkStart w:id="415" w:name="OLE_LINK1943"/>
      <w:bookmarkStart w:id="416" w:name="OLE_LINK1922"/>
      <w:bookmarkStart w:id="417" w:name="OLE_LINK1890"/>
      <w:bookmarkStart w:id="418" w:name="OLE_LINK1883"/>
      <w:bookmarkStart w:id="419" w:name="OLE_LINK1870"/>
      <w:bookmarkStart w:id="420" w:name="OLE_LINK2056"/>
      <w:bookmarkStart w:id="421" w:name="OLE_LINK2027"/>
      <w:bookmarkStart w:id="422" w:name="OLE_LINK1834"/>
      <w:bookmarkStart w:id="423" w:name="OLE_LINK1960"/>
      <w:bookmarkStart w:id="424" w:name="OLE_LINK1916"/>
      <w:bookmarkStart w:id="425" w:name="OLE_LINK1879"/>
      <w:bookmarkStart w:id="426" w:name="OLE_LINK1841"/>
      <w:bookmarkStart w:id="427" w:name="OLE_LINK1977"/>
      <w:bookmarkStart w:id="428" w:name="OLE_LINK1939"/>
      <w:bookmarkStart w:id="429" w:name="OLE_LINK1901"/>
      <w:bookmarkStart w:id="430" w:name="OLE_LINK1859"/>
      <w:bookmarkStart w:id="431" w:name="OLE_LINK1862"/>
      <w:bookmarkStart w:id="432" w:name="OLE_LINK1808"/>
      <w:bookmarkStart w:id="433" w:name="OLE_LINK1692"/>
      <w:bookmarkStart w:id="434" w:name="OLE_LINK1865"/>
      <w:bookmarkStart w:id="435" w:name="OLE_LINK1825"/>
      <w:bookmarkStart w:id="436" w:name="OLE_LINK1792"/>
      <w:bookmarkStart w:id="437" w:name="OLE_LINK1736"/>
      <w:bookmarkStart w:id="438" w:name="OLE_LINK1699"/>
      <w:bookmarkStart w:id="439" w:name="OLE_LINK1630"/>
      <w:bookmarkStart w:id="440" w:name="OLE_LINK1593"/>
      <w:bookmarkStart w:id="441" w:name="OLE_LINK1586"/>
      <w:bookmarkStart w:id="442" w:name="OLE_LINK1761"/>
      <w:bookmarkStart w:id="443" w:name="OLE_LINK1716"/>
      <w:bookmarkStart w:id="444" w:name="OLE_LINK1671"/>
      <w:bookmarkStart w:id="445" w:name="OLE_LINK1619"/>
      <w:bookmarkStart w:id="446" w:name="OLE_LINK1565"/>
      <w:bookmarkStart w:id="447" w:name="OLE_LINK1721"/>
      <w:bookmarkStart w:id="448" w:name="OLE_LINK1650"/>
      <w:bookmarkStart w:id="449" w:name="OLE_LINK1618"/>
      <w:bookmarkStart w:id="450" w:name="OLE_LINK1576"/>
      <w:bookmarkStart w:id="451" w:name="OLE_LINK1490"/>
      <w:bookmarkStart w:id="452" w:name="OLE_LINK1390"/>
      <w:bookmarkStart w:id="453" w:name="OLE_LINK1503"/>
      <w:bookmarkStart w:id="454" w:name="OLE_LINK1472"/>
      <w:bookmarkStart w:id="455" w:name="OLE_LINK1443"/>
      <w:bookmarkStart w:id="456" w:name="OLE_LINK1370"/>
      <w:bookmarkStart w:id="457" w:name="OLE_LINK1591"/>
      <w:bookmarkStart w:id="458" w:name="OLE_LINK1500"/>
      <w:bookmarkStart w:id="459" w:name="OLE_LINK1457"/>
      <w:bookmarkStart w:id="460" w:name="OLE_LINK1384"/>
      <w:bookmarkStart w:id="461" w:name="OLE_LINK1344"/>
      <w:bookmarkStart w:id="462" w:name="OLE_LINK1531"/>
      <w:bookmarkStart w:id="463" w:name="OLE_LINK1462"/>
      <w:bookmarkStart w:id="464" w:name="OLE_LINK1691"/>
      <w:bookmarkStart w:id="465" w:name="OLE_LINK1661"/>
      <w:bookmarkStart w:id="466" w:name="OLE_LINK1622"/>
      <w:bookmarkStart w:id="467" w:name="OLE_LINK1585"/>
      <w:bookmarkStart w:id="468" w:name="OLE_LINK1492"/>
      <w:bookmarkStart w:id="469" w:name="OLE_LINK1448"/>
      <w:bookmarkStart w:id="470" w:name="OLE_LINK1410"/>
      <w:bookmarkStart w:id="471" w:name="OLE_LINK1373"/>
      <w:bookmarkStart w:id="472" w:name="OLE_LINK1348"/>
      <w:bookmarkStart w:id="473" w:name="OLE_LINK1176"/>
      <w:bookmarkStart w:id="474" w:name="OLE_LINK1172"/>
      <w:bookmarkStart w:id="475" w:name="OLE_LINK1185"/>
      <w:bookmarkStart w:id="476" w:name="OLE_LINK1060"/>
      <w:bookmarkStart w:id="477" w:name="OLE_LINK1169"/>
      <w:bookmarkStart w:id="478" w:name="OLE_LINK1074"/>
      <w:bookmarkStart w:id="479" w:name="OLE_LINK1175"/>
      <w:bookmarkStart w:id="480" w:name="OLE_LINK1158"/>
      <w:bookmarkStart w:id="481" w:name="OLE_LINK1056"/>
      <w:bookmarkStart w:id="482" w:name="OLE_LINK1288"/>
      <w:bookmarkStart w:id="483" w:name="OLE_LINK1241"/>
      <w:bookmarkStart w:id="484" w:name="OLE_LINK1200"/>
      <w:bookmarkStart w:id="485" w:name="OLE_LINK1167"/>
      <w:bookmarkStart w:id="486" w:name="OLE_LINK1137"/>
      <w:bookmarkStart w:id="487" w:name="OLE_LINK1174"/>
      <w:bookmarkStart w:id="488" w:name="OLE_LINK1059"/>
      <w:bookmarkStart w:id="489" w:name="OLE_LINK930"/>
      <w:bookmarkStart w:id="490" w:name="OLE_LINK911"/>
      <w:bookmarkStart w:id="491" w:name="OLE_LINK946"/>
      <w:bookmarkStart w:id="492" w:name="OLE_LINK1052"/>
      <w:bookmarkStart w:id="493" w:name="OLE_LINK993"/>
      <w:bookmarkStart w:id="494" w:name="OLE_LINK992"/>
      <w:bookmarkStart w:id="495" w:name="OLE_LINK906"/>
      <w:bookmarkStart w:id="496" w:name="OLE_LINK898"/>
      <w:bookmarkStart w:id="497" w:name="OLE_LINK909"/>
      <w:bookmarkStart w:id="498" w:name="OLE_LINK847"/>
      <w:bookmarkStart w:id="499" w:name="OLE_LINK1030"/>
      <w:bookmarkStart w:id="500" w:name="OLE_LINK981"/>
      <w:bookmarkStart w:id="501" w:name="OLE_LINK943"/>
      <w:bookmarkStart w:id="502" w:name="OLE_LINK891"/>
      <w:bookmarkStart w:id="503" w:name="OLE_LINK1106"/>
      <w:bookmarkStart w:id="504" w:name="OLE_LINK1076"/>
      <w:bookmarkStart w:id="505" w:name="OLE_LINK1049"/>
      <w:bookmarkStart w:id="506" w:name="OLE_LINK1018"/>
      <w:bookmarkStart w:id="507" w:name="OLE_LINK980"/>
      <w:bookmarkStart w:id="508" w:name="OLE_LINK908"/>
      <w:bookmarkStart w:id="509" w:name="OLE_LINK856"/>
      <w:bookmarkStart w:id="510" w:name="OLE_LINK2898"/>
      <w:bookmarkStart w:id="511" w:name="OLE_LINK865"/>
      <w:bookmarkStart w:id="512" w:name="OLE_LINK826"/>
      <w:bookmarkStart w:id="513" w:name="OLE_LINK782"/>
      <w:bookmarkStart w:id="514" w:name="OLE_LINK889"/>
      <w:bookmarkStart w:id="515" w:name="OLE_LINK836"/>
      <w:bookmarkStart w:id="516" w:name="OLE_LINK2882"/>
      <w:bookmarkStart w:id="517" w:name="OLE_LINK792"/>
      <w:bookmarkStart w:id="518" w:name="OLE_LINK700"/>
      <w:bookmarkStart w:id="519" w:name="OLE_LINK642"/>
      <w:bookmarkStart w:id="520" w:name="OLE_LINK833"/>
      <w:bookmarkStart w:id="521" w:name="OLE_LINK781"/>
      <w:bookmarkStart w:id="522" w:name="OLE_LINK739"/>
      <w:bookmarkStart w:id="523" w:name="OLE_LINK660"/>
      <w:bookmarkStart w:id="524" w:name="OLE_LINK801"/>
      <w:bookmarkStart w:id="525" w:name="OLE_LINK770"/>
      <w:bookmarkStart w:id="526" w:name="OLE_LINK716"/>
      <w:bookmarkStart w:id="527" w:name="OLE_LINK593"/>
      <w:bookmarkStart w:id="528" w:name="OLE_LINK714"/>
      <w:bookmarkStart w:id="529" w:name="OLE_LINK640"/>
      <w:bookmarkStart w:id="530" w:name="OLE_LINK582"/>
      <w:bookmarkStart w:id="531" w:name="OLE_LINK589"/>
      <w:bookmarkStart w:id="532" w:name="OLE_LINK542"/>
      <w:bookmarkStart w:id="533" w:name="OLE_LINK722"/>
      <w:bookmarkStart w:id="534" w:name="OLE_LINK688"/>
      <w:bookmarkStart w:id="535" w:name="OLE_LINK639"/>
      <w:bookmarkStart w:id="536" w:name="OLE_LINK581"/>
      <w:bookmarkStart w:id="537" w:name="OLE_LINK2700"/>
      <w:bookmarkStart w:id="538" w:name="OLE_LINK567"/>
      <w:bookmarkStart w:id="539" w:name="OLE_LINK480"/>
      <w:bookmarkStart w:id="540" w:name="OLE_LINK574"/>
      <w:bookmarkStart w:id="541" w:name="OLE_LINK572"/>
      <w:bookmarkStart w:id="542" w:name="OLE_LINK532"/>
      <w:bookmarkStart w:id="543" w:name="OLE_LINK491"/>
      <w:bookmarkStart w:id="544" w:name="OLE_LINK575"/>
      <w:bookmarkStart w:id="545" w:name="OLE_LINK519"/>
      <w:bookmarkStart w:id="546" w:name="OLE_LINK462"/>
      <w:bookmarkStart w:id="547" w:name="OLE_LINK471"/>
      <w:bookmarkStart w:id="548" w:name="OLE_LINK430"/>
      <w:bookmarkStart w:id="549" w:name="OLE_LINK686"/>
      <w:bookmarkStart w:id="550" w:name="OLE_LINK648"/>
      <w:bookmarkStart w:id="551" w:name="OLE_LINK535"/>
      <w:bookmarkStart w:id="552" w:name="OLE_LINK489"/>
      <w:bookmarkStart w:id="553" w:name="OLE_LINK450"/>
      <w:bookmarkStart w:id="554" w:name="OLE_LINK303"/>
      <w:bookmarkStart w:id="555" w:name="OLE_LINK379"/>
      <w:bookmarkStart w:id="556" w:name="OLE_LINK384"/>
      <w:bookmarkStart w:id="557" w:name="OLE_LINK288"/>
      <w:bookmarkStart w:id="558" w:name="OLE_LINK457"/>
      <w:bookmarkStart w:id="559" w:name="OLE_LINK1830"/>
      <w:bookmarkStart w:id="560" w:name="OLE_LINK334"/>
      <w:bookmarkStart w:id="561" w:name="OLE_LINK371"/>
      <w:bookmarkStart w:id="562" w:name="OLE_LINK346"/>
      <w:bookmarkStart w:id="563" w:name="OLE_LINK400"/>
      <w:bookmarkStart w:id="564" w:name="OLE_LINK385"/>
      <w:bookmarkStart w:id="565" w:name="OLE_LINK321"/>
      <w:bookmarkStart w:id="566" w:name="OLE_LINK304"/>
      <w:bookmarkStart w:id="567" w:name="OLE_LINK313"/>
      <w:bookmarkStart w:id="568" w:name="OLE_LINK282"/>
      <w:bookmarkStart w:id="569" w:name="OLE_LINK240"/>
      <w:bookmarkStart w:id="570" w:name="OLE_LINK281"/>
      <w:bookmarkStart w:id="571" w:name="OLE_LINK250"/>
      <w:bookmarkStart w:id="572" w:name="OLE_LINK212"/>
      <w:bookmarkStart w:id="573" w:name="OLE_LINK226"/>
      <w:bookmarkStart w:id="574" w:name="OLE_LINK225"/>
      <w:bookmarkStart w:id="575" w:name="OLE_LINK149"/>
      <w:bookmarkStart w:id="576" w:name="OLE_LINK254"/>
      <w:bookmarkStart w:id="577" w:name="OLE_LINK183"/>
      <w:bookmarkStart w:id="578" w:name="OLE_LINK387"/>
      <w:bookmarkStart w:id="579" w:name="OLE_LINK320"/>
      <w:bookmarkStart w:id="580" w:name="OLE_LINK112"/>
      <w:bookmarkStart w:id="581" w:name="OLE_LINK148"/>
      <w:bookmarkStart w:id="582" w:name="OLE_LINK120"/>
      <w:bookmarkStart w:id="583" w:name="OLE_LINK52"/>
      <w:bookmarkStart w:id="584" w:name="OLE_LINK51"/>
      <w:r w:rsidRPr="003A01C4">
        <w:rPr>
          <w:rFonts w:ascii="Book Antiqua" w:hAnsi="Book Antiqua"/>
          <w:b/>
          <w:bCs/>
          <w:sz w:val="24"/>
        </w:rPr>
        <w:t>P-Reviewer:</w:t>
      </w:r>
      <w:r w:rsidR="003A01C4" w:rsidRPr="003A01C4">
        <w:rPr>
          <w:rFonts w:ascii="Book Antiqua" w:hAnsi="Book Antiqua"/>
          <w:b/>
          <w:bCs/>
          <w:sz w:val="24"/>
        </w:rPr>
        <w:t xml:space="preserve"> </w:t>
      </w:r>
      <w:r w:rsidRPr="003A01C4">
        <w:rPr>
          <w:rFonts w:ascii="Book Antiqua" w:hAnsi="Book Antiqua"/>
          <w:bCs/>
          <w:sz w:val="24"/>
        </w:rPr>
        <w:t>Rudel</w:t>
      </w:r>
      <w:r w:rsidRPr="003A01C4">
        <w:rPr>
          <w:rFonts w:ascii="Book Antiqua" w:hAnsi="Book Antiqua" w:hint="eastAsia"/>
          <w:bCs/>
          <w:sz w:val="24"/>
          <w:lang w:eastAsia="zh-CN"/>
        </w:rPr>
        <w:t xml:space="preserve"> LL </w:t>
      </w:r>
      <w:r w:rsidRPr="003A01C4">
        <w:rPr>
          <w:rFonts w:ascii="Book Antiqua" w:hAnsi="Book Antiqua"/>
          <w:b/>
          <w:bCs/>
          <w:sz w:val="24"/>
        </w:rPr>
        <w:t>S-Editor:</w:t>
      </w:r>
      <w:r w:rsidRPr="003A01C4">
        <w:rPr>
          <w:rFonts w:ascii="Book Antiqua" w:hAnsi="Book Antiqua"/>
          <w:sz w:val="24"/>
        </w:rPr>
        <w:t xml:space="preserve"> Yu J </w:t>
      </w:r>
      <w:r w:rsidRPr="003A01C4">
        <w:rPr>
          <w:rFonts w:ascii="Book Antiqua" w:hAnsi="Book Antiqua"/>
          <w:b/>
          <w:bCs/>
          <w:sz w:val="24"/>
        </w:rPr>
        <w:t>L-Editor:</w:t>
      </w:r>
      <w:r w:rsidR="003A01C4" w:rsidRPr="003A01C4">
        <w:rPr>
          <w:rFonts w:ascii="Book Antiqua" w:hAnsi="Book Antiqua"/>
          <w:sz w:val="24"/>
        </w:rPr>
        <w:t xml:space="preserve"> </w:t>
      </w:r>
      <w:r w:rsidRPr="003A01C4">
        <w:rPr>
          <w:rFonts w:ascii="Book Antiqua" w:hAnsi="Book Antiqua"/>
          <w:b/>
          <w:bCs/>
          <w:sz w:val="24"/>
        </w:rPr>
        <w:t>E-Editor:</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7C45D1" w:rsidRPr="007C45D1" w:rsidRDefault="007C45D1" w:rsidP="007C45D1">
      <w:pPr>
        <w:widowControl w:val="0"/>
        <w:adjustRightInd w:val="0"/>
        <w:snapToGrid w:val="0"/>
        <w:spacing w:after="0" w:line="360" w:lineRule="auto"/>
        <w:jc w:val="both"/>
        <w:rPr>
          <w:rFonts w:ascii="Book Antiqua" w:eastAsia="SimSun" w:hAnsi="Book Antiqua" w:cs="Times New Roman"/>
          <w:color w:val="000000"/>
          <w:kern w:val="2"/>
          <w:sz w:val="24"/>
          <w:lang w:eastAsia="zh-CN"/>
        </w:rPr>
      </w:pPr>
      <w:bookmarkStart w:id="585" w:name="OLE_LINK3503"/>
      <w:bookmarkStart w:id="586" w:name="OLE_LINK3504"/>
      <w:bookmarkStart w:id="587" w:name="OLE_LINK3509"/>
      <w:bookmarkStart w:id="588" w:name="OLE_LINK3510"/>
      <w:bookmarkStart w:id="589" w:name="OLE_LINK3388"/>
      <w:bookmarkStart w:id="590" w:name="OLE_LINK3389"/>
      <w:bookmarkStart w:id="591" w:name="OLE_LINK3420"/>
      <w:bookmarkStart w:id="592" w:name="OLE_LINK3381"/>
      <w:bookmarkStart w:id="593" w:name="OLE_LINK3382"/>
      <w:bookmarkStart w:id="594" w:name="OLE_LINK3383"/>
      <w:bookmarkStart w:id="595" w:name="OLE_LINK3440"/>
      <w:bookmarkStart w:id="596" w:name="OLE_LINK3441"/>
      <w:bookmarkStart w:id="597" w:name="OLE_LINK3444"/>
      <w:bookmarkStart w:id="598" w:name="OLE_LINK3450"/>
      <w:bookmarkStart w:id="599" w:name="OLE_LINK3465"/>
      <w:bookmarkStart w:id="600" w:name="OLE_LINK3762"/>
      <w:bookmarkStart w:id="601" w:name="OLE_LINK3809"/>
      <w:bookmarkStart w:id="602" w:name="OLE_LINK3550"/>
      <w:bookmarkStart w:id="603" w:name="OLE_LINK3541"/>
      <w:bookmarkStart w:id="604" w:name="OLE_LINK3542"/>
      <w:bookmarkStart w:id="605" w:name="OLE_LINK3551"/>
      <w:bookmarkStart w:id="606" w:name="OLE_LINK3566"/>
      <w:bookmarkStart w:id="607" w:name="OLE_LINK3569"/>
      <w:bookmarkStart w:id="608" w:name="OLE_LINK3574"/>
      <w:bookmarkStart w:id="609" w:name="OLE_LINK3582"/>
      <w:bookmarkStart w:id="610" w:name="OLE_LINK3598"/>
      <w:r w:rsidRPr="007C45D1">
        <w:rPr>
          <w:rFonts w:ascii="Book Antiqua" w:eastAsia="SimSun" w:hAnsi="Book Antiqua" w:cs="Times New Roman"/>
          <w:b/>
          <w:color w:val="000000"/>
          <w:kern w:val="2"/>
          <w:sz w:val="24"/>
          <w:lang w:eastAsia="zh-CN"/>
        </w:rPr>
        <w:t xml:space="preserve">Specialty type: </w:t>
      </w:r>
      <w:r w:rsidRPr="007C45D1">
        <w:rPr>
          <w:rFonts w:ascii="Book Antiqua" w:eastAsia="SimSun" w:hAnsi="Book Antiqua" w:cs="Times New Roman"/>
          <w:color w:val="000000"/>
          <w:kern w:val="2"/>
          <w:sz w:val="24"/>
          <w:lang w:eastAsia="zh-CN"/>
        </w:rPr>
        <w:t>Gastroenterology and hepatology</w:t>
      </w:r>
    </w:p>
    <w:p w:rsidR="007C45D1" w:rsidRPr="007C45D1" w:rsidRDefault="007C45D1" w:rsidP="007C45D1">
      <w:pPr>
        <w:widowControl w:val="0"/>
        <w:adjustRightInd w:val="0"/>
        <w:snapToGrid w:val="0"/>
        <w:spacing w:after="0" w:line="360" w:lineRule="auto"/>
        <w:jc w:val="both"/>
        <w:rPr>
          <w:rFonts w:ascii="Book Antiqua" w:eastAsia="SimSun" w:hAnsi="Book Antiqua" w:cs="Times New Roman"/>
          <w:color w:val="000000"/>
          <w:kern w:val="2"/>
          <w:sz w:val="24"/>
          <w:lang w:eastAsia="zh-CN"/>
        </w:rPr>
      </w:pPr>
      <w:r w:rsidRPr="007C45D1">
        <w:rPr>
          <w:rFonts w:ascii="Book Antiqua" w:eastAsia="SimSun" w:hAnsi="Book Antiqua" w:cs="Times New Roman"/>
          <w:b/>
          <w:color w:val="000000"/>
          <w:kern w:val="2"/>
          <w:sz w:val="24"/>
          <w:lang w:eastAsia="zh-CN"/>
        </w:rPr>
        <w:t xml:space="preserve">Country of origin: </w:t>
      </w:r>
      <w:r>
        <w:rPr>
          <w:rFonts w:ascii="Book Antiqua" w:eastAsia="SimSun" w:hAnsi="Book Antiqua" w:cs="Times New Roman" w:hint="eastAsia"/>
          <w:color w:val="000000"/>
          <w:kern w:val="2"/>
          <w:sz w:val="24"/>
          <w:lang w:eastAsia="zh-CN"/>
        </w:rPr>
        <w:t>Unite</w:t>
      </w:r>
      <w:r w:rsidR="00D173DD">
        <w:rPr>
          <w:rFonts w:ascii="Book Antiqua" w:eastAsia="SimSun" w:hAnsi="Book Antiqua" w:cs="Times New Roman" w:hint="eastAsia"/>
          <w:color w:val="000000"/>
          <w:kern w:val="2"/>
          <w:sz w:val="24"/>
          <w:lang w:eastAsia="zh-CN"/>
        </w:rPr>
        <w:t>d</w:t>
      </w:r>
      <w:r>
        <w:rPr>
          <w:rFonts w:ascii="Book Antiqua" w:eastAsia="SimSun" w:hAnsi="Book Antiqua" w:cs="Times New Roman" w:hint="eastAsia"/>
          <w:color w:val="000000"/>
          <w:kern w:val="2"/>
          <w:sz w:val="24"/>
          <w:lang w:eastAsia="zh-CN"/>
        </w:rPr>
        <w:t xml:space="preserve"> States</w:t>
      </w:r>
    </w:p>
    <w:bookmarkEnd w:id="585"/>
    <w:bookmarkEnd w:id="586"/>
    <w:bookmarkEnd w:id="587"/>
    <w:bookmarkEnd w:id="588"/>
    <w:p w:rsidR="007C45D1" w:rsidRPr="007C45D1" w:rsidRDefault="007C45D1" w:rsidP="007C45D1">
      <w:pPr>
        <w:widowControl w:val="0"/>
        <w:shd w:val="clear" w:color="auto" w:fill="FFFFFF"/>
        <w:spacing w:after="0" w:line="360" w:lineRule="auto"/>
        <w:jc w:val="both"/>
        <w:rPr>
          <w:rFonts w:ascii="Book Antiqua" w:eastAsia="SimSun" w:hAnsi="Book Antiqua" w:cs="Helvetica"/>
          <w:b/>
          <w:color w:val="000000"/>
          <w:kern w:val="2"/>
          <w:sz w:val="24"/>
          <w:szCs w:val="24"/>
          <w:lang w:eastAsia="zh-CN"/>
        </w:rPr>
      </w:pPr>
      <w:r w:rsidRPr="007C45D1">
        <w:rPr>
          <w:rFonts w:ascii="Book Antiqua" w:eastAsia="SimSun" w:hAnsi="Book Antiqua" w:cs="Helvetica"/>
          <w:b/>
          <w:color w:val="000000"/>
          <w:kern w:val="2"/>
          <w:sz w:val="24"/>
          <w:szCs w:val="24"/>
          <w:lang w:eastAsia="zh-CN"/>
        </w:rPr>
        <w:t>Peer-review report classification</w:t>
      </w:r>
    </w:p>
    <w:p w:rsidR="007C45D1" w:rsidRPr="007C45D1" w:rsidRDefault="007C45D1" w:rsidP="007C45D1">
      <w:pPr>
        <w:widowControl w:val="0"/>
        <w:shd w:val="clear" w:color="auto" w:fill="FFFFFF"/>
        <w:spacing w:after="0" w:line="360" w:lineRule="auto"/>
        <w:jc w:val="both"/>
        <w:rPr>
          <w:rFonts w:ascii="Book Antiqua" w:eastAsia="SimSun" w:hAnsi="Book Antiqua" w:cs="Helvetica"/>
          <w:color w:val="000000"/>
          <w:kern w:val="2"/>
          <w:sz w:val="24"/>
          <w:szCs w:val="24"/>
          <w:lang w:eastAsia="zh-CN"/>
        </w:rPr>
      </w:pPr>
      <w:r w:rsidRPr="007C45D1">
        <w:rPr>
          <w:rFonts w:ascii="Book Antiqua" w:eastAsia="SimSun" w:hAnsi="Book Antiqua" w:cs="Helvetica"/>
          <w:color w:val="000000"/>
          <w:kern w:val="2"/>
          <w:sz w:val="24"/>
          <w:szCs w:val="24"/>
          <w:lang w:eastAsia="zh-CN"/>
        </w:rPr>
        <w:t xml:space="preserve">Grade A (Excellent): </w:t>
      </w:r>
      <w:r>
        <w:rPr>
          <w:rFonts w:ascii="Book Antiqua" w:eastAsia="SimSun" w:hAnsi="Book Antiqua" w:cs="Helvetica" w:hint="eastAsia"/>
          <w:color w:val="000000"/>
          <w:kern w:val="2"/>
          <w:sz w:val="24"/>
          <w:szCs w:val="24"/>
          <w:lang w:eastAsia="zh-CN"/>
        </w:rPr>
        <w:t>0</w:t>
      </w:r>
    </w:p>
    <w:p w:rsidR="007C45D1" w:rsidRPr="007C45D1" w:rsidRDefault="007C45D1" w:rsidP="007C45D1">
      <w:pPr>
        <w:widowControl w:val="0"/>
        <w:shd w:val="clear" w:color="auto" w:fill="FFFFFF"/>
        <w:spacing w:after="0" w:line="360" w:lineRule="auto"/>
        <w:jc w:val="both"/>
        <w:rPr>
          <w:rFonts w:ascii="Book Antiqua" w:eastAsia="SimSun" w:hAnsi="Book Antiqua" w:cs="Helvetica"/>
          <w:color w:val="000000"/>
          <w:kern w:val="2"/>
          <w:sz w:val="24"/>
          <w:szCs w:val="24"/>
          <w:lang w:eastAsia="zh-CN"/>
        </w:rPr>
      </w:pPr>
      <w:r w:rsidRPr="007C45D1">
        <w:rPr>
          <w:rFonts w:ascii="Book Antiqua" w:eastAsia="SimSun" w:hAnsi="Book Antiqua" w:cs="Helvetica"/>
          <w:color w:val="000000"/>
          <w:kern w:val="2"/>
          <w:sz w:val="24"/>
          <w:szCs w:val="24"/>
          <w:lang w:eastAsia="zh-CN"/>
        </w:rPr>
        <w:lastRenderedPageBreak/>
        <w:t xml:space="preserve">Grade B (Very good): </w:t>
      </w:r>
      <w:r>
        <w:rPr>
          <w:rFonts w:ascii="Book Antiqua" w:eastAsia="SimSun" w:hAnsi="Book Antiqua" w:cs="Helvetica" w:hint="eastAsia"/>
          <w:color w:val="000000"/>
          <w:kern w:val="2"/>
          <w:sz w:val="24"/>
          <w:szCs w:val="24"/>
          <w:lang w:eastAsia="zh-CN"/>
        </w:rPr>
        <w:t>B</w:t>
      </w:r>
    </w:p>
    <w:p w:rsidR="007C45D1" w:rsidRPr="007C45D1" w:rsidRDefault="007C45D1" w:rsidP="007C45D1">
      <w:pPr>
        <w:widowControl w:val="0"/>
        <w:shd w:val="clear" w:color="auto" w:fill="FFFFFF"/>
        <w:spacing w:after="0" w:line="360" w:lineRule="auto"/>
        <w:jc w:val="both"/>
        <w:rPr>
          <w:rFonts w:ascii="Book Antiqua" w:eastAsia="SimSun" w:hAnsi="Book Antiqua" w:cs="Helvetica"/>
          <w:color w:val="000000"/>
          <w:kern w:val="2"/>
          <w:sz w:val="24"/>
          <w:szCs w:val="24"/>
          <w:lang w:eastAsia="zh-CN"/>
        </w:rPr>
      </w:pPr>
      <w:r w:rsidRPr="007C45D1">
        <w:rPr>
          <w:rFonts w:ascii="Book Antiqua" w:eastAsia="SimSun" w:hAnsi="Book Antiqua" w:cs="Helvetica"/>
          <w:color w:val="000000"/>
          <w:kern w:val="2"/>
          <w:sz w:val="24"/>
          <w:szCs w:val="24"/>
          <w:lang w:eastAsia="zh-CN"/>
        </w:rPr>
        <w:t xml:space="preserve">Grade C (Good): </w:t>
      </w:r>
      <w:r w:rsidRPr="007C45D1">
        <w:rPr>
          <w:rFonts w:ascii="Book Antiqua" w:eastAsia="SimSun" w:hAnsi="Book Antiqua" w:cs="Helvetica" w:hint="eastAsia"/>
          <w:color w:val="000000"/>
          <w:kern w:val="2"/>
          <w:sz w:val="24"/>
          <w:szCs w:val="24"/>
          <w:lang w:eastAsia="zh-CN"/>
        </w:rPr>
        <w:t>0</w:t>
      </w:r>
    </w:p>
    <w:p w:rsidR="007C45D1" w:rsidRPr="007C45D1" w:rsidRDefault="007C45D1" w:rsidP="007C45D1">
      <w:pPr>
        <w:widowControl w:val="0"/>
        <w:shd w:val="clear" w:color="auto" w:fill="FFFFFF"/>
        <w:spacing w:after="0" w:line="360" w:lineRule="auto"/>
        <w:jc w:val="both"/>
        <w:rPr>
          <w:rFonts w:ascii="Book Antiqua" w:eastAsia="SimSun" w:hAnsi="Book Antiqua" w:cs="Helvetica"/>
          <w:color w:val="000000"/>
          <w:kern w:val="2"/>
          <w:sz w:val="24"/>
          <w:szCs w:val="24"/>
        </w:rPr>
      </w:pPr>
      <w:r w:rsidRPr="007C45D1">
        <w:rPr>
          <w:rFonts w:ascii="Book Antiqua" w:eastAsia="SimSun" w:hAnsi="Book Antiqua" w:cs="Helvetica"/>
          <w:color w:val="000000"/>
          <w:kern w:val="2"/>
          <w:sz w:val="24"/>
          <w:szCs w:val="24"/>
          <w:lang w:eastAsia="zh-CN"/>
        </w:rPr>
        <w:t>Grade D (Fair): 0</w:t>
      </w:r>
    </w:p>
    <w:p w:rsidR="007C45D1" w:rsidRPr="007C45D1" w:rsidRDefault="007C45D1" w:rsidP="007C45D1">
      <w:pPr>
        <w:widowControl w:val="0"/>
        <w:shd w:val="clear" w:color="auto" w:fill="FFFFFF"/>
        <w:spacing w:after="0" w:line="360" w:lineRule="auto"/>
        <w:jc w:val="both"/>
        <w:rPr>
          <w:rFonts w:ascii="Calibri" w:eastAsia="SimSun" w:hAnsi="Calibri" w:cs="Times New Roman"/>
          <w:color w:val="000000"/>
          <w:kern w:val="2"/>
          <w:lang w:eastAsia="zh-CN"/>
        </w:rPr>
      </w:pPr>
      <w:r w:rsidRPr="007C45D1">
        <w:rPr>
          <w:rFonts w:ascii="Book Antiqua" w:eastAsia="SimSun" w:hAnsi="Book Antiqua" w:cs="Helvetica"/>
          <w:color w:val="000000"/>
          <w:kern w:val="2"/>
          <w:sz w:val="24"/>
          <w:szCs w:val="24"/>
          <w:lang w:eastAsia="zh-CN"/>
        </w:rPr>
        <w:t>Grade E (Poor): 0</w:t>
      </w:r>
    </w:p>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rsidR="007C45D1" w:rsidRPr="007C45D1" w:rsidRDefault="007C45D1" w:rsidP="007C45D1">
      <w:pPr>
        <w:spacing w:line="360" w:lineRule="auto"/>
        <w:ind w:left="360" w:hangingChars="150" w:hanging="360"/>
        <w:jc w:val="right"/>
        <w:rPr>
          <w:rFonts w:ascii="Book Antiqua" w:hAnsi="Book Antiqua"/>
          <w:sz w:val="24"/>
          <w:lang w:eastAsia="zh-CN"/>
        </w:rPr>
      </w:pPr>
    </w:p>
    <w:p w:rsidR="00D173DD" w:rsidRDefault="00D173DD">
      <w:pPr>
        <w:rPr>
          <w:rFonts w:ascii="Book Antiqua" w:hAnsi="Book Antiqua" w:cs="Times New Roman"/>
          <w:sz w:val="24"/>
          <w:szCs w:val="24"/>
        </w:rPr>
      </w:pPr>
      <w:r>
        <w:rPr>
          <w:rFonts w:ascii="Book Antiqua" w:hAnsi="Book Antiqua" w:cs="Times New Roman"/>
          <w:sz w:val="24"/>
          <w:szCs w:val="24"/>
        </w:rPr>
        <w:br w:type="page"/>
      </w:r>
    </w:p>
    <w:p w:rsidR="00B2351A" w:rsidRPr="003A01C4" w:rsidRDefault="00B2351A" w:rsidP="00475768">
      <w:pPr>
        <w:adjustRightInd w:val="0"/>
        <w:snapToGrid w:val="0"/>
        <w:spacing w:after="0" w:line="360" w:lineRule="auto"/>
        <w:jc w:val="both"/>
        <w:rPr>
          <w:rFonts w:ascii="Book Antiqua" w:hAnsi="Book Antiqua" w:cs="Times New Roman"/>
          <w:sz w:val="24"/>
          <w:szCs w:val="24"/>
        </w:rPr>
      </w:pPr>
    </w:p>
    <w:p w:rsidR="00F24FCF" w:rsidRPr="003A01C4" w:rsidRDefault="00F24FCF" w:rsidP="00475768">
      <w:pPr>
        <w:adjustRightInd w:val="0"/>
        <w:snapToGrid w:val="0"/>
        <w:spacing w:after="0" w:line="360" w:lineRule="auto"/>
        <w:jc w:val="both"/>
        <w:rPr>
          <w:rFonts w:ascii="Book Antiqua" w:hAnsi="Book Antiqua" w:cs="Times New Roman"/>
          <w:b/>
          <w:i/>
          <w:sz w:val="24"/>
          <w:szCs w:val="24"/>
          <w:u w:val="single"/>
        </w:rPr>
      </w:pPr>
    </w:p>
    <w:p w:rsidR="00457B3B" w:rsidRPr="003A01C4" w:rsidRDefault="00457B3B" w:rsidP="00475768">
      <w:pPr>
        <w:adjustRightInd w:val="0"/>
        <w:snapToGrid w:val="0"/>
        <w:spacing w:after="0" w:line="360" w:lineRule="auto"/>
        <w:jc w:val="both"/>
        <w:rPr>
          <w:rFonts w:ascii="Book Antiqua" w:hAnsi="Book Antiqua" w:cs="Times New Roman"/>
          <w:sz w:val="24"/>
          <w:szCs w:val="24"/>
        </w:rPr>
      </w:pPr>
    </w:p>
    <w:p w:rsidR="009D1A23" w:rsidRPr="003A01C4" w:rsidRDefault="00AC18C5" w:rsidP="00475768">
      <w:pPr>
        <w:adjustRightInd w:val="0"/>
        <w:snapToGrid w:val="0"/>
        <w:spacing w:after="0" w:line="360" w:lineRule="auto"/>
        <w:jc w:val="both"/>
        <w:rPr>
          <w:rFonts w:ascii="Book Antiqua" w:hAnsi="Book Antiqua" w:cs="Times New Roman"/>
          <w:b/>
          <w:sz w:val="24"/>
          <w:szCs w:val="24"/>
        </w:rPr>
      </w:pPr>
      <w:r w:rsidRPr="003A01C4">
        <w:rPr>
          <w:rFonts w:ascii="SimSun" w:eastAsia="SimSun" w:hAnsi="SimSun" w:cs="SimSun"/>
          <w:noProof/>
          <w:sz w:val="24"/>
          <w:szCs w:val="24"/>
          <w:lang w:eastAsia="zh-CN"/>
        </w:rPr>
        <mc:AlternateContent>
          <mc:Choice Requires="wps">
            <w:drawing>
              <wp:anchor distT="0" distB="0" distL="114300" distR="114300" simplePos="0" relativeHeight="251663360" behindDoc="0" locked="0" layoutInCell="1" allowOverlap="1" wp14:anchorId="08E7E979" wp14:editId="43F46CA5">
                <wp:simplePos x="0" y="0"/>
                <wp:positionH relativeFrom="column">
                  <wp:posOffset>6515100</wp:posOffset>
                </wp:positionH>
                <wp:positionV relativeFrom="paragraph">
                  <wp:posOffset>742950</wp:posOffset>
                </wp:positionV>
                <wp:extent cx="200025" cy="247650"/>
                <wp:effectExtent l="0" t="0" r="28575" b="1905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7650"/>
                        </a:xfrm>
                        <a:prstGeom prst="rect">
                          <a:avLst/>
                        </a:prstGeom>
                        <a:solidFill>
                          <a:srgbClr val="FFFFFF"/>
                        </a:solidFill>
                        <a:ln w="9525">
                          <a:solidFill>
                            <a:srgbClr val="000000"/>
                          </a:solidFill>
                          <a:miter lim="800000"/>
                          <a:headEnd/>
                          <a:tailEnd/>
                        </a:ln>
                      </wps:spPr>
                      <wps:txbx>
                        <w:txbxContent>
                          <w:p w:rsidR="00AC18C5" w:rsidRDefault="00AC18C5" w:rsidP="00AC18C5">
                            <w:r>
                              <w:rPr>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7E979" id="_x0000_t202" coordsize="21600,21600" o:spt="202" path="m,l,21600r21600,l21600,xe">
                <v:stroke joinstyle="miter"/>
                <v:path gradientshapeok="t" o:connecttype="rect"/>
              </v:shapetype>
              <v:shape id="文本框 5" o:spid="_x0000_s1026" type="#_x0000_t202" style="position:absolute;left:0;text-align:left;margin-left:513pt;margin-top:58.5pt;width:15.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">
                <v:textbox>
                  <w:txbxContent>
                    <w:p w:rsidR="00AC18C5" w:rsidRDefault="00AC18C5" w:rsidP="00AC18C5">
                      <w:r>
                        <w:rPr>
                          <w:lang w:eastAsia="zh-CN"/>
                        </w:rPr>
                        <w:t>a</w:t>
                      </w:r>
                    </w:p>
                  </w:txbxContent>
                </v:textbox>
              </v:shape>
            </w:pict>
          </mc:Fallback>
        </mc:AlternateContent>
      </w:r>
      <w:r w:rsidRPr="003A01C4">
        <w:rPr>
          <w:rFonts w:ascii="SimSun" w:eastAsia="SimSun" w:hAnsi="SimSun" w:cs="SimSun"/>
          <w:noProof/>
          <w:sz w:val="24"/>
          <w:szCs w:val="24"/>
          <w:lang w:eastAsia="zh-CN"/>
        </w:rPr>
        <mc:AlternateContent>
          <mc:Choice Requires="wps">
            <w:drawing>
              <wp:anchor distT="0" distB="0" distL="114300" distR="114300" simplePos="0" relativeHeight="251661312" behindDoc="0" locked="0" layoutInCell="1" allowOverlap="1" wp14:anchorId="21F4206D" wp14:editId="2D8CBAFC">
                <wp:simplePos x="0" y="0"/>
                <wp:positionH relativeFrom="column">
                  <wp:posOffset>6029325</wp:posOffset>
                </wp:positionH>
                <wp:positionV relativeFrom="paragraph">
                  <wp:posOffset>742950</wp:posOffset>
                </wp:positionV>
                <wp:extent cx="200025" cy="247650"/>
                <wp:effectExtent l="0" t="0" r="28575" b="1905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7650"/>
                        </a:xfrm>
                        <a:prstGeom prst="rect">
                          <a:avLst/>
                        </a:prstGeom>
                        <a:solidFill>
                          <a:srgbClr val="FFFFFF"/>
                        </a:solidFill>
                        <a:ln w="9525">
                          <a:solidFill>
                            <a:srgbClr val="000000"/>
                          </a:solidFill>
                          <a:miter lim="800000"/>
                          <a:headEnd/>
                          <a:tailEnd/>
                        </a:ln>
                      </wps:spPr>
                      <wps:txbx>
                        <w:txbxContent>
                          <w:p w:rsidR="00AC18C5" w:rsidRDefault="00AC18C5" w:rsidP="00AC18C5">
                            <w:pPr>
                              <w:rPr>
                                <w:lang w:eastAsia="zh-CN"/>
                              </w:rPr>
                            </w:pPr>
                            <w:r>
                              <w:rPr>
                                <w:rFonts w:hint="eastAsia"/>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4206D" id="文本框 4" o:spid="_x0000_s1027" type="#_x0000_t202" style="position:absolute;left:0;text-align:left;margin-left:474.75pt;margin-top:58.5pt;width:15.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">
                <v:textbox>
                  <w:txbxContent>
                    <w:p w:rsidR="00AC18C5" w:rsidRDefault="00AC18C5" w:rsidP="00AC18C5">
                      <w:pPr>
                        <w:rPr>
                          <w:lang w:eastAsia="zh-CN"/>
                        </w:rPr>
                      </w:pPr>
                      <w:r>
                        <w:rPr>
                          <w:rFonts w:hint="eastAsia"/>
                          <w:lang w:eastAsia="zh-CN"/>
                        </w:rPr>
                        <w:t>a</w:t>
                      </w:r>
                    </w:p>
                  </w:txbxContent>
                </v:textbox>
              </v:shape>
            </w:pict>
          </mc:Fallback>
        </mc:AlternateContent>
      </w:r>
      <w:r w:rsidRPr="003A01C4">
        <w:rPr>
          <w:rFonts w:ascii="Book Antiqua" w:hAnsi="Book Antiqua" w:cs="Times New Roman"/>
          <w:b/>
          <w:bCs/>
          <w:noProof/>
          <w:sz w:val="24"/>
          <w:szCs w:val="24"/>
          <w:lang w:eastAsia="zh-CN"/>
        </w:rPr>
        <mc:AlternateContent>
          <mc:Choice Requires="wps">
            <w:drawing>
              <wp:anchor distT="0" distB="0" distL="114300" distR="114300" simplePos="0" relativeHeight="251659264" behindDoc="0" locked="0" layoutInCell="1" allowOverlap="1" wp14:anchorId="0C3A0D67" wp14:editId="2A20E63C">
                <wp:simplePos x="0" y="0"/>
                <wp:positionH relativeFrom="column">
                  <wp:posOffset>5657850</wp:posOffset>
                </wp:positionH>
                <wp:positionV relativeFrom="paragraph">
                  <wp:posOffset>742950</wp:posOffset>
                </wp:positionV>
                <wp:extent cx="200025" cy="247650"/>
                <wp:effectExtent l="0" t="0" r="28575" b="1905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7650"/>
                        </a:xfrm>
                        <a:prstGeom prst="rect">
                          <a:avLst/>
                        </a:prstGeom>
                        <a:solidFill>
                          <a:srgbClr val="FFFFFF"/>
                        </a:solidFill>
                        <a:ln w="9525">
                          <a:solidFill>
                            <a:srgbClr val="000000"/>
                          </a:solidFill>
                          <a:miter lim="800000"/>
                          <a:headEnd/>
                          <a:tailEnd/>
                        </a:ln>
                      </wps:spPr>
                      <wps:txbx>
                        <w:txbxContent>
                          <w:p w:rsidR="00AC18C5" w:rsidRDefault="00AC18C5" w:rsidP="00AC18C5">
                            <w:r>
                              <w:rPr>
                                <w:rFonts w:hint="eastAsia"/>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A0D67" id="文本框 2" o:spid="_x0000_s1028" type="#_x0000_t202" style="position:absolute;left:0;text-align:left;margin-left:445.5pt;margin-top:58.5pt;width:15.7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">
                <v:textbox>
                  <w:txbxContent>
                    <w:p w:rsidR="00AC18C5" w:rsidRDefault="00AC18C5" w:rsidP="00AC18C5">
                      <w:r>
                        <w:rPr>
                          <w:rFonts w:hint="eastAsia"/>
                          <w:lang w:eastAsia="zh-CN"/>
                        </w:rPr>
                        <w:t>a</w:t>
                      </w:r>
                    </w:p>
                  </w:txbxContent>
                </v:textbox>
              </v:shape>
            </w:pict>
          </mc:Fallback>
        </mc:AlternateContent>
      </w:r>
      <w:r w:rsidR="009D1A23" w:rsidRPr="003A01C4">
        <w:rPr>
          <w:rFonts w:ascii="Book Antiqua" w:hAnsi="Book Antiqua" w:cs="Times New Roman"/>
          <w:b/>
          <w:noProof/>
          <w:sz w:val="24"/>
          <w:szCs w:val="24"/>
          <w:lang w:eastAsia="zh-CN"/>
        </w:rPr>
        <w:drawing>
          <wp:inline distT="0" distB="0" distL="0" distR="0" wp14:anchorId="26C95997" wp14:editId="157EAB0F">
            <wp:extent cx="6858000" cy="5836920"/>
            <wp:effectExtent l="0" t="0" r="0" b="0"/>
            <wp:docPr id="1" name="Picture 8"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9" cstate="print"/>
                    <a:stretch>
                      <a:fillRect/>
                    </a:stretch>
                  </pic:blipFill>
                  <pic:spPr>
                    <a:xfrm>
                      <a:off x="0" y="0"/>
                      <a:ext cx="6858000" cy="5836920"/>
                    </a:xfrm>
                    <a:prstGeom prst="rect">
                      <a:avLst/>
                    </a:prstGeom>
                  </pic:spPr>
                </pic:pic>
              </a:graphicData>
            </a:graphic>
          </wp:inline>
        </w:drawing>
      </w:r>
    </w:p>
    <w:p w:rsidR="009D1A23" w:rsidRPr="003A01C4" w:rsidRDefault="009D1A23" w:rsidP="00475768">
      <w:pPr>
        <w:adjustRightInd w:val="0"/>
        <w:snapToGrid w:val="0"/>
        <w:spacing w:after="0" w:line="360" w:lineRule="auto"/>
        <w:jc w:val="both"/>
        <w:rPr>
          <w:rFonts w:ascii="Book Antiqua" w:hAnsi="Book Antiqua" w:cs="Times New Roman"/>
          <w:b/>
          <w:sz w:val="24"/>
          <w:szCs w:val="24"/>
        </w:rPr>
      </w:pPr>
    </w:p>
    <w:p w:rsidR="009D1A23" w:rsidRPr="003A01C4" w:rsidRDefault="00CF4A94" w:rsidP="00475768">
      <w:pPr>
        <w:adjustRightInd w:val="0"/>
        <w:snapToGrid w:val="0"/>
        <w:spacing w:after="0" w:line="360" w:lineRule="auto"/>
        <w:jc w:val="both"/>
        <w:rPr>
          <w:rFonts w:ascii="Book Antiqua" w:hAnsi="Book Antiqua" w:cs="Times New Roman"/>
          <w:sz w:val="24"/>
          <w:szCs w:val="24"/>
          <w:lang w:eastAsia="zh-CN"/>
        </w:rPr>
      </w:pPr>
      <w:r w:rsidRPr="003A01C4">
        <w:rPr>
          <w:rFonts w:ascii="Book Antiqua" w:hAnsi="Book Antiqua" w:cs="Times New Roman"/>
          <w:b/>
          <w:bCs/>
          <w:sz w:val="24"/>
          <w:szCs w:val="24"/>
        </w:rPr>
        <w:t>Figure 1</w:t>
      </w:r>
      <w:r w:rsidR="009D1A23" w:rsidRPr="003A01C4">
        <w:rPr>
          <w:rFonts w:ascii="Book Antiqua" w:hAnsi="Book Antiqua" w:cs="Times New Roman"/>
          <w:b/>
          <w:bCs/>
          <w:sz w:val="24"/>
          <w:szCs w:val="24"/>
        </w:rPr>
        <w:t xml:space="preserve"> APOB genetic knockout Huh 7 hepatoma cells inefficiently support </w:t>
      </w:r>
      <w:r w:rsidR="0059752A" w:rsidRPr="0059752A">
        <w:rPr>
          <w:rFonts w:ascii="Book Antiqua" w:hAnsi="Book Antiqua" w:cs="Times New Roman"/>
          <w:b/>
          <w:bCs/>
          <w:sz w:val="24"/>
          <w:szCs w:val="24"/>
        </w:rPr>
        <w:t>hepatitis C virus</w:t>
      </w:r>
      <w:r w:rsidR="009D1A23" w:rsidRPr="003A01C4">
        <w:rPr>
          <w:rFonts w:ascii="Book Antiqua" w:hAnsi="Book Antiqua" w:cs="Times New Roman"/>
          <w:b/>
          <w:bCs/>
          <w:sz w:val="24"/>
          <w:szCs w:val="24"/>
        </w:rPr>
        <w:t xml:space="preserve">. </w:t>
      </w:r>
      <w:r w:rsidR="009D1A23" w:rsidRPr="003A01C4">
        <w:rPr>
          <w:rFonts w:ascii="Book Antiqua" w:hAnsi="Book Antiqua"/>
          <w:sz w:val="24"/>
          <w:szCs w:val="24"/>
        </w:rPr>
        <w:t>A</w:t>
      </w:r>
      <w:r w:rsidRPr="003A01C4">
        <w:rPr>
          <w:rFonts w:ascii="Book Antiqua" w:hAnsi="Book Antiqua" w:hint="eastAsia"/>
          <w:sz w:val="24"/>
          <w:szCs w:val="24"/>
          <w:lang w:eastAsia="zh-CN"/>
        </w:rPr>
        <w:t>:</w:t>
      </w:r>
      <w:r w:rsidR="009D1A23" w:rsidRPr="003A01C4">
        <w:rPr>
          <w:rFonts w:ascii="Book Antiqua" w:hAnsi="Book Antiqua"/>
          <w:sz w:val="24"/>
          <w:szCs w:val="24"/>
        </w:rPr>
        <w:t xml:space="preserve"> Using TALEN genetic deletion of </w:t>
      </w:r>
      <w:r w:rsidR="009D1A23" w:rsidRPr="003A01C4">
        <w:rPr>
          <w:rFonts w:ascii="Book Antiqua" w:hAnsi="Book Antiqua"/>
          <w:i/>
          <w:iCs/>
          <w:sz w:val="24"/>
          <w:szCs w:val="24"/>
        </w:rPr>
        <w:t>APOB</w:t>
      </w:r>
      <w:r w:rsidR="009D1A23" w:rsidRPr="003A01C4">
        <w:rPr>
          <w:rFonts w:ascii="Book Antiqua" w:hAnsi="Book Antiqua"/>
          <w:sz w:val="24"/>
          <w:szCs w:val="24"/>
        </w:rPr>
        <w:t>, knockout huh7/CD81</w:t>
      </w:r>
      <w:r w:rsidRPr="003A01C4">
        <w:rPr>
          <w:rFonts w:ascii="Book Antiqua" w:hAnsi="Book Antiqua" w:hint="eastAsia"/>
          <w:sz w:val="24"/>
          <w:szCs w:val="24"/>
          <w:lang w:eastAsia="zh-CN"/>
        </w:rPr>
        <w:t xml:space="preserve"> </w:t>
      </w:r>
      <w:r w:rsidR="009D1A23" w:rsidRPr="003A01C4">
        <w:rPr>
          <w:rFonts w:ascii="Book Antiqua" w:hAnsi="Book Antiqua"/>
          <w:sz w:val="24"/>
          <w:szCs w:val="24"/>
        </w:rPr>
        <w:t>(high) cells were generated (</w:t>
      </w:r>
      <w:r w:rsidRPr="003A01C4">
        <w:rPr>
          <w:rFonts w:ascii="Book Antiqua" w:hAnsi="Book Antiqua"/>
          <w:i/>
          <w:iCs/>
          <w:sz w:val="24"/>
          <w:szCs w:val="24"/>
        </w:rPr>
        <w:t>APOB</w:t>
      </w:r>
      <w:r w:rsidR="009D1A23" w:rsidRPr="003A01C4">
        <w:rPr>
          <w:rFonts w:ascii="Book Antiqua" w:hAnsi="Book Antiqua"/>
          <w:i/>
          <w:iCs/>
          <w:sz w:val="24"/>
          <w:szCs w:val="24"/>
          <w:vertAlign w:val="superscript"/>
        </w:rPr>
        <w:t>-/-</w:t>
      </w:r>
      <w:r w:rsidR="009D1A23" w:rsidRPr="003A01C4">
        <w:rPr>
          <w:rFonts w:ascii="Book Antiqua" w:hAnsi="Book Antiqua"/>
          <w:i/>
          <w:iCs/>
          <w:sz w:val="24"/>
          <w:szCs w:val="24"/>
        </w:rPr>
        <w:t xml:space="preserve">, </w:t>
      </w:r>
      <w:r w:rsidR="009D1A23" w:rsidRPr="003A01C4">
        <w:rPr>
          <w:rFonts w:ascii="Book Antiqua" w:hAnsi="Book Antiqua"/>
          <w:sz w:val="24"/>
          <w:szCs w:val="24"/>
        </w:rPr>
        <w:t xml:space="preserve">KO). We demonstrated that these cells inefficiently support </w:t>
      </w:r>
      <w:r w:rsidR="008132F2" w:rsidRPr="008132F2">
        <w:rPr>
          <w:rFonts w:ascii="Book Antiqua" w:hAnsi="Book Antiqua" w:cs="Times New Roman"/>
          <w:bCs/>
          <w:sz w:val="24"/>
          <w:szCs w:val="24"/>
        </w:rPr>
        <w:t>hepatitis C virus</w:t>
      </w:r>
      <w:r w:rsidR="008132F2" w:rsidRPr="003A01C4">
        <w:rPr>
          <w:rFonts w:ascii="Book Antiqua" w:hAnsi="Book Antiqua"/>
          <w:sz w:val="24"/>
          <w:szCs w:val="24"/>
        </w:rPr>
        <w:t xml:space="preserve"> </w:t>
      </w:r>
      <w:r w:rsidR="008132F2">
        <w:rPr>
          <w:rFonts w:ascii="Book Antiqua" w:hAnsi="Book Antiqua" w:hint="eastAsia"/>
          <w:sz w:val="24"/>
          <w:szCs w:val="24"/>
          <w:lang w:eastAsia="zh-CN"/>
        </w:rPr>
        <w:t>(</w:t>
      </w:r>
      <w:r w:rsidR="009D1A23" w:rsidRPr="003A01C4">
        <w:rPr>
          <w:rFonts w:ascii="Book Antiqua" w:hAnsi="Book Antiqua"/>
          <w:sz w:val="24"/>
          <w:szCs w:val="24"/>
        </w:rPr>
        <w:t>HCV</w:t>
      </w:r>
      <w:r w:rsidR="008132F2">
        <w:rPr>
          <w:rFonts w:ascii="Book Antiqua" w:hAnsi="Book Antiqua" w:hint="eastAsia"/>
          <w:sz w:val="24"/>
          <w:szCs w:val="24"/>
          <w:lang w:eastAsia="zh-CN"/>
        </w:rPr>
        <w:t>)</w:t>
      </w:r>
      <w:r w:rsidR="009D1A23" w:rsidRPr="003A01C4">
        <w:rPr>
          <w:rFonts w:ascii="Book Antiqua" w:hAnsi="Book Antiqua"/>
          <w:sz w:val="24"/>
          <w:szCs w:val="24"/>
        </w:rPr>
        <w:t xml:space="preserve"> infection with the fully infectious tissue culture HCV virus, HCVcc (JFH1). There was markedly decreased JFH1 72 </w:t>
      </w:r>
      <w:r w:rsidRPr="003A01C4">
        <w:rPr>
          <w:rFonts w:ascii="Book Antiqua" w:hAnsi="Book Antiqua" w:hint="eastAsia"/>
          <w:sz w:val="24"/>
          <w:szCs w:val="24"/>
          <w:lang w:eastAsia="zh-CN"/>
        </w:rPr>
        <w:t>h</w:t>
      </w:r>
      <w:r w:rsidR="009D1A23" w:rsidRPr="003A01C4">
        <w:rPr>
          <w:rFonts w:ascii="Book Antiqua" w:hAnsi="Book Antiqua"/>
          <w:sz w:val="24"/>
          <w:szCs w:val="24"/>
        </w:rPr>
        <w:t xml:space="preserve"> following infection both at the level of HCV core protein and RNA. Data is shown as mean with 95% </w:t>
      </w:r>
      <w:r w:rsidR="009D1A23" w:rsidRPr="003A01C4">
        <w:rPr>
          <w:rFonts w:ascii="Book Antiqua" w:hAnsi="Book Antiqua"/>
          <w:sz w:val="24"/>
          <w:szCs w:val="24"/>
        </w:rPr>
        <w:lastRenderedPageBreak/>
        <w:t>confidence interval, normalized to WT</w:t>
      </w:r>
      <w:r w:rsidRPr="003A01C4">
        <w:rPr>
          <w:rFonts w:ascii="Book Antiqua" w:hAnsi="Book Antiqua" w:hint="eastAsia"/>
          <w:sz w:val="24"/>
          <w:szCs w:val="24"/>
          <w:lang w:eastAsia="zh-CN"/>
        </w:rPr>
        <w:t>;</w:t>
      </w:r>
      <w:r w:rsidR="009D1A23" w:rsidRPr="003A01C4">
        <w:rPr>
          <w:rFonts w:ascii="Book Antiqua" w:hAnsi="Book Antiqua"/>
          <w:sz w:val="24"/>
          <w:szCs w:val="24"/>
        </w:rPr>
        <w:t xml:space="preserve"> B</w:t>
      </w:r>
      <w:r w:rsidRPr="003A01C4">
        <w:rPr>
          <w:rFonts w:ascii="Book Antiqua" w:hAnsi="Book Antiqua" w:hint="eastAsia"/>
          <w:sz w:val="24"/>
          <w:szCs w:val="24"/>
          <w:lang w:eastAsia="zh-CN"/>
        </w:rPr>
        <w:t>:</w:t>
      </w:r>
      <w:r w:rsidR="009D1A23" w:rsidRPr="003A01C4">
        <w:rPr>
          <w:rFonts w:ascii="Book Antiqua" w:hAnsi="Book Antiqua"/>
          <w:sz w:val="24"/>
          <w:szCs w:val="24"/>
        </w:rPr>
        <w:t xml:space="preserve"> To confirm this was not a clone-specific effect, three additional clones were infected with the JFH1 virus and intracellular HCV RNA assessed 72 </w:t>
      </w:r>
      <w:r w:rsidRPr="003A01C4">
        <w:rPr>
          <w:rFonts w:ascii="Book Antiqua" w:hAnsi="Book Antiqua" w:hint="eastAsia"/>
          <w:sz w:val="24"/>
          <w:szCs w:val="24"/>
          <w:lang w:eastAsia="zh-CN"/>
        </w:rPr>
        <w:t>h</w:t>
      </w:r>
      <w:r w:rsidR="009D1A23" w:rsidRPr="003A01C4">
        <w:rPr>
          <w:rFonts w:ascii="Book Antiqua" w:hAnsi="Book Antiqua"/>
          <w:sz w:val="24"/>
          <w:szCs w:val="24"/>
        </w:rPr>
        <w:t xml:space="preserve"> following infection. We again found a decrease in HCV RNA in the </w:t>
      </w:r>
      <w:r w:rsidR="009D1A23" w:rsidRPr="003A01C4">
        <w:rPr>
          <w:rFonts w:ascii="Book Antiqua" w:hAnsi="Book Antiqua"/>
          <w:i/>
          <w:sz w:val="24"/>
          <w:szCs w:val="24"/>
        </w:rPr>
        <w:t xml:space="preserve">APOB KO </w:t>
      </w:r>
      <w:r w:rsidR="009D1A23" w:rsidRPr="003A01C4">
        <w:rPr>
          <w:rFonts w:ascii="Book Antiqua" w:hAnsi="Book Antiqua"/>
          <w:sz w:val="24"/>
          <w:szCs w:val="24"/>
        </w:rPr>
        <w:t>clones (</w:t>
      </w:r>
      <w:r w:rsidR="00416A39" w:rsidRPr="003A01C4">
        <w:rPr>
          <w:rFonts w:ascii="Book Antiqua" w:hAnsi="Book Antiqua" w:hint="eastAsia"/>
          <w:sz w:val="24"/>
          <w:szCs w:val="24"/>
          <w:vertAlign w:val="superscript"/>
          <w:lang w:eastAsia="zh-CN"/>
        </w:rPr>
        <w:t>a</w:t>
      </w:r>
      <w:r w:rsidRPr="003A01C4">
        <w:rPr>
          <w:rFonts w:ascii="Book Antiqua" w:hAnsi="Book Antiqua"/>
          <w:i/>
          <w:sz w:val="24"/>
          <w:szCs w:val="24"/>
        </w:rPr>
        <w:t>P</w:t>
      </w:r>
      <w:r w:rsidR="009D1A23" w:rsidRPr="003A01C4">
        <w:rPr>
          <w:rFonts w:ascii="Book Antiqua" w:hAnsi="Book Antiqua"/>
          <w:sz w:val="24"/>
          <w:szCs w:val="24"/>
        </w:rPr>
        <w:t xml:space="preserve"> &lt;</w:t>
      </w:r>
      <w:r w:rsidRPr="003A01C4">
        <w:rPr>
          <w:rFonts w:ascii="Book Antiqua" w:hAnsi="Book Antiqua" w:hint="eastAsia"/>
          <w:sz w:val="24"/>
          <w:szCs w:val="24"/>
          <w:lang w:eastAsia="zh-CN"/>
        </w:rPr>
        <w:t xml:space="preserve"> </w:t>
      </w:r>
      <w:r w:rsidR="009D1A23" w:rsidRPr="003A01C4">
        <w:rPr>
          <w:rFonts w:ascii="Book Antiqua" w:hAnsi="Book Antiqua"/>
          <w:sz w:val="24"/>
          <w:szCs w:val="24"/>
        </w:rPr>
        <w:t>0.05)</w:t>
      </w:r>
      <w:r w:rsidRPr="003A01C4">
        <w:rPr>
          <w:rFonts w:ascii="Book Antiqua" w:hAnsi="Book Antiqua" w:hint="eastAsia"/>
          <w:sz w:val="24"/>
          <w:szCs w:val="24"/>
          <w:lang w:eastAsia="zh-CN"/>
        </w:rPr>
        <w:t>;</w:t>
      </w:r>
      <w:r w:rsidR="009D1A23" w:rsidRPr="003A01C4">
        <w:rPr>
          <w:rFonts w:ascii="Book Antiqua" w:hAnsi="Book Antiqua"/>
          <w:sz w:val="24"/>
          <w:szCs w:val="24"/>
        </w:rPr>
        <w:t xml:space="preserve"> C,</w:t>
      </w:r>
      <w:r w:rsidRPr="003A01C4">
        <w:rPr>
          <w:rFonts w:ascii="Book Antiqua" w:hAnsi="Book Antiqua" w:hint="eastAsia"/>
          <w:sz w:val="24"/>
          <w:szCs w:val="24"/>
          <w:lang w:eastAsia="zh-CN"/>
        </w:rPr>
        <w:t xml:space="preserve"> </w:t>
      </w:r>
      <w:r w:rsidR="009D1A23" w:rsidRPr="003A01C4">
        <w:rPr>
          <w:rFonts w:ascii="Book Antiqua" w:hAnsi="Book Antiqua"/>
          <w:sz w:val="24"/>
          <w:szCs w:val="24"/>
        </w:rPr>
        <w:t>D</w:t>
      </w:r>
      <w:r w:rsidRPr="003A01C4">
        <w:rPr>
          <w:rFonts w:ascii="Book Antiqua" w:hAnsi="Book Antiqua" w:hint="eastAsia"/>
          <w:sz w:val="24"/>
          <w:szCs w:val="24"/>
          <w:lang w:eastAsia="zh-CN"/>
        </w:rPr>
        <w:t>:</w:t>
      </w:r>
      <w:r w:rsidR="009D1A23" w:rsidRPr="003A01C4">
        <w:rPr>
          <w:rFonts w:ascii="Book Antiqua" w:hAnsi="Book Antiqua"/>
          <w:sz w:val="24"/>
          <w:szCs w:val="24"/>
        </w:rPr>
        <w:t xml:space="preserve"> Rescue experiments were performed by treating cells with human LDL at the same time as infection with the JFH1 virus. We found partial restoration of intracellular ApoB expression at 72 </w:t>
      </w:r>
      <w:r w:rsidRPr="003A01C4">
        <w:rPr>
          <w:rFonts w:ascii="Book Antiqua" w:hAnsi="Book Antiqua" w:hint="eastAsia"/>
          <w:sz w:val="24"/>
          <w:szCs w:val="24"/>
          <w:lang w:eastAsia="zh-CN"/>
        </w:rPr>
        <w:t>h</w:t>
      </w:r>
      <w:r w:rsidR="009D1A23" w:rsidRPr="003A01C4">
        <w:rPr>
          <w:rFonts w:ascii="Book Antiqua" w:hAnsi="Book Antiqua"/>
          <w:sz w:val="24"/>
          <w:szCs w:val="24"/>
        </w:rPr>
        <w:t xml:space="preserve"> following exposure (D), and there was a partial restoration of HCV infection, with increased expression of HCV core protein (C), HCV RNA (E), and IF demonstrating increased HCV core expression in the LDL-treated cells (D).</w:t>
      </w:r>
      <w:r w:rsidR="0000134A">
        <w:rPr>
          <w:rFonts w:ascii="Book Antiqua" w:hAnsi="Book Antiqua"/>
          <w:sz w:val="24"/>
          <w:szCs w:val="24"/>
        </w:rPr>
        <w:t xml:space="preserve"> Scale bar: 20 µm.</w:t>
      </w:r>
    </w:p>
    <w:p w:rsidR="009D1A23" w:rsidRPr="003A01C4" w:rsidRDefault="009D1A23" w:rsidP="00475768">
      <w:pPr>
        <w:adjustRightInd w:val="0"/>
        <w:snapToGrid w:val="0"/>
        <w:spacing w:after="0" w:line="360" w:lineRule="auto"/>
        <w:jc w:val="both"/>
        <w:rPr>
          <w:rFonts w:ascii="Book Antiqua" w:hAnsi="Book Antiqua"/>
          <w:sz w:val="24"/>
          <w:szCs w:val="24"/>
        </w:rPr>
      </w:pPr>
      <w:r w:rsidRPr="003A01C4">
        <w:rPr>
          <w:rFonts w:ascii="Book Antiqua" w:hAnsi="Book Antiqua"/>
          <w:sz w:val="24"/>
          <w:szCs w:val="24"/>
        </w:rPr>
        <w:br w:type="page"/>
      </w:r>
    </w:p>
    <w:p w:rsidR="009D1A23" w:rsidRPr="003A01C4" w:rsidRDefault="009D1A23" w:rsidP="00475768">
      <w:pPr>
        <w:adjustRightInd w:val="0"/>
        <w:snapToGrid w:val="0"/>
        <w:spacing w:after="0" w:line="360" w:lineRule="auto"/>
        <w:jc w:val="both"/>
        <w:rPr>
          <w:rFonts w:ascii="Book Antiqua" w:hAnsi="Book Antiqua"/>
          <w:sz w:val="24"/>
          <w:szCs w:val="24"/>
        </w:rPr>
      </w:pPr>
    </w:p>
    <w:p w:rsidR="009D1A23" w:rsidRPr="003A01C4" w:rsidRDefault="009D1A23" w:rsidP="00475768">
      <w:pPr>
        <w:adjustRightInd w:val="0"/>
        <w:snapToGrid w:val="0"/>
        <w:spacing w:after="0" w:line="360" w:lineRule="auto"/>
        <w:jc w:val="both"/>
        <w:rPr>
          <w:rFonts w:ascii="Book Antiqua" w:hAnsi="Book Antiqua" w:cs="Times New Roman"/>
          <w:b/>
          <w:bCs/>
          <w:sz w:val="24"/>
          <w:szCs w:val="24"/>
        </w:rPr>
      </w:pPr>
      <w:r w:rsidRPr="003A01C4">
        <w:rPr>
          <w:rFonts w:ascii="Book Antiqua" w:hAnsi="Book Antiqua" w:cs="Times New Roman"/>
          <w:b/>
          <w:bCs/>
          <w:noProof/>
          <w:sz w:val="24"/>
          <w:szCs w:val="24"/>
          <w:lang w:eastAsia="zh-CN"/>
        </w:rPr>
        <w:drawing>
          <wp:inline distT="0" distB="0" distL="0" distR="0" wp14:anchorId="5CF15CE4" wp14:editId="328570F8">
            <wp:extent cx="5943600" cy="4532630"/>
            <wp:effectExtent l="0" t="0" r="0" b="0"/>
            <wp:docPr id="2" name="Picture 3" desc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0" cstate="print"/>
                    <a:stretch>
                      <a:fillRect/>
                    </a:stretch>
                  </pic:blipFill>
                  <pic:spPr>
                    <a:xfrm>
                      <a:off x="0" y="0"/>
                      <a:ext cx="5943600" cy="4532630"/>
                    </a:xfrm>
                    <a:prstGeom prst="rect">
                      <a:avLst/>
                    </a:prstGeom>
                  </pic:spPr>
                </pic:pic>
              </a:graphicData>
            </a:graphic>
          </wp:inline>
        </w:drawing>
      </w:r>
    </w:p>
    <w:p w:rsidR="009D1A23" w:rsidRPr="003A01C4" w:rsidRDefault="009D1A23" w:rsidP="00213D79">
      <w:pPr>
        <w:adjustRightInd w:val="0"/>
        <w:snapToGrid w:val="0"/>
        <w:spacing w:before="240" w:after="0" w:line="360" w:lineRule="auto"/>
        <w:jc w:val="both"/>
        <w:rPr>
          <w:rFonts w:ascii="Book Antiqua" w:hAnsi="Book Antiqua" w:cs="Times New Roman"/>
          <w:sz w:val="24"/>
          <w:szCs w:val="24"/>
        </w:rPr>
      </w:pPr>
      <w:r w:rsidRPr="003A01C4">
        <w:rPr>
          <w:rFonts w:ascii="Book Antiqua" w:hAnsi="Book Antiqua" w:cs="Times New Roman"/>
          <w:b/>
          <w:bCs/>
          <w:sz w:val="24"/>
          <w:szCs w:val="24"/>
        </w:rPr>
        <w:t>Figure 2</w:t>
      </w:r>
      <w:r w:rsidRPr="003A01C4">
        <w:rPr>
          <w:rFonts w:ascii="Book Antiqua" w:hAnsi="Book Antiqua" w:cs="Times New Roman"/>
          <w:b/>
          <w:sz w:val="24"/>
          <w:szCs w:val="24"/>
        </w:rPr>
        <w:t xml:space="preserve"> </w:t>
      </w:r>
      <w:r w:rsidR="008132F2" w:rsidRPr="0059752A">
        <w:rPr>
          <w:rFonts w:ascii="Book Antiqua" w:hAnsi="Book Antiqua" w:cs="Times New Roman"/>
          <w:b/>
          <w:bCs/>
          <w:sz w:val="24"/>
          <w:szCs w:val="24"/>
        </w:rPr>
        <w:t>Hepatitis C virus</w:t>
      </w:r>
      <w:r w:rsidR="008132F2" w:rsidRPr="003A01C4">
        <w:rPr>
          <w:rFonts w:ascii="Book Antiqua" w:hAnsi="Book Antiqua" w:cs="Times New Roman"/>
          <w:b/>
          <w:sz w:val="24"/>
          <w:szCs w:val="24"/>
        </w:rPr>
        <w:t xml:space="preserve"> </w:t>
      </w:r>
      <w:r w:rsidRPr="003A01C4">
        <w:rPr>
          <w:rFonts w:ascii="Book Antiqua" w:hAnsi="Book Antiqua" w:cs="Times New Roman"/>
          <w:b/>
          <w:sz w:val="24"/>
          <w:szCs w:val="24"/>
        </w:rPr>
        <w:t xml:space="preserve">entry is not impaired in </w:t>
      </w:r>
      <w:r w:rsidRPr="003A01C4">
        <w:rPr>
          <w:rFonts w:ascii="Book Antiqua" w:hAnsi="Book Antiqua" w:cs="Times New Roman"/>
          <w:b/>
          <w:i/>
          <w:sz w:val="24"/>
          <w:szCs w:val="24"/>
        </w:rPr>
        <w:t>APOB KO</w:t>
      </w:r>
      <w:r w:rsidR="00CF4A94" w:rsidRPr="003A01C4">
        <w:rPr>
          <w:rFonts w:ascii="Book Antiqua" w:hAnsi="Book Antiqua" w:cs="Times New Roman"/>
          <w:b/>
          <w:sz w:val="24"/>
          <w:szCs w:val="24"/>
        </w:rPr>
        <w:t xml:space="preserve"> cells. </w:t>
      </w:r>
      <w:r w:rsidRPr="003A01C4">
        <w:rPr>
          <w:rFonts w:ascii="Book Antiqua" w:hAnsi="Book Antiqua" w:cs="Times New Roman"/>
          <w:sz w:val="24"/>
          <w:szCs w:val="24"/>
        </w:rPr>
        <w:t>A</w:t>
      </w:r>
      <w:r w:rsidR="00CF4A94"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Using an </w:t>
      </w:r>
      <w:r w:rsidR="00213D79" w:rsidRPr="00213D79">
        <w:rPr>
          <w:rFonts w:ascii="Book Antiqua" w:hAnsi="Book Antiqua" w:cs="Times New Roman"/>
          <w:sz w:val="24"/>
          <w:szCs w:val="24"/>
        </w:rPr>
        <w:t xml:space="preserve">hepatitis C virus </w:t>
      </w:r>
      <w:r w:rsidR="00213D79">
        <w:rPr>
          <w:rFonts w:ascii="Book Antiqua" w:hAnsi="Book Antiqua" w:cs="Times New Roman" w:hint="eastAsia"/>
          <w:sz w:val="24"/>
          <w:szCs w:val="24"/>
          <w:lang w:eastAsia="zh-CN"/>
        </w:rPr>
        <w:t>(</w:t>
      </w:r>
      <w:r w:rsidRPr="003A01C4">
        <w:rPr>
          <w:rFonts w:ascii="Book Antiqua" w:hAnsi="Book Antiqua" w:cs="Times New Roman"/>
          <w:sz w:val="24"/>
          <w:szCs w:val="24"/>
        </w:rPr>
        <w:t>HCV</w:t>
      </w:r>
      <w:r w:rsidR="00213D79">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genotype 1b pseudoparticle (HCVpp), cells were exposed to the pseudoparticle and incubated for 72 </w:t>
      </w:r>
      <w:r w:rsidR="00CF4A94" w:rsidRPr="003A01C4">
        <w:rPr>
          <w:rFonts w:ascii="Book Antiqua" w:hAnsi="Book Antiqua" w:cs="Times New Roman" w:hint="eastAsia"/>
          <w:sz w:val="24"/>
          <w:szCs w:val="24"/>
          <w:lang w:eastAsia="zh-CN"/>
        </w:rPr>
        <w:t>h</w:t>
      </w:r>
      <w:r w:rsidRPr="003A01C4">
        <w:rPr>
          <w:rFonts w:ascii="Book Antiqua" w:hAnsi="Book Antiqua" w:cs="Times New Roman"/>
          <w:sz w:val="24"/>
          <w:szCs w:val="24"/>
        </w:rPr>
        <w:t xml:space="preserve"> at which time the degree of HCV entry was assessed using GFP expression; a control VZV pseudoparticle (VZVpp) was also assessed. We that entry of neither HCV nor VZV was impaired in the </w:t>
      </w:r>
      <w:r w:rsidRPr="003A01C4">
        <w:rPr>
          <w:rFonts w:ascii="Book Antiqua" w:hAnsi="Book Antiqua" w:cs="Times New Roman"/>
          <w:i/>
          <w:sz w:val="24"/>
          <w:szCs w:val="24"/>
        </w:rPr>
        <w:t xml:space="preserve">APOB KO </w:t>
      </w:r>
      <w:r w:rsidRPr="003A01C4">
        <w:rPr>
          <w:rFonts w:ascii="Book Antiqua" w:hAnsi="Book Antiqua" w:cs="Times New Roman"/>
          <w:sz w:val="24"/>
          <w:szCs w:val="24"/>
        </w:rPr>
        <w:t>cells</w:t>
      </w:r>
      <w:r w:rsidR="00CF4A94"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B</w:t>
      </w:r>
      <w:r w:rsidR="00CF4A94"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We confirmed that the expression levels of known HCV entry factors CD81, SRB1, CLDN1, OCLN1 were preserved in the </w:t>
      </w:r>
      <w:r w:rsidRPr="003A01C4">
        <w:rPr>
          <w:rFonts w:ascii="Book Antiqua" w:hAnsi="Book Antiqua" w:cs="Times New Roman"/>
          <w:i/>
          <w:sz w:val="24"/>
          <w:szCs w:val="24"/>
        </w:rPr>
        <w:t>KO</w:t>
      </w:r>
      <w:r w:rsidRPr="003A01C4">
        <w:rPr>
          <w:rFonts w:ascii="Book Antiqua" w:hAnsi="Book Antiqua" w:cs="Times New Roman"/>
          <w:sz w:val="24"/>
          <w:szCs w:val="24"/>
        </w:rPr>
        <w:t xml:space="preserve"> cells (normalized to WT cell expression level, 1). </w:t>
      </w:r>
    </w:p>
    <w:p w:rsidR="009D1A23" w:rsidRPr="003A01C4" w:rsidRDefault="009D1A23" w:rsidP="00475768">
      <w:pPr>
        <w:adjustRightInd w:val="0"/>
        <w:snapToGrid w:val="0"/>
        <w:spacing w:after="0" w:line="360" w:lineRule="auto"/>
        <w:jc w:val="both"/>
        <w:rPr>
          <w:rFonts w:ascii="Book Antiqua" w:hAnsi="Book Antiqua" w:cs="Times New Roman"/>
          <w:b/>
          <w:bCs/>
          <w:sz w:val="24"/>
          <w:szCs w:val="24"/>
        </w:rPr>
      </w:pPr>
      <w:r w:rsidRPr="003A01C4">
        <w:rPr>
          <w:rFonts w:ascii="Book Antiqua" w:hAnsi="Book Antiqua" w:cs="Times New Roman"/>
          <w:b/>
          <w:bCs/>
          <w:sz w:val="24"/>
          <w:szCs w:val="24"/>
        </w:rPr>
        <w:br w:type="page"/>
      </w:r>
    </w:p>
    <w:p w:rsidR="009D1A23" w:rsidRPr="003A01C4" w:rsidRDefault="009D1A23" w:rsidP="00475768">
      <w:pPr>
        <w:adjustRightInd w:val="0"/>
        <w:snapToGrid w:val="0"/>
        <w:spacing w:after="0" w:line="360" w:lineRule="auto"/>
        <w:jc w:val="both"/>
        <w:rPr>
          <w:rFonts w:ascii="Book Antiqua" w:hAnsi="Book Antiqua" w:cs="Times New Roman"/>
          <w:b/>
          <w:bCs/>
          <w:sz w:val="24"/>
          <w:szCs w:val="24"/>
        </w:rPr>
      </w:pPr>
      <w:r w:rsidRPr="003A01C4">
        <w:rPr>
          <w:rFonts w:ascii="Book Antiqua" w:hAnsi="Book Antiqua" w:cs="Times New Roman"/>
          <w:b/>
          <w:bCs/>
          <w:noProof/>
          <w:sz w:val="24"/>
          <w:szCs w:val="24"/>
          <w:lang w:eastAsia="zh-CN"/>
        </w:rPr>
        <w:lastRenderedPageBreak/>
        <w:drawing>
          <wp:inline distT="0" distB="0" distL="0" distR="0" wp14:anchorId="434B56BA" wp14:editId="3C4AE654">
            <wp:extent cx="5943600" cy="4547235"/>
            <wp:effectExtent l="0" t="0" r="0" b="0"/>
            <wp:docPr id="3" name="Picture 4" descr="Fig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11" cstate="print"/>
                    <a:stretch>
                      <a:fillRect/>
                    </a:stretch>
                  </pic:blipFill>
                  <pic:spPr>
                    <a:xfrm>
                      <a:off x="0" y="0"/>
                      <a:ext cx="5943600" cy="4547235"/>
                    </a:xfrm>
                    <a:prstGeom prst="rect">
                      <a:avLst/>
                    </a:prstGeom>
                  </pic:spPr>
                </pic:pic>
              </a:graphicData>
            </a:graphic>
          </wp:inline>
        </w:drawing>
      </w:r>
    </w:p>
    <w:p w:rsidR="009D1A23" w:rsidRPr="003A01C4" w:rsidRDefault="00CF4A94" w:rsidP="00475768">
      <w:pPr>
        <w:adjustRightInd w:val="0"/>
        <w:snapToGrid w:val="0"/>
        <w:spacing w:after="0" w:line="360" w:lineRule="auto"/>
        <w:jc w:val="both"/>
        <w:rPr>
          <w:rFonts w:ascii="Book Antiqua" w:hAnsi="Book Antiqua" w:cs="Times New Roman"/>
          <w:b/>
          <w:sz w:val="24"/>
          <w:szCs w:val="24"/>
        </w:rPr>
      </w:pPr>
      <w:r w:rsidRPr="003A01C4">
        <w:rPr>
          <w:rFonts w:ascii="Book Antiqua" w:hAnsi="Book Antiqua" w:cs="Times New Roman"/>
          <w:b/>
          <w:bCs/>
          <w:sz w:val="24"/>
          <w:szCs w:val="24"/>
        </w:rPr>
        <w:t>Figure 3</w:t>
      </w:r>
      <w:r w:rsidR="009D1A23" w:rsidRPr="003A01C4">
        <w:rPr>
          <w:rFonts w:ascii="Book Antiqua" w:hAnsi="Book Antiqua" w:cs="Times New Roman"/>
          <w:b/>
          <w:bCs/>
          <w:sz w:val="24"/>
          <w:szCs w:val="24"/>
        </w:rPr>
        <w:t xml:space="preserve"> </w:t>
      </w:r>
      <w:r w:rsidR="009D1A23" w:rsidRPr="003A01C4">
        <w:rPr>
          <w:rFonts w:ascii="Book Antiqua" w:hAnsi="Book Antiqua" w:cs="Times New Roman"/>
          <w:b/>
          <w:sz w:val="24"/>
          <w:szCs w:val="24"/>
        </w:rPr>
        <w:t xml:space="preserve">Loss of apoB does not impair replication in </w:t>
      </w:r>
      <w:r w:rsidR="009D1A23" w:rsidRPr="003A01C4">
        <w:rPr>
          <w:rFonts w:ascii="Book Antiqua" w:hAnsi="Book Antiqua" w:cs="Times New Roman"/>
          <w:b/>
          <w:i/>
          <w:iCs/>
          <w:sz w:val="24"/>
          <w:szCs w:val="24"/>
        </w:rPr>
        <w:t>APOB KO cells</w:t>
      </w:r>
      <w:r w:rsidRPr="003A01C4">
        <w:rPr>
          <w:rFonts w:ascii="Book Antiqua" w:hAnsi="Book Antiqua" w:cs="Times New Roman"/>
          <w:b/>
          <w:sz w:val="24"/>
          <w:szCs w:val="24"/>
        </w:rPr>
        <w:t xml:space="preserve">. </w:t>
      </w:r>
      <w:r w:rsidR="009D1A23" w:rsidRPr="003A01C4">
        <w:rPr>
          <w:rFonts w:ascii="Book Antiqua" w:hAnsi="Book Antiqua" w:cs="Times New Roman"/>
          <w:bCs/>
          <w:sz w:val="24"/>
          <w:szCs w:val="24"/>
        </w:rPr>
        <w:t>A</w:t>
      </w:r>
      <w:r w:rsidRPr="003A01C4">
        <w:rPr>
          <w:rFonts w:ascii="Book Antiqua" w:hAnsi="Book Antiqua" w:cs="Times New Roman" w:hint="eastAsia"/>
          <w:bCs/>
          <w:sz w:val="24"/>
          <w:szCs w:val="24"/>
          <w:lang w:eastAsia="zh-CN"/>
        </w:rPr>
        <w:t>:</w:t>
      </w:r>
      <w:r w:rsidR="009D1A23" w:rsidRPr="003A01C4">
        <w:rPr>
          <w:rFonts w:ascii="Book Antiqua" w:hAnsi="Book Antiqua" w:cs="Times New Roman"/>
          <w:bCs/>
          <w:sz w:val="24"/>
          <w:szCs w:val="24"/>
        </w:rPr>
        <w:t xml:space="preserve"> </w:t>
      </w:r>
      <w:r w:rsidR="009D1A23" w:rsidRPr="003A01C4">
        <w:rPr>
          <w:rFonts w:ascii="Book Antiqua" w:hAnsi="Book Antiqua" w:cs="Times New Roman"/>
          <w:sz w:val="24"/>
          <w:szCs w:val="24"/>
        </w:rPr>
        <w:t xml:space="preserve">A full genomic replicon derived from the JFH1 </w:t>
      </w:r>
      <w:r w:rsidR="00213D79" w:rsidRPr="00213D79">
        <w:rPr>
          <w:rFonts w:ascii="Book Antiqua" w:hAnsi="Book Antiqua" w:cs="Times New Roman"/>
          <w:sz w:val="24"/>
          <w:szCs w:val="24"/>
        </w:rPr>
        <w:t xml:space="preserve">hepatitis C virus </w:t>
      </w:r>
      <w:r w:rsidR="00213D79">
        <w:rPr>
          <w:rFonts w:ascii="Book Antiqua" w:hAnsi="Book Antiqua" w:cs="Times New Roman" w:hint="eastAsia"/>
          <w:sz w:val="24"/>
          <w:szCs w:val="24"/>
          <w:lang w:eastAsia="zh-CN"/>
        </w:rPr>
        <w:t>(</w:t>
      </w:r>
      <w:r w:rsidR="009D1A23" w:rsidRPr="003A01C4">
        <w:rPr>
          <w:rFonts w:ascii="Book Antiqua" w:hAnsi="Book Antiqua" w:cs="Times New Roman"/>
          <w:sz w:val="24"/>
          <w:szCs w:val="24"/>
        </w:rPr>
        <w:t>HCV</w:t>
      </w:r>
      <w:r w:rsidR="00213D79">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cc strain was electroporated into </w:t>
      </w:r>
      <w:r w:rsidR="009D1A23" w:rsidRPr="003A01C4">
        <w:rPr>
          <w:rFonts w:ascii="Book Antiqua" w:hAnsi="Book Antiqua" w:cs="Times New Roman"/>
          <w:i/>
          <w:iCs/>
          <w:sz w:val="24"/>
          <w:szCs w:val="24"/>
        </w:rPr>
        <w:t>WT and KO cells</w:t>
      </w:r>
      <w:r w:rsidR="009D1A23" w:rsidRPr="003A01C4">
        <w:rPr>
          <w:rFonts w:ascii="Book Antiqua" w:hAnsi="Book Antiqua" w:cs="Times New Roman"/>
          <w:sz w:val="24"/>
          <w:szCs w:val="24"/>
        </w:rPr>
        <w:t xml:space="preserve"> which were then selected in culture based on antibiotic resistance. We demonstrated that there was no decrease in intracellular HCV core or RNA in the KO compared to WT cells</w:t>
      </w:r>
      <w:r w:rsidRPr="003A01C4">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 </w:t>
      </w:r>
      <w:r w:rsidR="009D1A23" w:rsidRPr="003A01C4">
        <w:rPr>
          <w:rFonts w:ascii="Book Antiqua" w:hAnsi="Book Antiqua" w:cs="Times New Roman"/>
          <w:bCs/>
          <w:sz w:val="24"/>
          <w:szCs w:val="24"/>
        </w:rPr>
        <w:t>B</w:t>
      </w:r>
      <w:r w:rsidRPr="003A01C4">
        <w:rPr>
          <w:rFonts w:ascii="Book Antiqua" w:hAnsi="Book Antiqua" w:cs="Times New Roman" w:hint="eastAsia"/>
          <w:bCs/>
          <w:sz w:val="24"/>
          <w:szCs w:val="24"/>
          <w:lang w:eastAsia="zh-CN"/>
        </w:rPr>
        <w:t>:</w:t>
      </w:r>
      <w:r w:rsidR="009D1A23" w:rsidRPr="003A01C4">
        <w:rPr>
          <w:rFonts w:ascii="Book Antiqua" w:hAnsi="Book Antiqua" w:cs="Times New Roman"/>
          <w:bCs/>
          <w:sz w:val="24"/>
          <w:szCs w:val="24"/>
        </w:rPr>
        <w:t xml:space="preserve"> </w:t>
      </w:r>
      <w:r w:rsidR="009D1A23" w:rsidRPr="003A01C4">
        <w:rPr>
          <w:rFonts w:ascii="Book Antiqua" w:hAnsi="Book Antiqua" w:cs="Times New Roman"/>
          <w:sz w:val="24"/>
          <w:szCs w:val="24"/>
        </w:rPr>
        <w:t>A subgenomic replicon, which lacks expression of the E1, E2 and core proteins, was also electroporated into the cells and again there was no difference in HCV RNA</w:t>
      </w:r>
      <w:r w:rsidR="009D1A23" w:rsidRPr="003A01C4">
        <w:rPr>
          <w:rFonts w:ascii="Book Antiqua" w:hAnsi="Book Antiqua" w:cs="Times New Roman"/>
          <w:bCs/>
          <w:sz w:val="24"/>
          <w:szCs w:val="24"/>
        </w:rPr>
        <w:t xml:space="preserve">. </w:t>
      </w:r>
      <w:r w:rsidR="009D1A23" w:rsidRPr="003A01C4">
        <w:rPr>
          <w:rFonts w:ascii="Book Antiqua" w:hAnsi="Book Antiqua" w:cs="Times New Roman"/>
          <w:sz w:val="24"/>
          <w:szCs w:val="24"/>
        </w:rPr>
        <w:t>Data is shown as mean with 95%</w:t>
      </w:r>
      <w:r w:rsidR="00416A39" w:rsidRPr="003A01C4">
        <w:rPr>
          <w:rFonts w:ascii="Book Antiqua" w:hAnsi="Book Antiqua" w:cs="Times New Roman" w:hint="eastAsia"/>
          <w:sz w:val="24"/>
          <w:szCs w:val="24"/>
          <w:lang w:eastAsia="zh-CN"/>
        </w:rPr>
        <w:t>CI</w:t>
      </w:r>
      <w:r w:rsidR="009D1A23" w:rsidRPr="003A01C4">
        <w:rPr>
          <w:rFonts w:ascii="Book Antiqua" w:hAnsi="Book Antiqua" w:cs="Times New Roman"/>
          <w:sz w:val="24"/>
          <w:szCs w:val="24"/>
        </w:rPr>
        <w:t>, normalized to WT</w:t>
      </w:r>
      <w:r w:rsidRPr="003A01C4">
        <w:rPr>
          <w:rFonts w:ascii="Book Antiqua" w:hAnsi="Book Antiqua" w:cs="Times New Roman" w:hint="eastAsia"/>
          <w:sz w:val="24"/>
          <w:szCs w:val="24"/>
          <w:lang w:eastAsia="zh-CN"/>
        </w:rPr>
        <w:t>;</w:t>
      </w:r>
      <w:r w:rsidR="003A01C4" w:rsidRPr="003A01C4">
        <w:rPr>
          <w:rFonts w:ascii="Book Antiqua" w:hAnsi="Book Antiqua" w:cs="Times New Roman"/>
          <w:sz w:val="24"/>
          <w:szCs w:val="24"/>
        </w:rPr>
        <w:t xml:space="preserve"> </w:t>
      </w:r>
      <w:r w:rsidR="009D1A23" w:rsidRPr="003A01C4">
        <w:rPr>
          <w:rFonts w:ascii="Book Antiqua" w:hAnsi="Book Antiqua" w:cs="Times New Roman"/>
          <w:bCs/>
          <w:sz w:val="24"/>
          <w:szCs w:val="24"/>
        </w:rPr>
        <w:t>C</w:t>
      </w:r>
      <w:r w:rsidRPr="003A01C4">
        <w:rPr>
          <w:rFonts w:ascii="Book Antiqua" w:hAnsi="Book Antiqua" w:cs="Times New Roman" w:hint="eastAsia"/>
          <w:bCs/>
          <w:sz w:val="24"/>
          <w:szCs w:val="24"/>
          <w:lang w:eastAsia="zh-CN"/>
        </w:rPr>
        <w:t>:</w:t>
      </w:r>
      <w:r w:rsidR="009D1A23" w:rsidRPr="003A01C4">
        <w:rPr>
          <w:rFonts w:ascii="Book Antiqua" w:hAnsi="Book Antiqua" w:cs="Times New Roman"/>
          <w:bCs/>
          <w:sz w:val="24"/>
          <w:szCs w:val="24"/>
        </w:rPr>
        <w:t xml:space="preserve"> </w:t>
      </w:r>
      <w:r w:rsidR="009D1A23" w:rsidRPr="003A01C4">
        <w:rPr>
          <w:rFonts w:ascii="Book Antiqua" w:hAnsi="Book Antiqua" w:cs="Times New Roman"/>
          <w:sz w:val="24"/>
          <w:szCs w:val="24"/>
        </w:rPr>
        <w:t xml:space="preserve">To confirm these findings, we used replicon cells with a full genome of a different viral genotype (OR6, 1b and pREP-Feo, 1b) and subsequently knocked down apoB expression using RNAi. There was no difference in HCV replication in the setting of apoB knockdown. Data is shown as mean </w:t>
      </w:r>
      <w:r w:rsidRPr="003A01C4">
        <w:rPr>
          <w:rFonts w:ascii="Times New Roman" w:hAnsi="Times New Roman" w:cs="Times New Roman"/>
          <w:sz w:val="24"/>
          <w:szCs w:val="24"/>
        </w:rPr>
        <w:t>±</w:t>
      </w:r>
      <w:r w:rsidRPr="003A01C4">
        <w:rPr>
          <w:rFonts w:ascii="Book Antiqua" w:hAnsi="Book Antiqua" w:cs="Times New Roman" w:hint="eastAsia"/>
          <w:sz w:val="24"/>
          <w:szCs w:val="24"/>
          <w:lang w:eastAsia="zh-CN"/>
        </w:rPr>
        <w:t xml:space="preserve"> SD</w:t>
      </w:r>
      <w:r w:rsidR="009D1A23" w:rsidRPr="003A01C4">
        <w:rPr>
          <w:rFonts w:ascii="Book Antiqua" w:hAnsi="Book Antiqua" w:cs="Times New Roman"/>
          <w:sz w:val="24"/>
          <w:szCs w:val="24"/>
        </w:rPr>
        <w:t>.</w:t>
      </w:r>
      <w:r w:rsidR="003A01C4" w:rsidRPr="003A01C4">
        <w:rPr>
          <w:rFonts w:ascii="Book Antiqua" w:hAnsi="Book Antiqua" w:cs="Times New Roman"/>
          <w:sz w:val="24"/>
          <w:szCs w:val="24"/>
        </w:rPr>
        <w:t xml:space="preserve"> </w:t>
      </w:r>
    </w:p>
    <w:p w:rsidR="009D1A23" w:rsidRPr="003A01C4" w:rsidRDefault="009D1A23" w:rsidP="00475768">
      <w:pPr>
        <w:adjustRightInd w:val="0"/>
        <w:snapToGrid w:val="0"/>
        <w:spacing w:after="0" w:line="360" w:lineRule="auto"/>
        <w:jc w:val="both"/>
        <w:rPr>
          <w:rFonts w:ascii="Book Antiqua" w:hAnsi="Book Antiqua" w:cs="Times New Roman"/>
          <w:b/>
          <w:bCs/>
          <w:sz w:val="24"/>
          <w:szCs w:val="24"/>
        </w:rPr>
      </w:pPr>
      <w:r w:rsidRPr="003A01C4">
        <w:rPr>
          <w:rFonts w:ascii="Book Antiqua" w:hAnsi="Book Antiqua" w:cs="Times New Roman"/>
          <w:b/>
          <w:bCs/>
          <w:sz w:val="24"/>
          <w:szCs w:val="24"/>
        </w:rPr>
        <w:br w:type="page"/>
      </w:r>
    </w:p>
    <w:p w:rsidR="009D1A23" w:rsidRPr="003A01C4" w:rsidRDefault="009D1A23" w:rsidP="00475768">
      <w:pPr>
        <w:adjustRightInd w:val="0"/>
        <w:snapToGrid w:val="0"/>
        <w:spacing w:after="0" w:line="360" w:lineRule="auto"/>
        <w:jc w:val="both"/>
        <w:rPr>
          <w:rFonts w:ascii="Book Antiqua" w:hAnsi="Book Antiqua" w:cs="Times New Roman"/>
          <w:b/>
          <w:bCs/>
          <w:sz w:val="24"/>
          <w:szCs w:val="24"/>
        </w:rPr>
      </w:pPr>
      <w:r w:rsidRPr="003A01C4">
        <w:rPr>
          <w:rFonts w:ascii="Book Antiqua" w:hAnsi="Book Antiqua" w:cs="Times New Roman"/>
          <w:b/>
          <w:bCs/>
          <w:noProof/>
          <w:sz w:val="24"/>
          <w:szCs w:val="24"/>
          <w:lang w:eastAsia="zh-CN"/>
        </w:rPr>
        <w:lastRenderedPageBreak/>
        <w:drawing>
          <wp:inline distT="0" distB="0" distL="0" distR="0" wp14:anchorId="65D679E4" wp14:editId="700F0700">
            <wp:extent cx="5943600" cy="3568700"/>
            <wp:effectExtent l="0" t="0" r="0" b="0"/>
            <wp:docPr id="10" name="Picture 5" descr="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ng"/>
                    <pic:cNvPicPr/>
                  </pic:nvPicPr>
                  <pic:blipFill>
                    <a:blip r:embed="rId12" cstate="print"/>
                    <a:stretch>
                      <a:fillRect/>
                    </a:stretch>
                  </pic:blipFill>
                  <pic:spPr>
                    <a:xfrm>
                      <a:off x="0" y="0"/>
                      <a:ext cx="5943600" cy="3568700"/>
                    </a:xfrm>
                    <a:prstGeom prst="rect">
                      <a:avLst/>
                    </a:prstGeom>
                  </pic:spPr>
                </pic:pic>
              </a:graphicData>
            </a:graphic>
          </wp:inline>
        </w:drawing>
      </w:r>
    </w:p>
    <w:p w:rsidR="009D1A23" w:rsidRPr="003A01C4" w:rsidRDefault="009D1A23" w:rsidP="00475768">
      <w:pPr>
        <w:adjustRightInd w:val="0"/>
        <w:snapToGrid w:val="0"/>
        <w:spacing w:after="0" w:line="360" w:lineRule="auto"/>
        <w:jc w:val="both"/>
        <w:rPr>
          <w:rFonts w:ascii="Book Antiqua" w:hAnsi="Book Antiqua" w:cs="Times New Roman"/>
          <w:b/>
          <w:bCs/>
          <w:sz w:val="24"/>
          <w:szCs w:val="24"/>
        </w:rPr>
      </w:pPr>
    </w:p>
    <w:p w:rsidR="009D1A23" w:rsidRPr="003A01C4" w:rsidRDefault="009D1A23"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b/>
          <w:bCs/>
          <w:sz w:val="24"/>
          <w:szCs w:val="24"/>
        </w:rPr>
        <w:t>Figure 4</w:t>
      </w:r>
      <w:r w:rsidRPr="003A01C4">
        <w:rPr>
          <w:rFonts w:ascii="Book Antiqua" w:hAnsi="Book Antiqua" w:cs="Times New Roman"/>
          <w:b/>
          <w:sz w:val="24"/>
          <w:szCs w:val="24"/>
        </w:rPr>
        <w:t xml:space="preserve"> </w:t>
      </w:r>
      <w:r w:rsidRPr="003A01C4">
        <w:rPr>
          <w:rFonts w:ascii="Book Antiqua" w:hAnsi="Book Antiqua" w:cs="Times New Roman"/>
          <w:b/>
          <w:i/>
          <w:sz w:val="24"/>
          <w:szCs w:val="24"/>
        </w:rPr>
        <w:t>APOB KO</w:t>
      </w:r>
      <w:r w:rsidRPr="003A01C4">
        <w:rPr>
          <w:rFonts w:ascii="Book Antiqua" w:hAnsi="Book Antiqua" w:cs="Times New Roman"/>
          <w:b/>
          <w:sz w:val="24"/>
          <w:szCs w:val="24"/>
        </w:rPr>
        <w:t xml:space="preserve"> cells have diminished </w:t>
      </w:r>
      <w:r w:rsidR="00DA78F0" w:rsidRPr="00DA78F0">
        <w:rPr>
          <w:rFonts w:ascii="Book Antiqua" w:hAnsi="Book Antiqua" w:cs="Times New Roman"/>
          <w:b/>
          <w:sz w:val="24"/>
          <w:szCs w:val="24"/>
        </w:rPr>
        <w:t xml:space="preserve">hepatitis C virus </w:t>
      </w:r>
      <w:r w:rsidRPr="003A01C4">
        <w:rPr>
          <w:rFonts w:ascii="Book Antiqua" w:hAnsi="Book Antiqua" w:cs="Times New Roman"/>
          <w:b/>
          <w:sz w:val="24"/>
          <w:szCs w:val="24"/>
        </w:rPr>
        <w:t>production and KO virus has impaired infectivity, but APOB KO has no eff</w:t>
      </w:r>
      <w:r w:rsidR="00CF4A94" w:rsidRPr="003A01C4">
        <w:rPr>
          <w:rFonts w:ascii="Book Antiqua" w:hAnsi="Book Antiqua" w:cs="Times New Roman"/>
          <w:b/>
          <w:sz w:val="24"/>
          <w:szCs w:val="24"/>
        </w:rPr>
        <w:t xml:space="preserve">ect on dengue viral infection. </w:t>
      </w:r>
      <w:r w:rsidRPr="003A01C4">
        <w:rPr>
          <w:rFonts w:ascii="Book Antiqua" w:hAnsi="Book Antiqua" w:cs="Times New Roman"/>
          <w:bCs/>
          <w:sz w:val="24"/>
          <w:szCs w:val="24"/>
        </w:rPr>
        <w:t>A</w:t>
      </w:r>
      <w:r w:rsidR="00CF4A94" w:rsidRPr="003A01C4">
        <w:rPr>
          <w:rFonts w:ascii="Book Antiqua" w:hAnsi="Book Antiqua" w:cs="Times New Roman" w:hint="eastAsia"/>
          <w:bCs/>
          <w:sz w:val="24"/>
          <w:szCs w:val="24"/>
          <w:lang w:eastAsia="zh-CN"/>
        </w:rPr>
        <w:t xml:space="preserve">: </w:t>
      </w:r>
      <w:r w:rsidRPr="003A01C4">
        <w:rPr>
          <w:rFonts w:ascii="Book Antiqua" w:hAnsi="Book Antiqua" w:cs="Times New Roman"/>
          <w:sz w:val="24"/>
          <w:szCs w:val="24"/>
        </w:rPr>
        <w:t xml:space="preserve">72 </w:t>
      </w:r>
      <w:r w:rsidR="00CF4A94" w:rsidRPr="003A01C4">
        <w:rPr>
          <w:rFonts w:ascii="Book Antiqua" w:hAnsi="Book Antiqua" w:cs="Times New Roman" w:hint="eastAsia"/>
          <w:sz w:val="24"/>
          <w:szCs w:val="24"/>
          <w:lang w:eastAsia="zh-CN"/>
        </w:rPr>
        <w:t>h</w:t>
      </w:r>
      <w:r w:rsidRPr="003A01C4">
        <w:rPr>
          <w:rFonts w:ascii="Book Antiqua" w:hAnsi="Book Antiqua" w:cs="Times New Roman"/>
          <w:sz w:val="24"/>
          <w:szCs w:val="24"/>
        </w:rPr>
        <w:t xml:space="preserve"> following infection with </w:t>
      </w:r>
      <w:r w:rsidR="00B7022D" w:rsidRPr="003A01C4">
        <w:rPr>
          <w:rFonts w:ascii="Book Antiqua" w:hAnsi="Book Antiqua" w:cs="Times New Roman"/>
          <w:sz w:val="24"/>
          <w:szCs w:val="24"/>
        </w:rPr>
        <w:t xml:space="preserve">JFH1 </w:t>
      </w:r>
      <w:r w:rsidR="00B7022D" w:rsidRPr="00213D79">
        <w:rPr>
          <w:rFonts w:ascii="Book Antiqua" w:hAnsi="Book Antiqua" w:cs="Times New Roman"/>
          <w:sz w:val="24"/>
          <w:szCs w:val="24"/>
        </w:rPr>
        <w:t xml:space="preserve">hepatitis C virus </w:t>
      </w:r>
      <w:r w:rsidR="00B7022D">
        <w:rPr>
          <w:rFonts w:ascii="Book Antiqua" w:hAnsi="Book Antiqua" w:cs="Times New Roman" w:hint="eastAsia"/>
          <w:sz w:val="24"/>
          <w:szCs w:val="24"/>
          <w:lang w:eastAsia="zh-CN"/>
        </w:rPr>
        <w:t>(</w:t>
      </w:r>
      <w:r w:rsidR="00B7022D" w:rsidRPr="003A01C4">
        <w:rPr>
          <w:rFonts w:ascii="Book Antiqua" w:hAnsi="Book Antiqua" w:cs="Times New Roman"/>
          <w:sz w:val="24"/>
          <w:szCs w:val="24"/>
        </w:rPr>
        <w:t>HCV</w:t>
      </w:r>
      <w:r w:rsidR="00B7022D">
        <w:rPr>
          <w:rFonts w:ascii="Book Antiqua" w:hAnsi="Book Antiqua" w:cs="Times New Roman" w:hint="eastAsia"/>
          <w:sz w:val="24"/>
          <w:szCs w:val="24"/>
          <w:lang w:eastAsia="zh-CN"/>
        </w:rPr>
        <w:t>)</w:t>
      </w:r>
      <w:r w:rsidR="00B7022D" w:rsidRPr="003A01C4">
        <w:rPr>
          <w:rFonts w:ascii="Book Antiqua" w:hAnsi="Book Antiqua" w:cs="Times New Roman"/>
          <w:sz w:val="24"/>
          <w:szCs w:val="24"/>
        </w:rPr>
        <w:t>cc</w:t>
      </w:r>
      <w:r w:rsidRPr="003A01C4">
        <w:rPr>
          <w:rFonts w:ascii="Book Antiqua" w:hAnsi="Book Antiqua" w:cs="Times New Roman"/>
          <w:sz w:val="24"/>
          <w:szCs w:val="24"/>
        </w:rPr>
        <w:t>, supernatant was harvested and viral RNA was isolated and quantified using qPCR. The supernatant harvested from infected KO cells had significantly lower levels of HCV RNA compared to WT supernatant.</w:t>
      </w:r>
      <w:r w:rsidR="003A01C4" w:rsidRPr="003A01C4">
        <w:rPr>
          <w:rFonts w:ascii="Book Antiqua" w:hAnsi="Book Antiqua" w:cs="Times New Roman"/>
          <w:sz w:val="24"/>
          <w:szCs w:val="24"/>
        </w:rPr>
        <w:t xml:space="preserve"> </w:t>
      </w:r>
      <w:r w:rsidRPr="003A01C4">
        <w:rPr>
          <w:rFonts w:ascii="Book Antiqua" w:hAnsi="Book Antiqua" w:cs="Times New Roman"/>
          <w:sz w:val="24"/>
          <w:szCs w:val="24"/>
        </w:rPr>
        <w:t>Data are normalized to WT RNA titer and standard error of the mean shown. After normalizing for the differences in HCV RNA by diluting the WT virus, the infectivity of the two viruses in highly HCV-permissive Huh 7.5.1 cells was then determined using the TCID50 method. The KO generated virus had significantly reduced infectivity in the permissive Huh 7.5.1 cells</w:t>
      </w:r>
      <w:r w:rsidR="00CF4A94"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w:t>
      </w:r>
      <w:r w:rsidRPr="003A01C4">
        <w:rPr>
          <w:rFonts w:ascii="Book Antiqua" w:hAnsi="Book Antiqua" w:cs="Times New Roman"/>
          <w:bCs/>
          <w:sz w:val="24"/>
          <w:szCs w:val="24"/>
        </w:rPr>
        <w:t>B</w:t>
      </w:r>
      <w:r w:rsidR="00CF4A94" w:rsidRPr="003A01C4">
        <w:rPr>
          <w:rFonts w:ascii="Book Antiqua" w:hAnsi="Book Antiqua" w:cs="Times New Roman" w:hint="eastAsia"/>
          <w:bCs/>
          <w:sz w:val="24"/>
          <w:szCs w:val="24"/>
          <w:lang w:eastAsia="zh-CN"/>
        </w:rPr>
        <w:t>:</w:t>
      </w:r>
      <w:r w:rsidR="003A01C4" w:rsidRPr="003A01C4">
        <w:rPr>
          <w:rFonts w:ascii="Book Antiqua" w:hAnsi="Book Antiqua" w:cs="Times New Roman"/>
          <w:sz w:val="24"/>
          <w:szCs w:val="24"/>
        </w:rPr>
        <w:t xml:space="preserve"> </w:t>
      </w:r>
      <w:r w:rsidRPr="003A01C4">
        <w:rPr>
          <w:rFonts w:ascii="Book Antiqua" w:hAnsi="Book Antiqua" w:cs="Times New Roman"/>
          <w:sz w:val="24"/>
          <w:szCs w:val="24"/>
        </w:rPr>
        <w:t xml:space="preserve">Dengue replication: WT and KO cells were infected with Dengue virus, and the level of intracellular RNA was assessed at 72 </w:t>
      </w:r>
      <w:r w:rsidR="00CF4A94" w:rsidRPr="003A01C4">
        <w:rPr>
          <w:rFonts w:ascii="Book Antiqua" w:hAnsi="Book Antiqua" w:cs="Times New Roman" w:hint="eastAsia"/>
          <w:sz w:val="24"/>
          <w:szCs w:val="24"/>
          <w:lang w:eastAsia="zh-CN"/>
        </w:rPr>
        <w:t>h</w:t>
      </w:r>
      <w:r w:rsidRPr="003A01C4">
        <w:rPr>
          <w:rFonts w:ascii="Book Antiqua" w:hAnsi="Book Antiqua" w:cs="Times New Roman"/>
          <w:sz w:val="24"/>
          <w:szCs w:val="24"/>
        </w:rPr>
        <w:t>. No difference was observed between WT and KO cells. Data is shown as mean with 95% confidence interval, normalized to WT</w:t>
      </w:r>
      <w:r w:rsidR="00CF4A94"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w:t>
      </w:r>
      <w:r w:rsidRPr="003A01C4">
        <w:rPr>
          <w:rFonts w:ascii="Book Antiqua" w:hAnsi="Book Antiqua" w:cs="Times New Roman"/>
          <w:bCs/>
          <w:sz w:val="24"/>
          <w:szCs w:val="24"/>
        </w:rPr>
        <w:t>C</w:t>
      </w:r>
      <w:r w:rsidR="00CF4A94" w:rsidRPr="003A01C4">
        <w:rPr>
          <w:rFonts w:ascii="Book Antiqua" w:hAnsi="Book Antiqua" w:cs="Times New Roman" w:hint="eastAsia"/>
          <w:bCs/>
          <w:sz w:val="24"/>
          <w:szCs w:val="24"/>
          <w:lang w:eastAsia="zh-CN"/>
        </w:rPr>
        <w:t>:</w:t>
      </w:r>
      <w:r w:rsidRPr="003A01C4">
        <w:rPr>
          <w:rFonts w:ascii="Book Antiqua" w:hAnsi="Book Antiqua" w:cs="Times New Roman"/>
          <w:sz w:val="24"/>
          <w:szCs w:val="24"/>
        </w:rPr>
        <w:t xml:space="preserve"> Supernatant of dengue-infected cells was harvested at 72 </w:t>
      </w:r>
      <w:r w:rsidR="00CF4A94" w:rsidRPr="003A01C4">
        <w:rPr>
          <w:rFonts w:ascii="Book Antiqua" w:hAnsi="Book Antiqua" w:cs="Times New Roman" w:hint="eastAsia"/>
          <w:sz w:val="24"/>
          <w:szCs w:val="24"/>
          <w:lang w:eastAsia="zh-CN"/>
        </w:rPr>
        <w:t>h</w:t>
      </w:r>
      <w:r w:rsidRPr="003A01C4">
        <w:rPr>
          <w:rFonts w:ascii="Book Antiqua" w:hAnsi="Book Antiqua" w:cs="Times New Roman"/>
          <w:sz w:val="24"/>
          <w:szCs w:val="24"/>
        </w:rPr>
        <w:t xml:space="preserve"> and dengue viral RNA quantified. RNA levels were slightly higher in the supernatant of the KO cells, but the difference was not significant. A similar trend was observed with the infectivity of the KO generated dengue virus, assessed at DNV RNA at 2 </w:t>
      </w:r>
      <w:r w:rsidR="00CF4A94" w:rsidRPr="003A01C4">
        <w:rPr>
          <w:rFonts w:ascii="Book Antiqua" w:hAnsi="Book Antiqua" w:cs="Times New Roman" w:hint="eastAsia"/>
          <w:sz w:val="24"/>
          <w:szCs w:val="24"/>
          <w:lang w:eastAsia="zh-CN"/>
        </w:rPr>
        <w:t>h</w:t>
      </w:r>
      <w:r w:rsidRPr="003A01C4">
        <w:rPr>
          <w:rFonts w:ascii="Book Antiqua" w:hAnsi="Book Antiqua" w:cs="Times New Roman"/>
          <w:sz w:val="24"/>
          <w:szCs w:val="24"/>
        </w:rPr>
        <w:t xml:space="preserve"> following infection. </w:t>
      </w:r>
    </w:p>
    <w:p w:rsidR="009D1A23" w:rsidRPr="003A01C4" w:rsidRDefault="009D1A23" w:rsidP="00475768">
      <w:pPr>
        <w:adjustRightInd w:val="0"/>
        <w:snapToGrid w:val="0"/>
        <w:spacing w:after="0" w:line="360" w:lineRule="auto"/>
        <w:jc w:val="both"/>
        <w:rPr>
          <w:rFonts w:ascii="Book Antiqua" w:hAnsi="Book Antiqua" w:cs="Times New Roman"/>
          <w:b/>
          <w:sz w:val="24"/>
          <w:szCs w:val="24"/>
        </w:rPr>
      </w:pPr>
      <w:r w:rsidRPr="003A01C4">
        <w:rPr>
          <w:rFonts w:ascii="Book Antiqua" w:hAnsi="Book Antiqua" w:cs="Times New Roman"/>
          <w:sz w:val="24"/>
          <w:szCs w:val="24"/>
        </w:rPr>
        <w:br w:type="page"/>
      </w:r>
      <w:r w:rsidRPr="003A01C4">
        <w:rPr>
          <w:rFonts w:ascii="Book Antiqua" w:hAnsi="Book Antiqua" w:cs="Times New Roman"/>
          <w:b/>
          <w:noProof/>
          <w:sz w:val="24"/>
          <w:szCs w:val="24"/>
          <w:lang w:eastAsia="zh-CN"/>
        </w:rPr>
        <w:lastRenderedPageBreak/>
        <w:drawing>
          <wp:inline distT="0" distB="0" distL="0" distR="0" wp14:anchorId="183C2DB9" wp14:editId="57B2CF7F">
            <wp:extent cx="5462649" cy="5027012"/>
            <wp:effectExtent l="0" t="0" r="4701" b="0"/>
            <wp:docPr id="11" name="Picture 6" descr="Fig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ng"/>
                    <pic:cNvPicPr/>
                  </pic:nvPicPr>
                  <pic:blipFill>
                    <a:blip r:embed="rId13" cstate="print"/>
                    <a:stretch>
                      <a:fillRect/>
                    </a:stretch>
                  </pic:blipFill>
                  <pic:spPr>
                    <a:xfrm>
                      <a:off x="0" y="0"/>
                      <a:ext cx="5462649" cy="5027012"/>
                    </a:xfrm>
                    <a:prstGeom prst="rect">
                      <a:avLst/>
                    </a:prstGeom>
                  </pic:spPr>
                </pic:pic>
              </a:graphicData>
            </a:graphic>
          </wp:inline>
        </w:drawing>
      </w:r>
    </w:p>
    <w:p w:rsidR="009D1A23" w:rsidRPr="003A01C4" w:rsidRDefault="00CF4A94" w:rsidP="00475768">
      <w:pPr>
        <w:adjustRightInd w:val="0"/>
        <w:snapToGrid w:val="0"/>
        <w:spacing w:after="0" w:line="360" w:lineRule="auto"/>
        <w:jc w:val="both"/>
        <w:rPr>
          <w:rFonts w:ascii="Book Antiqua" w:hAnsi="Book Antiqua" w:cs="Times New Roman"/>
          <w:sz w:val="24"/>
          <w:szCs w:val="24"/>
        </w:rPr>
      </w:pPr>
      <w:r w:rsidRPr="003A01C4">
        <w:rPr>
          <w:rFonts w:ascii="Book Antiqua" w:hAnsi="Book Antiqua" w:cs="Times New Roman"/>
          <w:b/>
          <w:sz w:val="24"/>
          <w:szCs w:val="24"/>
        </w:rPr>
        <w:t>Figure 5</w:t>
      </w:r>
      <w:r w:rsidR="009D1A23" w:rsidRPr="003A01C4">
        <w:rPr>
          <w:rFonts w:ascii="Book Antiqua" w:hAnsi="Book Antiqua" w:cs="Times New Roman"/>
          <w:b/>
          <w:sz w:val="24"/>
          <w:szCs w:val="24"/>
        </w:rPr>
        <w:t xml:space="preserve"> </w:t>
      </w:r>
      <w:r w:rsidR="00B7022D" w:rsidRPr="00B7022D">
        <w:rPr>
          <w:rFonts w:ascii="Book Antiqua" w:hAnsi="Book Antiqua" w:cs="Times New Roman"/>
          <w:b/>
          <w:sz w:val="24"/>
          <w:szCs w:val="24"/>
        </w:rPr>
        <w:t>Hepatitis C virus</w:t>
      </w:r>
      <w:r w:rsidR="00B7022D" w:rsidRPr="003A01C4">
        <w:rPr>
          <w:rFonts w:ascii="Book Antiqua" w:hAnsi="Book Antiqua" w:cs="Times New Roman"/>
          <w:b/>
          <w:sz w:val="24"/>
          <w:szCs w:val="24"/>
        </w:rPr>
        <w:t xml:space="preserve"> </w:t>
      </w:r>
      <w:r w:rsidR="009D1A23" w:rsidRPr="003A01C4">
        <w:rPr>
          <w:rFonts w:ascii="Book Antiqua" w:hAnsi="Book Antiqua" w:cs="Times New Roman"/>
          <w:b/>
          <w:sz w:val="24"/>
          <w:szCs w:val="24"/>
        </w:rPr>
        <w:t xml:space="preserve">produced by </w:t>
      </w:r>
      <w:r w:rsidR="009D1A23" w:rsidRPr="003A01C4">
        <w:rPr>
          <w:rFonts w:ascii="Book Antiqua" w:hAnsi="Book Antiqua" w:cs="Times New Roman"/>
          <w:b/>
          <w:i/>
          <w:sz w:val="24"/>
          <w:szCs w:val="24"/>
        </w:rPr>
        <w:t xml:space="preserve">APOB KO </w:t>
      </w:r>
      <w:r w:rsidR="009D1A23" w:rsidRPr="003A01C4">
        <w:rPr>
          <w:rFonts w:ascii="Book Antiqua" w:hAnsi="Book Antiqua" w:cs="Times New Roman"/>
          <w:b/>
          <w:sz w:val="24"/>
          <w:szCs w:val="24"/>
        </w:rPr>
        <w:t>cells has a fundamentally altered lipidome.</w:t>
      </w:r>
      <w:r w:rsidRPr="003A01C4">
        <w:rPr>
          <w:rFonts w:ascii="Book Antiqua" w:hAnsi="Book Antiqua" w:cs="Times New Roman" w:hint="eastAsia"/>
          <w:b/>
          <w:sz w:val="24"/>
          <w:szCs w:val="24"/>
          <w:lang w:eastAsia="zh-CN"/>
        </w:rPr>
        <w:t xml:space="preserve"> </w:t>
      </w:r>
      <w:r w:rsidR="009D1A23" w:rsidRPr="003A01C4">
        <w:rPr>
          <w:rFonts w:ascii="Book Antiqua" w:hAnsi="Book Antiqua" w:cs="Times New Roman"/>
          <w:bCs/>
          <w:sz w:val="24"/>
          <w:szCs w:val="24"/>
        </w:rPr>
        <w:t>A</w:t>
      </w:r>
      <w:r w:rsidRPr="003A01C4">
        <w:rPr>
          <w:rFonts w:ascii="Book Antiqua" w:hAnsi="Book Antiqua" w:cs="Times New Roman" w:hint="eastAsia"/>
          <w:bCs/>
          <w:sz w:val="24"/>
          <w:szCs w:val="24"/>
          <w:lang w:eastAsia="zh-CN"/>
        </w:rPr>
        <w:t>:</w:t>
      </w:r>
      <w:r w:rsidR="009D1A23" w:rsidRPr="003A01C4">
        <w:rPr>
          <w:rFonts w:ascii="Book Antiqua" w:hAnsi="Book Antiqua" w:cs="Times New Roman"/>
          <w:sz w:val="24"/>
          <w:szCs w:val="24"/>
        </w:rPr>
        <w:t xml:space="preserve"> The concentrations of apoB and apoE were determined of the viral supernatant using ELISA. ApoB levels were barely detected in the viral supernatant of the KO cells. ApoE concentrations were also found to be lower in KO compared to the WT cells</w:t>
      </w:r>
      <w:r w:rsidRPr="003A01C4">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 </w:t>
      </w:r>
      <w:r w:rsidR="009D1A23" w:rsidRPr="003A01C4">
        <w:rPr>
          <w:rFonts w:ascii="Book Antiqua" w:hAnsi="Book Antiqua" w:cs="Times New Roman"/>
          <w:bCs/>
          <w:sz w:val="24"/>
          <w:szCs w:val="24"/>
        </w:rPr>
        <w:t>B</w:t>
      </w:r>
      <w:r w:rsidRPr="003A01C4">
        <w:rPr>
          <w:rFonts w:ascii="Book Antiqua" w:hAnsi="Book Antiqua" w:cs="Times New Roman" w:hint="eastAsia"/>
          <w:bCs/>
          <w:sz w:val="24"/>
          <w:szCs w:val="24"/>
          <w:lang w:eastAsia="zh-CN"/>
        </w:rPr>
        <w:t>:</w:t>
      </w:r>
      <w:r w:rsidR="009D1A23" w:rsidRPr="003A01C4">
        <w:rPr>
          <w:rFonts w:ascii="Book Antiqua" w:hAnsi="Book Antiqua" w:cs="Times New Roman"/>
          <w:sz w:val="24"/>
          <w:szCs w:val="24"/>
        </w:rPr>
        <w:t xml:space="preserve"> </w:t>
      </w:r>
      <w:r w:rsidR="00B7022D" w:rsidRPr="00213D79">
        <w:rPr>
          <w:rFonts w:ascii="Book Antiqua" w:hAnsi="Book Antiqua" w:cs="Times New Roman"/>
          <w:sz w:val="24"/>
          <w:szCs w:val="24"/>
        </w:rPr>
        <w:t>Hepatitis C virus</w:t>
      </w:r>
      <w:r w:rsidR="00B7022D" w:rsidRPr="003A01C4">
        <w:rPr>
          <w:rFonts w:ascii="Book Antiqua" w:hAnsi="Book Antiqua" w:cs="Times New Roman"/>
          <w:sz w:val="24"/>
          <w:szCs w:val="24"/>
        </w:rPr>
        <w:t xml:space="preserve"> </w:t>
      </w:r>
      <w:r w:rsidR="00B7022D">
        <w:rPr>
          <w:rFonts w:ascii="Book Antiqua" w:hAnsi="Book Antiqua" w:cs="Times New Roman" w:hint="eastAsia"/>
          <w:sz w:val="24"/>
          <w:szCs w:val="24"/>
          <w:lang w:eastAsia="zh-CN"/>
        </w:rPr>
        <w:t>(</w:t>
      </w:r>
      <w:r w:rsidR="009D1A23" w:rsidRPr="003A01C4">
        <w:rPr>
          <w:rFonts w:ascii="Book Antiqua" w:hAnsi="Book Antiqua" w:cs="Times New Roman"/>
          <w:sz w:val="24"/>
          <w:szCs w:val="24"/>
        </w:rPr>
        <w:t>HCV</w:t>
      </w:r>
      <w:r w:rsidR="00B7022D">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cc generated in </w:t>
      </w:r>
      <w:r w:rsidR="009D1A23" w:rsidRPr="003A01C4">
        <w:rPr>
          <w:rFonts w:ascii="Book Antiqua" w:hAnsi="Book Antiqua" w:cs="Times New Roman"/>
          <w:i/>
          <w:iCs/>
          <w:sz w:val="24"/>
          <w:szCs w:val="24"/>
        </w:rPr>
        <w:t xml:space="preserve">APOB KO </w:t>
      </w:r>
      <w:r w:rsidR="009D1A23" w:rsidRPr="003A01C4">
        <w:rPr>
          <w:rFonts w:ascii="Book Antiqua" w:hAnsi="Book Antiqua" w:cs="Times New Roman"/>
          <w:sz w:val="24"/>
          <w:szCs w:val="24"/>
        </w:rPr>
        <w:t>cells has an altered lipidome. Using a Jc1E2FLAG HCV tissue culture fully infectious virus, viral particles were purified using affinity purification particles were extracted and the lipidome was purified using liquid chromatography – mass spectrometry (LC-MS). LC-MS demonstrated that the viral particles generated in the APOB knockout cells are completely d</w:t>
      </w:r>
      <w:r w:rsidRPr="003A01C4">
        <w:rPr>
          <w:rFonts w:ascii="Book Antiqua" w:hAnsi="Book Antiqua" w:cs="Times New Roman"/>
          <w:sz w:val="24"/>
          <w:szCs w:val="24"/>
        </w:rPr>
        <w:t xml:space="preserve">epleted in cholesterol esters. </w:t>
      </w:r>
      <w:r w:rsidR="009D1A23" w:rsidRPr="003A01C4">
        <w:rPr>
          <w:rFonts w:ascii="Book Antiqua" w:hAnsi="Book Antiqua" w:cs="Times New Roman"/>
          <w:sz w:val="24"/>
          <w:szCs w:val="24"/>
        </w:rPr>
        <w:t>CE: Cholesterol and cholesterol esters</w:t>
      </w:r>
      <w:r w:rsidRPr="003A01C4">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 TAG: </w:t>
      </w:r>
      <w:r w:rsidRPr="003A01C4">
        <w:rPr>
          <w:rFonts w:ascii="Book Antiqua" w:hAnsi="Book Antiqua" w:cs="Times New Roman"/>
          <w:sz w:val="24"/>
          <w:szCs w:val="24"/>
        </w:rPr>
        <w:t>Triacylglycerols</w:t>
      </w:r>
      <w:r w:rsidRPr="003A01C4">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 DAG: </w:t>
      </w:r>
      <w:r w:rsidRPr="003A01C4">
        <w:rPr>
          <w:rFonts w:ascii="Book Antiqua" w:hAnsi="Book Antiqua" w:cs="Times New Roman"/>
          <w:sz w:val="24"/>
          <w:szCs w:val="24"/>
        </w:rPr>
        <w:t>Diacylglycerols</w:t>
      </w:r>
      <w:r w:rsidRPr="003A01C4">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 SM: </w:t>
      </w:r>
      <w:r w:rsidR="00416A39" w:rsidRPr="003A01C4">
        <w:rPr>
          <w:rFonts w:ascii="Book Antiqua" w:hAnsi="Book Antiqua" w:cs="Times New Roman"/>
          <w:sz w:val="24"/>
          <w:szCs w:val="24"/>
        </w:rPr>
        <w:t>Sphingomyelins</w:t>
      </w:r>
      <w:r w:rsidRPr="003A01C4">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 PC: </w:t>
      </w:r>
      <w:r w:rsidRPr="003A01C4">
        <w:rPr>
          <w:rFonts w:ascii="Book Antiqua" w:hAnsi="Book Antiqua" w:cs="Times New Roman"/>
          <w:sz w:val="24"/>
          <w:szCs w:val="24"/>
        </w:rPr>
        <w:t>Phosphatidylcholines</w:t>
      </w:r>
      <w:r w:rsidRPr="003A01C4">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 LPE: </w:t>
      </w:r>
      <w:r w:rsidRPr="003A01C4">
        <w:rPr>
          <w:rFonts w:ascii="Book Antiqua" w:hAnsi="Book Antiqua" w:cs="Times New Roman"/>
          <w:sz w:val="24"/>
          <w:szCs w:val="24"/>
        </w:rPr>
        <w:t>Lysophosphatidylethanolamines</w:t>
      </w:r>
      <w:r w:rsidRPr="003A01C4">
        <w:rPr>
          <w:rFonts w:ascii="Book Antiqua" w:hAnsi="Book Antiqua" w:cs="Times New Roman" w:hint="eastAsia"/>
          <w:sz w:val="24"/>
          <w:szCs w:val="24"/>
          <w:lang w:eastAsia="zh-CN"/>
        </w:rPr>
        <w:t>;</w:t>
      </w:r>
      <w:r w:rsidR="009D1A23" w:rsidRPr="003A01C4">
        <w:rPr>
          <w:rFonts w:ascii="Book Antiqua" w:hAnsi="Book Antiqua" w:cs="Times New Roman"/>
          <w:sz w:val="24"/>
          <w:szCs w:val="24"/>
        </w:rPr>
        <w:t xml:space="preserve"> LPC: </w:t>
      </w:r>
      <w:r w:rsidRPr="003A01C4">
        <w:rPr>
          <w:rFonts w:ascii="Book Antiqua" w:hAnsi="Book Antiqua" w:cs="Times New Roman"/>
          <w:sz w:val="24"/>
          <w:szCs w:val="24"/>
        </w:rPr>
        <w:t>Lysophosphatidylcholines</w:t>
      </w:r>
      <w:r w:rsidR="009D1A23" w:rsidRPr="003A01C4">
        <w:rPr>
          <w:rFonts w:ascii="Book Antiqua" w:hAnsi="Book Antiqua" w:cs="Times New Roman"/>
          <w:sz w:val="24"/>
          <w:szCs w:val="24"/>
        </w:rPr>
        <w:t>.</w:t>
      </w:r>
    </w:p>
    <w:p w:rsidR="009D1A23" w:rsidRPr="003A01C4" w:rsidRDefault="009D1A23" w:rsidP="00475768">
      <w:pPr>
        <w:adjustRightInd w:val="0"/>
        <w:snapToGrid w:val="0"/>
        <w:spacing w:after="0" w:line="360" w:lineRule="auto"/>
        <w:jc w:val="both"/>
        <w:rPr>
          <w:rFonts w:ascii="Book Antiqua" w:hAnsi="Book Antiqua" w:cs="Times New Roman"/>
          <w:bCs/>
          <w:sz w:val="24"/>
          <w:szCs w:val="24"/>
        </w:rPr>
      </w:pPr>
      <w:r w:rsidRPr="003A01C4">
        <w:rPr>
          <w:rFonts w:ascii="Book Antiqua" w:hAnsi="Book Antiqua" w:cs="Times New Roman"/>
          <w:bCs/>
          <w:sz w:val="24"/>
          <w:szCs w:val="24"/>
        </w:rPr>
        <w:br w:type="page"/>
      </w:r>
    </w:p>
    <w:p w:rsidR="009D1A23" w:rsidRPr="003A01C4" w:rsidRDefault="00416A39" w:rsidP="00475768">
      <w:pPr>
        <w:adjustRightInd w:val="0"/>
        <w:snapToGrid w:val="0"/>
        <w:spacing w:after="0" w:line="360" w:lineRule="auto"/>
        <w:jc w:val="both"/>
        <w:rPr>
          <w:rFonts w:ascii="Book Antiqua" w:hAnsi="Book Antiqua" w:cs="Times New Roman"/>
          <w:b/>
          <w:bCs/>
          <w:sz w:val="24"/>
          <w:szCs w:val="24"/>
        </w:rPr>
      </w:pPr>
      <w:r w:rsidRPr="003A01C4">
        <w:rPr>
          <w:rFonts w:ascii="SimSun" w:eastAsia="SimSun" w:hAnsi="SimSun" w:cs="SimSun"/>
          <w:noProof/>
          <w:sz w:val="24"/>
          <w:szCs w:val="24"/>
          <w:lang w:eastAsia="zh-CN"/>
        </w:rPr>
        <w:lastRenderedPageBreak/>
        <mc:AlternateContent>
          <mc:Choice Requires="wps">
            <w:drawing>
              <wp:anchor distT="0" distB="0" distL="114300" distR="114300" simplePos="0" relativeHeight="251669504" behindDoc="0" locked="0" layoutInCell="1" allowOverlap="1" wp14:anchorId="0053A5DC" wp14:editId="240EA9BD">
                <wp:simplePos x="0" y="0"/>
                <wp:positionH relativeFrom="column">
                  <wp:posOffset>1743075</wp:posOffset>
                </wp:positionH>
                <wp:positionV relativeFrom="paragraph">
                  <wp:posOffset>533400</wp:posOffset>
                </wp:positionV>
                <wp:extent cx="200025" cy="247650"/>
                <wp:effectExtent l="0" t="0" r="28575" b="1905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7650"/>
                        </a:xfrm>
                        <a:prstGeom prst="rect">
                          <a:avLst/>
                        </a:prstGeom>
                        <a:solidFill>
                          <a:srgbClr val="FFFFFF"/>
                        </a:solidFill>
                        <a:ln w="9525">
                          <a:solidFill>
                            <a:srgbClr val="000000"/>
                          </a:solidFill>
                          <a:miter lim="800000"/>
                          <a:headEnd/>
                          <a:tailEnd/>
                        </a:ln>
                      </wps:spPr>
                      <wps:txbx>
                        <w:txbxContent>
                          <w:p w:rsidR="00416A39" w:rsidRDefault="00416A39" w:rsidP="00416A39">
                            <w:r>
                              <w:rPr>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3A5DC" id="文本框 8" o:spid="_x0000_s1029" type="#_x0000_t202" style="position:absolute;left:0;text-align:left;margin-left:137.25pt;margin-top:42pt;width:15.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">
                <v:textbox>
                  <w:txbxContent>
                    <w:p w:rsidR="00416A39" w:rsidRDefault="00416A39" w:rsidP="00416A39">
                      <w:r>
                        <w:rPr>
                          <w:lang w:eastAsia="zh-CN"/>
                        </w:rPr>
                        <w:t>a</w:t>
                      </w:r>
                    </w:p>
                  </w:txbxContent>
                </v:textbox>
              </v:shape>
            </w:pict>
          </mc:Fallback>
        </mc:AlternateContent>
      </w:r>
      <w:r w:rsidRPr="003A01C4">
        <w:rPr>
          <w:rFonts w:ascii="SimSun" w:eastAsia="SimSun" w:hAnsi="SimSun" w:cs="SimSun"/>
          <w:noProof/>
          <w:sz w:val="24"/>
          <w:szCs w:val="24"/>
          <w:lang w:eastAsia="zh-CN"/>
        </w:rPr>
        <mc:AlternateContent>
          <mc:Choice Requires="wps">
            <w:drawing>
              <wp:anchor distT="0" distB="0" distL="114300" distR="114300" simplePos="0" relativeHeight="251667456" behindDoc="0" locked="0" layoutInCell="1" allowOverlap="1" wp14:anchorId="119432AA" wp14:editId="7D6853C9">
                <wp:simplePos x="0" y="0"/>
                <wp:positionH relativeFrom="column">
                  <wp:posOffset>1400175</wp:posOffset>
                </wp:positionH>
                <wp:positionV relativeFrom="paragraph">
                  <wp:posOffset>942975</wp:posOffset>
                </wp:positionV>
                <wp:extent cx="200025" cy="247650"/>
                <wp:effectExtent l="0" t="0" r="28575" b="1905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7650"/>
                        </a:xfrm>
                        <a:prstGeom prst="rect">
                          <a:avLst/>
                        </a:prstGeom>
                        <a:solidFill>
                          <a:srgbClr val="FFFFFF"/>
                        </a:solidFill>
                        <a:ln w="9525">
                          <a:solidFill>
                            <a:srgbClr val="000000"/>
                          </a:solidFill>
                          <a:miter lim="800000"/>
                          <a:headEnd/>
                          <a:tailEnd/>
                        </a:ln>
                      </wps:spPr>
                      <wps:txbx>
                        <w:txbxContent>
                          <w:p w:rsidR="00416A39" w:rsidRDefault="00416A39" w:rsidP="00416A39">
                            <w:r>
                              <w:rPr>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432AA" id="文本框 7" o:spid="_x0000_s1030" type="#_x0000_t202" style="position:absolute;left:0;text-align:left;margin-left:110.25pt;margin-top:74.25pt;width:15.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">
                <v:textbox>
                  <w:txbxContent>
                    <w:p w:rsidR="00416A39" w:rsidRDefault="00416A39" w:rsidP="00416A39">
                      <w:r>
                        <w:rPr>
                          <w:lang w:eastAsia="zh-CN"/>
                        </w:rPr>
                        <w:t>a</w:t>
                      </w:r>
                    </w:p>
                  </w:txbxContent>
                </v:textbox>
              </v:shape>
            </w:pict>
          </mc:Fallback>
        </mc:AlternateContent>
      </w:r>
      <w:r w:rsidRPr="003A01C4">
        <w:rPr>
          <w:rFonts w:ascii="SimSun" w:eastAsia="SimSun" w:hAnsi="SimSun" w:cs="SimSun"/>
          <w:noProof/>
          <w:sz w:val="24"/>
          <w:szCs w:val="24"/>
          <w:lang w:eastAsia="zh-CN"/>
        </w:rPr>
        <mc:AlternateContent>
          <mc:Choice Requires="wps">
            <w:drawing>
              <wp:anchor distT="0" distB="0" distL="114300" distR="114300" simplePos="0" relativeHeight="251665408" behindDoc="0" locked="0" layoutInCell="1" allowOverlap="1" wp14:anchorId="7235F7B5" wp14:editId="1B6CC1EF">
                <wp:simplePos x="0" y="0"/>
                <wp:positionH relativeFrom="column">
                  <wp:posOffset>1057275</wp:posOffset>
                </wp:positionH>
                <wp:positionV relativeFrom="paragraph">
                  <wp:posOffset>876300</wp:posOffset>
                </wp:positionV>
                <wp:extent cx="200025" cy="247650"/>
                <wp:effectExtent l="0" t="0" r="28575" b="1905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247650"/>
                        </a:xfrm>
                        <a:prstGeom prst="rect">
                          <a:avLst/>
                        </a:prstGeom>
                        <a:solidFill>
                          <a:srgbClr val="FFFFFF"/>
                        </a:solidFill>
                        <a:ln w="9525">
                          <a:solidFill>
                            <a:srgbClr val="000000"/>
                          </a:solidFill>
                          <a:miter lim="800000"/>
                          <a:headEnd/>
                          <a:tailEnd/>
                        </a:ln>
                      </wps:spPr>
                      <wps:txbx>
                        <w:txbxContent>
                          <w:p w:rsidR="00416A39" w:rsidRDefault="00416A39" w:rsidP="00416A39">
                            <w:r>
                              <w:rPr>
                                <w:rFonts w:hint="eastAsia"/>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5F7B5" id="文本框 6" o:spid="_x0000_s1031" type="#_x0000_t202" style="position:absolute;left:0;text-align:left;margin-left:83.25pt;margin-top:69pt;width:15.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">
                <v:textbox>
                  <w:txbxContent>
                    <w:p w:rsidR="00416A39" w:rsidRDefault="00416A39" w:rsidP="00416A39">
                      <w:r>
                        <w:rPr>
                          <w:rFonts w:hint="eastAsia"/>
                          <w:lang w:eastAsia="zh-CN"/>
                        </w:rPr>
                        <w:t>a</w:t>
                      </w:r>
                    </w:p>
                  </w:txbxContent>
                </v:textbox>
              </v:shape>
            </w:pict>
          </mc:Fallback>
        </mc:AlternateContent>
      </w:r>
      <w:r w:rsidR="009D1A23" w:rsidRPr="003A01C4">
        <w:rPr>
          <w:rFonts w:ascii="Book Antiqua" w:hAnsi="Book Antiqua" w:cs="Times New Roman"/>
          <w:b/>
          <w:bCs/>
          <w:noProof/>
          <w:sz w:val="24"/>
          <w:szCs w:val="24"/>
          <w:lang w:eastAsia="zh-CN"/>
        </w:rPr>
        <w:drawing>
          <wp:inline distT="0" distB="0" distL="0" distR="0" wp14:anchorId="01E310A1" wp14:editId="7F01B08C">
            <wp:extent cx="5943600" cy="4896485"/>
            <wp:effectExtent l="0" t="0" r="0" b="0"/>
            <wp:docPr id="12" name="Picture 7" descr="Fig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ng"/>
                    <pic:cNvPicPr/>
                  </pic:nvPicPr>
                  <pic:blipFill>
                    <a:blip r:embed="rId14" cstate="print"/>
                    <a:stretch>
                      <a:fillRect/>
                    </a:stretch>
                  </pic:blipFill>
                  <pic:spPr>
                    <a:xfrm>
                      <a:off x="0" y="0"/>
                      <a:ext cx="5943600" cy="4896485"/>
                    </a:xfrm>
                    <a:prstGeom prst="rect">
                      <a:avLst/>
                    </a:prstGeom>
                  </pic:spPr>
                </pic:pic>
              </a:graphicData>
            </a:graphic>
          </wp:inline>
        </w:drawing>
      </w:r>
    </w:p>
    <w:p w:rsidR="00475768" w:rsidRPr="003A01C4" w:rsidRDefault="009D1A23">
      <w:pPr>
        <w:adjustRightInd w:val="0"/>
        <w:snapToGrid w:val="0"/>
        <w:spacing w:after="0" w:line="360" w:lineRule="auto"/>
        <w:jc w:val="both"/>
        <w:rPr>
          <w:rFonts w:ascii="Book Antiqua" w:hAnsi="Book Antiqua" w:cs="Times New Roman"/>
          <w:b/>
          <w:sz w:val="24"/>
          <w:szCs w:val="24"/>
        </w:rPr>
      </w:pPr>
      <w:r w:rsidRPr="003A01C4">
        <w:rPr>
          <w:rFonts w:ascii="Book Antiqua" w:hAnsi="Book Antiqua" w:cs="Times New Roman"/>
          <w:b/>
          <w:bCs/>
          <w:sz w:val="24"/>
          <w:szCs w:val="24"/>
        </w:rPr>
        <w:t>Figure 6 Mipomersen exerts a dose-depende</w:t>
      </w:r>
      <w:r w:rsidR="00CF4A94" w:rsidRPr="003A01C4">
        <w:rPr>
          <w:rFonts w:ascii="Book Antiqua" w:hAnsi="Book Antiqua" w:cs="Times New Roman"/>
          <w:b/>
          <w:bCs/>
          <w:sz w:val="24"/>
          <w:szCs w:val="24"/>
        </w:rPr>
        <w:t>nt and potent anti-</w:t>
      </w:r>
      <w:r w:rsidR="00356B4A" w:rsidRPr="00356B4A">
        <w:rPr>
          <w:rFonts w:ascii="Book Antiqua" w:hAnsi="Book Antiqua" w:cs="Times New Roman"/>
          <w:b/>
          <w:sz w:val="24"/>
          <w:szCs w:val="24"/>
        </w:rPr>
        <w:t>hepatitis C virus</w:t>
      </w:r>
      <w:r w:rsidR="00356B4A" w:rsidRPr="00356B4A">
        <w:rPr>
          <w:rFonts w:ascii="Book Antiqua" w:hAnsi="Book Antiqua" w:cs="Times New Roman"/>
          <w:b/>
          <w:bCs/>
          <w:sz w:val="24"/>
          <w:szCs w:val="24"/>
        </w:rPr>
        <w:t xml:space="preserve"> </w:t>
      </w:r>
      <w:r w:rsidR="00CF4A94" w:rsidRPr="003A01C4">
        <w:rPr>
          <w:rFonts w:ascii="Book Antiqua" w:hAnsi="Book Antiqua" w:cs="Times New Roman"/>
          <w:b/>
          <w:bCs/>
          <w:sz w:val="24"/>
          <w:szCs w:val="24"/>
        </w:rPr>
        <w:t xml:space="preserve">effect. </w:t>
      </w:r>
      <w:r w:rsidRPr="003A01C4">
        <w:rPr>
          <w:rFonts w:ascii="Book Antiqua" w:hAnsi="Book Antiqua" w:cs="Times New Roman"/>
          <w:bCs/>
          <w:sz w:val="24"/>
          <w:szCs w:val="24"/>
        </w:rPr>
        <w:t>A</w:t>
      </w:r>
      <w:r w:rsidR="00CF4A94"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Huh7/CD81 high cells were treated with escalating doses of mipomersen from 200</w:t>
      </w:r>
      <w:r w:rsidR="00EC3737">
        <w:rPr>
          <w:rFonts w:ascii="Book Antiqua" w:hAnsi="Book Antiqua" w:cs="Times New Roman" w:hint="eastAsia"/>
          <w:sz w:val="24"/>
          <w:szCs w:val="24"/>
          <w:lang w:eastAsia="zh-CN"/>
        </w:rPr>
        <w:t xml:space="preserve"> </w:t>
      </w:r>
      <w:r w:rsidRPr="003A01C4">
        <w:rPr>
          <w:rFonts w:ascii="Book Antiqua" w:hAnsi="Book Antiqua" w:cs="Times New Roman"/>
          <w:sz w:val="24"/>
          <w:szCs w:val="24"/>
        </w:rPr>
        <w:t>ug/mL to 1000</w:t>
      </w:r>
      <w:r w:rsidR="008732AA">
        <w:rPr>
          <w:rFonts w:ascii="Book Antiqua" w:hAnsi="Book Antiqua" w:cs="Times New Roman" w:hint="eastAsia"/>
          <w:sz w:val="24"/>
          <w:szCs w:val="24"/>
          <w:lang w:eastAsia="zh-CN"/>
        </w:rPr>
        <w:t xml:space="preserve"> </w:t>
      </w:r>
      <w:r w:rsidRPr="003A01C4">
        <w:rPr>
          <w:rFonts w:ascii="Book Antiqua" w:hAnsi="Book Antiqua" w:cs="Times New Roman"/>
          <w:sz w:val="24"/>
          <w:szCs w:val="24"/>
        </w:rPr>
        <w:t>ug/mL and then</w:t>
      </w:r>
      <w:r w:rsidR="00712F85">
        <w:rPr>
          <w:rFonts w:ascii="Book Antiqua" w:hAnsi="Book Antiqua" w:cs="Times New Roman"/>
          <w:sz w:val="24"/>
          <w:szCs w:val="24"/>
        </w:rPr>
        <w:t xml:space="preserve"> infected with JFH1. At 72 h</w:t>
      </w:r>
      <w:r w:rsidRPr="003A01C4">
        <w:rPr>
          <w:rFonts w:ascii="Book Antiqua" w:hAnsi="Book Antiqua" w:cs="Times New Roman"/>
          <w:sz w:val="24"/>
          <w:szCs w:val="24"/>
        </w:rPr>
        <w:t xml:space="preserve"> following infection, there was a dose-dependent inhibition of </w:t>
      </w:r>
      <w:r w:rsidR="00CB7D9D" w:rsidRPr="00213D79">
        <w:rPr>
          <w:rFonts w:ascii="Book Antiqua" w:hAnsi="Book Antiqua" w:cs="Times New Roman"/>
          <w:sz w:val="24"/>
          <w:szCs w:val="24"/>
        </w:rPr>
        <w:t>hepatitis C virus</w:t>
      </w:r>
      <w:r w:rsidR="00CB7D9D" w:rsidRPr="003A01C4">
        <w:rPr>
          <w:rFonts w:ascii="Book Antiqua" w:hAnsi="Book Antiqua" w:cs="Times New Roman"/>
          <w:sz w:val="24"/>
          <w:szCs w:val="24"/>
        </w:rPr>
        <w:t xml:space="preserve"> </w:t>
      </w:r>
      <w:r w:rsidR="00CB7D9D">
        <w:rPr>
          <w:rFonts w:ascii="Book Antiqua" w:hAnsi="Book Antiqua" w:cs="Times New Roman" w:hint="eastAsia"/>
          <w:sz w:val="24"/>
          <w:szCs w:val="24"/>
          <w:lang w:eastAsia="zh-CN"/>
        </w:rPr>
        <w:t>(</w:t>
      </w:r>
      <w:r w:rsidRPr="003A01C4">
        <w:rPr>
          <w:rFonts w:ascii="Book Antiqua" w:hAnsi="Book Antiqua" w:cs="Times New Roman"/>
          <w:sz w:val="24"/>
          <w:szCs w:val="24"/>
        </w:rPr>
        <w:t>HCV</w:t>
      </w:r>
      <w:r w:rsidR="00CB7D9D">
        <w:rPr>
          <w:rFonts w:ascii="Book Antiqua" w:hAnsi="Book Antiqua" w:cs="Times New Roman" w:hint="eastAsia"/>
          <w:sz w:val="24"/>
          <w:szCs w:val="24"/>
          <w:lang w:eastAsia="zh-CN"/>
        </w:rPr>
        <w:t>)</w:t>
      </w:r>
      <w:r w:rsidRPr="003A01C4">
        <w:rPr>
          <w:rFonts w:ascii="Book Antiqua" w:hAnsi="Book Antiqua" w:cs="Times New Roman"/>
          <w:sz w:val="24"/>
          <w:szCs w:val="24"/>
        </w:rPr>
        <w:t>, demonstrated at both the RNA and protein (HCV core) level. Dat</w:t>
      </w:r>
      <w:r w:rsidR="00CF4A94" w:rsidRPr="003A01C4">
        <w:rPr>
          <w:rFonts w:ascii="Book Antiqua" w:hAnsi="Book Antiqua" w:cs="Times New Roman"/>
          <w:sz w:val="24"/>
          <w:szCs w:val="24"/>
        </w:rPr>
        <w:t>a are shown as means with 95%CI</w:t>
      </w:r>
      <w:r w:rsidRPr="003A01C4">
        <w:rPr>
          <w:rFonts w:ascii="Book Antiqua" w:hAnsi="Book Antiqua" w:cs="Times New Roman"/>
          <w:sz w:val="24"/>
          <w:szCs w:val="24"/>
        </w:rPr>
        <w:t xml:space="preserve"> (</w:t>
      </w:r>
      <w:r w:rsidR="00CF4A94" w:rsidRPr="003A01C4">
        <w:rPr>
          <w:rFonts w:ascii="Book Antiqua" w:hAnsi="Book Antiqua" w:cs="Times New Roman" w:hint="eastAsia"/>
          <w:sz w:val="24"/>
          <w:szCs w:val="24"/>
          <w:vertAlign w:val="superscript"/>
          <w:lang w:eastAsia="zh-CN"/>
        </w:rPr>
        <w:t>a</w:t>
      </w:r>
      <w:r w:rsidR="00CF4A94" w:rsidRPr="003A01C4">
        <w:rPr>
          <w:rFonts w:ascii="Book Antiqua" w:hAnsi="Book Antiqua" w:cs="Times New Roman"/>
          <w:i/>
          <w:sz w:val="24"/>
          <w:szCs w:val="24"/>
        </w:rPr>
        <w:t>P</w:t>
      </w:r>
      <w:r w:rsidRPr="003A01C4">
        <w:rPr>
          <w:rFonts w:ascii="Book Antiqua" w:hAnsi="Book Antiqua" w:cs="Times New Roman"/>
          <w:sz w:val="24"/>
          <w:szCs w:val="24"/>
        </w:rPr>
        <w:t xml:space="preserve"> &lt;</w:t>
      </w:r>
      <w:r w:rsidR="00CF4A94" w:rsidRPr="003A01C4">
        <w:rPr>
          <w:rFonts w:ascii="Book Antiqua" w:hAnsi="Book Antiqua" w:cs="Times New Roman" w:hint="eastAsia"/>
          <w:sz w:val="24"/>
          <w:szCs w:val="24"/>
          <w:lang w:eastAsia="zh-CN"/>
        </w:rPr>
        <w:t xml:space="preserve"> </w:t>
      </w:r>
      <w:r w:rsidRPr="003A01C4">
        <w:rPr>
          <w:rFonts w:ascii="Book Antiqua" w:hAnsi="Book Antiqua" w:cs="Times New Roman"/>
          <w:sz w:val="24"/>
          <w:szCs w:val="24"/>
        </w:rPr>
        <w:t>0.05)</w:t>
      </w:r>
      <w:r w:rsidR="00CF4A94" w:rsidRPr="003A01C4">
        <w:rPr>
          <w:rFonts w:ascii="Book Antiqua" w:hAnsi="Book Antiqua" w:cs="Times New Roman" w:hint="eastAsia"/>
          <w:sz w:val="24"/>
          <w:szCs w:val="24"/>
          <w:lang w:eastAsia="zh-CN"/>
        </w:rPr>
        <w:t>;</w:t>
      </w:r>
      <w:r w:rsidR="003A01C4" w:rsidRPr="003A01C4">
        <w:rPr>
          <w:rFonts w:ascii="Book Antiqua" w:hAnsi="Book Antiqua" w:cs="Times New Roman"/>
          <w:sz w:val="24"/>
          <w:szCs w:val="24"/>
        </w:rPr>
        <w:t xml:space="preserve"> </w:t>
      </w:r>
      <w:r w:rsidRPr="003A01C4">
        <w:rPr>
          <w:rFonts w:ascii="Book Antiqua" w:hAnsi="Book Antiqua" w:cs="Times New Roman"/>
          <w:bCs/>
          <w:sz w:val="24"/>
          <w:szCs w:val="24"/>
        </w:rPr>
        <w:t>B</w:t>
      </w:r>
      <w:r w:rsidR="00CF4A94" w:rsidRPr="003A01C4">
        <w:rPr>
          <w:rFonts w:ascii="Book Antiqua" w:hAnsi="Book Antiqua" w:cs="Times New Roman" w:hint="eastAsia"/>
          <w:bCs/>
          <w:sz w:val="24"/>
          <w:szCs w:val="24"/>
          <w:lang w:eastAsia="zh-CN"/>
        </w:rPr>
        <w:t xml:space="preserve">: </w:t>
      </w:r>
      <w:r w:rsidRPr="003A01C4">
        <w:rPr>
          <w:rFonts w:ascii="Book Antiqua" w:hAnsi="Book Antiqua" w:cs="Times New Roman"/>
          <w:sz w:val="24"/>
          <w:szCs w:val="24"/>
        </w:rPr>
        <w:t xml:space="preserve">OR6 genotype 1b replicon cells were treated with mipomersen for 72 </w:t>
      </w:r>
      <w:r w:rsidR="00CF4A94" w:rsidRPr="003A01C4">
        <w:rPr>
          <w:rFonts w:ascii="Book Antiqua" w:hAnsi="Book Antiqua" w:cs="Times New Roman" w:hint="eastAsia"/>
          <w:sz w:val="24"/>
          <w:szCs w:val="24"/>
          <w:lang w:eastAsia="zh-CN"/>
        </w:rPr>
        <w:t>h</w:t>
      </w:r>
      <w:r w:rsidRPr="003A01C4">
        <w:rPr>
          <w:rFonts w:ascii="Book Antiqua" w:hAnsi="Book Antiqua" w:cs="Times New Roman"/>
          <w:sz w:val="24"/>
          <w:szCs w:val="24"/>
        </w:rPr>
        <w:t xml:space="preserve"> and no effect was observed on HCV replication</w:t>
      </w:r>
      <w:r w:rsidR="00CF4A94" w:rsidRPr="003A01C4">
        <w:rPr>
          <w:rFonts w:ascii="Book Antiqua" w:hAnsi="Book Antiqua" w:cs="Times New Roman" w:hint="eastAsia"/>
          <w:sz w:val="24"/>
          <w:szCs w:val="24"/>
          <w:lang w:eastAsia="zh-CN"/>
        </w:rPr>
        <w:t>;</w:t>
      </w:r>
      <w:r w:rsidRPr="003A01C4">
        <w:rPr>
          <w:rFonts w:ascii="Book Antiqua" w:hAnsi="Book Antiqua" w:cs="Times New Roman"/>
          <w:sz w:val="24"/>
          <w:szCs w:val="24"/>
        </w:rPr>
        <w:t xml:space="preserve"> C</w:t>
      </w:r>
      <w:r w:rsidR="00CF4A94" w:rsidRPr="003A01C4">
        <w:rPr>
          <w:rFonts w:ascii="Book Antiqua" w:hAnsi="Book Antiqua" w:cs="Times New Roman" w:hint="eastAsia"/>
          <w:sz w:val="24"/>
          <w:szCs w:val="24"/>
          <w:lang w:eastAsia="zh-CN"/>
        </w:rPr>
        <w:t>:</w:t>
      </w:r>
      <w:r w:rsidR="003A01C4" w:rsidRPr="003A01C4">
        <w:rPr>
          <w:rFonts w:ascii="Book Antiqua" w:hAnsi="Book Antiqua" w:cs="Times New Roman"/>
          <w:sz w:val="24"/>
          <w:szCs w:val="24"/>
        </w:rPr>
        <w:t xml:space="preserve"> </w:t>
      </w:r>
      <w:r w:rsidRPr="003A01C4">
        <w:rPr>
          <w:rFonts w:ascii="Book Antiqua" w:hAnsi="Book Antiqua" w:cs="Times New Roman"/>
          <w:sz w:val="24"/>
          <w:szCs w:val="24"/>
        </w:rPr>
        <w:t xml:space="preserve">Infectivity of the virus was assessed using the TCID50 method. Virus generated in cells treated with mipomersen had a significant reduction in infectivity compared with virus generated in mock-treated cells. Data shown as mean TCID50/mL </w:t>
      </w:r>
      <w:r w:rsidR="00CF4A94" w:rsidRPr="003A01C4">
        <w:rPr>
          <w:rFonts w:ascii="Times New Roman" w:hAnsi="Times New Roman" w:cs="Times New Roman"/>
          <w:sz w:val="24"/>
          <w:szCs w:val="24"/>
        </w:rPr>
        <w:t>±</w:t>
      </w:r>
      <w:r w:rsidR="00CF4A94" w:rsidRPr="003A01C4">
        <w:rPr>
          <w:rFonts w:ascii="Book Antiqua" w:hAnsi="Book Antiqua" w:cs="Times New Roman"/>
          <w:sz w:val="24"/>
          <w:szCs w:val="24"/>
        </w:rPr>
        <w:t xml:space="preserve"> SE</w:t>
      </w:r>
      <w:r w:rsidRPr="003A01C4">
        <w:rPr>
          <w:rFonts w:ascii="Book Antiqua" w:hAnsi="Book Antiqua" w:cs="Times New Roman"/>
          <w:sz w:val="24"/>
          <w:szCs w:val="24"/>
        </w:rPr>
        <w:t>M.</w:t>
      </w:r>
    </w:p>
    <w:sectPr w:rsidR="00475768" w:rsidRPr="003A01C4" w:rsidSect="009D128B">
      <w:footerReference w:type="default" r:id="rId15"/>
      <w:type w:val="continuous"/>
      <w:pgSz w:w="12240" w:h="15840"/>
      <w:pgMar w:top="108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4A8" w:rsidRDefault="009874A8" w:rsidP="00350FE5">
      <w:pPr>
        <w:spacing w:after="0" w:line="240" w:lineRule="auto"/>
      </w:pPr>
      <w:r>
        <w:separator/>
      </w:r>
    </w:p>
  </w:endnote>
  <w:endnote w:type="continuationSeparator" w:id="0">
    <w:p w:rsidR="009874A8" w:rsidRDefault="009874A8" w:rsidP="00350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035741"/>
      <w:docPartObj>
        <w:docPartGallery w:val="Page Numbers (Bottom of Page)"/>
        <w:docPartUnique/>
      </w:docPartObj>
    </w:sdtPr>
    <w:sdtEndPr/>
    <w:sdtContent>
      <w:p w:rsidR="00475768" w:rsidRDefault="00475768">
        <w:pPr>
          <w:pStyle w:val="Footer"/>
          <w:jc w:val="right"/>
        </w:pPr>
        <w:r>
          <w:fldChar w:fldCharType="begin"/>
        </w:r>
        <w:r>
          <w:instrText xml:space="preserve"> PAGE   \* MERGEFORMAT </w:instrText>
        </w:r>
        <w:r>
          <w:fldChar w:fldCharType="separate"/>
        </w:r>
        <w:r w:rsidR="00374C29">
          <w:rPr>
            <w:noProof/>
          </w:rPr>
          <w:t>30</w:t>
        </w:r>
        <w:r>
          <w:rPr>
            <w:noProof/>
          </w:rPr>
          <w:fldChar w:fldCharType="end"/>
        </w:r>
      </w:p>
    </w:sdtContent>
  </w:sdt>
  <w:p w:rsidR="00475768" w:rsidRDefault="004757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4A8" w:rsidRDefault="009874A8" w:rsidP="00350FE5">
      <w:pPr>
        <w:spacing w:after="0" w:line="240" w:lineRule="auto"/>
      </w:pPr>
      <w:r>
        <w:separator/>
      </w:r>
    </w:p>
  </w:footnote>
  <w:footnote w:type="continuationSeparator" w:id="0">
    <w:p w:rsidR="009874A8" w:rsidRDefault="009874A8" w:rsidP="00350F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3046A2"/>
    <w:multiLevelType w:val="hybridMultilevel"/>
    <w:tmpl w:val="10F4B8A8"/>
    <w:lvl w:ilvl="0" w:tplc="919444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1F35C1"/>
    <w:multiLevelType w:val="hybridMultilevel"/>
    <w:tmpl w:val="9C70247C"/>
    <w:lvl w:ilvl="0" w:tplc="9FC4C9AE">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A22500F"/>
    <w:multiLevelType w:val="hybridMultilevel"/>
    <w:tmpl w:val="32BA87EE"/>
    <w:lvl w:ilvl="0" w:tplc="A6AE146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E0E4086"/>
    <w:multiLevelType w:val="hybridMultilevel"/>
    <w:tmpl w:val="8C46F462"/>
    <w:lvl w:ilvl="0" w:tplc="576094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055FD"/>
    <w:rsid w:val="00000A13"/>
    <w:rsid w:val="0000134A"/>
    <w:rsid w:val="00003E96"/>
    <w:rsid w:val="00016C0F"/>
    <w:rsid w:val="00016CE5"/>
    <w:rsid w:val="00031D7C"/>
    <w:rsid w:val="00032280"/>
    <w:rsid w:val="000341C9"/>
    <w:rsid w:val="0003698D"/>
    <w:rsid w:val="00037A04"/>
    <w:rsid w:val="00040289"/>
    <w:rsid w:val="0004513D"/>
    <w:rsid w:val="00045572"/>
    <w:rsid w:val="00046072"/>
    <w:rsid w:val="0004675C"/>
    <w:rsid w:val="0004762C"/>
    <w:rsid w:val="00050A5E"/>
    <w:rsid w:val="000515E1"/>
    <w:rsid w:val="00051667"/>
    <w:rsid w:val="00054CA2"/>
    <w:rsid w:val="00057F00"/>
    <w:rsid w:val="00066F19"/>
    <w:rsid w:val="0007406C"/>
    <w:rsid w:val="00075169"/>
    <w:rsid w:val="000808AF"/>
    <w:rsid w:val="000808FB"/>
    <w:rsid w:val="000860B7"/>
    <w:rsid w:val="00086D07"/>
    <w:rsid w:val="00086E39"/>
    <w:rsid w:val="000873E0"/>
    <w:rsid w:val="00093709"/>
    <w:rsid w:val="00093C48"/>
    <w:rsid w:val="000956D7"/>
    <w:rsid w:val="0009794D"/>
    <w:rsid w:val="00097CCC"/>
    <w:rsid w:val="000A0799"/>
    <w:rsid w:val="000A52F3"/>
    <w:rsid w:val="000B6B16"/>
    <w:rsid w:val="000B7B4B"/>
    <w:rsid w:val="000C0FF3"/>
    <w:rsid w:val="000C1826"/>
    <w:rsid w:val="000C4731"/>
    <w:rsid w:val="000C5C95"/>
    <w:rsid w:val="000C6147"/>
    <w:rsid w:val="000C7CC7"/>
    <w:rsid w:val="000D1F69"/>
    <w:rsid w:val="000D5755"/>
    <w:rsid w:val="000E20BA"/>
    <w:rsid w:val="000E6D0D"/>
    <w:rsid w:val="000E7790"/>
    <w:rsid w:val="000E7E5A"/>
    <w:rsid w:val="000F0020"/>
    <w:rsid w:val="000F3E7B"/>
    <w:rsid w:val="000F58A2"/>
    <w:rsid w:val="000F63D2"/>
    <w:rsid w:val="00101421"/>
    <w:rsid w:val="00101851"/>
    <w:rsid w:val="00102EB7"/>
    <w:rsid w:val="00103D93"/>
    <w:rsid w:val="0011129A"/>
    <w:rsid w:val="00117AC4"/>
    <w:rsid w:val="00122136"/>
    <w:rsid w:val="0012357E"/>
    <w:rsid w:val="00124F80"/>
    <w:rsid w:val="00125FB8"/>
    <w:rsid w:val="00126A0A"/>
    <w:rsid w:val="00127B5E"/>
    <w:rsid w:val="0013539F"/>
    <w:rsid w:val="00135875"/>
    <w:rsid w:val="00135C8A"/>
    <w:rsid w:val="00136A67"/>
    <w:rsid w:val="00142336"/>
    <w:rsid w:val="00147A23"/>
    <w:rsid w:val="00150210"/>
    <w:rsid w:val="00155BDD"/>
    <w:rsid w:val="00160236"/>
    <w:rsid w:val="00162B4B"/>
    <w:rsid w:val="0016703F"/>
    <w:rsid w:val="001711E3"/>
    <w:rsid w:val="0017421C"/>
    <w:rsid w:val="00175BC5"/>
    <w:rsid w:val="00176158"/>
    <w:rsid w:val="00177F33"/>
    <w:rsid w:val="00182640"/>
    <w:rsid w:val="0019321B"/>
    <w:rsid w:val="00193EF9"/>
    <w:rsid w:val="001A31B6"/>
    <w:rsid w:val="001A47C4"/>
    <w:rsid w:val="001B1343"/>
    <w:rsid w:val="001C53E9"/>
    <w:rsid w:val="001C72A2"/>
    <w:rsid w:val="001D5137"/>
    <w:rsid w:val="001D6ED5"/>
    <w:rsid w:val="001D74A3"/>
    <w:rsid w:val="001D7835"/>
    <w:rsid w:val="001E3926"/>
    <w:rsid w:val="001F33B4"/>
    <w:rsid w:val="001F5BC4"/>
    <w:rsid w:val="001F682D"/>
    <w:rsid w:val="00202442"/>
    <w:rsid w:val="00203184"/>
    <w:rsid w:val="00203E16"/>
    <w:rsid w:val="00205CF5"/>
    <w:rsid w:val="00206283"/>
    <w:rsid w:val="00213D79"/>
    <w:rsid w:val="00225848"/>
    <w:rsid w:val="002264AE"/>
    <w:rsid w:val="002303B2"/>
    <w:rsid w:val="00231341"/>
    <w:rsid w:val="0023467B"/>
    <w:rsid w:val="0023532F"/>
    <w:rsid w:val="00236044"/>
    <w:rsid w:val="00236BA6"/>
    <w:rsid w:val="00242767"/>
    <w:rsid w:val="00242EB6"/>
    <w:rsid w:val="00243DD1"/>
    <w:rsid w:val="00244425"/>
    <w:rsid w:val="00247FC8"/>
    <w:rsid w:val="00253485"/>
    <w:rsid w:val="00253C6A"/>
    <w:rsid w:val="00253D7E"/>
    <w:rsid w:val="0025512A"/>
    <w:rsid w:val="0026147D"/>
    <w:rsid w:val="00261925"/>
    <w:rsid w:val="00263CD6"/>
    <w:rsid w:val="00265C34"/>
    <w:rsid w:val="002720B8"/>
    <w:rsid w:val="00274E48"/>
    <w:rsid w:val="0027685B"/>
    <w:rsid w:val="002824CE"/>
    <w:rsid w:val="002852BF"/>
    <w:rsid w:val="002860E7"/>
    <w:rsid w:val="00287C78"/>
    <w:rsid w:val="00290ECB"/>
    <w:rsid w:val="00293D3F"/>
    <w:rsid w:val="00296123"/>
    <w:rsid w:val="002A1A1F"/>
    <w:rsid w:val="002A2210"/>
    <w:rsid w:val="002A796D"/>
    <w:rsid w:val="002B211E"/>
    <w:rsid w:val="002B5174"/>
    <w:rsid w:val="002C0586"/>
    <w:rsid w:val="002C37BE"/>
    <w:rsid w:val="002C6AD7"/>
    <w:rsid w:val="002D1102"/>
    <w:rsid w:val="002D1ACC"/>
    <w:rsid w:val="002D54E5"/>
    <w:rsid w:val="002E1688"/>
    <w:rsid w:val="002E2138"/>
    <w:rsid w:val="002E5D29"/>
    <w:rsid w:val="002E6684"/>
    <w:rsid w:val="002E7CAC"/>
    <w:rsid w:val="002F5E1B"/>
    <w:rsid w:val="002F6FF1"/>
    <w:rsid w:val="002F70F6"/>
    <w:rsid w:val="002F72CC"/>
    <w:rsid w:val="003010C9"/>
    <w:rsid w:val="00302966"/>
    <w:rsid w:val="0030340B"/>
    <w:rsid w:val="003035DD"/>
    <w:rsid w:val="00306CF2"/>
    <w:rsid w:val="00311312"/>
    <w:rsid w:val="0031226E"/>
    <w:rsid w:val="00321999"/>
    <w:rsid w:val="00323831"/>
    <w:rsid w:val="0032505B"/>
    <w:rsid w:val="00332EC5"/>
    <w:rsid w:val="00333B7E"/>
    <w:rsid w:val="0033410D"/>
    <w:rsid w:val="00334CB9"/>
    <w:rsid w:val="00334F5F"/>
    <w:rsid w:val="003367F4"/>
    <w:rsid w:val="00343EAF"/>
    <w:rsid w:val="00344125"/>
    <w:rsid w:val="003442F5"/>
    <w:rsid w:val="00346F91"/>
    <w:rsid w:val="00347A77"/>
    <w:rsid w:val="00350FE5"/>
    <w:rsid w:val="00352D4F"/>
    <w:rsid w:val="00352F90"/>
    <w:rsid w:val="00356B4A"/>
    <w:rsid w:val="00356C16"/>
    <w:rsid w:val="00357308"/>
    <w:rsid w:val="00363DDB"/>
    <w:rsid w:val="00363E97"/>
    <w:rsid w:val="0037203F"/>
    <w:rsid w:val="00373E5B"/>
    <w:rsid w:val="00374C29"/>
    <w:rsid w:val="00391A1B"/>
    <w:rsid w:val="003934AF"/>
    <w:rsid w:val="0039512E"/>
    <w:rsid w:val="003A01C4"/>
    <w:rsid w:val="003A152C"/>
    <w:rsid w:val="003A4044"/>
    <w:rsid w:val="003B2663"/>
    <w:rsid w:val="003B417F"/>
    <w:rsid w:val="003B5066"/>
    <w:rsid w:val="003B5984"/>
    <w:rsid w:val="003B68A8"/>
    <w:rsid w:val="003C20BA"/>
    <w:rsid w:val="003C3990"/>
    <w:rsid w:val="003C41CB"/>
    <w:rsid w:val="003C52C3"/>
    <w:rsid w:val="003C6989"/>
    <w:rsid w:val="003D205A"/>
    <w:rsid w:val="003D4262"/>
    <w:rsid w:val="003D614E"/>
    <w:rsid w:val="003E05A8"/>
    <w:rsid w:val="003F0202"/>
    <w:rsid w:val="003F3ACB"/>
    <w:rsid w:val="003F559D"/>
    <w:rsid w:val="00400719"/>
    <w:rsid w:val="00402383"/>
    <w:rsid w:val="00403CD9"/>
    <w:rsid w:val="0041199C"/>
    <w:rsid w:val="00411E7D"/>
    <w:rsid w:val="004163E6"/>
    <w:rsid w:val="00416A39"/>
    <w:rsid w:val="00416B84"/>
    <w:rsid w:val="00417837"/>
    <w:rsid w:val="00417EBB"/>
    <w:rsid w:val="0042204E"/>
    <w:rsid w:val="00432781"/>
    <w:rsid w:val="00434367"/>
    <w:rsid w:val="004348AA"/>
    <w:rsid w:val="00440991"/>
    <w:rsid w:val="00447F79"/>
    <w:rsid w:val="00450AE9"/>
    <w:rsid w:val="00457B3B"/>
    <w:rsid w:val="00460412"/>
    <w:rsid w:val="0046285F"/>
    <w:rsid w:val="00467CAF"/>
    <w:rsid w:val="0047252A"/>
    <w:rsid w:val="00475768"/>
    <w:rsid w:val="0048192B"/>
    <w:rsid w:val="004822AA"/>
    <w:rsid w:val="00482AD6"/>
    <w:rsid w:val="00483F1A"/>
    <w:rsid w:val="00485686"/>
    <w:rsid w:val="00486106"/>
    <w:rsid w:val="00487DD4"/>
    <w:rsid w:val="004901A1"/>
    <w:rsid w:val="0049166C"/>
    <w:rsid w:val="00491C3A"/>
    <w:rsid w:val="00497F23"/>
    <w:rsid w:val="004A1292"/>
    <w:rsid w:val="004A31A9"/>
    <w:rsid w:val="004A5271"/>
    <w:rsid w:val="004A5E05"/>
    <w:rsid w:val="004B07BB"/>
    <w:rsid w:val="004B0B56"/>
    <w:rsid w:val="004C13A6"/>
    <w:rsid w:val="004D1B95"/>
    <w:rsid w:val="004D3250"/>
    <w:rsid w:val="004D37F9"/>
    <w:rsid w:val="004E2D74"/>
    <w:rsid w:val="004E38A0"/>
    <w:rsid w:val="004E6280"/>
    <w:rsid w:val="004E79B7"/>
    <w:rsid w:val="004F14FB"/>
    <w:rsid w:val="004F45D7"/>
    <w:rsid w:val="004F514B"/>
    <w:rsid w:val="004F54BE"/>
    <w:rsid w:val="004F7CE0"/>
    <w:rsid w:val="005006C9"/>
    <w:rsid w:val="0050096B"/>
    <w:rsid w:val="005035C4"/>
    <w:rsid w:val="005055FD"/>
    <w:rsid w:val="005066E8"/>
    <w:rsid w:val="00513F5F"/>
    <w:rsid w:val="005143B0"/>
    <w:rsid w:val="0052326A"/>
    <w:rsid w:val="00523FFF"/>
    <w:rsid w:val="00530E05"/>
    <w:rsid w:val="00531E1F"/>
    <w:rsid w:val="00536AEC"/>
    <w:rsid w:val="005411D2"/>
    <w:rsid w:val="00544742"/>
    <w:rsid w:val="00545E4C"/>
    <w:rsid w:val="005477BF"/>
    <w:rsid w:val="0055421C"/>
    <w:rsid w:val="00557965"/>
    <w:rsid w:val="005609AF"/>
    <w:rsid w:val="00561A95"/>
    <w:rsid w:val="00563886"/>
    <w:rsid w:val="00564026"/>
    <w:rsid w:val="005659AE"/>
    <w:rsid w:val="005700CB"/>
    <w:rsid w:val="00571A12"/>
    <w:rsid w:val="00572FE8"/>
    <w:rsid w:val="005734BD"/>
    <w:rsid w:val="00576079"/>
    <w:rsid w:val="00580EB2"/>
    <w:rsid w:val="00584E01"/>
    <w:rsid w:val="005902CB"/>
    <w:rsid w:val="0059685A"/>
    <w:rsid w:val="0059752A"/>
    <w:rsid w:val="00597E7E"/>
    <w:rsid w:val="005A1835"/>
    <w:rsid w:val="005A5E2E"/>
    <w:rsid w:val="005A724A"/>
    <w:rsid w:val="005B4C15"/>
    <w:rsid w:val="005C2F04"/>
    <w:rsid w:val="005C3C11"/>
    <w:rsid w:val="005C5773"/>
    <w:rsid w:val="005D79C0"/>
    <w:rsid w:val="005E0B2A"/>
    <w:rsid w:val="005E488B"/>
    <w:rsid w:val="005F0B27"/>
    <w:rsid w:val="005F4AF7"/>
    <w:rsid w:val="005F53CD"/>
    <w:rsid w:val="005F6287"/>
    <w:rsid w:val="00600CB0"/>
    <w:rsid w:val="0060258E"/>
    <w:rsid w:val="00607F5D"/>
    <w:rsid w:val="006115A5"/>
    <w:rsid w:val="00613715"/>
    <w:rsid w:val="00614989"/>
    <w:rsid w:val="00617642"/>
    <w:rsid w:val="00620FBE"/>
    <w:rsid w:val="006210C9"/>
    <w:rsid w:val="00623D54"/>
    <w:rsid w:val="00631AAC"/>
    <w:rsid w:val="00633383"/>
    <w:rsid w:val="00633534"/>
    <w:rsid w:val="00635C11"/>
    <w:rsid w:val="00636CCC"/>
    <w:rsid w:val="006414A5"/>
    <w:rsid w:val="00643D07"/>
    <w:rsid w:val="00650D4A"/>
    <w:rsid w:val="00651DBB"/>
    <w:rsid w:val="0065293C"/>
    <w:rsid w:val="006531F4"/>
    <w:rsid w:val="006535C5"/>
    <w:rsid w:val="00653EBF"/>
    <w:rsid w:val="00654119"/>
    <w:rsid w:val="006547D0"/>
    <w:rsid w:val="00662D2B"/>
    <w:rsid w:val="00664EB5"/>
    <w:rsid w:val="00667C2D"/>
    <w:rsid w:val="006722CE"/>
    <w:rsid w:val="00674FF3"/>
    <w:rsid w:val="00684DE5"/>
    <w:rsid w:val="00685465"/>
    <w:rsid w:val="00693CA8"/>
    <w:rsid w:val="006968D9"/>
    <w:rsid w:val="006976B7"/>
    <w:rsid w:val="006A36FE"/>
    <w:rsid w:val="006A4FD0"/>
    <w:rsid w:val="006A4FE6"/>
    <w:rsid w:val="006A5D16"/>
    <w:rsid w:val="006B03B5"/>
    <w:rsid w:val="006B175E"/>
    <w:rsid w:val="006B39E8"/>
    <w:rsid w:val="006B74CC"/>
    <w:rsid w:val="006C0816"/>
    <w:rsid w:val="006C2CDD"/>
    <w:rsid w:val="006D4C6D"/>
    <w:rsid w:val="006D6878"/>
    <w:rsid w:val="006E72E2"/>
    <w:rsid w:val="006F1076"/>
    <w:rsid w:val="006F2FF3"/>
    <w:rsid w:val="006F49BD"/>
    <w:rsid w:val="00703FF2"/>
    <w:rsid w:val="00712F31"/>
    <w:rsid w:val="00712F85"/>
    <w:rsid w:val="007143E8"/>
    <w:rsid w:val="007239DF"/>
    <w:rsid w:val="00724011"/>
    <w:rsid w:val="00730A27"/>
    <w:rsid w:val="00730DFF"/>
    <w:rsid w:val="00730FA2"/>
    <w:rsid w:val="007318A4"/>
    <w:rsid w:val="007335D6"/>
    <w:rsid w:val="007343B6"/>
    <w:rsid w:val="00735919"/>
    <w:rsid w:val="00741EF2"/>
    <w:rsid w:val="00743EB4"/>
    <w:rsid w:val="00744527"/>
    <w:rsid w:val="00753ADB"/>
    <w:rsid w:val="00755715"/>
    <w:rsid w:val="00755D29"/>
    <w:rsid w:val="00760550"/>
    <w:rsid w:val="00760B49"/>
    <w:rsid w:val="00762557"/>
    <w:rsid w:val="00763584"/>
    <w:rsid w:val="00765A68"/>
    <w:rsid w:val="00766D22"/>
    <w:rsid w:val="0077174A"/>
    <w:rsid w:val="007765DE"/>
    <w:rsid w:val="00784383"/>
    <w:rsid w:val="0079083F"/>
    <w:rsid w:val="00792CEE"/>
    <w:rsid w:val="007937D2"/>
    <w:rsid w:val="00797BE6"/>
    <w:rsid w:val="007A1040"/>
    <w:rsid w:val="007A23E6"/>
    <w:rsid w:val="007A53C8"/>
    <w:rsid w:val="007A5735"/>
    <w:rsid w:val="007A6045"/>
    <w:rsid w:val="007B4568"/>
    <w:rsid w:val="007B62C9"/>
    <w:rsid w:val="007C2F35"/>
    <w:rsid w:val="007C356F"/>
    <w:rsid w:val="007C3A0F"/>
    <w:rsid w:val="007C45D1"/>
    <w:rsid w:val="007C65FE"/>
    <w:rsid w:val="007C7DD5"/>
    <w:rsid w:val="007D05F6"/>
    <w:rsid w:val="007D1ECF"/>
    <w:rsid w:val="007D5A91"/>
    <w:rsid w:val="007D6C39"/>
    <w:rsid w:val="007E20C7"/>
    <w:rsid w:val="007E567B"/>
    <w:rsid w:val="007E7499"/>
    <w:rsid w:val="007F005C"/>
    <w:rsid w:val="007F03B5"/>
    <w:rsid w:val="007F1734"/>
    <w:rsid w:val="007F17D2"/>
    <w:rsid w:val="00800ED5"/>
    <w:rsid w:val="008010D3"/>
    <w:rsid w:val="0080392A"/>
    <w:rsid w:val="00803C25"/>
    <w:rsid w:val="00804432"/>
    <w:rsid w:val="00804DE8"/>
    <w:rsid w:val="00807473"/>
    <w:rsid w:val="008132F2"/>
    <w:rsid w:val="008162EC"/>
    <w:rsid w:val="00816556"/>
    <w:rsid w:val="00817783"/>
    <w:rsid w:val="0082332A"/>
    <w:rsid w:val="0082657C"/>
    <w:rsid w:val="00826E79"/>
    <w:rsid w:val="00827C0E"/>
    <w:rsid w:val="0083303B"/>
    <w:rsid w:val="008337B2"/>
    <w:rsid w:val="00836250"/>
    <w:rsid w:val="00836C16"/>
    <w:rsid w:val="00837B48"/>
    <w:rsid w:val="00840201"/>
    <w:rsid w:val="008406B5"/>
    <w:rsid w:val="00841FF5"/>
    <w:rsid w:val="008437FD"/>
    <w:rsid w:val="008449EF"/>
    <w:rsid w:val="00847338"/>
    <w:rsid w:val="00847FF5"/>
    <w:rsid w:val="00851925"/>
    <w:rsid w:val="00852B82"/>
    <w:rsid w:val="00854092"/>
    <w:rsid w:val="00855E31"/>
    <w:rsid w:val="0086042C"/>
    <w:rsid w:val="008629EE"/>
    <w:rsid w:val="008645BC"/>
    <w:rsid w:val="0086612A"/>
    <w:rsid w:val="0087284D"/>
    <w:rsid w:val="008732AA"/>
    <w:rsid w:val="00873E90"/>
    <w:rsid w:val="00874E1C"/>
    <w:rsid w:val="00881F0D"/>
    <w:rsid w:val="00886FEB"/>
    <w:rsid w:val="008874F6"/>
    <w:rsid w:val="00887A90"/>
    <w:rsid w:val="00887FB8"/>
    <w:rsid w:val="008908BD"/>
    <w:rsid w:val="00892776"/>
    <w:rsid w:val="00895DFC"/>
    <w:rsid w:val="008A0568"/>
    <w:rsid w:val="008A07B2"/>
    <w:rsid w:val="008A1C6E"/>
    <w:rsid w:val="008A559F"/>
    <w:rsid w:val="008A5E13"/>
    <w:rsid w:val="008A73FF"/>
    <w:rsid w:val="008A7E42"/>
    <w:rsid w:val="008B084A"/>
    <w:rsid w:val="008B15A5"/>
    <w:rsid w:val="008B196C"/>
    <w:rsid w:val="008B51D5"/>
    <w:rsid w:val="008C144A"/>
    <w:rsid w:val="008C6D1B"/>
    <w:rsid w:val="008D046F"/>
    <w:rsid w:val="008D2CF9"/>
    <w:rsid w:val="008D7C40"/>
    <w:rsid w:val="008E457A"/>
    <w:rsid w:val="008E5A17"/>
    <w:rsid w:val="008F190F"/>
    <w:rsid w:val="008F29C8"/>
    <w:rsid w:val="008F4AED"/>
    <w:rsid w:val="008F72E1"/>
    <w:rsid w:val="00904032"/>
    <w:rsid w:val="0090501D"/>
    <w:rsid w:val="00905456"/>
    <w:rsid w:val="009075B0"/>
    <w:rsid w:val="0091024C"/>
    <w:rsid w:val="00913217"/>
    <w:rsid w:val="00913D1B"/>
    <w:rsid w:val="00921DF7"/>
    <w:rsid w:val="00922BA7"/>
    <w:rsid w:val="0092318F"/>
    <w:rsid w:val="009257F2"/>
    <w:rsid w:val="00927331"/>
    <w:rsid w:val="00933CFE"/>
    <w:rsid w:val="00935C61"/>
    <w:rsid w:val="009361D7"/>
    <w:rsid w:val="00941415"/>
    <w:rsid w:val="009419FA"/>
    <w:rsid w:val="00946466"/>
    <w:rsid w:val="0095371F"/>
    <w:rsid w:val="00955870"/>
    <w:rsid w:val="009675B9"/>
    <w:rsid w:val="00972891"/>
    <w:rsid w:val="009768E2"/>
    <w:rsid w:val="0098053D"/>
    <w:rsid w:val="00981820"/>
    <w:rsid w:val="00983C55"/>
    <w:rsid w:val="00985E3C"/>
    <w:rsid w:val="00986CDF"/>
    <w:rsid w:val="009874A8"/>
    <w:rsid w:val="009905E4"/>
    <w:rsid w:val="00990D89"/>
    <w:rsid w:val="00993AD2"/>
    <w:rsid w:val="0099482C"/>
    <w:rsid w:val="009A0A3B"/>
    <w:rsid w:val="009A0B3B"/>
    <w:rsid w:val="009A1C6B"/>
    <w:rsid w:val="009A2E3E"/>
    <w:rsid w:val="009A2EF0"/>
    <w:rsid w:val="009A3CCC"/>
    <w:rsid w:val="009B07F8"/>
    <w:rsid w:val="009B0C01"/>
    <w:rsid w:val="009B370B"/>
    <w:rsid w:val="009B5103"/>
    <w:rsid w:val="009C3DE8"/>
    <w:rsid w:val="009C5C34"/>
    <w:rsid w:val="009C7DED"/>
    <w:rsid w:val="009D0070"/>
    <w:rsid w:val="009D128B"/>
    <w:rsid w:val="009D13A8"/>
    <w:rsid w:val="009D1A23"/>
    <w:rsid w:val="009D1FC9"/>
    <w:rsid w:val="009D2AAE"/>
    <w:rsid w:val="009D31CF"/>
    <w:rsid w:val="009D3668"/>
    <w:rsid w:val="009D58B9"/>
    <w:rsid w:val="009E644F"/>
    <w:rsid w:val="009F125C"/>
    <w:rsid w:val="009F1EC7"/>
    <w:rsid w:val="009F3EC7"/>
    <w:rsid w:val="009F4A97"/>
    <w:rsid w:val="009F6C21"/>
    <w:rsid w:val="009F7123"/>
    <w:rsid w:val="00A01D3D"/>
    <w:rsid w:val="00A03EDE"/>
    <w:rsid w:val="00A05B17"/>
    <w:rsid w:val="00A06C10"/>
    <w:rsid w:val="00A07D8D"/>
    <w:rsid w:val="00A10B8B"/>
    <w:rsid w:val="00A10E8F"/>
    <w:rsid w:val="00A1556E"/>
    <w:rsid w:val="00A17DCE"/>
    <w:rsid w:val="00A27A9A"/>
    <w:rsid w:val="00A31C9B"/>
    <w:rsid w:val="00A34E74"/>
    <w:rsid w:val="00A3589D"/>
    <w:rsid w:val="00A367B3"/>
    <w:rsid w:val="00A378B7"/>
    <w:rsid w:val="00A41B8A"/>
    <w:rsid w:val="00A4342C"/>
    <w:rsid w:val="00A511B4"/>
    <w:rsid w:val="00A526D8"/>
    <w:rsid w:val="00A5565D"/>
    <w:rsid w:val="00A57E7D"/>
    <w:rsid w:val="00A6104D"/>
    <w:rsid w:val="00A62205"/>
    <w:rsid w:val="00A647DD"/>
    <w:rsid w:val="00A6491F"/>
    <w:rsid w:val="00A675DD"/>
    <w:rsid w:val="00A71286"/>
    <w:rsid w:val="00A715B1"/>
    <w:rsid w:val="00A76D6A"/>
    <w:rsid w:val="00A81B79"/>
    <w:rsid w:val="00A81D60"/>
    <w:rsid w:val="00A825F6"/>
    <w:rsid w:val="00A84210"/>
    <w:rsid w:val="00A849B3"/>
    <w:rsid w:val="00A87C9E"/>
    <w:rsid w:val="00A906CD"/>
    <w:rsid w:val="00A935F4"/>
    <w:rsid w:val="00AA162D"/>
    <w:rsid w:val="00AA625C"/>
    <w:rsid w:val="00AB15D8"/>
    <w:rsid w:val="00AB3DB6"/>
    <w:rsid w:val="00AB41C8"/>
    <w:rsid w:val="00AB52E0"/>
    <w:rsid w:val="00AB643B"/>
    <w:rsid w:val="00AC0359"/>
    <w:rsid w:val="00AC18C5"/>
    <w:rsid w:val="00AC18DA"/>
    <w:rsid w:val="00AC3F3A"/>
    <w:rsid w:val="00AC57B3"/>
    <w:rsid w:val="00AC641A"/>
    <w:rsid w:val="00AC6828"/>
    <w:rsid w:val="00AD046B"/>
    <w:rsid w:val="00AD0C6C"/>
    <w:rsid w:val="00AF14C6"/>
    <w:rsid w:val="00AF1567"/>
    <w:rsid w:val="00AF183C"/>
    <w:rsid w:val="00AF4027"/>
    <w:rsid w:val="00AF794F"/>
    <w:rsid w:val="00B00D59"/>
    <w:rsid w:val="00B10941"/>
    <w:rsid w:val="00B10DF2"/>
    <w:rsid w:val="00B12D73"/>
    <w:rsid w:val="00B13539"/>
    <w:rsid w:val="00B1507A"/>
    <w:rsid w:val="00B215DE"/>
    <w:rsid w:val="00B22BD8"/>
    <w:rsid w:val="00B2351A"/>
    <w:rsid w:val="00B25C19"/>
    <w:rsid w:val="00B34BF5"/>
    <w:rsid w:val="00B36681"/>
    <w:rsid w:val="00B40A1A"/>
    <w:rsid w:val="00B40D3F"/>
    <w:rsid w:val="00B41672"/>
    <w:rsid w:val="00B47C51"/>
    <w:rsid w:val="00B53BEC"/>
    <w:rsid w:val="00B62671"/>
    <w:rsid w:val="00B64F9E"/>
    <w:rsid w:val="00B7022D"/>
    <w:rsid w:val="00B747F6"/>
    <w:rsid w:val="00B80348"/>
    <w:rsid w:val="00B84E9B"/>
    <w:rsid w:val="00B85FFD"/>
    <w:rsid w:val="00B90E2E"/>
    <w:rsid w:val="00B94FE4"/>
    <w:rsid w:val="00B96B41"/>
    <w:rsid w:val="00BA3C58"/>
    <w:rsid w:val="00BB1B01"/>
    <w:rsid w:val="00BC0D93"/>
    <w:rsid w:val="00BC53AC"/>
    <w:rsid w:val="00BD0ED8"/>
    <w:rsid w:val="00BD155B"/>
    <w:rsid w:val="00BE0DCD"/>
    <w:rsid w:val="00BE6C5A"/>
    <w:rsid w:val="00BF14FD"/>
    <w:rsid w:val="00BF2420"/>
    <w:rsid w:val="00BF2D7B"/>
    <w:rsid w:val="00BF6227"/>
    <w:rsid w:val="00BF62C3"/>
    <w:rsid w:val="00C00A46"/>
    <w:rsid w:val="00C012D5"/>
    <w:rsid w:val="00C0534F"/>
    <w:rsid w:val="00C05570"/>
    <w:rsid w:val="00C06553"/>
    <w:rsid w:val="00C10587"/>
    <w:rsid w:val="00C132D4"/>
    <w:rsid w:val="00C1789F"/>
    <w:rsid w:val="00C261CC"/>
    <w:rsid w:val="00C274CA"/>
    <w:rsid w:val="00C27BF0"/>
    <w:rsid w:val="00C36B53"/>
    <w:rsid w:val="00C4212C"/>
    <w:rsid w:val="00C47164"/>
    <w:rsid w:val="00C4769F"/>
    <w:rsid w:val="00C502C4"/>
    <w:rsid w:val="00C61060"/>
    <w:rsid w:val="00C61EA8"/>
    <w:rsid w:val="00C62086"/>
    <w:rsid w:val="00C64029"/>
    <w:rsid w:val="00C71800"/>
    <w:rsid w:val="00C750B9"/>
    <w:rsid w:val="00C76662"/>
    <w:rsid w:val="00C76F60"/>
    <w:rsid w:val="00C95205"/>
    <w:rsid w:val="00C96A67"/>
    <w:rsid w:val="00C970B1"/>
    <w:rsid w:val="00CA09FE"/>
    <w:rsid w:val="00CA0A54"/>
    <w:rsid w:val="00CA3C8E"/>
    <w:rsid w:val="00CA6C14"/>
    <w:rsid w:val="00CB01C2"/>
    <w:rsid w:val="00CB1BD2"/>
    <w:rsid w:val="00CB20B1"/>
    <w:rsid w:val="00CB36A2"/>
    <w:rsid w:val="00CB669B"/>
    <w:rsid w:val="00CB6C03"/>
    <w:rsid w:val="00CB7D9D"/>
    <w:rsid w:val="00CC05CB"/>
    <w:rsid w:val="00CC0A7C"/>
    <w:rsid w:val="00CC502C"/>
    <w:rsid w:val="00CD620D"/>
    <w:rsid w:val="00CE7276"/>
    <w:rsid w:val="00CE7508"/>
    <w:rsid w:val="00CF0156"/>
    <w:rsid w:val="00CF27D4"/>
    <w:rsid w:val="00CF4A94"/>
    <w:rsid w:val="00CF79B5"/>
    <w:rsid w:val="00D01AA4"/>
    <w:rsid w:val="00D03A7F"/>
    <w:rsid w:val="00D04733"/>
    <w:rsid w:val="00D07C7E"/>
    <w:rsid w:val="00D170C4"/>
    <w:rsid w:val="00D173DD"/>
    <w:rsid w:val="00D20C62"/>
    <w:rsid w:val="00D22100"/>
    <w:rsid w:val="00D221FD"/>
    <w:rsid w:val="00D2647B"/>
    <w:rsid w:val="00D27D16"/>
    <w:rsid w:val="00D35B50"/>
    <w:rsid w:val="00D37906"/>
    <w:rsid w:val="00D37DDC"/>
    <w:rsid w:val="00D42991"/>
    <w:rsid w:val="00D43E96"/>
    <w:rsid w:val="00D44F7E"/>
    <w:rsid w:val="00D5137C"/>
    <w:rsid w:val="00D51A21"/>
    <w:rsid w:val="00D53C92"/>
    <w:rsid w:val="00D54F47"/>
    <w:rsid w:val="00D553A2"/>
    <w:rsid w:val="00D6102E"/>
    <w:rsid w:val="00D62885"/>
    <w:rsid w:val="00D633E8"/>
    <w:rsid w:val="00D6550A"/>
    <w:rsid w:val="00D660E8"/>
    <w:rsid w:val="00D75164"/>
    <w:rsid w:val="00D811AA"/>
    <w:rsid w:val="00D81683"/>
    <w:rsid w:val="00D86C05"/>
    <w:rsid w:val="00D87626"/>
    <w:rsid w:val="00D93B6C"/>
    <w:rsid w:val="00D9415F"/>
    <w:rsid w:val="00D94AB0"/>
    <w:rsid w:val="00D97833"/>
    <w:rsid w:val="00DA2C82"/>
    <w:rsid w:val="00DA41E4"/>
    <w:rsid w:val="00DA78F0"/>
    <w:rsid w:val="00DB29CF"/>
    <w:rsid w:val="00DB5C45"/>
    <w:rsid w:val="00DB6749"/>
    <w:rsid w:val="00DC2F1A"/>
    <w:rsid w:val="00DC3C61"/>
    <w:rsid w:val="00DC59DB"/>
    <w:rsid w:val="00DD5A03"/>
    <w:rsid w:val="00DE013E"/>
    <w:rsid w:val="00DE2117"/>
    <w:rsid w:val="00DE21A6"/>
    <w:rsid w:val="00DE311B"/>
    <w:rsid w:val="00DE5768"/>
    <w:rsid w:val="00DF5266"/>
    <w:rsid w:val="00DF7E11"/>
    <w:rsid w:val="00E0381B"/>
    <w:rsid w:val="00E0463B"/>
    <w:rsid w:val="00E04B9F"/>
    <w:rsid w:val="00E0554F"/>
    <w:rsid w:val="00E06256"/>
    <w:rsid w:val="00E063B0"/>
    <w:rsid w:val="00E1024C"/>
    <w:rsid w:val="00E1627F"/>
    <w:rsid w:val="00E16746"/>
    <w:rsid w:val="00E20B40"/>
    <w:rsid w:val="00E25DF7"/>
    <w:rsid w:val="00E30D51"/>
    <w:rsid w:val="00E31903"/>
    <w:rsid w:val="00E32384"/>
    <w:rsid w:val="00E35D96"/>
    <w:rsid w:val="00E36415"/>
    <w:rsid w:val="00E41B72"/>
    <w:rsid w:val="00E41BD0"/>
    <w:rsid w:val="00E43FAB"/>
    <w:rsid w:val="00E455D8"/>
    <w:rsid w:val="00E46E36"/>
    <w:rsid w:val="00E560F8"/>
    <w:rsid w:val="00E5793D"/>
    <w:rsid w:val="00E60F3C"/>
    <w:rsid w:val="00E63C95"/>
    <w:rsid w:val="00E64E6D"/>
    <w:rsid w:val="00E67C36"/>
    <w:rsid w:val="00E74C67"/>
    <w:rsid w:val="00E76E96"/>
    <w:rsid w:val="00E843F4"/>
    <w:rsid w:val="00E85715"/>
    <w:rsid w:val="00E91C0B"/>
    <w:rsid w:val="00E9408F"/>
    <w:rsid w:val="00E94C77"/>
    <w:rsid w:val="00EA73CC"/>
    <w:rsid w:val="00EB1A59"/>
    <w:rsid w:val="00EB72C1"/>
    <w:rsid w:val="00EB73A4"/>
    <w:rsid w:val="00EC1200"/>
    <w:rsid w:val="00EC3737"/>
    <w:rsid w:val="00EC39C6"/>
    <w:rsid w:val="00EC39DB"/>
    <w:rsid w:val="00EC4022"/>
    <w:rsid w:val="00EC7C3F"/>
    <w:rsid w:val="00ED0E11"/>
    <w:rsid w:val="00ED2DA9"/>
    <w:rsid w:val="00ED740F"/>
    <w:rsid w:val="00EE13CF"/>
    <w:rsid w:val="00EE142D"/>
    <w:rsid w:val="00EE244C"/>
    <w:rsid w:val="00EF358E"/>
    <w:rsid w:val="00EF47D0"/>
    <w:rsid w:val="00F00A68"/>
    <w:rsid w:val="00F00D71"/>
    <w:rsid w:val="00F018F5"/>
    <w:rsid w:val="00F022D5"/>
    <w:rsid w:val="00F035B3"/>
    <w:rsid w:val="00F03F4F"/>
    <w:rsid w:val="00F12F2B"/>
    <w:rsid w:val="00F17DAA"/>
    <w:rsid w:val="00F21539"/>
    <w:rsid w:val="00F21A25"/>
    <w:rsid w:val="00F24423"/>
    <w:rsid w:val="00F24FCF"/>
    <w:rsid w:val="00F37562"/>
    <w:rsid w:val="00F37BC7"/>
    <w:rsid w:val="00F43EFC"/>
    <w:rsid w:val="00F440F2"/>
    <w:rsid w:val="00F47C39"/>
    <w:rsid w:val="00F50BF2"/>
    <w:rsid w:val="00F54FC9"/>
    <w:rsid w:val="00F5517A"/>
    <w:rsid w:val="00F6155D"/>
    <w:rsid w:val="00F67C16"/>
    <w:rsid w:val="00F7357B"/>
    <w:rsid w:val="00F7528E"/>
    <w:rsid w:val="00F75AC9"/>
    <w:rsid w:val="00F830A8"/>
    <w:rsid w:val="00F838CB"/>
    <w:rsid w:val="00F85258"/>
    <w:rsid w:val="00F853EE"/>
    <w:rsid w:val="00F87D3D"/>
    <w:rsid w:val="00F906C7"/>
    <w:rsid w:val="00F9391A"/>
    <w:rsid w:val="00F939A1"/>
    <w:rsid w:val="00F9741B"/>
    <w:rsid w:val="00FA1372"/>
    <w:rsid w:val="00FA19B2"/>
    <w:rsid w:val="00FA2476"/>
    <w:rsid w:val="00FA30B9"/>
    <w:rsid w:val="00FA71CD"/>
    <w:rsid w:val="00FC12EF"/>
    <w:rsid w:val="00FC3102"/>
    <w:rsid w:val="00FC3713"/>
    <w:rsid w:val="00FC3958"/>
    <w:rsid w:val="00FC3B93"/>
    <w:rsid w:val="00FC44B3"/>
    <w:rsid w:val="00FC4F4C"/>
    <w:rsid w:val="00FD1FBE"/>
    <w:rsid w:val="00FD2792"/>
    <w:rsid w:val="00FD3AC2"/>
    <w:rsid w:val="00FD5C32"/>
    <w:rsid w:val="00FD6915"/>
    <w:rsid w:val="00FD7166"/>
    <w:rsid w:val="00FF2FD8"/>
    <w:rsid w:val="00FF3E66"/>
    <w:rsid w:val="00FF4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96EFBF-FF0A-4CC0-8F32-613E797F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E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7E7D"/>
    <w:rPr>
      <w:color w:val="0000FF" w:themeColor="hyperlink"/>
      <w:u w:val="single"/>
    </w:rPr>
  </w:style>
  <w:style w:type="paragraph" w:styleId="ListParagraph">
    <w:name w:val="List Paragraph"/>
    <w:basedOn w:val="Normal"/>
    <w:qFormat/>
    <w:rsid w:val="00F939A1"/>
    <w:pPr>
      <w:ind w:left="720"/>
      <w:contextualSpacing/>
    </w:pPr>
    <w:rPr>
      <w:rFonts w:ascii="Calibri" w:eastAsia="SimSun" w:hAnsi="Calibri" w:cs="Times New Roman"/>
      <w:lang w:eastAsia="zh-CN"/>
    </w:rPr>
  </w:style>
  <w:style w:type="paragraph" w:styleId="BalloonText">
    <w:name w:val="Balloon Text"/>
    <w:basedOn w:val="Normal"/>
    <w:link w:val="BalloonTextChar"/>
    <w:uiPriority w:val="99"/>
    <w:semiHidden/>
    <w:unhideWhenUsed/>
    <w:rsid w:val="00D65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50A"/>
    <w:rPr>
      <w:rFonts w:ascii="Tahoma" w:hAnsi="Tahoma" w:cs="Tahoma"/>
      <w:sz w:val="16"/>
      <w:szCs w:val="16"/>
    </w:rPr>
  </w:style>
  <w:style w:type="character" w:styleId="CommentReference">
    <w:name w:val="annotation reference"/>
    <w:basedOn w:val="DefaultParagraphFont"/>
    <w:uiPriority w:val="99"/>
    <w:semiHidden/>
    <w:unhideWhenUsed/>
    <w:rsid w:val="0012357E"/>
    <w:rPr>
      <w:sz w:val="16"/>
      <w:szCs w:val="16"/>
    </w:rPr>
  </w:style>
  <w:style w:type="paragraph" w:styleId="CommentText">
    <w:name w:val="annotation text"/>
    <w:basedOn w:val="Normal"/>
    <w:link w:val="CommentTextChar"/>
    <w:uiPriority w:val="99"/>
    <w:semiHidden/>
    <w:unhideWhenUsed/>
    <w:rsid w:val="0012357E"/>
    <w:pPr>
      <w:spacing w:line="240" w:lineRule="auto"/>
    </w:pPr>
    <w:rPr>
      <w:sz w:val="20"/>
      <w:szCs w:val="20"/>
    </w:rPr>
  </w:style>
  <w:style w:type="character" w:customStyle="1" w:styleId="CommentTextChar">
    <w:name w:val="Comment Text Char"/>
    <w:basedOn w:val="DefaultParagraphFont"/>
    <w:link w:val="CommentText"/>
    <w:uiPriority w:val="99"/>
    <w:semiHidden/>
    <w:rsid w:val="0012357E"/>
    <w:rPr>
      <w:sz w:val="20"/>
      <w:szCs w:val="20"/>
    </w:rPr>
  </w:style>
  <w:style w:type="paragraph" w:styleId="CommentSubject">
    <w:name w:val="annotation subject"/>
    <w:basedOn w:val="CommentText"/>
    <w:next w:val="CommentText"/>
    <w:link w:val="CommentSubjectChar"/>
    <w:uiPriority w:val="99"/>
    <w:semiHidden/>
    <w:unhideWhenUsed/>
    <w:rsid w:val="0012357E"/>
    <w:rPr>
      <w:b/>
      <w:bCs/>
    </w:rPr>
  </w:style>
  <w:style w:type="character" w:customStyle="1" w:styleId="CommentSubjectChar">
    <w:name w:val="Comment Subject Char"/>
    <w:basedOn w:val="CommentTextChar"/>
    <w:link w:val="CommentSubject"/>
    <w:uiPriority w:val="99"/>
    <w:semiHidden/>
    <w:rsid w:val="0012357E"/>
    <w:rPr>
      <w:b/>
      <w:bCs/>
      <w:sz w:val="20"/>
      <w:szCs w:val="20"/>
    </w:rPr>
  </w:style>
  <w:style w:type="paragraph" w:styleId="Header">
    <w:name w:val="header"/>
    <w:basedOn w:val="Normal"/>
    <w:link w:val="HeaderChar"/>
    <w:uiPriority w:val="99"/>
    <w:unhideWhenUsed/>
    <w:rsid w:val="00350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FE5"/>
  </w:style>
  <w:style w:type="paragraph" w:styleId="Footer">
    <w:name w:val="footer"/>
    <w:basedOn w:val="Normal"/>
    <w:link w:val="FooterChar"/>
    <w:uiPriority w:val="99"/>
    <w:unhideWhenUsed/>
    <w:rsid w:val="00350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040016">
      <w:bodyDiv w:val="1"/>
      <w:marLeft w:val="0"/>
      <w:marRight w:val="0"/>
      <w:marTop w:val="0"/>
      <w:marBottom w:val="0"/>
      <w:divBdr>
        <w:top w:val="none" w:sz="0" w:space="0" w:color="auto"/>
        <w:left w:val="none" w:sz="0" w:space="0" w:color="auto"/>
        <w:bottom w:val="none" w:sz="0" w:space="0" w:color="auto"/>
        <w:right w:val="none" w:sz="0" w:space="0" w:color="auto"/>
      </w:divBdr>
    </w:div>
    <w:div w:id="184102661">
      <w:bodyDiv w:val="1"/>
      <w:marLeft w:val="0"/>
      <w:marRight w:val="0"/>
      <w:marTop w:val="0"/>
      <w:marBottom w:val="0"/>
      <w:divBdr>
        <w:top w:val="none" w:sz="0" w:space="0" w:color="auto"/>
        <w:left w:val="none" w:sz="0" w:space="0" w:color="auto"/>
        <w:bottom w:val="none" w:sz="0" w:space="0" w:color="auto"/>
        <w:right w:val="none" w:sz="0" w:space="0" w:color="auto"/>
      </w:divBdr>
    </w:div>
    <w:div w:id="636763489">
      <w:bodyDiv w:val="1"/>
      <w:marLeft w:val="0"/>
      <w:marRight w:val="0"/>
      <w:marTop w:val="0"/>
      <w:marBottom w:val="0"/>
      <w:divBdr>
        <w:top w:val="none" w:sz="0" w:space="0" w:color="auto"/>
        <w:left w:val="none" w:sz="0" w:space="0" w:color="auto"/>
        <w:bottom w:val="none" w:sz="0" w:space="0" w:color="auto"/>
        <w:right w:val="none" w:sz="0" w:space="0" w:color="auto"/>
      </w:divBdr>
    </w:div>
    <w:div w:id="748623541">
      <w:bodyDiv w:val="1"/>
      <w:marLeft w:val="0"/>
      <w:marRight w:val="0"/>
      <w:marTop w:val="0"/>
      <w:marBottom w:val="0"/>
      <w:divBdr>
        <w:top w:val="none" w:sz="0" w:space="0" w:color="auto"/>
        <w:left w:val="none" w:sz="0" w:space="0" w:color="auto"/>
        <w:bottom w:val="none" w:sz="0" w:space="0" w:color="auto"/>
        <w:right w:val="none" w:sz="0" w:space="0" w:color="auto"/>
      </w:divBdr>
    </w:div>
    <w:div w:id="770272987">
      <w:bodyDiv w:val="1"/>
      <w:marLeft w:val="0"/>
      <w:marRight w:val="0"/>
      <w:marTop w:val="0"/>
      <w:marBottom w:val="0"/>
      <w:divBdr>
        <w:top w:val="none" w:sz="0" w:space="0" w:color="auto"/>
        <w:left w:val="none" w:sz="0" w:space="0" w:color="auto"/>
        <w:bottom w:val="none" w:sz="0" w:space="0" w:color="auto"/>
        <w:right w:val="none" w:sz="0" w:space="0" w:color="auto"/>
      </w:divBdr>
    </w:div>
    <w:div w:id="863519257">
      <w:bodyDiv w:val="1"/>
      <w:marLeft w:val="0"/>
      <w:marRight w:val="0"/>
      <w:marTop w:val="0"/>
      <w:marBottom w:val="0"/>
      <w:divBdr>
        <w:top w:val="none" w:sz="0" w:space="0" w:color="auto"/>
        <w:left w:val="none" w:sz="0" w:space="0" w:color="auto"/>
        <w:bottom w:val="none" w:sz="0" w:space="0" w:color="auto"/>
        <w:right w:val="none" w:sz="0" w:space="0" w:color="auto"/>
      </w:divBdr>
    </w:div>
    <w:div w:id="893547144">
      <w:bodyDiv w:val="1"/>
      <w:marLeft w:val="0"/>
      <w:marRight w:val="0"/>
      <w:marTop w:val="0"/>
      <w:marBottom w:val="0"/>
      <w:divBdr>
        <w:top w:val="none" w:sz="0" w:space="0" w:color="auto"/>
        <w:left w:val="none" w:sz="0" w:space="0" w:color="auto"/>
        <w:bottom w:val="none" w:sz="0" w:space="0" w:color="auto"/>
        <w:right w:val="none" w:sz="0" w:space="0" w:color="auto"/>
      </w:divBdr>
    </w:div>
    <w:div w:id="1349015944">
      <w:bodyDiv w:val="1"/>
      <w:marLeft w:val="0"/>
      <w:marRight w:val="0"/>
      <w:marTop w:val="0"/>
      <w:marBottom w:val="0"/>
      <w:divBdr>
        <w:top w:val="none" w:sz="0" w:space="0" w:color="auto"/>
        <w:left w:val="none" w:sz="0" w:space="0" w:color="auto"/>
        <w:bottom w:val="none" w:sz="0" w:space="0" w:color="auto"/>
        <w:right w:val="none" w:sz="0" w:space="0" w:color="auto"/>
      </w:divBdr>
    </w:div>
    <w:div w:id="1416590217">
      <w:bodyDiv w:val="1"/>
      <w:marLeft w:val="0"/>
      <w:marRight w:val="0"/>
      <w:marTop w:val="0"/>
      <w:marBottom w:val="0"/>
      <w:divBdr>
        <w:top w:val="none" w:sz="0" w:space="0" w:color="auto"/>
        <w:left w:val="none" w:sz="0" w:space="0" w:color="auto"/>
        <w:bottom w:val="none" w:sz="0" w:space="0" w:color="auto"/>
        <w:right w:val="none" w:sz="0" w:space="0" w:color="auto"/>
      </w:divBdr>
    </w:div>
    <w:div w:id="1573277185">
      <w:bodyDiv w:val="1"/>
      <w:marLeft w:val="0"/>
      <w:marRight w:val="0"/>
      <w:marTop w:val="0"/>
      <w:marBottom w:val="0"/>
      <w:divBdr>
        <w:top w:val="none" w:sz="0" w:space="0" w:color="auto"/>
        <w:left w:val="none" w:sz="0" w:space="0" w:color="auto"/>
        <w:bottom w:val="none" w:sz="0" w:space="0" w:color="auto"/>
        <w:right w:val="none" w:sz="0" w:space="0" w:color="auto"/>
      </w:divBdr>
    </w:div>
    <w:div w:id="1698851295">
      <w:bodyDiv w:val="1"/>
      <w:marLeft w:val="0"/>
      <w:marRight w:val="0"/>
      <w:marTop w:val="0"/>
      <w:marBottom w:val="0"/>
      <w:divBdr>
        <w:top w:val="none" w:sz="0" w:space="0" w:color="auto"/>
        <w:left w:val="none" w:sz="0" w:space="0" w:color="auto"/>
        <w:bottom w:val="none" w:sz="0" w:space="0" w:color="auto"/>
        <w:right w:val="none" w:sz="0" w:space="0" w:color="auto"/>
      </w:divBdr>
    </w:div>
    <w:div w:id="1797678835">
      <w:bodyDiv w:val="1"/>
      <w:marLeft w:val="0"/>
      <w:marRight w:val="0"/>
      <w:marTop w:val="0"/>
      <w:marBottom w:val="0"/>
      <w:divBdr>
        <w:top w:val="none" w:sz="0" w:space="0" w:color="auto"/>
        <w:left w:val="none" w:sz="0" w:space="0" w:color="auto"/>
        <w:bottom w:val="none" w:sz="0" w:space="0" w:color="auto"/>
        <w:right w:val="none" w:sz="0" w:space="0" w:color="auto"/>
      </w:divBdr>
    </w:div>
    <w:div w:id="1908150859">
      <w:bodyDiv w:val="1"/>
      <w:marLeft w:val="0"/>
      <w:marRight w:val="0"/>
      <w:marTop w:val="0"/>
      <w:marBottom w:val="0"/>
      <w:divBdr>
        <w:top w:val="none" w:sz="0" w:space="0" w:color="auto"/>
        <w:left w:val="none" w:sz="0" w:space="0" w:color="auto"/>
        <w:bottom w:val="none" w:sz="0" w:space="0" w:color="auto"/>
        <w:right w:val="none" w:sz="0" w:space="0" w:color="auto"/>
      </w:divBdr>
    </w:div>
    <w:div w:id="212526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e.peng@tuhs.temple.ed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10383</Words>
  <Characters>59184</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Partners HealthCare System, Inc.</Company>
  <LinksUpToDate>false</LinksUpToDate>
  <CharactersWithSpaces>69429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Partners Information Systems</dc:creator>
  <cp:lastModifiedBy>LS Ma</cp:lastModifiedBy>
  <cp:revision>2</cp:revision>
  <cp:lastPrinted>2016-07-19T22:38:00Z</cp:lastPrinted>
  <dcterms:created xsi:type="dcterms:W3CDTF">2016-10-26T17:42:00Z</dcterms:created>
  <dcterms:modified xsi:type="dcterms:W3CDTF">2016-10-26T17:42:00Z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