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3A4" w:rsidRPr="00607307" w:rsidRDefault="00D433A4" w:rsidP="00D433A4">
      <w:pPr>
        <w:widowControl w:val="0"/>
        <w:spacing w:after="0" w:line="360" w:lineRule="auto"/>
        <w:jc w:val="both"/>
        <w:rPr>
          <w:rFonts w:ascii="Book Antiqua" w:eastAsia="Times New Roman" w:hAnsi="Book Antiqua" w:cs="宋体"/>
          <w:b/>
          <w:i/>
          <w:kern w:val="2"/>
          <w:sz w:val="24"/>
          <w:szCs w:val="24"/>
          <w:lang w:val="en-US" w:eastAsia="zh-CN"/>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99"/>
      <w:bookmarkStart w:id="31" w:name="OLE_LINK3745"/>
      <w:bookmarkStart w:id="32" w:name="OLE_LINK90"/>
      <w:r w:rsidRPr="00607307">
        <w:rPr>
          <w:rFonts w:ascii="Book Antiqua" w:eastAsia="Times New Roman" w:hAnsi="Book Antiqua" w:cs="宋体"/>
          <w:b/>
          <w:kern w:val="2"/>
          <w:sz w:val="24"/>
          <w:szCs w:val="24"/>
          <w:lang w:val="en-US" w:eastAsia="zh-CN"/>
        </w:rPr>
        <w:t xml:space="preserve">Name of journal: </w:t>
      </w:r>
      <w:bookmarkStart w:id="33" w:name="OLE_LINK718"/>
      <w:bookmarkStart w:id="34" w:name="OLE_LINK719"/>
      <w:bookmarkStart w:id="35" w:name="OLE_LINK645"/>
      <w:bookmarkStart w:id="36" w:name="OLE_LINK661"/>
      <w:bookmarkStart w:id="37" w:name="OLE_LINK696"/>
      <w:bookmarkStart w:id="38" w:name="OLE_LINK1068"/>
      <w:bookmarkStart w:id="39" w:name="OLE_LINK335"/>
      <w:r w:rsidRPr="00607307">
        <w:rPr>
          <w:rFonts w:ascii="Book Antiqua" w:eastAsia="Times New Roman" w:hAnsi="Book Antiqua" w:cs="宋体"/>
          <w:b/>
          <w:i/>
          <w:sz w:val="24"/>
          <w:szCs w:val="21"/>
          <w:lang w:val="en-US" w:eastAsia="zh-CN"/>
        </w:rPr>
        <w:t>World Journal of Gastroenterology</w:t>
      </w:r>
      <w:bookmarkEnd w:id="33"/>
      <w:bookmarkEnd w:id="34"/>
      <w:bookmarkEnd w:id="35"/>
      <w:bookmarkEnd w:id="36"/>
      <w:bookmarkEnd w:id="37"/>
      <w:bookmarkEnd w:id="38"/>
      <w:bookmarkEnd w:id="39"/>
    </w:p>
    <w:p w:rsidR="00D433A4" w:rsidRPr="00607307" w:rsidRDefault="00D433A4" w:rsidP="00D433A4">
      <w:pPr>
        <w:widowControl w:val="0"/>
        <w:spacing w:after="0" w:line="360" w:lineRule="auto"/>
        <w:jc w:val="both"/>
        <w:rPr>
          <w:rFonts w:ascii="Book Antiqua" w:eastAsia="Times New Roman" w:hAnsi="Book Antiqua" w:cs="宋体"/>
          <w:b/>
          <w:i/>
          <w:kern w:val="2"/>
          <w:sz w:val="24"/>
          <w:szCs w:val="24"/>
          <w:lang w:val="en-US" w:eastAsia="zh-CN"/>
        </w:rPr>
      </w:pPr>
      <w:bookmarkStart w:id="40" w:name="OLE_LINK19"/>
      <w:bookmarkStart w:id="41" w:name="OLE_LINK21"/>
      <w:bookmarkStart w:id="42" w:name="OLE_LINK2694"/>
      <w:r w:rsidRPr="00607307">
        <w:rPr>
          <w:rFonts w:ascii="Book Antiqua" w:eastAsia="宋体" w:hAnsi="Book Antiqua" w:cs="Arial"/>
          <w:b/>
          <w:kern w:val="2"/>
          <w:sz w:val="24"/>
          <w:szCs w:val="24"/>
          <w:lang w:val="en" w:eastAsia="zh-CN"/>
        </w:rPr>
        <w:t xml:space="preserve">ESPS Manuscript NO: </w:t>
      </w:r>
      <w:r w:rsidRPr="00607307">
        <w:rPr>
          <w:rFonts w:ascii="Book Antiqua" w:eastAsia="宋体" w:hAnsi="Book Antiqua" w:cs="Arial" w:hint="eastAsia"/>
          <w:b/>
          <w:kern w:val="2"/>
          <w:sz w:val="24"/>
          <w:szCs w:val="24"/>
          <w:lang w:val="en" w:eastAsia="zh-CN"/>
        </w:rPr>
        <w:t>29000</w:t>
      </w:r>
    </w:p>
    <w:p w:rsidR="00D433A4" w:rsidRPr="00607307" w:rsidRDefault="00D433A4" w:rsidP="00D433A4">
      <w:pPr>
        <w:widowControl w:val="0"/>
        <w:spacing w:after="0" w:line="240" w:lineRule="auto"/>
        <w:jc w:val="both"/>
        <w:rPr>
          <w:rFonts w:ascii="Book Antiqua" w:eastAsia="宋体" w:hAnsi="Book Antiqua"/>
          <w:b/>
          <w:kern w:val="2"/>
          <w:sz w:val="24"/>
          <w:szCs w:val="24"/>
          <w:lang w:val="en-US" w:eastAsia="zh-CN"/>
        </w:rPr>
      </w:pPr>
      <w:bookmarkStart w:id="43" w:name="OLE_LINK886"/>
      <w:bookmarkStart w:id="44" w:name="OLE_LINK887"/>
      <w:bookmarkStart w:id="45" w:name="OLE_LINK888"/>
      <w:bookmarkStart w:id="46" w:name="OLE_LINK1072"/>
      <w:bookmarkStart w:id="47" w:name="OLE_LINK863"/>
      <w:bookmarkStart w:id="48" w:name="OLE_LINK965"/>
      <w:bookmarkStart w:id="49" w:name="OLE_LINK897"/>
      <w:bookmarkStart w:id="50" w:name="OLE_LINK1021"/>
      <w:bookmarkStart w:id="51" w:name="OLE_LINK870"/>
      <w:bookmarkStart w:id="52" w:name="OLE_LINK1029"/>
      <w:bookmarkStart w:id="53" w:name="OLE_LINK1154"/>
      <w:bookmarkStart w:id="54" w:name="OLE_LINK950"/>
      <w:bookmarkStart w:id="55" w:name="OLE_LINK1191"/>
      <w:bookmarkStart w:id="56" w:name="OLE_LINK1225"/>
      <w:bookmarkStart w:id="57" w:name="OLE_LINK1131"/>
      <w:bookmarkStart w:id="58" w:name="OLE_LINK1064"/>
      <w:bookmarkStart w:id="59" w:name="OLE_LINK1165"/>
      <w:bookmarkStart w:id="60" w:name="OLE_LINK1333"/>
      <w:bookmarkStart w:id="61" w:name="OLE_LINK1367"/>
      <w:bookmarkStart w:id="62" w:name="OLE_LINK1400"/>
      <w:bookmarkStart w:id="63" w:name="OLE_LINK1616"/>
      <w:bookmarkStart w:id="64" w:name="OLE_LINK1378"/>
      <w:bookmarkStart w:id="65" w:name="OLE_LINK1489"/>
      <w:bookmarkStart w:id="66" w:name="OLE_LINK1379"/>
      <w:bookmarkStart w:id="67" w:name="OLE_LINK1638"/>
      <w:bookmarkStart w:id="68" w:name="OLE_LINK1758"/>
      <w:bookmarkStart w:id="69" w:name="OLE_LINK1764"/>
      <w:bookmarkStart w:id="70" w:name="OLE_LINK1715"/>
      <w:bookmarkStart w:id="71" w:name="OLE_LINK1893"/>
      <w:bookmarkStart w:id="72" w:name="OLE_LINK1929"/>
      <w:bookmarkStart w:id="73" w:name="OLE_LINK1972"/>
      <w:bookmarkStart w:id="74" w:name="OLE_LINK1717"/>
      <w:bookmarkStart w:id="75" w:name="OLE_LINK1785"/>
      <w:bookmarkStart w:id="76" w:name="OLE_LINK1908"/>
      <w:bookmarkStart w:id="77" w:name="OLE_LINK1933"/>
      <w:bookmarkStart w:id="78" w:name="OLE_LINK1867"/>
      <w:bookmarkStart w:id="79" w:name="OLE_LINK1904"/>
      <w:bookmarkStart w:id="80" w:name="OLE_LINK1937"/>
      <w:bookmarkStart w:id="81" w:name="OLE_LINK2022"/>
      <w:bookmarkStart w:id="82" w:name="OLE_LINK2062"/>
      <w:bookmarkStart w:id="83" w:name="OLE_LINK2119"/>
      <w:bookmarkStart w:id="84" w:name="OLE_LINK2067"/>
      <w:bookmarkStart w:id="85" w:name="OLE_LINK2244"/>
      <w:bookmarkStart w:id="86" w:name="OLE_LINK2000"/>
      <w:bookmarkStart w:id="87" w:name="OLE_LINK3"/>
      <w:bookmarkStart w:id="88" w:name="OLE_LINK4"/>
      <w:bookmarkStart w:id="89" w:name="OLE_LINK5"/>
      <w:bookmarkStart w:id="90" w:name="OLE_LINK3045"/>
      <w:bookmarkEnd w:id="0"/>
      <w:bookmarkEnd w:id="1"/>
      <w:bookmarkEnd w:id="2"/>
      <w:bookmarkEnd w:id="40"/>
      <w:bookmarkEnd w:id="41"/>
      <w:bookmarkEnd w:id="42"/>
      <w:r w:rsidRPr="00607307">
        <w:rPr>
          <w:rFonts w:ascii="Book Antiqua" w:eastAsia="宋体" w:hAnsi="Book Antiqua"/>
          <w:b/>
          <w:kern w:val="2"/>
          <w:sz w:val="24"/>
          <w:szCs w:val="24"/>
          <w:lang w:val="en-US" w:eastAsia="zh-CN"/>
        </w:rPr>
        <w:t>Manuscript Type</w:t>
      </w:r>
      <w:bookmarkEnd w:id="3"/>
      <w:bookmarkEnd w:id="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607307">
        <w:rPr>
          <w:rFonts w:ascii="Book Antiqua" w:eastAsia="宋体" w:hAnsi="Book Antiqua"/>
          <w:b/>
          <w:sz w:val="24"/>
          <w:szCs w:val="24"/>
          <w:lang w:val="en-US" w:eastAsia="zh-CN"/>
        </w:rPr>
        <w:t>:</w:t>
      </w:r>
      <w:bookmarkStart w:id="91" w:name="OLE_LINK74"/>
      <w:bookmarkStart w:id="92" w:name="OLE_LINK75"/>
      <w:bookmarkEnd w:id="5"/>
      <w:bookmarkEnd w:id="6"/>
      <w:bookmarkEnd w:id="7"/>
      <w:r w:rsidRPr="00607307">
        <w:rPr>
          <w:rFonts w:ascii="Book Antiqua" w:eastAsia="宋体" w:hAnsi="Book Antiqua"/>
          <w:b/>
          <w:sz w:val="24"/>
          <w:szCs w:val="24"/>
          <w:lang w:val="en-US" w:eastAsia="zh-CN"/>
        </w:rPr>
        <w:t xml:space="preserve"> </w:t>
      </w:r>
      <w:bookmarkStart w:id="93" w:name="OLE_LINK3164"/>
      <w:bookmarkStart w:id="94" w:name="OLE_LINK3165"/>
      <w:bookmarkStart w:id="95" w:name="OLE_LINK70"/>
      <w:bookmarkStart w:id="96" w:name="OLE_LINK3525"/>
      <w:bookmarkStart w:id="97" w:name="OLE_LINK7"/>
      <w:bookmarkStart w:id="98" w:name="OLE_LINK8"/>
      <w:bookmarkStart w:id="99" w:name="OLE_LINK1386"/>
      <w:bookmarkStart w:id="100" w:name="OLE_LINK37"/>
      <w:bookmarkStart w:id="101" w:name="OLE_LINK79"/>
      <w:bookmarkEnd w:id="8"/>
      <w:bookmarkEnd w:id="9"/>
      <w:bookmarkEnd w:id="10"/>
      <w:bookmarkEnd w:id="11"/>
      <w:bookmarkEnd w:id="87"/>
      <w:bookmarkEnd w:id="88"/>
      <w:r w:rsidRPr="00607307">
        <w:rPr>
          <w:rFonts w:ascii="Book Antiqua" w:eastAsia="宋体" w:hAnsi="Book Antiqua"/>
          <w:b/>
          <w:sz w:val="24"/>
          <w:szCs w:val="24"/>
          <w:lang w:val="en-US" w:eastAsia="zh-CN"/>
        </w:rPr>
        <w:t>ORIGINAL ARTICLE</w:t>
      </w:r>
      <w:bookmarkEnd w:id="91"/>
      <w:bookmarkEnd w:id="92"/>
      <w:bookmarkEnd w:id="93"/>
      <w:bookmarkEnd w:id="94"/>
      <w:bookmarkEnd w:id="95"/>
      <w:bookmarkEnd w:id="96"/>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89"/>
    <w:bookmarkEnd w:id="90"/>
    <w:bookmarkEnd w:id="97"/>
    <w:bookmarkEnd w:id="98"/>
    <w:bookmarkEnd w:id="99"/>
    <w:bookmarkEnd w:id="100"/>
    <w:bookmarkEnd w:id="101"/>
    <w:p w:rsidR="00D433A4" w:rsidRPr="006B0C50" w:rsidRDefault="00D433A4" w:rsidP="000F16A8">
      <w:pPr>
        <w:adjustRightInd w:val="0"/>
        <w:snapToGrid w:val="0"/>
        <w:spacing w:after="0" w:line="360" w:lineRule="auto"/>
        <w:jc w:val="both"/>
        <w:rPr>
          <w:rFonts w:ascii="Book Antiqua" w:hAnsi="Book Antiqua"/>
          <w:b/>
          <w:sz w:val="24"/>
          <w:szCs w:val="24"/>
          <w:lang w:val="en-US" w:eastAsia="zh-CN"/>
        </w:rPr>
      </w:pPr>
    </w:p>
    <w:p w:rsidR="005055FE" w:rsidRPr="006B0C50" w:rsidRDefault="00D433A4" w:rsidP="000F16A8">
      <w:pPr>
        <w:adjustRightInd w:val="0"/>
        <w:snapToGrid w:val="0"/>
        <w:spacing w:after="0" w:line="360" w:lineRule="auto"/>
        <w:jc w:val="both"/>
        <w:rPr>
          <w:rFonts w:ascii="Book Antiqua" w:hAnsi="Book Antiqua"/>
          <w:b/>
          <w:i/>
          <w:sz w:val="24"/>
          <w:szCs w:val="24"/>
          <w:lang w:val="en-GB"/>
        </w:rPr>
      </w:pPr>
      <w:r w:rsidRPr="006B0C50">
        <w:rPr>
          <w:rFonts w:ascii="Book Antiqua" w:hAnsi="Book Antiqua"/>
          <w:b/>
          <w:i/>
          <w:sz w:val="24"/>
          <w:szCs w:val="24"/>
          <w:lang w:val="en-GB"/>
        </w:rPr>
        <w:t>Case Control Study</w:t>
      </w:r>
    </w:p>
    <w:p w:rsidR="005055FE" w:rsidRPr="006B0C50" w:rsidRDefault="005055FE" w:rsidP="000F16A8">
      <w:pPr>
        <w:adjustRightInd w:val="0"/>
        <w:snapToGrid w:val="0"/>
        <w:spacing w:after="0" w:line="360" w:lineRule="auto"/>
        <w:jc w:val="both"/>
        <w:rPr>
          <w:rFonts w:ascii="Book Antiqua" w:hAnsi="Book Antiqua"/>
          <w:b/>
          <w:sz w:val="24"/>
          <w:szCs w:val="24"/>
          <w:lang w:val="en-GB"/>
        </w:rPr>
      </w:pPr>
    </w:p>
    <w:p w:rsidR="00A94268" w:rsidRPr="006B0C50" w:rsidRDefault="00A94268" w:rsidP="000F16A8">
      <w:pPr>
        <w:adjustRightInd w:val="0"/>
        <w:snapToGrid w:val="0"/>
        <w:spacing w:after="0" w:line="360" w:lineRule="auto"/>
        <w:jc w:val="both"/>
        <w:rPr>
          <w:rFonts w:ascii="Book Antiqua" w:hAnsi="Book Antiqua"/>
          <w:b/>
          <w:sz w:val="24"/>
          <w:szCs w:val="24"/>
          <w:lang w:val="en-GB"/>
        </w:rPr>
      </w:pPr>
      <w:bookmarkStart w:id="102" w:name="OLE_LINK3637"/>
      <w:bookmarkStart w:id="103" w:name="OLE_LINK3638"/>
      <w:bookmarkStart w:id="104" w:name="OLE_LINK3639"/>
      <w:bookmarkStart w:id="105" w:name="OLE_LINK3657"/>
      <w:r w:rsidRPr="006B0C50">
        <w:rPr>
          <w:rFonts w:ascii="Book Antiqua" w:hAnsi="Book Antiqua"/>
          <w:b/>
          <w:sz w:val="24"/>
          <w:szCs w:val="24"/>
          <w:lang w:val="en-GB"/>
        </w:rPr>
        <w:t xml:space="preserve">Nodular </w:t>
      </w:r>
      <w:r w:rsidR="00D433A4" w:rsidRPr="006B0C50">
        <w:rPr>
          <w:rFonts w:ascii="Book Antiqua" w:hAnsi="Book Antiqua"/>
          <w:b/>
          <w:sz w:val="24"/>
          <w:szCs w:val="24"/>
          <w:lang w:val="en-GB"/>
        </w:rPr>
        <w:t>lymphoid hyperplasia</w:t>
      </w:r>
      <w:r w:rsidR="002F7FB0" w:rsidRPr="006B0C50">
        <w:rPr>
          <w:rFonts w:ascii="Book Antiqua" w:hAnsi="Book Antiqua"/>
          <w:b/>
          <w:sz w:val="24"/>
          <w:szCs w:val="24"/>
          <w:lang w:val="en-GB"/>
        </w:rPr>
        <w:t xml:space="preserve">: </w:t>
      </w:r>
      <w:r w:rsidR="00D433A4" w:rsidRPr="006B0C50">
        <w:rPr>
          <w:rFonts w:ascii="Book Antiqua" w:hAnsi="Book Antiqua" w:hint="eastAsia"/>
          <w:b/>
          <w:sz w:val="24"/>
          <w:szCs w:val="24"/>
          <w:lang w:val="en-GB" w:eastAsia="zh-CN"/>
        </w:rPr>
        <w:t>A</w:t>
      </w:r>
      <w:r w:rsidR="006C5E69" w:rsidRPr="006B0C50">
        <w:rPr>
          <w:rFonts w:ascii="Book Antiqua" w:hAnsi="Book Antiqua"/>
          <w:b/>
          <w:sz w:val="24"/>
          <w:szCs w:val="24"/>
          <w:lang w:val="en-GB"/>
        </w:rPr>
        <w:t xml:space="preserve"> </w:t>
      </w:r>
      <w:r w:rsidR="00D433A4" w:rsidRPr="006B0C50">
        <w:rPr>
          <w:rFonts w:ascii="Book Antiqua" w:hAnsi="Book Antiqua"/>
          <w:b/>
          <w:sz w:val="24"/>
          <w:szCs w:val="24"/>
          <w:lang w:val="en-GB"/>
        </w:rPr>
        <w:t>marker of low-grade inflammation</w:t>
      </w:r>
      <w:r w:rsidR="00D433A4" w:rsidRPr="006B0C50">
        <w:rPr>
          <w:rFonts w:ascii="Book Antiqua" w:hAnsi="Book Antiqua"/>
          <w:sz w:val="24"/>
          <w:szCs w:val="24"/>
          <w:lang w:val="en-GB"/>
        </w:rPr>
        <w:t xml:space="preserve"> </w:t>
      </w:r>
      <w:r w:rsidR="00D433A4" w:rsidRPr="006B0C50">
        <w:rPr>
          <w:rFonts w:ascii="Book Antiqua" w:hAnsi="Book Antiqua"/>
          <w:b/>
          <w:sz w:val="24"/>
          <w:szCs w:val="24"/>
          <w:lang w:val="en-GB"/>
        </w:rPr>
        <w:t>in irritable bowel syndrome?</w:t>
      </w:r>
    </w:p>
    <w:bookmarkEnd w:id="102"/>
    <w:bookmarkEnd w:id="103"/>
    <w:bookmarkEnd w:id="104"/>
    <w:bookmarkEnd w:id="105"/>
    <w:p w:rsidR="00A94268" w:rsidRPr="006B0C50" w:rsidRDefault="00A94268" w:rsidP="000F16A8">
      <w:pPr>
        <w:adjustRightInd w:val="0"/>
        <w:snapToGrid w:val="0"/>
        <w:spacing w:after="0" w:line="360" w:lineRule="auto"/>
        <w:jc w:val="both"/>
        <w:rPr>
          <w:rFonts w:ascii="Book Antiqua" w:hAnsi="Book Antiqua"/>
          <w:b/>
          <w:sz w:val="24"/>
          <w:szCs w:val="24"/>
          <w:lang w:val="en-GB"/>
        </w:rPr>
      </w:pPr>
    </w:p>
    <w:p w:rsidR="00A94268" w:rsidRPr="006B0C50" w:rsidRDefault="00D433A4"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rPr>
        <w:t>Chiara</w:t>
      </w:r>
      <w:r w:rsidRPr="006B0C50">
        <w:rPr>
          <w:rFonts w:ascii="Book Antiqua" w:hAnsi="Book Antiqua"/>
          <w:sz w:val="24"/>
          <w:szCs w:val="24"/>
          <w:lang w:val="en-GB"/>
        </w:rPr>
        <w:t xml:space="preserve"> </w:t>
      </w:r>
      <w:r w:rsidRPr="006B0C50">
        <w:rPr>
          <w:rFonts w:ascii="Book Antiqua" w:hAnsi="Book Antiqua" w:hint="eastAsia"/>
          <w:sz w:val="24"/>
          <w:szCs w:val="24"/>
          <w:lang w:val="en-GB" w:eastAsia="zh-CN"/>
        </w:rPr>
        <w:t xml:space="preserve">PA </w:t>
      </w:r>
      <w:r w:rsidRPr="006B0C50">
        <w:rPr>
          <w:rFonts w:ascii="Book Antiqua" w:hAnsi="Book Antiqua" w:hint="eastAsia"/>
          <w:i/>
          <w:sz w:val="24"/>
          <w:szCs w:val="24"/>
          <w:lang w:val="en-GB" w:eastAsia="zh-CN"/>
        </w:rPr>
        <w:t>et al.</w:t>
      </w:r>
      <w:r w:rsidRPr="006B0C50">
        <w:rPr>
          <w:rFonts w:ascii="Book Antiqua" w:hAnsi="Book Antiqua" w:hint="eastAsia"/>
          <w:sz w:val="24"/>
          <w:szCs w:val="24"/>
          <w:lang w:val="en-GB" w:eastAsia="zh-CN"/>
        </w:rPr>
        <w:t xml:space="preserve"> </w:t>
      </w:r>
      <w:r w:rsidR="00A94268" w:rsidRPr="006B0C50">
        <w:rPr>
          <w:rFonts w:ascii="Book Antiqua" w:hAnsi="Book Antiqua"/>
          <w:sz w:val="24"/>
          <w:szCs w:val="24"/>
          <w:lang w:val="en-GB"/>
        </w:rPr>
        <w:t>Nodular</w:t>
      </w:r>
      <w:r w:rsidRPr="006B0C50">
        <w:rPr>
          <w:rFonts w:ascii="Book Antiqua" w:hAnsi="Book Antiqua"/>
          <w:sz w:val="24"/>
          <w:szCs w:val="24"/>
          <w:lang w:val="en-GB"/>
        </w:rPr>
        <w:t xml:space="preserve"> lymphoid hyperplas</w:t>
      </w:r>
      <w:r w:rsidR="00A94268" w:rsidRPr="006B0C50">
        <w:rPr>
          <w:rFonts w:ascii="Book Antiqua" w:hAnsi="Book Antiqua"/>
          <w:sz w:val="24"/>
          <w:szCs w:val="24"/>
          <w:lang w:val="en-GB"/>
        </w:rPr>
        <w:t xml:space="preserve">ia in </w:t>
      </w:r>
      <w:r w:rsidR="006C5E69" w:rsidRPr="006B0C50">
        <w:rPr>
          <w:rFonts w:ascii="Book Antiqua" w:hAnsi="Book Antiqua"/>
          <w:sz w:val="24"/>
          <w:szCs w:val="24"/>
          <w:lang w:val="en-GB"/>
        </w:rPr>
        <w:t>IBS</w:t>
      </w:r>
    </w:p>
    <w:p w:rsidR="00A94268" w:rsidRPr="006B0C50" w:rsidRDefault="00A94268" w:rsidP="000F16A8">
      <w:pPr>
        <w:adjustRightInd w:val="0"/>
        <w:snapToGrid w:val="0"/>
        <w:spacing w:after="0" w:line="360" w:lineRule="auto"/>
        <w:jc w:val="both"/>
        <w:rPr>
          <w:rFonts w:ascii="Book Antiqua" w:hAnsi="Book Antiqua"/>
          <w:b/>
          <w:sz w:val="24"/>
          <w:szCs w:val="24"/>
          <w:lang w:val="en-GB"/>
        </w:rPr>
      </w:pPr>
    </w:p>
    <w:p w:rsidR="00A94268" w:rsidRPr="006B0C50" w:rsidRDefault="002F7FB0" w:rsidP="000F16A8">
      <w:pPr>
        <w:adjustRightInd w:val="0"/>
        <w:snapToGrid w:val="0"/>
        <w:spacing w:after="0" w:line="360" w:lineRule="auto"/>
        <w:jc w:val="both"/>
        <w:rPr>
          <w:rFonts w:ascii="Book Antiqua" w:hAnsi="Book Antiqua"/>
          <w:sz w:val="24"/>
          <w:szCs w:val="24"/>
          <w:lang w:eastAsia="zh-CN"/>
        </w:rPr>
      </w:pPr>
      <w:bookmarkStart w:id="106" w:name="OLE_LINK3654"/>
      <w:bookmarkStart w:id="107" w:name="OLE_LINK3656"/>
      <w:bookmarkStart w:id="108" w:name="OLE_LINK3658"/>
      <w:bookmarkStart w:id="109" w:name="OLE_LINK3659"/>
      <w:r w:rsidRPr="006B0C50">
        <w:rPr>
          <w:rFonts w:ascii="Book Antiqua" w:hAnsi="Book Antiqua"/>
          <w:sz w:val="24"/>
          <w:szCs w:val="24"/>
        </w:rPr>
        <w:t>Anna Chiara</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Piscaglia</w:t>
      </w:r>
      <w:bookmarkEnd w:id="106"/>
      <w:bookmarkEnd w:id="107"/>
      <w:r w:rsidR="00A94268" w:rsidRPr="006B0C50">
        <w:rPr>
          <w:rFonts w:ascii="Book Antiqua" w:hAnsi="Book Antiqua"/>
          <w:sz w:val="24"/>
          <w:szCs w:val="24"/>
        </w:rPr>
        <w:t xml:space="preserve">, </w:t>
      </w:r>
      <w:r w:rsidRPr="006B0C50">
        <w:rPr>
          <w:rFonts w:ascii="Book Antiqua" w:hAnsi="Book Antiqua"/>
          <w:sz w:val="24"/>
          <w:szCs w:val="24"/>
        </w:rPr>
        <w:t>Lucrezia</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Laterza</w:t>
      </w:r>
      <w:r w:rsidR="006C5E69" w:rsidRPr="006B0C50">
        <w:rPr>
          <w:rFonts w:ascii="Book Antiqua" w:hAnsi="Book Antiqua"/>
          <w:sz w:val="24"/>
          <w:szCs w:val="24"/>
        </w:rPr>
        <w:t>, Valentina</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Cesario</w:t>
      </w:r>
      <w:r w:rsidRPr="006B0C50">
        <w:rPr>
          <w:rFonts w:ascii="Book Antiqua" w:hAnsi="Book Antiqua"/>
          <w:sz w:val="24"/>
          <w:szCs w:val="24"/>
        </w:rPr>
        <w:t>, Viviana</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Gerardi</w:t>
      </w:r>
      <w:r w:rsidRPr="006B0C50">
        <w:rPr>
          <w:rFonts w:ascii="Book Antiqua" w:hAnsi="Book Antiqua"/>
          <w:sz w:val="24"/>
          <w:szCs w:val="24"/>
        </w:rPr>
        <w:t>, Rosario</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Landi</w:t>
      </w:r>
      <w:r w:rsidR="00A94268" w:rsidRPr="006B0C50">
        <w:rPr>
          <w:rFonts w:ascii="Book Antiqua" w:hAnsi="Book Antiqua"/>
          <w:sz w:val="24"/>
          <w:szCs w:val="24"/>
        </w:rPr>
        <w:t xml:space="preserve">, </w:t>
      </w:r>
      <w:r w:rsidR="00D1505F" w:rsidRPr="006B0C50">
        <w:rPr>
          <w:rFonts w:ascii="Book Antiqua" w:hAnsi="Book Antiqua"/>
          <w:sz w:val="24"/>
          <w:szCs w:val="24"/>
        </w:rPr>
        <w:t xml:space="preserve">Loris </w:t>
      </w:r>
      <w:r w:rsidRPr="006B0C50">
        <w:rPr>
          <w:rFonts w:ascii="Book Antiqua" w:hAnsi="Book Antiqua"/>
          <w:sz w:val="24"/>
          <w:szCs w:val="24"/>
        </w:rPr>
        <w:t>Riccardo</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Lopetuso</w:t>
      </w:r>
      <w:r w:rsidR="00D1505F" w:rsidRPr="006B0C50">
        <w:rPr>
          <w:rFonts w:ascii="Book Antiqua" w:hAnsi="Book Antiqua"/>
          <w:sz w:val="24"/>
          <w:szCs w:val="24"/>
        </w:rPr>
        <w:t xml:space="preserve">, </w:t>
      </w:r>
      <w:r w:rsidR="00A94268" w:rsidRPr="006B0C50">
        <w:rPr>
          <w:rFonts w:ascii="Book Antiqua" w:hAnsi="Book Antiqua"/>
          <w:sz w:val="24"/>
          <w:szCs w:val="24"/>
        </w:rPr>
        <w:t>Gio</w:t>
      </w:r>
      <w:r w:rsidRPr="006B0C50">
        <w:rPr>
          <w:rFonts w:ascii="Book Antiqua" w:hAnsi="Book Antiqua"/>
          <w:sz w:val="24"/>
          <w:szCs w:val="24"/>
        </w:rPr>
        <w:t>vanni</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Calò</w:t>
      </w:r>
      <w:r w:rsidRPr="006B0C50">
        <w:rPr>
          <w:rFonts w:ascii="Book Antiqua" w:hAnsi="Book Antiqua"/>
          <w:sz w:val="24"/>
          <w:szCs w:val="24"/>
        </w:rPr>
        <w:t>, Giovanna</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Fabbretti</w:t>
      </w:r>
      <w:r w:rsidRPr="006B0C50">
        <w:rPr>
          <w:rFonts w:ascii="Book Antiqua" w:hAnsi="Book Antiqua"/>
          <w:sz w:val="24"/>
          <w:szCs w:val="24"/>
        </w:rPr>
        <w:t>, Massimo</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Brisigotti</w:t>
      </w:r>
      <w:r w:rsidRPr="006B0C50">
        <w:rPr>
          <w:rFonts w:ascii="Book Antiqua" w:hAnsi="Book Antiqua"/>
          <w:sz w:val="24"/>
          <w:szCs w:val="24"/>
        </w:rPr>
        <w:t>, Maria Loredana</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Stefanelli</w:t>
      </w:r>
      <w:r w:rsidR="00A94268" w:rsidRPr="006B0C50">
        <w:rPr>
          <w:rFonts w:ascii="Book Antiqua" w:hAnsi="Book Antiqua"/>
          <w:sz w:val="24"/>
          <w:szCs w:val="24"/>
        </w:rPr>
        <w:t xml:space="preserve">, </w:t>
      </w:r>
      <w:r w:rsidRPr="006B0C50">
        <w:rPr>
          <w:rFonts w:ascii="Book Antiqua" w:hAnsi="Book Antiqua"/>
          <w:sz w:val="24"/>
          <w:szCs w:val="24"/>
        </w:rPr>
        <w:t>Antonio</w:t>
      </w:r>
      <w:r w:rsidR="00D433A4" w:rsidRPr="006B0C50">
        <w:rPr>
          <w:rFonts w:ascii="Book Antiqua" w:hAnsi="Book Antiqua" w:hint="eastAsia"/>
          <w:sz w:val="24"/>
          <w:szCs w:val="24"/>
          <w:lang w:eastAsia="zh-CN"/>
        </w:rPr>
        <w:t xml:space="preserve"> </w:t>
      </w:r>
      <w:r w:rsidR="00D433A4" w:rsidRPr="006B0C50">
        <w:rPr>
          <w:rFonts w:ascii="Book Antiqua" w:hAnsi="Book Antiqua"/>
          <w:sz w:val="24"/>
          <w:szCs w:val="24"/>
          <w:lang w:eastAsia="zh-CN"/>
        </w:rPr>
        <w:t>Gasbarrini</w:t>
      </w:r>
    </w:p>
    <w:bookmarkEnd w:id="108"/>
    <w:bookmarkEnd w:id="109"/>
    <w:p w:rsidR="00A94268" w:rsidRPr="006B0C50" w:rsidRDefault="00A94268" w:rsidP="000F16A8">
      <w:pPr>
        <w:adjustRightInd w:val="0"/>
        <w:snapToGrid w:val="0"/>
        <w:spacing w:after="0" w:line="360" w:lineRule="auto"/>
        <w:jc w:val="both"/>
        <w:rPr>
          <w:rFonts w:ascii="Book Antiqua" w:hAnsi="Book Antiqua"/>
          <w:b/>
          <w:sz w:val="24"/>
          <w:szCs w:val="24"/>
        </w:rPr>
      </w:pPr>
    </w:p>
    <w:p w:rsidR="006C5E69" w:rsidRPr="006B0C50" w:rsidRDefault="006C5E69" w:rsidP="000F16A8">
      <w:pPr>
        <w:adjustRightInd w:val="0"/>
        <w:snapToGrid w:val="0"/>
        <w:spacing w:after="0" w:line="360" w:lineRule="auto"/>
        <w:jc w:val="both"/>
        <w:rPr>
          <w:rFonts w:ascii="Book Antiqua" w:hAnsi="Book Antiqua"/>
          <w:sz w:val="24"/>
          <w:szCs w:val="24"/>
        </w:rPr>
      </w:pPr>
      <w:r w:rsidRPr="006B0C50">
        <w:rPr>
          <w:rFonts w:ascii="Book Antiqua" w:hAnsi="Book Antiqua"/>
          <w:b/>
          <w:sz w:val="24"/>
          <w:szCs w:val="24"/>
        </w:rPr>
        <w:t>Anna Chiara Piscaglia, Valentina Cesario, Giovanni Calò, Maria Loredana Stefanelli,</w:t>
      </w:r>
      <w:r w:rsidRPr="006B0C50">
        <w:rPr>
          <w:rFonts w:ascii="Book Antiqua" w:hAnsi="Book Antiqua"/>
          <w:sz w:val="24"/>
          <w:szCs w:val="24"/>
        </w:rPr>
        <w:t xml:space="preserve"> </w:t>
      </w:r>
      <w:r w:rsidR="00A94268" w:rsidRPr="006B0C50">
        <w:rPr>
          <w:rFonts w:ascii="Book Antiqua" w:hAnsi="Book Antiqua"/>
          <w:sz w:val="24"/>
          <w:szCs w:val="24"/>
        </w:rPr>
        <w:t xml:space="preserve">Endoscopy and Gastroenterology Unit, </w:t>
      </w:r>
      <w:bookmarkStart w:id="110" w:name="OLE_LINK3616"/>
      <w:bookmarkStart w:id="111" w:name="OLE_LINK3617"/>
      <w:r w:rsidR="00E272D9" w:rsidRPr="006B0C50">
        <w:rPr>
          <w:rFonts w:ascii="Book Antiqua" w:hAnsi="Book Antiqua"/>
          <w:sz w:val="24"/>
          <w:szCs w:val="24"/>
        </w:rPr>
        <w:t>Dep</w:t>
      </w:r>
      <w:r w:rsidR="00E272D9" w:rsidRPr="006B0C50">
        <w:rPr>
          <w:rFonts w:ascii="Book Antiqua" w:hAnsi="Book Antiqua" w:hint="eastAsia"/>
          <w:sz w:val="24"/>
          <w:szCs w:val="24"/>
          <w:lang w:eastAsia="zh-CN"/>
        </w:rPr>
        <w:t>atment</w:t>
      </w:r>
      <w:r w:rsidRPr="006B0C50">
        <w:rPr>
          <w:rFonts w:ascii="Book Antiqua" w:hAnsi="Book Antiqua"/>
          <w:sz w:val="24"/>
          <w:szCs w:val="24"/>
        </w:rPr>
        <w:t xml:space="preserve"> </w:t>
      </w:r>
      <w:bookmarkEnd w:id="110"/>
      <w:bookmarkEnd w:id="111"/>
      <w:r w:rsidRPr="006B0C50">
        <w:rPr>
          <w:rFonts w:ascii="Book Antiqua" w:hAnsi="Book Antiqua"/>
          <w:sz w:val="24"/>
          <w:szCs w:val="24"/>
        </w:rPr>
        <w:t xml:space="preserve">of Internal Medicine, </w:t>
      </w:r>
      <w:r w:rsidR="00A94268" w:rsidRPr="006B0C50">
        <w:rPr>
          <w:rFonts w:ascii="Book Antiqua" w:hAnsi="Book Antiqua"/>
          <w:sz w:val="24"/>
          <w:szCs w:val="24"/>
        </w:rPr>
        <w:t xml:space="preserve">State Hospital, </w:t>
      </w:r>
      <w:r w:rsidR="00E272D9" w:rsidRPr="006B0C50">
        <w:rPr>
          <w:rFonts w:ascii="Book Antiqua" w:hAnsi="Book Antiqua"/>
          <w:sz w:val="24"/>
          <w:szCs w:val="24"/>
        </w:rPr>
        <w:t>47893</w:t>
      </w:r>
      <w:r w:rsidRPr="006B0C50">
        <w:rPr>
          <w:rFonts w:ascii="Book Antiqua" w:hAnsi="Book Antiqua"/>
          <w:sz w:val="24"/>
          <w:szCs w:val="24"/>
        </w:rPr>
        <w:t xml:space="preserve"> Borgo Maggiore, </w:t>
      </w:r>
      <w:bookmarkStart w:id="112" w:name="OLE_LINK3614"/>
      <w:bookmarkStart w:id="113" w:name="OLE_LINK3615"/>
      <w:r w:rsidR="00A94268" w:rsidRPr="006B0C50">
        <w:rPr>
          <w:rFonts w:ascii="Book Antiqua" w:hAnsi="Book Antiqua"/>
          <w:sz w:val="24"/>
          <w:szCs w:val="24"/>
        </w:rPr>
        <w:t>Republic of San Marino</w:t>
      </w:r>
      <w:bookmarkEnd w:id="112"/>
      <w:bookmarkEnd w:id="113"/>
    </w:p>
    <w:p w:rsidR="006C5E69" w:rsidRPr="006B0C50" w:rsidRDefault="006C5E69" w:rsidP="000F16A8">
      <w:pPr>
        <w:adjustRightInd w:val="0"/>
        <w:snapToGrid w:val="0"/>
        <w:spacing w:after="0" w:line="360" w:lineRule="auto"/>
        <w:jc w:val="both"/>
        <w:rPr>
          <w:rFonts w:ascii="Book Antiqua" w:hAnsi="Book Antiqua"/>
          <w:sz w:val="24"/>
          <w:szCs w:val="24"/>
        </w:rPr>
      </w:pPr>
    </w:p>
    <w:p w:rsidR="002F7FB0" w:rsidRPr="006B0C50" w:rsidRDefault="006C5E69" w:rsidP="000F16A8">
      <w:pPr>
        <w:adjustRightInd w:val="0"/>
        <w:snapToGrid w:val="0"/>
        <w:spacing w:after="0" w:line="360" w:lineRule="auto"/>
        <w:jc w:val="both"/>
        <w:rPr>
          <w:rFonts w:ascii="Book Antiqua" w:hAnsi="Book Antiqua"/>
          <w:sz w:val="24"/>
          <w:szCs w:val="24"/>
        </w:rPr>
      </w:pPr>
      <w:r w:rsidRPr="006B0C50">
        <w:rPr>
          <w:rFonts w:ascii="Book Antiqua" w:hAnsi="Book Antiqua"/>
          <w:b/>
          <w:sz w:val="24"/>
          <w:szCs w:val="24"/>
        </w:rPr>
        <w:t>Anna Chiara Piscaglia, Lucrezia Laterza, Viviana Gerardi, Rosario Landi, Loris Riccardo Lopetuso,</w:t>
      </w:r>
      <w:r w:rsidR="002F7FB0" w:rsidRPr="006B0C50">
        <w:rPr>
          <w:rFonts w:ascii="Book Antiqua" w:hAnsi="Book Antiqua"/>
          <w:b/>
          <w:sz w:val="24"/>
          <w:szCs w:val="24"/>
        </w:rPr>
        <w:t xml:space="preserve"> Maria Loredana Stefanelli,</w:t>
      </w:r>
      <w:r w:rsidRPr="006B0C50">
        <w:rPr>
          <w:rFonts w:ascii="Book Antiqua" w:hAnsi="Book Antiqua"/>
          <w:b/>
          <w:sz w:val="24"/>
          <w:szCs w:val="24"/>
        </w:rPr>
        <w:t xml:space="preserve"> Antonio Gasbarrini,</w:t>
      </w:r>
      <w:r w:rsidR="00A94268" w:rsidRPr="006B0C50">
        <w:rPr>
          <w:rFonts w:ascii="Book Antiqua" w:hAnsi="Book Antiqua"/>
          <w:sz w:val="24"/>
          <w:szCs w:val="24"/>
        </w:rPr>
        <w:t xml:space="preserve"> School of Gastroenterology, Dept. of Internal Medicine and Gastroenterology, “Gemelli” Hospital, Catholic University</w:t>
      </w:r>
      <w:r w:rsidRPr="006B0C50">
        <w:rPr>
          <w:rFonts w:ascii="Book Antiqua" w:hAnsi="Book Antiqua"/>
          <w:sz w:val="24"/>
          <w:szCs w:val="24"/>
        </w:rPr>
        <w:t xml:space="preserve">, </w:t>
      </w:r>
      <w:r w:rsidR="00E272D9" w:rsidRPr="006B0C50">
        <w:rPr>
          <w:rFonts w:ascii="Book Antiqua" w:hAnsi="Book Antiqua"/>
          <w:sz w:val="24"/>
          <w:szCs w:val="24"/>
        </w:rPr>
        <w:t>00168</w:t>
      </w:r>
      <w:r w:rsidR="00E272D9" w:rsidRPr="006B0C50">
        <w:rPr>
          <w:rFonts w:ascii="Book Antiqua" w:hAnsi="Book Antiqua" w:hint="eastAsia"/>
          <w:sz w:val="24"/>
          <w:szCs w:val="24"/>
          <w:lang w:eastAsia="zh-CN"/>
        </w:rPr>
        <w:t xml:space="preserve"> </w:t>
      </w:r>
      <w:r w:rsidR="00E272D9" w:rsidRPr="006B0C50">
        <w:rPr>
          <w:rFonts w:ascii="Book Antiqua" w:hAnsi="Book Antiqua"/>
          <w:sz w:val="24"/>
          <w:szCs w:val="24"/>
        </w:rPr>
        <w:t>Rome,</w:t>
      </w:r>
      <w:r w:rsidR="002F7FB0" w:rsidRPr="006B0C50">
        <w:rPr>
          <w:rFonts w:ascii="Book Antiqua" w:hAnsi="Book Antiqua"/>
          <w:sz w:val="24"/>
          <w:szCs w:val="24"/>
        </w:rPr>
        <w:t xml:space="preserve"> Italy</w:t>
      </w:r>
    </w:p>
    <w:p w:rsidR="002F7FB0" w:rsidRPr="006B0C50" w:rsidRDefault="002F7FB0" w:rsidP="000F16A8">
      <w:pPr>
        <w:adjustRightInd w:val="0"/>
        <w:snapToGrid w:val="0"/>
        <w:spacing w:after="0" w:line="360" w:lineRule="auto"/>
        <w:jc w:val="both"/>
        <w:rPr>
          <w:rFonts w:ascii="Book Antiqua" w:hAnsi="Book Antiqua"/>
          <w:sz w:val="24"/>
          <w:szCs w:val="24"/>
        </w:rPr>
      </w:pPr>
    </w:p>
    <w:p w:rsidR="00A94268" w:rsidRPr="006B0C50" w:rsidRDefault="002F7FB0" w:rsidP="000F16A8">
      <w:pPr>
        <w:adjustRightInd w:val="0"/>
        <w:snapToGrid w:val="0"/>
        <w:spacing w:after="0" w:line="360" w:lineRule="auto"/>
        <w:jc w:val="both"/>
        <w:rPr>
          <w:rFonts w:ascii="Book Antiqua" w:hAnsi="Book Antiqua"/>
          <w:sz w:val="24"/>
          <w:szCs w:val="24"/>
        </w:rPr>
      </w:pPr>
      <w:r w:rsidRPr="006B0C50">
        <w:rPr>
          <w:rFonts w:ascii="Book Antiqua" w:hAnsi="Book Antiqua"/>
          <w:b/>
          <w:sz w:val="24"/>
          <w:szCs w:val="24"/>
        </w:rPr>
        <w:t>Giovanna Fabbretti, Massimo Brisigotti,</w:t>
      </w:r>
      <w:r w:rsidRPr="006B0C50">
        <w:rPr>
          <w:rFonts w:ascii="Book Antiqua" w:hAnsi="Book Antiqua"/>
          <w:sz w:val="24"/>
          <w:szCs w:val="24"/>
        </w:rPr>
        <w:t xml:space="preserve"> </w:t>
      </w:r>
      <w:r w:rsidR="00E272D9" w:rsidRPr="006B0C50">
        <w:rPr>
          <w:rFonts w:ascii="Book Antiqua" w:hAnsi="Book Antiqua"/>
          <w:sz w:val="24"/>
          <w:szCs w:val="24"/>
        </w:rPr>
        <w:t>Dep</w:t>
      </w:r>
      <w:r w:rsidR="00E272D9" w:rsidRPr="006B0C50">
        <w:rPr>
          <w:rFonts w:ascii="Book Antiqua" w:hAnsi="Book Antiqua" w:hint="eastAsia"/>
          <w:sz w:val="24"/>
          <w:szCs w:val="24"/>
        </w:rPr>
        <w:t>atment</w:t>
      </w:r>
      <w:r w:rsidRPr="006B0C50">
        <w:rPr>
          <w:rFonts w:ascii="Book Antiqua" w:hAnsi="Book Antiqua"/>
          <w:sz w:val="24"/>
          <w:szCs w:val="24"/>
        </w:rPr>
        <w:t xml:space="preserve"> of </w:t>
      </w:r>
      <w:r w:rsidR="00A94268" w:rsidRPr="006B0C50">
        <w:rPr>
          <w:rFonts w:ascii="Book Antiqua" w:hAnsi="Book Antiqua"/>
          <w:sz w:val="24"/>
          <w:szCs w:val="24"/>
        </w:rPr>
        <w:t xml:space="preserve">Pathology, “Infermi” Hospital, </w:t>
      </w:r>
      <w:r w:rsidR="00E272D9" w:rsidRPr="006B0C50">
        <w:rPr>
          <w:rFonts w:ascii="Book Antiqua" w:hAnsi="Book Antiqua"/>
          <w:sz w:val="24"/>
          <w:szCs w:val="24"/>
        </w:rPr>
        <w:t xml:space="preserve">47924 </w:t>
      </w:r>
      <w:r w:rsidR="00A94268" w:rsidRPr="006B0C50">
        <w:rPr>
          <w:rFonts w:ascii="Book Antiqua" w:hAnsi="Book Antiqua"/>
          <w:sz w:val="24"/>
          <w:szCs w:val="24"/>
        </w:rPr>
        <w:t>Rimini, Italy</w:t>
      </w:r>
    </w:p>
    <w:p w:rsidR="004621F3" w:rsidRPr="006B0C50" w:rsidRDefault="004621F3" w:rsidP="000F16A8">
      <w:pPr>
        <w:pStyle w:val="title1"/>
        <w:shd w:val="clear" w:color="auto" w:fill="FFFFFF"/>
        <w:adjustRightInd w:val="0"/>
        <w:snapToGrid w:val="0"/>
        <w:spacing w:line="360" w:lineRule="auto"/>
        <w:jc w:val="both"/>
        <w:rPr>
          <w:rFonts w:ascii="Book Antiqua" w:hAnsi="Book Antiqua"/>
          <w:b/>
          <w:i/>
          <w:sz w:val="24"/>
          <w:szCs w:val="24"/>
          <w:lang w:eastAsia="zh-CN"/>
        </w:rPr>
      </w:pPr>
    </w:p>
    <w:p w:rsidR="005055FE" w:rsidRPr="006B0C50" w:rsidRDefault="005055FE" w:rsidP="000F16A8">
      <w:pPr>
        <w:pStyle w:val="NormalWeb"/>
        <w:shd w:val="clear" w:color="auto" w:fill="FFFFFF"/>
        <w:adjustRightInd w:val="0"/>
        <w:snapToGrid w:val="0"/>
        <w:spacing w:before="0" w:beforeAutospacing="0" w:after="0" w:afterAutospacing="0" w:line="360" w:lineRule="auto"/>
        <w:jc w:val="both"/>
        <w:rPr>
          <w:rFonts w:ascii="Book Antiqua" w:hAnsi="Book Antiqua"/>
          <w:lang w:val="en-GB"/>
        </w:rPr>
      </w:pPr>
      <w:r w:rsidRPr="006B0C50">
        <w:rPr>
          <w:rFonts w:ascii="Book Antiqua" w:hAnsi="Book Antiqua"/>
          <w:b/>
          <w:lang w:val="en-GB"/>
        </w:rPr>
        <w:t xml:space="preserve">Author </w:t>
      </w:r>
      <w:r w:rsidR="00E272D9" w:rsidRPr="006B0C50">
        <w:rPr>
          <w:rFonts w:ascii="Book Antiqua" w:hAnsi="Book Antiqua"/>
          <w:b/>
          <w:lang w:val="en-GB"/>
        </w:rPr>
        <w:t>contributions</w:t>
      </w:r>
      <w:r w:rsidRPr="006B0C50">
        <w:rPr>
          <w:rFonts w:ascii="Book Antiqua" w:hAnsi="Book Antiqua"/>
          <w:b/>
          <w:lang w:val="en-GB"/>
        </w:rPr>
        <w:t xml:space="preserve">: </w:t>
      </w:r>
      <w:proofErr w:type="spellStart"/>
      <w:r w:rsidRPr="006B0C50">
        <w:rPr>
          <w:rFonts w:ascii="Book Antiqua" w:hAnsi="Book Antiqua"/>
          <w:lang w:val="en-GB"/>
        </w:rPr>
        <w:t>Piscaglia</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AC </w:t>
      </w:r>
      <w:r w:rsidRPr="006B0C50">
        <w:rPr>
          <w:rFonts w:ascii="Book Antiqua" w:hAnsi="Book Antiqua"/>
          <w:lang w:val="en-GB"/>
        </w:rPr>
        <w:t>provided study concept and design and performed all colonoscopies</w:t>
      </w:r>
      <w:r w:rsidR="00E272D9" w:rsidRPr="006B0C50">
        <w:rPr>
          <w:rFonts w:ascii="Book Antiqua" w:hAnsi="Book Antiqua" w:hint="eastAsia"/>
          <w:lang w:val="en-GB" w:eastAsia="zh-CN"/>
        </w:rPr>
        <w:t>;</w:t>
      </w:r>
      <w:r w:rsidRPr="006B0C50">
        <w:rPr>
          <w:rFonts w:ascii="Book Antiqua" w:hAnsi="Book Antiqua"/>
          <w:lang w:val="en-GB"/>
        </w:rPr>
        <w:t xml:space="preserve"> </w:t>
      </w:r>
      <w:proofErr w:type="spellStart"/>
      <w:r w:rsidRPr="006B0C50">
        <w:rPr>
          <w:rFonts w:ascii="Book Antiqua" w:hAnsi="Book Antiqua"/>
          <w:lang w:val="en-GB"/>
        </w:rPr>
        <w:t>Fabbretti</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G </w:t>
      </w:r>
      <w:r w:rsidRPr="006B0C50">
        <w:rPr>
          <w:rFonts w:ascii="Book Antiqua" w:hAnsi="Book Antiqua"/>
          <w:lang w:val="en-GB"/>
        </w:rPr>
        <w:t xml:space="preserve">and </w:t>
      </w:r>
      <w:proofErr w:type="spellStart"/>
      <w:r w:rsidRPr="006B0C50">
        <w:rPr>
          <w:rFonts w:ascii="Book Antiqua" w:hAnsi="Book Antiqua"/>
          <w:lang w:val="en-GB"/>
        </w:rPr>
        <w:t>Brisigotti</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M </w:t>
      </w:r>
      <w:r w:rsidRPr="006B0C50">
        <w:rPr>
          <w:rFonts w:ascii="Book Antiqua" w:hAnsi="Book Antiqua"/>
          <w:lang w:val="en-GB"/>
        </w:rPr>
        <w:t>performed histological examination of all tissue samples</w:t>
      </w:r>
      <w:r w:rsidR="00E272D9" w:rsidRPr="006B0C50">
        <w:rPr>
          <w:rFonts w:ascii="Book Antiqua" w:hAnsi="Book Antiqua" w:hint="eastAsia"/>
          <w:lang w:val="en-GB" w:eastAsia="zh-CN"/>
        </w:rPr>
        <w:t>;</w:t>
      </w:r>
      <w:r w:rsidRPr="006B0C50">
        <w:rPr>
          <w:rFonts w:ascii="Book Antiqua" w:hAnsi="Book Antiqua"/>
          <w:lang w:val="en-GB"/>
        </w:rPr>
        <w:t xml:space="preserve"> </w:t>
      </w:r>
      <w:proofErr w:type="spellStart"/>
      <w:r w:rsidRPr="006B0C50">
        <w:rPr>
          <w:rFonts w:ascii="Book Antiqua" w:hAnsi="Book Antiqua"/>
          <w:lang w:val="en-GB"/>
        </w:rPr>
        <w:t>Laterza</w:t>
      </w:r>
      <w:proofErr w:type="spellEnd"/>
      <w:r w:rsidR="00E272D9" w:rsidRPr="006B0C50">
        <w:rPr>
          <w:rFonts w:ascii="Book Antiqua" w:hAnsi="Book Antiqua" w:hint="eastAsia"/>
          <w:lang w:val="en-GB" w:eastAsia="zh-CN"/>
        </w:rPr>
        <w:t xml:space="preserve"> L</w:t>
      </w:r>
      <w:r w:rsidRPr="006B0C50">
        <w:rPr>
          <w:rFonts w:ascii="Book Antiqua" w:hAnsi="Book Antiqua"/>
          <w:lang w:val="en-GB"/>
        </w:rPr>
        <w:t xml:space="preserve">, </w:t>
      </w:r>
      <w:proofErr w:type="spellStart"/>
      <w:r w:rsidRPr="006B0C50">
        <w:rPr>
          <w:rFonts w:ascii="Book Antiqua" w:hAnsi="Book Antiqua"/>
          <w:lang w:val="en-GB"/>
        </w:rPr>
        <w:t>Gerardi</w:t>
      </w:r>
      <w:proofErr w:type="spellEnd"/>
      <w:r w:rsidR="00E272D9" w:rsidRPr="006B0C50">
        <w:rPr>
          <w:rFonts w:ascii="Book Antiqua" w:hAnsi="Book Antiqua" w:hint="eastAsia"/>
          <w:lang w:val="en-GB" w:eastAsia="zh-CN"/>
        </w:rPr>
        <w:t xml:space="preserve"> V</w:t>
      </w:r>
      <w:r w:rsidRPr="006B0C50">
        <w:rPr>
          <w:rFonts w:ascii="Book Antiqua" w:hAnsi="Book Antiqua"/>
          <w:lang w:val="en-GB"/>
        </w:rPr>
        <w:t xml:space="preserve">, </w:t>
      </w:r>
      <w:proofErr w:type="spellStart"/>
      <w:r w:rsidRPr="006B0C50">
        <w:rPr>
          <w:rFonts w:ascii="Book Antiqua" w:hAnsi="Book Antiqua"/>
          <w:lang w:val="en-GB"/>
        </w:rPr>
        <w:t>Cesario</w:t>
      </w:r>
      <w:proofErr w:type="spellEnd"/>
      <w:r w:rsidR="00E272D9" w:rsidRPr="006B0C50">
        <w:rPr>
          <w:rFonts w:ascii="Book Antiqua" w:hAnsi="Book Antiqua" w:hint="eastAsia"/>
          <w:lang w:val="en-GB" w:eastAsia="zh-CN"/>
        </w:rPr>
        <w:t xml:space="preserve"> V</w:t>
      </w:r>
      <w:r w:rsidRPr="006B0C50">
        <w:rPr>
          <w:rFonts w:ascii="Book Antiqua" w:hAnsi="Book Antiqua"/>
          <w:lang w:val="en-GB"/>
        </w:rPr>
        <w:t xml:space="preserve">, </w:t>
      </w:r>
      <w:proofErr w:type="spellStart"/>
      <w:r w:rsidRPr="006B0C50">
        <w:rPr>
          <w:rFonts w:ascii="Book Antiqua" w:hAnsi="Book Antiqua"/>
          <w:lang w:val="en-GB"/>
        </w:rPr>
        <w:t>Calò</w:t>
      </w:r>
      <w:proofErr w:type="spellEnd"/>
      <w:r w:rsidR="00E272D9" w:rsidRPr="006B0C50">
        <w:rPr>
          <w:rFonts w:ascii="Book Antiqua" w:hAnsi="Book Antiqua" w:hint="eastAsia"/>
          <w:lang w:val="en-GB" w:eastAsia="zh-CN"/>
        </w:rPr>
        <w:t xml:space="preserve"> G</w:t>
      </w:r>
      <w:r w:rsidRPr="006B0C50">
        <w:rPr>
          <w:rFonts w:ascii="Book Antiqua" w:hAnsi="Book Antiqua"/>
          <w:lang w:val="en-GB"/>
        </w:rPr>
        <w:t xml:space="preserve">, </w:t>
      </w:r>
      <w:proofErr w:type="spellStart"/>
      <w:r w:rsidRPr="006B0C50">
        <w:rPr>
          <w:rFonts w:ascii="Book Antiqua" w:hAnsi="Book Antiqua"/>
          <w:lang w:val="en-GB"/>
        </w:rPr>
        <w:t>Lopetuso</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LR </w:t>
      </w:r>
      <w:r w:rsidRPr="006B0C50">
        <w:rPr>
          <w:rFonts w:ascii="Book Antiqua" w:hAnsi="Book Antiqua"/>
          <w:lang w:val="en-GB"/>
        </w:rPr>
        <w:t xml:space="preserve">and </w:t>
      </w:r>
      <w:proofErr w:type="spellStart"/>
      <w:r w:rsidRPr="006B0C50">
        <w:rPr>
          <w:rFonts w:ascii="Book Antiqua" w:hAnsi="Book Antiqua"/>
          <w:lang w:val="en-GB"/>
        </w:rPr>
        <w:t>Landi</w:t>
      </w:r>
      <w:proofErr w:type="spellEnd"/>
      <w:r w:rsidR="00E272D9" w:rsidRPr="006B0C50">
        <w:rPr>
          <w:rFonts w:ascii="Book Antiqua" w:hAnsi="Book Antiqua" w:hint="eastAsia"/>
          <w:lang w:val="en-GB" w:eastAsia="zh-CN"/>
        </w:rPr>
        <w:t xml:space="preserve"> R</w:t>
      </w:r>
      <w:r w:rsidRPr="006B0C50">
        <w:rPr>
          <w:rFonts w:ascii="Book Antiqua" w:hAnsi="Book Antiqua"/>
          <w:lang w:val="en-GB"/>
        </w:rPr>
        <w:t xml:space="preserve"> contributed to the acquisition of data; </w:t>
      </w:r>
      <w:proofErr w:type="spellStart"/>
      <w:r w:rsidRPr="006B0C50">
        <w:rPr>
          <w:rFonts w:ascii="Book Antiqua" w:hAnsi="Book Antiqua"/>
          <w:lang w:val="en-GB"/>
        </w:rPr>
        <w:t>Piscaglia</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AC </w:t>
      </w:r>
      <w:r w:rsidRPr="006B0C50">
        <w:rPr>
          <w:rFonts w:ascii="Book Antiqua" w:hAnsi="Book Antiqua"/>
          <w:lang w:val="en-GB"/>
        </w:rPr>
        <w:t xml:space="preserve">and </w:t>
      </w:r>
      <w:proofErr w:type="spellStart"/>
      <w:r w:rsidRPr="006B0C50">
        <w:rPr>
          <w:rFonts w:ascii="Book Antiqua" w:hAnsi="Book Antiqua"/>
          <w:lang w:val="en-GB"/>
        </w:rPr>
        <w:t>Laterza</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L </w:t>
      </w:r>
      <w:r w:rsidRPr="006B0C50">
        <w:rPr>
          <w:rFonts w:ascii="Book Antiqua" w:hAnsi="Book Antiqua"/>
          <w:lang w:val="en-GB"/>
        </w:rPr>
        <w:t>performed analysis and interpretation of data</w:t>
      </w:r>
      <w:r w:rsidR="00E272D9" w:rsidRPr="006B0C50">
        <w:rPr>
          <w:rFonts w:ascii="Book Antiqua" w:hAnsi="Book Antiqua" w:hint="eastAsia"/>
          <w:lang w:val="en-GB" w:eastAsia="zh-CN"/>
        </w:rPr>
        <w:t>;</w:t>
      </w:r>
      <w:r w:rsidRPr="006B0C50">
        <w:rPr>
          <w:rFonts w:ascii="Book Antiqua" w:hAnsi="Book Antiqua"/>
          <w:lang w:val="en-GB"/>
        </w:rPr>
        <w:t xml:space="preserve"> </w:t>
      </w:r>
      <w:proofErr w:type="spellStart"/>
      <w:r w:rsidRPr="006B0C50">
        <w:rPr>
          <w:rFonts w:ascii="Book Antiqua" w:hAnsi="Book Antiqua"/>
          <w:lang w:val="en-GB"/>
        </w:rPr>
        <w:t>Piscaglia</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AC </w:t>
      </w:r>
      <w:r w:rsidRPr="006B0C50">
        <w:rPr>
          <w:rFonts w:ascii="Book Antiqua" w:hAnsi="Book Antiqua"/>
          <w:lang w:val="en-GB"/>
        </w:rPr>
        <w:t xml:space="preserve">provided statistical analysis and drafted the </w:t>
      </w:r>
      <w:r w:rsidRPr="006B0C50">
        <w:rPr>
          <w:rFonts w:ascii="Book Antiqua" w:hAnsi="Book Antiqua"/>
          <w:lang w:val="en-GB"/>
        </w:rPr>
        <w:lastRenderedPageBreak/>
        <w:t xml:space="preserve">manuscript; </w:t>
      </w:r>
      <w:proofErr w:type="spellStart"/>
      <w:r w:rsidRPr="006B0C50">
        <w:rPr>
          <w:rFonts w:ascii="Book Antiqua" w:hAnsi="Book Antiqua"/>
          <w:lang w:val="en-GB"/>
        </w:rPr>
        <w:t>Laterza</w:t>
      </w:r>
      <w:proofErr w:type="spellEnd"/>
      <w:r w:rsidR="00E272D9" w:rsidRPr="006B0C50">
        <w:rPr>
          <w:rFonts w:ascii="Book Antiqua" w:hAnsi="Book Antiqua" w:hint="eastAsia"/>
          <w:lang w:val="en-GB" w:eastAsia="zh-CN"/>
        </w:rPr>
        <w:t xml:space="preserve"> L</w:t>
      </w:r>
      <w:r w:rsidRPr="006B0C50">
        <w:rPr>
          <w:rFonts w:ascii="Book Antiqua" w:hAnsi="Book Antiqua"/>
          <w:lang w:val="en-GB"/>
        </w:rPr>
        <w:t xml:space="preserve">, </w:t>
      </w:r>
      <w:proofErr w:type="spellStart"/>
      <w:r w:rsidRPr="006B0C50">
        <w:rPr>
          <w:rFonts w:ascii="Book Antiqua" w:hAnsi="Book Antiqua"/>
          <w:lang w:val="en-GB"/>
        </w:rPr>
        <w:t>Stefanelli</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ML </w:t>
      </w:r>
      <w:r w:rsidRPr="006B0C50">
        <w:rPr>
          <w:rFonts w:ascii="Book Antiqua" w:hAnsi="Book Antiqua"/>
          <w:lang w:val="en-GB"/>
        </w:rPr>
        <w:t xml:space="preserve">and </w:t>
      </w:r>
      <w:proofErr w:type="spellStart"/>
      <w:r w:rsidRPr="006B0C50">
        <w:rPr>
          <w:rFonts w:ascii="Book Antiqua" w:hAnsi="Book Antiqua"/>
          <w:lang w:val="en-GB"/>
        </w:rPr>
        <w:t>Gasbarrini</w:t>
      </w:r>
      <w:proofErr w:type="spellEnd"/>
      <w:r w:rsidRPr="006B0C50">
        <w:rPr>
          <w:rFonts w:ascii="Book Antiqua" w:hAnsi="Book Antiqua"/>
          <w:lang w:val="en-GB"/>
        </w:rPr>
        <w:t xml:space="preserve"> </w:t>
      </w:r>
      <w:r w:rsidR="00E272D9" w:rsidRPr="006B0C50">
        <w:rPr>
          <w:rFonts w:ascii="Book Antiqua" w:hAnsi="Book Antiqua" w:hint="eastAsia"/>
          <w:lang w:val="en-GB" w:eastAsia="zh-CN"/>
        </w:rPr>
        <w:t xml:space="preserve">A </w:t>
      </w:r>
      <w:r w:rsidRPr="006B0C50">
        <w:rPr>
          <w:rFonts w:ascii="Book Antiqua" w:hAnsi="Book Antiqua"/>
          <w:lang w:val="en-GB"/>
        </w:rPr>
        <w:t>provided critical revision of the manuscript for important intellectual content.</w:t>
      </w:r>
    </w:p>
    <w:p w:rsidR="005055FE" w:rsidRPr="006B0C50" w:rsidRDefault="005055FE" w:rsidP="000F16A8">
      <w:pPr>
        <w:pStyle w:val="title1"/>
        <w:shd w:val="clear" w:color="auto" w:fill="FFFFFF"/>
        <w:adjustRightInd w:val="0"/>
        <w:snapToGrid w:val="0"/>
        <w:spacing w:line="360" w:lineRule="auto"/>
        <w:jc w:val="both"/>
        <w:rPr>
          <w:rFonts w:ascii="Book Antiqua" w:hAnsi="Book Antiqua"/>
          <w:b/>
          <w:sz w:val="24"/>
          <w:szCs w:val="24"/>
          <w:lang w:val="en-GB" w:eastAsia="zh-CN"/>
        </w:rPr>
      </w:pPr>
    </w:p>
    <w:p w:rsidR="005055FE" w:rsidRPr="006B0C50" w:rsidRDefault="005055FE" w:rsidP="000F16A8">
      <w:pPr>
        <w:pStyle w:val="title1"/>
        <w:shd w:val="clear" w:color="auto" w:fill="FFFFFF"/>
        <w:adjustRightInd w:val="0"/>
        <w:snapToGrid w:val="0"/>
        <w:spacing w:line="360" w:lineRule="auto"/>
        <w:jc w:val="both"/>
        <w:rPr>
          <w:rFonts w:ascii="Book Antiqua" w:hAnsi="Book Antiqua"/>
          <w:sz w:val="24"/>
          <w:szCs w:val="24"/>
          <w:lang w:val="en-GB" w:eastAsia="zh-CN"/>
        </w:rPr>
      </w:pPr>
      <w:r w:rsidRPr="006B0C50">
        <w:rPr>
          <w:rFonts w:ascii="Book Antiqua" w:hAnsi="Book Antiqua"/>
          <w:b/>
          <w:sz w:val="24"/>
          <w:szCs w:val="24"/>
          <w:lang w:val="en-GB"/>
        </w:rPr>
        <w:t xml:space="preserve">Institutional review board statement: </w:t>
      </w:r>
      <w:r w:rsidRPr="006B0C50">
        <w:rPr>
          <w:rFonts w:ascii="Book Antiqua" w:hAnsi="Book Antiqua"/>
          <w:sz w:val="24"/>
          <w:szCs w:val="24"/>
          <w:lang w:val="en-GB"/>
        </w:rPr>
        <w:t>The study was approved by the ethics committee of San Marino (Republic of San Marino)</w:t>
      </w:r>
      <w:r w:rsidR="00B52DA7" w:rsidRPr="006B0C50">
        <w:rPr>
          <w:rFonts w:ascii="Book Antiqua" w:hAnsi="Book Antiqua" w:hint="eastAsia"/>
          <w:sz w:val="24"/>
          <w:szCs w:val="24"/>
          <w:lang w:val="en-GB" w:eastAsia="zh-CN"/>
        </w:rPr>
        <w:t>.</w:t>
      </w:r>
    </w:p>
    <w:p w:rsidR="002A7139" w:rsidRPr="006B0C50" w:rsidRDefault="002A7139" w:rsidP="000F16A8">
      <w:pPr>
        <w:pStyle w:val="title1"/>
        <w:shd w:val="clear" w:color="auto" w:fill="FFFFFF"/>
        <w:adjustRightInd w:val="0"/>
        <w:snapToGrid w:val="0"/>
        <w:spacing w:line="360" w:lineRule="auto"/>
        <w:jc w:val="both"/>
        <w:rPr>
          <w:rFonts w:ascii="Book Antiqua" w:hAnsi="Book Antiqua"/>
          <w:sz w:val="24"/>
          <w:szCs w:val="24"/>
          <w:lang w:val="en-GB"/>
        </w:rPr>
      </w:pPr>
    </w:p>
    <w:p w:rsidR="002A7139" w:rsidRPr="006B0C50" w:rsidRDefault="002A7139" w:rsidP="000F16A8">
      <w:pPr>
        <w:pStyle w:val="title1"/>
        <w:shd w:val="clear" w:color="auto" w:fill="FFFFFF"/>
        <w:adjustRightInd w:val="0"/>
        <w:snapToGrid w:val="0"/>
        <w:spacing w:line="360" w:lineRule="auto"/>
        <w:jc w:val="both"/>
        <w:rPr>
          <w:rFonts w:ascii="Book Antiqua" w:hAnsi="Book Antiqua"/>
          <w:b/>
          <w:sz w:val="24"/>
          <w:szCs w:val="24"/>
          <w:lang w:val="en-GB"/>
        </w:rPr>
      </w:pPr>
      <w:r w:rsidRPr="006B0C50">
        <w:rPr>
          <w:rFonts w:ascii="Book Antiqua" w:hAnsi="Book Antiqua"/>
          <w:b/>
          <w:sz w:val="24"/>
          <w:szCs w:val="24"/>
          <w:lang w:val="en-GB"/>
        </w:rPr>
        <w:t xml:space="preserve">Informed consent statement: </w:t>
      </w:r>
      <w:r w:rsidRPr="006B0C50">
        <w:rPr>
          <w:rFonts w:ascii="Book Antiqua" w:hAnsi="Book Antiqua"/>
          <w:sz w:val="24"/>
          <w:szCs w:val="24"/>
          <w:lang w:val="en-GB"/>
        </w:rPr>
        <w:t xml:space="preserve">Consent was not obtained, </w:t>
      </w:r>
      <w:r w:rsidR="006C42F5" w:rsidRPr="006B0C50">
        <w:rPr>
          <w:rFonts w:ascii="Book Antiqua" w:hAnsi="Book Antiqua"/>
          <w:sz w:val="24"/>
          <w:szCs w:val="24"/>
          <w:lang w:val="en-GB"/>
        </w:rPr>
        <w:t xml:space="preserve">given the retrospective nature of the study, </w:t>
      </w:r>
      <w:r w:rsidRPr="006B0C50">
        <w:rPr>
          <w:rFonts w:ascii="Book Antiqua" w:hAnsi="Book Antiqua"/>
          <w:sz w:val="24"/>
          <w:szCs w:val="24"/>
          <w:lang w:val="en-GB"/>
        </w:rPr>
        <w:t xml:space="preserve">but the presented data are anonymized and </w:t>
      </w:r>
      <w:r w:rsidR="006C42F5" w:rsidRPr="006B0C50">
        <w:rPr>
          <w:rFonts w:ascii="Book Antiqua" w:hAnsi="Book Antiqua"/>
          <w:sz w:val="24"/>
          <w:szCs w:val="24"/>
          <w:lang w:val="en-GB"/>
        </w:rPr>
        <w:t>risk of i</w:t>
      </w:r>
      <w:r w:rsidRPr="006B0C50">
        <w:rPr>
          <w:rFonts w:ascii="Book Antiqua" w:hAnsi="Book Antiqua"/>
          <w:sz w:val="24"/>
          <w:szCs w:val="24"/>
          <w:lang w:val="en-GB"/>
        </w:rPr>
        <w:t>dentification</w:t>
      </w:r>
      <w:r w:rsidR="002D257D" w:rsidRPr="006B0C50">
        <w:rPr>
          <w:rFonts w:ascii="Book Antiqua" w:hAnsi="Book Antiqua"/>
          <w:sz w:val="24"/>
          <w:szCs w:val="24"/>
          <w:lang w:val="en-GB"/>
        </w:rPr>
        <w:t xml:space="preserve"> is low</w:t>
      </w:r>
      <w:r w:rsidRPr="006B0C50">
        <w:rPr>
          <w:rFonts w:ascii="Book Antiqua" w:hAnsi="Book Antiqua"/>
          <w:sz w:val="24"/>
          <w:szCs w:val="24"/>
          <w:lang w:val="en-GB"/>
        </w:rPr>
        <w:t>.</w:t>
      </w:r>
    </w:p>
    <w:p w:rsidR="005055FE" w:rsidRPr="006B0C50" w:rsidRDefault="005055FE" w:rsidP="000F16A8">
      <w:pPr>
        <w:pStyle w:val="title1"/>
        <w:shd w:val="clear" w:color="auto" w:fill="FFFFFF"/>
        <w:adjustRightInd w:val="0"/>
        <w:snapToGrid w:val="0"/>
        <w:spacing w:line="360" w:lineRule="auto"/>
        <w:jc w:val="both"/>
        <w:rPr>
          <w:rFonts w:ascii="Book Antiqua" w:hAnsi="Book Antiqua"/>
          <w:b/>
          <w:sz w:val="24"/>
          <w:szCs w:val="24"/>
          <w:lang w:val="en-GB"/>
        </w:rPr>
      </w:pPr>
    </w:p>
    <w:p w:rsidR="005055FE" w:rsidRPr="006B0C50" w:rsidRDefault="005055FE" w:rsidP="000F16A8">
      <w:pPr>
        <w:pStyle w:val="title1"/>
        <w:shd w:val="clear" w:color="auto" w:fill="FFFFFF"/>
        <w:adjustRightInd w:val="0"/>
        <w:snapToGrid w:val="0"/>
        <w:spacing w:line="360" w:lineRule="auto"/>
        <w:jc w:val="both"/>
        <w:rPr>
          <w:rFonts w:ascii="Book Antiqua" w:hAnsi="Book Antiqua"/>
          <w:sz w:val="24"/>
          <w:szCs w:val="24"/>
          <w:lang w:val="en-GB"/>
        </w:rPr>
      </w:pPr>
      <w:r w:rsidRPr="006B0C50">
        <w:rPr>
          <w:rFonts w:ascii="Book Antiqua" w:hAnsi="Book Antiqua"/>
          <w:b/>
          <w:sz w:val="24"/>
          <w:szCs w:val="24"/>
          <w:lang w:val="en-GB"/>
        </w:rPr>
        <w:t xml:space="preserve">Conflict-of-interest statement: </w:t>
      </w:r>
      <w:r w:rsidRPr="006B0C50">
        <w:rPr>
          <w:rFonts w:ascii="Book Antiqua" w:hAnsi="Book Antiqua"/>
          <w:sz w:val="24"/>
          <w:szCs w:val="24"/>
          <w:lang w:val="en-GB"/>
        </w:rPr>
        <w:t>No benefits in any form have been received or will be received from a commercial party related directly or indirectly to the subject of this article.</w:t>
      </w:r>
    </w:p>
    <w:p w:rsidR="005055FE" w:rsidRPr="006B0C50" w:rsidRDefault="005055FE" w:rsidP="000F16A8">
      <w:pPr>
        <w:pStyle w:val="NormalWeb"/>
        <w:shd w:val="clear" w:color="auto" w:fill="FFFFFF"/>
        <w:adjustRightInd w:val="0"/>
        <w:snapToGrid w:val="0"/>
        <w:spacing w:before="0" w:beforeAutospacing="0" w:after="0" w:afterAutospacing="0" w:line="360" w:lineRule="auto"/>
        <w:jc w:val="both"/>
        <w:rPr>
          <w:rFonts w:ascii="Book Antiqua" w:hAnsi="Book Antiqua"/>
          <w:b/>
          <w:lang w:val="en-US"/>
        </w:rPr>
      </w:pPr>
    </w:p>
    <w:p w:rsidR="003F5C6F" w:rsidRPr="006B0C50" w:rsidRDefault="003F5C6F" w:rsidP="000F16A8">
      <w:pPr>
        <w:pStyle w:val="NormalWeb"/>
        <w:shd w:val="clear" w:color="auto" w:fill="FFFFFF"/>
        <w:adjustRightInd w:val="0"/>
        <w:snapToGrid w:val="0"/>
        <w:spacing w:before="0" w:beforeAutospacing="0" w:after="0" w:afterAutospacing="0" w:line="360" w:lineRule="auto"/>
        <w:jc w:val="both"/>
        <w:rPr>
          <w:rFonts w:ascii="Book Antiqua" w:hAnsi="Book Antiqua"/>
          <w:lang w:val="en-US"/>
        </w:rPr>
      </w:pPr>
      <w:r w:rsidRPr="006B0C50">
        <w:rPr>
          <w:rFonts w:ascii="Book Antiqua" w:hAnsi="Book Antiqua"/>
          <w:b/>
          <w:lang w:val="en-US"/>
        </w:rPr>
        <w:t>Data sharing statement:</w:t>
      </w:r>
      <w:r w:rsidRPr="006B0C50">
        <w:rPr>
          <w:rFonts w:ascii="Book Antiqua" w:hAnsi="Book Antiqua"/>
          <w:lang w:val="en-US"/>
        </w:rPr>
        <w:t xml:space="preserve"> </w:t>
      </w:r>
      <w:r w:rsidR="00F535E5" w:rsidRPr="006B0C50">
        <w:rPr>
          <w:rFonts w:ascii="Book Antiqua" w:hAnsi="Book Antiqua"/>
          <w:lang w:val="en-US"/>
        </w:rPr>
        <w:t>D</w:t>
      </w:r>
      <w:r w:rsidRPr="006B0C50">
        <w:rPr>
          <w:rFonts w:ascii="Book Antiqua" w:hAnsi="Book Antiqua"/>
          <w:lang w:val="en-US"/>
        </w:rPr>
        <w:t xml:space="preserve">ataset </w:t>
      </w:r>
      <w:r w:rsidR="00F535E5" w:rsidRPr="006B0C50">
        <w:rPr>
          <w:rFonts w:ascii="Book Antiqua" w:hAnsi="Book Antiqua"/>
          <w:lang w:val="en-US"/>
        </w:rPr>
        <w:t xml:space="preserve">is </w:t>
      </w:r>
      <w:r w:rsidRPr="006B0C50">
        <w:rPr>
          <w:rFonts w:ascii="Book Antiqua" w:hAnsi="Book Antiqua"/>
          <w:lang w:val="en-US"/>
        </w:rPr>
        <w:t xml:space="preserve">available from the corresponding author at </w:t>
      </w:r>
      <w:hyperlink r:id="rId9" w:history="1">
        <w:r w:rsidRPr="006B0C50">
          <w:rPr>
            <w:rStyle w:val="Hyperlink"/>
            <w:rFonts w:ascii="Book Antiqua" w:hAnsi="Book Antiqua"/>
            <w:color w:val="auto"/>
            <w:lang w:val="en-US"/>
          </w:rPr>
          <w:t>annachiarapiscaglia@hotmail.com</w:t>
        </w:r>
      </w:hyperlink>
      <w:r w:rsidRPr="006B0C50">
        <w:rPr>
          <w:rFonts w:ascii="Book Antiqua" w:hAnsi="Book Antiqua"/>
          <w:lang w:val="en-US"/>
        </w:rPr>
        <w:t>.</w:t>
      </w:r>
    </w:p>
    <w:p w:rsidR="003C135B" w:rsidRPr="006B0C50" w:rsidRDefault="003C135B" w:rsidP="000F16A8">
      <w:pPr>
        <w:pStyle w:val="NormalWeb"/>
        <w:shd w:val="clear" w:color="auto" w:fill="FFFFFF"/>
        <w:adjustRightInd w:val="0"/>
        <w:snapToGrid w:val="0"/>
        <w:spacing w:before="0" w:beforeAutospacing="0" w:after="0" w:afterAutospacing="0" w:line="360" w:lineRule="auto"/>
        <w:jc w:val="both"/>
        <w:rPr>
          <w:rFonts w:ascii="Book Antiqua" w:hAnsi="Book Antiqua"/>
          <w:lang w:val="en-US"/>
        </w:rPr>
      </w:pPr>
    </w:p>
    <w:p w:rsidR="00A5119D" w:rsidRPr="006B0C50" w:rsidRDefault="00A5119D" w:rsidP="00A5119D">
      <w:pPr>
        <w:spacing w:after="0" w:line="360" w:lineRule="auto"/>
        <w:jc w:val="both"/>
        <w:rPr>
          <w:rFonts w:ascii="Book Antiqua" w:eastAsia="宋体" w:hAnsi="Book Antiqua" w:cs="宋体"/>
          <w:sz w:val="24"/>
          <w:szCs w:val="24"/>
          <w:lang w:val="en-US" w:eastAsia="zh-CN"/>
        </w:rPr>
      </w:pPr>
      <w:bookmarkStart w:id="114" w:name="OLE_LINK441"/>
      <w:bookmarkStart w:id="115" w:name="OLE_LINK442"/>
      <w:bookmarkStart w:id="116" w:name="OLE_LINK1032"/>
      <w:bookmarkStart w:id="117" w:name="OLE_LINK1232"/>
      <w:bookmarkStart w:id="118" w:name="OLE_LINK1460"/>
      <w:bookmarkStart w:id="119" w:name="OLE_LINK1568"/>
      <w:bookmarkStart w:id="120" w:name="OLE_LINK1708"/>
      <w:bookmarkStart w:id="121" w:name="OLE_LINK1435"/>
      <w:bookmarkStart w:id="122" w:name="OLE_LINK1478"/>
      <w:bookmarkStart w:id="123" w:name="OLE_LINK1428"/>
      <w:bookmarkStart w:id="124" w:name="OLE_LINK1355"/>
      <w:bookmarkStart w:id="125" w:name="OLE_LINK1425"/>
      <w:bookmarkStart w:id="126" w:name="OLE_LINK1504"/>
      <w:bookmarkStart w:id="127" w:name="OLE_LINK1544"/>
      <w:bookmarkStart w:id="128" w:name="OLE_LINK1680"/>
      <w:bookmarkStart w:id="129" w:name="OLE_LINK1710"/>
      <w:bookmarkStart w:id="130" w:name="OLE_LINK3317"/>
      <w:bookmarkStart w:id="131" w:name="OLE_LINK22"/>
      <w:bookmarkStart w:id="132" w:name="OLE_LINK1818"/>
      <w:bookmarkStart w:id="133" w:name="OLE_LINK1684"/>
      <w:bookmarkStart w:id="134" w:name="OLE_LINK1885"/>
      <w:bookmarkStart w:id="135" w:name="OLE_LINK1799"/>
      <w:bookmarkStart w:id="136" w:name="OLE_LINK1894"/>
      <w:bookmarkStart w:id="137" w:name="OLE_LINK27"/>
      <w:bookmarkStart w:id="138" w:name="OLE_LINK732"/>
      <w:bookmarkStart w:id="139" w:name="OLE_LINK2053"/>
      <w:bookmarkStart w:id="140" w:name="OLE_LINK2096"/>
      <w:bookmarkStart w:id="141" w:name="OLE_LINK2174"/>
      <w:bookmarkStart w:id="142" w:name="OLE_LINK2108"/>
      <w:bookmarkStart w:id="143" w:name="OLE_LINK2183"/>
      <w:bookmarkStart w:id="144" w:name="OLE_LINK2328"/>
      <w:bookmarkStart w:id="145" w:name="OLE_LINK766"/>
      <w:bookmarkStart w:id="146" w:name="OLE_LINK2256"/>
      <w:bookmarkStart w:id="147" w:name="OLE_LINK38"/>
      <w:bookmarkStart w:id="148" w:name="OLE_LINK2368"/>
      <w:bookmarkStart w:id="149" w:name="OLE_LINK2351"/>
      <w:bookmarkStart w:id="150" w:name="OLE_LINK2446"/>
      <w:bookmarkStart w:id="151" w:name="OLE_LINK2509"/>
      <w:bookmarkStart w:id="152" w:name="OLE_LINK2651"/>
      <w:bookmarkStart w:id="153" w:name="OLE_LINK2842"/>
      <w:bookmarkStart w:id="154" w:name="OLE_LINK2909"/>
      <w:bookmarkStart w:id="155" w:name="OLE_LINK3004"/>
      <w:bookmarkStart w:id="156" w:name="OLE_LINK43"/>
      <w:bookmarkStart w:id="157" w:name="OLE_LINK3170"/>
      <w:bookmarkStart w:id="158" w:name="OLE_LINK3181"/>
      <w:bookmarkStart w:id="159" w:name="OLE_LINK3182"/>
      <w:bookmarkStart w:id="160" w:name="OLE_LINK3631"/>
      <w:bookmarkStart w:id="161" w:name="OLE_LINK3293"/>
      <w:bookmarkStart w:id="162" w:name="OLE_LINK71"/>
      <w:bookmarkStart w:id="163" w:name="OLE_LINK3789"/>
      <w:bookmarkStart w:id="164" w:name="OLE_LINK76"/>
      <w:bookmarkStart w:id="165" w:name="OLE_LINK102"/>
      <w:bookmarkStart w:id="166" w:name="OLE_LINK3695"/>
      <w:bookmarkStart w:id="167" w:name="OLE_LINK3733"/>
      <w:r w:rsidRPr="006B0C50">
        <w:rPr>
          <w:rFonts w:ascii="Book Antiqua" w:eastAsia="宋体" w:hAnsi="Book Antiqua"/>
          <w:b/>
          <w:sz w:val="24"/>
          <w:szCs w:val="24"/>
          <w:lang w:val="en-US" w:eastAsia="zh-CN"/>
        </w:rPr>
        <w:t xml:space="preserve">Open-Access: </w:t>
      </w:r>
      <w:bookmarkStart w:id="168" w:name="OLE_LINK479"/>
      <w:bookmarkStart w:id="169" w:name="OLE_LINK496"/>
      <w:bookmarkStart w:id="170" w:name="OLE_LINK506"/>
      <w:bookmarkStart w:id="171" w:name="OLE_LINK507"/>
      <w:r w:rsidRPr="006B0C50">
        <w:rPr>
          <w:rFonts w:ascii="Book Antiqua" w:eastAsia="宋体" w:hAnsi="Book Antiqua"/>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B0C50">
          <w:rPr>
            <w:rFonts w:ascii="Book Antiqua" w:eastAsia="宋体" w:hAnsi="Book Antiqua"/>
            <w:kern w:val="2"/>
            <w:sz w:val="24"/>
            <w:szCs w:val="24"/>
            <w:u w:val="single"/>
            <w:lang w:val="en-US" w:eastAsia="zh-CN"/>
          </w:rPr>
          <w:t>http://creativecommons.org/licenses/by-nc/4.0/</w:t>
        </w:r>
      </w:hyperlink>
      <w:bookmarkEnd w:id="168"/>
      <w:bookmarkEnd w:id="169"/>
      <w:bookmarkEnd w:id="170"/>
      <w:bookmarkEnd w:id="171"/>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rsidR="00A5119D" w:rsidRPr="006B0C50" w:rsidRDefault="00A5119D" w:rsidP="00A5119D">
      <w:pPr>
        <w:widowControl w:val="0"/>
        <w:adjustRightInd w:val="0"/>
        <w:snapToGrid w:val="0"/>
        <w:spacing w:after="0" w:line="360" w:lineRule="auto"/>
        <w:jc w:val="both"/>
        <w:rPr>
          <w:rFonts w:ascii="Book Antiqua" w:eastAsia="宋体" w:hAnsi="Book Antiqua"/>
          <w:b/>
          <w:kern w:val="2"/>
          <w:sz w:val="24"/>
          <w:szCs w:val="24"/>
          <w:lang w:val="en-US" w:eastAsia="zh-CN"/>
        </w:rPr>
      </w:pPr>
    </w:p>
    <w:p w:rsidR="00A5119D" w:rsidRPr="006B0C50" w:rsidRDefault="00A5119D" w:rsidP="00A5119D">
      <w:pPr>
        <w:widowControl w:val="0"/>
        <w:adjustRightInd w:val="0"/>
        <w:snapToGrid w:val="0"/>
        <w:spacing w:after="0" w:line="360" w:lineRule="auto"/>
        <w:jc w:val="both"/>
        <w:rPr>
          <w:rFonts w:ascii="Book Antiqua" w:eastAsia="宋体" w:hAnsi="Book Antiqua"/>
          <w:kern w:val="2"/>
          <w:sz w:val="24"/>
          <w:szCs w:val="24"/>
          <w:lang w:val="en-US" w:eastAsia="zh-CN"/>
        </w:rPr>
      </w:pPr>
      <w:bookmarkStart w:id="172" w:name="OLE_LINK3166"/>
      <w:bookmarkStart w:id="173" w:name="OLE_LINK3167"/>
      <w:bookmarkStart w:id="174" w:name="OLE_LINK3173"/>
      <w:bookmarkStart w:id="175" w:name="OLE_LINK3235"/>
      <w:r w:rsidRPr="006B0C50">
        <w:rPr>
          <w:rFonts w:ascii="Book Antiqua" w:eastAsia="宋体" w:hAnsi="Book Antiqua"/>
          <w:b/>
          <w:kern w:val="2"/>
          <w:sz w:val="24"/>
          <w:szCs w:val="24"/>
          <w:lang w:val="en-US" w:eastAsia="zh-CN"/>
        </w:rPr>
        <w:t xml:space="preserve">Manuscript source: </w:t>
      </w:r>
      <w:r w:rsidRPr="006B0C50">
        <w:rPr>
          <w:rFonts w:ascii="Book Antiqua" w:eastAsia="宋体" w:hAnsi="Book Antiqua"/>
          <w:kern w:val="2"/>
          <w:sz w:val="24"/>
          <w:szCs w:val="24"/>
          <w:lang w:val="en-US" w:eastAsia="zh-CN"/>
        </w:rPr>
        <w:t>Invited manuscript</w:t>
      </w:r>
    </w:p>
    <w:bookmarkEnd w:id="158"/>
    <w:bookmarkEnd w:id="159"/>
    <w:bookmarkEnd w:id="160"/>
    <w:bookmarkEnd w:id="161"/>
    <w:bookmarkEnd w:id="162"/>
    <w:bookmarkEnd w:id="163"/>
    <w:bookmarkEnd w:id="164"/>
    <w:bookmarkEnd w:id="165"/>
    <w:bookmarkEnd w:id="166"/>
    <w:bookmarkEnd w:id="167"/>
    <w:bookmarkEnd w:id="172"/>
    <w:bookmarkEnd w:id="173"/>
    <w:bookmarkEnd w:id="174"/>
    <w:bookmarkEnd w:id="175"/>
    <w:p w:rsidR="003F5C6F" w:rsidRPr="006B0C50" w:rsidRDefault="003F5C6F" w:rsidP="000F16A8">
      <w:pPr>
        <w:pStyle w:val="NormalWeb"/>
        <w:shd w:val="clear" w:color="auto" w:fill="FFFFFF"/>
        <w:adjustRightInd w:val="0"/>
        <w:snapToGrid w:val="0"/>
        <w:spacing w:before="0" w:beforeAutospacing="0" w:after="0" w:afterAutospacing="0" w:line="360" w:lineRule="auto"/>
        <w:jc w:val="both"/>
        <w:rPr>
          <w:rFonts w:ascii="Book Antiqua" w:hAnsi="Book Antiqua"/>
          <w:b/>
          <w:lang w:val="en-US"/>
        </w:rPr>
      </w:pPr>
    </w:p>
    <w:p w:rsidR="00A5119D" w:rsidRPr="006B0C50" w:rsidRDefault="005055FE" w:rsidP="000F16A8">
      <w:pPr>
        <w:pStyle w:val="NormalWeb"/>
        <w:shd w:val="clear" w:color="auto" w:fill="FFFFFF"/>
        <w:adjustRightInd w:val="0"/>
        <w:snapToGrid w:val="0"/>
        <w:spacing w:before="0" w:beforeAutospacing="0" w:after="0" w:afterAutospacing="0" w:line="360" w:lineRule="auto"/>
        <w:jc w:val="both"/>
        <w:rPr>
          <w:rFonts w:ascii="Book Antiqua" w:hAnsi="Book Antiqua"/>
          <w:lang w:val="en-US" w:eastAsia="zh-CN"/>
        </w:rPr>
      </w:pPr>
      <w:r w:rsidRPr="006B0C50">
        <w:rPr>
          <w:rFonts w:ascii="Book Antiqua" w:hAnsi="Book Antiqua"/>
          <w:b/>
        </w:rPr>
        <w:t>Correspondence to: Anna Chiara Piscaglia, MD, PhD</w:t>
      </w:r>
      <w:r w:rsidR="00A5119D" w:rsidRPr="006B0C50">
        <w:rPr>
          <w:rFonts w:ascii="Book Antiqua" w:hAnsi="Book Antiqua" w:hint="eastAsia"/>
          <w:b/>
          <w:lang w:eastAsia="zh-CN"/>
        </w:rPr>
        <w:t>,</w:t>
      </w:r>
      <w:r w:rsidRPr="006B0C50">
        <w:rPr>
          <w:rFonts w:ascii="Book Antiqua" w:hAnsi="Book Antiqua"/>
          <w:b/>
        </w:rPr>
        <w:t xml:space="preserve"> </w:t>
      </w:r>
      <w:r w:rsidRPr="006B0C50">
        <w:rPr>
          <w:rFonts w:ascii="Book Antiqua" w:hAnsi="Book Antiqua"/>
          <w:lang w:val="en-US"/>
        </w:rPr>
        <w:t xml:space="preserve">Endoscopy and Gastroenterology Unit, State Hospital, Republic of San Marino, Via </w:t>
      </w:r>
      <w:proofErr w:type="spellStart"/>
      <w:r w:rsidR="00360FA7" w:rsidRPr="006B0C50">
        <w:rPr>
          <w:rFonts w:ascii="Book Antiqua" w:hAnsi="Book Antiqua"/>
          <w:lang w:val="en-US"/>
        </w:rPr>
        <w:t>Scialoja</w:t>
      </w:r>
      <w:proofErr w:type="spellEnd"/>
      <w:r w:rsidR="00A5119D" w:rsidRPr="006B0C50">
        <w:rPr>
          <w:rFonts w:ascii="Book Antiqua" w:hAnsi="Book Antiqua" w:hint="eastAsia"/>
          <w:lang w:val="en-US" w:eastAsia="zh-CN"/>
        </w:rPr>
        <w:t xml:space="preserve">, </w:t>
      </w:r>
      <w:r w:rsidRPr="006B0C50">
        <w:rPr>
          <w:rFonts w:ascii="Book Antiqua" w:hAnsi="Book Antiqua"/>
          <w:lang w:val="en-US"/>
        </w:rPr>
        <w:t xml:space="preserve">47893 </w:t>
      </w:r>
      <w:proofErr w:type="spellStart"/>
      <w:r w:rsidRPr="006B0C50">
        <w:rPr>
          <w:rFonts w:ascii="Book Antiqua" w:hAnsi="Book Antiqua"/>
          <w:lang w:val="en-US"/>
        </w:rPr>
        <w:t>Borgo</w:t>
      </w:r>
      <w:proofErr w:type="spellEnd"/>
      <w:r w:rsidRPr="006B0C50">
        <w:rPr>
          <w:rFonts w:ascii="Book Antiqua" w:hAnsi="Book Antiqua"/>
          <w:lang w:val="en-US"/>
        </w:rPr>
        <w:t xml:space="preserve"> Maggiore, Republic of San Marino. </w:t>
      </w:r>
      <w:hyperlink r:id="rId11" w:history="1">
        <w:r w:rsidRPr="006B0C50">
          <w:rPr>
            <w:rStyle w:val="Hyperlink"/>
            <w:rFonts w:ascii="Book Antiqua" w:hAnsi="Book Antiqua"/>
            <w:color w:val="auto"/>
            <w:lang w:val="en-US"/>
          </w:rPr>
          <w:t>annachiarapiscaglia@hotmail.com</w:t>
        </w:r>
      </w:hyperlink>
      <w:r w:rsidRPr="006B0C50">
        <w:rPr>
          <w:rFonts w:ascii="Book Antiqua" w:hAnsi="Book Antiqua"/>
          <w:lang w:val="en-US"/>
        </w:rPr>
        <w:t xml:space="preserve"> </w:t>
      </w:r>
    </w:p>
    <w:p w:rsidR="005055FE" w:rsidRPr="006B0C50" w:rsidRDefault="005055FE" w:rsidP="000F16A8">
      <w:pPr>
        <w:pStyle w:val="NormalWeb"/>
        <w:shd w:val="clear" w:color="auto" w:fill="FFFFFF"/>
        <w:adjustRightInd w:val="0"/>
        <w:snapToGrid w:val="0"/>
        <w:spacing w:before="0" w:beforeAutospacing="0" w:after="0" w:afterAutospacing="0" w:line="360" w:lineRule="auto"/>
        <w:jc w:val="both"/>
        <w:rPr>
          <w:rFonts w:ascii="Book Antiqua" w:hAnsi="Book Antiqua"/>
          <w:lang w:val="en-US" w:eastAsia="zh-CN"/>
        </w:rPr>
      </w:pPr>
      <w:r w:rsidRPr="006B0C50">
        <w:rPr>
          <w:rFonts w:ascii="Book Antiqua" w:hAnsi="Book Antiqua"/>
          <w:b/>
          <w:lang w:val="en-US"/>
        </w:rPr>
        <w:t>Telephone:</w:t>
      </w:r>
      <w:r w:rsidRPr="006B0C50">
        <w:rPr>
          <w:rFonts w:ascii="Book Antiqua" w:hAnsi="Book Antiqua"/>
          <w:lang w:val="en-US"/>
        </w:rPr>
        <w:t xml:space="preserve"> +39</w:t>
      </w:r>
      <w:r w:rsidR="00A5119D" w:rsidRPr="006B0C50">
        <w:rPr>
          <w:rFonts w:ascii="Book Antiqua" w:hAnsi="Book Antiqua" w:hint="eastAsia"/>
          <w:lang w:val="en-US" w:eastAsia="zh-CN"/>
        </w:rPr>
        <w:t>-</w:t>
      </w:r>
      <w:r w:rsidRPr="006B0C50">
        <w:rPr>
          <w:rFonts w:ascii="Book Antiqua" w:hAnsi="Book Antiqua"/>
          <w:lang w:val="en-US"/>
        </w:rPr>
        <w:t>347</w:t>
      </w:r>
      <w:r w:rsidR="00A5119D" w:rsidRPr="006B0C50">
        <w:rPr>
          <w:rFonts w:ascii="Book Antiqua" w:hAnsi="Book Antiqua" w:hint="eastAsia"/>
          <w:lang w:val="en-US" w:eastAsia="zh-CN"/>
        </w:rPr>
        <w:t>-</w:t>
      </w:r>
      <w:r w:rsidRPr="006B0C50">
        <w:rPr>
          <w:rFonts w:ascii="Book Antiqua" w:hAnsi="Book Antiqua"/>
          <w:lang w:val="en-US"/>
        </w:rPr>
        <w:t>1015909</w:t>
      </w:r>
    </w:p>
    <w:p w:rsidR="005055FE" w:rsidRPr="006B0C50" w:rsidRDefault="005055FE" w:rsidP="000F16A8">
      <w:pPr>
        <w:adjustRightInd w:val="0"/>
        <w:snapToGrid w:val="0"/>
        <w:spacing w:after="0" w:line="360" w:lineRule="auto"/>
        <w:jc w:val="both"/>
        <w:rPr>
          <w:rFonts w:ascii="Book Antiqua" w:hAnsi="Book Antiqua"/>
          <w:b/>
          <w:sz w:val="24"/>
          <w:szCs w:val="24"/>
          <w:lang w:val="en-GB"/>
        </w:rPr>
      </w:pPr>
    </w:p>
    <w:p w:rsidR="00A5119D" w:rsidRPr="006B0C50" w:rsidRDefault="00A5119D" w:rsidP="00A5119D">
      <w:pPr>
        <w:widowControl w:val="0"/>
        <w:adjustRightInd w:val="0"/>
        <w:snapToGrid w:val="0"/>
        <w:spacing w:after="0" w:line="360" w:lineRule="auto"/>
        <w:jc w:val="both"/>
        <w:rPr>
          <w:rFonts w:ascii="Book Antiqua" w:eastAsia="宋体" w:hAnsi="Book Antiqua"/>
          <w:b/>
          <w:bCs/>
          <w:kern w:val="2"/>
          <w:sz w:val="24"/>
          <w:szCs w:val="24"/>
          <w:lang w:val="en-US" w:eastAsia="zh-CN"/>
        </w:rPr>
      </w:pPr>
      <w:bookmarkStart w:id="176" w:name="OLE_LINK1346"/>
      <w:bookmarkStart w:id="177" w:name="OLE_LINK1347"/>
      <w:bookmarkStart w:id="178" w:name="OLE_LINK1461"/>
      <w:bookmarkStart w:id="179" w:name="OLE_LINK1437"/>
      <w:bookmarkStart w:id="180" w:name="OLE_LINK1493"/>
      <w:bookmarkStart w:id="181" w:name="OLE_LINK1436"/>
      <w:bookmarkStart w:id="182" w:name="OLE_LINK1584"/>
      <w:bookmarkStart w:id="183" w:name="OLE_LINK1426"/>
      <w:bookmarkStart w:id="184" w:name="OLE_LINK1470"/>
      <w:bookmarkStart w:id="185" w:name="OLE_LINK1726"/>
      <w:bookmarkStart w:id="186" w:name="OLE_LINK1773"/>
      <w:bookmarkStart w:id="187" w:name="OLE_LINK1819"/>
      <w:bookmarkStart w:id="188" w:name="OLE_LINK1886"/>
      <w:bookmarkStart w:id="189" w:name="OLE_LINK1800"/>
      <w:bookmarkStart w:id="190" w:name="OLE_LINK1718"/>
      <w:bookmarkStart w:id="191" w:name="OLE_LINK1895"/>
      <w:bookmarkStart w:id="192" w:name="OLE_LINK1973"/>
      <w:bookmarkStart w:id="193" w:name="OLE_LINK25"/>
      <w:bookmarkStart w:id="194" w:name="OLE_LINK29"/>
      <w:bookmarkStart w:id="195" w:name="OLE_LINK733"/>
      <w:bookmarkStart w:id="196" w:name="OLE_LINK2054"/>
      <w:bookmarkStart w:id="197" w:name="OLE_LINK2100"/>
      <w:bookmarkStart w:id="198" w:name="OLE_LINK767"/>
      <w:bookmarkStart w:id="199" w:name="OLE_LINK39"/>
      <w:bookmarkStart w:id="200" w:name="OLE_LINK42"/>
      <w:bookmarkStart w:id="201" w:name="OLE_LINK2412"/>
      <w:bookmarkStart w:id="202" w:name="OLE_LINK2447"/>
      <w:bookmarkStart w:id="203" w:name="OLE_LINK2378"/>
      <w:bookmarkStart w:id="204" w:name="OLE_LINK2510"/>
      <w:bookmarkStart w:id="205" w:name="OLE_LINK2774"/>
      <w:bookmarkStart w:id="206" w:name="OLE_LINK54"/>
      <w:bookmarkStart w:id="207" w:name="OLE_LINK59"/>
      <w:bookmarkStart w:id="208" w:name="OLE_LINK60"/>
      <w:bookmarkStart w:id="209" w:name="OLE_LINK3168"/>
      <w:bookmarkStart w:id="210" w:name="OLE_LINK3243"/>
      <w:bookmarkStart w:id="211" w:name="OLE_LINK3331"/>
      <w:bookmarkStart w:id="212" w:name="OLE_LINK67"/>
      <w:bookmarkStart w:id="213" w:name="OLE_LINK3303"/>
      <w:bookmarkStart w:id="214" w:name="OLE_LINK72"/>
      <w:bookmarkStart w:id="215" w:name="OLE_LINK3751"/>
      <w:bookmarkStart w:id="216" w:name="OLE_LINK3531"/>
      <w:bookmarkStart w:id="217" w:name="OLE_LINK77"/>
      <w:bookmarkStart w:id="218" w:name="OLE_LINK84"/>
      <w:bookmarkStart w:id="219" w:name="OLE_LINK207"/>
      <w:bookmarkStart w:id="220" w:name="OLE_LINK3746"/>
      <w:bookmarkStart w:id="221" w:name="OLE_LINK85"/>
      <w:bookmarkStart w:id="222" w:name="OLE_LINK91"/>
      <w:bookmarkStart w:id="223" w:name="OLE_LINK3611"/>
      <w:r w:rsidRPr="006B0C50">
        <w:rPr>
          <w:rFonts w:ascii="Book Antiqua" w:eastAsia="宋体" w:hAnsi="Book Antiqua"/>
          <w:b/>
          <w:bCs/>
          <w:kern w:val="2"/>
          <w:sz w:val="24"/>
          <w:szCs w:val="24"/>
          <w:lang w:val="en-US" w:eastAsia="zh-CN"/>
        </w:rPr>
        <w:t xml:space="preserve">Received: </w:t>
      </w:r>
      <w:r w:rsidRPr="006B0C50">
        <w:rPr>
          <w:rFonts w:ascii="Book Antiqua" w:eastAsia="宋体" w:hAnsi="Book Antiqua" w:hint="eastAsia"/>
          <w:bCs/>
          <w:kern w:val="2"/>
          <w:sz w:val="24"/>
          <w:szCs w:val="24"/>
          <w:lang w:val="en-US" w:eastAsia="zh-CN"/>
        </w:rPr>
        <w:t>July 24, 2016</w:t>
      </w:r>
    </w:p>
    <w:p w:rsidR="00A5119D" w:rsidRPr="006B0C50" w:rsidRDefault="00A5119D" w:rsidP="00A5119D">
      <w:pPr>
        <w:widowControl w:val="0"/>
        <w:adjustRightInd w:val="0"/>
        <w:snapToGrid w:val="0"/>
        <w:spacing w:after="0" w:line="360" w:lineRule="auto"/>
        <w:jc w:val="both"/>
        <w:rPr>
          <w:rFonts w:ascii="Book Antiqua" w:eastAsia="宋体" w:hAnsi="Book Antiqua"/>
          <w:bCs/>
          <w:kern w:val="2"/>
          <w:sz w:val="24"/>
          <w:szCs w:val="24"/>
          <w:lang w:val="en-US" w:eastAsia="zh-CN"/>
        </w:rPr>
      </w:pPr>
      <w:r w:rsidRPr="006B0C50">
        <w:rPr>
          <w:rFonts w:ascii="Book Antiqua" w:eastAsia="宋体" w:hAnsi="Book Antiqua"/>
          <w:b/>
          <w:bCs/>
          <w:kern w:val="2"/>
          <w:sz w:val="24"/>
          <w:szCs w:val="24"/>
          <w:lang w:val="en-US" w:eastAsia="zh-CN"/>
        </w:rPr>
        <w:t>Peer-review started:</w:t>
      </w:r>
      <w:r w:rsidRPr="006B0C50">
        <w:rPr>
          <w:rFonts w:ascii="Book Antiqua" w:eastAsia="宋体" w:hAnsi="Book Antiqua" w:hint="eastAsia"/>
          <w:bCs/>
          <w:kern w:val="2"/>
          <w:sz w:val="24"/>
          <w:szCs w:val="24"/>
          <w:lang w:val="en-US" w:eastAsia="zh-CN"/>
        </w:rPr>
        <w:t xml:space="preserve"> July 26, 2016</w:t>
      </w:r>
    </w:p>
    <w:p w:rsidR="00A5119D" w:rsidRPr="006B0C50" w:rsidRDefault="00A5119D" w:rsidP="00A5119D">
      <w:pPr>
        <w:widowControl w:val="0"/>
        <w:adjustRightInd w:val="0"/>
        <w:snapToGrid w:val="0"/>
        <w:spacing w:after="0" w:line="360" w:lineRule="auto"/>
        <w:jc w:val="both"/>
        <w:rPr>
          <w:rFonts w:ascii="Book Antiqua" w:eastAsia="宋体" w:hAnsi="Book Antiqua"/>
          <w:bCs/>
          <w:kern w:val="2"/>
          <w:sz w:val="24"/>
          <w:szCs w:val="24"/>
          <w:lang w:val="en-US" w:eastAsia="zh-CN"/>
        </w:rPr>
      </w:pPr>
      <w:bookmarkStart w:id="224" w:name="OLE_LINK23"/>
      <w:bookmarkStart w:id="225" w:name="OLE_LINK24"/>
      <w:r w:rsidRPr="006B0C50">
        <w:rPr>
          <w:rFonts w:ascii="Book Antiqua" w:eastAsia="宋体" w:hAnsi="Book Antiqua"/>
          <w:b/>
          <w:bCs/>
          <w:kern w:val="2"/>
          <w:sz w:val="24"/>
          <w:szCs w:val="24"/>
          <w:lang w:val="en-US" w:eastAsia="zh-CN"/>
        </w:rPr>
        <w:lastRenderedPageBreak/>
        <w:t>First decision:</w:t>
      </w:r>
      <w:r w:rsidRPr="006B0C50">
        <w:rPr>
          <w:rFonts w:ascii="Book Antiqua" w:eastAsia="宋体" w:hAnsi="Book Antiqua" w:hint="eastAsia"/>
          <w:bCs/>
          <w:kern w:val="2"/>
          <w:sz w:val="24"/>
          <w:szCs w:val="24"/>
          <w:lang w:val="en-US" w:eastAsia="zh-CN"/>
        </w:rPr>
        <w:t xml:space="preserve"> September 20, 2016</w:t>
      </w:r>
    </w:p>
    <w:p w:rsidR="00A5119D" w:rsidRPr="006B0C50" w:rsidRDefault="00A5119D" w:rsidP="00A5119D">
      <w:pPr>
        <w:widowControl w:val="0"/>
        <w:adjustRightInd w:val="0"/>
        <w:snapToGrid w:val="0"/>
        <w:spacing w:after="0" w:line="360" w:lineRule="auto"/>
        <w:jc w:val="both"/>
        <w:rPr>
          <w:rFonts w:ascii="Book Antiqua" w:eastAsia="宋体" w:hAnsi="Book Antiqua"/>
          <w:bCs/>
          <w:kern w:val="2"/>
          <w:sz w:val="24"/>
          <w:szCs w:val="24"/>
          <w:lang w:val="en-US" w:eastAsia="zh-CN"/>
        </w:rPr>
      </w:pPr>
      <w:r w:rsidRPr="006B0C50">
        <w:rPr>
          <w:rFonts w:ascii="Book Antiqua" w:eastAsia="宋体" w:hAnsi="Book Antiqua"/>
          <w:b/>
          <w:bCs/>
          <w:kern w:val="2"/>
          <w:sz w:val="24"/>
          <w:szCs w:val="24"/>
          <w:lang w:val="en-US" w:eastAsia="zh-CN"/>
        </w:rPr>
        <w:t>Revised:</w:t>
      </w:r>
      <w:r w:rsidRPr="006B0C50">
        <w:rPr>
          <w:rFonts w:ascii="Book Antiqua" w:eastAsia="宋体" w:hAnsi="Book Antiqua" w:hint="eastAsia"/>
          <w:bCs/>
          <w:kern w:val="2"/>
          <w:sz w:val="24"/>
          <w:szCs w:val="24"/>
          <w:lang w:val="en-US" w:eastAsia="zh-CN"/>
        </w:rPr>
        <w:t xml:space="preserve"> October 25, 2016</w:t>
      </w:r>
    </w:p>
    <w:p w:rsidR="00A5119D" w:rsidRPr="006314E8" w:rsidRDefault="00A5119D" w:rsidP="006314E8">
      <w:pPr>
        <w:rPr>
          <w:rFonts w:ascii="Book Antiqua" w:hAnsi="Book Antiqua"/>
          <w:iCs/>
          <w:sz w:val="24"/>
        </w:rPr>
      </w:pPr>
      <w:r w:rsidRPr="006B0C50">
        <w:rPr>
          <w:rFonts w:ascii="Book Antiqua" w:eastAsia="宋体" w:hAnsi="Book Antiqua"/>
          <w:b/>
          <w:bCs/>
          <w:kern w:val="2"/>
          <w:sz w:val="24"/>
          <w:szCs w:val="24"/>
          <w:lang w:val="en-US" w:eastAsia="zh-CN"/>
        </w:rPr>
        <w:t xml:space="preserve">Accepted: </w:t>
      </w:r>
      <w:proofErr w:type="spellStart"/>
      <w:r w:rsidR="006314E8">
        <w:rPr>
          <w:rStyle w:val="Emphasis"/>
        </w:rPr>
        <w:t>November</w:t>
      </w:r>
      <w:proofErr w:type="spellEnd"/>
      <w:r w:rsidR="006314E8">
        <w:rPr>
          <w:rStyle w:val="Emphasis"/>
          <w:rFonts w:ascii="宋体" w:hAnsi="宋体" w:cs="宋体" w:hint="eastAsia"/>
        </w:rPr>
        <w:t xml:space="preserve"> 14</w:t>
      </w:r>
      <w:r w:rsidR="006314E8" w:rsidRPr="00235CD4">
        <w:rPr>
          <w:rStyle w:val="Emphasis"/>
        </w:rPr>
        <w:t>,</w:t>
      </w:r>
      <w:r w:rsidR="006314E8">
        <w:rPr>
          <w:rStyle w:val="Emphasis"/>
        </w:rPr>
        <w:t xml:space="preserve"> 2016</w:t>
      </w:r>
    </w:p>
    <w:p w:rsidR="00A5119D" w:rsidRPr="006B0C50" w:rsidRDefault="00A5119D" w:rsidP="00A5119D">
      <w:pPr>
        <w:widowControl w:val="0"/>
        <w:adjustRightInd w:val="0"/>
        <w:snapToGrid w:val="0"/>
        <w:spacing w:after="0" w:line="360" w:lineRule="auto"/>
        <w:jc w:val="both"/>
        <w:rPr>
          <w:rFonts w:ascii="Book Antiqua" w:eastAsia="宋体" w:hAnsi="Book Antiqua"/>
          <w:b/>
          <w:bCs/>
          <w:kern w:val="2"/>
          <w:sz w:val="24"/>
          <w:szCs w:val="24"/>
          <w:lang w:val="en-US" w:eastAsia="zh-CN"/>
        </w:rPr>
      </w:pPr>
      <w:r w:rsidRPr="006B0C50">
        <w:rPr>
          <w:rFonts w:ascii="Book Antiqua" w:eastAsia="宋体" w:hAnsi="Book Antiqua"/>
          <w:b/>
          <w:bCs/>
          <w:kern w:val="2"/>
          <w:sz w:val="24"/>
          <w:szCs w:val="24"/>
          <w:lang w:val="en-US" w:eastAsia="zh-CN"/>
        </w:rPr>
        <w:t>Article in press:</w:t>
      </w:r>
    </w:p>
    <w:p w:rsidR="00A5119D" w:rsidRPr="006B0C50" w:rsidRDefault="00A5119D" w:rsidP="00A5119D">
      <w:pPr>
        <w:widowControl w:val="0"/>
        <w:adjustRightInd w:val="0"/>
        <w:snapToGrid w:val="0"/>
        <w:spacing w:after="0" w:line="360" w:lineRule="auto"/>
        <w:jc w:val="both"/>
        <w:rPr>
          <w:rFonts w:ascii="Book Antiqua" w:eastAsia="宋体" w:hAnsi="Book Antiqua"/>
          <w:b/>
          <w:bCs/>
          <w:kern w:val="2"/>
          <w:sz w:val="24"/>
          <w:szCs w:val="24"/>
          <w:lang w:val="en-US" w:eastAsia="zh-CN"/>
        </w:rPr>
      </w:pPr>
      <w:r w:rsidRPr="006B0C50">
        <w:rPr>
          <w:rFonts w:ascii="Book Antiqua" w:eastAsia="宋体" w:hAnsi="Book Antiqua"/>
          <w:b/>
          <w:bCs/>
          <w:kern w:val="2"/>
          <w:sz w:val="24"/>
          <w:szCs w:val="24"/>
          <w:lang w:val="en-US" w:eastAsia="zh-CN"/>
        </w:rPr>
        <w:t xml:space="preserve">Published online: </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rsidR="005055FE" w:rsidRPr="006B0C50" w:rsidRDefault="005055FE" w:rsidP="000F16A8">
      <w:pPr>
        <w:adjustRightInd w:val="0"/>
        <w:snapToGrid w:val="0"/>
        <w:spacing w:after="0" w:line="360" w:lineRule="auto"/>
        <w:jc w:val="both"/>
        <w:rPr>
          <w:rFonts w:ascii="Book Antiqua" w:hAnsi="Book Antiqua"/>
          <w:b/>
          <w:sz w:val="24"/>
          <w:szCs w:val="24"/>
          <w:lang w:val="en-GB"/>
        </w:rPr>
      </w:pPr>
      <w:r w:rsidRPr="006B0C50">
        <w:rPr>
          <w:rFonts w:ascii="Book Antiqua" w:hAnsi="Book Antiqua"/>
          <w:b/>
          <w:sz w:val="24"/>
          <w:szCs w:val="24"/>
          <w:lang w:val="en-GB"/>
        </w:rPr>
        <w:br w:type="page"/>
      </w:r>
    </w:p>
    <w:p w:rsidR="00A94268" w:rsidRPr="006B0C50" w:rsidRDefault="00A5119D" w:rsidP="000F16A8">
      <w:pPr>
        <w:adjustRightInd w:val="0"/>
        <w:snapToGrid w:val="0"/>
        <w:spacing w:after="0" w:line="360" w:lineRule="auto"/>
        <w:jc w:val="both"/>
        <w:rPr>
          <w:rFonts w:ascii="Book Antiqua" w:hAnsi="Book Antiqua"/>
          <w:b/>
          <w:sz w:val="24"/>
          <w:szCs w:val="24"/>
          <w:lang w:val="en-GB"/>
        </w:rPr>
      </w:pPr>
      <w:r w:rsidRPr="006B0C50">
        <w:rPr>
          <w:rFonts w:ascii="Book Antiqua" w:hAnsi="Book Antiqua"/>
          <w:b/>
          <w:sz w:val="24"/>
          <w:szCs w:val="24"/>
          <w:lang w:val="en-GB"/>
        </w:rPr>
        <w:lastRenderedPageBreak/>
        <w:t>Abstract</w:t>
      </w:r>
    </w:p>
    <w:p w:rsidR="00A5119D" w:rsidRPr="006B0C50" w:rsidRDefault="005055FE" w:rsidP="000F16A8">
      <w:pPr>
        <w:adjustRightInd w:val="0"/>
        <w:snapToGrid w:val="0"/>
        <w:spacing w:after="0" w:line="360" w:lineRule="auto"/>
        <w:jc w:val="both"/>
        <w:rPr>
          <w:rFonts w:ascii="Book Antiqua" w:hAnsi="Book Antiqua"/>
          <w:i/>
          <w:sz w:val="24"/>
          <w:szCs w:val="24"/>
          <w:lang w:val="en-GB" w:eastAsia="zh-CN"/>
        </w:rPr>
      </w:pPr>
      <w:r w:rsidRPr="006B0C50">
        <w:rPr>
          <w:rFonts w:ascii="Book Antiqua" w:hAnsi="Book Antiqua"/>
          <w:b/>
          <w:i/>
          <w:sz w:val="24"/>
          <w:szCs w:val="24"/>
          <w:lang w:val="en-GB"/>
        </w:rPr>
        <w:t>AIM</w:t>
      </w:r>
    </w:p>
    <w:p w:rsidR="00E47CD5" w:rsidRPr="006B0C50" w:rsidRDefault="00592A32" w:rsidP="000F16A8">
      <w:pPr>
        <w:adjustRightInd w:val="0"/>
        <w:snapToGrid w:val="0"/>
        <w:spacing w:after="0" w:line="360" w:lineRule="auto"/>
        <w:jc w:val="both"/>
        <w:rPr>
          <w:rFonts w:ascii="Book Antiqua" w:hAnsi="Book Antiqua"/>
          <w:sz w:val="24"/>
          <w:szCs w:val="24"/>
          <w:lang w:val="en-GB" w:eastAsia="zh-CN"/>
        </w:rPr>
      </w:pPr>
      <w:r w:rsidRPr="006B0C50">
        <w:rPr>
          <w:rFonts w:ascii="Book Antiqua" w:hAnsi="Book Antiqua" w:hint="eastAsia"/>
          <w:sz w:val="24"/>
          <w:szCs w:val="24"/>
          <w:lang w:val="en-GB" w:eastAsia="zh-CN"/>
        </w:rPr>
        <w:t>T</w:t>
      </w:r>
      <w:r w:rsidR="00A94268" w:rsidRPr="006B0C50">
        <w:rPr>
          <w:rFonts w:ascii="Book Antiqua" w:hAnsi="Book Antiqua"/>
          <w:sz w:val="24"/>
          <w:szCs w:val="24"/>
          <w:lang w:val="en-GB"/>
        </w:rPr>
        <w:t xml:space="preserve">o evaluate the prevalence of </w:t>
      </w:r>
      <w:r w:rsidRPr="006B0C50">
        <w:rPr>
          <w:rFonts w:ascii="Book Antiqua" w:hAnsi="Book Antiqua"/>
          <w:sz w:val="24"/>
          <w:szCs w:val="24"/>
          <w:lang w:val="en-GB"/>
        </w:rPr>
        <w:t>nodular lymphoid hyperplasia (NLH)</w:t>
      </w:r>
      <w:r w:rsidRPr="006B0C50">
        <w:rPr>
          <w:rFonts w:ascii="Book Antiqua" w:hAnsi="Book Antiqua" w:hint="eastAsia"/>
          <w:sz w:val="24"/>
          <w:szCs w:val="24"/>
          <w:lang w:val="en-GB" w:eastAsia="zh-CN"/>
        </w:rPr>
        <w:t xml:space="preserve"> </w:t>
      </w:r>
      <w:r w:rsidR="00A94268" w:rsidRPr="006B0C50">
        <w:rPr>
          <w:rFonts w:ascii="Book Antiqua" w:hAnsi="Book Antiqua"/>
          <w:sz w:val="24"/>
          <w:szCs w:val="24"/>
          <w:lang w:val="en-GB"/>
        </w:rPr>
        <w:t xml:space="preserve">in adult </w:t>
      </w:r>
      <w:r w:rsidR="00A019E1" w:rsidRPr="006B0C50">
        <w:rPr>
          <w:rFonts w:ascii="Book Antiqua" w:hAnsi="Book Antiqua"/>
          <w:sz w:val="24"/>
          <w:szCs w:val="24"/>
          <w:lang w:val="en-GB"/>
        </w:rPr>
        <w:t>patients undergoing colonoscopy</w:t>
      </w:r>
      <w:r w:rsidR="00A94268" w:rsidRPr="006B0C50">
        <w:rPr>
          <w:rFonts w:ascii="Book Antiqua" w:hAnsi="Book Antiqua"/>
          <w:sz w:val="24"/>
          <w:szCs w:val="24"/>
          <w:lang w:val="en-GB"/>
        </w:rPr>
        <w:t xml:space="preserve"> and </w:t>
      </w:r>
      <w:proofErr w:type="gramStart"/>
      <w:r w:rsidR="00A94268" w:rsidRPr="006B0C50">
        <w:rPr>
          <w:rFonts w:ascii="Book Antiqua" w:hAnsi="Book Antiqua"/>
          <w:sz w:val="24"/>
          <w:szCs w:val="24"/>
          <w:lang w:val="en-GB"/>
        </w:rPr>
        <w:t>its</w:t>
      </w:r>
      <w:proofErr w:type="gramEnd"/>
      <w:r w:rsidR="00A94268" w:rsidRPr="006B0C50">
        <w:rPr>
          <w:rFonts w:ascii="Book Antiqua" w:hAnsi="Book Antiqua"/>
          <w:sz w:val="24"/>
          <w:szCs w:val="24"/>
          <w:lang w:val="en-GB"/>
        </w:rPr>
        <w:t xml:space="preserve"> as</w:t>
      </w:r>
      <w:r w:rsidR="00A5119D" w:rsidRPr="006B0C50">
        <w:rPr>
          <w:rFonts w:ascii="Book Antiqua" w:hAnsi="Book Antiqua"/>
          <w:sz w:val="24"/>
          <w:szCs w:val="24"/>
          <w:lang w:val="en-GB"/>
        </w:rPr>
        <w:t xml:space="preserve">sociation with known diseases. </w:t>
      </w:r>
    </w:p>
    <w:p w:rsidR="00A5119D" w:rsidRPr="006B0C50" w:rsidRDefault="00A5119D" w:rsidP="000F16A8">
      <w:pPr>
        <w:adjustRightInd w:val="0"/>
        <w:snapToGrid w:val="0"/>
        <w:spacing w:after="0" w:line="360" w:lineRule="auto"/>
        <w:jc w:val="both"/>
        <w:rPr>
          <w:rFonts w:ascii="Book Antiqua" w:hAnsi="Book Antiqua"/>
          <w:sz w:val="24"/>
          <w:szCs w:val="24"/>
          <w:lang w:val="en-GB" w:eastAsia="zh-CN"/>
        </w:rPr>
      </w:pPr>
    </w:p>
    <w:p w:rsidR="00A5119D" w:rsidRPr="006B0C50" w:rsidRDefault="005055FE" w:rsidP="000F16A8">
      <w:pPr>
        <w:adjustRightInd w:val="0"/>
        <w:snapToGrid w:val="0"/>
        <w:spacing w:after="0" w:line="360" w:lineRule="auto"/>
        <w:jc w:val="both"/>
        <w:rPr>
          <w:rFonts w:ascii="Book Antiqua" w:hAnsi="Book Antiqua"/>
          <w:i/>
          <w:sz w:val="24"/>
          <w:szCs w:val="24"/>
          <w:lang w:val="en-GB" w:eastAsia="zh-CN"/>
        </w:rPr>
      </w:pPr>
      <w:r w:rsidRPr="006B0C50">
        <w:rPr>
          <w:rFonts w:ascii="Book Antiqua" w:hAnsi="Book Antiqua"/>
          <w:b/>
          <w:i/>
          <w:sz w:val="24"/>
          <w:szCs w:val="24"/>
          <w:lang w:val="en-GB"/>
        </w:rPr>
        <w:t>METHODS</w:t>
      </w:r>
    </w:p>
    <w:p w:rsidR="00A94268" w:rsidRPr="006B0C50" w:rsidRDefault="00A94268"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We selected all ca</w:t>
      </w:r>
      <w:r w:rsidR="0001430B" w:rsidRPr="006B0C50">
        <w:rPr>
          <w:rFonts w:ascii="Book Antiqua" w:hAnsi="Book Antiqua"/>
          <w:sz w:val="24"/>
          <w:szCs w:val="24"/>
          <w:lang w:val="en-GB"/>
        </w:rPr>
        <w:t xml:space="preserve">ses showing NLH at colonoscopy </w:t>
      </w:r>
      <w:r w:rsidRPr="006B0C50">
        <w:rPr>
          <w:rFonts w:ascii="Book Antiqua" w:hAnsi="Book Antiqua"/>
          <w:sz w:val="24"/>
          <w:szCs w:val="24"/>
          <w:lang w:val="en-GB"/>
        </w:rPr>
        <w:t xml:space="preserve">in a three-year timeframe, and stratified them into </w:t>
      </w:r>
      <w:r w:rsidR="00A0533C" w:rsidRPr="006B0C50">
        <w:rPr>
          <w:rFonts w:ascii="Book Antiqua" w:hAnsi="Book Antiqua"/>
          <w:sz w:val="24"/>
          <w:szCs w:val="24"/>
          <w:lang w:val="en-GB"/>
        </w:rPr>
        <w:t xml:space="preserve">symptomatic patients </w:t>
      </w:r>
      <w:r w:rsidRPr="006B0C50">
        <w:rPr>
          <w:rFonts w:ascii="Book Antiqua" w:hAnsi="Book Antiqua"/>
          <w:sz w:val="24"/>
          <w:szCs w:val="24"/>
          <w:lang w:val="en-GB"/>
        </w:rPr>
        <w:t>wi</w:t>
      </w:r>
      <w:r w:rsidR="00A019E1" w:rsidRPr="006B0C50">
        <w:rPr>
          <w:rFonts w:ascii="Book Antiqua" w:hAnsi="Book Antiqua"/>
          <w:sz w:val="24"/>
          <w:szCs w:val="24"/>
          <w:lang w:val="en-GB"/>
        </w:rPr>
        <w:t xml:space="preserve">th </w:t>
      </w:r>
      <w:bookmarkStart w:id="226" w:name="OLE_LINK3646"/>
      <w:bookmarkStart w:id="227" w:name="OLE_LINK3647"/>
      <w:r w:rsidR="00A019E1" w:rsidRPr="006B0C50">
        <w:rPr>
          <w:rFonts w:ascii="Book Antiqua" w:hAnsi="Book Antiqua"/>
          <w:sz w:val="24"/>
          <w:szCs w:val="24"/>
          <w:lang w:val="en-GB"/>
        </w:rPr>
        <w:t>irritable bowel syndrome</w:t>
      </w:r>
      <w:bookmarkEnd w:id="226"/>
      <w:bookmarkEnd w:id="227"/>
      <w:r w:rsidR="00721AA3" w:rsidRPr="006B0C50">
        <w:rPr>
          <w:rFonts w:ascii="Book Antiqua" w:hAnsi="Book Antiqua"/>
          <w:sz w:val="24"/>
          <w:szCs w:val="24"/>
          <w:lang w:val="en-GB"/>
        </w:rPr>
        <w:t xml:space="preserve"> (IBS)</w:t>
      </w:r>
      <w:r w:rsidRPr="006B0C50">
        <w:rPr>
          <w:rFonts w:ascii="Book Antiqua" w:hAnsi="Book Antiqua"/>
          <w:sz w:val="24"/>
          <w:szCs w:val="24"/>
          <w:lang w:val="en-GB"/>
        </w:rPr>
        <w:t>-</w:t>
      </w:r>
      <w:r w:rsidR="00A019E1" w:rsidRPr="006B0C50">
        <w:rPr>
          <w:rFonts w:ascii="Book Antiqua" w:hAnsi="Book Antiqua"/>
          <w:sz w:val="24"/>
          <w:szCs w:val="24"/>
          <w:lang w:val="en-GB"/>
        </w:rPr>
        <w:t>type</w:t>
      </w:r>
      <w:r w:rsidRPr="006B0C50">
        <w:rPr>
          <w:rFonts w:ascii="Book Antiqua" w:hAnsi="Book Antiqua"/>
          <w:sz w:val="24"/>
          <w:szCs w:val="24"/>
          <w:lang w:val="en-GB"/>
        </w:rPr>
        <w:t xml:space="preserve"> symptoms or suspected inflammatory bowel disease (IBD)</w:t>
      </w:r>
      <w:r w:rsidR="00A0533C" w:rsidRPr="006B0C50">
        <w:rPr>
          <w:rFonts w:ascii="Book Antiqua" w:hAnsi="Book Antiqua"/>
          <w:sz w:val="24"/>
          <w:szCs w:val="24"/>
          <w:lang w:val="en-GB"/>
        </w:rPr>
        <w:t>,</w:t>
      </w:r>
      <w:r w:rsidR="00A019E1" w:rsidRPr="006B0C50">
        <w:rPr>
          <w:rFonts w:ascii="Book Antiqua" w:hAnsi="Book Antiqua"/>
          <w:sz w:val="24"/>
          <w:szCs w:val="24"/>
          <w:lang w:val="en-GB"/>
        </w:rPr>
        <w:t xml:space="preserve"> and asy</w:t>
      </w:r>
      <w:r w:rsidR="00A0533C" w:rsidRPr="006B0C50">
        <w:rPr>
          <w:rFonts w:ascii="Book Antiqua" w:hAnsi="Book Antiqua"/>
          <w:sz w:val="24"/>
          <w:szCs w:val="24"/>
          <w:lang w:val="en-GB"/>
        </w:rPr>
        <w:t xml:space="preserve">mptomatic individuals </w:t>
      </w:r>
      <w:r w:rsidR="00A019E1" w:rsidRPr="006B0C50">
        <w:rPr>
          <w:rFonts w:ascii="Book Antiqua" w:hAnsi="Book Antiqua"/>
          <w:sz w:val="24"/>
          <w:szCs w:val="24"/>
          <w:lang w:val="en-GB"/>
        </w:rPr>
        <w:t xml:space="preserve">undergoing endoscopy </w:t>
      </w:r>
      <w:r w:rsidR="00A0533C" w:rsidRPr="006B0C50">
        <w:rPr>
          <w:rFonts w:ascii="Book Antiqua" w:hAnsi="Book Antiqua"/>
          <w:sz w:val="24"/>
          <w:szCs w:val="24"/>
          <w:lang w:val="en-GB"/>
        </w:rPr>
        <w:t>for colorectal cancer screening</w:t>
      </w:r>
      <w:r w:rsidRPr="006B0C50">
        <w:rPr>
          <w:rFonts w:ascii="Book Antiqua" w:hAnsi="Book Antiqua"/>
          <w:sz w:val="24"/>
          <w:szCs w:val="24"/>
          <w:lang w:val="en-GB"/>
        </w:rPr>
        <w:t xml:space="preserve">. Data collection included medical history and final diagnosis. As controls, we considered all colonoscopies performed for the aforementioned indications during the same period. </w:t>
      </w:r>
    </w:p>
    <w:p w:rsidR="00E47CD5" w:rsidRPr="006B0C50" w:rsidRDefault="00E47CD5" w:rsidP="000F16A8">
      <w:pPr>
        <w:adjustRightInd w:val="0"/>
        <w:snapToGrid w:val="0"/>
        <w:spacing w:after="0" w:line="360" w:lineRule="auto"/>
        <w:jc w:val="both"/>
        <w:rPr>
          <w:rFonts w:ascii="Book Antiqua" w:hAnsi="Book Antiqua"/>
          <w:b/>
          <w:sz w:val="24"/>
          <w:szCs w:val="24"/>
          <w:lang w:val="en-GB"/>
        </w:rPr>
      </w:pPr>
    </w:p>
    <w:p w:rsidR="00A5119D" w:rsidRPr="006B0C50" w:rsidRDefault="005055FE" w:rsidP="000F16A8">
      <w:pPr>
        <w:adjustRightInd w:val="0"/>
        <w:snapToGrid w:val="0"/>
        <w:spacing w:after="0" w:line="360" w:lineRule="auto"/>
        <w:jc w:val="both"/>
        <w:rPr>
          <w:rFonts w:ascii="Book Antiqua" w:hAnsi="Book Antiqua"/>
          <w:i/>
          <w:sz w:val="24"/>
          <w:szCs w:val="24"/>
          <w:lang w:val="en-GB" w:eastAsia="zh-CN"/>
        </w:rPr>
      </w:pPr>
      <w:r w:rsidRPr="006B0C50">
        <w:rPr>
          <w:rFonts w:ascii="Book Antiqua" w:hAnsi="Book Antiqua"/>
          <w:b/>
          <w:i/>
          <w:sz w:val="24"/>
          <w:szCs w:val="24"/>
          <w:lang w:val="en-GB"/>
        </w:rPr>
        <w:t>RESULTS</w:t>
      </w:r>
    </w:p>
    <w:p w:rsidR="00A94268" w:rsidRPr="006B0C50" w:rsidRDefault="00592A32"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hint="eastAsia"/>
          <w:sz w:val="24"/>
          <w:szCs w:val="24"/>
          <w:lang w:val="en-GB" w:eastAsia="zh-CN"/>
        </w:rPr>
        <w:t xml:space="preserve">One </w:t>
      </w:r>
      <w:r w:rsidRPr="006B0C50">
        <w:rPr>
          <w:rFonts w:ascii="Book Antiqua" w:hAnsi="Book Antiqua"/>
          <w:sz w:val="24"/>
          <w:szCs w:val="24"/>
          <w:lang w:val="en-GB" w:eastAsia="zh-CN"/>
        </w:rPr>
        <w:t>thousand</w:t>
      </w:r>
      <w:r w:rsidRPr="006B0C50">
        <w:rPr>
          <w:rFonts w:ascii="Book Antiqua" w:hAnsi="Book Antiqua" w:hint="eastAsia"/>
          <w:sz w:val="24"/>
          <w:szCs w:val="24"/>
          <w:lang w:val="en-GB" w:eastAsia="zh-CN"/>
        </w:rPr>
        <w:t xml:space="preserve"> and one hundred fifty </w:t>
      </w:r>
      <w:r w:rsidR="00A94268" w:rsidRPr="006B0C50">
        <w:rPr>
          <w:rFonts w:ascii="Book Antiqua" w:hAnsi="Book Antiqua"/>
          <w:sz w:val="24"/>
          <w:szCs w:val="24"/>
          <w:lang w:val="en-GB"/>
        </w:rPr>
        <w:t xml:space="preserve">colonoscopies were selected. </w:t>
      </w:r>
      <w:r w:rsidR="00A019E1" w:rsidRPr="006B0C50">
        <w:rPr>
          <w:rFonts w:ascii="Book Antiqua" w:hAnsi="Book Antiqua"/>
          <w:sz w:val="24"/>
          <w:szCs w:val="24"/>
          <w:lang w:val="en-GB"/>
        </w:rPr>
        <w:t xml:space="preserve">NLH was rare in asymptomatic individuals (only 3%), while it was </w:t>
      </w:r>
      <w:r w:rsidR="00A94268" w:rsidRPr="006B0C50">
        <w:rPr>
          <w:rFonts w:ascii="Book Antiqua" w:hAnsi="Book Antiqua"/>
          <w:sz w:val="24"/>
          <w:szCs w:val="24"/>
          <w:lang w:val="en-GB"/>
        </w:rPr>
        <w:t xml:space="preserve">significantly </w:t>
      </w:r>
      <w:r w:rsidR="00A019E1" w:rsidRPr="006B0C50">
        <w:rPr>
          <w:rFonts w:ascii="Book Antiqua" w:hAnsi="Book Antiqua"/>
          <w:sz w:val="24"/>
          <w:szCs w:val="24"/>
          <w:lang w:val="en-GB"/>
        </w:rPr>
        <w:t>more prevalent i</w:t>
      </w:r>
      <w:r w:rsidR="00721AA3" w:rsidRPr="006B0C50">
        <w:rPr>
          <w:rFonts w:ascii="Book Antiqua" w:hAnsi="Book Antiqua"/>
          <w:sz w:val="24"/>
          <w:szCs w:val="24"/>
          <w:lang w:val="en-GB"/>
        </w:rPr>
        <w:t>n</w:t>
      </w:r>
      <w:r w:rsidR="00A019E1" w:rsidRPr="006B0C50">
        <w:rPr>
          <w:rFonts w:ascii="Book Antiqua" w:hAnsi="Book Antiqua"/>
          <w:sz w:val="24"/>
          <w:szCs w:val="24"/>
          <w:lang w:val="en-GB"/>
        </w:rPr>
        <w:t xml:space="preserve"> symptomatic </w:t>
      </w:r>
      <w:r w:rsidR="00721AA3" w:rsidRPr="006B0C50">
        <w:rPr>
          <w:rFonts w:ascii="Book Antiqua" w:hAnsi="Book Antiqua"/>
          <w:sz w:val="24"/>
          <w:szCs w:val="24"/>
          <w:lang w:val="en-GB"/>
        </w:rPr>
        <w:t>cases</w:t>
      </w:r>
      <w:r w:rsidR="00A019E1" w:rsidRPr="006B0C50">
        <w:rPr>
          <w:rFonts w:ascii="Book Antiqua" w:hAnsi="Book Antiqua"/>
          <w:sz w:val="24"/>
          <w:szCs w:val="24"/>
          <w:lang w:val="en-GB"/>
        </w:rPr>
        <w:t xml:space="preserve"> (32%)</w:t>
      </w:r>
      <w:r w:rsidR="00A94268" w:rsidRPr="006B0C50">
        <w:rPr>
          <w:rFonts w:ascii="Book Antiqua" w:hAnsi="Book Antiqua"/>
          <w:sz w:val="24"/>
          <w:szCs w:val="24"/>
          <w:lang w:val="en-GB"/>
        </w:rPr>
        <w:t xml:space="preserve">. </w:t>
      </w:r>
      <w:r w:rsidR="00285038" w:rsidRPr="006B0C50">
        <w:rPr>
          <w:rFonts w:ascii="Book Antiqua" w:hAnsi="Book Antiqua"/>
          <w:sz w:val="24"/>
          <w:szCs w:val="24"/>
          <w:lang w:val="en-GB"/>
        </w:rPr>
        <w:t xml:space="preserve">Among organic conditions associated with NLH, the most frequent was IBD, followed by infections and diverticular disease. </w:t>
      </w:r>
      <w:r w:rsidR="00114B76" w:rsidRPr="006B0C50">
        <w:rPr>
          <w:rFonts w:ascii="Book Antiqua" w:hAnsi="Book Antiqua"/>
          <w:sz w:val="24"/>
          <w:szCs w:val="24"/>
          <w:lang w:val="en-GB"/>
        </w:rPr>
        <w:t xml:space="preserve">Interestingly, 31% </w:t>
      </w:r>
      <w:r w:rsidR="00E126DF" w:rsidRPr="006B0C50">
        <w:rPr>
          <w:rFonts w:ascii="Book Antiqua" w:hAnsi="Book Antiqua"/>
          <w:sz w:val="24"/>
          <w:szCs w:val="24"/>
          <w:lang w:val="en-GB"/>
        </w:rPr>
        <w:t xml:space="preserve">of </w:t>
      </w:r>
      <w:r w:rsidR="00285038" w:rsidRPr="006B0C50">
        <w:rPr>
          <w:rFonts w:ascii="Book Antiqua" w:hAnsi="Book Antiqua"/>
          <w:sz w:val="24"/>
          <w:szCs w:val="24"/>
          <w:lang w:val="en-GB"/>
        </w:rPr>
        <w:t xml:space="preserve">IBS </w:t>
      </w:r>
      <w:r w:rsidR="00E126DF" w:rsidRPr="006B0C50">
        <w:rPr>
          <w:rFonts w:ascii="Book Antiqua" w:hAnsi="Book Antiqua"/>
          <w:sz w:val="24"/>
          <w:szCs w:val="24"/>
          <w:lang w:val="en-GB"/>
        </w:rPr>
        <w:t>p</w:t>
      </w:r>
      <w:r w:rsidR="00A94268" w:rsidRPr="006B0C50">
        <w:rPr>
          <w:rFonts w:ascii="Book Antiqua" w:hAnsi="Book Antiqua"/>
          <w:sz w:val="24"/>
          <w:szCs w:val="24"/>
          <w:lang w:val="en-GB"/>
        </w:rPr>
        <w:t xml:space="preserve">atients </w:t>
      </w:r>
      <w:r w:rsidR="00E126DF" w:rsidRPr="006B0C50">
        <w:rPr>
          <w:rFonts w:ascii="Book Antiqua" w:hAnsi="Book Antiqua"/>
          <w:sz w:val="24"/>
          <w:szCs w:val="24"/>
          <w:lang w:val="en-GB"/>
        </w:rPr>
        <w:t>presented</w:t>
      </w:r>
      <w:r w:rsidR="00A94268" w:rsidRPr="006B0C50">
        <w:rPr>
          <w:rFonts w:ascii="Book Antiqua" w:hAnsi="Book Antiqua"/>
          <w:sz w:val="24"/>
          <w:szCs w:val="24"/>
          <w:lang w:val="en-GB"/>
        </w:rPr>
        <w:t xml:space="preserve"> </w:t>
      </w:r>
      <w:r w:rsidR="00285038" w:rsidRPr="006B0C50">
        <w:rPr>
          <w:rFonts w:ascii="Book Antiqua" w:hAnsi="Book Antiqua"/>
          <w:sz w:val="24"/>
          <w:szCs w:val="24"/>
          <w:lang w:val="en-GB"/>
        </w:rPr>
        <w:t xml:space="preserve">diffuse colonic </w:t>
      </w:r>
      <w:r w:rsidR="00A94268" w:rsidRPr="006B0C50">
        <w:rPr>
          <w:rFonts w:ascii="Book Antiqua" w:hAnsi="Book Antiqua"/>
          <w:sz w:val="24"/>
          <w:szCs w:val="24"/>
          <w:lang w:val="en-GB"/>
        </w:rPr>
        <w:t>NLH</w:t>
      </w:r>
      <w:r w:rsidR="00710C97" w:rsidRPr="006B0C50">
        <w:rPr>
          <w:rFonts w:ascii="Book Antiqua" w:hAnsi="Book Antiqua"/>
          <w:sz w:val="24"/>
          <w:szCs w:val="24"/>
          <w:lang w:val="en-GB"/>
        </w:rPr>
        <w:t>. NLH cases shared some distinctive clinical features</w:t>
      </w:r>
      <w:r w:rsidR="00285038" w:rsidRPr="006B0C50">
        <w:rPr>
          <w:rFonts w:ascii="Book Antiqua" w:hAnsi="Book Antiqua"/>
          <w:sz w:val="24"/>
          <w:szCs w:val="24"/>
          <w:lang w:val="en-GB"/>
        </w:rPr>
        <w:t xml:space="preserve"> among IBS patients</w:t>
      </w:r>
      <w:r w:rsidR="00710C97" w:rsidRPr="006B0C50">
        <w:rPr>
          <w:rFonts w:ascii="Book Antiqua" w:hAnsi="Book Antiqua"/>
          <w:sz w:val="24"/>
          <w:szCs w:val="24"/>
          <w:lang w:val="en-GB"/>
        </w:rPr>
        <w:t>:</w:t>
      </w:r>
      <w:r w:rsidR="00E126DF" w:rsidRPr="006B0C50">
        <w:rPr>
          <w:rFonts w:ascii="Book Antiqua" w:hAnsi="Book Antiqua"/>
          <w:sz w:val="24"/>
          <w:szCs w:val="24"/>
          <w:lang w:val="en-GB"/>
        </w:rPr>
        <w:t xml:space="preserve"> they</w:t>
      </w:r>
      <w:r w:rsidR="00A94268" w:rsidRPr="006B0C50">
        <w:rPr>
          <w:rFonts w:ascii="Book Antiqua" w:hAnsi="Book Antiqua"/>
          <w:sz w:val="24"/>
          <w:szCs w:val="24"/>
          <w:lang w:val="en-GB"/>
        </w:rPr>
        <w:t xml:space="preserve"> were younger, more often female, </w:t>
      </w:r>
      <w:r w:rsidR="00721AA3" w:rsidRPr="006B0C50">
        <w:rPr>
          <w:rFonts w:ascii="Book Antiqua" w:hAnsi="Book Antiqua"/>
          <w:sz w:val="24"/>
          <w:szCs w:val="24"/>
          <w:lang w:val="en-GB"/>
        </w:rPr>
        <w:t xml:space="preserve">and </w:t>
      </w:r>
      <w:r w:rsidR="00A94268" w:rsidRPr="006B0C50">
        <w:rPr>
          <w:rFonts w:ascii="Book Antiqua" w:hAnsi="Book Antiqua"/>
          <w:sz w:val="24"/>
          <w:szCs w:val="24"/>
          <w:lang w:val="en-GB"/>
        </w:rPr>
        <w:t>had a higher frequency of abdominal pain, bloating, diarrhoea, unspecific inflammation</w:t>
      </w:r>
      <w:r w:rsidR="00114B76" w:rsidRPr="006B0C50">
        <w:rPr>
          <w:rFonts w:ascii="Book Antiqua" w:hAnsi="Book Antiqua"/>
          <w:sz w:val="24"/>
          <w:szCs w:val="24"/>
          <w:lang w:val="en-GB"/>
        </w:rPr>
        <w:t>, self-reported lactose intolerance and metal contact dermatitis</w:t>
      </w:r>
      <w:r w:rsidR="00A94268" w:rsidRPr="006B0C50">
        <w:rPr>
          <w:rFonts w:ascii="Book Antiqua" w:hAnsi="Book Antiqua"/>
          <w:sz w:val="24"/>
          <w:szCs w:val="24"/>
          <w:lang w:val="en-GB"/>
        </w:rPr>
        <w:t xml:space="preserve">. </w:t>
      </w:r>
    </w:p>
    <w:p w:rsidR="00E47CD5" w:rsidRPr="006B0C50" w:rsidRDefault="00E47CD5" w:rsidP="000F16A8">
      <w:pPr>
        <w:adjustRightInd w:val="0"/>
        <w:snapToGrid w:val="0"/>
        <w:spacing w:after="0" w:line="360" w:lineRule="auto"/>
        <w:jc w:val="both"/>
        <w:rPr>
          <w:rFonts w:ascii="Book Antiqua" w:hAnsi="Book Antiqua"/>
          <w:b/>
          <w:sz w:val="24"/>
          <w:szCs w:val="24"/>
          <w:lang w:val="en-GB"/>
        </w:rPr>
      </w:pPr>
    </w:p>
    <w:p w:rsidR="00A5119D" w:rsidRPr="006B0C50" w:rsidRDefault="005055FE" w:rsidP="000F16A8">
      <w:pPr>
        <w:adjustRightInd w:val="0"/>
        <w:snapToGrid w:val="0"/>
        <w:spacing w:after="0" w:line="360" w:lineRule="auto"/>
        <w:jc w:val="both"/>
        <w:rPr>
          <w:rFonts w:ascii="Book Antiqua" w:hAnsi="Book Antiqua"/>
          <w:i/>
          <w:sz w:val="24"/>
          <w:szCs w:val="24"/>
          <w:lang w:val="en-GB" w:eastAsia="zh-CN"/>
        </w:rPr>
      </w:pPr>
      <w:r w:rsidRPr="006B0C50">
        <w:rPr>
          <w:rFonts w:ascii="Book Antiqua" w:hAnsi="Book Antiqua"/>
          <w:b/>
          <w:i/>
          <w:sz w:val="24"/>
          <w:szCs w:val="24"/>
          <w:lang w:val="en-GB"/>
        </w:rPr>
        <w:t>CONCLUSION</w:t>
      </w:r>
    </w:p>
    <w:p w:rsidR="00A94268" w:rsidRPr="006B0C50" w:rsidRDefault="00E126DF"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A</w:t>
      </w:r>
      <w:r w:rsidR="00721AA3" w:rsidRPr="006B0C50">
        <w:rPr>
          <w:rFonts w:ascii="Book Antiqua" w:hAnsi="Book Antiqua"/>
          <w:sz w:val="24"/>
          <w:szCs w:val="24"/>
          <w:lang w:val="en-GB"/>
        </w:rPr>
        <w:t>bout 1/3 of</w:t>
      </w:r>
      <w:r w:rsidR="00A94268" w:rsidRPr="006B0C50">
        <w:rPr>
          <w:rFonts w:ascii="Book Antiqua" w:hAnsi="Book Antiqua"/>
          <w:sz w:val="24"/>
          <w:szCs w:val="24"/>
          <w:lang w:val="en-GB"/>
        </w:rPr>
        <w:t xml:space="preserve"> patients</w:t>
      </w:r>
      <w:r w:rsidR="00721AA3" w:rsidRPr="006B0C50">
        <w:rPr>
          <w:rFonts w:ascii="Book Antiqua" w:hAnsi="Book Antiqua"/>
          <w:sz w:val="24"/>
          <w:szCs w:val="24"/>
          <w:lang w:val="en-GB"/>
        </w:rPr>
        <w:t xml:space="preserve"> with IBS</w:t>
      </w:r>
      <w:r w:rsidRPr="006B0C50">
        <w:rPr>
          <w:rFonts w:ascii="Book Antiqua" w:hAnsi="Book Antiqua"/>
          <w:sz w:val="24"/>
          <w:szCs w:val="24"/>
          <w:lang w:val="en-GB"/>
        </w:rPr>
        <w:t xml:space="preserve">-type symptoms or suspected IBD presented </w:t>
      </w:r>
      <w:r w:rsidR="00D37C17" w:rsidRPr="006B0C50">
        <w:rPr>
          <w:rFonts w:ascii="Book Antiqua" w:hAnsi="Book Antiqua"/>
          <w:sz w:val="24"/>
          <w:szCs w:val="24"/>
          <w:lang w:val="en-GB"/>
        </w:rPr>
        <w:t xml:space="preserve">diffuse </w:t>
      </w:r>
      <w:r w:rsidRPr="006B0C50">
        <w:rPr>
          <w:rFonts w:ascii="Book Antiqua" w:hAnsi="Book Antiqua"/>
          <w:sz w:val="24"/>
          <w:szCs w:val="24"/>
          <w:lang w:val="en-GB"/>
        </w:rPr>
        <w:t xml:space="preserve">colonic </w:t>
      </w:r>
      <w:r w:rsidR="00A0533C" w:rsidRPr="006B0C50">
        <w:rPr>
          <w:rFonts w:ascii="Book Antiqua" w:hAnsi="Book Antiqua"/>
          <w:sz w:val="24"/>
          <w:szCs w:val="24"/>
          <w:lang w:val="en-GB"/>
        </w:rPr>
        <w:t>NLH, which</w:t>
      </w:r>
      <w:r w:rsidR="00114B76" w:rsidRPr="006B0C50">
        <w:rPr>
          <w:rFonts w:ascii="Book Antiqua" w:hAnsi="Book Antiqua"/>
          <w:sz w:val="24"/>
          <w:szCs w:val="24"/>
          <w:lang w:val="en-GB"/>
        </w:rPr>
        <w:t xml:space="preserve"> could be a marker of low-grade inflammation in </w:t>
      </w:r>
      <w:r w:rsidR="00D37C17" w:rsidRPr="006B0C50">
        <w:rPr>
          <w:rFonts w:ascii="Book Antiqua" w:hAnsi="Book Antiqua"/>
          <w:sz w:val="24"/>
          <w:szCs w:val="24"/>
          <w:lang w:val="en-GB"/>
        </w:rPr>
        <w:t>a conspicuous subset of IBS patients</w:t>
      </w:r>
      <w:r w:rsidR="00A94268" w:rsidRPr="006B0C50">
        <w:rPr>
          <w:rFonts w:ascii="Book Antiqua" w:hAnsi="Book Antiqua"/>
          <w:sz w:val="24"/>
          <w:szCs w:val="24"/>
          <w:lang w:val="en-GB"/>
        </w:rPr>
        <w:t>.</w:t>
      </w:r>
    </w:p>
    <w:p w:rsidR="00B23E6E" w:rsidRPr="006B0C50" w:rsidRDefault="00B23E6E" w:rsidP="000F16A8">
      <w:pPr>
        <w:adjustRightInd w:val="0"/>
        <w:snapToGrid w:val="0"/>
        <w:spacing w:after="0" w:line="360" w:lineRule="auto"/>
        <w:jc w:val="both"/>
        <w:rPr>
          <w:rFonts w:ascii="Book Antiqua" w:hAnsi="Book Antiqua"/>
          <w:b/>
          <w:sz w:val="24"/>
          <w:szCs w:val="24"/>
          <w:lang w:val="en-GB"/>
        </w:rPr>
      </w:pPr>
    </w:p>
    <w:p w:rsidR="005055FE" w:rsidRPr="006B0C50" w:rsidRDefault="005055FE" w:rsidP="000F16A8">
      <w:pPr>
        <w:pStyle w:val="title1"/>
        <w:shd w:val="clear" w:color="auto" w:fill="FFFFFF"/>
        <w:adjustRightInd w:val="0"/>
        <w:snapToGrid w:val="0"/>
        <w:spacing w:line="360" w:lineRule="auto"/>
        <w:jc w:val="both"/>
        <w:rPr>
          <w:rFonts w:ascii="Book Antiqua" w:hAnsi="Book Antiqua"/>
          <w:sz w:val="24"/>
          <w:szCs w:val="24"/>
          <w:lang w:val="en-US"/>
        </w:rPr>
      </w:pPr>
      <w:r w:rsidRPr="006B0C50">
        <w:rPr>
          <w:rFonts w:ascii="Book Antiqua" w:hAnsi="Book Antiqua"/>
          <w:b/>
          <w:sz w:val="24"/>
          <w:szCs w:val="24"/>
          <w:lang w:val="en-GB"/>
        </w:rPr>
        <w:t>Key</w:t>
      </w:r>
      <w:r w:rsidR="00592A32" w:rsidRPr="006B0C50">
        <w:rPr>
          <w:rFonts w:ascii="Book Antiqua" w:hAnsi="Book Antiqua" w:hint="eastAsia"/>
          <w:b/>
          <w:sz w:val="24"/>
          <w:szCs w:val="24"/>
          <w:lang w:val="en-GB" w:eastAsia="zh-CN"/>
        </w:rPr>
        <w:t xml:space="preserve"> </w:t>
      </w:r>
      <w:r w:rsidRPr="006B0C50">
        <w:rPr>
          <w:rFonts w:ascii="Book Antiqua" w:hAnsi="Book Antiqua"/>
          <w:b/>
          <w:sz w:val="24"/>
          <w:szCs w:val="24"/>
          <w:lang w:val="en-GB"/>
        </w:rPr>
        <w:t>words:</w:t>
      </w:r>
      <w:r w:rsidRPr="006B0C50">
        <w:rPr>
          <w:rFonts w:ascii="Book Antiqua" w:hAnsi="Book Antiqua"/>
          <w:sz w:val="24"/>
          <w:szCs w:val="24"/>
          <w:lang w:val="en-US"/>
        </w:rPr>
        <w:t xml:space="preserve"> </w:t>
      </w:r>
      <w:r w:rsidR="00592A32" w:rsidRPr="006B0C50">
        <w:rPr>
          <w:rFonts w:ascii="Book Antiqua" w:hAnsi="Book Antiqua"/>
          <w:sz w:val="24"/>
          <w:szCs w:val="24"/>
          <w:lang w:val="en-US"/>
        </w:rPr>
        <w:t xml:space="preserve">Inflammatory </w:t>
      </w:r>
      <w:r w:rsidRPr="006B0C50">
        <w:rPr>
          <w:rFonts w:ascii="Book Antiqua" w:hAnsi="Book Antiqua"/>
          <w:sz w:val="24"/>
          <w:szCs w:val="24"/>
          <w:lang w:val="en-US"/>
        </w:rPr>
        <w:t>bowel diseases</w:t>
      </w:r>
      <w:r w:rsidR="00592A32" w:rsidRPr="006B0C50">
        <w:rPr>
          <w:rFonts w:ascii="Book Antiqua" w:hAnsi="Book Antiqua" w:hint="eastAsia"/>
          <w:sz w:val="24"/>
          <w:szCs w:val="24"/>
          <w:lang w:val="en-US" w:eastAsia="zh-CN"/>
        </w:rPr>
        <w:t>;</w:t>
      </w:r>
      <w:r w:rsidRPr="006B0C50">
        <w:rPr>
          <w:rFonts w:ascii="Book Antiqua" w:hAnsi="Book Antiqua"/>
          <w:sz w:val="24"/>
          <w:szCs w:val="24"/>
          <w:lang w:val="en-US"/>
        </w:rPr>
        <w:t xml:space="preserve"> Functional </w:t>
      </w:r>
      <w:r w:rsidR="00592A32" w:rsidRPr="006B0C50">
        <w:rPr>
          <w:rFonts w:ascii="Book Antiqua" w:hAnsi="Book Antiqua" w:hint="eastAsia"/>
          <w:sz w:val="24"/>
          <w:szCs w:val="24"/>
          <w:lang w:val="en-US" w:eastAsia="zh-CN"/>
        </w:rPr>
        <w:t>g</w:t>
      </w:r>
      <w:r w:rsidR="00592A32" w:rsidRPr="006B0C50">
        <w:rPr>
          <w:rFonts w:ascii="Book Antiqua" w:hAnsi="Book Antiqua"/>
          <w:sz w:val="24"/>
          <w:szCs w:val="24"/>
          <w:lang w:val="en-US"/>
        </w:rPr>
        <w:t>astrointestinal</w:t>
      </w:r>
      <w:r w:rsidR="00592A32" w:rsidRPr="006B0C50">
        <w:rPr>
          <w:rFonts w:ascii="Book Antiqua" w:hAnsi="Book Antiqua" w:hint="eastAsia"/>
          <w:sz w:val="24"/>
          <w:szCs w:val="24"/>
          <w:lang w:val="en-US" w:eastAsia="zh-CN"/>
        </w:rPr>
        <w:t xml:space="preserve"> </w:t>
      </w:r>
      <w:r w:rsidRPr="006B0C50">
        <w:rPr>
          <w:rFonts w:ascii="Book Antiqua" w:hAnsi="Book Antiqua"/>
          <w:sz w:val="24"/>
          <w:szCs w:val="24"/>
          <w:lang w:val="en-US"/>
        </w:rPr>
        <w:t>diseases</w:t>
      </w:r>
      <w:r w:rsidR="00592A32" w:rsidRPr="006B0C50">
        <w:rPr>
          <w:rFonts w:ascii="Book Antiqua" w:hAnsi="Book Antiqua" w:hint="eastAsia"/>
          <w:sz w:val="24"/>
          <w:szCs w:val="24"/>
          <w:lang w:val="en-US" w:eastAsia="zh-CN"/>
        </w:rPr>
        <w:t>;</w:t>
      </w:r>
      <w:r w:rsidRPr="006B0C50">
        <w:rPr>
          <w:rFonts w:ascii="Book Antiqua" w:hAnsi="Book Antiqua"/>
          <w:sz w:val="24"/>
          <w:szCs w:val="24"/>
          <w:lang w:val="en-US"/>
        </w:rPr>
        <w:t xml:space="preserve"> </w:t>
      </w:r>
      <w:r w:rsidR="00592A32" w:rsidRPr="006B0C50">
        <w:rPr>
          <w:rFonts w:ascii="Book Antiqua" w:hAnsi="Book Antiqua"/>
          <w:sz w:val="24"/>
          <w:szCs w:val="24"/>
          <w:lang w:val="en-US"/>
        </w:rPr>
        <w:t xml:space="preserve">Irritable </w:t>
      </w:r>
      <w:r w:rsidRPr="006B0C50">
        <w:rPr>
          <w:rFonts w:ascii="Book Antiqua" w:hAnsi="Book Antiqua"/>
          <w:sz w:val="24"/>
          <w:szCs w:val="24"/>
          <w:lang w:val="en-US"/>
        </w:rPr>
        <w:t>bowel syndrome</w:t>
      </w:r>
      <w:r w:rsidR="00592A32" w:rsidRPr="006B0C50">
        <w:rPr>
          <w:rFonts w:ascii="Book Antiqua" w:hAnsi="Book Antiqua" w:hint="eastAsia"/>
          <w:sz w:val="24"/>
          <w:szCs w:val="24"/>
          <w:lang w:val="en-US" w:eastAsia="zh-CN"/>
        </w:rPr>
        <w:t>;</w:t>
      </w:r>
      <w:r w:rsidRPr="006B0C50">
        <w:rPr>
          <w:rFonts w:ascii="Book Antiqua" w:hAnsi="Book Antiqua"/>
          <w:sz w:val="24"/>
          <w:szCs w:val="24"/>
          <w:lang w:val="en-US"/>
        </w:rPr>
        <w:t xml:space="preserve"> Colonoscopy</w:t>
      </w:r>
      <w:r w:rsidR="00592A32" w:rsidRPr="006B0C50">
        <w:rPr>
          <w:rFonts w:ascii="Book Antiqua" w:hAnsi="Book Antiqua" w:hint="eastAsia"/>
          <w:sz w:val="24"/>
          <w:szCs w:val="24"/>
          <w:lang w:val="en-US" w:eastAsia="zh-CN"/>
        </w:rPr>
        <w:t>;</w:t>
      </w:r>
      <w:r w:rsidRPr="006B0C50">
        <w:rPr>
          <w:rFonts w:ascii="Book Antiqua" w:hAnsi="Book Antiqua"/>
          <w:sz w:val="24"/>
          <w:szCs w:val="24"/>
          <w:lang w:val="en-US"/>
        </w:rPr>
        <w:t xml:space="preserve"> Inflammation</w:t>
      </w:r>
    </w:p>
    <w:p w:rsidR="00B23E6E" w:rsidRPr="006B0C50" w:rsidRDefault="00B23E6E" w:rsidP="000F16A8">
      <w:pPr>
        <w:adjustRightInd w:val="0"/>
        <w:snapToGrid w:val="0"/>
        <w:spacing w:after="0" w:line="360" w:lineRule="auto"/>
        <w:jc w:val="both"/>
        <w:rPr>
          <w:rFonts w:ascii="Book Antiqua" w:hAnsi="Book Antiqua"/>
          <w:b/>
          <w:sz w:val="24"/>
          <w:szCs w:val="24"/>
          <w:lang w:val="en-US"/>
        </w:rPr>
      </w:pPr>
    </w:p>
    <w:p w:rsidR="00592A32" w:rsidRPr="006B0C50" w:rsidRDefault="00592A32" w:rsidP="00592A32">
      <w:pPr>
        <w:adjustRightInd w:val="0"/>
        <w:snapToGrid w:val="0"/>
        <w:spacing w:line="360" w:lineRule="auto"/>
        <w:rPr>
          <w:rFonts w:ascii="Book Antiqua" w:hAnsi="Book Antiqua"/>
          <w:sz w:val="24"/>
        </w:rPr>
      </w:pPr>
      <w:bookmarkStart w:id="228" w:name="OLE_LINK363"/>
      <w:bookmarkStart w:id="229" w:name="OLE_LINK364"/>
      <w:bookmarkStart w:id="230" w:name="OLE_LINK359"/>
      <w:bookmarkStart w:id="231" w:name="OLE_LINK2"/>
      <w:bookmarkStart w:id="232" w:name="OLE_LINK1037"/>
      <w:bookmarkStart w:id="233" w:name="OLE_LINK1195"/>
      <w:bookmarkStart w:id="234" w:name="OLE_LINK1140"/>
      <w:bookmarkStart w:id="235" w:name="OLE_LINK1062"/>
      <w:bookmarkStart w:id="236" w:name="OLE_LINK1327"/>
      <w:bookmarkStart w:id="237" w:name="OLE_LINK1174"/>
      <w:bookmarkStart w:id="238" w:name="OLE_LINK1348"/>
      <w:bookmarkStart w:id="239" w:name="OLE_LINK1519"/>
      <w:bookmarkStart w:id="240" w:name="OLE_LINK1571"/>
      <w:bookmarkStart w:id="241" w:name="OLE_LINK1666"/>
      <w:bookmarkStart w:id="242" w:name="OLE_LINK11"/>
      <w:bookmarkStart w:id="243" w:name="OLE_LINK1438"/>
      <w:bookmarkStart w:id="244" w:name="OLE_LINK1375"/>
      <w:bookmarkStart w:id="245" w:name="OLE_LINK1429"/>
      <w:bookmarkStart w:id="246" w:name="OLE_LINK1497"/>
      <w:bookmarkStart w:id="247" w:name="OLE_LINK1581"/>
      <w:bookmarkStart w:id="248" w:name="OLE_LINK1356"/>
      <w:bookmarkStart w:id="249" w:name="OLE_LINK1469"/>
      <w:bookmarkStart w:id="250" w:name="OLE_LINK1546"/>
      <w:bookmarkStart w:id="251" w:name="OLE_LINK1694"/>
      <w:bookmarkStart w:id="252" w:name="OLE_LINK1727"/>
      <w:bookmarkStart w:id="253" w:name="OLE_LINK1797"/>
      <w:bookmarkStart w:id="254" w:name="OLE_LINK1887"/>
      <w:bookmarkStart w:id="255" w:name="OLE_LINK1975"/>
      <w:bookmarkStart w:id="256" w:name="OLE_LINK2186"/>
      <w:bookmarkStart w:id="257" w:name="OLE_LINK768"/>
      <w:bookmarkStart w:id="258" w:name="OLE_LINK2332"/>
      <w:bookmarkStart w:id="259" w:name="OLE_LINK2353"/>
      <w:bookmarkStart w:id="260" w:name="OLE_LINK2448"/>
      <w:bookmarkStart w:id="261" w:name="OLE_LINK2467"/>
      <w:bookmarkStart w:id="262" w:name="OLE_LINK2563"/>
      <w:bookmarkStart w:id="263" w:name="OLE_LINK2608"/>
      <w:bookmarkStart w:id="264" w:name="OLE_LINK2654"/>
      <w:bookmarkStart w:id="265" w:name="OLE_LINK2695"/>
      <w:bookmarkStart w:id="266" w:name="OLE_LINK2732"/>
      <w:bookmarkStart w:id="267" w:name="OLE_LINK2658"/>
      <w:bookmarkStart w:id="268" w:name="OLE_LINK2775"/>
      <w:bookmarkStart w:id="269" w:name="OLE_LINK52"/>
      <w:bookmarkStart w:id="270" w:name="OLE_LINK2910"/>
      <w:bookmarkStart w:id="271" w:name="OLE_LINK2933"/>
      <w:bookmarkStart w:id="272" w:name="OLE_LINK3527"/>
      <w:bookmarkStart w:id="273" w:name="OLE_LINK2950"/>
      <w:bookmarkStart w:id="274" w:name="OLE_LINK3497"/>
      <w:bookmarkStart w:id="275" w:name="OLE_LINK3130"/>
      <w:bookmarkStart w:id="276" w:name="OLE_LINK3036"/>
      <w:bookmarkStart w:id="277" w:name="OLE_LINK3172"/>
      <w:bookmarkStart w:id="278" w:name="OLE_LINK3212"/>
      <w:bookmarkStart w:id="279" w:name="OLE_LINK3236"/>
      <w:bookmarkStart w:id="280" w:name="OLE_LINK66"/>
      <w:bookmarkStart w:id="281" w:name="OLE_LINK3632"/>
      <w:bookmarkStart w:id="282" w:name="OLE_LINK68"/>
      <w:bookmarkStart w:id="283" w:name="OLE_LINK73"/>
      <w:bookmarkStart w:id="284" w:name="OLE_LINK3790"/>
      <w:bookmarkStart w:id="285" w:name="OLE_LINK109"/>
      <w:bookmarkStart w:id="286" w:name="OLE_LINK3700"/>
      <w:bookmarkStart w:id="287" w:name="OLE_LINK88"/>
      <w:bookmarkStart w:id="288" w:name="OLE_LINK3612"/>
      <w:r w:rsidRPr="006B0C50">
        <w:rPr>
          <w:rFonts w:ascii="Book Antiqua" w:hAnsi="Book Antiqua" w:hint="eastAsia"/>
          <w:b/>
          <w:sz w:val="24"/>
        </w:rPr>
        <w:t>©</w:t>
      </w:r>
      <w:r w:rsidRPr="006B0C50">
        <w:rPr>
          <w:rFonts w:ascii="Book Antiqua" w:hAnsi="Book Antiqua"/>
          <w:b/>
          <w:sz w:val="24"/>
        </w:rPr>
        <w:t xml:space="preserve"> The Author(s) 201</w:t>
      </w:r>
      <w:r w:rsidRPr="006B0C50">
        <w:rPr>
          <w:rFonts w:ascii="Book Antiqua" w:hAnsi="Book Antiqua" w:hint="eastAsia"/>
          <w:b/>
          <w:sz w:val="24"/>
        </w:rPr>
        <w:t>6</w:t>
      </w:r>
      <w:r w:rsidRPr="006B0C50">
        <w:rPr>
          <w:rFonts w:ascii="Book Antiqua" w:hAnsi="Book Antiqua"/>
          <w:b/>
          <w:sz w:val="24"/>
        </w:rPr>
        <w:t>.</w:t>
      </w:r>
      <w:r w:rsidRPr="006B0C50">
        <w:rPr>
          <w:rFonts w:ascii="Book Antiqua" w:hAnsi="Book Antiqua"/>
          <w:sz w:val="24"/>
        </w:rPr>
        <w:t xml:space="preserve"> Published by Baishideng Publishing Group Inc. All rights reserved.</w:t>
      </w:r>
    </w:p>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rsidR="00592A32" w:rsidRPr="006B0C50" w:rsidRDefault="00592A32" w:rsidP="000F16A8">
      <w:pPr>
        <w:adjustRightInd w:val="0"/>
        <w:snapToGrid w:val="0"/>
        <w:spacing w:after="0" w:line="360" w:lineRule="auto"/>
        <w:jc w:val="both"/>
        <w:rPr>
          <w:rFonts w:ascii="Book Antiqua" w:hAnsi="Book Antiqua"/>
          <w:b/>
          <w:sz w:val="24"/>
          <w:szCs w:val="24"/>
          <w:lang w:val="en-GB" w:eastAsia="zh-CN"/>
        </w:rPr>
      </w:pPr>
    </w:p>
    <w:p w:rsidR="00E47CD5" w:rsidRPr="006B0C50" w:rsidRDefault="00E47CD5"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b/>
          <w:sz w:val="24"/>
          <w:szCs w:val="24"/>
          <w:lang w:val="en-GB"/>
        </w:rPr>
        <w:t>Core tip:</w:t>
      </w:r>
      <w:r w:rsidRPr="006B0C50">
        <w:rPr>
          <w:rFonts w:ascii="Book Antiqua" w:hAnsi="Book Antiqua"/>
          <w:sz w:val="24"/>
          <w:szCs w:val="24"/>
          <w:lang w:val="en-GB"/>
        </w:rPr>
        <w:t xml:space="preserve"> This study sheds light on colonic</w:t>
      </w:r>
      <w:r w:rsidR="00133BF5" w:rsidRPr="006B0C50">
        <w:rPr>
          <w:rFonts w:ascii="Book Antiqua" w:hAnsi="Book Antiqua"/>
          <w:sz w:val="24"/>
          <w:szCs w:val="24"/>
          <w:lang w:val="en-GB"/>
        </w:rPr>
        <w:t xml:space="preserve"> nodular lymphoid hyperplasia</w:t>
      </w:r>
      <w:r w:rsidRPr="006B0C50">
        <w:rPr>
          <w:rFonts w:ascii="Book Antiqua" w:hAnsi="Book Antiqua"/>
          <w:sz w:val="24"/>
          <w:szCs w:val="24"/>
          <w:lang w:val="en-GB"/>
        </w:rPr>
        <w:t xml:space="preserve"> </w:t>
      </w:r>
      <w:r w:rsidR="00133BF5" w:rsidRPr="006B0C50">
        <w:rPr>
          <w:rFonts w:ascii="Book Antiqua" w:hAnsi="Book Antiqua"/>
          <w:sz w:val="24"/>
          <w:szCs w:val="24"/>
          <w:lang w:val="en-GB"/>
        </w:rPr>
        <w:t>(</w:t>
      </w:r>
      <w:r w:rsidRPr="006B0C50">
        <w:rPr>
          <w:rFonts w:ascii="Book Antiqua" w:hAnsi="Book Antiqua"/>
          <w:sz w:val="24"/>
          <w:szCs w:val="24"/>
          <w:lang w:val="en-GB"/>
        </w:rPr>
        <w:t>NLH</w:t>
      </w:r>
      <w:r w:rsidR="00133BF5" w:rsidRPr="006B0C50">
        <w:rPr>
          <w:rFonts w:ascii="Book Antiqua" w:hAnsi="Book Antiqua"/>
          <w:sz w:val="24"/>
          <w:szCs w:val="24"/>
          <w:lang w:val="en-GB"/>
        </w:rPr>
        <w:t>)</w:t>
      </w:r>
      <w:r w:rsidRPr="006B0C50">
        <w:rPr>
          <w:rFonts w:ascii="Book Antiqua" w:hAnsi="Book Antiqua"/>
          <w:sz w:val="24"/>
          <w:szCs w:val="24"/>
          <w:lang w:val="en-GB"/>
        </w:rPr>
        <w:t xml:space="preserve"> in terms of prevalence, gender-distribution and association with known diseases. Our most relevant result is the identification of NLH as a putative marker of low-grade inflammation in a conspicuous subset of </w:t>
      </w:r>
      <w:r w:rsidR="00D37C17" w:rsidRPr="006B0C50">
        <w:rPr>
          <w:rFonts w:ascii="Book Antiqua" w:hAnsi="Book Antiqua"/>
          <w:sz w:val="24"/>
          <w:szCs w:val="24"/>
          <w:lang w:val="en-GB"/>
        </w:rPr>
        <w:t>irritable</w:t>
      </w:r>
      <w:r w:rsidRPr="006B0C50">
        <w:rPr>
          <w:rFonts w:ascii="Book Antiqua" w:hAnsi="Book Antiqua"/>
          <w:sz w:val="24"/>
          <w:szCs w:val="24"/>
          <w:lang w:val="en-GB"/>
        </w:rPr>
        <w:t xml:space="preserve"> bowel </w:t>
      </w:r>
      <w:r w:rsidR="00D37C17" w:rsidRPr="006B0C50">
        <w:rPr>
          <w:rFonts w:ascii="Book Antiqua" w:hAnsi="Book Antiqua"/>
          <w:sz w:val="24"/>
          <w:szCs w:val="24"/>
          <w:lang w:val="en-GB"/>
        </w:rPr>
        <w:t>syndrome</w:t>
      </w:r>
      <w:r w:rsidRPr="006B0C50">
        <w:rPr>
          <w:rFonts w:ascii="Book Antiqua" w:hAnsi="Book Antiqua"/>
          <w:sz w:val="24"/>
          <w:szCs w:val="24"/>
          <w:lang w:val="en-GB"/>
        </w:rPr>
        <w:t xml:space="preserve"> (IBS) cases. Further studies are required to understand the </w:t>
      </w:r>
      <w:proofErr w:type="spellStart"/>
      <w:r w:rsidR="00133BF5" w:rsidRPr="006B0C50">
        <w:rPr>
          <w:rFonts w:ascii="Book Antiqua" w:hAnsi="Book Antiqua"/>
          <w:sz w:val="24"/>
          <w:szCs w:val="24"/>
          <w:lang w:val="en-GB"/>
        </w:rPr>
        <w:t>etio</w:t>
      </w:r>
      <w:r w:rsidRPr="006B0C50">
        <w:rPr>
          <w:rFonts w:ascii="Book Antiqua" w:hAnsi="Book Antiqua"/>
          <w:sz w:val="24"/>
          <w:szCs w:val="24"/>
          <w:lang w:val="en-GB"/>
        </w:rPr>
        <w:t>pathogenetic</w:t>
      </w:r>
      <w:proofErr w:type="spellEnd"/>
      <w:r w:rsidRPr="006B0C50">
        <w:rPr>
          <w:rFonts w:ascii="Book Antiqua" w:hAnsi="Book Antiqua"/>
          <w:sz w:val="24"/>
          <w:szCs w:val="24"/>
          <w:lang w:val="en-GB"/>
        </w:rPr>
        <w:t xml:space="preserve"> mechanisms underlying NLH in IBS, its association with metal </w:t>
      </w:r>
      <w:r w:rsidR="00D37C17" w:rsidRPr="006B0C50">
        <w:rPr>
          <w:rFonts w:ascii="Book Antiqua" w:hAnsi="Book Antiqua"/>
          <w:sz w:val="24"/>
          <w:szCs w:val="24"/>
          <w:lang w:val="en-GB"/>
        </w:rPr>
        <w:t xml:space="preserve">contact </w:t>
      </w:r>
      <w:r w:rsidRPr="006B0C50">
        <w:rPr>
          <w:rFonts w:ascii="Book Antiqua" w:hAnsi="Book Antiqua"/>
          <w:sz w:val="24"/>
          <w:szCs w:val="24"/>
          <w:lang w:val="en-GB"/>
        </w:rPr>
        <w:t>allergies and its clinical implications.</w:t>
      </w:r>
    </w:p>
    <w:p w:rsidR="00426BE0" w:rsidRPr="006B0C50" w:rsidRDefault="00426BE0" w:rsidP="000F16A8">
      <w:pPr>
        <w:adjustRightInd w:val="0"/>
        <w:snapToGrid w:val="0"/>
        <w:spacing w:after="0" w:line="360" w:lineRule="auto"/>
        <w:jc w:val="both"/>
        <w:rPr>
          <w:rFonts w:ascii="Book Antiqua" w:hAnsi="Book Antiqua"/>
          <w:sz w:val="24"/>
          <w:szCs w:val="24"/>
          <w:lang w:val="en-GB"/>
        </w:rPr>
      </w:pPr>
    </w:p>
    <w:p w:rsidR="00CF5F4E" w:rsidRPr="006B0C50" w:rsidRDefault="00426BE0" w:rsidP="00CF5F4E">
      <w:pPr>
        <w:adjustRightInd w:val="0"/>
        <w:snapToGrid w:val="0"/>
        <w:spacing w:line="360" w:lineRule="auto"/>
        <w:jc w:val="both"/>
        <w:rPr>
          <w:rFonts w:ascii="Book Antiqua" w:hAnsi="Book Antiqua"/>
          <w:sz w:val="24"/>
        </w:rPr>
      </w:pPr>
      <w:r w:rsidRPr="006B0C50">
        <w:rPr>
          <w:rFonts w:ascii="Book Antiqua" w:hAnsi="Book Antiqua"/>
          <w:sz w:val="24"/>
          <w:szCs w:val="24"/>
        </w:rPr>
        <w:t xml:space="preserve">Piscaglia AC, Laterza L, Cesario V, Gerardi V, Landi R, Lopetuso LR, Calò G, Fabbretti G, Brisigotti M, Stefanelli ML, Gasbarrini A. </w:t>
      </w:r>
      <w:r w:rsidR="00CF5F4E" w:rsidRPr="006B0C50">
        <w:rPr>
          <w:rFonts w:ascii="Book Antiqua" w:hAnsi="Book Antiqua"/>
          <w:sz w:val="24"/>
          <w:szCs w:val="24"/>
          <w:lang w:val="en-GB"/>
        </w:rPr>
        <w:t xml:space="preserve">Nodular lymphoid hyperplasia: </w:t>
      </w:r>
      <w:r w:rsidR="00CF5F4E" w:rsidRPr="006B0C50">
        <w:rPr>
          <w:rFonts w:ascii="Book Antiqua" w:hAnsi="Book Antiqua" w:hint="eastAsia"/>
          <w:sz w:val="24"/>
          <w:szCs w:val="24"/>
          <w:lang w:val="en-GB"/>
        </w:rPr>
        <w:t>A</w:t>
      </w:r>
      <w:r w:rsidR="00CF5F4E" w:rsidRPr="006B0C50">
        <w:rPr>
          <w:rFonts w:ascii="Book Antiqua" w:hAnsi="Book Antiqua"/>
          <w:sz w:val="24"/>
          <w:szCs w:val="24"/>
          <w:lang w:val="en-GB"/>
        </w:rPr>
        <w:t xml:space="preserve"> marker of low-grade inflammation in irritable bowel syndrome?</w:t>
      </w:r>
      <w:r w:rsidR="00CF5F4E" w:rsidRPr="006B0C50">
        <w:rPr>
          <w:rFonts w:ascii="Book Antiqua" w:hAnsi="Book Antiqua" w:hint="eastAsia"/>
          <w:sz w:val="24"/>
          <w:szCs w:val="24"/>
          <w:lang w:val="en-GB" w:eastAsia="zh-CN"/>
        </w:rPr>
        <w:t xml:space="preserve"> </w:t>
      </w:r>
      <w:bookmarkStart w:id="289" w:name="OLE_LINK2756"/>
      <w:bookmarkStart w:id="290" w:name="OLE_LINK2349"/>
      <w:bookmarkStart w:id="291" w:name="OLE_LINK2413"/>
      <w:bookmarkStart w:id="292" w:name="OLE_LINK2287"/>
      <w:bookmarkStart w:id="293" w:name="OLE_LINK2309"/>
      <w:bookmarkStart w:id="294" w:name="OLE_LINK2329"/>
      <w:bookmarkStart w:id="295" w:name="OLE_LINK2285"/>
      <w:bookmarkStart w:id="296" w:name="OLE_LINK2245"/>
      <w:bookmarkStart w:id="297" w:name="OLE_LINK2212"/>
      <w:bookmarkStart w:id="298" w:name="OLE_LINK2178"/>
      <w:bookmarkStart w:id="299" w:name="OLE_LINK2039"/>
      <w:bookmarkStart w:id="300" w:name="OLE_LINK3369"/>
      <w:bookmarkStart w:id="301" w:name="OLE_LINK3314"/>
      <w:bookmarkStart w:id="302" w:name="OLE_LINK2028"/>
      <w:bookmarkStart w:id="303" w:name="OLE_LINK2206"/>
      <w:bookmarkStart w:id="304" w:name="OLE_LINK2158"/>
      <w:bookmarkStart w:id="305" w:name="OLE_LINK2074"/>
      <w:bookmarkStart w:id="306" w:name="OLE_LINK2176"/>
      <w:bookmarkStart w:id="307" w:name="OLE_LINK1942"/>
      <w:bookmarkStart w:id="308" w:name="OLE_LINK1917"/>
      <w:bookmarkStart w:id="309" w:name="OLE_LINK1875"/>
      <w:bookmarkStart w:id="310" w:name="OLE_LINK1869"/>
      <w:bookmarkStart w:id="311" w:name="OLE_LINK1796"/>
      <w:bookmarkStart w:id="312" w:name="OLE_LINK1719"/>
      <w:bookmarkStart w:id="313" w:name="OLE_LINK1802"/>
      <w:bookmarkStart w:id="314" w:name="OLE_LINK1369"/>
      <w:bookmarkStart w:id="315" w:name="OLE_LINK1236"/>
      <w:bookmarkStart w:id="316" w:name="OLE_LINK658"/>
      <w:bookmarkStart w:id="317" w:name="OLE_LINK699"/>
      <w:bookmarkStart w:id="318" w:name="OLE_LINK140"/>
      <w:bookmarkStart w:id="319" w:name="OLE_LINK111"/>
      <w:bookmarkStart w:id="320" w:name="OLE_LINK110"/>
      <w:bookmarkStart w:id="321" w:name="OLE_LINK47"/>
      <w:bookmarkStart w:id="322" w:name="OLE_LINK48"/>
      <w:bookmarkStart w:id="323" w:name="OLE_LINK2951"/>
      <w:bookmarkStart w:id="324" w:name="OLE_LINK3500"/>
      <w:bookmarkStart w:id="325" w:name="OLE_LINK58"/>
      <w:bookmarkStart w:id="326" w:name="OLE_LINK3037"/>
      <w:bookmarkStart w:id="327" w:name="OLE_LINK61"/>
      <w:bookmarkStart w:id="328" w:name="OLE_LINK3055"/>
      <w:bookmarkStart w:id="329" w:name="OLE_LINK3169"/>
      <w:bookmarkStart w:id="330" w:name="OLE_LINK3178"/>
      <w:bookmarkStart w:id="331" w:name="OLE_LINK3179"/>
      <w:bookmarkStart w:id="332" w:name="OLE_LINK69"/>
      <w:bookmarkStart w:id="333" w:name="OLE_LINK3294"/>
      <w:bookmarkStart w:id="334" w:name="OLE_LINK3752"/>
      <w:bookmarkStart w:id="335" w:name="OLE_LINK3534"/>
      <w:bookmarkStart w:id="336" w:name="OLE_LINK3566"/>
      <w:bookmarkStart w:id="337" w:name="OLE_LINK82"/>
      <w:bookmarkStart w:id="338" w:name="OLE_LINK105"/>
      <w:bookmarkStart w:id="339" w:name="OLE_LINK106"/>
      <w:bookmarkStart w:id="340" w:name="OLE_LINK87"/>
      <w:bookmarkStart w:id="341" w:name="OLE_LINK3747"/>
      <w:bookmarkStart w:id="342" w:name="OLE_LINK89"/>
      <w:r w:rsidR="00CF5F4E" w:rsidRPr="006B0C50">
        <w:rPr>
          <w:rFonts w:ascii="Book Antiqua" w:hAnsi="Book Antiqua"/>
          <w:i/>
          <w:sz w:val="24"/>
        </w:rPr>
        <w:t xml:space="preserve">World J Gastroenterol </w:t>
      </w:r>
      <w:r w:rsidR="00CF5F4E" w:rsidRPr="006B0C50">
        <w:rPr>
          <w:rFonts w:ascii="Book Antiqua" w:hAnsi="Book Antiqua"/>
          <w:sz w:val="24"/>
        </w:rPr>
        <w:t>2016; In press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rsidR="00CF5F4E" w:rsidRPr="006B0C50" w:rsidRDefault="00CF5F4E" w:rsidP="00CF5F4E">
      <w:pPr>
        <w:adjustRightInd w:val="0"/>
        <w:snapToGrid w:val="0"/>
        <w:spacing w:after="0" w:line="360" w:lineRule="auto"/>
        <w:jc w:val="both"/>
        <w:rPr>
          <w:rFonts w:ascii="Book Antiqua" w:hAnsi="Book Antiqua"/>
          <w:sz w:val="24"/>
          <w:szCs w:val="24"/>
          <w:lang w:val="en-GB" w:eastAsia="zh-CN"/>
        </w:rPr>
      </w:pPr>
    </w:p>
    <w:p w:rsidR="00426BE0" w:rsidRPr="006B0C50" w:rsidRDefault="00426BE0" w:rsidP="000F16A8">
      <w:pPr>
        <w:adjustRightInd w:val="0"/>
        <w:snapToGrid w:val="0"/>
        <w:spacing w:after="0" w:line="360" w:lineRule="auto"/>
        <w:jc w:val="both"/>
        <w:rPr>
          <w:rFonts w:ascii="Book Antiqua" w:hAnsi="Book Antiqua"/>
          <w:sz w:val="24"/>
          <w:szCs w:val="24"/>
          <w:lang w:val="en-GB"/>
        </w:rPr>
      </w:pPr>
    </w:p>
    <w:p w:rsidR="00426BE0" w:rsidRPr="006B0C50" w:rsidRDefault="00426BE0" w:rsidP="000F16A8">
      <w:pPr>
        <w:adjustRightInd w:val="0"/>
        <w:snapToGrid w:val="0"/>
        <w:spacing w:after="0" w:line="360" w:lineRule="auto"/>
        <w:jc w:val="both"/>
        <w:rPr>
          <w:rFonts w:ascii="Book Antiqua" w:hAnsi="Book Antiqua" w:cs="Arial"/>
          <w:sz w:val="24"/>
          <w:szCs w:val="24"/>
        </w:rPr>
      </w:pPr>
    </w:p>
    <w:p w:rsidR="00E47CD5" w:rsidRPr="006B0C50" w:rsidRDefault="00E47CD5" w:rsidP="000F16A8">
      <w:pPr>
        <w:adjustRightInd w:val="0"/>
        <w:snapToGrid w:val="0"/>
        <w:spacing w:after="0" w:line="360" w:lineRule="auto"/>
        <w:jc w:val="both"/>
        <w:rPr>
          <w:rFonts w:ascii="Book Antiqua" w:hAnsi="Book Antiqua"/>
          <w:b/>
          <w:sz w:val="24"/>
          <w:szCs w:val="24"/>
        </w:rPr>
      </w:pPr>
    </w:p>
    <w:p w:rsidR="00B23E6E" w:rsidRPr="006B0C50" w:rsidRDefault="00B23E6E" w:rsidP="000F16A8">
      <w:pPr>
        <w:adjustRightInd w:val="0"/>
        <w:snapToGrid w:val="0"/>
        <w:spacing w:after="0" w:line="360" w:lineRule="auto"/>
        <w:jc w:val="both"/>
        <w:rPr>
          <w:rFonts w:ascii="Book Antiqua" w:hAnsi="Book Antiqua"/>
          <w:b/>
          <w:sz w:val="24"/>
          <w:szCs w:val="24"/>
        </w:rPr>
      </w:pPr>
    </w:p>
    <w:p w:rsidR="00B23E6E" w:rsidRPr="006B0C50" w:rsidRDefault="00B23E6E" w:rsidP="000F16A8">
      <w:pPr>
        <w:adjustRightInd w:val="0"/>
        <w:snapToGrid w:val="0"/>
        <w:spacing w:after="0" w:line="360" w:lineRule="auto"/>
        <w:jc w:val="both"/>
        <w:rPr>
          <w:rFonts w:ascii="Book Antiqua" w:hAnsi="Book Antiqua"/>
          <w:b/>
          <w:sz w:val="24"/>
          <w:szCs w:val="24"/>
        </w:rPr>
      </w:pPr>
    </w:p>
    <w:p w:rsidR="00E47CD5" w:rsidRPr="006B0C50" w:rsidRDefault="00E47CD5" w:rsidP="000F16A8">
      <w:pPr>
        <w:adjustRightInd w:val="0"/>
        <w:snapToGrid w:val="0"/>
        <w:spacing w:after="0" w:line="360" w:lineRule="auto"/>
        <w:jc w:val="both"/>
        <w:rPr>
          <w:rFonts w:ascii="Book Antiqua" w:hAnsi="Book Antiqua"/>
          <w:b/>
          <w:sz w:val="24"/>
          <w:szCs w:val="24"/>
        </w:rPr>
      </w:pPr>
      <w:r w:rsidRPr="006B0C50">
        <w:rPr>
          <w:rFonts w:ascii="Book Antiqua" w:hAnsi="Book Antiqua"/>
          <w:b/>
          <w:sz w:val="24"/>
          <w:szCs w:val="24"/>
        </w:rPr>
        <w:br w:type="page"/>
      </w:r>
    </w:p>
    <w:p w:rsidR="007A719B" w:rsidRPr="006B0C50" w:rsidRDefault="00A94268" w:rsidP="000F16A8">
      <w:pPr>
        <w:adjustRightInd w:val="0"/>
        <w:snapToGrid w:val="0"/>
        <w:spacing w:after="0" w:line="360" w:lineRule="auto"/>
        <w:jc w:val="both"/>
        <w:rPr>
          <w:rFonts w:ascii="Book Antiqua" w:hAnsi="Book Antiqua"/>
          <w:sz w:val="24"/>
          <w:szCs w:val="24"/>
          <w:vertAlign w:val="superscript"/>
          <w:lang w:val="en-GB"/>
        </w:rPr>
      </w:pPr>
      <w:r w:rsidRPr="006B0C50">
        <w:rPr>
          <w:rFonts w:ascii="Book Antiqua" w:hAnsi="Book Antiqua"/>
          <w:b/>
          <w:sz w:val="24"/>
          <w:szCs w:val="24"/>
          <w:lang w:val="en-GB"/>
        </w:rPr>
        <w:lastRenderedPageBreak/>
        <w:t>INTRODUCTION</w:t>
      </w:r>
    </w:p>
    <w:p w:rsidR="005A7D0C" w:rsidRPr="006B0C50" w:rsidRDefault="007A719B" w:rsidP="000F16A8">
      <w:pPr>
        <w:adjustRightInd w:val="0"/>
        <w:snapToGrid w:val="0"/>
        <w:spacing w:after="0" w:line="360" w:lineRule="auto"/>
        <w:jc w:val="both"/>
        <w:rPr>
          <w:rFonts w:ascii="Book Antiqua" w:hAnsi="Book Antiqua"/>
          <w:sz w:val="24"/>
          <w:szCs w:val="24"/>
          <w:lang w:val="en-US"/>
        </w:rPr>
      </w:pPr>
      <w:r w:rsidRPr="006B0C50">
        <w:rPr>
          <w:rFonts w:ascii="Book Antiqua" w:hAnsi="Book Antiqua"/>
          <w:sz w:val="24"/>
          <w:szCs w:val="24"/>
          <w:lang w:val="en-GB"/>
        </w:rPr>
        <w:t>Colonoscopy allows direct visualization of the mucosa of the lower gastrointestinal tract and it is a useful tool to investigate symptoms of lower bowel di</w:t>
      </w:r>
      <w:r w:rsidR="001F583B" w:rsidRPr="006B0C50">
        <w:rPr>
          <w:rFonts w:ascii="Book Antiqua" w:hAnsi="Book Antiqua"/>
          <w:sz w:val="24"/>
          <w:szCs w:val="24"/>
          <w:lang w:val="en-GB"/>
        </w:rPr>
        <w:t>seases</w:t>
      </w:r>
      <w:r w:rsidRPr="006B0C50">
        <w:rPr>
          <w:rFonts w:ascii="Book Antiqua" w:hAnsi="Book Antiqua"/>
          <w:sz w:val="24"/>
          <w:szCs w:val="24"/>
          <w:lang w:val="en-GB"/>
        </w:rPr>
        <w:t>. However, there are conditions in which symptomatic patients might have a normal colon appearance on colonoscopy, although their intestinal mucosa shows signs of microscopic inflammation at histological examination</w:t>
      </w:r>
      <w:r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&lt;EndNote&gt;&lt;Cite&gt;&lt;Author&gt;Howat A&lt;/Author&gt;&lt;Year&gt;2005&lt;/Year&gt;&lt;RecNum&gt;32&lt;/RecNum&gt;&lt;DisplayText&gt;&lt;style face="superscript"&gt;[1]&lt;/style&gt;&lt;/DisplayText&gt;&lt;record&gt;&lt;rec-number&gt;32&lt;/rec-number&gt;&lt;foreign-keys&gt;&lt;key app="EN" db-id="fw9dzd5zqfwwrreeffm59eefzrawav9ewppw" timestamp="1434385857"&gt;32&lt;/key&gt;&lt;/foreign-keys&gt;&lt;ref-type name="Book"&gt;6&lt;/ref-type&gt;&lt;contributors&gt;&lt;authors&gt;&lt;author&gt;Howat A, Boyd K, Douce G.The Royal College of Pathologists.&lt;/author&gt;&lt;/authors&gt;&lt;/contributors&gt;&lt;titles&gt;&lt;title&gt;Histopathology and cytopathology of limited or no clinical value. &lt;/title&gt;&lt;/titles&gt;&lt;edition&gt;2 edicion&lt;/edition&gt;&lt;dates&gt;&lt;year&gt;2005&lt;/year&gt;&lt;/dates&gt;&lt;pub-location&gt;London&lt;/pub-location&gt;&lt;publisher&gt;RCPath&lt;/publisher&gt;&lt;urls&gt;&lt;/urls&gt;&lt;/record&gt;&lt;/Cite&gt;&lt;/EndNote&gt;</w:instrText>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1" w:tooltip="Howat A, 2005 #32" w:history="1">
        <w:r w:rsidR="00CA0BC1" w:rsidRPr="006B0C50">
          <w:rPr>
            <w:rFonts w:ascii="Book Antiqua" w:hAnsi="Book Antiqua"/>
            <w:noProof/>
            <w:sz w:val="24"/>
            <w:szCs w:val="24"/>
            <w:vertAlign w:val="superscript"/>
            <w:lang w:val="en-GB"/>
          </w:rPr>
          <w:t>1</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CA0BC1" w:rsidRPr="006B0C50">
        <w:rPr>
          <w:rFonts w:ascii="Book Antiqua" w:hAnsi="Book Antiqua"/>
          <w:sz w:val="24"/>
          <w:szCs w:val="24"/>
          <w:lang w:val="en-GB"/>
        </w:rPr>
        <w:t>.</w:t>
      </w:r>
      <w:r w:rsidRPr="006B0C50">
        <w:rPr>
          <w:rFonts w:ascii="Book Antiqua" w:hAnsi="Book Antiqua"/>
          <w:sz w:val="24"/>
          <w:szCs w:val="24"/>
          <w:lang w:val="en-GB"/>
        </w:rPr>
        <w:t xml:space="preserve"> In the last years, the introduction of advanced imaging techniques has ameliorated the characterization of mucosal lesions and has permitted to detect minimal mucosal changes that might be missed with standard white-light </w:t>
      </w:r>
      <w:r w:rsidR="00BC5309" w:rsidRPr="006B0C50">
        <w:rPr>
          <w:rFonts w:ascii="Book Antiqua" w:hAnsi="Book Antiqua"/>
          <w:sz w:val="24"/>
          <w:szCs w:val="24"/>
          <w:lang w:val="en-GB"/>
        </w:rPr>
        <w:t xml:space="preserve">(WL) </w:t>
      </w:r>
      <w:r w:rsidRPr="006B0C50">
        <w:rPr>
          <w:rFonts w:ascii="Book Antiqua" w:hAnsi="Book Antiqua"/>
          <w:sz w:val="24"/>
          <w:szCs w:val="24"/>
          <w:lang w:val="en-GB"/>
        </w:rPr>
        <w:t>colonoscopy</w:t>
      </w:r>
      <w:r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&lt;EndNote&gt;&lt;Cite&gt;&lt;Author&gt;Hazewinkel&lt;/Author&gt;&lt;Year&gt;2011&lt;/Year&gt;&lt;RecNum&gt;33&lt;/RecNum&gt;&lt;DisplayText&gt;&lt;style face="superscript"&gt;[2]&lt;/style&gt;&lt;/DisplayText&gt;&lt;record&gt;&lt;rec-number&gt;33&lt;/rec-number&gt;&lt;foreign-keys&gt;&lt;key app="EN" db-id="fw9dzd5zqfwwrreeffm59eefzrawav9ewppw" timestamp="1434386142"&gt;33&lt;/key&gt;&lt;/foreign-keys&gt;&lt;ref-type name="Journal Article"&gt;17&lt;/ref-type&gt;&lt;contributors&gt;&lt;authors&gt;&lt;author&gt;Hazewinkel, Y.&lt;/author&gt;&lt;author&gt;Dekker, E.&lt;/author&gt;&lt;/authors&gt;&lt;/contributors&gt;&lt;auth-address&gt;Department of Gastroenterology and Hepatology, Academic Medical Center, University of Amsterdam, PO Box 22700, Meibergdreef 9, Amsterdam, 1105 AZ, The Netherlands.&lt;/auth-address&gt;&lt;titles&gt;&lt;title&gt;Colonoscopy: basic principles and novel techniques&lt;/title&gt;&lt;secondary-title&gt;Nat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hepatology&lt;/abbr-1&gt;&lt;/alt-periodical&gt;&lt;pages&gt;554-64&lt;/pages&gt;&lt;volume&gt;8&lt;/volume&gt;&lt;number&gt;10&lt;/number&gt;&lt;keywords&gt;&lt;keyword&gt;Adenoma/diagnosis/surgery&lt;/keyword&gt;&lt;keyword&gt;Colonic Neoplasms/*diagnosis/*surgery&lt;/keyword&gt;&lt;keyword&gt;Colonic Polyps/diagnosis/surgery&lt;/keyword&gt;&lt;keyword&gt;Colonoscopy/instrumentation/*methods&lt;/keyword&gt;&lt;keyword&gt;Female&lt;/keyword&gt;&lt;keyword&gt;Humans&lt;/keyword&gt;&lt;keyword&gt;Male&lt;/keyword&gt;&lt;keyword&gt;Precancerous Conditions/diagnosis/surgery&lt;/keyword&gt;&lt;keyword&gt;Treatment Outcome&lt;/keyword&gt;&lt;/keywords&gt;&lt;dates&gt;&lt;year&gt;2011&lt;/year&gt;&lt;pub-dates&gt;&lt;date&gt;Oct&lt;/date&gt;&lt;/pub-dates&gt;&lt;/dates&gt;&lt;isbn&gt;1759-5053 (Electronic)&amp;#xD;1759-5045 (Linking)&lt;/isbn&gt;&lt;accession-num&gt;21894202&lt;/accession-num&gt;&lt;urls&gt;&lt;related-urls&gt;&lt;url&gt;http://www.ncbi.nlm.nih.gov/pubmed/21894202&lt;/url&gt;&lt;/related-urls&gt;&lt;/urls&gt;&lt;electronic-resource-num&gt;10.1038/nrgastro.2011.141&lt;/electronic-resource-num&gt;&lt;/record&gt;&lt;/Cite&gt;&lt;/EndNote&gt;</w:instrText>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2" w:tooltip="Hazewinkel, 2011 #33" w:history="1">
        <w:r w:rsidR="00CA0BC1" w:rsidRPr="006B0C50">
          <w:rPr>
            <w:rFonts w:ascii="Book Antiqua" w:hAnsi="Book Antiqua"/>
            <w:noProof/>
            <w:sz w:val="24"/>
            <w:szCs w:val="24"/>
            <w:vertAlign w:val="superscript"/>
            <w:lang w:val="en-GB"/>
          </w:rPr>
          <w:t>2</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CA0BC1" w:rsidRPr="006B0C50">
        <w:rPr>
          <w:rFonts w:ascii="Book Antiqua" w:hAnsi="Book Antiqua"/>
          <w:sz w:val="24"/>
          <w:szCs w:val="24"/>
          <w:lang w:val="en-GB"/>
        </w:rPr>
        <w:t>.</w:t>
      </w:r>
      <w:r w:rsidRPr="006B0C50">
        <w:rPr>
          <w:rFonts w:ascii="Book Antiqua" w:hAnsi="Book Antiqua"/>
          <w:sz w:val="24"/>
          <w:szCs w:val="24"/>
          <w:lang w:val="en-GB"/>
        </w:rPr>
        <w:t xml:space="preserve"> </w:t>
      </w:r>
      <w:r w:rsidR="00BC5309" w:rsidRPr="006B0C50">
        <w:rPr>
          <w:rFonts w:ascii="Book Antiqua" w:hAnsi="Book Antiqua"/>
          <w:sz w:val="24"/>
          <w:szCs w:val="24"/>
          <w:lang w:val="en-GB"/>
        </w:rPr>
        <w:t xml:space="preserve">Among such techniques, </w:t>
      </w:r>
      <w:r w:rsidR="00DA5D09" w:rsidRPr="006B0C50">
        <w:rPr>
          <w:rFonts w:ascii="Book Antiqua" w:hAnsi="Book Antiqua"/>
          <w:sz w:val="24"/>
          <w:szCs w:val="24"/>
          <w:lang w:val="en-US"/>
        </w:rPr>
        <w:t>Narrow Band Imaging (</w:t>
      </w:r>
      <w:r w:rsidRPr="006B0C50">
        <w:rPr>
          <w:rFonts w:ascii="Book Antiqua" w:hAnsi="Book Antiqua"/>
          <w:sz w:val="24"/>
          <w:szCs w:val="24"/>
          <w:lang w:val="en-US"/>
        </w:rPr>
        <w:t>NBI</w:t>
      </w:r>
      <w:r w:rsidR="00DA5D09" w:rsidRPr="006B0C50">
        <w:rPr>
          <w:rFonts w:ascii="Book Antiqua" w:hAnsi="Book Antiqua"/>
          <w:sz w:val="24"/>
          <w:szCs w:val="24"/>
          <w:lang w:val="en-US"/>
        </w:rPr>
        <w:t>)</w:t>
      </w:r>
      <w:r w:rsidR="00BC5309" w:rsidRPr="006B0C50">
        <w:rPr>
          <w:rFonts w:ascii="Book Antiqua" w:hAnsi="Book Antiqua"/>
          <w:sz w:val="24"/>
          <w:szCs w:val="24"/>
          <w:lang w:val="en-US"/>
        </w:rPr>
        <w:t xml:space="preserve"> </w:t>
      </w:r>
      <w:r w:rsidRPr="006B0C50">
        <w:rPr>
          <w:rFonts w:ascii="Book Antiqua" w:hAnsi="Book Antiqua"/>
          <w:sz w:val="24"/>
          <w:szCs w:val="24"/>
          <w:lang w:val="en-US"/>
        </w:rPr>
        <w:t>uses optical filters in front of the light source, to narrow the wavelength of the projected light, to enable visualization of micro-vessel morphological changes and to enhance the visibility of both neoplastic and inflammatory mucosal lesions</w:t>
      </w:r>
      <w:r w:rsidRPr="006B0C50">
        <w:rPr>
          <w:rFonts w:ascii="Book Antiqua" w:hAnsi="Book Antiqua"/>
          <w:sz w:val="24"/>
          <w:szCs w:val="24"/>
          <w:lang w:val="en-US"/>
        </w:rPr>
        <w:fldChar w:fldCharType="begin">
          <w:fldData xml:space="preserve">PEVuZE5vdGU+PENpdGU+PEF1dGhvcj5IaXJhdGE8L0F1dGhvcj48WWVhcj4yMDEyPC9ZZWFyPjxS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</w:fldData>
        </w:fldChar>
      </w:r>
      <w:r w:rsidR="00133BF5" w:rsidRPr="006B0C50">
        <w:rPr>
          <w:rFonts w:ascii="Book Antiqua" w:hAnsi="Book Antiqua"/>
          <w:sz w:val="24"/>
          <w:szCs w:val="24"/>
          <w:lang w:val="en-US"/>
        </w:rPr>
        <w:instrText xml:space="preserve"> ADDIN EN.CITE </w:instrText>
      </w:r>
      <w:r w:rsidR="00133BF5" w:rsidRPr="006B0C50">
        <w:rPr>
          <w:rFonts w:ascii="Book Antiqua" w:hAnsi="Book Antiqua"/>
          <w:sz w:val="24"/>
          <w:szCs w:val="24"/>
          <w:lang w:val="en-US"/>
        </w:rPr>
        <w:fldChar w:fldCharType="begin">
          <w:fldData xml:space="preserve">PEVuZE5vdGU+PENpdGU+PEF1dGhvcj5IaXJhdGE8L0F1dGhvcj48WWVhcj4yMDEyPC9ZZWFyPjxS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</w:fldData>
        </w:fldChar>
      </w:r>
      <w:r w:rsidR="00133BF5" w:rsidRPr="006B0C50">
        <w:rPr>
          <w:rFonts w:ascii="Book Antiqua" w:hAnsi="Book Antiqua"/>
          <w:sz w:val="24"/>
          <w:szCs w:val="24"/>
          <w:lang w:val="en-US"/>
        </w:rPr>
        <w:instrText xml:space="preserve"> ADDIN EN.CITE.DATA </w:instrText>
      </w:r>
      <w:r w:rsidR="00133BF5" w:rsidRPr="006B0C50">
        <w:rPr>
          <w:rFonts w:ascii="Book Antiqua" w:hAnsi="Book Antiqua"/>
          <w:sz w:val="24"/>
          <w:szCs w:val="24"/>
          <w:lang w:val="en-US"/>
        </w:rPr>
      </w:r>
      <w:r w:rsidR="00133BF5" w:rsidRPr="006B0C50">
        <w:rPr>
          <w:rFonts w:ascii="Book Antiqua" w:hAnsi="Book Antiqua"/>
          <w:sz w:val="24"/>
          <w:szCs w:val="24"/>
          <w:lang w:val="en-US"/>
        </w:rPr>
        <w:fldChar w:fldCharType="end"/>
      </w:r>
      <w:r w:rsidRPr="006B0C50">
        <w:rPr>
          <w:rFonts w:ascii="Book Antiqua" w:hAnsi="Book Antiqua"/>
          <w:sz w:val="24"/>
          <w:szCs w:val="24"/>
          <w:lang w:val="en-US"/>
        </w:rPr>
      </w:r>
      <w:r w:rsidRPr="006B0C50">
        <w:rPr>
          <w:rFonts w:ascii="Book Antiqua" w:hAnsi="Book Antiqua"/>
          <w:sz w:val="24"/>
          <w:szCs w:val="24"/>
          <w:lang w:val="en-US"/>
        </w:rPr>
        <w:fldChar w:fldCharType="separate"/>
      </w:r>
      <w:r w:rsidR="00133BF5" w:rsidRPr="006B0C50">
        <w:rPr>
          <w:rFonts w:ascii="Book Antiqua" w:hAnsi="Book Antiqua"/>
          <w:noProof/>
          <w:sz w:val="24"/>
          <w:szCs w:val="24"/>
          <w:vertAlign w:val="superscript"/>
          <w:lang w:val="en-US"/>
        </w:rPr>
        <w:t>[</w:t>
      </w:r>
      <w:hyperlink w:anchor="_ENREF_3" w:tooltip="Hirata, 2012 #34" w:history="1">
        <w:r w:rsidR="00CA0BC1" w:rsidRPr="006B0C50">
          <w:rPr>
            <w:rFonts w:ascii="Book Antiqua" w:hAnsi="Book Antiqua"/>
            <w:noProof/>
            <w:sz w:val="24"/>
            <w:szCs w:val="24"/>
            <w:vertAlign w:val="superscript"/>
            <w:lang w:val="en-US"/>
          </w:rPr>
          <w:t>3</w:t>
        </w:r>
      </w:hyperlink>
      <w:r w:rsidR="003B1488" w:rsidRPr="006B0C50">
        <w:rPr>
          <w:rFonts w:ascii="Book Antiqua" w:hAnsi="Book Antiqua"/>
          <w:noProof/>
          <w:sz w:val="24"/>
          <w:szCs w:val="24"/>
          <w:vertAlign w:val="superscript"/>
          <w:lang w:val="en-US"/>
        </w:rPr>
        <w:t>,</w:t>
      </w:r>
      <w:hyperlink w:anchor="_ENREF_4" w:tooltip="Cheon, 2015 #36" w:history="1">
        <w:r w:rsidR="00CA0BC1" w:rsidRPr="006B0C50">
          <w:rPr>
            <w:rFonts w:ascii="Book Antiqua" w:hAnsi="Book Antiqua"/>
            <w:noProof/>
            <w:sz w:val="24"/>
            <w:szCs w:val="24"/>
            <w:vertAlign w:val="superscript"/>
            <w:lang w:val="en-US"/>
          </w:rPr>
          <w:t>4</w:t>
        </w:r>
      </w:hyperlink>
      <w:r w:rsidR="00133BF5" w:rsidRPr="006B0C50">
        <w:rPr>
          <w:rFonts w:ascii="Book Antiqua" w:hAnsi="Book Antiqua"/>
          <w:noProof/>
          <w:sz w:val="24"/>
          <w:szCs w:val="24"/>
          <w:vertAlign w:val="superscript"/>
          <w:lang w:val="en-US"/>
        </w:rPr>
        <w:t>]</w:t>
      </w:r>
      <w:r w:rsidRPr="006B0C50">
        <w:rPr>
          <w:rFonts w:ascii="Book Antiqua" w:hAnsi="Book Antiqua"/>
          <w:sz w:val="24"/>
          <w:szCs w:val="24"/>
          <w:lang w:val="en-US"/>
        </w:rPr>
        <w:fldChar w:fldCharType="end"/>
      </w:r>
      <w:r w:rsidR="00CA0BC1" w:rsidRPr="006B0C50">
        <w:rPr>
          <w:rFonts w:ascii="Book Antiqua" w:hAnsi="Book Antiqua"/>
          <w:sz w:val="24"/>
          <w:szCs w:val="24"/>
          <w:lang w:val="en-US"/>
        </w:rPr>
        <w:t>.</w:t>
      </w:r>
      <w:r w:rsidR="00BC5309" w:rsidRPr="006B0C50">
        <w:rPr>
          <w:rFonts w:ascii="Book Antiqua" w:hAnsi="Book Antiqua"/>
          <w:sz w:val="24"/>
          <w:szCs w:val="24"/>
          <w:lang w:val="en-US"/>
        </w:rPr>
        <w:t xml:space="preserve"> </w:t>
      </w:r>
    </w:p>
    <w:p w:rsidR="007A719B" w:rsidRPr="006B0C50" w:rsidRDefault="007A719B" w:rsidP="003B1488">
      <w:pPr>
        <w:adjustRightInd w:val="0"/>
        <w:snapToGrid w:val="0"/>
        <w:spacing w:after="0" w:line="360" w:lineRule="auto"/>
        <w:ind w:firstLineChars="100" w:firstLine="240"/>
        <w:jc w:val="both"/>
        <w:rPr>
          <w:rFonts w:ascii="Book Antiqua" w:hAnsi="Book Antiqua"/>
          <w:sz w:val="24"/>
          <w:szCs w:val="24"/>
          <w:lang w:val="en-US"/>
        </w:rPr>
      </w:pPr>
      <w:r w:rsidRPr="006B0C50">
        <w:rPr>
          <w:rFonts w:ascii="Book Antiqua" w:hAnsi="Book Antiqua"/>
          <w:sz w:val="24"/>
          <w:szCs w:val="24"/>
          <w:lang w:val="en-GB"/>
        </w:rPr>
        <w:t xml:space="preserve">In our daily practice, we </w:t>
      </w:r>
      <w:r w:rsidR="00272EBD" w:rsidRPr="006B0C50">
        <w:rPr>
          <w:rFonts w:ascii="Book Antiqua" w:hAnsi="Book Antiqua"/>
          <w:sz w:val="24"/>
          <w:szCs w:val="24"/>
          <w:lang w:val="en-GB"/>
        </w:rPr>
        <w:t xml:space="preserve">have </w:t>
      </w:r>
      <w:r w:rsidRPr="006B0C50">
        <w:rPr>
          <w:rFonts w:ascii="Book Antiqua" w:hAnsi="Book Antiqua"/>
          <w:sz w:val="24"/>
          <w:szCs w:val="24"/>
          <w:lang w:val="en-GB"/>
        </w:rPr>
        <w:t>noted that some patients under</w:t>
      </w:r>
      <w:r w:rsidR="00DA5D09" w:rsidRPr="006B0C50">
        <w:rPr>
          <w:rFonts w:ascii="Book Antiqua" w:hAnsi="Book Antiqua"/>
          <w:sz w:val="24"/>
          <w:szCs w:val="24"/>
          <w:lang w:val="en-GB"/>
        </w:rPr>
        <w:t>going colonoscopy show</w:t>
      </w:r>
      <w:r w:rsidR="00CA0BC1" w:rsidRPr="006B0C50">
        <w:rPr>
          <w:rFonts w:ascii="Book Antiqua" w:hAnsi="Book Antiqua"/>
          <w:sz w:val="24"/>
          <w:szCs w:val="24"/>
          <w:lang w:val="en-GB"/>
        </w:rPr>
        <w:t>ed</w:t>
      </w:r>
      <w:r w:rsidR="00DA5D09" w:rsidRPr="006B0C50">
        <w:rPr>
          <w:rFonts w:ascii="Book Antiqua" w:hAnsi="Book Antiqua"/>
          <w:sz w:val="24"/>
          <w:szCs w:val="24"/>
          <w:lang w:val="en-GB"/>
        </w:rPr>
        <w:t xml:space="preserve"> multiple </w:t>
      </w:r>
      <w:r w:rsidRPr="006B0C50">
        <w:rPr>
          <w:rFonts w:ascii="Book Antiqua" w:hAnsi="Book Antiqua"/>
          <w:sz w:val="24"/>
          <w:szCs w:val="24"/>
          <w:lang w:val="en-GB"/>
        </w:rPr>
        <w:t xml:space="preserve">slightly raised whitish areas, usually </w:t>
      </w:r>
      <w:r w:rsidR="006314E8">
        <w:rPr>
          <w:rFonts w:ascii="Book Antiqua" w:hAnsi="Book Antiqua"/>
          <w:sz w:val="24"/>
          <w:szCs w:val="24"/>
          <w:lang w:val="en-GB"/>
        </w:rPr>
        <w:t>&lt;</w:t>
      </w:r>
      <w:r w:rsidR="003B1488"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5</w:t>
      </w:r>
      <w:r w:rsidR="003B1488"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 xml:space="preserve">mm in diameter, closely spaced, difficult to see at </w:t>
      </w:r>
      <w:r w:rsidR="00BC5309" w:rsidRPr="006B0C50">
        <w:rPr>
          <w:rFonts w:ascii="Book Antiqua" w:hAnsi="Book Antiqua"/>
          <w:sz w:val="24"/>
          <w:szCs w:val="24"/>
          <w:lang w:val="en-GB"/>
        </w:rPr>
        <w:t>WL</w:t>
      </w:r>
      <w:r w:rsidRPr="006B0C50">
        <w:rPr>
          <w:rFonts w:ascii="Book Antiqua" w:hAnsi="Book Antiqua"/>
          <w:sz w:val="24"/>
          <w:szCs w:val="24"/>
          <w:lang w:val="en-GB"/>
        </w:rPr>
        <w:t xml:space="preserve"> endoscopy and easier to recognize with NBI. When biopsied, these areas always corresponded to clusters of ≤</w:t>
      </w:r>
      <w:r w:rsidR="003B1488"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10 lymphoid nodules, composed of hyperplastic benign lymphoid tissue, named “Nodular Lymphoid Hyperplasia” (NLH)</w:t>
      </w:r>
      <w:r w:rsidRPr="006B0C50">
        <w:rPr>
          <w:rFonts w:ascii="Book Antiqua" w:hAnsi="Book Antiqua"/>
          <w:sz w:val="24"/>
          <w:szCs w:val="24"/>
          <w:vertAlign w:val="superscript"/>
          <w:lang w:val="en-GB"/>
        </w:rPr>
        <w:fldChar w:fldCharType="begin">
          <w:fldData xml:space="preserve">PEVuZE5vdGU+PENpdGU+PEF1dGhvcj5MYW5nbWFuPC9BdXRob3I+PFllYXI+MTk4NjwvWWVhcj48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YWdlcz4zMzQtNzwvcGFnZXM+PHZvbHVtZT40Mjwvdm9sdW1lPjxudW1iZXI+NDwvbnVtYmVyPjxr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ZXJpb2RpY2FsPjxwYWdlcz5lOC05PC9wYWdlcz48dm9sdW1lPjE0Mjwvdm9sdW1lPjxudW1iZXI+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aWNhbCBBc3NvY2lhdGlvbjwvYWJici0xPjwvYWx0LXBlcmlvZGljYWw+PHBhZ2VzPjM2MS02PC9w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</w:fldData>
        </w:fldChar>
      </w:r>
      <w:r w:rsidR="00CA0BC1" w:rsidRPr="006B0C50">
        <w:rPr>
          <w:rFonts w:ascii="Book Antiqua" w:hAnsi="Book Antiqua"/>
          <w:sz w:val="24"/>
          <w:szCs w:val="24"/>
          <w:vertAlign w:val="superscript"/>
          <w:lang w:val="en-GB"/>
        </w:rPr>
        <w:instrText xml:space="preserve"> ADDIN EN.CITE </w:instrText>
      </w:r>
      <w:r w:rsidR="00CA0BC1" w:rsidRPr="006B0C50">
        <w:rPr>
          <w:rFonts w:ascii="Book Antiqua" w:hAnsi="Book Antiqua"/>
          <w:sz w:val="24"/>
          <w:szCs w:val="24"/>
          <w:vertAlign w:val="superscript"/>
          <w:lang w:val="en-GB"/>
        </w:rPr>
        <w:fldChar w:fldCharType="begin">
          <w:fldData xml:space="preserve">PEVuZE5vdGU+PENpdGU+PEF1dGhvcj5MYW5nbWFuPC9BdXRob3I+PFllYXI+MTk4NjwvWWVhcj48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YWdlcz4zMzQtNzwvcGFnZXM+PHZvbHVtZT40Mjwvdm9sdW1lPjxudW1iZXI+NDwvbnVtYmVyPjxr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ZXJpb2RpY2FsPjxwYWdlcz5lOC05PC9wYWdlcz48dm9sdW1lPjE0Mjwvdm9sdW1lPjxudW1iZXI+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aWNhbCBBc3NvY2lhdGlvbjwvYWJici0xPjwvYWx0LXBlcmlvZGljYWw+PHBhZ2VzPjM2MS02PC9w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</w:fldData>
        </w:fldChar>
      </w:r>
      <w:r w:rsidR="00CA0BC1" w:rsidRPr="006B0C50">
        <w:rPr>
          <w:rFonts w:ascii="Book Antiqua" w:hAnsi="Book Antiqua"/>
          <w:sz w:val="24"/>
          <w:szCs w:val="24"/>
          <w:vertAlign w:val="superscript"/>
          <w:lang w:val="en-GB"/>
        </w:rPr>
        <w:instrText xml:space="preserve"> ADDIN EN.CITE.DATA </w:instrText>
      </w:r>
      <w:r w:rsidR="00CA0BC1" w:rsidRPr="006B0C50">
        <w:rPr>
          <w:rFonts w:ascii="Book Antiqua" w:hAnsi="Book Antiqua"/>
          <w:sz w:val="24"/>
          <w:szCs w:val="24"/>
          <w:vertAlign w:val="superscript"/>
          <w:lang w:val="en-GB"/>
        </w:rPr>
      </w:r>
      <w:r w:rsidR="00CA0BC1" w:rsidRPr="006B0C50">
        <w:rPr>
          <w:rFonts w:ascii="Book Antiqua" w:hAnsi="Book Antiqua"/>
          <w:sz w:val="24"/>
          <w:szCs w:val="24"/>
          <w:vertAlign w:val="superscript"/>
          <w:lang w:val="en-GB"/>
        </w:rPr>
        <w:fldChar w:fldCharType="end"/>
      </w:r>
      <w:r w:rsidRPr="006B0C50">
        <w:rPr>
          <w:rFonts w:ascii="Book Antiqua" w:hAnsi="Book Antiqua"/>
          <w:sz w:val="24"/>
          <w:szCs w:val="24"/>
          <w:vertAlign w:val="superscript"/>
          <w:lang w:val="en-GB"/>
        </w:rPr>
      </w:r>
      <w:r w:rsidRPr="006B0C50">
        <w:rPr>
          <w:rFonts w:ascii="Book Antiqua" w:hAnsi="Book Antiqua"/>
          <w:sz w:val="24"/>
          <w:szCs w:val="24"/>
          <w:vertAlign w:val="superscript"/>
          <w:lang w:val="en-GB"/>
        </w:rPr>
        <w:fldChar w:fldCharType="separate"/>
      </w:r>
      <w:r w:rsidR="00CA0BC1" w:rsidRPr="006B0C50">
        <w:rPr>
          <w:rFonts w:ascii="Book Antiqua" w:hAnsi="Book Antiqua"/>
          <w:noProof/>
          <w:sz w:val="24"/>
          <w:szCs w:val="24"/>
          <w:vertAlign w:val="superscript"/>
          <w:lang w:val="en-GB"/>
        </w:rPr>
        <w:t>[</w:t>
      </w:r>
      <w:hyperlink w:anchor="_ENREF_5" w:tooltip="Langman, 1986 #1" w:history="1">
        <w:r w:rsidR="00CA0BC1" w:rsidRPr="006B0C50">
          <w:rPr>
            <w:rFonts w:ascii="Book Antiqua" w:hAnsi="Book Antiqua"/>
            <w:noProof/>
            <w:sz w:val="24"/>
            <w:szCs w:val="24"/>
            <w:vertAlign w:val="superscript"/>
            <w:lang w:val="en-GB"/>
          </w:rPr>
          <w:t>5-9</w:t>
        </w:r>
      </w:hyperlink>
      <w:r w:rsidR="00CA0BC1"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CA0BC1" w:rsidRPr="006B0C50">
        <w:rPr>
          <w:rFonts w:ascii="Book Antiqua" w:hAnsi="Book Antiqua"/>
          <w:sz w:val="24"/>
          <w:szCs w:val="24"/>
          <w:lang w:val="en-GB"/>
        </w:rPr>
        <w:t>.</w:t>
      </w:r>
      <w:r w:rsidRPr="006B0C50">
        <w:rPr>
          <w:rFonts w:ascii="Book Antiqua" w:hAnsi="Book Antiqua"/>
          <w:sz w:val="24"/>
          <w:szCs w:val="24"/>
          <w:lang w:val="en-GB"/>
        </w:rPr>
        <w:t xml:space="preserve"> Sometimes NLH had a reddish outline, the so-called “red ring sign” (RRS), due to </w:t>
      </w:r>
      <w:proofErr w:type="spellStart"/>
      <w:r w:rsidRPr="006B0C50">
        <w:rPr>
          <w:rFonts w:ascii="Book Antiqua" w:hAnsi="Book Antiqua"/>
          <w:sz w:val="24"/>
          <w:szCs w:val="24"/>
          <w:lang w:val="en-GB"/>
        </w:rPr>
        <w:t>hypervascularization</w:t>
      </w:r>
      <w:proofErr w:type="spellEnd"/>
      <w:r w:rsidRPr="006B0C50">
        <w:rPr>
          <w:rFonts w:ascii="Book Antiqua" w:hAnsi="Book Antiqua"/>
          <w:sz w:val="24"/>
          <w:szCs w:val="24"/>
          <w:lang w:val="en-GB"/>
        </w:rPr>
        <w:t xml:space="preserve"> at the base of the follicles, associated with granulocyte infiltrate</w:t>
      </w:r>
      <w:r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&lt;EndNote&gt;&lt;Cite&gt;&lt;Author&gt;Krauss&lt;/Author&gt;&lt;Year&gt;2010&lt;/Year&gt;&lt;RecNum&gt;2&lt;/RecNum&gt;&lt;DisplayText&gt;&lt;style face="superscript"&gt;[6]&lt;/style&gt;&lt;/DisplayText&gt;&lt;record&gt;&lt;rec-number&gt;2&lt;/rec-number&gt;&lt;foreign-keys&gt;&lt;key app="EN" db-id="fw9dzd5zqfwwrreeffm59eefzrawav9ewppw" timestamp="1434379058"&gt;2&lt;/key&gt;&lt;/foreign-keys&gt;&lt;ref-type name="Journal Article"&gt;17&lt;/ref-type&gt;&lt;contributors&gt;&lt;authors&gt;&lt;author&gt;Krauss, E.&lt;/author&gt;&lt;author&gt;Konturek, P.&lt;/author&gt;&lt;author&gt;Maiss, J.&lt;/author&gt;&lt;author&gt;Kressel, J.&lt;/author&gt;&lt;author&gt;Schulz, U.&lt;/author&gt;&lt;author&gt;Hahn, E. G.&lt;/author&gt;&lt;author&gt;Neurath, M. F.&lt;/author&gt;&lt;author&gt;Raithel, M.&lt;/author&gt;&lt;/authors&gt;&lt;/contributors&gt;&lt;auth-address&gt;Department of Medicine I, University of Erlangen-Nuremberg, 91054 Erlangen, Germany. ekaterina.krauss@uk-erlangen.de&lt;/auth-address&gt;&lt;titles&gt;&lt;title&gt;Clinical significance of lymphoid hyperplasia of the lower gastrointestinal trac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334-7&lt;/pages&gt;&lt;volume&gt;42&lt;/volume&gt;&lt;number&gt;4&lt;/number&gt;&lt;keywords&gt;&lt;keyword&gt;Adolescent&lt;/keyword&gt;&lt;keyword&gt;Adult&lt;/keyword&gt;&lt;keyword&gt;Aged&lt;/keyword&gt;&lt;keyword&gt;Aged, 80 and over&lt;/keyword&gt;&lt;keyword&gt;Cohort Studies&lt;/keyword&gt;&lt;keyword&gt;Colonic Diseases/*diagnosis&lt;/keyword&gt;&lt;keyword&gt;Female&lt;/keyword&gt;&lt;keyword&gt;Humans&lt;/keyword&gt;&lt;keyword&gt;Male&lt;/keyword&gt;&lt;keyword&gt;Middle Aged&lt;/keyword&gt;&lt;keyword&gt;Pseudolymphoma/*diagnosis&lt;/keyword&gt;&lt;keyword&gt;Young Adult&lt;/keyword&gt;&lt;/keywords&gt;&lt;dates&gt;&lt;year&gt;2010&lt;/year&gt;&lt;pub-dates&gt;&lt;date&gt;Apr&lt;/date&gt;&lt;/pub-dates&gt;&lt;/dates&gt;&lt;isbn&gt;1438-8812 (Electronic)&amp;#xD;0013-726X (Linking)&lt;/isbn&gt;&lt;accession-num&gt;20178073&lt;/accession-num&gt;&lt;urls&gt;&lt;related-urls&gt;&lt;url&gt;http://www.ncbi.nlm.nih.gov/pubmed/20178073&lt;/url&gt;&lt;/related-urls&gt;&lt;/urls&gt;&lt;electronic-resource-num&gt;10.1055/s-0029-1243936&lt;/electronic-resource-num&gt;&lt;/record&gt;&lt;/Cite&gt;&lt;/EndNote&gt;</w:instrText>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6" w:tooltip="Krauss, 2010 #2" w:history="1">
        <w:r w:rsidR="00CA0BC1" w:rsidRPr="006B0C50">
          <w:rPr>
            <w:rFonts w:ascii="Book Antiqua" w:hAnsi="Book Antiqua"/>
            <w:noProof/>
            <w:sz w:val="24"/>
            <w:szCs w:val="24"/>
            <w:vertAlign w:val="superscript"/>
            <w:lang w:val="en-GB"/>
          </w:rPr>
          <w:t>6</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CA0BC1" w:rsidRPr="006B0C50">
        <w:rPr>
          <w:rFonts w:ascii="Book Antiqua" w:hAnsi="Book Antiqua"/>
          <w:sz w:val="24"/>
          <w:szCs w:val="24"/>
          <w:lang w:val="en-GB"/>
        </w:rPr>
        <w:t>.</w:t>
      </w:r>
      <w:r w:rsidR="005A7D0C" w:rsidRPr="006B0C50">
        <w:rPr>
          <w:rFonts w:ascii="Book Antiqua" w:hAnsi="Book Antiqua"/>
          <w:sz w:val="24"/>
          <w:szCs w:val="24"/>
          <w:lang w:val="en-GB"/>
        </w:rPr>
        <w:t xml:space="preserve"> </w:t>
      </w:r>
    </w:p>
    <w:p w:rsidR="007A719B" w:rsidRPr="006B0C50" w:rsidRDefault="007A719B"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Little is known about the epidemiology, pathogenesis, and clinical implications of NLH. NLH is commonly seen in the terminal ileum and colon during paediatric endoscopies, and it has been classically considered a </w:t>
      </w:r>
      <w:proofErr w:type="spellStart"/>
      <w:r w:rsidRPr="006B0C50">
        <w:rPr>
          <w:rFonts w:ascii="Book Antiqua" w:hAnsi="Book Antiqua"/>
          <w:sz w:val="24"/>
          <w:szCs w:val="24"/>
          <w:lang w:val="en-GB"/>
        </w:rPr>
        <w:t>paraphysiologic</w:t>
      </w:r>
      <w:proofErr w:type="spellEnd"/>
      <w:r w:rsidRPr="006B0C50">
        <w:rPr>
          <w:rFonts w:ascii="Book Antiqua" w:hAnsi="Book Antiqua"/>
          <w:sz w:val="24"/>
          <w:szCs w:val="24"/>
          <w:lang w:val="en-GB"/>
        </w:rPr>
        <w:t xml:space="preserve"> phenomenon in children</w:t>
      </w:r>
      <w:r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&lt;EndNote&gt;&lt;Cite&gt;&lt;Author&gt;Riddlesberger&lt;/Author&gt;&lt;Year&gt;1980&lt;/Year&gt;&lt;RecNum&gt;8&lt;/RecNum&gt;&lt;DisplayText&gt;&lt;style face="superscript"&gt;[10]&lt;/style&gt;&lt;/DisplayText&gt;&lt;record&gt;&lt;rec-number&gt;8&lt;/rec-number&gt;&lt;foreign-keys&gt;&lt;key app="EN" db-id="fw9dzd5zqfwwrreeffm59eefzrawav9ewppw" timestamp="1434381015"&gt;8&lt;/key&gt;&lt;/foreign-keys&gt;&lt;ref-type name="Journal Article"&gt;17&lt;/ref-type&gt;&lt;contributors&gt;&lt;authors&gt;&lt;author&gt;Riddlesberger, M. M., Jr.&lt;/author&gt;&lt;author&gt;Lebenthal, E.&lt;/author&gt;&lt;/authors&gt;&lt;/contributors&gt;&lt;titles&gt;&lt;title&gt;Nodular colonic mucosa of childhood: normal or pathologic?&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265-70&lt;/pages&gt;&lt;volume&gt;79&lt;/volume&gt;&lt;number&gt;2&lt;/number&gt;&lt;keywords&gt;&lt;keyword&gt;Barium Sulfate/diagnostic use&lt;/keyword&gt;&lt;keyword&gt;Biopsy&lt;/keyword&gt;&lt;keyword&gt;Child&lt;/keyword&gt;&lt;keyword&gt;Child, Preschool&lt;/keyword&gt;&lt;keyword&gt;Colon/*pathology/radiography&lt;/keyword&gt;&lt;keyword&gt;Colonic Diseases/*pathology/radiography&lt;/keyword&gt;&lt;keyword&gt;Endoscopy&lt;/keyword&gt;&lt;keyword&gt;Enema&lt;/keyword&gt;&lt;keyword&gt;Humans&lt;/keyword&gt;&lt;keyword&gt;Hyperplasia&lt;/keyword&gt;&lt;keyword&gt;Infant&lt;/keyword&gt;&lt;keyword&gt;Intestinal Mucosa/*pathology&lt;/keyword&gt;&lt;keyword&gt;Lymphatic System/pathology&lt;/keyword&gt;&lt;/keywords&gt;&lt;dates&gt;&lt;year&gt;1980&lt;/year&gt;&lt;pub-dates&gt;&lt;date&gt;Aug&lt;/date&gt;&lt;/pub-dates&gt;&lt;/dates&gt;&lt;isbn&gt;0016-5085 (Print)&amp;#xD;0016-5085 (Linking)&lt;/isbn&gt;&lt;accession-num&gt;7399229&lt;/accession-num&gt;&lt;urls&gt;&lt;related-urls&gt;&lt;url&gt;http://www.ncbi.nlm.nih.gov/pubmed/7399229&lt;/url&gt;&lt;/related-urls&gt;&lt;/urls&gt;&lt;/record&gt;&lt;/Cite&gt;&lt;/EndNote&gt;</w:instrText>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10" w:tooltip="Riddlesberger, 1980 #8" w:history="1">
        <w:r w:rsidR="00CA0BC1" w:rsidRPr="006B0C50">
          <w:rPr>
            <w:rFonts w:ascii="Book Antiqua" w:hAnsi="Book Antiqua"/>
            <w:noProof/>
            <w:sz w:val="24"/>
            <w:szCs w:val="24"/>
            <w:vertAlign w:val="superscript"/>
            <w:lang w:val="en-GB"/>
          </w:rPr>
          <w:t>10</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CA0BC1" w:rsidRPr="006B0C50">
        <w:rPr>
          <w:rFonts w:ascii="Book Antiqua" w:hAnsi="Book Antiqua"/>
          <w:sz w:val="24"/>
          <w:szCs w:val="24"/>
          <w:lang w:val="en-GB"/>
        </w:rPr>
        <w:t>.</w:t>
      </w:r>
      <w:r w:rsidRPr="006B0C50">
        <w:rPr>
          <w:rFonts w:ascii="Book Antiqua" w:hAnsi="Book Antiqua"/>
          <w:sz w:val="24"/>
          <w:szCs w:val="24"/>
          <w:lang w:val="en-GB"/>
        </w:rPr>
        <w:t xml:space="preserve"> However, there have been reports of NLH in children associated with refractory constipation, viral infection, juvenile idiopathic arthritis, connective tissue disease, immunodeficiency, cow’s milk protein hypersensitivity, familial </w:t>
      </w:r>
      <w:proofErr w:type="spellStart"/>
      <w:r w:rsidRPr="006B0C50">
        <w:rPr>
          <w:rFonts w:ascii="Book Antiqua" w:hAnsi="Book Antiqua"/>
          <w:sz w:val="24"/>
          <w:szCs w:val="24"/>
          <w:lang w:val="en-GB"/>
        </w:rPr>
        <w:t>mediterranean</w:t>
      </w:r>
      <w:proofErr w:type="spellEnd"/>
      <w:r w:rsidRPr="006B0C50">
        <w:rPr>
          <w:rFonts w:ascii="Book Antiqua" w:hAnsi="Book Antiqua"/>
          <w:sz w:val="24"/>
          <w:szCs w:val="24"/>
          <w:lang w:val="en-GB"/>
        </w:rPr>
        <w:t xml:space="preserve"> fever, and the so-called “autistic </w:t>
      </w:r>
      <w:proofErr w:type="spellStart"/>
      <w:r w:rsidRPr="006B0C50">
        <w:rPr>
          <w:rFonts w:ascii="Book Antiqua" w:hAnsi="Book Antiqua"/>
          <w:sz w:val="24"/>
          <w:szCs w:val="24"/>
          <w:lang w:val="en-GB"/>
        </w:rPr>
        <w:t>enterocolitis</w:t>
      </w:r>
      <w:proofErr w:type="spellEnd"/>
      <w:r w:rsidRPr="006B0C50">
        <w:rPr>
          <w:rFonts w:ascii="Book Antiqua" w:hAnsi="Book Antiqua"/>
          <w:sz w:val="24"/>
          <w:szCs w:val="24"/>
          <w:lang w:val="en-GB"/>
        </w:rPr>
        <w:t>”</w:t>
      </w:r>
      <w:r w:rsidRPr="006B0C50">
        <w:rPr>
          <w:rFonts w:ascii="Book Antiqua" w:hAnsi="Book Antiqua"/>
          <w:sz w:val="24"/>
          <w:szCs w:val="24"/>
          <w:lang w:val="en-GB"/>
        </w:rPr>
        <w:fldChar w:fldCharType="begin">
          <w:fldData xml:space="preserve">PEVuZE5vdGU+PENpdGU+PEF1dGhvcj5JYWNvbm88L0F1dGhvcj48WWVhcj4yMDA3PC9ZZWFyPjxS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bHQtcGVyaW9kaWNhbD48cGFnZXM+MzYxLTY8L3BhZ2VzPjx2b2x1bWU+NTwvdm9sdW1lPjxudW1i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YWJici0xPkxhbmNldDwvYWJici0xPjwvYWx0LXBlcmlvZGljYWw+PHBhZ2VzPjYzNy00MTwvcGFn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PEVuZE5vdGU+PENpdGU+PEF1dGhvcj5JYWNvbm88L0F1dGhvcj48WWVhcj4yMDA3PC9ZZWFyPjxS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bHQtcGVyaW9kaWNhbD48cGFnZXM+MzYxLTY8L3BhZ2VzPjx2b2x1bWU+NTwvdm9sdW1lPjxudW1i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YWJici0xPkxhbmNldDwvYWJici0xPjwvYWx0LXBlcmlvZGljYWw+PHBhZ2VzPjYzNy00MTwvcGFn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Pr="006B0C50">
        <w:rPr>
          <w:rFonts w:ascii="Book Antiqua" w:hAnsi="Book Antiqua"/>
          <w:sz w:val="24"/>
          <w:szCs w:val="24"/>
          <w:lang w:val="en-GB"/>
        </w:rPr>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9" w:tooltip="Iacono, 2007 #6" w:history="1">
        <w:r w:rsidR="00CA0BC1" w:rsidRPr="006B0C50">
          <w:rPr>
            <w:rFonts w:ascii="Book Antiqua" w:hAnsi="Book Antiqua"/>
            <w:noProof/>
            <w:sz w:val="24"/>
            <w:szCs w:val="24"/>
            <w:vertAlign w:val="superscript"/>
            <w:lang w:val="en-GB"/>
          </w:rPr>
          <w:t>9</w:t>
        </w:r>
      </w:hyperlink>
      <w:r w:rsidR="003B1488" w:rsidRPr="006B0C50">
        <w:rPr>
          <w:rFonts w:ascii="Book Antiqua" w:hAnsi="Book Antiqua"/>
          <w:noProof/>
          <w:sz w:val="24"/>
          <w:szCs w:val="24"/>
          <w:vertAlign w:val="superscript"/>
          <w:lang w:val="en-GB"/>
        </w:rPr>
        <w:t>,</w:t>
      </w:r>
      <w:hyperlink w:anchor="_ENREF_11" w:tooltip="Kokkonen, 2007 #9" w:history="1">
        <w:r w:rsidR="00CA0BC1" w:rsidRPr="006B0C50">
          <w:rPr>
            <w:rFonts w:ascii="Book Antiqua" w:hAnsi="Book Antiqua"/>
            <w:noProof/>
            <w:sz w:val="24"/>
            <w:szCs w:val="24"/>
            <w:vertAlign w:val="superscript"/>
            <w:lang w:val="en-GB"/>
          </w:rPr>
          <w:t>11-18</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8B0696" w:rsidRPr="006B0C50">
        <w:rPr>
          <w:rFonts w:ascii="Book Antiqua" w:hAnsi="Book Antiqua"/>
          <w:sz w:val="24"/>
          <w:szCs w:val="24"/>
          <w:lang w:val="en-GB"/>
        </w:rPr>
        <w:t>.</w:t>
      </w:r>
      <w:r w:rsidRPr="006B0C50">
        <w:rPr>
          <w:rFonts w:ascii="Book Antiqua" w:hAnsi="Book Antiqua"/>
          <w:sz w:val="24"/>
          <w:szCs w:val="24"/>
          <w:lang w:val="en-GB"/>
        </w:rPr>
        <w:t xml:space="preserve"> </w:t>
      </w:r>
    </w:p>
    <w:p w:rsidR="001F583B" w:rsidRPr="006B0C50" w:rsidRDefault="001F583B"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In adults, NLH can be asymptomatic, or more rarely presents with gastrointestinal symptoms, like abdominal pain, chronic diarrhoea, and bleeding</w:t>
      </w:r>
      <w:r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&lt;EndNote&gt;&lt;Cite&gt;&lt;Author&gt;Albuquerque&lt;/Author&gt;&lt;Year&gt;2014&lt;/Year&gt;&lt;RecNum&gt;16&lt;/RecNum&gt;&lt;DisplayText&gt;&lt;style face="superscript"&gt;[18]&lt;/style&gt;&lt;/DisplayText&gt;&lt;record&gt;&lt;rec-number&gt;16&lt;/rec-number&gt;&lt;foreign-keys&gt;&lt;key app="EN" db-id="fw9dzd5zqfwwrreeffm59eefzrawav9ewppw" timestamp="1434382998"&gt;16&lt;/key&gt;&lt;/foreign-keys&gt;&lt;ref-type name="Journal Article"&gt;17&lt;/ref-type&gt;&lt;contributors&gt;&lt;authors&gt;&lt;author&gt;Albuquerque, A.&lt;/author&gt;&lt;/authors&gt;&lt;/contributors&gt;&lt;auth-address&gt;Andreia Albuquerque, Gastroenterology Department, Centro Hospitalar Sao Joao, 4200-319 Porto, Portugal.&lt;/auth-address&gt;&lt;titles&gt;&lt;title&gt;Nodular lymphoid hyperplasia in the gastrointestinal tract in adult patients: A review&lt;/title&gt;&lt;secondary-title&gt;World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endoscopy&lt;/abbr-1&gt;&lt;/alt-periodical&gt;&lt;pages&gt;534-40&lt;/pages&gt;&lt;volume&gt;6&lt;/volume&gt;&lt;number&gt;11&lt;/number&gt;&lt;dates&gt;&lt;year&gt;2014&lt;/year&gt;&lt;pub-dates&gt;&lt;date&gt;Nov 16&lt;/date&gt;&lt;/pub-dates&gt;&lt;/dates&gt;&lt;isbn&gt;1948-5190 (Electronic)&lt;/isbn&gt;&lt;accession-num&gt;25400867&lt;/accession-num&gt;&lt;urls&gt;&lt;related-urls&gt;&lt;url&gt;http://www.ncbi.nlm.nih.gov/pubmed/25400867&lt;/url&gt;&lt;/related-urls&gt;&lt;/urls&gt;&lt;custom2&gt;4231492&lt;/custom2&gt;&lt;electronic-resource-num&gt;10.4253/wjge.v6.i11.534&lt;/electronic-resource-num&gt;&lt;/record&gt;&lt;/Cite&gt;&lt;/EndNote&gt;</w:instrText>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18" w:tooltip="Albuquerque, 2014 #16" w:history="1">
        <w:r w:rsidR="00CA0BC1" w:rsidRPr="006B0C50">
          <w:rPr>
            <w:rFonts w:ascii="Book Antiqua" w:hAnsi="Book Antiqua"/>
            <w:noProof/>
            <w:sz w:val="24"/>
            <w:szCs w:val="24"/>
            <w:vertAlign w:val="superscript"/>
            <w:lang w:val="en-GB"/>
          </w:rPr>
          <w:t>18</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8B0696" w:rsidRPr="006B0C50">
        <w:rPr>
          <w:rFonts w:ascii="Book Antiqua" w:hAnsi="Book Antiqua"/>
          <w:sz w:val="24"/>
          <w:szCs w:val="24"/>
          <w:lang w:val="en-GB"/>
        </w:rPr>
        <w:t>.</w:t>
      </w:r>
      <w:r w:rsidRPr="006B0C50">
        <w:rPr>
          <w:rFonts w:ascii="Book Antiqua" w:hAnsi="Book Antiqua"/>
          <w:sz w:val="24"/>
          <w:szCs w:val="24"/>
          <w:lang w:val="en-GB"/>
        </w:rPr>
        <w:t xml:space="preserve"> NLH can mimic familial polyposis</w:t>
      </w:r>
      <w:r w:rsidRPr="006B0C50">
        <w:rPr>
          <w:rFonts w:ascii="Book Antiqua" w:hAnsi="Book Antiqua"/>
          <w:sz w:val="24"/>
          <w:szCs w:val="24"/>
          <w:lang w:val="en-GB"/>
        </w:rPr>
        <w:fldChar w:fldCharType="begin">
          <w:fldData xml:space="preserve">PEVuZE5vdGU+PENpdGU+PEF1dGhvcj5WZW5raXRhY2hhbGFtPC9BdXRob3I+PFllYXI+MTk3ODwv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YWx0LXBlcmlvZGljYWw+PHBhZ2VzPjMzNi00MTwvcGFnZXM+PHZvbHVtZT4yMTwvdm9sdW1lPjxu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PEVuZE5vdGU+PENpdGU+PEF1dGhvcj5WZW5raXRhY2hhbGFtPC9BdXRob3I+PFllYXI+MTk3ODwv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YWx0LXBlcmlvZGljYWw+PHBhZ2VzPjMzNi00MTwvcGFnZXM+PHZvbHVtZT4yMTwvdm9sdW1lPjxu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Pr="006B0C50">
        <w:rPr>
          <w:rFonts w:ascii="Book Antiqua" w:hAnsi="Book Antiqua"/>
          <w:sz w:val="24"/>
          <w:szCs w:val="24"/>
          <w:lang w:val="en-GB"/>
        </w:rPr>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19" w:tooltip="Venkitachalam, 1978 #20" w:history="1">
        <w:r w:rsidR="00CA0BC1" w:rsidRPr="006B0C50">
          <w:rPr>
            <w:rFonts w:ascii="Book Antiqua" w:hAnsi="Book Antiqua"/>
            <w:noProof/>
            <w:sz w:val="24"/>
            <w:szCs w:val="24"/>
            <w:vertAlign w:val="superscript"/>
            <w:lang w:val="en-GB"/>
          </w:rPr>
          <w:t>19</w:t>
        </w:r>
      </w:hyperlink>
      <w:r w:rsidR="003B1488" w:rsidRPr="006B0C50">
        <w:rPr>
          <w:rFonts w:ascii="Book Antiqua" w:hAnsi="Book Antiqua"/>
          <w:noProof/>
          <w:sz w:val="24"/>
          <w:szCs w:val="24"/>
          <w:vertAlign w:val="superscript"/>
          <w:lang w:val="en-GB"/>
        </w:rPr>
        <w:t>,</w:t>
      </w:r>
      <w:hyperlink w:anchor="_ENREF_20" w:tooltip="Molaei, 2009 #21" w:history="1">
        <w:r w:rsidR="00CA0BC1" w:rsidRPr="006B0C50">
          <w:rPr>
            <w:rFonts w:ascii="Book Antiqua" w:hAnsi="Book Antiqua"/>
            <w:noProof/>
            <w:sz w:val="24"/>
            <w:szCs w:val="24"/>
            <w:vertAlign w:val="superscript"/>
            <w:lang w:val="en-GB"/>
          </w:rPr>
          <w:t>20</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Pr="006B0C50">
        <w:rPr>
          <w:rFonts w:ascii="Book Antiqua" w:hAnsi="Book Antiqua"/>
          <w:sz w:val="24"/>
          <w:szCs w:val="24"/>
          <w:lang w:val="en-GB"/>
        </w:rPr>
        <w:t xml:space="preserve"> and it has been reported in association with inflammatory bowel disease (IBD), celiac disease (</w:t>
      </w:r>
      <w:proofErr w:type="spellStart"/>
      <w:r w:rsidRPr="006B0C50">
        <w:rPr>
          <w:rFonts w:ascii="Book Antiqua" w:hAnsi="Book Antiqua"/>
          <w:sz w:val="24"/>
          <w:szCs w:val="24"/>
          <w:lang w:val="en-GB"/>
        </w:rPr>
        <w:t>CeD</w:t>
      </w:r>
      <w:proofErr w:type="spellEnd"/>
      <w:r w:rsidRPr="006B0C50">
        <w:rPr>
          <w:rFonts w:ascii="Book Antiqua" w:hAnsi="Book Antiqua"/>
          <w:sz w:val="24"/>
          <w:szCs w:val="24"/>
          <w:lang w:val="en-GB"/>
        </w:rPr>
        <w:t xml:space="preserve">), lymphoma, </w:t>
      </w:r>
      <w:proofErr w:type="spellStart"/>
      <w:r w:rsidRPr="006B0C50">
        <w:rPr>
          <w:rFonts w:ascii="Book Antiqua" w:hAnsi="Book Antiqua"/>
          <w:sz w:val="24"/>
          <w:szCs w:val="24"/>
          <w:lang w:val="en-GB"/>
        </w:rPr>
        <w:t>dysgammaglobulinemia</w:t>
      </w:r>
      <w:proofErr w:type="spellEnd"/>
      <w:r w:rsidRPr="006B0C50">
        <w:rPr>
          <w:rFonts w:ascii="Book Antiqua" w:hAnsi="Book Antiqua"/>
          <w:sz w:val="24"/>
          <w:szCs w:val="24"/>
          <w:lang w:val="en-GB"/>
        </w:rPr>
        <w:t>, Ehlers-</w:t>
      </w:r>
      <w:proofErr w:type="spellStart"/>
      <w:r w:rsidRPr="006B0C50">
        <w:rPr>
          <w:rFonts w:ascii="Book Antiqua" w:hAnsi="Book Antiqua"/>
          <w:sz w:val="24"/>
          <w:szCs w:val="24"/>
          <w:lang w:val="en-GB"/>
        </w:rPr>
        <w:t>Danlos</w:t>
      </w:r>
      <w:proofErr w:type="spellEnd"/>
      <w:r w:rsidRPr="006B0C50">
        <w:rPr>
          <w:rFonts w:ascii="Book Antiqua" w:hAnsi="Book Antiqua"/>
          <w:sz w:val="24"/>
          <w:szCs w:val="24"/>
          <w:lang w:val="en-GB"/>
        </w:rPr>
        <w:t xml:space="preserve"> syndrome, diversion colitis and food allergies</w:t>
      </w:r>
      <w:r w:rsidRPr="006B0C50">
        <w:rPr>
          <w:rFonts w:ascii="Book Antiqua" w:hAnsi="Book Antiqua"/>
          <w:sz w:val="24"/>
          <w:szCs w:val="24"/>
          <w:lang w:val="en-GB"/>
        </w:rPr>
        <w:fldChar w:fldCharType="begin">
          <w:fldData xml:space="preserve">PEVuZE5vdGU+PENpdGU+PEF1dGhvcj5Ccm9uZW48L0F1dGhvcj48WWVhcj4xOTg0PC9ZZWFyPjxS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cGFnZXM+NDEtNjwvcGFnZXM+PHZvbHVtZT4xNDI8L3ZvbHVtZT48bnVtYmVyPjE8L251bWJlcj48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YmJyLTE+Q2FuY2VyPC9hYmJyLTE+PC9hbHQtcGVyaW9kaWNhbD48cGFnZXM+ODA2LTIzPC9wYWdl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YWJici0xPjwvYWx0LXBlcmlvZGljYWw+PHBhZ2VzPjEyNjctNzA8L3BhZ2VzPjx2b2x1bWU+ODg8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LTE+PC9hbHQtcGVyaW9kaWNhbD48cGFnZXM+MTY4LTk7IGRpc2N1c3Npb24gMTY5PC9wYWdlcz48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PEVuZE5vdGU+PENpdGU+PEF1dGhvcj5Ccm9uZW48L0F1dGhvcj48WWVhcj4xOTg0PC9ZZWFyPjxS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cGFnZXM+NDEtNjwvcGFnZXM+PHZvbHVtZT4xNDI8L3ZvbHVtZT48bnVtYmVyPjE8L251bWJlcj48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YmJyLTE+Q2FuY2VyPC9hYmJyLTE+PC9hbHQtcGVyaW9kaWNhbD48cGFnZXM+ODA2LTIzPC9wYWdl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YWJici0xPjwvYWx0LXBlcmlvZGljYWw+PHBhZ2VzPjEyNjctNzA8L3BhZ2VzPjx2b2x1bWU+ODg8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LTE+PC9hbHQtcGVyaW9kaWNhbD48cGFnZXM+MTY4LTk7IGRpc2N1c3Npb24gMTY5PC9wYWdlcz48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Pr="006B0C50">
        <w:rPr>
          <w:rFonts w:ascii="Book Antiqua" w:hAnsi="Book Antiqua"/>
          <w:sz w:val="24"/>
          <w:szCs w:val="24"/>
          <w:lang w:val="en-GB"/>
        </w:rPr>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21" w:tooltip="Bronen, 1984 #22" w:history="1">
        <w:r w:rsidR="00CA0BC1" w:rsidRPr="006B0C50">
          <w:rPr>
            <w:rFonts w:ascii="Book Antiqua" w:hAnsi="Book Antiqua"/>
            <w:noProof/>
            <w:sz w:val="24"/>
            <w:szCs w:val="24"/>
            <w:vertAlign w:val="superscript"/>
            <w:lang w:val="en-GB"/>
          </w:rPr>
          <w:t>21-28</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2D5825" w:rsidRPr="006B0C50">
        <w:rPr>
          <w:rFonts w:ascii="Book Antiqua" w:hAnsi="Book Antiqua"/>
          <w:sz w:val="24"/>
          <w:szCs w:val="24"/>
          <w:lang w:val="en-GB"/>
        </w:rPr>
        <w:t>.</w:t>
      </w:r>
    </w:p>
    <w:p w:rsidR="007A719B" w:rsidRPr="006B0C50" w:rsidRDefault="001F583B"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lastRenderedPageBreak/>
        <w:t xml:space="preserve">Adult </w:t>
      </w:r>
      <w:r w:rsidR="007A719B" w:rsidRPr="006B0C50">
        <w:rPr>
          <w:rFonts w:ascii="Book Antiqua" w:hAnsi="Book Antiqua"/>
          <w:sz w:val="24"/>
          <w:szCs w:val="24"/>
          <w:lang w:val="en-GB"/>
        </w:rPr>
        <w:t xml:space="preserve">NLH </w:t>
      </w:r>
      <w:r w:rsidRPr="006B0C50">
        <w:rPr>
          <w:rFonts w:ascii="Book Antiqua" w:hAnsi="Book Antiqua"/>
          <w:sz w:val="24"/>
          <w:szCs w:val="24"/>
          <w:lang w:val="en-GB"/>
        </w:rPr>
        <w:t>is</w:t>
      </w:r>
      <w:r w:rsidR="007A719B" w:rsidRPr="006B0C50">
        <w:rPr>
          <w:rFonts w:ascii="Book Antiqua" w:hAnsi="Book Antiqua"/>
          <w:sz w:val="24"/>
          <w:szCs w:val="24"/>
          <w:lang w:val="en-GB"/>
        </w:rPr>
        <w:t xml:space="preserve"> considered a rare finding</w:t>
      </w:r>
      <w:r w:rsidR="007A719B" w:rsidRPr="006B0C50">
        <w:rPr>
          <w:rFonts w:ascii="Book Antiqua" w:hAnsi="Book Antiqua"/>
          <w:sz w:val="24"/>
          <w:szCs w:val="24"/>
          <w:lang w:val="en-GB"/>
        </w:rPr>
        <w:fldChar w:fldCharType="begin">
          <w:fldData xml:space="preserve">PEVuZE5vdGU+PENpdGU+PEF1dGhvcj5Ub2t1aGFyYTwvQXV0aG9yPjxZZWFyPjIwMTA8L1llYXI+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bD48cGFnZXM+NjgzLTkxPC9wYWdlcz48dm9sdW1lPjQ1PC92b2x1bWU+PG51bWJlcj43PC9udW1i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PEVuZE5vdGU+PENpdGU+PEF1dGhvcj5Ub2t1aGFyYTwvQXV0aG9yPjxZZWFyPjIwMTA8L1llYXI+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bD48cGFnZXM+NjgzLTkxPC9wYWdlcz48dm9sdW1lPjQ1PC92b2x1bWU+PG51bWJlcj43PC9udW1i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007A719B" w:rsidRPr="006B0C50">
        <w:rPr>
          <w:rFonts w:ascii="Book Antiqua" w:hAnsi="Book Antiqua"/>
          <w:sz w:val="24"/>
          <w:szCs w:val="24"/>
          <w:lang w:val="en-GB"/>
        </w:rPr>
      </w:r>
      <w:r w:rsidR="007A719B"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29" w:tooltip="Tokuhara, 2010 #17" w:history="1">
        <w:r w:rsidR="00CA0BC1" w:rsidRPr="006B0C50">
          <w:rPr>
            <w:rFonts w:ascii="Book Antiqua" w:hAnsi="Book Antiqua"/>
            <w:noProof/>
            <w:sz w:val="24"/>
            <w:szCs w:val="24"/>
            <w:vertAlign w:val="superscript"/>
            <w:lang w:val="en-GB"/>
          </w:rPr>
          <w:t>29</w:t>
        </w:r>
      </w:hyperlink>
      <w:r w:rsidR="00133BF5" w:rsidRPr="006B0C50">
        <w:rPr>
          <w:rFonts w:ascii="Book Antiqua" w:hAnsi="Book Antiqua"/>
          <w:noProof/>
          <w:sz w:val="24"/>
          <w:szCs w:val="24"/>
          <w:vertAlign w:val="superscript"/>
          <w:lang w:val="en-GB"/>
        </w:rPr>
        <w:t>]</w:t>
      </w:r>
      <w:r w:rsidR="007A719B" w:rsidRPr="006B0C50">
        <w:rPr>
          <w:rFonts w:ascii="Book Antiqua" w:hAnsi="Book Antiqua"/>
          <w:sz w:val="24"/>
          <w:szCs w:val="24"/>
          <w:lang w:val="en-GB"/>
        </w:rPr>
        <w:fldChar w:fldCharType="end"/>
      </w:r>
      <w:r w:rsidR="002D5825" w:rsidRPr="006B0C50">
        <w:rPr>
          <w:rFonts w:ascii="Book Antiqua" w:hAnsi="Book Antiqua"/>
          <w:sz w:val="24"/>
          <w:szCs w:val="24"/>
          <w:lang w:val="en-GB"/>
        </w:rPr>
        <w:t>.</w:t>
      </w:r>
      <w:r w:rsidR="007A719B" w:rsidRPr="006B0C50">
        <w:rPr>
          <w:rFonts w:ascii="Book Antiqua" w:hAnsi="Book Antiqua"/>
          <w:sz w:val="24"/>
          <w:szCs w:val="24"/>
          <w:lang w:val="en-GB"/>
        </w:rPr>
        <w:t xml:space="preserve"> Published literature includes case reports and small series of patients; whether this relates to endoscopy underreporting or to the true rarity of the condition is unclear</w:t>
      </w:r>
      <w:r w:rsidR="007A719B"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&lt;EndNote&gt;&lt;Cite&gt;&lt;Author&gt;Colarian&lt;/Author&gt;&lt;Year&gt;1990&lt;/Year&gt;&lt;RecNum&gt;19&lt;/RecNum&gt;&lt;DisplayText&gt;&lt;style face="superscript"&gt;[30]&lt;/style&gt;&lt;/DisplayText&gt;&lt;record&gt;&lt;rec-number&gt;19&lt;/rec-number&gt;&lt;foreign-keys&gt;&lt;key app="EN" db-id="fw9dzd5zqfwwrreeffm59eefzrawav9ewppw" timestamp="1434383454"&gt;19&lt;/key&gt;&lt;/foreign-keys&gt;&lt;ref-type name="Journal Article"&gt;17&lt;/ref-type&gt;&lt;contributors&gt;&lt;authors&gt;&lt;author&gt;Colarian, J.&lt;/author&gt;&lt;author&gt;Calzada, R.&lt;/author&gt;&lt;author&gt;Jaszewski, R.&lt;/author&gt;&lt;/authors&gt;&lt;/contributors&gt;&lt;titles&gt;&lt;title&gt;Nodular lymphoid hyperplasia of the colon in adults: is it common?&lt;/title&gt;&lt;secondary-title&gt;Gastrointest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endoscopy&lt;/abbr-1&gt;&lt;/alt-periodical&gt;&lt;pages&gt;421-2&lt;/pages&gt;&lt;volume&gt;36&lt;/volume&gt;&lt;number&gt;4&lt;/number&gt;&lt;keywords&gt;&lt;keyword&gt;Aged&lt;/keyword&gt;&lt;keyword&gt;Colon/pathology&lt;/keyword&gt;&lt;keyword&gt;Colonic Diseases/*diagnosis&lt;/keyword&gt;&lt;keyword&gt;Colonoscopy&lt;/keyword&gt;&lt;keyword&gt;Giant Lymph Node Hyperplasia/*diagnosis&lt;/keyword&gt;&lt;keyword&gt;Humans&lt;/keyword&gt;&lt;keyword&gt;Male&lt;/keyword&gt;&lt;/keywords&gt;&lt;dates&gt;&lt;year&gt;1990&lt;/year&gt;&lt;pub-dates&gt;&lt;date&gt;Jul-Aug&lt;/date&gt;&lt;/pub-dates&gt;&lt;/dates&gt;&lt;isbn&gt;0016-5107 (Print)&amp;#xD;0016-5107 (Linking)&lt;/isbn&gt;&lt;accession-num&gt;2210298&lt;/accession-num&gt;&lt;urls&gt;&lt;related-urls&gt;&lt;url&gt;http://www.ncbi.nlm.nih.gov/pubmed/2210298&lt;/url&gt;&lt;/related-urls&gt;&lt;/urls&gt;&lt;/record&gt;&lt;/Cite&gt;&lt;/EndNote&gt;</w:instrText>
      </w:r>
      <w:r w:rsidR="007A719B"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30" w:tooltip="Colarian, 1990 #19" w:history="1">
        <w:r w:rsidR="00CA0BC1" w:rsidRPr="006B0C50">
          <w:rPr>
            <w:rFonts w:ascii="Book Antiqua" w:hAnsi="Book Antiqua"/>
            <w:noProof/>
            <w:sz w:val="24"/>
            <w:szCs w:val="24"/>
            <w:vertAlign w:val="superscript"/>
            <w:lang w:val="en-GB"/>
          </w:rPr>
          <w:t>30</w:t>
        </w:r>
      </w:hyperlink>
      <w:r w:rsidR="00133BF5" w:rsidRPr="006B0C50">
        <w:rPr>
          <w:rFonts w:ascii="Book Antiqua" w:hAnsi="Book Antiqua"/>
          <w:noProof/>
          <w:sz w:val="24"/>
          <w:szCs w:val="24"/>
          <w:vertAlign w:val="superscript"/>
          <w:lang w:val="en-GB"/>
        </w:rPr>
        <w:t>]</w:t>
      </w:r>
      <w:r w:rsidR="007A719B" w:rsidRPr="006B0C50">
        <w:rPr>
          <w:rFonts w:ascii="Book Antiqua" w:hAnsi="Book Antiqua"/>
          <w:sz w:val="24"/>
          <w:szCs w:val="24"/>
          <w:lang w:val="en-GB"/>
        </w:rPr>
        <w:fldChar w:fldCharType="end"/>
      </w:r>
      <w:r w:rsidR="002D5825" w:rsidRPr="006B0C50">
        <w:rPr>
          <w:rFonts w:ascii="Book Antiqua" w:hAnsi="Book Antiqua"/>
          <w:sz w:val="24"/>
          <w:szCs w:val="24"/>
          <w:lang w:val="en-GB"/>
        </w:rPr>
        <w:t>.</w:t>
      </w:r>
      <w:r w:rsidR="007A719B" w:rsidRPr="006B0C50">
        <w:rPr>
          <w:rFonts w:ascii="Book Antiqua" w:hAnsi="Book Antiqua"/>
          <w:sz w:val="24"/>
          <w:szCs w:val="24"/>
          <w:lang w:val="en-GB"/>
        </w:rPr>
        <w:t xml:space="preserve"> </w:t>
      </w:r>
      <w:r w:rsidRPr="006B0C50">
        <w:rPr>
          <w:rFonts w:ascii="Book Antiqua" w:hAnsi="Book Antiqua"/>
          <w:sz w:val="24"/>
          <w:szCs w:val="24"/>
          <w:lang w:val="en-GB"/>
        </w:rPr>
        <w:t xml:space="preserve">Indeed, NLH frequency in adults might be largely underestimated because it is hard to recognize at WL endoscopy. </w:t>
      </w:r>
      <w:proofErr w:type="spellStart"/>
      <w:r w:rsidRPr="006B0C50">
        <w:rPr>
          <w:rFonts w:ascii="Book Antiqua" w:hAnsi="Book Antiqua"/>
          <w:sz w:val="24"/>
          <w:szCs w:val="24"/>
          <w:lang w:val="en-GB"/>
        </w:rPr>
        <w:t>Kagueya</w:t>
      </w:r>
      <w:r w:rsidRPr="00607307">
        <w:rPr>
          <w:rFonts w:ascii="Book Antiqua" w:hAnsi="Book Antiqua"/>
          <w:sz w:val="24"/>
          <w:szCs w:val="24"/>
          <w:lang w:val="en-GB"/>
        </w:rPr>
        <w:t>ma</w:t>
      </w:r>
      <w:proofErr w:type="spellEnd"/>
      <w:r w:rsidRPr="00607307">
        <w:rPr>
          <w:rFonts w:ascii="Book Antiqua" w:hAnsi="Book Antiqua"/>
          <w:sz w:val="24"/>
          <w:szCs w:val="24"/>
          <w:lang w:val="en-GB"/>
        </w:rPr>
        <w:t xml:space="preserve"> </w:t>
      </w:r>
      <w:r w:rsidRPr="00607307">
        <w:rPr>
          <w:rFonts w:ascii="Book Antiqua" w:hAnsi="Book Antiqua"/>
          <w:i/>
          <w:sz w:val="24"/>
          <w:szCs w:val="24"/>
          <w:lang w:val="en-GB"/>
        </w:rPr>
        <w:t>et al</w:t>
      </w:r>
      <w:r w:rsidR="003B1488" w:rsidRPr="00607307">
        <w:rPr>
          <w:rFonts w:ascii="Book Antiqua" w:hAnsi="Book Antiqua"/>
          <w:sz w:val="24"/>
          <w:szCs w:val="24"/>
          <w:lang w:val="en-GB"/>
        </w:rPr>
        <w:fldChar w:fldCharType="begin">
          <w:fldData xml:space="preserve">PEVuZE5vdGU+PENpdGU+PEF1dGhvcj5LYWd1ZXlhbWE8L0F1dGhvcj48WWVhcj4yMDE0PC9ZZWFy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==
</w:fldData>
        </w:fldChar>
      </w:r>
      <w:r w:rsidR="003B1488" w:rsidRPr="00607307">
        <w:rPr>
          <w:rFonts w:ascii="Book Antiqua" w:hAnsi="Book Antiqua"/>
          <w:sz w:val="24"/>
          <w:szCs w:val="24"/>
          <w:lang w:val="en-GB"/>
        </w:rPr>
        <w:instrText xml:space="preserve"> ADDIN EN.CITE </w:instrText>
      </w:r>
      <w:r w:rsidR="003B1488" w:rsidRPr="00607307">
        <w:rPr>
          <w:rFonts w:ascii="Book Antiqua" w:hAnsi="Book Antiqua"/>
          <w:sz w:val="24"/>
          <w:szCs w:val="24"/>
          <w:lang w:val="en-GB"/>
        </w:rPr>
        <w:fldChar w:fldCharType="begin">
          <w:fldData xml:space="preserve">PEVuZE5vdGU+PENpdGU+PEF1dGhvcj5LYWd1ZXlhbWE8L0F1dGhvcj48WWVhcj4yMDE0PC9ZZWFy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==
</w:fldData>
        </w:fldChar>
      </w:r>
      <w:r w:rsidR="003B1488" w:rsidRPr="00607307">
        <w:rPr>
          <w:rFonts w:ascii="Book Antiqua" w:hAnsi="Book Antiqua"/>
          <w:sz w:val="24"/>
          <w:szCs w:val="24"/>
          <w:lang w:val="en-GB"/>
        </w:rPr>
        <w:instrText xml:space="preserve"> ADDIN EN.CITE.DATA </w:instrText>
      </w:r>
      <w:r w:rsidR="003B1488" w:rsidRPr="00607307">
        <w:rPr>
          <w:rFonts w:ascii="Book Antiqua" w:hAnsi="Book Antiqua"/>
          <w:sz w:val="24"/>
          <w:szCs w:val="24"/>
          <w:lang w:val="en-GB"/>
        </w:rPr>
      </w:r>
      <w:r w:rsidR="003B1488" w:rsidRPr="00607307">
        <w:rPr>
          <w:rFonts w:ascii="Book Antiqua" w:hAnsi="Book Antiqua"/>
          <w:sz w:val="24"/>
          <w:szCs w:val="24"/>
          <w:lang w:val="en-GB"/>
        </w:rPr>
        <w:fldChar w:fldCharType="end"/>
      </w:r>
      <w:r w:rsidR="003B1488" w:rsidRPr="00607307">
        <w:rPr>
          <w:rFonts w:ascii="Book Antiqua" w:hAnsi="Book Antiqua"/>
          <w:sz w:val="24"/>
          <w:szCs w:val="24"/>
          <w:lang w:val="en-GB"/>
        </w:rPr>
      </w:r>
      <w:r w:rsidR="003B1488" w:rsidRPr="00607307">
        <w:rPr>
          <w:rFonts w:ascii="Book Antiqua" w:hAnsi="Book Antiqua"/>
          <w:sz w:val="24"/>
          <w:szCs w:val="24"/>
          <w:lang w:val="en-GB"/>
        </w:rPr>
        <w:fldChar w:fldCharType="separate"/>
      </w:r>
      <w:r w:rsidR="003B1488" w:rsidRPr="00607307">
        <w:rPr>
          <w:rFonts w:ascii="Book Antiqua" w:hAnsi="Book Antiqua"/>
          <w:noProof/>
          <w:sz w:val="24"/>
          <w:szCs w:val="24"/>
          <w:vertAlign w:val="superscript"/>
          <w:lang w:val="en-GB"/>
        </w:rPr>
        <w:t>[</w:t>
      </w:r>
      <w:hyperlink r:id="rId12" w:anchor="_ENREF_31" w:tooltip="Kagueyama, 2014 #39" w:history="1">
        <w:r w:rsidR="003B1488" w:rsidRPr="00607307">
          <w:rPr>
            <w:rStyle w:val="Hyperlink"/>
            <w:rFonts w:ascii="Book Antiqua" w:hAnsi="Book Antiqua"/>
            <w:noProof/>
            <w:color w:val="auto"/>
            <w:sz w:val="24"/>
            <w:szCs w:val="24"/>
            <w:u w:val="none"/>
            <w:vertAlign w:val="superscript"/>
            <w:lang w:val="en-GB"/>
          </w:rPr>
          <w:t>31</w:t>
        </w:r>
      </w:hyperlink>
      <w:r w:rsidR="003B1488" w:rsidRPr="00607307">
        <w:rPr>
          <w:rFonts w:ascii="Book Antiqua" w:hAnsi="Book Antiqua"/>
          <w:noProof/>
          <w:sz w:val="24"/>
          <w:szCs w:val="24"/>
          <w:vertAlign w:val="superscript"/>
          <w:lang w:val="en-GB"/>
        </w:rPr>
        <w:t>]</w:t>
      </w:r>
      <w:r w:rsidR="003B1488" w:rsidRPr="00607307">
        <w:rPr>
          <w:rFonts w:ascii="Book Antiqua" w:hAnsi="Book Antiqua"/>
          <w:sz w:val="24"/>
          <w:szCs w:val="24"/>
          <w:lang w:val="en-GB"/>
        </w:rPr>
        <w:fldChar w:fldCharType="end"/>
      </w:r>
      <w:proofErr w:type="gramStart"/>
      <w:r w:rsidR="003B1488" w:rsidRPr="00607307">
        <w:rPr>
          <w:rFonts w:ascii="Book Antiqua" w:hAnsi="Book Antiqua" w:hint="eastAsia"/>
          <w:sz w:val="24"/>
          <w:szCs w:val="24"/>
          <w:lang w:val="en-GB" w:eastAsia="zh-CN"/>
        </w:rPr>
        <w:t>,</w:t>
      </w:r>
      <w:proofErr w:type="gramEnd"/>
      <w:r w:rsidRPr="00607307">
        <w:rPr>
          <w:rFonts w:ascii="Book Antiqua" w:hAnsi="Book Antiqua"/>
          <w:sz w:val="24"/>
          <w:szCs w:val="24"/>
          <w:lang w:val="en-GB"/>
        </w:rPr>
        <w:t xml:space="preserve"> demonstrated that 39% of adult patients with chronic diarrhoea and a normal colonoscop</w:t>
      </w:r>
      <w:r w:rsidRPr="006B0C50">
        <w:rPr>
          <w:rFonts w:ascii="Book Antiqua" w:hAnsi="Book Antiqua"/>
          <w:sz w:val="24"/>
          <w:szCs w:val="24"/>
          <w:lang w:val="en-GB"/>
        </w:rPr>
        <w:t>y had NLH at histological examination of serial biopsies taken from the terminal ileum, ascending colon and rectum</w:t>
      </w:r>
      <w:r w:rsidR="002D5825" w:rsidRPr="006B0C50">
        <w:rPr>
          <w:rFonts w:ascii="Book Antiqua" w:hAnsi="Book Antiqua"/>
          <w:sz w:val="24"/>
          <w:szCs w:val="24"/>
          <w:lang w:val="en-GB"/>
        </w:rPr>
        <w:t>.</w:t>
      </w:r>
      <w:r w:rsidRPr="006B0C50">
        <w:rPr>
          <w:rFonts w:ascii="Book Antiqua" w:hAnsi="Book Antiqua"/>
          <w:sz w:val="24"/>
          <w:szCs w:val="24"/>
          <w:lang w:val="en-GB"/>
        </w:rPr>
        <w:t xml:space="preserve"> </w:t>
      </w:r>
      <w:r w:rsidR="007A719B" w:rsidRPr="006B0C50">
        <w:rPr>
          <w:rFonts w:ascii="Book Antiqua" w:hAnsi="Book Antiqua"/>
          <w:sz w:val="24"/>
          <w:szCs w:val="24"/>
          <w:lang w:val="en-GB"/>
        </w:rPr>
        <w:t xml:space="preserve">In 2010, Krauss </w:t>
      </w:r>
      <w:r w:rsidR="007A719B" w:rsidRPr="006B0C50">
        <w:rPr>
          <w:rFonts w:ascii="Book Antiqua" w:hAnsi="Book Antiqua"/>
          <w:i/>
          <w:sz w:val="24"/>
          <w:szCs w:val="24"/>
          <w:lang w:val="en-GB"/>
        </w:rPr>
        <w:t>et al</w:t>
      </w:r>
      <w:r w:rsidR="00607307" w:rsidRPr="006B0C50">
        <w:rPr>
          <w:rFonts w:ascii="Book Antiqua" w:hAnsi="Book Antiqua"/>
          <w:sz w:val="24"/>
          <w:szCs w:val="24"/>
          <w:lang w:val="en-GB"/>
        </w:rPr>
        <w:fldChar w:fldCharType="begin"/>
      </w:r>
      <w:r w:rsidR="00607307" w:rsidRPr="006B0C50">
        <w:rPr>
          <w:rFonts w:ascii="Book Antiqua" w:hAnsi="Book Antiqua"/>
          <w:sz w:val="24"/>
          <w:szCs w:val="24"/>
          <w:lang w:val="en-GB"/>
        </w:rPr>
        <w:instrText xml:space="preserve"> ADDIN EN.CITE &lt;EndNote&gt;&lt;Cite&gt;&lt;Author&gt;Krauss&lt;/Author&gt;&lt;Year&gt;2010&lt;/Year&gt;&lt;RecNum&gt;2&lt;/RecNum&gt;&lt;DisplayText&gt;&lt;style face="superscript"&gt;[6]&lt;/style&gt;&lt;/DisplayText&gt;&lt;record&gt;&lt;rec-number&gt;2&lt;/rec-number&gt;&lt;foreign-keys&gt;&lt;key app="EN" db-id="fw9dzd5zqfwwrreeffm59eefzrawav9ewppw" timestamp="1434379058"&gt;2&lt;/key&gt;&lt;/foreign-keys&gt;&lt;ref-type name="Journal Article"&gt;17&lt;/ref-type&gt;&lt;contributors&gt;&lt;authors&gt;&lt;author&gt;Krauss, E.&lt;/author&gt;&lt;author&gt;Konturek, P.&lt;/author&gt;&lt;author&gt;Maiss, J.&lt;/author&gt;&lt;author&gt;Kressel, J.&lt;/author&gt;&lt;author&gt;Schulz, U.&lt;/author&gt;&lt;author&gt;Hahn, E. G.&lt;/author&gt;&lt;author&gt;Neurath, M. F.&lt;/author&gt;&lt;author&gt;Raithel, M.&lt;/author&gt;&lt;/authors&gt;&lt;/contributors&gt;&lt;auth-address&gt;Department of Medicine I, University of Erlangen-Nuremberg, 91054 Erlangen, Germany. ekaterina.krauss@uk-erlangen.de&lt;/auth-address&gt;&lt;titles&gt;&lt;title&gt;Clinical significance of lymphoid hyperplasia of the lower gastrointestinal trac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334-7&lt;/pages&gt;&lt;volume&gt;42&lt;/volume&gt;&lt;number&gt;4&lt;/number&gt;&lt;keywords&gt;&lt;keyword&gt;Adolescent&lt;/keyword&gt;&lt;keyword&gt;Adult&lt;/keyword&gt;&lt;keyword&gt;Aged&lt;/keyword&gt;&lt;keyword&gt;Aged, 80 and over&lt;/keyword&gt;&lt;keyword&gt;Cohort Studies&lt;/keyword&gt;&lt;keyword&gt;Colonic Diseases/*diagnosis&lt;/keyword&gt;&lt;keyword&gt;Female&lt;/keyword&gt;&lt;keyword&gt;Humans&lt;/keyword&gt;&lt;keyword&gt;Male&lt;/keyword&gt;&lt;keyword&gt;Middle Aged&lt;/keyword&gt;&lt;keyword&gt;Pseudolymphoma/*diagnosis&lt;/keyword&gt;&lt;keyword&gt;Young Adult&lt;/keyword&gt;&lt;/keywords&gt;&lt;dates&gt;&lt;year&gt;2010&lt;/year&gt;&lt;pub-dates&gt;&lt;date&gt;Apr&lt;/date&gt;&lt;/pub-dates&gt;&lt;/dates&gt;&lt;isbn&gt;1438-8812 (Electronic)&amp;#xD;0013-726X (Linking)&lt;/isbn&gt;&lt;accession-num&gt;20178073&lt;/accession-num&gt;&lt;urls&gt;&lt;related-urls&gt;&lt;url&gt;http://www.ncbi.nlm.nih.gov/pubmed/20178073&lt;/url&gt;&lt;/related-urls&gt;&lt;/urls&gt;&lt;electronic-resource-num&gt;10.1055/s-0029-1243936&lt;/electronic-resource-num&gt;&lt;/record&gt;&lt;/Cite&gt;&lt;/EndNote&gt;</w:instrText>
      </w:r>
      <w:r w:rsidR="00607307" w:rsidRPr="006B0C50">
        <w:rPr>
          <w:rFonts w:ascii="Book Antiqua" w:hAnsi="Book Antiqua"/>
          <w:sz w:val="24"/>
          <w:szCs w:val="24"/>
          <w:lang w:val="en-GB"/>
        </w:rPr>
        <w:fldChar w:fldCharType="separate"/>
      </w:r>
      <w:r w:rsidR="00607307" w:rsidRPr="006B0C50">
        <w:rPr>
          <w:rFonts w:ascii="Book Antiqua" w:hAnsi="Book Antiqua"/>
          <w:noProof/>
          <w:sz w:val="24"/>
          <w:szCs w:val="24"/>
          <w:vertAlign w:val="superscript"/>
          <w:lang w:val="en-GB"/>
        </w:rPr>
        <w:t>[</w:t>
      </w:r>
      <w:hyperlink w:anchor="_ENREF_6" w:tooltip="Krauss, 2010 #2" w:history="1">
        <w:r w:rsidR="00607307" w:rsidRPr="006B0C50">
          <w:rPr>
            <w:rFonts w:ascii="Book Antiqua" w:hAnsi="Book Antiqua"/>
            <w:noProof/>
            <w:sz w:val="24"/>
            <w:szCs w:val="24"/>
            <w:vertAlign w:val="superscript"/>
            <w:lang w:val="en-GB"/>
          </w:rPr>
          <w:t>6</w:t>
        </w:r>
      </w:hyperlink>
      <w:r w:rsidR="00607307" w:rsidRPr="006B0C50">
        <w:rPr>
          <w:rFonts w:ascii="Book Antiqua" w:hAnsi="Book Antiqua"/>
          <w:noProof/>
          <w:sz w:val="24"/>
          <w:szCs w:val="24"/>
          <w:vertAlign w:val="superscript"/>
          <w:lang w:val="en-GB"/>
        </w:rPr>
        <w:t>]</w:t>
      </w:r>
      <w:r w:rsidR="00607307" w:rsidRPr="006B0C50">
        <w:rPr>
          <w:rFonts w:ascii="Book Antiqua" w:hAnsi="Book Antiqua"/>
          <w:sz w:val="24"/>
          <w:szCs w:val="24"/>
          <w:lang w:val="en-GB"/>
        </w:rPr>
        <w:fldChar w:fldCharType="end"/>
      </w:r>
      <w:r w:rsidR="007A719B" w:rsidRPr="006B0C50">
        <w:rPr>
          <w:rFonts w:ascii="Book Antiqua" w:hAnsi="Book Antiqua"/>
          <w:sz w:val="24"/>
          <w:szCs w:val="24"/>
          <w:lang w:val="en-GB"/>
        </w:rPr>
        <w:t xml:space="preserve"> evaluated the significance of lymphoid hyperplasia in the lower gastrointestinal tract in a cohort of consecutive adult patients</w:t>
      </w:r>
      <w:r w:rsidR="00BC5309" w:rsidRPr="006B0C50">
        <w:rPr>
          <w:rFonts w:ascii="Book Antiqua" w:hAnsi="Book Antiqua"/>
          <w:sz w:val="24"/>
          <w:szCs w:val="24"/>
          <w:lang w:val="en-GB"/>
        </w:rPr>
        <w:t xml:space="preserve"> and </w:t>
      </w:r>
      <w:r w:rsidRPr="006B0C50">
        <w:rPr>
          <w:rFonts w:ascii="Book Antiqua" w:hAnsi="Book Antiqua"/>
          <w:sz w:val="24"/>
          <w:szCs w:val="24"/>
          <w:lang w:val="en-GB"/>
        </w:rPr>
        <w:t xml:space="preserve">concluded that the presence of colonic NLH is not rare and it may </w:t>
      </w:r>
      <w:r w:rsidR="000113F1" w:rsidRPr="006B0C50">
        <w:rPr>
          <w:rFonts w:ascii="Book Antiqua" w:hAnsi="Book Antiqua"/>
          <w:sz w:val="24"/>
          <w:szCs w:val="24"/>
          <w:lang w:val="en-GB"/>
        </w:rPr>
        <w:t>represent</w:t>
      </w:r>
      <w:r w:rsidRPr="006B0C50">
        <w:rPr>
          <w:rFonts w:ascii="Book Antiqua" w:hAnsi="Book Antiqua"/>
          <w:sz w:val="24"/>
          <w:szCs w:val="24"/>
          <w:lang w:val="en-GB"/>
        </w:rPr>
        <w:t xml:space="preserve"> </w:t>
      </w:r>
      <w:r w:rsidR="00F02AA7" w:rsidRPr="006B0C50">
        <w:rPr>
          <w:rFonts w:ascii="Book Antiqua" w:hAnsi="Book Antiqua"/>
          <w:sz w:val="24"/>
          <w:szCs w:val="24"/>
          <w:lang w:val="en-GB"/>
        </w:rPr>
        <w:t xml:space="preserve">a </w:t>
      </w:r>
      <w:r w:rsidRPr="006B0C50">
        <w:rPr>
          <w:rFonts w:ascii="Book Antiqua" w:hAnsi="Book Antiqua"/>
          <w:sz w:val="24"/>
          <w:szCs w:val="24"/>
          <w:lang w:val="en-GB"/>
        </w:rPr>
        <w:t>mucosal response to antigenic stimulation, like allergens or pathogens</w:t>
      </w:r>
      <w:r w:rsidR="002D5825" w:rsidRPr="006B0C50">
        <w:rPr>
          <w:rFonts w:ascii="Book Antiqua" w:hAnsi="Book Antiqua"/>
          <w:sz w:val="24"/>
          <w:szCs w:val="24"/>
          <w:lang w:val="en-GB"/>
        </w:rPr>
        <w:t>.</w:t>
      </w:r>
      <w:r w:rsidR="007A719B" w:rsidRPr="006B0C50">
        <w:rPr>
          <w:rFonts w:ascii="Book Antiqua" w:hAnsi="Book Antiqua"/>
          <w:sz w:val="24"/>
          <w:szCs w:val="24"/>
          <w:lang w:val="en-GB"/>
        </w:rPr>
        <w:t xml:space="preserve"> </w:t>
      </w:r>
    </w:p>
    <w:p w:rsidR="002A555D" w:rsidRPr="006B0C50" w:rsidRDefault="00A94268"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Most of </w:t>
      </w:r>
      <w:r w:rsidR="001F583B" w:rsidRPr="006B0C50">
        <w:rPr>
          <w:rFonts w:ascii="Book Antiqua" w:hAnsi="Book Antiqua"/>
          <w:sz w:val="24"/>
          <w:szCs w:val="24"/>
          <w:lang w:val="en-GB"/>
        </w:rPr>
        <w:t>the</w:t>
      </w:r>
      <w:r w:rsidR="005A7D0C" w:rsidRPr="006B0C50">
        <w:rPr>
          <w:rFonts w:ascii="Book Antiqua" w:hAnsi="Book Antiqua"/>
          <w:sz w:val="24"/>
          <w:szCs w:val="24"/>
          <w:lang w:val="en-GB"/>
        </w:rPr>
        <w:t xml:space="preserve"> </w:t>
      </w:r>
      <w:r w:rsidRPr="006B0C50">
        <w:rPr>
          <w:rFonts w:ascii="Book Antiqua" w:hAnsi="Book Antiqua"/>
          <w:sz w:val="24"/>
          <w:szCs w:val="24"/>
          <w:lang w:val="en-GB"/>
        </w:rPr>
        <w:t xml:space="preserve">NLH cases </w:t>
      </w:r>
      <w:r w:rsidR="001F583B" w:rsidRPr="006B0C50">
        <w:rPr>
          <w:rFonts w:ascii="Book Antiqua" w:hAnsi="Book Antiqua"/>
          <w:sz w:val="24"/>
          <w:szCs w:val="24"/>
          <w:lang w:val="en-GB"/>
        </w:rPr>
        <w:t xml:space="preserve">that we </w:t>
      </w:r>
      <w:r w:rsidR="00272EBD" w:rsidRPr="006B0C50">
        <w:rPr>
          <w:rFonts w:ascii="Book Antiqua" w:hAnsi="Book Antiqua"/>
          <w:sz w:val="24"/>
          <w:szCs w:val="24"/>
          <w:lang w:val="en-GB"/>
        </w:rPr>
        <w:t xml:space="preserve">have </w:t>
      </w:r>
      <w:r w:rsidR="001F583B" w:rsidRPr="006B0C50">
        <w:rPr>
          <w:rFonts w:ascii="Book Antiqua" w:hAnsi="Book Antiqua"/>
          <w:sz w:val="24"/>
          <w:szCs w:val="24"/>
          <w:lang w:val="en-GB"/>
        </w:rPr>
        <w:t>found in our daily practice</w:t>
      </w:r>
      <w:r w:rsidR="00272EBD" w:rsidRPr="006B0C50">
        <w:rPr>
          <w:rFonts w:ascii="Book Antiqua" w:hAnsi="Book Antiqua"/>
          <w:sz w:val="24"/>
          <w:szCs w:val="24"/>
          <w:lang w:val="en-GB"/>
        </w:rPr>
        <w:t>,</w:t>
      </w:r>
      <w:r w:rsidR="001F583B" w:rsidRPr="006B0C50">
        <w:rPr>
          <w:rFonts w:ascii="Book Antiqua" w:hAnsi="Book Antiqua"/>
          <w:sz w:val="24"/>
          <w:szCs w:val="24"/>
          <w:lang w:val="en-GB"/>
        </w:rPr>
        <w:t xml:space="preserve"> </w:t>
      </w:r>
      <w:r w:rsidRPr="006B0C50">
        <w:rPr>
          <w:rFonts w:ascii="Book Antiqua" w:hAnsi="Book Antiqua"/>
          <w:sz w:val="24"/>
          <w:szCs w:val="24"/>
          <w:lang w:val="en-GB"/>
        </w:rPr>
        <w:t xml:space="preserve">underwent colonoscopy for </w:t>
      </w:r>
      <w:r w:rsidR="00A0533C" w:rsidRPr="006B0C50">
        <w:rPr>
          <w:rFonts w:ascii="Book Antiqua" w:hAnsi="Book Antiqua"/>
          <w:sz w:val="24"/>
          <w:szCs w:val="24"/>
          <w:lang w:val="en-GB"/>
        </w:rPr>
        <w:t xml:space="preserve">irritable bowel syndrome </w:t>
      </w:r>
      <w:r w:rsidR="00234FEF" w:rsidRPr="006B0C50">
        <w:rPr>
          <w:rFonts w:ascii="Book Antiqua" w:hAnsi="Book Antiqua"/>
          <w:sz w:val="24"/>
          <w:szCs w:val="24"/>
          <w:lang w:val="en-GB"/>
        </w:rPr>
        <w:t>(IBS)-type</w:t>
      </w:r>
      <w:r w:rsidRPr="006B0C50">
        <w:rPr>
          <w:rFonts w:ascii="Book Antiqua" w:hAnsi="Book Antiqua"/>
          <w:sz w:val="24"/>
          <w:szCs w:val="24"/>
          <w:lang w:val="en-GB"/>
        </w:rPr>
        <w:t xml:space="preserve"> symptoms, or suspected IBD, while a minority </w:t>
      </w:r>
      <w:r w:rsidR="00234FEF" w:rsidRPr="006B0C50">
        <w:rPr>
          <w:rFonts w:ascii="Book Antiqua" w:hAnsi="Book Antiqua"/>
          <w:sz w:val="24"/>
          <w:szCs w:val="24"/>
          <w:lang w:val="en-GB"/>
        </w:rPr>
        <w:t>of them was</w:t>
      </w:r>
      <w:r w:rsidRPr="006B0C50">
        <w:rPr>
          <w:rFonts w:ascii="Book Antiqua" w:hAnsi="Book Antiqua"/>
          <w:sz w:val="24"/>
          <w:szCs w:val="24"/>
          <w:lang w:val="en-GB"/>
        </w:rPr>
        <w:t xml:space="preserve"> asymptomatic. Based on this clinical observation, the aim of the present study </w:t>
      </w:r>
      <w:r w:rsidR="002D5825" w:rsidRPr="006B0C50">
        <w:rPr>
          <w:rFonts w:ascii="Book Antiqua" w:hAnsi="Book Antiqua"/>
          <w:sz w:val="24"/>
          <w:szCs w:val="24"/>
          <w:lang w:val="en-GB"/>
        </w:rPr>
        <w:t>is</w:t>
      </w:r>
      <w:r w:rsidRPr="006B0C50">
        <w:rPr>
          <w:rFonts w:ascii="Book Antiqua" w:hAnsi="Book Antiqua"/>
          <w:sz w:val="24"/>
          <w:szCs w:val="24"/>
          <w:lang w:val="en-GB"/>
        </w:rPr>
        <w:t xml:space="preserve"> to evaluate</w:t>
      </w:r>
      <w:r w:rsidR="005059A6" w:rsidRPr="006B0C50">
        <w:rPr>
          <w:rFonts w:ascii="Book Antiqua" w:hAnsi="Book Antiqua"/>
          <w:sz w:val="24"/>
          <w:szCs w:val="24"/>
          <w:lang w:val="en-GB"/>
        </w:rPr>
        <w:t xml:space="preserve"> the prevalence of NLH in adults </w:t>
      </w:r>
      <w:r w:rsidRPr="006B0C50">
        <w:rPr>
          <w:rFonts w:ascii="Book Antiqua" w:hAnsi="Book Antiqua"/>
          <w:sz w:val="24"/>
          <w:szCs w:val="24"/>
          <w:lang w:val="en-GB"/>
        </w:rPr>
        <w:t>undergoing colonoscopy in San Marino Republic, and its association with known diseases.</w:t>
      </w:r>
    </w:p>
    <w:p w:rsidR="007A719B" w:rsidRPr="006B0C50" w:rsidRDefault="007A719B" w:rsidP="000F16A8">
      <w:pPr>
        <w:adjustRightInd w:val="0"/>
        <w:snapToGrid w:val="0"/>
        <w:spacing w:after="0" w:line="360" w:lineRule="auto"/>
        <w:jc w:val="both"/>
        <w:rPr>
          <w:rFonts w:ascii="Book Antiqua" w:hAnsi="Book Antiqua"/>
          <w:b/>
          <w:sz w:val="24"/>
          <w:szCs w:val="24"/>
          <w:lang w:val="en-GB"/>
        </w:rPr>
      </w:pPr>
    </w:p>
    <w:p w:rsidR="00A94268" w:rsidRPr="006B0C50" w:rsidRDefault="00A94268" w:rsidP="000F16A8">
      <w:pPr>
        <w:adjustRightInd w:val="0"/>
        <w:snapToGrid w:val="0"/>
        <w:spacing w:after="0" w:line="360" w:lineRule="auto"/>
        <w:jc w:val="both"/>
        <w:rPr>
          <w:rFonts w:ascii="Book Antiqua" w:hAnsi="Book Antiqua"/>
          <w:b/>
          <w:sz w:val="24"/>
          <w:szCs w:val="24"/>
          <w:lang w:val="en-GB"/>
        </w:rPr>
      </w:pPr>
      <w:r w:rsidRPr="006B0C50">
        <w:rPr>
          <w:rFonts w:ascii="Book Antiqua" w:hAnsi="Book Antiqua"/>
          <w:b/>
          <w:sz w:val="24"/>
          <w:szCs w:val="24"/>
          <w:lang w:val="en-GB"/>
        </w:rPr>
        <w:t>MATERIALS AND METHODS</w:t>
      </w:r>
    </w:p>
    <w:p w:rsidR="003B1488" w:rsidRPr="006B0C50" w:rsidRDefault="003B1488" w:rsidP="000F16A8">
      <w:pPr>
        <w:adjustRightInd w:val="0"/>
        <w:snapToGrid w:val="0"/>
        <w:spacing w:after="0" w:line="360" w:lineRule="auto"/>
        <w:jc w:val="both"/>
        <w:rPr>
          <w:rFonts w:ascii="Book Antiqua" w:hAnsi="Book Antiqua"/>
          <w:b/>
          <w:i/>
          <w:sz w:val="24"/>
          <w:szCs w:val="24"/>
          <w:lang w:val="en-GB" w:eastAsia="zh-CN"/>
        </w:rPr>
      </w:pPr>
      <w:r w:rsidRPr="006B0C50">
        <w:rPr>
          <w:rFonts w:ascii="Book Antiqua" w:hAnsi="Book Antiqua"/>
          <w:b/>
          <w:i/>
          <w:sz w:val="24"/>
          <w:szCs w:val="24"/>
          <w:lang w:val="en-GB"/>
        </w:rPr>
        <w:t>Patients</w:t>
      </w:r>
    </w:p>
    <w:p w:rsidR="00A94268" w:rsidRPr="006B0C50" w:rsidRDefault="00A94268" w:rsidP="000F16A8">
      <w:pPr>
        <w:adjustRightInd w:val="0"/>
        <w:snapToGrid w:val="0"/>
        <w:spacing w:after="0" w:line="360" w:lineRule="auto"/>
        <w:jc w:val="both"/>
        <w:rPr>
          <w:rFonts w:ascii="Book Antiqua" w:hAnsi="Book Antiqua"/>
          <w:b/>
          <w:i/>
          <w:sz w:val="24"/>
          <w:szCs w:val="24"/>
          <w:lang w:val="en-GB"/>
        </w:rPr>
      </w:pPr>
      <w:r w:rsidRPr="006B0C50">
        <w:rPr>
          <w:rFonts w:ascii="Book Antiqua" w:hAnsi="Book Antiqua"/>
          <w:sz w:val="24"/>
          <w:szCs w:val="24"/>
          <w:lang w:val="en-GB"/>
        </w:rPr>
        <w:t xml:space="preserve">We evaluated all colonoscopies performed by a single endoscopist (ACP) from January 2012 to January 2015, at the Endoscopy Unit of the State Hospital of San Marino Republic. </w:t>
      </w:r>
    </w:p>
    <w:p w:rsidR="005059A6" w:rsidRPr="006B0C50" w:rsidRDefault="00A94268"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We selected all cases showing lesions compatible with NLH</w:t>
      </w:r>
      <w:r w:rsidR="00633F8C" w:rsidRPr="006B0C50">
        <w:rPr>
          <w:rFonts w:ascii="Book Antiqua" w:hAnsi="Book Antiqua"/>
          <w:sz w:val="24"/>
          <w:szCs w:val="24"/>
          <w:lang w:val="en-GB"/>
        </w:rPr>
        <w:t xml:space="preserve">, for which biopsies from </w:t>
      </w:r>
      <w:r w:rsidRPr="006B0C50">
        <w:rPr>
          <w:rFonts w:ascii="Book Antiqua" w:hAnsi="Book Antiqua"/>
          <w:sz w:val="24"/>
          <w:szCs w:val="24"/>
          <w:lang w:val="en-GB"/>
        </w:rPr>
        <w:t xml:space="preserve">multiple </w:t>
      </w:r>
      <w:r w:rsidR="00633F8C" w:rsidRPr="006B0C50">
        <w:rPr>
          <w:rFonts w:ascii="Book Antiqua" w:hAnsi="Book Antiqua"/>
          <w:sz w:val="24"/>
          <w:szCs w:val="24"/>
          <w:lang w:val="en-GB"/>
        </w:rPr>
        <w:t>sites (</w:t>
      </w:r>
      <w:r w:rsidRPr="006B0C50">
        <w:rPr>
          <w:rFonts w:ascii="Book Antiqua" w:hAnsi="Book Antiqua"/>
          <w:sz w:val="24"/>
          <w:szCs w:val="24"/>
          <w:lang w:val="en-GB"/>
        </w:rPr>
        <w:t>ileum, ascending, transverse, sigmoid colon, and rectum</w:t>
      </w:r>
      <w:r w:rsidR="00633F8C" w:rsidRPr="006B0C50">
        <w:rPr>
          <w:rFonts w:ascii="Book Antiqua" w:hAnsi="Book Antiqua"/>
          <w:sz w:val="24"/>
          <w:szCs w:val="24"/>
          <w:lang w:val="en-GB"/>
        </w:rPr>
        <w:t xml:space="preserve">) </w:t>
      </w:r>
      <w:r w:rsidR="00956426" w:rsidRPr="006B0C50">
        <w:rPr>
          <w:rFonts w:ascii="Book Antiqua" w:hAnsi="Book Antiqua"/>
          <w:sz w:val="24"/>
          <w:szCs w:val="24"/>
          <w:lang w:val="en-GB"/>
        </w:rPr>
        <w:t>were</w:t>
      </w:r>
      <w:r w:rsidR="00633F8C" w:rsidRPr="006B0C50">
        <w:rPr>
          <w:rFonts w:ascii="Book Antiqua" w:hAnsi="Book Antiqua"/>
          <w:sz w:val="24"/>
          <w:szCs w:val="24"/>
          <w:lang w:val="en-GB"/>
        </w:rPr>
        <w:t xml:space="preserve"> taken</w:t>
      </w:r>
      <w:r w:rsidR="00956426" w:rsidRPr="006B0C50">
        <w:rPr>
          <w:rFonts w:ascii="Book Antiqua" w:hAnsi="Book Antiqua"/>
          <w:sz w:val="24"/>
          <w:szCs w:val="24"/>
          <w:lang w:val="en-GB"/>
        </w:rPr>
        <w:t>. NLH cases were</w:t>
      </w:r>
      <w:r w:rsidR="00633F8C" w:rsidRPr="006B0C50">
        <w:rPr>
          <w:rFonts w:ascii="Book Antiqua" w:hAnsi="Book Antiqua"/>
          <w:sz w:val="24"/>
          <w:szCs w:val="24"/>
          <w:lang w:val="en-GB"/>
        </w:rPr>
        <w:t xml:space="preserve"> </w:t>
      </w:r>
      <w:r w:rsidRPr="006B0C50">
        <w:rPr>
          <w:rFonts w:ascii="Book Antiqua" w:hAnsi="Book Antiqua"/>
          <w:sz w:val="24"/>
          <w:szCs w:val="24"/>
          <w:lang w:val="en-GB"/>
        </w:rPr>
        <w:t>divided into two groups: asymptomatic subjects (a-NLH), who underwent colonoscopy for colorectal cancer screening or family history of colorectal cancer</w:t>
      </w:r>
      <w:r w:rsidR="003B1488"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and symptomatic patients (s-NLH)</w:t>
      </w:r>
      <w:r w:rsidR="002E6D38" w:rsidRPr="006B0C50">
        <w:rPr>
          <w:rFonts w:ascii="Book Antiqua" w:hAnsi="Book Antiqua"/>
          <w:sz w:val="24"/>
          <w:szCs w:val="24"/>
          <w:lang w:val="en-GB"/>
        </w:rPr>
        <w:t>, in which colonoscopy was prescribed for</w:t>
      </w:r>
      <w:r w:rsidR="00956426" w:rsidRPr="006B0C50">
        <w:rPr>
          <w:rFonts w:ascii="Book Antiqua" w:hAnsi="Book Antiqua"/>
          <w:sz w:val="24"/>
          <w:szCs w:val="24"/>
          <w:lang w:val="en-GB"/>
        </w:rPr>
        <w:t xml:space="preserve"> IBS-type symptoms (</w:t>
      </w:r>
      <w:r w:rsidRPr="006B0C50">
        <w:rPr>
          <w:rFonts w:ascii="Book Antiqua" w:hAnsi="Book Antiqua"/>
          <w:sz w:val="24"/>
          <w:szCs w:val="24"/>
          <w:lang w:val="en-GB"/>
        </w:rPr>
        <w:t>abdominal pain and/or altered bowel habits i</w:t>
      </w:r>
      <w:r w:rsidR="00956426" w:rsidRPr="006B0C50">
        <w:rPr>
          <w:rFonts w:ascii="Book Antiqua" w:hAnsi="Book Antiqua"/>
          <w:sz w:val="24"/>
          <w:szCs w:val="24"/>
          <w:lang w:val="en-GB"/>
        </w:rPr>
        <w:t xml:space="preserve">n the absence of alarm signs or symptoms) </w:t>
      </w:r>
      <w:r w:rsidR="002E6D38" w:rsidRPr="006B0C50">
        <w:rPr>
          <w:rFonts w:ascii="Book Antiqua" w:hAnsi="Book Antiqua"/>
          <w:sz w:val="24"/>
          <w:szCs w:val="24"/>
          <w:lang w:val="en-GB"/>
        </w:rPr>
        <w:t>or</w:t>
      </w:r>
      <w:r w:rsidR="00956426" w:rsidRPr="006B0C50">
        <w:rPr>
          <w:rFonts w:ascii="Book Antiqua" w:hAnsi="Book Antiqua"/>
          <w:sz w:val="24"/>
          <w:szCs w:val="24"/>
          <w:lang w:val="en-GB"/>
        </w:rPr>
        <w:t xml:space="preserve"> suspected IBD</w:t>
      </w:r>
      <w:r w:rsidR="00956426" w:rsidRPr="006B0C50">
        <w:rPr>
          <w:rFonts w:ascii="Book Antiqua" w:hAnsi="Book Antiqua"/>
          <w:i/>
          <w:sz w:val="24"/>
          <w:szCs w:val="24"/>
          <w:lang w:val="en-GB"/>
        </w:rPr>
        <w:t xml:space="preserve"> </w:t>
      </w:r>
      <w:r w:rsidR="00956426" w:rsidRPr="006B0C50">
        <w:rPr>
          <w:rFonts w:ascii="Book Antiqua" w:hAnsi="Book Antiqua"/>
          <w:sz w:val="24"/>
          <w:szCs w:val="24"/>
          <w:lang w:val="en-GB"/>
        </w:rPr>
        <w:t>(</w:t>
      </w:r>
      <w:r w:rsidRPr="006B0C50">
        <w:rPr>
          <w:rFonts w:ascii="Book Antiqua" w:hAnsi="Book Antiqua"/>
          <w:sz w:val="24"/>
          <w:szCs w:val="24"/>
          <w:lang w:val="en-GB"/>
        </w:rPr>
        <w:t xml:space="preserve">abdominal pain and/or altered bowel habits with </w:t>
      </w:r>
      <w:r w:rsidR="00D93DE6" w:rsidRPr="006B0C50">
        <w:rPr>
          <w:rFonts w:ascii="Book Antiqua" w:hAnsi="Book Antiqua"/>
          <w:sz w:val="24"/>
          <w:szCs w:val="24"/>
          <w:lang w:val="en-GB"/>
        </w:rPr>
        <w:t>haematochezia</w:t>
      </w:r>
      <w:r w:rsidRPr="006B0C50">
        <w:rPr>
          <w:rFonts w:ascii="Book Antiqua" w:hAnsi="Book Antiqua"/>
          <w:sz w:val="24"/>
          <w:szCs w:val="24"/>
          <w:lang w:val="en-GB"/>
        </w:rPr>
        <w:t xml:space="preserve"> and/or weight loss and/or positive family history of IBD and/or fever and/or increased </w:t>
      </w:r>
      <w:r w:rsidR="00D213EE" w:rsidRPr="006B0C50">
        <w:rPr>
          <w:rFonts w:ascii="Book Antiqua" w:hAnsi="Book Antiqua"/>
          <w:sz w:val="24"/>
          <w:szCs w:val="24"/>
          <w:lang w:val="en-GB"/>
        </w:rPr>
        <w:t>faecal calprotectin and/or</w:t>
      </w:r>
      <w:r w:rsidR="00D1505F" w:rsidRPr="006B0C50">
        <w:rPr>
          <w:rFonts w:ascii="Book Antiqua" w:hAnsi="Book Antiqua"/>
          <w:sz w:val="24"/>
          <w:szCs w:val="24"/>
          <w:lang w:val="en-GB"/>
        </w:rPr>
        <w:t xml:space="preserve"> </w:t>
      </w:r>
      <w:r w:rsidRPr="006B0C50">
        <w:rPr>
          <w:rFonts w:ascii="Book Antiqua" w:hAnsi="Book Antiqua"/>
          <w:sz w:val="24"/>
          <w:szCs w:val="24"/>
          <w:lang w:val="en-GB"/>
        </w:rPr>
        <w:t xml:space="preserve">C-reactive protein </w:t>
      </w:r>
      <w:r w:rsidR="00D93DE6" w:rsidRPr="006B0C50">
        <w:rPr>
          <w:rFonts w:ascii="Book Antiqua" w:hAnsi="Book Antiqua"/>
          <w:sz w:val="24"/>
          <w:szCs w:val="24"/>
          <w:lang w:val="en-GB"/>
        </w:rPr>
        <w:t>(CRP)</w:t>
      </w:r>
      <w:r w:rsidR="00D213EE" w:rsidRPr="006B0C50">
        <w:rPr>
          <w:rFonts w:ascii="Book Antiqua" w:hAnsi="Book Antiqua"/>
          <w:sz w:val="24"/>
          <w:szCs w:val="24"/>
          <w:lang w:val="en-GB"/>
        </w:rPr>
        <w:t>,</w:t>
      </w:r>
      <w:r w:rsidR="00D93DE6" w:rsidRPr="006B0C50">
        <w:rPr>
          <w:rFonts w:ascii="Book Antiqua" w:hAnsi="Book Antiqua"/>
          <w:sz w:val="24"/>
          <w:szCs w:val="24"/>
          <w:lang w:val="en-GB"/>
        </w:rPr>
        <w:t xml:space="preserve"> </w:t>
      </w:r>
      <w:r w:rsidRPr="006B0C50">
        <w:rPr>
          <w:rFonts w:ascii="Book Antiqua" w:hAnsi="Book Antiqua"/>
          <w:sz w:val="24"/>
          <w:szCs w:val="24"/>
          <w:lang w:val="en-GB"/>
        </w:rPr>
        <w:t>and/or anaem</w:t>
      </w:r>
      <w:r w:rsidR="00956426" w:rsidRPr="006B0C50">
        <w:rPr>
          <w:rFonts w:ascii="Book Antiqua" w:hAnsi="Book Antiqua"/>
          <w:sz w:val="24"/>
          <w:szCs w:val="24"/>
          <w:lang w:val="en-GB"/>
        </w:rPr>
        <w:t>ia</w:t>
      </w:r>
      <w:r w:rsidRPr="006B0C50">
        <w:rPr>
          <w:rFonts w:ascii="Book Antiqua" w:hAnsi="Book Antiqua"/>
          <w:sz w:val="24"/>
          <w:szCs w:val="24"/>
          <w:lang w:val="en-GB"/>
        </w:rPr>
        <w:t xml:space="preserve">). </w:t>
      </w:r>
      <w:r w:rsidR="002E6D38" w:rsidRPr="006B0C50">
        <w:rPr>
          <w:rFonts w:ascii="Book Antiqua" w:hAnsi="Book Antiqua"/>
          <w:sz w:val="24"/>
          <w:szCs w:val="24"/>
          <w:lang w:val="en-GB"/>
        </w:rPr>
        <w:t xml:space="preserve"> Symptomatic patients were further divided according to their final diagnosis into </w:t>
      </w:r>
      <w:r w:rsidR="002E6D38" w:rsidRPr="006B0C50">
        <w:rPr>
          <w:rFonts w:ascii="Book Antiqua" w:hAnsi="Book Antiqua"/>
          <w:i/>
          <w:sz w:val="24"/>
          <w:szCs w:val="24"/>
          <w:lang w:val="en-GB"/>
        </w:rPr>
        <w:t>organic</w:t>
      </w:r>
      <w:r w:rsidR="002E6D38" w:rsidRPr="006B0C50">
        <w:rPr>
          <w:rFonts w:ascii="Book Antiqua" w:hAnsi="Book Antiqua"/>
          <w:sz w:val="24"/>
          <w:szCs w:val="24"/>
          <w:lang w:val="en-GB"/>
        </w:rPr>
        <w:t xml:space="preserve"> and </w:t>
      </w:r>
      <w:r w:rsidR="002E6D38" w:rsidRPr="006B0C50">
        <w:rPr>
          <w:rFonts w:ascii="Book Antiqua" w:hAnsi="Book Antiqua"/>
          <w:i/>
          <w:sz w:val="24"/>
          <w:szCs w:val="24"/>
          <w:lang w:val="en-GB"/>
        </w:rPr>
        <w:t>functional</w:t>
      </w:r>
      <w:r w:rsidR="002E6D38" w:rsidRPr="006B0C50">
        <w:rPr>
          <w:rFonts w:ascii="Book Antiqua" w:hAnsi="Book Antiqua"/>
          <w:sz w:val="24"/>
          <w:szCs w:val="24"/>
          <w:lang w:val="en-GB"/>
        </w:rPr>
        <w:t xml:space="preserve"> bowel disorders; the latter subset was stratified</w:t>
      </w:r>
      <w:r w:rsidR="0094195D" w:rsidRPr="006B0C50">
        <w:rPr>
          <w:rFonts w:ascii="Book Antiqua" w:hAnsi="Book Antiqua"/>
          <w:sz w:val="24"/>
          <w:szCs w:val="24"/>
          <w:lang w:val="en-GB"/>
        </w:rPr>
        <w:t xml:space="preserve"> </w:t>
      </w:r>
      <w:r w:rsidR="002E6D38" w:rsidRPr="006B0C50">
        <w:rPr>
          <w:rFonts w:ascii="Book Antiqua" w:hAnsi="Book Antiqua"/>
          <w:sz w:val="24"/>
          <w:szCs w:val="24"/>
          <w:lang w:val="en-GB"/>
        </w:rPr>
        <w:t xml:space="preserve">into IBS [with prevalent </w:t>
      </w:r>
      <w:r w:rsidR="002E6D38" w:rsidRPr="006B0C50">
        <w:rPr>
          <w:rFonts w:ascii="Book Antiqua" w:hAnsi="Book Antiqua"/>
          <w:sz w:val="24"/>
          <w:szCs w:val="24"/>
          <w:lang w:val="en-GB"/>
        </w:rPr>
        <w:lastRenderedPageBreak/>
        <w:t>diarrhoea (IBS-D), or constipation (IBS-C), or mixed bowel habit (IBS-M)], chronic functional diarrhoea and chronic constipation</w:t>
      </w:r>
      <w:r w:rsidR="002E6D38"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&lt;EndNote&gt;&lt;Cite&gt;&lt;Author&gt;Longstreth&lt;/Author&gt;&lt;Year&gt;2006&lt;/Year&gt;&lt;RecNum&gt;31&lt;/RecNum&gt;&lt;DisplayText&gt;&lt;style face="superscript"&gt;[32]&lt;/style&gt;&lt;/DisplayText&gt;&lt;record&gt;&lt;rec-number&gt;31&lt;/rec-number&gt;&lt;foreign-keys&gt;&lt;key app="EN" db-id="fw9dzd5zqfwwrreeffm59eefzrawav9ewppw" timestamp="1434385528"&gt;31&lt;/key&gt;&lt;/foreign-keys&gt;&lt;ref-type name="Journal Article"&gt;17&lt;/ref-type&gt;&lt;contributors&gt;&lt;authors&gt;&lt;author&gt;Longstreth, G. F.&lt;/author&gt;&lt;author&gt;Thompson, W. G.&lt;/author&gt;&lt;author&gt;Chey, W. D.&lt;/author&gt;&lt;author&gt;Houghton, L. A.&lt;/author&gt;&lt;author&gt;Mearin, F.&lt;/author&gt;&lt;author&gt;Spiller, R. C.&lt;/author&gt;&lt;/authors&gt;&lt;/contributors&gt;&lt;auth-address&gt;Kaiser Permanente Medical Care Program, San Diego, California 92120, USA. George.F.Longstreth@kp.org&lt;/auth-address&gt;&lt;titles&gt;&lt;title&gt;Functional bowel disorde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1480-91&lt;/pages&gt;&lt;volume&gt;130&lt;/volume&gt;&lt;number&gt;5&lt;/number&gt;&lt;keywords&gt;&lt;keyword&gt;Constipation/diagnosis/*therapy&lt;/keyword&gt;&lt;keyword&gt;Diarrhea/diagnosis/*therapy&lt;/keyword&gt;&lt;keyword&gt;Humans&lt;/keyword&gt;&lt;keyword&gt;Irritable Bowel Syndrome/diagnosis/epidemiology/*therapy&lt;/keyword&gt;&lt;/keywords&gt;&lt;dates&gt;&lt;year&gt;2006&lt;/year&gt;&lt;pub-dates&gt;&lt;date&gt;Apr&lt;/date&gt;&lt;/pub-dates&gt;&lt;/dates&gt;&lt;isbn&gt;0016-5085 (Print)&amp;#xD;0016-5085 (Linking)&lt;/isbn&gt;&lt;accession-num&gt;16678561&lt;/accession-num&gt;&lt;urls&gt;&lt;related-urls&gt;&lt;url&gt;http://www.ncbi.nlm.nih.gov/pubmed/16678561&lt;/url&gt;&lt;/related-urls&gt;&lt;/urls&gt;&lt;electronic-resource-num&gt;10.1053/j.gastro.2005.11.061&lt;/electronic-resource-num&gt;&lt;/record&gt;&lt;/Cite&gt;&lt;/EndNote&gt;</w:instrText>
      </w:r>
      <w:r w:rsidR="002E6D38"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32" w:tooltip="Longstreth, 2006 #31" w:history="1">
        <w:r w:rsidR="00CA0BC1" w:rsidRPr="006B0C50">
          <w:rPr>
            <w:rFonts w:ascii="Book Antiqua" w:hAnsi="Book Antiqua"/>
            <w:noProof/>
            <w:sz w:val="24"/>
            <w:szCs w:val="24"/>
            <w:vertAlign w:val="superscript"/>
            <w:lang w:val="en-GB"/>
          </w:rPr>
          <w:t>32</w:t>
        </w:r>
      </w:hyperlink>
      <w:r w:rsidR="00133BF5" w:rsidRPr="006B0C50">
        <w:rPr>
          <w:rFonts w:ascii="Book Antiqua" w:hAnsi="Book Antiqua"/>
          <w:noProof/>
          <w:sz w:val="24"/>
          <w:szCs w:val="24"/>
          <w:vertAlign w:val="superscript"/>
          <w:lang w:val="en-GB"/>
        </w:rPr>
        <w:t>]</w:t>
      </w:r>
      <w:r w:rsidR="002E6D38" w:rsidRPr="006B0C50">
        <w:rPr>
          <w:rFonts w:ascii="Book Antiqua" w:hAnsi="Book Antiqua"/>
          <w:sz w:val="24"/>
          <w:szCs w:val="24"/>
          <w:lang w:val="en-GB"/>
        </w:rPr>
        <w:fldChar w:fldCharType="end"/>
      </w:r>
      <w:r w:rsidR="002D5825" w:rsidRPr="006B0C50">
        <w:rPr>
          <w:rFonts w:ascii="Book Antiqua" w:hAnsi="Book Antiqua"/>
          <w:sz w:val="24"/>
          <w:szCs w:val="24"/>
          <w:lang w:val="en-GB"/>
        </w:rPr>
        <w:t>.</w:t>
      </w:r>
      <w:r w:rsidR="002E6D38" w:rsidRPr="006B0C50">
        <w:rPr>
          <w:rFonts w:ascii="Book Antiqua" w:hAnsi="Book Antiqua"/>
          <w:sz w:val="24"/>
          <w:szCs w:val="24"/>
          <w:lang w:val="en-GB"/>
        </w:rPr>
        <w:t xml:space="preserve"> </w:t>
      </w:r>
    </w:p>
    <w:p w:rsidR="00D213EE" w:rsidRPr="006B0C50" w:rsidRDefault="00A94268"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In order to measure the prevalence of NLH in </w:t>
      </w:r>
      <w:r w:rsidR="00D213EE" w:rsidRPr="006B0C50">
        <w:rPr>
          <w:rFonts w:ascii="Book Antiqua" w:hAnsi="Book Antiqua"/>
          <w:sz w:val="24"/>
          <w:szCs w:val="24"/>
          <w:lang w:val="en-GB"/>
        </w:rPr>
        <w:t xml:space="preserve">asymptomatic subjects and </w:t>
      </w:r>
      <w:r w:rsidR="005059A6" w:rsidRPr="006B0C50">
        <w:rPr>
          <w:rFonts w:ascii="Book Antiqua" w:hAnsi="Book Antiqua"/>
          <w:sz w:val="24"/>
          <w:szCs w:val="24"/>
          <w:lang w:val="en-GB"/>
        </w:rPr>
        <w:t xml:space="preserve">symptomatic </w:t>
      </w:r>
      <w:r w:rsidRPr="006B0C50">
        <w:rPr>
          <w:rFonts w:ascii="Book Antiqua" w:hAnsi="Book Antiqua"/>
          <w:sz w:val="24"/>
          <w:szCs w:val="24"/>
          <w:lang w:val="en-GB"/>
        </w:rPr>
        <w:t xml:space="preserve">patients, we considered all colonoscopies performed by the same endoscopist for </w:t>
      </w:r>
      <w:r w:rsidR="00956426" w:rsidRPr="006B0C50">
        <w:rPr>
          <w:rFonts w:ascii="Book Antiqua" w:hAnsi="Book Antiqua"/>
          <w:sz w:val="24"/>
          <w:szCs w:val="24"/>
          <w:lang w:val="en-GB"/>
        </w:rPr>
        <w:t>the same clinical indications (</w:t>
      </w:r>
      <w:r w:rsidR="00D213EE" w:rsidRPr="006B0C50">
        <w:rPr>
          <w:rFonts w:ascii="Book Antiqua" w:hAnsi="Book Antiqua"/>
          <w:sz w:val="24"/>
          <w:szCs w:val="24"/>
          <w:lang w:val="en-GB"/>
        </w:rPr>
        <w:t>colorectal cancer screening, IBS-type symptoms,</w:t>
      </w:r>
      <w:r w:rsidR="005059A6" w:rsidRPr="006B0C50">
        <w:rPr>
          <w:rFonts w:ascii="Book Antiqua" w:hAnsi="Book Antiqua"/>
          <w:sz w:val="24"/>
          <w:szCs w:val="24"/>
          <w:lang w:val="en-GB"/>
        </w:rPr>
        <w:t xml:space="preserve"> suspected IBD</w:t>
      </w:r>
      <w:r w:rsidR="00956426" w:rsidRPr="006B0C50">
        <w:rPr>
          <w:rFonts w:ascii="Book Antiqua" w:hAnsi="Book Antiqua"/>
          <w:sz w:val="24"/>
          <w:szCs w:val="24"/>
          <w:lang w:val="en-GB"/>
        </w:rPr>
        <w:t>)</w:t>
      </w:r>
      <w:r w:rsidR="005059A6" w:rsidRPr="006B0C50">
        <w:rPr>
          <w:rFonts w:ascii="Book Antiqua" w:hAnsi="Book Antiqua"/>
          <w:sz w:val="24"/>
          <w:szCs w:val="24"/>
          <w:lang w:val="en-GB"/>
        </w:rPr>
        <w:t>,</w:t>
      </w:r>
      <w:r w:rsidRPr="006B0C50">
        <w:rPr>
          <w:rFonts w:ascii="Book Antiqua" w:hAnsi="Book Antiqua"/>
          <w:sz w:val="24"/>
          <w:szCs w:val="24"/>
          <w:lang w:val="en-GB"/>
        </w:rPr>
        <w:t xml:space="preserve"> </w:t>
      </w:r>
      <w:r w:rsidR="0094195D" w:rsidRPr="006B0C50">
        <w:rPr>
          <w:rFonts w:ascii="Book Antiqua" w:hAnsi="Book Antiqua"/>
          <w:sz w:val="24"/>
          <w:szCs w:val="24"/>
          <w:lang w:val="en-GB"/>
        </w:rPr>
        <w:t>in</w:t>
      </w:r>
      <w:r w:rsidRPr="006B0C50">
        <w:rPr>
          <w:rFonts w:ascii="Book Antiqua" w:hAnsi="Book Antiqua"/>
          <w:sz w:val="24"/>
          <w:szCs w:val="24"/>
          <w:lang w:val="en-GB"/>
        </w:rPr>
        <w:t xml:space="preserve"> </w:t>
      </w:r>
      <w:r w:rsidR="00956426" w:rsidRPr="006B0C50">
        <w:rPr>
          <w:rFonts w:ascii="Book Antiqua" w:hAnsi="Book Antiqua"/>
          <w:sz w:val="24"/>
          <w:szCs w:val="24"/>
          <w:lang w:val="en-GB"/>
        </w:rPr>
        <w:t>the same timeframe (</w:t>
      </w:r>
      <w:r w:rsidRPr="006B0C50">
        <w:rPr>
          <w:rFonts w:ascii="Book Antiqua" w:hAnsi="Book Antiqua"/>
          <w:sz w:val="24"/>
          <w:szCs w:val="24"/>
          <w:lang w:val="en-GB"/>
        </w:rPr>
        <w:t>January 2012 to January 2015</w:t>
      </w:r>
      <w:r w:rsidR="00956426" w:rsidRPr="006B0C50">
        <w:rPr>
          <w:rFonts w:ascii="Book Antiqua" w:hAnsi="Book Antiqua"/>
          <w:sz w:val="24"/>
          <w:szCs w:val="24"/>
          <w:lang w:val="en-GB"/>
        </w:rPr>
        <w:t>)</w:t>
      </w:r>
      <w:r w:rsidRPr="006B0C50">
        <w:rPr>
          <w:rFonts w:ascii="Book Antiqua" w:hAnsi="Book Antiqua"/>
          <w:sz w:val="24"/>
          <w:szCs w:val="24"/>
          <w:lang w:val="en-GB"/>
        </w:rPr>
        <w:t xml:space="preserve">. </w:t>
      </w:r>
    </w:p>
    <w:p w:rsidR="005059A6" w:rsidRPr="006B0C50" w:rsidRDefault="00D213EE"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In case of repeated colonoscopies on the same patient, only the first examination was included in the analysis. Other exclusion criteria were incomplete exam, poor bowel preparation, patient’s age </w:t>
      </w:r>
      <w:r w:rsidR="00CE04A4" w:rsidRPr="006B0C50">
        <w:rPr>
          <w:rFonts w:ascii="Book Antiqua" w:hAnsi="Book Antiqua"/>
          <w:sz w:val="24"/>
          <w:szCs w:val="24"/>
          <w:lang w:val="en-GB"/>
        </w:rPr>
        <w:t xml:space="preserve">&lt; </w:t>
      </w:r>
      <w:r w:rsidRPr="006B0C50">
        <w:rPr>
          <w:rFonts w:ascii="Book Antiqua" w:hAnsi="Book Antiqua"/>
          <w:sz w:val="24"/>
          <w:szCs w:val="24"/>
          <w:lang w:val="en-GB"/>
        </w:rPr>
        <w:t>18 or &gt;</w:t>
      </w:r>
      <w:r w:rsidR="003B1488"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 xml:space="preserve">75 </w:t>
      </w:r>
      <w:r w:rsidR="003B1488" w:rsidRPr="006B0C50">
        <w:rPr>
          <w:rFonts w:ascii="Book Antiqua" w:hAnsi="Book Antiqua" w:hint="eastAsia"/>
          <w:sz w:val="24"/>
          <w:szCs w:val="24"/>
          <w:lang w:val="en-GB" w:eastAsia="zh-CN"/>
        </w:rPr>
        <w:t>years</w:t>
      </w:r>
      <w:r w:rsidRPr="006B0C50">
        <w:rPr>
          <w:rFonts w:ascii="Book Antiqua" w:hAnsi="Book Antiqua"/>
          <w:sz w:val="24"/>
          <w:szCs w:val="24"/>
          <w:lang w:val="en-GB"/>
        </w:rPr>
        <w:t xml:space="preserve">, history of colon surgery, prior diagnosis of colorectal cancer, IBD, or </w:t>
      </w:r>
      <w:proofErr w:type="spellStart"/>
      <w:r w:rsidRPr="006B0C50">
        <w:rPr>
          <w:rFonts w:ascii="Book Antiqua" w:hAnsi="Book Antiqua"/>
          <w:sz w:val="24"/>
          <w:szCs w:val="24"/>
          <w:lang w:val="en-GB"/>
        </w:rPr>
        <w:t>CeD</w:t>
      </w:r>
      <w:proofErr w:type="spellEnd"/>
      <w:r w:rsidRPr="006B0C50">
        <w:rPr>
          <w:rFonts w:ascii="Book Antiqua" w:hAnsi="Book Antiqua"/>
          <w:sz w:val="24"/>
          <w:szCs w:val="24"/>
          <w:lang w:val="en-GB"/>
        </w:rPr>
        <w:t>.</w:t>
      </w:r>
    </w:p>
    <w:p w:rsidR="0096585F" w:rsidRPr="006B0C50" w:rsidRDefault="0096585F"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US"/>
        </w:rPr>
        <w:t xml:space="preserve">The study protocol </w:t>
      </w:r>
      <w:r w:rsidR="002E6D38" w:rsidRPr="006B0C50">
        <w:rPr>
          <w:rFonts w:ascii="Book Antiqua" w:hAnsi="Book Antiqua"/>
          <w:sz w:val="24"/>
          <w:szCs w:val="24"/>
          <w:lang w:val="en-US"/>
        </w:rPr>
        <w:t>was</w:t>
      </w:r>
      <w:r w:rsidRPr="006B0C50">
        <w:rPr>
          <w:rFonts w:ascii="Book Antiqua" w:hAnsi="Book Antiqua"/>
          <w:sz w:val="24"/>
          <w:szCs w:val="24"/>
          <w:lang w:val="en-US"/>
        </w:rPr>
        <w:t xml:space="preserve"> approved by the local Ethical Committee and conformed to the ethical guidelines of the Declaration of Helsinki (2013).</w:t>
      </w:r>
    </w:p>
    <w:p w:rsidR="00D37C17" w:rsidRPr="006B0C50" w:rsidRDefault="00D37C17" w:rsidP="000F16A8">
      <w:pPr>
        <w:adjustRightInd w:val="0"/>
        <w:snapToGrid w:val="0"/>
        <w:spacing w:after="0" w:line="360" w:lineRule="auto"/>
        <w:jc w:val="both"/>
        <w:rPr>
          <w:rFonts w:ascii="Book Antiqua" w:hAnsi="Book Antiqua"/>
          <w:b/>
          <w:sz w:val="24"/>
          <w:szCs w:val="24"/>
          <w:lang w:val="en-GB"/>
        </w:rPr>
      </w:pPr>
    </w:p>
    <w:p w:rsidR="003B1488" w:rsidRPr="006B0C50" w:rsidRDefault="0091297B" w:rsidP="000F16A8">
      <w:pPr>
        <w:adjustRightInd w:val="0"/>
        <w:snapToGrid w:val="0"/>
        <w:spacing w:after="0" w:line="360" w:lineRule="auto"/>
        <w:jc w:val="both"/>
        <w:rPr>
          <w:rFonts w:ascii="Book Antiqua" w:hAnsi="Book Antiqua"/>
          <w:b/>
          <w:i/>
          <w:sz w:val="24"/>
          <w:szCs w:val="24"/>
          <w:lang w:val="en-GB" w:eastAsia="zh-CN"/>
        </w:rPr>
      </w:pPr>
      <w:r w:rsidRPr="006B0C50">
        <w:rPr>
          <w:rFonts w:ascii="Book Antiqua" w:hAnsi="Book Antiqua"/>
          <w:b/>
          <w:i/>
          <w:sz w:val="24"/>
          <w:szCs w:val="24"/>
          <w:lang w:val="en-GB"/>
        </w:rPr>
        <w:t xml:space="preserve">Data collection: Endoscopy, </w:t>
      </w:r>
      <w:r w:rsidR="00A94268" w:rsidRPr="006B0C50">
        <w:rPr>
          <w:rFonts w:ascii="Book Antiqua" w:hAnsi="Book Antiqua"/>
          <w:b/>
          <w:i/>
          <w:sz w:val="24"/>
          <w:szCs w:val="24"/>
          <w:lang w:val="en-GB"/>
        </w:rPr>
        <w:t>histology</w:t>
      </w:r>
      <w:r w:rsidRPr="006B0C50">
        <w:rPr>
          <w:rFonts w:ascii="Book Antiqua" w:hAnsi="Book Antiqua"/>
          <w:b/>
          <w:i/>
          <w:sz w:val="24"/>
          <w:szCs w:val="24"/>
          <w:lang w:val="en-GB"/>
        </w:rPr>
        <w:t>, clinical characteristics and inflammation biomarkers</w:t>
      </w:r>
    </w:p>
    <w:p w:rsidR="00A94268" w:rsidRPr="006B0C50" w:rsidRDefault="00A94268"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 xml:space="preserve">All colonoscopies were performed under deep sedation with Midazolam and </w:t>
      </w:r>
      <w:proofErr w:type="spellStart"/>
      <w:r w:rsidRPr="006B0C50">
        <w:rPr>
          <w:rFonts w:ascii="Book Antiqua" w:hAnsi="Book Antiqua"/>
          <w:sz w:val="24"/>
          <w:szCs w:val="24"/>
          <w:lang w:val="en-GB"/>
        </w:rPr>
        <w:t>Propofol</w:t>
      </w:r>
      <w:proofErr w:type="spellEnd"/>
      <w:r w:rsidRPr="006B0C50">
        <w:rPr>
          <w:rFonts w:ascii="Book Antiqua" w:hAnsi="Book Antiqua"/>
          <w:sz w:val="24"/>
          <w:szCs w:val="24"/>
          <w:lang w:val="en-GB"/>
        </w:rPr>
        <w:t xml:space="preserve">, with </w:t>
      </w:r>
      <w:r w:rsidR="002D5825" w:rsidRPr="006B0C50">
        <w:rPr>
          <w:rFonts w:ascii="Book Antiqua" w:hAnsi="Book Antiqua"/>
          <w:sz w:val="24"/>
          <w:szCs w:val="24"/>
          <w:lang w:val="en-GB"/>
        </w:rPr>
        <w:t>anaesthesiologist’s</w:t>
      </w:r>
      <w:r w:rsidRPr="006B0C50">
        <w:rPr>
          <w:rFonts w:ascii="Book Antiqua" w:hAnsi="Book Antiqua"/>
          <w:sz w:val="24"/>
          <w:szCs w:val="24"/>
          <w:lang w:val="en-GB"/>
        </w:rPr>
        <w:t xml:space="preserve"> assistance. </w:t>
      </w:r>
      <w:r w:rsidRPr="006B0C50">
        <w:rPr>
          <w:rFonts w:ascii="Book Antiqua" w:hAnsi="Book Antiqua"/>
          <w:sz w:val="24"/>
          <w:szCs w:val="24"/>
          <w:lang w:val="en-US"/>
        </w:rPr>
        <w:t xml:space="preserve">For bowel preparation, all patients received low-volume </w:t>
      </w:r>
      <w:proofErr w:type="spellStart"/>
      <w:r w:rsidRPr="006B0C50">
        <w:rPr>
          <w:rFonts w:ascii="Book Antiqua" w:hAnsi="Book Antiqua"/>
          <w:sz w:val="24"/>
          <w:szCs w:val="24"/>
          <w:lang w:val="en-US"/>
        </w:rPr>
        <w:t>polyethylenglycol</w:t>
      </w:r>
      <w:proofErr w:type="spellEnd"/>
      <w:r w:rsidRPr="006B0C50">
        <w:rPr>
          <w:rFonts w:ascii="Book Antiqua" w:hAnsi="Book Antiqua"/>
          <w:sz w:val="24"/>
          <w:szCs w:val="24"/>
          <w:lang w:val="en-US"/>
        </w:rPr>
        <w:t>-based medication (</w:t>
      </w:r>
      <w:proofErr w:type="spellStart"/>
      <w:r w:rsidRPr="006B0C50">
        <w:rPr>
          <w:rFonts w:ascii="Book Antiqua" w:hAnsi="Book Antiqua"/>
          <w:sz w:val="24"/>
          <w:szCs w:val="24"/>
          <w:lang w:val="en-US"/>
        </w:rPr>
        <w:t>Lovol</w:t>
      </w:r>
      <w:proofErr w:type="spellEnd"/>
      <w:r w:rsidRPr="006B0C50">
        <w:rPr>
          <w:rFonts w:ascii="Book Antiqua" w:hAnsi="Book Antiqua"/>
          <w:sz w:val="24"/>
          <w:szCs w:val="24"/>
          <w:lang w:val="en-US"/>
        </w:rPr>
        <w:t xml:space="preserve"> </w:t>
      </w:r>
      <w:proofErr w:type="spellStart"/>
      <w:r w:rsidRPr="006B0C50">
        <w:rPr>
          <w:rFonts w:ascii="Book Antiqua" w:hAnsi="Book Antiqua"/>
          <w:sz w:val="24"/>
          <w:szCs w:val="24"/>
          <w:lang w:val="en-US"/>
        </w:rPr>
        <w:t>Esse</w:t>
      </w:r>
      <w:proofErr w:type="spellEnd"/>
      <w:r w:rsidRPr="006B0C50">
        <w:rPr>
          <w:rFonts w:ascii="Book Antiqua" w:hAnsi="Book Antiqua"/>
          <w:sz w:val="24"/>
          <w:szCs w:val="24"/>
          <w:vertAlign w:val="superscript"/>
          <w:lang w:val="en-US"/>
        </w:rPr>
        <w:t>®</w:t>
      </w:r>
      <w:r w:rsidRPr="006B0C50">
        <w:rPr>
          <w:rFonts w:ascii="Book Antiqua" w:hAnsi="Book Antiqua"/>
          <w:sz w:val="24"/>
          <w:szCs w:val="24"/>
          <w:lang w:val="en-US"/>
        </w:rPr>
        <w:t xml:space="preserve">). NLH was macroscopically evaluated using </w:t>
      </w:r>
      <w:r w:rsidRPr="006B0C50">
        <w:rPr>
          <w:rFonts w:ascii="Book Antiqua" w:hAnsi="Book Antiqua"/>
          <w:sz w:val="24"/>
          <w:szCs w:val="24"/>
          <w:lang w:val="en-GB"/>
        </w:rPr>
        <w:t xml:space="preserve">Olympus endoscopes </w:t>
      </w:r>
      <w:r w:rsidR="00E5016F" w:rsidRPr="006B0C50">
        <w:rPr>
          <w:rFonts w:ascii="Book Antiqua" w:hAnsi="Book Antiqua"/>
          <w:sz w:val="24"/>
          <w:szCs w:val="24"/>
          <w:lang w:val="en-GB"/>
        </w:rPr>
        <w:t>CF-</w:t>
      </w:r>
      <w:r w:rsidR="00D93DE6" w:rsidRPr="006B0C50">
        <w:rPr>
          <w:rFonts w:ascii="Book Antiqua" w:hAnsi="Book Antiqua"/>
          <w:sz w:val="24"/>
          <w:szCs w:val="24"/>
          <w:lang w:val="en-GB"/>
        </w:rPr>
        <w:t xml:space="preserve">HQ190 (for EVIS EXERA III Video System </w:t>
      </w:r>
      <w:proofErr w:type="spellStart"/>
      <w:r w:rsidR="00D93DE6" w:rsidRPr="006B0C50">
        <w:rPr>
          <w:rFonts w:ascii="Book Antiqua" w:hAnsi="Book Antiqua"/>
          <w:sz w:val="24"/>
          <w:szCs w:val="24"/>
          <w:lang w:val="en-GB"/>
        </w:rPr>
        <w:t>Center</w:t>
      </w:r>
      <w:proofErr w:type="spellEnd"/>
      <w:r w:rsidR="00D93DE6" w:rsidRPr="006B0C50">
        <w:rPr>
          <w:rFonts w:ascii="Book Antiqua" w:hAnsi="Book Antiqua"/>
          <w:sz w:val="24"/>
          <w:szCs w:val="24"/>
          <w:lang w:val="en-GB"/>
        </w:rPr>
        <w:t xml:space="preserve"> CV-190) or CF-Q180</w:t>
      </w:r>
      <w:r w:rsidR="00E5016F" w:rsidRPr="006B0C50">
        <w:rPr>
          <w:rFonts w:ascii="Book Antiqua" w:hAnsi="Book Antiqua"/>
          <w:sz w:val="24"/>
          <w:szCs w:val="24"/>
          <w:lang w:val="en-GB"/>
        </w:rPr>
        <w:t>A</w:t>
      </w:r>
      <w:r w:rsidR="00D93DE6" w:rsidRPr="006B0C50">
        <w:rPr>
          <w:rFonts w:ascii="Book Antiqua" w:hAnsi="Book Antiqua"/>
          <w:sz w:val="24"/>
          <w:szCs w:val="24"/>
          <w:lang w:val="en-GB"/>
        </w:rPr>
        <w:t xml:space="preserve"> (for EXERA II Video System </w:t>
      </w:r>
      <w:proofErr w:type="spellStart"/>
      <w:r w:rsidR="00D93DE6" w:rsidRPr="006B0C50">
        <w:rPr>
          <w:rFonts w:ascii="Book Antiqua" w:hAnsi="Book Antiqua"/>
          <w:sz w:val="24"/>
          <w:szCs w:val="24"/>
          <w:lang w:val="en-GB"/>
        </w:rPr>
        <w:t>Center</w:t>
      </w:r>
      <w:proofErr w:type="spellEnd"/>
      <w:r w:rsidR="00D93DE6" w:rsidRPr="006B0C50">
        <w:rPr>
          <w:rFonts w:ascii="Book Antiqua" w:hAnsi="Book Antiqua"/>
          <w:sz w:val="24"/>
          <w:szCs w:val="24"/>
          <w:lang w:val="en-GB"/>
        </w:rPr>
        <w:t xml:space="preserve"> CV-180),</w:t>
      </w:r>
      <w:r w:rsidRPr="006B0C50">
        <w:rPr>
          <w:rFonts w:ascii="Book Antiqua" w:hAnsi="Book Antiqua"/>
          <w:sz w:val="24"/>
          <w:szCs w:val="24"/>
          <w:lang w:val="en-GB"/>
        </w:rPr>
        <w:t xml:space="preserve"> in </w:t>
      </w:r>
      <w:r w:rsidRPr="006B0C50">
        <w:rPr>
          <w:rFonts w:ascii="Book Antiqua" w:hAnsi="Book Antiqua"/>
          <w:sz w:val="24"/>
          <w:szCs w:val="24"/>
          <w:lang w:val="en-US"/>
        </w:rPr>
        <w:t>white light and NBI</w:t>
      </w:r>
      <w:r w:rsidRPr="006B0C50">
        <w:rPr>
          <w:rFonts w:ascii="Book Antiqua" w:hAnsi="Book Antiqua"/>
          <w:sz w:val="24"/>
          <w:szCs w:val="24"/>
          <w:lang w:val="en-GB"/>
        </w:rPr>
        <w:t xml:space="preserve">. </w:t>
      </w:r>
    </w:p>
    <w:p w:rsidR="00A94268" w:rsidRPr="006B0C50" w:rsidRDefault="00A94268"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Biopsies were fixed in formalin and embedded in paraffin. Four-µm tissue sections were stained with haematoxylin and eosin (H&amp;</w:t>
      </w:r>
      <w:r w:rsidR="002E6D38" w:rsidRPr="006B0C50">
        <w:rPr>
          <w:rFonts w:ascii="Book Antiqua" w:hAnsi="Book Antiqua"/>
          <w:sz w:val="24"/>
          <w:szCs w:val="24"/>
          <w:lang w:val="en-GB"/>
        </w:rPr>
        <w:t>E) and evaluated by two expert p</w:t>
      </w:r>
      <w:r w:rsidRPr="006B0C50">
        <w:rPr>
          <w:rFonts w:ascii="Book Antiqua" w:hAnsi="Book Antiqua"/>
          <w:sz w:val="24"/>
          <w:szCs w:val="24"/>
          <w:lang w:val="en-GB"/>
        </w:rPr>
        <w:t xml:space="preserve">athologists (GF, MB). Each tissue section was observed on light microscopy using </w:t>
      </w:r>
      <w:r w:rsidR="003B1488" w:rsidRPr="006B0C50">
        <w:rPr>
          <w:rFonts w:ascii="Times New Roman" w:hAnsi="Times New Roman"/>
          <w:sz w:val="24"/>
          <w:szCs w:val="24"/>
          <w:lang w:val="en-GB"/>
        </w:rPr>
        <w:t>×</w:t>
      </w:r>
      <w:r w:rsidR="003B1488"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 xml:space="preserve">20 objective lenses and </w:t>
      </w:r>
      <w:r w:rsidR="003B1488" w:rsidRPr="006B0C50">
        <w:rPr>
          <w:rFonts w:ascii="Times New Roman" w:hAnsi="Times New Roman"/>
          <w:sz w:val="24"/>
          <w:szCs w:val="24"/>
          <w:lang w:val="en-GB"/>
        </w:rPr>
        <w:t>×</w:t>
      </w:r>
      <w:r w:rsidR="003B1488"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10 eyepiece.</w:t>
      </w:r>
    </w:p>
    <w:p w:rsidR="002E6D38" w:rsidRPr="006B0C50" w:rsidRDefault="002E6D38" w:rsidP="003B1488">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We reviewed patients’ charts to investigate</w:t>
      </w:r>
      <w:r w:rsidR="00523065" w:rsidRPr="006B0C50">
        <w:rPr>
          <w:rFonts w:ascii="Book Antiqua" w:hAnsi="Book Antiqua"/>
          <w:sz w:val="24"/>
          <w:szCs w:val="24"/>
          <w:lang w:val="en-GB"/>
        </w:rPr>
        <w:t xml:space="preserve"> about bowel habits</w:t>
      </w:r>
      <w:r w:rsidRPr="006B0C50">
        <w:rPr>
          <w:rFonts w:ascii="Book Antiqua" w:hAnsi="Book Antiqua"/>
          <w:sz w:val="24"/>
          <w:szCs w:val="24"/>
          <w:lang w:val="en-GB"/>
        </w:rPr>
        <w:t xml:space="preserve">, self-reported lactose intolerance, metal contact dermatitis, histological confirmation of NLH and final diagnosis. </w:t>
      </w:r>
    </w:p>
    <w:p w:rsidR="00D37C17" w:rsidRPr="006B0C50" w:rsidRDefault="00D37C17" w:rsidP="000F16A8">
      <w:pPr>
        <w:adjustRightInd w:val="0"/>
        <w:snapToGrid w:val="0"/>
        <w:spacing w:after="0" w:line="360" w:lineRule="auto"/>
        <w:jc w:val="both"/>
        <w:rPr>
          <w:rFonts w:ascii="Book Antiqua" w:hAnsi="Book Antiqua"/>
          <w:b/>
          <w:sz w:val="24"/>
          <w:szCs w:val="24"/>
          <w:lang w:val="en-GB"/>
        </w:rPr>
      </w:pPr>
    </w:p>
    <w:p w:rsidR="003B1488" w:rsidRPr="006B0C50" w:rsidRDefault="003B1488" w:rsidP="000F16A8">
      <w:pPr>
        <w:adjustRightInd w:val="0"/>
        <w:snapToGrid w:val="0"/>
        <w:spacing w:after="0" w:line="360" w:lineRule="auto"/>
        <w:jc w:val="both"/>
        <w:rPr>
          <w:rFonts w:ascii="Book Antiqua" w:hAnsi="Book Antiqua"/>
          <w:b/>
          <w:i/>
          <w:sz w:val="24"/>
          <w:szCs w:val="24"/>
          <w:lang w:val="en-GB" w:eastAsia="zh-CN"/>
        </w:rPr>
      </w:pPr>
      <w:r w:rsidRPr="006B0C50">
        <w:rPr>
          <w:rFonts w:ascii="Book Antiqua" w:hAnsi="Book Antiqua"/>
          <w:b/>
          <w:i/>
          <w:sz w:val="24"/>
          <w:szCs w:val="24"/>
          <w:lang w:val="en-GB"/>
        </w:rPr>
        <w:t>Statistical analysis</w:t>
      </w:r>
    </w:p>
    <w:p w:rsidR="00A94268" w:rsidRPr="006B0C50" w:rsidRDefault="00A94268" w:rsidP="000F16A8">
      <w:pPr>
        <w:adjustRightInd w:val="0"/>
        <w:snapToGrid w:val="0"/>
        <w:spacing w:after="0" w:line="360" w:lineRule="auto"/>
        <w:jc w:val="both"/>
        <w:rPr>
          <w:rFonts w:ascii="Book Antiqua" w:hAnsi="Book Antiqua"/>
          <w:b/>
          <w:i/>
          <w:sz w:val="24"/>
          <w:szCs w:val="24"/>
          <w:lang w:val="en-GB"/>
        </w:rPr>
      </w:pPr>
      <w:r w:rsidRPr="006B0C50">
        <w:rPr>
          <w:rFonts w:ascii="Book Antiqua" w:hAnsi="Book Antiqua"/>
          <w:sz w:val="24"/>
          <w:szCs w:val="24"/>
          <w:lang w:val="en-GB"/>
        </w:rPr>
        <w:t xml:space="preserve">Data were collected in an Excel database. </w:t>
      </w:r>
      <w:r w:rsidR="0091297B" w:rsidRPr="006B0C50">
        <w:rPr>
          <w:rFonts w:ascii="Book Antiqua" w:hAnsi="Book Antiqua"/>
          <w:sz w:val="24"/>
          <w:szCs w:val="24"/>
          <w:lang w:val="en-GB"/>
        </w:rPr>
        <w:t xml:space="preserve">Summary statistics were calculated for each outcome of interest. Continuous data were summarized with mean and standard </w:t>
      </w:r>
      <w:r w:rsidR="0091297B" w:rsidRPr="006B0C50">
        <w:rPr>
          <w:rFonts w:ascii="Book Antiqua" w:hAnsi="Book Antiqua"/>
          <w:sz w:val="24"/>
          <w:szCs w:val="24"/>
          <w:lang w:val="en-GB"/>
        </w:rPr>
        <w:lastRenderedPageBreak/>
        <w:t>deviation</w:t>
      </w:r>
      <w:r w:rsidR="00135EF7" w:rsidRPr="006B0C50">
        <w:rPr>
          <w:rFonts w:ascii="Book Antiqua" w:hAnsi="Book Antiqua"/>
          <w:sz w:val="24"/>
          <w:szCs w:val="24"/>
          <w:lang w:val="en-GB"/>
        </w:rPr>
        <w:t>, while c</w:t>
      </w:r>
      <w:r w:rsidR="0091297B" w:rsidRPr="006B0C50">
        <w:rPr>
          <w:rFonts w:ascii="Book Antiqua" w:hAnsi="Book Antiqua"/>
          <w:sz w:val="24"/>
          <w:szCs w:val="24"/>
          <w:lang w:val="en-GB"/>
        </w:rPr>
        <w:t xml:space="preserve">ategorical data were summarized with frequency distributions. </w:t>
      </w:r>
      <w:r w:rsidRPr="006B0C50">
        <w:rPr>
          <w:rFonts w:ascii="Book Antiqua" w:hAnsi="Book Antiqua"/>
          <w:sz w:val="24"/>
          <w:szCs w:val="24"/>
          <w:lang w:val="en-GB"/>
        </w:rPr>
        <w:t xml:space="preserve">We used </w:t>
      </w:r>
      <w:r w:rsidRPr="006B0C50">
        <w:rPr>
          <w:rFonts w:ascii="Book Antiqua" w:hAnsi="Book Antiqua"/>
          <w:i/>
          <w:sz w:val="24"/>
          <w:szCs w:val="24"/>
          <w:lang w:val="en-GB"/>
        </w:rPr>
        <w:t>t</w:t>
      </w:r>
      <w:r w:rsidRPr="006B0C50">
        <w:rPr>
          <w:rFonts w:ascii="Book Antiqua" w:hAnsi="Book Antiqua"/>
          <w:sz w:val="24"/>
          <w:szCs w:val="24"/>
          <w:lang w:val="en-GB"/>
        </w:rPr>
        <w:t>-test and</w:t>
      </w:r>
      <w:r w:rsidRPr="00607307">
        <w:rPr>
          <w:rFonts w:ascii="Book Antiqua" w:hAnsi="Book Antiqua"/>
          <w:i/>
          <w:sz w:val="24"/>
          <w:szCs w:val="24"/>
          <w:lang w:val="en-GB"/>
        </w:rPr>
        <w:t xml:space="preserve"> </w:t>
      </w:r>
      <w:r w:rsidR="0051192B" w:rsidRPr="00607307">
        <w:rPr>
          <w:rFonts w:ascii="Book Antiqua" w:hAnsi="Book Antiqua"/>
          <w:i/>
          <w:sz w:val="24"/>
          <w:szCs w:val="24"/>
          <w:lang w:val="en-GB"/>
        </w:rPr>
        <w:t>χ</w:t>
      </w:r>
      <w:r w:rsidR="0051192B" w:rsidRPr="006B0C50">
        <w:rPr>
          <w:rFonts w:ascii="Book Antiqua" w:hAnsi="Book Antiqua" w:hint="eastAsia"/>
          <w:sz w:val="24"/>
          <w:szCs w:val="24"/>
          <w:vertAlign w:val="superscript"/>
          <w:lang w:val="en-GB" w:eastAsia="zh-CN"/>
        </w:rPr>
        <w:t>2</w:t>
      </w:r>
      <w:r w:rsidR="0051192B" w:rsidRPr="006B0C50">
        <w:rPr>
          <w:rFonts w:ascii="Book Antiqua" w:hAnsi="Book Antiqua" w:hint="eastAsia"/>
          <w:i/>
          <w:sz w:val="24"/>
          <w:szCs w:val="24"/>
          <w:lang w:val="en-GB" w:eastAsia="zh-CN"/>
        </w:rPr>
        <w:t xml:space="preserve"> </w:t>
      </w:r>
      <w:r w:rsidRPr="006B0C50">
        <w:rPr>
          <w:rFonts w:ascii="Book Antiqua" w:hAnsi="Book Antiqua"/>
          <w:sz w:val="24"/>
          <w:szCs w:val="24"/>
          <w:lang w:val="en-GB"/>
        </w:rPr>
        <w:t>test to compare patients’ subgroups. A</w:t>
      </w:r>
      <w:r w:rsidRPr="006B0C50">
        <w:rPr>
          <w:rFonts w:ascii="Book Antiqua" w:hAnsi="Book Antiqua"/>
          <w:i/>
          <w:sz w:val="24"/>
          <w:szCs w:val="24"/>
          <w:lang w:val="en-GB"/>
        </w:rPr>
        <w:t xml:space="preserve"> </w:t>
      </w:r>
      <w:r w:rsidR="0051192B" w:rsidRPr="006B0C50">
        <w:rPr>
          <w:rFonts w:ascii="Book Antiqua" w:hAnsi="Book Antiqua"/>
          <w:i/>
          <w:sz w:val="24"/>
          <w:szCs w:val="24"/>
          <w:lang w:val="en-GB"/>
        </w:rPr>
        <w:t>P</w:t>
      </w:r>
      <w:r w:rsidR="0051192B" w:rsidRPr="006B0C50">
        <w:rPr>
          <w:rFonts w:ascii="Book Antiqua" w:hAnsi="Book Antiqua"/>
          <w:i/>
          <w:sz w:val="24"/>
          <w:szCs w:val="24"/>
          <w:lang w:val="en-GB" w:eastAsia="zh-CN"/>
        </w:rPr>
        <w:t xml:space="preserve"> </w:t>
      </w:r>
      <w:r w:rsidRPr="006B0C50">
        <w:rPr>
          <w:rFonts w:ascii="Book Antiqua" w:hAnsi="Book Antiqua"/>
          <w:sz w:val="24"/>
          <w:szCs w:val="24"/>
          <w:lang w:val="en-GB"/>
        </w:rPr>
        <w:t xml:space="preserve">value </w:t>
      </w:r>
      <w:r w:rsidR="00CE04A4" w:rsidRPr="006B0C50">
        <w:rPr>
          <w:rFonts w:ascii="Book Antiqua" w:hAnsi="Book Antiqua"/>
          <w:sz w:val="24"/>
          <w:szCs w:val="24"/>
          <w:lang w:val="en-GB"/>
        </w:rPr>
        <w:t xml:space="preserve">&lt; </w:t>
      </w:r>
      <w:r w:rsidR="0051192B" w:rsidRPr="006B0C50">
        <w:rPr>
          <w:rFonts w:ascii="Book Antiqua" w:hAnsi="Book Antiqua" w:hint="eastAsia"/>
          <w:sz w:val="24"/>
          <w:szCs w:val="24"/>
          <w:lang w:val="en-GB" w:eastAsia="zh-CN"/>
        </w:rPr>
        <w:t>0</w:t>
      </w:r>
      <w:r w:rsidRPr="006B0C50">
        <w:rPr>
          <w:rFonts w:ascii="Book Antiqua" w:hAnsi="Book Antiqua"/>
          <w:sz w:val="24"/>
          <w:szCs w:val="24"/>
          <w:lang w:val="en-GB"/>
        </w:rPr>
        <w:t xml:space="preserve">.05 was considered statistically significant. Data analysis was generated using Microsoft Excel software (Microsoft Corporation, Redmond, WA) and Real Statistics Resource Pack software (Release 3.5; Copyright 2013 – 2015 Charles </w:t>
      </w:r>
      <w:proofErr w:type="spellStart"/>
      <w:r w:rsidRPr="006B0C50">
        <w:rPr>
          <w:rFonts w:ascii="Book Antiqua" w:hAnsi="Book Antiqua"/>
          <w:sz w:val="24"/>
          <w:szCs w:val="24"/>
          <w:lang w:val="en-GB"/>
        </w:rPr>
        <w:t>Zaiontz</w:t>
      </w:r>
      <w:proofErr w:type="spellEnd"/>
      <w:r w:rsidRPr="006B0C50">
        <w:rPr>
          <w:rFonts w:ascii="Book Antiqua" w:hAnsi="Book Antiqua"/>
          <w:sz w:val="24"/>
          <w:szCs w:val="24"/>
          <w:lang w:val="en-GB"/>
        </w:rPr>
        <w:t xml:space="preserve">; www.real-statistics.com). </w:t>
      </w:r>
    </w:p>
    <w:p w:rsidR="00A94268" w:rsidRPr="006B0C50" w:rsidRDefault="00A94268" w:rsidP="000F16A8">
      <w:pPr>
        <w:adjustRightInd w:val="0"/>
        <w:snapToGrid w:val="0"/>
        <w:spacing w:after="0" w:line="360" w:lineRule="auto"/>
        <w:jc w:val="both"/>
        <w:rPr>
          <w:rFonts w:ascii="Book Antiqua" w:hAnsi="Book Antiqua"/>
          <w:b/>
          <w:sz w:val="24"/>
          <w:szCs w:val="24"/>
          <w:lang w:val="en-GB"/>
        </w:rPr>
      </w:pPr>
    </w:p>
    <w:p w:rsidR="00A94268" w:rsidRPr="006B0C50" w:rsidRDefault="00A94268" w:rsidP="000F16A8">
      <w:pPr>
        <w:adjustRightInd w:val="0"/>
        <w:snapToGrid w:val="0"/>
        <w:spacing w:after="0" w:line="360" w:lineRule="auto"/>
        <w:jc w:val="both"/>
        <w:rPr>
          <w:rFonts w:ascii="Book Antiqua" w:hAnsi="Book Antiqua"/>
          <w:b/>
          <w:sz w:val="24"/>
          <w:szCs w:val="24"/>
          <w:lang w:val="en-GB"/>
        </w:rPr>
      </w:pPr>
      <w:r w:rsidRPr="006B0C50">
        <w:rPr>
          <w:rFonts w:ascii="Book Antiqua" w:hAnsi="Book Antiqua"/>
          <w:b/>
          <w:sz w:val="24"/>
          <w:szCs w:val="24"/>
          <w:lang w:val="en-GB"/>
        </w:rPr>
        <w:t>RESULTS</w:t>
      </w:r>
    </w:p>
    <w:p w:rsidR="00A94268" w:rsidRPr="006B0C50" w:rsidRDefault="00E745EB"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 xml:space="preserve">Figure 1 summarizes the study design. </w:t>
      </w:r>
      <w:r w:rsidR="00E5016F" w:rsidRPr="006B0C50">
        <w:rPr>
          <w:rFonts w:ascii="Book Antiqua" w:hAnsi="Book Antiqua"/>
          <w:sz w:val="24"/>
          <w:szCs w:val="24"/>
          <w:lang w:val="en-GB"/>
        </w:rPr>
        <w:t>222</w:t>
      </w:r>
      <w:r w:rsidR="00DA61F9" w:rsidRPr="006B0C50">
        <w:rPr>
          <w:rFonts w:ascii="Book Antiqua" w:hAnsi="Book Antiqua"/>
          <w:sz w:val="24"/>
          <w:szCs w:val="24"/>
          <w:lang w:val="en-GB"/>
        </w:rPr>
        <w:t>6</w:t>
      </w:r>
      <w:r w:rsidR="00A94268" w:rsidRPr="006B0C50">
        <w:rPr>
          <w:rFonts w:ascii="Book Antiqua" w:hAnsi="Book Antiqua"/>
          <w:sz w:val="24"/>
          <w:szCs w:val="24"/>
          <w:lang w:val="en-GB"/>
        </w:rPr>
        <w:t xml:space="preserve"> colonoscopies were </w:t>
      </w:r>
      <w:r w:rsidRPr="006B0C50">
        <w:rPr>
          <w:rFonts w:ascii="Book Antiqua" w:hAnsi="Book Antiqua"/>
          <w:sz w:val="24"/>
          <w:szCs w:val="24"/>
          <w:lang w:val="en-GB"/>
        </w:rPr>
        <w:t>assessed for eligibility</w:t>
      </w:r>
      <w:r w:rsidR="00A94268" w:rsidRPr="006B0C50">
        <w:rPr>
          <w:rFonts w:ascii="Book Antiqua" w:hAnsi="Book Antiqua"/>
          <w:sz w:val="24"/>
          <w:szCs w:val="24"/>
          <w:lang w:val="en-GB"/>
        </w:rPr>
        <w:t xml:space="preserve">. Of those, </w:t>
      </w:r>
      <w:r w:rsidR="00E5016F" w:rsidRPr="006B0C50">
        <w:rPr>
          <w:rFonts w:ascii="Book Antiqua" w:hAnsi="Book Antiqua"/>
          <w:sz w:val="24"/>
          <w:szCs w:val="24"/>
          <w:lang w:val="en-GB"/>
        </w:rPr>
        <w:t>107</w:t>
      </w:r>
      <w:r w:rsidR="00DA61F9" w:rsidRPr="006B0C50">
        <w:rPr>
          <w:rFonts w:ascii="Book Antiqua" w:hAnsi="Book Antiqua"/>
          <w:sz w:val="24"/>
          <w:szCs w:val="24"/>
          <w:lang w:val="en-GB"/>
        </w:rPr>
        <w:t>6</w:t>
      </w:r>
      <w:r w:rsidR="00E5016F" w:rsidRPr="006B0C50">
        <w:rPr>
          <w:rFonts w:ascii="Book Antiqua" w:hAnsi="Book Antiqua"/>
          <w:sz w:val="24"/>
          <w:szCs w:val="24"/>
          <w:lang w:val="en-GB"/>
        </w:rPr>
        <w:t xml:space="preserve"> </w:t>
      </w:r>
      <w:r w:rsidR="00A94268" w:rsidRPr="006B0C50">
        <w:rPr>
          <w:rFonts w:ascii="Book Antiqua" w:hAnsi="Book Antiqua"/>
          <w:sz w:val="24"/>
          <w:szCs w:val="24"/>
          <w:lang w:val="en-GB"/>
        </w:rPr>
        <w:t xml:space="preserve">met the exclusion criteria and were ruled out. </w:t>
      </w:r>
      <w:r w:rsidRPr="006B0C50">
        <w:rPr>
          <w:rFonts w:ascii="Book Antiqua" w:hAnsi="Book Antiqua"/>
          <w:sz w:val="24"/>
          <w:szCs w:val="24"/>
          <w:lang w:val="en-GB"/>
        </w:rPr>
        <w:t xml:space="preserve">NLH was observed in 124 of the 1150 cases under analysis (global NLH prevalence about 10%). </w:t>
      </w:r>
      <w:r w:rsidR="00486419" w:rsidRPr="006B0C50">
        <w:rPr>
          <w:rFonts w:ascii="Book Antiqua" w:hAnsi="Book Antiqua"/>
          <w:sz w:val="24"/>
          <w:szCs w:val="24"/>
          <w:lang w:val="en-GB"/>
        </w:rPr>
        <w:t>Of note</w:t>
      </w:r>
      <w:r w:rsidRPr="006B0C50">
        <w:rPr>
          <w:rFonts w:ascii="Book Antiqua" w:hAnsi="Book Antiqua"/>
          <w:sz w:val="24"/>
          <w:szCs w:val="24"/>
          <w:lang w:val="en-GB"/>
        </w:rPr>
        <w:t xml:space="preserve">, NLH was found in 101 of 315 symptomatic patients (32%) and in </w:t>
      </w:r>
      <w:r w:rsidR="00486419" w:rsidRPr="006B0C50">
        <w:rPr>
          <w:rFonts w:ascii="Book Antiqua" w:hAnsi="Book Antiqua"/>
          <w:sz w:val="24"/>
          <w:szCs w:val="24"/>
          <w:lang w:val="en-GB"/>
        </w:rPr>
        <w:t xml:space="preserve">only </w:t>
      </w:r>
      <w:r w:rsidRPr="006B0C50">
        <w:rPr>
          <w:rFonts w:ascii="Book Antiqua" w:hAnsi="Book Antiqua"/>
          <w:sz w:val="24"/>
          <w:szCs w:val="24"/>
          <w:lang w:val="en-GB"/>
        </w:rPr>
        <w:t>23 of 835 asymptomatic subjects (3%)</w:t>
      </w:r>
      <w:r w:rsidR="00486419" w:rsidRPr="006B0C50">
        <w:rPr>
          <w:rFonts w:ascii="Book Antiqua" w:hAnsi="Book Antiqua"/>
          <w:sz w:val="24"/>
          <w:szCs w:val="24"/>
          <w:lang w:val="en-GB"/>
        </w:rPr>
        <w:t>.</w:t>
      </w:r>
      <w:r w:rsidR="00A94268" w:rsidRPr="006B0C50">
        <w:rPr>
          <w:rFonts w:ascii="Book Antiqua" w:hAnsi="Book Antiqua"/>
          <w:sz w:val="24"/>
          <w:szCs w:val="24"/>
          <w:lang w:val="en-GB"/>
        </w:rPr>
        <w:t xml:space="preserve"> </w:t>
      </w:r>
    </w:p>
    <w:p w:rsidR="00A94268" w:rsidRPr="006B0C50" w:rsidRDefault="00A94268" w:rsidP="000F16A8">
      <w:pPr>
        <w:adjustRightInd w:val="0"/>
        <w:snapToGrid w:val="0"/>
        <w:spacing w:after="0" w:line="360" w:lineRule="auto"/>
        <w:jc w:val="both"/>
        <w:rPr>
          <w:rFonts w:ascii="Book Antiqua" w:hAnsi="Book Antiqua"/>
          <w:sz w:val="24"/>
          <w:szCs w:val="24"/>
          <w:lang w:val="en-GB"/>
        </w:rPr>
      </w:pPr>
    </w:p>
    <w:p w:rsidR="00D37C17" w:rsidRPr="006B0C50" w:rsidRDefault="00D37C17" w:rsidP="000F16A8">
      <w:pPr>
        <w:adjustRightInd w:val="0"/>
        <w:snapToGrid w:val="0"/>
        <w:spacing w:after="0" w:line="360" w:lineRule="auto"/>
        <w:jc w:val="both"/>
        <w:rPr>
          <w:rFonts w:ascii="Book Antiqua" w:hAnsi="Book Antiqua"/>
          <w:i/>
          <w:sz w:val="24"/>
          <w:szCs w:val="24"/>
          <w:lang w:val="en-GB"/>
        </w:rPr>
      </w:pPr>
      <w:r w:rsidRPr="006B0C50">
        <w:rPr>
          <w:rFonts w:ascii="Book Antiqua" w:hAnsi="Book Antiqua"/>
          <w:b/>
          <w:i/>
          <w:sz w:val="24"/>
          <w:szCs w:val="24"/>
          <w:lang w:val="en-GB"/>
        </w:rPr>
        <w:t xml:space="preserve">Symptomatic </w:t>
      </w:r>
      <w:r w:rsidR="0051192B" w:rsidRPr="006B0C50">
        <w:rPr>
          <w:rFonts w:ascii="Book Antiqua" w:hAnsi="Book Antiqua"/>
          <w:b/>
          <w:i/>
          <w:sz w:val="24"/>
          <w:szCs w:val="24"/>
          <w:lang w:val="en-GB"/>
        </w:rPr>
        <w:t>patients</w:t>
      </w:r>
    </w:p>
    <w:p w:rsidR="003D6727" w:rsidRPr="006B0C50" w:rsidRDefault="003D6727" w:rsidP="000F16A8">
      <w:pPr>
        <w:adjustRightInd w:val="0"/>
        <w:snapToGrid w:val="0"/>
        <w:spacing w:after="0" w:line="360" w:lineRule="auto"/>
        <w:jc w:val="both"/>
        <w:rPr>
          <w:rFonts w:ascii="Book Antiqua" w:hAnsi="Book Antiqua"/>
          <w:sz w:val="24"/>
          <w:szCs w:val="24"/>
          <w:lang w:val="en-GB" w:eastAsia="zh-CN"/>
        </w:rPr>
      </w:pPr>
      <w:r w:rsidRPr="006B0C50">
        <w:rPr>
          <w:rFonts w:ascii="Book Antiqua" w:hAnsi="Book Antiqua"/>
          <w:sz w:val="24"/>
          <w:szCs w:val="24"/>
          <w:lang w:val="en-GB"/>
        </w:rPr>
        <w:t xml:space="preserve">The main symptomatic patients’ characteristics are summarized in </w:t>
      </w:r>
      <w:r w:rsidR="00F24C5F" w:rsidRPr="006B0C50">
        <w:rPr>
          <w:rFonts w:ascii="Book Antiqua" w:hAnsi="Book Antiqua"/>
          <w:sz w:val="24"/>
          <w:szCs w:val="24"/>
          <w:lang w:val="en-GB"/>
        </w:rPr>
        <w:t xml:space="preserve">Table </w:t>
      </w:r>
      <w:r w:rsidRPr="006B0C50">
        <w:rPr>
          <w:rFonts w:ascii="Book Antiqua" w:hAnsi="Book Antiqua"/>
          <w:sz w:val="24"/>
          <w:szCs w:val="24"/>
          <w:lang w:val="en-GB"/>
        </w:rPr>
        <w:t xml:space="preserve">1. </w:t>
      </w:r>
      <w:r w:rsidR="00A94268" w:rsidRPr="006B0C50">
        <w:rPr>
          <w:rFonts w:ascii="Book Antiqua" w:hAnsi="Book Antiqua"/>
          <w:sz w:val="24"/>
          <w:szCs w:val="24"/>
          <w:lang w:val="en-GB"/>
        </w:rPr>
        <w:t>Collectively, out of 315 symptomatic patients, 110 were diagnosed with organic disorders (35%), whereas the remai</w:t>
      </w:r>
      <w:r w:rsidR="006B6E33" w:rsidRPr="006B0C50">
        <w:rPr>
          <w:rFonts w:ascii="Book Antiqua" w:hAnsi="Book Antiqua"/>
          <w:sz w:val="24"/>
          <w:szCs w:val="24"/>
          <w:lang w:val="en-GB"/>
        </w:rPr>
        <w:t>ning 65% had functional disease</w:t>
      </w:r>
      <w:r w:rsidR="00A94268" w:rsidRPr="006B0C50">
        <w:rPr>
          <w:rFonts w:ascii="Book Antiqua" w:hAnsi="Book Antiqua"/>
          <w:sz w:val="24"/>
          <w:szCs w:val="24"/>
          <w:lang w:val="en-GB"/>
        </w:rPr>
        <w:t xml:space="preserve">. </w:t>
      </w:r>
      <w:r w:rsidR="00DB44E5" w:rsidRPr="006B0C50">
        <w:rPr>
          <w:rFonts w:ascii="Book Antiqua" w:hAnsi="Book Antiqua"/>
          <w:sz w:val="24"/>
          <w:szCs w:val="24"/>
          <w:lang w:val="en-GB"/>
        </w:rPr>
        <w:t xml:space="preserve">NLH was found in </w:t>
      </w:r>
      <w:r w:rsidRPr="006B0C50">
        <w:rPr>
          <w:rFonts w:ascii="Book Antiqua" w:hAnsi="Book Antiqua"/>
          <w:sz w:val="24"/>
          <w:szCs w:val="24"/>
          <w:lang w:val="en-GB"/>
        </w:rPr>
        <w:t>32% of</w:t>
      </w:r>
      <w:r w:rsidR="00DB44E5" w:rsidRPr="006B0C50">
        <w:rPr>
          <w:rFonts w:ascii="Book Antiqua" w:hAnsi="Book Antiqua"/>
          <w:sz w:val="24"/>
          <w:szCs w:val="24"/>
          <w:lang w:val="en-GB"/>
        </w:rPr>
        <w:t xml:space="preserve"> symptomatic patients and it was always histologically confirmed (Figure 2). NLH was equally distributed among organic (34%) and functional (31%) conditions. </w:t>
      </w:r>
    </w:p>
    <w:p w:rsidR="0051192B" w:rsidRPr="006B0C50" w:rsidRDefault="0051192B" w:rsidP="0051192B">
      <w:pPr>
        <w:adjustRightInd w:val="0"/>
        <w:snapToGrid w:val="0"/>
        <w:spacing w:after="0" w:line="360" w:lineRule="auto"/>
        <w:jc w:val="both"/>
        <w:rPr>
          <w:rFonts w:ascii="Book Antiqua" w:hAnsi="Book Antiqua"/>
          <w:sz w:val="24"/>
          <w:szCs w:val="24"/>
          <w:lang w:val="en-GB" w:eastAsia="zh-CN"/>
        </w:rPr>
      </w:pPr>
    </w:p>
    <w:p w:rsidR="0051192B" w:rsidRPr="006B0C50" w:rsidRDefault="003D6727" w:rsidP="0051192B">
      <w:pPr>
        <w:adjustRightInd w:val="0"/>
        <w:snapToGrid w:val="0"/>
        <w:spacing w:after="0" w:line="360" w:lineRule="auto"/>
        <w:jc w:val="both"/>
        <w:rPr>
          <w:rFonts w:ascii="Book Antiqua" w:hAnsi="Book Antiqua"/>
          <w:b/>
          <w:i/>
          <w:sz w:val="24"/>
          <w:szCs w:val="24"/>
          <w:lang w:val="en-GB" w:eastAsia="zh-CN"/>
        </w:rPr>
      </w:pPr>
      <w:r w:rsidRPr="006B0C50">
        <w:rPr>
          <w:rFonts w:ascii="Book Antiqua" w:hAnsi="Book Antiqua"/>
          <w:b/>
          <w:i/>
          <w:sz w:val="24"/>
          <w:szCs w:val="24"/>
          <w:lang w:val="en-GB"/>
        </w:rPr>
        <w:t>Symptom</w:t>
      </w:r>
      <w:r w:rsidR="0051192B" w:rsidRPr="006B0C50">
        <w:rPr>
          <w:rFonts w:ascii="Book Antiqua" w:hAnsi="Book Antiqua"/>
          <w:b/>
          <w:i/>
          <w:sz w:val="24"/>
          <w:szCs w:val="24"/>
          <w:lang w:val="en-GB"/>
        </w:rPr>
        <w:t>atic patients with NLH (s-NLH)</w:t>
      </w:r>
    </w:p>
    <w:p w:rsidR="003D6727" w:rsidRPr="006B0C50" w:rsidRDefault="003D6727" w:rsidP="0051192B">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 xml:space="preserve">In most </w:t>
      </w:r>
      <w:r w:rsidR="0051192B" w:rsidRPr="006B0C50">
        <w:rPr>
          <w:rFonts w:ascii="Book Antiqua" w:hAnsi="Book Antiqua" w:hint="eastAsia"/>
          <w:sz w:val="24"/>
          <w:szCs w:val="24"/>
          <w:lang w:val="en-GB" w:eastAsia="zh-CN"/>
        </w:rPr>
        <w:t>s</w:t>
      </w:r>
      <w:r w:rsidR="0051192B" w:rsidRPr="006B0C50">
        <w:rPr>
          <w:rFonts w:ascii="Book Antiqua" w:hAnsi="Book Antiqua"/>
          <w:sz w:val="24"/>
          <w:szCs w:val="24"/>
          <w:lang w:val="en-GB"/>
        </w:rPr>
        <w:t>ymptomatic patients with NLH (s-NLH)</w:t>
      </w:r>
      <w:r w:rsidRPr="006B0C50">
        <w:rPr>
          <w:rFonts w:ascii="Book Antiqua" w:hAnsi="Book Antiqua"/>
          <w:sz w:val="24"/>
          <w:szCs w:val="24"/>
          <w:lang w:val="en-GB"/>
        </w:rPr>
        <w:t xml:space="preserve"> cases, NLH was present in all colonic segments (94%); 21% of patients also showed NLH in the terminal ileum; NLH was observed in the right or left colon alone in 1% and 5% of cases, respectively</w:t>
      </w:r>
      <w:r w:rsidR="00825D2A" w:rsidRPr="006B0C50">
        <w:rPr>
          <w:rFonts w:ascii="Book Antiqua" w:hAnsi="Book Antiqua"/>
          <w:sz w:val="24"/>
          <w:szCs w:val="24"/>
          <w:lang w:val="en-GB"/>
        </w:rPr>
        <w:t>.</w:t>
      </w:r>
      <w:r w:rsidRPr="006B0C50">
        <w:rPr>
          <w:rFonts w:ascii="Book Antiqua" w:hAnsi="Book Antiqua"/>
          <w:sz w:val="24"/>
          <w:szCs w:val="24"/>
          <w:lang w:val="en-GB"/>
        </w:rPr>
        <w:t xml:space="preserve"> </w:t>
      </w:r>
    </w:p>
    <w:p w:rsidR="003D6727" w:rsidRPr="006B0C50" w:rsidRDefault="003D6727" w:rsidP="0051192B">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As for clinical presentation, all s-NLH patients complained of altered bowel habits, mainly chronic diarrhoea; most cases also reported abdominal pain and bloating; 23% had haematochezia. In 39% of patients, colonoscopy revealed concomit</w:t>
      </w:r>
      <w:r w:rsidR="004F2A4B" w:rsidRPr="006B0C50">
        <w:rPr>
          <w:rFonts w:ascii="Book Antiqua" w:hAnsi="Book Antiqua"/>
          <w:sz w:val="24"/>
          <w:szCs w:val="24"/>
          <w:lang w:val="en-GB"/>
        </w:rPr>
        <w:t>ant macroscopic inflammation (RR</w:t>
      </w:r>
      <w:r w:rsidRPr="006B0C50">
        <w:rPr>
          <w:rFonts w:ascii="Book Antiqua" w:hAnsi="Book Antiqua"/>
          <w:sz w:val="24"/>
          <w:szCs w:val="24"/>
          <w:lang w:val="en-GB"/>
        </w:rPr>
        <w:t xml:space="preserve">S, diffuse hyperaemia, erosions, </w:t>
      </w:r>
      <w:r w:rsidR="006B6E33" w:rsidRPr="006B0C50">
        <w:rPr>
          <w:rFonts w:ascii="Book Antiqua" w:hAnsi="Book Antiqua"/>
          <w:sz w:val="24"/>
          <w:szCs w:val="24"/>
          <w:lang w:val="en-GB"/>
        </w:rPr>
        <w:t>and ulcers</w:t>
      </w:r>
      <w:r w:rsidRPr="006B0C50">
        <w:rPr>
          <w:rFonts w:ascii="Book Antiqua" w:hAnsi="Book Antiqua"/>
          <w:sz w:val="24"/>
          <w:szCs w:val="24"/>
          <w:lang w:val="en-GB"/>
        </w:rPr>
        <w:t xml:space="preserve">); in 69% of cases, the inflammation was patchy and confined to the left colon and/or rectum; a patchy right-sided colitis was observed in 5% of s-NLH patients; in 8% of </w:t>
      </w:r>
      <w:r w:rsidR="006B6E33" w:rsidRPr="006B0C50">
        <w:rPr>
          <w:rFonts w:ascii="Book Antiqua" w:hAnsi="Book Antiqua"/>
          <w:sz w:val="24"/>
          <w:szCs w:val="24"/>
          <w:lang w:val="en-GB"/>
        </w:rPr>
        <w:t>cases,</w:t>
      </w:r>
      <w:r w:rsidRPr="006B0C50">
        <w:rPr>
          <w:rFonts w:ascii="Book Antiqua" w:hAnsi="Book Antiqua"/>
          <w:sz w:val="24"/>
          <w:szCs w:val="24"/>
          <w:lang w:val="en-GB"/>
        </w:rPr>
        <w:t xml:space="preserve"> the inflammation involved the terminal ileum. Colon polyps were found and removed in 21% of s-NLH patients. </w:t>
      </w:r>
    </w:p>
    <w:p w:rsidR="003D6727" w:rsidRPr="006B0C50" w:rsidRDefault="003D6727" w:rsidP="0051192B">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lastRenderedPageBreak/>
        <w:t>A history of delayed hypersensitivity reactions and in particular of metal contact dermatitis was self-reported by 74% of s-NLH patients, but only a minority of them (9%) had a previous patch test-based diagnosis of nickel</w:t>
      </w:r>
      <w:r w:rsidR="00E06870" w:rsidRPr="006B0C50">
        <w:rPr>
          <w:rFonts w:ascii="Book Antiqua" w:hAnsi="Book Antiqua"/>
          <w:sz w:val="24"/>
          <w:szCs w:val="24"/>
          <w:lang w:val="en-GB"/>
        </w:rPr>
        <w:t xml:space="preserve"> (Ni)</w:t>
      </w:r>
      <w:r w:rsidRPr="006B0C50">
        <w:rPr>
          <w:rFonts w:ascii="Book Antiqua" w:hAnsi="Book Antiqua"/>
          <w:sz w:val="24"/>
          <w:szCs w:val="24"/>
          <w:lang w:val="en-GB"/>
        </w:rPr>
        <w:t xml:space="preserve"> allergy. Moreover, 63% of patients with NLH se</w:t>
      </w:r>
      <w:r w:rsidR="00523065" w:rsidRPr="006B0C50">
        <w:rPr>
          <w:rFonts w:ascii="Book Antiqua" w:hAnsi="Book Antiqua"/>
          <w:sz w:val="24"/>
          <w:szCs w:val="24"/>
          <w:lang w:val="en-GB"/>
        </w:rPr>
        <w:t>lf-reported lactose intolerance</w:t>
      </w:r>
      <w:r w:rsidRPr="006B0C50">
        <w:rPr>
          <w:rFonts w:ascii="Book Antiqua" w:hAnsi="Book Antiqua"/>
          <w:sz w:val="24"/>
          <w:szCs w:val="24"/>
          <w:lang w:val="en-GB"/>
        </w:rPr>
        <w:t xml:space="preserve">. </w:t>
      </w:r>
    </w:p>
    <w:p w:rsidR="0094195D" w:rsidRPr="006B0C50" w:rsidRDefault="003D6727" w:rsidP="0051192B">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The final diagnosis for symptomatic patients with NLH was of organic disease in 37% of cases and of functional disorder for the remaining 63% (Figure 3). In particular, among patients with organic disorders, we found 16 cases of IBD - 8 ulcerative colitis (UC) and 8 Crohn’s disease (CD); 9 parasitic or bacterial infections; 7 diverticular diseases; 1 microscopic colitis; 1 colorectal cancer, 1 </w:t>
      </w:r>
      <w:proofErr w:type="spellStart"/>
      <w:r w:rsidRPr="006B0C50">
        <w:rPr>
          <w:rFonts w:ascii="Book Antiqua" w:hAnsi="Book Antiqua"/>
          <w:sz w:val="24"/>
          <w:szCs w:val="24"/>
          <w:lang w:val="en-GB"/>
        </w:rPr>
        <w:t>CeD</w:t>
      </w:r>
      <w:proofErr w:type="spellEnd"/>
      <w:r w:rsidRPr="006B0C50">
        <w:rPr>
          <w:rFonts w:ascii="Book Antiqua" w:hAnsi="Book Antiqua"/>
          <w:sz w:val="24"/>
          <w:szCs w:val="24"/>
          <w:lang w:val="en-GB"/>
        </w:rPr>
        <w:t xml:space="preserve"> and 1 ischemic colitis. Ninety-one percent of patients with functional disorders fulfilled Rome III criteria for IBS, mainly IBS-D. </w:t>
      </w:r>
      <w:r w:rsidR="0068165A" w:rsidRPr="006B0C50">
        <w:rPr>
          <w:rFonts w:ascii="Book Antiqua" w:hAnsi="Book Antiqua"/>
          <w:sz w:val="24"/>
          <w:szCs w:val="24"/>
          <w:lang w:val="en-GB"/>
        </w:rPr>
        <w:t xml:space="preserve">Noteworthy, most of NLH patients with IBD and almost 20% of patients with IBS showed NLH with RRS (Figure 4). </w:t>
      </w:r>
    </w:p>
    <w:p w:rsidR="0068165A" w:rsidRPr="006B0C50" w:rsidRDefault="0094195D" w:rsidP="0051192B">
      <w:pPr>
        <w:adjustRightInd w:val="0"/>
        <w:snapToGrid w:val="0"/>
        <w:spacing w:after="0" w:line="360" w:lineRule="auto"/>
        <w:ind w:firstLineChars="100" w:firstLine="240"/>
        <w:jc w:val="both"/>
        <w:rPr>
          <w:rFonts w:ascii="Book Antiqua" w:hAnsi="Book Antiqua"/>
          <w:sz w:val="24"/>
          <w:szCs w:val="24"/>
          <w:lang w:val="en-GB" w:eastAsia="zh-CN"/>
        </w:rPr>
      </w:pPr>
      <w:r w:rsidRPr="006B0C50">
        <w:rPr>
          <w:rFonts w:ascii="Book Antiqua" w:hAnsi="Book Antiqua"/>
          <w:sz w:val="24"/>
          <w:szCs w:val="24"/>
          <w:lang w:val="en-GB"/>
        </w:rPr>
        <w:t xml:space="preserve">Statistically significant </w:t>
      </w:r>
      <w:r w:rsidR="0068165A" w:rsidRPr="006B0C50">
        <w:rPr>
          <w:rFonts w:ascii="Book Antiqua" w:hAnsi="Book Antiqua"/>
          <w:sz w:val="24"/>
          <w:szCs w:val="24"/>
          <w:lang w:val="en-GB"/>
        </w:rPr>
        <w:t>difference</w:t>
      </w:r>
      <w:r w:rsidRPr="006B0C50">
        <w:rPr>
          <w:rFonts w:ascii="Book Antiqua" w:hAnsi="Book Antiqua"/>
          <w:sz w:val="24"/>
          <w:szCs w:val="24"/>
          <w:lang w:val="en-GB"/>
        </w:rPr>
        <w:t>s</w:t>
      </w:r>
      <w:r w:rsidR="0068165A" w:rsidRPr="006B0C50">
        <w:rPr>
          <w:rFonts w:ascii="Book Antiqua" w:hAnsi="Book Antiqua"/>
          <w:sz w:val="24"/>
          <w:szCs w:val="24"/>
          <w:lang w:val="en-GB"/>
        </w:rPr>
        <w:t xml:space="preserve"> between </w:t>
      </w:r>
      <w:r w:rsidRPr="006B0C50">
        <w:rPr>
          <w:rFonts w:ascii="Book Antiqua" w:hAnsi="Book Antiqua"/>
          <w:sz w:val="24"/>
          <w:szCs w:val="24"/>
          <w:lang w:val="en-GB"/>
        </w:rPr>
        <w:t xml:space="preserve">organic and functional conditions associated with s-NLH were found </w:t>
      </w:r>
      <w:r w:rsidR="0068165A" w:rsidRPr="006B0C50">
        <w:rPr>
          <w:rFonts w:ascii="Book Antiqua" w:hAnsi="Book Antiqua"/>
          <w:sz w:val="24"/>
          <w:szCs w:val="24"/>
          <w:lang w:val="en-GB"/>
        </w:rPr>
        <w:t>for sex (</w:t>
      </w:r>
      <w:r w:rsidRPr="006B0C50">
        <w:rPr>
          <w:rFonts w:ascii="Book Antiqua" w:hAnsi="Book Antiqua"/>
          <w:sz w:val="24"/>
          <w:szCs w:val="24"/>
          <w:lang w:val="en-GB"/>
        </w:rPr>
        <w:t>more</w:t>
      </w:r>
      <w:r w:rsidR="0068165A" w:rsidRPr="006B0C50">
        <w:rPr>
          <w:rFonts w:ascii="Book Antiqua" w:hAnsi="Book Antiqua"/>
          <w:sz w:val="24"/>
          <w:szCs w:val="24"/>
          <w:lang w:val="en-GB"/>
        </w:rPr>
        <w:t xml:space="preserve"> </w:t>
      </w:r>
      <w:r w:rsidR="004F2A4B" w:rsidRPr="006B0C50">
        <w:rPr>
          <w:rFonts w:ascii="Book Antiqua" w:hAnsi="Book Antiqua"/>
          <w:sz w:val="24"/>
          <w:szCs w:val="24"/>
          <w:lang w:val="en-GB"/>
        </w:rPr>
        <w:t xml:space="preserve">women in the functional subset) and </w:t>
      </w:r>
      <w:r w:rsidR="0068165A" w:rsidRPr="006B0C50">
        <w:rPr>
          <w:rFonts w:ascii="Book Antiqua" w:hAnsi="Book Antiqua"/>
          <w:sz w:val="24"/>
          <w:szCs w:val="24"/>
          <w:lang w:val="en-GB"/>
        </w:rPr>
        <w:t xml:space="preserve">self-reported lactose intolerance (more common in organic disorders). On the contrary, there were no statistically significant differences in frequency of bowel habit </w:t>
      </w:r>
      <w:r w:rsidR="00523065" w:rsidRPr="006B0C50">
        <w:rPr>
          <w:rFonts w:ascii="Book Antiqua" w:hAnsi="Book Antiqua"/>
          <w:sz w:val="24"/>
          <w:szCs w:val="24"/>
          <w:lang w:val="en-GB"/>
        </w:rPr>
        <w:t xml:space="preserve">alterations and </w:t>
      </w:r>
      <w:r w:rsidR="004F2A4B" w:rsidRPr="006B0C50">
        <w:rPr>
          <w:rFonts w:ascii="Book Antiqua" w:hAnsi="Book Antiqua"/>
          <w:sz w:val="24"/>
          <w:szCs w:val="24"/>
          <w:lang w:val="en-GB"/>
        </w:rPr>
        <w:t>metal contact dermatitis between organic and functional s-NLH patients.</w:t>
      </w:r>
      <w:r w:rsidR="00825D2A" w:rsidRPr="006B0C50">
        <w:rPr>
          <w:rFonts w:ascii="Book Antiqua" w:hAnsi="Book Antiqua"/>
          <w:sz w:val="24"/>
          <w:szCs w:val="24"/>
          <w:lang w:val="en-GB"/>
        </w:rPr>
        <w:t xml:space="preserve"> </w:t>
      </w:r>
      <w:r w:rsidR="00F02AA7" w:rsidRPr="006B0C50">
        <w:rPr>
          <w:rFonts w:ascii="Book Antiqua" w:hAnsi="Book Antiqua"/>
          <w:sz w:val="24"/>
          <w:szCs w:val="24"/>
          <w:lang w:val="en-GB"/>
        </w:rPr>
        <w:t>Also, w</w:t>
      </w:r>
      <w:r w:rsidR="00825D2A" w:rsidRPr="006B0C50">
        <w:rPr>
          <w:rFonts w:ascii="Book Antiqua" w:hAnsi="Book Antiqua"/>
          <w:sz w:val="24"/>
          <w:szCs w:val="24"/>
          <w:lang w:val="en-GB"/>
        </w:rPr>
        <w:t>e did not found a statistically significant correlation between NLH distribution and clinical symptoms (data not shown).</w:t>
      </w:r>
    </w:p>
    <w:p w:rsidR="0051192B" w:rsidRPr="006B0C50" w:rsidRDefault="0051192B" w:rsidP="0051192B">
      <w:pPr>
        <w:adjustRightInd w:val="0"/>
        <w:snapToGrid w:val="0"/>
        <w:spacing w:after="0" w:line="360" w:lineRule="auto"/>
        <w:ind w:firstLineChars="100" w:firstLine="240"/>
        <w:jc w:val="both"/>
        <w:rPr>
          <w:rFonts w:ascii="Book Antiqua" w:hAnsi="Book Antiqua"/>
          <w:sz w:val="24"/>
          <w:szCs w:val="24"/>
          <w:lang w:val="en-GB" w:eastAsia="zh-CN"/>
        </w:rPr>
      </w:pPr>
    </w:p>
    <w:p w:rsidR="0051192B" w:rsidRPr="006B0C50" w:rsidRDefault="0068165A" w:rsidP="0051192B">
      <w:pPr>
        <w:adjustRightInd w:val="0"/>
        <w:snapToGrid w:val="0"/>
        <w:spacing w:after="0" w:line="360" w:lineRule="auto"/>
        <w:jc w:val="both"/>
        <w:rPr>
          <w:rFonts w:ascii="Book Antiqua" w:hAnsi="Book Antiqua"/>
          <w:b/>
          <w:i/>
          <w:sz w:val="24"/>
          <w:szCs w:val="24"/>
          <w:lang w:val="en-GB" w:eastAsia="zh-CN"/>
        </w:rPr>
      </w:pPr>
      <w:r w:rsidRPr="006B0C50">
        <w:rPr>
          <w:rFonts w:ascii="Book Antiqua" w:hAnsi="Book Antiqua"/>
          <w:b/>
          <w:i/>
          <w:sz w:val="24"/>
          <w:szCs w:val="24"/>
          <w:lang w:val="en-GB"/>
        </w:rPr>
        <w:t xml:space="preserve">Symptomatic </w:t>
      </w:r>
      <w:r w:rsidR="0051192B" w:rsidRPr="006B0C50">
        <w:rPr>
          <w:rFonts w:ascii="Book Antiqua" w:hAnsi="Book Antiqua"/>
          <w:b/>
          <w:i/>
          <w:sz w:val="24"/>
          <w:szCs w:val="24"/>
          <w:lang w:val="en-GB"/>
        </w:rPr>
        <w:t xml:space="preserve">patients without NLH </w:t>
      </w:r>
    </w:p>
    <w:p w:rsidR="0068165A" w:rsidRPr="006B0C50" w:rsidRDefault="0068165A" w:rsidP="0051192B">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 xml:space="preserve">Symptomatic patients who underwent colonoscopy and did not show NLH </w:t>
      </w:r>
      <w:r w:rsidR="0051192B" w:rsidRPr="006B0C50">
        <w:rPr>
          <w:rFonts w:ascii="Book Antiqua" w:hAnsi="Book Antiqua" w:hint="eastAsia"/>
          <w:sz w:val="24"/>
          <w:szCs w:val="24"/>
          <w:lang w:val="en-GB" w:eastAsia="zh-CN"/>
        </w:rPr>
        <w:t>[</w:t>
      </w:r>
      <w:bookmarkStart w:id="343" w:name="OLE_LINK3650"/>
      <w:bookmarkStart w:id="344" w:name="OLE_LINK3651"/>
      <w:r w:rsidR="0051192B" w:rsidRPr="006B0C50">
        <w:rPr>
          <w:rFonts w:ascii="Book Antiqua" w:hAnsi="Book Antiqua" w:hint="eastAsia"/>
          <w:sz w:val="24"/>
          <w:szCs w:val="24"/>
          <w:lang w:val="en-GB" w:eastAsia="zh-CN"/>
        </w:rPr>
        <w:t>s</w:t>
      </w:r>
      <w:r w:rsidR="0051192B" w:rsidRPr="006B0C50">
        <w:rPr>
          <w:rFonts w:ascii="Book Antiqua" w:hAnsi="Book Antiqua"/>
          <w:sz w:val="24"/>
          <w:szCs w:val="24"/>
          <w:lang w:val="en-GB"/>
        </w:rPr>
        <w:t>ymptomatic patients without NLH</w:t>
      </w:r>
      <w:bookmarkEnd w:id="343"/>
      <w:bookmarkEnd w:id="344"/>
      <w:r w:rsidR="0051192B" w:rsidRPr="006B0C50">
        <w:rPr>
          <w:rFonts w:ascii="Book Antiqua" w:hAnsi="Book Antiqua"/>
          <w:sz w:val="24"/>
          <w:szCs w:val="24"/>
          <w:lang w:val="en-GB"/>
        </w:rPr>
        <w:t xml:space="preserve"> (s-no-NLH)</w:t>
      </w:r>
      <w:r w:rsidR="0051192B"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were 214. Many </w:t>
      </w:r>
      <w:r w:rsidR="00570004" w:rsidRPr="006B0C50">
        <w:rPr>
          <w:rFonts w:ascii="Book Antiqua" w:hAnsi="Book Antiqua"/>
          <w:sz w:val="24"/>
          <w:szCs w:val="24"/>
          <w:lang w:val="en-GB"/>
        </w:rPr>
        <w:t>of them</w:t>
      </w:r>
      <w:r w:rsidRPr="006B0C50">
        <w:rPr>
          <w:rFonts w:ascii="Book Antiqua" w:hAnsi="Book Antiqua"/>
          <w:sz w:val="24"/>
          <w:szCs w:val="24"/>
          <w:lang w:val="en-GB"/>
        </w:rPr>
        <w:t xml:space="preserve"> complained of altered bowel habits (mostly constipation or mixed), and abdominal pain; 40% also reported haematochezia. In 28% of cases, colonoscopy revealed macroscopic inflammation (hyperaemia, erosions and ulcers) and biopsies were taken; none of the samples exhibited NLH at histological examination. Colon polyps were found and removed in 45% of s-no-NLH patients.</w:t>
      </w:r>
      <w:r w:rsidRPr="006B0C50">
        <w:rPr>
          <w:rFonts w:ascii="Book Antiqua" w:hAnsi="Book Antiqua"/>
          <w:sz w:val="24"/>
          <w:szCs w:val="24"/>
          <w:lang w:val="en-US"/>
        </w:rPr>
        <w:t xml:space="preserve"> </w:t>
      </w:r>
    </w:p>
    <w:p w:rsidR="0068165A" w:rsidRPr="006B0C50" w:rsidRDefault="0068165A" w:rsidP="0051192B">
      <w:pPr>
        <w:adjustRightInd w:val="0"/>
        <w:snapToGrid w:val="0"/>
        <w:spacing w:after="0" w:line="360" w:lineRule="auto"/>
        <w:ind w:firstLineChars="100" w:firstLine="240"/>
        <w:jc w:val="both"/>
        <w:rPr>
          <w:rFonts w:ascii="Book Antiqua" w:hAnsi="Book Antiqua"/>
          <w:sz w:val="24"/>
          <w:szCs w:val="24"/>
          <w:lang w:val="en-GB" w:eastAsia="zh-CN"/>
        </w:rPr>
      </w:pPr>
      <w:r w:rsidRPr="006B0C50">
        <w:rPr>
          <w:rFonts w:ascii="Book Antiqua" w:hAnsi="Book Antiqua"/>
          <w:sz w:val="24"/>
          <w:szCs w:val="24"/>
          <w:lang w:val="en-GB"/>
        </w:rPr>
        <w:t xml:space="preserve">Regarding the final diagnosis, 34% of s-no-NLH patients were affected by organic diseases, while the remaining 66% had a functional </w:t>
      </w:r>
      <w:r w:rsidR="00F02AA7" w:rsidRPr="006B0C50">
        <w:rPr>
          <w:rFonts w:ascii="Book Antiqua" w:hAnsi="Book Antiqua"/>
          <w:sz w:val="24"/>
          <w:szCs w:val="24"/>
          <w:lang w:val="en-GB"/>
        </w:rPr>
        <w:t>condition</w:t>
      </w:r>
      <w:r w:rsidR="00F54F16" w:rsidRPr="006B0C50">
        <w:rPr>
          <w:rFonts w:ascii="Book Antiqua" w:hAnsi="Book Antiqua"/>
          <w:sz w:val="24"/>
          <w:szCs w:val="24"/>
          <w:lang w:val="en-GB"/>
        </w:rPr>
        <w:t xml:space="preserve"> (Figure 5)</w:t>
      </w:r>
      <w:r w:rsidRPr="006B0C50">
        <w:rPr>
          <w:rFonts w:ascii="Book Antiqua" w:hAnsi="Book Antiqua"/>
          <w:sz w:val="24"/>
          <w:szCs w:val="24"/>
          <w:lang w:val="en-GB"/>
        </w:rPr>
        <w:t xml:space="preserve">. In particular, among patients with organic disorders, we found 5 cases of IBD (1 UC and 4 CD); 2 infectious colitis; 55 diverticular diseases; 12 abdominal adhesions; 3 colorectal cancers. </w:t>
      </w:r>
      <w:r w:rsidRPr="006B0C50">
        <w:rPr>
          <w:rFonts w:ascii="Book Antiqua" w:hAnsi="Book Antiqua"/>
          <w:sz w:val="24"/>
          <w:szCs w:val="24"/>
          <w:lang w:val="en-GB"/>
        </w:rPr>
        <w:lastRenderedPageBreak/>
        <w:t xml:space="preserve">Among patients with functional disorders, 80% fulfilled Rome III criteria for IBS, mostly IBS-C or IBS-M. No differences were found in terms of distribution of self-reported lactose intolerance and contact dermatitis between s-no-NLH patients with organic and functional conditions. Noteworthy, we found a statistically significant difference in mean age, being patients with organic disorders older than those with functional </w:t>
      </w:r>
      <w:r w:rsidR="00570004" w:rsidRPr="006B0C50">
        <w:rPr>
          <w:rFonts w:ascii="Book Antiqua" w:hAnsi="Book Antiqua"/>
          <w:sz w:val="24"/>
          <w:szCs w:val="24"/>
          <w:lang w:val="en-GB"/>
        </w:rPr>
        <w:t>conditions</w:t>
      </w:r>
      <w:r w:rsidRPr="006B0C50">
        <w:rPr>
          <w:rFonts w:ascii="Book Antiqua" w:hAnsi="Book Antiqua"/>
          <w:sz w:val="24"/>
          <w:szCs w:val="24"/>
          <w:lang w:val="en-GB"/>
        </w:rPr>
        <w:t xml:space="preserve">. On the contrary, no difference for sex distribution was noted between the two subsets. Patients with functional disorders </w:t>
      </w:r>
      <w:r w:rsidR="0094195D" w:rsidRPr="006B0C50">
        <w:rPr>
          <w:rFonts w:ascii="Book Antiqua" w:hAnsi="Book Antiqua"/>
          <w:sz w:val="24"/>
          <w:szCs w:val="24"/>
          <w:lang w:val="en-GB"/>
        </w:rPr>
        <w:t>showed</w:t>
      </w:r>
      <w:r w:rsidRPr="006B0C50">
        <w:rPr>
          <w:rFonts w:ascii="Book Antiqua" w:hAnsi="Book Antiqua"/>
          <w:sz w:val="24"/>
          <w:szCs w:val="24"/>
          <w:lang w:val="en-GB"/>
        </w:rPr>
        <w:t xml:space="preserve"> less frequently bloating</w:t>
      </w:r>
      <w:r w:rsidR="00C718F3" w:rsidRPr="006B0C50">
        <w:rPr>
          <w:rFonts w:ascii="Book Antiqua" w:hAnsi="Book Antiqua"/>
          <w:sz w:val="24"/>
          <w:szCs w:val="24"/>
          <w:lang w:val="en-GB"/>
        </w:rPr>
        <w:t xml:space="preserve"> and macroscopic inflammation at endoscopy</w:t>
      </w:r>
      <w:r w:rsidRPr="006B0C50">
        <w:rPr>
          <w:rFonts w:ascii="Book Antiqua" w:hAnsi="Book Antiqua"/>
          <w:sz w:val="24"/>
          <w:szCs w:val="24"/>
          <w:lang w:val="en-GB"/>
        </w:rPr>
        <w:t xml:space="preserve">. </w:t>
      </w:r>
    </w:p>
    <w:p w:rsidR="0051192B" w:rsidRPr="006B0C50" w:rsidRDefault="0051192B" w:rsidP="0051192B">
      <w:pPr>
        <w:adjustRightInd w:val="0"/>
        <w:snapToGrid w:val="0"/>
        <w:spacing w:after="0" w:line="360" w:lineRule="auto"/>
        <w:jc w:val="both"/>
        <w:rPr>
          <w:rFonts w:ascii="Book Antiqua" w:hAnsi="Book Antiqua"/>
          <w:sz w:val="24"/>
          <w:szCs w:val="24"/>
          <w:lang w:val="en-GB" w:eastAsia="zh-CN"/>
        </w:rPr>
      </w:pPr>
    </w:p>
    <w:p w:rsidR="0051192B" w:rsidRPr="006B0C50" w:rsidRDefault="00C718F3" w:rsidP="0051192B">
      <w:pPr>
        <w:adjustRightInd w:val="0"/>
        <w:snapToGrid w:val="0"/>
        <w:spacing w:after="0" w:line="360" w:lineRule="auto"/>
        <w:jc w:val="both"/>
        <w:rPr>
          <w:rFonts w:ascii="Book Antiqua" w:hAnsi="Book Antiqua"/>
          <w:b/>
          <w:i/>
          <w:sz w:val="24"/>
          <w:szCs w:val="24"/>
          <w:lang w:val="en-GB" w:eastAsia="zh-CN"/>
        </w:rPr>
      </w:pPr>
      <w:r w:rsidRPr="006B0C50">
        <w:rPr>
          <w:rFonts w:ascii="Book Antiqua" w:hAnsi="Book Antiqua"/>
          <w:b/>
          <w:i/>
          <w:sz w:val="24"/>
          <w:szCs w:val="24"/>
          <w:lang w:val="en-GB"/>
        </w:rPr>
        <w:t>Comparison between symptomatic patients with and w</w:t>
      </w:r>
      <w:r w:rsidR="0051192B" w:rsidRPr="006B0C50">
        <w:rPr>
          <w:rFonts w:ascii="Book Antiqua" w:hAnsi="Book Antiqua"/>
          <w:b/>
          <w:i/>
          <w:sz w:val="24"/>
          <w:szCs w:val="24"/>
          <w:lang w:val="en-GB"/>
        </w:rPr>
        <w:t>ithout NLH</w:t>
      </w:r>
    </w:p>
    <w:p w:rsidR="004B699D" w:rsidRPr="006B0C50" w:rsidRDefault="00A94268" w:rsidP="0051192B">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Patients with NLH were significantly younger, had more often diarrhoea and bloating and less frequently constipation and colon</w:t>
      </w:r>
      <w:r w:rsidR="00570004" w:rsidRPr="006B0C50">
        <w:rPr>
          <w:rFonts w:ascii="Book Antiqua" w:hAnsi="Book Antiqua"/>
          <w:sz w:val="24"/>
          <w:szCs w:val="24"/>
          <w:lang w:val="en-GB"/>
        </w:rPr>
        <w:t>ic</w:t>
      </w:r>
      <w:r w:rsidRPr="006B0C50">
        <w:rPr>
          <w:rFonts w:ascii="Book Antiqua" w:hAnsi="Book Antiqua"/>
          <w:sz w:val="24"/>
          <w:szCs w:val="24"/>
          <w:lang w:val="en-GB"/>
        </w:rPr>
        <w:t xml:space="preserve"> polyps </w:t>
      </w:r>
      <w:r w:rsidR="00CE04A4" w:rsidRPr="006B0C50">
        <w:rPr>
          <w:rFonts w:ascii="Book Antiqua" w:hAnsi="Book Antiqua"/>
          <w:i/>
          <w:sz w:val="24"/>
          <w:szCs w:val="24"/>
          <w:lang w:val="en-GB"/>
        </w:rPr>
        <w:t>vs</w:t>
      </w:r>
      <w:r w:rsidR="001B74AC" w:rsidRPr="006B0C50">
        <w:rPr>
          <w:rFonts w:ascii="Book Antiqua" w:hAnsi="Book Antiqua"/>
          <w:sz w:val="24"/>
          <w:szCs w:val="24"/>
          <w:lang w:val="en-GB"/>
        </w:rPr>
        <w:t xml:space="preserve"> patients without NLH. Moreover, NLH patients reported more frequently metal contact dermatitis and lactose intolerance </w:t>
      </w:r>
      <w:r w:rsidR="00CE04A4" w:rsidRPr="006B0C50">
        <w:rPr>
          <w:rFonts w:ascii="Book Antiqua" w:hAnsi="Book Antiqua"/>
          <w:i/>
          <w:sz w:val="24"/>
          <w:szCs w:val="24"/>
          <w:lang w:val="en-GB"/>
        </w:rPr>
        <w:t>vs</w:t>
      </w:r>
      <w:r w:rsidR="001B74AC" w:rsidRPr="006B0C50">
        <w:rPr>
          <w:rFonts w:ascii="Book Antiqua" w:hAnsi="Book Antiqua"/>
          <w:sz w:val="24"/>
          <w:szCs w:val="24"/>
          <w:lang w:val="en-GB"/>
        </w:rPr>
        <w:t xml:space="preserve"> patients without NLH, regardless the final diagnosis of f</w:t>
      </w:r>
      <w:r w:rsidR="004B699D" w:rsidRPr="006B0C50">
        <w:rPr>
          <w:rFonts w:ascii="Book Antiqua" w:hAnsi="Book Antiqua"/>
          <w:sz w:val="24"/>
          <w:szCs w:val="24"/>
          <w:lang w:val="en-GB"/>
        </w:rPr>
        <w:t>unctional or organic disorders</w:t>
      </w:r>
      <w:r w:rsidR="001B74AC" w:rsidRPr="006B0C50">
        <w:rPr>
          <w:rFonts w:ascii="Book Antiqua" w:hAnsi="Book Antiqua"/>
          <w:sz w:val="24"/>
          <w:szCs w:val="24"/>
          <w:lang w:val="en-GB"/>
        </w:rPr>
        <w:t>.</w:t>
      </w:r>
      <w:r w:rsidR="00176D27" w:rsidRPr="006B0C50">
        <w:rPr>
          <w:rFonts w:ascii="Book Antiqua" w:hAnsi="Book Antiqua"/>
          <w:sz w:val="24"/>
          <w:szCs w:val="24"/>
          <w:lang w:val="en-GB"/>
        </w:rPr>
        <w:t xml:space="preserve"> </w:t>
      </w:r>
      <w:r w:rsidRPr="006B0C50">
        <w:rPr>
          <w:rFonts w:ascii="Book Antiqua" w:hAnsi="Book Antiqua"/>
          <w:sz w:val="24"/>
          <w:szCs w:val="24"/>
          <w:lang w:val="en-GB"/>
        </w:rPr>
        <w:t xml:space="preserve">Stratifying </w:t>
      </w:r>
      <w:r w:rsidR="001B74AC" w:rsidRPr="006B0C50">
        <w:rPr>
          <w:rFonts w:ascii="Book Antiqua" w:hAnsi="Book Antiqua"/>
          <w:sz w:val="24"/>
          <w:szCs w:val="24"/>
          <w:lang w:val="en-GB"/>
        </w:rPr>
        <w:t>all symptomatic subjects</w:t>
      </w:r>
      <w:r w:rsidRPr="006B0C50">
        <w:rPr>
          <w:rFonts w:ascii="Book Antiqua" w:hAnsi="Book Antiqua"/>
          <w:sz w:val="24"/>
          <w:szCs w:val="24"/>
          <w:lang w:val="en-GB"/>
        </w:rPr>
        <w:t xml:space="preserve"> </w:t>
      </w:r>
      <w:r w:rsidR="00570004" w:rsidRPr="006B0C50">
        <w:rPr>
          <w:rFonts w:ascii="Book Antiqua" w:hAnsi="Book Antiqua"/>
          <w:sz w:val="24"/>
          <w:szCs w:val="24"/>
          <w:lang w:val="en-GB"/>
        </w:rPr>
        <w:t>according to</w:t>
      </w:r>
      <w:r w:rsidRPr="006B0C50">
        <w:rPr>
          <w:rFonts w:ascii="Book Antiqua" w:hAnsi="Book Antiqua"/>
          <w:sz w:val="24"/>
          <w:szCs w:val="24"/>
          <w:lang w:val="en-GB"/>
        </w:rPr>
        <w:t xml:space="preserve"> the final diagnosis, among </w:t>
      </w:r>
      <w:r w:rsidR="001B74AC" w:rsidRPr="006B0C50">
        <w:rPr>
          <w:rFonts w:ascii="Book Antiqua" w:hAnsi="Book Antiqua"/>
          <w:sz w:val="24"/>
          <w:szCs w:val="24"/>
          <w:lang w:val="en-GB"/>
        </w:rPr>
        <w:t>those</w:t>
      </w:r>
      <w:r w:rsidRPr="006B0C50">
        <w:rPr>
          <w:rFonts w:ascii="Book Antiqua" w:hAnsi="Book Antiqua"/>
          <w:sz w:val="24"/>
          <w:szCs w:val="24"/>
          <w:lang w:val="en-GB"/>
        </w:rPr>
        <w:t xml:space="preserve"> diagnosed with functional con</w:t>
      </w:r>
      <w:r w:rsidR="002B7C1F" w:rsidRPr="006B0C50">
        <w:rPr>
          <w:rFonts w:ascii="Book Antiqua" w:hAnsi="Book Antiqua"/>
          <w:sz w:val="24"/>
          <w:szCs w:val="24"/>
          <w:lang w:val="en-GB"/>
        </w:rPr>
        <w:t xml:space="preserve">ditions, </w:t>
      </w:r>
      <w:r w:rsidR="001B74AC" w:rsidRPr="006B0C50">
        <w:rPr>
          <w:rFonts w:ascii="Book Antiqua" w:hAnsi="Book Antiqua"/>
          <w:sz w:val="24"/>
          <w:szCs w:val="24"/>
          <w:lang w:val="en-GB"/>
        </w:rPr>
        <w:t>patients</w:t>
      </w:r>
      <w:r w:rsidR="002B7C1F" w:rsidRPr="006B0C50">
        <w:rPr>
          <w:rFonts w:ascii="Book Antiqua" w:hAnsi="Book Antiqua"/>
          <w:sz w:val="24"/>
          <w:szCs w:val="24"/>
          <w:lang w:val="en-GB"/>
        </w:rPr>
        <w:t xml:space="preserve"> showing NLH were</w:t>
      </w:r>
      <w:r w:rsidRPr="006B0C50">
        <w:rPr>
          <w:rFonts w:ascii="Book Antiqua" w:hAnsi="Book Antiqua"/>
          <w:sz w:val="24"/>
          <w:szCs w:val="24"/>
          <w:lang w:val="en-GB"/>
        </w:rPr>
        <w:t xml:space="preserve"> younger, more often female, and had a higher frequency of abdominal pain, bloating, diarrhoea, inflammation</w:t>
      </w:r>
      <w:r w:rsidR="007B5531" w:rsidRPr="006B0C50">
        <w:rPr>
          <w:rFonts w:ascii="Book Antiqua" w:hAnsi="Book Antiqua"/>
          <w:sz w:val="24"/>
          <w:szCs w:val="24"/>
          <w:lang w:val="en-GB"/>
        </w:rPr>
        <w:t xml:space="preserve">, </w:t>
      </w:r>
      <w:r w:rsidR="00B9442C" w:rsidRPr="006B0C50">
        <w:rPr>
          <w:rFonts w:ascii="Book Antiqua" w:hAnsi="Book Antiqua"/>
          <w:sz w:val="24"/>
          <w:szCs w:val="24"/>
          <w:lang w:val="en-GB"/>
        </w:rPr>
        <w:t xml:space="preserve">metal </w:t>
      </w:r>
      <w:r w:rsidR="007B5531" w:rsidRPr="006B0C50">
        <w:rPr>
          <w:rFonts w:ascii="Book Antiqua" w:hAnsi="Book Antiqua"/>
          <w:sz w:val="24"/>
          <w:szCs w:val="24"/>
          <w:lang w:val="en-GB"/>
        </w:rPr>
        <w:t>contact dermatitis and self-reported lactose intolerance</w:t>
      </w:r>
      <w:r w:rsidRPr="006B0C50">
        <w:rPr>
          <w:rFonts w:ascii="Book Antiqua" w:hAnsi="Book Antiqua"/>
          <w:sz w:val="24"/>
          <w:szCs w:val="24"/>
          <w:lang w:val="en-GB"/>
        </w:rPr>
        <w:t>; on the contrary, they showed less frequently constipation, ha</w:t>
      </w:r>
      <w:r w:rsidR="00B9442C" w:rsidRPr="006B0C50">
        <w:rPr>
          <w:rFonts w:ascii="Book Antiqua" w:hAnsi="Book Antiqua"/>
          <w:sz w:val="24"/>
          <w:szCs w:val="24"/>
          <w:lang w:val="en-GB"/>
        </w:rPr>
        <w:t>ematochezia, mixed bowel habits</w:t>
      </w:r>
      <w:r w:rsidRPr="006B0C50">
        <w:rPr>
          <w:rFonts w:ascii="Book Antiqua" w:hAnsi="Book Antiqua"/>
          <w:sz w:val="24"/>
          <w:szCs w:val="24"/>
          <w:lang w:val="en-GB"/>
        </w:rPr>
        <w:t xml:space="preserve"> and colon polyps, comp</w:t>
      </w:r>
      <w:r w:rsidR="00CF70E0" w:rsidRPr="006B0C50">
        <w:rPr>
          <w:rFonts w:ascii="Book Antiqua" w:hAnsi="Book Antiqua"/>
          <w:sz w:val="24"/>
          <w:szCs w:val="24"/>
          <w:lang w:val="en-GB"/>
        </w:rPr>
        <w:t>ared with patients without NLH</w:t>
      </w:r>
      <w:r w:rsidRPr="006B0C50">
        <w:rPr>
          <w:rFonts w:ascii="Book Antiqua" w:hAnsi="Book Antiqua"/>
          <w:sz w:val="24"/>
          <w:szCs w:val="24"/>
          <w:lang w:val="en-GB"/>
        </w:rPr>
        <w:t xml:space="preserve">. Among patients with organic diseases, those showing NLH were also </w:t>
      </w:r>
      <w:r w:rsidR="00743B69" w:rsidRPr="006B0C50">
        <w:rPr>
          <w:rFonts w:ascii="Book Antiqua" w:hAnsi="Book Antiqua"/>
          <w:sz w:val="24"/>
          <w:szCs w:val="24"/>
          <w:lang w:val="en-GB"/>
        </w:rPr>
        <w:t xml:space="preserve">significantly </w:t>
      </w:r>
      <w:r w:rsidRPr="006B0C50">
        <w:rPr>
          <w:rFonts w:ascii="Book Antiqua" w:hAnsi="Book Antiqua"/>
          <w:sz w:val="24"/>
          <w:szCs w:val="24"/>
          <w:lang w:val="en-GB"/>
        </w:rPr>
        <w:t>younger, had more often diarrhoea</w:t>
      </w:r>
      <w:r w:rsidR="000802F6" w:rsidRPr="006B0C50">
        <w:rPr>
          <w:rFonts w:ascii="Book Antiqua" w:hAnsi="Book Antiqua"/>
          <w:sz w:val="24"/>
          <w:szCs w:val="24"/>
          <w:lang w:val="en-GB"/>
        </w:rPr>
        <w:t xml:space="preserve">, </w:t>
      </w:r>
      <w:r w:rsidR="00743B69" w:rsidRPr="006B0C50">
        <w:rPr>
          <w:rFonts w:ascii="Book Antiqua" w:hAnsi="Book Antiqua"/>
          <w:sz w:val="24"/>
          <w:szCs w:val="24"/>
          <w:lang w:val="en-GB"/>
        </w:rPr>
        <w:t>contact dermatitis</w:t>
      </w:r>
      <w:r w:rsidR="000802F6" w:rsidRPr="006B0C50">
        <w:rPr>
          <w:rFonts w:ascii="Book Antiqua" w:hAnsi="Book Antiqua"/>
          <w:sz w:val="24"/>
          <w:szCs w:val="24"/>
          <w:lang w:val="en-GB"/>
        </w:rPr>
        <w:t xml:space="preserve"> and lactose intolerance</w:t>
      </w:r>
      <w:r w:rsidRPr="006B0C50">
        <w:rPr>
          <w:rFonts w:ascii="Book Antiqua" w:hAnsi="Book Antiqua"/>
          <w:sz w:val="24"/>
          <w:szCs w:val="24"/>
          <w:lang w:val="en-GB"/>
        </w:rPr>
        <w:t xml:space="preserve">, </w:t>
      </w:r>
      <w:r w:rsidR="00B9442C" w:rsidRPr="006B0C50">
        <w:rPr>
          <w:rFonts w:ascii="Book Antiqua" w:hAnsi="Book Antiqua"/>
          <w:sz w:val="24"/>
          <w:szCs w:val="24"/>
          <w:lang w:val="en-GB"/>
        </w:rPr>
        <w:t>less frequently constipation</w:t>
      </w:r>
      <w:r w:rsidRPr="006B0C50">
        <w:rPr>
          <w:rFonts w:ascii="Book Antiqua" w:hAnsi="Book Antiqua"/>
          <w:sz w:val="24"/>
          <w:szCs w:val="24"/>
          <w:lang w:val="en-GB"/>
        </w:rPr>
        <w:t xml:space="preserve"> and fewer polyps. No differences were noted for sex, abdominal pain, </w:t>
      </w:r>
      <w:proofErr w:type="gramStart"/>
      <w:r w:rsidRPr="006B0C50">
        <w:rPr>
          <w:rFonts w:ascii="Book Antiqua" w:hAnsi="Book Antiqua"/>
          <w:sz w:val="24"/>
          <w:szCs w:val="24"/>
          <w:lang w:val="en-GB"/>
        </w:rPr>
        <w:t>bloating</w:t>
      </w:r>
      <w:proofErr w:type="gramEnd"/>
      <w:r w:rsidRPr="006B0C50">
        <w:rPr>
          <w:rFonts w:ascii="Book Antiqua" w:hAnsi="Book Antiqua"/>
          <w:sz w:val="24"/>
          <w:szCs w:val="24"/>
          <w:lang w:val="en-GB"/>
        </w:rPr>
        <w:t xml:space="preserve">, endoscopic signs of inflammation or haematochezia. Finally, NLH patients with organic conditions were more often diagnosed with IBD and infections, while those without NLH had a higher frequency of diverticular disease and abdominal adhesions; no differences were noted for colorectal cancer </w:t>
      </w:r>
      <w:r w:rsidR="003D6727" w:rsidRPr="006B0C50">
        <w:rPr>
          <w:rFonts w:ascii="Book Antiqua" w:hAnsi="Book Antiqua"/>
          <w:sz w:val="24"/>
          <w:szCs w:val="24"/>
          <w:lang w:val="en-GB"/>
        </w:rPr>
        <w:t>frequency</w:t>
      </w:r>
      <w:r w:rsidR="000802F6" w:rsidRPr="006B0C50">
        <w:rPr>
          <w:rFonts w:ascii="Book Antiqua" w:hAnsi="Book Antiqua"/>
          <w:sz w:val="24"/>
          <w:szCs w:val="24"/>
          <w:lang w:val="en-GB"/>
        </w:rPr>
        <w:t xml:space="preserve"> (</w:t>
      </w:r>
      <w:r w:rsidR="0051192B" w:rsidRPr="006B0C50">
        <w:rPr>
          <w:rFonts w:ascii="Book Antiqua" w:hAnsi="Book Antiqua"/>
          <w:sz w:val="24"/>
          <w:szCs w:val="24"/>
          <w:lang w:val="en-GB"/>
        </w:rPr>
        <w:t xml:space="preserve">Table </w:t>
      </w:r>
      <w:r w:rsidR="000802F6" w:rsidRPr="006B0C50">
        <w:rPr>
          <w:rFonts w:ascii="Book Antiqua" w:hAnsi="Book Antiqua"/>
          <w:sz w:val="24"/>
          <w:szCs w:val="24"/>
          <w:lang w:val="en-GB"/>
        </w:rPr>
        <w:t>2)</w:t>
      </w:r>
      <w:r w:rsidR="004B699D" w:rsidRPr="006B0C50">
        <w:rPr>
          <w:rFonts w:ascii="Book Antiqua" w:hAnsi="Book Antiqua"/>
          <w:sz w:val="24"/>
          <w:szCs w:val="24"/>
          <w:lang w:val="en-GB"/>
        </w:rPr>
        <w:t>.</w:t>
      </w:r>
      <w:r w:rsidR="00002D71" w:rsidRPr="006B0C50">
        <w:rPr>
          <w:rFonts w:ascii="Book Antiqua" w:hAnsi="Book Antiqua"/>
          <w:sz w:val="24"/>
          <w:szCs w:val="24"/>
          <w:lang w:val="en-GB"/>
        </w:rPr>
        <w:t xml:space="preserve"> We did not found a statistically significant difference in terms of clinical or endoscopic disease activity between IBD patients with or without NLH.</w:t>
      </w:r>
    </w:p>
    <w:p w:rsidR="00A94268" w:rsidRPr="006B0C50" w:rsidRDefault="00A94268" w:rsidP="000F16A8">
      <w:pPr>
        <w:adjustRightInd w:val="0"/>
        <w:snapToGrid w:val="0"/>
        <w:spacing w:after="0" w:line="360" w:lineRule="auto"/>
        <w:jc w:val="both"/>
        <w:rPr>
          <w:rFonts w:ascii="Book Antiqua" w:hAnsi="Book Antiqua"/>
          <w:sz w:val="24"/>
          <w:szCs w:val="24"/>
          <w:lang w:val="en-GB"/>
        </w:rPr>
      </w:pPr>
    </w:p>
    <w:p w:rsidR="00D37C17" w:rsidRPr="006B0C50" w:rsidRDefault="00A94268" w:rsidP="000F16A8">
      <w:pPr>
        <w:adjustRightInd w:val="0"/>
        <w:snapToGrid w:val="0"/>
        <w:spacing w:after="0" w:line="360" w:lineRule="auto"/>
        <w:jc w:val="both"/>
        <w:rPr>
          <w:rFonts w:ascii="Book Antiqua" w:hAnsi="Book Antiqua"/>
          <w:b/>
          <w:i/>
          <w:sz w:val="24"/>
          <w:szCs w:val="24"/>
          <w:lang w:val="en-GB"/>
        </w:rPr>
      </w:pPr>
      <w:r w:rsidRPr="006B0C50">
        <w:rPr>
          <w:rFonts w:ascii="Book Antiqua" w:hAnsi="Book Antiqua"/>
          <w:b/>
          <w:i/>
          <w:sz w:val="24"/>
          <w:szCs w:val="24"/>
          <w:lang w:val="en-GB"/>
        </w:rPr>
        <w:t>Asymptomatic subjects</w:t>
      </w:r>
    </w:p>
    <w:p w:rsidR="00A94268" w:rsidRPr="006B0C50" w:rsidRDefault="00570004"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lastRenderedPageBreak/>
        <w:t xml:space="preserve">Among the </w:t>
      </w:r>
      <w:r w:rsidR="00A94268" w:rsidRPr="006B0C50">
        <w:rPr>
          <w:rFonts w:ascii="Book Antiqua" w:hAnsi="Book Antiqua"/>
          <w:sz w:val="24"/>
          <w:szCs w:val="24"/>
          <w:lang w:val="en-GB"/>
        </w:rPr>
        <w:t xml:space="preserve">835 individuals </w:t>
      </w:r>
      <w:r w:rsidRPr="006B0C50">
        <w:rPr>
          <w:rFonts w:ascii="Book Antiqua" w:hAnsi="Book Antiqua"/>
          <w:sz w:val="24"/>
          <w:szCs w:val="24"/>
          <w:lang w:val="en-GB"/>
        </w:rPr>
        <w:t xml:space="preserve">who </w:t>
      </w:r>
      <w:r w:rsidR="00A94268" w:rsidRPr="006B0C50">
        <w:rPr>
          <w:rFonts w:ascii="Book Antiqua" w:hAnsi="Book Antiqua"/>
          <w:sz w:val="24"/>
          <w:szCs w:val="24"/>
          <w:lang w:val="en-GB"/>
        </w:rPr>
        <w:t xml:space="preserve">underwent colonoscopy for colorectal cancer screening, 23 </w:t>
      </w:r>
      <w:r w:rsidRPr="006B0C50">
        <w:rPr>
          <w:rFonts w:ascii="Book Antiqua" w:hAnsi="Book Antiqua"/>
          <w:sz w:val="24"/>
          <w:szCs w:val="24"/>
          <w:lang w:val="en-GB"/>
        </w:rPr>
        <w:t>had</w:t>
      </w:r>
      <w:r w:rsidR="00A94268" w:rsidRPr="006B0C50">
        <w:rPr>
          <w:rFonts w:ascii="Book Antiqua" w:hAnsi="Book Antiqua"/>
          <w:sz w:val="24"/>
          <w:szCs w:val="24"/>
          <w:lang w:val="en-GB"/>
        </w:rPr>
        <w:t xml:space="preserve"> NLH. Thus, the prevalence of NLH in asymptomatic adults was significantly lower compared to the frequency of NLH in symptomatic patients (</w:t>
      </w:r>
      <w:r w:rsidRPr="006B0C50">
        <w:rPr>
          <w:rFonts w:ascii="Book Antiqua" w:hAnsi="Book Antiqua"/>
          <w:sz w:val="24"/>
          <w:szCs w:val="24"/>
          <w:lang w:val="en-GB"/>
        </w:rPr>
        <w:t xml:space="preserve">3%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32%, </w:t>
      </w:r>
      <w:r w:rsidR="0051192B" w:rsidRPr="006B0C50">
        <w:rPr>
          <w:rFonts w:ascii="Book Antiqua" w:hAnsi="Book Antiqua"/>
          <w:i/>
          <w:sz w:val="24"/>
          <w:szCs w:val="24"/>
          <w:lang w:val="en-GB"/>
        </w:rPr>
        <w:t xml:space="preserve">P </w:t>
      </w:r>
      <w:r w:rsidR="00CE04A4" w:rsidRPr="006B0C50">
        <w:rPr>
          <w:rFonts w:ascii="Book Antiqua" w:hAnsi="Book Antiqua"/>
          <w:i/>
          <w:sz w:val="24"/>
          <w:szCs w:val="24"/>
          <w:lang w:val="en-GB"/>
        </w:rPr>
        <w:t xml:space="preserve">&lt; </w:t>
      </w:r>
      <w:r w:rsidR="0051192B" w:rsidRPr="006B0C50">
        <w:rPr>
          <w:rFonts w:ascii="Book Antiqua" w:hAnsi="Book Antiqua" w:hint="eastAsia"/>
          <w:sz w:val="24"/>
          <w:szCs w:val="24"/>
          <w:lang w:val="en-GB" w:eastAsia="zh-CN"/>
        </w:rPr>
        <w:t>0</w:t>
      </w:r>
      <w:r w:rsidR="00C718F3" w:rsidRPr="006B0C50">
        <w:rPr>
          <w:rFonts w:ascii="Book Antiqua" w:hAnsi="Book Antiqua"/>
          <w:sz w:val="24"/>
          <w:szCs w:val="24"/>
          <w:lang w:val="en-GB"/>
        </w:rPr>
        <w:t>.05</w:t>
      </w:r>
      <w:r w:rsidR="00A94268" w:rsidRPr="006B0C50">
        <w:rPr>
          <w:rFonts w:ascii="Book Antiqua" w:hAnsi="Book Antiqua"/>
          <w:sz w:val="24"/>
          <w:szCs w:val="24"/>
          <w:lang w:val="en-GB"/>
        </w:rPr>
        <w:t xml:space="preserve">). </w:t>
      </w:r>
    </w:p>
    <w:p w:rsidR="00A94268" w:rsidRPr="006B0C50" w:rsidRDefault="00A94268" w:rsidP="0051192B">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Most a-NLH patients were female (78%), </w:t>
      </w:r>
      <w:r w:rsidR="002E0BF7" w:rsidRPr="006B0C50">
        <w:rPr>
          <w:rFonts w:ascii="Book Antiqua" w:hAnsi="Book Antiqua"/>
          <w:sz w:val="24"/>
          <w:szCs w:val="24"/>
          <w:lang w:val="en-GB"/>
        </w:rPr>
        <w:t xml:space="preserve">with a </w:t>
      </w:r>
      <w:r w:rsidRPr="006B0C50">
        <w:rPr>
          <w:rFonts w:ascii="Book Antiqua" w:hAnsi="Book Antiqua"/>
          <w:sz w:val="24"/>
          <w:szCs w:val="24"/>
          <w:lang w:val="en-GB"/>
        </w:rPr>
        <w:t xml:space="preserve">mean age </w:t>
      </w:r>
      <w:r w:rsidR="002E0BF7" w:rsidRPr="006B0C50">
        <w:rPr>
          <w:rFonts w:ascii="Book Antiqua" w:hAnsi="Book Antiqua"/>
          <w:sz w:val="24"/>
          <w:szCs w:val="24"/>
          <w:lang w:val="en-GB"/>
        </w:rPr>
        <w:t>of</w:t>
      </w:r>
      <w:r w:rsidRPr="006B0C50">
        <w:rPr>
          <w:rFonts w:ascii="Book Antiqua" w:hAnsi="Book Antiqua"/>
          <w:sz w:val="24"/>
          <w:szCs w:val="24"/>
          <w:lang w:val="en-GB"/>
        </w:rPr>
        <w:t xml:space="preserve"> 57</w:t>
      </w:r>
      <w:r w:rsidR="00607307">
        <w:rPr>
          <w:rFonts w:ascii="Book Antiqua" w:hAnsi="Book Antiqua" w:hint="eastAsia"/>
          <w:sz w:val="24"/>
          <w:szCs w:val="24"/>
          <w:lang w:val="en-GB" w:eastAsia="zh-CN"/>
        </w:rPr>
        <w:t xml:space="preserve"> </w:t>
      </w:r>
      <w:r w:rsidR="007709A5" w:rsidRPr="006B0C50">
        <w:rPr>
          <w:rFonts w:ascii="Book Antiqua" w:hAnsi="Book Antiqua"/>
          <w:sz w:val="24"/>
          <w:szCs w:val="24"/>
          <w:lang w:val="en-GB"/>
        </w:rPr>
        <w:t xml:space="preserve">± </w:t>
      </w:r>
      <w:r w:rsidR="00C66705" w:rsidRPr="006B0C50">
        <w:rPr>
          <w:rFonts w:ascii="Book Antiqua" w:hAnsi="Book Antiqua"/>
          <w:sz w:val="24"/>
          <w:szCs w:val="24"/>
          <w:lang w:val="en-GB"/>
        </w:rPr>
        <w:t>9</w:t>
      </w:r>
      <w:r w:rsidRPr="006B0C50">
        <w:rPr>
          <w:rFonts w:ascii="Book Antiqua" w:hAnsi="Book Antiqua"/>
          <w:sz w:val="24"/>
          <w:szCs w:val="24"/>
          <w:lang w:val="en-GB"/>
        </w:rPr>
        <w:t xml:space="preserve"> </w:t>
      </w:r>
      <w:r w:rsidR="002E0BF7" w:rsidRPr="006B0C50">
        <w:rPr>
          <w:rFonts w:ascii="Book Antiqua" w:hAnsi="Book Antiqua"/>
          <w:sz w:val="24"/>
          <w:szCs w:val="24"/>
          <w:lang w:val="en-GB"/>
        </w:rPr>
        <w:t>years</w:t>
      </w:r>
      <w:r w:rsidRPr="006B0C50">
        <w:rPr>
          <w:rFonts w:ascii="Book Antiqua" w:hAnsi="Book Antiqua"/>
          <w:sz w:val="24"/>
          <w:szCs w:val="24"/>
          <w:lang w:val="en-GB"/>
        </w:rPr>
        <w:t>. NLH was mainly diffuse in all colonic segments (87%) and only 1 case showed involvement of the terminal ileum. Polyps were detected and removed in 48% of patients. A mild asymptomatic diverticular disease was observed in 35% of cases; in only 2 patients with diverticula we noted si</w:t>
      </w:r>
      <w:r w:rsidR="0094195D" w:rsidRPr="006B0C50">
        <w:rPr>
          <w:rFonts w:ascii="Book Antiqua" w:hAnsi="Book Antiqua"/>
          <w:sz w:val="24"/>
          <w:szCs w:val="24"/>
          <w:lang w:val="en-GB"/>
        </w:rPr>
        <w:t>gns of macroscopic inflammation</w:t>
      </w:r>
      <w:r w:rsidRPr="006B0C50">
        <w:rPr>
          <w:rFonts w:ascii="Book Antiqua" w:hAnsi="Book Antiqua"/>
          <w:sz w:val="24"/>
          <w:szCs w:val="24"/>
          <w:lang w:val="en-GB"/>
        </w:rPr>
        <w:t xml:space="preserve">. </w:t>
      </w:r>
      <w:r w:rsidR="00570004" w:rsidRPr="006B0C50">
        <w:rPr>
          <w:rFonts w:ascii="Book Antiqua" w:hAnsi="Book Antiqua"/>
          <w:sz w:val="24"/>
          <w:szCs w:val="24"/>
          <w:lang w:val="en-GB"/>
        </w:rPr>
        <w:t>M</w:t>
      </w:r>
      <w:r w:rsidRPr="006B0C50">
        <w:rPr>
          <w:rFonts w:ascii="Book Antiqua" w:hAnsi="Book Antiqua"/>
          <w:sz w:val="24"/>
          <w:szCs w:val="24"/>
          <w:lang w:val="en-GB"/>
        </w:rPr>
        <w:t>etal contact dermatitis</w:t>
      </w:r>
      <w:r w:rsidR="00570004" w:rsidRPr="006B0C50">
        <w:rPr>
          <w:rFonts w:ascii="Book Antiqua" w:hAnsi="Book Antiqua"/>
          <w:sz w:val="24"/>
          <w:szCs w:val="24"/>
          <w:lang w:val="en-GB"/>
        </w:rPr>
        <w:t xml:space="preserve"> was reported by 44% of a-NLH</w:t>
      </w:r>
      <w:r w:rsidRPr="006B0C50">
        <w:rPr>
          <w:rFonts w:ascii="Book Antiqua" w:hAnsi="Book Antiqua"/>
          <w:sz w:val="24"/>
          <w:szCs w:val="24"/>
          <w:lang w:val="en-GB"/>
        </w:rPr>
        <w:t xml:space="preserve">. </w:t>
      </w:r>
      <w:r w:rsidR="001C6FA4" w:rsidRPr="006B0C50">
        <w:rPr>
          <w:rFonts w:ascii="Book Antiqua" w:hAnsi="Book Antiqua"/>
          <w:sz w:val="24"/>
          <w:szCs w:val="24"/>
          <w:lang w:val="en-GB"/>
        </w:rPr>
        <w:t>One</w:t>
      </w:r>
      <w:r w:rsidRPr="006B0C50">
        <w:rPr>
          <w:rFonts w:ascii="Book Antiqua" w:hAnsi="Book Antiqua"/>
          <w:sz w:val="24"/>
          <w:szCs w:val="24"/>
          <w:lang w:val="en-GB"/>
        </w:rPr>
        <w:t xml:space="preserve"> of the cases complained of lactose intolerance. Comparing the a-NLH group with the remaining 812 asymptomatic individuals who underwent screening colonoscopy</w:t>
      </w:r>
      <w:r w:rsidR="00570004" w:rsidRPr="006B0C50">
        <w:rPr>
          <w:rFonts w:ascii="Book Antiqua" w:hAnsi="Book Antiqua"/>
          <w:sz w:val="24"/>
          <w:szCs w:val="24"/>
          <w:lang w:val="en-GB"/>
        </w:rPr>
        <w:t xml:space="preserve"> and did not show NLH (a-no-NLH)</w:t>
      </w:r>
      <w:r w:rsidRPr="006B0C50">
        <w:rPr>
          <w:rFonts w:ascii="Book Antiqua" w:hAnsi="Book Antiqua"/>
          <w:sz w:val="24"/>
          <w:szCs w:val="24"/>
          <w:lang w:val="en-GB"/>
        </w:rPr>
        <w:t>, the latter ones were older (mean age 61</w:t>
      </w:r>
      <w:r w:rsidR="007709A5" w:rsidRPr="006B0C50">
        <w:rPr>
          <w:rFonts w:ascii="Book Antiqua" w:hAnsi="Book Antiqua"/>
          <w:sz w:val="24"/>
          <w:szCs w:val="24"/>
          <w:lang w:val="en-GB"/>
        </w:rPr>
        <w:t xml:space="preserve"> ± </w:t>
      </w:r>
      <w:r w:rsidR="0051192B" w:rsidRPr="006B0C50">
        <w:rPr>
          <w:rFonts w:ascii="Book Antiqua" w:hAnsi="Book Antiqua" w:hint="eastAsia"/>
          <w:sz w:val="24"/>
          <w:szCs w:val="24"/>
          <w:lang w:val="en-GB" w:eastAsia="zh-CN"/>
        </w:rPr>
        <w:t xml:space="preserve"> </w:t>
      </w:r>
      <w:r w:rsidR="00C66705" w:rsidRPr="006B0C50">
        <w:rPr>
          <w:rFonts w:ascii="Book Antiqua" w:hAnsi="Book Antiqua"/>
          <w:sz w:val="24"/>
          <w:szCs w:val="24"/>
          <w:lang w:val="en-GB"/>
        </w:rPr>
        <w:t>9</w:t>
      </w:r>
      <w:r w:rsidRPr="006B0C50">
        <w:rPr>
          <w:rFonts w:ascii="Book Antiqua" w:hAnsi="Book Antiqua"/>
          <w:sz w:val="24"/>
          <w:szCs w:val="24"/>
          <w:lang w:val="en-GB"/>
        </w:rPr>
        <w:t xml:space="preserve"> </w:t>
      </w:r>
      <w:r w:rsidR="0051192B" w:rsidRPr="006B0C50">
        <w:rPr>
          <w:rFonts w:ascii="Book Antiqua" w:hAnsi="Book Antiqua" w:hint="eastAsia"/>
          <w:sz w:val="24"/>
          <w:szCs w:val="24"/>
          <w:lang w:val="en-GB" w:eastAsia="zh-CN"/>
        </w:rPr>
        <w:t>years</w:t>
      </w:r>
      <w:r w:rsidR="00607307">
        <w:rPr>
          <w:rFonts w:ascii="Book Antiqua" w:hAnsi="Book Antiqua" w:hint="eastAsia"/>
          <w:sz w:val="24"/>
          <w:szCs w:val="24"/>
          <w:lang w:val="en-GB" w:eastAsia="zh-CN"/>
        </w:rPr>
        <w:t>,</w:t>
      </w:r>
      <w:r w:rsidRPr="006B0C50">
        <w:rPr>
          <w:rFonts w:ascii="Book Antiqua" w:hAnsi="Book Antiqua"/>
          <w:sz w:val="24"/>
          <w:szCs w:val="24"/>
          <w:lang w:val="en-GB"/>
        </w:rPr>
        <w:t xml:space="preserve"> </w:t>
      </w:r>
      <w:r w:rsidR="0051192B" w:rsidRPr="006B0C50">
        <w:rPr>
          <w:rFonts w:ascii="Book Antiqua" w:hAnsi="Book Antiqua"/>
          <w:i/>
          <w:sz w:val="24"/>
          <w:szCs w:val="24"/>
          <w:lang w:val="en-GB"/>
        </w:rPr>
        <w:t xml:space="preserve">P </w:t>
      </w:r>
      <w:r w:rsidR="00CE04A4" w:rsidRPr="006B0C50">
        <w:rPr>
          <w:rFonts w:ascii="Book Antiqua" w:hAnsi="Book Antiqua"/>
          <w:i/>
          <w:sz w:val="24"/>
          <w:szCs w:val="24"/>
          <w:lang w:val="en-GB"/>
        </w:rPr>
        <w:t xml:space="preserve">&lt; </w:t>
      </w:r>
      <w:r w:rsidR="0051192B" w:rsidRPr="006B0C50">
        <w:rPr>
          <w:rFonts w:ascii="Book Antiqua" w:hAnsi="Book Antiqua"/>
          <w:i/>
          <w:sz w:val="24"/>
          <w:szCs w:val="24"/>
          <w:lang w:val="en-GB"/>
        </w:rPr>
        <w:t xml:space="preserve"> </w:t>
      </w:r>
      <w:r w:rsidR="0051192B" w:rsidRPr="006B0C50">
        <w:rPr>
          <w:rFonts w:ascii="Book Antiqua" w:hAnsi="Book Antiqua" w:hint="eastAsia"/>
          <w:sz w:val="24"/>
          <w:szCs w:val="24"/>
          <w:lang w:val="en-GB" w:eastAsia="zh-CN"/>
        </w:rPr>
        <w:t>0</w:t>
      </w:r>
      <w:r w:rsidR="009966F3" w:rsidRPr="006B0C50">
        <w:rPr>
          <w:rFonts w:ascii="Book Antiqua" w:hAnsi="Book Antiqua"/>
          <w:sz w:val="24"/>
          <w:szCs w:val="24"/>
          <w:lang w:val="en-GB"/>
        </w:rPr>
        <w:t xml:space="preserve">.05), </w:t>
      </w:r>
      <w:r w:rsidR="001C6FA4" w:rsidRPr="006B0C50">
        <w:rPr>
          <w:rFonts w:ascii="Book Antiqua" w:hAnsi="Book Antiqua"/>
          <w:sz w:val="24"/>
          <w:szCs w:val="24"/>
          <w:lang w:val="en-GB"/>
        </w:rPr>
        <w:t>more</w:t>
      </w:r>
      <w:r w:rsidRPr="006B0C50">
        <w:rPr>
          <w:rFonts w:ascii="Book Antiqua" w:hAnsi="Book Antiqua"/>
          <w:sz w:val="24"/>
          <w:szCs w:val="24"/>
          <w:lang w:val="en-GB"/>
        </w:rPr>
        <w:t xml:space="preserve"> frequently </w:t>
      </w:r>
      <w:r w:rsidR="001C6FA4" w:rsidRPr="006B0C50">
        <w:rPr>
          <w:rFonts w:ascii="Book Antiqua" w:hAnsi="Book Antiqua"/>
          <w:sz w:val="24"/>
          <w:szCs w:val="24"/>
          <w:lang w:val="en-GB"/>
        </w:rPr>
        <w:t>male</w:t>
      </w:r>
      <w:r w:rsidRPr="006B0C50">
        <w:rPr>
          <w:rFonts w:ascii="Book Antiqua" w:hAnsi="Book Antiqua"/>
          <w:sz w:val="24"/>
          <w:szCs w:val="24"/>
          <w:lang w:val="en-GB"/>
        </w:rPr>
        <w:t xml:space="preserve"> (</w:t>
      </w:r>
      <w:r w:rsidR="001C6FA4" w:rsidRPr="006B0C50">
        <w:rPr>
          <w:rFonts w:ascii="Book Antiqua" w:hAnsi="Book Antiqua"/>
          <w:sz w:val="24"/>
          <w:szCs w:val="24"/>
          <w:lang w:val="en-GB"/>
        </w:rPr>
        <w:t>female 43</w:t>
      </w:r>
      <w:r w:rsidRPr="006B0C50">
        <w:rPr>
          <w:rFonts w:ascii="Book Antiqua" w:hAnsi="Book Antiqua"/>
          <w:sz w:val="24"/>
          <w:szCs w:val="24"/>
          <w:lang w:val="en-GB"/>
        </w:rPr>
        <w:t xml:space="preserve">%, </w:t>
      </w:r>
      <w:r w:rsidR="0051192B" w:rsidRPr="006B0C50">
        <w:rPr>
          <w:rFonts w:ascii="Book Antiqua" w:hAnsi="Book Antiqua"/>
          <w:i/>
          <w:sz w:val="24"/>
          <w:szCs w:val="24"/>
          <w:lang w:val="en-GB"/>
        </w:rPr>
        <w:t xml:space="preserve">P </w:t>
      </w:r>
      <w:r w:rsidR="00CE04A4" w:rsidRPr="006B0C50">
        <w:rPr>
          <w:rFonts w:ascii="Book Antiqua" w:hAnsi="Book Antiqua"/>
          <w:i/>
          <w:sz w:val="24"/>
          <w:szCs w:val="24"/>
          <w:lang w:val="en-GB"/>
        </w:rPr>
        <w:t xml:space="preserve">&lt; </w:t>
      </w:r>
      <w:r w:rsidR="0051192B" w:rsidRPr="006B0C50">
        <w:rPr>
          <w:rFonts w:ascii="Book Antiqua" w:hAnsi="Book Antiqua"/>
          <w:i/>
          <w:sz w:val="24"/>
          <w:szCs w:val="24"/>
          <w:lang w:val="en-GB"/>
        </w:rPr>
        <w:t xml:space="preserve"> </w:t>
      </w:r>
      <w:r w:rsidR="0051192B" w:rsidRPr="006B0C50">
        <w:rPr>
          <w:rFonts w:ascii="Book Antiqua" w:hAnsi="Book Antiqua" w:hint="eastAsia"/>
          <w:sz w:val="24"/>
          <w:szCs w:val="24"/>
          <w:lang w:val="en-GB" w:eastAsia="zh-CN"/>
        </w:rPr>
        <w:t>0</w:t>
      </w:r>
      <w:r w:rsidRPr="006B0C50">
        <w:rPr>
          <w:rFonts w:ascii="Book Antiqua" w:hAnsi="Book Antiqua"/>
          <w:sz w:val="24"/>
          <w:szCs w:val="24"/>
          <w:lang w:val="en-GB"/>
        </w:rPr>
        <w:t>.05)</w:t>
      </w:r>
      <w:r w:rsidR="009966F3" w:rsidRPr="006B0C50">
        <w:rPr>
          <w:rFonts w:ascii="Book Antiqua" w:hAnsi="Book Antiqua"/>
          <w:sz w:val="24"/>
          <w:szCs w:val="24"/>
          <w:lang w:val="en-GB"/>
        </w:rPr>
        <w:t xml:space="preserve"> and had a statistically significant lower prevalence of self-reported contact dermatitis (5%, </w:t>
      </w:r>
      <w:r w:rsidR="0051192B" w:rsidRPr="006B0C50">
        <w:rPr>
          <w:rFonts w:ascii="Book Antiqua" w:hAnsi="Book Antiqua"/>
          <w:i/>
          <w:sz w:val="24"/>
          <w:szCs w:val="24"/>
          <w:lang w:val="en-GB"/>
        </w:rPr>
        <w:t xml:space="preserve">P </w:t>
      </w:r>
      <w:r w:rsidR="00CE04A4" w:rsidRPr="006B0C50">
        <w:rPr>
          <w:rFonts w:ascii="Book Antiqua" w:hAnsi="Book Antiqua"/>
          <w:i/>
          <w:sz w:val="24"/>
          <w:szCs w:val="24"/>
          <w:lang w:val="en-GB"/>
        </w:rPr>
        <w:t xml:space="preserve">&lt; </w:t>
      </w:r>
      <w:r w:rsidR="0051192B" w:rsidRPr="006B0C50">
        <w:rPr>
          <w:rFonts w:ascii="Book Antiqua" w:hAnsi="Book Antiqua"/>
          <w:i/>
          <w:sz w:val="24"/>
          <w:szCs w:val="24"/>
          <w:lang w:val="en-GB"/>
        </w:rPr>
        <w:t xml:space="preserve"> </w:t>
      </w:r>
      <w:r w:rsidR="0051192B" w:rsidRPr="006B0C50">
        <w:rPr>
          <w:rFonts w:ascii="Book Antiqua" w:hAnsi="Book Antiqua" w:hint="eastAsia"/>
          <w:sz w:val="24"/>
          <w:szCs w:val="24"/>
          <w:lang w:val="en-GB" w:eastAsia="zh-CN"/>
        </w:rPr>
        <w:t>0</w:t>
      </w:r>
      <w:r w:rsidR="009966F3" w:rsidRPr="006B0C50">
        <w:rPr>
          <w:rFonts w:ascii="Book Antiqua" w:hAnsi="Book Antiqua"/>
          <w:sz w:val="24"/>
          <w:szCs w:val="24"/>
          <w:lang w:val="en-GB"/>
        </w:rPr>
        <w:t>.05)</w:t>
      </w:r>
      <w:r w:rsidRPr="006B0C50">
        <w:rPr>
          <w:rFonts w:ascii="Book Antiqua" w:hAnsi="Book Antiqua"/>
          <w:sz w:val="24"/>
          <w:szCs w:val="24"/>
          <w:lang w:val="en-GB"/>
        </w:rPr>
        <w:t xml:space="preserve">. The polyp detection rate did not significantly differ between the two groups (48%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64%, </w:t>
      </w:r>
      <w:r w:rsidR="0051192B" w:rsidRPr="006B0C50">
        <w:rPr>
          <w:rFonts w:ascii="Book Antiqua" w:hAnsi="Book Antiqua"/>
          <w:i/>
          <w:sz w:val="24"/>
          <w:szCs w:val="24"/>
          <w:lang w:val="en-GB"/>
        </w:rPr>
        <w:t>P</w:t>
      </w:r>
      <w:r w:rsidR="0051192B" w:rsidRPr="006B0C50">
        <w:rPr>
          <w:rFonts w:ascii="Book Antiqua" w:hAnsi="Book Antiqua"/>
          <w:sz w:val="24"/>
          <w:szCs w:val="24"/>
          <w:lang w:val="en-GB" w:eastAsia="zh-CN"/>
        </w:rPr>
        <w:t xml:space="preserve"> </w:t>
      </w:r>
      <w:r w:rsidRPr="006B0C50">
        <w:rPr>
          <w:rFonts w:ascii="Book Antiqua" w:hAnsi="Book Antiqua"/>
          <w:sz w:val="24"/>
          <w:szCs w:val="24"/>
          <w:lang w:val="en-GB"/>
        </w:rPr>
        <w:t>&gt;</w:t>
      </w:r>
      <w:r w:rsidR="0051192B" w:rsidRPr="006B0C50">
        <w:rPr>
          <w:rFonts w:ascii="Book Antiqua" w:hAnsi="Book Antiqua" w:hint="eastAsia"/>
          <w:sz w:val="24"/>
          <w:szCs w:val="24"/>
          <w:lang w:val="en-GB" w:eastAsia="zh-CN"/>
        </w:rPr>
        <w:t xml:space="preserve"> 0</w:t>
      </w:r>
      <w:r w:rsidRPr="006B0C50">
        <w:rPr>
          <w:rFonts w:ascii="Book Antiqua" w:hAnsi="Book Antiqua"/>
          <w:sz w:val="24"/>
          <w:szCs w:val="24"/>
          <w:lang w:val="en-GB"/>
        </w:rPr>
        <w:t>.05).</w:t>
      </w:r>
      <w:r w:rsidR="009966F3" w:rsidRPr="006B0C50">
        <w:rPr>
          <w:rFonts w:ascii="Book Antiqua" w:hAnsi="Book Antiqua"/>
          <w:sz w:val="24"/>
          <w:szCs w:val="24"/>
          <w:lang w:val="en-GB"/>
        </w:rPr>
        <w:t xml:space="preserve"> </w:t>
      </w:r>
    </w:p>
    <w:p w:rsidR="00A94268" w:rsidRPr="006B0C50" w:rsidRDefault="00A94268" w:rsidP="000F16A8">
      <w:pPr>
        <w:adjustRightInd w:val="0"/>
        <w:snapToGrid w:val="0"/>
        <w:spacing w:after="0" w:line="360" w:lineRule="auto"/>
        <w:jc w:val="both"/>
        <w:rPr>
          <w:rFonts w:ascii="Book Antiqua" w:hAnsi="Book Antiqua"/>
          <w:b/>
          <w:sz w:val="24"/>
          <w:szCs w:val="24"/>
          <w:lang w:val="en-GB"/>
        </w:rPr>
      </w:pPr>
    </w:p>
    <w:p w:rsidR="00A94268" w:rsidRPr="006B0C50" w:rsidRDefault="00A94268" w:rsidP="000F16A8">
      <w:pPr>
        <w:adjustRightInd w:val="0"/>
        <w:snapToGrid w:val="0"/>
        <w:spacing w:after="0" w:line="360" w:lineRule="auto"/>
        <w:jc w:val="both"/>
        <w:rPr>
          <w:rFonts w:ascii="Book Antiqua" w:hAnsi="Book Antiqua"/>
          <w:b/>
          <w:sz w:val="24"/>
          <w:szCs w:val="24"/>
          <w:lang w:val="en-GB"/>
        </w:rPr>
      </w:pPr>
      <w:r w:rsidRPr="006B0C50">
        <w:rPr>
          <w:rFonts w:ascii="Book Antiqua" w:hAnsi="Book Antiqua"/>
          <w:b/>
          <w:sz w:val="24"/>
          <w:szCs w:val="24"/>
          <w:lang w:val="en-GB"/>
        </w:rPr>
        <w:t>DISCUSSION</w:t>
      </w:r>
    </w:p>
    <w:p w:rsidR="005A7D0C" w:rsidRPr="006B0C50" w:rsidRDefault="00F02AA7"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T</w:t>
      </w:r>
      <w:r w:rsidR="00A94268" w:rsidRPr="006B0C50">
        <w:rPr>
          <w:rFonts w:ascii="Book Antiqua" w:hAnsi="Book Antiqua"/>
          <w:sz w:val="24"/>
          <w:szCs w:val="24"/>
          <w:lang w:val="en-GB"/>
        </w:rPr>
        <w:t>he present study</w:t>
      </w:r>
      <w:r w:rsidRPr="006B0C50">
        <w:rPr>
          <w:rFonts w:ascii="Book Antiqua" w:hAnsi="Book Antiqua"/>
          <w:sz w:val="24"/>
          <w:szCs w:val="24"/>
          <w:lang w:val="en-GB"/>
        </w:rPr>
        <w:t xml:space="preserve"> </w:t>
      </w:r>
      <w:r w:rsidR="00A94268" w:rsidRPr="006B0C50">
        <w:rPr>
          <w:rFonts w:ascii="Book Antiqua" w:hAnsi="Book Antiqua"/>
          <w:sz w:val="24"/>
          <w:szCs w:val="24"/>
          <w:lang w:val="en-GB"/>
        </w:rPr>
        <w:t>assessed the frequency and gender distribution of colonic NLH, observed at</w:t>
      </w:r>
      <w:r w:rsidR="004A241B" w:rsidRPr="006B0C50">
        <w:rPr>
          <w:rFonts w:ascii="Book Antiqua" w:hAnsi="Book Antiqua"/>
          <w:sz w:val="24"/>
          <w:szCs w:val="24"/>
          <w:lang w:val="en-GB"/>
        </w:rPr>
        <w:t xml:space="preserve"> </w:t>
      </w:r>
      <w:r w:rsidRPr="006B0C50">
        <w:rPr>
          <w:rFonts w:ascii="Book Antiqua" w:hAnsi="Book Antiqua"/>
          <w:sz w:val="24"/>
          <w:szCs w:val="24"/>
          <w:lang w:val="en-GB"/>
        </w:rPr>
        <w:t>WL</w:t>
      </w:r>
      <w:r w:rsidR="004A241B" w:rsidRPr="006B0C50">
        <w:rPr>
          <w:rFonts w:ascii="Book Antiqua" w:hAnsi="Book Antiqua"/>
          <w:sz w:val="24"/>
          <w:szCs w:val="24"/>
          <w:lang w:val="en-GB"/>
        </w:rPr>
        <w:t xml:space="preserve"> and NBI endoscopy </w:t>
      </w:r>
      <w:r w:rsidR="00A94268" w:rsidRPr="006B0C50">
        <w:rPr>
          <w:rFonts w:ascii="Book Antiqua" w:hAnsi="Book Antiqua"/>
          <w:sz w:val="24"/>
          <w:szCs w:val="24"/>
          <w:lang w:val="en-GB"/>
        </w:rPr>
        <w:t>and histologically confirmed, in adults undergoing colonoscopy in a three-year period.</w:t>
      </w:r>
      <w:r w:rsidRPr="006B0C50">
        <w:rPr>
          <w:rFonts w:ascii="Book Antiqua" w:hAnsi="Book Antiqua"/>
          <w:sz w:val="24"/>
          <w:szCs w:val="24"/>
          <w:lang w:val="en-GB"/>
        </w:rPr>
        <w:t xml:space="preserve"> T</w:t>
      </w:r>
      <w:r w:rsidR="00A94268" w:rsidRPr="006B0C50">
        <w:rPr>
          <w:rFonts w:ascii="Book Antiqua" w:hAnsi="Book Antiqua"/>
          <w:sz w:val="24"/>
          <w:szCs w:val="24"/>
          <w:lang w:val="en-GB"/>
        </w:rPr>
        <w:t>he association between NLH and known diseases</w:t>
      </w:r>
      <w:r w:rsidRPr="006B0C50">
        <w:rPr>
          <w:rFonts w:ascii="Book Antiqua" w:hAnsi="Book Antiqua"/>
          <w:sz w:val="24"/>
          <w:szCs w:val="24"/>
          <w:lang w:val="en-GB"/>
        </w:rPr>
        <w:t xml:space="preserve"> was also investigated</w:t>
      </w:r>
      <w:r w:rsidR="00A94268" w:rsidRPr="006B0C50">
        <w:rPr>
          <w:rFonts w:ascii="Book Antiqua" w:hAnsi="Book Antiqua"/>
          <w:sz w:val="24"/>
          <w:szCs w:val="24"/>
          <w:lang w:val="en-GB"/>
        </w:rPr>
        <w:t>.</w:t>
      </w:r>
      <w:r w:rsidR="001F6D3A" w:rsidRPr="006B0C50">
        <w:rPr>
          <w:rFonts w:ascii="Book Antiqua" w:hAnsi="Book Antiqua"/>
          <w:sz w:val="24"/>
          <w:szCs w:val="24"/>
          <w:lang w:val="en-GB"/>
        </w:rPr>
        <w:t xml:space="preserve"> </w:t>
      </w:r>
    </w:p>
    <w:p w:rsidR="00A94268" w:rsidRPr="006B0C50" w:rsidRDefault="001F6D3A" w:rsidP="0051192B">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The</w:t>
      </w:r>
      <w:r w:rsidR="00C718F3" w:rsidRPr="006B0C50">
        <w:rPr>
          <w:rFonts w:ascii="Book Antiqua" w:hAnsi="Book Antiqua"/>
          <w:sz w:val="24"/>
          <w:szCs w:val="24"/>
          <w:lang w:val="en-GB"/>
        </w:rPr>
        <w:t xml:space="preserve"> </w:t>
      </w:r>
      <w:r w:rsidR="00A94268" w:rsidRPr="006B0C50">
        <w:rPr>
          <w:rFonts w:ascii="Book Antiqua" w:hAnsi="Book Antiqua"/>
          <w:sz w:val="24"/>
          <w:szCs w:val="24"/>
          <w:lang w:val="en-GB"/>
        </w:rPr>
        <w:t>global prevalence of NLH was 10%. NLH was rare in asymptomatic subjects (3%)</w:t>
      </w:r>
      <w:r w:rsidR="00C718F3" w:rsidRPr="006B0C50">
        <w:rPr>
          <w:rFonts w:ascii="Book Antiqua" w:hAnsi="Book Antiqua"/>
          <w:sz w:val="24"/>
          <w:szCs w:val="24"/>
          <w:lang w:val="en-GB"/>
        </w:rPr>
        <w:t xml:space="preserve">. In particular, </w:t>
      </w:r>
      <w:r w:rsidR="00A94268" w:rsidRPr="006B0C50">
        <w:rPr>
          <w:rFonts w:ascii="Book Antiqua" w:hAnsi="Book Antiqua"/>
          <w:sz w:val="24"/>
          <w:szCs w:val="24"/>
          <w:lang w:val="en-GB"/>
        </w:rPr>
        <w:t>NLH was found mostly in asymptomatic women, who were younger than the relative control population</w:t>
      </w:r>
      <w:r w:rsidR="00C718F3" w:rsidRPr="006B0C50">
        <w:rPr>
          <w:rFonts w:ascii="Book Antiqua" w:hAnsi="Book Antiqua"/>
          <w:sz w:val="24"/>
          <w:szCs w:val="24"/>
          <w:lang w:val="en-GB"/>
        </w:rPr>
        <w:t xml:space="preserve"> and more often reported metal contact dermatitis</w:t>
      </w:r>
      <w:r w:rsidR="00A94268" w:rsidRPr="006B0C50">
        <w:rPr>
          <w:rFonts w:ascii="Book Antiqua" w:hAnsi="Book Antiqua"/>
          <w:sz w:val="24"/>
          <w:szCs w:val="24"/>
          <w:lang w:val="en-GB"/>
        </w:rPr>
        <w:t>. Conversely, NLH was a frequent finding in symptomatic patients, un</w:t>
      </w:r>
      <w:r w:rsidRPr="006B0C50">
        <w:rPr>
          <w:rFonts w:ascii="Book Antiqua" w:hAnsi="Book Antiqua"/>
          <w:sz w:val="24"/>
          <w:szCs w:val="24"/>
          <w:lang w:val="en-GB"/>
        </w:rPr>
        <w:t>dergoing colonoscopy for IBS-typ</w:t>
      </w:r>
      <w:r w:rsidR="00A94268" w:rsidRPr="006B0C50">
        <w:rPr>
          <w:rFonts w:ascii="Book Antiqua" w:hAnsi="Book Antiqua"/>
          <w:sz w:val="24"/>
          <w:szCs w:val="24"/>
          <w:lang w:val="en-GB"/>
        </w:rPr>
        <w:t xml:space="preserve">e symptoms or suspected IBD (32%). </w:t>
      </w:r>
      <w:r w:rsidRPr="006B0C50">
        <w:rPr>
          <w:rFonts w:ascii="Book Antiqua" w:hAnsi="Book Antiqua"/>
          <w:sz w:val="24"/>
          <w:szCs w:val="24"/>
          <w:lang w:val="en-GB"/>
        </w:rPr>
        <w:t>Also a</w:t>
      </w:r>
      <w:r w:rsidR="00A94268" w:rsidRPr="006B0C50">
        <w:rPr>
          <w:rFonts w:ascii="Book Antiqua" w:hAnsi="Book Antiqua"/>
          <w:sz w:val="24"/>
          <w:szCs w:val="24"/>
          <w:lang w:val="en-GB"/>
        </w:rPr>
        <w:t>mong the symptomatic patients’ group, NLH was more frequent in young women</w:t>
      </w:r>
      <w:r w:rsidRPr="006B0C50">
        <w:rPr>
          <w:rFonts w:ascii="Book Antiqua" w:hAnsi="Book Antiqua"/>
          <w:sz w:val="24"/>
          <w:szCs w:val="24"/>
          <w:lang w:val="en-GB"/>
        </w:rPr>
        <w:t xml:space="preserve">, who often complained of metal contact allergies and lactose intolerance. </w:t>
      </w:r>
      <w:r w:rsidR="00A94268" w:rsidRPr="006B0C50">
        <w:rPr>
          <w:rFonts w:ascii="Book Antiqua" w:hAnsi="Book Antiqua"/>
          <w:sz w:val="24"/>
          <w:szCs w:val="24"/>
          <w:lang w:val="en-GB"/>
        </w:rPr>
        <w:t xml:space="preserve">As for clinical presentation, diarrhoea and bloating were more common, while constipation was rarer in NLH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no</w:t>
      </w:r>
      <w:r w:rsidR="00A94268" w:rsidRPr="006B0C50">
        <w:rPr>
          <w:rFonts w:ascii="Book Antiqua" w:hAnsi="Book Antiqua"/>
          <w:sz w:val="24"/>
          <w:szCs w:val="24"/>
          <w:lang w:val="en-GB"/>
        </w:rPr>
        <w:t xml:space="preserve">-NLH patients. </w:t>
      </w:r>
      <w:r w:rsidR="00F02AA7" w:rsidRPr="006B0C50">
        <w:rPr>
          <w:rFonts w:ascii="Book Antiqua" w:hAnsi="Book Antiqua"/>
          <w:sz w:val="24"/>
          <w:szCs w:val="24"/>
          <w:lang w:val="en-GB"/>
        </w:rPr>
        <w:t>D</w:t>
      </w:r>
      <w:r w:rsidRPr="006B0C50">
        <w:rPr>
          <w:rFonts w:ascii="Book Antiqua" w:hAnsi="Book Antiqua"/>
          <w:sz w:val="24"/>
          <w:szCs w:val="24"/>
          <w:lang w:val="en-GB"/>
        </w:rPr>
        <w:t>iverticular disease and abdominal adhesions</w:t>
      </w:r>
      <w:r w:rsidR="00F02AA7" w:rsidRPr="006B0C50">
        <w:rPr>
          <w:rFonts w:ascii="Book Antiqua" w:hAnsi="Book Antiqua"/>
          <w:sz w:val="24"/>
          <w:szCs w:val="24"/>
          <w:lang w:val="en-GB"/>
        </w:rPr>
        <w:t xml:space="preserve"> were more frequent in no-NLH cases</w:t>
      </w:r>
      <w:r w:rsidRPr="006B0C50">
        <w:rPr>
          <w:rFonts w:ascii="Book Antiqua" w:hAnsi="Book Antiqua"/>
          <w:sz w:val="24"/>
          <w:szCs w:val="24"/>
          <w:lang w:val="en-GB"/>
        </w:rPr>
        <w:t xml:space="preserve">, while NLH patients more </w:t>
      </w:r>
      <w:r w:rsidR="00F02AA7" w:rsidRPr="006B0C50">
        <w:rPr>
          <w:rFonts w:ascii="Book Antiqua" w:hAnsi="Book Antiqua"/>
          <w:sz w:val="24"/>
          <w:szCs w:val="24"/>
          <w:lang w:val="en-GB"/>
        </w:rPr>
        <w:t>often</w:t>
      </w:r>
      <w:r w:rsidRPr="006B0C50">
        <w:rPr>
          <w:rFonts w:ascii="Book Antiqua" w:hAnsi="Book Antiqua"/>
          <w:sz w:val="24"/>
          <w:szCs w:val="24"/>
          <w:lang w:val="en-GB"/>
        </w:rPr>
        <w:t xml:space="preserve"> suffered from IBD or colonic infections and had fewer polyps, </w:t>
      </w:r>
      <w:r w:rsidR="00A94268" w:rsidRPr="006B0C50">
        <w:rPr>
          <w:rFonts w:ascii="Book Antiqua" w:hAnsi="Book Antiqua"/>
          <w:sz w:val="24"/>
          <w:szCs w:val="24"/>
          <w:lang w:val="en-GB"/>
        </w:rPr>
        <w:t xml:space="preserve">likely because of the </w:t>
      </w:r>
      <w:r w:rsidRPr="006B0C50">
        <w:rPr>
          <w:rFonts w:ascii="Book Antiqua" w:hAnsi="Book Antiqua"/>
          <w:sz w:val="24"/>
          <w:szCs w:val="24"/>
          <w:lang w:val="en-GB"/>
        </w:rPr>
        <w:t xml:space="preserve">younger age at presentation. </w:t>
      </w:r>
    </w:p>
    <w:p w:rsidR="00A94268" w:rsidRPr="006B0C50" w:rsidRDefault="00A94268" w:rsidP="0051192B">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lastRenderedPageBreak/>
        <w:t xml:space="preserve">Overall, our results demonstrate that NLH of the lower gastrointestinal tract is a common endoscopic finding in symptomatic patients, in whom it might reflect a state of enhanced immunological activity. </w:t>
      </w:r>
      <w:r w:rsidR="000113F1" w:rsidRPr="006B0C50">
        <w:rPr>
          <w:rFonts w:ascii="Book Antiqua" w:hAnsi="Book Antiqua"/>
          <w:sz w:val="24"/>
          <w:szCs w:val="24"/>
          <w:lang w:val="en-GB"/>
        </w:rPr>
        <w:t>Indeed, i</w:t>
      </w:r>
      <w:r w:rsidRPr="006B0C50">
        <w:rPr>
          <w:rFonts w:ascii="Book Antiqua" w:hAnsi="Book Antiqua"/>
          <w:sz w:val="24"/>
          <w:szCs w:val="24"/>
          <w:lang w:val="en-GB"/>
        </w:rPr>
        <w:t>t has been postulated that lymphoid hyperplasia results from a chronic activation of the gut immune system by antigenic triggers (</w:t>
      </w:r>
      <w:r w:rsidR="000113F1" w:rsidRPr="006B0C50">
        <w:rPr>
          <w:rFonts w:ascii="Book Antiqua" w:hAnsi="Book Antiqua"/>
          <w:i/>
          <w:sz w:val="24"/>
          <w:szCs w:val="24"/>
          <w:lang w:val="en-GB"/>
        </w:rPr>
        <w:t>i.e.</w:t>
      </w:r>
      <w:r w:rsidR="000113F1" w:rsidRPr="006B0C50">
        <w:rPr>
          <w:rFonts w:ascii="Book Antiqua" w:hAnsi="Book Antiqua"/>
          <w:sz w:val="24"/>
          <w:szCs w:val="24"/>
          <w:lang w:val="en-GB"/>
        </w:rPr>
        <w:t xml:space="preserve">, </w:t>
      </w:r>
      <w:r w:rsidRPr="006B0C50">
        <w:rPr>
          <w:rFonts w:ascii="Book Antiqua" w:hAnsi="Book Antiqua"/>
          <w:sz w:val="24"/>
          <w:szCs w:val="24"/>
          <w:lang w:val="en-GB"/>
        </w:rPr>
        <w:t xml:space="preserve">allergens, </w:t>
      </w:r>
      <w:r w:rsidR="000113F1" w:rsidRPr="006B0C50">
        <w:rPr>
          <w:rFonts w:ascii="Book Antiqua" w:hAnsi="Book Antiqua"/>
          <w:sz w:val="24"/>
          <w:szCs w:val="24"/>
          <w:lang w:val="en-GB"/>
        </w:rPr>
        <w:t>pathogens</w:t>
      </w:r>
      <w:r w:rsidRPr="006B0C50">
        <w:rPr>
          <w:rFonts w:ascii="Book Antiqua" w:hAnsi="Book Antiqua"/>
          <w:sz w:val="24"/>
          <w:szCs w:val="24"/>
          <w:lang w:val="en-GB"/>
        </w:rPr>
        <w:t xml:space="preserve">, </w:t>
      </w:r>
      <w:r w:rsidR="000113F1" w:rsidRPr="006B0C50">
        <w:rPr>
          <w:rFonts w:ascii="Book Antiqua" w:hAnsi="Book Antiqua"/>
          <w:sz w:val="24"/>
          <w:szCs w:val="24"/>
          <w:lang w:val="en-GB"/>
        </w:rPr>
        <w:t>toxins</w:t>
      </w:r>
      <w:r w:rsidR="004A241B" w:rsidRPr="006B0C50">
        <w:rPr>
          <w:rFonts w:ascii="Book Antiqua" w:hAnsi="Book Antiqua"/>
          <w:sz w:val="24"/>
          <w:szCs w:val="24"/>
          <w:lang w:val="en-GB"/>
        </w:rPr>
        <w:t>), that lead</w:t>
      </w:r>
      <w:r w:rsidRPr="006B0C50">
        <w:rPr>
          <w:rFonts w:ascii="Book Antiqua" w:hAnsi="Book Antiqua"/>
          <w:sz w:val="24"/>
          <w:szCs w:val="24"/>
          <w:lang w:val="en-GB"/>
        </w:rPr>
        <w:t xml:space="preserve"> to repetitive stimulation and eventual hyperplasia of lymphoid follicles. NLH might also develop in conditions of deregulation of the immune system, like in autoimmune diseases</w:t>
      </w:r>
      <w:r w:rsidR="009218D0" w:rsidRPr="006B0C50">
        <w:rPr>
          <w:rFonts w:ascii="Book Antiqua" w:hAnsi="Book Antiqua"/>
          <w:sz w:val="24"/>
          <w:szCs w:val="24"/>
          <w:lang w:val="en-GB"/>
        </w:rPr>
        <w:fldChar w:fldCharType="begin">
          <w:fldData xml:space="preserve">PEVuZE5vdGU+PENpdGU+PEF1dGhvcj5Wb3NzZW5rYW1wZXI8L0F1dGhvcj48WWVhcj4yMDExPC9Z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PEVuZE5vdGU+PENpdGU+PEF1dGhvcj5Wb3NzZW5rYW1wZXI8L0F1dGhvcj48WWVhcj4yMDExPC9Z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009218D0" w:rsidRPr="006B0C50">
        <w:rPr>
          <w:rFonts w:ascii="Book Antiqua" w:hAnsi="Book Antiqua"/>
          <w:sz w:val="24"/>
          <w:szCs w:val="24"/>
          <w:lang w:val="en-GB"/>
        </w:rPr>
      </w:r>
      <w:r w:rsidR="009218D0"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17" w:tooltip="Vossenkamper, 2011 #15" w:history="1">
        <w:r w:rsidR="00CA0BC1" w:rsidRPr="006B0C50">
          <w:rPr>
            <w:rFonts w:ascii="Book Antiqua" w:hAnsi="Book Antiqua"/>
            <w:noProof/>
            <w:sz w:val="24"/>
            <w:szCs w:val="24"/>
            <w:vertAlign w:val="superscript"/>
            <w:lang w:val="en-GB"/>
          </w:rPr>
          <w:t>17</w:t>
        </w:r>
      </w:hyperlink>
      <w:r w:rsidR="00133BF5" w:rsidRPr="006B0C50">
        <w:rPr>
          <w:rFonts w:ascii="Book Antiqua" w:hAnsi="Book Antiqua"/>
          <w:noProof/>
          <w:sz w:val="24"/>
          <w:szCs w:val="24"/>
          <w:vertAlign w:val="superscript"/>
          <w:lang w:val="en-GB"/>
        </w:rPr>
        <w:t>]</w:t>
      </w:r>
      <w:r w:rsidR="009218D0" w:rsidRPr="006B0C50">
        <w:rPr>
          <w:rFonts w:ascii="Book Antiqua" w:hAnsi="Book Antiqua"/>
          <w:sz w:val="24"/>
          <w:szCs w:val="24"/>
          <w:lang w:val="en-GB"/>
        </w:rPr>
        <w:fldChar w:fldCharType="end"/>
      </w:r>
      <w:r w:rsidRPr="006B0C50">
        <w:rPr>
          <w:rFonts w:ascii="Book Antiqua" w:hAnsi="Book Antiqua"/>
          <w:sz w:val="24"/>
          <w:szCs w:val="24"/>
          <w:lang w:val="en-GB"/>
        </w:rPr>
        <w:t xml:space="preserve"> or in </w:t>
      </w:r>
      <w:proofErr w:type="spellStart"/>
      <w:r w:rsidRPr="006B0C50">
        <w:rPr>
          <w:rFonts w:ascii="Book Antiqua" w:hAnsi="Book Antiqua"/>
          <w:sz w:val="24"/>
          <w:szCs w:val="24"/>
          <w:lang w:val="en-GB"/>
        </w:rPr>
        <w:t>immunodeficient</w:t>
      </w:r>
      <w:proofErr w:type="spellEnd"/>
      <w:r w:rsidRPr="006B0C50">
        <w:rPr>
          <w:rFonts w:ascii="Book Antiqua" w:hAnsi="Book Antiqua"/>
          <w:sz w:val="24"/>
          <w:szCs w:val="24"/>
          <w:lang w:val="en-GB"/>
        </w:rPr>
        <w:t xml:space="preserve"> subjects</w:t>
      </w:r>
      <w:r w:rsidR="009218D0" w:rsidRPr="006B0C50">
        <w:rPr>
          <w:rFonts w:ascii="Book Antiqua" w:hAnsi="Book Antiqua"/>
          <w:sz w:val="24"/>
          <w:szCs w:val="24"/>
          <w:lang w:val="en-GB"/>
        </w:rPr>
        <w:fldChar w:fldCharType="begin"/>
      </w:r>
      <w:r w:rsidR="00133BF5" w:rsidRPr="006B0C50">
        <w:rPr>
          <w:rFonts w:ascii="Book Antiqua" w:hAnsi="Book Antiqua"/>
          <w:sz w:val="24"/>
          <w:szCs w:val="24"/>
          <w:lang w:val="en-GB"/>
        </w:rPr>
        <w:instrText xml:space="preserve"> ADDIN EN.CITE &lt;EndNote&gt;&lt;Cite&gt;&lt;Author&gt;Albuquerque&lt;/Author&gt;&lt;Year&gt;2014&lt;/Year&gt;&lt;RecNum&gt;16&lt;/RecNum&gt;&lt;DisplayText&gt;&lt;style face="superscript"&gt;[18]&lt;/style&gt;&lt;/DisplayText&gt;&lt;record&gt;&lt;rec-number&gt;16&lt;/rec-number&gt;&lt;foreign-keys&gt;&lt;key app="EN" db-id="fw9dzd5zqfwwrreeffm59eefzrawav9ewppw" timestamp="1434382998"&gt;16&lt;/key&gt;&lt;/foreign-keys&gt;&lt;ref-type name="Journal Article"&gt;17&lt;/ref-type&gt;&lt;contributors&gt;&lt;authors&gt;&lt;author&gt;Albuquerque, A.&lt;/author&gt;&lt;/authors&gt;&lt;/contributors&gt;&lt;auth-address&gt;Andreia Albuquerque, Gastroenterology Department, Centro Hospitalar Sao Joao, 4200-319 Porto, Portugal.&lt;/auth-address&gt;&lt;titles&gt;&lt;title&gt;Nodular lymphoid hyperplasia in the gastrointestinal tract in adult patients: A review&lt;/title&gt;&lt;secondary-title&gt;World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endoscopy&lt;/abbr-1&gt;&lt;/alt-periodical&gt;&lt;pages&gt;534-40&lt;/pages&gt;&lt;volume&gt;6&lt;/volume&gt;&lt;number&gt;11&lt;/number&gt;&lt;dates&gt;&lt;year&gt;2014&lt;/year&gt;&lt;pub-dates&gt;&lt;date&gt;Nov 16&lt;/date&gt;&lt;/pub-dates&gt;&lt;/dates&gt;&lt;isbn&gt;1948-5190 (Electronic)&lt;/isbn&gt;&lt;accession-num&gt;25400867&lt;/accession-num&gt;&lt;urls&gt;&lt;related-urls&gt;&lt;url&gt;http://www.ncbi.nlm.nih.gov/pubmed/25400867&lt;/url&gt;&lt;/related-urls&gt;&lt;/urls&gt;&lt;custom2&gt;4231492&lt;/custom2&gt;&lt;electronic-resource-num&gt;10.4253/wjge.v6.i11.534&lt;/electronic-resource-num&gt;&lt;/record&gt;&lt;/Cite&gt;&lt;/EndNote&gt;</w:instrText>
      </w:r>
      <w:r w:rsidR="009218D0"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18" w:tooltip="Albuquerque, 2014 #16" w:history="1">
        <w:r w:rsidR="00CA0BC1" w:rsidRPr="006B0C50">
          <w:rPr>
            <w:rFonts w:ascii="Book Antiqua" w:hAnsi="Book Antiqua"/>
            <w:noProof/>
            <w:sz w:val="24"/>
            <w:szCs w:val="24"/>
            <w:vertAlign w:val="superscript"/>
            <w:lang w:val="en-GB"/>
          </w:rPr>
          <w:t>18</w:t>
        </w:r>
      </w:hyperlink>
      <w:r w:rsidR="00133BF5" w:rsidRPr="006B0C50">
        <w:rPr>
          <w:rFonts w:ascii="Book Antiqua" w:hAnsi="Book Antiqua"/>
          <w:noProof/>
          <w:sz w:val="24"/>
          <w:szCs w:val="24"/>
          <w:vertAlign w:val="superscript"/>
          <w:lang w:val="en-GB"/>
        </w:rPr>
        <w:t>]</w:t>
      </w:r>
      <w:r w:rsidR="009218D0" w:rsidRPr="006B0C50">
        <w:rPr>
          <w:rFonts w:ascii="Book Antiqua" w:hAnsi="Book Antiqua"/>
          <w:sz w:val="24"/>
          <w:szCs w:val="24"/>
          <w:lang w:val="en-GB"/>
        </w:rPr>
        <w:fldChar w:fldCharType="end"/>
      </w:r>
      <w:r w:rsidR="00F54F16" w:rsidRPr="006B0C50">
        <w:rPr>
          <w:rFonts w:ascii="Book Antiqua" w:hAnsi="Book Antiqua"/>
          <w:sz w:val="24"/>
          <w:szCs w:val="24"/>
          <w:lang w:val="en-GB"/>
        </w:rPr>
        <w:t>.</w:t>
      </w:r>
    </w:p>
    <w:p w:rsidR="00A94268" w:rsidRPr="006B0C50" w:rsidRDefault="00A94268" w:rsidP="0051192B">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The association between food allergies and NLH has been already documented</w:t>
      </w:r>
      <w:r w:rsidR="009218D0" w:rsidRPr="006B0C50">
        <w:rPr>
          <w:rFonts w:ascii="Book Antiqua" w:hAnsi="Book Antiqua"/>
          <w:sz w:val="24"/>
          <w:szCs w:val="24"/>
          <w:lang w:val="en-GB"/>
        </w:rPr>
        <w:fldChar w:fldCharType="begin">
          <w:fldData xml:space="preserve">PEVuZE5vdGU+PENpdGU+PEF1dGhvcj5NYW5zdWV0bzwvQXV0aG9yPjxZZWFyPjIwMTI8L1llYXI+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L2FsdC1wZXJpb2RpY2FsPjxwYWdlcz4xMDAwLTk8L3BhZ2VzPjx2b2x1bWU+MzU8L3ZvbHVtZT48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bnRlcm9sb2dpY2FsIEFzc29jaWF0aW9uPC9hYmJyLTE+PC9wZXJpb2RpY2FsPjxhbHQtcGVyaW9k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ZXJvbG9naWNhbCBBc3NvY2lhdGlvbjwvYWJici0xPjwvYWx0LXBlcmlvZGljYWw+PHBhZ2VzPjEy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PEVuZE5vdGU+PENpdGU+PEF1dGhvcj5NYW5zdWV0bzwvQXV0aG9yPjxZZWFyPjIwMTI8L1llYXI+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L2FsdC1wZXJpb2RpY2FsPjxwYWdlcz4xMDAwLTk8L3BhZ2VzPjx2b2x1bWU+MzU8L3ZvbHVtZT48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bnRlcm9sb2dpY2FsIEFzc29jaWF0aW9uPC9hYmJyLTE+PC9wZXJpb2RpY2FsPjxhbHQtcGVyaW9k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ZXJvbG9naWNhbCBBc3NvY2lhdGlvbjwvYWJici0xPjwvYWx0LXBlcmlvZGljYWw+PHBhZ2VzPjEy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009218D0" w:rsidRPr="006B0C50">
        <w:rPr>
          <w:rFonts w:ascii="Book Antiqua" w:hAnsi="Book Antiqua"/>
          <w:sz w:val="24"/>
          <w:szCs w:val="24"/>
          <w:lang w:val="en-GB"/>
        </w:rPr>
      </w:r>
      <w:r w:rsidR="009218D0"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12" w:tooltip="Kokkonen, 2002 #10" w:history="1">
        <w:r w:rsidR="00CA0BC1" w:rsidRPr="006B0C50">
          <w:rPr>
            <w:rFonts w:ascii="Book Antiqua" w:hAnsi="Book Antiqua"/>
            <w:noProof/>
            <w:sz w:val="24"/>
            <w:szCs w:val="24"/>
            <w:vertAlign w:val="superscript"/>
            <w:lang w:val="en-GB"/>
          </w:rPr>
          <w:t>12</w:t>
        </w:r>
      </w:hyperlink>
      <w:r w:rsidR="00A832D5" w:rsidRPr="006B0C50">
        <w:rPr>
          <w:rFonts w:ascii="Book Antiqua" w:hAnsi="Book Antiqua"/>
          <w:noProof/>
          <w:sz w:val="24"/>
          <w:szCs w:val="24"/>
          <w:vertAlign w:val="superscript"/>
          <w:lang w:val="en-GB"/>
        </w:rPr>
        <w:t>,</w:t>
      </w:r>
      <w:hyperlink w:anchor="_ENREF_33" w:tooltip="Mansueto, 2012 #40" w:history="1">
        <w:r w:rsidR="00CA0BC1" w:rsidRPr="006B0C50">
          <w:rPr>
            <w:rFonts w:ascii="Book Antiqua" w:hAnsi="Book Antiqua"/>
            <w:noProof/>
            <w:sz w:val="24"/>
            <w:szCs w:val="24"/>
            <w:vertAlign w:val="superscript"/>
            <w:lang w:val="en-GB"/>
          </w:rPr>
          <w:t>33</w:t>
        </w:r>
      </w:hyperlink>
      <w:r w:rsidR="00A832D5" w:rsidRPr="006B0C50">
        <w:rPr>
          <w:rFonts w:ascii="Book Antiqua" w:hAnsi="Book Antiqua"/>
          <w:noProof/>
          <w:sz w:val="24"/>
          <w:szCs w:val="24"/>
          <w:vertAlign w:val="superscript"/>
          <w:lang w:val="en-GB"/>
        </w:rPr>
        <w:t>,</w:t>
      </w:r>
      <w:hyperlink w:anchor="_ENREF_34" w:tooltip="Carroccio, 2009 #41" w:history="1">
        <w:r w:rsidR="00CA0BC1" w:rsidRPr="006B0C50">
          <w:rPr>
            <w:rFonts w:ascii="Book Antiqua" w:hAnsi="Book Antiqua"/>
            <w:noProof/>
            <w:sz w:val="24"/>
            <w:szCs w:val="24"/>
            <w:vertAlign w:val="superscript"/>
            <w:lang w:val="en-GB"/>
          </w:rPr>
          <w:t>34</w:t>
        </w:r>
      </w:hyperlink>
      <w:r w:rsidR="00133BF5" w:rsidRPr="006B0C50">
        <w:rPr>
          <w:rFonts w:ascii="Book Antiqua" w:hAnsi="Book Antiqua"/>
          <w:noProof/>
          <w:sz w:val="24"/>
          <w:szCs w:val="24"/>
          <w:vertAlign w:val="superscript"/>
          <w:lang w:val="en-GB"/>
        </w:rPr>
        <w:t>]</w:t>
      </w:r>
      <w:r w:rsidR="009218D0" w:rsidRPr="006B0C50">
        <w:rPr>
          <w:rFonts w:ascii="Book Antiqua" w:hAnsi="Book Antiqua"/>
          <w:sz w:val="24"/>
          <w:szCs w:val="24"/>
          <w:lang w:val="en-GB"/>
        </w:rPr>
        <w:fldChar w:fldCharType="end"/>
      </w:r>
      <w:r w:rsidR="00F54F16" w:rsidRPr="006B0C50">
        <w:rPr>
          <w:rFonts w:ascii="Book Antiqua" w:hAnsi="Book Antiqua"/>
          <w:sz w:val="24"/>
          <w:szCs w:val="24"/>
          <w:lang w:val="en-GB"/>
        </w:rPr>
        <w:t>.</w:t>
      </w:r>
      <w:r w:rsidRPr="006B0C50">
        <w:rPr>
          <w:rFonts w:ascii="Book Antiqua" w:hAnsi="Book Antiqua"/>
          <w:sz w:val="24"/>
          <w:szCs w:val="24"/>
          <w:lang w:val="en-GB"/>
        </w:rPr>
        <w:t xml:space="preserve"> Conversely, to the best of our knowledge, there are no published data on the relationship between </w:t>
      </w:r>
      <w:r w:rsidR="00E4749F" w:rsidRPr="006B0C50">
        <w:rPr>
          <w:rFonts w:ascii="Book Antiqua" w:hAnsi="Book Antiqua"/>
          <w:sz w:val="24"/>
          <w:szCs w:val="24"/>
          <w:lang w:val="en-GB"/>
        </w:rPr>
        <w:t>NLH and a</w:t>
      </w:r>
      <w:r w:rsidRPr="006B0C50">
        <w:rPr>
          <w:rFonts w:ascii="Book Antiqua" w:hAnsi="Book Antiqua"/>
          <w:sz w:val="24"/>
          <w:szCs w:val="24"/>
          <w:lang w:val="en-GB"/>
        </w:rPr>
        <w:t>llergic contact</w:t>
      </w:r>
      <w:r w:rsidR="00E4749F" w:rsidRPr="006B0C50">
        <w:rPr>
          <w:rFonts w:ascii="Book Antiqua" w:hAnsi="Book Antiqua"/>
          <w:sz w:val="24"/>
          <w:szCs w:val="24"/>
          <w:lang w:val="en-GB"/>
        </w:rPr>
        <w:t xml:space="preserve"> allergy. </w:t>
      </w:r>
      <w:r w:rsidRPr="006B0C50">
        <w:rPr>
          <w:rFonts w:ascii="Book Antiqua" w:hAnsi="Book Antiqua"/>
          <w:sz w:val="24"/>
          <w:szCs w:val="24"/>
          <w:lang w:val="en-GB"/>
        </w:rPr>
        <w:t>Metal allergens, notably Ni, account for a significant proportion of contact sensitization</w:t>
      </w:r>
      <w:r w:rsidR="009218D0" w:rsidRPr="006B0C50">
        <w:rPr>
          <w:rFonts w:ascii="Book Antiqua" w:hAnsi="Book Antiqua"/>
          <w:sz w:val="24"/>
          <w:szCs w:val="24"/>
          <w:lang w:val="en-GB"/>
        </w:rPr>
        <w:fldChar w:fldCharType="begin">
          <w:fldData xml:space="preserve">PEVuZE5vdGU+PENpdGU+PEF1dGhvcj5SaWV0c2NoZWw8L0F1dGhvcj48WWVhcj4yMDA4PC9ZZWFy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PEVuZE5vdGU+PENpdGU+PEF1dGhvcj5SaWV0c2NoZWw8L0F1dGhvcj48WWVhcj4yMDA4PC9ZZWFy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009218D0" w:rsidRPr="006B0C50">
        <w:rPr>
          <w:rFonts w:ascii="Book Antiqua" w:hAnsi="Book Antiqua"/>
          <w:sz w:val="24"/>
          <w:szCs w:val="24"/>
          <w:lang w:val="en-GB"/>
        </w:rPr>
      </w:r>
      <w:r w:rsidR="009218D0"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35" w:tooltip="Rietschel, 2008 #42" w:history="1">
        <w:r w:rsidR="00CA0BC1" w:rsidRPr="006B0C50">
          <w:rPr>
            <w:rFonts w:ascii="Book Antiqua" w:hAnsi="Book Antiqua"/>
            <w:noProof/>
            <w:sz w:val="24"/>
            <w:szCs w:val="24"/>
            <w:vertAlign w:val="superscript"/>
            <w:lang w:val="en-GB"/>
          </w:rPr>
          <w:t>35</w:t>
        </w:r>
      </w:hyperlink>
      <w:r w:rsidR="00133BF5" w:rsidRPr="006B0C50">
        <w:rPr>
          <w:rFonts w:ascii="Book Antiqua" w:hAnsi="Book Antiqua"/>
          <w:noProof/>
          <w:sz w:val="24"/>
          <w:szCs w:val="24"/>
          <w:vertAlign w:val="superscript"/>
          <w:lang w:val="en-GB"/>
        </w:rPr>
        <w:t>]</w:t>
      </w:r>
      <w:r w:rsidR="009218D0" w:rsidRPr="006B0C50">
        <w:rPr>
          <w:rFonts w:ascii="Book Antiqua" w:hAnsi="Book Antiqua"/>
          <w:sz w:val="24"/>
          <w:szCs w:val="24"/>
          <w:lang w:val="en-GB"/>
        </w:rPr>
        <w:fldChar w:fldCharType="end"/>
      </w:r>
      <w:r w:rsidR="00F54F16" w:rsidRPr="006B0C50">
        <w:rPr>
          <w:rFonts w:ascii="Book Antiqua" w:hAnsi="Book Antiqua"/>
          <w:sz w:val="24"/>
          <w:szCs w:val="24"/>
          <w:lang w:val="en-GB"/>
        </w:rPr>
        <w:t>.</w:t>
      </w:r>
      <w:r w:rsidRPr="006B0C50">
        <w:rPr>
          <w:rFonts w:ascii="Book Antiqua" w:hAnsi="Book Antiqua"/>
          <w:sz w:val="24"/>
          <w:szCs w:val="24"/>
          <w:lang w:val="en-GB"/>
        </w:rPr>
        <w:t xml:space="preserve"> It has been reported that about 15% of women and 2</w:t>
      </w:r>
      <w:r w:rsidR="00A832D5"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–3% of men living in industrialized countries are Ni sensitive and may develop </w:t>
      </w:r>
      <w:r w:rsidR="00E4749F" w:rsidRPr="006B0C50">
        <w:rPr>
          <w:rFonts w:ascii="Book Antiqua" w:hAnsi="Book Antiqua"/>
          <w:sz w:val="24"/>
          <w:szCs w:val="24"/>
          <w:lang w:val="en-GB"/>
        </w:rPr>
        <w:t>allergic contact dermatitis (</w:t>
      </w:r>
      <w:r w:rsidRPr="006B0C50">
        <w:rPr>
          <w:rFonts w:ascii="Book Antiqua" w:hAnsi="Book Antiqua"/>
          <w:sz w:val="24"/>
          <w:szCs w:val="24"/>
          <w:lang w:val="en-GB"/>
        </w:rPr>
        <w:t>ACD</w:t>
      </w:r>
      <w:r w:rsidR="00E4749F" w:rsidRPr="006B0C50">
        <w:rPr>
          <w:rFonts w:ascii="Book Antiqua" w:hAnsi="Book Antiqua"/>
          <w:sz w:val="24"/>
          <w:szCs w:val="24"/>
          <w:lang w:val="en-GB"/>
        </w:rPr>
        <w:t>), a T cell-mediated inflammatory process of the skin induced by cutaneous absorption of an allergen in a previously sensitized individual.</w:t>
      </w:r>
      <w:r w:rsidRPr="006B0C50">
        <w:rPr>
          <w:rFonts w:ascii="Book Antiqua" w:hAnsi="Book Antiqua"/>
          <w:sz w:val="24"/>
          <w:szCs w:val="24"/>
          <w:lang w:val="en-GB"/>
        </w:rPr>
        <w:t xml:space="preserve"> </w:t>
      </w:r>
      <w:r w:rsidR="00E4749F" w:rsidRPr="006B0C50">
        <w:rPr>
          <w:rFonts w:ascii="Book Antiqua" w:hAnsi="Book Antiqua"/>
          <w:sz w:val="24"/>
          <w:szCs w:val="24"/>
          <w:lang w:val="en-GB"/>
        </w:rPr>
        <w:t>T</w:t>
      </w:r>
      <w:r w:rsidRPr="006B0C50">
        <w:rPr>
          <w:rFonts w:ascii="Book Antiqua" w:hAnsi="Book Antiqua"/>
          <w:sz w:val="24"/>
          <w:szCs w:val="24"/>
          <w:lang w:val="en-GB"/>
        </w:rPr>
        <w:t xml:space="preserve">his </w:t>
      </w:r>
      <w:r w:rsidR="00E4749F" w:rsidRPr="006B0C50">
        <w:rPr>
          <w:rFonts w:ascii="Book Antiqua" w:hAnsi="Book Antiqua"/>
          <w:sz w:val="24"/>
          <w:szCs w:val="24"/>
          <w:lang w:val="en-GB"/>
        </w:rPr>
        <w:t xml:space="preserve">gender </w:t>
      </w:r>
      <w:r w:rsidRPr="006B0C50">
        <w:rPr>
          <w:rFonts w:ascii="Book Antiqua" w:hAnsi="Book Antiqua"/>
          <w:sz w:val="24"/>
          <w:szCs w:val="24"/>
          <w:lang w:val="en-GB"/>
        </w:rPr>
        <w:t>difference is due to different rates of exposure of skin (from jewellery, leathers, etc.) to this substance. About 20</w:t>
      </w:r>
      <w:r w:rsidR="00A832D5"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-30% of ACD patients also experiences systemic (headache, asthenia, itching), and gastrointestinal (bloating, abdominal pain, diarrhoea) symptoms after eating Ni-rich foods. This condition is known as </w:t>
      </w:r>
      <w:r w:rsidR="00E4749F" w:rsidRPr="006B0C50">
        <w:rPr>
          <w:rFonts w:ascii="Book Antiqua" w:hAnsi="Book Antiqua"/>
          <w:sz w:val="24"/>
          <w:szCs w:val="24"/>
          <w:lang w:val="en-GB"/>
        </w:rPr>
        <w:t>“Systemic Contact Dermatitis”</w:t>
      </w:r>
      <w:r w:rsidRPr="006B0C50">
        <w:rPr>
          <w:rFonts w:ascii="Book Antiqua" w:hAnsi="Book Antiqua"/>
          <w:sz w:val="24"/>
          <w:szCs w:val="24"/>
          <w:lang w:val="en-GB"/>
        </w:rPr>
        <w:t xml:space="preserve"> or </w:t>
      </w:r>
      <w:r w:rsidR="00E4749F" w:rsidRPr="006B0C50">
        <w:rPr>
          <w:rFonts w:ascii="Book Antiqua" w:hAnsi="Book Antiqua"/>
          <w:sz w:val="24"/>
          <w:szCs w:val="24"/>
          <w:lang w:val="en-GB"/>
        </w:rPr>
        <w:t xml:space="preserve">“Systemic </w:t>
      </w:r>
      <w:r w:rsidRPr="006B0C50">
        <w:rPr>
          <w:rFonts w:ascii="Book Antiqua" w:hAnsi="Book Antiqua"/>
          <w:sz w:val="24"/>
          <w:szCs w:val="24"/>
          <w:lang w:val="en-GB"/>
        </w:rPr>
        <w:t xml:space="preserve">Ni </w:t>
      </w:r>
      <w:r w:rsidR="00E4749F" w:rsidRPr="006B0C50">
        <w:rPr>
          <w:rFonts w:ascii="Book Antiqua" w:hAnsi="Book Antiqua"/>
          <w:sz w:val="24"/>
          <w:szCs w:val="24"/>
          <w:lang w:val="en-GB"/>
        </w:rPr>
        <w:t>Allergy Syndrome”</w:t>
      </w:r>
      <w:r w:rsidRPr="006B0C50">
        <w:rPr>
          <w:rFonts w:ascii="Book Antiqua" w:hAnsi="Book Antiqua"/>
          <w:sz w:val="24"/>
          <w:szCs w:val="24"/>
          <w:lang w:val="en-GB"/>
        </w:rPr>
        <w:t xml:space="preserve"> (SNAS)</w:t>
      </w:r>
      <w:r w:rsidR="009218D0" w:rsidRPr="006B0C50">
        <w:rPr>
          <w:rFonts w:ascii="Book Antiqua" w:hAnsi="Book Antiqua"/>
          <w:sz w:val="24"/>
          <w:szCs w:val="24"/>
          <w:lang w:val="en-GB"/>
        </w:rPr>
        <w:fldChar w:fldCharType="begin">
          <w:fldData xml:space="preserve">PEVuZE5vdGU+PENpdGU+PEF1dGhvcj5EaSBHaW9hY2NoaW5vPC9BdXRob3I+PFllYXI+MjAxNDwv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=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PEVuZE5vdGU+PENpdGU+PEF1dGhvcj5EaSBHaW9hY2NoaW5vPC9BdXRob3I+PFllYXI+MjAxNDwv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=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009218D0" w:rsidRPr="006B0C50">
        <w:rPr>
          <w:rFonts w:ascii="Book Antiqua" w:hAnsi="Book Antiqua"/>
          <w:sz w:val="24"/>
          <w:szCs w:val="24"/>
          <w:lang w:val="en-GB"/>
        </w:rPr>
      </w:r>
      <w:r w:rsidR="009218D0"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36" w:tooltip="Di Gioacchino, 2014 #43" w:history="1">
        <w:r w:rsidR="00CA0BC1" w:rsidRPr="006B0C50">
          <w:rPr>
            <w:rFonts w:ascii="Book Antiqua" w:hAnsi="Book Antiqua"/>
            <w:noProof/>
            <w:sz w:val="24"/>
            <w:szCs w:val="24"/>
            <w:vertAlign w:val="superscript"/>
            <w:lang w:val="en-GB"/>
          </w:rPr>
          <w:t>36</w:t>
        </w:r>
      </w:hyperlink>
      <w:r w:rsidR="00133BF5" w:rsidRPr="006B0C50">
        <w:rPr>
          <w:rFonts w:ascii="Book Antiqua" w:hAnsi="Book Antiqua"/>
          <w:noProof/>
          <w:sz w:val="24"/>
          <w:szCs w:val="24"/>
          <w:vertAlign w:val="superscript"/>
          <w:lang w:val="en-GB"/>
        </w:rPr>
        <w:t>]</w:t>
      </w:r>
      <w:r w:rsidR="009218D0" w:rsidRPr="006B0C50">
        <w:rPr>
          <w:rFonts w:ascii="Book Antiqua" w:hAnsi="Book Antiqua"/>
          <w:sz w:val="24"/>
          <w:szCs w:val="24"/>
          <w:lang w:val="en-GB"/>
        </w:rPr>
        <w:fldChar w:fldCharType="end"/>
      </w:r>
      <w:r w:rsidR="00F54F16" w:rsidRPr="006B0C50">
        <w:rPr>
          <w:rFonts w:ascii="Book Antiqua" w:hAnsi="Book Antiqua"/>
          <w:sz w:val="24"/>
          <w:szCs w:val="24"/>
          <w:lang w:val="en-GB"/>
        </w:rPr>
        <w:t>.</w:t>
      </w:r>
      <w:r w:rsidRPr="006B0C50">
        <w:rPr>
          <w:rFonts w:ascii="Book Antiqua" w:hAnsi="Book Antiqua"/>
          <w:sz w:val="24"/>
          <w:szCs w:val="24"/>
          <w:lang w:val="en-GB"/>
        </w:rPr>
        <w:t xml:space="preserve"> </w:t>
      </w:r>
      <w:r w:rsidRPr="006B0C50">
        <w:rPr>
          <w:rFonts w:ascii="Book Antiqua" w:hAnsi="Book Antiqua"/>
          <w:sz w:val="24"/>
          <w:szCs w:val="24"/>
          <w:lang w:val="en-US"/>
        </w:rPr>
        <w:t xml:space="preserve">Di </w:t>
      </w:r>
      <w:proofErr w:type="spellStart"/>
      <w:r w:rsidRPr="006B0C50">
        <w:rPr>
          <w:rFonts w:ascii="Book Antiqua" w:hAnsi="Book Antiqua"/>
          <w:sz w:val="24"/>
          <w:szCs w:val="24"/>
          <w:lang w:val="en-US"/>
        </w:rPr>
        <w:t>Gioacchino</w:t>
      </w:r>
      <w:proofErr w:type="spellEnd"/>
      <w:r w:rsidRPr="006B0C50">
        <w:rPr>
          <w:rFonts w:ascii="Book Antiqua" w:hAnsi="Book Antiqua"/>
          <w:sz w:val="24"/>
          <w:szCs w:val="24"/>
          <w:lang w:val="en-US"/>
        </w:rPr>
        <w:t xml:space="preserve"> </w:t>
      </w:r>
      <w:r w:rsidRPr="006B0C50">
        <w:rPr>
          <w:rFonts w:ascii="Book Antiqua" w:hAnsi="Book Antiqua"/>
          <w:i/>
          <w:sz w:val="24"/>
          <w:szCs w:val="24"/>
          <w:lang w:val="en-US"/>
        </w:rPr>
        <w:t>et al</w:t>
      </w:r>
      <w:r w:rsidR="00A832D5" w:rsidRPr="006B0C50">
        <w:rPr>
          <w:rFonts w:ascii="Book Antiqua" w:hAnsi="Book Antiqua"/>
          <w:sz w:val="24"/>
          <w:szCs w:val="24"/>
          <w:lang w:val="en-GB"/>
        </w:rPr>
        <w:fldChar w:fldCharType="begin">
          <w:fldData xml:space="preserve">PEVuZE5vdGU+PENpdGU+PEF1dGhvcj5EaSBHaW9hY2NoaW5vPC9BdXRob3I+PFllYXI+MjAwMDwv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</w:fldData>
        </w:fldChar>
      </w:r>
      <w:r w:rsidR="00A832D5" w:rsidRPr="006B0C50">
        <w:rPr>
          <w:rFonts w:ascii="Book Antiqua" w:hAnsi="Book Antiqua"/>
          <w:sz w:val="24"/>
          <w:szCs w:val="24"/>
          <w:lang w:val="en-GB"/>
        </w:rPr>
        <w:instrText xml:space="preserve"> ADDIN EN.CITE </w:instrText>
      </w:r>
      <w:r w:rsidR="00A832D5" w:rsidRPr="006B0C50">
        <w:rPr>
          <w:rFonts w:ascii="Book Antiqua" w:hAnsi="Book Antiqua"/>
          <w:sz w:val="24"/>
          <w:szCs w:val="24"/>
          <w:lang w:val="en-GB"/>
        </w:rPr>
        <w:fldChar w:fldCharType="begin">
          <w:fldData xml:space="preserve">PEVuZE5vdGU+PENpdGU+PEF1dGhvcj5EaSBHaW9hY2NoaW5vPC9BdXRob3I+PFllYXI+MjAwMDwv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</w:fldData>
        </w:fldChar>
      </w:r>
      <w:r w:rsidR="00A832D5" w:rsidRPr="006B0C50">
        <w:rPr>
          <w:rFonts w:ascii="Book Antiqua" w:hAnsi="Book Antiqua"/>
          <w:sz w:val="24"/>
          <w:szCs w:val="24"/>
          <w:lang w:val="en-GB"/>
        </w:rPr>
        <w:instrText xml:space="preserve"> ADDIN EN.CITE.DATA </w:instrText>
      </w:r>
      <w:r w:rsidR="00A832D5" w:rsidRPr="006B0C50">
        <w:rPr>
          <w:rFonts w:ascii="Book Antiqua" w:hAnsi="Book Antiqua"/>
          <w:sz w:val="24"/>
          <w:szCs w:val="24"/>
          <w:lang w:val="en-GB"/>
        </w:rPr>
      </w:r>
      <w:r w:rsidR="00A832D5" w:rsidRPr="006B0C50">
        <w:rPr>
          <w:rFonts w:ascii="Book Antiqua" w:hAnsi="Book Antiqua"/>
          <w:sz w:val="24"/>
          <w:szCs w:val="24"/>
          <w:lang w:val="en-GB"/>
        </w:rPr>
        <w:fldChar w:fldCharType="end"/>
      </w:r>
      <w:r w:rsidR="00A832D5" w:rsidRPr="006B0C50">
        <w:rPr>
          <w:rFonts w:ascii="Book Antiqua" w:hAnsi="Book Antiqua"/>
          <w:sz w:val="24"/>
          <w:szCs w:val="24"/>
          <w:lang w:val="en-GB"/>
        </w:rPr>
      </w:r>
      <w:r w:rsidR="00A832D5" w:rsidRPr="006B0C50">
        <w:rPr>
          <w:rFonts w:ascii="Book Antiqua" w:hAnsi="Book Antiqua"/>
          <w:sz w:val="24"/>
          <w:szCs w:val="24"/>
          <w:lang w:val="en-GB"/>
        </w:rPr>
        <w:fldChar w:fldCharType="separate"/>
      </w:r>
      <w:r w:rsidR="00A832D5" w:rsidRPr="006B0C50">
        <w:rPr>
          <w:rFonts w:ascii="Book Antiqua" w:hAnsi="Book Antiqua"/>
          <w:noProof/>
          <w:sz w:val="24"/>
          <w:szCs w:val="24"/>
          <w:vertAlign w:val="superscript"/>
          <w:lang w:val="en-GB"/>
        </w:rPr>
        <w:t>[</w:t>
      </w:r>
      <w:hyperlink w:anchor="_ENREF_37" w:tooltip="Di Gioacchino, 2000 #44" w:history="1">
        <w:r w:rsidR="00A832D5" w:rsidRPr="006B0C50">
          <w:rPr>
            <w:rFonts w:ascii="Book Antiqua" w:hAnsi="Book Antiqua"/>
            <w:noProof/>
            <w:sz w:val="24"/>
            <w:szCs w:val="24"/>
            <w:vertAlign w:val="superscript"/>
            <w:lang w:val="en-GB"/>
          </w:rPr>
          <w:t>37</w:t>
        </w:r>
      </w:hyperlink>
      <w:r w:rsidR="00A832D5" w:rsidRPr="006B0C50">
        <w:rPr>
          <w:rFonts w:ascii="Book Antiqua" w:hAnsi="Book Antiqua"/>
          <w:noProof/>
          <w:sz w:val="24"/>
          <w:szCs w:val="24"/>
          <w:vertAlign w:val="superscript"/>
          <w:lang w:val="en-GB"/>
        </w:rPr>
        <w:t>]</w:t>
      </w:r>
      <w:r w:rsidR="00A832D5" w:rsidRPr="006B0C50">
        <w:rPr>
          <w:rFonts w:ascii="Book Antiqua" w:hAnsi="Book Antiqua"/>
          <w:sz w:val="24"/>
          <w:szCs w:val="24"/>
          <w:lang w:val="en-GB"/>
        </w:rPr>
        <w:fldChar w:fldCharType="end"/>
      </w:r>
      <w:r w:rsidRPr="006B0C50">
        <w:rPr>
          <w:rFonts w:ascii="Book Antiqua" w:hAnsi="Book Antiqua"/>
          <w:i/>
          <w:sz w:val="24"/>
          <w:szCs w:val="24"/>
          <w:lang w:val="en-US"/>
        </w:rPr>
        <w:t>,</w:t>
      </w:r>
      <w:r w:rsidRPr="006B0C50">
        <w:rPr>
          <w:rFonts w:ascii="Book Antiqua" w:hAnsi="Book Antiqua"/>
          <w:sz w:val="24"/>
          <w:szCs w:val="24"/>
          <w:lang w:val="en-US"/>
        </w:rPr>
        <w:t xml:space="preserve"> demonstrated that oral challenge with Ni, in women with SNAS, </w:t>
      </w:r>
      <w:r w:rsidRPr="006B0C50">
        <w:rPr>
          <w:rFonts w:ascii="Book Antiqua" w:hAnsi="Book Antiqua"/>
          <w:sz w:val="24"/>
          <w:szCs w:val="24"/>
          <w:lang w:val="en-GB"/>
        </w:rPr>
        <w:t xml:space="preserve">stimulates the immune system, inducing a maturation of T lymphocytes from virgin into memory </w:t>
      </w:r>
      <w:r w:rsidR="007033A1" w:rsidRPr="006B0C50">
        <w:rPr>
          <w:rFonts w:ascii="Book Antiqua" w:hAnsi="Book Antiqua"/>
          <w:sz w:val="24"/>
          <w:szCs w:val="24"/>
          <w:lang w:val="en-GB"/>
        </w:rPr>
        <w:t>cells, which</w:t>
      </w:r>
      <w:r w:rsidRPr="006B0C50">
        <w:rPr>
          <w:rFonts w:ascii="Book Antiqua" w:hAnsi="Book Antiqua"/>
          <w:sz w:val="24"/>
          <w:szCs w:val="24"/>
          <w:lang w:val="en-GB"/>
        </w:rPr>
        <w:t xml:space="preserve"> accumulate in the intestinal mucosa</w:t>
      </w:r>
      <w:r w:rsidR="00F54F16" w:rsidRPr="006B0C50">
        <w:rPr>
          <w:rFonts w:ascii="Book Antiqua" w:hAnsi="Book Antiqua"/>
          <w:sz w:val="24"/>
          <w:szCs w:val="24"/>
          <w:lang w:val="en-GB"/>
        </w:rPr>
        <w:t>.</w:t>
      </w:r>
      <w:r w:rsidRPr="006B0C50">
        <w:rPr>
          <w:rFonts w:ascii="Book Antiqua" w:hAnsi="Book Antiqua"/>
          <w:sz w:val="24"/>
          <w:szCs w:val="24"/>
          <w:lang w:val="en-GB"/>
        </w:rPr>
        <w:t xml:space="preserve"> An increased frequency of delayed type hypersensitivity to metals has been reported in patients with connective tissue disease and fibromyalgia and it has been speculated that metal-specific T cell reactivity might be an etiological factor in the development of chronic immune-mediated disorders</w:t>
      </w:r>
      <w:r w:rsidRPr="006B0C50">
        <w:rPr>
          <w:rFonts w:ascii="Book Antiqua" w:hAnsi="Book Antiqua"/>
          <w:sz w:val="24"/>
          <w:szCs w:val="24"/>
          <w:lang w:val="en-GB"/>
        </w:rPr>
        <w:fldChar w:fldCharType="begin">
          <w:fldData xml:space="preserve">PEVuZE5vdGU+PENpdGU+PEF1dGhvcj5TdGVqc2thbDwvQXV0aG9yPjxZZWFyPjIwMTU8L1llYXI+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</w:fldData>
        </w:fldChar>
      </w:r>
      <w:r w:rsidR="00133BF5" w:rsidRPr="006B0C50">
        <w:rPr>
          <w:rFonts w:ascii="Book Antiqua" w:hAnsi="Book Antiqua"/>
          <w:sz w:val="24"/>
          <w:szCs w:val="24"/>
          <w:lang w:val="en-GB"/>
        </w:rPr>
        <w:instrText xml:space="preserve"> ADDIN EN.CITE </w:instrText>
      </w:r>
      <w:r w:rsidR="00133BF5" w:rsidRPr="006B0C50">
        <w:rPr>
          <w:rFonts w:ascii="Book Antiqua" w:hAnsi="Book Antiqua"/>
          <w:sz w:val="24"/>
          <w:szCs w:val="24"/>
          <w:lang w:val="en-GB"/>
        </w:rPr>
        <w:fldChar w:fldCharType="begin">
          <w:fldData xml:space="preserve">PEVuZE5vdGU+PENpdGU+PEF1dGhvcj5TdGVqc2thbDwvQXV0aG9yPjxZZWFyPjIwMTU8L1llYXI+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</w:fldData>
        </w:fldChar>
      </w:r>
      <w:r w:rsidR="00133BF5" w:rsidRPr="006B0C50">
        <w:rPr>
          <w:rFonts w:ascii="Book Antiqua" w:hAnsi="Book Antiqua"/>
          <w:sz w:val="24"/>
          <w:szCs w:val="24"/>
          <w:lang w:val="en-GB"/>
        </w:rPr>
        <w:instrText xml:space="preserve"> ADDIN EN.CITE.DATA </w:instrText>
      </w:r>
      <w:r w:rsidR="00133BF5" w:rsidRPr="006B0C50">
        <w:rPr>
          <w:rFonts w:ascii="Book Antiqua" w:hAnsi="Book Antiqua"/>
          <w:sz w:val="24"/>
          <w:szCs w:val="24"/>
          <w:lang w:val="en-GB"/>
        </w:rPr>
      </w:r>
      <w:r w:rsidR="00133BF5" w:rsidRPr="006B0C50">
        <w:rPr>
          <w:rFonts w:ascii="Book Antiqua" w:hAnsi="Book Antiqua"/>
          <w:sz w:val="24"/>
          <w:szCs w:val="24"/>
          <w:lang w:val="en-GB"/>
        </w:rPr>
        <w:fldChar w:fldCharType="end"/>
      </w:r>
      <w:r w:rsidRPr="006B0C50">
        <w:rPr>
          <w:rFonts w:ascii="Book Antiqua" w:hAnsi="Book Antiqua"/>
          <w:sz w:val="24"/>
          <w:szCs w:val="24"/>
          <w:lang w:val="en-GB"/>
        </w:rPr>
      </w:r>
      <w:r w:rsidRPr="006B0C50">
        <w:rPr>
          <w:rFonts w:ascii="Book Antiqua" w:hAnsi="Book Antiqua"/>
          <w:sz w:val="24"/>
          <w:szCs w:val="24"/>
          <w:lang w:val="en-GB"/>
        </w:rPr>
        <w:fldChar w:fldCharType="separate"/>
      </w:r>
      <w:r w:rsidR="00133BF5" w:rsidRPr="006B0C50">
        <w:rPr>
          <w:rFonts w:ascii="Book Antiqua" w:hAnsi="Book Antiqua"/>
          <w:noProof/>
          <w:sz w:val="24"/>
          <w:szCs w:val="24"/>
          <w:vertAlign w:val="superscript"/>
          <w:lang w:val="en-GB"/>
        </w:rPr>
        <w:t>[</w:t>
      </w:r>
      <w:hyperlink w:anchor="_ENREF_38" w:tooltip="Stejskal, 2015 #45" w:history="1">
        <w:r w:rsidR="00CA0BC1" w:rsidRPr="006B0C50">
          <w:rPr>
            <w:rFonts w:ascii="Book Antiqua" w:hAnsi="Book Antiqua"/>
            <w:noProof/>
            <w:sz w:val="24"/>
            <w:szCs w:val="24"/>
            <w:vertAlign w:val="superscript"/>
            <w:lang w:val="en-GB"/>
          </w:rPr>
          <w:t>38</w:t>
        </w:r>
      </w:hyperlink>
      <w:r w:rsidR="00A832D5" w:rsidRPr="006B0C50">
        <w:rPr>
          <w:rFonts w:ascii="Book Antiqua" w:hAnsi="Book Antiqua"/>
          <w:noProof/>
          <w:sz w:val="24"/>
          <w:szCs w:val="24"/>
          <w:vertAlign w:val="superscript"/>
          <w:lang w:val="en-GB"/>
        </w:rPr>
        <w:t>,</w:t>
      </w:r>
      <w:hyperlink w:anchor="_ENREF_39" w:tooltip="Stejskal, 2013 #46" w:history="1">
        <w:r w:rsidR="00CA0BC1" w:rsidRPr="006B0C50">
          <w:rPr>
            <w:rFonts w:ascii="Book Antiqua" w:hAnsi="Book Antiqua"/>
            <w:noProof/>
            <w:sz w:val="24"/>
            <w:szCs w:val="24"/>
            <w:vertAlign w:val="superscript"/>
            <w:lang w:val="en-GB"/>
          </w:rPr>
          <w:t>39</w:t>
        </w:r>
      </w:hyperlink>
      <w:r w:rsidR="00133BF5" w:rsidRPr="006B0C50">
        <w:rPr>
          <w:rFonts w:ascii="Book Antiqua" w:hAnsi="Book Antiqua"/>
          <w:noProof/>
          <w:sz w:val="24"/>
          <w:szCs w:val="24"/>
          <w:vertAlign w:val="superscript"/>
          <w:lang w:val="en-GB"/>
        </w:rPr>
        <w:t>]</w:t>
      </w:r>
      <w:r w:rsidRPr="006B0C50">
        <w:rPr>
          <w:rFonts w:ascii="Book Antiqua" w:hAnsi="Book Antiqua"/>
          <w:sz w:val="24"/>
          <w:szCs w:val="24"/>
          <w:lang w:val="en-GB"/>
        </w:rPr>
        <w:fldChar w:fldCharType="end"/>
      </w:r>
      <w:r w:rsidR="00F54F16" w:rsidRPr="006B0C50">
        <w:rPr>
          <w:rFonts w:ascii="Book Antiqua" w:hAnsi="Book Antiqua"/>
          <w:sz w:val="24"/>
          <w:szCs w:val="24"/>
          <w:lang w:val="en-GB"/>
        </w:rPr>
        <w:t>.</w:t>
      </w:r>
      <w:r w:rsidRPr="006B0C50">
        <w:rPr>
          <w:rFonts w:ascii="Book Antiqua" w:hAnsi="Book Antiqua"/>
          <w:sz w:val="24"/>
          <w:szCs w:val="24"/>
          <w:lang w:val="en-GB"/>
        </w:rPr>
        <w:t xml:space="preserve"> </w:t>
      </w:r>
      <w:r w:rsidR="009218D0" w:rsidRPr="006B0C50">
        <w:rPr>
          <w:rFonts w:ascii="Book Antiqua" w:hAnsi="Book Antiqua"/>
          <w:sz w:val="24"/>
          <w:szCs w:val="24"/>
          <w:lang w:val="en-GB"/>
        </w:rPr>
        <w:t>Noteworthy</w:t>
      </w:r>
      <w:r w:rsidRPr="006B0C50">
        <w:rPr>
          <w:rFonts w:ascii="Book Antiqua" w:hAnsi="Book Antiqua"/>
          <w:sz w:val="24"/>
          <w:szCs w:val="24"/>
          <w:lang w:val="en-GB"/>
        </w:rPr>
        <w:t xml:space="preserve">, </w:t>
      </w:r>
      <w:proofErr w:type="spellStart"/>
      <w:r w:rsidRPr="006B0C50">
        <w:rPr>
          <w:rFonts w:ascii="Book Antiqua" w:hAnsi="Book Antiqua"/>
          <w:sz w:val="24"/>
          <w:szCs w:val="24"/>
          <w:lang w:val="en-GB"/>
        </w:rPr>
        <w:t>Cazzato</w:t>
      </w:r>
      <w:proofErr w:type="spellEnd"/>
      <w:r w:rsidRPr="006B0C50">
        <w:rPr>
          <w:rFonts w:ascii="Book Antiqua" w:hAnsi="Book Antiqua"/>
          <w:sz w:val="24"/>
          <w:szCs w:val="24"/>
          <w:lang w:val="en-GB"/>
        </w:rPr>
        <w:t xml:space="preserve"> </w:t>
      </w:r>
      <w:r w:rsidRPr="006B0C50">
        <w:rPr>
          <w:rFonts w:ascii="Book Antiqua" w:hAnsi="Book Antiqua"/>
          <w:i/>
          <w:sz w:val="24"/>
          <w:szCs w:val="24"/>
          <w:lang w:val="en-GB"/>
        </w:rPr>
        <w:t>et al</w:t>
      </w:r>
      <w:r w:rsidR="00A832D5" w:rsidRPr="006B0C50">
        <w:rPr>
          <w:rFonts w:ascii="Book Antiqua" w:hAnsi="Book Antiqua"/>
          <w:sz w:val="24"/>
          <w:szCs w:val="24"/>
          <w:lang w:val="en-GB"/>
        </w:rPr>
        <w:fldChar w:fldCharType="begin"/>
      </w:r>
      <w:r w:rsidR="00A832D5" w:rsidRPr="006B0C50">
        <w:rPr>
          <w:rFonts w:ascii="Book Antiqua" w:hAnsi="Book Antiqua"/>
          <w:sz w:val="24"/>
          <w:szCs w:val="24"/>
          <w:lang w:val="en-GB"/>
        </w:rPr>
        <w:instrText xml:space="preserve"> ADDIN EN.CITE &lt;EndNote&gt;&lt;Cite&gt;&lt;Author&gt;Cazzato&lt;/Author&gt;&lt;Year&gt;2011&lt;/Year&gt;&lt;RecNum&gt;47&lt;/RecNum&gt;&lt;DisplayText&gt;&lt;style face="superscript"&gt;[40]&lt;/style&gt;&lt;/DisplayText&gt;&lt;record&gt;&lt;rec-number&gt;47&lt;/rec-number&gt;&lt;foreign-keys&gt;&lt;key app="EN" db-id="fw9dzd5zqfwwrreeffm59eefzrawav9ewppw" timestamp="1434465254"&gt;47&lt;/key&gt;&lt;/foreign-keys&gt;&lt;ref-type name="Journal Article"&gt;17&lt;/ref-type&gt;&lt;contributors&gt;&lt;authors&gt;&lt;author&gt;Cazzato, I. A.&lt;/author&gt;&lt;author&gt;Vadrucci, E.&lt;/author&gt;&lt;author&gt;Cammarota, G.&lt;/author&gt;&lt;author&gt;Minelli, M.&lt;/author&gt;&lt;author&gt;Gasbarrini, A.&lt;/author&gt;&lt;/authors&gt;&lt;/contributors&gt;&lt;titles&gt;&lt;title&gt;Lactose intolerance in systemic nickel allergy syndrome&lt;/title&gt;&lt;secondary-title&gt;Int J Immunopathol Pharmacol&lt;/secondary-title&gt;&lt;alt-title&gt;International journal of immunopathology and pharmacology&lt;/alt-title&gt;&lt;/titles&gt;&lt;periodical&gt;&lt;full-title&gt;Int J Immunopathol Pharmacol&lt;/full-title&gt;&lt;abbr-1&gt;International journal of immunopathology and pharmacology&lt;/abbr-1&gt;&lt;/periodical&gt;&lt;alt-periodical&gt;&lt;full-title&gt;Int J Immunopathol Pharmacol&lt;/full-title&gt;&lt;abbr-1&gt;International journal of immunopathology and pharmacology&lt;/abbr-1&gt;&lt;/alt-periodical&gt;&lt;pages&gt;535-7&lt;/pages&gt;&lt;volume&gt;24&lt;/volume&gt;&lt;number&gt;2&lt;/number&gt;&lt;keywords&gt;&lt;keyword&gt;Adult&lt;/keyword&gt;&lt;keyword&gt;Breath Tests&lt;/keyword&gt;&lt;keyword&gt;Case-Control Studies&lt;/keyword&gt;&lt;keyword&gt;Female&lt;/keyword&gt;&lt;keyword&gt;Humans&lt;/keyword&gt;&lt;keyword&gt;Hypersensitivity/diagnosis/*epidemiology&lt;/keyword&gt;&lt;keyword&gt;Italy/epidemiology&lt;/keyword&gt;&lt;keyword&gt;Lactose Intolerance/diagnosis/*epidemiology&lt;/keyword&gt;&lt;keyword&gt;Male&lt;/keyword&gt;&lt;keyword&gt;Middle Aged&lt;/keyword&gt;&lt;keyword&gt;Nickel/*adverse effects&lt;/keyword&gt;&lt;keyword&gt;Prevalence&lt;/keyword&gt;&lt;keyword&gt;Skin Tests&lt;/keyword&gt;&lt;/keywords&gt;&lt;dates&gt;&lt;year&gt;2011&lt;/year&gt;&lt;pub-dates&gt;&lt;date&gt;Apr-Jun&lt;/date&gt;&lt;/pub-dates&gt;&lt;/dates&gt;&lt;isbn&gt;0394-6320 (Print)&amp;#xD;0394-6320 (Linking)&lt;/isbn&gt;&lt;accession-num&gt;21658331&lt;/accession-num&gt;&lt;urls&gt;&lt;related-urls&gt;&lt;url&gt;http://www.ncbi.nlm.nih.gov/pubmed/21658331&lt;/url&gt;&lt;/related-urls&gt;&lt;/urls&gt;&lt;/record&gt;&lt;/Cite&gt;&lt;/EndNote&gt;</w:instrText>
      </w:r>
      <w:r w:rsidR="00A832D5" w:rsidRPr="006B0C50">
        <w:rPr>
          <w:rFonts w:ascii="Book Antiqua" w:hAnsi="Book Antiqua"/>
          <w:sz w:val="24"/>
          <w:szCs w:val="24"/>
          <w:lang w:val="en-GB"/>
        </w:rPr>
        <w:fldChar w:fldCharType="separate"/>
      </w:r>
      <w:r w:rsidR="00A832D5" w:rsidRPr="006B0C50">
        <w:rPr>
          <w:rFonts w:ascii="Book Antiqua" w:hAnsi="Book Antiqua"/>
          <w:noProof/>
          <w:sz w:val="24"/>
          <w:szCs w:val="24"/>
          <w:vertAlign w:val="superscript"/>
          <w:lang w:val="en-GB"/>
        </w:rPr>
        <w:t>[</w:t>
      </w:r>
      <w:hyperlink r:id="rId13" w:anchor="_ENREF_40" w:tooltip="Cazzato, 2011 #47" w:history="1">
        <w:r w:rsidR="00A832D5" w:rsidRPr="006B0C50">
          <w:rPr>
            <w:rStyle w:val="Hyperlink"/>
            <w:rFonts w:ascii="Book Antiqua" w:hAnsi="Book Antiqua"/>
            <w:noProof/>
            <w:color w:val="auto"/>
            <w:sz w:val="24"/>
            <w:szCs w:val="24"/>
            <w:vertAlign w:val="superscript"/>
            <w:lang w:val="en-GB"/>
          </w:rPr>
          <w:t>40</w:t>
        </w:r>
      </w:hyperlink>
      <w:r w:rsidR="00A832D5" w:rsidRPr="006B0C50">
        <w:rPr>
          <w:rFonts w:ascii="Book Antiqua" w:hAnsi="Book Antiqua"/>
          <w:noProof/>
          <w:sz w:val="24"/>
          <w:szCs w:val="24"/>
          <w:vertAlign w:val="superscript"/>
          <w:lang w:val="en-GB"/>
        </w:rPr>
        <w:t>]</w:t>
      </w:r>
      <w:r w:rsidR="00A832D5" w:rsidRPr="006B0C50">
        <w:rPr>
          <w:rFonts w:ascii="Book Antiqua" w:hAnsi="Book Antiqua"/>
          <w:sz w:val="24"/>
          <w:szCs w:val="24"/>
          <w:lang w:val="en-GB"/>
        </w:rPr>
        <w:fldChar w:fldCharType="end"/>
      </w:r>
      <w:r w:rsidRPr="006B0C50">
        <w:rPr>
          <w:rFonts w:ascii="Book Antiqua" w:hAnsi="Book Antiqua"/>
          <w:sz w:val="24"/>
          <w:szCs w:val="24"/>
          <w:lang w:val="en-GB"/>
        </w:rPr>
        <w:t xml:space="preserve"> demonstrated a higher prevalence of lactose intolerance in patients affected by SNAS </w:t>
      </w:r>
      <w:r w:rsidR="00CE04A4" w:rsidRPr="006B0C50">
        <w:rPr>
          <w:rFonts w:ascii="Book Antiqua" w:hAnsi="Book Antiqua"/>
          <w:i/>
          <w:sz w:val="24"/>
          <w:szCs w:val="24"/>
          <w:lang w:val="en-GB"/>
        </w:rPr>
        <w:t>vs</w:t>
      </w:r>
      <w:r w:rsidR="00A832D5" w:rsidRPr="006B0C50">
        <w:rPr>
          <w:rFonts w:ascii="Book Antiqua" w:hAnsi="Book Antiqua"/>
          <w:sz w:val="24"/>
          <w:szCs w:val="24"/>
          <w:lang w:val="en-GB"/>
        </w:rPr>
        <w:t xml:space="preserve"> controls (74.7%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6.6%, respectively); the authors argued that the </w:t>
      </w:r>
      <w:r w:rsidR="00F54F16" w:rsidRPr="006B0C50">
        <w:rPr>
          <w:rFonts w:ascii="Book Antiqua" w:hAnsi="Book Antiqua"/>
          <w:sz w:val="24"/>
          <w:szCs w:val="24"/>
          <w:lang w:val="en-GB"/>
        </w:rPr>
        <w:t xml:space="preserve">Ni-induced </w:t>
      </w:r>
      <w:r w:rsidRPr="006B0C50">
        <w:rPr>
          <w:rFonts w:ascii="Book Antiqua" w:hAnsi="Book Antiqua"/>
          <w:sz w:val="24"/>
          <w:szCs w:val="24"/>
          <w:lang w:val="en-GB"/>
        </w:rPr>
        <w:t xml:space="preserve">pro-inflammatory status could temporary impair the brush border enzymatic functions, resulting in </w:t>
      </w:r>
      <w:proofErr w:type="spellStart"/>
      <w:r w:rsidRPr="006B0C50">
        <w:rPr>
          <w:rFonts w:ascii="Book Antiqua" w:hAnsi="Book Antiqua"/>
          <w:sz w:val="24"/>
          <w:szCs w:val="24"/>
          <w:lang w:val="en-GB"/>
        </w:rPr>
        <w:t>hypolactasia</w:t>
      </w:r>
      <w:proofErr w:type="spellEnd"/>
      <w:r w:rsidR="00F54F16" w:rsidRPr="006B0C50">
        <w:rPr>
          <w:rFonts w:ascii="Book Antiqua" w:hAnsi="Book Antiqua"/>
          <w:sz w:val="24"/>
          <w:szCs w:val="24"/>
          <w:lang w:val="en-GB"/>
        </w:rPr>
        <w:t>.</w:t>
      </w:r>
      <w:r w:rsidRPr="006B0C50">
        <w:rPr>
          <w:rFonts w:ascii="Book Antiqua" w:hAnsi="Book Antiqua"/>
          <w:sz w:val="24"/>
          <w:szCs w:val="24"/>
          <w:lang w:val="en-GB"/>
        </w:rPr>
        <w:t xml:space="preserve"> </w:t>
      </w:r>
    </w:p>
    <w:p w:rsidR="00A94268" w:rsidRPr="006B0C50" w:rsidRDefault="00A94268" w:rsidP="00A832D5">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In our study, we observed a very high frequency of self-reported lactose intolerance and metal contact dermatitis in NLH patients. We can suppose that metal allergens might play a pivotal role in the development of lymphoid hyperplasia and </w:t>
      </w:r>
      <w:proofErr w:type="spellStart"/>
      <w:r w:rsidRPr="006B0C50">
        <w:rPr>
          <w:rFonts w:ascii="Book Antiqua" w:hAnsi="Book Antiqua"/>
          <w:sz w:val="24"/>
          <w:szCs w:val="24"/>
          <w:lang w:val="en-GB"/>
        </w:rPr>
        <w:t>hypolactasia</w:t>
      </w:r>
      <w:proofErr w:type="spellEnd"/>
      <w:r w:rsidRPr="006B0C50">
        <w:rPr>
          <w:rFonts w:ascii="Book Antiqua" w:hAnsi="Book Antiqua"/>
          <w:sz w:val="24"/>
          <w:szCs w:val="24"/>
          <w:lang w:val="en-GB"/>
        </w:rPr>
        <w:t xml:space="preserve">. This could </w:t>
      </w:r>
      <w:r w:rsidRPr="006B0C50">
        <w:rPr>
          <w:rFonts w:ascii="Book Antiqua" w:hAnsi="Book Antiqua"/>
          <w:sz w:val="24"/>
          <w:szCs w:val="24"/>
          <w:lang w:val="en-GB"/>
        </w:rPr>
        <w:lastRenderedPageBreak/>
        <w:t xml:space="preserve">also account for the higher observed prevalence of NLH in women, given the increased frequency of Ni-sensitivity in female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male sex.</w:t>
      </w:r>
    </w:p>
    <w:p w:rsidR="00D37C17" w:rsidRPr="006B0C50" w:rsidRDefault="00D37C17" w:rsidP="000F16A8">
      <w:pPr>
        <w:adjustRightInd w:val="0"/>
        <w:snapToGrid w:val="0"/>
        <w:spacing w:after="0" w:line="360" w:lineRule="auto"/>
        <w:jc w:val="both"/>
        <w:rPr>
          <w:rFonts w:ascii="Book Antiqua" w:hAnsi="Book Antiqua"/>
          <w:sz w:val="24"/>
          <w:szCs w:val="24"/>
          <w:lang w:val="en-GB"/>
        </w:rPr>
      </w:pPr>
    </w:p>
    <w:p w:rsidR="00E4749F" w:rsidRPr="006B0C50" w:rsidRDefault="00A94268" w:rsidP="00A832D5">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 xml:space="preserve">Another interesting result of our study is the association between NLH and IBD. It is well known that IBD are characterised by an abnormal immunological response to environmental antigens, especially the enteric bacterial flora, in genetically susceptible individuals. Lymphoid follicles represent the main portal of entry for potential pathogens, and it has been suggested that </w:t>
      </w:r>
      <w:proofErr w:type="spellStart"/>
      <w:r w:rsidRPr="006B0C50">
        <w:rPr>
          <w:rFonts w:ascii="Book Antiqua" w:hAnsi="Book Antiqua"/>
          <w:sz w:val="24"/>
          <w:szCs w:val="24"/>
          <w:lang w:val="en-GB"/>
        </w:rPr>
        <w:t>aphthous</w:t>
      </w:r>
      <w:proofErr w:type="spellEnd"/>
      <w:r w:rsidRPr="006B0C50">
        <w:rPr>
          <w:rFonts w:ascii="Book Antiqua" w:hAnsi="Book Antiqua"/>
          <w:sz w:val="24"/>
          <w:szCs w:val="24"/>
          <w:lang w:val="en-GB"/>
        </w:rPr>
        <w:t xml:space="preserve"> ulceration in CD</w:t>
      </w:r>
      <w:r w:rsidR="000D48B5" w:rsidRPr="006B0C50">
        <w:rPr>
          <w:rFonts w:ascii="Book Antiqua" w:hAnsi="Book Antiqua"/>
          <w:sz w:val="24"/>
          <w:szCs w:val="24"/>
          <w:lang w:val="en-GB"/>
        </w:rPr>
        <w:t xml:space="preserve"> </w:t>
      </w:r>
      <w:r w:rsidRPr="006B0C50">
        <w:rPr>
          <w:rFonts w:ascii="Book Antiqua" w:hAnsi="Book Antiqua"/>
          <w:sz w:val="24"/>
          <w:szCs w:val="24"/>
          <w:lang w:val="en-GB"/>
        </w:rPr>
        <w:t xml:space="preserve">and UC originates in follicle-associated epithelium over the lymphoid follicles. In 2010, Krauss </w:t>
      </w:r>
      <w:r w:rsidRPr="006B0C50">
        <w:rPr>
          <w:rFonts w:ascii="Book Antiqua" w:hAnsi="Book Antiqua"/>
          <w:i/>
          <w:sz w:val="24"/>
          <w:szCs w:val="24"/>
          <w:lang w:val="en-GB"/>
        </w:rPr>
        <w:t>et al</w:t>
      </w:r>
      <w:r w:rsidR="00A832D5" w:rsidRPr="006B0C50">
        <w:rPr>
          <w:rFonts w:ascii="Book Antiqua" w:hAnsi="Book Antiqua"/>
          <w:sz w:val="24"/>
          <w:szCs w:val="24"/>
          <w:lang w:val="en-GB"/>
        </w:rPr>
        <w:fldChar w:fldCharType="begin"/>
      </w:r>
      <w:r w:rsidR="00A832D5" w:rsidRPr="006B0C50">
        <w:rPr>
          <w:rFonts w:ascii="Book Antiqua" w:hAnsi="Book Antiqua"/>
          <w:sz w:val="24"/>
          <w:szCs w:val="24"/>
          <w:lang w:val="en-GB"/>
        </w:rPr>
        <w:instrText xml:space="preserve"> ADDIN EN.CITE &lt;EndNote&gt;&lt;Cite&gt;&lt;Author&gt;Krauss&lt;/Author&gt;&lt;Year&gt;2010&lt;/Year&gt;&lt;RecNum&gt;2&lt;/RecNum&gt;&lt;DisplayText&gt;&lt;style face="superscript"&gt;[6]&lt;/style&gt;&lt;/DisplayText&gt;&lt;record&gt;&lt;rec-number&gt;2&lt;/rec-number&gt;&lt;foreign-keys&gt;&lt;key app="EN" db-id="fw9dzd5zqfwwrreeffm59eefzrawav9ewppw" timestamp="1434379058"&gt;2&lt;/key&gt;&lt;/foreign-keys&gt;&lt;ref-type name="Journal Article"&gt;17&lt;/ref-type&gt;&lt;contributors&gt;&lt;authors&gt;&lt;author&gt;Krauss, E.&lt;/author&gt;&lt;author&gt;Konturek, P.&lt;/author&gt;&lt;author&gt;Maiss, J.&lt;/author&gt;&lt;author&gt;Kressel, J.&lt;/author&gt;&lt;author&gt;Schulz, U.&lt;/author&gt;&lt;author&gt;Hahn, E. G.&lt;/author&gt;&lt;author&gt;Neurath, M. F.&lt;/author&gt;&lt;author&gt;Raithel, M.&lt;/author&gt;&lt;/authors&gt;&lt;/contributors&gt;&lt;auth-address&gt;Department of Medicine I, University of Erlangen-Nuremberg, 91054 Erlangen, Germany. ekaterina.krauss@uk-erlangen.de&lt;/auth-address&gt;&lt;titles&gt;&lt;title&gt;Clinical significance of lymphoid hyperplasia of the lower gastrointestinal trac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334-7&lt;/pages&gt;&lt;volume&gt;42&lt;/volume&gt;&lt;number&gt;4&lt;/number&gt;&lt;keywords&gt;&lt;keyword&gt;Adolescent&lt;/keyword&gt;&lt;keyword&gt;Adult&lt;/keyword&gt;&lt;keyword&gt;Aged&lt;/keyword&gt;&lt;keyword&gt;Aged, 80 and over&lt;/keyword&gt;&lt;keyword&gt;Cohort Studies&lt;/keyword&gt;&lt;keyword&gt;Colonic Diseases/*diagnosis&lt;/keyword&gt;&lt;keyword&gt;Female&lt;/keyword&gt;&lt;keyword&gt;Humans&lt;/keyword&gt;&lt;keyword&gt;Male&lt;/keyword&gt;&lt;keyword&gt;Middle Aged&lt;/keyword&gt;&lt;keyword&gt;Pseudolymphoma/*diagnosis&lt;/keyword&gt;&lt;keyword&gt;Young Adult&lt;/keyword&gt;&lt;/keywords&gt;&lt;dates&gt;&lt;year&gt;2010&lt;/year&gt;&lt;pub-dates&gt;&lt;date&gt;Apr&lt;/date&gt;&lt;/pub-dates&gt;&lt;/dates&gt;&lt;isbn&gt;1438-8812 (Electronic)&amp;#xD;0013-726X (Linking)&lt;/isbn&gt;&lt;accession-num&gt;20178073&lt;/accession-num&gt;&lt;urls&gt;&lt;related-urls&gt;&lt;url&gt;http://www.ncbi.nlm.nih.gov/pubmed/20178073&lt;/url&gt;&lt;/related-urls&gt;&lt;/urls&gt;&lt;electronic-resource-num&gt;10.1055/s-0029-1243936&lt;/electronic-resource-num&gt;&lt;/record&gt;&lt;/Cite&gt;&lt;/EndNote&gt;</w:instrText>
      </w:r>
      <w:r w:rsidR="00A832D5" w:rsidRPr="006B0C50">
        <w:rPr>
          <w:rFonts w:ascii="Book Antiqua" w:hAnsi="Book Antiqua"/>
          <w:sz w:val="24"/>
          <w:szCs w:val="24"/>
          <w:lang w:val="en-GB"/>
        </w:rPr>
        <w:fldChar w:fldCharType="separate"/>
      </w:r>
      <w:r w:rsidR="00A832D5" w:rsidRPr="006B0C50">
        <w:rPr>
          <w:rFonts w:ascii="Book Antiqua" w:hAnsi="Book Antiqua"/>
          <w:noProof/>
          <w:sz w:val="24"/>
          <w:szCs w:val="24"/>
          <w:vertAlign w:val="superscript"/>
          <w:lang w:val="en-GB"/>
        </w:rPr>
        <w:t>[</w:t>
      </w:r>
      <w:hyperlink w:anchor="_ENREF_6" w:tooltip="Krauss, 2010 #2" w:history="1">
        <w:r w:rsidR="00A832D5" w:rsidRPr="006B0C50">
          <w:rPr>
            <w:rFonts w:ascii="Book Antiqua" w:hAnsi="Book Antiqua"/>
            <w:noProof/>
            <w:sz w:val="24"/>
            <w:szCs w:val="24"/>
            <w:vertAlign w:val="superscript"/>
            <w:lang w:val="en-GB"/>
          </w:rPr>
          <w:t>6</w:t>
        </w:r>
      </w:hyperlink>
      <w:r w:rsidR="00A832D5" w:rsidRPr="006B0C50">
        <w:rPr>
          <w:rFonts w:ascii="Book Antiqua" w:hAnsi="Book Antiqua"/>
          <w:noProof/>
          <w:sz w:val="24"/>
          <w:szCs w:val="24"/>
          <w:vertAlign w:val="superscript"/>
          <w:lang w:val="en-GB"/>
        </w:rPr>
        <w:t>]</w:t>
      </w:r>
      <w:r w:rsidR="00A832D5" w:rsidRPr="006B0C50">
        <w:rPr>
          <w:rFonts w:ascii="Book Antiqua" w:hAnsi="Book Antiqua"/>
          <w:sz w:val="24"/>
          <w:szCs w:val="24"/>
          <w:lang w:val="en-GB"/>
        </w:rPr>
        <w:fldChar w:fldCharType="end"/>
      </w:r>
      <w:r w:rsidRPr="006B0C50">
        <w:rPr>
          <w:rFonts w:ascii="Book Antiqua" w:hAnsi="Book Antiqua"/>
          <w:sz w:val="24"/>
          <w:szCs w:val="24"/>
          <w:lang w:val="en-GB"/>
        </w:rPr>
        <w:t xml:space="preserve">, compared the morphology of lymphoid follicles in CD, UC and control patients, in correlation to histological and </w:t>
      </w:r>
      <w:proofErr w:type="spellStart"/>
      <w:r w:rsidRPr="006B0C50">
        <w:rPr>
          <w:rFonts w:ascii="Book Antiqua" w:hAnsi="Book Antiqua"/>
          <w:sz w:val="24"/>
          <w:szCs w:val="24"/>
          <w:lang w:val="en-GB"/>
        </w:rPr>
        <w:t>immunohistochemical</w:t>
      </w:r>
      <w:proofErr w:type="spellEnd"/>
      <w:r w:rsidRPr="006B0C50">
        <w:rPr>
          <w:rFonts w:ascii="Book Antiqua" w:hAnsi="Book Antiqua"/>
          <w:sz w:val="24"/>
          <w:szCs w:val="24"/>
          <w:lang w:val="en-GB"/>
        </w:rPr>
        <w:t xml:space="preserve"> findings</w:t>
      </w:r>
      <w:r w:rsidR="00F54F16" w:rsidRPr="006B0C50">
        <w:rPr>
          <w:rFonts w:ascii="Book Antiqua" w:hAnsi="Book Antiqua"/>
          <w:sz w:val="24"/>
          <w:szCs w:val="24"/>
          <w:lang w:val="en-GB"/>
        </w:rPr>
        <w:t>.</w:t>
      </w:r>
      <w:r w:rsidRPr="006B0C50">
        <w:rPr>
          <w:rFonts w:ascii="Book Antiqua" w:hAnsi="Book Antiqua"/>
          <w:sz w:val="24"/>
          <w:szCs w:val="24"/>
          <w:lang w:val="en-GB"/>
        </w:rPr>
        <w:t xml:space="preserve"> In 15 out of 17 patients with the first manifestation of CD, they documented NLH with RRS. In some NLH with RRS early </w:t>
      </w:r>
      <w:proofErr w:type="spellStart"/>
      <w:r w:rsidRPr="006B0C50">
        <w:rPr>
          <w:rFonts w:ascii="Book Antiqua" w:hAnsi="Book Antiqua"/>
          <w:sz w:val="24"/>
          <w:szCs w:val="24"/>
          <w:lang w:val="en-GB"/>
        </w:rPr>
        <w:t>aphthous</w:t>
      </w:r>
      <w:proofErr w:type="spellEnd"/>
      <w:r w:rsidRPr="006B0C50">
        <w:rPr>
          <w:rFonts w:ascii="Book Antiqua" w:hAnsi="Book Antiqua"/>
          <w:sz w:val="24"/>
          <w:szCs w:val="24"/>
          <w:lang w:val="en-GB"/>
        </w:rPr>
        <w:t xml:space="preserve"> ulcers were seen. The authors concluded that lymphoid follicles with RRS probably represent an early sign of </w:t>
      </w:r>
      <w:proofErr w:type="spellStart"/>
      <w:r w:rsidRPr="006B0C50">
        <w:rPr>
          <w:rFonts w:ascii="Book Antiqua" w:hAnsi="Book Antiqua"/>
          <w:sz w:val="24"/>
          <w:szCs w:val="24"/>
          <w:lang w:val="en-GB"/>
        </w:rPr>
        <w:t>aphthous</w:t>
      </w:r>
      <w:proofErr w:type="spellEnd"/>
      <w:r w:rsidRPr="006B0C50">
        <w:rPr>
          <w:rFonts w:ascii="Book Antiqua" w:hAnsi="Book Antiqua"/>
          <w:sz w:val="24"/>
          <w:szCs w:val="24"/>
          <w:lang w:val="en-GB"/>
        </w:rPr>
        <w:t xml:space="preserve"> ulcers in CD and, thus, may be considered as early markers of first </w:t>
      </w:r>
      <w:r w:rsidR="007033A1" w:rsidRPr="006B0C50">
        <w:rPr>
          <w:rFonts w:ascii="Book Antiqua" w:hAnsi="Book Antiqua"/>
          <w:sz w:val="24"/>
          <w:szCs w:val="24"/>
          <w:lang w:val="en-GB"/>
        </w:rPr>
        <w:t xml:space="preserve">manifestation and flares in CD. </w:t>
      </w:r>
    </w:p>
    <w:p w:rsidR="00A94268" w:rsidRPr="006B0C50" w:rsidRDefault="00A94268" w:rsidP="00A832D5">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GB"/>
        </w:rPr>
        <w:t>In our study, 43% of symptomatic patients with NLH were diagnosed as affected from IBD. Interestingly, in most cases of IBD</w:t>
      </w:r>
      <w:r w:rsidR="00F54F16" w:rsidRPr="006B0C50">
        <w:rPr>
          <w:rFonts w:ascii="Book Antiqua" w:hAnsi="Book Antiqua"/>
          <w:sz w:val="24"/>
          <w:szCs w:val="24"/>
          <w:lang w:val="en-GB"/>
        </w:rPr>
        <w:t>,</w:t>
      </w:r>
      <w:r w:rsidRPr="006B0C50">
        <w:rPr>
          <w:rFonts w:ascii="Book Antiqua" w:hAnsi="Book Antiqua"/>
          <w:sz w:val="24"/>
          <w:szCs w:val="24"/>
          <w:lang w:val="en-GB"/>
        </w:rPr>
        <w:t xml:space="preserve"> NLH was associated with RRS.</w:t>
      </w:r>
    </w:p>
    <w:p w:rsidR="00A94268" w:rsidRPr="006B0C50" w:rsidRDefault="00A94268" w:rsidP="00A832D5">
      <w:pPr>
        <w:pStyle w:val="HTMLPreformatted"/>
        <w:adjustRightInd w:val="0"/>
        <w:snapToGrid w:val="0"/>
        <w:spacing w:line="360" w:lineRule="auto"/>
        <w:ind w:firstLineChars="100" w:firstLine="240"/>
        <w:jc w:val="both"/>
        <w:rPr>
          <w:rFonts w:ascii="Book Antiqua" w:hAnsi="Book Antiqua" w:cs="Times New Roman"/>
          <w:sz w:val="24"/>
          <w:szCs w:val="24"/>
          <w:lang w:val="en-GB"/>
        </w:rPr>
      </w:pPr>
      <w:r w:rsidRPr="006B0C50">
        <w:rPr>
          <w:rFonts w:ascii="Book Antiqua" w:hAnsi="Book Antiqua" w:cs="Times New Roman"/>
          <w:sz w:val="24"/>
          <w:szCs w:val="24"/>
          <w:lang w:val="en-GB"/>
        </w:rPr>
        <w:t xml:space="preserve">Finally, we observed for the first time an </w:t>
      </w:r>
      <w:r w:rsidR="000113F1" w:rsidRPr="006B0C50">
        <w:rPr>
          <w:rFonts w:ascii="Book Antiqua" w:hAnsi="Book Antiqua" w:cs="Times New Roman"/>
          <w:sz w:val="24"/>
          <w:szCs w:val="24"/>
          <w:lang w:val="en-GB"/>
        </w:rPr>
        <w:t>association between NLH and IBS</w:t>
      </w:r>
      <w:r w:rsidR="009218D0" w:rsidRPr="006B0C50">
        <w:rPr>
          <w:rFonts w:ascii="Book Antiqua" w:hAnsi="Book Antiqua" w:cs="Times New Roman"/>
          <w:sz w:val="24"/>
          <w:szCs w:val="24"/>
          <w:lang w:val="en-GB"/>
        </w:rPr>
        <w:fldChar w:fldCharType="begin"/>
      </w:r>
      <w:r w:rsidR="00133BF5" w:rsidRPr="006B0C50">
        <w:rPr>
          <w:rFonts w:ascii="Book Antiqua" w:hAnsi="Book Antiqua" w:cs="Times New Roman"/>
          <w:sz w:val="24"/>
          <w:szCs w:val="24"/>
          <w:lang w:val="en-GB"/>
        </w:rPr>
        <w:instrText xml:space="preserve"> ADDIN EN.CITE &lt;EndNote&gt;&lt;Cite&gt;&lt;Author&gt;Chey&lt;/Author&gt;&lt;Year&gt;2015&lt;/Year&gt;&lt;RecNum&gt;48&lt;/RecNum&gt;&lt;DisplayText&gt;&lt;style face="superscript"&gt;[41]&lt;/style&gt;&lt;/DisplayText&gt;&lt;record&gt;&lt;rec-number&gt;48&lt;/rec-number&gt;&lt;foreign-keys&gt;&lt;key app="EN" db-id="fw9dzd5zqfwwrreeffm59eefzrawav9ewppw" timestamp="1434465719"&gt;48&lt;/key&gt;&lt;/foreign-keys&gt;&lt;ref-type name="Journal Article"&gt;17&lt;/ref-type&gt;&lt;contributors&gt;&lt;authors&gt;&lt;author&gt;Chey, W. D.&lt;/author&gt;&lt;author&gt;Kurlander, J.&lt;/author&gt;&lt;author&gt;Eswaran, S.&lt;/author&gt;&lt;/authors&gt;&lt;/contributors&gt;&lt;auth-address&gt;Division of Gastroenterology, University of Michigan Health System, Ann Arbor.&lt;/auth-address&gt;&lt;titles&gt;&lt;title&gt;Irritable bowel syndrome: a clinical review&lt;/title&gt;&lt;secondary-title&gt;JAMA&lt;/secondary-title&gt;&lt;alt-title&gt;Jama&lt;/alt-title&gt;&lt;/titles&gt;&lt;periodical&gt;&lt;full-title&gt;JAMA&lt;/full-title&gt;&lt;abbr-1&gt;Jama&lt;/abbr-1&gt;&lt;/periodical&gt;&lt;alt-periodical&gt;&lt;full-title&gt;JAMA&lt;/full-title&gt;&lt;abbr-1&gt;Jama&lt;/abbr-1&gt;&lt;/alt-periodical&gt;&lt;pages&gt;949-58&lt;/pages&gt;&lt;volume&gt;313&lt;/volume&gt;&lt;number&gt;9&lt;/number&gt;&lt;keywords&gt;&lt;keyword&gt;Cost of Illness&lt;/keyword&gt;&lt;keyword&gt;Diet&lt;/keyword&gt;&lt;keyword&gt;Exercise&lt;/keyword&gt;&lt;keyword&gt;Gastrointestinal Agents/therapeutic use&lt;/keyword&gt;&lt;keyword&gt;Humans&lt;/keyword&gt;&lt;keyword&gt;Irritable Bowel Syndrome/*diagnosis/etiology/physiopathology/therapy&lt;/keyword&gt;&lt;keyword&gt;Microbiota&lt;/keyword&gt;&lt;keyword&gt;Parasympatholytics/therapeutic use&lt;/keyword&gt;&lt;keyword&gt;Serotonin Antagonists/therapeutic use&lt;/keyword&gt;&lt;/keywords&gt;&lt;dates&gt;&lt;year&gt;2015&lt;/year&gt;&lt;pub-dates&gt;&lt;date&gt;Mar 3&lt;/date&gt;&lt;/pub-dates&gt;&lt;/dates&gt;&lt;isbn&gt;1538-3598 (Electronic)&amp;#xD;0098-7484 (Linking)&lt;/isbn&gt;&lt;accession-num&gt;25734736&lt;/accession-num&gt;&lt;urls&gt;&lt;related-urls&gt;&lt;url&gt;http://www.ncbi.nlm.nih.gov/pubmed/25734736&lt;/url&gt;&lt;/related-urls&gt;&lt;/urls&gt;&lt;electronic-resource-num&gt;10.1001/jama.2015.0954&lt;/electronic-resource-num&gt;&lt;/record&gt;&lt;/Cite&gt;&lt;/EndNote&gt;</w:instrText>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41" w:tooltip="Chey, 2015 #48" w:history="1">
        <w:r w:rsidR="00CA0BC1" w:rsidRPr="006B0C50">
          <w:rPr>
            <w:rFonts w:ascii="Book Antiqua" w:hAnsi="Book Antiqua" w:cs="Times New Roman"/>
            <w:noProof/>
            <w:sz w:val="24"/>
            <w:szCs w:val="24"/>
            <w:vertAlign w:val="superscript"/>
            <w:lang w:val="en-GB"/>
          </w:rPr>
          <w:t>41</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F54F16"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Even if multiple advances have been made in the knowledge of IBS pathogenesis, its aetiology remains unknown. Probably, IBS is a</w:t>
      </w:r>
      <w:r w:rsidR="000D48B5" w:rsidRPr="006B0C50">
        <w:rPr>
          <w:rFonts w:ascii="Book Antiqua" w:hAnsi="Book Antiqua" w:cs="Times New Roman"/>
          <w:sz w:val="24"/>
          <w:szCs w:val="24"/>
          <w:lang w:val="en-GB"/>
        </w:rPr>
        <w:t>n</w:t>
      </w:r>
      <w:r w:rsidRPr="006B0C50">
        <w:rPr>
          <w:rFonts w:ascii="Book Antiqua" w:hAnsi="Book Antiqua" w:cs="Times New Roman"/>
          <w:sz w:val="24"/>
          <w:szCs w:val="24"/>
          <w:lang w:val="en-GB"/>
        </w:rPr>
        <w:t xml:space="preserve"> </w:t>
      </w:r>
      <w:r w:rsidR="007033A1" w:rsidRPr="006B0C50">
        <w:rPr>
          <w:rFonts w:ascii="Book Antiqua" w:hAnsi="Book Antiqua" w:cs="Times New Roman"/>
          <w:sz w:val="24"/>
          <w:szCs w:val="24"/>
          <w:lang w:val="en-GB"/>
        </w:rPr>
        <w:t>“</w:t>
      </w:r>
      <w:r w:rsidRPr="006B0C50">
        <w:rPr>
          <w:rFonts w:ascii="Book Antiqua" w:hAnsi="Book Antiqua" w:cs="Times New Roman"/>
          <w:sz w:val="24"/>
          <w:szCs w:val="24"/>
          <w:lang w:val="en-GB"/>
        </w:rPr>
        <w:t>umbrella term</w:t>
      </w:r>
      <w:r w:rsidR="007033A1"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which includes multiple conditions with common gastrointestinal symptoms, but different </w:t>
      </w:r>
      <w:proofErr w:type="spellStart"/>
      <w:r w:rsidRPr="006B0C50">
        <w:rPr>
          <w:rFonts w:ascii="Book Antiqua" w:hAnsi="Book Antiqua" w:cs="Times New Roman"/>
          <w:sz w:val="24"/>
          <w:szCs w:val="24"/>
          <w:lang w:val="en-GB"/>
        </w:rPr>
        <w:t>etiopathogenesis</w:t>
      </w:r>
      <w:proofErr w:type="spellEnd"/>
      <w:r w:rsidRPr="006B0C50">
        <w:rPr>
          <w:rFonts w:ascii="Book Antiqua" w:hAnsi="Book Antiqua" w:cs="Times New Roman"/>
          <w:sz w:val="24"/>
          <w:szCs w:val="24"/>
          <w:lang w:val="en-GB"/>
        </w:rPr>
        <w:t xml:space="preserve">. Among the putative factors involved in the development of IBS, low-grade inflammation has raised growing interest in the last years. Indeed, IBS is more common in gastrointestinal diseases characterized by inflammation, such as </w:t>
      </w:r>
      <w:proofErr w:type="spellStart"/>
      <w:r w:rsidR="000113F1" w:rsidRPr="006B0C50">
        <w:rPr>
          <w:rFonts w:ascii="Book Antiqua" w:hAnsi="Book Antiqua" w:cs="Times New Roman"/>
          <w:sz w:val="24"/>
          <w:szCs w:val="24"/>
          <w:lang w:val="en-GB"/>
        </w:rPr>
        <w:t>CeD</w:t>
      </w:r>
      <w:proofErr w:type="spellEnd"/>
      <w:r w:rsidRPr="006B0C50">
        <w:rPr>
          <w:rFonts w:ascii="Book Antiqua" w:hAnsi="Book Antiqua" w:cs="Times New Roman"/>
          <w:sz w:val="24"/>
          <w:szCs w:val="24"/>
          <w:lang w:val="en-GB"/>
        </w:rPr>
        <w:t>, IBD or after severe acute gastroenteritis</w:t>
      </w:r>
      <w:r w:rsidR="009218D0" w:rsidRPr="006B0C50">
        <w:rPr>
          <w:rFonts w:ascii="Book Antiqua" w:hAnsi="Book Antiqua" w:cs="Times New Roman"/>
          <w:sz w:val="24"/>
          <w:szCs w:val="24"/>
          <w:lang w:val="en-GB"/>
        </w:rPr>
        <w:fldChar w:fldCharType="begin">
          <w:fldData xml:space="preserve">PEVuZE5vdGU+PENpdGU+PEF1dGhvcj5TYWluc2J1cnk8L0F1dGhvcj48WWVhcj4yMDEzPC9ZZWFy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IEdhc3Ryb2VudGVyb2xvZ2ljYWwgQXNzb2NpYXRpb248L2FiYnItMT48L3BlcmlvZGljYWw+PGFs
dC1wZXJpb2RpY2FsPjxmdWxsLXRpdGxlPkNsaW4gR2FzdHJvZW50ZXJvbCBIZXBhdG9sPC9mdWxs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YXN0cm9lbnRlcm9sb2dpY2FsIEFzc29jaWF0aW9uPC9hYmJyLTE+PC9hbHQtcGVyaW9kaWNhbD48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YWJici0xPjwvYWx0LXBlcmlvZGljYWw+PHBhZ2VzPjE0NzQtODI8L3BhZ2VzPjx2b2x1bWU+MTA3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ZXBhdG8tZ2FzdHJvZW50ZXJvbG9neTwvYWJici0xPjwvYWx0LXBlcmlvZGljYWw+PHBhZ2VzPjY3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PEVuZE5vdGU+PENpdGU+PEF1dGhvcj5TYWluc2J1cnk8L0F1dGhvcj48WWVhcj4yMDEzPC9ZZWFy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IEdhc3Ryb2VudGVyb2xvZ2ljYWwgQXNzb2NpYXRpb248L2FiYnItMT48L3BlcmlvZGljYWw+PGFs
dC1wZXJpb2RpY2FsPjxmdWxsLXRpdGxlPkNsaW4gR2FzdHJvZW50ZXJvbCBIZXBhdG9sPC9mdWxs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YXN0cm9lbnRlcm9sb2dpY2FsIEFzc29jaWF0aW9uPC9hYmJyLTE+PC9hbHQtcGVyaW9kaWNhbD48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YWJici0xPjwvYWx0LXBlcmlvZGljYWw+PHBhZ2VzPjE0NzQtODI8L3BhZ2VzPjx2b2x1bWU+MTA3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ZXBhdG8tZ2FzdHJvZW50ZXJvbG9neTwvYWJici0xPjwvYWx0LXBlcmlvZGljYWw+PHBhZ2VzPjY3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42" w:tooltip="Sainsbury, 2013 #49" w:history="1">
        <w:r w:rsidR="00CA0BC1" w:rsidRPr="006B0C50">
          <w:rPr>
            <w:rFonts w:ascii="Book Antiqua" w:hAnsi="Book Antiqua" w:cs="Times New Roman"/>
            <w:noProof/>
            <w:sz w:val="24"/>
            <w:szCs w:val="24"/>
            <w:vertAlign w:val="superscript"/>
            <w:lang w:val="en-GB"/>
          </w:rPr>
          <w:t>42-44</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F54F16" w:rsidRPr="006B0C50">
        <w:rPr>
          <w:rFonts w:ascii="Book Antiqua" w:hAnsi="Book Antiqua" w:cs="Times New Roman"/>
          <w:sz w:val="24"/>
          <w:szCs w:val="24"/>
          <w:lang w:val="en-GB"/>
        </w:rPr>
        <w:t>.</w:t>
      </w:r>
      <w:r w:rsidR="000D48B5" w:rsidRPr="006B0C50">
        <w:rPr>
          <w:rFonts w:ascii="Book Antiqua" w:hAnsi="Book Antiqua" w:cs="Times New Roman"/>
          <w:sz w:val="24"/>
          <w:szCs w:val="24"/>
          <w:lang w:val="en-GB"/>
        </w:rPr>
        <w:t xml:space="preserve"> </w:t>
      </w:r>
      <w:r w:rsidRPr="006B0C50">
        <w:rPr>
          <w:rFonts w:ascii="Book Antiqua" w:hAnsi="Book Antiqua" w:cs="Times New Roman"/>
          <w:sz w:val="24"/>
          <w:szCs w:val="24"/>
          <w:lang w:val="en-GB"/>
        </w:rPr>
        <w:t>Mucosal and systemic immune activation ha</w:t>
      </w:r>
      <w:r w:rsidR="008E69DF" w:rsidRPr="006B0C50">
        <w:rPr>
          <w:rFonts w:ascii="Book Antiqua" w:hAnsi="Book Antiqua" w:cs="Times New Roman"/>
          <w:sz w:val="24"/>
          <w:szCs w:val="24"/>
          <w:lang w:val="en-GB"/>
        </w:rPr>
        <w:t>s</w:t>
      </w:r>
      <w:r w:rsidRPr="006B0C50">
        <w:rPr>
          <w:rFonts w:ascii="Book Antiqua" w:hAnsi="Book Antiqua" w:cs="Times New Roman"/>
          <w:sz w:val="24"/>
          <w:szCs w:val="24"/>
          <w:lang w:val="en-GB"/>
        </w:rPr>
        <w:t xml:space="preserve"> been widely documented in patients with IBS, </w:t>
      </w:r>
      <w:r w:rsidR="008E69DF" w:rsidRPr="006B0C50">
        <w:rPr>
          <w:rFonts w:ascii="Book Antiqua" w:hAnsi="Book Antiqua" w:cs="Times New Roman"/>
          <w:sz w:val="24"/>
          <w:szCs w:val="24"/>
          <w:lang w:val="en-GB"/>
        </w:rPr>
        <w:t xml:space="preserve">even </w:t>
      </w:r>
      <w:r w:rsidRPr="006B0C50">
        <w:rPr>
          <w:rFonts w:ascii="Book Antiqua" w:hAnsi="Book Antiqua" w:cs="Times New Roman"/>
          <w:sz w:val="24"/>
          <w:szCs w:val="24"/>
          <w:lang w:val="en-GB"/>
        </w:rPr>
        <w:t>in the absence of a previous major gastroenteritis event</w:t>
      </w:r>
      <w:r w:rsidR="009218D0" w:rsidRPr="006B0C50">
        <w:rPr>
          <w:rFonts w:ascii="Book Antiqua" w:hAnsi="Book Antiqua" w:cs="Times New Roman"/>
          <w:sz w:val="24"/>
          <w:szCs w:val="24"/>
          <w:lang w:val="en-GB"/>
        </w:rPr>
        <w:fldChar w:fldCharType="begin"/>
      </w:r>
      <w:r w:rsidR="00133BF5" w:rsidRPr="006B0C50">
        <w:rPr>
          <w:rFonts w:ascii="Book Antiqua" w:hAnsi="Book Antiqua" w:cs="Times New Roman"/>
          <w:sz w:val="24"/>
          <w:szCs w:val="24"/>
          <w:lang w:val="en-GB"/>
        </w:rPr>
        <w:instrText xml:space="preserve"> ADDIN EN.CITE &lt;EndNote&gt;&lt;Cite&gt;&lt;Author&gt;Barbara&lt;/Author&gt;&lt;Year&gt;2011&lt;/Year&gt;&lt;RecNum&gt;52&lt;/RecNum&gt;&lt;DisplayText&gt;&lt;style face="superscript"&gt;[45]&lt;/style&gt;&lt;/DisplayText&gt;&lt;record&gt;&lt;rec-number&gt;52&lt;/rec-number&gt;&lt;foreign-keys&gt;&lt;key app="EN" db-id="fw9dzd5zqfwwrreeffm59eefzrawav9ewppw" timestamp="1434466096"&gt;52&lt;/key&gt;&lt;/foreign-keys&gt;&lt;ref-type name="Journal Article"&gt;17&lt;/ref-type&gt;&lt;contributors&gt;&lt;authors&gt;&lt;author&gt;Barbara, G.&lt;/author&gt;&lt;author&gt;Cremon, C.&lt;/author&gt;&lt;author&gt;Carini, G.&lt;/author&gt;&lt;author&gt;Bellacosa, L.&lt;/author&gt;&lt;author&gt;Zecchi, L.&lt;/author&gt;&lt;author&gt;De Giorgio, R.&lt;/author&gt;&lt;author&gt;Corinaldesi, R.&lt;/author&gt;&lt;author&gt;Stanghellini, V.&lt;/author&gt;&lt;/authors&gt;&lt;/contributors&gt;&lt;auth-address&gt;Department of Clinical Medicine and Center for Applied Biomedical Research University of Bologna, Bologna, Italy. giovanni.barbara@unibo.it&lt;/auth-address&gt;&lt;titles&gt;&lt;title&gt;The immune system in irritable bowel syndrome&lt;/title&gt;&lt;secondary-title&gt;J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349-59&lt;/pages&gt;&lt;volume&gt;17&lt;/volume&gt;&lt;number&gt;4&lt;/number&gt;&lt;dates&gt;&lt;year&gt;2011&lt;/year&gt;&lt;pub-dates&gt;&lt;date&gt;Oct&lt;/date&gt;&lt;/pub-dates&gt;&lt;/dates&gt;&lt;isbn&gt;2093-0887 (Electronic)&amp;#xD;2093-0879 (Linking)&lt;/isbn&gt;&lt;accession-num&gt;22148103&lt;/accession-num&gt;&lt;urls&gt;&lt;related-urls&gt;&lt;url&gt;http://www.ncbi.nlm.nih.gov/pubmed/22148103&lt;/url&gt;&lt;/related-urls&gt;&lt;/urls&gt;&lt;custom2&gt;3228974&lt;/custom2&gt;&lt;electronic-resource-num&gt;10.5056/jnm.2011.17.4.349&lt;/electronic-resource-num&gt;&lt;/record&gt;&lt;/Cite&gt;&lt;/EndNote&gt;</w:instrText>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45" w:tooltip="Barbara, 2011 #52" w:history="1">
        <w:r w:rsidR="00CA0BC1" w:rsidRPr="006B0C50">
          <w:rPr>
            <w:rFonts w:ascii="Book Antiqua" w:hAnsi="Book Antiqua" w:cs="Times New Roman"/>
            <w:noProof/>
            <w:sz w:val="24"/>
            <w:szCs w:val="24"/>
            <w:vertAlign w:val="superscript"/>
            <w:lang w:val="en-GB"/>
          </w:rPr>
          <w:t>45</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007033A1" w:rsidRPr="006B0C50">
        <w:rPr>
          <w:rFonts w:ascii="Book Antiqua" w:hAnsi="Book Antiqua" w:cs="Times New Roman"/>
          <w:sz w:val="24"/>
          <w:szCs w:val="24"/>
          <w:lang w:val="en-GB"/>
        </w:rPr>
        <w:t xml:space="preserve"> Mucosal inflammation is </w:t>
      </w:r>
      <w:r w:rsidRPr="006B0C50">
        <w:rPr>
          <w:rFonts w:ascii="Book Antiqua" w:hAnsi="Book Antiqua" w:cs="Times New Roman"/>
          <w:sz w:val="24"/>
          <w:szCs w:val="24"/>
          <w:lang w:val="en-GB"/>
        </w:rPr>
        <w:t xml:space="preserve">linked to increased mucosal permeability, </w:t>
      </w:r>
      <w:proofErr w:type="spellStart"/>
      <w:r w:rsidRPr="006B0C50">
        <w:rPr>
          <w:rFonts w:ascii="Book Antiqua" w:hAnsi="Book Antiqua" w:cs="Times New Roman"/>
          <w:sz w:val="24"/>
          <w:szCs w:val="24"/>
          <w:lang w:val="en-GB"/>
        </w:rPr>
        <w:t>enterochromaffin</w:t>
      </w:r>
      <w:proofErr w:type="spellEnd"/>
      <w:r w:rsidRPr="006B0C50">
        <w:rPr>
          <w:rFonts w:ascii="Book Antiqua" w:hAnsi="Book Antiqua" w:cs="Times New Roman"/>
          <w:sz w:val="24"/>
          <w:szCs w:val="24"/>
          <w:lang w:val="en-GB"/>
        </w:rPr>
        <w:t xml:space="preserve"> cell hyperplasia and higher tissue availability of serotonin, a key factor involved in the control of gut sensorimotor functions</w:t>
      </w:r>
      <w:r w:rsidR="009218D0" w:rsidRPr="006B0C50">
        <w:rPr>
          <w:rFonts w:ascii="Book Antiqua" w:hAnsi="Book Antiqua" w:cs="Times New Roman"/>
          <w:sz w:val="24"/>
          <w:szCs w:val="24"/>
          <w:lang w:val="en-GB"/>
        </w:rPr>
        <w:fldChar w:fldCharType="begin">
          <w:fldData xml:space="preserve">PEVuZE5vdGU+PENpdGU+PEF1dGhvcj5QaWNoZTwvQXV0aG9yPjxZZWFyPjIwMDk8L1llYXI+PFJl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cGVyaW9kaWNhbD48cGFnZXM+MTk2LTIwMTwvcGFnZXM+PHZvbHVtZT41ODwvdm9sdW1lPjxudW1i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bnRlcm9sb2d5PC9hYmJyLTE+PC9hbHQtcGVyaW9kaWNhbD48cGFnZXM+MTI5MC04PC9wYWdlcz48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c3Ryb2VudGVyb2xvZ3k8L2FiYnItMT48L2FsdC1wZXJpb2RpY2FsPjxwYWdlcz4xNDM0LTQzIGUx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PEVuZE5vdGU+PENpdGU+PEF1dGhvcj5QaWNoZTwvQXV0aG9yPjxZZWFyPjIwMDk8L1llYXI+PFJl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cGVyaW9kaWNhbD48cGFnZXM+MTk2LTIwMTwvcGFnZXM+PHZvbHVtZT41ODwvdm9sdW1lPjxudW1i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bnRlcm9sb2d5PC9hYmJyLTE+PC9hbHQtcGVyaW9kaWNhbD48cGFnZXM+MTI5MC04PC9wYWdlcz48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c3Ryb2VudGVyb2xvZ3k8L2FiYnItMT48L2FsdC1wZXJpb2RpY2FsPjxwYWdlcz4xNDM0LTQzIGUx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46" w:tooltip="Piche, 2009 #53" w:history="1">
        <w:r w:rsidR="00CA0BC1" w:rsidRPr="006B0C50">
          <w:rPr>
            <w:rFonts w:ascii="Book Antiqua" w:hAnsi="Book Antiqua" w:cs="Times New Roman"/>
            <w:noProof/>
            <w:sz w:val="24"/>
            <w:szCs w:val="24"/>
            <w:vertAlign w:val="superscript"/>
            <w:lang w:val="en-GB"/>
          </w:rPr>
          <w:t>46-48</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w:t>
      </w:r>
      <w:r w:rsidR="008E69DF" w:rsidRPr="006B0C50">
        <w:rPr>
          <w:rFonts w:ascii="Book Antiqua" w:hAnsi="Book Antiqua" w:cs="Times New Roman"/>
          <w:sz w:val="24"/>
          <w:szCs w:val="24"/>
          <w:lang w:val="en-GB"/>
        </w:rPr>
        <w:t xml:space="preserve">Furthermore, the possible link between low-grade </w:t>
      </w:r>
      <w:r w:rsidRPr="006B0C50">
        <w:rPr>
          <w:rFonts w:ascii="Book Antiqua" w:hAnsi="Book Antiqua" w:cs="Times New Roman"/>
          <w:sz w:val="24"/>
          <w:szCs w:val="24"/>
          <w:lang w:val="en-GB"/>
        </w:rPr>
        <w:t xml:space="preserve">inflammation </w:t>
      </w:r>
      <w:r w:rsidR="008E69DF" w:rsidRPr="006B0C50">
        <w:rPr>
          <w:rFonts w:ascii="Book Antiqua" w:hAnsi="Book Antiqua" w:cs="Times New Roman"/>
          <w:sz w:val="24"/>
          <w:szCs w:val="24"/>
          <w:lang w:val="en-GB"/>
        </w:rPr>
        <w:t xml:space="preserve">and </w:t>
      </w:r>
      <w:r w:rsidRPr="006B0C50">
        <w:rPr>
          <w:rFonts w:ascii="Book Antiqua" w:hAnsi="Book Antiqua" w:cs="Times New Roman"/>
          <w:sz w:val="24"/>
          <w:szCs w:val="24"/>
          <w:lang w:val="en-GB"/>
        </w:rPr>
        <w:t xml:space="preserve">IBS </w:t>
      </w:r>
      <w:r w:rsidR="008E69DF" w:rsidRPr="006B0C50">
        <w:rPr>
          <w:rFonts w:ascii="Book Antiqua" w:hAnsi="Book Antiqua" w:cs="Times New Roman"/>
          <w:sz w:val="24"/>
          <w:szCs w:val="24"/>
          <w:lang w:val="en-GB"/>
        </w:rPr>
        <w:t xml:space="preserve">has been suggested by </w:t>
      </w:r>
      <w:r w:rsidRPr="006B0C50">
        <w:rPr>
          <w:rFonts w:ascii="Book Antiqua" w:hAnsi="Book Antiqua" w:cs="Times New Roman"/>
          <w:sz w:val="24"/>
          <w:szCs w:val="24"/>
          <w:lang w:val="en-GB"/>
        </w:rPr>
        <w:t>the observation that adoptive transfer of mucosal biopsy supernatants evoked activation of sensory pain pathways</w:t>
      </w:r>
      <w:r w:rsidRPr="006B0C50">
        <w:rPr>
          <w:rFonts w:ascii="Book Antiqua" w:hAnsi="Book Antiqua" w:cs="Times New Roman"/>
          <w:sz w:val="24"/>
          <w:szCs w:val="24"/>
          <w:lang w:val="en-GB"/>
        </w:rPr>
        <w:fldChar w:fldCharType="begin">
          <w:fldData xml:space="preserve">PEVuZE5vdGU+PENpdGU+PEF1dGhvcj5CYXJiYXJhPC9BdXRob3I+PFllYXI+MjAwNzwvWWVhcj48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L2FiYnItMT48L2FsdC1wZXJpb2RpY2FsPjxwYWdlcz4yNi0zNzwvcGFnZXM+PHZvbHVtZT4xMzI8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PjxwYWdlcz42MzYtNDc8L3BhZ2VzPjx2b2x1bWU+MTE3PC92b2x1bWU+PG51bWJlcj4zPC9udW1i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PEVuZE5vdGU+PENpdGU+PEF1dGhvcj5CYXJiYXJhPC9BdXRob3I+PFllYXI+MjAwNzwvWWVhcj48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L2FiYnItMT48L2FsdC1wZXJpb2RpY2FsPjxwYWdlcz4yNi0zNzwvcGFnZXM+PHZvbHVtZT4xMzI8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PjxwYWdlcz42MzYtNDc8L3BhZ2VzPjx2b2x1bWU+MTE3PC92b2x1bWU+PG51bWJlcj4zPC9udW1i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Pr="006B0C50">
        <w:rPr>
          <w:rFonts w:ascii="Book Antiqua" w:hAnsi="Book Antiqua" w:cs="Times New Roman"/>
          <w:sz w:val="24"/>
          <w:szCs w:val="24"/>
          <w:lang w:val="en-GB"/>
        </w:rPr>
      </w:r>
      <w:r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49" w:tooltip="Barbara, 2007 #56" w:history="1">
        <w:r w:rsidR="00CA0BC1" w:rsidRPr="006B0C50">
          <w:rPr>
            <w:rFonts w:ascii="Book Antiqua" w:hAnsi="Book Antiqua" w:cs="Times New Roman"/>
            <w:noProof/>
            <w:sz w:val="24"/>
            <w:szCs w:val="24"/>
            <w:vertAlign w:val="superscript"/>
            <w:lang w:val="en-GB"/>
          </w:rPr>
          <w:t>49</w:t>
        </w:r>
      </w:hyperlink>
      <w:r w:rsidR="00A832D5" w:rsidRPr="006B0C50">
        <w:rPr>
          <w:rFonts w:ascii="Book Antiqua" w:hAnsi="Book Antiqua" w:cs="Times New Roman"/>
          <w:noProof/>
          <w:sz w:val="24"/>
          <w:szCs w:val="24"/>
          <w:vertAlign w:val="superscript"/>
          <w:lang w:val="en-GB"/>
        </w:rPr>
        <w:t>,</w:t>
      </w:r>
      <w:hyperlink w:anchor="_ENREF_50" w:tooltip="Cenac, 2007 #57" w:history="1">
        <w:r w:rsidR="00CA0BC1" w:rsidRPr="006B0C50">
          <w:rPr>
            <w:rFonts w:ascii="Book Antiqua" w:hAnsi="Book Antiqua" w:cs="Times New Roman"/>
            <w:noProof/>
            <w:sz w:val="24"/>
            <w:szCs w:val="24"/>
            <w:vertAlign w:val="superscript"/>
            <w:lang w:val="en-GB"/>
          </w:rPr>
          <w:t>50</w:t>
        </w:r>
      </w:hyperlink>
      <w:r w:rsidR="00133BF5" w:rsidRPr="006B0C50">
        <w:rPr>
          <w:rFonts w:ascii="Book Antiqua" w:hAnsi="Book Antiqua" w:cs="Times New Roman"/>
          <w:noProof/>
          <w:sz w:val="24"/>
          <w:szCs w:val="24"/>
          <w:vertAlign w:val="superscript"/>
          <w:lang w:val="en-GB"/>
        </w:rPr>
        <w:t>]</w:t>
      </w:r>
      <w:r w:rsidRPr="006B0C50">
        <w:rPr>
          <w:rFonts w:ascii="Book Antiqua" w:hAnsi="Book Antiqua" w:cs="Times New Roman"/>
          <w:sz w:val="24"/>
          <w:szCs w:val="24"/>
          <w:lang w:val="en-GB"/>
        </w:rPr>
        <w:fldChar w:fldCharType="end"/>
      </w:r>
      <w:r w:rsidRPr="006B0C50">
        <w:rPr>
          <w:rFonts w:ascii="Book Antiqua" w:hAnsi="Book Antiqua" w:cs="Times New Roman"/>
          <w:sz w:val="24"/>
          <w:szCs w:val="24"/>
          <w:lang w:val="en-GB"/>
        </w:rPr>
        <w:t xml:space="preserve"> and abnormal enteric nervous system responses in recipient rodents</w:t>
      </w:r>
      <w:r w:rsidR="009218D0" w:rsidRPr="006B0C50">
        <w:rPr>
          <w:rFonts w:ascii="Book Antiqua" w:hAnsi="Book Antiqua" w:cs="Times New Roman"/>
          <w:sz w:val="24"/>
          <w:szCs w:val="24"/>
          <w:lang w:val="en-GB"/>
        </w:rPr>
        <w:fldChar w:fldCharType="begin">
          <w:fldData xml:space="preserve">PEVuZE5vdGU+PENpdGU+PEF1dGhvcj5CdWhuZXI8L0F1dGhvcj48WWVhcj4yMDEyPC9ZZWFyPjxS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PEVuZE5vdGU+PENpdGU+PEF1dGhvcj5CdWhuZXI8L0F1dGhvcj48WWVhcj4yMDEyPC9ZZWFyPjxS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51" w:tooltip="Buhner, 2012 #58" w:history="1">
        <w:r w:rsidR="00CA0BC1" w:rsidRPr="006B0C50">
          <w:rPr>
            <w:rFonts w:ascii="Book Antiqua" w:hAnsi="Book Antiqua" w:cs="Times New Roman"/>
            <w:noProof/>
            <w:sz w:val="24"/>
            <w:szCs w:val="24"/>
            <w:vertAlign w:val="superscript"/>
            <w:lang w:val="en-GB"/>
          </w:rPr>
          <w:t>51</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w:t>
      </w:r>
      <w:r w:rsidRPr="006B0C50">
        <w:rPr>
          <w:rFonts w:ascii="Book Antiqua" w:hAnsi="Book Antiqua" w:cs="Times New Roman"/>
          <w:sz w:val="24"/>
          <w:szCs w:val="24"/>
          <w:lang w:val="en-GB"/>
        </w:rPr>
        <w:lastRenderedPageBreak/>
        <w:t>Interestingly, these responses were reduced to a large extent by antagonism of immune-related factors</w:t>
      </w:r>
      <w:r w:rsidR="009218D0" w:rsidRPr="006B0C50">
        <w:rPr>
          <w:rFonts w:ascii="Book Antiqua" w:hAnsi="Book Antiqua" w:cs="Times New Roman"/>
          <w:sz w:val="24"/>
          <w:szCs w:val="24"/>
          <w:lang w:val="en-GB"/>
        </w:rPr>
        <w:fldChar w:fldCharType="begin">
          <w:fldData xml:space="preserve">PEVuZE5vdGU+PENpdGU+PEF1dGhvcj5CYXJiYXJhPC9BdXRob3I+PFllYXI+MjAwNzwvWWVhcj48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YWJici0xPjwvYWx0LXBlcmlvZGljYWw+PHBhZ2VzPjI2LTM3PC9wYWdlcz48dm9sdW1lPjEzMjwv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PEVuZE5vdGU+PENpdGU+PEF1dGhvcj5CYXJiYXJhPC9BdXRob3I+PFllYXI+MjAwNzwvWWVhcj48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YWJici0xPjwvYWx0LXBlcmlvZGljYWw+PHBhZ2VzPjI2LTM3PC9wYWdlcz48dm9sdW1lPjEzMjwv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49" w:tooltip="Barbara, 2007 #56" w:history="1">
        <w:r w:rsidR="00CA0BC1" w:rsidRPr="006B0C50">
          <w:rPr>
            <w:rFonts w:ascii="Book Antiqua" w:hAnsi="Book Antiqua" w:cs="Times New Roman"/>
            <w:noProof/>
            <w:sz w:val="24"/>
            <w:szCs w:val="24"/>
            <w:vertAlign w:val="superscript"/>
            <w:lang w:val="en-GB"/>
          </w:rPr>
          <w:t>49-52</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sidDel="001E78BF">
        <w:rPr>
          <w:rFonts w:ascii="Book Antiqua" w:hAnsi="Book Antiqua" w:cs="Times New Roman"/>
          <w:sz w:val="24"/>
          <w:szCs w:val="24"/>
          <w:lang w:val="en-GB"/>
        </w:rPr>
        <w:t xml:space="preserve"> </w:t>
      </w:r>
      <w:r w:rsidRPr="006B0C50">
        <w:rPr>
          <w:rFonts w:ascii="Book Antiqua" w:hAnsi="Book Antiqua" w:cs="Times New Roman"/>
          <w:sz w:val="24"/>
          <w:szCs w:val="24"/>
          <w:lang w:val="en-GB"/>
        </w:rPr>
        <w:t>The origin of low-grade inflammation in patients with IBS remains undetermined, but it is likely to be multifactorial, involving genetic predisposition</w:t>
      </w:r>
      <w:r w:rsidRPr="006B0C50">
        <w:rPr>
          <w:rFonts w:ascii="Book Antiqua" w:hAnsi="Book Antiqua" w:cs="Times New Roman"/>
          <w:sz w:val="24"/>
          <w:szCs w:val="24"/>
          <w:lang w:val="en-GB"/>
        </w:rPr>
        <w:fldChar w:fldCharType="begin">
          <w:fldData xml:space="preserve">PEVuZE5vdGU+PENpdGU+PEF1dGhvcj5adWNjaGVsbGk8L0F1dGhvcj48WWVhcj4yMDExPC9ZZWFy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dC1wZXJpb2RpY2FsPjxwYWdlcz4xNjcxLTc8L3BhZ2VzPjx2b2x1bWU+NjA8L3ZvbHVtZT48bnVt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YWJici0xPjwvYWx0LXBlcmlvZGljYWw+PHBhZ2VzPjk4NS05NDwvcGFnZXM+PHZvbHVtZT42Mjwv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PEVuZE5vdGU+PENpdGU+PEF1dGhvcj5adWNjaGVsbGk8L0F1dGhvcj48WWVhcj4yMDExPC9ZZWFy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dC1wZXJpb2RpY2FsPjxwYWdlcz4xNjcxLTc8L3BhZ2VzPjx2b2x1bWU+NjA8L3ZvbHVtZT48bnVt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YWJici0xPjwvYWx0LXBlcmlvZGljYWw+PHBhZ2VzPjk4NS05NDwvcGFnZXM+PHZvbHVtZT42Mjwv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Pr="006B0C50">
        <w:rPr>
          <w:rFonts w:ascii="Book Antiqua" w:hAnsi="Book Antiqua" w:cs="Times New Roman"/>
          <w:sz w:val="24"/>
          <w:szCs w:val="24"/>
          <w:lang w:val="en-GB"/>
        </w:rPr>
      </w:r>
      <w:r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53" w:tooltip="Zucchelli, 2011 #60" w:history="1">
        <w:r w:rsidR="00CA0BC1" w:rsidRPr="006B0C50">
          <w:rPr>
            <w:rFonts w:ascii="Book Antiqua" w:hAnsi="Book Antiqua" w:cs="Times New Roman"/>
            <w:noProof/>
            <w:sz w:val="24"/>
            <w:szCs w:val="24"/>
            <w:vertAlign w:val="superscript"/>
            <w:lang w:val="en-GB"/>
          </w:rPr>
          <w:t>53</w:t>
        </w:r>
      </w:hyperlink>
      <w:r w:rsidR="00A832D5" w:rsidRPr="006B0C50">
        <w:rPr>
          <w:rFonts w:ascii="Book Antiqua" w:hAnsi="Book Antiqua" w:cs="Times New Roman"/>
          <w:noProof/>
          <w:sz w:val="24"/>
          <w:szCs w:val="24"/>
          <w:vertAlign w:val="superscript"/>
          <w:lang w:val="en-GB"/>
        </w:rPr>
        <w:t>,</w:t>
      </w:r>
      <w:hyperlink w:anchor="_ENREF_54" w:tooltip="Swan, 2013 #61" w:history="1">
        <w:r w:rsidR="00CA0BC1" w:rsidRPr="006B0C50">
          <w:rPr>
            <w:rFonts w:ascii="Book Antiqua" w:hAnsi="Book Antiqua" w:cs="Times New Roman"/>
            <w:noProof/>
            <w:sz w:val="24"/>
            <w:szCs w:val="24"/>
            <w:vertAlign w:val="superscript"/>
            <w:lang w:val="en-GB"/>
          </w:rPr>
          <w:t>54</w:t>
        </w:r>
      </w:hyperlink>
      <w:r w:rsidR="00133BF5" w:rsidRPr="006B0C50">
        <w:rPr>
          <w:rFonts w:ascii="Book Antiqua" w:hAnsi="Book Antiqua" w:cs="Times New Roman"/>
          <w:noProof/>
          <w:sz w:val="24"/>
          <w:szCs w:val="24"/>
          <w:vertAlign w:val="superscript"/>
          <w:lang w:val="en-GB"/>
        </w:rPr>
        <w:t>]</w:t>
      </w:r>
      <w:r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stress</w:t>
      </w:r>
      <w:r w:rsidR="009218D0" w:rsidRPr="006B0C50">
        <w:rPr>
          <w:rFonts w:ascii="Book Antiqua" w:hAnsi="Book Antiqua" w:cs="Times New Roman"/>
          <w:sz w:val="24"/>
          <w:szCs w:val="24"/>
          <w:lang w:val="en-GB"/>
        </w:rPr>
        <w:fldChar w:fldCharType="begin">
          <w:fldData xml:space="preserve">PEVuZE5vdGU+PENpdGU+PEF1dGhvcj5QaWNoZTwvQXV0aG9yPjxZZWFyPjIwMDg8L1llYXI+PFJl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aXRsZT48YWJici0xPkd1dDwvYWJici0xPjwvYWx0LXBlcmlvZGljYWw+PHBhZ2VzPjQ2OC03Mzwv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PEVuZE5vdGU+PENpdGU+PEF1dGhvcj5QaWNoZTwvQXV0aG9yPjxZZWFyPjIwMDg8L1llYXI+PFJl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aXRsZT48YWJici0xPkd1dDwvYWJici0xPjwvYWx0LXBlcmlvZGljYWw+PHBhZ2VzPjQ2OC03Mzwv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55" w:tooltip="Piche, 2008 #62" w:history="1">
        <w:r w:rsidR="00CA0BC1" w:rsidRPr="006B0C50">
          <w:rPr>
            <w:rFonts w:ascii="Book Antiqua" w:hAnsi="Book Antiqua" w:cs="Times New Roman"/>
            <w:noProof/>
            <w:sz w:val="24"/>
            <w:szCs w:val="24"/>
            <w:vertAlign w:val="superscript"/>
            <w:lang w:val="en-GB"/>
          </w:rPr>
          <w:t>55</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w:t>
      </w:r>
      <w:proofErr w:type="spellStart"/>
      <w:r w:rsidRPr="006B0C50">
        <w:rPr>
          <w:rFonts w:ascii="Book Antiqua" w:hAnsi="Book Antiqua" w:cs="Times New Roman"/>
          <w:sz w:val="24"/>
          <w:szCs w:val="24"/>
          <w:lang w:val="en-GB"/>
        </w:rPr>
        <w:t>atopy</w:t>
      </w:r>
      <w:proofErr w:type="spellEnd"/>
      <w:r w:rsidR="009218D0" w:rsidRPr="006B0C50">
        <w:rPr>
          <w:rFonts w:ascii="Book Antiqua" w:hAnsi="Book Antiqua" w:cs="Times New Roman"/>
          <w:sz w:val="24"/>
          <w:szCs w:val="24"/>
          <w:lang w:val="en-GB"/>
        </w:rPr>
        <w:fldChar w:fldCharType="begin">
          <w:fldData xml:space="preserve">PEVuZE5vdGU+PENpdGU+PEF1dGhvcj5WaXZpbnVzLU5lYm90PC9BdXRob3I+PFllYXI+MjAxMjwv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Z2VzPjc1LTgxPC9wYWdlcz48dm9sdW1lPjEwNzwvdm9sdW1lPjxudW1iZXI+MTwvbnVtYmVyPjxr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PEVuZE5vdGU+PENpdGU+PEF1dGhvcj5WaXZpbnVzLU5lYm90PC9BdXRob3I+PFllYXI+MjAxMjwv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Z2VzPjc1LTgxPC9wYWdlcz48dm9sdW1lPjEwNzwvdm9sdW1lPjxudW1iZXI+MTwvbnVtYmVyPjxr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56" w:tooltip="Vivinus-Nebot, 2012 #63" w:history="1">
        <w:r w:rsidR="00CA0BC1" w:rsidRPr="006B0C50">
          <w:rPr>
            <w:rFonts w:ascii="Book Antiqua" w:hAnsi="Book Antiqua" w:cs="Times New Roman"/>
            <w:noProof/>
            <w:sz w:val="24"/>
            <w:szCs w:val="24"/>
            <w:vertAlign w:val="superscript"/>
            <w:lang w:val="en-GB"/>
          </w:rPr>
          <w:t>56</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abnormal intestinal </w:t>
      </w:r>
      <w:proofErr w:type="spellStart"/>
      <w:r w:rsidRPr="006B0C50">
        <w:rPr>
          <w:rFonts w:ascii="Book Antiqua" w:hAnsi="Book Antiqua" w:cs="Times New Roman"/>
          <w:sz w:val="24"/>
          <w:szCs w:val="24"/>
          <w:lang w:val="en-GB"/>
        </w:rPr>
        <w:t>microbiota</w:t>
      </w:r>
      <w:proofErr w:type="spellEnd"/>
      <w:r w:rsidR="009218D0" w:rsidRPr="006B0C50">
        <w:rPr>
          <w:rFonts w:ascii="Book Antiqua" w:hAnsi="Book Antiqua" w:cs="Times New Roman"/>
          <w:sz w:val="24"/>
          <w:szCs w:val="24"/>
          <w:lang w:val="en-GB"/>
        </w:rPr>
        <w:fldChar w:fldCharType="begin">
          <w:fldData xml:space="preserve">PEVuZE5vdGU+PENpdGU+PEF1dGhvcj5TaW1yZW48L0F1dGhvcj48WWVhcj4yMDEzPC9ZZWFyPjxS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YWx0LXBlcmlvZGljYWw+PHBhZ2VzPjE1OS03NjwvcGFnZXM+PHZvbHVtZT42Mjwvdm9sdW1lPjxu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PEVuZE5vdGU+PENpdGU+PEF1dGhvcj5TaW1yZW48L0F1dGhvcj48WWVhcj4yMDEzPC9ZZWFyPjxS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YWx0LXBlcmlvZGljYWw+PHBhZ2VzPjE1OS03NjwvcGFnZXM+PHZvbHVtZT42Mjwvdm9sdW1lPjxu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57" w:tooltip="Simren, 2013 #64" w:history="1">
        <w:r w:rsidR="00CA0BC1" w:rsidRPr="006B0C50">
          <w:rPr>
            <w:rFonts w:ascii="Book Antiqua" w:hAnsi="Book Antiqua" w:cs="Times New Roman"/>
            <w:noProof/>
            <w:sz w:val="24"/>
            <w:szCs w:val="24"/>
            <w:vertAlign w:val="superscript"/>
            <w:lang w:val="en-GB"/>
          </w:rPr>
          <w:t>57</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and higher mucosal permeability</w:t>
      </w:r>
      <w:r w:rsidR="009218D0" w:rsidRPr="006B0C50">
        <w:rPr>
          <w:rFonts w:ascii="Book Antiqua" w:hAnsi="Book Antiqua" w:cs="Times New Roman"/>
          <w:sz w:val="24"/>
          <w:szCs w:val="24"/>
          <w:lang w:val="en-GB"/>
        </w:rPr>
        <w:fldChar w:fldCharType="begin">
          <w:fldData xml:space="preserve">PEVuZE5vdGU+PENpdGU+PEF1dGhvcj5QaWNoZTwvQXV0aG9yPjxZZWFyPjIwMDk8L1llYXI+PFJl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aW9kaWNhbD48cGFnZXM+MTk2LTIwMTwvcGFnZXM+PHZvbHVtZT41ODwvdm9sdW1lPjxudW1iZXI+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</w:fldData>
        </w:fldChar>
      </w:r>
      <w:r w:rsidR="00133BF5" w:rsidRPr="006B0C50">
        <w:rPr>
          <w:rFonts w:ascii="Book Antiqua" w:hAnsi="Book Antiqua" w:cs="Times New Roman"/>
          <w:sz w:val="24"/>
          <w:szCs w:val="24"/>
          <w:lang w:val="en-GB"/>
        </w:rPr>
        <w:instrText xml:space="preserve"> ADDIN EN.CITE </w:instrText>
      </w:r>
      <w:r w:rsidR="00133BF5" w:rsidRPr="006B0C50">
        <w:rPr>
          <w:rFonts w:ascii="Book Antiqua" w:hAnsi="Book Antiqua" w:cs="Times New Roman"/>
          <w:sz w:val="24"/>
          <w:szCs w:val="24"/>
          <w:lang w:val="en-GB"/>
        </w:rPr>
        <w:fldChar w:fldCharType="begin">
          <w:fldData xml:space="preserve">PEVuZE5vdGU+PENpdGU+PEF1dGhvcj5QaWNoZTwvQXV0aG9yPjxZZWFyPjIwMDk8L1llYXI+PFJl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aW9kaWNhbD48cGFnZXM+MTk2LTIwMTwvcGFnZXM+PHZvbHVtZT41ODwvdm9sdW1lPjxudW1iZXI+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</w:fldData>
        </w:fldChar>
      </w:r>
      <w:r w:rsidR="00133BF5" w:rsidRPr="006B0C50">
        <w:rPr>
          <w:rFonts w:ascii="Book Antiqua" w:hAnsi="Book Antiqua" w:cs="Times New Roman"/>
          <w:sz w:val="24"/>
          <w:szCs w:val="24"/>
          <w:lang w:val="en-GB"/>
        </w:rPr>
        <w:instrText xml:space="preserve"> ADDIN EN.CITE.DATA </w:instrText>
      </w:r>
      <w:r w:rsidR="00133BF5" w:rsidRPr="006B0C50">
        <w:rPr>
          <w:rFonts w:ascii="Book Antiqua" w:hAnsi="Book Antiqua" w:cs="Times New Roman"/>
          <w:sz w:val="24"/>
          <w:szCs w:val="24"/>
          <w:lang w:val="en-GB"/>
        </w:rPr>
      </w:r>
      <w:r w:rsidR="00133BF5" w:rsidRPr="006B0C50">
        <w:rPr>
          <w:rFonts w:ascii="Book Antiqua" w:hAnsi="Book Antiqua" w:cs="Times New Roman"/>
          <w:sz w:val="24"/>
          <w:szCs w:val="24"/>
          <w:lang w:val="en-GB"/>
        </w:rPr>
        <w:fldChar w:fldCharType="end"/>
      </w:r>
      <w:r w:rsidR="009218D0" w:rsidRPr="006B0C50">
        <w:rPr>
          <w:rFonts w:ascii="Book Antiqua" w:hAnsi="Book Antiqua" w:cs="Times New Roman"/>
          <w:sz w:val="24"/>
          <w:szCs w:val="24"/>
          <w:lang w:val="en-GB"/>
        </w:rPr>
      </w:r>
      <w:r w:rsidR="009218D0" w:rsidRPr="006B0C50">
        <w:rPr>
          <w:rFonts w:ascii="Book Antiqua" w:hAnsi="Book Antiqua" w:cs="Times New Roman"/>
          <w:sz w:val="24"/>
          <w:szCs w:val="24"/>
          <w:lang w:val="en-GB"/>
        </w:rPr>
        <w:fldChar w:fldCharType="separate"/>
      </w:r>
      <w:r w:rsidR="00133BF5" w:rsidRPr="006B0C50">
        <w:rPr>
          <w:rFonts w:ascii="Book Antiqua" w:hAnsi="Book Antiqua" w:cs="Times New Roman"/>
          <w:noProof/>
          <w:sz w:val="24"/>
          <w:szCs w:val="24"/>
          <w:vertAlign w:val="superscript"/>
          <w:lang w:val="en-GB"/>
        </w:rPr>
        <w:t>[</w:t>
      </w:r>
      <w:hyperlink w:anchor="_ENREF_46" w:tooltip="Piche, 2009 #53" w:history="1">
        <w:r w:rsidR="00CA0BC1" w:rsidRPr="006B0C50">
          <w:rPr>
            <w:rFonts w:ascii="Book Antiqua" w:hAnsi="Book Antiqua" w:cs="Times New Roman"/>
            <w:noProof/>
            <w:sz w:val="24"/>
            <w:szCs w:val="24"/>
            <w:vertAlign w:val="superscript"/>
            <w:lang w:val="en-GB"/>
          </w:rPr>
          <w:t>46</w:t>
        </w:r>
      </w:hyperlink>
      <w:r w:rsidR="00133BF5" w:rsidRPr="006B0C50">
        <w:rPr>
          <w:rFonts w:ascii="Book Antiqua" w:hAnsi="Book Antiqua" w:cs="Times New Roman"/>
          <w:noProof/>
          <w:sz w:val="24"/>
          <w:szCs w:val="24"/>
          <w:vertAlign w:val="superscript"/>
          <w:lang w:val="en-GB"/>
        </w:rPr>
        <w:t>]</w:t>
      </w:r>
      <w:r w:rsidR="009218D0" w:rsidRPr="006B0C50">
        <w:rPr>
          <w:rFonts w:ascii="Book Antiqua" w:hAnsi="Book Antiqua" w:cs="Times New Roman"/>
          <w:sz w:val="24"/>
          <w:szCs w:val="24"/>
          <w:lang w:val="en-GB"/>
        </w:rPr>
        <w:fldChar w:fldCharType="end"/>
      </w:r>
      <w:r w:rsidR="008E69DF" w:rsidRPr="006B0C50">
        <w:rPr>
          <w:rFonts w:ascii="Book Antiqua" w:hAnsi="Book Antiqua" w:cs="Times New Roman"/>
          <w:sz w:val="24"/>
          <w:szCs w:val="24"/>
          <w:lang w:val="en-GB"/>
        </w:rPr>
        <w:t>.</w:t>
      </w:r>
      <w:r w:rsidRPr="006B0C50">
        <w:rPr>
          <w:rFonts w:ascii="Book Antiqua" w:hAnsi="Book Antiqua" w:cs="Times New Roman"/>
          <w:sz w:val="24"/>
          <w:szCs w:val="24"/>
          <w:lang w:val="en-GB"/>
        </w:rPr>
        <w:t xml:space="preserve"> These data confirm the heterogeneity of IBS patients and point toward the necessity to find an objective biomarker of low-grade inflammation, to select those patients who could benefit most from anti</w:t>
      </w:r>
      <w:r w:rsidR="007033A1" w:rsidRPr="006B0C50">
        <w:rPr>
          <w:rFonts w:ascii="Book Antiqua" w:hAnsi="Book Antiqua" w:cs="Times New Roman"/>
          <w:sz w:val="24"/>
          <w:szCs w:val="24"/>
          <w:lang w:val="en-GB"/>
        </w:rPr>
        <w:t>-i</w:t>
      </w:r>
      <w:r w:rsidRPr="006B0C50">
        <w:rPr>
          <w:rFonts w:ascii="Book Antiqua" w:hAnsi="Book Antiqua" w:cs="Times New Roman"/>
          <w:sz w:val="24"/>
          <w:szCs w:val="24"/>
          <w:lang w:val="en-GB"/>
        </w:rPr>
        <w:t xml:space="preserve">nflammatory therapy. </w:t>
      </w:r>
    </w:p>
    <w:p w:rsidR="00A94268" w:rsidRPr="006B0C50" w:rsidRDefault="00A94268" w:rsidP="00A832D5">
      <w:pPr>
        <w:pStyle w:val="HTMLPreformatted"/>
        <w:adjustRightInd w:val="0"/>
        <w:snapToGrid w:val="0"/>
        <w:spacing w:line="360" w:lineRule="auto"/>
        <w:ind w:firstLineChars="100" w:firstLine="240"/>
        <w:jc w:val="both"/>
        <w:rPr>
          <w:rFonts w:ascii="Book Antiqua" w:hAnsi="Book Antiqua" w:cs="Times New Roman"/>
          <w:sz w:val="24"/>
          <w:szCs w:val="24"/>
          <w:lang w:val="en-US"/>
        </w:rPr>
      </w:pPr>
      <w:r w:rsidRPr="006B0C50">
        <w:rPr>
          <w:rFonts w:ascii="Book Antiqua" w:hAnsi="Book Antiqua" w:cs="Times New Roman"/>
          <w:sz w:val="24"/>
          <w:szCs w:val="24"/>
          <w:lang w:val="en-GB"/>
        </w:rPr>
        <w:t>Our results suggest that NLH could be such a marker of low-grade inflammation in a conspicuous subset of IBS cases</w:t>
      </w:r>
      <w:r w:rsidR="005C58E9" w:rsidRPr="006B0C50">
        <w:rPr>
          <w:rFonts w:ascii="Book Antiqua" w:hAnsi="Book Antiqua" w:cs="Times New Roman"/>
          <w:sz w:val="24"/>
          <w:szCs w:val="24"/>
          <w:lang w:val="en-GB"/>
        </w:rPr>
        <w:t xml:space="preserve">, in which a “minimal lesions colitis” (MLC) characterized by diffuse colonic NLH can be found. </w:t>
      </w:r>
      <w:r w:rsidRPr="006B0C50">
        <w:rPr>
          <w:rFonts w:ascii="Book Antiqua" w:hAnsi="Book Antiqua" w:cs="Times New Roman"/>
          <w:sz w:val="24"/>
          <w:szCs w:val="24"/>
          <w:lang w:val="en-GB"/>
        </w:rPr>
        <w:t xml:space="preserve">Notably, patients with NLH have some distinctive features </w:t>
      </w:r>
      <w:r w:rsidR="005C58E9" w:rsidRPr="006B0C50">
        <w:rPr>
          <w:rFonts w:ascii="Book Antiqua" w:hAnsi="Book Antiqua" w:cs="Times New Roman"/>
          <w:sz w:val="24"/>
          <w:szCs w:val="24"/>
          <w:lang w:val="en-GB"/>
        </w:rPr>
        <w:t>within the</w:t>
      </w:r>
      <w:r w:rsidRPr="006B0C50">
        <w:rPr>
          <w:rFonts w:ascii="Book Antiqua" w:hAnsi="Book Antiqua" w:cs="Times New Roman"/>
          <w:sz w:val="24"/>
          <w:szCs w:val="24"/>
          <w:lang w:val="en-GB"/>
        </w:rPr>
        <w:t xml:space="preserve"> IBS </w:t>
      </w:r>
      <w:r w:rsidR="005C58E9" w:rsidRPr="006B0C50">
        <w:rPr>
          <w:rFonts w:ascii="Book Antiqua" w:hAnsi="Book Antiqua" w:cs="Times New Roman"/>
          <w:sz w:val="24"/>
          <w:szCs w:val="24"/>
          <w:lang w:val="en-GB"/>
        </w:rPr>
        <w:t>population</w:t>
      </w:r>
      <w:r w:rsidRPr="006B0C50">
        <w:rPr>
          <w:rFonts w:ascii="Book Antiqua" w:hAnsi="Book Antiqua" w:cs="Times New Roman"/>
          <w:sz w:val="24"/>
          <w:szCs w:val="24"/>
          <w:lang w:val="en-GB"/>
        </w:rPr>
        <w:t xml:space="preserve">: they are younger, more often female, and have a higher frequency of </w:t>
      </w:r>
      <w:r w:rsidR="0056396C" w:rsidRPr="006B0C50">
        <w:rPr>
          <w:rFonts w:ascii="Book Antiqua" w:hAnsi="Book Antiqua" w:cs="Times New Roman"/>
          <w:sz w:val="24"/>
          <w:szCs w:val="24"/>
          <w:lang w:val="en-GB"/>
        </w:rPr>
        <w:t>metal</w:t>
      </w:r>
      <w:r w:rsidR="005C58E9" w:rsidRPr="006B0C50">
        <w:rPr>
          <w:rFonts w:ascii="Book Antiqua" w:hAnsi="Book Antiqua" w:cs="Times New Roman"/>
          <w:sz w:val="24"/>
          <w:szCs w:val="24"/>
          <w:lang w:val="en-GB"/>
        </w:rPr>
        <w:t xml:space="preserve"> contact dermatitis, </w:t>
      </w:r>
      <w:r w:rsidRPr="006B0C50">
        <w:rPr>
          <w:rFonts w:ascii="Book Antiqua" w:hAnsi="Book Antiqua" w:cs="Times New Roman"/>
          <w:sz w:val="24"/>
          <w:szCs w:val="24"/>
          <w:lang w:val="en-GB"/>
        </w:rPr>
        <w:t xml:space="preserve">abdominal pain, bloating, diarrhoea, and unspecific inflammation. </w:t>
      </w:r>
      <w:r w:rsidR="004A241B" w:rsidRPr="006B0C50">
        <w:rPr>
          <w:rFonts w:ascii="Book Antiqua" w:hAnsi="Book Antiqua" w:cs="Times New Roman"/>
          <w:sz w:val="24"/>
          <w:szCs w:val="24"/>
          <w:lang w:val="en-GB"/>
        </w:rPr>
        <w:t>Moreover</w:t>
      </w:r>
      <w:r w:rsidRPr="006B0C50">
        <w:rPr>
          <w:rFonts w:ascii="Book Antiqua" w:hAnsi="Book Antiqua" w:cs="Times New Roman"/>
          <w:sz w:val="24"/>
          <w:szCs w:val="24"/>
          <w:lang w:val="en-GB"/>
        </w:rPr>
        <w:t xml:space="preserve">, 19% of patients with MLC had NLH associated with RRS; </w:t>
      </w:r>
      <w:r w:rsidR="005C58E9" w:rsidRPr="006B0C50">
        <w:rPr>
          <w:rFonts w:ascii="Book Antiqua" w:hAnsi="Book Antiqua" w:cs="Times New Roman"/>
          <w:sz w:val="24"/>
          <w:szCs w:val="24"/>
          <w:lang w:val="en-GB"/>
        </w:rPr>
        <w:t>we might speculate that in these cases</w:t>
      </w:r>
      <w:r w:rsidRPr="006B0C50">
        <w:rPr>
          <w:rFonts w:ascii="Book Antiqua" w:hAnsi="Book Antiqua" w:cs="Times New Roman"/>
          <w:sz w:val="24"/>
          <w:szCs w:val="24"/>
          <w:lang w:val="en-GB"/>
        </w:rPr>
        <w:t xml:space="preserve"> MLC </w:t>
      </w:r>
      <w:r w:rsidR="005C58E9" w:rsidRPr="006B0C50">
        <w:rPr>
          <w:rFonts w:ascii="Book Antiqua" w:hAnsi="Book Antiqua" w:cs="Times New Roman"/>
          <w:sz w:val="24"/>
          <w:szCs w:val="24"/>
          <w:lang w:val="en-GB"/>
        </w:rPr>
        <w:t>could</w:t>
      </w:r>
      <w:r w:rsidRPr="006B0C50">
        <w:rPr>
          <w:rFonts w:ascii="Book Antiqua" w:hAnsi="Book Antiqua" w:cs="Times New Roman"/>
          <w:sz w:val="24"/>
          <w:szCs w:val="24"/>
          <w:lang w:val="en-GB"/>
        </w:rPr>
        <w:t xml:space="preserve"> </w:t>
      </w:r>
      <w:r w:rsidR="008E69DF" w:rsidRPr="006B0C50">
        <w:rPr>
          <w:rFonts w:ascii="Book Antiqua" w:hAnsi="Book Antiqua" w:cs="Times New Roman"/>
          <w:sz w:val="24"/>
          <w:szCs w:val="24"/>
          <w:lang w:val="en-GB"/>
        </w:rPr>
        <w:t>share common features with IBD</w:t>
      </w:r>
      <w:r w:rsidRPr="006B0C50">
        <w:rPr>
          <w:rFonts w:ascii="Book Antiqua" w:hAnsi="Book Antiqua" w:cs="Times New Roman"/>
          <w:sz w:val="24"/>
          <w:szCs w:val="24"/>
          <w:lang w:val="en-GB"/>
        </w:rPr>
        <w:t>.</w:t>
      </w:r>
    </w:p>
    <w:p w:rsidR="00A94268" w:rsidRPr="006B0C50" w:rsidRDefault="00A94268" w:rsidP="00A832D5">
      <w:pPr>
        <w:adjustRightInd w:val="0"/>
        <w:snapToGrid w:val="0"/>
        <w:spacing w:after="0" w:line="360" w:lineRule="auto"/>
        <w:ind w:firstLineChars="100" w:firstLine="240"/>
        <w:jc w:val="both"/>
        <w:rPr>
          <w:rFonts w:ascii="Book Antiqua" w:hAnsi="Book Antiqua"/>
          <w:sz w:val="24"/>
          <w:szCs w:val="24"/>
          <w:lang w:val="en-US"/>
        </w:rPr>
      </w:pPr>
      <w:r w:rsidRPr="006B0C50">
        <w:rPr>
          <w:rFonts w:ascii="Book Antiqua" w:hAnsi="Book Antiqua"/>
          <w:sz w:val="24"/>
          <w:szCs w:val="24"/>
          <w:lang w:val="en-US"/>
        </w:rPr>
        <w:t xml:space="preserve">Our work presents some limitations. Firstly, since this is a retrospective study, the asymptomatic population is not matched with the symptomatic population, because people undergoing colonoscopy for screening purposes are more often male and older, compared to patients with IBS-like symptoms or suspected IBD, who showed a higher prevalence of female and younger people. </w:t>
      </w:r>
      <w:r w:rsidR="00B209B0" w:rsidRPr="006B0C50">
        <w:rPr>
          <w:rFonts w:ascii="Book Antiqua" w:hAnsi="Book Antiqua"/>
          <w:sz w:val="24"/>
          <w:szCs w:val="24"/>
          <w:lang w:val="en-US"/>
        </w:rPr>
        <w:t xml:space="preserve">Moreover, we collected </w:t>
      </w:r>
      <w:r w:rsidR="002435D1" w:rsidRPr="006B0C50">
        <w:rPr>
          <w:rFonts w:ascii="Book Antiqua" w:hAnsi="Book Antiqua"/>
          <w:sz w:val="24"/>
          <w:szCs w:val="24"/>
          <w:lang w:val="en-US"/>
        </w:rPr>
        <w:t>information</w:t>
      </w:r>
      <w:r w:rsidR="00B209B0" w:rsidRPr="006B0C50">
        <w:rPr>
          <w:rFonts w:ascii="Book Antiqua" w:hAnsi="Book Antiqua"/>
          <w:sz w:val="24"/>
          <w:szCs w:val="24"/>
          <w:lang w:val="en-US"/>
        </w:rPr>
        <w:t xml:space="preserve"> about</w:t>
      </w:r>
      <w:r w:rsidR="00A64FAA" w:rsidRPr="006B0C50">
        <w:rPr>
          <w:rFonts w:ascii="Book Antiqua" w:hAnsi="Book Antiqua"/>
          <w:sz w:val="24"/>
          <w:szCs w:val="24"/>
          <w:lang w:val="en-US"/>
        </w:rPr>
        <w:t xml:space="preserve"> metal contact </w:t>
      </w:r>
      <w:r w:rsidR="00B209B0" w:rsidRPr="006B0C50">
        <w:rPr>
          <w:rFonts w:ascii="Book Antiqua" w:hAnsi="Book Antiqua"/>
          <w:sz w:val="24"/>
          <w:szCs w:val="24"/>
          <w:lang w:val="en-US"/>
        </w:rPr>
        <w:t xml:space="preserve">allergies </w:t>
      </w:r>
      <w:r w:rsidR="0056396C" w:rsidRPr="006B0C50">
        <w:rPr>
          <w:rFonts w:ascii="Book Antiqua" w:hAnsi="Book Antiqua"/>
          <w:sz w:val="24"/>
          <w:szCs w:val="24"/>
          <w:lang w:val="en-US"/>
        </w:rPr>
        <w:t xml:space="preserve">and lactose intolerance </w:t>
      </w:r>
      <w:r w:rsidR="00C56706" w:rsidRPr="006B0C50">
        <w:rPr>
          <w:rFonts w:ascii="Book Antiqua" w:hAnsi="Book Antiqua"/>
          <w:sz w:val="24"/>
          <w:szCs w:val="24"/>
          <w:lang w:val="en-US"/>
        </w:rPr>
        <w:t>from patients’ charts</w:t>
      </w:r>
      <w:r w:rsidR="002435D1" w:rsidRPr="006B0C50">
        <w:rPr>
          <w:rFonts w:ascii="Book Antiqua" w:hAnsi="Book Antiqua"/>
          <w:sz w:val="24"/>
          <w:szCs w:val="24"/>
          <w:lang w:val="en-US"/>
        </w:rPr>
        <w:t>; such data were not available for all cases</w:t>
      </w:r>
      <w:r w:rsidR="00B209B0" w:rsidRPr="006B0C50">
        <w:rPr>
          <w:rFonts w:ascii="Book Antiqua" w:hAnsi="Book Antiqua"/>
          <w:sz w:val="24"/>
          <w:szCs w:val="24"/>
          <w:lang w:val="en-US"/>
        </w:rPr>
        <w:t xml:space="preserve">. </w:t>
      </w:r>
      <w:r w:rsidR="007033A1" w:rsidRPr="006B0C50">
        <w:rPr>
          <w:rFonts w:ascii="Book Antiqua" w:hAnsi="Book Antiqua"/>
          <w:sz w:val="24"/>
          <w:szCs w:val="24"/>
          <w:lang w:val="en-US"/>
        </w:rPr>
        <w:t>Additionally</w:t>
      </w:r>
      <w:r w:rsidRPr="006B0C50">
        <w:rPr>
          <w:rFonts w:ascii="Book Antiqua" w:hAnsi="Book Antiqua"/>
          <w:sz w:val="24"/>
          <w:szCs w:val="24"/>
          <w:lang w:val="en-US"/>
        </w:rPr>
        <w:t xml:space="preserve">, regarding the association between NLH and metal contact dermatitis, only a minority of </w:t>
      </w:r>
      <w:r w:rsidR="00B209B0" w:rsidRPr="006B0C50">
        <w:rPr>
          <w:rFonts w:ascii="Book Antiqua" w:hAnsi="Book Antiqua"/>
          <w:sz w:val="24"/>
          <w:szCs w:val="24"/>
          <w:lang w:val="en-US"/>
        </w:rPr>
        <w:t>subjects</w:t>
      </w:r>
      <w:r w:rsidRPr="006B0C50">
        <w:rPr>
          <w:rFonts w:ascii="Book Antiqua" w:hAnsi="Book Antiqua"/>
          <w:sz w:val="24"/>
          <w:szCs w:val="24"/>
          <w:lang w:val="en-US"/>
        </w:rPr>
        <w:t xml:space="preserve"> had performed patch tests and therefore we based our analysis on self-reported history of delayed hypersensitivity reactions to metals. </w:t>
      </w:r>
      <w:r w:rsidR="002435D1" w:rsidRPr="006B0C50">
        <w:rPr>
          <w:rFonts w:ascii="Book Antiqua" w:hAnsi="Book Antiqua"/>
          <w:sz w:val="24"/>
          <w:szCs w:val="24"/>
          <w:lang w:val="en-US"/>
        </w:rPr>
        <w:t>Finally</w:t>
      </w:r>
      <w:r w:rsidRPr="006B0C50">
        <w:rPr>
          <w:rFonts w:ascii="Book Antiqua" w:hAnsi="Book Antiqua"/>
          <w:sz w:val="24"/>
          <w:szCs w:val="24"/>
          <w:lang w:val="en-US"/>
        </w:rPr>
        <w:t>, only a minority of non-NLH patients underwent biopsy sampling during colonoscopy, while in most cases NLH was excluded on t</w:t>
      </w:r>
      <w:r w:rsidR="002435D1" w:rsidRPr="006B0C50">
        <w:rPr>
          <w:rFonts w:ascii="Book Antiqua" w:hAnsi="Book Antiqua"/>
          <w:sz w:val="24"/>
          <w:szCs w:val="24"/>
          <w:lang w:val="en-US"/>
        </w:rPr>
        <w:t>he base of endoscopic findings</w:t>
      </w:r>
      <w:r w:rsidRPr="006B0C50">
        <w:rPr>
          <w:rFonts w:ascii="Book Antiqua" w:hAnsi="Book Antiqua"/>
          <w:sz w:val="24"/>
          <w:szCs w:val="24"/>
          <w:lang w:val="en-US"/>
        </w:rPr>
        <w:t>.</w:t>
      </w:r>
    </w:p>
    <w:p w:rsidR="00ED39D6" w:rsidRPr="006B0C50" w:rsidRDefault="0092753D" w:rsidP="00A832D5">
      <w:pPr>
        <w:adjustRightInd w:val="0"/>
        <w:snapToGrid w:val="0"/>
        <w:spacing w:after="0" w:line="360" w:lineRule="auto"/>
        <w:ind w:firstLineChars="100" w:firstLine="240"/>
        <w:jc w:val="both"/>
        <w:rPr>
          <w:rFonts w:ascii="Book Antiqua" w:hAnsi="Book Antiqua"/>
          <w:sz w:val="24"/>
          <w:szCs w:val="24"/>
          <w:lang w:val="en-GB"/>
        </w:rPr>
      </w:pPr>
      <w:r w:rsidRPr="006B0C50">
        <w:rPr>
          <w:rFonts w:ascii="Book Antiqua" w:hAnsi="Book Antiqua"/>
          <w:sz w:val="24"/>
          <w:szCs w:val="24"/>
          <w:lang w:val="en-US"/>
        </w:rPr>
        <w:t xml:space="preserve">In conclusion, </w:t>
      </w:r>
      <w:r w:rsidR="007C5BD2" w:rsidRPr="006B0C50">
        <w:rPr>
          <w:rFonts w:ascii="Book Antiqua" w:hAnsi="Book Antiqua"/>
          <w:sz w:val="24"/>
          <w:szCs w:val="24"/>
          <w:lang w:val="en-US"/>
        </w:rPr>
        <w:t xml:space="preserve">colonic </w:t>
      </w:r>
      <w:r w:rsidR="00A94268" w:rsidRPr="006B0C50">
        <w:rPr>
          <w:rFonts w:ascii="Book Antiqua" w:hAnsi="Book Antiqua"/>
          <w:sz w:val="24"/>
          <w:szCs w:val="24"/>
          <w:lang w:val="en-GB"/>
        </w:rPr>
        <w:t xml:space="preserve">NLH is rare in asymptomatic subjects, while it is a </w:t>
      </w:r>
      <w:r w:rsidR="007033A1" w:rsidRPr="006B0C50">
        <w:rPr>
          <w:rFonts w:ascii="Book Antiqua" w:hAnsi="Book Antiqua"/>
          <w:sz w:val="24"/>
          <w:szCs w:val="24"/>
          <w:lang w:val="en-GB"/>
        </w:rPr>
        <w:t>frequent</w:t>
      </w:r>
      <w:r w:rsidR="00A94268" w:rsidRPr="006B0C50">
        <w:rPr>
          <w:rFonts w:ascii="Book Antiqua" w:hAnsi="Book Antiqua"/>
          <w:sz w:val="24"/>
          <w:szCs w:val="24"/>
          <w:lang w:val="en-GB"/>
        </w:rPr>
        <w:t xml:space="preserve"> finding in symptomatic patients, in whom it might reflect a state of enhanced immunological activity. </w:t>
      </w:r>
      <w:r w:rsidR="00ED39D6" w:rsidRPr="006B0C50">
        <w:rPr>
          <w:rFonts w:ascii="Book Antiqua" w:hAnsi="Book Antiqua"/>
          <w:sz w:val="24"/>
          <w:szCs w:val="24"/>
          <w:lang w:val="en-GB"/>
        </w:rPr>
        <w:t xml:space="preserve">We can speculate that </w:t>
      </w:r>
      <w:r w:rsidR="0056396C" w:rsidRPr="006B0C50">
        <w:rPr>
          <w:rFonts w:ascii="Book Antiqua" w:hAnsi="Book Antiqua"/>
          <w:sz w:val="24"/>
          <w:szCs w:val="24"/>
          <w:lang w:val="en-GB"/>
        </w:rPr>
        <w:t>colonic NLH</w:t>
      </w:r>
      <w:r w:rsidR="00ED39D6" w:rsidRPr="006B0C50">
        <w:rPr>
          <w:rFonts w:ascii="Book Antiqua" w:hAnsi="Book Antiqua"/>
          <w:sz w:val="24"/>
          <w:szCs w:val="24"/>
          <w:lang w:val="en-GB"/>
        </w:rPr>
        <w:t xml:space="preserve"> represents an objective biomarker of low-grade inflammation in a subset of IBS </w:t>
      </w:r>
      <w:r w:rsidR="0056396C" w:rsidRPr="006B0C50">
        <w:rPr>
          <w:rFonts w:ascii="Book Antiqua" w:hAnsi="Book Antiqua"/>
          <w:sz w:val="24"/>
          <w:szCs w:val="24"/>
          <w:lang w:val="en-GB"/>
        </w:rPr>
        <w:t>patients, w</w:t>
      </w:r>
      <w:r w:rsidR="00B54FBC" w:rsidRPr="006B0C50">
        <w:rPr>
          <w:rFonts w:ascii="Book Antiqua" w:hAnsi="Book Antiqua"/>
          <w:sz w:val="24"/>
          <w:szCs w:val="24"/>
          <w:lang w:val="en-GB"/>
        </w:rPr>
        <w:t>hich might be triggered by metal contact reactions</w:t>
      </w:r>
      <w:r w:rsidR="0056396C" w:rsidRPr="006B0C50">
        <w:rPr>
          <w:rFonts w:ascii="Book Antiqua" w:hAnsi="Book Antiqua"/>
          <w:sz w:val="24"/>
          <w:szCs w:val="24"/>
          <w:lang w:val="en-GB"/>
        </w:rPr>
        <w:t xml:space="preserve">; moreover, colonic NLH </w:t>
      </w:r>
      <w:r w:rsidR="00B54FBC" w:rsidRPr="006B0C50">
        <w:rPr>
          <w:rFonts w:ascii="Book Antiqua" w:hAnsi="Book Antiqua"/>
          <w:sz w:val="24"/>
          <w:szCs w:val="24"/>
          <w:lang w:val="en-GB"/>
        </w:rPr>
        <w:t xml:space="preserve">with RRS </w:t>
      </w:r>
      <w:r w:rsidR="00A94268" w:rsidRPr="006B0C50">
        <w:rPr>
          <w:rFonts w:ascii="Book Antiqua" w:hAnsi="Book Antiqua"/>
          <w:sz w:val="24"/>
          <w:szCs w:val="24"/>
          <w:lang w:val="en-GB"/>
        </w:rPr>
        <w:t xml:space="preserve">might </w:t>
      </w:r>
      <w:r w:rsidR="009D3625" w:rsidRPr="006B0C50">
        <w:rPr>
          <w:rFonts w:ascii="Book Antiqua" w:hAnsi="Book Antiqua"/>
          <w:sz w:val="24"/>
          <w:szCs w:val="24"/>
          <w:lang w:val="en-GB"/>
        </w:rPr>
        <w:t>share common features with IBD</w:t>
      </w:r>
      <w:r w:rsidR="00BA5D7C" w:rsidRPr="006B0C50">
        <w:rPr>
          <w:rFonts w:ascii="Book Antiqua" w:hAnsi="Book Antiqua"/>
          <w:sz w:val="24"/>
          <w:szCs w:val="24"/>
          <w:lang w:val="en-GB"/>
        </w:rPr>
        <w:t>, supporting the hypothesis that IBS and IBD might be part of the spectrum of the same disease</w:t>
      </w:r>
      <w:r w:rsidR="00B54FBC" w:rsidRPr="006B0C50">
        <w:rPr>
          <w:rFonts w:ascii="Book Antiqua" w:hAnsi="Book Antiqua"/>
          <w:sz w:val="24"/>
          <w:szCs w:val="24"/>
          <w:lang w:val="en-GB"/>
        </w:rPr>
        <w:t xml:space="preserve"> </w:t>
      </w:r>
      <w:r w:rsidR="00A94268" w:rsidRPr="006B0C50">
        <w:rPr>
          <w:rFonts w:ascii="Book Antiqua" w:hAnsi="Book Antiqua"/>
          <w:sz w:val="24"/>
          <w:szCs w:val="24"/>
          <w:lang w:val="en-GB"/>
        </w:rPr>
        <w:t xml:space="preserve">(Figure 6). </w:t>
      </w:r>
    </w:p>
    <w:p w:rsidR="00D37C17" w:rsidRPr="006B0C50" w:rsidRDefault="00A94268" w:rsidP="00A832D5">
      <w:pPr>
        <w:adjustRightInd w:val="0"/>
        <w:snapToGrid w:val="0"/>
        <w:spacing w:after="0" w:line="360" w:lineRule="auto"/>
        <w:ind w:firstLineChars="100" w:firstLine="240"/>
        <w:jc w:val="both"/>
        <w:rPr>
          <w:rFonts w:ascii="Book Antiqua" w:hAnsi="Book Antiqua"/>
          <w:b/>
          <w:sz w:val="24"/>
          <w:szCs w:val="24"/>
          <w:lang w:val="en-GB"/>
        </w:rPr>
      </w:pPr>
      <w:r w:rsidRPr="006B0C50">
        <w:rPr>
          <w:rFonts w:ascii="Book Antiqua" w:hAnsi="Book Antiqua"/>
          <w:sz w:val="24"/>
          <w:szCs w:val="24"/>
          <w:lang w:val="en-GB"/>
        </w:rPr>
        <w:lastRenderedPageBreak/>
        <w:t xml:space="preserve">Further studies are required to understand the </w:t>
      </w:r>
      <w:proofErr w:type="spellStart"/>
      <w:r w:rsidRPr="006B0C50">
        <w:rPr>
          <w:rFonts w:ascii="Book Antiqua" w:hAnsi="Book Antiqua"/>
          <w:sz w:val="24"/>
          <w:szCs w:val="24"/>
          <w:lang w:val="en-GB"/>
        </w:rPr>
        <w:t>etiopathogenetic</w:t>
      </w:r>
      <w:proofErr w:type="spellEnd"/>
      <w:r w:rsidRPr="006B0C50">
        <w:rPr>
          <w:rFonts w:ascii="Book Antiqua" w:hAnsi="Book Antiqua"/>
          <w:sz w:val="24"/>
          <w:szCs w:val="24"/>
          <w:lang w:val="en-GB"/>
        </w:rPr>
        <w:t xml:space="preserve"> mechanisms underlying </w:t>
      </w:r>
      <w:r w:rsidR="004A241B" w:rsidRPr="006B0C50">
        <w:rPr>
          <w:rFonts w:ascii="Book Antiqua" w:hAnsi="Book Antiqua"/>
          <w:sz w:val="24"/>
          <w:szCs w:val="24"/>
          <w:lang w:val="en-GB"/>
        </w:rPr>
        <w:t xml:space="preserve">colonic </w:t>
      </w:r>
      <w:r w:rsidRPr="006B0C50">
        <w:rPr>
          <w:rFonts w:ascii="Book Antiqua" w:hAnsi="Book Antiqua"/>
          <w:sz w:val="24"/>
          <w:szCs w:val="24"/>
          <w:lang w:val="en-GB"/>
        </w:rPr>
        <w:t>NLH</w:t>
      </w:r>
      <w:r w:rsidR="004A241B" w:rsidRPr="006B0C50">
        <w:rPr>
          <w:rFonts w:ascii="Book Antiqua" w:hAnsi="Book Antiqua"/>
          <w:sz w:val="24"/>
          <w:szCs w:val="24"/>
          <w:lang w:val="en-GB"/>
        </w:rPr>
        <w:t xml:space="preserve"> in organic and functional conditions</w:t>
      </w:r>
      <w:r w:rsidRPr="006B0C50">
        <w:rPr>
          <w:rFonts w:ascii="Book Antiqua" w:hAnsi="Book Antiqua"/>
          <w:sz w:val="24"/>
          <w:szCs w:val="24"/>
          <w:lang w:val="en-GB"/>
        </w:rPr>
        <w:t xml:space="preserve">, its clinical implications and </w:t>
      </w:r>
      <w:r w:rsidR="004A241B" w:rsidRPr="006B0C50">
        <w:rPr>
          <w:rFonts w:ascii="Book Antiqua" w:hAnsi="Book Antiqua"/>
          <w:sz w:val="24"/>
          <w:szCs w:val="24"/>
          <w:lang w:val="en-GB"/>
        </w:rPr>
        <w:t>its</w:t>
      </w:r>
      <w:r w:rsidR="006314E8">
        <w:rPr>
          <w:rFonts w:ascii="Book Antiqua" w:hAnsi="Book Antiqua"/>
          <w:sz w:val="24"/>
          <w:szCs w:val="24"/>
          <w:lang w:val="en-GB"/>
        </w:rPr>
        <w:t xml:space="preserve"> </w:t>
      </w:r>
      <w:r w:rsidR="00BA5D7C" w:rsidRPr="006B0C50">
        <w:rPr>
          <w:rFonts w:ascii="Book Antiqua" w:hAnsi="Book Antiqua"/>
          <w:sz w:val="24"/>
          <w:szCs w:val="24"/>
          <w:lang w:val="en-GB"/>
        </w:rPr>
        <w:t>possible link with IBD</w:t>
      </w:r>
      <w:proofErr w:type="gramStart"/>
      <w:r w:rsidR="00BA5D7C" w:rsidRPr="006B0C50">
        <w:rPr>
          <w:rFonts w:ascii="Book Antiqua" w:hAnsi="Book Antiqua"/>
          <w:sz w:val="24"/>
          <w:szCs w:val="24"/>
          <w:lang w:val="en-GB"/>
        </w:rPr>
        <w:t>.</w:t>
      </w:r>
      <w:r w:rsidRPr="006B0C50">
        <w:rPr>
          <w:rFonts w:ascii="Book Antiqua" w:hAnsi="Book Antiqua"/>
          <w:sz w:val="24"/>
          <w:szCs w:val="24"/>
          <w:lang w:val="en-GB"/>
        </w:rPr>
        <w:t>.</w:t>
      </w:r>
      <w:proofErr w:type="gramEnd"/>
      <w:r w:rsidRPr="006B0C50">
        <w:rPr>
          <w:rFonts w:ascii="Book Antiqua" w:hAnsi="Book Antiqua"/>
          <w:sz w:val="24"/>
          <w:szCs w:val="24"/>
          <w:lang w:val="en-GB"/>
        </w:rPr>
        <w:t xml:space="preserve"> </w:t>
      </w:r>
    </w:p>
    <w:p w:rsidR="00A96E2F" w:rsidRPr="006B0C50" w:rsidRDefault="00A96E2F" w:rsidP="000F16A8">
      <w:pPr>
        <w:adjustRightInd w:val="0"/>
        <w:snapToGrid w:val="0"/>
        <w:spacing w:after="0" w:line="360" w:lineRule="auto"/>
        <w:jc w:val="both"/>
        <w:rPr>
          <w:rFonts w:ascii="Book Antiqua" w:hAnsi="Book Antiqua"/>
          <w:b/>
          <w:sz w:val="24"/>
          <w:szCs w:val="24"/>
          <w:lang w:val="en-GB"/>
        </w:rPr>
      </w:pPr>
      <w:r w:rsidRPr="006B0C50">
        <w:rPr>
          <w:rFonts w:ascii="Book Antiqua" w:hAnsi="Book Antiqua"/>
          <w:b/>
          <w:sz w:val="24"/>
          <w:szCs w:val="24"/>
          <w:lang w:val="en-GB"/>
        </w:rPr>
        <w:t>COMMENTS</w:t>
      </w:r>
    </w:p>
    <w:p w:rsidR="00B20E3D" w:rsidRPr="006B0C50" w:rsidRDefault="00B20E3D" w:rsidP="000F16A8">
      <w:pPr>
        <w:adjustRightInd w:val="0"/>
        <w:snapToGrid w:val="0"/>
        <w:spacing w:after="0" w:line="360" w:lineRule="auto"/>
        <w:jc w:val="both"/>
        <w:rPr>
          <w:rFonts w:ascii="Book Antiqua" w:hAnsi="Book Antiqua"/>
          <w:b/>
          <w:i/>
          <w:sz w:val="24"/>
          <w:szCs w:val="24"/>
          <w:lang w:val="en-GB"/>
        </w:rPr>
      </w:pPr>
      <w:r w:rsidRPr="006B0C50">
        <w:rPr>
          <w:rFonts w:ascii="Book Antiqua" w:hAnsi="Book Antiqua"/>
          <w:b/>
          <w:i/>
          <w:sz w:val="24"/>
          <w:szCs w:val="24"/>
          <w:lang w:val="en-GB"/>
        </w:rPr>
        <w:t>Background</w:t>
      </w:r>
    </w:p>
    <w:p w:rsidR="00B20E3D" w:rsidRPr="006B0C50" w:rsidRDefault="00B20E3D"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 xml:space="preserve">Colonic nodular lymphoid hyperplasia (NLH) is considered a rare finding in adults. NLH can be asymptomatic or more rarely presents with gastrointestinal symptoms, like abdominal pain, chronic diarrhoea and bleeding and it has been reported in association with </w:t>
      </w:r>
      <w:r w:rsidR="00A832D5" w:rsidRPr="006B0C50">
        <w:rPr>
          <w:rFonts w:ascii="Book Antiqua" w:hAnsi="Book Antiqua"/>
          <w:sz w:val="24"/>
          <w:szCs w:val="24"/>
          <w:lang w:val="en-GB"/>
        </w:rPr>
        <w:t>inflammatory bowel disease</w:t>
      </w:r>
      <w:r w:rsidRPr="006B0C50">
        <w:rPr>
          <w:rFonts w:ascii="Book Antiqua" w:hAnsi="Book Antiqua"/>
          <w:sz w:val="24"/>
          <w:szCs w:val="24"/>
          <w:lang w:val="en-GB"/>
        </w:rPr>
        <w:t xml:space="preserve"> (IBD), celiac disease, lymphoma, </w:t>
      </w:r>
      <w:proofErr w:type="spellStart"/>
      <w:r w:rsidRPr="006B0C50">
        <w:rPr>
          <w:rFonts w:ascii="Book Antiqua" w:hAnsi="Book Antiqua"/>
          <w:sz w:val="24"/>
          <w:szCs w:val="24"/>
          <w:lang w:val="en-GB"/>
        </w:rPr>
        <w:t>dysgammaglobulinemia</w:t>
      </w:r>
      <w:proofErr w:type="spellEnd"/>
      <w:r w:rsidRPr="006B0C50">
        <w:rPr>
          <w:rFonts w:ascii="Book Antiqua" w:hAnsi="Book Antiqua"/>
          <w:sz w:val="24"/>
          <w:szCs w:val="24"/>
          <w:lang w:val="en-GB"/>
        </w:rPr>
        <w:t>, Ehlers-</w:t>
      </w:r>
      <w:proofErr w:type="spellStart"/>
      <w:r w:rsidRPr="006B0C50">
        <w:rPr>
          <w:rFonts w:ascii="Book Antiqua" w:hAnsi="Book Antiqua"/>
          <w:sz w:val="24"/>
          <w:szCs w:val="24"/>
          <w:lang w:val="en-GB"/>
        </w:rPr>
        <w:t>Danlos</w:t>
      </w:r>
      <w:proofErr w:type="spellEnd"/>
      <w:r w:rsidRPr="006B0C50">
        <w:rPr>
          <w:rFonts w:ascii="Book Antiqua" w:hAnsi="Book Antiqua"/>
          <w:sz w:val="24"/>
          <w:szCs w:val="24"/>
          <w:lang w:val="en-GB"/>
        </w:rPr>
        <w:t xml:space="preserve"> syndrome, diversion colitis and food allergies.</w:t>
      </w:r>
    </w:p>
    <w:p w:rsidR="00B20E3D" w:rsidRPr="006B0C50" w:rsidRDefault="00B20E3D" w:rsidP="000F16A8">
      <w:pPr>
        <w:adjustRightInd w:val="0"/>
        <w:snapToGrid w:val="0"/>
        <w:spacing w:after="0" w:line="360" w:lineRule="auto"/>
        <w:jc w:val="both"/>
        <w:rPr>
          <w:rFonts w:ascii="Book Antiqua" w:hAnsi="Book Antiqua"/>
          <w:sz w:val="24"/>
          <w:szCs w:val="24"/>
          <w:lang w:val="en-GB"/>
        </w:rPr>
      </w:pPr>
    </w:p>
    <w:p w:rsidR="00B20E3D" w:rsidRPr="006B0C50" w:rsidRDefault="00B20E3D" w:rsidP="000F16A8">
      <w:pPr>
        <w:adjustRightInd w:val="0"/>
        <w:snapToGrid w:val="0"/>
        <w:spacing w:after="0" w:line="360" w:lineRule="auto"/>
        <w:jc w:val="both"/>
        <w:rPr>
          <w:rFonts w:ascii="Book Antiqua" w:hAnsi="Book Antiqua"/>
          <w:b/>
          <w:i/>
          <w:sz w:val="24"/>
          <w:szCs w:val="24"/>
          <w:lang w:val="en-GB"/>
        </w:rPr>
      </w:pPr>
      <w:r w:rsidRPr="006B0C50">
        <w:rPr>
          <w:rFonts w:ascii="Book Antiqua" w:hAnsi="Book Antiqua"/>
          <w:b/>
          <w:i/>
          <w:sz w:val="24"/>
          <w:szCs w:val="24"/>
          <w:lang w:val="en-GB"/>
        </w:rPr>
        <w:t>Research frontiers</w:t>
      </w:r>
    </w:p>
    <w:p w:rsidR="00B20E3D" w:rsidRPr="006B0C50" w:rsidRDefault="00B20E3D"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Published literature includes case reports and small series of patients; whether this relates to endoscopy underreporting or to the true rarity of the condition is unclear.</w:t>
      </w:r>
    </w:p>
    <w:p w:rsidR="00B20E3D" w:rsidRPr="006B0C50" w:rsidRDefault="00B20E3D" w:rsidP="000F16A8">
      <w:pPr>
        <w:adjustRightInd w:val="0"/>
        <w:snapToGrid w:val="0"/>
        <w:spacing w:after="0" w:line="360" w:lineRule="auto"/>
        <w:jc w:val="both"/>
        <w:rPr>
          <w:rFonts w:ascii="Book Antiqua" w:hAnsi="Book Antiqua"/>
          <w:sz w:val="24"/>
          <w:szCs w:val="24"/>
          <w:lang w:val="en-GB"/>
        </w:rPr>
      </w:pPr>
    </w:p>
    <w:p w:rsidR="00B20E3D" w:rsidRPr="006B0C50" w:rsidRDefault="00B20E3D" w:rsidP="000F16A8">
      <w:pPr>
        <w:adjustRightInd w:val="0"/>
        <w:snapToGrid w:val="0"/>
        <w:spacing w:after="0" w:line="360" w:lineRule="auto"/>
        <w:jc w:val="both"/>
        <w:rPr>
          <w:rFonts w:ascii="Book Antiqua" w:hAnsi="Book Antiqua"/>
          <w:b/>
          <w:i/>
          <w:sz w:val="24"/>
          <w:szCs w:val="24"/>
          <w:lang w:val="en-GB"/>
        </w:rPr>
      </w:pPr>
      <w:r w:rsidRPr="006B0C50">
        <w:rPr>
          <w:rFonts w:ascii="Book Antiqua" w:hAnsi="Book Antiqua"/>
          <w:b/>
          <w:i/>
          <w:sz w:val="24"/>
          <w:szCs w:val="24"/>
          <w:lang w:val="en-GB"/>
        </w:rPr>
        <w:t>Innovations and breakthroughs</w:t>
      </w:r>
    </w:p>
    <w:p w:rsidR="00B20E3D" w:rsidRPr="006B0C50" w:rsidRDefault="00B20E3D"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 xml:space="preserve">This study sheds light on colonic NLH in adults, in terms of prevalence, gender-distribution and association with known diseases. The most relevant result of our study is the identification of NLH as a putative marker of low-grade inflammation in a subset of </w:t>
      </w:r>
      <w:r w:rsidR="00F12039" w:rsidRPr="006B0C50">
        <w:rPr>
          <w:rFonts w:ascii="Book Antiqua" w:hAnsi="Book Antiqua"/>
          <w:sz w:val="24"/>
          <w:szCs w:val="24"/>
          <w:lang w:val="en-GB"/>
        </w:rPr>
        <w:t>irritable bowel syndrome (</w:t>
      </w:r>
      <w:r w:rsidRPr="006B0C50">
        <w:rPr>
          <w:rFonts w:ascii="Book Antiqua" w:hAnsi="Book Antiqua"/>
          <w:sz w:val="24"/>
          <w:szCs w:val="24"/>
          <w:lang w:val="en-GB"/>
        </w:rPr>
        <w:t>IBS</w:t>
      </w:r>
      <w:r w:rsidR="00F12039" w:rsidRPr="006B0C50">
        <w:rPr>
          <w:rFonts w:ascii="Book Antiqua" w:hAnsi="Book Antiqua"/>
          <w:sz w:val="24"/>
          <w:szCs w:val="24"/>
          <w:lang w:val="en-GB"/>
        </w:rPr>
        <w:t>)</w:t>
      </w:r>
      <w:r w:rsidRPr="006B0C50">
        <w:rPr>
          <w:rFonts w:ascii="Book Antiqua" w:hAnsi="Book Antiqua"/>
          <w:sz w:val="24"/>
          <w:szCs w:val="24"/>
          <w:lang w:val="en-GB"/>
        </w:rPr>
        <w:t xml:space="preserve"> cases. </w:t>
      </w:r>
    </w:p>
    <w:p w:rsidR="00B20E3D" w:rsidRPr="006B0C50" w:rsidRDefault="00B20E3D" w:rsidP="000F16A8">
      <w:pPr>
        <w:adjustRightInd w:val="0"/>
        <w:snapToGrid w:val="0"/>
        <w:spacing w:after="0" w:line="360" w:lineRule="auto"/>
        <w:jc w:val="both"/>
        <w:rPr>
          <w:rFonts w:ascii="Book Antiqua" w:hAnsi="Book Antiqua"/>
          <w:sz w:val="24"/>
          <w:szCs w:val="24"/>
          <w:lang w:val="en-GB"/>
        </w:rPr>
      </w:pPr>
    </w:p>
    <w:p w:rsidR="00B20E3D" w:rsidRPr="006B0C50" w:rsidRDefault="00B20E3D"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b/>
          <w:i/>
          <w:sz w:val="24"/>
          <w:szCs w:val="24"/>
          <w:lang w:val="en-GB"/>
        </w:rPr>
        <w:t>Applications</w:t>
      </w:r>
    </w:p>
    <w:p w:rsidR="00B20E3D" w:rsidRPr="006B0C50" w:rsidRDefault="00B20E3D"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 xml:space="preserve">Diffuse colonic NLH could be a marker of low-grade inflammation in a conspicuous subset of IBS patients and </w:t>
      </w:r>
      <w:r w:rsidR="00BA5D7C" w:rsidRPr="006B0C50">
        <w:rPr>
          <w:rFonts w:ascii="Book Antiqua" w:hAnsi="Book Antiqua"/>
          <w:sz w:val="24"/>
          <w:szCs w:val="24"/>
          <w:lang w:val="en-GB"/>
        </w:rPr>
        <w:t xml:space="preserve">could constitute a link between a subset of IBS </w:t>
      </w:r>
      <w:r w:rsidR="00380218" w:rsidRPr="006B0C50">
        <w:rPr>
          <w:rFonts w:ascii="Book Antiqua" w:hAnsi="Book Antiqua"/>
          <w:sz w:val="24"/>
          <w:szCs w:val="24"/>
          <w:lang w:val="en-GB"/>
        </w:rPr>
        <w:t xml:space="preserve">cases </w:t>
      </w:r>
      <w:r w:rsidR="00BA5D7C" w:rsidRPr="006B0C50">
        <w:rPr>
          <w:rFonts w:ascii="Book Antiqua" w:hAnsi="Book Antiqua"/>
          <w:sz w:val="24"/>
          <w:szCs w:val="24"/>
          <w:lang w:val="en-GB"/>
        </w:rPr>
        <w:t>and</w:t>
      </w:r>
      <w:r w:rsidR="00380218" w:rsidRPr="006B0C50">
        <w:rPr>
          <w:rFonts w:ascii="Book Antiqua" w:hAnsi="Book Antiqua"/>
          <w:sz w:val="24"/>
          <w:szCs w:val="24"/>
          <w:lang w:val="en-GB"/>
        </w:rPr>
        <w:t xml:space="preserve"> IBD.</w:t>
      </w:r>
      <w:r w:rsidR="00BA5D7C" w:rsidRPr="006B0C50">
        <w:rPr>
          <w:rFonts w:ascii="Book Antiqua" w:hAnsi="Book Antiqua"/>
          <w:sz w:val="24"/>
          <w:szCs w:val="24"/>
          <w:lang w:val="en-GB"/>
        </w:rPr>
        <w:t xml:space="preserve"> </w:t>
      </w:r>
    </w:p>
    <w:p w:rsidR="00A96E2F" w:rsidRPr="006B0C50" w:rsidRDefault="00A96E2F" w:rsidP="000F16A8">
      <w:pPr>
        <w:adjustRightInd w:val="0"/>
        <w:snapToGrid w:val="0"/>
        <w:spacing w:after="0" w:line="360" w:lineRule="auto"/>
        <w:jc w:val="both"/>
        <w:rPr>
          <w:rFonts w:ascii="Book Antiqua" w:hAnsi="Book Antiqua"/>
          <w:b/>
          <w:sz w:val="24"/>
          <w:szCs w:val="24"/>
          <w:lang w:val="en-GB"/>
        </w:rPr>
      </w:pPr>
    </w:p>
    <w:p w:rsidR="00A96E2F" w:rsidRPr="006B0C50" w:rsidRDefault="00A832D5" w:rsidP="000F16A8">
      <w:pPr>
        <w:adjustRightInd w:val="0"/>
        <w:snapToGrid w:val="0"/>
        <w:spacing w:after="0" w:line="360" w:lineRule="auto"/>
        <w:jc w:val="both"/>
        <w:rPr>
          <w:rFonts w:ascii="Book Antiqua" w:hAnsi="Book Antiqua"/>
          <w:b/>
          <w:i/>
          <w:sz w:val="24"/>
          <w:szCs w:val="24"/>
          <w:lang w:val="en-GB" w:eastAsia="zh-CN"/>
        </w:rPr>
      </w:pPr>
      <w:r w:rsidRPr="006B0C50">
        <w:rPr>
          <w:rFonts w:ascii="Book Antiqua" w:hAnsi="Book Antiqua" w:hint="eastAsia"/>
          <w:b/>
          <w:i/>
          <w:sz w:val="24"/>
          <w:szCs w:val="24"/>
          <w:lang w:val="en-GB" w:eastAsia="zh-CN"/>
        </w:rPr>
        <w:t>Peer-review</w:t>
      </w:r>
    </w:p>
    <w:p w:rsidR="00B20E3D" w:rsidRPr="006B0C50" w:rsidRDefault="00A832D5"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t>The authors conclude that colonic NLH could be a marker of low-grade inflammation in a subset of patients with IBS. The point of view is interesting. However, there are several issues to consider prior to accept to</w:t>
      </w:r>
      <w:r w:rsidRPr="006B0C50">
        <w:rPr>
          <w:rFonts w:ascii="Book Antiqua" w:hAnsi="Book Antiqua"/>
          <w:i/>
          <w:sz w:val="24"/>
          <w:szCs w:val="24"/>
          <w:lang w:val="en-GB"/>
        </w:rPr>
        <w:t xml:space="preserve"> World Journal of Gastroenterology</w:t>
      </w:r>
      <w:r w:rsidRPr="006B0C50">
        <w:rPr>
          <w:rFonts w:ascii="Book Antiqua" w:hAnsi="Book Antiqua"/>
          <w:sz w:val="24"/>
          <w:szCs w:val="24"/>
          <w:lang w:val="en-GB"/>
        </w:rPr>
        <w:t>.</w:t>
      </w:r>
      <w:r w:rsidR="00B20E3D" w:rsidRPr="006B0C50">
        <w:rPr>
          <w:rFonts w:ascii="Book Antiqua" w:hAnsi="Book Antiqua"/>
          <w:sz w:val="24"/>
          <w:szCs w:val="24"/>
          <w:lang w:val="en-GB"/>
        </w:rPr>
        <w:br w:type="page"/>
      </w:r>
    </w:p>
    <w:p w:rsidR="00A94268" w:rsidRPr="006B0C50" w:rsidRDefault="00B03C48" w:rsidP="000F16A8">
      <w:pPr>
        <w:adjustRightInd w:val="0"/>
        <w:snapToGrid w:val="0"/>
        <w:spacing w:after="0" w:line="360" w:lineRule="auto"/>
        <w:jc w:val="both"/>
        <w:rPr>
          <w:rFonts w:ascii="Book Antiqua" w:hAnsi="Book Antiqua"/>
          <w:b/>
          <w:sz w:val="24"/>
          <w:szCs w:val="24"/>
          <w:lang w:val="en-GB" w:eastAsia="zh-CN"/>
        </w:rPr>
      </w:pPr>
      <w:r w:rsidRPr="006B0C50">
        <w:rPr>
          <w:rFonts w:ascii="Book Antiqua" w:hAnsi="Book Antiqua"/>
          <w:b/>
          <w:sz w:val="24"/>
          <w:szCs w:val="24"/>
          <w:lang w:val="en-GB"/>
        </w:rPr>
        <w:lastRenderedPageBreak/>
        <w:t>REFERENCES</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 xml:space="preserve">1 </w:t>
      </w:r>
      <w:proofErr w:type="spellStart"/>
      <w:r w:rsidRPr="007F2D36">
        <w:rPr>
          <w:rFonts w:ascii="Book Antiqua" w:eastAsia="宋体" w:hAnsi="Book Antiqua" w:cs="宋体"/>
          <w:b/>
          <w:sz w:val="24"/>
          <w:szCs w:val="24"/>
          <w:lang w:val="en-US" w:eastAsia="zh-CN"/>
        </w:rPr>
        <w:t>Howat</w:t>
      </w:r>
      <w:proofErr w:type="spellEnd"/>
      <w:r w:rsidRPr="007F2D36">
        <w:rPr>
          <w:rFonts w:ascii="Book Antiqua" w:eastAsia="宋体" w:hAnsi="Book Antiqua" w:cs="宋体"/>
          <w:b/>
          <w:sz w:val="24"/>
          <w:szCs w:val="24"/>
          <w:lang w:val="en-US" w:eastAsia="zh-CN"/>
        </w:rPr>
        <w:t xml:space="preserve"> ABK</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Douce</w:t>
      </w:r>
      <w:proofErr w:type="spellEnd"/>
      <w:r w:rsidRPr="007F2D36">
        <w:rPr>
          <w:rFonts w:ascii="Book Antiqua" w:eastAsia="宋体" w:hAnsi="Book Antiqua" w:cs="宋体"/>
          <w:sz w:val="24"/>
          <w:szCs w:val="24"/>
          <w:lang w:val="en-US" w:eastAsia="zh-CN"/>
        </w:rPr>
        <w:t xml:space="preserve"> G.</w:t>
      </w:r>
      <w:proofErr w:type="gramEnd"/>
      <w:r w:rsidRPr="007F2D36">
        <w:rPr>
          <w:rFonts w:ascii="Book Antiqua" w:eastAsia="宋体" w:hAnsi="Book Antiqua" w:cs="宋体"/>
          <w:sz w:val="24"/>
          <w:szCs w:val="24"/>
          <w:lang w:val="en-US" w:eastAsia="zh-CN"/>
        </w:rPr>
        <w:t xml:space="preserve"> </w:t>
      </w:r>
      <w:proofErr w:type="gramStart"/>
      <w:r w:rsidRPr="007F2D36">
        <w:rPr>
          <w:rFonts w:ascii="Book Antiqua" w:eastAsia="宋体" w:hAnsi="Book Antiqua" w:cs="宋体"/>
          <w:sz w:val="24"/>
          <w:szCs w:val="24"/>
          <w:lang w:val="en-US" w:eastAsia="zh-CN"/>
        </w:rPr>
        <w:t>The Royal College of Pathologists.</w:t>
      </w:r>
      <w:proofErr w:type="gramEnd"/>
      <w:r w:rsidRPr="007F2D36">
        <w:rPr>
          <w:rFonts w:ascii="Book Antiqua" w:eastAsia="宋体" w:hAnsi="Book Antiqua" w:cs="宋体"/>
          <w:sz w:val="24"/>
          <w:szCs w:val="24"/>
          <w:lang w:val="en-US" w:eastAsia="zh-CN"/>
        </w:rPr>
        <w:t xml:space="preserve"> In: Histopathology and cytopathology of limited or no clinical value. 2</w:t>
      </w:r>
      <w:r w:rsidR="006314E8">
        <w:rPr>
          <w:rFonts w:ascii="Book Antiqua" w:eastAsia="宋体" w:hAnsi="Book Antiqua" w:cs="宋体"/>
          <w:sz w:val="24"/>
          <w:szCs w:val="24"/>
          <w:lang w:val="en-US" w:eastAsia="zh-CN"/>
        </w:rPr>
        <w:t>nd</w:t>
      </w:r>
      <w:r w:rsidRPr="007F2D36">
        <w:rPr>
          <w:rFonts w:ascii="Book Antiqua" w:eastAsia="宋体" w:hAnsi="Book Antiqua" w:cs="宋体"/>
          <w:sz w:val="24"/>
          <w:szCs w:val="24"/>
          <w:lang w:val="en-US" w:eastAsia="zh-CN"/>
        </w:rPr>
        <w:t xml:space="preserve"> ed. London: </w:t>
      </w:r>
      <w:proofErr w:type="spellStart"/>
      <w:r w:rsidRPr="007F2D36">
        <w:rPr>
          <w:rFonts w:ascii="Book Antiqua" w:eastAsia="宋体" w:hAnsi="Book Antiqua" w:cs="宋体"/>
          <w:sz w:val="24"/>
          <w:szCs w:val="24"/>
          <w:lang w:val="en-US" w:eastAsia="zh-CN"/>
        </w:rPr>
        <w:t>RCPath</w:t>
      </w:r>
      <w:proofErr w:type="spellEnd"/>
      <w:r w:rsidRPr="007F2D36">
        <w:rPr>
          <w:rFonts w:ascii="Book Antiqua" w:eastAsia="宋体" w:hAnsi="Book Antiqua" w:cs="宋体"/>
          <w:sz w:val="24"/>
          <w:szCs w:val="24"/>
          <w:lang w:val="en-US" w:eastAsia="zh-CN"/>
        </w:rPr>
        <w:t>, 2005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2 </w:t>
      </w:r>
      <w:proofErr w:type="spellStart"/>
      <w:r w:rsidRPr="007F2D36">
        <w:rPr>
          <w:rFonts w:ascii="Book Antiqua" w:eastAsia="宋体" w:hAnsi="Book Antiqua" w:cs="宋体"/>
          <w:b/>
          <w:bCs/>
          <w:sz w:val="24"/>
          <w:szCs w:val="24"/>
          <w:lang w:val="en-US" w:eastAsia="zh-CN"/>
        </w:rPr>
        <w:t>Hazewinkel</w:t>
      </w:r>
      <w:proofErr w:type="spellEnd"/>
      <w:r w:rsidRPr="007F2D36">
        <w:rPr>
          <w:rFonts w:ascii="Book Antiqua" w:eastAsia="宋体" w:hAnsi="Book Antiqua" w:cs="宋体"/>
          <w:b/>
          <w:bCs/>
          <w:sz w:val="24"/>
          <w:szCs w:val="24"/>
          <w:lang w:val="en-US" w:eastAsia="zh-CN"/>
        </w:rPr>
        <w:t xml:space="preserve"> Y</w:t>
      </w:r>
      <w:r w:rsidRPr="007F2D36">
        <w:rPr>
          <w:rFonts w:ascii="Book Antiqua" w:eastAsia="宋体" w:hAnsi="Book Antiqua" w:cs="宋体"/>
          <w:sz w:val="24"/>
          <w:szCs w:val="24"/>
          <w:lang w:val="en-US" w:eastAsia="zh-CN"/>
        </w:rPr>
        <w:t>, Dekker E. Colonoscopy: basic principles and novel techniques. </w:t>
      </w:r>
      <w:r w:rsidRPr="007F2D36">
        <w:rPr>
          <w:rFonts w:ascii="Book Antiqua" w:eastAsia="宋体" w:hAnsi="Book Antiqua" w:cs="宋体"/>
          <w:i/>
          <w:iCs/>
          <w:sz w:val="24"/>
          <w:szCs w:val="24"/>
          <w:lang w:val="en-US" w:eastAsia="zh-CN"/>
        </w:rPr>
        <w:t xml:space="preserve">Nat Rev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Hepatol</w:t>
      </w:r>
      <w:proofErr w:type="spellEnd"/>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8</w:t>
      </w:r>
      <w:r w:rsidRPr="007F2D36">
        <w:rPr>
          <w:rFonts w:ascii="Book Antiqua" w:eastAsia="宋体" w:hAnsi="Book Antiqua" w:cs="宋体"/>
          <w:sz w:val="24"/>
          <w:szCs w:val="24"/>
          <w:lang w:val="en-US" w:eastAsia="zh-CN"/>
        </w:rPr>
        <w:t>: 554-564 [PMID: 21894202 DOI: 10.1038/nrgastro.2011.141]</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3 </w:t>
      </w:r>
      <w:r w:rsidRPr="007F2D36">
        <w:rPr>
          <w:rFonts w:ascii="Book Antiqua" w:eastAsia="宋体" w:hAnsi="Book Antiqua" w:cs="宋体"/>
          <w:b/>
          <w:bCs/>
          <w:sz w:val="24"/>
          <w:szCs w:val="24"/>
          <w:lang w:val="en-US" w:eastAsia="zh-CN"/>
        </w:rPr>
        <w:t>Hirata I</w:t>
      </w:r>
      <w:r w:rsidRPr="007F2D36">
        <w:rPr>
          <w:rFonts w:ascii="Book Antiqua" w:eastAsia="宋体" w:hAnsi="Book Antiqua" w:cs="宋体"/>
          <w:sz w:val="24"/>
          <w:szCs w:val="24"/>
          <w:lang w:val="en-US" w:eastAsia="zh-CN"/>
        </w:rPr>
        <w:t>, Nakagawa Y, Ohkubo M, Yahagi N, Yao K. Usefulness of magnifying narrow-band imaging endoscopy for the diagnosis of gastric and colorectal lesions. </w:t>
      </w:r>
      <w:r w:rsidRPr="007F2D36">
        <w:rPr>
          <w:rFonts w:ascii="Book Antiqua" w:eastAsia="宋体" w:hAnsi="Book Antiqua" w:cs="宋体"/>
          <w:i/>
          <w:iCs/>
          <w:sz w:val="24"/>
          <w:szCs w:val="24"/>
          <w:lang w:val="en-US" w:eastAsia="zh-CN"/>
        </w:rPr>
        <w:t>Digestion</w:t>
      </w:r>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85</w:t>
      </w:r>
      <w:r w:rsidRPr="007F2D36">
        <w:rPr>
          <w:rFonts w:ascii="Book Antiqua" w:eastAsia="宋体" w:hAnsi="Book Antiqua" w:cs="宋体"/>
          <w:sz w:val="24"/>
          <w:szCs w:val="24"/>
          <w:lang w:val="en-US" w:eastAsia="zh-CN"/>
        </w:rPr>
        <w:t>: 74-79 [PMID: 22269282 DOI: 10.1159/000334642]</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4 </w:t>
      </w:r>
      <w:proofErr w:type="spellStart"/>
      <w:r w:rsidRPr="007F2D36">
        <w:rPr>
          <w:rFonts w:ascii="Book Antiqua" w:eastAsia="宋体" w:hAnsi="Book Antiqua" w:cs="宋体"/>
          <w:b/>
          <w:bCs/>
          <w:sz w:val="24"/>
          <w:szCs w:val="24"/>
          <w:lang w:val="en-US" w:eastAsia="zh-CN"/>
        </w:rPr>
        <w:t>Cheon</w:t>
      </w:r>
      <w:proofErr w:type="spellEnd"/>
      <w:r w:rsidRPr="007F2D36">
        <w:rPr>
          <w:rFonts w:ascii="Book Antiqua" w:eastAsia="宋体" w:hAnsi="Book Antiqua" w:cs="宋体"/>
          <w:b/>
          <w:bCs/>
          <w:sz w:val="24"/>
          <w:szCs w:val="24"/>
          <w:lang w:val="en-US" w:eastAsia="zh-CN"/>
        </w:rPr>
        <w:t xml:space="preserve"> JH</w:t>
      </w:r>
      <w:r w:rsidRPr="007F2D36">
        <w:rPr>
          <w:rFonts w:ascii="Book Antiqua" w:eastAsia="宋体" w:hAnsi="Book Antiqua" w:cs="宋体"/>
          <w:sz w:val="24"/>
          <w:szCs w:val="24"/>
          <w:lang w:val="en-US" w:eastAsia="zh-CN"/>
        </w:rPr>
        <w:t>.</w:t>
      </w:r>
      <w:proofErr w:type="gramEnd"/>
      <w:r w:rsidRPr="007F2D36">
        <w:rPr>
          <w:rFonts w:ascii="Book Antiqua" w:eastAsia="宋体" w:hAnsi="Book Antiqua" w:cs="宋体"/>
          <w:sz w:val="24"/>
          <w:szCs w:val="24"/>
          <w:lang w:val="en-US" w:eastAsia="zh-CN"/>
        </w:rPr>
        <w:t xml:space="preserve"> Advances in the Endoscopic Assessment of Inflammatory Bowel Diseases: Cooperation between Endoscopic and Pathologic Evaluations.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Pathol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Transl</w:t>
      </w:r>
      <w:proofErr w:type="spellEnd"/>
      <w:r w:rsidRPr="007F2D36">
        <w:rPr>
          <w:rFonts w:ascii="Book Antiqua" w:eastAsia="宋体" w:hAnsi="Book Antiqua" w:cs="宋体"/>
          <w:i/>
          <w:iCs/>
          <w:sz w:val="24"/>
          <w:szCs w:val="24"/>
          <w:lang w:val="en-US" w:eastAsia="zh-CN"/>
        </w:rPr>
        <w:t xml:space="preserve"> Med</w:t>
      </w:r>
      <w:r w:rsidRPr="007F2D36">
        <w:rPr>
          <w:rFonts w:ascii="Book Antiqua" w:eastAsia="宋体" w:hAnsi="Book Antiqua" w:cs="宋体"/>
          <w:sz w:val="24"/>
          <w:szCs w:val="24"/>
          <w:lang w:val="en-US" w:eastAsia="zh-CN"/>
        </w:rPr>
        <w:t> 2015; </w:t>
      </w:r>
      <w:r w:rsidRPr="007F2D36">
        <w:rPr>
          <w:rFonts w:ascii="Book Antiqua" w:eastAsia="宋体" w:hAnsi="Book Antiqua" w:cs="宋体"/>
          <w:b/>
          <w:bCs/>
          <w:sz w:val="24"/>
          <w:szCs w:val="24"/>
          <w:lang w:val="en-US" w:eastAsia="zh-CN"/>
        </w:rPr>
        <w:t>49</w:t>
      </w:r>
      <w:r w:rsidRPr="007F2D36">
        <w:rPr>
          <w:rFonts w:ascii="Book Antiqua" w:eastAsia="宋体" w:hAnsi="Book Antiqua" w:cs="宋体"/>
          <w:sz w:val="24"/>
          <w:szCs w:val="24"/>
          <w:lang w:val="en-US" w:eastAsia="zh-CN"/>
        </w:rPr>
        <w:t>: 209-217 [PMID: 26018512 DOI: 10.4132/jptm.2015.04.09]</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5 </w:t>
      </w:r>
      <w:proofErr w:type="spellStart"/>
      <w:r w:rsidRPr="007F2D36">
        <w:rPr>
          <w:rFonts w:ascii="Book Antiqua" w:eastAsia="宋体" w:hAnsi="Book Antiqua" w:cs="宋体"/>
          <w:b/>
          <w:bCs/>
          <w:sz w:val="24"/>
          <w:szCs w:val="24"/>
          <w:lang w:val="en-US" w:eastAsia="zh-CN"/>
        </w:rPr>
        <w:t>Langman</w:t>
      </w:r>
      <w:proofErr w:type="spellEnd"/>
      <w:r w:rsidRPr="007F2D36">
        <w:rPr>
          <w:rFonts w:ascii="Book Antiqua" w:eastAsia="宋体" w:hAnsi="Book Antiqua" w:cs="宋体"/>
          <w:b/>
          <w:bCs/>
          <w:sz w:val="24"/>
          <w:szCs w:val="24"/>
          <w:lang w:val="en-US" w:eastAsia="zh-CN"/>
        </w:rPr>
        <w:t xml:space="preserve"> JM</w:t>
      </w:r>
      <w:r w:rsidRPr="007F2D36">
        <w:rPr>
          <w:rFonts w:ascii="Book Antiqua" w:eastAsia="宋体" w:hAnsi="Book Antiqua" w:cs="宋体"/>
          <w:sz w:val="24"/>
          <w:szCs w:val="24"/>
          <w:lang w:val="en-US" w:eastAsia="zh-CN"/>
        </w:rPr>
        <w:t xml:space="preserve">, Rowland R. </w:t>
      </w:r>
      <w:proofErr w:type="gramStart"/>
      <w:r w:rsidRPr="007F2D36">
        <w:rPr>
          <w:rFonts w:ascii="Book Antiqua" w:eastAsia="宋体" w:hAnsi="Book Antiqua" w:cs="宋体"/>
          <w:sz w:val="24"/>
          <w:szCs w:val="24"/>
          <w:lang w:val="en-US" w:eastAsia="zh-CN"/>
        </w:rPr>
        <w:t>The number and distribution of lymphoid follicles in the human large intestine.</w:t>
      </w:r>
      <w:proofErr w:type="gram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Anat</w:t>
      </w:r>
      <w:proofErr w:type="spellEnd"/>
      <w:r w:rsidRPr="007F2D36">
        <w:rPr>
          <w:rFonts w:ascii="Book Antiqua" w:eastAsia="宋体" w:hAnsi="Book Antiqua" w:cs="宋体"/>
          <w:sz w:val="24"/>
          <w:szCs w:val="24"/>
          <w:lang w:val="en-US" w:eastAsia="zh-CN"/>
        </w:rPr>
        <w:t> 1986; </w:t>
      </w:r>
      <w:r w:rsidRPr="007F2D36">
        <w:rPr>
          <w:rFonts w:ascii="Book Antiqua" w:eastAsia="宋体" w:hAnsi="Book Antiqua" w:cs="宋体"/>
          <w:b/>
          <w:bCs/>
          <w:sz w:val="24"/>
          <w:szCs w:val="24"/>
          <w:lang w:val="en-US" w:eastAsia="zh-CN"/>
        </w:rPr>
        <w:t>149</w:t>
      </w:r>
      <w:r w:rsidRPr="007F2D36">
        <w:rPr>
          <w:rFonts w:ascii="Book Antiqua" w:eastAsia="宋体" w:hAnsi="Book Antiqua" w:cs="宋体"/>
          <w:sz w:val="24"/>
          <w:szCs w:val="24"/>
          <w:lang w:val="en-US" w:eastAsia="zh-CN"/>
        </w:rPr>
        <w:t>: 189-194 [PMID: 3693106]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6 </w:t>
      </w:r>
      <w:r w:rsidRPr="007F2D36">
        <w:rPr>
          <w:rFonts w:ascii="Book Antiqua" w:eastAsia="宋体" w:hAnsi="Book Antiqua" w:cs="宋体"/>
          <w:b/>
          <w:bCs/>
          <w:sz w:val="24"/>
          <w:szCs w:val="24"/>
          <w:lang w:val="en-US" w:eastAsia="zh-CN"/>
        </w:rPr>
        <w:t>Krauss E</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Konturek</w:t>
      </w:r>
      <w:proofErr w:type="spellEnd"/>
      <w:r w:rsidRPr="007F2D36">
        <w:rPr>
          <w:rFonts w:ascii="Book Antiqua" w:eastAsia="宋体" w:hAnsi="Book Antiqua" w:cs="宋体"/>
          <w:sz w:val="24"/>
          <w:szCs w:val="24"/>
          <w:lang w:val="en-US" w:eastAsia="zh-CN"/>
        </w:rPr>
        <w:t xml:space="preserve"> P, </w:t>
      </w:r>
      <w:proofErr w:type="spellStart"/>
      <w:r w:rsidRPr="007F2D36">
        <w:rPr>
          <w:rFonts w:ascii="Book Antiqua" w:eastAsia="宋体" w:hAnsi="Book Antiqua" w:cs="宋体"/>
          <w:sz w:val="24"/>
          <w:szCs w:val="24"/>
          <w:lang w:val="en-US" w:eastAsia="zh-CN"/>
        </w:rPr>
        <w:t>Maiss</w:t>
      </w:r>
      <w:proofErr w:type="spellEnd"/>
      <w:r w:rsidRPr="007F2D36">
        <w:rPr>
          <w:rFonts w:ascii="Book Antiqua" w:eastAsia="宋体" w:hAnsi="Book Antiqua" w:cs="宋体"/>
          <w:sz w:val="24"/>
          <w:szCs w:val="24"/>
          <w:lang w:val="en-US" w:eastAsia="zh-CN"/>
        </w:rPr>
        <w:t xml:space="preserve"> J, </w:t>
      </w:r>
      <w:proofErr w:type="spellStart"/>
      <w:r w:rsidRPr="007F2D36">
        <w:rPr>
          <w:rFonts w:ascii="Book Antiqua" w:eastAsia="宋体" w:hAnsi="Book Antiqua" w:cs="宋体"/>
          <w:sz w:val="24"/>
          <w:szCs w:val="24"/>
          <w:lang w:val="en-US" w:eastAsia="zh-CN"/>
        </w:rPr>
        <w:t>Kressel</w:t>
      </w:r>
      <w:proofErr w:type="spellEnd"/>
      <w:r w:rsidRPr="007F2D36">
        <w:rPr>
          <w:rFonts w:ascii="Book Antiqua" w:eastAsia="宋体" w:hAnsi="Book Antiqua" w:cs="宋体"/>
          <w:sz w:val="24"/>
          <w:szCs w:val="24"/>
          <w:lang w:val="en-US" w:eastAsia="zh-CN"/>
        </w:rPr>
        <w:t xml:space="preserve"> J, Schulz U, Hahn EG, </w:t>
      </w:r>
      <w:proofErr w:type="spellStart"/>
      <w:r w:rsidRPr="007F2D36">
        <w:rPr>
          <w:rFonts w:ascii="Book Antiqua" w:eastAsia="宋体" w:hAnsi="Book Antiqua" w:cs="宋体"/>
          <w:sz w:val="24"/>
          <w:szCs w:val="24"/>
          <w:lang w:val="en-US" w:eastAsia="zh-CN"/>
        </w:rPr>
        <w:t>Neurath</w:t>
      </w:r>
      <w:proofErr w:type="spellEnd"/>
      <w:r w:rsidRPr="007F2D36">
        <w:rPr>
          <w:rFonts w:ascii="Book Antiqua" w:eastAsia="宋体" w:hAnsi="Book Antiqua" w:cs="宋体"/>
          <w:sz w:val="24"/>
          <w:szCs w:val="24"/>
          <w:lang w:val="en-US" w:eastAsia="zh-CN"/>
        </w:rPr>
        <w:t xml:space="preserve"> MF, </w:t>
      </w:r>
      <w:proofErr w:type="spellStart"/>
      <w:r w:rsidRPr="007F2D36">
        <w:rPr>
          <w:rFonts w:ascii="Book Antiqua" w:eastAsia="宋体" w:hAnsi="Book Antiqua" w:cs="宋体"/>
          <w:sz w:val="24"/>
          <w:szCs w:val="24"/>
          <w:lang w:val="en-US" w:eastAsia="zh-CN"/>
        </w:rPr>
        <w:t>Raithel</w:t>
      </w:r>
      <w:proofErr w:type="spellEnd"/>
      <w:r w:rsidRPr="007F2D36">
        <w:rPr>
          <w:rFonts w:ascii="Book Antiqua" w:eastAsia="宋体" w:hAnsi="Book Antiqua" w:cs="宋体"/>
          <w:sz w:val="24"/>
          <w:szCs w:val="24"/>
          <w:lang w:val="en-US" w:eastAsia="zh-CN"/>
        </w:rPr>
        <w:t xml:space="preserve"> M. Clinical significance of lymphoid hyperplasia of the lower gastrointestinal tract. </w:t>
      </w:r>
      <w:r w:rsidRPr="007F2D36">
        <w:rPr>
          <w:rFonts w:ascii="Book Antiqua" w:eastAsia="宋体" w:hAnsi="Book Antiqua" w:cs="宋体"/>
          <w:i/>
          <w:iCs/>
          <w:sz w:val="24"/>
          <w:szCs w:val="24"/>
          <w:lang w:val="en-US" w:eastAsia="zh-CN"/>
        </w:rPr>
        <w:t>Endoscopy</w:t>
      </w:r>
      <w:r w:rsidRPr="007F2D36">
        <w:rPr>
          <w:rFonts w:ascii="Book Antiqua" w:eastAsia="宋体" w:hAnsi="Book Antiqua" w:cs="宋体"/>
          <w:sz w:val="24"/>
          <w:szCs w:val="24"/>
          <w:lang w:val="en-US" w:eastAsia="zh-CN"/>
        </w:rPr>
        <w:t> 2010; </w:t>
      </w:r>
      <w:r w:rsidRPr="007F2D36">
        <w:rPr>
          <w:rFonts w:ascii="Book Antiqua" w:eastAsia="宋体" w:hAnsi="Book Antiqua" w:cs="宋体"/>
          <w:b/>
          <w:bCs/>
          <w:sz w:val="24"/>
          <w:szCs w:val="24"/>
          <w:lang w:val="en-US" w:eastAsia="zh-CN"/>
        </w:rPr>
        <w:t>42</w:t>
      </w:r>
      <w:r w:rsidRPr="007F2D36">
        <w:rPr>
          <w:rFonts w:ascii="Book Antiqua" w:eastAsia="宋体" w:hAnsi="Book Antiqua" w:cs="宋体"/>
          <w:sz w:val="24"/>
          <w:szCs w:val="24"/>
          <w:lang w:val="en-US" w:eastAsia="zh-CN"/>
        </w:rPr>
        <w:t>: 334-337 [PMID: 20178073 DOI: 10.1055/s-0029-1243936]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7 </w:t>
      </w:r>
      <w:proofErr w:type="spellStart"/>
      <w:r w:rsidRPr="007F2D36">
        <w:rPr>
          <w:rFonts w:ascii="Book Antiqua" w:eastAsia="宋体" w:hAnsi="Book Antiqua" w:cs="宋体"/>
          <w:b/>
          <w:bCs/>
          <w:sz w:val="24"/>
          <w:szCs w:val="24"/>
          <w:lang w:val="en-US" w:eastAsia="zh-CN"/>
        </w:rPr>
        <w:t>Olmez</w:t>
      </w:r>
      <w:proofErr w:type="spellEnd"/>
      <w:r w:rsidRPr="007F2D36">
        <w:rPr>
          <w:rFonts w:ascii="Book Antiqua" w:eastAsia="宋体" w:hAnsi="Book Antiqua" w:cs="宋体"/>
          <w:b/>
          <w:bCs/>
          <w:sz w:val="24"/>
          <w:szCs w:val="24"/>
          <w:lang w:val="en-US" w:eastAsia="zh-CN"/>
        </w:rPr>
        <w:t xml:space="preserve"> S</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Aslan</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Yavuz</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Bulut</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Dulger</w:t>
      </w:r>
      <w:proofErr w:type="spellEnd"/>
      <w:r w:rsidRPr="007F2D36">
        <w:rPr>
          <w:rFonts w:ascii="Book Antiqua" w:eastAsia="宋体" w:hAnsi="Book Antiqua" w:cs="宋体"/>
          <w:sz w:val="24"/>
          <w:szCs w:val="24"/>
          <w:lang w:val="en-US" w:eastAsia="zh-CN"/>
        </w:rPr>
        <w:t xml:space="preserve"> AC. Diffuse nodular lymphoid hyperplasia of the small bowel associated with common variable immunodeficiency and giardiasis: a rare case report. </w:t>
      </w:r>
      <w:r w:rsidRPr="007F2D36">
        <w:rPr>
          <w:rFonts w:ascii="Book Antiqua" w:eastAsia="宋体" w:hAnsi="Book Antiqua" w:cs="宋体"/>
          <w:i/>
          <w:iCs/>
          <w:sz w:val="24"/>
          <w:szCs w:val="24"/>
          <w:lang w:val="en-US" w:eastAsia="zh-CN"/>
        </w:rPr>
        <w:t xml:space="preserve">Wien </w:t>
      </w:r>
      <w:proofErr w:type="spellStart"/>
      <w:r w:rsidRPr="007F2D36">
        <w:rPr>
          <w:rFonts w:ascii="Book Antiqua" w:eastAsia="宋体" w:hAnsi="Book Antiqua" w:cs="宋体"/>
          <w:i/>
          <w:iCs/>
          <w:sz w:val="24"/>
          <w:szCs w:val="24"/>
          <w:lang w:val="en-US" w:eastAsia="zh-CN"/>
        </w:rPr>
        <w:t>Klin</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Wochenschr</w:t>
      </w:r>
      <w:proofErr w:type="spellEnd"/>
      <w:r w:rsidRPr="007F2D36">
        <w:rPr>
          <w:rFonts w:ascii="Book Antiqua" w:eastAsia="宋体" w:hAnsi="Book Antiqua" w:cs="宋体"/>
          <w:sz w:val="24"/>
          <w:szCs w:val="24"/>
          <w:lang w:val="en-US" w:eastAsia="zh-CN"/>
        </w:rPr>
        <w:t> 2014; </w:t>
      </w:r>
      <w:r w:rsidRPr="007F2D36">
        <w:rPr>
          <w:rFonts w:ascii="Book Antiqua" w:eastAsia="宋体" w:hAnsi="Book Antiqua" w:cs="宋体"/>
          <w:b/>
          <w:bCs/>
          <w:sz w:val="24"/>
          <w:szCs w:val="24"/>
          <w:lang w:val="en-US" w:eastAsia="zh-CN"/>
        </w:rPr>
        <w:t>126</w:t>
      </w:r>
      <w:r w:rsidRPr="007F2D36">
        <w:rPr>
          <w:rFonts w:ascii="Book Antiqua" w:eastAsia="宋体" w:hAnsi="Book Antiqua" w:cs="宋体"/>
          <w:sz w:val="24"/>
          <w:szCs w:val="24"/>
          <w:lang w:val="en-US" w:eastAsia="zh-CN"/>
        </w:rPr>
        <w:t>: 294-297 [PMID: 24647448 DOI: 10.1007/s00508-014-0525-5]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8 </w:t>
      </w:r>
      <w:r w:rsidRPr="007F2D36">
        <w:rPr>
          <w:rFonts w:ascii="Book Antiqua" w:eastAsia="宋体" w:hAnsi="Book Antiqua" w:cs="宋体"/>
          <w:b/>
          <w:bCs/>
          <w:sz w:val="24"/>
          <w:szCs w:val="24"/>
          <w:lang w:val="en-US" w:eastAsia="zh-CN"/>
        </w:rPr>
        <w:t>Sharma 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Goyal</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Ecka</w:t>
      </w:r>
      <w:proofErr w:type="spellEnd"/>
      <w:r w:rsidRPr="007F2D36">
        <w:rPr>
          <w:rFonts w:ascii="Book Antiqua" w:eastAsia="宋体" w:hAnsi="Book Antiqua" w:cs="宋体"/>
          <w:sz w:val="24"/>
          <w:szCs w:val="24"/>
          <w:lang w:val="en-US" w:eastAsia="zh-CN"/>
        </w:rPr>
        <w:t xml:space="preserve"> RS.</w:t>
      </w:r>
      <w:proofErr w:type="gramEnd"/>
      <w:r w:rsidRPr="007F2D36">
        <w:rPr>
          <w:rFonts w:ascii="Book Antiqua" w:eastAsia="宋体" w:hAnsi="Book Antiqua" w:cs="宋体"/>
          <w:sz w:val="24"/>
          <w:szCs w:val="24"/>
          <w:lang w:val="en-US" w:eastAsia="zh-CN"/>
        </w:rPr>
        <w:t xml:space="preserve"> </w:t>
      </w:r>
      <w:proofErr w:type="gramStart"/>
      <w:r w:rsidRPr="007F2D36">
        <w:rPr>
          <w:rFonts w:ascii="Book Antiqua" w:eastAsia="宋体" w:hAnsi="Book Antiqua" w:cs="宋体"/>
          <w:sz w:val="24"/>
          <w:szCs w:val="24"/>
          <w:lang w:val="en-US" w:eastAsia="zh-CN"/>
        </w:rPr>
        <w:t>An unusual cause of recurrent diarrhea with small intestinal "polyposis".</w:t>
      </w:r>
      <w:proofErr w:type="gramEnd"/>
      <w:r w:rsidRPr="007F2D36">
        <w:rPr>
          <w:rFonts w:ascii="Book Antiqua" w:eastAsia="宋体" w:hAnsi="Book Antiqua" w:cs="宋体"/>
          <w:sz w:val="24"/>
          <w:szCs w:val="24"/>
          <w:lang w:val="en-US" w:eastAsia="zh-CN"/>
        </w:rPr>
        <w:t xml:space="preserve"> </w:t>
      </w:r>
      <w:proofErr w:type="gramStart"/>
      <w:r w:rsidRPr="007F2D36">
        <w:rPr>
          <w:rFonts w:ascii="Book Antiqua" w:eastAsia="宋体" w:hAnsi="Book Antiqua" w:cs="宋体"/>
          <w:sz w:val="24"/>
          <w:szCs w:val="24"/>
          <w:lang w:val="en-US" w:eastAsia="zh-CN"/>
        </w:rPr>
        <w:t>Nodular lymphoid hyperplasia of the small intestine.</w:t>
      </w:r>
      <w:proofErr w:type="gram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Gastroenterology</w:t>
      </w:r>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142</w:t>
      </w:r>
      <w:r w:rsidRPr="007F2D36">
        <w:rPr>
          <w:rFonts w:ascii="Book Antiqua" w:eastAsia="宋体" w:hAnsi="Book Antiqua" w:cs="宋体"/>
          <w:sz w:val="24"/>
          <w:szCs w:val="24"/>
          <w:lang w:val="en-US" w:eastAsia="zh-CN"/>
        </w:rPr>
        <w:t>: e8-e9 [PMID: 22546370 DOI: 10.1053/j.gastro.2011.11.053]</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9 </w:t>
      </w:r>
      <w:proofErr w:type="spellStart"/>
      <w:r w:rsidRPr="007F2D36">
        <w:rPr>
          <w:rFonts w:ascii="Book Antiqua" w:eastAsia="宋体" w:hAnsi="Book Antiqua" w:cs="宋体"/>
          <w:b/>
          <w:bCs/>
          <w:sz w:val="24"/>
          <w:szCs w:val="24"/>
          <w:lang w:val="en-US" w:eastAsia="zh-CN"/>
        </w:rPr>
        <w:t>Iacono</w:t>
      </w:r>
      <w:proofErr w:type="spellEnd"/>
      <w:r w:rsidRPr="007F2D36">
        <w:rPr>
          <w:rFonts w:ascii="Book Antiqua" w:eastAsia="宋体" w:hAnsi="Book Antiqua" w:cs="宋体"/>
          <w:b/>
          <w:bCs/>
          <w:sz w:val="24"/>
          <w:szCs w:val="24"/>
          <w:lang w:val="en-US" w:eastAsia="zh-CN"/>
        </w:rPr>
        <w:t xml:space="preserve"> G</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Ravelli</w:t>
      </w:r>
      <w:proofErr w:type="spellEnd"/>
      <w:r w:rsidRPr="007F2D36">
        <w:rPr>
          <w:rFonts w:ascii="Book Antiqua" w:eastAsia="宋体" w:hAnsi="Book Antiqua" w:cs="宋体"/>
          <w:sz w:val="24"/>
          <w:szCs w:val="24"/>
          <w:lang w:val="en-US" w:eastAsia="zh-CN"/>
        </w:rPr>
        <w:t xml:space="preserve"> A, Di Prima L, </w:t>
      </w:r>
      <w:proofErr w:type="spellStart"/>
      <w:r w:rsidRPr="007F2D36">
        <w:rPr>
          <w:rFonts w:ascii="Book Antiqua" w:eastAsia="宋体" w:hAnsi="Book Antiqua" w:cs="宋体"/>
          <w:sz w:val="24"/>
          <w:szCs w:val="24"/>
          <w:lang w:val="en-US" w:eastAsia="zh-CN"/>
        </w:rPr>
        <w:t>Scalici</w:t>
      </w:r>
      <w:proofErr w:type="spellEnd"/>
      <w:r w:rsidRPr="007F2D36">
        <w:rPr>
          <w:rFonts w:ascii="Book Antiqua" w:eastAsia="宋体" w:hAnsi="Book Antiqua" w:cs="宋体"/>
          <w:sz w:val="24"/>
          <w:szCs w:val="24"/>
          <w:lang w:val="en-US" w:eastAsia="zh-CN"/>
        </w:rPr>
        <w:t xml:space="preserve"> C, </w:t>
      </w:r>
      <w:proofErr w:type="spellStart"/>
      <w:r w:rsidRPr="007F2D36">
        <w:rPr>
          <w:rFonts w:ascii="Book Antiqua" w:eastAsia="宋体" w:hAnsi="Book Antiqua" w:cs="宋体"/>
          <w:sz w:val="24"/>
          <w:szCs w:val="24"/>
          <w:lang w:val="en-US" w:eastAsia="zh-CN"/>
        </w:rPr>
        <w:t>Bolognini</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Chiappa</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Pirrone</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Licastri</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Carroccio</w:t>
      </w:r>
      <w:proofErr w:type="spellEnd"/>
      <w:r w:rsidRPr="007F2D36">
        <w:rPr>
          <w:rFonts w:ascii="Book Antiqua" w:eastAsia="宋体" w:hAnsi="Book Antiqua" w:cs="宋体"/>
          <w:sz w:val="24"/>
          <w:szCs w:val="24"/>
          <w:lang w:val="en-US" w:eastAsia="zh-CN"/>
        </w:rPr>
        <w:t xml:space="preserve"> A. Colonic lymphoid nodular hyperplasia in children: relationship to food hypersensitivity. </w:t>
      </w:r>
      <w:proofErr w:type="spellStart"/>
      <w:r w:rsidRPr="007F2D36">
        <w:rPr>
          <w:rFonts w:ascii="Book Antiqua" w:eastAsia="宋体" w:hAnsi="Book Antiqua" w:cs="宋体"/>
          <w:i/>
          <w:iCs/>
          <w:sz w:val="24"/>
          <w:szCs w:val="24"/>
          <w:lang w:val="en-US" w:eastAsia="zh-CN"/>
        </w:rPr>
        <w:t>Clin</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Hepatol</w:t>
      </w:r>
      <w:proofErr w:type="spellEnd"/>
      <w:r w:rsidRPr="007F2D36">
        <w:rPr>
          <w:rFonts w:ascii="Book Antiqua" w:eastAsia="宋体" w:hAnsi="Book Antiqua" w:cs="宋体"/>
          <w:sz w:val="24"/>
          <w:szCs w:val="24"/>
          <w:lang w:val="en-US" w:eastAsia="zh-CN"/>
        </w:rPr>
        <w:t> 2007; </w:t>
      </w:r>
      <w:r w:rsidRPr="007F2D36">
        <w:rPr>
          <w:rFonts w:ascii="Book Antiqua" w:eastAsia="宋体" w:hAnsi="Book Antiqua" w:cs="宋体"/>
          <w:b/>
          <w:bCs/>
          <w:sz w:val="24"/>
          <w:szCs w:val="24"/>
          <w:lang w:val="en-US" w:eastAsia="zh-CN"/>
        </w:rPr>
        <w:t>5</w:t>
      </w:r>
      <w:r w:rsidRPr="007F2D36">
        <w:rPr>
          <w:rFonts w:ascii="Book Antiqua" w:eastAsia="宋体" w:hAnsi="Book Antiqua" w:cs="宋体"/>
          <w:sz w:val="24"/>
          <w:szCs w:val="24"/>
          <w:lang w:val="en-US" w:eastAsia="zh-CN"/>
        </w:rPr>
        <w:t>: 361-366 [PMID: 17368236 DOI: 10.1016/j.cgh.2006.12.010]</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10 </w:t>
      </w:r>
      <w:proofErr w:type="spellStart"/>
      <w:r w:rsidRPr="007F2D36">
        <w:rPr>
          <w:rFonts w:ascii="Book Antiqua" w:eastAsia="宋体" w:hAnsi="Book Antiqua" w:cs="宋体"/>
          <w:b/>
          <w:bCs/>
          <w:sz w:val="24"/>
          <w:szCs w:val="24"/>
          <w:lang w:val="en-US" w:eastAsia="zh-CN"/>
        </w:rPr>
        <w:t>Riddlesberger</w:t>
      </w:r>
      <w:proofErr w:type="spellEnd"/>
      <w:r w:rsidRPr="007F2D36">
        <w:rPr>
          <w:rFonts w:ascii="Book Antiqua" w:eastAsia="宋体" w:hAnsi="Book Antiqua" w:cs="宋体"/>
          <w:b/>
          <w:bCs/>
          <w:sz w:val="24"/>
          <w:szCs w:val="24"/>
          <w:lang w:val="en-US" w:eastAsia="zh-CN"/>
        </w:rPr>
        <w:t xml:space="preserve"> MM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Lebenthal</w:t>
      </w:r>
      <w:proofErr w:type="spellEnd"/>
      <w:r w:rsidRPr="007F2D36">
        <w:rPr>
          <w:rFonts w:ascii="Book Antiqua" w:eastAsia="宋体" w:hAnsi="Book Antiqua" w:cs="宋体"/>
          <w:sz w:val="24"/>
          <w:szCs w:val="24"/>
          <w:lang w:val="en-US" w:eastAsia="zh-CN"/>
        </w:rPr>
        <w:t xml:space="preserve"> E. Nodular colonic mucosa of childhood: normal or pathologic? </w:t>
      </w:r>
      <w:r w:rsidRPr="007F2D36">
        <w:rPr>
          <w:rFonts w:ascii="Book Antiqua" w:eastAsia="宋体" w:hAnsi="Book Antiqua" w:cs="宋体"/>
          <w:i/>
          <w:iCs/>
          <w:sz w:val="24"/>
          <w:szCs w:val="24"/>
          <w:lang w:val="en-US" w:eastAsia="zh-CN"/>
        </w:rPr>
        <w:t>Gastroenterology</w:t>
      </w:r>
      <w:r w:rsidRPr="007F2D36">
        <w:rPr>
          <w:rFonts w:ascii="Book Antiqua" w:eastAsia="宋体" w:hAnsi="Book Antiqua" w:cs="宋体"/>
          <w:sz w:val="24"/>
          <w:szCs w:val="24"/>
          <w:lang w:val="en-US" w:eastAsia="zh-CN"/>
        </w:rPr>
        <w:t> 1980; </w:t>
      </w:r>
      <w:r w:rsidRPr="007F2D36">
        <w:rPr>
          <w:rFonts w:ascii="Book Antiqua" w:eastAsia="宋体" w:hAnsi="Book Antiqua" w:cs="宋体"/>
          <w:b/>
          <w:bCs/>
          <w:sz w:val="24"/>
          <w:szCs w:val="24"/>
          <w:lang w:val="en-US" w:eastAsia="zh-CN"/>
        </w:rPr>
        <w:t>79</w:t>
      </w:r>
      <w:r w:rsidRPr="007F2D36">
        <w:rPr>
          <w:rFonts w:ascii="Book Antiqua" w:eastAsia="宋体" w:hAnsi="Book Antiqua" w:cs="宋体"/>
          <w:sz w:val="24"/>
          <w:szCs w:val="24"/>
          <w:lang w:val="en-US" w:eastAsia="zh-CN"/>
        </w:rPr>
        <w:t>: 265-270 [PMID: 7399229]</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lastRenderedPageBreak/>
        <w:t>11 </w:t>
      </w:r>
      <w:proofErr w:type="spellStart"/>
      <w:r w:rsidRPr="007F2D36">
        <w:rPr>
          <w:rFonts w:ascii="Book Antiqua" w:eastAsia="宋体" w:hAnsi="Book Antiqua" w:cs="宋体"/>
          <w:b/>
          <w:bCs/>
          <w:sz w:val="24"/>
          <w:szCs w:val="24"/>
          <w:lang w:val="en-US" w:eastAsia="zh-CN"/>
        </w:rPr>
        <w:t>Kokkonen</w:t>
      </w:r>
      <w:proofErr w:type="spellEnd"/>
      <w:r w:rsidRPr="007F2D36">
        <w:rPr>
          <w:rFonts w:ascii="Book Antiqua" w:eastAsia="宋体" w:hAnsi="Book Antiqua" w:cs="宋体"/>
          <w:b/>
          <w:bCs/>
          <w:sz w:val="24"/>
          <w:szCs w:val="24"/>
          <w:lang w:val="en-US" w:eastAsia="zh-CN"/>
        </w:rPr>
        <w:t xml:space="preserve"> J</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Arvonen</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Vähäsalo</w:t>
      </w:r>
      <w:proofErr w:type="spellEnd"/>
      <w:r w:rsidRPr="007F2D36">
        <w:rPr>
          <w:rFonts w:ascii="Book Antiqua" w:eastAsia="宋体" w:hAnsi="Book Antiqua" w:cs="宋体"/>
          <w:sz w:val="24"/>
          <w:szCs w:val="24"/>
          <w:lang w:val="en-US" w:eastAsia="zh-CN"/>
        </w:rPr>
        <w:t xml:space="preserve"> P, </w:t>
      </w:r>
      <w:proofErr w:type="spellStart"/>
      <w:r w:rsidRPr="007F2D36">
        <w:rPr>
          <w:rFonts w:ascii="Book Antiqua" w:eastAsia="宋体" w:hAnsi="Book Antiqua" w:cs="宋体"/>
          <w:sz w:val="24"/>
          <w:szCs w:val="24"/>
          <w:lang w:val="en-US" w:eastAsia="zh-CN"/>
        </w:rPr>
        <w:t>Karttunen</w:t>
      </w:r>
      <w:proofErr w:type="spellEnd"/>
      <w:r w:rsidRPr="007F2D36">
        <w:rPr>
          <w:rFonts w:ascii="Book Antiqua" w:eastAsia="宋体" w:hAnsi="Book Antiqua" w:cs="宋体"/>
          <w:sz w:val="24"/>
          <w:szCs w:val="24"/>
          <w:lang w:val="en-US" w:eastAsia="zh-CN"/>
        </w:rPr>
        <w:t xml:space="preserve"> TJ. </w:t>
      </w:r>
      <w:proofErr w:type="gramStart"/>
      <w:r w:rsidRPr="007F2D36">
        <w:rPr>
          <w:rFonts w:ascii="Book Antiqua" w:eastAsia="宋体" w:hAnsi="Book Antiqua" w:cs="宋体"/>
          <w:sz w:val="24"/>
          <w:szCs w:val="24"/>
          <w:lang w:val="en-US" w:eastAsia="zh-CN"/>
        </w:rPr>
        <w:t>Intestinal immune activation in juvenile idiopathic arthritis and connective tissue disease.</w:t>
      </w:r>
      <w:proofErr w:type="gramEnd"/>
      <w:r w:rsidRPr="007F2D36">
        <w:rPr>
          <w:rFonts w:ascii="Book Antiqua" w:eastAsia="宋体" w:hAnsi="Book Antiqua" w:cs="宋体"/>
          <w:sz w:val="24"/>
          <w:szCs w:val="24"/>
          <w:lang w:val="en-US" w:eastAsia="zh-CN"/>
        </w:rPr>
        <w:t> </w:t>
      </w:r>
      <w:proofErr w:type="spellStart"/>
      <w:r w:rsidRPr="007F2D36">
        <w:rPr>
          <w:rFonts w:ascii="Book Antiqua" w:eastAsia="宋体" w:hAnsi="Book Antiqua" w:cs="宋体"/>
          <w:i/>
          <w:iCs/>
          <w:sz w:val="24"/>
          <w:szCs w:val="24"/>
          <w:lang w:val="en-US" w:eastAsia="zh-CN"/>
        </w:rPr>
        <w:t>Scand</w:t>
      </w:r>
      <w:proofErr w:type="spellEnd"/>
      <w:r w:rsidRPr="007F2D36">
        <w:rPr>
          <w:rFonts w:ascii="Book Antiqua" w:eastAsia="宋体" w:hAnsi="Book Antiqua" w:cs="宋体"/>
          <w:i/>
          <w:iCs/>
          <w:sz w:val="24"/>
          <w:szCs w:val="24"/>
          <w:lang w:val="en-US" w:eastAsia="zh-CN"/>
        </w:rPr>
        <w:t xml:space="preserve"> J </w:t>
      </w:r>
      <w:proofErr w:type="spellStart"/>
      <w:r w:rsidRPr="007F2D36">
        <w:rPr>
          <w:rFonts w:ascii="Book Antiqua" w:eastAsia="宋体" w:hAnsi="Book Antiqua" w:cs="宋体"/>
          <w:i/>
          <w:iCs/>
          <w:sz w:val="24"/>
          <w:szCs w:val="24"/>
          <w:lang w:val="en-US" w:eastAsia="zh-CN"/>
        </w:rPr>
        <w:t>Rheumatol</w:t>
      </w:r>
      <w:proofErr w:type="spellEnd"/>
      <w:r w:rsidRPr="007F2D36">
        <w:rPr>
          <w:rFonts w:ascii="Book Antiqua" w:eastAsia="宋体" w:hAnsi="Book Antiqua" w:cs="宋体"/>
          <w:sz w:val="24"/>
          <w:szCs w:val="24"/>
          <w:lang w:val="en-US" w:eastAsia="zh-CN"/>
        </w:rPr>
        <w:t> 2007; </w:t>
      </w:r>
      <w:r w:rsidRPr="007F2D36">
        <w:rPr>
          <w:rFonts w:ascii="Book Antiqua" w:eastAsia="宋体" w:hAnsi="Book Antiqua" w:cs="宋体"/>
          <w:b/>
          <w:bCs/>
          <w:sz w:val="24"/>
          <w:szCs w:val="24"/>
          <w:lang w:val="en-US" w:eastAsia="zh-CN"/>
        </w:rPr>
        <w:t>36</w:t>
      </w:r>
      <w:r w:rsidRPr="007F2D36">
        <w:rPr>
          <w:rFonts w:ascii="Book Antiqua" w:eastAsia="宋体" w:hAnsi="Book Antiqua" w:cs="宋体"/>
          <w:sz w:val="24"/>
          <w:szCs w:val="24"/>
          <w:lang w:val="en-US" w:eastAsia="zh-CN"/>
        </w:rPr>
        <w:t>: 386-389 [PMID: 17963169 DOI: 10.1080/03009740701394005]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12 </w:t>
      </w:r>
      <w:proofErr w:type="spellStart"/>
      <w:r w:rsidRPr="007F2D36">
        <w:rPr>
          <w:rFonts w:ascii="Book Antiqua" w:eastAsia="宋体" w:hAnsi="Book Antiqua" w:cs="宋体"/>
          <w:b/>
          <w:bCs/>
          <w:sz w:val="24"/>
          <w:szCs w:val="24"/>
          <w:lang w:val="en-US" w:eastAsia="zh-CN"/>
        </w:rPr>
        <w:t>Kokkonen</w:t>
      </w:r>
      <w:proofErr w:type="spellEnd"/>
      <w:r w:rsidRPr="007F2D36">
        <w:rPr>
          <w:rFonts w:ascii="Book Antiqua" w:eastAsia="宋体" w:hAnsi="Book Antiqua" w:cs="宋体"/>
          <w:b/>
          <w:bCs/>
          <w:sz w:val="24"/>
          <w:szCs w:val="24"/>
          <w:lang w:val="en-US" w:eastAsia="zh-CN"/>
        </w:rPr>
        <w:t xml:space="preserve"> J</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Karttunen</w:t>
      </w:r>
      <w:proofErr w:type="spellEnd"/>
      <w:r w:rsidRPr="007F2D36">
        <w:rPr>
          <w:rFonts w:ascii="Book Antiqua" w:eastAsia="宋体" w:hAnsi="Book Antiqua" w:cs="宋体"/>
          <w:sz w:val="24"/>
          <w:szCs w:val="24"/>
          <w:lang w:val="en-US" w:eastAsia="zh-CN"/>
        </w:rPr>
        <w:t xml:space="preserve"> TJ. </w:t>
      </w:r>
      <w:proofErr w:type="spellStart"/>
      <w:r w:rsidRPr="007F2D36">
        <w:rPr>
          <w:rFonts w:ascii="Book Antiqua" w:eastAsia="宋体" w:hAnsi="Book Antiqua" w:cs="宋体"/>
          <w:sz w:val="24"/>
          <w:szCs w:val="24"/>
          <w:lang w:val="en-US" w:eastAsia="zh-CN"/>
        </w:rPr>
        <w:t>Lymphonodular</w:t>
      </w:r>
      <w:proofErr w:type="spellEnd"/>
      <w:r w:rsidRPr="007F2D36">
        <w:rPr>
          <w:rFonts w:ascii="Book Antiqua" w:eastAsia="宋体" w:hAnsi="Book Antiqua" w:cs="宋体"/>
          <w:sz w:val="24"/>
          <w:szCs w:val="24"/>
          <w:lang w:val="en-US" w:eastAsia="zh-CN"/>
        </w:rPr>
        <w:t xml:space="preserve"> hyperplasia on the mucosa of the lower gastrointestinal tract in children: an indication of enhanced immune response?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Pediatr</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Nutr</w:t>
      </w:r>
      <w:proofErr w:type="spellEnd"/>
      <w:r w:rsidRPr="007F2D36">
        <w:rPr>
          <w:rFonts w:ascii="Book Antiqua" w:eastAsia="宋体" w:hAnsi="Book Antiqua" w:cs="宋体"/>
          <w:sz w:val="24"/>
          <w:szCs w:val="24"/>
          <w:lang w:val="en-US" w:eastAsia="zh-CN"/>
        </w:rPr>
        <w:t> 2002; </w:t>
      </w:r>
      <w:r w:rsidRPr="007F2D36">
        <w:rPr>
          <w:rFonts w:ascii="Book Antiqua" w:eastAsia="宋体" w:hAnsi="Book Antiqua" w:cs="宋体"/>
          <w:b/>
          <w:bCs/>
          <w:sz w:val="24"/>
          <w:szCs w:val="24"/>
          <w:lang w:val="en-US" w:eastAsia="zh-CN"/>
        </w:rPr>
        <w:t>34</w:t>
      </w:r>
      <w:r w:rsidRPr="007F2D36">
        <w:rPr>
          <w:rFonts w:ascii="Book Antiqua" w:eastAsia="宋体" w:hAnsi="Book Antiqua" w:cs="宋体"/>
          <w:sz w:val="24"/>
          <w:szCs w:val="24"/>
          <w:lang w:val="en-US" w:eastAsia="zh-CN"/>
        </w:rPr>
        <w:t>: 42-46 [PMID: 11753163]</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13 </w:t>
      </w:r>
      <w:proofErr w:type="spellStart"/>
      <w:r w:rsidRPr="007F2D36">
        <w:rPr>
          <w:rFonts w:ascii="Book Antiqua" w:eastAsia="宋体" w:hAnsi="Book Antiqua" w:cs="宋体"/>
          <w:b/>
          <w:bCs/>
          <w:sz w:val="24"/>
          <w:szCs w:val="24"/>
          <w:lang w:val="en-US" w:eastAsia="zh-CN"/>
        </w:rPr>
        <w:t>Kokkonen</w:t>
      </w:r>
      <w:proofErr w:type="spellEnd"/>
      <w:r w:rsidRPr="007F2D36">
        <w:rPr>
          <w:rFonts w:ascii="Book Antiqua" w:eastAsia="宋体" w:hAnsi="Book Antiqua" w:cs="宋体"/>
          <w:b/>
          <w:bCs/>
          <w:sz w:val="24"/>
          <w:szCs w:val="24"/>
          <w:lang w:val="en-US" w:eastAsia="zh-CN"/>
        </w:rPr>
        <w:t xml:space="preserve"> J</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Tikkanen</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Karttunen</w:t>
      </w:r>
      <w:proofErr w:type="spellEnd"/>
      <w:r w:rsidRPr="007F2D36">
        <w:rPr>
          <w:rFonts w:ascii="Book Antiqua" w:eastAsia="宋体" w:hAnsi="Book Antiqua" w:cs="宋体"/>
          <w:sz w:val="24"/>
          <w:szCs w:val="24"/>
          <w:lang w:val="en-US" w:eastAsia="zh-CN"/>
        </w:rPr>
        <w:t xml:space="preserve"> TJ, </w:t>
      </w:r>
      <w:proofErr w:type="spellStart"/>
      <w:r w:rsidRPr="007F2D36">
        <w:rPr>
          <w:rFonts w:ascii="Book Antiqua" w:eastAsia="宋体" w:hAnsi="Book Antiqua" w:cs="宋体"/>
          <w:sz w:val="24"/>
          <w:szCs w:val="24"/>
          <w:lang w:val="en-US" w:eastAsia="zh-CN"/>
        </w:rPr>
        <w:t>Savilahti</w:t>
      </w:r>
      <w:proofErr w:type="spellEnd"/>
      <w:r w:rsidRPr="007F2D36">
        <w:rPr>
          <w:rFonts w:ascii="Book Antiqua" w:eastAsia="宋体" w:hAnsi="Book Antiqua" w:cs="宋体"/>
          <w:sz w:val="24"/>
          <w:szCs w:val="24"/>
          <w:lang w:val="en-US" w:eastAsia="zh-CN"/>
        </w:rPr>
        <w:t xml:space="preserve"> E.</w:t>
      </w:r>
      <w:proofErr w:type="gramEnd"/>
      <w:r w:rsidRPr="007F2D36">
        <w:rPr>
          <w:rFonts w:ascii="Book Antiqua" w:eastAsia="宋体" w:hAnsi="Book Antiqua" w:cs="宋体"/>
          <w:sz w:val="24"/>
          <w:szCs w:val="24"/>
          <w:lang w:val="en-US" w:eastAsia="zh-CN"/>
        </w:rPr>
        <w:t xml:space="preserve"> A similar high level of immunoglobulin A and immunoglobulin G class milk antibodies and increment of local lymphoid tissue on the duodenal mucosa in subjects with cow's milk allergy and recurrent abdominal pains. </w:t>
      </w:r>
      <w:proofErr w:type="spellStart"/>
      <w:r w:rsidRPr="007F2D36">
        <w:rPr>
          <w:rFonts w:ascii="Book Antiqua" w:eastAsia="宋体" w:hAnsi="Book Antiqua" w:cs="宋体"/>
          <w:i/>
          <w:iCs/>
          <w:sz w:val="24"/>
          <w:szCs w:val="24"/>
          <w:lang w:val="en-US" w:eastAsia="zh-CN"/>
        </w:rPr>
        <w:t>Pediatr</w:t>
      </w:r>
      <w:proofErr w:type="spellEnd"/>
      <w:r w:rsidRPr="007F2D36">
        <w:rPr>
          <w:rFonts w:ascii="Book Antiqua" w:eastAsia="宋体" w:hAnsi="Book Antiqua" w:cs="宋体"/>
          <w:i/>
          <w:iCs/>
          <w:sz w:val="24"/>
          <w:szCs w:val="24"/>
          <w:lang w:val="en-US" w:eastAsia="zh-CN"/>
        </w:rPr>
        <w:t xml:space="preserve"> Allergy </w:t>
      </w:r>
      <w:proofErr w:type="spellStart"/>
      <w:r w:rsidRPr="007F2D36">
        <w:rPr>
          <w:rFonts w:ascii="Book Antiqua" w:eastAsia="宋体" w:hAnsi="Book Antiqua" w:cs="宋体"/>
          <w:i/>
          <w:iCs/>
          <w:sz w:val="24"/>
          <w:szCs w:val="24"/>
          <w:lang w:val="en-US" w:eastAsia="zh-CN"/>
        </w:rPr>
        <w:t>Immunol</w:t>
      </w:r>
      <w:proofErr w:type="spellEnd"/>
      <w:r w:rsidRPr="007F2D36">
        <w:rPr>
          <w:rFonts w:ascii="Book Antiqua" w:eastAsia="宋体" w:hAnsi="Book Antiqua" w:cs="宋体"/>
          <w:sz w:val="24"/>
          <w:szCs w:val="24"/>
          <w:lang w:val="en-US" w:eastAsia="zh-CN"/>
        </w:rPr>
        <w:t> 2002; </w:t>
      </w:r>
      <w:r w:rsidRPr="007F2D36">
        <w:rPr>
          <w:rFonts w:ascii="Book Antiqua" w:eastAsia="宋体" w:hAnsi="Book Antiqua" w:cs="宋体"/>
          <w:b/>
          <w:bCs/>
          <w:sz w:val="24"/>
          <w:szCs w:val="24"/>
          <w:lang w:val="en-US" w:eastAsia="zh-CN"/>
        </w:rPr>
        <w:t>13</w:t>
      </w:r>
      <w:r w:rsidRPr="007F2D36">
        <w:rPr>
          <w:rFonts w:ascii="Book Antiqua" w:eastAsia="宋体" w:hAnsi="Book Antiqua" w:cs="宋体"/>
          <w:sz w:val="24"/>
          <w:szCs w:val="24"/>
          <w:lang w:val="en-US" w:eastAsia="zh-CN"/>
        </w:rPr>
        <w:t>: 129-136 [PMID: 12000486]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14 </w:t>
      </w:r>
      <w:r w:rsidRPr="007F2D36">
        <w:rPr>
          <w:rFonts w:ascii="Book Antiqua" w:eastAsia="宋体" w:hAnsi="Book Antiqua" w:cs="宋体"/>
          <w:b/>
          <w:bCs/>
          <w:sz w:val="24"/>
          <w:szCs w:val="24"/>
          <w:lang w:val="en-US" w:eastAsia="zh-CN"/>
        </w:rPr>
        <w:t>Wakefield AJ</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Murch</w:t>
      </w:r>
      <w:proofErr w:type="spellEnd"/>
      <w:r w:rsidRPr="007F2D36">
        <w:rPr>
          <w:rFonts w:ascii="Book Antiqua" w:eastAsia="宋体" w:hAnsi="Book Antiqua" w:cs="宋体"/>
          <w:sz w:val="24"/>
          <w:szCs w:val="24"/>
          <w:lang w:val="en-US" w:eastAsia="zh-CN"/>
        </w:rPr>
        <w:t xml:space="preserve"> SH, Anthony A, </w:t>
      </w:r>
      <w:proofErr w:type="spellStart"/>
      <w:r w:rsidRPr="007F2D36">
        <w:rPr>
          <w:rFonts w:ascii="Book Antiqua" w:eastAsia="宋体" w:hAnsi="Book Antiqua" w:cs="宋体"/>
          <w:sz w:val="24"/>
          <w:szCs w:val="24"/>
          <w:lang w:val="en-US" w:eastAsia="zh-CN"/>
        </w:rPr>
        <w:t>Linnell</w:t>
      </w:r>
      <w:proofErr w:type="spellEnd"/>
      <w:r w:rsidRPr="007F2D36">
        <w:rPr>
          <w:rFonts w:ascii="Book Antiqua" w:eastAsia="宋体" w:hAnsi="Book Antiqua" w:cs="宋体"/>
          <w:sz w:val="24"/>
          <w:szCs w:val="24"/>
          <w:lang w:val="en-US" w:eastAsia="zh-CN"/>
        </w:rPr>
        <w:t xml:space="preserve"> J, </w:t>
      </w:r>
      <w:proofErr w:type="spellStart"/>
      <w:r w:rsidRPr="007F2D36">
        <w:rPr>
          <w:rFonts w:ascii="Book Antiqua" w:eastAsia="宋体" w:hAnsi="Book Antiqua" w:cs="宋体"/>
          <w:sz w:val="24"/>
          <w:szCs w:val="24"/>
          <w:lang w:val="en-US" w:eastAsia="zh-CN"/>
        </w:rPr>
        <w:t>Casson</w:t>
      </w:r>
      <w:proofErr w:type="spellEnd"/>
      <w:r w:rsidRPr="007F2D36">
        <w:rPr>
          <w:rFonts w:ascii="Book Antiqua" w:eastAsia="宋体" w:hAnsi="Book Antiqua" w:cs="宋体"/>
          <w:sz w:val="24"/>
          <w:szCs w:val="24"/>
          <w:lang w:val="en-US" w:eastAsia="zh-CN"/>
        </w:rPr>
        <w:t xml:space="preserve"> DM, Malik M, </w:t>
      </w:r>
      <w:proofErr w:type="spellStart"/>
      <w:r w:rsidRPr="007F2D36">
        <w:rPr>
          <w:rFonts w:ascii="Book Antiqua" w:eastAsia="宋体" w:hAnsi="Book Antiqua" w:cs="宋体"/>
          <w:sz w:val="24"/>
          <w:szCs w:val="24"/>
          <w:lang w:val="en-US" w:eastAsia="zh-CN"/>
        </w:rPr>
        <w:t>Berelowitz</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Dhillon</w:t>
      </w:r>
      <w:proofErr w:type="spellEnd"/>
      <w:r w:rsidRPr="007F2D36">
        <w:rPr>
          <w:rFonts w:ascii="Book Antiqua" w:eastAsia="宋体" w:hAnsi="Book Antiqua" w:cs="宋体"/>
          <w:sz w:val="24"/>
          <w:szCs w:val="24"/>
          <w:lang w:val="en-US" w:eastAsia="zh-CN"/>
        </w:rPr>
        <w:t xml:space="preserve"> AP, Thomson MA, Harvey P, Valentine A, Davies SE, Walker-Smith JA. </w:t>
      </w:r>
      <w:proofErr w:type="spellStart"/>
      <w:proofErr w:type="gramStart"/>
      <w:r w:rsidRPr="007F2D36">
        <w:rPr>
          <w:rFonts w:ascii="Book Antiqua" w:eastAsia="宋体" w:hAnsi="Book Antiqua" w:cs="宋体"/>
          <w:sz w:val="24"/>
          <w:szCs w:val="24"/>
          <w:lang w:val="en-US" w:eastAsia="zh-CN"/>
        </w:rPr>
        <w:t>Ileal</w:t>
      </w:r>
      <w:proofErr w:type="spellEnd"/>
      <w:r w:rsidRPr="007F2D36">
        <w:rPr>
          <w:rFonts w:ascii="Book Antiqua" w:eastAsia="宋体" w:hAnsi="Book Antiqua" w:cs="宋体"/>
          <w:sz w:val="24"/>
          <w:szCs w:val="24"/>
          <w:lang w:val="en-US" w:eastAsia="zh-CN"/>
        </w:rPr>
        <w:t>-lymphoid-nodular hyperplasia, non-specific colitis, and pervasive developmental disorder in children.</w:t>
      </w:r>
      <w:proofErr w:type="gram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Lancet</w:t>
      </w:r>
      <w:r w:rsidRPr="007F2D36">
        <w:rPr>
          <w:rFonts w:ascii="Book Antiqua" w:eastAsia="宋体" w:hAnsi="Book Antiqua" w:cs="宋体"/>
          <w:sz w:val="24"/>
          <w:szCs w:val="24"/>
          <w:lang w:val="en-US" w:eastAsia="zh-CN"/>
        </w:rPr>
        <w:t> 1998; </w:t>
      </w:r>
      <w:r w:rsidRPr="007F2D36">
        <w:rPr>
          <w:rFonts w:ascii="Book Antiqua" w:eastAsia="宋体" w:hAnsi="Book Antiqua" w:cs="宋体"/>
          <w:b/>
          <w:bCs/>
          <w:sz w:val="24"/>
          <w:szCs w:val="24"/>
          <w:lang w:val="en-US" w:eastAsia="zh-CN"/>
        </w:rPr>
        <w:t>351</w:t>
      </w:r>
      <w:r w:rsidRPr="007F2D36">
        <w:rPr>
          <w:rFonts w:ascii="Book Antiqua" w:eastAsia="宋体" w:hAnsi="Book Antiqua" w:cs="宋体"/>
          <w:sz w:val="24"/>
          <w:szCs w:val="24"/>
          <w:lang w:val="en-US" w:eastAsia="zh-CN"/>
        </w:rPr>
        <w:t>: 637-641 [PMID: 9500320]</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15 </w:t>
      </w:r>
      <w:proofErr w:type="spellStart"/>
      <w:r w:rsidRPr="007F2D36">
        <w:rPr>
          <w:rFonts w:ascii="Book Antiqua" w:eastAsia="宋体" w:hAnsi="Book Antiqua" w:cs="宋体"/>
          <w:b/>
          <w:bCs/>
          <w:sz w:val="24"/>
          <w:szCs w:val="24"/>
          <w:lang w:val="en-US" w:eastAsia="zh-CN"/>
        </w:rPr>
        <w:t>Furlano</w:t>
      </w:r>
      <w:proofErr w:type="spellEnd"/>
      <w:r w:rsidRPr="007F2D36">
        <w:rPr>
          <w:rFonts w:ascii="Book Antiqua" w:eastAsia="宋体" w:hAnsi="Book Antiqua" w:cs="宋体"/>
          <w:b/>
          <w:bCs/>
          <w:sz w:val="24"/>
          <w:szCs w:val="24"/>
          <w:lang w:val="en-US" w:eastAsia="zh-CN"/>
        </w:rPr>
        <w:t xml:space="preserve"> RI</w:t>
      </w:r>
      <w:r w:rsidRPr="007F2D36">
        <w:rPr>
          <w:rFonts w:ascii="Book Antiqua" w:eastAsia="宋体" w:hAnsi="Book Antiqua" w:cs="宋体"/>
          <w:sz w:val="24"/>
          <w:szCs w:val="24"/>
          <w:lang w:val="en-US" w:eastAsia="zh-CN"/>
        </w:rPr>
        <w:t xml:space="preserve">, Anthony A, Day R, Brown A, </w:t>
      </w:r>
      <w:proofErr w:type="spellStart"/>
      <w:r w:rsidRPr="007F2D36">
        <w:rPr>
          <w:rFonts w:ascii="Book Antiqua" w:eastAsia="宋体" w:hAnsi="Book Antiqua" w:cs="宋体"/>
          <w:sz w:val="24"/>
          <w:szCs w:val="24"/>
          <w:lang w:val="en-US" w:eastAsia="zh-CN"/>
        </w:rPr>
        <w:t>McGarvey</w:t>
      </w:r>
      <w:proofErr w:type="spellEnd"/>
      <w:r w:rsidRPr="007F2D36">
        <w:rPr>
          <w:rFonts w:ascii="Book Antiqua" w:eastAsia="宋体" w:hAnsi="Book Antiqua" w:cs="宋体"/>
          <w:sz w:val="24"/>
          <w:szCs w:val="24"/>
          <w:lang w:val="en-US" w:eastAsia="zh-CN"/>
        </w:rPr>
        <w:t xml:space="preserve"> L, Thomson MA, Davies SE, </w:t>
      </w:r>
      <w:proofErr w:type="spellStart"/>
      <w:r w:rsidRPr="007F2D36">
        <w:rPr>
          <w:rFonts w:ascii="Book Antiqua" w:eastAsia="宋体" w:hAnsi="Book Antiqua" w:cs="宋体"/>
          <w:sz w:val="24"/>
          <w:szCs w:val="24"/>
          <w:lang w:val="en-US" w:eastAsia="zh-CN"/>
        </w:rPr>
        <w:t>Berelowitz</w:t>
      </w:r>
      <w:proofErr w:type="spellEnd"/>
      <w:r w:rsidRPr="007F2D36">
        <w:rPr>
          <w:rFonts w:ascii="Book Antiqua" w:eastAsia="宋体" w:hAnsi="Book Antiqua" w:cs="宋体"/>
          <w:sz w:val="24"/>
          <w:szCs w:val="24"/>
          <w:lang w:val="en-US" w:eastAsia="zh-CN"/>
        </w:rPr>
        <w:t xml:space="preserve"> M, Forbes A, Wakefield AJ, Walker-Smith JA, </w:t>
      </w:r>
      <w:proofErr w:type="spellStart"/>
      <w:r w:rsidRPr="007F2D36">
        <w:rPr>
          <w:rFonts w:ascii="Book Antiqua" w:eastAsia="宋体" w:hAnsi="Book Antiqua" w:cs="宋体"/>
          <w:sz w:val="24"/>
          <w:szCs w:val="24"/>
          <w:lang w:val="en-US" w:eastAsia="zh-CN"/>
        </w:rPr>
        <w:t>Murch</w:t>
      </w:r>
      <w:proofErr w:type="spellEnd"/>
      <w:r w:rsidRPr="007F2D36">
        <w:rPr>
          <w:rFonts w:ascii="Book Antiqua" w:eastAsia="宋体" w:hAnsi="Book Antiqua" w:cs="宋体"/>
          <w:sz w:val="24"/>
          <w:szCs w:val="24"/>
          <w:lang w:val="en-US" w:eastAsia="zh-CN"/>
        </w:rPr>
        <w:t xml:space="preserve"> SH. Colonic CD8 and gamma delta T-cell infiltration with epithelial damage in children with autism.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Pediatr</w:t>
      </w:r>
      <w:proofErr w:type="spellEnd"/>
      <w:r w:rsidRPr="007F2D36">
        <w:rPr>
          <w:rFonts w:ascii="Book Antiqua" w:eastAsia="宋体" w:hAnsi="Book Antiqua" w:cs="宋体"/>
          <w:sz w:val="24"/>
          <w:szCs w:val="24"/>
          <w:lang w:val="en-US" w:eastAsia="zh-CN"/>
        </w:rPr>
        <w:t> 2001; </w:t>
      </w:r>
      <w:r w:rsidRPr="007F2D36">
        <w:rPr>
          <w:rFonts w:ascii="Book Antiqua" w:eastAsia="宋体" w:hAnsi="Book Antiqua" w:cs="宋体"/>
          <w:b/>
          <w:bCs/>
          <w:sz w:val="24"/>
          <w:szCs w:val="24"/>
          <w:lang w:val="en-US" w:eastAsia="zh-CN"/>
        </w:rPr>
        <w:t>138</w:t>
      </w:r>
      <w:r w:rsidRPr="007F2D36">
        <w:rPr>
          <w:rFonts w:ascii="Book Antiqua" w:eastAsia="宋体" w:hAnsi="Book Antiqua" w:cs="宋体"/>
          <w:sz w:val="24"/>
          <w:szCs w:val="24"/>
          <w:lang w:val="en-US" w:eastAsia="zh-CN"/>
        </w:rPr>
        <w:t>: 366-372 [PMID: 11241044 DOI: 10.1067/mpd.2001.111323]</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16 </w:t>
      </w:r>
      <w:proofErr w:type="spellStart"/>
      <w:r w:rsidRPr="007F2D36">
        <w:rPr>
          <w:rFonts w:ascii="Book Antiqua" w:eastAsia="宋体" w:hAnsi="Book Antiqua" w:cs="宋体"/>
          <w:b/>
          <w:bCs/>
          <w:sz w:val="24"/>
          <w:szCs w:val="24"/>
          <w:lang w:val="en-US" w:eastAsia="zh-CN"/>
        </w:rPr>
        <w:t>Gurkan</w:t>
      </w:r>
      <w:proofErr w:type="spellEnd"/>
      <w:r w:rsidRPr="007F2D36">
        <w:rPr>
          <w:rFonts w:ascii="Book Antiqua" w:eastAsia="宋体" w:hAnsi="Book Antiqua" w:cs="宋体"/>
          <w:b/>
          <w:bCs/>
          <w:sz w:val="24"/>
          <w:szCs w:val="24"/>
          <w:lang w:val="en-US" w:eastAsia="zh-CN"/>
        </w:rPr>
        <w:t xml:space="preserve"> OE</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Yilmaz</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Aksu</w:t>
      </w:r>
      <w:proofErr w:type="spellEnd"/>
      <w:r w:rsidRPr="007F2D36">
        <w:rPr>
          <w:rFonts w:ascii="Book Antiqua" w:eastAsia="宋体" w:hAnsi="Book Antiqua" w:cs="宋体"/>
          <w:sz w:val="24"/>
          <w:szCs w:val="24"/>
          <w:lang w:val="en-US" w:eastAsia="zh-CN"/>
        </w:rPr>
        <w:t xml:space="preserve"> AU, </w:t>
      </w:r>
      <w:proofErr w:type="spellStart"/>
      <w:r w:rsidRPr="007F2D36">
        <w:rPr>
          <w:rFonts w:ascii="Book Antiqua" w:eastAsia="宋体" w:hAnsi="Book Antiqua" w:cs="宋体"/>
          <w:sz w:val="24"/>
          <w:szCs w:val="24"/>
          <w:lang w:val="en-US" w:eastAsia="zh-CN"/>
        </w:rPr>
        <w:t>Demirtas</w:t>
      </w:r>
      <w:proofErr w:type="spellEnd"/>
      <w:r w:rsidRPr="007F2D36">
        <w:rPr>
          <w:rFonts w:ascii="Book Antiqua" w:eastAsia="宋体" w:hAnsi="Book Antiqua" w:cs="宋体"/>
          <w:sz w:val="24"/>
          <w:szCs w:val="24"/>
          <w:lang w:val="en-US" w:eastAsia="zh-CN"/>
        </w:rPr>
        <w:t xml:space="preserve"> Z, </w:t>
      </w:r>
      <w:proofErr w:type="spellStart"/>
      <w:r w:rsidRPr="007F2D36">
        <w:rPr>
          <w:rFonts w:ascii="Book Antiqua" w:eastAsia="宋体" w:hAnsi="Book Antiqua" w:cs="宋体"/>
          <w:sz w:val="24"/>
          <w:szCs w:val="24"/>
          <w:lang w:val="en-US" w:eastAsia="zh-CN"/>
        </w:rPr>
        <w:t>Akyol</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Dalgic</w:t>
      </w:r>
      <w:proofErr w:type="spellEnd"/>
      <w:r w:rsidRPr="007F2D36">
        <w:rPr>
          <w:rFonts w:ascii="Book Antiqua" w:eastAsia="宋体" w:hAnsi="Book Antiqua" w:cs="宋体"/>
          <w:sz w:val="24"/>
          <w:szCs w:val="24"/>
          <w:lang w:val="en-US" w:eastAsia="zh-CN"/>
        </w:rPr>
        <w:t xml:space="preserve"> B. Colonic lymphoid nodular hyperplasia in childhood: causes of familial Mediterranean fever need extra attention.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Pediatr</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Nutr</w:t>
      </w:r>
      <w:proofErr w:type="spellEnd"/>
      <w:r w:rsidRPr="007F2D36">
        <w:rPr>
          <w:rFonts w:ascii="Book Antiqua" w:eastAsia="宋体" w:hAnsi="Book Antiqua" w:cs="宋体"/>
          <w:sz w:val="24"/>
          <w:szCs w:val="24"/>
          <w:lang w:val="en-US" w:eastAsia="zh-CN"/>
        </w:rPr>
        <w:t> 2013; </w:t>
      </w:r>
      <w:r w:rsidRPr="007F2D36">
        <w:rPr>
          <w:rFonts w:ascii="Book Antiqua" w:eastAsia="宋体" w:hAnsi="Book Antiqua" w:cs="宋体"/>
          <w:b/>
          <w:bCs/>
          <w:sz w:val="24"/>
          <w:szCs w:val="24"/>
          <w:lang w:val="en-US" w:eastAsia="zh-CN"/>
        </w:rPr>
        <w:t>57</w:t>
      </w:r>
      <w:r w:rsidRPr="007F2D36">
        <w:rPr>
          <w:rFonts w:ascii="Book Antiqua" w:eastAsia="宋体" w:hAnsi="Book Antiqua" w:cs="宋体"/>
          <w:sz w:val="24"/>
          <w:szCs w:val="24"/>
          <w:lang w:val="en-US" w:eastAsia="zh-CN"/>
        </w:rPr>
        <w:t>: 817-821 [PMID: 24280993 DOI: 10.1097/MPG.0b013e3182a9083b]</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17 </w:t>
      </w:r>
      <w:proofErr w:type="spellStart"/>
      <w:r w:rsidRPr="007F2D36">
        <w:rPr>
          <w:rFonts w:ascii="Book Antiqua" w:eastAsia="宋体" w:hAnsi="Book Antiqua" w:cs="宋体"/>
          <w:b/>
          <w:bCs/>
          <w:sz w:val="24"/>
          <w:szCs w:val="24"/>
          <w:lang w:val="en-US" w:eastAsia="zh-CN"/>
        </w:rPr>
        <w:t>Vossenkämper</w:t>
      </w:r>
      <w:proofErr w:type="spellEnd"/>
      <w:r w:rsidRPr="007F2D36">
        <w:rPr>
          <w:rFonts w:ascii="Book Antiqua" w:eastAsia="宋体" w:hAnsi="Book Antiqua" w:cs="宋体"/>
          <w:b/>
          <w:bCs/>
          <w:sz w:val="24"/>
          <w:szCs w:val="24"/>
          <w:lang w:val="en-US" w:eastAsia="zh-CN"/>
        </w:rPr>
        <w:t xml:space="preserve"> A</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Fikree</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Fairclough</w:t>
      </w:r>
      <w:proofErr w:type="spellEnd"/>
      <w:r w:rsidRPr="007F2D36">
        <w:rPr>
          <w:rFonts w:ascii="Book Antiqua" w:eastAsia="宋体" w:hAnsi="Book Antiqua" w:cs="宋体"/>
          <w:sz w:val="24"/>
          <w:szCs w:val="24"/>
          <w:lang w:val="en-US" w:eastAsia="zh-CN"/>
        </w:rPr>
        <w:t xml:space="preserve"> PD, Aziz Q, MacDonald TT. </w:t>
      </w:r>
      <w:proofErr w:type="gramStart"/>
      <w:r w:rsidRPr="007F2D36">
        <w:rPr>
          <w:rFonts w:ascii="Book Antiqua" w:eastAsia="宋体" w:hAnsi="Book Antiqua" w:cs="宋体"/>
          <w:sz w:val="24"/>
          <w:szCs w:val="24"/>
          <w:lang w:val="en-US" w:eastAsia="zh-CN"/>
        </w:rPr>
        <w:t>Colonic lymphoid nodular hyperplasia in an adolescent.</w:t>
      </w:r>
      <w:proofErr w:type="gram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Pediatr</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Nutr</w:t>
      </w:r>
      <w:proofErr w:type="spellEnd"/>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53</w:t>
      </w:r>
      <w:r w:rsidRPr="007F2D36">
        <w:rPr>
          <w:rFonts w:ascii="Book Antiqua" w:eastAsia="宋体" w:hAnsi="Book Antiqua" w:cs="宋体"/>
          <w:sz w:val="24"/>
          <w:szCs w:val="24"/>
          <w:lang w:val="en-US" w:eastAsia="zh-CN"/>
        </w:rPr>
        <w:t>: 684-686 [PMID: 22134496 DOI: 10.1097/MPG.0b013e318223650a]</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18 </w:t>
      </w:r>
      <w:r w:rsidRPr="007F2D36">
        <w:rPr>
          <w:rFonts w:ascii="Book Antiqua" w:eastAsia="宋体" w:hAnsi="Book Antiqua" w:cs="宋体"/>
          <w:b/>
          <w:bCs/>
          <w:sz w:val="24"/>
          <w:szCs w:val="24"/>
          <w:lang w:val="en-US" w:eastAsia="zh-CN"/>
        </w:rPr>
        <w:t>Albuquerque A</w:t>
      </w:r>
      <w:r w:rsidRPr="007F2D36">
        <w:rPr>
          <w:rFonts w:ascii="Book Antiqua" w:eastAsia="宋体" w:hAnsi="Book Antiqua" w:cs="宋体"/>
          <w:sz w:val="24"/>
          <w:szCs w:val="24"/>
          <w:lang w:val="en-US" w:eastAsia="zh-CN"/>
        </w:rPr>
        <w:t>. Nodular lymphoid hyperplasia in the gastrointestinal tract in adult patients</w:t>
      </w:r>
      <w:proofErr w:type="gramEnd"/>
      <w:r w:rsidRPr="007F2D36">
        <w:rPr>
          <w:rFonts w:ascii="Book Antiqua" w:eastAsia="宋体" w:hAnsi="Book Antiqua" w:cs="宋体"/>
          <w:sz w:val="24"/>
          <w:szCs w:val="24"/>
          <w:lang w:val="en-US" w:eastAsia="zh-CN"/>
        </w:rPr>
        <w:t>: A review. </w:t>
      </w:r>
      <w:r w:rsidRPr="007F2D36">
        <w:rPr>
          <w:rFonts w:ascii="Book Antiqua" w:eastAsia="宋体" w:hAnsi="Book Antiqua" w:cs="宋体"/>
          <w:i/>
          <w:iCs/>
          <w:sz w:val="24"/>
          <w:szCs w:val="24"/>
          <w:lang w:val="en-US" w:eastAsia="zh-CN"/>
        </w:rPr>
        <w:t xml:space="preserve">World J </w:t>
      </w:r>
      <w:proofErr w:type="spellStart"/>
      <w:r w:rsidRPr="007F2D36">
        <w:rPr>
          <w:rFonts w:ascii="Book Antiqua" w:eastAsia="宋体" w:hAnsi="Book Antiqua" w:cs="宋体"/>
          <w:i/>
          <w:iCs/>
          <w:sz w:val="24"/>
          <w:szCs w:val="24"/>
          <w:lang w:val="en-US" w:eastAsia="zh-CN"/>
        </w:rPr>
        <w:t>Gastrointest</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Endosc</w:t>
      </w:r>
      <w:proofErr w:type="spellEnd"/>
      <w:r w:rsidRPr="007F2D36">
        <w:rPr>
          <w:rFonts w:ascii="Book Antiqua" w:eastAsia="宋体" w:hAnsi="Book Antiqua" w:cs="宋体"/>
          <w:sz w:val="24"/>
          <w:szCs w:val="24"/>
          <w:lang w:val="en-US" w:eastAsia="zh-CN"/>
        </w:rPr>
        <w:t> 2014; </w:t>
      </w:r>
      <w:r w:rsidRPr="007F2D36">
        <w:rPr>
          <w:rFonts w:ascii="Book Antiqua" w:eastAsia="宋体" w:hAnsi="Book Antiqua" w:cs="宋体"/>
          <w:b/>
          <w:bCs/>
          <w:sz w:val="24"/>
          <w:szCs w:val="24"/>
          <w:lang w:val="en-US" w:eastAsia="zh-CN"/>
        </w:rPr>
        <w:t>6</w:t>
      </w:r>
      <w:r w:rsidRPr="007F2D36">
        <w:rPr>
          <w:rFonts w:ascii="Book Antiqua" w:eastAsia="宋体" w:hAnsi="Book Antiqua" w:cs="宋体"/>
          <w:sz w:val="24"/>
          <w:szCs w:val="24"/>
          <w:lang w:val="en-US" w:eastAsia="zh-CN"/>
        </w:rPr>
        <w:t>: 534-540 [PMID: 25400867 DOI: 10.4253/wjge.v6.i11.534]</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19 </w:t>
      </w:r>
      <w:proofErr w:type="spellStart"/>
      <w:r w:rsidRPr="007F2D36">
        <w:rPr>
          <w:rFonts w:ascii="Book Antiqua" w:eastAsia="宋体" w:hAnsi="Book Antiqua" w:cs="宋体"/>
          <w:b/>
          <w:bCs/>
          <w:sz w:val="24"/>
          <w:szCs w:val="24"/>
          <w:lang w:val="en-US" w:eastAsia="zh-CN"/>
        </w:rPr>
        <w:t>Venkitachalam</w:t>
      </w:r>
      <w:proofErr w:type="spellEnd"/>
      <w:r w:rsidRPr="007F2D36">
        <w:rPr>
          <w:rFonts w:ascii="Book Antiqua" w:eastAsia="宋体" w:hAnsi="Book Antiqua" w:cs="宋体"/>
          <w:b/>
          <w:bCs/>
          <w:sz w:val="24"/>
          <w:szCs w:val="24"/>
          <w:lang w:val="en-US" w:eastAsia="zh-CN"/>
        </w:rPr>
        <w:t xml:space="preserve"> PS</w:t>
      </w:r>
      <w:r w:rsidRPr="007F2D36">
        <w:rPr>
          <w:rFonts w:ascii="Book Antiqua" w:eastAsia="宋体" w:hAnsi="Book Antiqua" w:cs="宋体"/>
          <w:sz w:val="24"/>
          <w:szCs w:val="24"/>
          <w:lang w:val="en-US" w:eastAsia="zh-CN"/>
        </w:rPr>
        <w:t xml:space="preserve">, Hirsch E, </w:t>
      </w:r>
      <w:proofErr w:type="spellStart"/>
      <w:r w:rsidRPr="007F2D36">
        <w:rPr>
          <w:rFonts w:ascii="Book Antiqua" w:eastAsia="宋体" w:hAnsi="Book Antiqua" w:cs="宋体"/>
          <w:sz w:val="24"/>
          <w:szCs w:val="24"/>
          <w:lang w:val="en-US" w:eastAsia="zh-CN"/>
        </w:rPr>
        <w:t>Elguezabal</w:t>
      </w:r>
      <w:proofErr w:type="spellEnd"/>
      <w:r w:rsidRPr="007F2D36">
        <w:rPr>
          <w:rFonts w:ascii="Book Antiqua" w:eastAsia="宋体" w:hAnsi="Book Antiqua" w:cs="宋体"/>
          <w:sz w:val="24"/>
          <w:szCs w:val="24"/>
          <w:lang w:val="en-US" w:eastAsia="zh-CN"/>
        </w:rPr>
        <w:t xml:space="preserve"> A, Littman L. Multiple lymphoid polyposis and familial polyposis of the colon: a genetic relationship. </w:t>
      </w:r>
      <w:r w:rsidRPr="007F2D36">
        <w:rPr>
          <w:rFonts w:ascii="Book Antiqua" w:eastAsia="宋体" w:hAnsi="Book Antiqua" w:cs="宋体"/>
          <w:i/>
          <w:iCs/>
          <w:sz w:val="24"/>
          <w:szCs w:val="24"/>
          <w:lang w:val="en-US" w:eastAsia="zh-CN"/>
        </w:rPr>
        <w:t>Dis Colon Rectum</w:t>
      </w:r>
      <w:r w:rsidRPr="007F2D36">
        <w:rPr>
          <w:rFonts w:ascii="Book Antiqua" w:eastAsia="宋体" w:hAnsi="Book Antiqua" w:cs="宋体"/>
          <w:sz w:val="24"/>
          <w:szCs w:val="24"/>
          <w:lang w:val="en-US" w:eastAsia="zh-CN"/>
        </w:rPr>
        <w:t> 1978; </w:t>
      </w:r>
      <w:r w:rsidRPr="007F2D36">
        <w:rPr>
          <w:rFonts w:ascii="Book Antiqua" w:eastAsia="宋体" w:hAnsi="Book Antiqua" w:cs="宋体"/>
          <w:b/>
          <w:bCs/>
          <w:sz w:val="24"/>
          <w:szCs w:val="24"/>
          <w:lang w:val="en-US" w:eastAsia="zh-CN"/>
        </w:rPr>
        <w:t>21</w:t>
      </w:r>
      <w:r w:rsidRPr="007F2D36">
        <w:rPr>
          <w:rFonts w:ascii="Book Antiqua" w:eastAsia="宋体" w:hAnsi="Book Antiqua" w:cs="宋体"/>
          <w:sz w:val="24"/>
          <w:szCs w:val="24"/>
          <w:lang w:val="en-US" w:eastAsia="zh-CN"/>
        </w:rPr>
        <w:t>: 336-341 [PMID: 699723]</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lastRenderedPageBreak/>
        <w:t>20 </w:t>
      </w:r>
      <w:proofErr w:type="spellStart"/>
      <w:r w:rsidRPr="007F2D36">
        <w:rPr>
          <w:rFonts w:ascii="Book Antiqua" w:eastAsia="宋体" w:hAnsi="Book Antiqua" w:cs="宋体"/>
          <w:b/>
          <w:bCs/>
          <w:sz w:val="24"/>
          <w:szCs w:val="24"/>
          <w:lang w:val="en-US" w:eastAsia="zh-CN"/>
        </w:rPr>
        <w:t>Molaei</w:t>
      </w:r>
      <w:proofErr w:type="spellEnd"/>
      <w:r w:rsidRPr="007F2D36">
        <w:rPr>
          <w:rFonts w:ascii="Book Antiqua" w:eastAsia="宋体" w:hAnsi="Book Antiqua" w:cs="宋体"/>
          <w:b/>
          <w:bCs/>
          <w:sz w:val="24"/>
          <w:szCs w:val="24"/>
          <w:lang w:val="en-US" w:eastAsia="zh-CN"/>
        </w:rPr>
        <w:t xml:space="preserve"> 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Kaboli</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Fathi</w:t>
      </w:r>
      <w:proofErr w:type="spellEnd"/>
      <w:r w:rsidRPr="007F2D36">
        <w:rPr>
          <w:rFonts w:ascii="Book Antiqua" w:eastAsia="宋体" w:hAnsi="Book Antiqua" w:cs="宋体"/>
          <w:sz w:val="24"/>
          <w:szCs w:val="24"/>
          <w:lang w:val="en-US" w:eastAsia="zh-CN"/>
        </w:rPr>
        <w:t xml:space="preserve"> AM, </w:t>
      </w:r>
      <w:proofErr w:type="spellStart"/>
      <w:r w:rsidRPr="007F2D36">
        <w:rPr>
          <w:rFonts w:ascii="Book Antiqua" w:eastAsia="宋体" w:hAnsi="Book Antiqua" w:cs="宋体"/>
          <w:sz w:val="24"/>
          <w:szCs w:val="24"/>
          <w:lang w:val="en-US" w:eastAsia="zh-CN"/>
        </w:rPr>
        <w:t>Mashayekhi</w:t>
      </w:r>
      <w:proofErr w:type="spellEnd"/>
      <w:r w:rsidRPr="007F2D36">
        <w:rPr>
          <w:rFonts w:ascii="Book Antiqua" w:eastAsia="宋体" w:hAnsi="Book Antiqua" w:cs="宋体"/>
          <w:sz w:val="24"/>
          <w:szCs w:val="24"/>
          <w:lang w:val="en-US" w:eastAsia="zh-CN"/>
        </w:rPr>
        <w:t xml:space="preserve"> R, </w:t>
      </w:r>
      <w:proofErr w:type="spellStart"/>
      <w:r w:rsidRPr="007F2D36">
        <w:rPr>
          <w:rFonts w:ascii="Book Antiqua" w:eastAsia="宋体" w:hAnsi="Book Antiqua" w:cs="宋体"/>
          <w:sz w:val="24"/>
          <w:szCs w:val="24"/>
          <w:lang w:val="en-US" w:eastAsia="zh-CN"/>
        </w:rPr>
        <w:t>Pejhan</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Zali</w:t>
      </w:r>
      <w:proofErr w:type="spellEnd"/>
      <w:r w:rsidRPr="007F2D36">
        <w:rPr>
          <w:rFonts w:ascii="Book Antiqua" w:eastAsia="宋体" w:hAnsi="Book Antiqua" w:cs="宋体"/>
          <w:sz w:val="24"/>
          <w:szCs w:val="24"/>
          <w:lang w:val="en-US" w:eastAsia="zh-CN"/>
        </w:rPr>
        <w:t xml:space="preserve"> MR. Nodular lymphoid hyperplasia in common variable immunodeficiency syndrome mimicking familial adenomatous polyposis on endoscopy. </w:t>
      </w:r>
      <w:r w:rsidRPr="007F2D36">
        <w:rPr>
          <w:rFonts w:ascii="Book Antiqua" w:eastAsia="宋体" w:hAnsi="Book Antiqua" w:cs="宋体"/>
          <w:i/>
          <w:iCs/>
          <w:sz w:val="24"/>
          <w:szCs w:val="24"/>
          <w:lang w:val="en-US" w:eastAsia="zh-CN"/>
        </w:rPr>
        <w:t xml:space="preserve">Indian J </w:t>
      </w:r>
      <w:proofErr w:type="spellStart"/>
      <w:r w:rsidRPr="007F2D36">
        <w:rPr>
          <w:rFonts w:ascii="Book Antiqua" w:eastAsia="宋体" w:hAnsi="Book Antiqua" w:cs="宋体"/>
          <w:i/>
          <w:iCs/>
          <w:sz w:val="24"/>
          <w:szCs w:val="24"/>
          <w:lang w:val="en-US" w:eastAsia="zh-CN"/>
        </w:rPr>
        <w:t>Pathol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Microbiol</w:t>
      </w:r>
      <w:proofErr w:type="spellEnd"/>
      <w:r w:rsidRPr="007F2D36">
        <w:rPr>
          <w:rFonts w:ascii="Book Antiqua" w:eastAsia="宋体" w:hAnsi="Book Antiqua" w:cs="宋体"/>
          <w:sz w:val="24"/>
          <w:szCs w:val="24"/>
          <w:lang w:val="en-US" w:eastAsia="zh-CN"/>
        </w:rPr>
        <w:t> 2009; </w:t>
      </w:r>
      <w:r w:rsidRPr="007F2D36">
        <w:rPr>
          <w:rFonts w:ascii="Book Antiqua" w:eastAsia="宋体" w:hAnsi="Book Antiqua" w:cs="宋体"/>
          <w:b/>
          <w:bCs/>
          <w:sz w:val="24"/>
          <w:szCs w:val="24"/>
          <w:lang w:val="en-US" w:eastAsia="zh-CN"/>
        </w:rPr>
        <w:t>52</w:t>
      </w:r>
      <w:r w:rsidRPr="007F2D36">
        <w:rPr>
          <w:rFonts w:ascii="Book Antiqua" w:eastAsia="宋体" w:hAnsi="Book Antiqua" w:cs="宋体"/>
          <w:sz w:val="24"/>
          <w:szCs w:val="24"/>
          <w:lang w:val="en-US" w:eastAsia="zh-CN"/>
        </w:rPr>
        <w:t>: 530-533 [PMID: 19805964 DOI: 10.4103/0377-4929.56152]</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21 </w:t>
      </w:r>
      <w:proofErr w:type="spellStart"/>
      <w:r w:rsidRPr="007F2D36">
        <w:rPr>
          <w:rFonts w:ascii="Book Antiqua" w:eastAsia="宋体" w:hAnsi="Book Antiqua" w:cs="宋体"/>
          <w:b/>
          <w:bCs/>
          <w:sz w:val="24"/>
          <w:szCs w:val="24"/>
          <w:lang w:val="en-US" w:eastAsia="zh-CN"/>
        </w:rPr>
        <w:t>Bronen</w:t>
      </w:r>
      <w:proofErr w:type="spellEnd"/>
      <w:r w:rsidRPr="007F2D36">
        <w:rPr>
          <w:rFonts w:ascii="Book Antiqua" w:eastAsia="宋体" w:hAnsi="Book Antiqua" w:cs="宋体"/>
          <w:b/>
          <w:bCs/>
          <w:sz w:val="24"/>
          <w:szCs w:val="24"/>
          <w:lang w:val="en-US" w:eastAsia="zh-CN"/>
        </w:rPr>
        <w:t xml:space="preserve"> RA</w:t>
      </w:r>
      <w:r w:rsidRPr="007F2D36">
        <w:rPr>
          <w:rFonts w:ascii="Book Antiqua" w:eastAsia="宋体" w:hAnsi="Book Antiqua" w:cs="宋体"/>
          <w:sz w:val="24"/>
          <w:szCs w:val="24"/>
          <w:lang w:val="en-US" w:eastAsia="zh-CN"/>
        </w:rPr>
        <w:t xml:space="preserve">, Glick SN, </w:t>
      </w:r>
      <w:proofErr w:type="spellStart"/>
      <w:r w:rsidRPr="007F2D36">
        <w:rPr>
          <w:rFonts w:ascii="Book Antiqua" w:eastAsia="宋体" w:hAnsi="Book Antiqua" w:cs="宋体"/>
          <w:sz w:val="24"/>
          <w:szCs w:val="24"/>
          <w:lang w:val="en-US" w:eastAsia="zh-CN"/>
        </w:rPr>
        <w:t>Teplick</w:t>
      </w:r>
      <w:proofErr w:type="spellEnd"/>
      <w:r w:rsidRPr="007F2D36">
        <w:rPr>
          <w:rFonts w:ascii="Book Antiqua" w:eastAsia="宋体" w:hAnsi="Book Antiqua" w:cs="宋体"/>
          <w:sz w:val="24"/>
          <w:szCs w:val="24"/>
          <w:lang w:val="en-US" w:eastAsia="zh-CN"/>
        </w:rPr>
        <w:t xml:space="preserve"> SK. Diffuse lymphoid follicles of the colon associated with colonic carcinoma. </w:t>
      </w:r>
      <w:r w:rsidRPr="007F2D36">
        <w:rPr>
          <w:rFonts w:ascii="Book Antiqua" w:eastAsia="宋体" w:hAnsi="Book Antiqua" w:cs="宋体"/>
          <w:i/>
          <w:iCs/>
          <w:sz w:val="24"/>
          <w:szCs w:val="24"/>
          <w:lang w:val="en-US" w:eastAsia="zh-CN"/>
        </w:rPr>
        <w:t xml:space="preserve">AJR Am J </w:t>
      </w:r>
      <w:proofErr w:type="spellStart"/>
      <w:r w:rsidRPr="007F2D36">
        <w:rPr>
          <w:rFonts w:ascii="Book Antiqua" w:eastAsia="宋体" w:hAnsi="Book Antiqua" w:cs="宋体"/>
          <w:i/>
          <w:iCs/>
          <w:sz w:val="24"/>
          <w:szCs w:val="24"/>
          <w:lang w:val="en-US" w:eastAsia="zh-CN"/>
        </w:rPr>
        <w:t>Roentgenol</w:t>
      </w:r>
      <w:proofErr w:type="spellEnd"/>
      <w:r w:rsidRPr="007F2D36">
        <w:rPr>
          <w:rFonts w:ascii="Book Antiqua" w:eastAsia="宋体" w:hAnsi="Book Antiqua" w:cs="宋体"/>
          <w:sz w:val="24"/>
          <w:szCs w:val="24"/>
          <w:lang w:val="en-US" w:eastAsia="zh-CN"/>
        </w:rPr>
        <w:t> 1984; </w:t>
      </w:r>
      <w:r w:rsidRPr="007F2D36">
        <w:rPr>
          <w:rFonts w:ascii="Book Antiqua" w:eastAsia="宋体" w:hAnsi="Book Antiqua" w:cs="宋体"/>
          <w:b/>
          <w:bCs/>
          <w:sz w:val="24"/>
          <w:szCs w:val="24"/>
          <w:lang w:val="en-US" w:eastAsia="zh-CN"/>
        </w:rPr>
        <w:t>142</w:t>
      </w:r>
      <w:r w:rsidRPr="007F2D36">
        <w:rPr>
          <w:rFonts w:ascii="Book Antiqua" w:eastAsia="宋体" w:hAnsi="Book Antiqua" w:cs="宋体"/>
          <w:sz w:val="24"/>
          <w:szCs w:val="24"/>
          <w:lang w:val="en-US" w:eastAsia="zh-CN"/>
        </w:rPr>
        <w:t>: 105-109 [PMID: 6606941 DOI: 10.2214/ajr.142.1.105]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22 </w:t>
      </w:r>
      <w:r w:rsidRPr="007F2D36">
        <w:rPr>
          <w:rFonts w:ascii="Book Antiqua" w:eastAsia="宋体" w:hAnsi="Book Antiqua" w:cs="宋体"/>
          <w:b/>
          <w:bCs/>
          <w:sz w:val="24"/>
          <w:szCs w:val="24"/>
          <w:lang w:val="en-US" w:eastAsia="zh-CN"/>
        </w:rPr>
        <w:t>Kenney PJ</w:t>
      </w:r>
      <w:r w:rsidRPr="007F2D36">
        <w:rPr>
          <w:rFonts w:ascii="Book Antiqua" w:eastAsia="宋体" w:hAnsi="Book Antiqua" w:cs="宋体"/>
          <w:sz w:val="24"/>
          <w:szCs w:val="24"/>
          <w:lang w:val="en-US" w:eastAsia="zh-CN"/>
        </w:rPr>
        <w:t xml:space="preserve">, Koehler RE, Shackelford GD. </w:t>
      </w:r>
      <w:proofErr w:type="gramStart"/>
      <w:r w:rsidRPr="007F2D36">
        <w:rPr>
          <w:rFonts w:ascii="Book Antiqua" w:eastAsia="宋体" w:hAnsi="Book Antiqua" w:cs="宋体"/>
          <w:sz w:val="24"/>
          <w:szCs w:val="24"/>
          <w:lang w:val="en-US" w:eastAsia="zh-CN"/>
        </w:rPr>
        <w:t>The clinical significance of large lymphoid follicles of the colon.</w:t>
      </w:r>
      <w:proofErr w:type="gram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Radiology</w:t>
      </w:r>
      <w:r w:rsidRPr="007F2D36">
        <w:rPr>
          <w:rFonts w:ascii="Book Antiqua" w:eastAsia="宋体" w:hAnsi="Book Antiqua" w:cs="宋体"/>
          <w:sz w:val="24"/>
          <w:szCs w:val="24"/>
          <w:lang w:val="en-US" w:eastAsia="zh-CN"/>
        </w:rPr>
        <w:t> 1982; </w:t>
      </w:r>
      <w:r w:rsidRPr="007F2D36">
        <w:rPr>
          <w:rFonts w:ascii="Book Antiqua" w:eastAsia="宋体" w:hAnsi="Book Antiqua" w:cs="宋体"/>
          <w:b/>
          <w:bCs/>
          <w:sz w:val="24"/>
          <w:szCs w:val="24"/>
          <w:lang w:val="en-US" w:eastAsia="zh-CN"/>
        </w:rPr>
        <w:t>142</w:t>
      </w:r>
      <w:r w:rsidRPr="007F2D36">
        <w:rPr>
          <w:rFonts w:ascii="Book Antiqua" w:eastAsia="宋体" w:hAnsi="Book Antiqua" w:cs="宋体"/>
          <w:sz w:val="24"/>
          <w:szCs w:val="24"/>
          <w:lang w:val="en-US" w:eastAsia="zh-CN"/>
        </w:rPr>
        <w:t>: 41-46 [PMID: 7053546 DOI: 10.1148/radiology.142.1.7053546]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23 </w:t>
      </w:r>
      <w:r w:rsidRPr="007F2D36">
        <w:rPr>
          <w:rFonts w:ascii="Book Antiqua" w:eastAsia="宋体" w:hAnsi="Book Antiqua" w:cs="宋体"/>
          <w:b/>
          <w:bCs/>
          <w:sz w:val="24"/>
          <w:szCs w:val="24"/>
          <w:lang w:val="en-US" w:eastAsia="zh-CN"/>
        </w:rPr>
        <w:t>Jones SE</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Fuks</w:t>
      </w:r>
      <w:proofErr w:type="spellEnd"/>
      <w:r w:rsidRPr="007F2D36">
        <w:rPr>
          <w:rFonts w:ascii="Book Antiqua" w:eastAsia="宋体" w:hAnsi="Book Antiqua" w:cs="宋体"/>
          <w:sz w:val="24"/>
          <w:szCs w:val="24"/>
          <w:lang w:val="en-US" w:eastAsia="zh-CN"/>
        </w:rPr>
        <w:t xml:space="preserve"> Z, Bull M, </w:t>
      </w:r>
      <w:proofErr w:type="spellStart"/>
      <w:r w:rsidRPr="007F2D36">
        <w:rPr>
          <w:rFonts w:ascii="Book Antiqua" w:eastAsia="宋体" w:hAnsi="Book Antiqua" w:cs="宋体"/>
          <w:sz w:val="24"/>
          <w:szCs w:val="24"/>
          <w:lang w:val="en-US" w:eastAsia="zh-CN"/>
        </w:rPr>
        <w:t>Kadin</w:t>
      </w:r>
      <w:proofErr w:type="spellEnd"/>
      <w:r w:rsidRPr="007F2D36">
        <w:rPr>
          <w:rFonts w:ascii="Book Antiqua" w:eastAsia="宋体" w:hAnsi="Book Antiqua" w:cs="宋体"/>
          <w:sz w:val="24"/>
          <w:szCs w:val="24"/>
          <w:lang w:val="en-US" w:eastAsia="zh-CN"/>
        </w:rPr>
        <w:t xml:space="preserve"> ME, </w:t>
      </w:r>
      <w:proofErr w:type="spellStart"/>
      <w:r w:rsidRPr="007F2D36">
        <w:rPr>
          <w:rFonts w:ascii="Book Antiqua" w:eastAsia="宋体" w:hAnsi="Book Antiqua" w:cs="宋体"/>
          <w:sz w:val="24"/>
          <w:szCs w:val="24"/>
          <w:lang w:val="en-US" w:eastAsia="zh-CN"/>
        </w:rPr>
        <w:t>Dorfman</w:t>
      </w:r>
      <w:proofErr w:type="spellEnd"/>
      <w:r w:rsidRPr="007F2D36">
        <w:rPr>
          <w:rFonts w:ascii="Book Antiqua" w:eastAsia="宋体" w:hAnsi="Book Antiqua" w:cs="宋体"/>
          <w:sz w:val="24"/>
          <w:szCs w:val="24"/>
          <w:lang w:val="en-US" w:eastAsia="zh-CN"/>
        </w:rPr>
        <w:t xml:space="preserve"> RF, Kaplan HS, Rosenberg SA, Kim H. Non-Hodgkin's lymphomas. IV. </w:t>
      </w:r>
      <w:proofErr w:type="spellStart"/>
      <w:r w:rsidRPr="007F2D36">
        <w:rPr>
          <w:rFonts w:ascii="Book Antiqua" w:eastAsia="宋体" w:hAnsi="Book Antiqua" w:cs="宋体"/>
          <w:sz w:val="24"/>
          <w:szCs w:val="24"/>
          <w:lang w:val="en-US" w:eastAsia="zh-CN"/>
        </w:rPr>
        <w:t>Clinicopathologic</w:t>
      </w:r>
      <w:proofErr w:type="spellEnd"/>
      <w:r w:rsidRPr="007F2D36">
        <w:rPr>
          <w:rFonts w:ascii="Book Antiqua" w:eastAsia="宋体" w:hAnsi="Book Antiqua" w:cs="宋体"/>
          <w:sz w:val="24"/>
          <w:szCs w:val="24"/>
          <w:lang w:val="en-US" w:eastAsia="zh-CN"/>
        </w:rPr>
        <w:t xml:space="preserve"> correlation in 405 cases. </w:t>
      </w:r>
      <w:r w:rsidRPr="007F2D36">
        <w:rPr>
          <w:rFonts w:ascii="Book Antiqua" w:eastAsia="宋体" w:hAnsi="Book Antiqua" w:cs="宋体"/>
          <w:i/>
          <w:iCs/>
          <w:sz w:val="24"/>
          <w:szCs w:val="24"/>
          <w:lang w:val="en-US" w:eastAsia="zh-CN"/>
        </w:rPr>
        <w:t>Cancer</w:t>
      </w:r>
      <w:r w:rsidRPr="007F2D36">
        <w:rPr>
          <w:rFonts w:ascii="Book Antiqua" w:eastAsia="宋体" w:hAnsi="Book Antiqua" w:cs="宋体"/>
          <w:sz w:val="24"/>
          <w:szCs w:val="24"/>
          <w:lang w:val="en-US" w:eastAsia="zh-CN"/>
        </w:rPr>
        <w:t> 1973; </w:t>
      </w:r>
      <w:r w:rsidRPr="007F2D36">
        <w:rPr>
          <w:rFonts w:ascii="Book Antiqua" w:eastAsia="宋体" w:hAnsi="Book Antiqua" w:cs="宋体"/>
          <w:b/>
          <w:bCs/>
          <w:sz w:val="24"/>
          <w:szCs w:val="24"/>
          <w:lang w:val="en-US" w:eastAsia="zh-CN"/>
        </w:rPr>
        <w:t>31</w:t>
      </w:r>
      <w:r w:rsidRPr="007F2D36">
        <w:rPr>
          <w:rFonts w:ascii="Book Antiqua" w:eastAsia="宋体" w:hAnsi="Book Antiqua" w:cs="宋体"/>
          <w:sz w:val="24"/>
          <w:szCs w:val="24"/>
          <w:lang w:val="en-US" w:eastAsia="zh-CN"/>
        </w:rPr>
        <w:t>: 806-823 [PMID: 4574662]</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24 </w:t>
      </w:r>
      <w:proofErr w:type="spellStart"/>
      <w:r w:rsidRPr="007F2D36">
        <w:rPr>
          <w:rFonts w:ascii="Book Antiqua" w:eastAsia="宋体" w:hAnsi="Book Antiqua" w:cs="宋体"/>
          <w:b/>
          <w:bCs/>
          <w:sz w:val="24"/>
          <w:szCs w:val="24"/>
          <w:lang w:val="en-US" w:eastAsia="zh-CN"/>
        </w:rPr>
        <w:t>Fernandes</w:t>
      </w:r>
      <w:proofErr w:type="spellEnd"/>
      <w:r w:rsidRPr="007F2D36">
        <w:rPr>
          <w:rFonts w:ascii="Book Antiqua" w:eastAsia="宋体" w:hAnsi="Book Antiqua" w:cs="宋体"/>
          <w:b/>
          <w:bCs/>
          <w:sz w:val="24"/>
          <w:szCs w:val="24"/>
          <w:lang w:val="en-US" w:eastAsia="zh-CN"/>
        </w:rPr>
        <w:t xml:space="preserve"> BJ</w:t>
      </w:r>
      <w:r w:rsidRPr="007F2D36">
        <w:rPr>
          <w:rFonts w:ascii="Book Antiqua" w:eastAsia="宋体" w:hAnsi="Book Antiqua" w:cs="宋体"/>
          <w:sz w:val="24"/>
          <w:szCs w:val="24"/>
          <w:lang w:val="en-US" w:eastAsia="zh-CN"/>
        </w:rPr>
        <w:t xml:space="preserve">, Amato D, </w:t>
      </w:r>
      <w:proofErr w:type="spellStart"/>
      <w:r w:rsidRPr="007F2D36">
        <w:rPr>
          <w:rFonts w:ascii="Book Antiqua" w:eastAsia="宋体" w:hAnsi="Book Antiqua" w:cs="宋体"/>
          <w:sz w:val="24"/>
          <w:szCs w:val="24"/>
          <w:lang w:val="en-US" w:eastAsia="zh-CN"/>
        </w:rPr>
        <w:t>Goldfinger</w:t>
      </w:r>
      <w:proofErr w:type="spellEnd"/>
      <w:r w:rsidRPr="007F2D36">
        <w:rPr>
          <w:rFonts w:ascii="Book Antiqua" w:eastAsia="宋体" w:hAnsi="Book Antiqua" w:cs="宋体"/>
          <w:sz w:val="24"/>
          <w:szCs w:val="24"/>
          <w:lang w:val="en-US" w:eastAsia="zh-CN"/>
        </w:rPr>
        <w:t xml:space="preserve"> M. Diffuse </w:t>
      </w:r>
      <w:proofErr w:type="spellStart"/>
      <w:r w:rsidRPr="007F2D36">
        <w:rPr>
          <w:rFonts w:ascii="Book Antiqua" w:eastAsia="宋体" w:hAnsi="Book Antiqua" w:cs="宋体"/>
          <w:sz w:val="24"/>
          <w:szCs w:val="24"/>
          <w:lang w:val="en-US" w:eastAsia="zh-CN"/>
        </w:rPr>
        <w:t>lymphomatous</w:t>
      </w:r>
      <w:proofErr w:type="spellEnd"/>
      <w:r w:rsidRPr="007F2D36">
        <w:rPr>
          <w:rFonts w:ascii="Book Antiqua" w:eastAsia="宋体" w:hAnsi="Book Antiqua" w:cs="宋体"/>
          <w:sz w:val="24"/>
          <w:szCs w:val="24"/>
          <w:lang w:val="en-US" w:eastAsia="zh-CN"/>
        </w:rPr>
        <w:t xml:space="preserve"> polyposis of the gastrointestinal tract.</w:t>
      </w:r>
      <w:proofErr w:type="gramEnd"/>
      <w:r w:rsidRPr="007F2D36">
        <w:rPr>
          <w:rFonts w:ascii="Book Antiqua" w:eastAsia="宋体" w:hAnsi="Book Antiqua" w:cs="宋体"/>
          <w:sz w:val="24"/>
          <w:szCs w:val="24"/>
          <w:lang w:val="en-US" w:eastAsia="zh-CN"/>
        </w:rPr>
        <w:t xml:space="preserve"> </w:t>
      </w:r>
      <w:proofErr w:type="gramStart"/>
      <w:r w:rsidRPr="007F2D36">
        <w:rPr>
          <w:rFonts w:ascii="Book Antiqua" w:eastAsia="宋体" w:hAnsi="Book Antiqua" w:cs="宋体"/>
          <w:sz w:val="24"/>
          <w:szCs w:val="24"/>
          <w:lang w:val="en-US" w:eastAsia="zh-CN"/>
        </w:rPr>
        <w:t xml:space="preserve">A case report with </w:t>
      </w:r>
      <w:proofErr w:type="spellStart"/>
      <w:r w:rsidRPr="007F2D36">
        <w:rPr>
          <w:rFonts w:ascii="Book Antiqua" w:eastAsia="宋体" w:hAnsi="Book Antiqua" w:cs="宋体"/>
          <w:sz w:val="24"/>
          <w:szCs w:val="24"/>
          <w:lang w:val="en-US" w:eastAsia="zh-CN"/>
        </w:rPr>
        <w:t>immunohistochemical</w:t>
      </w:r>
      <w:proofErr w:type="spellEnd"/>
      <w:r w:rsidRPr="007F2D36">
        <w:rPr>
          <w:rFonts w:ascii="Book Antiqua" w:eastAsia="宋体" w:hAnsi="Book Antiqua" w:cs="宋体"/>
          <w:sz w:val="24"/>
          <w:szCs w:val="24"/>
          <w:lang w:val="en-US" w:eastAsia="zh-CN"/>
        </w:rPr>
        <w:t xml:space="preserve"> studies.</w:t>
      </w:r>
      <w:proofErr w:type="gram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Gastroenterology</w:t>
      </w:r>
      <w:r w:rsidRPr="007F2D36">
        <w:rPr>
          <w:rFonts w:ascii="Book Antiqua" w:eastAsia="宋体" w:hAnsi="Book Antiqua" w:cs="宋体"/>
          <w:sz w:val="24"/>
          <w:szCs w:val="24"/>
          <w:lang w:val="en-US" w:eastAsia="zh-CN"/>
        </w:rPr>
        <w:t> 1985; </w:t>
      </w:r>
      <w:r w:rsidRPr="007F2D36">
        <w:rPr>
          <w:rFonts w:ascii="Book Antiqua" w:eastAsia="宋体" w:hAnsi="Book Antiqua" w:cs="宋体"/>
          <w:b/>
          <w:bCs/>
          <w:sz w:val="24"/>
          <w:szCs w:val="24"/>
          <w:lang w:val="en-US" w:eastAsia="zh-CN"/>
        </w:rPr>
        <w:t>88</w:t>
      </w:r>
      <w:r w:rsidRPr="007F2D36">
        <w:rPr>
          <w:rFonts w:ascii="Book Antiqua" w:eastAsia="宋体" w:hAnsi="Book Antiqua" w:cs="宋体"/>
          <w:sz w:val="24"/>
          <w:szCs w:val="24"/>
          <w:lang w:val="en-US" w:eastAsia="zh-CN"/>
        </w:rPr>
        <w:t>: 1267-1270 [PMID: 3884429]</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25 </w:t>
      </w:r>
      <w:r w:rsidRPr="007F2D36">
        <w:rPr>
          <w:rFonts w:ascii="Book Antiqua" w:eastAsia="宋体" w:hAnsi="Book Antiqua" w:cs="宋体"/>
          <w:b/>
          <w:bCs/>
          <w:sz w:val="24"/>
          <w:szCs w:val="24"/>
          <w:lang w:val="en-US" w:eastAsia="zh-CN"/>
        </w:rPr>
        <w:t xml:space="preserve">De </w:t>
      </w:r>
      <w:proofErr w:type="spellStart"/>
      <w:r w:rsidRPr="007F2D36">
        <w:rPr>
          <w:rFonts w:ascii="Book Antiqua" w:eastAsia="宋体" w:hAnsi="Book Antiqua" w:cs="宋体"/>
          <w:b/>
          <w:bCs/>
          <w:sz w:val="24"/>
          <w:szCs w:val="24"/>
          <w:lang w:val="en-US" w:eastAsia="zh-CN"/>
        </w:rPr>
        <w:t>Smet</w:t>
      </w:r>
      <w:proofErr w:type="spellEnd"/>
      <w:r w:rsidRPr="007F2D36">
        <w:rPr>
          <w:rFonts w:ascii="Book Antiqua" w:eastAsia="宋体" w:hAnsi="Book Antiqua" w:cs="宋体"/>
          <w:b/>
          <w:bCs/>
          <w:sz w:val="24"/>
          <w:szCs w:val="24"/>
          <w:lang w:val="en-US" w:eastAsia="zh-CN"/>
        </w:rPr>
        <w:t xml:space="preserve"> AA</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Tubergen</w:t>
      </w:r>
      <w:proofErr w:type="spellEnd"/>
      <w:r w:rsidRPr="007F2D36">
        <w:rPr>
          <w:rFonts w:ascii="Book Antiqua" w:eastAsia="宋体" w:hAnsi="Book Antiqua" w:cs="宋体"/>
          <w:sz w:val="24"/>
          <w:szCs w:val="24"/>
          <w:lang w:val="en-US" w:eastAsia="zh-CN"/>
        </w:rPr>
        <w:t xml:space="preserve"> DG, Martel W. Nodular lymphoid hyperplasia of the colon associated with </w:t>
      </w:r>
      <w:proofErr w:type="spellStart"/>
      <w:r w:rsidRPr="007F2D36">
        <w:rPr>
          <w:rFonts w:ascii="Book Antiqua" w:eastAsia="宋体" w:hAnsi="Book Antiqua" w:cs="宋体"/>
          <w:sz w:val="24"/>
          <w:szCs w:val="24"/>
          <w:lang w:val="en-US" w:eastAsia="zh-CN"/>
        </w:rPr>
        <w:t>dysgammaglobulinemia</w:t>
      </w:r>
      <w:proofErr w:type="spell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 xml:space="preserve">AJR Am J </w:t>
      </w:r>
      <w:proofErr w:type="spellStart"/>
      <w:r w:rsidRPr="007F2D36">
        <w:rPr>
          <w:rFonts w:ascii="Book Antiqua" w:eastAsia="宋体" w:hAnsi="Book Antiqua" w:cs="宋体"/>
          <w:i/>
          <w:iCs/>
          <w:sz w:val="24"/>
          <w:szCs w:val="24"/>
          <w:lang w:val="en-US" w:eastAsia="zh-CN"/>
        </w:rPr>
        <w:t>Roentgenol</w:t>
      </w:r>
      <w:proofErr w:type="spellEnd"/>
      <w:r w:rsidRPr="007F2D36">
        <w:rPr>
          <w:rFonts w:ascii="Book Antiqua" w:eastAsia="宋体" w:hAnsi="Book Antiqua" w:cs="宋体"/>
          <w:sz w:val="24"/>
          <w:szCs w:val="24"/>
          <w:lang w:val="en-US" w:eastAsia="zh-CN"/>
        </w:rPr>
        <w:t> 1976; </w:t>
      </w:r>
      <w:r w:rsidRPr="007F2D36">
        <w:rPr>
          <w:rFonts w:ascii="Book Antiqua" w:eastAsia="宋体" w:hAnsi="Book Antiqua" w:cs="宋体"/>
          <w:b/>
          <w:bCs/>
          <w:sz w:val="24"/>
          <w:szCs w:val="24"/>
          <w:lang w:val="en-US" w:eastAsia="zh-CN"/>
        </w:rPr>
        <w:t>127</w:t>
      </w:r>
      <w:r w:rsidRPr="007F2D36">
        <w:rPr>
          <w:rFonts w:ascii="Book Antiqua" w:eastAsia="宋体" w:hAnsi="Book Antiqua" w:cs="宋体"/>
          <w:sz w:val="24"/>
          <w:szCs w:val="24"/>
          <w:lang w:val="en-US" w:eastAsia="zh-CN"/>
        </w:rPr>
        <w:t>: 515-517 [PMID: 183544 DOI: 10.2214/ajr.127.3.515]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26 </w:t>
      </w:r>
      <w:proofErr w:type="spellStart"/>
      <w:r w:rsidRPr="007F2D36">
        <w:rPr>
          <w:rFonts w:ascii="Book Antiqua" w:eastAsia="宋体" w:hAnsi="Book Antiqua" w:cs="宋体"/>
          <w:b/>
          <w:bCs/>
          <w:sz w:val="24"/>
          <w:szCs w:val="24"/>
          <w:lang w:val="en-US" w:eastAsia="zh-CN"/>
        </w:rPr>
        <w:t>Postgate</w:t>
      </w:r>
      <w:proofErr w:type="spellEnd"/>
      <w:r w:rsidRPr="007F2D36">
        <w:rPr>
          <w:rFonts w:ascii="Book Antiqua" w:eastAsia="宋体" w:hAnsi="Book Antiqua" w:cs="宋体"/>
          <w:b/>
          <w:bCs/>
          <w:sz w:val="24"/>
          <w:szCs w:val="24"/>
          <w:lang w:val="en-US" w:eastAsia="zh-CN"/>
        </w:rPr>
        <w:t xml:space="preserve"> A</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Despott</w:t>
      </w:r>
      <w:proofErr w:type="spellEnd"/>
      <w:r w:rsidRPr="007F2D36">
        <w:rPr>
          <w:rFonts w:ascii="Book Antiqua" w:eastAsia="宋体" w:hAnsi="Book Antiqua" w:cs="宋体"/>
          <w:sz w:val="24"/>
          <w:szCs w:val="24"/>
          <w:lang w:val="en-US" w:eastAsia="zh-CN"/>
        </w:rPr>
        <w:t xml:space="preserve"> E, Talbot I, Phillips R, </w:t>
      </w:r>
      <w:proofErr w:type="spellStart"/>
      <w:r w:rsidRPr="007F2D36">
        <w:rPr>
          <w:rFonts w:ascii="Book Antiqua" w:eastAsia="宋体" w:hAnsi="Book Antiqua" w:cs="宋体"/>
          <w:sz w:val="24"/>
          <w:szCs w:val="24"/>
          <w:lang w:val="en-US" w:eastAsia="zh-CN"/>
        </w:rPr>
        <w:t>Aylwin</w:t>
      </w:r>
      <w:proofErr w:type="spellEnd"/>
      <w:r w:rsidRPr="007F2D36">
        <w:rPr>
          <w:rFonts w:ascii="Book Antiqua" w:eastAsia="宋体" w:hAnsi="Book Antiqua" w:cs="宋体"/>
          <w:sz w:val="24"/>
          <w:szCs w:val="24"/>
          <w:lang w:val="en-US" w:eastAsia="zh-CN"/>
        </w:rPr>
        <w:t xml:space="preserve"> A, Fraser C. An unusual cause of diarrhea: diffuse intestinal nodular lymphoid hyperplasia in association with selective immunoglobulin </w:t>
      </w:r>
      <w:proofErr w:type="gramStart"/>
      <w:r w:rsidRPr="007F2D36">
        <w:rPr>
          <w:rFonts w:ascii="Book Antiqua" w:eastAsia="宋体" w:hAnsi="Book Antiqua" w:cs="宋体"/>
          <w:sz w:val="24"/>
          <w:szCs w:val="24"/>
          <w:lang w:val="en-US" w:eastAsia="zh-CN"/>
        </w:rPr>
        <w:t>A</w:t>
      </w:r>
      <w:proofErr w:type="gramEnd"/>
      <w:r w:rsidRPr="007F2D36">
        <w:rPr>
          <w:rFonts w:ascii="Book Antiqua" w:eastAsia="宋体" w:hAnsi="Book Antiqua" w:cs="宋体"/>
          <w:sz w:val="24"/>
          <w:szCs w:val="24"/>
          <w:lang w:val="en-US" w:eastAsia="zh-CN"/>
        </w:rPr>
        <w:t xml:space="preserve"> deficiency (with video). </w:t>
      </w:r>
      <w:proofErr w:type="spellStart"/>
      <w:r w:rsidRPr="007F2D36">
        <w:rPr>
          <w:rFonts w:ascii="Book Antiqua" w:eastAsia="宋体" w:hAnsi="Book Antiqua" w:cs="宋体"/>
          <w:i/>
          <w:iCs/>
          <w:sz w:val="24"/>
          <w:szCs w:val="24"/>
          <w:lang w:val="en-US" w:eastAsia="zh-CN"/>
        </w:rPr>
        <w:t>Gastrointest</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Endosc</w:t>
      </w:r>
      <w:proofErr w:type="spellEnd"/>
      <w:r w:rsidRPr="007F2D36">
        <w:rPr>
          <w:rFonts w:ascii="Book Antiqua" w:eastAsia="宋体" w:hAnsi="Book Antiqua" w:cs="宋体"/>
          <w:sz w:val="24"/>
          <w:szCs w:val="24"/>
          <w:lang w:val="en-US" w:eastAsia="zh-CN"/>
        </w:rPr>
        <w:t> 2009; </w:t>
      </w:r>
      <w:r w:rsidRPr="007F2D36">
        <w:rPr>
          <w:rFonts w:ascii="Book Antiqua" w:eastAsia="宋体" w:hAnsi="Book Antiqua" w:cs="宋体"/>
          <w:b/>
          <w:bCs/>
          <w:sz w:val="24"/>
          <w:szCs w:val="24"/>
          <w:lang w:val="en-US" w:eastAsia="zh-CN"/>
        </w:rPr>
        <w:t>70</w:t>
      </w:r>
      <w:r w:rsidRPr="007F2D36">
        <w:rPr>
          <w:rFonts w:ascii="Book Antiqua" w:eastAsia="宋体" w:hAnsi="Book Antiqua" w:cs="宋体"/>
          <w:sz w:val="24"/>
          <w:szCs w:val="24"/>
          <w:lang w:val="en-US" w:eastAsia="zh-CN"/>
        </w:rPr>
        <w:t>: 168-19; discussion 169 [PMID: 19559841 DOI: 10.1016/j.gie.2009.03.004]</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27 </w:t>
      </w:r>
      <w:proofErr w:type="spellStart"/>
      <w:r w:rsidRPr="007F2D36">
        <w:rPr>
          <w:rFonts w:ascii="Book Antiqua" w:eastAsia="宋体" w:hAnsi="Book Antiqua" w:cs="宋体"/>
          <w:b/>
          <w:bCs/>
          <w:sz w:val="24"/>
          <w:szCs w:val="24"/>
          <w:lang w:val="en-US" w:eastAsia="zh-CN"/>
        </w:rPr>
        <w:t>Kabir</w:t>
      </w:r>
      <w:proofErr w:type="spellEnd"/>
      <w:r w:rsidRPr="007F2D36">
        <w:rPr>
          <w:rFonts w:ascii="Book Antiqua" w:eastAsia="宋体" w:hAnsi="Book Antiqua" w:cs="宋体"/>
          <w:b/>
          <w:bCs/>
          <w:sz w:val="24"/>
          <w:szCs w:val="24"/>
          <w:lang w:val="en-US" w:eastAsia="zh-CN"/>
        </w:rPr>
        <w:t xml:space="preserve"> SI</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Kabir</w:t>
      </w:r>
      <w:proofErr w:type="spellEnd"/>
      <w:r w:rsidRPr="007F2D36">
        <w:rPr>
          <w:rFonts w:ascii="Book Antiqua" w:eastAsia="宋体" w:hAnsi="Book Antiqua" w:cs="宋体"/>
          <w:sz w:val="24"/>
          <w:szCs w:val="24"/>
          <w:lang w:val="en-US" w:eastAsia="zh-CN"/>
        </w:rPr>
        <w:t xml:space="preserve"> SA, Richards R, Ahmed J, </w:t>
      </w:r>
      <w:proofErr w:type="spellStart"/>
      <w:r w:rsidRPr="007F2D36">
        <w:rPr>
          <w:rFonts w:ascii="Book Antiqua" w:eastAsia="宋体" w:hAnsi="Book Antiqua" w:cs="宋体"/>
          <w:sz w:val="24"/>
          <w:szCs w:val="24"/>
          <w:lang w:val="en-US" w:eastAsia="zh-CN"/>
        </w:rPr>
        <w:t>MacFie</w:t>
      </w:r>
      <w:proofErr w:type="spellEnd"/>
      <w:r w:rsidRPr="007F2D36">
        <w:rPr>
          <w:rFonts w:ascii="Book Antiqua" w:eastAsia="宋体" w:hAnsi="Book Antiqua" w:cs="宋体"/>
          <w:sz w:val="24"/>
          <w:szCs w:val="24"/>
          <w:lang w:val="en-US" w:eastAsia="zh-CN"/>
        </w:rPr>
        <w:t xml:space="preserve"> J. Pathophysiology, clinical presentation and management of diversion colitis: a review of current literature. </w:t>
      </w:r>
      <w:proofErr w:type="spellStart"/>
      <w:r w:rsidRPr="007F2D36">
        <w:rPr>
          <w:rFonts w:ascii="Book Antiqua" w:eastAsia="宋体" w:hAnsi="Book Antiqua" w:cs="宋体"/>
          <w:i/>
          <w:iCs/>
          <w:sz w:val="24"/>
          <w:szCs w:val="24"/>
          <w:lang w:val="en-US" w:eastAsia="zh-CN"/>
        </w:rPr>
        <w:t>Int</w:t>
      </w:r>
      <w:proofErr w:type="spellEnd"/>
      <w:r w:rsidRPr="007F2D36">
        <w:rPr>
          <w:rFonts w:ascii="Book Antiqua" w:eastAsia="宋体" w:hAnsi="Book Antiqua" w:cs="宋体"/>
          <w:i/>
          <w:iCs/>
          <w:sz w:val="24"/>
          <w:szCs w:val="24"/>
          <w:lang w:val="en-US" w:eastAsia="zh-CN"/>
        </w:rPr>
        <w:t xml:space="preserve"> J </w:t>
      </w:r>
      <w:proofErr w:type="spellStart"/>
      <w:r w:rsidRPr="007F2D36">
        <w:rPr>
          <w:rFonts w:ascii="Book Antiqua" w:eastAsia="宋体" w:hAnsi="Book Antiqua" w:cs="宋体"/>
          <w:i/>
          <w:iCs/>
          <w:sz w:val="24"/>
          <w:szCs w:val="24"/>
          <w:lang w:val="en-US" w:eastAsia="zh-CN"/>
        </w:rPr>
        <w:t>Surg</w:t>
      </w:r>
      <w:proofErr w:type="spellEnd"/>
      <w:r w:rsidRPr="007F2D36">
        <w:rPr>
          <w:rFonts w:ascii="Book Antiqua" w:eastAsia="宋体" w:hAnsi="Book Antiqua" w:cs="宋体"/>
          <w:sz w:val="24"/>
          <w:szCs w:val="24"/>
          <w:lang w:val="en-US" w:eastAsia="zh-CN"/>
        </w:rPr>
        <w:t> 2014; </w:t>
      </w:r>
      <w:r w:rsidRPr="007F2D36">
        <w:rPr>
          <w:rFonts w:ascii="Book Antiqua" w:eastAsia="宋体" w:hAnsi="Book Antiqua" w:cs="宋体"/>
          <w:b/>
          <w:bCs/>
          <w:sz w:val="24"/>
          <w:szCs w:val="24"/>
          <w:lang w:val="en-US" w:eastAsia="zh-CN"/>
        </w:rPr>
        <w:t>12</w:t>
      </w:r>
      <w:r w:rsidRPr="007F2D36">
        <w:rPr>
          <w:rFonts w:ascii="Book Antiqua" w:eastAsia="宋体" w:hAnsi="Book Antiqua" w:cs="宋体"/>
          <w:sz w:val="24"/>
          <w:szCs w:val="24"/>
          <w:lang w:val="en-US" w:eastAsia="zh-CN"/>
        </w:rPr>
        <w:t>: 1088-1092 [PMID: 25150021 DOI: 10.1016/j.ijsu.2014.08.350]</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28 </w:t>
      </w:r>
      <w:r w:rsidRPr="007F2D36">
        <w:rPr>
          <w:rFonts w:ascii="Book Antiqua" w:eastAsia="宋体" w:hAnsi="Book Antiqua" w:cs="宋体"/>
          <w:b/>
          <w:bCs/>
          <w:sz w:val="24"/>
          <w:szCs w:val="24"/>
          <w:lang w:val="en-US" w:eastAsia="zh-CN"/>
        </w:rPr>
        <w:t>Venter C</w:t>
      </w:r>
      <w:r w:rsidRPr="007F2D36">
        <w:rPr>
          <w:rFonts w:ascii="Book Antiqua" w:eastAsia="宋体" w:hAnsi="Book Antiqua" w:cs="宋体"/>
          <w:sz w:val="24"/>
          <w:szCs w:val="24"/>
          <w:lang w:val="en-US" w:eastAsia="zh-CN"/>
        </w:rPr>
        <w:t>, Arshad SH. Epidemiology of food allergy.</w:t>
      </w:r>
      <w:proofErr w:type="gramEnd"/>
      <w:r w:rsidRPr="007F2D36">
        <w:rPr>
          <w:rFonts w:ascii="Book Antiqua" w:eastAsia="宋体" w:hAnsi="Book Antiqua" w:cs="宋体"/>
          <w:sz w:val="24"/>
          <w:szCs w:val="24"/>
          <w:lang w:val="en-US" w:eastAsia="zh-CN"/>
        </w:rPr>
        <w:t> </w:t>
      </w:r>
      <w:proofErr w:type="spellStart"/>
      <w:r w:rsidRPr="007F2D36">
        <w:rPr>
          <w:rFonts w:ascii="Book Antiqua" w:eastAsia="宋体" w:hAnsi="Book Antiqua" w:cs="宋体"/>
          <w:i/>
          <w:iCs/>
          <w:sz w:val="24"/>
          <w:szCs w:val="24"/>
          <w:lang w:val="en-US" w:eastAsia="zh-CN"/>
        </w:rPr>
        <w:t>Pediatr</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Clin</w:t>
      </w:r>
      <w:proofErr w:type="spellEnd"/>
      <w:r w:rsidRPr="007F2D36">
        <w:rPr>
          <w:rFonts w:ascii="Book Antiqua" w:eastAsia="宋体" w:hAnsi="Book Antiqua" w:cs="宋体"/>
          <w:i/>
          <w:iCs/>
          <w:sz w:val="24"/>
          <w:szCs w:val="24"/>
          <w:lang w:val="en-US" w:eastAsia="zh-CN"/>
        </w:rPr>
        <w:t xml:space="preserve"> North Am</w:t>
      </w:r>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58</w:t>
      </w:r>
      <w:r w:rsidRPr="007F2D36">
        <w:rPr>
          <w:rFonts w:ascii="Book Antiqua" w:eastAsia="宋体" w:hAnsi="Book Antiqua" w:cs="宋体"/>
          <w:sz w:val="24"/>
          <w:szCs w:val="24"/>
          <w:lang w:val="en-US" w:eastAsia="zh-CN"/>
        </w:rPr>
        <w:t>: 327-49, ix [PMID: 21453805 DOI: 10.1016/j.pcl.2011.02.011]</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29 </w:t>
      </w:r>
      <w:proofErr w:type="spellStart"/>
      <w:r w:rsidRPr="007F2D36">
        <w:rPr>
          <w:rFonts w:ascii="Book Antiqua" w:eastAsia="宋体" w:hAnsi="Book Antiqua" w:cs="宋体"/>
          <w:b/>
          <w:bCs/>
          <w:sz w:val="24"/>
          <w:szCs w:val="24"/>
          <w:lang w:val="en-US" w:eastAsia="zh-CN"/>
        </w:rPr>
        <w:t>Tokuhara</w:t>
      </w:r>
      <w:proofErr w:type="spellEnd"/>
      <w:r w:rsidRPr="007F2D36">
        <w:rPr>
          <w:rFonts w:ascii="Book Antiqua" w:eastAsia="宋体" w:hAnsi="Book Antiqua" w:cs="宋体"/>
          <w:b/>
          <w:bCs/>
          <w:sz w:val="24"/>
          <w:szCs w:val="24"/>
          <w:lang w:val="en-US" w:eastAsia="zh-CN"/>
        </w:rPr>
        <w:t xml:space="preserve"> D</w:t>
      </w:r>
      <w:r w:rsidRPr="007F2D36">
        <w:rPr>
          <w:rFonts w:ascii="Book Antiqua" w:eastAsia="宋体" w:hAnsi="Book Antiqua" w:cs="宋体"/>
          <w:sz w:val="24"/>
          <w:szCs w:val="24"/>
          <w:lang w:val="en-US" w:eastAsia="zh-CN"/>
        </w:rPr>
        <w:t xml:space="preserve">, Watanabe K, Okano Y, Tada A, Yamato K, Mochizuki T, Takaya J, </w:t>
      </w:r>
      <w:proofErr w:type="spellStart"/>
      <w:r w:rsidRPr="007F2D36">
        <w:rPr>
          <w:rFonts w:ascii="Book Antiqua" w:eastAsia="宋体" w:hAnsi="Book Antiqua" w:cs="宋体"/>
          <w:sz w:val="24"/>
          <w:szCs w:val="24"/>
          <w:lang w:val="en-US" w:eastAsia="zh-CN"/>
        </w:rPr>
        <w:t>Yamano</w:t>
      </w:r>
      <w:proofErr w:type="spellEnd"/>
      <w:r w:rsidRPr="007F2D36">
        <w:rPr>
          <w:rFonts w:ascii="Book Antiqua" w:eastAsia="宋体" w:hAnsi="Book Antiqua" w:cs="宋体"/>
          <w:sz w:val="24"/>
          <w:szCs w:val="24"/>
          <w:lang w:val="en-US" w:eastAsia="zh-CN"/>
        </w:rPr>
        <w:t xml:space="preserve"> T, Arakawa T. Wireless capsule endoscopy in pediatric patients: the first series from Japan.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sz w:val="24"/>
          <w:szCs w:val="24"/>
          <w:lang w:val="en-US" w:eastAsia="zh-CN"/>
        </w:rPr>
        <w:t> 2010; </w:t>
      </w:r>
      <w:r w:rsidRPr="007F2D36">
        <w:rPr>
          <w:rFonts w:ascii="Book Antiqua" w:eastAsia="宋体" w:hAnsi="Book Antiqua" w:cs="宋体"/>
          <w:b/>
          <w:bCs/>
          <w:sz w:val="24"/>
          <w:szCs w:val="24"/>
          <w:lang w:val="en-US" w:eastAsia="zh-CN"/>
        </w:rPr>
        <w:t>45</w:t>
      </w:r>
      <w:r w:rsidRPr="007F2D36">
        <w:rPr>
          <w:rFonts w:ascii="Book Antiqua" w:eastAsia="宋体" w:hAnsi="Book Antiqua" w:cs="宋体"/>
          <w:sz w:val="24"/>
          <w:szCs w:val="24"/>
          <w:lang w:val="en-US" w:eastAsia="zh-CN"/>
        </w:rPr>
        <w:t>: 683-691 [PMID: 20143103 DOI: 10.1007/s00535-010-0209-5]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lastRenderedPageBreak/>
        <w:t>30 </w:t>
      </w:r>
      <w:proofErr w:type="spellStart"/>
      <w:r w:rsidRPr="007F2D36">
        <w:rPr>
          <w:rFonts w:ascii="Book Antiqua" w:eastAsia="宋体" w:hAnsi="Book Antiqua" w:cs="宋体"/>
          <w:b/>
          <w:bCs/>
          <w:sz w:val="24"/>
          <w:szCs w:val="24"/>
          <w:lang w:val="en-US" w:eastAsia="zh-CN"/>
        </w:rPr>
        <w:t>Colarian</w:t>
      </w:r>
      <w:proofErr w:type="spellEnd"/>
      <w:r w:rsidRPr="007F2D36">
        <w:rPr>
          <w:rFonts w:ascii="Book Antiqua" w:eastAsia="宋体" w:hAnsi="Book Antiqua" w:cs="宋体"/>
          <w:b/>
          <w:bCs/>
          <w:sz w:val="24"/>
          <w:szCs w:val="24"/>
          <w:lang w:val="en-US" w:eastAsia="zh-CN"/>
        </w:rPr>
        <w:t xml:space="preserve"> J</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Calzada</w:t>
      </w:r>
      <w:proofErr w:type="spellEnd"/>
      <w:r w:rsidRPr="007F2D36">
        <w:rPr>
          <w:rFonts w:ascii="Book Antiqua" w:eastAsia="宋体" w:hAnsi="Book Antiqua" w:cs="宋体"/>
          <w:sz w:val="24"/>
          <w:szCs w:val="24"/>
          <w:lang w:val="en-US" w:eastAsia="zh-CN"/>
        </w:rPr>
        <w:t xml:space="preserve"> R, </w:t>
      </w:r>
      <w:proofErr w:type="spellStart"/>
      <w:r w:rsidRPr="007F2D36">
        <w:rPr>
          <w:rFonts w:ascii="Book Antiqua" w:eastAsia="宋体" w:hAnsi="Book Antiqua" w:cs="宋体"/>
          <w:sz w:val="24"/>
          <w:szCs w:val="24"/>
          <w:lang w:val="en-US" w:eastAsia="zh-CN"/>
        </w:rPr>
        <w:t>Jaszewski</w:t>
      </w:r>
      <w:proofErr w:type="spellEnd"/>
      <w:r w:rsidRPr="007F2D36">
        <w:rPr>
          <w:rFonts w:ascii="Book Antiqua" w:eastAsia="宋体" w:hAnsi="Book Antiqua" w:cs="宋体"/>
          <w:sz w:val="24"/>
          <w:szCs w:val="24"/>
          <w:lang w:val="en-US" w:eastAsia="zh-CN"/>
        </w:rPr>
        <w:t xml:space="preserve"> R. Nodular lymphoid hyperplasia of the colon in adults: is it common? </w:t>
      </w:r>
      <w:proofErr w:type="spellStart"/>
      <w:r w:rsidRPr="007F2D36">
        <w:rPr>
          <w:rFonts w:ascii="Book Antiqua" w:eastAsia="宋体" w:hAnsi="Book Antiqua" w:cs="宋体"/>
          <w:i/>
          <w:iCs/>
          <w:sz w:val="24"/>
          <w:szCs w:val="24"/>
          <w:lang w:val="en-US" w:eastAsia="zh-CN"/>
        </w:rPr>
        <w:t>Gastrointest</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Endosc</w:t>
      </w:r>
      <w:proofErr w:type="spellEnd"/>
      <w:r w:rsidRPr="007F2D36">
        <w:rPr>
          <w:rFonts w:ascii="Book Antiqua" w:eastAsia="宋体" w:hAnsi="Book Antiqua" w:cs="宋体"/>
          <w:sz w:val="24"/>
          <w:szCs w:val="24"/>
          <w:lang w:val="en-US" w:eastAsia="zh-CN"/>
        </w:rPr>
        <w:t> 1990; </w:t>
      </w:r>
      <w:r w:rsidRPr="007F2D36">
        <w:rPr>
          <w:rFonts w:ascii="Book Antiqua" w:eastAsia="宋体" w:hAnsi="Book Antiqua" w:cs="宋体"/>
          <w:b/>
          <w:bCs/>
          <w:sz w:val="24"/>
          <w:szCs w:val="24"/>
          <w:lang w:val="en-US" w:eastAsia="zh-CN"/>
        </w:rPr>
        <w:t>36</w:t>
      </w:r>
      <w:r w:rsidRPr="007F2D36">
        <w:rPr>
          <w:rFonts w:ascii="Book Antiqua" w:eastAsia="宋体" w:hAnsi="Book Antiqua" w:cs="宋体"/>
          <w:sz w:val="24"/>
          <w:szCs w:val="24"/>
          <w:lang w:val="en-US" w:eastAsia="zh-CN"/>
        </w:rPr>
        <w:t>: 421-422 [PMID: 2210298]</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31 </w:t>
      </w:r>
      <w:proofErr w:type="spellStart"/>
      <w:r w:rsidRPr="007F2D36">
        <w:rPr>
          <w:rFonts w:ascii="Book Antiqua" w:eastAsia="宋体" w:hAnsi="Book Antiqua" w:cs="宋体"/>
          <w:b/>
          <w:bCs/>
          <w:sz w:val="24"/>
          <w:szCs w:val="24"/>
          <w:lang w:val="en-US" w:eastAsia="zh-CN"/>
        </w:rPr>
        <w:t>Kagueyama</w:t>
      </w:r>
      <w:proofErr w:type="spellEnd"/>
      <w:r w:rsidRPr="007F2D36">
        <w:rPr>
          <w:rFonts w:ascii="Book Antiqua" w:eastAsia="宋体" w:hAnsi="Book Antiqua" w:cs="宋体"/>
          <w:b/>
          <w:bCs/>
          <w:sz w:val="24"/>
          <w:szCs w:val="24"/>
          <w:lang w:val="en-US" w:eastAsia="zh-CN"/>
        </w:rPr>
        <w:t xml:space="preserve"> FM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Nicoli</w:t>
      </w:r>
      <w:proofErr w:type="spellEnd"/>
      <w:r w:rsidRPr="007F2D36">
        <w:rPr>
          <w:rFonts w:ascii="Book Antiqua" w:eastAsia="宋体" w:hAnsi="Book Antiqua" w:cs="宋体"/>
          <w:sz w:val="24"/>
          <w:szCs w:val="24"/>
          <w:lang w:val="en-US" w:eastAsia="zh-CN"/>
        </w:rPr>
        <w:t xml:space="preserve"> FM, </w:t>
      </w:r>
      <w:proofErr w:type="spellStart"/>
      <w:r w:rsidRPr="007F2D36">
        <w:rPr>
          <w:rFonts w:ascii="Book Antiqua" w:eastAsia="宋体" w:hAnsi="Book Antiqua" w:cs="宋体"/>
          <w:sz w:val="24"/>
          <w:szCs w:val="24"/>
          <w:lang w:val="en-US" w:eastAsia="zh-CN"/>
        </w:rPr>
        <w:t>Bonatto</w:t>
      </w:r>
      <w:proofErr w:type="spellEnd"/>
      <w:r w:rsidRPr="007F2D36">
        <w:rPr>
          <w:rFonts w:ascii="Book Antiqua" w:eastAsia="宋体" w:hAnsi="Book Antiqua" w:cs="宋体"/>
          <w:sz w:val="24"/>
          <w:szCs w:val="24"/>
          <w:lang w:val="en-US" w:eastAsia="zh-CN"/>
        </w:rPr>
        <w:t xml:space="preserve"> MW, </w:t>
      </w:r>
      <w:proofErr w:type="spellStart"/>
      <w:r w:rsidRPr="007F2D36">
        <w:rPr>
          <w:rFonts w:ascii="Book Antiqua" w:eastAsia="宋体" w:hAnsi="Book Antiqua" w:cs="宋体"/>
          <w:sz w:val="24"/>
          <w:szCs w:val="24"/>
          <w:lang w:val="en-US" w:eastAsia="zh-CN"/>
        </w:rPr>
        <w:t>Orso</w:t>
      </w:r>
      <w:proofErr w:type="spellEnd"/>
      <w:r w:rsidRPr="007F2D36">
        <w:rPr>
          <w:rFonts w:ascii="Book Antiqua" w:eastAsia="宋体" w:hAnsi="Book Antiqua" w:cs="宋体"/>
          <w:sz w:val="24"/>
          <w:szCs w:val="24"/>
          <w:lang w:val="en-US" w:eastAsia="zh-CN"/>
        </w:rPr>
        <w:t xml:space="preserve"> IR. </w:t>
      </w:r>
      <w:proofErr w:type="gramStart"/>
      <w:r w:rsidRPr="007F2D36">
        <w:rPr>
          <w:rFonts w:ascii="Book Antiqua" w:eastAsia="宋体" w:hAnsi="Book Antiqua" w:cs="宋体"/>
          <w:sz w:val="24"/>
          <w:szCs w:val="24"/>
          <w:lang w:val="en-US" w:eastAsia="zh-CN"/>
        </w:rPr>
        <w:t>Importance of biopsies and histological evaluation in patients with chronic diarrhea and normal colonoscopies.</w:t>
      </w:r>
      <w:proofErr w:type="gramEnd"/>
      <w:r w:rsidRPr="007F2D36">
        <w:rPr>
          <w:rFonts w:ascii="Book Antiqua" w:eastAsia="宋体" w:hAnsi="Book Antiqua" w:cs="宋体"/>
          <w:sz w:val="24"/>
          <w:szCs w:val="24"/>
          <w:lang w:val="en-US" w:eastAsia="zh-CN"/>
        </w:rPr>
        <w:t> </w:t>
      </w:r>
      <w:proofErr w:type="spellStart"/>
      <w:r w:rsidRPr="007F2D36">
        <w:rPr>
          <w:rFonts w:ascii="Book Antiqua" w:eastAsia="宋体" w:hAnsi="Book Antiqua" w:cs="宋体"/>
          <w:i/>
          <w:iCs/>
          <w:sz w:val="24"/>
          <w:szCs w:val="24"/>
          <w:lang w:val="en-US" w:eastAsia="zh-CN"/>
        </w:rPr>
        <w:t>Arq</w:t>
      </w:r>
      <w:proofErr w:type="spellEnd"/>
      <w:r w:rsidRPr="007F2D36">
        <w:rPr>
          <w:rFonts w:ascii="Book Antiqua" w:eastAsia="宋体" w:hAnsi="Book Antiqua" w:cs="宋体"/>
          <w:i/>
          <w:iCs/>
          <w:sz w:val="24"/>
          <w:szCs w:val="24"/>
          <w:lang w:val="en-US" w:eastAsia="zh-CN"/>
        </w:rPr>
        <w:t xml:space="preserve"> Bras Cir Dig</w:t>
      </w:r>
      <w:r w:rsidRPr="007F2D36">
        <w:rPr>
          <w:rFonts w:ascii="Book Antiqua" w:eastAsia="宋体" w:hAnsi="Book Antiqua" w:cs="宋体"/>
          <w:sz w:val="24"/>
          <w:szCs w:val="24"/>
          <w:lang w:val="en-US" w:eastAsia="zh-CN"/>
        </w:rPr>
        <w:t> 2014; </w:t>
      </w:r>
      <w:r w:rsidRPr="007F2D36">
        <w:rPr>
          <w:rFonts w:ascii="Book Antiqua" w:eastAsia="宋体" w:hAnsi="Book Antiqua" w:cs="宋体"/>
          <w:b/>
          <w:bCs/>
          <w:sz w:val="24"/>
          <w:szCs w:val="24"/>
          <w:lang w:val="en-US" w:eastAsia="zh-CN"/>
        </w:rPr>
        <w:t>27</w:t>
      </w:r>
      <w:r w:rsidRPr="007F2D36">
        <w:rPr>
          <w:rFonts w:ascii="Book Antiqua" w:eastAsia="宋体" w:hAnsi="Book Antiqua" w:cs="宋体"/>
          <w:sz w:val="24"/>
          <w:szCs w:val="24"/>
          <w:lang w:val="en-US" w:eastAsia="zh-CN"/>
        </w:rPr>
        <w:t>: 184-187 [PMID: 25184768]</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32 </w:t>
      </w:r>
      <w:proofErr w:type="spellStart"/>
      <w:r w:rsidRPr="007F2D36">
        <w:rPr>
          <w:rFonts w:ascii="Book Antiqua" w:eastAsia="宋体" w:hAnsi="Book Antiqua" w:cs="宋体"/>
          <w:b/>
          <w:bCs/>
          <w:sz w:val="24"/>
          <w:szCs w:val="24"/>
          <w:lang w:val="en-US" w:eastAsia="zh-CN"/>
        </w:rPr>
        <w:t>Longstreth</w:t>
      </w:r>
      <w:proofErr w:type="spellEnd"/>
      <w:r w:rsidRPr="007F2D36">
        <w:rPr>
          <w:rFonts w:ascii="Book Antiqua" w:eastAsia="宋体" w:hAnsi="Book Antiqua" w:cs="宋体"/>
          <w:b/>
          <w:bCs/>
          <w:sz w:val="24"/>
          <w:szCs w:val="24"/>
          <w:lang w:val="en-US" w:eastAsia="zh-CN"/>
        </w:rPr>
        <w:t xml:space="preserve"> GF</w:t>
      </w:r>
      <w:r w:rsidRPr="007F2D36">
        <w:rPr>
          <w:rFonts w:ascii="Book Antiqua" w:eastAsia="宋体" w:hAnsi="Book Antiqua" w:cs="宋体"/>
          <w:sz w:val="24"/>
          <w:szCs w:val="24"/>
          <w:lang w:val="en-US" w:eastAsia="zh-CN"/>
        </w:rPr>
        <w:t xml:space="preserve">, Thompson WG, </w:t>
      </w:r>
      <w:proofErr w:type="spellStart"/>
      <w:r w:rsidRPr="007F2D36">
        <w:rPr>
          <w:rFonts w:ascii="Book Antiqua" w:eastAsia="宋体" w:hAnsi="Book Antiqua" w:cs="宋体"/>
          <w:sz w:val="24"/>
          <w:szCs w:val="24"/>
          <w:lang w:val="en-US" w:eastAsia="zh-CN"/>
        </w:rPr>
        <w:t>Chey</w:t>
      </w:r>
      <w:proofErr w:type="spellEnd"/>
      <w:r w:rsidRPr="007F2D36">
        <w:rPr>
          <w:rFonts w:ascii="Book Antiqua" w:eastAsia="宋体" w:hAnsi="Book Antiqua" w:cs="宋体"/>
          <w:sz w:val="24"/>
          <w:szCs w:val="24"/>
          <w:lang w:val="en-US" w:eastAsia="zh-CN"/>
        </w:rPr>
        <w:t xml:space="preserve"> WD, Houghton LA, </w:t>
      </w:r>
      <w:proofErr w:type="spellStart"/>
      <w:r w:rsidRPr="007F2D36">
        <w:rPr>
          <w:rFonts w:ascii="Book Antiqua" w:eastAsia="宋体" w:hAnsi="Book Antiqua" w:cs="宋体"/>
          <w:sz w:val="24"/>
          <w:szCs w:val="24"/>
          <w:lang w:val="en-US" w:eastAsia="zh-CN"/>
        </w:rPr>
        <w:t>Mearin</w:t>
      </w:r>
      <w:proofErr w:type="spellEnd"/>
      <w:r w:rsidRPr="007F2D36">
        <w:rPr>
          <w:rFonts w:ascii="Book Antiqua" w:eastAsia="宋体" w:hAnsi="Book Antiqua" w:cs="宋体"/>
          <w:sz w:val="24"/>
          <w:szCs w:val="24"/>
          <w:lang w:val="en-US" w:eastAsia="zh-CN"/>
        </w:rPr>
        <w:t xml:space="preserve"> F, Spiller RC. Functional bowel disorders. </w:t>
      </w:r>
      <w:r w:rsidRPr="007F2D36">
        <w:rPr>
          <w:rFonts w:ascii="Book Antiqua" w:eastAsia="宋体" w:hAnsi="Book Antiqua" w:cs="宋体"/>
          <w:i/>
          <w:iCs/>
          <w:sz w:val="24"/>
          <w:szCs w:val="24"/>
          <w:lang w:val="en-US" w:eastAsia="zh-CN"/>
        </w:rPr>
        <w:t>Gastroenterology</w:t>
      </w:r>
      <w:r w:rsidRPr="007F2D36">
        <w:rPr>
          <w:rFonts w:ascii="Book Antiqua" w:eastAsia="宋体" w:hAnsi="Book Antiqua" w:cs="宋体"/>
          <w:sz w:val="24"/>
          <w:szCs w:val="24"/>
          <w:lang w:val="en-US" w:eastAsia="zh-CN"/>
        </w:rPr>
        <w:t> 2006; </w:t>
      </w:r>
      <w:r w:rsidRPr="007F2D36">
        <w:rPr>
          <w:rFonts w:ascii="Book Antiqua" w:eastAsia="宋体" w:hAnsi="Book Antiqua" w:cs="宋体"/>
          <w:b/>
          <w:bCs/>
          <w:sz w:val="24"/>
          <w:szCs w:val="24"/>
          <w:lang w:val="en-US" w:eastAsia="zh-CN"/>
        </w:rPr>
        <w:t>130</w:t>
      </w:r>
      <w:r w:rsidRPr="007F2D36">
        <w:rPr>
          <w:rFonts w:ascii="Book Antiqua" w:eastAsia="宋体" w:hAnsi="Book Antiqua" w:cs="宋体"/>
          <w:sz w:val="24"/>
          <w:szCs w:val="24"/>
          <w:lang w:val="en-US" w:eastAsia="zh-CN"/>
        </w:rPr>
        <w:t>: 1480-1491 [PMID: 16678561 DOI: 10.1053/j.gastro.2005.11.061]</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33 </w:t>
      </w:r>
      <w:proofErr w:type="spellStart"/>
      <w:r w:rsidRPr="007F2D36">
        <w:rPr>
          <w:rFonts w:ascii="Book Antiqua" w:eastAsia="宋体" w:hAnsi="Book Antiqua" w:cs="宋体"/>
          <w:b/>
          <w:bCs/>
          <w:sz w:val="24"/>
          <w:szCs w:val="24"/>
          <w:lang w:val="en-US" w:eastAsia="zh-CN"/>
        </w:rPr>
        <w:t>Mansueto</w:t>
      </w:r>
      <w:proofErr w:type="spellEnd"/>
      <w:r w:rsidRPr="007F2D36">
        <w:rPr>
          <w:rFonts w:ascii="Book Antiqua" w:eastAsia="宋体" w:hAnsi="Book Antiqua" w:cs="宋体"/>
          <w:b/>
          <w:bCs/>
          <w:sz w:val="24"/>
          <w:szCs w:val="24"/>
          <w:lang w:val="en-US" w:eastAsia="zh-CN"/>
        </w:rPr>
        <w:t xml:space="preserve"> P</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Iacono</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Seidita</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D'Alcamo</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Sprini</w:t>
      </w:r>
      <w:proofErr w:type="spellEnd"/>
      <w:r w:rsidRPr="007F2D36">
        <w:rPr>
          <w:rFonts w:ascii="Book Antiqua" w:eastAsia="宋体" w:hAnsi="Book Antiqua" w:cs="宋体"/>
          <w:sz w:val="24"/>
          <w:szCs w:val="24"/>
          <w:lang w:val="en-US" w:eastAsia="zh-CN"/>
        </w:rPr>
        <w:t xml:space="preserve"> D, </w:t>
      </w:r>
      <w:proofErr w:type="spellStart"/>
      <w:r w:rsidRPr="007F2D36">
        <w:rPr>
          <w:rFonts w:ascii="Book Antiqua" w:eastAsia="宋体" w:hAnsi="Book Antiqua" w:cs="宋体"/>
          <w:sz w:val="24"/>
          <w:szCs w:val="24"/>
          <w:lang w:val="en-US" w:eastAsia="zh-CN"/>
        </w:rPr>
        <w:t>Carroccio</w:t>
      </w:r>
      <w:proofErr w:type="spellEnd"/>
      <w:r w:rsidRPr="007F2D36">
        <w:rPr>
          <w:rFonts w:ascii="Book Antiqua" w:eastAsia="宋体" w:hAnsi="Book Antiqua" w:cs="宋体"/>
          <w:sz w:val="24"/>
          <w:szCs w:val="24"/>
          <w:lang w:val="en-US" w:eastAsia="zh-CN"/>
        </w:rPr>
        <w:t xml:space="preserve"> A. Review article: intestinal lymphoid nodular hyperplasia in children--the relationship to food hypersensitivity. </w:t>
      </w:r>
      <w:r w:rsidRPr="007F2D36">
        <w:rPr>
          <w:rFonts w:ascii="Book Antiqua" w:eastAsia="宋体" w:hAnsi="Book Antiqua" w:cs="宋体"/>
          <w:i/>
          <w:iCs/>
          <w:sz w:val="24"/>
          <w:szCs w:val="24"/>
          <w:lang w:val="en-US" w:eastAsia="zh-CN"/>
        </w:rPr>
        <w:t xml:space="preserve">Aliment </w:t>
      </w:r>
      <w:proofErr w:type="spellStart"/>
      <w:r w:rsidRPr="007F2D36">
        <w:rPr>
          <w:rFonts w:ascii="Book Antiqua" w:eastAsia="宋体" w:hAnsi="Book Antiqua" w:cs="宋体"/>
          <w:i/>
          <w:iCs/>
          <w:sz w:val="24"/>
          <w:szCs w:val="24"/>
          <w:lang w:val="en-US" w:eastAsia="zh-CN"/>
        </w:rPr>
        <w:t>Pharmacol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Ther</w:t>
      </w:r>
      <w:proofErr w:type="spellEnd"/>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35</w:t>
      </w:r>
      <w:r w:rsidRPr="007F2D36">
        <w:rPr>
          <w:rFonts w:ascii="Book Antiqua" w:eastAsia="宋体" w:hAnsi="Book Antiqua" w:cs="宋体"/>
          <w:sz w:val="24"/>
          <w:szCs w:val="24"/>
          <w:lang w:val="en-US" w:eastAsia="zh-CN"/>
        </w:rPr>
        <w:t>: 1000-1009 [PMID: 22428565 DOI: 10.1111/j.1365-2036.2012.05062.x]</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34 </w:t>
      </w:r>
      <w:proofErr w:type="spellStart"/>
      <w:r w:rsidRPr="007F2D36">
        <w:rPr>
          <w:rFonts w:ascii="Book Antiqua" w:eastAsia="宋体" w:hAnsi="Book Antiqua" w:cs="宋体"/>
          <w:b/>
          <w:bCs/>
          <w:sz w:val="24"/>
          <w:szCs w:val="24"/>
          <w:lang w:val="en-US" w:eastAsia="zh-CN"/>
        </w:rPr>
        <w:t>Carroccio</w:t>
      </w:r>
      <w:proofErr w:type="spellEnd"/>
      <w:r w:rsidRPr="007F2D36">
        <w:rPr>
          <w:rFonts w:ascii="Book Antiqua" w:eastAsia="宋体" w:hAnsi="Book Antiqua" w:cs="宋体"/>
          <w:b/>
          <w:bCs/>
          <w:sz w:val="24"/>
          <w:szCs w:val="24"/>
          <w:lang w:val="en-US" w:eastAsia="zh-CN"/>
        </w:rPr>
        <w:t xml:space="preserve"> A</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Iacono</w:t>
      </w:r>
      <w:proofErr w:type="spellEnd"/>
      <w:r w:rsidRPr="007F2D36">
        <w:rPr>
          <w:rFonts w:ascii="Book Antiqua" w:eastAsia="宋体" w:hAnsi="Book Antiqua" w:cs="宋体"/>
          <w:sz w:val="24"/>
          <w:szCs w:val="24"/>
          <w:lang w:val="en-US" w:eastAsia="zh-CN"/>
        </w:rPr>
        <w:t xml:space="preserve"> G, Di Prima L, </w:t>
      </w:r>
      <w:proofErr w:type="spellStart"/>
      <w:r w:rsidRPr="007F2D36">
        <w:rPr>
          <w:rFonts w:ascii="Book Antiqua" w:eastAsia="宋体" w:hAnsi="Book Antiqua" w:cs="宋体"/>
          <w:sz w:val="24"/>
          <w:szCs w:val="24"/>
          <w:lang w:val="en-US" w:eastAsia="zh-CN"/>
        </w:rPr>
        <w:t>Ravelli</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Pirrone</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Cefalù</w:t>
      </w:r>
      <w:proofErr w:type="spellEnd"/>
      <w:r w:rsidRPr="007F2D36">
        <w:rPr>
          <w:rFonts w:ascii="Book Antiqua" w:eastAsia="宋体" w:hAnsi="Book Antiqua" w:cs="宋体"/>
          <w:sz w:val="24"/>
          <w:szCs w:val="24"/>
          <w:lang w:val="en-US" w:eastAsia="zh-CN"/>
        </w:rPr>
        <w:t xml:space="preserve"> AB, </w:t>
      </w:r>
      <w:proofErr w:type="spellStart"/>
      <w:r w:rsidRPr="007F2D36">
        <w:rPr>
          <w:rFonts w:ascii="Book Antiqua" w:eastAsia="宋体" w:hAnsi="Book Antiqua" w:cs="宋体"/>
          <w:sz w:val="24"/>
          <w:szCs w:val="24"/>
          <w:lang w:val="en-US" w:eastAsia="zh-CN"/>
        </w:rPr>
        <w:t>Florena</w:t>
      </w:r>
      <w:proofErr w:type="spellEnd"/>
      <w:r w:rsidRPr="007F2D36">
        <w:rPr>
          <w:rFonts w:ascii="Book Antiqua" w:eastAsia="宋体" w:hAnsi="Book Antiqua" w:cs="宋体"/>
          <w:sz w:val="24"/>
          <w:szCs w:val="24"/>
          <w:lang w:val="en-US" w:eastAsia="zh-CN"/>
        </w:rPr>
        <w:t xml:space="preserve"> AM, </w:t>
      </w:r>
      <w:proofErr w:type="spellStart"/>
      <w:r w:rsidRPr="007F2D36">
        <w:rPr>
          <w:rFonts w:ascii="Book Antiqua" w:eastAsia="宋体" w:hAnsi="Book Antiqua" w:cs="宋体"/>
          <w:sz w:val="24"/>
          <w:szCs w:val="24"/>
          <w:lang w:val="en-US" w:eastAsia="zh-CN"/>
        </w:rPr>
        <w:t>Rini</w:t>
      </w:r>
      <w:proofErr w:type="spellEnd"/>
      <w:r w:rsidRPr="007F2D36">
        <w:rPr>
          <w:rFonts w:ascii="Book Antiqua" w:eastAsia="宋体" w:hAnsi="Book Antiqua" w:cs="宋体"/>
          <w:sz w:val="24"/>
          <w:szCs w:val="24"/>
          <w:lang w:val="en-US" w:eastAsia="zh-CN"/>
        </w:rPr>
        <w:t xml:space="preserve"> GB, Di </w:t>
      </w:r>
      <w:proofErr w:type="spellStart"/>
      <w:r w:rsidRPr="007F2D36">
        <w:rPr>
          <w:rFonts w:ascii="Book Antiqua" w:eastAsia="宋体" w:hAnsi="Book Antiqua" w:cs="宋体"/>
          <w:sz w:val="24"/>
          <w:szCs w:val="24"/>
          <w:lang w:val="en-US" w:eastAsia="zh-CN"/>
        </w:rPr>
        <w:t>Fede</w:t>
      </w:r>
      <w:proofErr w:type="spellEnd"/>
      <w:r w:rsidRPr="007F2D36">
        <w:rPr>
          <w:rFonts w:ascii="Book Antiqua" w:eastAsia="宋体" w:hAnsi="Book Antiqua" w:cs="宋体"/>
          <w:sz w:val="24"/>
          <w:szCs w:val="24"/>
          <w:lang w:val="en-US" w:eastAsia="zh-CN"/>
        </w:rPr>
        <w:t xml:space="preserve"> G. Food hypersensitivity as a cause of rectal bleeding in adults. </w:t>
      </w:r>
      <w:proofErr w:type="spellStart"/>
      <w:r w:rsidRPr="007F2D36">
        <w:rPr>
          <w:rFonts w:ascii="Book Antiqua" w:eastAsia="宋体" w:hAnsi="Book Antiqua" w:cs="宋体"/>
          <w:i/>
          <w:iCs/>
          <w:sz w:val="24"/>
          <w:szCs w:val="24"/>
          <w:lang w:val="en-US" w:eastAsia="zh-CN"/>
        </w:rPr>
        <w:t>Clin</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Hepatol</w:t>
      </w:r>
      <w:proofErr w:type="spellEnd"/>
      <w:r w:rsidRPr="007F2D36">
        <w:rPr>
          <w:rFonts w:ascii="Book Antiqua" w:eastAsia="宋体" w:hAnsi="Book Antiqua" w:cs="宋体"/>
          <w:sz w:val="24"/>
          <w:szCs w:val="24"/>
          <w:lang w:val="en-US" w:eastAsia="zh-CN"/>
        </w:rPr>
        <w:t> 2009; </w:t>
      </w:r>
      <w:r w:rsidRPr="007F2D36">
        <w:rPr>
          <w:rFonts w:ascii="Book Antiqua" w:eastAsia="宋体" w:hAnsi="Book Antiqua" w:cs="宋体"/>
          <w:b/>
          <w:bCs/>
          <w:sz w:val="24"/>
          <w:szCs w:val="24"/>
          <w:lang w:val="en-US" w:eastAsia="zh-CN"/>
        </w:rPr>
        <w:t>7</w:t>
      </w:r>
      <w:r w:rsidRPr="007F2D36">
        <w:rPr>
          <w:rFonts w:ascii="Book Antiqua" w:eastAsia="宋体" w:hAnsi="Book Antiqua" w:cs="宋体"/>
          <w:sz w:val="24"/>
          <w:szCs w:val="24"/>
          <w:lang w:val="en-US" w:eastAsia="zh-CN"/>
        </w:rPr>
        <w:t>: 120-122 [PMID: 19124116 DOI: 10.1016/j.cgh.2008.07.029]</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35 </w:t>
      </w:r>
      <w:proofErr w:type="spellStart"/>
      <w:r w:rsidRPr="007F2D36">
        <w:rPr>
          <w:rFonts w:ascii="Book Antiqua" w:eastAsia="宋体" w:hAnsi="Book Antiqua" w:cs="宋体"/>
          <w:b/>
          <w:bCs/>
          <w:sz w:val="24"/>
          <w:szCs w:val="24"/>
          <w:lang w:val="en-US" w:eastAsia="zh-CN"/>
        </w:rPr>
        <w:t>Rietschel</w:t>
      </w:r>
      <w:proofErr w:type="spellEnd"/>
      <w:r w:rsidRPr="007F2D36">
        <w:rPr>
          <w:rFonts w:ascii="Book Antiqua" w:eastAsia="宋体" w:hAnsi="Book Antiqua" w:cs="宋体"/>
          <w:b/>
          <w:bCs/>
          <w:sz w:val="24"/>
          <w:szCs w:val="24"/>
          <w:lang w:val="en-US" w:eastAsia="zh-CN"/>
        </w:rPr>
        <w:t xml:space="preserve"> RL</w:t>
      </w:r>
      <w:r w:rsidRPr="007F2D36">
        <w:rPr>
          <w:rFonts w:ascii="Book Antiqua" w:eastAsia="宋体" w:hAnsi="Book Antiqua" w:cs="宋体"/>
          <w:sz w:val="24"/>
          <w:szCs w:val="24"/>
          <w:lang w:val="en-US" w:eastAsia="zh-CN"/>
        </w:rPr>
        <w:t xml:space="preserve">, Fowler JF, </w:t>
      </w:r>
      <w:proofErr w:type="spellStart"/>
      <w:r w:rsidRPr="007F2D36">
        <w:rPr>
          <w:rFonts w:ascii="Book Antiqua" w:eastAsia="宋体" w:hAnsi="Book Antiqua" w:cs="宋体"/>
          <w:sz w:val="24"/>
          <w:szCs w:val="24"/>
          <w:lang w:val="en-US" w:eastAsia="zh-CN"/>
        </w:rPr>
        <w:t>Warshaw</w:t>
      </w:r>
      <w:proofErr w:type="spellEnd"/>
      <w:r w:rsidRPr="007F2D36">
        <w:rPr>
          <w:rFonts w:ascii="Book Antiqua" w:eastAsia="宋体" w:hAnsi="Book Antiqua" w:cs="宋体"/>
          <w:sz w:val="24"/>
          <w:szCs w:val="24"/>
          <w:lang w:val="en-US" w:eastAsia="zh-CN"/>
        </w:rPr>
        <w:t xml:space="preserve"> EM, </w:t>
      </w:r>
      <w:proofErr w:type="spellStart"/>
      <w:r w:rsidRPr="007F2D36">
        <w:rPr>
          <w:rFonts w:ascii="Book Antiqua" w:eastAsia="宋体" w:hAnsi="Book Antiqua" w:cs="宋体"/>
          <w:sz w:val="24"/>
          <w:szCs w:val="24"/>
          <w:lang w:val="en-US" w:eastAsia="zh-CN"/>
        </w:rPr>
        <w:t>Belsito</w:t>
      </w:r>
      <w:proofErr w:type="spellEnd"/>
      <w:r w:rsidRPr="007F2D36">
        <w:rPr>
          <w:rFonts w:ascii="Book Antiqua" w:eastAsia="宋体" w:hAnsi="Book Antiqua" w:cs="宋体"/>
          <w:sz w:val="24"/>
          <w:szCs w:val="24"/>
          <w:lang w:val="en-US" w:eastAsia="zh-CN"/>
        </w:rPr>
        <w:t xml:space="preserve"> D, </w:t>
      </w:r>
      <w:proofErr w:type="spellStart"/>
      <w:r w:rsidRPr="007F2D36">
        <w:rPr>
          <w:rFonts w:ascii="Book Antiqua" w:eastAsia="宋体" w:hAnsi="Book Antiqua" w:cs="宋体"/>
          <w:sz w:val="24"/>
          <w:szCs w:val="24"/>
          <w:lang w:val="en-US" w:eastAsia="zh-CN"/>
        </w:rPr>
        <w:t>DeLeo</w:t>
      </w:r>
      <w:proofErr w:type="spellEnd"/>
      <w:r w:rsidRPr="007F2D36">
        <w:rPr>
          <w:rFonts w:ascii="Book Antiqua" w:eastAsia="宋体" w:hAnsi="Book Antiqua" w:cs="宋体"/>
          <w:sz w:val="24"/>
          <w:szCs w:val="24"/>
          <w:lang w:val="en-US" w:eastAsia="zh-CN"/>
        </w:rPr>
        <w:t xml:space="preserve"> VA, </w:t>
      </w:r>
      <w:proofErr w:type="spellStart"/>
      <w:r w:rsidRPr="007F2D36">
        <w:rPr>
          <w:rFonts w:ascii="Book Antiqua" w:eastAsia="宋体" w:hAnsi="Book Antiqua" w:cs="宋体"/>
          <w:sz w:val="24"/>
          <w:szCs w:val="24"/>
          <w:lang w:val="en-US" w:eastAsia="zh-CN"/>
        </w:rPr>
        <w:t>Maibach</w:t>
      </w:r>
      <w:proofErr w:type="spellEnd"/>
      <w:r w:rsidRPr="007F2D36">
        <w:rPr>
          <w:rFonts w:ascii="Book Antiqua" w:eastAsia="宋体" w:hAnsi="Book Antiqua" w:cs="宋体"/>
          <w:sz w:val="24"/>
          <w:szCs w:val="24"/>
          <w:lang w:val="en-US" w:eastAsia="zh-CN"/>
        </w:rPr>
        <w:t xml:space="preserve"> HI, Marks JG, Mathias CG, Pratt M, </w:t>
      </w:r>
      <w:proofErr w:type="spellStart"/>
      <w:r w:rsidRPr="007F2D36">
        <w:rPr>
          <w:rFonts w:ascii="Book Antiqua" w:eastAsia="宋体" w:hAnsi="Book Antiqua" w:cs="宋体"/>
          <w:sz w:val="24"/>
          <w:szCs w:val="24"/>
          <w:lang w:val="en-US" w:eastAsia="zh-CN"/>
        </w:rPr>
        <w:t>Sasseville</w:t>
      </w:r>
      <w:proofErr w:type="spellEnd"/>
      <w:r w:rsidRPr="007F2D36">
        <w:rPr>
          <w:rFonts w:ascii="Book Antiqua" w:eastAsia="宋体" w:hAnsi="Book Antiqua" w:cs="宋体"/>
          <w:sz w:val="24"/>
          <w:szCs w:val="24"/>
          <w:lang w:val="en-US" w:eastAsia="zh-CN"/>
        </w:rPr>
        <w:t xml:space="preserve"> D, Storrs FJ, Taylor JS, Zug KA. Detection of nickel sensitivity has increased in North American patch-test patients. </w:t>
      </w:r>
      <w:r w:rsidRPr="007F2D36">
        <w:rPr>
          <w:rFonts w:ascii="Book Antiqua" w:eastAsia="宋体" w:hAnsi="Book Antiqua" w:cs="宋体"/>
          <w:i/>
          <w:iCs/>
          <w:sz w:val="24"/>
          <w:szCs w:val="24"/>
          <w:lang w:val="en-US" w:eastAsia="zh-CN"/>
        </w:rPr>
        <w:t>Dermatitis</w:t>
      </w:r>
      <w:r w:rsidRPr="007F2D36">
        <w:rPr>
          <w:rFonts w:ascii="Book Antiqua" w:eastAsia="宋体" w:hAnsi="Book Antiqua" w:cs="宋体"/>
          <w:sz w:val="24"/>
          <w:szCs w:val="24"/>
          <w:lang w:val="en-US" w:eastAsia="zh-CN"/>
        </w:rPr>
        <w:t> 2008; </w:t>
      </w:r>
      <w:r w:rsidRPr="007F2D36">
        <w:rPr>
          <w:rFonts w:ascii="Book Antiqua" w:eastAsia="宋体" w:hAnsi="Book Antiqua" w:cs="宋体"/>
          <w:b/>
          <w:bCs/>
          <w:sz w:val="24"/>
          <w:szCs w:val="24"/>
          <w:lang w:val="en-US" w:eastAsia="zh-CN"/>
        </w:rPr>
        <w:t>19</w:t>
      </w:r>
      <w:r w:rsidRPr="007F2D36">
        <w:rPr>
          <w:rFonts w:ascii="Book Antiqua" w:eastAsia="宋体" w:hAnsi="Book Antiqua" w:cs="宋体"/>
          <w:sz w:val="24"/>
          <w:szCs w:val="24"/>
          <w:lang w:val="en-US" w:eastAsia="zh-CN"/>
        </w:rPr>
        <w:t>: 16-19 [PMID: 18346391]</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36 </w:t>
      </w:r>
      <w:r w:rsidRPr="007F2D36">
        <w:rPr>
          <w:rFonts w:ascii="Book Antiqua" w:eastAsia="宋体" w:hAnsi="Book Antiqua" w:cs="宋体"/>
          <w:b/>
          <w:bCs/>
          <w:sz w:val="24"/>
          <w:szCs w:val="24"/>
          <w:lang w:val="en-US" w:eastAsia="zh-CN"/>
        </w:rPr>
        <w:t xml:space="preserve">Di </w:t>
      </w:r>
      <w:proofErr w:type="spellStart"/>
      <w:r w:rsidRPr="007F2D36">
        <w:rPr>
          <w:rFonts w:ascii="Book Antiqua" w:eastAsia="宋体" w:hAnsi="Book Antiqua" w:cs="宋体"/>
          <w:b/>
          <w:bCs/>
          <w:sz w:val="24"/>
          <w:szCs w:val="24"/>
          <w:lang w:val="en-US" w:eastAsia="zh-CN"/>
        </w:rPr>
        <w:t>Gioacchino</w:t>
      </w:r>
      <w:proofErr w:type="spellEnd"/>
      <w:r w:rsidRPr="007F2D36">
        <w:rPr>
          <w:rFonts w:ascii="Book Antiqua" w:eastAsia="宋体" w:hAnsi="Book Antiqua" w:cs="宋体"/>
          <w:b/>
          <w:bCs/>
          <w:sz w:val="24"/>
          <w:szCs w:val="24"/>
          <w:lang w:val="en-US" w:eastAsia="zh-CN"/>
        </w:rPr>
        <w:t xml:space="preserve"> 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Ricciardi</w:t>
      </w:r>
      <w:proofErr w:type="spellEnd"/>
      <w:r w:rsidRPr="007F2D36">
        <w:rPr>
          <w:rFonts w:ascii="Book Antiqua" w:eastAsia="宋体" w:hAnsi="Book Antiqua" w:cs="宋体"/>
          <w:sz w:val="24"/>
          <w:szCs w:val="24"/>
          <w:lang w:val="en-US" w:eastAsia="zh-CN"/>
        </w:rPr>
        <w:t xml:space="preserve"> L, De </w:t>
      </w:r>
      <w:proofErr w:type="spellStart"/>
      <w:r w:rsidRPr="007F2D36">
        <w:rPr>
          <w:rFonts w:ascii="Book Antiqua" w:eastAsia="宋体" w:hAnsi="Book Antiqua" w:cs="宋体"/>
          <w:sz w:val="24"/>
          <w:szCs w:val="24"/>
          <w:lang w:val="en-US" w:eastAsia="zh-CN"/>
        </w:rPr>
        <w:t>Pità</w:t>
      </w:r>
      <w:proofErr w:type="spellEnd"/>
      <w:r w:rsidRPr="007F2D36">
        <w:rPr>
          <w:rFonts w:ascii="Book Antiqua" w:eastAsia="宋体" w:hAnsi="Book Antiqua" w:cs="宋体"/>
          <w:sz w:val="24"/>
          <w:szCs w:val="24"/>
          <w:lang w:val="en-US" w:eastAsia="zh-CN"/>
        </w:rPr>
        <w:t xml:space="preserve"> O, </w:t>
      </w:r>
      <w:proofErr w:type="spellStart"/>
      <w:r w:rsidRPr="007F2D36">
        <w:rPr>
          <w:rFonts w:ascii="Book Antiqua" w:eastAsia="宋体" w:hAnsi="Book Antiqua" w:cs="宋体"/>
          <w:sz w:val="24"/>
          <w:szCs w:val="24"/>
          <w:lang w:val="en-US" w:eastAsia="zh-CN"/>
        </w:rPr>
        <w:t>Minelli</w:t>
      </w:r>
      <w:proofErr w:type="spellEnd"/>
      <w:r w:rsidRPr="007F2D36">
        <w:rPr>
          <w:rFonts w:ascii="Book Antiqua" w:eastAsia="宋体" w:hAnsi="Book Antiqua" w:cs="宋体"/>
          <w:sz w:val="24"/>
          <w:szCs w:val="24"/>
          <w:lang w:val="en-US" w:eastAsia="zh-CN"/>
        </w:rPr>
        <w:t xml:space="preserve"> M, Patella V, </w:t>
      </w:r>
      <w:proofErr w:type="spellStart"/>
      <w:r w:rsidRPr="007F2D36">
        <w:rPr>
          <w:rFonts w:ascii="Book Antiqua" w:eastAsia="宋体" w:hAnsi="Book Antiqua" w:cs="宋体"/>
          <w:sz w:val="24"/>
          <w:szCs w:val="24"/>
          <w:lang w:val="en-US" w:eastAsia="zh-CN"/>
        </w:rPr>
        <w:t>Voltolini</w:t>
      </w:r>
      <w:proofErr w:type="spellEnd"/>
      <w:r w:rsidRPr="007F2D36">
        <w:rPr>
          <w:rFonts w:ascii="Book Antiqua" w:eastAsia="宋体" w:hAnsi="Book Antiqua" w:cs="宋体"/>
          <w:sz w:val="24"/>
          <w:szCs w:val="24"/>
          <w:lang w:val="en-US" w:eastAsia="zh-CN"/>
        </w:rPr>
        <w:t xml:space="preserve"> S, Di </w:t>
      </w:r>
      <w:proofErr w:type="spellStart"/>
      <w:r w:rsidRPr="007F2D36">
        <w:rPr>
          <w:rFonts w:ascii="Book Antiqua" w:eastAsia="宋体" w:hAnsi="Book Antiqua" w:cs="宋体"/>
          <w:sz w:val="24"/>
          <w:szCs w:val="24"/>
          <w:lang w:val="en-US" w:eastAsia="zh-CN"/>
        </w:rPr>
        <w:t>Rienzo</w:t>
      </w:r>
      <w:proofErr w:type="spellEnd"/>
      <w:r w:rsidRPr="007F2D36">
        <w:rPr>
          <w:rFonts w:ascii="Book Antiqua" w:eastAsia="宋体" w:hAnsi="Book Antiqua" w:cs="宋体"/>
          <w:sz w:val="24"/>
          <w:szCs w:val="24"/>
          <w:lang w:val="en-US" w:eastAsia="zh-CN"/>
        </w:rPr>
        <w:t xml:space="preserve"> V, Braga M, </w:t>
      </w:r>
      <w:proofErr w:type="spellStart"/>
      <w:r w:rsidRPr="007F2D36">
        <w:rPr>
          <w:rFonts w:ascii="Book Antiqua" w:eastAsia="宋体" w:hAnsi="Book Antiqua" w:cs="宋体"/>
          <w:sz w:val="24"/>
          <w:szCs w:val="24"/>
          <w:lang w:val="en-US" w:eastAsia="zh-CN"/>
        </w:rPr>
        <w:t>Ballone</w:t>
      </w:r>
      <w:proofErr w:type="spellEnd"/>
      <w:r w:rsidRPr="007F2D36">
        <w:rPr>
          <w:rFonts w:ascii="Book Antiqua" w:eastAsia="宋体" w:hAnsi="Book Antiqua" w:cs="宋体"/>
          <w:sz w:val="24"/>
          <w:szCs w:val="24"/>
          <w:lang w:val="en-US" w:eastAsia="zh-CN"/>
        </w:rPr>
        <w:t xml:space="preserve"> E, </w:t>
      </w:r>
      <w:proofErr w:type="spellStart"/>
      <w:r w:rsidRPr="007F2D36">
        <w:rPr>
          <w:rFonts w:ascii="Book Antiqua" w:eastAsia="宋体" w:hAnsi="Book Antiqua" w:cs="宋体"/>
          <w:sz w:val="24"/>
          <w:szCs w:val="24"/>
          <w:lang w:val="en-US" w:eastAsia="zh-CN"/>
        </w:rPr>
        <w:t>Mangifesta</w:t>
      </w:r>
      <w:proofErr w:type="spellEnd"/>
      <w:r w:rsidRPr="007F2D36">
        <w:rPr>
          <w:rFonts w:ascii="Book Antiqua" w:eastAsia="宋体" w:hAnsi="Book Antiqua" w:cs="宋体"/>
          <w:sz w:val="24"/>
          <w:szCs w:val="24"/>
          <w:lang w:val="en-US" w:eastAsia="zh-CN"/>
        </w:rPr>
        <w:t xml:space="preserve"> R, </w:t>
      </w:r>
      <w:proofErr w:type="spellStart"/>
      <w:r w:rsidRPr="007F2D36">
        <w:rPr>
          <w:rFonts w:ascii="Book Antiqua" w:eastAsia="宋体" w:hAnsi="Book Antiqua" w:cs="宋体"/>
          <w:sz w:val="24"/>
          <w:szCs w:val="24"/>
          <w:lang w:val="en-US" w:eastAsia="zh-CN"/>
        </w:rPr>
        <w:t>Schiavino</w:t>
      </w:r>
      <w:proofErr w:type="spellEnd"/>
      <w:r w:rsidRPr="007F2D36">
        <w:rPr>
          <w:rFonts w:ascii="Book Antiqua" w:eastAsia="宋体" w:hAnsi="Book Antiqua" w:cs="宋体"/>
          <w:sz w:val="24"/>
          <w:szCs w:val="24"/>
          <w:lang w:val="en-US" w:eastAsia="zh-CN"/>
        </w:rPr>
        <w:t xml:space="preserve"> D. Nickel oral </w:t>
      </w:r>
      <w:proofErr w:type="spellStart"/>
      <w:r w:rsidRPr="007F2D36">
        <w:rPr>
          <w:rFonts w:ascii="Book Antiqua" w:eastAsia="宋体" w:hAnsi="Book Antiqua" w:cs="宋体"/>
          <w:sz w:val="24"/>
          <w:szCs w:val="24"/>
          <w:lang w:val="en-US" w:eastAsia="zh-CN"/>
        </w:rPr>
        <w:t>hyposensitization</w:t>
      </w:r>
      <w:proofErr w:type="spellEnd"/>
      <w:r w:rsidRPr="007F2D36">
        <w:rPr>
          <w:rFonts w:ascii="Book Antiqua" w:eastAsia="宋体" w:hAnsi="Book Antiqua" w:cs="宋体"/>
          <w:sz w:val="24"/>
          <w:szCs w:val="24"/>
          <w:lang w:val="en-US" w:eastAsia="zh-CN"/>
        </w:rPr>
        <w:t xml:space="preserve"> in patients with systemic nickel allergy syndrome. </w:t>
      </w:r>
      <w:r w:rsidRPr="007F2D36">
        <w:rPr>
          <w:rFonts w:ascii="Book Antiqua" w:eastAsia="宋体" w:hAnsi="Book Antiqua" w:cs="宋体"/>
          <w:i/>
          <w:iCs/>
          <w:sz w:val="24"/>
          <w:szCs w:val="24"/>
          <w:lang w:val="en-US" w:eastAsia="zh-CN"/>
        </w:rPr>
        <w:t>Ann Med</w:t>
      </w:r>
      <w:r w:rsidRPr="007F2D36">
        <w:rPr>
          <w:rFonts w:ascii="Book Antiqua" w:eastAsia="宋体" w:hAnsi="Book Antiqua" w:cs="宋体"/>
          <w:sz w:val="24"/>
          <w:szCs w:val="24"/>
          <w:lang w:val="en-US" w:eastAsia="zh-CN"/>
        </w:rPr>
        <w:t> 2014; </w:t>
      </w:r>
      <w:r w:rsidRPr="007F2D36">
        <w:rPr>
          <w:rFonts w:ascii="Book Antiqua" w:eastAsia="宋体" w:hAnsi="Book Antiqua" w:cs="宋体"/>
          <w:b/>
          <w:bCs/>
          <w:sz w:val="24"/>
          <w:szCs w:val="24"/>
          <w:lang w:val="en-US" w:eastAsia="zh-CN"/>
        </w:rPr>
        <w:t>46</w:t>
      </w:r>
      <w:r w:rsidRPr="007F2D36">
        <w:rPr>
          <w:rFonts w:ascii="Book Antiqua" w:eastAsia="宋体" w:hAnsi="Book Antiqua" w:cs="宋体"/>
          <w:sz w:val="24"/>
          <w:szCs w:val="24"/>
          <w:lang w:val="en-US" w:eastAsia="zh-CN"/>
        </w:rPr>
        <w:t>: 31-37 [PMID: 24256166 DOI: 10.3109/07853890.2013.861158]</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37 </w:t>
      </w:r>
      <w:r w:rsidRPr="007F2D36">
        <w:rPr>
          <w:rFonts w:ascii="Book Antiqua" w:eastAsia="宋体" w:hAnsi="Book Antiqua" w:cs="宋体"/>
          <w:b/>
          <w:bCs/>
          <w:sz w:val="24"/>
          <w:szCs w:val="24"/>
          <w:lang w:val="en-US" w:eastAsia="zh-CN"/>
        </w:rPr>
        <w:t xml:space="preserve">Di </w:t>
      </w:r>
      <w:proofErr w:type="spellStart"/>
      <w:r w:rsidRPr="007F2D36">
        <w:rPr>
          <w:rFonts w:ascii="Book Antiqua" w:eastAsia="宋体" w:hAnsi="Book Antiqua" w:cs="宋体"/>
          <w:b/>
          <w:bCs/>
          <w:sz w:val="24"/>
          <w:szCs w:val="24"/>
          <w:lang w:val="en-US" w:eastAsia="zh-CN"/>
        </w:rPr>
        <w:t>Gioacchino</w:t>
      </w:r>
      <w:proofErr w:type="spellEnd"/>
      <w:r w:rsidRPr="007F2D36">
        <w:rPr>
          <w:rFonts w:ascii="Book Antiqua" w:eastAsia="宋体" w:hAnsi="Book Antiqua" w:cs="宋体"/>
          <w:b/>
          <w:bCs/>
          <w:sz w:val="24"/>
          <w:szCs w:val="24"/>
          <w:lang w:val="en-US" w:eastAsia="zh-CN"/>
        </w:rPr>
        <w:t xml:space="preserve"> 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Boscolo</w:t>
      </w:r>
      <w:proofErr w:type="spellEnd"/>
      <w:r w:rsidRPr="007F2D36">
        <w:rPr>
          <w:rFonts w:ascii="Book Antiqua" w:eastAsia="宋体" w:hAnsi="Book Antiqua" w:cs="宋体"/>
          <w:sz w:val="24"/>
          <w:szCs w:val="24"/>
          <w:lang w:val="en-US" w:eastAsia="zh-CN"/>
        </w:rPr>
        <w:t xml:space="preserve"> P, </w:t>
      </w:r>
      <w:proofErr w:type="spellStart"/>
      <w:r w:rsidRPr="007F2D36">
        <w:rPr>
          <w:rFonts w:ascii="Book Antiqua" w:eastAsia="宋体" w:hAnsi="Book Antiqua" w:cs="宋体"/>
          <w:sz w:val="24"/>
          <w:szCs w:val="24"/>
          <w:lang w:val="en-US" w:eastAsia="zh-CN"/>
        </w:rPr>
        <w:t>Cavallucci</w:t>
      </w:r>
      <w:proofErr w:type="spellEnd"/>
      <w:r w:rsidRPr="007F2D36">
        <w:rPr>
          <w:rFonts w:ascii="Book Antiqua" w:eastAsia="宋体" w:hAnsi="Book Antiqua" w:cs="宋体"/>
          <w:sz w:val="24"/>
          <w:szCs w:val="24"/>
          <w:lang w:val="en-US" w:eastAsia="zh-CN"/>
        </w:rPr>
        <w:t xml:space="preserve"> E, Verna N, Di Stefano F, Di </w:t>
      </w:r>
      <w:proofErr w:type="spellStart"/>
      <w:r w:rsidRPr="007F2D36">
        <w:rPr>
          <w:rFonts w:ascii="Book Antiqua" w:eastAsia="宋体" w:hAnsi="Book Antiqua" w:cs="宋体"/>
          <w:sz w:val="24"/>
          <w:szCs w:val="24"/>
          <w:lang w:val="en-US" w:eastAsia="zh-CN"/>
        </w:rPr>
        <w:t>Sciascio</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Masci</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Andreassi</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Sabbioni</w:t>
      </w:r>
      <w:proofErr w:type="spellEnd"/>
      <w:r w:rsidRPr="007F2D36">
        <w:rPr>
          <w:rFonts w:ascii="Book Antiqua" w:eastAsia="宋体" w:hAnsi="Book Antiqua" w:cs="宋体"/>
          <w:sz w:val="24"/>
          <w:szCs w:val="24"/>
          <w:lang w:val="en-US" w:eastAsia="zh-CN"/>
        </w:rPr>
        <w:t xml:space="preserve"> E, </w:t>
      </w:r>
      <w:proofErr w:type="spellStart"/>
      <w:r w:rsidRPr="007F2D36">
        <w:rPr>
          <w:rFonts w:ascii="Book Antiqua" w:eastAsia="宋体" w:hAnsi="Book Antiqua" w:cs="宋体"/>
          <w:sz w:val="24"/>
          <w:szCs w:val="24"/>
          <w:lang w:val="en-US" w:eastAsia="zh-CN"/>
        </w:rPr>
        <w:t>Angelucci</w:t>
      </w:r>
      <w:proofErr w:type="spellEnd"/>
      <w:r w:rsidRPr="007F2D36">
        <w:rPr>
          <w:rFonts w:ascii="Book Antiqua" w:eastAsia="宋体" w:hAnsi="Book Antiqua" w:cs="宋体"/>
          <w:sz w:val="24"/>
          <w:szCs w:val="24"/>
          <w:lang w:val="en-US" w:eastAsia="zh-CN"/>
        </w:rPr>
        <w:t xml:space="preserve"> D, Conti P. Lymphocyte subset changes in blood and gastrointestinal mucosa after oral nickel challenge in nickel-sensitized women. </w:t>
      </w:r>
      <w:r w:rsidRPr="007F2D36">
        <w:rPr>
          <w:rFonts w:ascii="Book Antiqua" w:eastAsia="宋体" w:hAnsi="Book Antiqua" w:cs="宋体"/>
          <w:i/>
          <w:iCs/>
          <w:sz w:val="24"/>
          <w:szCs w:val="24"/>
          <w:lang w:val="en-US" w:eastAsia="zh-CN"/>
        </w:rPr>
        <w:t>Contact Dermatitis</w:t>
      </w:r>
      <w:r w:rsidRPr="007F2D36">
        <w:rPr>
          <w:rFonts w:ascii="Book Antiqua" w:eastAsia="宋体" w:hAnsi="Book Antiqua" w:cs="宋体"/>
          <w:sz w:val="24"/>
          <w:szCs w:val="24"/>
          <w:lang w:val="en-US" w:eastAsia="zh-CN"/>
        </w:rPr>
        <w:t> 2000; </w:t>
      </w:r>
      <w:r w:rsidRPr="007F2D36">
        <w:rPr>
          <w:rFonts w:ascii="Book Antiqua" w:eastAsia="宋体" w:hAnsi="Book Antiqua" w:cs="宋体"/>
          <w:b/>
          <w:bCs/>
          <w:sz w:val="24"/>
          <w:szCs w:val="24"/>
          <w:lang w:val="en-US" w:eastAsia="zh-CN"/>
        </w:rPr>
        <w:t>43</w:t>
      </w:r>
      <w:r w:rsidRPr="007F2D36">
        <w:rPr>
          <w:rFonts w:ascii="Book Antiqua" w:eastAsia="宋体" w:hAnsi="Book Antiqua" w:cs="宋体"/>
          <w:sz w:val="24"/>
          <w:szCs w:val="24"/>
          <w:lang w:val="en-US" w:eastAsia="zh-CN"/>
        </w:rPr>
        <w:t>: 206-211 [PMID: 11011919]</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38 </w:t>
      </w:r>
      <w:proofErr w:type="spellStart"/>
      <w:r w:rsidRPr="007F2D36">
        <w:rPr>
          <w:rFonts w:ascii="Book Antiqua" w:eastAsia="宋体" w:hAnsi="Book Antiqua" w:cs="宋体"/>
          <w:b/>
          <w:bCs/>
          <w:sz w:val="24"/>
          <w:szCs w:val="24"/>
          <w:lang w:val="en-US" w:eastAsia="zh-CN"/>
        </w:rPr>
        <w:t>Stejskal</w:t>
      </w:r>
      <w:proofErr w:type="spellEnd"/>
      <w:r w:rsidRPr="007F2D36">
        <w:rPr>
          <w:rFonts w:ascii="Book Antiqua" w:eastAsia="宋体" w:hAnsi="Book Antiqua" w:cs="宋体"/>
          <w:b/>
          <w:bCs/>
          <w:sz w:val="24"/>
          <w:szCs w:val="24"/>
          <w:lang w:val="en-US" w:eastAsia="zh-CN"/>
        </w:rPr>
        <w:t xml:space="preserve"> V</w:t>
      </w:r>
      <w:r w:rsidRPr="007F2D36">
        <w:rPr>
          <w:rFonts w:ascii="Book Antiqua" w:eastAsia="宋体" w:hAnsi="Book Antiqua" w:cs="宋体"/>
          <w:sz w:val="24"/>
          <w:szCs w:val="24"/>
          <w:lang w:val="en-US" w:eastAsia="zh-CN"/>
        </w:rPr>
        <w:t xml:space="preserve">, Reynolds T, </w:t>
      </w:r>
      <w:proofErr w:type="spellStart"/>
      <w:r w:rsidRPr="007F2D36">
        <w:rPr>
          <w:rFonts w:ascii="Book Antiqua" w:eastAsia="宋体" w:hAnsi="Book Antiqua" w:cs="宋体"/>
          <w:sz w:val="24"/>
          <w:szCs w:val="24"/>
          <w:lang w:val="en-US" w:eastAsia="zh-CN"/>
        </w:rPr>
        <w:t>Bjørklund</w:t>
      </w:r>
      <w:proofErr w:type="spellEnd"/>
      <w:r w:rsidRPr="007F2D36">
        <w:rPr>
          <w:rFonts w:ascii="Book Antiqua" w:eastAsia="宋体" w:hAnsi="Book Antiqua" w:cs="宋体"/>
          <w:sz w:val="24"/>
          <w:szCs w:val="24"/>
          <w:lang w:val="en-US" w:eastAsia="zh-CN"/>
        </w:rPr>
        <w:t xml:space="preserve"> G. Increased frequency of delayed type hypersensitivity to metals in patients with connective tissue disease. </w:t>
      </w:r>
      <w:r w:rsidRPr="007F2D36">
        <w:rPr>
          <w:rFonts w:ascii="Book Antiqua" w:eastAsia="宋体" w:hAnsi="Book Antiqua" w:cs="宋体"/>
          <w:i/>
          <w:iCs/>
          <w:sz w:val="24"/>
          <w:szCs w:val="24"/>
          <w:lang w:val="en-US" w:eastAsia="zh-CN"/>
        </w:rPr>
        <w:t xml:space="preserve">J Trace Elem Med </w:t>
      </w:r>
      <w:proofErr w:type="spellStart"/>
      <w:r w:rsidRPr="007F2D36">
        <w:rPr>
          <w:rFonts w:ascii="Book Antiqua" w:eastAsia="宋体" w:hAnsi="Book Antiqua" w:cs="宋体"/>
          <w:i/>
          <w:iCs/>
          <w:sz w:val="24"/>
          <w:szCs w:val="24"/>
          <w:lang w:val="en-US" w:eastAsia="zh-CN"/>
        </w:rPr>
        <w:t>Biol</w:t>
      </w:r>
      <w:proofErr w:type="spellEnd"/>
      <w:r w:rsidRPr="007F2D36">
        <w:rPr>
          <w:rFonts w:ascii="Book Antiqua" w:eastAsia="宋体" w:hAnsi="Book Antiqua" w:cs="宋体"/>
          <w:sz w:val="24"/>
          <w:szCs w:val="24"/>
          <w:lang w:val="en-US" w:eastAsia="zh-CN"/>
        </w:rPr>
        <w:t> 2015; </w:t>
      </w:r>
      <w:r w:rsidRPr="007F2D36">
        <w:rPr>
          <w:rFonts w:ascii="Book Antiqua" w:eastAsia="宋体" w:hAnsi="Book Antiqua" w:cs="宋体"/>
          <w:b/>
          <w:bCs/>
          <w:sz w:val="24"/>
          <w:szCs w:val="24"/>
          <w:lang w:val="en-US" w:eastAsia="zh-CN"/>
        </w:rPr>
        <w:t>31</w:t>
      </w:r>
      <w:r w:rsidRPr="007F2D36">
        <w:rPr>
          <w:rFonts w:ascii="Book Antiqua" w:eastAsia="宋体" w:hAnsi="Book Antiqua" w:cs="宋体"/>
          <w:sz w:val="24"/>
          <w:szCs w:val="24"/>
          <w:lang w:val="en-US" w:eastAsia="zh-CN"/>
        </w:rPr>
        <w:t>: 230-236 [PMID: 25636536 DOI: 10.1016/j.jtemb.2015.01.001]</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39 </w:t>
      </w:r>
      <w:proofErr w:type="spellStart"/>
      <w:r w:rsidRPr="007F2D36">
        <w:rPr>
          <w:rFonts w:ascii="Book Antiqua" w:eastAsia="宋体" w:hAnsi="Book Antiqua" w:cs="宋体"/>
          <w:b/>
          <w:bCs/>
          <w:sz w:val="24"/>
          <w:szCs w:val="24"/>
          <w:lang w:val="en-US" w:eastAsia="zh-CN"/>
        </w:rPr>
        <w:t>Stejskal</w:t>
      </w:r>
      <w:proofErr w:type="spellEnd"/>
      <w:r w:rsidRPr="007F2D36">
        <w:rPr>
          <w:rFonts w:ascii="Book Antiqua" w:eastAsia="宋体" w:hAnsi="Book Antiqua" w:cs="宋体"/>
          <w:b/>
          <w:bCs/>
          <w:sz w:val="24"/>
          <w:szCs w:val="24"/>
          <w:lang w:val="en-US" w:eastAsia="zh-CN"/>
        </w:rPr>
        <w:t xml:space="preserve"> V</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Ockert</w:t>
      </w:r>
      <w:proofErr w:type="spellEnd"/>
      <w:r w:rsidRPr="007F2D36">
        <w:rPr>
          <w:rFonts w:ascii="Book Antiqua" w:eastAsia="宋体" w:hAnsi="Book Antiqua" w:cs="宋体"/>
          <w:sz w:val="24"/>
          <w:szCs w:val="24"/>
          <w:lang w:val="en-US" w:eastAsia="zh-CN"/>
        </w:rPr>
        <w:t xml:space="preserve"> K, </w:t>
      </w:r>
      <w:proofErr w:type="spellStart"/>
      <w:r w:rsidRPr="007F2D36">
        <w:rPr>
          <w:rFonts w:ascii="Book Antiqua" w:eastAsia="宋体" w:hAnsi="Book Antiqua" w:cs="宋体"/>
          <w:sz w:val="24"/>
          <w:szCs w:val="24"/>
          <w:lang w:val="en-US" w:eastAsia="zh-CN"/>
        </w:rPr>
        <w:t>Bjørklund</w:t>
      </w:r>
      <w:proofErr w:type="spellEnd"/>
      <w:r w:rsidRPr="007F2D36">
        <w:rPr>
          <w:rFonts w:ascii="Book Antiqua" w:eastAsia="宋体" w:hAnsi="Book Antiqua" w:cs="宋体"/>
          <w:sz w:val="24"/>
          <w:szCs w:val="24"/>
          <w:lang w:val="en-US" w:eastAsia="zh-CN"/>
        </w:rPr>
        <w:t xml:space="preserve"> G. Metal-induced inflammation triggers fibromyalgia in metal-allergic patients. </w:t>
      </w:r>
      <w:proofErr w:type="spellStart"/>
      <w:r w:rsidRPr="007F2D36">
        <w:rPr>
          <w:rFonts w:ascii="Book Antiqua" w:eastAsia="宋体" w:hAnsi="Book Antiqua" w:cs="宋体"/>
          <w:i/>
          <w:iCs/>
          <w:sz w:val="24"/>
          <w:szCs w:val="24"/>
          <w:lang w:val="en-US" w:eastAsia="zh-CN"/>
        </w:rPr>
        <w:t>Neuro</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Endocrinol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Lett</w:t>
      </w:r>
      <w:proofErr w:type="spellEnd"/>
      <w:r w:rsidRPr="007F2D36">
        <w:rPr>
          <w:rFonts w:ascii="Book Antiqua" w:eastAsia="宋体" w:hAnsi="Book Antiqua" w:cs="宋体"/>
          <w:sz w:val="24"/>
          <w:szCs w:val="24"/>
          <w:lang w:val="en-US" w:eastAsia="zh-CN"/>
        </w:rPr>
        <w:t> 2013; </w:t>
      </w:r>
      <w:r w:rsidRPr="007F2D36">
        <w:rPr>
          <w:rFonts w:ascii="Book Antiqua" w:eastAsia="宋体" w:hAnsi="Book Antiqua" w:cs="宋体"/>
          <w:b/>
          <w:bCs/>
          <w:sz w:val="24"/>
          <w:szCs w:val="24"/>
          <w:lang w:val="en-US" w:eastAsia="zh-CN"/>
        </w:rPr>
        <w:t>34</w:t>
      </w:r>
      <w:r w:rsidRPr="007F2D36">
        <w:rPr>
          <w:rFonts w:ascii="Book Antiqua" w:eastAsia="宋体" w:hAnsi="Book Antiqua" w:cs="宋体"/>
          <w:sz w:val="24"/>
          <w:szCs w:val="24"/>
          <w:lang w:val="en-US" w:eastAsia="zh-CN"/>
        </w:rPr>
        <w:t>: 559-565 [PMID: 24378456]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lastRenderedPageBreak/>
        <w:t>40 </w:t>
      </w:r>
      <w:proofErr w:type="spellStart"/>
      <w:r w:rsidRPr="007F2D36">
        <w:rPr>
          <w:rFonts w:ascii="Book Antiqua" w:eastAsia="宋体" w:hAnsi="Book Antiqua" w:cs="宋体"/>
          <w:b/>
          <w:bCs/>
          <w:sz w:val="24"/>
          <w:szCs w:val="24"/>
          <w:lang w:val="en-US" w:eastAsia="zh-CN"/>
        </w:rPr>
        <w:t>Cazzato</w:t>
      </w:r>
      <w:proofErr w:type="spellEnd"/>
      <w:r w:rsidRPr="007F2D36">
        <w:rPr>
          <w:rFonts w:ascii="Book Antiqua" w:eastAsia="宋体" w:hAnsi="Book Antiqua" w:cs="宋体"/>
          <w:b/>
          <w:bCs/>
          <w:sz w:val="24"/>
          <w:szCs w:val="24"/>
          <w:lang w:val="en-US" w:eastAsia="zh-CN"/>
        </w:rPr>
        <w:t xml:space="preserve"> IA</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Vadrucci</w:t>
      </w:r>
      <w:proofErr w:type="spellEnd"/>
      <w:r w:rsidRPr="007F2D36">
        <w:rPr>
          <w:rFonts w:ascii="Book Antiqua" w:eastAsia="宋体" w:hAnsi="Book Antiqua" w:cs="宋体"/>
          <w:sz w:val="24"/>
          <w:szCs w:val="24"/>
          <w:lang w:val="en-US" w:eastAsia="zh-CN"/>
        </w:rPr>
        <w:t xml:space="preserve"> E, </w:t>
      </w:r>
      <w:proofErr w:type="spellStart"/>
      <w:r w:rsidRPr="007F2D36">
        <w:rPr>
          <w:rFonts w:ascii="Book Antiqua" w:eastAsia="宋体" w:hAnsi="Book Antiqua" w:cs="宋体"/>
          <w:sz w:val="24"/>
          <w:szCs w:val="24"/>
          <w:lang w:val="en-US" w:eastAsia="zh-CN"/>
        </w:rPr>
        <w:t>Cammarota</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Minelli</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Gasbarrini</w:t>
      </w:r>
      <w:proofErr w:type="spellEnd"/>
      <w:r w:rsidRPr="007F2D36">
        <w:rPr>
          <w:rFonts w:ascii="Book Antiqua" w:eastAsia="宋体" w:hAnsi="Book Antiqua" w:cs="宋体"/>
          <w:sz w:val="24"/>
          <w:szCs w:val="24"/>
          <w:lang w:val="en-US" w:eastAsia="zh-CN"/>
        </w:rPr>
        <w:t xml:space="preserve"> A. Lactose intolerance in systemic nickel allergy syndrome. </w:t>
      </w:r>
      <w:proofErr w:type="spellStart"/>
      <w:r w:rsidRPr="007F2D36">
        <w:rPr>
          <w:rFonts w:ascii="Book Antiqua" w:eastAsia="宋体" w:hAnsi="Book Antiqua" w:cs="宋体"/>
          <w:i/>
          <w:iCs/>
          <w:sz w:val="24"/>
          <w:szCs w:val="24"/>
          <w:lang w:val="en-US" w:eastAsia="zh-CN"/>
        </w:rPr>
        <w:t>Int</w:t>
      </w:r>
      <w:proofErr w:type="spellEnd"/>
      <w:r w:rsidRPr="007F2D36">
        <w:rPr>
          <w:rFonts w:ascii="Book Antiqua" w:eastAsia="宋体" w:hAnsi="Book Antiqua" w:cs="宋体"/>
          <w:i/>
          <w:iCs/>
          <w:sz w:val="24"/>
          <w:szCs w:val="24"/>
          <w:lang w:val="en-US" w:eastAsia="zh-CN"/>
        </w:rPr>
        <w:t xml:space="preserve"> J </w:t>
      </w:r>
      <w:proofErr w:type="spellStart"/>
      <w:r w:rsidRPr="007F2D36">
        <w:rPr>
          <w:rFonts w:ascii="Book Antiqua" w:eastAsia="宋体" w:hAnsi="Book Antiqua" w:cs="宋体"/>
          <w:i/>
          <w:iCs/>
          <w:sz w:val="24"/>
          <w:szCs w:val="24"/>
          <w:lang w:val="en-US" w:eastAsia="zh-CN"/>
        </w:rPr>
        <w:t>Immunopathol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Pharmacol</w:t>
      </w:r>
      <w:proofErr w:type="spellEnd"/>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24</w:t>
      </w:r>
      <w:r w:rsidRPr="007F2D36">
        <w:rPr>
          <w:rFonts w:ascii="Book Antiqua" w:eastAsia="宋体" w:hAnsi="Book Antiqua" w:cs="宋体"/>
          <w:sz w:val="24"/>
          <w:szCs w:val="24"/>
          <w:lang w:val="en-US" w:eastAsia="zh-CN"/>
        </w:rPr>
        <w:t>: 535-537 [PMID: 21658331]</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41 </w:t>
      </w:r>
      <w:proofErr w:type="spellStart"/>
      <w:r w:rsidRPr="007F2D36">
        <w:rPr>
          <w:rFonts w:ascii="Book Antiqua" w:eastAsia="宋体" w:hAnsi="Book Antiqua" w:cs="宋体"/>
          <w:b/>
          <w:bCs/>
          <w:sz w:val="24"/>
          <w:szCs w:val="24"/>
          <w:lang w:val="en-US" w:eastAsia="zh-CN"/>
        </w:rPr>
        <w:t>Chey</w:t>
      </w:r>
      <w:proofErr w:type="spellEnd"/>
      <w:r w:rsidRPr="007F2D36">
        <w:rPr>
          <w:rFonts w:ascii="Book Antiqua" w:eastAsia="宋体" w:hAnsi="Book Antiqua" w:cs="宋体"/>
          <w:b/>
          <w:bCs/>
          <w:sz w:val="24"/>
          <w:szCs w:val="24"/>
          <w:lang w:val="en-US" w:eastAsia="zh-CN"/>
        </w:rPr>
        <w:t xml:space="preserve"> WD</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Kurlander</w:t>
      </w:r>
      <w:proofErr w:type="spellEnd"/>
      <w:r w:rsidRPr="007F2D36">
        <w:rPr>
          <w:rFonts w:ascii="Book Antiqua" w:eastAsia="宋体" w:hAnsi="Book Antiqua" w:cs="宋体"/>
          <w:sz w:val="24"/>
          <w:szCs w:val="24"/>
          <w:lang w:val="en-US" w:eastAsia="zh-CN"/>
        </w:rPr>
        <w:t xml:space="preserve"> J, </w:t>
      </w:r>
      <w:proofErr w:type="spellStart"/>
      <w:r w:rsidRPr="007F2D36">
        <w:rPr>
          <w:rFonts w:ascii="Book Antiqua" w:eastAsia="宋体" w:hAnsi="Book Antiqua" w:cs="宋体"/>
          <w:sz w:val="24"/>
          <w:szCs w:val="24"/>
          <w:lang w:val="en-US" w:eastAsia="zh-CN"/>
        </w:rPr>
        <w:t>Eswaran</w:t>
      </w:r>
      <w:proofErr w:type="spellEnd"/>
      <w:r w:rsidRPr="007F2D36">
        <w:rPr>
          <w:rFonts w:ascii="Book Antiqua" w:eastAsia="宋体" w:hAnsi="Book Antiqua" w:cs="宋体"/>
          <w:sz w:val="24"/>
          <w:szCs w:val="24"/>
          <w:lang w:val="en-US" w:eastAsia="zh-CN"/>
        </w:rPr>
        <w:t xml:space="preserve"> S. Irritable bowel syndrome: a clinical review. </w:t>
      </w:r>
      <w:r w:rsidRPr="007F2D36">
        <w:rPr>
          <w:rFonts w:ascii="Book Antiqua" w:eastAsia="宋体" w:hAnsi="Book Antiqua" w:cs="宋体"/>
          <w:i/>
          <w:iCs/>
          <w:sz w:val="24"/>
          <w:szCs w:val="24"/>
          <w:lang w:val="en-US" w:eastAsia="zh-CN"/>
        </w:rPr>
        <w:t>JAMA</w:t>
      </w:r>
      <w:r w:rsidRPr="007F2D36">
        <w:rPr>
          <w:rFonts w:ascii="Book Antiqua" w:eastAsia="宋体" w:hAnsi="Book Antiqua" w:cs="宋体"/>
          <w:sz w:val="24"/>
          <w:szCs w:val="24"/>
          <w:lang w:val="en-US" w:eastAsia="zh-CN"/>
        </w:rPr>
        <w:t> 2015; </w:t>
      </w:r>
      <w:r w:rsidRPr="007F2D36">
        <w:rPr>
          <w:rFonts w:ascii="Book Antiqua" w:eastAsia="宋体" w:hAnsi="Book Antiqua" w:cs="宋体"/>
          <w:b/>
          <w:bCs/>
          <w:sz w:val="24"/>
          <w:szCs w:val="24"/>
          <w:lang w:val="en-US" w:eastAsia="zh-CN"/>
        </w:rPr>
        <w:t>313</w:t>
      </w:r>
      <w:r w:rsidRPr="007F2D36">
        <w:rPr>
          <w:rFonts w:ascii="Book Antiqua" w:eastAsia="宋体" w:hAnsi="Book Antiqua" w:cs="宋体"/>
          <w:sz w:val="24"/>
          <w:szCs w:val="24"/>
          <w:lang w:val="en-US" w:eastAsia="zh-CN"/>
        </w:rPr>
        <w:t>: 949-958 [PMID: 25734736 DOI: 10.1001/jama.2015.0954]</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42 </w:t>
      </w:r>
      <w:r w:rsidRPr="007F2D36">
        <w:rPr>
          <w:rFonts w:ascii="Book Antiqua" w:eastAsia="宋体" w:hAnsi="Book Antiqua" w:cs="宋体"/>
          <w:b/>
          <w:bCs/>
          <w:sz w:val="24"/>
          <w:szCs w:val="24"/>
          <w:lang w:val="en-US" w:eastAsia="zh-CN"/>
        </w:rPr>
        <w:t>Sainsbury A</w:t>
      </w:r>
      <w:r w:rsidRPr="007F2D36">
        <w:rPr>
          <w:rFonts w:ascii="Book Antiqua" w:eastAsia="宋体" w:hAnsi="Book Antiqua" w:cs="宋体"/>
          <w:sz w:val="24"/>
          <w:szCs w:val="24"/>
          <w:lang w:val="en-US" w:eastAsia="zh-CN"/>
        </w:rPr>
        <w:t>, Sanders DS, Ford AC. Prevalence of irritable bowel syndrome-type symptoms in patients with celiac disease: a meta-analysis. </w:t>
      </w:r>
      <w:proofErr w:type="spellStart"/>
      <w:r w:rsidRPr="007F2D36">
        <w:rPr>
          <w:rFonts w:ascii="Book Antiqua" w:eastAsia="宋体" w:hAnsi="Book Antiqua" w:cs="宋体"/>
          <w:i/>
          <w:iCs/>
          <w:sz w:val="24"/>
          <w:szCs w:val="24"/>
          <w:lang w:val="en-US" w:eastAsia="zh-CN"/>
        </w:rPr>
        <w:t>Clin</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Hepatol</w:t>
      </w:r>
      <w:proofErr w:type="spellEnd"/>
      <w:r w:rsidRPr="007F2D36">
        <w:rPr>
          <w:rFonts w:ascii="Book Antiqua" w:eastAsia="宋体" w:hAnsi="Book Antiqua" w:cs="宋体"/>
          <w:sz w:val="24"/>
          <w:szCs w:val="24"/>
          <w:lang w:val="en-US" w:eastAsia="zh-CN"/>
        </w:rPr>
        <w:t> 2013; </w:t>
      </w:r>
      <w:r w:rsidRPr="007F2D36">
        <w:rPr>
          <w:rFonts w:ascii="Book Antiqua" w:eastAsia="宋体" w:hAnsi="Book Antiqua" w:cs="宋体"/>
          <w:b/>
          <w:bCs/>
          <w:sz w:val="24"/>
          <w:szCs w:val="24"/>
          <w:lang w:val="en-US" w:eastAsia="zh-CN"/>
        </w:rPr>
        <w:t>11</w:t>
      </w:r>
      <w:r w:rsidRPr="007F2D36">
        <w:rPr>
          <w:rFonts w:ascii="Book Antiqua" w:eastAsia="宋体" w:hAnsi="Book Antiqua" w:cs="宋体"/>
          <w:sz w:val="24"/>
          <w:szCs w:val="24"/>
          <w:lang w:val="en-US" w:eastAsia="zh-CN"/>
        </w:rPr>
        <w:t>: 359-65.e1 [PMID: 23246645 DOI: 10.1016/j.cgh.2012.11.033]</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43 </w:t>
      </w:r>
      <w:proofErr w:type="spellStart"/>
      <w:r w:rsidRPr="007F2D36">
        <w:rPr>
          <w:rFonts w:ascii="Book Antiqua" w:eastAsia="宋体" w:hAnsi="Book Antiqua" w:cs="宋体"/>
          <w:b/>
          <w:bCs/>
          <w:sz w:val="24"/>
          <w:szCs w:val="24"/>
          <w:lang w:val="en-US" w:eastAsia="zh-CN"/>
        </w:rPr>
        <w:t>Halpin</w:t>
      </w:r>
      <w:proofErr w:type="spellEnd"/>
      <w:r w:rsidRPr="007F2D36">
        <w:rPr>
          <w:rFonts w:ascii="Book Antiqua" w:eastAsia="宋体" w:hAnsi="Book Antiqua" w:cs="宋体"/>
          <w:b/>
          <w:bCs/>
          <w:sz w:val="24"/>
          <w:szCs w:val="24"/>
          <w:lang w:val="en-US" w:eastAsia="zh-CN"/>
        </w:rPr>
        <w:t xml:space="preserve"> SJ</w:t>
      </w:r>
      <w:r w:rsidRPr="007F2D36">
        <w:rPr>
          <w:rFonts w:ascii="Book Antiqua" w:eastAsia="宋体" w:hAnsi="Book Antiqua" w:cs="宋体"/>
          <w:sz w:val="24"/>
          <w:szCs w:val="24"/>
          <w:lang w:val="en-US" w:eastAsia="zh-CN"/>
        </w:rPr>
        <w:t>, Ford AC. Prevalence of symptoms meeting criteria for irritable bowel syndrome in inflammatory bowel disease: systematic review and meta-analysis. </w:t>
      </w:r>
      <w:r w:rsidRPr="007F2D36">
        <w:rPr>
          <w:rFonts w:ascii="Book Antiqua" w:eastAsia="宋体" w:hAnsi="Book Antiqua" w:cs="宋体"/>
          <w:i/>
          <w:iCs/>
          <w:sz w:val="24"/>
          <w:szCs w:val="24"/>
          <w:lang w:val="en-US" w:eastAsia="zh-CN"/>
        </w:rPr>
        <w:t xml:space="preserve">Am J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107</w:t>
      </w:r>
      <w:r w:rsidRPr="007F2D36">
        <w:rPr>
          <w:rFonts w:ascii="Book Antiqua" w:eastAsia="宋体" w:hAnsi="Book Antiqua" w:cs="宋体"/>
          <w:sz w:val="24"/>
          <w:szCs w:val="24"/>
          <w:lang w:val="en-US" w:eastAsia="zh-CN"/>
        </w:rPr>
        <w:t>: 1474-1482 [PMID: 22929759 DOI: 10.1038/ajg.2012.260]</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proofErr w:type="gramStart"/>
      <w:r w:rsidRPr="007F2D36">
        <w:rPr>
          <w:rFonts w:ascii="Book Antiqua" w:eastAsia="宋体" w:hAnsi="Book Antiqua" w:cs="宋体"/>
          <w:sz w:val="24"/>
          <w:szCs w:val="24"/>
          <w:lang w:val="en-US" w:eastAsia="zh-CN"/>
        </w:rPr>
        <w:t>44 </w:t>
      </w:r>
      <w:r w:rsidRPr="007F2D36">
        <w:rPr>
          <w:rFonts w:ascii="Book Antiqua" w:eastAsia="宋体" w:hAnsi="Book Antiqua" w:cs="宋体"/>
          <w:b/>
          <w:bCs/>
          <w:sz w:val="24"/>
          <w:szCs w:val="24"/>
          <w:lang w:val="en-US" w:eastAsia="zh-CN"/>
        </w:rPr>
        <w:t>Dai C</w:t>
      </w:r>
      <w:r w:rsidRPr="007F2D36">
        <w:rPr>
          <w:rFonts w:ascii="Book Antiqua" w:eastAsia="宋体" w:hAnsi="Book Antiqua" w:cs="宋体"/>
          <w:sz w:val="24"/>
          <w:szCs w:val="24"/>
          <w:lang w:val="en-US" w:eastAsia="zh-CN"/>
        </w:rPr>
        <w:t>, Jiang M.</w:t>
      </w:r>
      <w:proofErr w:type="gramEnd"/>
      <w:r w:rsidRPr="007F2D36">
        <w:rPr>
          <w:rFonts w:ascii="Book Antiqua" w:eastAsia="宋体" w:hAnsi="Book Antiqua" w:cs="宋体"/>
          <w:sz w:val="24"/>
          <w:szCs w:val="24"/>
          <w:lang w:val="en-US" w:eastAsia="zh-CN"/>
        </w:rPr>
        <w:t xml:space="preserve"> The incidence and risk factors of post-infectious irritable bowel syndrome: a meta-analysis. </w:t>
      </w:r>
      <w:proofErr w:type="spellStart"/>
      <w:r w:rsidRPr="007F2D36">
        <w:rPr>
          <w:rFonts w:ascii="Book Antiqua" w:eastAsia="宋体" w:hAnsi="Book Antiqua" w:cs="宋体"/>
          <w:i/>
          <w:iCs/>
          <w:sz w:val="24"/>
          <w:szCs w:val="24"/>
          <w:lang w:val="en-US" w:eastAsia="zh-CN"/>
        </w:rPr>
        <w:t>Hepatogastroenterology</w:t>
      </w:r>
      <w:proofErr w:type="spellEnd"/>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59</w:t>
      </w:r>
      <w:r w:rsidRPr="007F2D36">
        <w:rPr>
          <w:rFonts w:ascii="Book Antiqua" w:eastAsia="宋体" w:hAnsi="Book Antiqua" w:cs="宋体"/>
          <w:sz w:val="24"/>
          <w:szCs w:val="24"/>
          <w:lang w:val="en-US" w:eastAsia="zh-CN"/>
        </w:rPr>
        <w:t>: 67-72 [PMID: 22024145 DOI: 10.5754/hge10796]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45 </w:t>
      </w:r>
      <w:r w:rsidRPr="007F2D36">
        <w:rPr>
          <w:rFonts w:ascii="Book Antiqua" w:eastAsia="宋体" w:hAnsi="Book Antiqua" w:cs="宋体"/>
          <w:b/>
          <w:bCs/>
          <w:sz w:val="24"/>
          <w:szCs w:val="24"/>
          <w:lang w:val="en-US" w:eastAsia="zh-CN"/>
        </w:rPr>
        <w:t>Barbara G</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Cremon</w:t>
      </w:r>
      <w:proofErr w:type="spellEnd"/>
      <w:r w:rsidRPr="007F2D36">
        <w:rPr>
          <w:rFonts w:ascii="Book Antiqua" w:eastAsia="宋体" w:hAnsi="Book Antiqua" w:cs="宋体"/>
          <w:sz w:val="24"/>
          <w:szCs w:val="24"/>
          <w:lang w:val="en-US" w:eastAsia="zh-CN"/>
        </w:rPr>
        <w:t xml:space="preserve"> C, </w:t>
      </w:r>
      <w:proofErr w:type="spellStart"/>
      <w:r w:rsidRPr="007F2D36">
        <w:rPr>
          <w:rFonts w:ascii="Book Antiqua" w:eastAsia="宋体" w:hAnsi="Book Antiqua" w:cs="宋体"/>
          <w:sz w:val="24"/>
          <w:szCs w:val="24"/>
          <w:lang w:val="en-US" w:eastAsia="zh-CN"/>
        </w:rPr>
        <w:t>Carini</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Bellacosa</w:t>
      </w:r>
      <w:proofErr w:type="spellEnd"/>
      <w:r w:rsidRPr="007F2D36">
        <w:rPr>
          <w:rFonts w:ascii="Book Antiqua" w:eastAsia="宋体" w:hAnsi="Book Antiqua" w:cs="宋体"/>
          <w:sz w:val="24"/>
          <w:szCs w:val="24"/>
          <w:lang w:val="en-US" w:eastAsia="zh-CN"/>
        </w:rPr>
        <w:t xml:space="preserve"> L, </w:t>
      </w:r>
      <w:proofErr w:type="spellStart"/>
      <w:r w:rsidRPr="007F2D36">
        <w:rPr>
          <w:rFonts w:ascii="Book Antiqua" w:eastAsia="宋体" w:hAnsi="Book Antiqua" w:cs="宋体"/>
          <w:sz w:val="24"/>
          <w:szCs w:val="24"/>
          <w:lang w:val="en-US" w:eastAsia="zh-CN"/>
        </w:rPr>
        <w:t>Zecchi</w:t>
      </w:r>
      <w:proofErr w:type="spellEnd"/>
      <w:r w:rsidRPr="007F2D36">
        <w:rPr>
          <w:rFonts w:ascii="Book Antiqua" w:eastAsia="宋体" w:hAnsi="Book Antiqua" w:cs="宋体"/>
          <w:sz w:val="24"/>
          <w:szCs w:val="24"/>
          <w:lang w:val="en-US" w:eastAsia="zh-CN"/>
        </w:rPr>
        <w:t xml:space="preserve"> L, De Giorgio R, </w:t>
      </w:r>
      <w:proofErr w:type="spellStart"/>
      <w:r w:rsidRPr="007F2D36">
        <w:rPr>
          <w:rFonts w:ascii="Book Antiqua" w:eastAsia="宋体" w:hAnsi="Book Antiqua" w:cs="宋体"/>
          <w:sz w:val="24"/>
          <w:szCs w:val="24"/>
          <w:lang w:val="en-US" w:eastAsia="zh-CN"/>
        </w:rPr>
        <w:t>Corinaldesi</w:t>
      </w:r>
      <w:proofErr w:type="spellEnd"/>
      <w:r w:rsidRPr="007F2D36">
        <w:rPr>
          <w:rFonts w:ascii="Book Antiqua" w:eastAsia="宋体" w:hAnsi="Book Antiqua" w:cs="宋体"/>
          <w:sz w:val="24"/>
          <w:szCs w:val="24"/>
          <w:lang w:val="en-US" w:eastAsia="zh-CN"/>
        </w:rPr>
        <w:t xml:space="preserve"> R, </w:t>
      </w:r>
      <w:proofErr w:type="spellStart"/>
      <w:r w:rsidRPr="007F2D36">
        <w:rPr>
          <w:rFonts w:ascii="Book Antiqua" w:eastAsia="宋体" w:hAnsi="Book Antiqua" w:cs="宋体"/>
          <w:sz w:val="24"/>
          <w:szCs w:val="24"/>
          <w:lang w:val="en-US" w:eastAsia="zh-CN"/>
        </w:rPr>
        <w:t>Stanghellini</w:t>
      </w:r>
      <w:proofErr w:type="spellEnd"/>
      <w:r w:rsidRPr="007F2D36">
        <w:rPr>
          <w:rFonts w:ascii="Book Antiqua" w:eastAsia="宋体" w:hAnsi="Book Antiqua" w:cs="宋体"/>
          <w:sz w:val="24"/>
          <w:szCs w:val="24"/>
          <w:lang w:val="en-US" w:eastAsia="zh-CN"/>
        </w:rPr>
        <w:t xml:space="preserve"> V. </w:t>
      </w:r>
      <w:proofErr w:type="gramStart"/>
      <w:r w:rsidRPr="007F2D36">
        <w:rPr>
          <w:rFonts w:ascii="Book Antiqua" w:eastAsia="宋体" w:hAnsi="Book Antiqua" w:cs="宋体"/>
          <w:sz w:val="24"/>
          <w:szCs w:val="24"/>
          <w:lang w:val="en-US" w:eastAsia="zh-CN"/>
        </w:rPr>
        <w:t>The immune system in irritable bowel syndrome.</w:t>
      </w:r>
      <w:proofErr w:type="gramEnd"/>
      <w:r w:rsidRPr="007F2D36">
        <w:rPr>
          <w:rFonts w:ascii="Book Antiqua" w:eastAsia="宋体" w:hAnsi="Book Antiqua" w:cs="宋体"/>
          <w:sz w:val="24"/>
          <w:szCs w:val="24"/>
          <w:lang w:val="en-US" w:eastAsia="zh-CN"/>
        </w:rPr>
        <w:t>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Neurogastroenterol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Motil</w:t>
      </w:r>
      <w:proofErr w:type="spellEnd"/>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17</w:t>
      </w:r>
      <w:r w:rsidRPr="007F2D36">
        <w:rPr>
          <w:rFonts w:ascii="Book Antiqua" w:eastAsia="宋体" w:hAnsi="Book Antiqua" w:cs="宋体"/>
          <w:sz w:val="24"/>
          <w:szCs w:val="24"/>
          <w:lang w:val="en-US" w:eastAsia="zh-CN"/>
        </w:rPr>
        <w:t>: 349-359 [PMID: 22148103 DOI: 10.5056/jnm.2011.17.4.349]</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46 </w:t>
      </w:r>
      <w:proofErr w:type="spellStart"/>
      <w:r w:rsidRPr="007F2D36">
        <w:rPr>
          <w:rFonts w:ascii="Book Antiqua" w:eastAsia="宋体" w:hAnsi="Book Antiqua" w:cs="宋体"/>
          <w:b/>
          <w:bCs/>
          <w:sz w:val="24"/>
          <w:szCs w:val="24"/>
          <w:lang w:val="en-US" w:eastAsia="zh-CN"/>
        </w:rPr>
        <w:t>Piche</w:t>
      </w:r>
      <w:proofErr w:type="spellEnd"/>
      <w:r w:rsidRPr="007F2D36">
        <w:rPr>
          <w:rFonts w:ascii="Book Antiqua" w:eastAsia="宋体" w:hAnsi="Book Antiqua" w:cs="宋体"/>
          <w:b/>
          <w:bCs/>
          <w:sz w:val="24"/>
          <w:szCs w:val="24"/>
          <w:lang w:val="en-US" w:eastAsia="zh-CN"/>
        </w:rPr>
        <w:t xml:space="preserve"> T</w:t>
      </w:r>
      <w:r w:rsidRPr="007F2D36">
        <w:rPr>
          <w:rFonts w:ascii="Book Antiqua" w:eastAsia="宋体" w:hAnsi="Book Antiqua" w:cs="宋体"/>
          <w:sz w:val="24"/>
          <w:szCs w:val="24"/>
          <w:lang w:val="en-US" w:eastAsia="zh-CN"/>
        </w:rPr>
        <w:t xml:space="preserve">, Barbara G, </w:t>
      </w:r>
      <w:proofErr w:type="spellStart"/>
      <w:r w:rsidRPr="007F2D36">
        <w:rPr>
          <w:rFonts w:ascii="Book Antiqua" w:eastAsia="宋体" w:hAnsi="Book Antiqua" w:cs="宋体"/>
          <w:sz w:val="24"/>
          <w:szCs w:val="24"/>
          <w:lang w:val="en-US" w:eastAsia="zh-CN"/>
        </w:rPr>
        <w:t>Aubert</w:t>
      </w:r>
      <w:proofErr w:type="spellEnd"/>
      <w:r w:rsidRPr="007F2D36">
        <w:rPr>
          <w:rFonts w:ascii="Book Antiqua" w:eastAsia="宋体" w:hAnsi="Book Antiqua" w:cs="宋体"/>
          <w:sz w:val="24"/>
          <w:szCs w:val="24"/>
          <w:lang w:val="en-US" w:eastAsia="zh-CN"/>
        </w:rPr>
        <w:t xml:space="preserve"> P, </w:t>
      </w:r>
      <w:proofErr w:type="spellStart"/>
      <w:r w:rsidRPr="007F2D36">
        <w:rPr>
          <w:rFonts w:ascii="Book Antiqua" w:eastAsia="宋体" w:hAnsi="Book Antiqua" w:cs="宋体"/>
          <w:sz w:val="24"/>
          <w:szCs w:val="24"/>
          <w:lang w:val="en-US" w:eastAsia="zh-CN"/>
        </w:rPr>
        <w:t>Bruley</w:t>
      </w:r>
      <w:proofErr w:type="spellEnd"/>
      <w:r w:rsidRPr="007F2D36">
        <w:rPr>
          <w:rFonts w:ascii="Book Antiqua" w:eastAsia="宋体" w:hAnsi="Book Antiqua" w:cs="宋体"/>
          <w:sz w:val="24"/>
          <w:szCs w:val="24"/>
          <w:lang w:val="en-US" w:eastAsia="zh-CN"/>
        </w:rPr>
        <w:t xml:space="preserve"> des </w:t>
      </w:r>
      <w:proofErr w:type="spellStart"/>
      <w:r w:rsidRPr="007F2D36">
        <w:rPr>
          <w:rFonts w:ascii="Book Antiqua" w:eastAsia="宋体" w:hAnsi="Book Antiqua" w:cs="宋体"/>
          <w:sz w:val="24"/>
          <w:szCs w:val="24"/>
          <w:lang w:val="en-US" w:eastAsia="zh-CN"/>
        </w:rPr>
        <w:t>Varannes</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Dainese</w:t>
      </w:r>
      <w:proofErr w:type="spellEnd"/>
      <w:r w:rsidRPr="007F2D36">
        <w:rPr>
          <w:rFonts w:ascii="Book Antiqua" w:eastAsia="宋体" w:hAnsi="Book Antiqua" w:cs="宋体"/>
          <w:sz w:val="24"/>
          <w:szCs w:val="24"/>
          <w:lang w:val="en-US" w:eastAsia="zh-CN"/>
        </w:rPr>
        <w:t xml:space="preserve"> R, Nano JL, </w:t>
      </w:r>
      <w:proofErr w:type="spellStart"/>
      <w:r w:rsidRPr="007F2D36">
        <w:rPr>
          <w:rFonts w:ascii="Book Antiqua" w:eastAsia="宋体" w:hAnsi="Book Antiqua" w:cs="宋体"/>
          <w:sz w:val="24"/>
          <w:szCs w:val="24"/>
          <w:lang w:val="en-US" w:eastAsia="zh-CN"/>
        </w:rPr>
        <w:t>Cremon</w:t>
      </w:r>
      <w:proofErr w:type="spellEnd"/>
      <w:r w:rsidRPr="007F2D36">
        <w:rPr>
          <w:rFonts w:ascii="Book Antiqua" w:eastAsia="宋体" w:hAnsi="Book Antiqua" w:cs="宋体"/>
          <w:sz w:val="24"/>
          <w:szCs w:val="24"/>
          <w:lang w:val="en-US" w:eastAsia="zh-CN"/>
        </w:rPr>
        <w:t xml:space="preserve"> C, </w:t>
      </w:r>
      <w:proofErr w:type="spellStart"/>
      <w:r w:rsidRPr="007F2D36">
        <w:rPr>
          <w:rFonts w:ascii="Book Antiqua" w:eastAsia="宋体" w:hAnsi="Book Antiqua" w:cs="宋体"/>
          <w:sz w:val="24"/>
          <w:szCs w:val="24"/>
          <w:lang w:val="en-US" w:eastAsia="zh-CN"/>
        </w:rPr>
        <w:t>Stanghellini</w:t>
      </w:r>
      <w:proofErr w:type="spellEnd"/>
      <w:r w:rsidRPr="007F2D36">
        <w:rPr>
          <w:rFonts w:ascii="Book Antiqua" w:eastAsia="宋体" w:hAnsi="Book Antiqua" w:cs="宋体"/>
          <w:sz w:val="24"/>
          <w:szCs w:val="24"/>
          <w:lang w:val="en-US" w:eastAsia="zh-CN"/>
        </w:rPr>
        <w:t xml:space="preserve"> V, De Giorgio R, </w:t>
      </w:r>
      <w:proofErr w:type="spellStart"/>
      <w:r w:rsidRPr="007F2D36">
        <w:rPr>
          <w:rFonts w:ascii="Book Antiqua" w:eastAsia="宋体" w:hAnsi="Book Antiqua" w:cs="宋体"/>
          <w:sz w:val="24"/>
          <w:szCs w:val="24"/>
          <w:lang w:val="en-US" w:eastAsia="zh-CN"/>
        </w:rPr>
        <w:t>Galmiche</w:t>
      </w:r>
      <w:proofErr w:type="spellEnd"/>
      <w:r w:rsidRPr="007F2D36">
        <w:rPr>
          <w:rFonts w:ascii="Book Antiqua" w:eastAsia="宋体" w:hAnsi="Book Antiqua" w:cs="宋体"/>
          <w:sz w:val="24"/>
          <w:szCs w:val="24"/>
          <w:lang w:val="en-US" w:eastAsia="zh-CN"/>
        </w:rPr>
        <w:t xml:space="preserve"> JP, </w:t>
      </w:r>
      <w:proofErr w:type="spellStart"/>
      <w:r w:rsidRPr="007F2D36">
        <w:rPr>
          <w:rFonts w:ascii="Book Antiqua" w:eastAsia="宋体" w:hAnsi="Book Antiqua" w:cs="宋体"/>
          <w:sz w:val="24"/>
          <w:szCs w:val="24"/>
          <w:lang w:val="en-US" w:eastAsia="zh-CN"/>
        </w:rPr>
        <w:t>Neunlist</w:t>
      </w:r>
      <w:proofErr w:type="spellEnd"/>
      <w:r w:rsidRPr="007F2D36">
        <w:rPr>
          <w:rFonts w:ascii="Book Antiqua" w:eastAsia="宋体" w:hAnsi="Book Antiqua" w:cs="宋体"/>
          <w:sz w:val="24"/>
          <w:szCs w:val="24"/>
          <w:lang w:val="en-US" w:eastAsia="zh-CN"/>
        </w:rPr>
        <w:t xml:space="preserve"> M. Impaired intestinal barrier integrity in the colon of patients with irritable bowel syndrome: involvement of soluble mediators. </w:t>
      </w:r>
      <w:r w:rsidRPr="007F2D36">
        <w:rPr>
          <w:rFonts w:ascii="Book Antiqua" w:eastAsia="宋体" w:hAnsi="Book Antiqua" w:cs="宋体"/>
          <w:i/>
          <w:iCs/>
          <w:sz w:val="24"/>
          <w:szCs w:val="24"/>
          <w:lang w:val="en-US" w:eastAsia="zh-CN"/>
        </w:rPr>
        <w:t>Gut</w:t>
      </w:r>
      <w:r w:rsidRPr="007F2D36">
        <w:rPr>
          <w:rFonts w:ascii="Book Antiqua" w:eastAsia="宋体" w:hAnsi="Book Antiqua" w:cs="宋体"/>
          <w:sz w:val="24"/>
          <w:szCs w:val="24"/>
          <w:lang w:val="en-US" w:eastAsia="zh-CN"/>
        </w:rPr>
        <w:t> 2009; </w:t>
      </w:r>
      <w:r w:rsidRPr="007F2D36">
        <w:rPr>
          <w:rFonts w:ascii="Book Antiqua" w:eastAsia="宋体" w:hAnsi="Book Antiqua" w:cs="宋体"/>
          <w:b/>
          <w:bCs/>
          <w:sz w:val="24"/>
          <w:szCs w:val="24"/>
          <w:lang w:val="en-US" w:eastAsia="zh-CN"/>
        </w:rPr>
        <w:t>58</w:t>
      </w:r>
      <w:r w:rsidRPr="007F2D36">
        <w:rPr>
          <w:rFonts w:ascii="Book Antiqua" w:eastAsia="宋体" w:hAnsi="Book Antiqua" w:cs="宋体"/>
          <w:sz w:val="24"/>
          <w:szCs w:val="24"/>
          <w:lang w:val="en-US" w:eastAsia="zh-CN"/>
        </w:rPr>
        <w:t>: 196-201 [PMID: 18824556 DOI: 10.1136/gut.2007.140806]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47 </w:t>
      </w:r>
      <w:proofErr w:type="spellStart"/>
      <w:r w:rsidRPr="007F2D36">
        <w:rPr>
          <w:rFonts w:ascii="Book Antiqua" w:eastAsia="宋体" w:hAnsi="Book Antiqua" w:cs="宋体"/>
          <w:b/>
          <w:bCs/>
          <w:sz w:val="24"/>
          <w:szCs w:val="24"/>
          <w:lang w:val="en-US" w:eastAsia="zh-CN"/>
        </w:rPr>
        <w:t>Cremon</w:t>
      </w:r>
      <w:proofErr w:type="spellEnd"/>
      <w:r w:rsidRPr="007F2D36">
        <w:rPr>
          <w:rFonts w:ascii="Book Antiqua" w:eastAsia="宋体" w:hAnsi="Book Antiqua" w:cs="宋体"/>
          <w:b/>
          <w:bCs/>
          <w:sz w:val="24"/>
          <w:szCs w:val="24"/>
          <w:lang w:val="en-US" w:eastAsia="zh-CN"/>
        </w:rPr>
        <w:t xml:space="preserve"> C</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Carini</w:t>
      </w:r>
      <w:proofErr w:type="spellEnd"/>
      <w:r w:rsidRPr="007F2D36">
        <w:rPr>
          <w:rFonts w:ascii="Book Antiqua" w:eastAsia="宋体" w:hAnsi="Book Antiqua" w:cs="宋体"/>
          <w:sz w:val="24"/>
          <w:szCs w:val="24"/>
          <w:lang w:val="en-US" w:eastAsia="zh-CN"/>
        </w:rPr>
        <w:t xml:space="preserve"> G, Wang B, </w:t>
      </w:r>
      <w:proofErr w:type="spellStart"/>
      <w:r w:rsidRPr="007F2D36">
        <w:rPr>
          <w:rFonts w:ascii="Book Antiqua" w:eastAsia="宋体" w:hAnsi="Book Antiqua" w:cs="宋体"/>
          <w:sz w:val="24"/>
          <w:szCs w:val="24"/>
          <w:lang w:val="en-US" w:eastAsia="zh-CN"/>
        </w:rPr>
        <w:t>Vasina</w:t>
      </w:r>
      <w:proofErr w:type="spellEnd"/>
      <w:r w:rsidRPr="007F2D36">
        <w:rPr>
          <w:rFonts w:ascii="Book Antiqua" w:eastAsia="宋体" w:hAnsi="Book Antiqua" w:cs="宋体"/>
          <w:sz w:val="24"/>
          <w:szCs w:val="24"/>
          <w:lang w:val="en-US" w:eastAsia="zh-CN"/>
        </w:rPr>
        <w:t xml:space="preserve"> V, </w:t>
      </w:r>
      <w:proofErr w:type="spellStart"/>
      <w:r w:rsidRPr="007F2D36">
        <w:rPr>
          <w:rFonts w:ascii="Book Antiqua" w:eastAsia="宋体" w:hAnsi="Book Antiqua" w:cs="宋体"/>
          <w:sz w:val="24"/>
          <w:szCs w:val="24"/>
          <w:lang w:val="en-US" w:eastAsia="zh-CN"/>
        </w:rPr>
        <w:t>Cogliandro</w:t>
      </w:r>
      <w:proofErr w:type="spellEnd"/>
      <w:r w:rsidRPr="007F2D36">
        <w:rPr>
          <w:rFonts w:ascii="Book Antiqua" w:eastAsia="宋体" w:hAnsi="Book Antiqua" w:cs="宋体"/>
          <w:sz w:val="24"/>
          <w:szCs w:val="24"/>
          <w:lang w:val="en-US" w:eastAsia="zh-CN"/>
        </w:rPr>
        <w:t xml:space="preserve"> RF, De Giorgio R, </w:t>
      </w:r>
      <w:proofErr w:type="spellStart"/>
      <w:r w:rsidRPr="007F2D36">
        <w:rPr>
          <w:rFonts w:ascii="Book Antiqua" w:eastAsia="宋体" w:hAnsi="Book Antiqua" w:cs="宋体"/>
          <w:sz w:val="24"/>
          <w:szCs w:val="24"/>
          <w:lang w:val="en-US" w:eastAsia="zh-CN"/>
        </w:rPr>
        <w:t>Stanghellini</w:t>
      </w:r>
      <w:proofErr w:type="spellEnd"/>
      <w:r w:rsidRPr="007F2D36">
        <w:rPr>
          <w:rFonts w:ascii="Book Antiqua" w:eastAsia="宋体" w:hAnsi="Book Antiqua" w:cs="宋体"/>
          <w:sz w:val="24"/>
          <w:szCs w:val="24"/>
          <w:lang w:val="en-US" w:eastAsia="zh-CN"/>
        </w:rPr>
        <w:t xml:space="preserve"> V, Grundy D, </w:t>
      </w:r>
      <w:proofErr w:type="spellStart"/>
      <w:r w:rsidRPr="007F2D36">
        <w:rPr>
          <w:rFonts w:ascii="Book Antiqua" w:eastAsia="宋体" w:hAnsi="Book Antiqua" w:cs="宋体"/>
          <w:sz w:val="24"/>
          <w:szCs w:val="24"/>
          <w:lang w:val="en-US" w:eastAsia="zh-CN"/>
        </w:rPr>
        <w:t>Tonini</w:t>
      </w:r>
      <w:proofErr w:type="spellEnd"/>
      <w:r w:rsidRPr="007F2D36">
        <w:rPr>
          <w:rFonts w:ascii="Book Antiqua" w:eastAsia="宋体" w:hAnsi="Book Antiqua" w:cs="宋体"/>
          <w:sz w:val="24"/>
          <w:szCs w:val="24"/>
          <w:lang w:val="en-US" w:eastAsia="zh-CN"/>
        </w:rPr>
        <w:t xml:space="preserve"> M, De </w:t>
      </w:r>
      <w:proofErr w:type="spellStart"/>
      <w:r w:rsidRPr="007F2D36">
        <w:rPr>
          <w:rFonts w:ascii="Book Antiqua" w:eastAsia="宋体" w:hAnsi="Book Antiqua" w:cs="宋体"/>
          <w:sz w:val="24"/>
          <w:szCs w:val="24"/>
          <w:lang w:val="en-US" w:eastAsia="zh-CN"/>
        </w:rPr>
        <w:t>Ponti</w:t>
      </w:r>
      <w:proofErr w:type="spellEnd"/>
      <w:r w:rsidRPr="007F2D36">
        <w:rPr>
          <w:rFonts w:ascii="Book Antiqua" w:eastAsia="宋体" w:hAnsi="Book Antiqua" w:cs="宋体"/>
          <w:sz w:val="24"/>
          <w:szCs w:val="24"/>
          <w:lang w:val="en-US" w:eastAsia="zh-CN"/>
        </w:rPr>
        <w:t xml:space="preserve"> F, </w:t>
      </w:r>
      <w:proofErr w:type="spellStart"/>
      <w:r w:rsidRPr="007F2D36">
        <w:rPr>
          <w:rFonts w:ascii="Book Antiqua" w:eastAsia="宋体" w:hAnsi="Book Antiqua" w:cs="宋体"/>
          <w:sz w:val="24"/>
          <w:szCs w:val="24"/>
          <w:lang w:val="en-US" w:eastAsia="zh-CN"/>
        </w:rPr>
        <w:t>Corinaldesi</w:t>
      </w:r>
      <w:proofErr w:type="spellEnd"/>
      <w:r w:rsidRPr="007F2D36">
        <w:rPr>
          <w:rFonts w:ascii="Book Antiqua" w:eastAsia="宋体" w:hAnsi="Book Antiqua" w:cs="宋体"/>
          <w:sz w:val="24"/>
          <w:szCs w:val="24"/>
          <w:lang w:val="en-US" w:eastAsia="zh-CN"/>
        </w:rPr>
        <w:t xml:space="preserve"> R, Barbara G. Intestinal serotonin release, sensory neuron activation, and abdominal pain in irritable bowel syndrome. </w:t>
      </w:r>
      <w:r w:rsidRPr="007F2D36">
        <w:rPr>
          <w:rFonts w:ascii="Book Antiqua" w:eastAsia="宋体" w:hAnsi="Book Antiqua" w:cs="宋体"/>
          <w:i/>
          <w:iCs/>
          <w:sz w:val="24"/>
          <w:szCs w:val="24"/>
          <w:lang w:val="en-US" w:eastAsia="zh-CN"/>
        </w:rPr>
        <w:t xml:space="preserve">Am J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106</w:t>
      </w:r>
      <w:r w:rsidRPr="007F2D36">
        <w:rPr>
          <w:rFonts w:ascii="Book Antiqua" w:eastAsia="宋体" w:hAnsi="Book Antiqua" w:cs="宋体"/>
          <w:sz w:val="24"/>
          <w:szCs w:val="24"/>
          <w:lang w:val="en-US" w:eastAsia="zh-CN"/>
        </w:rPr>
        <w:t>: 1290-1298 [PMID: 21427712 DOI: 10.1038/ajg.2011.86]</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48 </w:t>
      </w:r>
      <w:r w:rsidRPr="007F2D36">
        <w:rPr>
          <w:rFonts w:ascii="Book Antiqua" w:eastAsia="宋体" w:hAnsi="Book Antiqua" w:cs="宋体"/>
          <w:b/>
          <w:bCs/>
          <w:sz w:val="24"/>
          <w:szCs w:val="24"/>
          <w:lang w:val="en-US" w:eastAsia="zh-CN"/>
        </w:rPr>
        <w:t>Foley S</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Garsed</w:t>
      </w:r>
      <w:proofErr w:type="spellEnd"/>
      <w:r w:rsidRPr="007F2D36">
        <w:rPr>
          <w:rFonts w:ascii="Book Antiqua" w:eastAsia="宋体" w:hAnsi="Book Antiqua" w:cs="宋体"/>
          <w:sz w:val="24"/>
          <w:szCs w:val="24"/>
          <w:lang w:val="en-US" w:eastAsia="zh-CN"/>
        </w:rPr>
        <w:t xml:space="preserve"> K, Singh G, </w:t>
      </w:r>
      <w:proofErr w:type="spellStart"/>
      <w:r w:rsidRPr="007F2D36">
        <w:rPr>
          <w:rFonts w:ascii="Book Antiqua" w:eastAsia="宋体" w:hAnsi="Book Antiqua" w:cs="宋体"/>
          <w:sz w:val="24"/>
          <w:szCs w:val="24"/>
          <w:lang w:val="en-US" w:eastAsia="zh-CN"/>
        </w:rPr>
        <w:t>Duroudier</w:t>
      </w:r>
      <w:proofErr w:type="spellEnd"/>
      <w:r w:rsidRPr="007F2D36">
        <w:rPr>
          <w:rFonts w:ascii="Book Antiqua" w:eastAsia="宋体" w:hAnsi="Book Antiqua" w:cs="宋体"/>
          <w:sz w:val="24"/>
          <w:szCs w:val="24"/>
          <w:lang w:val="en-US" w:eastAsia="zh-CN"/>
        </w:rPr>
        <w:t xml:space="preserve"> NP, Swan C, Hall IP, </w:t>
      </w:r>
      <w:proofErr w:type="spellStart"/>
      <w:r w:rsidRPr="007F2D36">
        <w:rPr>
          <w:rFonts w:ascii="Book Antiqua" w:eastAsia="宋体" w:hAnsi="Book Antiqua" w:cs="宋体"/>
          <w:sz w:val="24"/>
          <w:szCs w:val="24"/>
          <w:lang w:val="en-US" w:eastAsia="zh-CN"/>
        </w:rPr>
        <w:t>Zaitoun</w:t>
      </w:r>
      <w:proofErr w:type="spellEnd"/>
      <w:r w:rsidRPr="007F2D36">
        <w:rPr>
          <w:rFonts w:ascii="Book Antiqua" w:eastAsia="宋体" w:hAnsi="Book Antiqua" w:cs="宋体"/>
          <w:sz w:val="24"/>
          <w:szCs w:val="24"/>
          <w:lang w:val="en-US" w:eastAsia="zh-CN"/>
        </w:rPr>
        <w:t xml:space="preserve"> A, Bennett A, Marsden C, Holmes G, Walls A, Spiller RC. Impaired uptake of serotonin by platelets from patients with irritable bowel syndrome correlates with duodenal immune activation. </w:t>
      </w:r>
      <w:r w:rsidRPr="007F2D36">
        <w:rPr>
          <w:rFonts w:ascii="Book Antiqua" w:eastAsia="宋体" w:hAnsi="Book Antiqua" w:cs="宋体"/>
          <w:i/>
          <w:iCs/>
          <w:sz w:val="24"/>
          <w:szCs w:val="24"/>
          <w:lang w:val="en-US" w:eastAsia="zh-CN"/>
        </w:rPr>
        <w:t>Gastroenterology</w:t>
      </w:r>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140</w:t>
      </w:r>
      <w:r w:rsidRPr="007F2D36">
        <w:rPr>
          <w:rFonts w:ascii="Book Antiqua" w:eastAsia="宋体" w:hAnsi="Book Antiqua" w:cs="宋体"/>
          <w:sz w:val="24"/>
          <w:szCs w:val="24"/>
          <w:lang w:val="en-US" w:eastAsia="zh-CN"/>
        </w:rPr>
        <w:t>: 1434-43.e1 [PMID: 21315720 DOI: 10.1053/j.gastro.2011.01.052]</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49 </w:t>
      </w:r>
      <w:r w:rsidRPr="007F2D36">
        <w:rPr>
          <w:rFonts w:ascii="Book Antiqua" w:eastAsia="宋体" w:hAnsi="Book Antiqua" w:cs="宋体"/>
          <w:b/>
          <w:bCs/>
          <w:sz w:val="24"/>
          <w:szCs w:val="24"/>
          <w:lang w:val="en-US" w:eastAsia="zh-CN"/>
        </w:rPr>
        <w:t>Barbara G</w:t>
      </w:r>
      <w:r w:rsidRPr="007F2D36">
        <w:rPr>
          <w:rFonts w:ascii="Book Antiqua" w:eastAsia="宋体" w:hAnsi="Book Antiqua" w:cs="宋体"/>
          <w:sz w:val="24"/>
          <w:szCs w:val="24"/>
          <w:lang w:val="en-US" w:eastAsia="zh-CN"/>
        </w:rPr>
        <w:t xml:space="preserve">, Wang B, </w:t>
      </w:r>
      <w:proofErr w:type="spellStart"/>
      <w:r w:rsidRPr="007F2D36">
        <w:rPr>
          <w:rFonts w:ascii="Book Antiqua" w:eastAsia="宋体" w:hAnsi="Book Antiqua" w:cs="宋体"/>
          <w:sz w:val="24"/>
          <w:szCs w:val="24"/>
          <w:lang w:val="en-US" w:eastAsia="zh-CN"/>
        </w:rPr>
        <w:t>Stanghellini</w:t>
      </w:r>
      <w:proofErr w:type="spellEnd"/>
      <w:r w:rsidRPr="007F2D36">
        <w:rPr>
          <w:rFonts w:ascii="Book Antiqua" w:eastAsia="宋体" w:hAnsi="Book Antiqua" w:cs="宋体"/>
          <w:sz w:val="24"/>
          <w:szCs w:val="24"/>
          <w:lang w:val="en-US" w:eastAsia="zh-CN"/>
        </w:rPr>
        <w:t xml:space="preserve"> V, de Giorgio R, </w:t>
      </w:r>
      <w:proofErr w:type="spellStart"/>
      <w:r w:rsidRPr="007F2D36">
        <w:rPr>
          <w:rFonts w:ascii="Book Antiqua" w:eastAsia="宋体" w:hAnsi="Book Antiqua" w:cs="宋体"/>
          <w:sz w:val="24"/>
          <w:szCs w:val="24"/>
          <w:lang w:val="en-US" w:eastAsia="zh-CN"/>
        </w:rPr>
        <w:t>Cremon</w:t>
      </w:r>
      <w:proofErr w:type="spellEnd"/>
      <w:r w:rsidRPr="007F2D36">
        <w:rPr>
          <w:rFonts w:ascii="Book Antiqua" w:eastAsia="宋体" w:hAnsi="Book Antiqua" w:cs="宋体"/>
          <w:sz w:val="24"/>
          <w:szCs w:val="24"/>
          <w:lang w:val="en-US" w:eastAsia="zh-CN"/>
        </w:rPr>
        <w:t xml:space="preserve"> C, Di </w:t>
      </w:r>
      <w:proofErr w:type="spellStart"/>
      <w:r w:rsidRPr="007F2D36">
        <w:rPr>
          <w:rFonts w:ascii="Book Antiqua" w:eastAsia="宋体" w:hAnsi="Book Antiqua" w:cs="宋体"/>
          <w:sz w:val="24"/>
          <w:szCs w:val="24"/>
          <w:lang w:val="en-US" w:eastAsia="zh-CN"/>
        </w:rPr>
        <w:t>Nardo</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Trevisani</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Campi</w:t>
      </w:r>
      <w:proofErr w:type="spellEnd"/>
      <w:r w:rsidRPr="007F2D36">
        <w:rPr>
          <w:rFonts w:ascii="Book Antiqua" w:eastAsia="宋体" w:hAnsi="Book Antiqua" w:cs="宋体"/>
          <w:sz w:val="24"/>
          <w:szCs w:val="24"/>
          <w:lang w:val="en-US" w:eastAsia="zh-CN"/>
        </w:rPr>
        <w:t xml:space="preserve"> B, </w:t>
      </w:r>
      <w:proofErr w:type="spellStart"/>
      <w:r w:rsidRPr="007F2D36">
        <w:rPr>
          <w:rFonts w:ascii="Book Antiqua" w:eastAsia="宋体" w:hAnsi="Book Antiqua" w:cs="宋体"/>
          <w:sz w:val="24"/>
          <w:szCs w:val="24"/>
          <w:lang w:val="en-US" w:eastAsia="zh-CN"/>
        </w:rPr>
        <w:t>Geppetti</w:t>
      </w:r>
      <w:proofErr w:type="spellEnd"/>
      <w:r w:rsidRPr="007F2D36">
        <w:rPr>
          <w:rFonts w:ascii="Book Antiqua" w:eastAsia="宋体" w:hAnsi="Book Antiqua" w:cs="宋体"/>
          <w:sz w:val="24"/>
          <w:szCs w:val="24"/>
          <w:lang w:val="en-US" w:eastAsia="zh-CN"/>
        </w:rPr>
        <w:t xml:space="preserve"> P, </w:t>
      </w:r>
      <w:proofErr w:type="spellStart"/>
      <w:r w:rsidRPr="007F2D36">
        <w:rPr>
          <w:rFonts w:ascii="Book Antiqua" w:eastAsia="宋体" w:hAnsi="Book Antiqua" w:cs="宋体"/>
          <w:sz w:val="24"/>
          <w:szCs w:val="24"/>
          <w:lang w:val="en-US" w:eastAsia="zh-CN"/>
        </w:rPr>
        <w:t>Tonini</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Bunnett</w:t>
      </w:r>
      <w:proofErr w:type="spellEnd"/>
      <w:r w:rsidRPr="007F2D36">
        <w:rPr>
          <w:rFonts w:ascii="Book Antiqua" w:eastAsia="宋体" w:hAnsi="Book Antiqua" w:cs="宋体"/>
          <w:sz w:val="24"/>
          <w:szCs w:val="24"/>
          <w:lang w:val="en-US" w:eastAsia="zh-CN"/>
        </w:rPr>
        <w:t xml:space="preserve"> NW, Grundy D, </w:t>
      </w:r>
      <w:proofErr w:type="spellStart"/>
      <w:r w:rsidRPr="007F2D36">
        <w:rPr>
          <w:rFonts w:ascii="Book Antiqua" w:eastAsia="宋体" w:hAnsi="Book Antiqua" w:cs="宋体"/>
          <w:sz w:val="24"/>
          <w:szCs w:val="24"/>
          <w:lang w:val="en-US" w:eastAsia="zh-CN"/>
        </w:rPr>
        <w:t>Corinaldesi</w:t>
      </w:r>
      <w:proofErr w:type="spellEnd"/>
      <w:r w:rsidRPr="007F2D36">
        <w:rPr>
          <w:rFonts w:ascii="Book Antiqua" w:eastAsia="宋体" w:hAnsi="Book Antiqua" w:cs="宋体"/>
          <w:sz w:val="24"/>
          <w:szCs w:val="24"/>
          <w:lang w:val="en-US" w:eastAsia="zh-CN"/>
        </w:rPr>
        <w:t xml:space="preserve"> R. Mast cell-</w:t>
      </w:r>
      <w:r w:rsidRPr="007F2D36">
        <w:rPr>
          <w:rFonts w:ascii="Book Antiqua" w:eastAsia="宋体" w:hAnsi="Book Antiqua" w:cs="宋体"/>
          <w:sz w:val="24"/>
          <w:szCs w:val="24"/>
          <w:lang w:val="en-US" w:eastAsia="zh-CN"/>
        </w:rPr>
        <w:lastRenderedPageBreak/>
        <w:t>dependent excitation of visceral-nociceptive sensory neurons in irritable bowel syndrome. </w:t>
      </w:r>
      <w:r w:rsidRPr="007F2D36">
        <w:rPr>
          <w:rFonts w:ascii="Book Antiqua" w:eastAsia="宋体" w:hAnsi="Book Antiqua" w:cs="宋体"/>
          <w:i/>
          <w:iCs/>
          <w:sz w:val="24"/>
          <w:szCs w:val="24"/>
          <w:lang w:val="en-US" w:eastAsia="zh-CN"/>
        </w:rPr>
        <w:t>Gastroenterology</w:t>
      </w:r>
      <w:r w:rsidRPr="007F2D36">
        <w:rPr>
          <w:rFonts w:ascii="Book Antiqua" w:eastAsia="宋体" w:hAnsi="Book Antiqua" w:cs="宋体"/>
          <w:sz w:val="24"/>
          <w:szCs w:val="24"/>
          <w:lang w:val="en-US" w:eastAsia="zh-CN"/>
        </w:rPr>
        <w:t> 2007; </w:t>
      </w:r>
      <w:r w:rsidRPr="007F2D36">
        <w:rPr>
          <w:rFonts w:ascii="Book Antiqua" w:eastAsia="宋体" w:hAnsi="Book Antiqua" w:cs="宋体"/>
          <w:b/>
          <w:bCs/>
          <w:sz w:val="24"/>
          <w:szCs w:val="24"/>
          <w:lang w:val="en-US" w:eastAsia="zh-CN"/>
        </w:rPr>
        <w:t>132</w:t>
      </w:r>
      <w:r w:rsidRPr="007F2D36">
        <w:rPr>
          <w:rFonts w:ascii="Book Antiqua" w:eastAsia="宋体" w:hAnsi="Book Antiqua" w:cs="宋体"/>
          <w:sz w:val="24"/>
          <w:szCs w:val="24"/>
          <w:lang w:val="en-US" w:eastAsia="zh-CN"/>
        </w:rPr>
        <w:t>: 26-37 [PMID: 17241857 DOI: 10.1053/j.gastro.2006.11.039]</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50 </w:t>
      </w:r>
      <w:proofErr w:type="spellStart"/>
      <w:r w:rsidRPr="007F2D36">
        <w:rPr>
          <w:rFonts w:ascii="Book Antiqua" w:eastAsia="宋体" w:hAnsi="Book Antiqua" w:cs="宋体"/>
          <w:b/>
          <w:bCs/>
          <w:sz w:val="24"/>
          <w:szCs w:val="24"/>
          <w:lang w:val="en-US" w:eastAsia="zh-CN"/>
        </w:rPr>
        <w:t>Cenac</w:t>
      </w:r>
      <w:proofErr w:type="spellEnd"/>
      <w:r w:rsidRPr="007F2D36">
        <w:rPr>
          <w:rFonts w:ascii="Book Antiqua" w:eastAsia="宋体" w:hAnsi="Book Antiqua" w:cs="宋体"/>
          <w:b/>
          <w:bCs/>
          <w:sz w:val="24"/>
          <w:szCs w:val="24"/>
          <w:lang w:val="en-US" w:eastAsia="zh-CN"/>
        </w:rPr>
        <w:t xml:space="preserve"> N</w:t>
      </w:r>
      <w:r w:rsidRPr="007F2D36">
        <w:rPr>
          <w:rFonts w:ascii="Book Antiqua" w:eastAsia="宋体" w:hAnsi="Book Antiqua" w:cs="宋体"/>
          <w:sz w:val="24"/>
          <w:szCs w:val="24"/>
          <w:lang w:val="en-US" w:eastAsia="zh-CN"/>
        </w:rPr>
        <w:t xml:space="preserve">, Andrews CN, </w:t>
      </w:r>
      <w:proofErr w:type="spellStart"/>
      <w:r w:rsidRPr="007F2D36">
        <w:rPr>
          <w:rFonts w:ascii="Book Antiqua" w:eastAsia="宋体" w:hAnsi="Book Antiqua" w:cs="宋体"/>
          <w:sz w:val="24"/>
          <w:szCs w:val="24"/>
          <w:lang w:val="en-US" w:eastAsia="zh-CN"/>
        </w:rPr>
        <w:t>Holzhausen</w:t>
      </w:r>
      <w:proofErr w:type="spellEnd"/>
      <w:r w:rsidRPr="007F2D36">
        <w:rPr>
          <w:rFonts w:ascii="Book Antiqua" w:eastAsia="宋体" w:hAnsi="Book Antiqua" w:cs="宋体"/>
          <w:sz w:val="24"/>
          <w:szCs w:val="24"/>
          <w:lang w:val="en-US" w:eastAsia="zh-CN"/>
        </w:rPr>
        <w:t xml:space="preserve"> M, Chapman K, Cottrell G, Andrade-Gordon P, Steinhoff M, Barbara G, Beck P, </w:t>
      </w:r>
      <w:proofErr w:type="spellStart"/>
      <w:r w:rsidRPr="007F2D36">
        <w:rPr>
          <w:rFonts w:ascii="Book Antiqua" w:eastAsia="宋体" w:hAnsi="Book Antiqua" w:cs="宋体"/>
          <w:sz w:val="24"/>
          <w:szCs w:val="24"/>
          <w:lang w:val="en-US" w:eastAsia="zh-CN"/>
        </w:rPr>
        <w:t>Bunnett</w:t>
      </w:r>
      <w:proofErr w:type="spellEnd"/>
      <w:r w:rsidRPr="007F2D36">
        <w:rPr>
          <w:rFonts w:ascii="Book Antiqua" w:eastAsia="宋体" w:hAnsi="Book Antiqua" w:cs="宋体"/>
          <w:sz w:val="24"/>
          <w:szCs w:val="24"/>
          <w:lang w:val="en-US" w:eastAsia="zh-CN"/>
        </w:rPr>
        <w:t xml:space="preserve"> NW, Sharkey KA, </w:t>
      </w:r>
      <w:proofErr w:type="spellStart"/>
      <w:r w:rsidRPr="007F2D36">
        <w:rPr>
          <w:rFonts w:ascii="Book Antiqua" w:eastAsia="宋体" w:hAnsi="Book Antiqua" w:cs="宋体"/>
          <w:sz w:val="24"/>
          <w:szCs w:val="24"/>
          <w:lang w:val="en-US" w:eastAsia="zh-CN"/>
        </w:rPr>
        <w:t>Ferraz</w:t>
      </w:r>
      <w:proofErr w:type="spellEnd"/>
      <w:r w:rsidRPr="007F2D36">
        <w:rPr>
          <w:rFonts w:ascii="Book Antiqua" w:eastAsia="宋体" w:hAnsi="Book Antiqua" w:cs="宋体"/>
          <w:sz w:val="24"/>
          <w:szCs w:val="24"/>
          <w:lang w:val="en-US" w:eastAsia="zh-CN"/>
        </w:rPr>
        <w:t xml:space="preserve"> JG, Shaffer E, </w:t>
      </w:r>
      <w:proofErr w:type="spellStart"/>
      <w:r w:rsidRPr="007F2D36">
        <w:rPr>
          <w:rFonts w:ascii="Book Antiqua" w:eastAsia="宋体" w:hAnsi="Book Antiqua" w:cs="宋体"/>
          <w:sz w:val="24"/>
          <w:szCs w:val="24"/>
          <w:lang w:val="en-US" w:eastAsia="zh-CN"/>
        </w:rPr>
        <w:t>Vergnolle</w:t>
      </w:r>
      <w:proofErr w:type="spellEnd"/>
      <w:r w:rsidRPr="007F2D36">
        <w:rPr>
          <w:rFonts w:ascii="Book Antiqua" w:eastAsia="宋体" w:hAnsi="Book Antiqua" w:cs="宋体"/>
          <w:sz w:val="24"/>
          <w:szCs w:val="24"/>
          <w:lang w:val="en-US" w:eastAsia="zh-CN"/>
        </w:rPr>
        <w:t xml:space="preserve"> N. Role for protease activity in visceral pain in irritable bowel syndrome. </w:t>
      </w:r>
      <w:r w:rsidRPr="007F2D36">
        <w:rPr>
          <w:rFonts w:ascii="Book Antiqua" w:eastAsia="宋体" w:hAnsi="Book Antiqua" w:cs="宋体"/>
          <w:i/>
          <w:iCs/>
          <w:sz w:val="24"/>
          <w:szCs w:val="24"/>
          <w:lang w:val="en-US" w:eastAsia="zh-CN"/>
        </w:rPr>
        <w:t xml:space="preserve">J </w:t>
      </w:r>
      <w:proofErr w:type="spellStart"/>
      <w:r w:rsidRPr="007F2D36">
        <w:rPr>
          <w:rFonts w:ascii="Book Antiqua" w:eastAsia="宋体" w:hAnsi="Book Antiqua" w:cs="宋体"/>
          <w:i/>
          <w:iCs/>
          <w:sz w:val="24"/>
          <w:szCs w:val="24"/>
          <w:lang w:val="en-US" w:eastAsia="zh-CN"/>
        </w:rPr>
        <w:t>Clin</w:t>
      </w:r>
      <w:proofErr w:type="spellEnd"/>
      <w:r w:rsidRPr="007F2D36">
        <w:rPr>
          <w:rFonts w:ascii="Book Antiqua" w:eastAsia="宋体" w:hAnsi="Book Antiqua" w:cs="宋体"/>
          <w:i/>
          <w:iCs/>
          <w:sz w:val="24"/>
          <w:szCs w:val="24"/>
          <w:lang w:val="en-US" w:eastAsia="zh-CN"/>
        </w:rPr>
        <w:t xml:space="preserve"> Invest</w:t>
      </w:r>
      <w:r w:rsidRPr="007F2D36">
        <w:rPr>
          <w:rFonts w:ascii="Book Antiqua" w:eastAsia="宋体" w:hAnsi="Book Antiqua" w:cs="宋体"/>
          <w:sz w:val="24"/>
          <w:szCs w:val="24"/>
          <w:lang w:val="en-US" w:eastAsia="zh-CN"/>
        </w:rPr>
        <w:t> 2007; </w:t>
      </w:r>
      <w:r w:rsidRPr="007F2D36">
        <w:rPr>
          <w:rFonts w:ascii="Book Antiqua" w:eastAsia="宋体" w:hAnsi="Book Antiqua" w:cs="宋体"/>
          <w:b/>
          <w:bCs/>
          <w:sz w:val="24"/>
          <w:szCs w:val="24"/>
          <w:lang w:val="en-US" w:eastAsia="zh-CN"/>
        </w:rPr>
        <w:t>117</w:t>
      </w:r>
      <w:r w:rsidRPr="007F2D36">
        <w:rPr>
          <w:rFonts w:ascii="Book Antiqua" w:eastAsia="宋体" w:hAnsi="Book Antiqua" w:cs="宋体"/>
          <w:sz w:val="24"/>
          <w:szCs w:val="24"/>
          <w:lang w:val="en-US" w:eastAsia="zh-CN"/>
        </w:rPr>
        <w:t>: 636-647 [PMID: 17304351 DOI: 10.1172/JCI29255]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51 </w:t>
      </w:r>
      <w:r w:rsidRPr="007F2D36">
        <w:rPr>
          <w:rFonts w:ascii="Book Antiqua" w:eastAsia="宋体" w:hAnsi="Book Antiqua" w:cs="宋体"/>
          <w:b/>
          <w:bCs/>
          <w:sz w:val="24"/>
          <w:szCs w:val="24"/>
          <w:lang w:val="en-US" w:eastAsia="zh-CN"/>
        </w:rPr>
        <w:t>Buhner S</w:t>
      </w:r>
      <w:r w:rsidRPr="007F2D36">
        <w:rPr>
          <w:rFonts w:ascii="Book Antiqua" w:eastAsia="宋体" w:hAnsi="Book Antiqua" w:cs="宋体"/>
          <w:sz w:val="24"/>
          <w:szCs w:val="24"/>
          <w:lang w:val="en-US" w:eastAsia="zh-CN"/>
        </w:rPr>
        <w:t xml:space="preserve">, Li Q, Berger T, </w:t>
      </w:r>
      <w:proofErr w:type="spellStart"/>
      <w:r w:rsidRPr="007F2D36">
        <w:rPr>
          <w:rFonts w:ascii="Book Antiqua" w:eastAsia="宋体" w:hAnsi="Book Antiqua" w:cs="宋体"/>
          <w:sz w:val="24"/>
          <w:szCs w:val="24"/>
          <w:lang w:val="en-US" w:eastAsia="zh-CN"/>
        </w:rPr>
        <w:t>Vignali</w:t>
      </w:r>
      <w:proofErr w:type="spellEnd"/>
      <w:r w:rsidRPr="007F2D36">
        <w:rPr>
          <w:rFonts w:ascii="Book Antiqua" w:eastAsia="宋体" w:hAnsi="Book Antiqua" w:cs="宋体"/>
          <w:sz w:val="24"/>
          <w:szCs w:val="24"/>
          <w:lang w:val="en-US" w:eastAsia="zh-CN"/>
        </w:rPr>
        <w:t xml:space="preserve"> S, Barbara G, De Giorgio R, </w:t>
      </w:r>
      <w:proofErr w:type="spellStart"/>
      <w:r w:rsidRPr="007F2D36">
        <w:rPr>
          <w:rFonts w:ascii="Book Antiqua" w:eastAsia="宋体" w:hAnsi="Book Antiqua" w:cs="宋体"/>
          <w:sz w:val="24"/>
          <w:szCs w:val="24"/>
          <w:lang w:val="en-US" w:eastAsia="zh-CN"/>
        </w:rPr>
        <w:t>Stanghellini</w:t>
      </w:r>
      <w:proofErr w:type="spellEnd"/>
      <w:r w:rsidRPr="007F2D36">
        <w:rPr>
          <w:rFonts w:ascii="Book Antiqua" w:eastAsia="宋体" w:hAnsi="Book Antiqua" w:cs="宋体"/>
          <w:sz w:val="24"/>
          <w:szCs w:val="24"/>
          <w:lang w:val="en-US" w:eastAsia="zh-CN"/>
        </w:rPr>
        <w:t xml:space="preserve"> V, </w:t>
      </w:r>
      <w:proofErr w:type="spellStart"/>
      <w:r w:rsidRPr="007F2D36">
        <w:rPr>
          <w:rFonts w:ascii="Book Antiqua" w:eastAsia="宋体" w:hAnsi="Book Antiqua" w:cs="宋体"/>
          <w:sz w:val="24"/>
          <w:szCs w:val="24"/>
          <w:lang w:val="en-US" w:eastAsia="zh-CN"/>
        </w:rPr>
        <w:t>Schemann</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Submucous</w:t>
      </w:r>
      <w:proofErr w:type="spellEnd"/>
      <w:r w:rsidRPr="007F2D36">
        <w:rPr>
          <w:rFonts w:ascii="Book Antiqua" w:eastAsia="宋体" w:hAnsi="Book Antiqua" w:cs="宋体"/>
          <w:sz w:val="24"/>
          <w:szCs w:val="24"/>
          <w:lang w:val="en-US" w:eastAsia="zh-CN"/>
        </w:rPr>
        <w:t xml:space="preserve"> rather than </w:t>
      </w:r>
      <w:proofErr w:type="spellStart"/>
      <w:r w:rsidRPr="007F2D36">
        <w:rPr>
          <w:rFonts w:ascii="Book Antiqua" w:eastAsia="宋体" w:hAnsi="Book Antiqua" w:cs="宋体"/>
          <w:sz w:val="24"/>
          <w:szCs w:val="24"/>
          <w:lang w:val="en-US" w:eastAsia="zh-CN"/>
        </w:rPr>
        <w:t>myenteric</w:t>
      </w:r>
      <w:proofErr w:type="spellEnd"/>
      <w:r w:rsidRPr="007F2D36">
        <w:rPr>
          <w:rFonts w:ascii="Book Antiqua" w:eastAsia="宋体" w:hAnsi="Book Antiqua" w:cs="宋体"/>
          <w:sz w:val="24"/>
          <w:szCs w:val="24"/>
          <w:lang w:val="en-US" w:eastAsia="zh-CN"/>
        </w:rPr>
        <w:t xml:space="preserve"> neurons are activated by mucosal biopsy supernatants from irritable bowel syndrome patients. </w:t>
      </w:r>
      <w:proofErr w:type="spellStart"/>
      <w:r w:rsidRPr="007F2D36">
        <w:rPr>
          <w:rFonts w:ascii="Book Antiqua" w:eastAsia="宋体" w:hAnsi="Book Antiqua" w:cs="宋体"/>
          <w:i/>
          <w:iCs/>
          <w:sz w:val="24"/>
          <w:szCs w:val="24"/>
          <w:lang w:val="en-US" w:eastAsia="zh-CN"/>
        </w:rPr>
        <w:t>Neurogastroenterol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Motil</w:t>
      </w:r>
      <w:proofErr w:type="spellEnd"/>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24</w:t>
      </w:r>
      <w:r w:rsidRPr="007F2D36">
        <w:rPr>
          <w:rFonts w:ascii="Book Antiqua" w:eastAsia="宋体" w:hAnsi="Book Antiqua" w:cs="宋体"/>
          <w:sz w:val="24"/>
          <w:szCs w:val="24"/>
          <w:lang w:val="en-US" w:eastAsia="zh-CN"/>
        </w:rPr>
        <w:t>: 1134-e572 [PMID: 22963673 DOI: 10.1111/nmo.12011]</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52 </w:t>
      </w:r>
      <w:proofErr w:type="spellStart"/>
      <w:r w:rsidRPr="007F2D36">
        <w:rPr>
          <w:rFonts w:ascii="Book Antiqua" w:eastAsia="宋体" w:hAnsi="Book Antiqua" w:cs="宋体"/>
          <w:b/>
          <w:bCs/>
          <w:sz w:val="24"/>
          <w:szCs w:val="24"/>
          <w:lang w:val="en-US" w:eastAsia="zh-CN"/>
        </w:rPr>
        <w:t>Balestra</w:t>
      </w:r>
      <w:proofErr w:type="spellEnd"/>
      <w:r w:rsidRPr="007F2D36">
        <w:rPr>
          <w:rFonts w:ascii="Book Antiqua" w:eastAsia="宋体" w:hAnsi="Book Antiqua" w:cs="宋体"/>
          <w:b/>
          <w:bCs/>
          <w:sz w:val="24"/>
          <w:szCs w:val="24"/>
          <w:lang w:val="en-US" w:eastAsia="zh-CN"/>
        </w:rPr>
        <w:t xml:space="preserve"> B</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Vicini</w:t>
      </w:r>
      <w:proofErr w:type="spellEnd"/>
      <w:r w:rsidRPr="007F2D36">
        <w:rPr>
          <w:rFonts w:ascii="Book Antiqua" w:eastAsia="宋体" w:hAnsi="Book Antiqua" w:cs="宋体"/>
          <w:sz w:val="24"/>
          <w:szCs w:val="24"/>
          <w:lang w:val="en-US" w:eastAsia="zh-CN"/>
        </w:rPr>
        <w:t xml:space="preserve"> R, </w:t>
      </w:r>
      <w:proofErr w:type="spellStart"/>
      <w:r w:rsidRPr="007F2D36">
        <w:rPr>
          <w:rFonts w:ascii="Book Antiqua" w:eastAsia="宋体" w:hAnsi="Book Antiqua" w:cs="宋体"/>
          <w:sz w:val="24"/>
          <w:szCs w:val="24"/>
          <w:lang w:val="en-US" w:eastAsia="zh-CN"/>
        </w:rPr>
        <w:t>Cremon</w:t>
      </w:r>
      <w:proofErr w:type="spellEnd"/>
      <w:r w:rsidRPr="007F2D36">
        <w:rPr>
          <w:rFonts w:ascii="Book Antiqua" w:eastAsia="宋体" w:hAnsi="Book Antiqua" w:cs="宋体"/>
          <w:sz w:val="24"/>
          <w:szCs w:val="24"/>
          <w:lang w:val="en-US" w:eastAsia="zh-CN"/>
        </w:rPr>
        <w:t xml:space="preserve"> C, </w:t>
      </w:r>
      <w:proofErr w:type="spellStart"/>
      <w:r w:rsidRPr="007F2D36">
        <w:rPr>
          <w:rFonts w:ascii="Book Antiqua" w:eastAsia="宋体" w:hAnsi="Book Antiqua" w:cs="宋体"/>
          <w:sz w:val="24"/>
          <w:szCs w:val="24"/>
          <w:lang w:val="en-US" w:eastAsia="zh-CN"/>
        </w:rPr>
        <w:t>Zecchi</w:t>
      </w:r>
      <w:proofErr w:type="spellEnd"/>
      <w:r w:rsidRPr="007F2D36">
        <w:rPr>
          <w:rFonts w:ascii="Book Antiqua" w:eastAsia="宋体" w:hAnsi="Book Antiqua" w:cs="宋体"/>
          <w:sz w:val="24"/>
          <w:szCs w:val="24"/>
          <w:lang w:val="en-US" w:eastAsia="zh-CN"/>
        </w:rPr>
        <w:t xml:space="preserve"> L, </w:t>
      </w:r>
      <w:proofErr w:type="spellStart"/>
      <w:r w:rsidRPr="007F2D36">
        <w:rPr>
          <w:rFonts w:ascii="Book Antiqua" w:eastAsia="宋体" w:hAnsi="Book Antiqua" w:cs="宋体"/>
          <w:sz w:val="24"/>
          <w:szCs w:val="24"/>
          <w:lang w:val="en-US" w:eastAsia="zh-CN"/>
        </w:rPr>
        <w:t>Dothel</w:t>
      </w:r>
      <w:proofErr w:type="spellEnd"/>
      <w:r w:rsidRPr="007F2D36">
        <w:rPr>
          <w:rFonts w:ascii="Book Antiqua" w:eastAsia="宋体" w:hAnsi="Book Antiqua" w:cs="宋体"/>
          <w:sz w:val="24"/>
          <w:szCs w:val="24"/>
          <w:lang w:val="en-US" w:eastAsia="zh-CN"/>
        </w:rPr>
        <w:t xml:space="preserve"> G, </w:t>
      </w:r>
      <w:proofErr w:type="spellStart"/>
      <w:r w:rsidRPr="007F2D36">
        <w:rPr>
          <w:rFonts w:ascii="Book Antiqua" w:eastAsia="宋体" w:hAnsi="Book Antiqua" w:cs="宋体"/>
          <w:sz w:val="24"/>
          <w:szCs w:val="24"/>
          <w:lang w:val="en-US" w:eastAsia="zh-CN"/>
        </w:rPr>
        <w:t>Vasina</w:t>
      </w:r>
      <w:proofErr w:type="spellEnd"/>
      <w:r w:rsidRPr="007F2D36">
        <w:rPr>
          <w:rFonts w:ascii="Book Antiqua" w:eastAsia="宋体" w:hAnsi="Book Antiqua" w:cs="宋体"/>
          <w:sz w:val="24"/>
          <w:szCs w:val="24"/>
          <w:lang w:val="en-US" w:eastAsia="zh-CN"/>
        </w:rPr>
        <w:t xml:space="preserve"> V, De Giorgio R, </w:t>
      </w:r>
      <w:proofErr w:type="spellStart"/>
      <w:r w:rsidRPr="007F2D36">
        <w:rPr>
          <w:rFonts w:ascii="Book Antiqua" w:eastAsia="宋体" w:hAnsi="Book Antiqua" w:cs="宋体"/>
          <w:sz w:val="24"/>
          <w:szCs w:val="24"/>
          <w:lang w:val="en-US" w:eastAsia="zh-CN"/>
        </w:rPr>
        <w:t>Paccapelo</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Pastoris</w:t>
      </w:r>
      <w:proofErr w:type="spellEnd"/>
      <w:r w:rsidRPr="007F2D36">
        <w:rPr>
          <w:rFonts w:ascii="Book Antiqua" w:eastAsia="宋体" w:hAnsi="Book Antiqua" w:cs="宋体"/>
          <w:sz w:val="24"/>
          <w:szCs w:val="24"/>
          <w:lang w:val="en-US" w:eastAsia="zh-CN"/>
        </w:rPr>
        <w:t xml:space="preserve"> O, </w:t>
      </w:r>
      <w:proofErr w:type="spellStart"/>
      <w:r w:rsidRPr="007F2D36">
        <w:rPr>
          <w:rFonts w:ascii="Book Antiqua" w:eastAsia="宋体" w:hAnsi="Book Antiqua" w:cs="宋体"/>
          <w:sz w:val="24"/>
          <w:szCs w:val="24"/>
          <w:lang w:val="en-US" w:eastAsia="zh-CN"/>
        </w:rPr>
        <w:t>Stanghellini</w:t>
      </w:r>
      <w:proofErr w:type="spellEnd"/>
      <w:r w:rsidRPr="007F2D36">
        <w:rPr>
          <w:rFonts w:ascii="Book Antiqua" w:eastAsia="宋体" w:hAnsi="Book Antiqua" w:cs="宋体"/>
          <w:sz w:val="24"/>
          <w:szCs w:val="24"/>
          <w:lang w:val="en-US" w:eastAsia="zh-CN"/>
        </w:rPr>
        <w:t xml:space="preserve"> V, </w:t>
      </w:r>
      <w:proofErr w:type="spellStart"/>
      <w:r w:rsidRPr="007F2D36">
        <w:rPr>
          <w:rFonts w:ascii="Book Antiqua" w:eastAsia="宋体" w:hAnsi="Book Antiqua" w:cs="宋体"/>
          <w:sz w:val="24"/>
          <w:szCs w:val="24"/>
          <w:lang w:val="en-US" w:eastAsia="zh-CN"/>
        </w:rPr>
        <w:t>Corinaldesi</w:t>
      </w:r>
      <w:proofErr w:type="spellEnd"/>
      <w:r w:rsidRPr="007F2D36">
        <w:rPr>
          <w:rFonts w:ascii="Book Antiqua" w:eastAsia="宋体" w:hAnsi="Book Antiqua" w:cs="宋体"/>
          <w:sz w:val="24"/>
          <w:szCs w:val="24"/>
          <w:lang w:val="en-US" w:eastAsia="zh-CN"/>
        </w:rPr>
        <w:t xml:space="preserve"> R, De </w:t>
      </w:r>
      <w:proofErr w:type="spellStart"/>
      <w:r w:rsidRPr="007F2D36">
        <w:rPr>
          <w:rFonts w:ascii="Book Antiqua" w:eastAsia="宋体" w:hAnsi="Book Antiqua" w:cs="宋体"/>
          <w:sz w:val="24"/>
          <w:szCs w:val="24"/>
          <w:lang w:val="en-US" w:eastAsia="zh-CN"/>
        </w:rPr>
        <w:t>Ponti</w:t>
      </w:r>
      <w:proofErr w:type="spellEnd"/>
      <w:r w:rsidRPr="007F2D36">
        <w:rPr>
          <w:rFonts w:ascii="Book Antiqua" w:eastAsia="宋体" w:hAnsi="Book Antiqua" w:cs="宋体"/>
          <w:sz w:val="24"/>
          <w:szCs w:val="24"/>
          <w:lang w:val="en-US" w:eastAsia="zh-CN"/>
        </w:rPr>
        <w:t xml:space="preserve"> F, </w:t>
      </w:r>
      <w:proofErr w:type="spellStart"/>
      <w:r w:rsidRPr="007F2D36">
        <w:rPr>
          <w:rFonts w:ascii="Book Antiqua" w:eastAsia="宋体" w:hAnsi="Book Antiqua" w:cs="宋体"/>
          <w:sz w:val="24"/>
          <w:szCs w:val="24"/>
          <w:lang w:val="en-US" w:eastAsia="zh-CN"/>
        </w:rPr>
        <w:t>Tonini</w:t>
      </w:r>
      <w:proofErr w:type="spellEnd"/>
      <w:r w:rsidRPr="007F2D36">
        <w:rPr>
          <w:rFonts w:ascii="Book Antiqua" w:eastAsia="宋体" w:hAnsi="Book Antiqua" w:cs="宋体"/>
          <w:sz w:val="24"/>
          <w:szCs w:val="24"/>
          <w:lang w:val="en-US" w:eastAsia="zh-CN"/>
        </w:rPr>
        <w:t xml:space="preserve"> M, Barbara G. Colonic mucosal mediators from patients with irritable bowel syndrome excite enteric cholinergic motor neurons. </w:t>
      </w:r>
      <w:proofErr w:type="spellStart"/>
      <w:r w:rsidRPr="007F2D36">
        <w:rPr>
          <w:rFonts w:ascii="Book Antiqua" w:eastAsia="宋体" w:hAnsi="Book Antiqua" w:cs="宋体"/>
          <w:i/>
          <w:iCs/>
          <w:sz w:val="24"/>
          <w:szCs w:val="24"/>
          <w:lang w:val="en-US" w:eastAsia="zh-CN"/>
        </w:rPr>
        <w:t>Neurogastroenterol</w:t>
      </w:r>
      <w:proofErr w:type="spellEnd"/>
      <w:r w:rsidRPr="007F2D36">
        <w:rPr>
          <w:rFonts w:ascii="Book Antiqua" w:eastAsia="宋体" w:hAnsi="Book Antiqua" w:cs="宋体"/>
          <w:i/>
          <w:iCs/>
          <w:sz w:val="24"/>
          <w:szCs w:val="24"/>
          <w:lang w:val="en-US" w:eastAsia="zh-CN"/>
        </w:rPr>
        <w:t xml:space="preserve"> </w:t>
      </w:r>
      <w:proofErr w:type="spellStart"/>
      <w:r w:rsidRPr="007F2D36">
        <w:rPr>
          <w:rFonts w:ascii="Book Antiqua" w:eastAsia="宋体" w:hAnsi="Book Antiqua" w:cs="宋体"/>
          <w:i/>
          <w:iCs/>
          <w:sz w:val="24"/>
          <w:szCs w:val="24"/>
          <w:lang w:val="en-US" w:eastAsia="zh-CN"/>
        </w:rPr>
        <w:t>Motil</w:t>
      </w:r>
      <w:proofErr w:type="spellEnd"/>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24</w:t>
      </w:r>
      <w:r w:rsidRPr="007F2D36">
        <w:rPr>
          <w:rFonts w:ascii="Book Antiqua" w:eastAsia="宋体" w:hAnsi="Book Antiqua" w:cs="宋体"/>
          <w:sz w:val="24"/>
          <w:szCs w:val="24"/>
          <w:lang w:val="en-US" w:eastAsia="zh-CN"/>
        </w:rPr>
        <w:t>: 1118-e570 [PMID: 22937879 DOI: 10.1111/nmo.12000]</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53 </w:t>
      </w:r>
      <w:proofErr w:type="spellStart"/>
      <w:r w:rsidRPr="007F2D36">
        <w:rPr>
          <w:rFonts w:ascii="Book Antiqua" w:eastAsia="宋体" w:hAnsi="Book Antiqua" w:cs="宋体"/>
          <w:b/>
          <w:bCs/>
          <w:sz w:val="24"/>
          <w:szCs w:val="24"/>
          <w:lang w:val="en-US" w:eastAsia="zh-CN"/>
        </w:rPr>
        <w:t>Zucchelli</w:t>
      </w:r>
      <w:proofErr w:type="spellEnd"/>
      <w:r w:rsidRPr="007F2D36">
        <w:rPr>
          <w:rFonts w:ascii="Book Antiqua" w:eastAsia="宋体" w:hAnsi="Book Antiqua" w:cs="宋体"/>
          <w:b/>
          <w:bCs/>
          <w:sz w:val="24"/>
          <w:szCs w:val="24"/>
          <w:lang w:val="en-US" w:eastAsia="zh-CN"/>
        </w:rPr>
        <w:t xml:space="preserve"> 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Camilleri</w:t>
      </w:r>
      <w:proofErr w:type="spellEnd"/>
      <w:r w:rsidRPr="007F2D36">
        <w:rPr>
          <w:rFonts w:ascii="Book Antiqua" w:eastAsia="宋体" w:hAnsi="Book Antiqua" w:cs="宋体"/>
          <w:sz w:val="24"/>
          <w:szCs w:val="24"/>
          <w:lang w:val="en-US" w:eastAsia="zh-CN"/>
        </w:rPr>
        <w:t xml:space="preserve"> M, </w:t>
      </w:r>
      <w:proofErr w:type="spellStart"/>
      <w:r w:rsidRPr="007F2D36">
        <w:rPr>
          <w:rFonts w:ascii="Book Antiqua" w:eastAsia="宋体" w:hAnsi="Book Antiqua" w:cs="宋体"/>
          <w:sz w:val="24"/>
          <w:szCs w:val="24"/>
          <w:lang w:val="en-US" w:eastAsia="zh-CN"/>
        </w:rPr>
        <w:t>Andreasson</w:t>
      </w:r>
      <w:proofErr w:type="spellEnd"/>
      <w:r w:rsidRPr="007F2D36">
        <w:rPr>
          <w:rFonts w:ascii="Book Antiqua" w:eastAsia="宋体" w:hAnsi="Book Antiqua" w:cs="宋体"/>
          <w:sz w:val="24"/>
          <w:szCs w:val="24"/>
          <w:lang w:val="en-US" w:eastAsia="zh-CN"/>
        </w:rPr>
        <w:t xml:space="preserve"> AN, </w:t>
      </w:r>
      <w:proofErr w:type="spellStart"/>
      <w:r w:rsidRPr="007F2D36">
        <w:rPr>
          <w:rFonts w:ascii="Book Antiqua" w:eastAsia="宋体" w:hAnsi="Book Antiqua" w:cs="宋体"/>
          <w:sz w:val="24"/>
          <w:szCs w:val="24"/>
          <w:lang w:val="en-US" w:eastAsia="zh-CN"/>
        </w:rPr>
        <w:t>Bresso</w:t>
      </w:r>
      <w:proofErr w:type="spellEnd"/>
      <w:r w:rsidRPr="007F2D36">
        <w:rPr>
          <w:rFonts w:ascii="Book Antiqua" w:eastAsia="宋体" w:hAnsi="Book Antiqua" w:cs="宋体"/>
          <w:sz w:val="24"/>
          <w:szCs w:val="24"/>
          <w:lang w:val="en-US" w:eastAsia="zh-CN"/>
        </w:rPr>
        <w:t xml:space="preserve"> F, </w:t>
      </w:r>
      <w:proofErr w:type="spellStart"/>
      <w:r w:rsidRPr="007F2D36">
        <w:rPr>
          <w:rFonts w:ascii="Book Antiqua" w:eastAsia="宋体" w:hAnsi="Book Antiqua" w:cs="宋体"/>
          <w:sz w:val="24"/>
          <w:szCs w:val="24"/>
          <w:lang w:val="en-US" w:eastAsia="zh-CN"/>
        </w:rPr>
        <w:t>Dlugosz</w:t>
      </w:r>
      <w:proofErr w:type="spellEnd"/>
      <w:r w:rsidRPr="007F2D36">
        <w:rPr>
          <w:rFonts w:ascii="Book Antiqua" w:eastAsia="宋体" w:hAnsi="Book Antiqua" w:cs="宋体"/>
          <w:sz w:val="24"/>
          <w:szCs w:val="24"/>
          <w:lang w:val="en-US" w:eastAsia="zh-CN"/>
        </w:rPr>
        <w:t xml:space="preserve"> A, </w:t>
      </w:r>
      <w:proofErr w:type="spellStart"/>
      <w:r w:rsidRPr="007F2D36">
        <w:rPr>
          <w:rFonts w:ascii="Book Antiqua" w:eastAsia="宋体" w:hAnsi="Book Antiqua" w:cs="宋体"/>
          <w:sz w:val="24"/>
          <w:szCs w:val="24"/>
          <w:lang w:val="en-US" w:eastAsia="zh-CN"/>
        </w:rPr>
        <w:t>Halfvarson</w:t>
      </w:r>
      <w:proofErr w:type="spellEnd"/>
      <w:r w:rsidRPr="007F2D36">
        <w:rPr>
          <w:rFonts w:ascii="Book Antiqua" w:eastAsia="宋体" w:hAnsi="Book Antiqua" w:cs="宋体"/>
          <w:sz w:val="24"/>
          <w:szCs w:val="24"/>
          <w:lang w:val="en-US" w:eastAsia="zh-CN"/>
        </w:rPr>
        <w:t xml:space="preserve"> J, </w:t>
      </w:r>
      <w:proofErr w:type="spellStart"/>
      <w:r w:rsidRPr="007F2D36">
        <w:rPr>
          <w:rFonts w:ascii="Book Antiqua" w:eastAsia="宋体" w:hAnsi="Book Antiqua" w:cs="宋体"/>
          <w:sz w:val="24"/>
          <w:szCs w:val="24"/>
          <w:lang w:val="en-US" w:eastAsia="zh-CN"/>
        </w:rPr>
        <w:t>Törkvist</w:t>
      </w:r>
      <w:proofErr w:type="spellEnd"/>
      <w:r w:rsidRPr="007F2D36">
        <w:rPr>
          <w:rFonts w:ascii="Book Antiqua" w:eastAsia="宋体" w:hAnsi="Book Antiqua" w:cs="宋体"/>
          <w:sz w:val="24"/>
          <w:szCs w:val="24"/>
          <w:lang w:val="en-US" w:eastAsia="zh-CN"/>
        </w:rPr>
        <w:t xml:space="preserve"> L, Schmidt PT, </w:t>
      </w:r>
      <w:proofErr w:type="spellStart"/>
      <w:r w:rsidRPr="007F2D36">
        <w:rPr>
          <w:rFonts w:ascii="Book Antiqua" w:eastAsia="宋体" w:hAnsi="Book Antiqua" w:cs="宋体"/>
          <w:sz w:val="24"/>
          <w:szCs w:val="24"/>
          <w:lang w:val="en-US" w:eastAsia="zh-CN"/>
        </w:rPr>
        <w:t>Karling</w:t>
      </w:r>
      <w:proofErr w:type="spellEnd"/>
      <w:r w:rsidRPr="007F2D36">
        <w:rPr>
          <w:rFonts w:ascii="Book Antiqua" w:eastAsia="宋体" w:hAnsi="Book Antiqua" w:cs="宋体"/>
          <w:sz w:val="24"/>
          <w:szCs w:val="24"/>
          <w:lang w:val="en-US" w:eastAsia="zh-CN"/>
        </w:rPr>
        <w:t xml:space="preserve"> P, </w:t>
      </w:r>
      <w:proofErr w:type="spellStart"/>
      <w:r w:rsidRPr="007F2D36">
        <w:rPr>
          <w:rFonts w:ascii="Book Antiqua" w:eastAsia="宋体" w:hAnsi="Book Antiqua" w:cs="宋体"/>
          <w:sz w:val="24"/>
          <w:szCs w:val="24"/>
          <w:lang w:val="en-US" w:eastAsia="zh-CN"/>
        </w:rPr>
        <w:t>Ohlsson</w:t>
      </w:r>
      <w:proofErr w:type="spellEnd"/>
      <w:r w:rsidRPr="007F2D36">
        <w:rPr>
          <w:rFonts w:ascii="Book Antiqua" w:eastAsia="宋体" w:hAnsi="Book Antiqua" w:cs="宋体"/>
          <w:sz w:val="24"/>
          <w:szCs w:val="24"/>
          <w:lang w:val="en-US" w:eastAsia="zh-CN"/>
        </w:rPr>
        <w:t xml:space="preserve"> B, </w:t>
      </w:r>
      <w:proofErr w:type="spellStart"/>
      <w:r w:rsidRPr="007F2D36">
        <w:rPr>
          <w:rFonts w:ascii="Book Antiqua" w:eastAsia="宋体" w:hAnsi="Book Antiqua" w:cs="宋体"/>
          <w:sz w:val="24"/>
          <w:szCs w:val="24"/>
          <w:lang w:val="en-US" w:eastAsia="zh-CN"/>
        </w:rPr>
        <w:t>Duerr</w:t>
      </w:r>
      <w:proofErr w:type="spellEnd"/>
      <w:r w:rsidRPr="007F2D36">
        <w:rPr>
          <w:rFonts w:ascii="Book Antiqua" w:eastAsia="宋体" w:hAnsi="Book Antiqua" w:cs="宋体"/>
          <w:sz w:val="24"/>
          <w:szCs w:val="24"/>
          <w:lang w:val="en-US" w:eastAsia="zh-CN"/>
        </w:rPr>
        <w:t xml:space="preserve"> RH, </w:t>
      </w:r>
      <w:proofErr w:type="spellStart"/>
      <w:r w:rsidRPr="007F2D36">
        <w:rPr>
          <w:rFonts w:ascii="Book Antiqua" w:eastAsia="宋体" w:hAnsi="Book Antiqua" w:cs="宋体"/>
          <w:sz w:val="24"/>
          <w:szCs w:val="24"/>
          <w:lang w:val="en-US" w:eastAsia="zh-CN"/>
        </w:rPr>
        <w:t>Simren</w:t>
      </w:r>
      <w:proofErr w:type="spellEnd"/>
      <w:r w:rsidRPr="007F2D36">
        <w:rPr>
          <w:rFonts w:ascii="Book Antiqua" w:eastAsia="宋体" w:hAnsi="Book Antiqua" w:cs="宋体"/>
          <w:sz w:val="24"/>
          <w:szCs w:val="24"/>
          <w:lang w:val="en-US" w:eastAsia="zh-CN"/>
        </w:rPr>
        <w:t xml:space="preserve"> M, Lindberg G, </w:t>
      </w:r>
      <w:proofErr w:type="spellStart"/>
      <w:r w:rsidRPr="007F2D36">
        <w:rPr>
          <w:rFonts w:ascii="Book Antiqua" w:eastAsia="宋体" w:hAnsi="Book Antiqua" w:cs="宋体"/>
          <w:sz w:val="24"/>
          <w:szCs w:val="24"/>
          <w:lang w:val="en-US" w:eastAsia="zh-CN"/>
        </w:rPr>
        <w:t>Agreus</w:t>
      </w:r>
      <w:proofErr w:type="spellEnd"/>
      <w:r w:rsidRPr="007F2D36">
        <w:rPr>
          <w:rFonts w:ascii="Book Antiqua" w:eastAsia="宋体" w:hAnsi="Book Antiqua" w:cs="宋体"/>
          <w:sz w:val="24"/>
          <w:szCs w:val="24"/>
          <w:lang w:val="en-US" w:eastAsia="zh-CN"/>
        </w:rPr>
        <w:t xml:space="preserve"> L, Carlson P, </w:t>
      </w:r>
      <w:proofErr w:type="spellStart"/>
      <w:r w:rsidRPr="007F2D36">
        <w:rPr>
          <w:rFonts w:ascii="Book Antiqua" w:eastAsia="宋体" w:hAnsi="Book Antiqua" w:cs="宋体"/>
          <w:sz w:val="24"/>
          <w:szCs w:val="24"/>
          <w:lang w:val="en-US" w:eastAsia="zh-CN"/>
        </w:rPr>
        <w:t>Zinsmeister</w:t>
      </w:r>
      <w:proofErr w:type="spellEnd"/>
      <w:r w:rsidRPr="007F2D36">
        <w:rPr>
          <w:rFonts w:ascii="Book Antiqua" w:eastAsia="宋体" w:hAnsi="Book Antiqua" w:cs="宋体"/>
          <w:sz w:val="24"/>
          <w:szCs w:val="24"/>
          <w:lang w:val="en-US" w:eastAsia="zh-CN"/>
        </w:rPr>
        <w:t xml:space="preserve"> AR, D'Amato M. Association of TNFSF15 polymorphism with irritable bowel syndrome. </w:t>
      </w:r>
      <w:r w:rsidRPr="007F2D36">
        <w:rPr>
          <w:rFonts w:ascii="Book Antiqua" w:eastAsia="宋体" w:hAnsi="Book Antiqua" w:cs="宋体"/>
          <w:i/>
          <w:iCs/>
          <w:sz w:val="24"/>
          <w:szCs w:val="24"/>
          <w:lang w:val="en-US" w:eastAsia="zh-CN"/>
        </w:rPr>
        <w:t>Gut</w:t>
      </w:r>
      <w:r w:rsidRPr="007F2D36">
        <w:rPr>
          <w:rFonts w:ascii="Book Antiqua" w:eastAsia="宋体" w:hAnsi="Book Antiqua" w:cs="宋体"/>
          <w:sz w:val="24"/>
          <w:szCs w:val="24"/>
          <w:lang w:val="en-US" w:eastAsia="zh-CN"/>
        </w:rPr>
        <w:t> 2011; </w:t>
      </w:r>
      <w:r w:rsidRPr="007F2D36">
        <w:rPr>
          <w:rFonts w:ascii="Book Antiqua" w:eastAsia="宋体" w:hAnsi="Book Antiqua" w:cs="宋体"/>
          <w:b/>
          <w:bCs/>
          <w:sz w:val="24"/>
          <w:szCs w:val="24"/>
          <w:lang w:val="en-US" w:eastAsia="zh-CN"/>
        </w:rPr>
        <w:t>60</w:t>
      </w:r>
      <w:r w:rsidRPr="007F2D36">
        <w:rPr>
          <w:rFonts w:ascii="Book Antiqua" w:eastAsia="宋体" w:hAnsi="Book Antiqua" w:cs="宋体"/>
          <w:sz w:val="24"/>
          <w:szCs w:val="24"/>
          <w:lang w:val="en-US" w:eastAsia="zh-CN"/>
        </w:rPr>
        <w:t>: 1671-1677 [PMID: 21636646 DOI: 10.1136/gut.2011.241877]</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54 </w:t>
      </w:r>
      <w:r w:rsidRPr="007F2D36">
        <w:rPr>
          <w:rFonts w:ascii="Book Antiqua" w:eastAsia="宋体" w:hAnsi="Book Antiqua" w:cs="宋体"/>
          <w:b/>
          <w:bCs/>
          <w:sz w:val="24"/>
          <w:szCs w:val="24"/>
          <w:lang w:val="en-US" w:eastAsia="zh-CN"/>
        </w:rPr>
        <w:t>Swan C</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Duroudier</w:t>
      </w:r>
      <w:proofErr w:type="spellEnd"/>
      <w:r w:rsidRPr="007F2D36">
        <w:rPr>
          <w:rFonts w:ascii="Book Antiqua" w:eastAsia="宋体" w:hAnsi="Book Antiqua" w:cs="宋体"/>
          <w:sz w:val="24"/>
          <w:szCs w:val="24"/>
          <w:lang w:val="en-US" w:eastAsia="zh-CN"/>
        </w:rPr>
        <w:t xml:space="preserve"> NP, Campbell E, </w:t>
      </w:r>
      <w:proofErr w:type="spellStart"/>
      <w:r w:rsidRPr="007F2D36">
        <w:rPr>
          <w:rFonts w:ascii="Book Antiqua" w:eastAsia="宋体" w:hAnsi="Book Antiqua" w:cs="宋体"/>
          <w:sz w:val="24"/>
          <w:szCs w:val="24"/>
          <w:lang w:val="en-US" w:eastAsia="zh-CN"/>
        </w:rPr>
        <w:t>Zaitoun</w:t>
      </w:r>
      <w:proofErr w:type="spellEnd"/>
      <w:r w:rsidRPr="007F2D36">
        <w:rPr>
          <w:rFonts w:ascii="Book Antiqua" w:eastAsia="宋体" w:hAnsi="Book Antiqua" w:cs="宋体"/>
          <w:sz w:val="24"/>
          <w:szCs w:val="24"/>
          <w:lang w:val="en-US" w:eastAsia="zh-CN"/>
        </w:rPr>
        <w:t xml:space="preserve"> A, Hastings M, Dukes GE, Cox J, Kelly FM, Wilde J, Lennon MG, Neal KR, </w:t>
      </w:r>
      <w:proofErr w:type="spellStart"/>
      <w:r w:rsidRPr="007F2D36">
        <w:rPr>
          <w:rFonts w:ascii="Book Antiqua" w:eastAsia="宋体" w:hAnsi="Book Antiqua" w:cs="宋体"/>
          <w:sz w:val="24"/>
          <w:szCs w:val="24"/>
          <w:lang w:val="en-US" w:eastAsia="zh-CN"/>
        </w:rPr>
        <w:t>Whorwell</w:t>
      </w:r>
      <w:proofErr w:type="spellEnd"/>
      <w:r w:rsidRPr="007F2D36">
        <w:rPr>
          <w:rFonts w:ascii="Book Antiqua" w:eastAsia="宋体" w:hAnsi="Book Antiqua" w:cs="宋体"/>
          <w:sz w:val="24"/>
          <w:szCs w:val="24"/>
          <w:lang w:val="en-US" w:eastAsia="zh-CN"/>
        </w:rPr>
        <w:t xml:space="preserve"> PJ, Hall IP, Spiller RC. Identifying and testing candidate genetic polymorphisms in the irritable bowel syndrome (IBS): association with TNFSF15 and TNFα. </w:t>
      </w:r>
      <w:r w:rsidRPr="007F2D36">
        <w:rPr>
          <w:rFonts w:ascii="Book Antiqua" w:eastAsia="宋体" w:hAnsi="Book Antiqua" w:cs="宋体"/>
          <w:i/>
          <w:iCs/>
          <w:sz w:val="24"/>
          <w:szCs w:val="24"/>
          <w:lang w:val="en-US" w:eastAsia="zh-CN"/>
        </w:rPr>
        <w:t>Gut</w:t>
      </w:r>
      <w:r w:rsidRPr="007F2D36">
        <w:rPr>
          <w:rFonts w:ascii="Book Antiqua" w:eastAsia="宋体" w:hAnsi="Book Antiqua" w:cs="宋体"/>
          <w:sz w:val="24"/>
          <w:szCs w:val="24"/>
          <w:lang w:val="en-US" w:eastAsia="zh-CN"/>
        </w:rPr>
        <w:t> 2013; </w:t>
      </w:r>
      <w:r w:rsidRPr="007F2D36">
        <w:rPr>
          <w:rFonts w:ascii="Book Antiqua" w:eastAsia="宋体" w:hAnsi="Book Antiqua" w:cs="宋体"/>
          <w:b/>
          <w:bCs/>
          <w:sz w:val="24"/>
          <w:szCs w:val="24"/>
          <w:lang w:val="en-US" w:eastAsia="zh-CN"/>
        </w:rPr>
        <w:t>62</w:t>
      </w:r>
      <w:r w:rsidRPr="007F2D36">
        <w:rPr>
          <w:rFonts w:ascii="Book Antiqua" w:eastAsia="宋体" w:hAnsi="Book Antiqua" w:cs="宋体"/>
          <w:sz w:val="24"/>
          <w:szCs w:val="24"/>
          <w:lang w:val="en-US" w:eastAsia="zh-CN"/>
        </w:rPr>
        <w:t>: 985-994 [PMID: 22684480 DOI: 10.1136/gutjnl-2011-301213]</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55 </w:t>
      </w:r>
      <w:proofErr w:type="spellStart"/>
      <w:r w:rsidRPr="007F2D36">
        <w:rPr>
          <w:rFonts w:ascii="Book Antiqua" w:eastAsia="宋体" w:hAnsi="Book Antiqua" w:cs="宋体"/>
          <w:b/>
          <w:bCs/>
          <w:sz w:val="24"/>
          <w:szCs w:val="24"/>
          <w:lang w:val="en-US" w:eastAsia="zh-CN"/>
        </w:rPr>
        <w:t>Piche</w:t>
      </w:r>
      <w:proofErr w:type="spellEnd"/>
      <w:r w:rsidRPr="007F2D36">
        <w:rPr>
          <w:rFonts w:ascii="Book Antiqua" w:eastAsia="宋体" w:hAnsi="Book Antiqua" w:cs="宋体"/>
          <w:b/>
          <w:bCs/>
          <w:sz w:val="24"/>
          <w:szCs w:val="24"/>
          <w:lang w:val="en-US" w:eastAsia="zh-CN"/>
        </w:rPr>
        <w:t xml:space="preserve"> T</w:t>
      </w:r>
      <w:r w:rsidRPr="007F2D36">
        <w:rPr>
          <w:rFonts w:ascii="Book Antiqua" w:eastAsia="宋体" w:hAnsi="Book Antiqua" w:cs="宋体"/>
          <w:sz w:val="24"/>
          <w:szCs w:val="24"/>
          <w:lang w:val="en-US" w:eastAsia="zh-CN"/>
        </w:rPr>
        <w:t xml:space="preserve">, Saint-Paul MC, </w:t>
      </w:r>
      <w:proofErr w:type="spellStart"/>
      <w:r w:rsidRPr="007F2D36">
        <w:rPr>
          <w:rFonts w:ascii="Book Antiqua" w:eastAsia="宋体" w:hAnsi="Book Antiqua" w:cs="宋体"/>
          <w:sz w:val="24"/>
          <w:szCs w:val="24"/>
          <w:lang w:val="en-US" w:eastAsia="zh-CN"/>
        </w:rPr>
        <w:t>Dainese</w:t>
      </w:r>
      <w:proofErr w:type="spellEnd"/>
      <w:r w:rsidRPr="007F2D36">
        <w:rPr>
          <w:rFonts w:ascii="Book Antiqua" w:eastAsia="宋体" w:hAnsi="Book Antiqua" w:cs="宋体"/>
          <w:sz w:val="24"/>
          <w:szCs w:val="24"/>
          <w:lang w:val="en-US" w:eastAsia="zh-CN"/>
        </w:rPr>
        <w:t xml:space="preserve"> R, Marine-</w:t>
      </w:r>
      <w:proofErr w:type="spellStart"/>
      <w:r w:rsidRPr="007F2D36">
        <w:rPr>
          <w:rFonts w:ascii="Book Antiqua" w:eastAsia="宋体" w:hAnsi="Book Antiqua" w:cs="宋体"/>
          <w:sz w:val="24"/>
          <w:szCs w:val="24"/>
          <w:lang w:val="en-US" w:eastAsia="zh-CN"/>
        </w:rPr>
        <w:t>Barjoan</w:t>
      </w:r>
      <w:proofErr w:type="spellEnd"/>
      <w:r w:rsidRPr="007F2D36">
        <w:rPr>
          <w:rFonts w:ascii="Book Antiqua" w:eastAsia="宋体" w:hAnsi="Book Antiqua" w:cs="宋体"/>
          <w:sz w:val="24"/>
          <w:szCs w:val="24"/>
          <w:lang w:val="en-US" w:eastAsia="zh-CN"/>
        </w:rPr>
        <w:t xml:space="preserve"> E, </w:t>
      </w:r>
      <w:proofErr w:type="spellStart"/>
      <w:r w:rsidRPr="007F2D36">
        <w:rPr>
          <w:rFonts w:ascii="Book Antiqua" w:eastAsia="宋体" w:hAnsi="Book Antiqua" w:cs="宋体"/>
          <w:sz w:val="24"/>
          <w:szCs w:val="24"/>
          <w:lang w:val="en-US" w:eastAsia="zh-CN"/>
        </w:rPr>
        <w:t>Iannelli</w:t>
      </w:r>
      <w:proofErr w:type="spellEnd"/>
      <w:r w:rsidRPr="007F2D36">
        <w:rPr>
          <w:rFonts w:ascii="Book Antiqua" w:eastAsia="宋体" w:hAnsi="Book Antiqua" w:cs="宋体"/>
          <w:sz w:val="24"/>
          <w:szCs w:val="24"/>
          <w:lang w:val="en-US" w:eastAsia="zh-CN"/>
        </w:rPr>
        <w:t xml:space="preserve"> A, Montoya ML, </w:t>
      </w:r>
      <w:proofErr w:type="spellStart"/>
      <w:r w:rsidRPr="007F2D36">
        <w:rPr>
          <w:rFonts w:ascii="Book Antiqua" w:eastAsia="宋体" w:hAnsi="Book Antiqua" w:cs="宋体"/>
          <w:sz w:val="24"/>
          <w:szCs w:val="24"/>
          <w:lang w:val="en-US" w:eastAsia="zh-CN"/>
        </w:rPr>
        <w:t>Peyron</w:t>
      </w:r>
      <w:proofErr w:type="spellEnd"/>
      <w:r w:rsidRPr="007F2D36">
        <w:rPr>
          <w:rFonts w:ascii="Book Antiqua" w:eastAsia="宋体" w:hAnsi="Book Antiqua" w:cs="宋体"/>
          <w:sz w:val="24"/>
          <w:szCs w:val="24"/>
          <w:lang w:val="en-US" w:eastAsia="zh-CN"/>
        </w:rPr>
        <w:t xml:space="preserve"> JF, </w:t>
      </w:r>
      <w:proofErr w:type="spellStart"/>
      <w:r w:rsidRPr="007F2D36">
        <w:rPr>
          <w:rFonts w:ascii="Book Antiqua" w:eastAsia="宋体" w:hAnsi="Book Antiqua" w:cs="宋体"/>
          <w:sz w:val="24"/>
          <w:szCs w:val="24"/>
          <w:lang w:val="en-US" w:eastAsia="zh-CN"/>
        </w:rPr>
        <w:t>Czerucka</w:t>
      </w:r>
      <w:proofErr w:type="spellEnd"/>
      <w:r w:rsidRPr="007F2D36">
        <w:rPr>
          <w:rFonts w:ascii="Book Antiqua" w:eastAsia="宋体" w:hAnsi="Book Antiqua" w:cs="宋体"/>
          <w:sz w:val="24"/>
          <w:szCs w:val="24"/>
          <w:lang w:val="en-US" w:eastAsia="zh-CN"/>
        </w:rPr>
        <w:t xml:space="preserve"> D, </w:t>
      </w:r>
      <w:proofErr w:type="spellStart"/>
      <w:r w:rsidRPr="007F2D36">
        <w:rPr>
          <w:rFonts w:ascii="Book Antiqua" w:eastAsia="宋体" w:hAnsi="Book Antiqua" w:cs="宋体"/>
          <w:sz w:val="24"/>
          <w:szCs w:val="24"/>
          <w:lang w:val="en-US" w:eastAsia="zh-CN"/>
        </w:rPr>
        <w:t>Cherikh</w:t>
      </w:r>
      <w:proofErr w:type="spellEnd"/>
      <w:r w:rsidRPr="007F2D36">
        <w:rPr>
          <w:rFonts w:ascii="Book Antiqua" w:eastAsia="宋体" w:hAnsi="Book Antiqua" w:cs="宋体"/>
          <w:sz w:val="24"/>
          <w:szCs w:val="24"/>
          <w:lang w:val="en-US" w:eastAsia="zh-CN"/>
        </w:rPr>
        <w:t xml:space="preserve"> F, </w:t>
      </w:r>
      <w:proofErr w:type="spellStart"/>
      <w:r w:rsidRPr="007F2D36">
        <w:rPr>
          <w:rFonts w:ascii="Book Antiqua" w:eastAsia="宋体" w:hAnsi="Book Antiqua" w:cs="宋体"/>
          <w:sz w:val="24"/>
          <w:szCs w:val="24"/>
          <w:lang w:val="en-US" w:eastAsia="zh-CN"/>
        </w:rPr>
        <w:t>Filippi</w:t>
      </w:r>
      <w:proofErr w:type="spellEnd"/>
      <w:r w:rsidRPr="007F2D36">
        <w:rPr>
          <w:rFonts w:ascii="Book Antiqua" w:eastAsia="宋体" w:hAnsi="Book Antiqua" w:cs="宋体"/>
          <w:sz w:val="24"/>
          <w:szCs w:val="24"/>
          <w:lang w:val="en-US" w:eastAsia="zh-CN"/>
        </w:rPr>
        <w:t xml:space="preserve"> J, Tran A, </w:t>
      </w:r>
      <w:proofErr w:type="spellStart"/>
      <w:r w:rsidRPr="007F2D36">
        <w:rPr>
          <w:rFonts w:ascii="Book Antiqua" w:eastAsia="宋体" w:hAnsi="Book Antiqua" w:cs="宋体"/>
          <w:sz w:val="24"/>
          <w:szCs w:val="24"/>
          <w:lang w:val="en-US" w:eastAsia="zh-CN"/>
        </w:rPr>
        <w:t>Hébuterne</w:t>
      </w:r>
      <w:proofErr w:type="spellEnd"/>
      <w:r w:rsidRPr="007F2D36">
        <w:rPr>
          <w:rFonts w:ascii="Book Antiqua" w:eastAsia="宋体" w:hAnsi="Book Antiqua" w:cs="宋体"/>
          <w:sz w:val="24"/>
          <w:szCs w:val="24"/>
          <w:lang w:val="en-US" w:eastAsia="zh-CN"/>
        </w:rPr>
        <w:t xml:space="preserve"> X. Mast cells and cellularity of the colonic mucosa correlated with fatigue and depression in irritable bowel syndrome. </w:t>
      </w:r>
      <w:r w:rsidRPr="007F2D36">
        <w:rPr>
          <w:rFonts w:ascii="Book Antiqua" w:eastAsia="宋体" w:hAnsi="Book Antiqua" w:cs="宋体"/>
          <w:i/>
          <w:iCs/>
          <w:sz w:val="24"/>
          <w:szCs w:val="24"/>
          <w:lang w:val="en-US" w:eastAsia="zh-CN"/>
        </w:rPr>
        <w:t>Gut</w:t>
      </w:r>
      <w:r w:rsidRPr="007F2D36">
        <w:rPr>
          <w:rFonts w:ascii="Book Antiqua" w:eastAsia="宋体" w:hAnsi="Book Antiqua" w:cs="宋体"/>
          <w:sz w:val="24"/>
          <w:szCs w:val="24"/>
          <w:lang w:val="en-US" w:eastAsia="zh-CN"/>
        </w:rPr>
        <w:t> 2008; </w:t>
      </w:r>
      <w:r w:rsidRPr="007F2D36">
        <w:rPr>
          <w:rFonts w:ascii="Book Antiqua" w:eastAsia="宋体" w:hAnsi="Book Antiqua" w:cs="宋体"/>
          <w:b/>
          <w:bCs/>
          <w:sz w:val="24"/>
          <w:szCs w:val="24"/>
          <w:lang w:val="en-US" w:eastAsia="zh-CN"/>
        </w:rPr>
        <w:t>57</w:t>
      </w:r>
      <w:r w:rsidRPr="007F2D36">
        <w:rPr>
          <w:rFonts w:ascii="Book Antiqua" w:eastAsia="宋体" w:hAnsi="Book Antiqua" w:cs="宋体"/>
          <w:sz w:val="24"/>
          <w:szCs w:val="24"/>
          <w:lang w:val="en-US" w:eastAsia="zh-CN"/>
        </w:rPr>
        <w:t>: 468-473 [PMID: 18194987 DOI: 10.1136/gut.2007.127068]</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56 </w:t>
      </w:r>
      <w:proofErr w:type="spellStart"/>
      <w:r w:rsidRPr="007F2D36">
        <w:rPr>
          <w:rFonts w:ascii="Book Antiqua" w:eastAsia="宋体" w:hAnsi="Book Antiqua" w:cs="宋体"/>
          <w:b/>
          <w:bCs/>
          <w:sz w:val="24"/>
          <w:szCs w:val="24"/>
          <w:lang w:val="en-US" w:eastAsia="zh-CN"/>
        </w:rPr>
        <w:t>Vivinus-Nébot</w:t>
      </w:r>
      <w:proofErr w:type="spellEnd"/>
      <w:r w:rsidRPr="007F2D36">
        <w:rPr>
          <w:rFonts w:ascii="Book Antiqua" w:eastAsia="宋体" w:hAnsi="Book Antiqua" w:cs="宋体"/>
          <w:b/>
          <w:bCs/>
          <w:sz w:val="24"/>
          <w:szCs w:val="24"/>
          <w:lang w:val="en-US" w:eastAsia="zh-CN"/>
        </w:rPr>
        <w:t xml:space="preserve"> M</w:t>
      </w:r>
      <w:r w:rsidRPr="007F2D36">
        <w:rPr>
          <w:rFonts w:ascii="Book Antiqua" w:eastAsia="宋体" w:hAnsi="Book Antiqua" w:cs="宋体"/>
          <w:sz w:val="24"/>
          <w:szCs w:val="24"/>
          <w:lang w:val="en-US" w:eastAsia="zh-CN"/>
        </w:rPr>
        <w:t xml:space="preserve">, </w:t>
      </w:r>
      <w:proofErr w:type="spellStart"/>
      <w:r w:rsidRPr="007F2D36">
        <w:rPr>
          <w:rFonts w:ascii="Book Antiqua" w:eastAsia="宋体" w:hAnsi="Book Antiqua" w:cs="宋体"/>
          <w:sz w:val="24"/>
          <w:szCs w:val="24"/>
          <w:lang w:val="en-US" w:eastAsia="zh-CN"/>
        </w:rPr>
        <w:t>Dainese</w:t>
      </w:r>
      <w:proofErr w:type="spellEnd"/>
      <w:r w:rsidRPr="007F2D36">
        <w:rPr>
          <w:rFonts w:ascii="Book Antiqua" w:eastAsia="宋体" w:hAnsi="Book Antiqua" w:cs="宋体"/>
          <w:sz w:val="24"/>
          <w:szCs w:val="24"/>
          <w:lang w:val="en-US" w:eastAsia="zh-CN"/>
        </w:rPr>
        <w:t xml:space="preserve"> R, </w:t>
      </w:r>
      <w:proofErr w:type="spellStart"/>
      <w:r w:rsidRPr="007F2D36">
        <w:rPr>
          <w:rFonts w:ascii="Book Antiqua" w:eastAsia="宋体" w:hAnsi="Book Antiqua" w:cs="宋体"/>
          <w:sz w:val="24"/>
          <w:szCs w:val="24"/>
          <w:lang w:val="en-US" w:eastAsia="zh-CN"/>
        </w:rPr>
        <w:t>Anty</w:t>
      </w:r>
      <w:proofErr w:type="spellEnd"/>
      <w:r w:rsidRPr="007F2D36">
        <w:rPr>
          <w:rFonts w:ascii="Book Antiqua" w:eastAsia="宋体" w:hAnsi="Book Antiqua" w:cs="宋体"/>
          <w:sz w:val="24"/>
          <w:szCs w:val="24"/>
          <w:lang w:val="en-US" w:eastAsia="zh-CN"/>
        </w:rPr>
        <w:t xml:space="preserve"> R, Saint-Paul MC, Nano JL, </w:t>
      </w:r>
      <w:proofErr w:type="spellStart"/>
      <w:r w:rsidRPr="007F2D36">
        <w:rPr>
          <w:rFonts w:ascii="Book Antiqua" w:eastAsia="宋体" w:hAnsi="Book Antiqua" w:cs="宋体"/>
          <w:sz w:val="24"/>
          <w:szCs w:val="24"/>
          <w:lang w:val="en-US" w:eastAsia="zh-CN"/>
        </w:rPr>
        <w:t>Gonthier</w:t>
      </w:r>
      <w:proofErr w:type="spellEnd"/>
      <w:r w:rsidRPr="007F2D36">
        <w:rPr>
          <w:rFonts w:ascii="Book Antiqua" w:eastAsia="宋体" w:hAnsi="Book Antiqua" w:cs="宋体"/>
          <w:sz w:val="24"/>
          <w:szCs w:val="24"/>
          <w:lang w:val="en-US" w:eastAsia="zh-CN"/>
        </w:rPr>
        <w:t xml:space="preserve"> N, </w:t>
      </w:r>
      <w:proofErr w:type="spellStart"/>
      <w:r w:rsidRPr="007F2D36">
        <w:rPr>
          <w:rFonts w:ascii="Book Antiqua" w:eastAsia="宋体" w:hAnsi="Book Antiqua" w:cs="宋体"/>
          <w:sz w:val="24"/>
          <w:szCs w:val="24"/>
          <w:lang w:val="en-US" w:eastAsia="zh-CN"/>
        </w:rPr>
        <w:t>Marjoux</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Frin-Mathy</w:t>
      </w:r>
      <w:proofErr w:type="spellEnd"/>
      <w:r w:rsidRPr="007F2D36">
        <w:rPr>
          <w:rFonts w:ascii="Book Antiqua" w:eastAsia="宋体" w:hAnsi="Book Antiqua" w:cs="宋体"/>
          <w:sz w:val="24"/>
          <w:szCs w:val="24"/>
          <w:lang w:val="en-US" w:eastAsia="zh-CN"/>
        </w:rPr>
        <w:t xml:space="preserve"> G, Bernard G, </w:t>
      </w:r>
      <w:proofErr w:type="spellStart"/>
      <w:r w:rsidRPr="007F2D36">
        <w:rPr>
          <w:rFonts w:ascii="Book Antiqua" w:eastAsia="宋体" w:hAnsi="Book Antiqua" w:cs="宋体"/>
          <w:sz w:val="24"/>
          <w:szCs w:val="24"/>
          <w:lang w:val="en-US" w:eastAsia="zh-CN"/>
        </w:rPr>
        <w:t>Hébuterne</w:t>
      </w:r>
      <w:proofErr w:type="spellEnd"/>
      <w:r w:rsidRPr="007F2D36">
        <w:rPr>
          <w:rFonts w:ascii="Book Antiqua" w:eastAsia="宋体" w:hAnsi="Book Antiqua" w:cs="宋体"/>
          <w:sz w:val="24"/>
          <w:szCs w:val="24"/>
          <w:lang w:val="en-US" w:eastAsia="zh-CN"/>
        </w:rPr>
        <w:t xml:space="preserve"> X, Tran A, </w:t>
      </w:r>
      <w:proofErr w:type="spellStart"/>
      <w:r w:rsidRPr="007F2D36">
        <w:rPr>
          <w:rFonts w:ascii="Book Antiqua" w:eastAsia="宋体" w:hAnsi="Book Antiqua" w:cs="宋体"/>
          <w:sz w:val="24"/>
          <w:szCs w:val="24"/>
          <w:lang w:val="en-US" w:eastAsia="zh-CN"/>
        </w:rPr>
        <w:t>Theodorou</w:t>
      </w:r>
      <w:proofErr w:type="spellEnd"/>
      <w:r w:rsidRPr="007F2D36">
        <w:rPr>
          <w:rFonts w:ascii="Book Antiqua" w:eastAsia="宋体" w:hAnsi="Book Antiqua" w:cs="宋体"/>
          <w:sz w:val="24"/>
          <w:szCs w:val="24"/>
          <w:lang w:val="en-US" w:eastAsia="zh-CN"/>
        </w:rPr>
        <w:t xml:space="preserve"> V, </w:t>
      </w:r>
      <w:proofErr w:type="spellStart"/>
      <w:r w:rsidRPr="007F2D36">
        <w:rPr>
          <w:rFonts w:ascii="Book Antiqua" w:eastAsia="宋体" w:hAnsi="Book Antiqua" w:cs="宋体"/>
          <w:sz w:val="24"/>
          <w:szCs w:val="24"/>
          <w:lang w:val="en-US" w:eastAsia="zh-CN"/>
        </w:rPr>
        <w:t>Piche</w:t>
      </w:r>
      <w:proofErr w:type="spellEnd"/>
      <w:r w:rsidRPr="007F2D36">
        <w:rPr>
          <w:rFonts w:ascii="Book Antiqua" w:eastAsia="宋体" w:hAnsi="Book Antiqua" w:cs="宋体"/>
          <w:sz w:val="24"/>
          <w:szCs w:val="24"/>
          <w:lang w:val="en-US" w:eastAsia="zh-CN"/>
        </w:rPr>
        <w:t xml:space="preserve"> T. Combination of </w:t>
      </w:r>
      <w:r w:rsidRPr="007F2D36">
        <w:rPr>
          <w:rFonts w:ascii="Book Antiqua" w:eastAsia="宋体" w:hAnsi="Book Antiqua" w:cs="宋体"/>
          <w:sz w:val="24"/>
          <w:szCs w:val="24"/>
          <w:lang w:val="en-US" w:eastAsia="zh-CN"/>
        </w:rPr>
        <w:lastRenderedPageBreak/>
        <w:t>allergic factors can worsen diarrheic irritable bowel syndrome: role of barrier defects and mast cells. </w:t>
      </w:r>
      <w:r w:rsidRPr="007F2D36">
        <w:rPr>
          <w:rFonts w:ascii="Book Antiqua" w:eastAsia="宋体" w:hAnsi="Book Antiqua" w:cs="宋体"/>
          <w:i/>
          <w:iCs/>
          <w:sz w:val="24"/>
          <w:szCs w:val="24"/>
          <w:lang w:val="en-US" w:eastAsia="zh-CN"/>
        </w:rPr>
        <w:t xml:space="preserve">Am J </w:t>
      </w:r>
      <w:proofErr w:type="spellStart"/>
      <w:r w:rsidRPr="007F2D36">
        <w:rPr>
          <w:rFonts w:ascii="Book Antiqua" w:eastAsia="宋体" w:hAnsi="Book Antiqua" w:cs="宋体"/>
          <w:i/>
          <w:iCs/>
          <w:sz w:val="24"/>
          <w:szCs w:val="24"/>
          <w:lang w:val="en-US" w:eastAsia="zh-CN"/>
        </w:rPr>
        <w:t>Gastroenterol</w:t>
      </w:r>
      <w:proofErr w:type="spellEnd"/>
      <w:r w:rsidRPr="007F2D36">
        <w:rPr>
          <w:rFonts w:ascii="Book Antiqua" w:eastAsia="宋体" w:hAnsi="Book Antiqua" w:cs="宋体"/>
          <w:sz w:val="24"/>
          <w:szCs w:val="24"/>
          <w:lang w:val="en-US" w:eastAsia="zh-CN"/>
        </w:rPr>
        <w:t> 2012; </w:t>
      </w:r>
      <w:r w:rsidRPr="007F2D36">
        <w:rPr>
          <w:rFonts w:ascii="Book Antiqua" w:eastAsia="宋体" w:hAnsi="Book Antiqua" w:cs="宋体"/>
          <w:b/>
          <w:bCs/>
          <w:sz w:val="24"/>
          <w:szCs w:val="24"/>
          <w:lang w:val="en-US" w:eastAsia="zh-CN"/>
        </w:rPr>
        <w:t>107</w:t>
      </w:r>
      <w:r w:rsidRPr="007F2D36">
        <w:rPr>
          <w:rFonts w:ascii="Book Antiqua" w:eastAsia="宋体" w:hAnsi="Book Antiqua" w:cs="宋体"/>
          <w:sz w:val="24"/>
          <w:szCs w:val="24"/>
          <w:lang w:val="en-US" w:eastAsia="zh-CN"/>
        </w:rPr>
        <w:t>: 75-81 [PMID: 21931380 DOI: 10.1038/ajg.2011.315]</w:t>
      </w:r>
    </w:p>
    <w:p w:rsidR="007F2D36" w:rsidRPr="007F2D36" w:rsidRDefault="007F2D36" w:rsidP="007F2D36">
      <w:pPr>
        <w:spacing w:after="0" w:line="360" w:lineRule="auto"/>
        <w:jc w:val="both"/>
        <w:rPr>
          <w:rFonts w:ascii="Book Antiqua" w:eastAsia="宋体" w:hAnsi="Book Antiqua" w:cs="宋体"/>
          <w:sz w:val="24"/>
          <w:szCs w:val="24"/>
          <w:lang w:val="en-US" w:eastAsia="zh-CN"/>
        </w:rPr>
      </w:pPr>
      <w:r w:rsidRPr="007F2D36">
        <w:rPr>
          <w:rFonts w:ascii="Book Antiqua" w:eastAsia="宋体" w:hAnsi="Book Antiqua" w:cs="宋体"/>
          <w:sz w:val="24"/>
          <w:szCs w:val="24"/>
          <w:lang w:val="en-US" w:eastAsia="zh-CN"/>
        </w:rPr>
        <w:t>57 </w:t>
      </w:r>
      <w:proofErr w:type="spellStart"/>
      <w:r w:rsidRPr="007F2D36">
        <w:rPr>
          <w:rFonts w:ascii="Book Antiqua" w:eastAsia="宋体" w:hAnsi="Book Antiqua" w:cs="宋体"/>
          <w:b/>
          <w:bCs/>
          <w:sz w:val="24"/>
          <w:szCs w:val="24"/>
          <w:lang w:val="en-US" w:eastAsia="zh-CN"/>
        </w:rPr>
        <w:t>Simrén</w:t>
      </w:r>
      <w:proofErr w:type="spellEnd"/>
      <w:r w:rsidRPr="007F2D36">
        <w:rPr>
          <w:rFonts w:ascii="Book Antiqua" w:eastAsia="宋体" w:hAnsi="Book Antiqua" w:cs="宋体"/>
          <w:b/>
          <w:bCs/>
          <w:sz w:val="24"/>
          <w:szCs w:val="24"/>
          <w:lang w:val="en-US" w:eastAsia="zh-CN"/>
        </w:rPr>
        <w:t xml:space="preserve"> M</w:t>
      </w:r>
      <w:r w:rsidRPr="007F2D36">
        <w:rPr>
          <w:rFonts w:ascii="Book Antiqua" w:eastAsia="宋体" w:hAnsi="Book Antiqua" w:cs="宋体"/>
          <w:sz w:val="24"/>
          <w:szCs w:val="24"/>
          <w:lang w:val="en-US" w:eastAsia="zh-CN"/>
        </w:rPr>
        <w:t xml:space="preserve">, Barbara G, Flint HJ, Spiegel BM, Spiller RC, </w:t>
      </w:r>
      <w:proofErr w:type="spellStart"/>
      <w:r w:rsidRPr="007F2D36">
        <w:rPr>
          <w:rFonts w:ascii="Book Antiqua" w:eastAsia="宋体" w:hAnsi="Book Antiqua" w:cs="宋体"/>
          <w:sz w:val="24"/>
          <w:szCs w:val="24"/>
          <w:lang w:val="en-US" w:eastAsia="zh-CN"/>
        </w:rPr>
        <w:t>Vanner</w:t>
      </w:r>
      <w:proofErr w:type="spellEnd"/>
      <w:r w:rsidRPr="007F2D36">
        <w:rPr>
          <w:rFonts w:ascii="Book Antiqua" w:eastAsia="宋体" w:hAnsi="Book Antiqua" w:cs="宋体"/>
          <w:sz w:val="24"/>
          <w:szCs w:val="24"/>
          <w:lang w:val="en-US" w:eastAsia="zh-CN"/>
        </w:rPr>
        <w:t xml:space="preserve"> S, </w:t>
      </w:r>
      <w:proofErr w:type="spellStart"/>
      <w:r w:rsidRPr="007F2D36">
        <w:rPr>
          <w:rFonts w:ascii="Book Antiqua" w:eastAsia="宋体" w:hAnsi="Book Antiqua" w:cs="宋体"/>
          <w:sz w:val="24"/>
          <w:szCs w:val="24"/>
          <w:lang w:val="en-US" w:eastAsia="zh-CN"/>
        </w:rPr>
        <w:t>Verdu</w:t>
      </w:r>
      <w:proofErr w:type="spellEnd"/>
      <w:r w:rsidRPr="007F2D36">
        <w:rPr>
          <w:rFonts w:ascii="Book Antiqua" w:eastAsia="宋体" w:hAnsi="Book Antiqua" w:cs="宋体"/>
          <w:sz w:val="24"/>
          <w:szCs w:val="24"/>
          <w:lang w:val="en-US" w:eastAsia="zh-CN"/>
        </w:rPr>
        <w:t xml:space="preserve"> EF, </w:t>
      </w:r>
      <w:proofErr w:type="spellStart"/>
      <w:r w:rsidRPr="007F2D36">
        <w:rPr>
          <w:rFonts w:ascii="Book Antiqua" w:eastAsia="宋体" w:hAnsi="Book Antiqua" w:cs="宋体"/>
          <w:sz w:val="24"/>
          <w:szCs w:val="24"/>
          <w:lang w:val="en-US" w:eastAsia="zh-CN"/>
        </w:rPr>
        <w:t>Whorwell</w:t>
      </w:r>
      <w:proofErr w:type="spellEnd"/>
      <w:r w:rsidRPr="007F2D36">
        <w:rPr>
          <w:rFonts w:ascii="Book Antiqua" w:eastAsia="宋体" w:hAnsi="Book Antiqua" w:cs="宋体"/>
          <w:sz w:val="24"/>
          <w:szCs w:val="24"/>
          <w:lang w:val="en-US" w:eastAsia="zh-CN"/>
        </w:rPr>
        <w:t xml:space="preserve"> PJ, </w:t>
      </w:r>
      <w:proofErr w:type="spellStart"/>
      <w:r w:rsidRPr="007F2D36">
        <w:rPr>
          <w:rFonts w:ascii="Book Antiqua" w:eastAsia="宋体" w:hAnsi="Book Antiqua" w:cs="宋体"/>
          <w:sz w:val="24"/>
          <w:szCs w:val="24"/>
          <w:lang w:val="en-US" w:eastAsia="zh-CN"/>
        </w:rPr>
        <w:t>Zoetendal</w:t>
      </w:r>
      <w:proofErr w:type="spellEnd"/>
      <w:r w:rsidRPr="007F2D36">
        <w:rPr>
          <w:rFonts w:ascii="Book Antiqua" w:eastAsia="宋体" w:hAnsi="Book Antiqua" w:cs="宋体"/>
          <w:sz w:val="24"/>
          <w:szCs w:val="24"/>
          <w:lang w:val="en-US" w:eastAsia="zh-CN"/>
        </w:rPr>
        <w:t xml:space="preserve"> EG. Intestinal microbiota in functional bowel disorders: a Rome foundation report. </w:t>
      </w:r>
      <w:r w:rsidRPr="007F2D36">
        <w:rPr>
          <w:rFonts w:ascii="Book Antiqua" w:eastAsia="宋体" w:hAnsi="Book Antiqua" w:cs="宋体"/>
          <w:i/>
          <w:iCs/>
          <w:sz w:val="24"/>
          <w:szCs w:val="24"/>
          <w:lang w:val="en-US" w:eastAsia="zh-CN"/>
        </w:rPr>
        <w:t>Gut</w:t>
      </w:r>
      <w:r w:rsidRPr="007F2D36">
        <w:rPr>
          <w:rFonts w:ascii="Book Antiqua" w:eastAsia="宋体" w:hAnsi="Book Antiqua" w:cs="宋体"/>
          <w:sz w:val="24"/>
          <w:szCs w:val="24"/>
          <w:lang w:val="en-US" w:eastAsia="zh-CN"/>
        </w:rPr>
        <w:t> 2013; </w:t>
      </w:r>
      <w:r w:rsidRPr="007F2D36">
        <w:rPr>
          <w:rFonts w:ascii="Book Antiqua" w:eastAsia="宋体" w:hAnsi="Book Antiqua" w:cs="宋体"/>
          <w:b/>
          <w:bCs/>
          <w:sz w:val="24"/>
          <w:szCs w:val="24"/>
          <w:lang w:val="en-US" w:eastAsia="zh-CN"/>
        </w:rPr>
        <w:t>62</w:t>
      </w:r>
      <w:r w:rsidRPr="007F2D36">
        <w:rPr>
          <w:rFonts w:ascii="Book Antiqua" w:eastAsia="宋体" w:hAnsi="Book Antiqua" w:cs="宋体"/>
          <w:sz w:val="24"/>
          <w:szCs w:val="24"/>
          <w:lang w:val="en-US" w:eastAsia="zh-CN"/>
        </w:rPr>
        <w:t>: 159-176 [PMID: 22730468 DOI: 10.1136/gutjnl-2012-302167]</w:t>
      </w:r>
    </w:p>
    <w:p w:rsidR="007709A5" w:rsidRPr="006B0C50" w:rsidRDefault="007709A5" w:rsidP="006314E8">
      <w:pPr>
        <w:wordWrap w:val="0"/>
        <w:spacing w:line="360" w:lineRule="auto"/>
        <w:ind w:left="390" w:hangingChars="150" w:hanging="390"/>
        <w:jc w:val="right"/>
        <w:rPr>
          <w:rFonts w:ascii="Book Antiqua" w:hAnsi="Book Antiqua"/>
          <w:sz w:val="24"/>
        </w:rPr>
      </w:pPr>
      <w:bookmarkStart w:id="345" w:name="OLE_LINK51"/>
      <w:bookmarkStart w:id="346" w:name="OLE_LINK120"/>
      <w:bookmarkStart w:id="347" w:name="OLE_LINK148"/>
      <w:bookmarkStart w:id="348" w:name="OLE_LINK112"/>
      <w:bookmarkStart w:id="349" w:name="OLE_LINK320"/>
      <w:bookmarkStart w:id="350" w:name="OLE_LINK387"/>
      <w:bookmarkStart w:id="351" w:name="OLE_LINK183"/>
      <w:bookmarkStart w:id="352" w:name="OLE_LINK254"/>
      <w:bookmarkStart w:id="353" w:name="OLE_LINK149"/>
      <w:bookmarkStart w:id="354" w:name="OLE_LINK225"/>
      <w:bookmarkStart w:id="355" w:name="OLE_LINK226"/>
      <w:bookmarkStart w:id="356" w:name="OLE_LINK212"/>
      <w:bookmarkStart w:id="357" w:name="OLE_LINK250"/>
      <w:bookmarkStart w:id="358" w:name="OLE_LINK281"/>
      <w:bookmarkStart w:id="359" w:name="OLE_LINK240"/>
      <w:bookmarkStart w:id="360" w:name="OLE_LINK282"/>
      <w:bookmarkStart w:id="361" w:name="OLE_LINK313"/>
      <w:bookmarkStart w:id="362" w:name="OLE_LINK304"/>
      <w:bookmarkStart w:id="363" w:name="OLE_LINK321"/>
      <w:bookmarkStart w:id="364" w:name="OLE_LINK385"/>
      <w:bookmarkStart w:id="365" w:name="OLE_LINK400"/>
      <w:bookmarkStart w:id="366" w:name="OLE_LINK346"/>
      <w:bookmarkStart w:id="367" w:name="OLE_LINK371"/>
      <w:bookmarkStart w:id="368" w:name="OLE_LINK334"/>
      <w:bookmarkStart w:id="369" w:name="OLE_LINK1830"/>
      <w:bookmarkStart w:id="370" w:name="OLE_LINK457"/>
      <w:bookmarkStart w:id="371" w:name="OLE_LINK288"/>
      <w:bookmarkStart w:id="372" w:name="OLE_LINK384"/>
      <w:bookmarkStart w:id="373" w:name="OLE_LINK379"/>
      <w:bookmarkStart w:id="374" w:name="OLE_LINK303"/>
      <w:bookmarkStart w:id="375" w:name="OLE_LINK450"/>
      <w:bookmarkStart w:id="376" w:name="OLE_LINK489"/>
      <w:bookmarkStart w:id="377" w:name="OLE_LINK535"/>
      <w:bookmarkStart w:id="378" w:name="OLE_LINK648"/>
      <w:bookmarkStart w:id="379" w:name="OLE_LINK686"/>
      <w:bookmarkStart w:id="380" w:name="OLE_LINK430"/>
      <w:bookmarkStart w:id="381" w:name="OLE_LINK471"/>
      <w:bookmarkStart w:id="382" w:name="OLE_LINK462"/>
      <w:bookmarkStart w:id="383" w:name="OLE_LINK519"/>
      <w:bookmarkStart w:id="384" w:name="OLE_LINK575"/>
      <w:bookmarkStart w:id="385" w:name="OLE_LINK491"/>
      <w:bookmarkStart w:id="386" w:name="OLE_LINK532"/>
      <w:bookmarkStart w:id="387" w:name="OLE_LINK572"/>
      <w:bookmarkStart w:id="388" w:name="OLE_LINK574"/>
      <w:bookmarkStart w:id="389" w:name="OLE_LINK480"/>
      <w:bookmarkStart w:id="390" w:name="OLE_LINK567"/>
      <w:bookmarkStart w:id="391" w:name="OLE_LINK2700"/>
      <w:bookmarkStart w:id="392" w:name="OLE_LINK581"/>
      <w:bookmarkStart w:id="393" w:name="OLE_LINK639"/>
      <w:bookmarkStart w:id="394" w:name="OLE_LINK688"/>
      <w:bookmarkStart w:id="395" w:name="OLE_LINK722"/>
      <w:bookmarkStart w:id="396" w:name="OLE_LINK542"/>
      <w:bookmarkStart w:id="397" w:name="OLE_LINK589"/>
      <w:bookmarkStart w:id="398" w:name="OLE_LINK582"/>
      <w:bookmarkStart w:id="399" w:name="OLE_LINK640"/>
      <w:bookmarkStart w:id="400" w:name="OLE_LINK714"/>
      <w:bookmarkStart w:id="401" w:name="OLE_LINK593"/>
      <w:bookmarkStart w:id="402" w:name="OLE_LINK716"/>
      <w:bookmarkStart w:id="403" w:name="OLE_LINK770"/>
      <w:bookmarkStart w:id="404" w:name="OLE_LINK801"/>
      <w:bookmarkStart w:id="405" w:name="OLE_LINK660"/>
      <w:bookmarkStart w:id="406" w:name="OLE_LINK739"/>
      <w:bookmarkStart w:id="407" w:name="OLE_LINK781"/>
      <w:bookmarkStart w:id="408" w:name="OLE_LINK833"/>
      <w:bookmarkStart w:id="409" w:name="OLE_LINK642"/>
      <w:bookmarkStart w:id="410" w:name="OLE_LINK700"/>
      <w:bookmarkStart w:id="411" w:name="OLE_LINK792"/>
      <w:bookmarkStart w:id="412" w:name="OLE_LINK2882"/>
      <w:bookmarkStart w:id="413" w:name="OLE_LINK836"/>
      <w:bookmarkStart w:id="414" w:name="OLE_LINK889"/>
      <w:bookmarkStart w:id="415" w:name="OLE_LINK782"/>
      <w:bookmarkStart w:id="416" w:name="OLE_LINK826"/>
      <w:bookmarkStart w:id="417" w:name="OLE_LINK865"/>
      <w:bookmarkStart w:id="418" w:name="OLE_LINK2898"/>
      <w:bookmarkStart w:id="419" w:name="OLE_LINK856"/>
      <w:bookmarkStart w:id="420" w:name="OLE_LINK908"/>
      <w:bookmarkStart w:id="421" w:name="OLE_LINK980"/>
      <w:bookmarkStart w:id="422" w:name="OLE_LINK1018"/>
      <w:bookmarkStart w:id="423" w:name="OLE_LINK1049"/>
      <w:bookmarkStart w:id="424" w:name="OLE_LINK1076"/>
      <w:bookmarkStart w:id="425" w:name="OLE_LINK1106"/>
      <w:bookmarkStart w:id="426" w:name="OLE_LINK891"/>
      <w:bookmarkStart w:id="427" w:name="OLE_LINK943"/>
      <w:bookmarkStart w:id="428" w:name="OLE_LINK981"/>
      <w:bookmarkStart w:id="429" w:name="OLE_LINK1030"/>
      <w:bookmarkStart w:id="430" w:name="OLE_LINK847"/>
      <w:bookmarkStart w:id="431" w:name="OLE_LINK909"/>
      <w:bookmarkStart w:id="432" w:name="OLE_LINK898"/>
      <w:bookmarkStart w:id="433" w:name="OLE_LINK906"/>
      <w:bookmarkStart w:id="434" w:name="OLE_LINK992"/>
      <w:bookmarkStart w:id="435" w:name="OLE_LINK993"/>
      <w:bookmarkStart w:id="436" w:name="OLE_LINK1052"/>
      <w:bookmarkStart w:id="437" w:name="OLE_LINK946"/>
      <w:bookmarkStart w:id="438" w:name="OLE_LINK911"/>
      <w:bookmarkStart w:id="439" w:name="OLE_LINK930"/>
      <w:bookmarkStart w:id="440" w:name="OLE_LINK1059"/>
      <w:bookmarkStart w:id="441" w:name="OLE_LINK1137"/>
      <w:bookmarkStart w:id="442" w:name="OLE_LINK1167"/>
      <w:bookmarkStart w:id="443" w:name="OLE_LINK1200"/>
      <w:bookmarkStart w:id="444" w:name="OLE_LINK1241"/>
      <w:bookmarkStart w:id="445" w:name="OLE_LINK1288"/>
      <w:bookmarkStart w:id="446" w:name="OLE_LINK1056"/>
      <w:bookmarkStart w:id="447" w:name="OLE_LINK1158"/>
      <w:bookmarkStart w:id="448" w:name="OLE_LINK1175"/>
      <w:bookmarkStart w:id="449" w:name="OLE_LINK1074"/>
      <w:bookmarkStart w:id="450" w:name="OLE_LINK1169"/>
      <w:bookmarkStart w:id="451" w:name="OLE_LINK1060"/>
      <w:bookmarkStart w:id="452" w:name="OLE_LINK1185"/>
      <w:bookmarkStart w:id="453" w:name="OLE_LINK1172"/>
      <w:bookmarkStart w:id="454" w:name="OLE_LINK1176"/>
      <w:bookmarkStart w:id="455" w:name="OLE_LINK1373"/>
      <w:bookmarkStart w:id="456" w:name="OLE_LINK1410"/>
      <w:bookmarkStart w:id="457" w:name="OLE_LINK1448"/>
      <w:bookmarkStart w:id="458" w:name="OLE_LINK1492"/>
      <w:bookmarkStart w:id="459" w:name="OLE_LINK1530"/>
      <w:bookmarkStart w:id="460" w:name="OLE_LINK1585"/>
      <w:bookmarkStart w:id="461" w:name="OLE_LINK1622"/>
      <w:bookmarkStart w:id="462" w:name="OLE_LINK1661"/>
      <w:bookmarkStart w:id="463" w:name="OLE_LINK1691"/>
      <w:bookmarkStart w:id="464" w:name="OLE_LINK1349"/>
      <w:bookmarkStart w:id="465" w:name="OLE_LINK1343"/>
      <w:bookmarkStart w:id="466" w:name="OLE_LINK1462"/>
      <w:bookmarkStart w:id="467" w:name="OLE_LINK1531"/>
      <w:bookmarkStart w:id="468" w:name="OLE_LINK1344"/>
      <w:bookmarkStart w:id="469" w:name="OLE_LINK1384"/>
      <w:bookmarkStart w:id="470" w:name="OLE_LINK1457"/>
      <w:bookmarkStart w:id="471" w:name="OLE_LINK1500"/>
      <w:bookmarkStart w:id="472" w:name="OLE_LINK1591"/>
      <w:bookmarkStart w:id="473" w:name="OLE_LINK1370"/>
      <w:bookmarkStart w:id="474" w:name="OLE_LINK1443"/>
      <w:bookmarkStart w:id="475" w:name="OLE_LINK1472"/>
      <w:bookmarkStart w:id="476" w:name="OLE_LINK1503"/>
      <w:bookmarkStart w:id="477" w:name="OLE_LINK1390"/>
      <w:bookmarkStart w:id="478" w:name="OLE_LINK1490"/>
      <w:bookmarkStart w:id="479" w:name="OLE_LINK1576"/>
      <w:bookmarkStart w:id="480" w:name="OLE_LINK1618"/>
      <w:bookmarkStart w:id="481" w:name="OLE_LINK1650"/>
      <w:bookmarkStart w:id="482" w:name="OLE_LINK1721"/>
      <w:bookmarkStart w:id="483" w:name="OLE_LINK1565"/>
      <w:bookmarkStart w:id="484" w:name="OLE_LINK1619"/>
      <w:bookmarkStart w:id="485" w:name="OLE_LINK1671"/>
      <w:bookmarkStart w:id="486" w:name="OLE_LINK1716"/>
      <w:bookmarkStart w:id="487" w:name="OLE_LINK1761"/>
      <w:bookmarkStart w:id="488" w:name="OLE_LINK1586"/>
      <w:bookmarkStart w:id="489" w:name="OLE_LINK1593"/>
      <w:bookmarkStart w:id="490" w:name="OLE_LINK1630"/>
      <w:bookmarkStart w:id="491" w:name="OLE_LINK1699"/>
      <w:bookmarkStart w:id="492" w:name="OLE_LINK1736"/>
      <w:bookmarkStart w:id="493" w:name="OLE_LINK1792"/>
      <w:bookmarkStart w:id="494" w:name="OLE_LINK1825"/>
      <w:bookmarkStart w:id="495" w:name="OLE_LINK1865"/>
      <w:bookmarkStart w:id="496" w:name="OLE_LINK1692"/>
      <w:bookmarkStart w:id="497" w:name="OLE_LINK1808"/>
      <w:bookmarkStart w:id="498" w:name="OLE_LINK1862"/>
      <w:bookmarkStart w:id="499" w:name="OLE_LINK1859"/>
      <w:bookmarkStart w:id="500" w:name="OLE_LINK1901"/>
      <w:bookmarkStart w:id="501" w:name="OLE_LINK1939"/>
      <w:bookmarkStart w:id="502" w:name="OLE_LINK1977"/>
      <w:bookmarkStart w:id="503" w:name="OLE_LINK1841"/>
      <w:bookmarkStart w:id="504" w:name="OLE_LINK1879"/>
      <w:bookmarkStart w:id="505" w:name="OLE_LINK1916"/>
      <w:bookmarkStart w:id="506" w:name="OLE_LINK1960"/>
      <w:bookmarkStart w:id="507" w:name="OLE_LINK1834"/>
      <w:bookmarkStart w:id="508" w:name="OLE_LINK2027"/>
      <w:bookmarkStart w:id="509" w:name="OLE_LINK2056"/>
      <w:bookmarkStart w:id="510" w:name="OLE_LINK1870"/>
      <w:bookmarkStart w:id="511" w:name="OLE_LINK1883"/>
      <w:bookmarkStart w:id="512" w:name="OLE_LINK1890"/>
      <w:bookmarkStart w:id="513" w:name="OLE_LINK1922"/>
      <w:bookmarkStart w:id="514" w:name="OLE_LINK1943"/>
      <w:bookmarkStart w:id="515" w:name="OLE_LINK1970"/>
      <w:bookmarkStart w:id="516" w:name="OLE_LINK1983"/>
      <w:bookmarkStart w:id="517" w:name="OLE_LINK2031"/>
      <w:bookmarkStart w:id="518" w:name="OLE_LINK2066"/>
      <w:bookmarkStart w:id="519" w:name="OLE_LINK2094"/>
      <w:bookmarkStart w:id="520" w:name="OLE_LINK2136"/>
      <w:bookmarkStart w:id="521" w:name="OLE_LINK2192"/>
      <w:bookmarkStart w:id="522" w:name="OLE_LINK1984"/>
      <w:bookmarkStart w:id="523" w:name="OLE_LINK2040"/>
      <w:bookmarkStart w:id="524" w:name="OLE_LINK2087"/>
      <w:bookmarkStart w:id="525" w:name="OLE_LINK2131"/>
      <w:bookmarkStart w:id="526" w:name="OLE_LINK2167"/>
      <w:bookmarkStart w:id="527" w:name="OLE_LINK2211"/>
      <w:bookmarkStart w:id="528" w:name="OLE_LINK2265"/>
      <w:bookmarkStart w:id="529" w:name="OLE_LINK2274"/>
      <w:bookmarkStart w:id="530" w:name="OLE_LINK2071"/>
      <w:bookmarkStart w:id="531" w:name="OLE_LINK3320"/>
      <w:bookmarkStart w:id="532" w:name="OLE_LINK3374"/>
      <w:bookmarkStart w:id="533" w:name="OLE_LINK3410"/>
      <w:bookmarkStart w:id="534" w:name="OLE_LINK1997"/>
      <w:bookmarkStart w:id="535" w:name="OLE_LINK2043"/>
      <w:bookmarkStart w:id="536" w:name="OLE_LINK2041"/>
      <w:bookmarkStart w:id="537" w:name="OLE_LINK2133"/>
      <w:bookmarkStart w:id="538" w:name="OLE_LINK2181"/>
      <w:bookmarkStart w:id="539" w:name="OLE_LINK2101"/>
      <w:bookmarkStart w:id="540" w:name="OLE_LINK2128"/>
      <w:bookmarkStart w:id="541" w:name="OLE_LINK3357"/>
      <w:bookmarkStart w:id="542" w:name="OLE_LINK2139"/>
      <w:bookmarkStart w:id="543" w:name="OLE_LINK2219"/>
      <w:bookmarkStart w:id="544" w:name="OLE_LINK2248"/>
      <w:bookmarkStart w:id="545" w:name="OLE_LINK2281"/>
      <w:bookmarkStart w:id="546" w:name="OLE_LINK2294"/>
      <w:bookmarkStart w:id="547" w:name="OLE_LINK2395"/>
      <w:bookmarkStart w:id="548" w:name="OLE_LINK2148"/>
      <w:bookmarkStart w:id="549" w:name="OLE_LINK2236"/>
      <w:bookmarkStart w:id="550" w:name="OLE_LINK2354"/>
      <w:bookmarkStart w:id="551" w:name="OLE_LINK2273"/>
      <w:bookmarkStart w:id="552" w:name="OLE_LINK2314"/>
      <w:bookmarkStart w:id="553" w:name="OLE_LINK2240"/>
      <w:bookmarkStart w:id="554" w:name="OLE_LINK2290"/>
      <w:bookmarkStart w:id="555" w:name="OLE_LINK2330"/>
      <w:bookmarkStart w:id="556" w:name="OLE_LINK2402"/>
      <w:bookmarkStart w:id="557" w:name="OLE_LINK2432"/>
      <w:bookmarkStart w:id="558" w:name="OLE_LINK2336"/>
      <w:bookmarkStart w:id="559" w:name="OLE_LINK2369"/>
      <w:bookmarkStart w:id="560" w:name="OLE_LINK2427"/>
      <w:bookmarkStart w:id="561" w:name="OLE_LINK2370"/>
      <w:bookmarkStart w:id="562" w:name="OLE_LINK2474"/>
      <w:bookmarkStart w:id="563" w:name="OLE_LINK2382"/>
      <w:bookmarkStart w:id="564" w:name="OLE_LINK2476"/>
      <w:bookmarkStart w:id="565" w:name="OLE_LINK2532"/>
      <w:bookmarkStart w:id="566" w:name="OLE_LINK2471"/>
      <w:bookmarkStart w:id="567" w:name="OLE_LINK2483"/>
      <w:bookmarkStart w:id="568" w:name="OLE_LINK2511"/>
      <w:bookmarkStart w:id="569" w:name="OLE_LINK2583"/>
      <w:bookmarkStart w:id="570" w:name="OLE_LINK2615"/>
      <w:bookmarkStart w:id="571" w:name="OLE_LINK2554"/>
      <w:bookmarkStart w:id="572" w:name="OLE_LINK2528"/>
      <w:bookmarkStart w:id="573" w:name="OLE_LINK2555"/>
      <w:bookmarkStart w:id="574" w:name="OLE_LINK2537"/>
      <w:bookmarkStart w:id="575" w:name="OLE_LINK2550"/>
      <w:bookmarkStart w:id="576" w:name="OLE_LINK2594"/>
      <w:bookmarkStart w:id="577" w:name="OLE_LINK2589"/>
      <w:bookmarkStart w:id="578" w:name="OLE_LINK2648"/>
      <w:bookmarkStart w:id="579" w:name="OLE_LINK2669"/>
      <w:bookmarkStart w:id="580" w:name="OLE_LINK2567"/>
      <w:bookmarkStart w:id="581" w:name="OLE_LINK2593"/>
      <w:bookmarkStart w:id="582" w:name="OLE_LINK2629"/>
      <w:bookmarkStart w:id="583" w:name="OLE_LINK2678"/>
      <w:bookmarkStart w:id="584" w:name="OLE_LINK2703"/>
      <w:bookmarkStart w:id="585" w:name="OLE_LINK2739"/>
      <w:bookmarkStart w:id="586" w:name="OLE_LINK2757"/>
      <w:bookmarkStart w:id="587" w:name="OLE_LINK3464"/>
      <w:bookmarkStart w:id="588" w:name="OLE_LINK3508"/>
      <w:bookmarkStart w:id="589" w:name="OLE_LINK2779"/>
      <w:bookmarkStart w:id="590" w:name="OLE_LINK2724"/>
      <w:bookmarkStart w:id="591" w:name="OLE_LINK2733"/>
      <w:bookmarkStart w:id="592" w:name="OLE_LINK2744"/>
      <w:bookmarkStart w:id="593" w:name="OLE_LINK2777"/>
      <w:bookmarkStart w:id="594" w:name="OLE_LINK2858"/>
      <w:bookmarkStart w:id="595" w:name="OLE_LINK2834"/>
      <w:bookmarkStart w:id="596" w:name="OLE_LINK2864"/>
      <w:bookmarkStart w:id="597" w:name="OLE_LINK3467"/>
      <w:bookmarkStart w:id="598" w:name="OLE_LINK2846"/>
      <w:bookmarkStart w:id="599" w:name="OLE_LINK2893"/>
      <w:bookmarkStart w:id="600" w:name="OLE_LINK2837"/>
      <w:bookmarkStart w:id="601" w:name="OLE_LINK2853"/>
      <w:bookmarkStart w:id="602" w:name="OLE_LINK2889"/>
      <w:bookmarkStart w:id="603" w:name="OLE_LINK2915"/>
      <w:bookmarkStart w:id="604" w:name="OLE_LINK2938"/>
      <w:bookmarkStart w:id="605" w:name="OLE_LINK2920"/>
      <w:bookmarkStart w:id="606" w:name="OLE_LINK2954"/>
      <w:bookmarkStart w:id="607" w:name="OLE_LINK2986"/>
      <w:bookmarkStart w:id="608" w:name="OLE_LINK3031"/>
      <w:bookmarkStart w:id="609" w:name="OLE_LINK3506"/>
      <w:bookmarkStart w:id="610" w:name="OLE_LINK2953"/>
      <w:bookmarkStart w:id="611" w:name="OLE_LINK2972"/>
      <w:bookmarkStart w:id="612" w:name="OLE_LINK3020"/>
      <w:bookmarkStart w:id="613" w:name="OLE_LINK3067"/>
      <w:bookmarkStart w:id="614" w:name="OLE_LINK3108"/>
      <w:bookmarkStart w:id="615" w:name="OLE_LINK3135"/>
      <w:bookmarkStart w:id="616" w:name="OLE_LINK3015"/>
      <w:bookmarkStart w:id="617" w:name="OLE_LINK3032"/>
      <w:bookmarkStart w:id="618" w:name="OLE_LINK3039"/>
      <w:bookmarkStart w:id="619" w:name="OLE_LINK3059"/>
      <w:bookmarkStart w:id="620" w:name="OLE_LINK3065"/>
      <w:bookmarkStart w:id="621" w:name="OLE_LINK3071"/>
      <w:bookmarkStart w:id="622" w:name="OLE_LINK3089"/>
      <w:bookmarkStart w:id="623" w:name="OLE_LINK3114"/>
      <w:bookmarkStart w:id="624" w:name="OLE_LINK3142"/>
      <w:bookmarkStart w:id="625" w:name="OLE_LINK3118"/>
      <w:bookmarkStart w:id="626" w:name="OLE_LINK3160"/>
      <w:bookmarkStart w:id="627" w:name="OLE_LINK3192"/>
      <w:bookmarkStart w:id="628" w:name="OLE_LINK3186"/>
      <w:bookmarkStart w:id="629" w:name="OLE_LINK3184"/>
      <w:bookmarkStart w:id="630" w:name="OLE_LINK3218"/>
      <w:bookmarkStart w:id="631" w:name="OLE_LINK3219"/>
      <w:bookmarkStart w:id="632" w:name="OLE_LINK3248"/>
      <w:bookmarkStart w:id="633" w:name="OLE_LINK3380"/>
      <w:bookmarkStart w:id="634" w:name="OLE_LINK3187"/>
      <w:bookmarkStart w:id="635" w:name="OLE_LINK3245"/>
      <w:bookmarkStart w:id="636" w:name="OLE_LINK3254"/>
      <w:bookmarkStart w:id="637" w:name="OLE_LINK3249"/>
      <w:bookmarkStart w:id="638" w:name="OLE_LINK3263"/>
      <w:bookmarkStart w:id="639" w:name="OLE_LINK3281"/>
      <w:bookmarkStart w:id="640" w:name="OLE_LINK3318"/>
      <w:bookmarkStart w:id="641" w:name="OLE_LINK3378"/>
      <w:bookmarkStart w:id="642" w:name="OLE_LINK3412"/>
      <w:bookmarkStart w:id="643" w:name="OLE_LINK3324"/>
      <w:bookmarkStart w:id="644" w:name="OLE_LINK3372"/>
      <w:bookmarkStart w:id="645" w:name="OLE_LINK3435"/>
      <w:bookmarkStart w:id="646" w:name="OLE_LINK3755"/>
      <w:bookmarkStart w:id="647" w:name="OLE_LINK3796"/>
      <w:bookmarkStart w:id="648" w:name="OLE_LINK3549"/>
      <w:bookmarkStart w:id="649" w:name="OLE_LINK3554"/>
      <w:bookmarkStart w:id="650" w:name="OLE_LINK3565"/>
      <w:bookmarkStart w:id="651" w:name="OLE_LINK3573"/>
      <w:bookmarkStart w:id="652" w:name="OLE_LINK3705"/>
      <w:bookmarkStart w:id="653" w:name="OLE_LINK3750"/>
      <w:bookmarkStart w:id="654" w:name="OLE_LINK3604"/>
      <w:bookmarkStart w:id="655" w:name="OLE_LINK3662"/>
      <w:bookmarkStart w:id="656" w:name="OLE_LINK3692"/>
      <w:bookmarkStart w:id="657" w:name="OLE_LINK3503"/>
      <w:bookmarkStart w:id="658" w:name="OLE_LINK3504"/>
      <w:bookmarkStart w:id="659" w:name="OLE_LINK3509"/>
      <w:bookmarkStart w:id="660" w:name="OLE_LINK3510"/>
      <w:bookmarkStart w:id="661" w:name="OLE_LINK3388"/>
      <w:bookmarkStart w:id="662" w:name="OLE_LINK3389"/>
      <w:bookmarkStart w:id="663" w:name="OLE_LINK3420"/>
      <w:bookmarkStart w:id="664" w:name="OLE_LINK3381"/>
      <w:bookmarkStart w:id="665" w:name="OLE_LINK3382"/>
      <w:bookmarkStart w:id="666" w:name="OLE_LINK3383"/>
      <w:bookmarkStart w:id="667" w:name="OLE_LINK3440"/>
      <w:bookmarkStart w:id="668" w:name="OLE_LINK3441"/>
      <w:bookmarkStart w:id="669" w:name="OLE_LINK3444"/>
      <w:bookmarkStart w:id="670" w:name="OLE_LINK3450"/>
      <w:bookmarkStart w:id="671" w:name="OLE_LINK3465"/>
      <w:bookmarkStart w:id="672" w:name="OLE_LINK3762"/>
      <w:bookmarkStart w:id="673" w:name="OLE_LINK3809"/>
      <w:bookmarkStart w:id="674" w:name="OLE_LINK3550"/>
      <w:bookmarkStart w:id="675" w:name="OLE_LINK3541"/>
      <w:bookmarkStart w:id="676" w:name="OLE_LINK3542"/>
      <w:bookmarkStart w:id="677" w:name="OLE_LINK3551"/>
      <w:bookmarkStart w:id="678" w:name="OLE_LINK3569"/>
      <w:bookmarkStart w:id="679" w:name="OLE_LINK3574"/>
      <w:bookmarkStart w:id="680" w:name="OLE_LINK3582"/>
      <w:bookmarkStart w:id="681" w:name="OLE_LINK3598"/>
      <w:bookmarkStart w:id="682" w:name="OLE_LINK3601"/>
      <w:bookmarkStart w:id="683" w:name="OLE_LINK3602"/>
      <w:bookmarkStart w:id="684" w:name="OLE_LINK3603"/>
      <w:bookmarkStart w:id="685" w:name="OLE_LINK3605"/>
      <w:bookmarkStart w:id="686" w:name="OLE_LINK3600"/>
      <w:bookmarkStart w:id="687" w:name="OLE_LINK3706"/>
      <w:bookmarkStart w:id="688" w:name="OLE_LINK3640"/>
      <w:bookmarkStart w:id="689" w:name="OLE_LINK3641"/>
      <w:r w:rsidRPr="006B0C50">
        <w:rPr>
          <w:rFonts w:ascii="Book Antiqua" w:hAnsi="Book Antiqua"/>
          <w:b/>
          <w:bCs/>
          <w:sz w:val="24"/>
        </w:rPr>
        <w:t xml:space="preserve">P-Reviewer:  </w:t>
      </w:r>
      <w:r w:rsidRPr="006B0C50">
        <w:rPr>
          <w:rFonts w:ascii="Book Antiqua" w:hAnsi="Book Antiqua"/>
          <w:bCs/>
          <w:sz w:val="24"/>
        </w:rPr>
        <w:t>Kamiya</w:t>
      </w:r>
      <w:r w:rsidRPr="006B0C50">
        <w:rPr>
          <w:rFonts w:ascii="Book Antiqua" w:hAnsi="Book Antiqua" w:hint="eastAsia"/>
          <w:bCs/>
          <w:sz w:val="24"/>
          <w:lang w:eastAsia="zh-CN"/>
        </w:rPr>
        <w:t xml:space="preserve"> T </w:t>
      </w:r>
      <w:r w:rsidRPr="006B0C50">
        <w:rPr>
          <w:rFonts w:ascii="Book Antiqua" w:hAnsi="Book Antiqua"/>
          <w:b/>
          <w:bCs/>
          <w:sz w:val="24"/>
        </w:rPr>
        <w:t>S-Editor:</w:t>
      </w:r>
      <w:r w:rsidRPr="006B0C50">
        <w:rPr>
          <w:rFonts w:ascii="Book Antiqua" w:hAnsi="Book Antiqua"/>
          <w:sz w:val="24"/>
        </w:rPr>
        <w:t xml:space="preserve"> </w:t>
      </w:r>
      <w:r w:rsidRPr="006B0C50">
        <w:rPr>
          <w:rFonts w:ascii="Book Antiqua" w:hAnsi="Book Antiqua" w:hint="eastAsia"/>
          <w:sz w:val="24"/>
        </w:rPr>
        <w:t>Yu J</w:t>
      </w:r>
      <w:r w:rsidRPr="006B0C50">
        <w:rPr>
          <w:rFonts w:ascii="Book Antiqua" w:hAnsi="Book Antiqua"/>
          <w:sz w:val="24"/>
        </w:rPr>
        <w:t xml:space="preserve"> </w:t>
      </w:r>
      <w:r w:rsidRPr="006B0C50">
        <w:rPr>
          <w:rFonts w:ascii="Book Antiqua" w:hAnsi="Book Antiqua"/>
          <w:b/>
          <w:bCs/>
          <w:sz w:val="24"/>
        </w:rPr>
        <w:t>L-Editor:</w:t>
      </w:r>
      <w:r w:rsidRPr="006B0C50">
        <w:rPr>
          <w:rFonts w:ascii="Book Antiqua" w:hAnsi="Book Antiqua"/>
          <w:sz w:val="24"/>
        </w:rPr>
        <w:t xml:space="preserve">  </w:t>
      </w:r>
      <w:r w:rsidRPr="006B0C50">
        <w:rPr>
          <w:rFonts w:ascii="Book Antiqua" w:hAnsi="Book Antiqua"/>
          <w:b/>
          <w:bCs/>
          <w:sz w:val="24"/>
        </w:rPr>
        <w:t>E-Editor:</w:t>
      </w:r>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rsidR="007709A5" w:rsidRPr="006B0C50" w:rsidRDefault="007709A5" w:rsidP="007709A5">
      <w:pPr>
        <w:adjustRightInd w:val="0"/>
        <w:snapToGrid w:val="0"/>
        <w:spacing w:after="0" w:line="360" w:lineRule="auto"/>
        <w:jc w:val="both"/>
        <w:rPr>
          <w:rFonts w:ascii="Book Antiqua" w:hAnsi="Book Antiqua"/>
          <w:b/>
          <w:sz w:val="24"/>
          <w:szCs w:val="24"/>
          <w:lang w:eastAsia="zh-CN"/>
        </w:rPr>
      </w:pPr>
    </w:p>
    <w:p w:rsidR="00A832D5" w:rsidRPr="006B0C50" w:rsidRDefault="00A832D5" w:rsidP="007709A5">
      <w:pPr>
        <w:adjustRightInd w:val="0"/>
        <w:snapToGrid w:val="0"/>
        <w:spacing w:after="0" w:line="360" w:lineRule="auto"/>
        <w:jc w:val="both"/>
        <w:rPr>
          <w:rFonts w:ascii="Book Antiqua" w:hAnsi="Book Antiqua"/>
          <w:b/>
          <w:sz w:val="24"/>
          <w:szCs w:val="24"/>
          <w:lang w:val="en-GB" w:eastAsia="zh-CN"/>
        </w:rPr>
      </w:pPr>
      <w:r w:rsidRPr="006B0C50">
        <w:rPr>
          <w:rFonts w:ascii="Book Antiqua" w:eastAsia="宋体" w:hAnsi="Book Antiqua"/>
          <w:b/>
          <w:kern w:val="2"/>
          <w:sz w:val="24"/>
          <w:lang w:val="en-US" w:eastAsia="zh-CN"/>
        </w:rPr>
        <w:t xml:space="preserve">Specialty type: </w:t>
      </w:r>
      <w:r w:rsidRPr="006B0C50">
        <w:rPr>
          <w:rFonts w:ascii="Book Antiqua" w:eastAsia="宋体" w:hAnsi="Book Antiqua"/>
          <w:kern w:val="2"/>
          <w:sz w:val="24"/>
          <w:lang w:val="en-US" w:eastAsia="zh-CN"/>
        </w:rPr>
        <w:t xml:space="preserve">Gastroenterology and </w:t>
      </w:r>
      <w:proofErr w:type="spellStart"/>
      <w:r w:rsidRPr="006B0C50">
        <w:rPr>
          <w:rFonts w:ascii="Book Antiqua" w:eastAsia="宋体" w:hAnsi="Book Antiqua"/>
          <w:kern w:val="2"/>
          <w:sz w:val="24"/>
          <w:lang w:val="en-US" w:eastAsia="zh-CN"/>
        </w:rPr>
        <w:t>hepatology</w:t>
      </w:r>
      <w:proofErr w:type="spellEnd"/>
    </w:p>
    <w:p w:rsidR="00A832D5" w:rsidRPr="006B0C50" w:rsidRDefault="00A832D5" w:rsidP="00A832D5">
      <w:pPr>
        <w:widowControl w:val="0"/>
        <w:adjustRightInd w:val="0"/>
        <w:snapToGrid w:val="0"/>
        <w:spacing w:after="0" w:line="360" w:lineRule="auto"/>
        <w:jc w:val="both"/>
        <w:rPr>
          <w:rFonts w:ascii="Book Antiqua" w:eastAsia="宋体" w:hAnsi="Book Antiqua"/>
          <w:kern w:val="2"/>
          <w:sz w:val="24"/>
          <w:lang w:val="en-US" w:eastAsia="zh-CN"/>
        </w:rPr>
      </w:pPr>
      <w:r w:rsidRPr="006B0C50">
        <w:rPr>
          <w:rFonts w:ascii="Book Antiqua" w:eastAsia="宋体" w:hAnsi="Book Antiqua"/>
          <w:b/>
          <w:kern w:val="2"/>
          <w:sz w:val="24"/>
          <w:lang w:val="en-US" w:eastAsia="zh-CN"/>
        </w:rPr>
        <w:t xml:space="preserve">Country of origin: </w:t>
      </w:r>
      <w:r w:rsidR="007709A5" w:rsidRPr="006B0C50">
        <w:rPr>
          <w:rFonts w:ascii="Book Antiqua" w:eastAsia="宋体" w:hAnsi="Book Antiqua"/>
          <w:kern w:val="2"/>
          <w:sz w:val="24"/>
          <w:lang w:eastAsia="zh-CN"/>
        </w:rPr>
        <w:t>Republic of San Marino</w:t>
      </w:r>
    </w:p>
    <w:bookmarkEnd w:id="657"/>
    <w:bookmarkEnd w:id="658"/>
    <w:bookmarkEnd w:id="659"/>
    <w:bookmarkEnd w:id="660"/>
    <w:p w:rsidR="00A832D5" w:rsidRPr="006B0C50" w:rsidRDefault="00A832D5" w:rsidP="00A832D5">
      <w:pPr>
        <w:widowControl w:val="0"/>
        <w:shd w:val="clear" w:color="auto" w:fill="FFFFFF"/>
        <w:spacing w:after="0" w:line="360" w:lineRule="auto"/>
        <w:jc w:val="both"/>
        <w:rPr>
          <w:rFonts w:ascii="Book Antiqua" w:eastAsia="宋体" w:hAnsi="Book Antiqua" w:cs="Helvetica"/>
          <w:b/>
          <w:kern w:val="2"/>
          <w:sz w:val="24"/>
          <w:szCs w:val="24"/>
          <w:lang w:val="en-US" w:eastAsia="zh-CN"/>
        </w:rPr>
      </w:pPr>
      <w:r w:rsidRPr="006B0C50">
        <w:rPr>
          <w:rFonts w:ascii="Book Antiqua" w:eastAsia="宋体" w:hAnsi="Book Antiqua" w:cs="Helvetica"/>
          <w:b/>
          <w:kern w:val="2"/>
          <w:sz w:val="24"/>
          <w:szCs w:val="24"/>
          <w:lang w:val="en-US" w:eastAsia="zh-CN"/>
        </w:rPr>
        <w:t>Peer-review report classification</w:t>
      </w:r>
    </w:p>
    <w:p w:rsidR="00A832D5" w:rsidRPr="006B0C50" w:rsidRDefault="00A832D5" w:rsidP="00A832D5">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6B0C50">
        <w:rPr>
          <w:rFonts w:ascii="Book Antiqua" w:eastAsia="宋体" w:hAnsi="Book Antiqua" w:cs="Helvetica"/>
          <w:kern w:val="2"/>
          <w:sz w:val="24"/>
          <w:szCs w:val="24"/>
          <w:lang w:val="en-US" w:eastAsia="zh-CN"/>
        </w:rPr>
        <w:t xml:space="preserve">Grade A (Excellent): </w:t>
      </w:r>
      <w:r w:rsidRPr="006B0C50">
        <w:rPr>
          <w:rFonts w:ascii="Book Antiqua" w:eastAsia="宋体" w:hAnsi="Book Antiqua" w:cs="Helvetica" w:hint="eastAsia"/>
          <w:kern w:val="2"/>
          <w:sz w:val="24"/>
          <w:szCs w:val="24"/>
          <w:lang w:val="en-US" w:eastAsia="zh-CN"/>
        </w:rPr>
        <w:t>0</w:t>
      </w:r>
    </w:p>
    <w:p w:rsidR="00A832D5" w:rsidRPr="006B0C50" w:rsidRDefault="00A832D5" w:rsidP="00A832D5">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6B0C50">
        <w:rPr>
          <w:rFonts w:ascii="Book Antiqua" w:eastAsia="宋体" w:hAnsi="Book Antiqua" w:cs="Helvetica"/>
          <w:kern w:val="2"/>
          <w:sz w:val="24"/>
          <w:szCs w:val="24"/>
          <w:lang w:val="en-US" w:eastAsia="zh-CN"/>
        </w:rPr>
        <w:t xml:space="preserve">Grade B (Very good): </w:t>
      </w:r>
      <w:r w:rsidRPr="006B0C50">
        <w:rPr>
          <w:rFonts w:ascii="Book Antiqua" w:eastAsia="宋体" w:hAnsi="Book Antiqua" w:cs="Helvetica" w:hint="eastAsia"/>
          <w:kern w:val="2"/>
          <w:sz w:val="24"/>
          <w:szCs w:val="24"/>
          <w:lang w:val="en-US" w:eastAsia="zh-CN"/>
        </w:rPr>
        <w:t>0</w:t>
      </w:r>
    </w:p>
    <w:p w:rsidR="00A832D5" w:rsidRPr="006B0C50" w:rsidRDefault="00A832D5" w:rsidP="00A832D5">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6B0C50">
        <w:rPr>
          <w:rFonts w:ascii="Book Antiqua" w:eastAsia="宋体" w:hAnsi="Book Antiqua" w:cs="Helvetica"/>
          <w:kern w:val="2"/>
          <w:sz w:val="24"/>
          <w:szCs w:val="24"/>
          <w:lang w:val="en-US" w:eastAsia="zh-CN"/>
        </w:rPr>
        <w:t xml:space="preserve">Grade C (Good): </w:t>
      </w:r>
      <w:r w:rsidRPr="006B0C50">
        <w:rPr>
          <w:rFonts w:ascii="Book Antiqua" w:eastAsia="宋体" w:hAnsi="Book Antiqua" w:cs="Helvetica" w:hint="eastAsia"/>
          <w:kern w:val="2"/>
          <w:sz w:val="24"/>
          <w:szCs w:val="24"/>
          <w:lang w:val="en-US" w:eastAsia="zh-CN"/>
        </w:rPr>
        <w:t>C</w:t>
      </w:r>
    </w:p>
    <w:p w:rsidR="00A832D5" w:rsidRPr="006B0C50" w:rsidRDefault="00A832D5" w:rsidP="00A832D5">
      <w:pPr>
        <w:widowControl w:val="0"/>
        <w:shd w:val="clear" w:color="auto" w:fill="FFFFFF"/>
        <w:spacing w:after="0" w:line="360" w:lineRule="auto"/>
        <w:jc w:val="both"/>
        <w:rPr>
          <w:rFonts w:ascii="Book Antiqua" w:eastAsia="宋体" w:hAnsi="Book Antiqua" w:cs="Helvetica"/>
          <w:kern w:val="2"/>
          <w:sz w:val="24"/>
          <w:szCs w:val="24"/>
          <w:lang w:val="en-US" w:eastAsia="en-US"/>
        </w:rPr>
      </w:pPr>
      <w:r w:rsidRPr="006B0C50">
        <w:rPr>
          <w:rFonts w:ascii="Book Antiqua" w:eastAsia="宋体" w:hAnsi="Book Antiqua" w:cs="Helvetica"/>
          <w:kern w:val="2"/>
          <w:sz w:val="24"/>
          <w:szCs w:val="24"/>
          <w:lang w:val="en-US" w:eastAsia="zh-CN"/>
        </w:rPr>
        <w:t>Grade D (Fair): 0</w:t>
      </w:r>
    </w:p>
    <w:p w:rsidR="00A832D5" w:rsidRPr="006B0C50" w:rsidRDefault="00A832D5" w:rsidP="00A832D5">
      <w:pPr>
        <w:widowControl w:val="0"/>
        <w:shd w:val="clear" w:color="auto" w:fill="FFFFFF"/>
        <w:spacing w:after="0" w:line="360" w:lineRule="auto"/>
        <w:jc w:val="both"/>
        <w:rPr>
          <w:rFonts w:eastAsia="宋体"/>
          <w:kern w:val="2"/>
          <w:lang w:val="en-US" w:eastAsia="zh-CN"/>
        </w:rPr>
      </w:pPr>
      <w:r w:rsidRPr="006B0C50">
        <w:rPr>
          <w:rFonts w:ascii="Book Antiqua" w:eastAsia="宋体" w:hAnsi="Book Antiqua" w:cs="Helvetica"/>
          <w:kern w:val="2"/>
          <w:sz w:val="24"/>
          <w:szCs w:val="24"/>
          <w:lang w:val="en-US" w:eastAsia="zh-CN"/>
        </w:rPr>
        <w:t>Grade E (Poor): 0</w:t>
      </w:r>
    </w:p>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rsidR="00A832D5" w:rsidRPr="006B0C50" w:rsidRDefault="00A832D5" w:rsidP="000F16A8">
      <w:pPr>
        <w:adjustRightInd w:val="0"/>
        <w:snapToGrid w:val="0"/>
        <w:spacing w:after="0" w:line="360" w:lineRule="auto"/>
        <w:jc w:val="both"/>
        <w:rPr>
          <w:rFonts w:ascii="Book Antiqua" w:hAnsi="Book Antiqua"/>
          <w:b/>
          <w:sz w:val="24"/>
          <w:szCs w:val="24"/>
          <w:lang w:val="en-US" w:eastAsia="zh-CN"/>
        </w:rPr>
      </w:pPr>
    </w:p>
    <w:bookmarkEnd w:id="688"/>
    <w:bookmarkEnd w:id="689"/>
    <w:p w:rsidR="00BD36E1" w:rsidRPr="006B0C50" w:rsidRDefault="00BD36E1" w:rsidP="000F16A8">
      <w:pPr>
        <w:adjustRightInd w:val="0"/>
        <w:snapToGrid w:val="0"/>
        <w:spacing w:after="0" w:line="360" w:lineRule="auto"/>
        <w:jc w:val="both"/>
        <w:rPr>
          <w:rFonts w:ascii="Book Antiqua" w:hAnsi="Book Antiqua"/>
          <w:b/>
          <w:sz w:val="24"/>
          <w:szCs w:val="24"/>
          <w:lang w:val="en-US"/>
        </w:rPr>
      </w:pPr>
    </w:p>
    <w:p w:rsidR="007709A5" w:rsidRPr="006B0C50" w:rsidRDefault="007709A5">
      <w:pPr>
        <w:spacing w:after="0" w:line="240" w:lineRule="auto"/>
        <w:rPr>
          <w:rFonts w:ascii="Book Antiqua" w:hAnsi="Book Antiqua"/>
          <w:b/>
          <w:sz w:val="24"/>
          <w:szCs w:val="24"/>
          <w:lang w:val="en-US"/>
        </w:rPr>
      </w:pPr>
      <w:r w:rsidRPr="006B0C50">
        <w:rPr>
          <w:rFonts w:ascii="Book Antiqua" w:hAnsi="Book Antiqua"/>
          <w:b/>
          <w:sz w:val="24"/>
          <w:szCs w:val="24"/>
          <w:lang w:val="en-US"/>
        </w:rPr>
        <w:br w:type="page"/>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noProof/>
          <w:sz w:val="24"/>
          <w:szCs w:val="24"/>
          <w:lang w:val="en-US" w:eastAsia="en-US"/>
        </w:rPr>
        <w:lastRenderedPageBreak/>
        <w:drawing>
          <wp:inline distT="0" distB="0" distL="0" distR="0" wp14:anchorId="5A22F502" wp14:editId="0A1E35F5">
            <wp:extent cx="6120130" cy="3364581"/>
            <wp:effectExtent l="0" t="0" r="0" b="7620"/>
            <wp:docPr id="7" name="图片 7" descr="C:\Users\baishideng-2014\Desktop\revised-jyu\29000\29000-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9000\29000-Figures\Figure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364581"/>
                    </a:xfrm>
                    <a:prstGeom prst="rect">
                      <a:avLst/>
                    </a:prstGeom>
                    <a:noFill/>
                    <a:ln>
                      <a:noFill/>
                    </a:ln>
                  </pic:spPr>
                </pic:pic>
              </a:graphicData>
            </a:graphic>
          </wp:inline>
        </w:drawing>
      </w:r>
    </w:p>
    <w:p w:rsidR="00F24C5F" w:rsidRPr="006B0C50" w:rsidRDefault="00F24C5F" w:rsidP="00F24C5F">
      <w:pPr>
        <w:adjustRightInd w:val="0"/>
        <w:snapToGrid w:val="0"/>
        <w:spacing w:after="0" w:line="360" w:lineRule="auto"/>
        <w:jc w:val="both"/>
        <w:rPr>
          <w:rFonts w:ascii="Book Antiqua" w:hAnsi="Book Antiqua"/>
          <w:sz w:val="24"/>
          <w:szCs w:val="24"/>
          <w:lang w:val="en-GB" w:eastAsia="zh-CN"/>
        </w:rPr>
      </w:pPr>
      <w:r w:rsidRPr="006B0C50">
        <w:rPr>
          <w:rFonts w:ascii="Book Antiqua" w:hAnsi="Book Antiqua"/>
          <w:b/>
          <w:sz w:val="24"/>
          <w:szCs w:val="24"/>
          <w:lang w:val="en-GB"/>
        </w:rPr>
        <w:t>Figure 1 Study design.</w:t>
      </w:r>
      <w:r w:rsidRPr="006B0C50">
        <w:rPr>
          <w:rFonts w:ascii="Book Antiqua" w:hAnsi="Book Antiqua" w:hint="eastAsia"/>
          <w:b/>
          <w:sz w:val="24"/>
          <w:szCs w:val="24"/>
          <w:lang w:val="en-GB" w:eastAsia="zh-CN"/>
        </w:rPr>
        <w:t xml:space="preserve"> </w:t>
      </w:r>
      <w:r w:rsidRPr="006B0C50">
        <w:rPr>
          <w:rFonts w:ascii="Book Antiqua" w:hAnsi="Book Antiqua" w:hint="eastAsia"/>
          <w:sz w:val="24"/>
          <w:szCs w:val="24"/>
          <w:lang w:val="en-GB" w:eastAsia="zh-CN"/>
        </w:rPr>
        <w:t>NLH:</w:t>
      </w:r>
      <w:r w:rsidRPr="006B0C50">
        <w:rPr>
          <w:rFonts w:ascii="Book Antiqua" w:hAnsi="Book Antiqua"/>
          <w:sz w:val="24"/>
          <w:szCs w:val="24"/>
          <w:lang w:val="en-GB"/>
        </w:rPr>
        <w:t xml:space="preserve"> </w:t>
      </w:r>
      <w:r w:rsidRPr="006B0C50">
        <w:rPr>
          <w:rFonts w:ascii="Book Antiqua" w:hAnsi="Book Antiqua"/>
          <w:sz w:val="24"/>
          <w:szCs w:val="24"/>
          <w:lang w:val="en-GB" w:eastAsia="zh-CN"/>
        </w:rPr>
        <w:t>Nodular lymphoid hyperplasia</w:t>
      </w:r>
      <w:r w:rsidRPr="006B0C50">
        <w:rPr>
          <w:rFonts w:ascii="Book Antiqua" w:hAnsi="Book Antiqua" w:hint="eastAsia"/>
          <w:sz w:val="24"/>
          <w:szCs w:val="24"/>
          <w:lang w:val="en-GB" w:eastAsia="zh-CN"/>
        </w:rPr>
        <w:t xml:space="preserve">; s-no-NLH: </w:t>
      </w:r>
      <w:r w:rsidRPr="006B0C50">
        <w:rPr>
          <w:rFonts w:ascii="Book Antiqua" w:hAnsi="Book Antiqua"/>
          <w:sz w:val="24"/>
          <w:szCs w:val="24"/>
          <w:lang w:val="en-GB" w:eastAsia="zh-CN"/>
        </w:rPr>
        <w:t>Symptomatic patients without NLH</w:t>
      </w:r>
      <w:r w:rsidRPr="006B0C50">
        <w:rPr>
          <w:rFonts w:ascii="Book Antiqua" w:hAnsi="Book Antiqua" w:hint="eastAsia"/>
          <w:sz w:val="24"/>
          <w:szCs w:val="24"/>
          <w:lang w:val="en-GB" w:eastAsia="zh-CN"/>
        </w:rPr>
        <w:t xml:space="preserve">; a-NLH: </w:t>
      </w:r>
      <w:r w:rsidRPr="006B0C50">
        <w:rPr>
          <w:rFonts w:ascii="Book Antiqua" w:hAnsi="Book Antiqua"/>
          <w:sz w:val="24"/>
          <w:szCs w:val="24"/>
          <w:lang w:val="en-GB" w:eastAsia="zh-CN"/>
        </w:rPr>
        <w:t>Asymptomatic subjects</w:t>
      </w:r>
      <w:r w:rsidRPr="006B0C50">
        <w:rPr>
          <w:rFonts w:ascii="Book Antiqua" w:hAnsi="Book Antiqua" w:hint="eastAsia"/>
          <w:sz w:val="24"/>
          <w:szCs w:val="24"/>
          <w:lang w:val="en-GB" w:eastAsia="zh-CN"/>
        </w:rPr>
        <w:t xml:space="preserve">; s-NLH: </w:t>
      </w:r>
      <w:r w:rsidRPr="006B0C50">
        <w:rPr>
          <w:rFonts w:ascii="Book Antiqua" w:hAnsi="Book Antiqua"/>
          <w:sz w:val="24"/>
          <w:szCs w:val="24"/>
          <w:lang w:val="en-GB" w:eastAsia="zh-CN"/>
        </w:rPr>
        <w:t>Patients with nodular lymphoid hyperplasia</w:t>
      </w:r>
      <w:r w:rsidRPr="006B0C50">
        <w:rPr>
          <w:rFonts w:ascii="Book Antiqua" w:hAnsi="Book Antiqua" w:hint="eastAsia"/>
          <w:sz w:val="24"/>
          <w:szCs w:val="24"/>
          <w:lang w:val="en-GB" w:eastAsia="zh-CN"/>
        </w:rPr>
        <w:t>.</w:t>
      </w:r>
    </w:p>
    <w:p w:rsidR="00F24C5F" w:rsidRPr="006B0C50" w:rsidRDefault="00F24C5F" w:rsidP="00F24C5F">
      <w:pPr>
        <w:spacing w:after="0" w:line="240" w:lineRule="auto"/>
        <w:rPr>
          <w:rFonts w:ascii="Book Antiqua" w:hAnsi="Book Antiqua"/>
          <w:sz w:val="24"/>
          <w:szCs w:val="24"/>
          <w:lang w:val="en-GB"/>
        </w:rPr>
      </w:pPr>
      <w:r w:rsidRPr="006B0C50">
        <w:rPr>
          <w:rFonts w:ascii="Book Antiqua" w:hAnsi="Book Antiqua"/>
          <w:sz w:val="24"/>
          <w:szCs w:val="24"/>
          <w:lang w:val="en-GB"/>
        </w:rPr>
        <w:br w:type="page"/>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noProof/>
          <w:sz w:val="24"/>
          <w:szCs w:val="24"/>
          <w:lang w:val="en-US" w:eastAsia="en-US"/>
        </w:rPr>
        <w:lastRenderedPageBreak/>
        <w:drawing>
          <wp:inline distT="0" distB="0" distL="0" distR="0" wp14:anchorId="3EDB9B32" wp14:editId="09DDAEF3">
            <wp:extent cx="6120130" cy="5426681"/>
            <wp:effectExtent l="0" t="0" r="0" b="3175"/>
            <wp:docPr id="8" name="图片 8" descr="C:\Users\baishideng-2014\Desktop\revised-jyu\29000\29000-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29000\29000-Figures\Figur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426681"/>
                    </a:xfrm>
                    <a:prstGeom prst="rect">
                      <a:avLst/>
                    </a:prstGeom>
                    <a:noFill/>
                    <a:ln>
                      <a:noFill/>
                    </a:ln>
                  </pic:spPr>
                </pic:pic>
              </a:graphicData>
            </a:graphic>
          </wp:inline>
        </w:drawing>
      </w:r>
    </w:p>
    <w:p w:rsidR="00F24C5F" w:rsidRPr="006B0C50" w:rsidRDefault="00F24C5F" w:rsidP="00F24C5F">
      <w:pPr>
        <w:adjustRightInd w:val="0"/>
        <w:snapToGrid w:val="0"/>
        <w:spacing w:after="0" w:line="360" w:lineRule="auto"/>
        <w:jc w:val="both"/>
        <w:rPr>
          <w:rFonts w:ascii="Book Antiqua" w:hAnsi="Book Antiqua"/>
          <w:b/>
          <w:sz w:val="24"/>
          <w:szCs w:val="24"/>
          <w:lang w:val="en-GB"/>
        </w:rPr>
      </w:pPr>
      <w:proofErr w:type="gramStart"/>
      <w:r w:rsidRPr="006B0C50">
        <w:rPr>
          <w:rFonts w:ascii="Book Antiqua" w:hAnsi="Book Antiqua"/>
          <w:b/>
          <w:sz w:val="24"/>
          <w:szCs w:val="24"/>
          <w:lang w:val="en-GB"/>
        </w:rPr>
        <w:t>Figure 2 Endoscopic and histological features of nodular lymphoid hyperplasia.</w:t>
      </w:r>
      <w:proofErr w:type="gramEnd"/>
      <w:r w:rsidRPr="006B0C50">
        <w:rPr>
          <w:rFonts w:ascii="Book Antiqua" w:hAnsi="Book Antiqua"/>
          <w:b/>
          <w:sz w:val="24"/>
          <w:szCs w:val="24"/>
          <w:lang w:val="en-GB"/>
        </w:rPr>
        <w:t xml:space="preserve"> </w:t>
      </w:r>
      <w:r w:rsidRPr="006B0C50">
        <w:rPr>
          <w:rFonts w:ascii="Book Antiqua" w:hAnsi="Book Antiqua"/>
          <w:sz w:val="24"/>
          <w:szCs w:val="24"/>
          <w:lang w:val="en-GB"/>
        </w:rPr>
        <w:t>A-F</w:t>
      </w:r>
      <w:r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Three typical cases of nodular lymphoid hyperplasia (NLH), as observed at white light (WL) standard endoscopy (A</w:t>
      </w:r>
      <w:r w:rsidRPr="006B0C50">
        <w:rPr>
          <w:rFonts w:ascii="Book Antiqua" w:hAnsi="Book Antiqua" w:hint="eastAsia"/>
          <w:sz w:val="24"/>
          <w:szCs w:val="24"/>
          <w:lang w:val="en-GB" w:eastAsia="zh-CN"/>
        </w:rPr>
        <w:t>-</w:t>
      </w:r>
      <w:r w:rsidRPr="006B0C50">
        <w:rPr>
          <w:rFonts w:ascii="Book Antiqua" w:hAnsi="Book Antiqua"/>
          <w:sz w:val="24"/>
          <w:szCs w:val="24"/>
          <w:lang w:val="en-GB"/>
        </w:rPr>
        <w:t>C) and narrow band imaging (NBI) endoscopy (D</w:t>
      </w:r>
      <w:r w:rsidRPr="006B0C50">
        <w:rPr>
          <w:rFonts w:ascii="Book Antiqua" w:hAnsi="Book Antiqua" w:hint="eastAsia"/>
          <w:sz w:val="24"/>
          <w:szCs w:val="24"/>
          <w:lang w:val="en-GB" w:eastAsia="zh-CN"/>
        </w:rPr>
        <w:t>-</w:t>
      </w:r>
      <w:r w:rsidRPr="006B0C50">
        <w:rPr>
          <w:rFonts w:ascii="Book Antiqua" w:hAnsi="Book Antiqua"/>
          <w:sz w:val="24"/>
          <w:szCs w:val="24"/>
          <w:lang w:val="en-GB"/>
        </w:rPr>
        <w:t>F), respectively. NLH appear as slightly raised whitish areas, usually &lt; 5</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mm in diameter, closely spaced, difficult to recognize at WL, and easier to observe by NBI</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G</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H</w:t>
      </w:r>
      <w:r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Show the histological appearance of NLH (</w:t>
      </w:r>
      <w:proofErr w:type="spellStart"/>
      <w:r w:rsidRPr="006B0C50">
        <w:rPr>
          <w:rFonts w:ascii="Book Antiqua" w:hAnsi="Book Antiqua"/>
          <w:sz w:val="24"/>
          <w:szCs w:val="24"/>
          <w:lang w:val="en-GB"/>
        </w:rPr>
        <w:t>hematoxylin</w:t>
      </w:r>
      <w:proofErr w:type="spellEnd"/>
      <w:r w:rsidRPr="006B0C50">
        <w:rPr>
          <w:rFonts w:ascii="Book Antiqua" w:hAnsi="Book Antiqua"/>
          <w:sz w:val="24"/>
          <w:szCs w:val="24"/>
          <w:lang w:val="en-GB"/>
        </w:rPr>
        <w:t>-eosin</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staining), as clusters of ≤</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10 lymphoid nodules, composed of hyperplastic benign lymphoid tissue.</w:t>
      </w:r>
    </w:p>
    <w:p w:rsidR="00F24C5F" w:rsidRPr="006B0C50" w:rsidRDefault="00F24C5F" w:rsidP="00F24C5F">
      <w:pPr>
        <w:spacing w:after="0" w:line="240" w:lineRule="auto"/>
        <w:rPr>
          <w:rFonts w:ascii="Book Antiqua" w:hAnsi="Book Antiqua"/>
          <w:sz w:val="24"/>
          <w:szCs w:val="24"/>
          <w:lang w:val="en-GB"/>
        </w:rPr>
      </w:pPr>
      <w:r w:rsidRPr="006B0C50">
        <w:rPr>
          <w:rFonts w:ascii="Book Antiqua" w:hAnsi="Book Antiqua"/>
          <w:sz w:val="24"/>
          <w:szCs w:val="24"/>
          <w:lang w:val="en-GB"/>
        </w:rPr>
        <w:br w:type="page"/>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noProof/>
          <w:sz w:val="24"/>
          <w:szCs w:val="24"/>
          <w:lang w:val="en-US" w:eastAsia="en-US"/>
        </w:rPr>
        <w:lastRenderedPageBreak/>
        <w:drawing>
          <wp:inline distT="0" distB="0" distL="0" distR="0" wp14:anchorId="07F00F6B" wp14:editId="1F8C3C76">
            <wp:extent cx="6120130" cy="4114545"/>
            <wp:effectExtent l="0" t="0" r="0" b="635"/>
            <wp:docPr id="9" name="图片 9" descr="C:\Users\baishideng-2014\Desktop\revised-jyu\29000\29000-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29000\29000-Figures\Figure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114545"/>
                    </a:xfrm>
                    <a:prstGeom prst="rect">
                      <a:avLst/>
                    </a:prstGeom>
                    <a:noFill/>
                    <a:ln>
                      <a:noFill/>
                    </a:ln>
                  </pic:spPr>
                </pic:pic>
              </a:graphicData>
            </a:graphic>
          </wp:inline>
        </w:drawing>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b/>
          <w:sz w:val="24"/>
          <w:szCs w:val="24"/>
          <w:lang w:val="en-GB"/>
        </w:rPr>
        <w:t xml:space="preserve">Figure 3 Final </w:t>
      </w:r>
      <w:proofErr w:type="gramStart"/>
      <w:r w:rsidRPr="006B0C50">
        <w:rPr>
          <w:rFonts w:ascii="Book Antiqua" w:hAnsi="Book Antiqua"/>
          <w:b/>
          <w:sz w:val="24"/>
          <w:szCs w:val="24"/>
          <w:lang w:val="en-GB"/>
        </w:rPr>
        <w:t>diagnosis</w:t>
      </w:r>
      <w:proofErr w:type="gramEnd"/>
      <w:r w:rsidRPr="006B0C50">
        <w:rPr>
          <w:rFonts w:ascii="Book Antiqua" w:hAnsi="Book Antiqua"/>
          <w:b/>
          <w:sz w:val="24"/>
          <w:szCs w:val="24"/>
          <w:lang w:val="en-GB"/>
        </w:rPr>
        <w:t xml:space="preserve"> for symptomatic patients with nodular lymphoid hyperplasia. </w:t>
      </w:r>
      <w:r w:rsidRPr="006B0C50">
        <w:rPr>
          <w:rFonts w:ascii="Book Antiqua" w:hAnsi="Book Antiqua"/>
          <w:sz w:val="24"/>
          <w:szCs w:val="24"/>
          <w:lang w:val="en-GB"/>
        </w:rPr>
        <w:t xml:space="preserve"> Patients with nodular lymphoid hyperplasia (s-NLH) patients were divided into organic and functional bowel disorders; the latter subset was further stratified into IBS with prevalent diarrhoea (IBS-D), or constipation (IBS-C), or mixed bowel habit (IBS-M), chronic functional diarrhoea, and chronic constipation, according to the Roma III criteria. Among organic conditions associated with NLH, the most frequent was IBD, followed by infections and diverticular disease.</w:t>
      </w:r>
    </w:p>
    <w:p w:rsidR="00F24C5F" w:rsidRPr="006B0C50" w:rsidRDefault="00F24C5F" w:rsidP="00F24C5F">
      <w:pPr>
        <w:spacing w:after="0" w:line="240" w:lineRule="auto"/>
        <w:rPr>
          <w:rFonts w:ascii="Book Antiqua" w:hAnsi="Book Antiqua"/>
          <w:sz w:val="24"/>
          <w:szCs w:val="24"/>
          <w:lang w:val="en-GB"/>
        </w:rPr>
      </w:pPr>
      <w:r w:rsidRPr="006B0C50">
        <w:rPr>
          <w:rFonts w:ascii="Book Antiqua" w:hAnsi="Book Antiqua"/>
          <w:sz w:val="24"/>
          <w:szCs w:val="24"/>
          <w:lang w:val="en-GB"/>
        </w:rPr>
        <w:br w:type="page"/>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noProof/>
          <w:sz w:val="24"/>
          <w:szCs w:val="24"/>
          <w:lang w:val="en-US" w:eastAsia="en-US"/>
        </w:rPr>
        <w:lastRenderedPageBreak/>
        <w:drawing>
          <wp:inline distT="0" distB="0" distL="0" distR="0" wp14:anchorId="31821255" wp14:editId="6606097D">
            <wp:extent cx="6120130" cy="4775183"/>
            <wp:effectExtent l="0" t="0" r="0" b="6985"/>
            <wp:docPr id="10" name="图片 10" descr="C:\Users\baishideng-2014\Desktop\revised-jyu\29000\29000-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29000\29000-Figures\Figure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775183"/>
                    </a:xfrm>
                    <a:prstGeom prst="rect">
                      <a:avLst/>
                    </a:prstGeom>
                    <a:noFill/>
                    <a:ln>
                      <a:noFill/>
                    </a:ln>
                  </pic:spPr>
                </pic:pic>
              </a:graphicData>
            </a:graphic>
          </wp:inline>
        </w:drawing>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b/>
          <w:sz w:val="24"/>
          <w:szCs w:val="24"/>
          <w:lang w:val="en-GB"/>
        </w:rPr>
        <w:t xml:space="preserve">Figure 4 Endoscopic features of nodular lymphoid hyperplasia with red ring sign, due to </w:t>
      </w:r>
      <w:proofErr w:type="spellStart"/>
      <w:r w:rsidRPr="006B0C50">
        <w:rPr>
          <w:rFonts w:ascii="Book Antiqua" w:hAnsi="Book Antiqua"/>
          <w:b/>
          <w:sz w:val="24"/>
          <w:szCs w:val="24"/>
          <w:lang w:val="en-GB"/>
        </w:rPr>
        <w:t>hypervascularization</w:t>
      </w:r>
      <w:proofErr w:type="spellEnd"/>
      <w:r w:rsidRPr="006B0C50">
        <w:rPr>
          <w:rFonts w:ascii="Book Antiqua" w:hAnsi="Book Antiqua"/>
          <w:b/>
          <w:sz w:val="24"/>
          <w:szCs w:val="24"/>
          <w:lang w:val="en-GB"/>
        </w:rPr>
        <w:t xml:space="preserve"> at the base of the follicles, associated with granulocyte infiltrate.</w:t>
      </w:r>
      <w:r w:rsidRPr="006B0C50">
        <w:rPr>
          <w:rFonts w:ascii="Book Antiqua" w:hAnsi="Book Antiqua" w:hint="eastAsia"/>
          <w:b/>
          <w:sz w:val="24"/>
          <w:szCs w:val="24"/>
          <w:lang w:val="en-GB" w:eastAsia="zh-CN"/>
        </w:rPr>
        <w:t xml:space="preserve"> </w:t>
      </w:r>
      <w:r w:rsidRPr="006B0C50">
        <w:rPr>
          <w:rFonts w:ascii="Book Antiqua" w:hAnsi="Book Antiqua"/>
          <w:sz w:val="24"/>
          <w:szCs w:val="24"/>
          <w:lang w:val="en-GB"/>
        </w:rPr>
        <w:t>A</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B</w:t>
      </w:r>
      <w:r w:rsidRPr="006B0C50">
        <w:rPr>
          <w:rFonts w:ascii="Book Antiqua" w:hAnsi="Book Antiqua" w:hint="eastAsia"/>
          <w:sz w:val="24"/>
          <w:szCs w:val="24"/>
          <w:lang w:val="en-GB" w:eastAsia="zh-CN"/>
        </w:rPr>
        <w:t>: A</w:t>
      </w:r>
      <w:r w:rsidRPr="006B0C50">
        <w:rPr>
          <w:rFonts w:ascii="Book Antiqua" w:hAnsi="Book Antiqua"/>
          <w:sz w:val="24"/>
          <w:szCs w:val="24"/>
          <w:lang w:val="en-GB"/>
        </w:rPr>
        <w:t xml:space="preserve"> typical case of nodular lymphoid hyperplasia (NLH)</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with red ring sign (RRS)</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and diffuse macroscopic inflammation, in white light (WL) and narrow band imaging (NBI), respectively: RRS appears as a red (WL) or brown (NBI) outline surrounding NLH foci</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C</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D</w:t>
      </w:r>
      <w:r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w:t>
      </w:r>
      <w:r w:rsidRPr="006B0C50">
        <w:rPr>
          <w:rFonts w:ascii="Book Antiqua" w:hAnsi="Book Antiqua" w:hint="eastAsia"/>
          <w:sz w:val="24"/>
          <w:szCs w:val="24"/>
          <w:lang w:val="en-GB" w:eastAsia="zh-CN"/>
        </w:rPr>
        <w:t>A</w:t>
      </w:r>
      <w:r w:rsidRPr="006B0C50">
        <w:rPr>
          <w:rFonts w:ascii="Book Antiqua" w:hAnsi="Book Antiqua"/>
          <w:sz w:val="24"/>
          <w:szCs w:val="24"/>
          <w:lang w:val="en-GB"/>
        </w:rPr>
        <w:t xml:space="preserve"> particular of two NLH foci with RRS, in WL and NBI, respectively (black and white arrows).</w:t>
      </w:r>
    </w:p>
    <w:p w:rsidR="00F24C5F" w:rsidRPr="006B0C50" w:rsidRDefault="00F24C5F" w:rsidP="00F24C5F">
      <w:pPr>
        <w:spacing w:after="0" w:line="240" w:lineRule="auto"/>
        <w:rPr>
          <w:rFonts w:ascii="Book Antiqua" w:hAnsi="Book Antiqua"/>
          <w:sz w:val="24"/>
          <w:szCs w:val="24"/>
          <w:lang w:val="en-GB"/>
        </w:rPr>
      </w:pPr>
      <w:r w:rsidRPr="006B0C50">
        <w:rPr>
          <w:rFonts w:ascii="Book Antiqua" w:hAnsi="Book Antiqua"/>
          <w:sz w:val="24"/>
          <w:szCs w:val="24"/>
          <w:lang w:val="en-GB"/>
        </w:rPr>
        <w:br w:type="page"/>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noProof/>
          <w:sz w:val="24"/>
          <w:szCs w:val="24"/>
          <w:lang w:val="en-US" w:eastAsia="en-US"/>
        </w:rPr>
        <w:lastRenderedPageBreak/>
        <w:drawing>
          <wp:inline distT="0" distB="0" distL="0" distR="0" wp14:anchorId="15A8A742" wp14:editId="02253BA3">
            <wp:extent cx="6120130" cy="4167131"/>
            <wp:effectExtent l="0" t="0" r="0" b="5080"/>
            <wp:docPr id="11" name="图片 11" descr="C:\Users\baishideng-2014\Desktop\revised-jyu\29000\29000-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29000\29000-Figures\Figure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167131"/>
                    </a:xfrm>
                    <a:prstGeom prst="rect">
                      <a:avLst/>
                    </a:prstGeom>
                    <a:noFill/>
                    <a:ln>
                      <a:noFill/>
                    </a:ln>
                  </pic:spPr>
                </pic:pic>
              </a:graphicData>
            </a:graphic>
          </wp:inline>
        </w:drawing>
      </w:r>
    </w:p>
    <w:p w:rsidR="00F24C5F" w:rsidRPr="006B0C50" w:rsidRDefault="00F24C5F" w:rsidP="00F24C5F">
      <w:pPr>
        <w:adjustRightInd w:val="0"/>
        <w:snapToGrid w:val="0"/>
        <w:spacing w:after="0" w:line="360" w:lineRule="auto"/>
        <w:jc w:val="both"/>
        <w:rPr>
          <w:rFonts w:ascii="Book Antiqua" w:hAnsi="Book Antiqua"/>
          <w:sz w:val="24"/>
          <w:szCs w:val="24"/>
          <w:lang w:val="en-GB" w:eastAsia="zh-CN"/>
        </w:rPr>
      </w:pPr>
      <w:r w:rsidRPr="006B0C50">
        <w:rPr>
          <w:rFonts w:ascii="Book Antiqua" w:hAnsi="Book Antiqua"/>
          <w:b/>
          <w:sz w:val="24"/>
          <w:szCs w:val="24"/>
          <w:lang w:val="en-GB"/>
        </w:rPr>
        <w:t xml:space="preserve">Figure 5 Final </w:t>
      </w:r>
      <w:proofErr w:type="gramStart"/>
      <w:r w:rsidRPr="006B0C50">
        <w:rPr>
          <w:rFonts w:ascii="Book Antiqua" w:hAnsi="Book Antiqua"/>
          <w:b/>
          <w:sz w:val="24"/>
          <w:szCs w:val="24"/>
          <w:lang w:val="en-GB"/>
        </w:rPr>
        <w:t>diagnosis</w:t>
      </w:r>
      <w:proofErr w:type="gramEnd"/>
      <w:r w:rsidRPr="006B0C50">
        <w:rPr>
          <w:rFonts w:ascii="Book Antiqua" w:hAnsi="Book Antiqua"/>
          <w:b/>
          <w:sz w:val="24"/>
          <w:szCs w:val="24"/>
          <w:lang w:val="en-GB"/>
        </w:rPr>
        <w:t xml:space="preserve"> for symptomatic patients without nodular lymphoid hyperplasia. </w:t>
      </w:r>
      <w:r w:rsidRPr="006B0C50">
        <w:rPr>
          <w:rFonts w:ascii="Book Antiqua" w:hAnsi="Book Antiqua"/>
          <w:sz w:val="24"/>
          <w:szCs w:val="24"/>
          <w:lang w:val="en-GB"/>
        </w:rPr>
        <w:t xml:space="preserve"> </w:t>
      </w:r>
      <w:r w:rsidRPr="006B0C50">
        <w:rPr>
          <w:rFonts w:ascii="Book Antiqua" w:hAnsi="Book Antiqua" w:hint="eastAsia"/>
          <w:sz w:val="24"/>
          <w:szCs w:val="24"/>
          <w:lang w:val="en-GB" w:eastAsia="zh-CN"/>
        </w:rPr>
        <w:t xml:space="preserve">IBS: </w:t>
      </w:r>
      <w:r w:rsidRPr="006B0C50">
        <w:rPr>
          <w:rFonts w:ascii="Book Antiqua" w:hAnsi="Book Antiqua"/>
          <w:sz w:val="24"/>
          <w:szCs w:val="24"/>
          <w:lang w:val="en-GB" w:eastAsia="zh-CN"/>
        </w:rPr>
        <w:t>Irritable bowel syndrome</w:t>
      </w:r>
      <w:r w:rsidRPr="006B0C50">
        <w:rPr>
          <w:rFonts w:ascii="Book Antiqua" w:hAnsi="Book Antiqua" w:hint="eastAsia"/>
          <w:sz w:val="24"/>
          <w:szCs w:val="24"/>
          <w:lang w:val="en-GB" w:eastAsia="zh-CN"/>
        </w:rPr>
        <w:t xml:space="preserve">; IBS-M: IBS </w:t>
      </w:r>
      <w:r w:rsidRPr="006B0C50">
        <w:rPr>
          <w:rFonts w:ascii="Book Antiqua" w:hAnsi="Book Antiqua"/>
          <w:sz w:val="24"/>
          <w:szCs w:val="24"/>
          <w:lang w:val="en-GB" w:eastAsia="zh-CN"/>
        </w:rPr>
        <w:t>mixed bowel habit</w:t>
      </w:r>
      <w:r w:rsidRPr="006B0C50">
        <w:rPr>
          <w:rFonts w:ascii="Book Antiqua" w:hAnsi="Book Antiqua" w:hint="eastAsia"/>
          <w:sz w:val="24"/>
          <w:szCs w:val="24"/>
          <w:lang w:val="en-GB" w:eastAsia="zh-CN"/>
        </w:rPr>
        <w:t xml:space="preserve">: IBS-C: IBS </w:t>
      </w:r>
      <w:bookmarkStart w:id="690" w:name="OLE_LINK3648"/>
      <w:bookmarkStart w:id="691" w:name="OLE_LINK3649"/>
      <w:r w:rsidRPr="006B0C50">
        <w:rPr>
          <w:rFonts w:ascii="Book Antiqua" w:hAnsi="Book Antiqua"/>
          <w:sz w:val="24"/>
          <w:szCs w:val="24"/>
          <w:lang w:val="en-GB" w:eastAsia="zh-CN"/>
        </w:rPr>
        <w:t xml:space="preserve">with prevalent </w:t>
      </w:r>
      <w:bookmarkEnd w:id="690"/>
      <w:bookmarkEnd w:id="691"/>
      <w:r w:rsidRPr="006B0C50">
        <w:rPr>
          <w:rFonts w:ascii="Book Antiqua" w:hAnsi="Book Antiqua"/>
          <w:sz w:val="24"/>
          <w:szCs w:val="24"/>
          <w:lang w:val="en-GB" w:eastAsia="zh-CN"/>
        </w:rPr>
        <w:t>constipation</w:t>
      </w:r>
      <w:r w:rsidRPr="006B0C50">
        <w:rPr>
          <w:rFonts w:ascii="Book Antiqua" w:hAnsi="Book Antiqua" w:hint="eastAsia"/>
          <w:sz w:val="24"/>
          <w:szCs w:val="24"/>
          <w:lang w:val="en-GB" w:eastAsia="zh-CN"/>
        </w:rPr>
        <w:t>;</w:t>
      </w:r>
      <w:r w:rsidRPr="006B0C50">
        <w:rPr>
          <w:rFonts w:ascii="Book Antiqua" w:hAnsi="Book Antiqua"/>
          <w:sz w:val="24"/>
          <w:szCs w:val="24"/>
          <w:lang w:val="en-GB" w:eastAsia="zh-CN"/>
        </w:rPr>
        <w:t xml:space="preserve"> IBS-D</w:t>
      </w:r>
      <w:r w:rsidRPr="006B0C50">
        <w:rPr>
          <w:rFonts w:ascii="Book Antiqua" w:hAnsi="Book Antiqua" w:hint="eastAsia"/>
          <w:sz w:val="24"/>
          <w:szCs w:val="24"/>
          <w:lang w:val="en-GB" w:eastAsia="zh-CN"/>
        </w:rPr>
        <w:t xml:space="preserve">: IBS </w:t>
      </w:r>
      <w:r w:rsidRPr="006B0C50">
        <w:rPr>
          <w:rFonts w:ascii="Book Antiqua" w:hAnsi="Book Antiqua"/>
          <w:sz w:val="24"/>
          <w:szCs w:val="24"/>
          <w:lang w:val="en-GB" w:eastAsia="zh-CN"/>
        </w:rPr>
        <w:t>with prevalent</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eastAsia="zh-CN"/>
        </w:rPr>
        <w:t>diarrhoea</w:t>
      </w:r>
      <w:r w:rsidRPr="006B0C50">
        <w:rPr>
          <w:rFonts w:ascii="Book Antiqua" w:hAnsi="Book Antiqua" w:hint="eastAsia"/>
          <w:sz w:val="24"/>
          <w:szCs w:val="24"/>
          <w:lang w:val="en-GB" w:eastAsia="zh-CN"/>
        </w:rPr>
        <w:t>; IBD: I</w:t>
      </w:r>
      <w:r w:rsidRPr="006B0C50">
        <w:rPr>
          <w:rFonts w:ascii="Book Antiqua" w:hAnsi="Book Antiqua"/>
          <w:sz w:val="24"/>
          <w:szCs w:val="24"/>
          <w:lang w:val="en-GB" w:eastAsia="zh-CN"/>
        </w:rPr>
        <w:t>nflammatory bowel disease</w:t>
      </w:r>
      <w:r w:rsidRPr="006B0C50">
        <w:rPr>
          <w:rFonts w:ascii="Book Antiqua" w:hAnsi="Book Antiqua" w:hint="eastAsia"/>
          <w:sz w:val="24"/>
          <w:szCs w:val="24"/>
          <w:lang w:val="en-GB" w:eastAsia="zh-CN"/>
        </w:rPr>
        <w:t>.</w:t>
      </w:r>
    </w:p>
    <w:p w:rsidR="00F24C5F" w:rsidRPr="006B0C50" w:rsidRDefault="00F24C5F" w:rsidP="00F24C5F">
      <w:pPr>
        <w:spacing w:after="0" w:line="240" w:lineRule="auto"/>
        <w:rPr>
          <w:rFonts w:ascii="Book Antiqua" w:hAnsi="Book Antiqua"/>
          <w:sz w:val="24"/>
          <w:szCs w:val="24"/>
          <w:lang w:val="en-GB"/>
        </w:rPr>
      </w:pPr>
      <w:r w:rsidRPr="006B0C50">
        <w:rPr>
          <w:rFonts w:ascii="Book Antiqua" w:hAnsi="Book Antiqua"/>
          <w:sz w:val="24"/>
          <w:szCs w:val="24"/>
          <w:lang w:val="en-GB"/>
        </w:rPr>
        <w:br w:type="page"/>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noProof/>
          <w:sz w:val="24"/>
          <w:szCs w:val="24"/>
          <w:lang w:val="en-US" w:eastAsia="en-US"/>
        </w:rPr>
        <w:lastRenderedPageBreak/>
        <w:drawing>
          <wp:inline distT="0" distB="0" distL="0" distR="0" wp14:anchorId="0543FFA7" wp14:editId="1CB36B15">
            <wp:extent cx="6120130" cy="5532066"/>
            <wp:effectExtent l="0" t="0" r="0" b="0"/>
            <wp:docPr id="12" name="图片 12" descr="C:\Users\baishideng-2014\Desktop\revised-jyu\29000\29000-Fig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29000\29000-Figures\Figure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5532066"/>
                    </a:xfrm>
                    <a:prstGeom prst="rect">
                      <a:avLst/>
                    </a:prstGeom>
                    <a:noFill/>
                    <a:ln>
                      <a:noFill/>
                    </a:ln>
                  </pic:spPr>
                </pic:pic>
              </a:graphicData>
            </a:graphic>
          </wp:inline>
        </w:drawing>
      </w:r>
    </w:p>
    <w:p w:rsidR="00F24C5F" w:rsidRPr="006B0C50" w:rsidRDefault="00F24C5F" w:rsidP="00F24C5F">
      <w:pPr>
        <w:adjustRightInd w:val="0"/>
        <w:snapToGrid w:val="0"/>
        <w:spacing w:after="0" w:line="360" w:lineRule="auto"/>
        <w:jc w:val="both"/>
        <w:rPr>
          <w:rFonts w:ascii="Book Antiqua" w:hAnsi="Book Antiqua"/>
          <w:sz w:val="24"/>
          <w:szCs w:val="24"/>
          <w:lang w:val="en-GB"/>
        </w:rPr>
      </w:pPr>
      <w:r w:rsidRPr="006B0C50">
        <w:rPr>
          <w:rFonts w:ascii="Book Antiqua" w:hAnsi="Book Antiqua"/>
          <w:b/>
          <w:sz w:val="24"/>
          <w:szCs w:val="24"/>
          <w:lang w:val="en-GB"/>
        </w:rPr>
        <w:t>Figure 6 Colonic nodular lymphoid hyperplasia in symptomatic patients constitutes a “minimal lesions colitis” that might be triggered by Nickel or other factors (such as immunodeficiency states, infections, hypersensitivity reactions, chronic constipation).</w:t>
      </w:r>
      <w:r w:rsidRPr="006B0C50">
        <w:rPr>
          <w:rFonts w:ascii="Book Antiqua" w:hAnsi="Book Antiqua"/>
          <w:sz w:val="24"/>
          <w:szCs w:val="24"/>
          <w:lang w:val="en-GB"/>
        </w:rPr>
        <w:t xml:space="preserve"> We speculate that minimal lesions colitis (MLC)</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 xml:space="preserve">could represent a distinct pathologic entity in a subset of irritable bowel syndrome (IBS) and </w:t>
      </w:r>
      <w:bookmarkStart w:id="692" w:name="OLE_LINK3644"/>
      <w:bookmarkStart w:id="693" w:name="OLE_LINK3645"/>
      <w:r w:rsidRPr="006B0C50">
        <w:rPr>
          <w:rFonts w:ascii="Book Antiqua" w:hAnsi="Book Antiqua"/>
          <w:sz w:val="24"/>
          <w:szCs w:val="24"/>
          <w:lang w:val="en-GB"/>
        </w:rPr>
        <w:t xml:space="preserve">systemic Ni allergy syndrome </w:t>
      </w:r>
      <w:bookmarkEnd w:id="692"/>
      <w:bookmarkEnd w:id="693"/>
      <w:r w:rsidRPr="006B0C50">
        <w:rPr>
          <w:rFonts w:ascii="Book Antiqua" w:hAnsi="Book Antiqua"/>
          <w:sz w:val="24"/>
          <w:szCs w:val="24"/>
          <w:lang w:val="en-GB"/>
        </w:rPr>
        <w:t>(SNAS) patients, and it might prelude to the development of inflammatory bowel disease (IBD).</w:t>
      </w:r>
    </w:p>
    <w:p w:rsidR="00F24C5F" w:rsidRPr="006B0C50" w:rsidRDefault="00F24C5F" w:rsidP="00F24C5F">
      <w:pPr>
        <w:adjustRightInd w:val="0"/>
        <w:snapToGrid w:val="0"/>
        <w:spacing w:after="0" w:line="360" w:lineRule="auto"/>
        <w:jc w:val="both"/>
        <w:rPr>
          <w:rFonts w:ascii="Book Antiqua" w:hAnsi="Book Antiqua"/>
          <w:sz w:val="24"/>
          <w:szCs w:val="24"/>
          <w:lang w:val="en-GB"/>
        </w:rPr>
      </w:pPr>
    </w:p>
    <w:p w:rsidR="00F24C5F" w:rsidRPr="006B0C50" w:rsidRDefault="00F24C5F">
      <w:pPr>
        <w:spacing w:after="0" w:line="240" w:lineRule="auto"/>
        <w:rPr>
          <w:rFonts w:ascii="Book Antiqua" w:hAnsi="Book Antiqua"/>
          <w:b/>
          <w:sz w:val="24"/>
          <w:szCs w:val="24"/>
          <w:lang w:val="en-US"/>
        </w:rPr>
      </w:pPr>
      <w:r w:rsidRPr="006B0C50">
        <w:rPr>
          <w:rFonts w:ascii="Book Antiqua" w:hAnsi="Book Antiqua"/>
          <w:b/>
          <w:sz w:val="24"/>
          <w:szCs w:val="24"/>
          <w:lang w:val="en-US"/>
        </w:rPr>
        <w:br w:type="page"/>
      </w:r>
    </w:p>
    <w:p w:rsidR="00BD36E1" w:rsidRPr="006B0C50" w:rsidRDefault="007709A5"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b/>
          <w:sz w:val="24"/>
          <w:szCs w:val="24"/>
          <w:lang w:val="en-US"/>
        </w:rPr>
        <w:lastRenderedPageBreak/>
        <w:t>Table 1</w:t>
      </w:r>
      <w:r w:rsidR="00BD36E1" w:rsidRPr="006B0C50">
        <w:rPr>
          <w:rFonts w:ascii="Book Antiqua" w:hAnsi="Book Antiqua"/>
          <w:b/>
          <w:sz w:val="24"/>
          <w:szCs w:val="24"/>
          <w:lang w:val="en-US"/>
        </w:rPr>
        <w:t xml:space="preserve"> </w:t>
      </w:r>
      <w:r w:rsidR="00BD36E1" w:rsidRPr="006B0C50">
        <w:rPr>
          <w:rFonts w:ascii="Book Antiqua" w:hAnsi="Book Antiqua"/>
          <w:b/>
          <w:sz w:val="24"/>
          <w:szCs w:val="24"/>
          <w:lang w:val="en-GB"/>
        </w:rPr>
        <w:t>Sympto</w:t>
      </w:r>
      <w:r w:rsidRPr="006B0C50">
        <w:rPr>
          <w:rFonts w:ascii="Book Antiqua" w:hAnsi="Book Antiqua"/>
          <w:b/>
          <w:sz w:val="24"/>
          <w:szCs w:val="24"/>
          <w:lang w:val="en-GB"/>
        </w:rPr>
        <w:t>matic patients’ characteristics</w:t>
      </w:r>
    </w:p>
    <w:tbl>
      <w:tblPr>
        <w:tblW w:w="9913" w:type="dxa"/>
        <w:tblLayout w:type="fixed"/>
        <w:tblCellMar>
          <w:left w:w="70" w:type="dxa"/>
          <w:right w:w="70" w:type="dxa"/>
        </w:tblCellMar>
        <w:tblLook w:val="04A0" w:firstRow="1" w:lastRow="0" w:firstColumn="1" w:lastColumn="0" w:noHBand="0" w:noVBand="1"/>
      </w:tblPr>
      <w:tblGrid>
        <w:gridCol w:w="1691"/>
        <w:gridCol w:w="993"/>
        <w:gridCol w:w="906"/>
        <w:gridCol w:w="997"/>
        <w:gridCol w:w="1042"/>
        <w:gridCol w:w="1024"/>
        <w:gridCol w:w="992"/>
        <w:gridCol w:w="1084"/>
        <w:gridCol w:w="1184"/>
      </w:tblGrid>
      <w:tr w:rsidR="00D433A4" w:rsidRPr="006B0C50" w:rsidTr="00607307">
        <w:trPr>
          <w:trHeight w:val="401"/>
        </w:trPr>
        <w:tc>
          <w:tcPr>
            <w:tcW w:w="1691" w:type="dxa"/>
            <w:vMerge w:val="restart"/>
            <w:tcBorders>
              <w:top w:val="single" w:sz="4" w:space="0" w:color="auto"/>
              <w:bottom w:val="single" w:sz="4" w:space="0" w:color="auto"/>
            </w:tcBorders>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b/>
                <w:bCs/>
                <w:sz w:val="24"/>
                <w:szCs w:val="24"/>
              </w:rPr>
            </w:pPr>
            <w:r w:rsidRPr="006B0C50">
              <w:rPr>
                <w:rFonts w:ascii="Book Antiqua" w:hAnsi="Book Antiqua"/>
                <w:b/>
                <w:bCs/>
                <w:sz w:val="24"/>
                <w:szCs w:val="24"/>
              </w:rPr>
              <w:t>Symptomatic patients</w:t>
            </w:r>
          </w:p>
        </w:tc>
        <w:tc>
          <w:tcPr>
            <w:tcW w:w="2896" w:type="dxa"/>
            <w:gridSpan w:val="3"/>
            <w:tcBorders>
              <w:top w:val="single" w:sz="4" w:space="0" w:color="auto"/>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s-NLH (101</w:t>
            </w:r>
            <w:r w:rsidR="00CE04A4" w:rsidRPr="006B0C50">
              <w:rPr>
                <w:rFonts w:ascii="Book Antiqua" w:hAnsi="Book Antiqua" w:hint="eastAsia"/>
                <w:b/>
                <w:bCs/>
                <w:sz w:val="24"/>
                <w:szCs w:val="24"/>
                <w:lang w:eastAsia="zh-CN"/>
              </w:rPr>
              <w:t xml:space="preserve"> </w:t>
            </w:r>
            <w:r w:rsidR="00CE04A4" w:rsidRPr="006B0C50">
              <w:rPr>
                <w:rFonts w:ascii="Book Antiqua" w:hAnsi="Book Antiqua"/>
                <w:b/>
                <w:bCs/>
                <w:sz w:val="24"/>
                <w:szCs w:val="24"/>
                <w:lang w:eastAsia="zh-CN"/>
              </w:rPr>
              <w:t>cases</w:t>
            </w:r>
            <w:r w:rsidRPr="006B0C50">
              <w:rPr>
                <w:rFonts w:ascii="Book Antiqua" w:hAnsi="Book Antiqua"/>
                <w:b/>
                <w:bCs/>
                <w:sz w:val="24"/>
                <w:szCs w:val="24"/>
              </w:rPr>
              <w:t>)</w:t>
            </w:r>
          </w:p>
        </w:tc>
        <w:tc>
          <w:tcPr>
            <w:tcW w:w="3058" w:type="dxa"/>
            <w:gridSpan w:val="3"/>
            <w:tcBorders>
              <w:top w:val="single" w:sz="4" w:space="0" w:color="auto"/>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s-no-NLH (214 cases)</w:t>
            </w:r>
          </w:p>
        </w:tc>
        <w:tc>
          <w:tcPr>
            <w:tcW w:w="2268" w:type="dxa"/>
            <w:gridSpan w:val="2"/>
            <w:tcBorders>
              <w:top w:val="single" w:sz="4" w:space="0" w:color="auto"/>
              <w:bottom w:val="single" w:sz="4" w:space="0" w:color="auto"/>
            </w:tcBorders>
            <w:shd w:val="clear" w:color="auto" w:fill="auto"/>
            <w:noWrap/>
            <w:vAlign w:val="center"/>
            <w:hideMark/>
          </w:tcPr>
          <w:p w:rsidR="00A64FAA" w:rsidRPr="006B0C50" w:rsidRDefault="007709A5" w:rsidP="00CE04A4">
            <w:pPr>
              <w:adjustRightInd w:val="0"/>
              <w:snapToGrid w:val="0"/>
              <w:spacing w:after="0" w:line="360" w:lineRule="auto"/>
              <w:jc w:val="center"/>
              <w:rPr>
                <w:rFonts w:ascii="Book Antiqua" w:hAnsi="Book Antiqua"/>
                <w:b/>
                <w:bCs/>
                <w:sz w:val="24"/>
                <w:szCs w:val="24"/>
                <w:lang w:val="en-US"/>
              </w:rPr>
            </w:pPr>
            <w:r w:rsidRPr="006B0C50">
              <w:rPr>
                <w:rFonts w:ascii="Book Antiqua" w:hAnsi="Book Antiqua"/>
                <w:b/>
                <w:bCs/>
                <w:i/>
                <w:sz w:val="24"/>
                <w:szCs w:val="24"/>
                <w:lang w:val="en-US"/>
              </w:rPr>
              <w:t>P</w:t>
            </w:r>
            <w:r w:rsidR="00A64FAA" w:rsidRPr="006B0C50">
              <w:rPr>
                <w:rFonts w:ascii="Book Antiqua" w:hAnsi="Book Antiqua"/>
                <w:b/>
                <w:bCs/>
                <w:sz w:val="24"/>
                <w:szCs w:val="24"/>
                <w:lang w:val="en-US"/>
              </w:rPr>
              <w:t xml:space="preserve"> </w:t>
            </w:r>
            <w:r w:rsidRPr="006B0C50">
              <w:rPr>
                <w:rFonts w:ascii="Book Antiqua" w:hAnsi="Book Antiqua" w:hint="eastAsia"/>
                <w:b/>
                <w:bCs/>
                <w:sz w:val="24"/>
                <w:szCs w:val="24"/>
                <w:lang w:val="en-US" w:eastAsia="zh-CN"/>
              </w:rPr>
              <w:t xml:space="preserve">value </w:t>
            </w:r>
            <w:r w:rsidR="00A64FAA" w:rsidRPr="006B0C50">
              <w:rPr>
                <w:rFonts w:ascii="Book Antiqua" w:hAnsi="Book Antiqua"/>
                <w:b/>
                <w:bCs/>
                <w:sz w:val="24"/>
                <w:szCs w:val="24"/>
                <w:lang w:val="en-US"/>
              </w:rPr>
              <w:t xml:space="preserve">(s-NLH </w:t>
            </w:r>
            <w:r w:rsidR="00CE04A4" w:rsidRPr="006B0C50">
              <w:rPr>
                <w:rFonts w:ascii="Book Antiqua" w:hAnsi="Book Antiqua"/>
                <w:b/>
                <w:bCs/>
                <w:i/>
                <w:sz w:val="24"/>
                <w:szCs w:val="24"/>
                <w:lang w:val="en-US"/>
              </w:rPr>
              <w:t>vs</w:t>
            </w:r>
            <w:r w:rsidR="00A64FAA" w:rsidRPr="006B0C50">
              <w:rPr>
                <w:rFonts w:ascii="Book Antiqua" w:hAnsi="Book Antiqua"/>
                <w:b/>
                <w:bCs/>
                <w:sz w:val="24"/>
                <w:szCs w:val="24"/>
                <w:lang w:val="en-US"/>
              </w:rPr>
              <w:t xml:space="preserve"> s-no-NLH)</w:t>
            </w:r>
          </w:p>
        </w:tc>
      </w:tr>
      <w:tr w:rsidR="00D433A4" w:rsidRPr="006B0C50" w:rsidTr="00607307">
        <w:trPr>
          <w:trHeight w:val="339"/>
        </w:trPr>
        <w:tc>
          <w:tcPr>
            <w:tcW w:w="1691" w:type="dxa"/>
            <w:vMerge/>
            <w:tcBorders>
              <w:top w:val="single" w:sz="4" w:space="0" w:color="auto"/>
              <w:bottom w:val="single" w:sz="4" w:space="0" w:color="auto"/>
            </w:tcBorders>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b/>
                <w:bCs/>
                <w:sz w:val="24"/>
                <w:szCs w:val="24"/>
                <w:lang w:val="en-US"/>
              </w:rPr>
            </w:pPr>
          </w:p>
        </w:tc>
        <w:tc>
          <w:tcPr>
            <w:tcW w:w="993" w:type="dxa"/>
            <w:tcBorders>
              <w:top w:val="single" w:sz="4" w:space="0" w:color="auto"/>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F (64)</w:t>
            </w:r>
          </w:p>
        </w:tc>
        <w:tc>
          <w:tcPr>
            <w:tcW w:w="906" w:type="dxa"/>
            <w:tcBorders>
              <w:top w:val="single" w:sz="4" w:space="0" w:color="auto"/>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O (37)</w:t>
            </w:r>
          </w:p>
        </w:tc>
        <w:tc>
          <w:tcPr>
            <w:tcW w:w="997" w:type="dxa"/>
            <w:tcBorders>
              <w:top w:val="single" w:sz="4" w:space="0" w:color="auto"/>
              <w:bottom w:val="single" w:sz="4" w:space="0" w:color="auto"/>
            </w:tcBorders>
            <w:shd w:val="clear" w:color="auto" w:fill="auto"/>
            <w:noWrap/>
            <w:vAlign w:val="center"/>
            <w:hideMark/>
          </w:tcPr>
          <w:p w:rsidR="00A64FAA" w:rsidRPr="006B0C50" w:rsidRDefault="007709A5"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i/>
                <w:sz w:val="24"/>
                <w:szCs w:val="24"/>
                <w:lang w:val="en-US"/>
              </w:rPr>
              <w:t>P</w:t>
            </w:r>
            <w:r w:rsidRPr="006B0C50">
              <w:rPr>
                <w:rFonts w:ascii="Book Antiqua" w:hAnsi="Book Antiqua"/>
                <w:b/>
                <w:bCs/>
                <w:sz w:val="24"/>
                <w:szCs w:val="24"/>
                <w:lang w:val="en-US"/>
              </w:rPr>
              <w:t xml:space="preserve"> </w:t>
            </w:r>
            <w:r w:rsidRPr="006B0C50">
              <w:rPr>
                <w:rFonts w:ascii="Book Antiqua" w:hAnsi="Book Antiqua" w:hint="eastAsia"/>
                <w:b/>
                <w:bCs/>
                <w:sz w:val="24"/>
                <w:szCs w:val="24"/>
                <w:lang w:val="en-US"/>
              </w:rPr>
              <w:t>value</w:t>
            </w:r>
            <w:r w:rsidR="00A64FAA" w:rsidRPr="006B0C50">
              <w:rPr>
                <w:rFonts w:ascii="Book Antiqua" w:hAnsi="Book Antiqua"/>
                <w:b/>
                <w:bCs/>
                <w:sz w:val="24"/>
                <w:szCs w:val="24"/>
              </w:rPr>
              <w:t xml:space="preserve"> (F </w:t>
            </w:r>
            <w:r w:rsidR="00CE04A4" w:rsidRPr="006B0C50">
              <w:rPr>
                <w:rFonts w:ascii="Book Antiqua" w:hAnsi="Book Antiqua"/>
                <w:b/>
                <w:bCs/>
                <w:i/>
                <w:iCs/>
                <w:sz w:val="24"/>
                <w:szCs w:val="24"/>
              </w:rPr>
              <w:t>vs</w:t>
            </w:r>
            <w:r w:rsidR="00A64FAA" w:rsidRPr="006B0C50">
              <w:rPr>
                <w:rFonts w:ascii="Book Antiqua" w:hAnsi="Book Antiqua"/>
                <w:b/>
                <w:bCs/>
                <w:sz w:val="24"/>
                <w:szCs w:val="24"/>
              </w:rPr>
              <w:t xml:space="preserve"> O)</w:t>
            </w:r>
          </w:p>
        </w:tc>
        <w:tc>
          <w:tcPr>
            <w:tcW w:w="1042" w:type="dxa"/>
            <w:tcBorders>
              <w:top w:val="single" w:sz="4" w:space="0" w:color="auto"/>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F (141)</w:t>
            </w:r>
          </w:p>
        </w:tc>
        <w:tc>
          <w:tcPr>
            <w:tcW w:w="1024" w:type="dxa"/>
            <w:tcBorders>
              <w:top w:val="single" w:sz="4" w:space="0" w:color="auto"/>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O (73)</w:t>
            </w:r>
          </w:p>
        </w:tc>
        <w:tc>
          <w:tcPr>
            <w:tcW w:w="992" w:type="dxa"/>
            <w:tcBorders>
              <w:top w:val="single" w:sz="4" w:space="0" w:color="auto"/>
              <w:bottom w:val="single" w:sz="4" w:space="0" w:color="auto"/>
            </w:tcBorders>
            <w:shd w:val="clear" w:color="auto" w:fill="auto"/>
            <w:noWrap/>
            <w:vAlign w:val="center"/>
            <w:hideMark/>
          </w:tcPr>
          <w:p w:rsidR="00A64FAA" w:rsidRPr="006B0C50" w:rsidRDefault="007709A5"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i/>
                <w:sz w:val="24"/>
                <w:szCs w:val="24"/>
                <w:lang w:val="en-US"/>
              </w:rPr>
              <w:t>P</w:t>
            </w:r>
            <w:r w:rsidRPr="006B0C50">
              <w:rPr>
                <w:rFonts w:ascii="Book Antiqua" w:hAnsi="Book Antiqua"/>
                <w:b/>
                <w:bCs/>
                <w:sz w:val="24"/>
                <w:szCs w:val="24"/>
                <w:lang w:val="en-US"/>
              </w:rPr>
              <w:t xml:space="preserve"> </w:t>
            </w:r>
            <w:r w:rsidRPr="006B0C50">
              <w:rPr>
                <w:rFonts w:ascii="Book Antiqua" w:hAnsi="Book Antiqua" w:hint="eastAsia"/>
                <w:b/>
                <w:bCs/>
                <w:sz w:val="24"/>
                <w:szCs w:val="24"/>
                <w:lang w:val="en-US"/>
              </w:rPr>
              <w:t>value</w:t>
            </w:r>
            <w:r w:rsidR="00A64FAA" w:rsidRPr="006B0C50">
              <w:rPr>
                <w:rFonts w:ascii="Book Antiqua" w:hAnsi="Book Antiqua"/>
                <w:b/>
                <w:bCs/>
                <w:sz w:val="24"/>
                <w:szCs w:val="24"/>
              </w:rPr>
              <w:t xml:space="preserve"> (F </w:t>
            </w:r>
            <w:r w:rsidR="00CE04A4" w:rsidRPr="006B0C50">
              <w:rPr>
                <w:rFonts w:ascii="Book Antiqua" w:hAnsi="Book Antiqua"/>
                <w:b/>
                <w:bCs/>
                <w:i/>
                <w:iCs/>
                <w:sz w:val="24"/>
                <w:szCs w:val="24"/>
              </w:rPr>
              <w:t>vs</w:t>
            </w:r>
            <w:r w:rsidR="00A64FAA" w:rsidRPr="006B0C50">
              <w:rPr>
                <w:rFonts w:ascii="Book Antiqua" w:hAnsi="Book Antiqua"/>
                <w:b/>
                <w:bCs/>
                <w:sz w:val="24"/>
                <w:szCs w:val="24"/>
              </w:rPr>
              <w:t xml:space="preserve"> O)</w:t>
            </w:r>
          </w:p>
        </w:tc>
        <w:tc>
          <w:tcPr>
            <w:tcW w:w="1084" w:type="dxa"/>
            <w:tcBorders>
              <w:top w:val="single" w:sz="4" w:space="0" w:color="auto"/>
              <w:bottom w:val="single" w:sz="4" w:space="0" w:color="auto"/>
            </w:tcBorders>
            <w:shd w:val="clear" w:color="auto" w:fill="auto"/>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F (205)</w:t>
            </w:r>
          </w:p>
        </w:tc>
        <w:tc>
          <w:tcPr>
            <w:tcW w:w="1184" w:type="dxa"/>
            <w:tcBorders>
              <w:top w:val="single" w:sz="4" w:space="0" w:color="auto"/>
              <w:bottom w:val="single" w:sz="4" w:space="0" w:color="auto"/>
            </w:tcBorders>
            <w:shd w:val="clear" w:color="auto" w:fill="auto"/>
            <w:vAlign w:val="center"/>
            <w:hideMark/>
          </w:tcPr>
          <w:p w:rsidR="00A64FAA" w:rsidRPr="006B0C50" w:rsidRDefault="00A64FAA" w:rsidP="00CE04A4">
            <w:pPr>
              <w:adjustRightInd w:val="0"/>
              <w:snapToGrid w:val="0"/>
              <w:spacing w:after="0" w:line="360" w:lineRule="auto"/>
              <w:jc w:val="center"/>
              <w:rPr>
                <w:rFonts w:ascii="Book Antiqua" w:hAnsi="Book Antiqua"/>
                <w:b/>
                <w:bCs/>
                <w:sz w:val="24"/>
                <w:szCs w:val="24"/>
              </w:rPr>
            </w:pPr>
            <w:r w:rsidRPr="006B0C50">
              <w:rPr>
                <w:rFonts w:ascii="Book Antiqua" w:hAnsi="Book Antiqua"/>
                <w:b/>
                <w:bCs/>
                <w:sz w:val="24"/>
                <w:szCs w:val="24"/>
              </w:rPr>
              <w:t>O (110)</w:t>
            </w:r>
          </w:p>
        </w:tc>
      </w:tr>
      <w:tr w:rsidR="00D433A4" w:rsidRPr="006B0C50" w:rsidTr="00607307">
        <w:trPr>
          <w:trHeight w:val="315"/>
        </w:trPr>
        <w:tc>
          <w:tcPr>
            <w:tcW w:w="1691" w:type="dxa"/>
            <w:vMerge w:val="restart"/>
            <w:tcBorders>
              <w:top w:val="single" w:sz="4" w:space="0" w:color="auto"/>
            </w:tcBorders>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lang w:val="en-US"/>
              </w:rPr>
            </w:pPr>
            <w:r w:rsidRPr="006B0C50">
              <w:rPr>
                <w:rFonts w:ascii="Book Antiqua" w:hAnsi="Book Antiqua"/>
                <w:sz w:val="24"/>
                <w:szCs w:val="24"/>
                <w:lang w:val="en-US"/>
              </w:rPr>
              <w:t>Average years of  age (mean</w:t>
            </w:r>
            <w:r w:rsidR="007709A5" w:rsidRPr="006B0C50">
              <w:rPr>
                <w:rFonts w:ascii="Book Antiqua" w:hAnsi="Book Antiqua"/>
                <w:sz w:val="24"/>
                <w:szCs w:val="24"/>
                <w:lang w:val="en-US"/>
              </w:rPr>
              <w:t xml:space="preserve"> ± </w:t>
            </w:r>
            <w:r w:rsidRPr="006B0C50">
              <w:rPr>
                <w:rFonts w:ascii="Book Antiqua" w:hAnsi="Book Antiqua"/>
                <w:sz w:val="24"/>
                <w:szCs w:val="24"/>
                <w:lang w:val="en-US"/>
              </w:rPr>
              <w:t>SD)</w:t>
            </w:r>
          </w:p>
        </w:tc>
        <w:tc>
          <w:tcPr>
            <w:tcW w:w="2896" w:type="dxa"/>
            <w:gridSpan w:val="3"/>
            <w:tcBorders>
              <w:top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41</w:t>
            </w:r>
            <w:r w:rsidR="007709A5" w:rsidRPr="006B0C50">
              <w:rPr>
                <w:rFonts w:ascii="Book Antiqua" w:hAnsi="Book Antiqua"/>
                <w:sz w:val="24"/>
                <w:szCs w:val="24"/>
              </w:rPr>
              <w:t xml:space="preserve"> ± </w:t>
            </w:r>
            <w:r w:rsidRPr="006B0C50">
              <w:rPr>
                <w:rFonts w:ascii="Book Antiqua" w:hAnsi="Book Antiqua"/>
                <w:sz w:val="24"/>
                <w:szCs w:val="24"/>
              </w:rPr>
              <w:t>14</w:t>
            </w:r>
          </w:p>
        </w:tc>
        <w:tc>
          <w:tcPr>
            <w:tcW w:w="3058" w:type="dxa"/>
            <w:gridSpan w:val="3"/>
            <w:tcBorders>
              <w:top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53</w:t>
            </w:r>
            <w:r w:rsidR="007709A5" w:rsidRPr="006B0C50">
              <w:rPr>
                <w:rFonts w:ascii="Book Antiqua" w:hAnsi="Book Antiqua"/>
                <w:sz w:val="24"/>
                <w:szCs w:val="24"/>
              </w:rPr>
              <w:t xml:space="preserve"> ± </w:t>
            </w:r>
            <w:r w:rsidRPr="006B0C50">
              <w:rPr>
                <w:rFonts w:ascii="Book Antiqua" w:hAnsi="Book Antiqua"/>
                <w:sz w:val="24"/>
                <w:szCs w:val="24"/>
              </w:rPr>
              <w:t>12</w:t>
            </w:r>
          </w:p>
        </w:tc>
        <w:tc>
          <w:tcPr>
            <w:tcW w:w="2268" w:type="dxa"/>
            <w:gridSpan w:val="2"/>
            <w:tcBorders>
              <w:top w:val="single" w:sz="4" w:space="0" w:color="auto"/>
            </w:tcBorders>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1</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40</w:t>
            </w:r>
            <w:r w:rsidR="007709A5" w:rsidRPr="006B0C50">
              <w:rPr>
                <w:rFonts w:ascii="Book Antiqua" w:hAnsi="Book Antiqua"/>
                <w:sz w:val="24"/>
                <w:szCs w:val="24"/>
              </w:rPr>
              <w:t xml:space="preserve"> ± </w:t>
            </w:r>
            <w:r w:rsidRPr="006B0C50">
              <w:rPr>
                <w:rFonts w:ascii="Book Antiqua" w:hAnsi="Book Antiqua"/>
                <w:sz w:val="24"/>
                <w:szCs w:val="24"/>
              </w:rPr>
              <w:t>13</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42</w:t>
            </w:r>
            <w:r w:rsidR="007709A5" w:rsidRPr="006B0C50">
              <w:rPr>
                <w:rFonts w:ascii="Book Antiqua" w:hAnsi="Book Antiqua"/>
                <w:sz w:val="24"/>
                <w:szCs w:val="24"/>
              </w:rPr>
              <w:t xml:space="preserve"> ± </w:t>
            </w:r>
            <w:r w:rsidRPr="006B0C50">
              <w:rPr>
                <w:rFonts w:ascii="Book Antiqua" w:hAnsi="Book Antiqua"/>
                <w:sz w:val="24"/>
                <w:szCs w:val="24"/>
              </w:rPr>
              <w:t>16</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1</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49</w:t>
            </w:r>
            <w:r w:rsidR="007709A5" w:rsidRPr="006B0C50">
              <w:rPr>
                <w:rFonts w:ascii="Book Antiqua" w:hAnsi="Book Antiqua"/>
                <w:sz w:val="24"/>
                <w:szCs w:val="24"/>
              </w:rPr>
              <w:t xml:space="preserve"> ± </w:t>
            </w:r>
            <w:r w:rsidRPr="006B0C50">
              <w:rPr>
                <w:rFonts w:ascii="Book Antiqua" w:hAnsi="Book Antiqua"/>
                <w:sz w:val="24"/>
                <w:szCs w:val="24"/>
              </w:rPr>
              <w:t>12</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60</w:t>
            </w:r>
            <w:r w:rsidR="007709A5" w:rsidRPr="006B0C50">
              <w:rPr>
                <w:rFonts w:ascii="Book Antiqua" w:hAnsi="Book Antiqua"/>
                <w:sz w:val="24"/>
                <w:szCs w:val="24"/>
              </w:rPr>
              <w:t xml:space="preserve"> ± </w:t>
            </w:r>
            <w:r w:rsidRPr="006B0C50">
              <w:rPr>
                <w:rFonts w:ascii="Book Antiqua" w:hAnsi="Book Antiqua"/>
                <w:sz w:val="24"/>
                <w:szCs w:val="24"/>
              </w:rPr>
              <w:t>10</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1</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1</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1</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Female sex</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85%</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68%</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92%</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73%</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70%</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64%</w:t>
            </w:r>
          </w:p>
        </w:tc>
        <w:tc>
          <w:tcPr>
            <w:tcW w:w="99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 xml:space="preserve">NS </w:t>
            </w:r>
            <w:r w:rsidR="00CE04A4"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Abdominal pain</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91%</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83%</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91%</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92%</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80%</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89%</w:t>
            </w:r>
          </w:p>
        </w:tc>
        <w:tc>
          <w:tcPr>
            <w:tcW w:w="99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 xml:space="preserve">NS </w:t>
            </w:r>
            <w:r w:rsidR="00CE04A4"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Bloating</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72%</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37%</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78%</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63%</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30%</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49%</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Diarrhoea</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65%</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26%</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63%</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70%</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26%</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26%</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Constipation</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17%</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36%</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19%</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14%</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38%</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34%</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Mixed bowel habits</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18%</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34%</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19%</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16%</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37%</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27%</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Polyps</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24%</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45%</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23%</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24%</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42%</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52%</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00A64FAA" w:rsidRPr="006B0C50">
              <w:rPr>
                <w:rFonts w:ascii="Book Antiqua" w:hAnsi="Book Antiqua"/>
                <w:sz w:val="24"/>
                <w:szCs w:val="24"/>
              </w:rPr>
              <w:t xml:space="preserve"> </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Haematochezia</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23%</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40%</w:t>
            </w:r>
          </w:p>
        </w:tc>
        <w:tc>
          <w:tcPr>
            <w:tcW w:w="2268" w:type="dxa"/>
            <w:gridSpan w:val="2"/>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 xml:space="preserve">NS </w:t>
            </w:r>
            <w:r w:rsidR="00CE04A4"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18%</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32%</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41%</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37%</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Inflammation</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45%</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28%</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39%</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54%</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16%</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49%</w:t>
            </w:r>
          </w:p>
        </w:tc>
        <w:tc>
          <w:tcPr>
            <w:tcW w:w="992"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00A64FAA" w:rsidRPr="006B0C50">
              <w:rPr>
                <w:rFonts w:ascii="Book Antiqua" w:hAnsi="Book Antiqua"/>
                <w:sz w:val="24"/>
                <w:szCs w:val="24"/>
              </w:rPr>
              <w:t xml:space="preserve"> </w:t>
            </w:r>
            <w:r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 xml:space="preserve">NS </w:t>
            </w:r>
            <w:r w:rsidR="00CE04A4"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Metal contact dermatitis</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74%</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66%</w:t>
            </w:r>
          </w:p>
        </w:tc>
        <w:tc>
          <w:tcPr>
            <w:tcW w:w="906"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77%</w:t>
            </w:r>
          </w:p>
        </w:tc>
        <w:tc>
          <w:tcPr>
            <w:tcW w:w="997"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Pr="006B0C50">
              <w:rPr>
                <w:rFonts w:ascii="Book Antiqua" w:hAnsi="Book Antiqua"/>
                <w:sz w:val="24"/>
                <w:szCs w:val="24"/>
                <w:vertAlign w:val="superscript"/>
              </w:rPr>
              <w:t>2</w:t>
            </w:r>
          </w:p>
        </w:tc>
        <w:tc>
          <w:tcPr>
            <w:tcW w:w="104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w:t>
            </w:r>
          </w:p>
        </w:tc>
        <w:tc>
          <w:tcPr>
            <w:tcW w:w="1024"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5%</w:t>
            </w:r>
          </w:p>
        </w:tc>
        <w:tc>
          <w:tcPr>
            <w:tcW w:w="992" w:type="dxa"/>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 xml:space="preserve">NS </w:t>
            </w:r>
            <w:r w:rsidR="00CE04A4" w:rsidRPr="006B0C50">
              <w:rPr>
                <w:rFonts w:ascii="Book Antiqua" w:hAnsi="Book Antiqua"/>
                <w:sz w:val="24"/>
                <w:szCs w:val="24"/>
                <w:vertAlign w:val="superscript"/>
              </w:rPr>
              <w:t>2</w:t>
            </w:r>
          </w:p>
        </w:tc>
        <w:tc>
          <w:tcPr>
            <w:tcW w:w="10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val="restart"/>
            <w:shd w:val="clear" w:color="auto" w:fill="auto"/>
            <w:noWrap/>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r w:rsidRPr="006B0C50">
              <w:rPr>
                <w:rFonts w:ascii="Book Antiqua" w:hAnsi="Book Antiqua"/>
                <w:sz w:val="24"/>
                <w:szCs w:val="24"/>
              </w:rPr>
              <w:t>Lactose intolerance</w:t>
            </w:r>
          </w:p>
        </w:tc>
        <w:tc>
          <w:tcPr>
            <w:tcW w:w="2896"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63%</w:t>
            </w:r>
          </w:p>
        </w:tc>
        <w:tc>
          <w:tcPr>
            <w:tcW w:w="3058" w:type="dxa"/>
            <w:gridSpan w:val="3"/>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28%</w:t>
            </w:r>
          </w:p>
        </w:tc>
        <w:tc>
          <w:tcPr>
            <w:tcW w:w="2268" w:type="dxa"/>
            <w:gridSpan w:val="2"/>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r w:rsidR="00D433A4" w:rsidRPr="006B0C50" w:rsidTr="00607307">
        <w:trPr>
          <w:trHeight w:val="315"/>
        </w:trPr>
        <w:tc>
          <w:tcPr>
            <w:tcW w:w="1691" w:type="dxa"/>
            <w:vMerge/>
            <w:tcBorders>
              <w:bottom w:val="single" w:sz="4" w:space="0" w:color="auto"/>
            </w:tcBorders>
            <w:shd w:val="clear" w:color="auto" w:fill="auto"/>
            <w:vAlign w:val="center"/>
            <w:hideMark/>
          </w:tcPr>
          <w:p w:rsidR="00A64FAA" w:rsidRPr="006B0C50" w:rsidRDefault="00A64FAA" w:rsidP="000F16A8">
            <w:pPr>
              <w:adjustRightInd w:val="0"/>
              <w:snapToGrid w:val="0"/>
              <w:spacing w:after="0" w:line="360" w:lineRule="auto"/>
              <w:jc w:val="both"/>
              <w:rPr>
                <w:rFonts w:ascii="Book Antiqua" w:hAnsi="Book Antiqua"/>
                <w:sz w:val="24"/>
                <w:szCs w:val="24"/>
              </w:rPr>
            </w:pPr>
          </w:p>
        </w:tc>
        <w:tc>
          <w:tcPr>
            <w:tcW w:w="993" w:type="dxa"/>
            <w:tcBorders>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38%</w:t>
            </w:r>
          </w:p>
        </w:tc>
        <w:tc>
          <w:tcPr>
            <w:tcW w:w="906" w:type="dxa"/>
            <w:tcBorders>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77%</w:t>
            </w:r>
          </w:p>
        </w:tc>
        <w:tc>
          <w:tcPr>
            <w:tcW w:w="997" w:type="dxa"/>
            <w:tcBorders>
              <w:bottom w:val="single" w:sz="4" w:space="0" w:color="auto"/>
            </w:tcBorders>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042" w:type="dxa"/>
            <w:tcBorders>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26%</w:t>
            </w:r>
          </w:p>
        </w:tc>
        <w:tc>
          <w:tcPr>
            <w:tcW w:w="1024" w:type="dxa"/>
            <w:tcBorders>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32%</w:t>
            </w:r>
          </w:p>
        </w:tc>
        <w:tc>
          <w:tcPr>
            <w:tcW w:w="992" w:type="dxa"/>
            <w:tcBorders>
              <w:bottom w:val="single" w:sz="4" w:space="0" w:color="auto"/>
            </w:tcBorders>
            <w:shd w:val="clear" w:color="auto" w:fill="auto"/>
            <w:noWrap/>
            <w:vAlign w:val="center"/>
            <w:hideMark/>
          </w:tcPr>
          <w:p w:rsidR="00A64FAA" w:rsidRPr="006B0C50" w:rsidRDefault="00A64FAA"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 xml:space="preserve">NS </w:t>
            </w:r>
            <w:r w:rsidR="00CE04A4" w:rsidRPr="006B0C50">
              <w:rPr>
                <w:rFonts w:ascii="Book Antiqua" w:hAnsi="Book Antiqua"/>
                <w:sz w:val="24"/>
                <w:szCs w:val="24"/>
                <w:vertAlign w:val="superscript"/>
              </w:rPr>
              <w:t>2</w:t>
            </w:r>
          </w:p>
        </w:tc>
        <w:tc>
          <w:tcPr>
            <w:tcW w:w="1084" w:type="dxa"/>
            <w:tcBorders>
              <w:bottom w:val="single" w:sz="4" w:space="0" w:color="auto"/>
            </w:tcBorders>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c>
          <w:tcPr>
            <w:tcW w:w="1184" w:type="dxa"/>
            <w:tcBorders>
              <w:bottom w:val="single" w:sz="4" w:space="0" w:color="auto"/>
            </w:tcBorders>
            <w:shd w:val="clear" w:color="auto" w:fill="auto"/>
            <w:noWrap/>
            <w:vAlign w:val="center"/>
            <w:hideMark/>
          </w:tcPr>
          <w:p w:rsidR="00A64FAA"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rPr>
              <w:t>2</w:t>
            </w:r>
          </w:p>
        </w:tc>
      </w:tr>
    </w:tbl>
    <w:p w:rsidR="007709A5" w:rsidRPr="006B0C50" w:rsidRDefault="007709A5" w:rsidP="000F16A8">
      <w:pPr>
        <w:adjustRightInd w:val="0"/>
        <w:snapToGrid w:val="0"/>
        <w:spacing w:after="0" w:line="360" w:lineRule="auto"/>
        <w:jc w:val="both"/>
        <w:rPr>
          <w:rFonts w:ascii="Book Antiqua" w:hAnsi="Book Antiqua"/>
          <w:b/>
          <w:sz w:val="24"/>
          <w:szCs w:val="24"/>
          <w:lang w:val="en-US" w:eastAsia="zh-CN"/>
        </w:rPr>
      </w:pPr>
    </w:p>
    <w:p w:rsidR="007709A5" w:rsidRPr="006B0C50" w:rsidRDefault="007709A5" w:rsidP="007709A5">
      <w:pPr>
        <w:adjustRightInd w:val="0"/>
        <w:snapToGrid w:val="0"/>
        <w:spacing w:after="0" w:line="360" w:lineRule="auto"/>
        <w:jc w:val="both"/>
        <w:rPr>
          <w:rFonts w:ascii="Book Antiqua" w:hAnsi="Book Antiqua"/>
          <w:sz w:val="24"/>
          <w:szCs w:val="24"/>
          <w:lang w:val="en-GB"/>
        </w:rPr>
      </w:pPr>
      <w:r w:rsidRPr="006B0C50">
        <w:rPr>
          <w:rFonts w:ascii="Book Antiqua" w:hAnsi="Book Antiqua"/>
          <w:sz w:val="24"/>
          <w:szCs w:val="24"/>
          <w:lang w:val="en-GB"/>
        </w:rPr>
        <w:lastRenderedPageBreak/>
        <w:t xml:space="preserve">Patients were divided into two groups:  s-NLH (with nodular lymphoid hyperplasia) and no-NLH (without nodular lymphoid hyperplasia) (white cells). Each group was further stratified into functional disease (F, light orange cells) and organic disorder (O, light pink cells). </w:t>
      </w:r>
      <w:r w:rsidR="00CE04A4" w:rsidRPr="006B0C50">
        <w:rPr>
          <w:rFonts w:ascii="Book Antiqua" w:hAnsi="Book Antiqua"/>
          <w:i/>
          <w:sz w:val="24"/>
          <w:szCs w:val="24"/>
          <w:lang w:val="en-GB"/>
        </w:rPr>
        <w:t>P</w:t>
      </w:r>
      <w:r w:rsidR="00CE04A4"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 xml:space="preserve">value obtained by means of </w:t>
      </w:r>
      <w:r w:rsidRPr="006B0C50">
        <w:rPr>
          <w:rFonts w:ascii="Book Antiqua" w:hAnsi="Book Antiqua"/>
          <w:i/>
          <w:sz w:val="24"/>
          <w:szCs w:val="24"/>
          <w:lang w:val="en-GB"/>
        </w:rPr>
        <w:t>t</w:t>
      </w:r>
      <w:r w:rsidR="00CE04A4" w:rsidRPr="006B0C50">
        <w:rPr>
          <w:rFonts w:ascii="Book Antiqua" w:hAnsi="Book Antiqua"/>
          <w:sz w:val="24"/>
          <w:szCs w:val="24"/>
          <w:lang w:val="en-GB"/>
        </w:rPr>
        <w:t xml:space="preserve">-test </w:t>
      </w:r>
      <w:r w:rsidR="00CE04A4" w:rsidRPr="006B0C50">
        <w:rPr>
          <w:rFonts w:ascii="Book Antiqua" w:hAnsi="Book Antiqua"/>
          <w:sz w:val="24"/>
          <w:szCs w:val="24"/>
          <w:vertAlign w:val="superscript"/>
          <w:lang w:val="en-GB"/>
        </w:rPr>
        <w:t>1</w:t>
      </w:r>
      <w:r w:rsidRPr="006B0C50">
        <w:rPr>
          <w:rFonts w:ascii="Book Antiqua" w:hAnsi="Book Antiqua"/>
          <w:sz w:val="24"/>
          <w:szCs w:val="24"/>
          <w:lang w:val="en-GB"/>
        </w:rPr>
        <w:t xml:space="preserve">or </w:t>
      </w:r>
      <w:r w:rsidR="00CE04A4" w:rsidRPr="006B0C50">
        <w:rPr>
          <w:rFonts w:ascii="Book Antiqua" w:hAnsi="Book Antiqua"/>
          <w:sz w:val="24"/>
          <w:szCs w:val="24"/>
          <w:lang w:val="en-GB"/>
        </w:rPr>
        <w:t>χ</w:t>
      </w:r>
      <w:r w:rsidR="00CE04A4" w:rsidRPr="006B0C50">
        <w:rPr>
          <w:rFonts w:ascii="Book Antiqua" w:hAnsi="Book Antiqua" w:hint="eastAsia"/>
          <w:sz w:val="24"/>
          <w:szCs w:val="24"/>
          <w:vertAlign w:val="superscript"/>
          <w:lang w:val="en-GB" w:eastAsia="zh-CN"/>
        </w:rPr>
        <w:t>2</w:t>
      </w:r>
      <w:r w:rsidR="00CE04A4"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 xml:space="preserve">test </w:t>
      </w:r>
      <w:r w:rsidR="00CE04A4" w:rsidRPr="006B0C50">
        <w:rPr>
          <w:rFonts w:ascii="Book Antiqua" w:hAnsi="Book Antiqua"/>
          <w:sz w:val="24"/>
          <w:szCs w:val="24"/>
          <w:vertAlign w:val="superscript"/>
          <w:lang w:val="en-GB"/>
        </w:rPr>
        <w:t>2</w:t>
      </w:r>
      <w:r w:rsidRPr="006B0C50">
        <w:rPr>
          <w:rFonts w:ascii="Book Antiqua" w:hAnsi="Book Antiqua"/>
          <w:sz w:val="24"/>
          <w:szCs w:val="24"/>
          <w:lang w:val="en-GB"/>
        </w:rPr>
        <w:t xml:space="preserve">between s-NLH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s-no-NLH (white cells), functional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organic s-NLH (dark </w:t>
      </w:r>
      <w:proofErr w:type="spellStart"/>
      <w:r w:rsidRPr="006B0C50">
        <w:rPr>
          <w:rFonts w:ascii="Book Antiqua" w:hAnsi="Book Antiqua"/>
          <w:sz w:val="24"/>
          <w:szCs w:val="24"/>
          <w:lang w:val="en-GB"/>
        </w:rPr>
        <w:t>gray</w:t>
      </w:r>
      <w:proofErr w:type="spellEnd"/>
      <w:r w:rsidRPr="006B0C50">
        <w:rPr>
          <w:rFonts w:ascii="Book Antiqua" w:hAnsi="Book Antiqua"/>
          <w:sz w:val="24"/>
          <w:szCs w:val="24"/>
          <w:lang w:val="en-GB"/>
        </w:rPr>
        <w:t xml:space="preserve"> cells), functional </w:t>
      </w:r>
      <w:proofErr w:type="spellStart"/>
      <w:r w:rsidR="00CE04A4" w:rsidRPr="006B0C50">
        <w:rPr>
          <w:rFonts w:ascii="Book Antiqua" w:hAnsi="Book Antiqua"/>
          <w:i/>
          <w:sz w:val="24"/>
          <w:szCs w:val="24"/>
          <w:lang w:val="en-GB"/>
        </w:rPr>
        <w:t>vs</w:t>
      </w:r>
      <w:proofErr w:type="spellEnd"/>
      <w:r w:rsidRPr="006B0C50">
        <w:rPr>
          <w:rFonts w:ascii="Book Antiqua" w:hAnsi="Book Antiqua"/>
          <w:sz w:val="24"/>
          <w:szCs w:val="24"/>
          <w:lang w:val="en-GB"/>
        </w:rPr>
        <w:t xml:space="preserve"> organic s-no-NLH (light </w:t>
      </w:r>
      <w:proofErr w:type="spellStart"/>
      <w:r w:rsidRPr="006B0C50">
        <w:rPr>
          <w:rFonts w:ascii="Book Antiqua" w:hAnsi="Book Antiqua"/>
          <w:sz w:val="24"/>
          <w:szCs w:val="24"/>
          <w:lang w:val="en-GB"/>
        </w:rPr>
        <w:t>gr</w:t>
      </w:r>
      <w:bookmarkStart w:id="694" w:name="_GoBack"/>
      <w:bookmarkEnd w:id="694"/>
      <w:r w:rsidRPr="006B0C50">
        <w:rPr>
          <w:rFonts w:ascii="Book Antiqua" w:hAnsi="Book Antiqua"/>
          <w:sz w:val="24"/>
          <w:szCs w:val="24"/>
          <w:lang w:val="en-GB"/>
        </w:rPr>
        <w:t>ay</w:t>
      </w:r>
      <w:proofErr w:type="spellEnd"/>
      <w:r w:rsidRPr="006B0C50">
        <w:rPr>
          <w:rFonts w:ascii="Book Antiqua" w:hAnsi="Book Antiqua"/>
          <w:sz w:val="24"/>
          <w:szCs w:val="24"/>
          <w:lang w:val="en-GB"/>
        </w:rPr>
        <w:t xml:space="preserve"> cells), functional s-NLH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functional s-no-NLH (orange cells) and organic s-NLH </w:t>
      </w:r>
      <w:r w:rsidR="00CE04A4" w:rsidRPr="006B0C50">
        <w:rPr>
          <w:rFonts w:ascii="Book Antiqua" w:hAnsi="Book Antiqua"/>
          <w:i/>
          <w:sz w:val="24"/>
          <w:szCs w:val="24"/>
          <w:lang w:val="en-GB"/>
        </w:rPr>
        <w:t>vs</w:t>
      </w:r>
      <w:r w:rsidRPr="006B0C50">
        <w:rPr>
          <w:rFonts w:ascii="Book Antiqua" w:hAnsi="Book Antiqua"/>
          <w:sz w:val="24"/>
          <w:szCs w:val="24"/>
          <w:lang w:val="en-GB"/>
        </w:rPr>
        <w:t xml:space="preserve"> organic s-no-NLH (pink cells).</w:t>
      </w:r>
    </w:p>
    <w:p w:rsidR="007709A5" w:rsidRPr="006B0C50" w:rsidRDefault="007709A5" w:rsidP="000F16A8">
      <w:pPr>
        <w:adjustRightInd w:val="0"/>
        <w:snapToGrid w:val="0"/>
        <w:spacing w:after="0" w:line="360" w:lineRule="auto"/>
        <w:jc w:val="both"/>
        <w:rPr>
          <w:rFonts w:ascii="Book Antiqua" w:hAnsi="Book Antiqua"/>
          <w:b/>
          <w:sz w:val="24"/>
          <w:szCs w:val="24"/>
          <w:lang w:val="en-US" w:eastAsia="zh-CN"/>
        </w:rPr>
      </w:pPr>
    </w:p>
    <w:p w:rsidR="007709A5" w:rsidRPr="006B0C50" w:rsidRDefault="007709A5">
      <w:pPr>
        <w:spacing w:after="0" w:line="240" w:lineRule="auto"/>
        <w:rPr>
          <w:rFonts w:ascii="Book Antiqua" w:hAnsi="Book Antiqua"/>
          <w:b/>
          <w:sz w:val="24"/>
          <w:szCs w:val="24"/>
          <w:lang w:val="en-US" w:eastAsia="zh-CN"/>
        </w:rPr>
      </w:pPr>
      <w:r w:rsidRPr="006B0C50">
        <w:rPr>
          <w:rFonts w:ascii="Book Antiqua" w:hAnsi="Book Antiqua"/>
          <w:b/>
          <w:sz w:val="24"/>
          <w:szCs w:val="24"/>
          <w:lang w:val="en-US" w:eastAsia="zh-CN"/>
        </w:rPr>
        <w:br w:type="page"/>
      </w:r>
    </w:p>
    <w:p w:rsidR="00BD36E1" w:rsidRPr="006B0C50" w:rsidRDefault="00CE04A4" w:rsidP="000F16A8">
      <w:pPr>
        <w:adjustRightInd w:val="0"/>
        <w:snapToGrid w:val="0"/>
        <w:spacing w:after="0" w:line="360" w:lineRule="auto"/>
        <w:jc w:val="both"/>
        <w:rPr>
          <w:rFonts w:ascii="Book Antiqua" w:hAnsi="Book Antiqua"/>
          <w:sz w:val="24"/>
          <w:szCs w:val="24"/>
          <w:lang w:val="en-GB"/>
        </w:rPr>
      </w:pPr>
      <w:r w:rsidRPr="006B0C50">
        <w:rPr>
          <w:rFonts w:ascii="Book Antiqua" w:hAnsi="Book Antiqua"/>
          <w:b/>
          <w:sz w:val="24"/>
          <w:szCs w:val="24"/>
          <w:lang w:val="en-US"/>
        </w:rPr>
        <w:lastRenderedPageBreak/>
        <w:t>Table 2</w:t>
      </w:r>
      <w:r w:rsidR="00BD36E1" w:rsidRPr="006B0C50">
        <w:rPr>
          <w:rFonts w:ascii="Book Antiqua" w:hAnsi="Book Antiqua"/>
          <w:b/>
          <w:sz w:val="24"/>
          <w:szCs w:val="24"/>
          <w:lang w:val="en-US"/>
        </w:rPr>
        <w:t xml:space="preserve"> Final </w:t>
      </w:r>
      <w:r w:rsidR="00BD36E1" w:rsidRPr="006B0C50">
        <w:rPr>
          <w:rFonts w:ascii="Book Antiqua" w:hAnsi="Book Antiqua"/>
          <w:b/>
          <w:sz w:val="24"/>
          <w:szCs w:val="24"/>
          <w:lang w:val="en-GB"/>
        </w:rPr>
        <w:t>diagnosis in symptomatic patients with organic disorders</w:t>
      </w:r>
      <w:r w:rsidRPr="006B0C50">
        <w:rPr>
          <w:rFonts w:ascii="Book Antiqua" w:hAnsi="Book Antiqua" w:hint="eastAsia"/>
          <w:sz w:val="24"/>
          <w:szCs w:val="24"/>
          <w:lang w:val="en-GB" w:eastAsia="zh-CN"/>
        </w:rPr>
        <w:t xml:space="preserve"> </w:t>
      </w:r>
    </w:p>
    <w:p w:rsidR="00BD36E1" w:rsidRPr="006B0C50" w:rsidRDefault="00BD36E1" w:rsidP="000F16A8">
      <w:pPr>
        <w:adjustRightInd w:val="0"/>
        <w:snapToGrid w:val="0"/>
        <w:spacing w:after="0" w:line="360" w:lineRule="auto"/>
        <w:jc w:val="both"/>
        <w:rPr>
          <w:rFonts w:ascii="Book Antiqua" w:hAnsi="Book Antiqua"/>
          <w:b/>
          <w:sz w:val="24"/>
          <w:szCs w:val="24"/>
          <w:lang w:val="en-US"/>
        </w:rPr>
      </w:pPr>
    </w:p>
    <w:tbl>
      <w:tblPr>
        <w:tblW w:w="6096" w:type="dxa"/>
        <w:jc w:val="center"/>
        <w:tblCellMar>
          <w:left w:w="70" w:type="dxa"/>
          <w:right w:w="70" w:type="dxa"/>
        </w:tblCellMar>
        <w:tblLook w:val="00A0" w:firstRow="1" w:lastRow="0" w:firstColumn="1" w:lastColumn="0" w:noHBand="0" w:noVBand="0"/>
      </w:tblPr>
      <w:tblGrid>
        <w:gridCol w:w="2694"/>
        <w:gridCol w:w="1134"/>
        <w:gridCol w:w="1134"/>
        <w:gridCol w:w="1134"/>
      </w:tblGrid>
      <w:tr w:rsidR="00D433A4" w:rsidRPr="006B0C50" w:rsidTr="00607307">
        <w:trPr>
          <w:trHeight w:val="255"/>
          <w:jc w:val="center"/>
        </w:trPr>
        <w:tc>
          <w:tcPr>
            <w:tcW w:w="2694" w:type="dxa"/>
            <w:tcBorders>
              <w:top w:val="single" w:sz="4" w:space="0" w:color="auto"/>
              <w:bottom w:val="single" w:sz="4" w:space="0" w:color="auto"/>
            </w:tcBorders>
            <w:shd w:val="clear" w:color="auto" w:fill="auto"/>
            <w:noWrap/>
            <w:vAlign w:val="bottom"/>
          </w:tcPr>
          <w:p w:rsidR="00BD36E1" w:rsidRPr="006B0C50" w:rsidRDefault="00BD36E1" w:rsidP="000F16A8">
            <w:pPr>
              <w:adjustRightInd w:val="0"/>
              <w:snapToGrid w:val="0"/>
              <w:spacing w:after="0" w:line="360" w:lineRule="auto"/>
              <w:jc w:val="both"/>
              <w:rPr>
                <w:rFonts w:ascii="Book Antiqua" w:hAnsi="Book Antiqua"/>
                <w:b/>
                <w:bCs/>
                <w:sz w:val="24"/>
                <w:szCs w:val="24"/>
                <w:lang w:val="en-US"/>
              </w:rPr>
            </w:pPr>
            <w:r w:rsidRPr="006B0C50">
              <w:rPr>
                <w:rFonts w:ascii="Book Antiqua" w:hAnsi="Book Antiqua"/>
                <w:b/>
                <w:bCs/>
                <w:sz w:val="24"/>
                <w:szCs w:val="24"/>
                <w:lang w:val="en-US"/>
              </w:rPr>
              <w:t>Organic disorders</w:t>
            </w:r>
          </w:p>
        </w:tc>
        <w:tc>
          <w:tcPr>
            <w:tcW w:w="1134" w:type="dxa"/>
            <w:tcBorders>
              <w:top w:val="single" w:sz="4" w:space="0" w:color="auto"/>
              <w:bottom w:val="single" w:sz="4" w:space="0" w:color="auto"/>
            </w:tcBorders>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b/>
                <w:bCs/>
                <w:sz w:val="24"/>
                <w:szCs w:val="24"/>
                <w:lang w:val="en-US"/>
              </w:rPr>
            </w:pPr>
            <w:r w:rsidRPr="006B0C50">
              <w:rPr>
                <w:rFonts w:ascii="Book Antiqua" w:hAnsi="Book Antiqua"/>
                <w:b/>
                <w:bCs/>
                <w:sz w:val="24"/>
                <w:szCs w:val="24"/>
                <w:lang w:val="en-US"/>
              </w:rPr>
              <w:t>s-no-NLH</w:t>
            </w:r>
          </w:p>
        </w:tc>
        <w:tc>
          <w:tcPr>
            <w:tcW w:w="1134" w:type="dxa"/>
            <w:tcBorders>
              <w:top w:val="single" w:sz="4" w:space="0" w:color="auto"/>
              <w:bottom w:val="single" w:sz="4" w:space="0" w:color="auto"/>
            </w:tcBorders>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b/>
                <w:bCs/>
                <w:sz w:val="24"/>
                <w:szCs w:val="24"/>
                <w:lang w:val="en-US"/>
              </w:rPr>
            </w:pPr>
            <w:r w:rsidRPr="006B0C50">
              <w:rPr>
                <w:rFonts w:ascii="Book Antiqua" w:hAnsi="Book Antiqua"/>
                <w:b/>
                <w:bCs/>
                <w:sz w:val="24"/>
                <w:szCs w:val="24"/>
                <w:lang w:val="en-US"/>
              </w:rPr>
              <w:t>s-NLH</w:t>
            </w:r>
          </w:p>
        </w:tc>
        <w:tc>
          <w:tcPr>
            <w:tcW w:w="1134" w:type="dxa"/>
            <w:tcBorders>
              <w:top w:val="single" w:sz="4" w:space="0" w:color="auto"/>
              <w:bottom w:val="single" w:sz="4" w:space="0" w:color="auto"/>
            </w:tcBorders>
            <w:shd w:val="clear" w:color="auto" w:fill="auto"/>
            <w:noWrap/>
            <w:vAlign w:val="bottom"/>
          </w:tcPr>
          <w:p w:rsidR="00BD36E1" w:rsidRPr="006B0C50" w:rsidRDefault="00CE04A4" w:rsidP="00CE04A4">
            <w:pPr>
              <w:adjustRightInd w:val="0"/>
              <w:snapToGrid w:val="0"/>
              <w:spacing w:after="0" w:line="360" w:lineRule="auto"/>
              <w:jc w:val="center"/>
              <w:rPr>
                <w:rFonts w:ascii="Book Antiqua" w:hAnsi="Book Antiqua"/>
                <w:b/>
                <w:bCs/>
                <w:sz w:val="24"/>
                <w:szCs w:val="24"/>
                <w:lang w:val="en-US" w:eastAsia="zh-CN"/>
              </w:rPr>
            </w:pPr>
            <w:r w:rsidRPr="006B0C50">
              <w:rPr>
                <w:rFonts w:ascii="Book Antiqua" w:hAnsi="Book Antiqua"/>
                <w:b/>
                <w:bCs/>
                <w:i/>
                <w:sz w:val="24"/>
                <w:szCs w:val="24"/>
                <w:lang w:val="en-US"/>
              </w:rPr>
              <w:t>P</w:t>
            </w:r>
            <w:r w:rsidRPr="006B0C50">
              <w:rPr>
                <w:rFonts w:ascii="Book Antiqua" w:hAnsi="Book Antiqua" w:hint="eastAsia"/>
                <w:b/>
                <w:bCs/>
                <w:i/>
                <w:sz w:val="24"/>
                <w:szCs w:val="24"/>
                <w:lang w:val="en-US" w:eastAsia="zh-CN"/>
              </w:rPr>
              <w:t xml:space="preserve"> </w:t>
            </w:r>
            <w:r w:rsidRPr="006B0C50">
              <w:rPr>
                <w:rFonts w:ascii="Book Antiqua" w:hAnsi="Book Antiqua" w:hint="eastAsia"/>
                <w:b/>
                <w:bCs/>
                <w:sz w:val="24"/>
                <w:szCs w:val="24"/>
                <w:lang w:val="en-US" w:eastAsia="zh-CN"/>
              </w:rPr>
              <w:t>value</w:t>
            </w:r>
          </w:p>
        </w:tc>
      </w:tr>
      <w:tr w:rsidR="00D433A4" w:rsidRPr="006B0C50" w:rsidTr="00607307">
        <w:trPr>
          <w:trHeight w:val="255"/>
          <w:jc w:val="center"/>
        </w:trPr>
        <w:tc>
          <w:tcPr>
            <w:tcW w:w="2694" w:type="dxa"/>
            <w:tcBorders>
              <w:top w:val="single" w:sz="4" w:space="0" w:color="auto"/>
            </w:tcBorders>
            <w:shd w:val="clear" w:color="auto" w:fill="auto"/>
            <w:noWrap/>
            <w:vAlign w:val="bottom"/>
          </w:tcPr>
          <w:p w:rsidR="00BD36E1" w:rsidRPr="006B0C50" w:rsidRDefault="00BD36E1" w:rsidP="00CE04A4">
            <w:pPr>
              <w:adjustRightInd w:val="0"/>
              <w:snapToGrid w:val="0"/>
              <w:spacing w:after="0" w:line="360" w:lineRule="auto"/>
              <w:rPr>
                <w:rFonts w:ascii="Book Antiqua" w:hAnsi="Book Antiqua"/>
                <w:sz w:val="24"/>
                <w:szCs w:val="24"/>
              </w:rPr>
            </w:pPr>
            <w:r w:rsidRPr="006B0C50">
              <w:rPr>
                <w:rFonts w:ascii="Book Antiqua" w:hAnsi="Book Antiqua"/>
                <w:sz w:val="24"/>
                <w:szCs w:val="24"/>
              </w:rPr>
              <w:t>Diverticular disease</w:t>
            </w:r>
          </w:p>
        </w:tc>
        <w:tc>
          <w:tcPr>
            <w:tcW w:w="1134" w:type="dxa"/>
            <w:tcBorders>
              <w:top w:val="single" w:sz="4" w:space="0" w:color="auto"/>
            </w:tcBorders>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70%</w:t>
            </w:r>
          </w:p>
        </w:tc>
        <w:tc>
          <w:tcPr>
            <w:tcW w:w="1134" w:type="dxa"/>
            <w:tcBorders>
              <w:top w:val="single" w:sz="4" w:space="0" w:color="auto"/>
            </w:tcBorders>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19%</w:t>
            </w:r>
          </w:p>
        </w:tc>
        <w:tc>
          <w:tcPr>
            <w:tcW w:w="1134" w:type="dxa"/>
            <w:tcBorders>
              <w:top w:val="single" w:sz="4" w:space="0" w:color="auto"/>
            </w:tcBorders>
            <w:shd w:val="clear" w:color="auto" w:fill="auto"/>
            <w:noWrap/>
            <w:vAlign w:val="bottom"/>
          </w:tcPr>
          <w:p w:rsidR="00BD36E1"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lang w:val="en-US"/>
              </w:rPr>
              <w:t>2</w:t>
            </w:r>
          </w:p>
        </w:tc>
      </w:tr>
      <w:tr w:rsidR="00D433A4" w:rsidRPr="006B0C50" w:rsidTr="00607307">
        <w:trPr>
          <w:trHeight w:val="255"/>
          <w:jc w:val="center"/>
        </w:trPr>
        <w:tc>
          <w:tcPr>
            <w:tcW w:w="2694" w:type="dxa"/>
            <w:shd w:val="clear" w:color="auto" w:fill="auto"/>
            <w:noWrap/>
            <w:vAlign w:val="bottom"/>
          </w:tcPr>
          <w:p w:rsidR="00BD36E1" w:rsidRPr="006B0C50" w:rsidRDefault="00BD36E1" w:rsidP="00CE04A4">
            <w:pPr>
              <w:adjustRightInd w:val="0"/>
              <w:snapToGrid w:val="0"/>
              <w:spacing w:after="0" w:line="360" w:lineRule="auto"/>
              <w:rPr>
                <w:rFonts w:ascii="Book Antiqua" w:hAnsi="Book Antiqua"/>
                <w:sz w:val="24"/>
                <w:szCs w:val="24"/>
              </w:rPr>
            </w:pPr>
            <w:r w:rsidRPr="006B0C50">
              <w:rPr>
                <w:rFonts w:ascii="Book Antiqua" w:hAnsi="Book Antiqua"/>
                <w:sz w:val="24"/>
                <w:szCs w:val="24"/>
              </w:rPr>
              <w:t>Colon cancer</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NS</w:t>
            </w:r>
            <w:r w:rsidR="00CE04A4" w:rsidRPr="006B0C50">
              <w:rPr>
                <w:rFonts w:ascii="Book Antiqua" w:hAnsi="Book Antiqua"/>
                <w:sz w:val="24"/>
                <w:szCs w:val="24"/>
                <w:vertAlign w:val="superscript"/>
                <w:lang w:val="en-US"/>
              </w:rPr>
              <w:t>2</w:t>
            </w:r>
          </w:p>
        </w:tc>
      </w:tr>
      <w:tr w:rsidR="00D433A4" w:rsidRPr="006B0C50" w:rsidTr="00607307">
        <w:trPr>
          <w:trHeight w:val="255"/>
          <w:jc w:val="center"/>
        </w:trPr>
        <w:tc>
          <w:tcPr>
            <w:tcW w:w="2694" w:type="dxa"/>
            <w:shd w:val="clear" w:color="auto" w:fill="auto"/>
            <w:noWrap/>
            <w:vAlign w:val="bottom"/>
          </w:tcPr>
          <w:p w:rsidR="00BD36E1" w:rsidRPr="006B0C50" w:rsidRDefault="00BD36E1" w:rsidP="00CE04A4">
            <w:pPr>
              <w:adjustRightInd w:val="0"/>
              <w:snapToGrid w:val="0"/>
              <w:spacing w:after="0" w:line="360" w:lineRule="auto"/>
              <w:rPr>
                <w:rFonts w:ascii="Book Antiqua" w:hAnsi="Book Antiqua"/>
                <w:sz w:val="24"/>
                <w:szCs w:val="24"/>
              </w:rPr>
            </w:pPr>
            <w:r w:rsidRPr="006B0C50">
              <w:rPr>
                <w:rFonts w:ascii="Book Antiqua" w:hAnsi="Book Antiqua"/>
                <w:sz w:val="24"/>
                <w:szCs w:val="24"/>
              </w:rPr>
              <w:t>Infections</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3%</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24%</w:t>
            </w:r>
          </w:p>
        </w:tc>
        <w:tc>
          <w:tcPr>
            <w:tcW w:w="1134" w:type="dxa"/>
            <w:shd w:val="clear" w:color="auto" w:fill="auto"/>
            <w:noWrap/>
            <w:vAlign w:val="bottom"/>
          </w:tcPr>
          <w:p w:rsidR="00BD36E1"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lang w:val="en-US"/>
              </w:rPr>
              <w:t>2</w:t>
            </w:r>
          </w:p>
        </w:tc>
      </w:tr>
      <w:tr w:rsidR="00D433A4" w:rsidRPr="006B0C50" w:rsidTr="00607307">
        <w:trPr>
          <w:trHeight w:val="255"/>
          <w:jc w:val="center"/>
        </w:trPr>
        <w:tc>
          <w:tcPr>
            <w:tcW w:w="2694" w:type="dxa"/>
            <w:shd w:val="clear" w:color="auto" w:fill="auto"/>
            <w:noWrap/>
            <w:vAlign w:val="bottom"/>
          </w:tcPr>
          <w:p w:rsidR="00BD36E1" w:rsidRPr="006B0C50" w:rsidRDefault="00BD36E1" w:rsidP="00CE04A4">
            <w:pPr>
              <w:adjustRightInd w:val="0"/>
              <w:snapToGrid w:val="0"/>
              <w:spacing w:after="0" w:line="360" w:lineRule="auto"/>
              <w:rPr>
                <w:rFonts w:ascii="Book Antiqua" w:hAnsi="Book Antiqua"/>
                <w:sz w:val="24"/>
                <w:szCs w:val="24"/>
              </w:rPr>
            </w:pPr>
            <w:r w:rsidRPr="006B0C50">
              <w:rPr>
                <w:rFonts w:ascii="Book Antiqua" w:hAnsi="Book Antiqua"/>
                <w:sz w:val="24"/>
                <w:szCs w:val="24"/>
              </w:rPr>
              <w:t>IBD</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7%</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43%</w:t>
            </w:r>
          </w:p>
        </w:tc>
        <w:tc>
          <w:tcPr>
            <w:tcW w:w="1134" w:type="dxa"/>
            <w:shd w:val="clear" w:color="auto" w:fill="auto"/>
            <w:noWrap/>
            <w:vAlign w:val="bottom"/>
          </w:tcPr>
          <w:p w:rsidR="00BD36E1"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lang w:val="en-US"/>
              </w:rPr>
              <w:t>2</w:t>
            </w:r>
          </w:p>
        </w:tc>
      </w:tr>
      <w:tr w:rsidR="00D433A4" w:rsidRPr="006B0C50" w:rsidTr="00607307">
        <w:trPr>
          <w:trHeight w:val="583"/>
          <w:jc w:val="center"/>
        </w:trPr>
        <w:tc>
          <w:tcPr>
            <w:tcW w:w="2694" w:type="dxa"/>
            <w:shd w:val="clear" w:color="auto" w:fill="auto"/>
            <w:noWrap/>
            <w:vAlign w:val="bottom"/>
          </w:tcPr>
          <w:p w:rsidR="00BD36E1" w:rsidRPr="006B0C50" w:rsidRDefault="00BD36E1" w:rsidP="00CE04A4">
            <w:pPr>
              <w:adjustRightInd w:val="0"/>
              <w:snapToGrid w:val="0"/>
              <w:spacing w:after="0" w:line="360" w:lineRule="auto"/>
              <w:rPr>
                <w:rFonts w:ascii="Book Antiqua" w:hAnsi="Book Antiqua"/>
                <w:sz w:val="24"/>
                <w:szCs w:val="24"/>
              </w:rPr>
            </w:pPr>
            <w:r w:rsidRPr="006B0C50">
              <w:rPr>
                <w:rFonts w:ascii="Book Antiqua" w:hAnsi="Book Antiqua"/>
                <w:sz w:val="24"/>
                <w:szCs w:val="24"/>
              </w:rPr>
              <w:t>Abdominal adhesions</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16%</w:t>
            </w:r>
          </w:p>
        </w:tc>
        <w:tc>
          <w:tcPr>
            <w:tcW w:w="1134" w:type="dxa"/>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0%</w:t>
            </w:r>
          </w:p>
        </w:tc>
        <w:tc>
          <w:tcPr>
            <w:tcW w:w="1134" w:type="dxa"/>
            <w:shd w:val="clear" w:color="auto" w:fill="auto"/>
            <w:noWrap/>
            <w:vAlign w:val="bottom"/>
          </w:tcPr>
          <w:p w:rsidR="00BD36E1"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lang w:val="en-US"/>
              </w:rPr>
              <w:t>2</w:t>
            </w:r>
          </w:p>
        </w:tc>
      </w:tr>
      <w:tr w:rsidR="00D433A4" w:rsidRPr="006B0C50" w:rsidTr="00607307">
        <w:trPr>
          <w:trHeight w:val="255"/>
          <w:jc w:val="center"/>
        </w:trPr>
        <w:tc>
          <w:tcPr>
            <w:tcW w:w="2694" w:type="dxa"/>
            <w:tcBorders>
              <w:bottom w:val="single" w:sz="4" w:space="0" w:color="auto"/>
            </w:tcBorders>
            <w:shd w:val="clear" w:color="auto" w:fill="auto"/>
            <w:noWrap/>
            <w:vAlign w:val="bottom"/>
          </w:tcPr>
          <w:p w:rsidR="00BD36E1" w:rsidRPr="006B0C50" w:rsidRDefault="00BD36E1" w:rsidP="00CE04A4">
            <w:pPr>
              <w:adjustRightInd w:val="0"/>
              <w:snapToGrid w:val="0"/>
              <w:spacing w:after="0" w:line="360" w:lineRule="auto"/>
              <w:rPr>
                <w:rFonts w:ascii="Book Antiqua" w:hAnsi="Book Antiqua"/>
                <w:sz w:val="24"/>
                <w:szCs w:val="24"/>
              </w:rPr>
            </w:pPr>
            <w:r w:rsidRPr="006B0C50">
              <w:rPr>
                <w:rFonts w:ascii="Book Antiqua" w:hAnsi="Book Antiqua"/>
                <w:sz w:val="24"/>
                <w:szCs w:val="24"/>
              </w:rPr>
              <w:t>Other</w:t>
            </w:r>
            <w:r w:rsidR="0008681D" w:rsidRPr="006B0C50">
              <w:rPr>
                <w:rFonts w:ascii="Book Antiqua" w:hAnsi="Book Antiqua"/>
                <w:sz w:val="24"/>
                <w:szCs w:val="24"/>
              </w:rPr>
              <w:t>s</w:t>
            </w:r>
          </w:p>
        </w:tc>
        <w:tc>
          <w:tcPr>
            <w:tcW w:w="1134" w:type="dxa"/>
            <w:tcBorders>
              <w:bottom w:val="single" w:sz="4" w:space="0" w:color="auto"/>
            </w:tcBorders>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0%</w:t>
            </w:r>
          </w:p>
        </w:tc>
        <w:tc>
          <w:tcPr>
            <w:tcW w:w="1134" w:type="dxa"/>
            <w:tcBorders>
              <w:bottom w:val="single" w:sz="4" w:space="0" w:color="auto"/>
            </w:tcBorders>
            <w:shd w:val="clear" w:color="auto" w:fill="auto"/>
            <w:noWrap/>
            <w:vAlign w:val="bottom"/>
          </w:tcPr>
          <w:p w:rsidR="00BD36E1" w:rsidRPr="006B0C50" w:rsidRDefault="00BD36E1"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12%</w:t>
            </w:r>
          </w:p>
        </w:tc>
        <w:tc>
          <w:tcPr>
            <w:tcW w:w="1134" w:type="dxa"/>
            <w:tcBorders>
              <w:bottom w:val="single" w:sz="4" w:space="0" w:color="auto"/>
            </w:tcBorders>
            <w:shd w:val="clear" w:color="auto" w:fill="auto"/>
            <w:noWrap/>
            <w:vAlign w:val="bottom"/>
          </w:tcPr>
          <w:p w:rsidR="00BD36E1" w:rsidRPr="006B0C50" w:rsidRDefault="00CE04A4" w:rsidP="00CE04A4">
            <w:pPr>
              <w:adjustRightInd w:val="0"/>
              <w:snapToGrid w:val="0"/>
              <w:spacing w:after="0" w:line="360" w:lineRule="auto"/>
              <w:jc w:val="center"/>
              <w:rPr>
                <w:rFonts w:ascii="Book Antiqua" w:hAnsi="Book Antiqua"/>
                <w:sz w:val="24"/>
                <w:szCs w:val="24"/>
              </w:rPr>
            </w:pPr>
            <w:r w:rsidRPr="006B0C50">
              <w:rPr>
                <w:rFonts w:ascii="Book Antiqua" w:hAnsi="Book Antiqua"/>
                <w:sz w:val="24"/>
                <w:szCs w:val="24"/>
              </w:rPr>
              <w:t>&lt; 0.05</w:t>
            </w:r>
            <w:r w:rsidRPr="006B0C50">
              <w:rPr>
                <w:rFonts w:ascii="Book Antiqua" w:hAnsi="Book Antiqua"/>
                <w:sz w:val="24"/>
                <w:szCs w:val="24"/>
                <w:vertAlign w:val="superscript"/>
                <w:lang w:val="en-US"/>
              </w:rPr>
              <w:t>2</w:t>
            </w:r>
          </w:p>
        </w:tc>
      </w:tr>
    </w:tbl>
    <w:p w:rsidR="00CE04A4" w:rsidRPr="006B0C50" w:rsidRDefault="00CE04A4" w:rsidP="00CE04A4">
      <w:pPr>
        <w:adjustRightInd w:val="0"/>
        <w:snapToGrid w:val="0"/>
        <w:spacing w:after="0" w:line="360" w:lineRule="auto"/>
        <w:jc w:val="both"/>
        <w:rPr>
          <w:rFonts w:ascii="Book Antiqua" w:hAnsi="Book Antiqua"/>
          <w:sz w:val="24"/>
          <w:szCs w:val="24"/>
          <w:lang w:val="en-GB"/>
        </w:rPr>
      </w:pPr>
      <w:r w:rsidRPr="006B0C50">
        <w:rPr>
          <w:rFonts w:ascii="Book Antiqua" w:hAnsi="Book Antiqua" w:hint="eastAsia"/>
          <w:sz w:val="24"/>
          <w:szCs w:val="24"/>
          <w:lang w:val="en-GB" w:eastAsia="zh-CN"/>
        </w:rPr>
        <w:t>N</w:t>
      </w:r>
      <w:r w:rsidRPr="006B0C50">
        <w:rPr>
          <w:rFonts w:ascii="Book Antiqua" w:hAnsi="Book Antiqua"/>
          <w:sz w:val="24"/>
          <w:szCs w:val="24"/>
          <w:lang w:val="en-GB"/>
        </w:rPr>
        <w:t>o-NLH</w:t>
      </w:r>
      <w:r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patients without evidence of nodular lymphoid hyperplasia; NLH</w:t>
      </w:r>
      <w:r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Patients with evidence of nodular lymphoid hyperplasia; IBD</w:t>
      </w:r>
      <w:r w:rsidRPr="006B0C50">
        <w:rPr>
          <w:rFonts w:ascii="Book Antiqua" w:hAnsi="Book Antiqua" w:hint="eastAsia"/>
          <w:sz w:val="24"/>
          <w:szCs w:val="24"/>
          <w:lang w:val="en-GB" w:eastAsia="zh-CN"/>
        </w:rPr>
        <w:t>:</w:t>
      </w:r>
      <w:r w:rsidRPr="006B0C50">
        <w:rPr>
          <w:rFonts w:ascii="Book Antiqua" w:hAnsi="Book Antiqua"/>
          <w:sz w:val="24"/>
          <w:szCs w:val="24"/>
          <w:lang w:val="en-GB"/>
        </w:rPr>
        <w:t xml:space="preserve"> Inflammatory bowel disease</w:t>
      </w:r>
      <w:r w:rsidRPr="006B0C50">
        <w:rPr>
          <w:rFonts w:ascii="Book Antiqua" w:hAnsi="Book Antiqua" w:hint="eastAsia"/>
          <w:sz w:val="24"/>
          <w:szCs w:val="24"/>
          <w:lang w:val="en-GB" w:eastAsia="zh-CN"/>
        </w:rPr>
        <w:t>; NS: Not significant.</w:t>
      </w:r>
      <w:r w:rsidRPr="006B0C50">
        <w:rPr>
          <w:rFonts w:ascii="Book Antiqua" w:hAnsi="Book Antiqua"/>
          <w:sz w:val="24"/>
          <w:szCs w:val="24"/>
          <w:lang w:val="en-GB"/>
        </w:rPr>
        <w:t xml:space="preserve"> The last column enlists the </w:t>
      </w:r>
      <w:r w:rsidRPr="006B0C50">
        <w:rPr>
          <w:rFonts w:ascii="Book Antiqua" w:hAnsi="Book Antiqua"/>
          <w:i/>
          <w:sz w:val="24"/>
          <w:szCs w:val="24"/>
          <w:lang w:val="en-GB"/>
        </w:rPr>
        <w:t>P</w:t>
      </w:r>
      <w:r w:rsidRPr="006B0C50">
        <w:rPr>
          <w:rFonts w:ascii="Book Antiqua" w:hAnsi="Book Antiqua" w:hint="eastAsia"/>
          <w:sz w:val="24"/>
          <w:szCs w:val="24"/>
          <w:lang w:val="en-GB" w:eastAsia="zh-CN"/>
        </w:rPr>
        <w:t xml:space="preserve"> </w:t>
      </w:r>
      <w:r w:rsidRPr="006B0C50">
        <w:rPr>
          <w:rFonts w:ascii="Book Antiqua" w:hAnsi="Book Antiqua"/>
          <w:sz w:val="24"/>
          <w:szCs w:val="24"/>
          <w:lang w:val="en-GB"/>
        </w:rPr>
        <w:t xml:space="preserve">value obtained from the comparison between no-NLH and NLH cases, by means of </w:t>
      </w:r>
      <w:r w:rsidRPr="006B0C50">
        <w:rPr>
          <w:rFonts w:ascii="Book Antiqua" w:hAnsi="Book Antiqua"/>
          <w:i/>
          <w:sz w:val="24"/>
          <w:szCs w:val="24"/>
          <w:lang w:val="en-GB"/>
        </w:rPr>
        <w:t>t</w:t>
      </w:r>
      <w:r w:rsidRPr="006B0C50">
        <w:rPr>
          <w:rFonts w:ascii="Book Antiqua" w:hAnsi="Book Antiqua"/>
          <w:sz w:val="24"/>
          <w:szCs w:val="24"/>
          <w:lang w:val="en-GB"/>
        </w:rPr>
        <w:t>-test</w:t>
      </w:r>
      <w:r w:rsidRPr="006B0C50">
        <w:rPr>
          <w:rFonts w:ascii="Book Antiqua" w:hAnsi="Book Antiqua"/>
          <w:sz w:val="24"/>
          <w:szCs w:val="24"/>
          <w:vertAlign w:val="superscript"/>
          <w:lang w:val="en-GB"/>
        </w:rPr>
        <w:t>1</w:t>
      </w:r>
      <w:r w:rsidRPr="006B0C50">
        <w:rPr>
          <w:rFonts w:ascii="Book Antiqua" w:hAnsi="Book Antiqua"/>
          <w:sz w:val="24"/>
          <w:szCs w:val="24"/>
          <w:lang w:val="en-GB"/>
        </w:rPr>
        <w:t xml:space="preserve"> or </w:t>
      </w:r>
      <w:r w:rsidRPr="00607307">
        <w:rPr>
          <w:rFonts w:ascii="Book Antiqua" w:hAnsi="Book Antiqua"/>
          <w:i/>
          <w:sz w:val="24"/>
          <w:szCs w:val="24"/>
          <w:lang w:val="en-GB"/>
        </w:rPr>
        <w:t>χ</w:t>
      </w:r>
      <w:r w:rsidRPr="006B0C50">
        <w:rPr>
          <w:rFonts w:ascii="Book Antiqua" w:hAnsi="Book Antiqua" w:hint="eastAsia"/>
          <w:sz w:val="24"/>
          <w:szCs w:val="24"/>
          <w:vertAlign w:val="superscript"/>
          <w:lang w:val="en-GB" w:eastAsia="zh-CN"/>
        </w:rPr>
        <w:t>2</w:t>
      </w:r>
      <w:r w:rsidRPr="006B0C50">
        <w:rPr>
          <w:rFonts w:ascii="Book Antiqua" w:hAnsi="Book Antiqua" w:hint="eastAsia"/>
          <w:sz w:val="24"/>
          <w:szCs w:val="24"/>
          <w:lang w:val="en-GB" w:eastAsia="zh-CN"/>
        </w:rPr>
        <w:t xml:space="preserve"> t</w:t>
      </w:r>
      <w:r w:rsidRPr="006B0C50">
        <w:rPr>
          <w:rFonts w:ascii="Book Antiqua" w:hAnsi="Book Antiqua"/>
          <w:sz w:val="24"/>
          <w:szCs w:val="24"/>
          <w:lang w:val="en-GB"/>
        </w:rPr>
        <w:t>es</w:t>
      </w:r>
      <w:r w:rsidR="00F24C5F" w:rsidRPr="006B0C50">
        <w:rPr>
          <w:rFonts w:ascii="Book Antiqua" w:hAnsi="Book Antiqua"/>
          <w:sz w:val="24"/>
          <w:szCs w:val="24"/>
          <w:lang w:val="en-GB"/>
        </w:rPr>
        <w:t>t</w:t>
      </w:r>
      <w:r w:rsidRPr="006B0C50">
        <w:rPr>
          <w:rFonts w:ascii="Book Antiqua" w:hAnsi="Book Antiqua"/>
          <w:sz w:val="24"/>
          <w:szCs w:val="24"/>
          <w:vertAlign w:val="superscript"/>
          <w:lang w:val="en-GB"/>
        </w:rPr>
        <w:t>2</w:t>
      </w:r>
      <w:r w:rsidRPr="006B0C50">
        <w:rPr>
          <w:rFonts w:ascii="Book Antiqua" w:hAnsi="Book Antiqua"/>
          <w:sz w:val="24"/>
          <w:szCs w:val="24"/>
          <w:lang w:val="en-GB"/>
        </w:rPr>
        <w:t>.</w:t>
      </w:r>
    </w:p>
    <w:p w:rsidR="00BD36E1" w:rsidRPr="006B0C50" w:rsidRDefault="00BD36E1" w:rsidP="000F16A8">
      <w:pPr>
        <w:adjustRightInd w:val="0"/>
        <w:snapToGrid w:val="0"/>
        <w:spacing w:after="0" w:line="360" w:lineRule="auto"/>
        <w:jc w:val="both"/>
        <w:rPr>
          <w:rFonts w:ascii="Book Antiqua" w:hAnsi="Book Antiqua"/>
          <w:b/>
          <w:sz w:val="24"/>
          <w:szCs w:val="24"/>
          <w:lang w:val="en-GB"/>
        </w:rPr>
      </w:pPr>
    </w:p>
    <w:p w:rsidR="00BD36E1" w:rsidRPr="006B0C50" w:rsidRDefault="00BD36E1" w:rsidP="000F16A8">
      <w:pPr>
        <w:adjustRightInd w:val="0"/>
        <w:snapToGrid w:val="0"/>
        <w:spacing w:after="0" w:line="360" w:lineRule="auto"/>
        <w:jc w:val="both"/>
        <w:rPr>
          <w:rFonts w:ascii="Book Antiqua" w:hAnsi="Book Antiqua"/>
          <w:b/>
          <w:sz w:val="24"/>
          <w:szCs w:val="24"/>
          <w:lang w:val="en-GB"/>
        </w:rPr>
      </w:pPr>
    </w:p>
    <w:p w:rsidR="0092753D" w:rsidRPr="006B0C50" w:rsidRDefault="0092753D" w:rsidP="000F16A8">
      <w:pPr>
        <w:adjustRightInd w:val="0"/>
        <w:snapToGrid w:val="0"/>
        <w:spacing w:after="0" w:line="360" w:lineRule="auto"/>
        <w:jc w:val="both"/>
        <w:rPr>
          <w:rFonts w:ascii="Book Antiqua" w:hAnsi="Book Antiqua"/>
          <w:b/>
          <w:sz w:val="24"/>
          <w:szCs w:val="24"/>
          <w:lang w:val="en-GB"/>
        </w:rPr>
      </w:pPr>
    </w:p>
    <w:p w:rsidR="0092753D" w:rsidRPr="006B0C50" w:rsidRDefault="0092753D" w:rsidP="000F16A8">
      <w:pPr>
        <w:adjustRightInd w:val="0"/>
        <w:snapToGrid w:val="0"/>
        <w:spacing w:after="0" w:line="360" w:lineRule="auto"/>
        <w:jc w:val="both"/>
        <w:rPr>
          <w:rFonts w:ascii="Book Antiqua" w:hAnsi="Book Antiqua"/>
          <w:b/>
          <w:sz w:val="24"/>
          <w:szCs w:val="24"/>
          <w:lang w:val="en-GB"/>
        </w:rPr>
      </w:pPr>
    </w:p>
    <w:p w:rsidR="0092753D" w:rsidRPr="006B0C50" w:rsidRDefault="0092753D" w:rsidP="000F16A8">
      <w:pPr>
        <w:adjustRightInd w:val="0"/>
        <w:snapToGrid w:val="0"/>
        <w:spacing w:after="0" w:line="360" w:lineRule="auto"/>
        <w:jc w:val="both"/>
        <w:rPr>
          <w:rFonts w:ascii="Book Antiqua" w:hAnsi="Book Antiqua"/>
          <w:b/>
          <w:sz w:val="24"/>
          <w:szCs w:val="24"/>
          <w:lang w:val="en-GB"/>
        </w:rPr>
      </w:pPr>
      <w:r w:rsidRPr="006B0C50">
        <w:rPr>
          <w:rFonts w:ascii="Book Antiqua" w:hAnsi="Book Antiqua"/>
          <w:b/>
          <w:sz w:val="24"/>
          <w:szCs w:val="24"/>
          <w:lang w:val="en-GB"/>
        </w:rPr>
        <w:br w:type="page"/>
      </w:r>
    </w:p>
    <w:sectPr w:rsidR="0092753D" w:rsidRPr="006B0C50" w:rsidSect="00607307">
      <w:footerReference w:type="default" r:id="rId20"/>
      <w:endnotePr>
        <w:numFmt w:val="decimal"/>
      </w:endnotePr>
      <w:type w:val="continuous"/>
      <w:pgSz w:w="11906" w:h="16838"/>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22EAF2" w15:done="0"/>
  <w15:commentEx w15:paraId="0666CAC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B89" w:rsidRDefault="00833B89" w:rsidP="00CD2AC8">
      <w:pPr>
        <w:spacing w:after="0" w:line="240" w:lineRule="auto"/>
      </w:pPr>
      <w:r>
        <w:separator/>
      </w:r>
    </w:p>
  </w:endnote>
  <w:endnote w:type="continuationSeparator" w:id="0">
    <w:p w:rsidR="00833B89" w:rsidRDefault="00833B89" w:rsidP="00CD2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517034"/>
      <w:docPartObj>
        <w:docPartGallery w:val="Page Numbers (Bottom of Page)"/>
        <w:docPartUnique/>
      </w:docPartObj>
    </w:sdtPr>
    <w:sdtEndPr/>
    <w:sdtContent>
      <w:p w:rsidR="00F24C5F" w:rsidRDefault="00F24C5F">
        <w:pPr>
          <w:pStyle w:val="Footer"/>
          <w:jc w:val="right"/>
        </w:pPr>
        <w:r>
          <w:fldChar w:fldCharType="begin"/>
        </w:r>
        <w:r>
          <w:instrText>PAGE   \* MERGEFORMAT</w:instrText>
        </w:r>
        <w:r>
          <w:fldChar w:fldCharType="separate"/>
        </w:r>
        <w:r w:rsidR="006314E8">
          <w:rPr>
            <w:noProof/>
          </w:rPr>
          <w:t>31</w:t>
        </w:r>
        <w:r>
          <w:fldChar w:fldCharType="end"/>
        </w:r>
      </w:p>
    </w:sdtContent>
  </w:sdt>
  <w:p w:rsidR="00F24C5F" w:rsidRDefault="00F24C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B89" w:rsidRDefault="00833B89" w:rsidP="00CD2AC8">
      <w:pPr>
        <w:spacing w:after="0" w:line="240" w:lineRule="auto"/>
      </w:pPr>
      <w:r>
        <w:separator/>
      </w:r>
    </w:p>
  </w:footnote>
  <w:footnote w:type="continuationSeparator" w:id="0">
    <w:p w:rsidR="00833B89" w:rsidRDefault="00833B89" w:rsidP="00CD2AC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6C024608"/>
    <w:multiLevelType w:val="multilevel"/>
    <w:tmpl w:val="C21C2A7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CC4346"/>
    <w:multiLevelType w:val="hybridMultilevel"/>
    <w:tmpl w:val="7AA20F66"/>
    <w:lvl w:ilvl="0" w:tplc="A7B09ED2">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76AE358E"/>
    <w:multiLevelType w:val="hybridMultilevel"/>
    <w:tmpl w:val="97E221D2"/>
    <w:lvl w:ilvl="0" w:tplc="EE10968A">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w9dzd5zqfwwrreeffm59eefzrawav9ewppw&quot;&gt;Piscaglia&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8&lt;/item&gt;&lt;item&gt;29&lt;/item&gt;&lt;item&gt;30&lt;/item&gt;&lt;item&gt;31&lt;/item&gt;&lt;item&gt;32&lt;/item&gt;&lt;item&gt;33&lt;/item&gt;&lt;item&gt;34&lt;/item&gt;&lt;item&gt;36&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record-ids&gt;&lt;/item&gt;&lt;/Libraries&gt;"/>
  </w:docVars>
  <w:rsids>
    <w:rsidRoot w:val="00736A02"/>
    <w:rsid w:val="00002D71"/>
    <w:rsid w:val="000113F1"/>
    <w:rsid w:val="0001430B"/>
    <w:rsid w:val="00020871"/>
    <w:rsid w:val="0003382A"/>
    <w:rsid w:val="00046951"/>
    <w:rsid w:val="00050C0E"/>
    <w:rsid w:val="000515EC"/>
    <w:rsid w:val="000517B9"/>
    <w:rsid w:val="00051DDC"/>
    <w:rsid w:val="000574DF"/>
    <w:rsid w:val="00063753"/>
    <w:rsid w:val="00064539"/>
    <w:rsid w:val="00064CC5"/>
    <w:rsid w:val="00070FF0"/>
    <w:rsid w:val="000751EE"/>
    <w:rsid w:val="00075D1C"/>
    <w:rsid w:val="000802F6"/>
    <w:rsid w:val="00084B9D"/>
    <w:rsid w:val="0008681D"/>
    <w:rsid w:val="000A0CA1"/>
    <w:rsid w:val="000B574C"/>
    <w:rsid w:val="000B6306"/>
    <w:rsid w:val="000C0444"/>
    <w:rsid w:val="000C67B1"/>
    <w:rsid w:val="000D48B5"/>
    <w:rsid w:val="000E568A"/>
    <w:rsid w:val="000E76F7"/>
    <w:rsid w:val="000F16A8"/>
    <w:rsid w:val="0010475E"/>
    <w:rsid w:val="00104D2C"/>
    <w:rsid w:val="00110975"/>
    <w:rsid w:val="001126ED"/>
    <w:rsid w:val="00114B76"/>
    <w:rsid w:val="00123A1C"/>
    <w:rsid w:val="00133BF5"/>
    <w:rsid w:val="00135EF7"/>
    <w:rsid w:val="00136CA4"/>
    <w:rsid w:val="00140BBA"/>
    <w:rsid w:val="0014203B"/>
    <w:rsid w:val="0014254E"/>
    <w:rsid w:val="00143488"/>
    <w:rsid w:val="0014757E"/>
    <w:rsid w:val="00150A44"/>
    <w:rsid w:val="00153E22"/>
    <w:rsid w:val="001548B6"/>
    <w:rsid w:val="00161B6F"/>
    <w:rsid w:val="0016475B"/>
    <w:rsid w:val="00170D69"/>
    <w:rsid w:val="001731A2"/>
    <w:rsid w:val="00176D27"/>
    <w:rsid w:val="00182E2A"/>
    <w:rsid w:val="00184407"/>
    <w:rsid w:val="00184822"/>
    <w:rsid w:val="001917A9"/>
    <w:rsid w:val="00191BB2"/>
    <w:rsid w:val="001B2B50"/>
    <w:rsid w:val="001B4FD7"/>
    <w:rsid w:val="001B5BC4"/>
    <w:rsid w:val="001B7267"/>
    <w:rsid w:val="001B727C"/>
    <w:rsid w:val="001B74AC"/>
    <w:rsid w:val="001C1149"/>
    <w:rsid w:val="001C6D04"/>
    <w:rsid w:val="001C6FA4"/>
    <w:rsid w:val="001C7556"/>
    <w:rsid w:val="001D78D3"/>
    <w:rsid w:val="001E1FE5"/>
    <w:rsid w:val="001E5111"/>
    <w:rsid w:val="001E78BF"/>
    <w:rsid w:val="001F29FA"/>
    <w:rsid w:val="001F446C"/>
    <w:rsid w:val="001F583B"/>
    <w:rsid w:val="001F6D3A"/>
    <w:rsid w:val="002005C8"/>
    <w:rsid w:val="00211DC6"/>
    <w:rsid w:val="00221EA2"/>
    <w:rsid w:val="00224C6D"/>
    <w:rsid w:val="0023388C"/>
    <w:rsid w:val="00234FEF"/>
    <w:rsid w:val="00236D04"/>
    <w:rsid w:val="002435D1"/>
    <w:rsid w:val="0024559A"/>
    <w:rsid w:val="00245E31"/>
    <w:rsid w:val="0025230D"/>
    <w:rsid w:val="00255B0A"/>
    <w:rsid w:val="002566F3"/>
    <w:rsid w:val="002667BA"/>
    <w:rsid w:val="0026682A"/>
    <w:rsid w:val="00266867"/>
    <w:rsid w:val="0027178B"/>
    <w:rsid w:val="00272EBD"/>
    <w:rsid w:val="00275102"/>
    <w:rsid w:val="00285038"/>
    <w:rsid w:val="0029496C"/>
    <w:rsid w:val="00295DC2"/>
    <w:rsid w:val="0029603C"/>
    <w:rsid w:val="002A1463"/>
    <w:rsid w:val="002A4300"/>
    <w:rsid w:val="002A555D"/>
    <w:rsid w:val="002A7139"/>
    <w:rsid w:val="002B7C1F"/>
    <w:rsid w:val="002C0C34"/>
    <w:rsid w:val="002C4186"/>
    <w:rsid w:val="002C4269"/>
    <w:rsid w:val="002C49E4"/>
    <w:rsid w:val="002D257D"/>
    <w:rsid w:val="002D5825"/>
    <w:rsid w:val="002D708C"/>
    <w:rsid w:val="002D7632"/>
    <w:rsid w:val="002E0BF7"/>
    <w:rsid w:val="002E1E66"/>
    <w:rsid w:val="002E6D38"/>
    <w:rsid w:val="002F05B3"/>
    <w:rsid w:val="002F302A"/>
    <w:rsid w:val="002F469C"/>
    <w:rsid w:val="002F5B75"/>
    <w:rsid w:val="002F7FB0"/>
    <w:rsid w:val="003027A6"/>
    <w:rsid w:val="003058F7"/>
    <w:rsid w:val="00306885"/>
    <w:rsid w:val="0030705D"/>
    <w:rsid w:val="003113BD"/>
    <w:rsid w:val="00312775"/>
    <w:rsid w:val="003144DD"/>
    <w:rsid w:val="00315B2D"/>
    <w:rsid w:val="00333A2C"/>
    <w:rsid w:val="0034069B"/>
    <w:rsid w:val="00341CBA"/>
    <w:rsid w:val="00345CF3"/>
    <w:rsid w:val="00360FA7"/>
    <w:rsid w:val="0036381A"/>
    <w:rsid w:val="003661E5"/>
    <w:rsid w:val="00366310"/>
    <w:rsid w:val="00372483"/>
    <w:rsid w:val="003766F1"/>
    <w:rsid w:val="00380218"/>
    <w:rsid w:val="00381648"/>
    <w:rsid w:val="003829E3"/>
    <w:rsid w:val="00382A61"/>
    <w:rsid w:val="00383300"/>
    <w:rsid w:val="003849D5"/>
    <w:rsid w:val="003919CB"/>
    <w:rsid w:val="00394840"/>
    <w:rsid w:val="003B1488"/>
    <w:rsid w:val="003B3862"/>
    <w:rsid w:val="003B58A4"/>
    <w:rsid w:val="003C103C"/>
    <w:rsid w:val="003C135B"/>
    <w:rsid w:val="003C1AAB"/>
    <w:rsid w:val="003C32BE"/>
    <w:rsid w:val="003C4BD0"/>
    <w:rsid w:val="003C62EA"/>
    <w:rsid w:val="003D2D9C"/>
    <w:rsid w:val="003D2F62"/>
    <w:rsid w:val="003D6727"/>
    <w:rsid w:val="003E0E1D"/>
    <w:rsid w:val="003E366F"/>
    <w:rsid w:val="003E6296"/>
    <w:rsid w:val="003E76EF"/>
    <w:rsid w:val="003F13EB"/>
    <w:rsid w:val="003F3338"/>
    <w:rsid w:val="003F443D"/>
    <w:rsid w:val="003F5C6F"/>
    <w:rsid w:val="00402CA3"/>
    <w:rsid w:val="00411D55"/>
    <w:rsid w:val="004217A2"/>
    <w:rsid w:val="00426BE0"/>
    <w:rsid w:val="00440C27"/>
    <w:rsid w:val="0045282E"/>
    <w:rsid w:val="00452D16"/>
    <w:rsid w:val="00453424"/>
    <w:rsid w:val="00457541"/>
    <w:rsid w:val="004621F3"/>
    <w:rsid w:val="00462E67"/>
    <w:rsid w:val="00462FC4"/>
    <w:rsid w:val="00466C9D"/>
    <w:rsid w:val="00482699"/>
    <w:rsid w:val="00486419"/>
    <w:rsid w:val="0049434D"/>
    <w:rsid w:val="004A10F2"/>
    <w:rsid w:val="004A241B"/>
    <w:rsid w:val="004A2F97"/>
    <w:rsid w:val="004B699D"/>
    <w:rsid w:val="004C248C"/>
    <w:rsid w:val="004C25D9"/>
    <w:rsid w:val="004C2F66"/>
    <w:rsid w:val="004C4F40"/>
    <w:rsid w:val="004C77C6"/>
    <w:rsid w:val="004C7F49"/>
    <w:rsid w:val="004D19C4"/>
    <w:rsid w:val="004D6522"/>
    <w:rsid w:val="004E2285"/>
    <w:rsid w:val="004E668D"/>
    <w:rsid w:val="004F2A4B"/>
    <w:rsid w:val="004F300F"/>
    <w:rsid w:val="004F580E"/>
    <w:rsid w:val="00500609"/>
    <w:rsid w:val="005055FE"/>
    <w:rsid w:val="005059A6"/>
    <w:rsid w:val="0051192B"/>
    <w:rsid w:val="00514EF6"/>
    <w:rsid w:val="00523065"/>
    <w:rsid w:val="005275DC"/>
    <w:rsid w:val="00536CA0"/>
    <w:rsid w:val="00543046"/>
    <w:rsid w:val="00552AD6"/>
    <w:rsid w:val="0055403B"/>
    <w:rsid w:val="0056396C"/>
    <w:rsid w:val="005639C7"/>
    <w:rsid w:val="005648F6"/>
    <w:rsid w:val="00565A4E"/>
    <w:rsid w:val="00570004"/>
    <w:rsid w:val="00580C46"/>
    <w:rsid w:val="005820E7"/>
    <w:rsid w:val="005838E8"/>
    <w:rsid w:val="00590ADE"/>
    <w:rsid w:val="00592293"/>
    <w:rsid w:val="00592A32"/>
    <w:rsid w:val="0059335C"/>
    <w:rsid w:val="00594A66"/>
    <w:rsid w:val="00594B5C"/>
    <w:rsid w:val="005A68B1"/>
    <w:rsid w:val="005A7D0C"/>
    <w:rsid w:val="005B51E5"/>
    <w:rsid w:val="005C0978"/>
    <w:rsid w:val="005C124E"/>
    <w:rsid w:val="005C58E9"/>
    <w:rsid w:val="005C670D"/>
    <w:rsid w:val="005C7B16"/>
    <w:rsid w:val="005E0EB4"/>
    <w:rsid w:val="005F15BB"/>
    <w:rsid w:val="005F1C9F"/>
    <w:rsid w:val="005F2D73"/>
    <w:rsid w:val="005F7BB6"/>
    <w:rsid w:val="005F7E61"/>
    <w:rsid w:val="0060225B"/>
    <w:rsid w:val="00607307"/>
    <w:rsid w:val="00616582"/>
    <w:rsid w:val="00627661"/>
    <w:rsid w:val="006314E8"/>
    <w:rsid w:val="00631555"/>
    <w:rsid w:val="00631824"/>
    <w:rsid w:val="00633F8C"/>
    <w:rsid w:val="00635890"/>
    <w:rsid w:val="00636B16"/>
    <w:rsid w:val="00642173"/>
    <w:rsid w:val="00645660"/>
    <w:rsid w:val="00646790"/>
    <w:rsid w:val="006564C2"/>
    <w:rsid w:val="0066247E"/>
    <w:rsid w:val="0066390F"/>
    <w:rsid w:val="006657F5"/>
    <w:rsid w:val="006712A6"/>
    <w:rsid w:val="0068165A"/>
    <w:rsid w:val="0069143D"/>
    <w:rsid w:val="00692053"/>
    <w:rsid w:val="00693FE0"/>
    <w:rsid w:val="006A1700"/>
    <w:rsid w:val="006A3278"/>
    <w:rsid w:val="006B0C50"/>
    <w:rsid w:val="006B67AF"/>
    <w:rsid w:val="006B6E33"/>
    <w:rsid w:val="006C1CF1"/>
    <w:rsid w:val="006C42F5"/>
    <w:rsid w:val="006C5E69"/>
    <w:rsid w:val="006D7F87"/>
    <w:rsid w:val="006E0F29"/>
    <w:rsid w:val="006E1F31"/>
    <w:rsid w:val="006E32A1"/>
    <w:rsid w:val="006E3A3F"/>
    <w:rsid w:val="006E57B2"/>
    <w:rsid w:val="006F60E0"/>
    <w:rsid w:val="007011B5"/>
    <w:rsid w:val="007033A1"/>
    <w:rsid w:val="00704900"/>
    <w:rsid w:val="007074F5"/>
    <w:rsid w:val="00710C97"/>
    <w:rsid w:val="00710CF5"/>
    <w:rsid w:val="007111B5"/>
    <w:rsid w:val="00721A9E"/>
    <w:rsid w:val="00721AA3"/>
    <w:rsid w:val="00722B7F"/>
    <w:rsid w:val="00726D3F"/>
    <w:rsid w:val="007311CC"/>
    <w:rsid w:val="00733161"/>
    <w:rsid w:val="00735C67"/>
    <w:rsid w:val="00736A02"/>
    <w:rsid w:val="00741C82"/>
    <w:rsid w:val="00743B69"/>
    <w:rsid w:val="00747A20"/>
    <w:rsid w:val="00750A77"/>
    <w:rsid w:val="0075287E"/>
    <w:rsid w:val="00754FE3"/>
    <w:rsid w:val="00755B56"/>
    <w:rsid w:val="007619FA"/>
    <w:rsid w:val="0076568E"/>
    <w:rsid w:val="007709A5"/>
    <w:rsid w:val="00773B09"/>
    <w:rsid w:val="00774489"/>
    <w:rsid w:val="00785E77"/>
    <w:rsid w:val="00794405"/>
    <w:rsid w:val="007A719B"/>
    <w:rsid w:val="007B43BC"/>
    <w:rsid w:val="007B5531"/>
    <w:rsid w:val="007C38D9"/>
    <w:rsid w:val="007C5BD2"/>
    <w:rsid w:val="007C6E98"/>
    <w:rsid w:val="007D1DA1"/>
    <w:rsid w:val="007E0830"/>
    <w:rsid w:val="007F2D36"/>
    <w:rsid w:val="007F7779"/>
    <w:rsid w:val="007F794E"/>
    <w:rsid w:val="008009B6"/>
    <w:rsid w:val="0081329D"/>
    <w:rsid w:val="008143EF"/>
    <w:rsid w:val="00815CB9"/>
    <w:rsid w:val="00825D2A"/>
    <w:rsid w:val="0083181F"/>
    <w:rsid w:val="00833B89"/>
    <w:rsid w:val="00833EFA"/>
    <w:rsid w:val="008357F5"/>
    <w:rsid w:val="00835CAE"/>
    <w:rsid w:val="00837CE7"/>
    <w:rsid w:val="0085246D"/>
    <w:rsid w:val="008603C1"/>
    <w:rsid w:val="00862A98"/>
    <w:rsid w:val="0086448C"/>
    <w:rsid w:val="008666EA"/>
    <w:rsid w:val="008673AA"/>
    <w:rsid w:val="00886440"/>
    <w:rsid w:val="008903EC"/>
    <w:rsid w:val="00894C15"/>
    <w:rsid w:val="008B0306"/>
    <w:rsid w:val="008B0696"/>
    <w:rsid w:val="008B3227"/>
    <w:rsid w:val="008E1821"/>
    <w:rsid w:val="008E2DA9"/>
    <w:rsid w:val="008E2DC4"/>
    <w:rsid w:val="008E6960"/>
    <w:rsid w:val="008E69DF"/>
    <w:rsid w:val="008F0508"/>
    <w:rsid w:val="008F13F6"/>
    <w:rsid w:val="008F36B9"/>
    <w:rsid w:val="008F4736"/>
    <w:rsid w:val="00903A5D"/>
    <w:rsid w:val="00905F22"/>
    <w:rsid w:val="00906033"/>
    <w:rsid w:val="0090609A"/>
    <w:rsid w:val="00906829"/>
    <w:rsid w:val="0090686A"/>
    <w:rsid w:val="0091133C"/>
    <w:rsid w:val="00911972"/>
    <w:rsid w:val="00911F72"/>
    <w:rsid w:val="0091297B"/>
    <w:rsid w:val="009169D8"/>
    <w:rsid w:val="009218D0"/>
    <w:rsid w:val="009220F8"/>
    <w:rsid w:val="009241D9"/>
    <w:rsid w:val="0092753D"/>
    <w:rsid w:val="00936EE9"/>
    <w:rsid w:val="00937961"/>
    <w:rsid w:val="00941001"/>
    <w:rsid w:val="0094195D"/>
    <w:rsid w:val="0094406F"/>
    <w:rsid w:val="00945285"/>
    <w:rsid w:val="00951644"/>
    <w:rsid w:val="00951AB7"/>
    <w:rsid w:val="00951B26"/>
    <w:rsid w:val="00956426"/>
    <w:rsid w:val="009569A4"/>
    <w:rsid w:val="009612F3"/>
    <w:rsid w:val="00964AF9"/>
    <w:rsid w:val="0096585F"/>
    <w:rsid w:val="00974A69"/>
    <w:rsid w:val="00977EDA"/>
    <w:rsid w:val="00980EA1"/>
    <w:rsid w:val="00982DC5"/>
    <w:rsid w:val="0099052F"/>
    <w:rsid w:val="00991AF2"/>
    <w:rsid w:val="00995C1D"/>
    <w:rsid w:val="009966F3"/>
    <w:rsid w:val="009A1275"/>
    <w:rsid w:val="009A5767"/>
    <w:rsid w:val="009A65D9"/>
    <w:rsid w:val="009B187A"/>
    <w:rsid w:val="009B2230"/>
    <w:rsid w:val="009C5BEE"/>
    <w:rsid w:val="009D3625"/>
    <w:rsid w:val="009E30A6"/>
    <w:rsid w:val="009E5AAD"/>
    <w:rsid w:val="009E7677"/>
    <w:rsid w:val="00A01264"/>
    <w:rsid w:val="00A01542"/>
    <w:rsid w:val="00A019E1"/>
    <w:rsid w:val="00A0533C"/>
    <w:rsid w:val="00A15829"/>
    <w:rsid w:val="00A317C2"/>
    <w:rsid w:val="00A353B9"/>
    <w:rsid w:val="00A35A1F"/>
    <w:rsid w:val="00A420E4"/>
    <w:rsid w:val="00A45B52"/>
    <w:rsid w:val="00A5119D"/>
    <w:rsid w:val="00A51AC5"/>
    <w:rsid w:val="00A5513A"/>
    <w:rsid w:val="00A55A1B"/>
    <w:rsid w:val="00A61C63"/>
    <w:rsid w:val="00A625A9"/>
    <w:rsid w:val="00A64FAA"/>
    <w:rsid w:val="00A653FD"/>
    <w:rsid w:val="00A67BBD"/>
    <w:rsid w:val="00A67CAE"/>
    <w:rsid w:val="00A723B2"/>
    <w:rsid w:val="00A73D6F"/>
    <w:rsid w:val="00A832D5"/>
    <w:rsid w:val="00A94268"/>
    <w:rsid w:val="00A9512F"/>
    <w:rsid w:val="00A96E2F"/>
    <w:rsid w:val="00A97417"/>
    <w:rsid w:val="00AA39BC"/>
    <w:rsid w:val="00AB037E"/>
    <w:rsid w:val="00AB07C8"/>
    <w:rsid w:val="00AB5774"/>
    <w:rsid w:val="00AD0059"/>
    <w:rsid w:val="00AD05BC"/>
    <w:rsid w:val="00AE044E"/>
    <w:rsid w:val="00AE0CDF"/>
    <w:rsid w:val="00AE33A8"/>
    <w:rsid w:val="00AE39A9"/>
    <w:rsid w:val="00AE7FB2"/>
    <w:rsid w:val="00AF47CC"/>
    <w:rsid w:val="00B03396"/>
    <w:rsid w:val="00B03C48"/>
    <w:rsid w:val="00B15F32"/>
    <w:rsid w:val="00B207B1"/>
    <w:rsid w:val="00B209B0"/>
    <w:rsid w:val="00B20E3D"/>
    <w:rsid w:val="00B22BBC"/>
    <w:rsid w:val="00B23E6E"/>
    <w:rsid w:val="00B25983"/>
    <w:rsid w:val="00B362ED"/>
    <w:rsid w:val="00B3705B"/>
    <w:rsid w:val="00B526D0"/>
    <w:rsid w:val="00B52DA7"/>
    <w:rsid w:val="00B54FBC"/>
    <w:rsid w:val="00B6093E"/>
    <w:rsid w:val="00B629E8"/>
    <w:rsid w:val="00B6365A"/>
    <w:rsid w:val="00B667B4"/>
    <w:rsid w:val="00B7045A"/>
    <w:rsid w:val="00B70CE4"/>
    <w:rsid w:val="00B775D8"/>
    <w:rsid w:val="00B77AEE"/>
    <w:rsid w:val="00B85729"/>
    <w:rsid w:val="00B9442C"/>
    <w:rsid w:val="00B96323"/>
    <w:rsid w:val="00B9740F"/>
    <w:rsid w:val="00BA13E3"/>
    <w:rsid w:val="00BA3B42"/>
    <w:rsid w:val="00BA5D7C"/>
    <w:rsid w:val="00BA6550"/>
    <w:rsid w:val="00BB366A"/>
    <w:rsid w:val="00BC0094"/>
    <w:rsid w:val="00BC3BAE"/>
    <w:rsid w:val="00BC5309"/>
    <w:rsid w:val="00BC546C"/>
    <w:rsid w:val="00BC6D6B"/>
    <w:rsid w:val="00BD1842"/>
    <w:rsid w:val="00BD36E1"/>
    <w:rsid w:val="00BE06A3"/>
    <w:rsid w:val="00BE074E"/>
    <w:rsid w:val="00BE321D"/>
    <w:rsid w:val="00BE349C"/>
    <w:rsid w:val="00BF1851"/>
    <w:rsid w:val="00BF253A"/>
    <w:rsid w:val="00C0748F"/>
    <w:rsid w:val="00C1018B"/>
    <w:rsid w:val="00C133F0"/>
    <w:rsid w:val="00C14BC0"/>
    <w:rsid w:val="00C21BD9"/>
    <w:rsid w:val="00C231E9"/>
    <w:rsid w:val="00C2325D"/>
    <w:rsid w:val="00C235FF"/>
    <w:rsid w:val="00C24D9A"/>
    <w:rsid w:val="00C26441"/>
    <w:rsid w:val="00C316CA"/>
    <w:rsid w:val="00C37F47"/>
    <w:rsid w:val="00C42B27"/>
    <w:rsid w:val="00C44B33"/>
    <w:rsid w:val="00C45A2D"/>
    <w:rsid w:val="00C5036D"/>
    <w:rsid w:val="00C53CD4"/>
    <w:rsid w:val="00C56706"/>
    <w:rsid w:val="00C66705"/>
    <w:rsid w:val="00C66EC2"/>
    <w:rsid w:val="00C703C4"/>
    <w:rsid w:val="00C718F3"/>
    <w:rsid w:val="00C92FC3"/>
    <w:rsid w:val="00C93F4F"/>
    <w:rsid w:val="00C94CAB"/>
    <w:rsid w:val="00CA0BA1"/>
    <w:rsid w:val="00CA0BC1"/>
    <w:rsid w:val="00CA361C"/>
    <w:rsid w:val="00CA7249"/>
    <w:rsid w:val="00CB1518"/>
    <w:rsid w:val="00CB433D"/>
    <w:rsid w:val="00CC025F"/>
    <w:rsid w:val="00CC2699"/>
    <w:rsid w:val="00CC343B"/>
    <w:rsid w:val="00CC34D5"/>
    <w:rsid w:val="00CD2AC8"/>
    <w:rsid w:val="00CD4F85"/>
    <w:rsid w:val="00CD7E5E"/>
    <w:rsid w:val="00CE04A4"/>
    <w:rsid w:val="00CE07A9"/>
    <w:rsid w:val="00CE2AA7"/>
    <w:rsid w:val="00CE3F6D"/>
    <w:rsid w:val="00CE4870"/>
    <w:rsid w:val="00CE53C4"/>
    <w:rsid w:val="00CE6B7C"/>
    <w:rsid w:val="00CF47E4"/>
    <w:rsid w:val="00CF5F4E"/>
    <w:rsid w:val="00CF70E0"/>
    <w:rsid w:val="00CF7BAB"/>
    <w:rsid w:val="00D03C76"/>
    <w:rsid w:val="00D045A7"/>
    <w:rsid w:val="00D1505F"/>
    <w:rsid w:val="00D16A43"/>
    <w:rsid w:val="00D175DB"/>
    <w:rsid w:val="00D179A5"/>
    <w:rsid w:val="00D213EE"/>
    <w:rsid w:val="00D21E8C"/>
    <w:rsid w:val="00D2334E"/>
    <w:rsid w:val="00D33D9A"/>
    <w:rsid w:val="00D363FE"/>
    <w:rsid w:val="00D37C17"/>
    <w:rsid w:val="00D37C4D"/>
    <w:rsid w:val="00D433A4"/>
    <w:rsid w:val="00D4641B"/>
    <w:rsid w:val="00D5259F"/>
    <w:rsid w:val="00D539CD"/>
    <w:rsid w:val="00D74142"/>
    <w:rsid w:val="00D7525E"/>
    <w:rsid w:val="00D83D88"/>
    <w:rsid w:val="00D843E1"/>
    <w:rsid w:val="00D86690"/>
    <w:rsid w:val="00D93DE6"/>
    <w:rsid w:val="00D96EFE"/>
    <w:rsid w:val="00DA3FE4"/>
    <w:rsid w:val="00DA41BF"/>
    <w:rsid w:val="00DA5D09"/>
    <w:rsid w:val="00DA61F9"/>
    <w:rsid w:val="00DB25EC"/>
    <w:rsid w:val="00DB2ADE"/>
    <w:rsid w:val="00DB44E5"/>
    <w:rsid w:val="00DB5D4B"/>
    <w:rsid w:val="00DB6592"/>
    <w:rsid w:val="00DC3B15"/>
    <w:rsid w:val="00DC7133"/>
    <w:rsid w:val="00DD2FF4"/>
    <w:rsid w:val="00DD30EA"/>
    <w:rsid w:val="00DE08CB"/>
    <w:rsid w:val="00DE2C5A"/>
    <w:rsid w:val="00DE2D8F"/>
    <w:rsid w:val="00DF2858"/>
    <w:rsid w:val="00DF6FA3"/>
    <w:rsid w:val="00E06870"/>
    <w:rsid w:val="00E126DF"/>
    <w:rsid w:val="00E145A7"/>
    <w:rsid w:val="00E177B0"/>
    <w:rsid w:val="00E21F8E"/>
    <w:rsid w:val="00E272D9"/>
    <w:rsid w:val="00E33639"/>
    <w:rsid w:val="00E33F65"/>
    <w:rsid w:val="00E34814"/>
    <w:rsid w:val="00E34C62"/>
    <w:rsid w:val="00E446BF"/>
    <w:rsid w:val="00E4498C"/>
    <w:rsid w:val="00E4749F"/>
    <w:rsid w:val="00E47CD5"/>
    <w:rsid w:val="00E5016F"/>
    <w:rsid w:val="00E53287"/>
    <w:rsid w:val="00E675E1"/>
    <w:rsid w:val="00E7105C"/>
    <w:rsid w:val="00E714BF"/>
    <w:rsid w:val="00E72778"/>
    <w:rsid w:val="00E7382B"/>
    <w:rsid w:val="00E73903"/>
    <w:rsid w:val="00E745EB"/>
    <w:rsid w:val="00E77103"/>
    <w:rsid w:val="00E80A01"/>
    <w:rsid w:val="00E9257B"/>
    <w:rsid w:val="00E93681"/>
    <w:rsid w:val="00EA2110"/>
    <w:rsid w:val="00EB3DFB"/>
    <w:rsid w:val="00EB4116"/>
    <w:rsid w:val="00EB5116"/>
    <w:rsid w:val="00EB52B1"/>
    <w:rsid w:val="00EC05B1"/>
    <w:rsid w:val="00EC0C81"/>
    <w:rsid w:val="00EC1534"/>
    <w:rsid w:val="00EC64B3"/>
    <w:rsid w:val="00ED2B71"/>
    <w:rsid w:val="00ED39D6"/>
    <w:rsid w:val="00EE210C"/>
    <w:rsid w:val="00EE4E53"/>
    <w:rsid w:val="00EF1113"/>
    <w:rsid w:val="00EF1E04"/>
    <w:rsid w:val="00EF2B6C"/>
    <w:rsid w:val="00EF2DAA"/>
    <w:rsid w:val="00EF6FD1"/>
    <w:rsid w:val="00F02AA7"/>
    <w:rsid w:val="00F0431D"/>
    <w:rsid w:val="00F0575B"/>
    <w:rsid w:val="00F05B73"/>
    <w:rsid w:val="00F12039"/>
    <w:rsid w:val="00F13532"/>
    <w:rsid w:val="00F1625E"/>
    <w:rsid w:val="00F21013"/>
    <w:rsid w:val="00F2134B"/>
    <w:rsid w:val="00F24C5F"/>
    <w:rsid w:val="00F25E6F"/>
    <w:rsid w:val="00F26F59"/>
    <w:rsid w:val="00F3072F"/>
    <w:rsid w:val="00F32492"/>
    <w:rsid w:val="00F3296A"/>
    <w:rsid w:val="00F33BB7"/>
    <w:rsid w:val="00F34854"/>
    <w:rsid w:val="00F34D1A"/>
    <w:rsid w:val="00F364DD"/>
    <w:rsid w:val="00F40B50"/>
    <w:rsid w:val="00F41142"/>
    <w:rsid w:val="00F41AE0"/>
    <w:rsid w:val="00F453DD"/>
    <w:rsid w:val="00F535E5"/>
    <w:rsid w:val="00F54F16"/>
    <w:rsid w:val="00F6597C"/>
    <w:rsid w:val="00F747FF"/>
    <w:rsid w:val="00F87160"/>
    <w:rsid w:val="00F90726"/>
    <w:rsid w:val="00F92CBF"/>
    <w:rsid w:val="00F93779"/>
    <w:rsid w:val="00FA0797"/>
    <w:rsid w:val="00FA3CFF"/>
    <w:rsid w:val="00FA5B3E"/>
    <w:rsid w:val="00FB3BF7"/>
    <w:rsid w:val="00FB714B"/>
    <w:rsid w:val="00FC000B"/>
    <w:rsid w:val="00FD2337"/>
    <w:rsid w:val="00FD2E62"/>
    <w:rsid w:val="00FD58CD"/>
    <w:rsid w:val="00FD6C6B"/>
    <w:rsid w:val="00FE1C91"/>
    <w:rsid w:val="00FE32E2"/>
    <w:rsid w:val="00FF36AA"/>
    <w:rsid w:val="00FF432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8830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0E7"/>
    <w:pPr>
      <w:spacing w:after="200" w:line="276" w:lineRule="auto"/>
    </w:pPr>
  </w:style>
  <w:style w:type="paragraph" w:styleId="Heading1">
    <w:name w:val="heading 1"/>
    <w:basedOn w:val="Normal"/>
    <w:link w:val="Heading1Char"/>
    <w:uiPriority w:val="99"/>
    <w:qFormat/>
    <w:rsid w:val="005F15BB"/>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15BB"/>
    <w:rPr>
      <w:rFonts w:ascii="Times New Roman" w:hAnsi="Times New Roman" w:cs="Times New Roman"/>
      <w:b/>
      <w:bCs/>
      <w:kern w:val="36"/>
      <w:sz w:val="48"/>
      <w:szCs w:val="48"/>
      <w:lang w:eastAsia="it-IT"/>
    </w:rPr>
  </w:style>
  <w:style w:type="paragraph" w:customStyle="1" w:styleId="EndNoteBibliographyTitle">
    <w:name w:val="EndNote Bibliography Title"/>
    <w:basedOn w:val="Normal"/>
    <w:link w:val="EndNoteBibliographyTitleCarattere"/>
    <w:uiPriority w:val="99"/>
    <w:rsid w:val="007D1DA1"/>
    <w:pPr>
      <w:spacing w:after="0"/>
      <w:jc w:val="center"/>
    </w:pPr>
    <w:rPr>
      <w:noProof/>
      <w:lang w:val="en-US"/>
    </w:rPr>
  </w:style>
  <w:style w:type="character" w:customStyle="1" w:styleId="EndNoteBibliographyTitleCarattere">
    <w:name w:val="EndNote Bibliography Title Carattere"/>
    <w:basedOn w:val="DefaultParagraphFont"/>
    <w:link w:val="EndNoteBibliographyTitle"/>
    <w:uiPriority w:val="99"/>
    <w:locked/>
    <w:rsid w:val="007D1DA1"/>
    <w:rPr>
      <w:noProof/>
      <w:lang w:val="en-US"/>
    </w:rPr>
  </w:style>
  <w:style w:type="paragraph" w:customStyle="1" w:styleId="EndNoteBibliography">
    <w:name w:val="EndNote Bibliography"/>
    <w:basedOn w:val="Normal"/>
    <w:link w:val="EndNoteBibliographyCarattere"/>
    <w:uiPriority w:val="99"/>
    <w:rsid w:val="007D1DA1"/>
    <w:pPr>
      <w:spacing w:line="240" w:lineRule="auto"/>
    </w:pPr>
    <w:rPr>
      <w:noProof/>
      <w:lang w:val="en-US"/>
    </w:rPr>
  </w:style>
  <w:style w:type="character" w:customStyle="1" w:styleId="EndNoteBibliographyCarattere">
    <w:name w:val="EndNote Bibliography Carattere"/>
    <w:basedOn w:val="DefaultParagraphFont"/>
    <w:link w:val="EndNoteBibliography"/>
    <w:uiPriority w:val="99"/>
    <w:locked/>
    <w:rsid w:val="007D1DA1"/>
    <w:rPr>
      <w:noProof/>
      <w:lang w:val="en-US"/>
    </w:rPr>
  </w:style>
  <w:style w:type="character" w:styleId="Hyperlink">
    <w:name w:val="Hyperlink"/>
    <w:basedOn w:val="DefaultParagraphFont"/>
    <w:uiPriority w:val="99"/>
    <w:rsid w:val="007D1DA1"/>
    <w:rPr>
      <w:rFonts w:cs="Times New Roman"/>
      <w:color w:val="0000FF"/>
      <w:u w:val="single"/>
    </w:rPr>
  </w:style>
  <w:style w:type="character" w:styleId="CommentReference">
    <w:name w:val="annotation reference"/>
    <w:basedOn w:val="DefaultParagraphFont"/>
    <w:uiPriority w:val="99"/>
    <w:semiHidden/>
    <w:rsid w:val="00E34814"/>
    <w:rPr>
      <w:rFonts w:cs="Times New Roman"/>
      <w:sz w:val="16"/>
      <w:szCs w:val="16"/>
    </w:rPr>
  </w:style>
  <w:style w:type="paragraph" w:styleId="CommentText">
    <w:name w:val="annotation text"/>
    <w:basedOn w:val="Normal"/>
    <w:link w:val="CommentTextChar"/>
    <w:uiPriority w:val="99"/>
    <w:rsid w:val="00E3481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34814"/>
    <w:rPr>
      <w:rFonts w:cs="Times New Roman"/>
      <w:sz w:val="20"/>
      <w:szCs w:val="20"/>
    </w:rPr>
  </w:style>
  <w:style w:type="paragraph" w:styleId="CommentSubject">
    <w:name w:val="annotation subject"/>
    <w:basedOn w:val="CommentText"/>
    <w:next w:val="CommentText"/>
    <w:link w:val="CommentSubjectChar"/>
    <w:uiPriority w:val="99"/>
    <w:semiHidden/>
    <w:rsid w:val="00E34814"/>
    <w:rPr>
      <w:b/>
      <w:bCs/>
    </w:rPr>
  </w:style>
  <w:style w:type="character" w:customStyle="1" w:styleId="CommentSubjectChar">
    <w:name w:val="Comment Subject Char"/>
    <w:basedOn w:val="CommentTextChar"/>
    <w:link w:val="CommentSubject"/>
    <w:uiPriority w:val="99"/>
    <w:semiHidden/>
    <w:locked/>
    <w:rsid w:val="00E34814"/>
    <w:rPr>
      <w:rFonts w:cs="Times New Roman"/>
      <w:b/>
      <w:bCs/>
      <w:sz w:val="20"/>
      <w:szCs w:val="20"/>
    </w:rPr>
  </w:style>
  <w:style w:type="paragraph" w:styleId="BalloonText">
    <w:name w:val="Balloon Text"/>
    <w:basedOn w:val="Normal"/>
    <w:link w:val="BalloonTextChar"/>
    <w:uiPriority w:val="99"/>
    <w:semiHidden/>
    <w:rsid w:val="00E34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4814"/>
    <w:rPr>
      <w:rFonts w:ascii="Tahoma" w:hAnsi="Tahoma" w:cs="Tahoma"/>
      <w:sz w:val="16"/>
      <w:szCs w:val="16"/>
    </w:rPr>
  </w:style>
  <w:style w:type="paragraph" w:customStyle="1" w:styleId="Default">
    <w:name w:val="Default"/>
    <w:uiPriority w:val="99"/>
    <w:rsid w:val="00991AF2"/>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uiPriority w:val="99"/>
    <w:rsid w:val="005F15BB"/>
    <w:rPr>
      <w:rFonts w:cs="Times New Roman"/>
    </w:rPr>
  </w:style>
  <w:style w:type="character" w:customStyle="1" w:styleId="highlight">
    <w:name w:val="highlight"/>
    <w:basedOn w:val="DefaultParagraphFont"/>
    <w:uiPriority w:val="99"/>
    <w:rsid w:val="005F15BB"/>
    <w:rPr>
      <w:rFonts w:cs="Times New Roman"/>
    </w:rPr>
  </w:style>
  <w:style w:type="character" w:customStyle="1" w:styleId="jrnl">
    <w:name w:val="jrnl"/>
    <w:basedOn w:val="DefaultParagraphFont"/>
    <w:uiPriority w:val="99"/>
    <w:rsid w:val="005F15BB"/>
    <w:rPr>
      <w:rFonts w:cs="Times New Roman"/>
    </w:rPr>
  </w:style>
  <w:style w:type="paragraph" w:styleId="EndnoteText">
    <w:name w:val="endnote text"/>
    <w:basedOn w:val="Normal"/>
    <w:link w:val="EndnoteTextChar"/>
    <w:uiPriority w:val="99"/>
    <w:rsid w:val="00CD2AC8"/>
    <w:pPr>
      <w:spacing w:after="0" w:line="240" w:lineRule="auto"/>
    </w:pPr>
    <w:rPr>
      <w:sz w:val="20"/>
      <w:szCs w:val="20"/>
    </w:rPr>
  </w:style>
  <w:style w:type="character" w:customStyle="1" w:styleId="EndnoteTextChar">
    <w:name w:val="Endnote Text Char"/>
    <w:basedOn w:val="DefaultParagraphFont"/>
    <w:link w:val="EndnoteText"/>
    <w:uiPriority w:val="99"/>
    <w:locked/>
    <w:rsid w:val="00CD2AC8"/>
    <w:rPr>
      <w:rFonts w:cs="Times New Roman"/>
      <w:sz w:val="20"/>
      <w:szCs w:val="20"/>
    </w:rPr>
  </w:style>
  <w:style w:type="character" w:styleId="EndnoteReference">
    <w:name w:val="endnote reference"/>
    <w:basedOn w:val="DefaultParagraphFont"/>
    <w:uiPriority w:val="99"/>
    <w:semiHidden/>
    <w:rsid w:val="00CD2AC8"/>
    <w:rPr>
      <w:rFonts w:cs="Times New Roman"/>
      <w:vertAlign w:val="superscript"/>
    </w:rPr>
  </w:style>
  <w:style w:type="paragraph" w:styleId="Revision">
    <w:name w:val="Revision"/>
    <w:hidden/>
    <w:uiPriority w:val="99"/>
    <w:semiHidden/>
    <w:rsid w:val="00366310"/>
  </w:style>
  <w:style w:type="table" w:styleId="TableGrid">
    <w:name w:val="Table Grid"/>
    <w:basedOn w:val="TableNormal"/>
    <w:uiPriority w:val="99"/>
    <w:rsid w:val="004F30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A0BA1"/>
    <w:pPr>
      <w:ind w:left="720"/>
      <w:contextualSpacing/>
    </w:pPr>
  </w:style>
  <w:style w:type="paragraph" w:styleId="FootnoteText">
    <w:name w:val="footnote text"/>
    <w:basedOn w:val="Normal"/>
    <w:link w:val="FootnoteTextChar"/>
    <w:uiPriority w:val="99"/>
    <w:semiHidden/>
    <w:rsid w:val="0090609A"/>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0609A"/>
    <w:rPr>
      <w:rFonts w:cs="Times New Roman"/>
      <w:sz w:val="20"/>
      <w:szCs w:val="20"/>
    </w:rPr>
  </w:style>
  <w:style w:type="character" w:styleId="FootnoteReference">
    <w:name w:val="footnote reference"/>
    <w:basedOn w:val="DefaultParagraphFont"/>
    <w:uiPriority w:val="99"/>
    <w:semiHidden/>
    <w:rsid w:val="0090609A"/>
    <w:rPr>
      <w:rFonts w:cs="Times New Roman"/>
      <w:vertAlign w:val="superscript"/>
    </w:rPr>
  </w:style>
  <w:style w:type="paragraph" w:styleId="HTMLPreformatted">
    <w:name w:val="HTML Preformatted"/>
    <w:basedOn w:val="Normal"/>
    <w:link w:val="HTMLPreformattedChar"/>
    <w:uiPriority w:val="99"/>
    <w:rsid w:val="00A65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A653FD"/>
    <w:rPr>
      <w:rFonts w:ascii="Courier New" w:hAnsi="Courier New" w:cs="Courier New"/>
      <w:sz w:val="20"/>
      <w:szCs w:val="20"/>
      <w:lang w:eastAsia="it-IT"/>
    </w:rPr>
  </w:style>
  <w:style w:type="paragraph" w:styleId="NormalWeb">
    <w:name w:val="Normal (Web)"/>
    <w:basedOn w:val="Normal"/>
    <w:uiPriority w:val="99"/>
    <w:rsid w:val="008E2DC4"/>
    <w:pPr>
      <w:spacing w:before="100" w:beforeAutospacing="1" w:after="100" w:afterAutospacing="1" w:line="240" w:lineRule="auto"/>
    </w:pPr>
    <w:rPr>
      <w:rFonts w:ascii="Times New Roman" w:hAnsi="Times New Roman"/>
      <w:sz w:val="24"/>
      <w:szCs w:val="24"/>
    </w:rPr>
  </w:style>
  <w:style w:type="paragraph" w:customStyle="1" w:styleId="title1">
    <w:name w:val="title1"/>
    <w:basedOn w:val="Normal"/>
    <w:uiPriority w:val="99"/>
    <w:rsid w:val="008E2DC4"/>
    <w:pPr>
      <w:spacing w:after="0" w:line="240" w:lineRule="auto"/>
    </w:pPr>
    <w:rPr>
      <w:rFonts w:ascii="Times New Roman" w:hAnsi="Times New Roman"/>
      <w:sz w:val="29"/>
      <w:szCs w:val="29"/>
    </w:rPr>
  </w:style>
  <w:style w:type="paragraph" w:styleId="Header">
    <w:name w:val="header"/>
    <w:basedOn w:val="Normal"/>
    <w:link w:val="HeaderChar"/>
    <w:uiPriority w:val="99"/>
    <w:unhideWhenUsed/>
    <w:rsid w:val="0059335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9335C"/>
  </w:style>
  <w:style w:type="paragraph" w:styleId="Footer">
    <w:name w:val="footer"/>
    <w:basedOn w:val="Normal"/>
    <w:link w:val="FooterChar"/>
    <w:uiPriority w:val="99"/>
    <w:unhideWhenUsed/>
    <w:rsid w:val="0059335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9335C"/>
  </w:style>
  <w:style w:type="paragraph" w:customStyle="1" w:styleId="TableNote">
    <w:name w:val="TableNote"/>
    <w:basedOn w:val="Normal"/>
    <w:rsid w:val="008F36B9"/>
    <w:pPr>
      <w:spacing w:after="0" w:line="300" w:lineRule="exact"/>
    </w:pPr>
    <w:rPr>
      <w:rFonts w:ascii="Times New Roman" w:hAnsi="Times New Roman"/>
      <w:sz w:val="24"/>
      <w:szCs w:val="20"/>
      <w:lang w:val="en-GB" w:eastAsia="en-US"/>
    </w:rPr>
  </w:style>
  <w:style w:type="paragraph" w:customStyle="1" w:styleId="TableTitle">
    <w:name w:val="TableTitle"/>
    <w:basedOn w:val="Normal"/>
    <w:rsid w:val="008F36B9"/>
    <w:pPr>
      <w:spacing w:after="0" w:line="300" w:lineRule="exact"/>
    </w:pPr>
    <w:rPr>
      <w:rFonts w:ascii="Times New Roman" w:hAnsi="Times New Roman"/>
      <w:sz w:val="24"/>
      <w:szCs w:val="20"/>
      <w:lang w:val="en-GB" w:eastAsia="en-US"/>
    </w:rPr>
  </w:style>
  <w:style w:type="paragraph" w:customStyle="1" w:styleId="TableHeader">
    <w:name w:val="TableHeader"/>
    <w:basedOn w:val="Normal"/>
    <w:rsid w:val="008F36B9"/>
    <w:pPr>
      <w:spacing w:before="120" w:after="0" w:line="240" w:lineRule="auto"/>
    </w:pPr>
    <w:rPr>
      <w:rFonts w:ascii="Times New Roman" w:hAnsi="Times New Roman"/>
      <w:b/>
      <w:sz w:val="24"/>
      <w:szCs w:val="20"/>
      <w:lang w:val="en-GB" w:eastAsia="en-US"/>
    </w:rPr>
  </w:style>
  <w:style w:type="paragraph" w:customStyle="1" w:styleId="TableSubHead">
    <w:name w:val="TableSubHead"/>
    <w:basedOn w:val="TableHeader"/>
    <w:rsid w:val="008F36B9"/>
  </w:style>
  <w:style w:type="character" w:customStyle="1" w:styleId="Char1">
    <w:name w:val="批注文字 Char1"/>
    <w:uiPriority w:val="99"/>
    <w:rsid w:val="004621F3"/>
    <w:rPr>
      <w:rFonts w:eastAsia="宋体"/>
      <w:kern w:val="2"/>
      <w:sz w:val="21"/>
      <w:szCs w:val="24"/>
      <w:lang w:val="en-US" w:eastAsia="zh-CN" w:bidi="ar-SA"/>
    </w:rPr>
  </w:style>
  <w:style w:type="character" w:styleId="FollowedHyperlink">
    <w:name w:val="FollowedHyperlink"/>
    <w:basedOn w:val="DefaultParagraphFont"/>
    <w:uiPriority w:val="99"/>
    <w:semiHidden/>
    <w:unhideWhenUsed/>
    <w:rsid w:val="007A719B"/>
    <w:rPr>
      <w:color w:val="800080" w:themeColor="followedHyperlink"/>
      <w:u w:val="single"/>
    </w:rPr>
  </w:style>
  <w:style w:type="character" w:styleId="Emphasis">
    <w:name w:val="Emphasis"/>
    <w:qFormat/>
    <w:locked/>
    <w:rsid w:val="006314E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0E7"/>
    <w:pPr>
      <w:spacing w:after="200" w:line="276" w:lineRule="auto"/>
    </w:pPr>
  </w:style>
  <w:style w:type="paragraph" w:styleId="Heading1">
    <w:name w:val="heading 1"/>
    <w:basedOn w:val="Normal"/>
    <w:link w:val="Heading1Char"/>
    <w:uiPriority w:val="99"/>
    <w:qFormat/>
    <w:rsid w:val="005F15BB"/>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15BB"/>
    <w:rPr>
      <w:rFonts w:ascii="Times New Roman" w:hAnsi="Times New Roman" w:cs="Times New Roman"/>
      <w:b/>
      <w:bCs/>
      <w:kern w:val="36"/>
      <w:sz w:val="48"/>
      <w:szCs w:val="48"/>
      <w:lang w:eastAsia="it-IT"/>
    </w:rPr>
  </w:style>
  <w:style w:type="paragraph" w:customStyle="1" w:styleId="EndNoteBibliographyTitle">
    <w:name w:val="EndNote Bibliography Title"/>
    <w:basedOn w:val="Normal"/>
    <w:link w:val="EndNoteBibliographyTitleCarattere"/>
    <w:uiPriority w:val="99"/>
    <w:rsid w:val="007D1DA1"/>
    <w:pPr>
      <w:spacing w:after="0"/>
      <w:jc w:val="center"/>
    </w:pPr>
    <w:rPr>
      <w:noProof/>
      <w:lang w:val="en-US"/>
    </w:rPr>
  </w:style>
  <w:style w:type="character" w:customStyle="1" w:styleId="EndNoteBibliographyTitleCarattere">
    <w:name w:val="EndNote Bibliography Title Carattere"/>
    <w:basedOn w:val="DefaultParagraphFont"/>
    <w:link w:val="EndNoteBibliographyTitle"/>
    <w:uiPriority w:val="99"/>
    <w:locked/>
    <w:rsid w:val="007D1DA1"/>
    <w:rPr>
      <w:noProof/>
      <w:lang w:val="en-US"/>
    </w:rPr>
  </w:style>
  <w:style w:type="paragraph" w:customStyle="1" w:styleId="EndNoteBibliography">
    <w:name w:val="EndNote Bibliography"/>
    <w:basedOn w:val="Normal"/>
    <w:link w:val="EndNoteBibliographyCarattere"/>
    <w:uiPriority w:val="99"/>
    <w:rsid w:val="007D1DA1"/>
    <w:pPr>
      <w:spacing w:line="240" w:lineRule="auto"/>
    </w:pPr>
    <w:rPr>
      <w:noProof/>
      <w:lang w:val="en-US"/>
    </w:rPr>
  </w:style>
  <w:style w:type="character" w:customStyle="1" w:styleId="EndNoteBibliographyCarattere">
    <w:name w:val="EndNote Bibliography Carattere"/>
    <w:basedOn w:val="DefaultParagraphFont"/>
    <w:link w:val="EndNoteBibliography"/>
    <w:uiPriority w:val="99"/>
    <w:locked/>
    <w:rsid w:val="007D1DA1"/>
    <w:rPr>
      <w:noProof/>
      <w:lang w:val="en-US"/>
    </w:rPr>
  </w:style>
  <w:style w:type="character" w:styleId="Hyperlink">
    <w:name w:val="Hyperlink"/>
    <w:basedOn w:val="DefaultParagraphFont"/>
    <w:uiPriority w:val="99"/>
    <w:rsid w:val="007D1DA1"/>
    <w:rPr>
      <w:rFonts w:cs="Times New Roman"/>
      <w:color w:val="0000FF"/>
      <w:u w:val="single"/>
    </w:rPr>
  </w:style>
  <w:style w:type="character" w:styleId="CommentReference">
    <w:name w:val="annotation reference"/>
    <w:basedOn w:val="DefaultParagraphFont"/>
    <w:uiPriority w:val="99"/>
    <w:semiHidden/>
    <w:rsid w:val="00E34814"/>
    <w:rPr>
      <w:rFonts w:cs="Times New Roman"/>
      <w:sz w:val="16"/>
      <w:szCs w:val="16"/>
    </w:rPr>
  </w:style>
  <w:style w:type="paragraph" w:styleId="CommentText">
    <w:name w:val="annotation text"/>
    <w:basedOn w:val="Normal"/>
    <w:link w:val="CommentTextChar"/>
    <w:uiPriority w:val="99"/>
    <w:rsid w:val="00E3481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34814"/>
    <w:rPr>
      <w:rFonts w:cs="Times New Roman"/>
      <w:sz w:val="20"/>
      <w:szCs w:val="20"/>
    </w:rPr>
  </w:style>
  <w:style w:type="paragraph" w:styleId="CommentSubject">
    <w:name w:val="annotation subject"/>
    <w:basedOn w:val="CommentText"/>
    <w:next w:val="CommentText"/>
    <w:link w:val="CommentSubjectChar"/>
    <w:uiPriority w:val="99"/>
    <w:semiHidden/>
    <w:rsid w:val="00E34814"/>
    <w:rPr>
      <w:b/>
      <w:bCs/>
    </w:rPr>
  </w:style>
  <w:style w:type="character" w:customStyle="1" w:styleId="CommentSubjectChar">
    <w:name w:val="Comment Subject Char"/>
    <w:basedOn w:val="CommentTextChar"/>
    <w:link w:val="CommentSubject"/>
    <w:uiPriority w:val="99"/>
    <w:semiHidden/>
    <w:locked/>
    <w:rsid w:val="00E34814"/>
    <w:rPr>
      <w:rFonts w:cs="Times New Roman"/>
      <w:b/>
      <w:bCs/>
      <w:sz w:val="20"/>
      <w:szCs w:val="20"/>
    </w:rPr>
  </w:style>
  <w:style w:type="paragraph" w:styleId="BalloonText">
    <w:name w:val="Balloon Text"/>
    <w:basedOn w:val="Normal"/>
    <w:link w:val="BalloonTextChar"/>
    <w:uiPriority w:val="99"/>
    <w:semiHidden/>
    <w:rsid w:val="00E34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4814"/>
    <w:rPr>
      <w:rFonts w:ascii="Tahoma" w:hAnsi="Tahoma" w:cs="Tahoma"/>
      <w:sz w:val="16"/>
      <w:szCs w:val="16"/>
    </w:rPr>
  </w:style>
  <w:style w:type="paragraph" w:customStyle="1" w:styleId="Default">
    <w:name w:val="Default"/>
    <w:uiPriority w:val="99"/>
    <w:rsid w:val="00991AF2"/>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uiPriority w:val="99"/>
    <w:rsid w:val="005F15BB"/>
    <w:rPr>
      <w:rFonts w:cs="Times New Roman"/>
    </w:rPr>
  </w:style>
  <w:style w:type="character" w:customStyle="1" w:styleId="highlight">
    <w:name w:val="highlight"/>
    <w:basedOn w:val="DefaultParagraphFont"/>
    <w:uiPriority w:val="99"/>
    <w:rsid w:val="005F15BB"/>
    <w:rPr>
      <w:rFonts w:cs="Times New Roman"/>
    </w:rPr>
  </w:style>
  <w:style w:type="character" w:customStyle="1" w:styleId="jrnl">
    <w:name w:val="jrnl"/>
    <w:basedOn w:val="DefaultParagraphFont"/>
    <w:uiPriority w:val="99"/>
    <w:rsid w:val="005F15BB"/>
    <w:rPr>
      <w:rFonts w:cs="Times New Roman"/>
    </w:rPr>
  </w:style>
  <w:style w:type="paragraph" w:styleId="EndnoteText">
    <w:name w:val="endnote text"/>
    <w:basedOn w:val="Normal"/>
    <w:link w:val="EndnoteTextChar"/>
    <w:uiPriority w:val="99"/>
    <w:rsid w:val="00CD2AC8"/>
    <w:pPr>
      <w:spacing w:after="0" w:line="240" w:lineRule="auto"/>
    </w:pPr>
    <w:rPr>
      <w:sz w:val="20"/>
      <w:szCs w:val="20"/>
    </w:rPr>
  </w:style>
  <w:style w:type="character" w:customStyle="1" w:styleId="EndnoteTextChar">
    <w:name w:val="Endnote Text Char"/>
    <w:basedOn w:val="DefaultParagraphFont"/>
    <w:link w:val="EndnoteText"/>
    <w:uiPriority w:val="99"/>
    <w:locked/>
    <w:rsid w:val="00CD2AC8"/>
    <w:rPr>
      <w:rFonts w:cs="Times New Roman"/>
      <w:sz w:val="20"/>
      <w:szCs w:val="20"/>
    </w:rPr>
  </w:style>
  <w:style w:type="character" w:styleId="EndnoteReference">
    <w:name w:val="endnote reference"/>
    <w:basedOn w:val="DefaultParagraphFont"/>
    <w:uiPriority w:val="99"/>
    <w:semiHidden/>
    <w:rsid w:val="00CD2AC8"/>
    <w:rPr>
      <w:rFonts w:cs="Times New Roman"/>
      <w:vertAlign w:val="superscript"/>
    </w:rPr>
  </w:style>
  <w:style w:type="paragraph" w:styleId="Revision">
    <w:name w:val="Revision"/>
    <w:hidden/>
    <w:uiPriority w:val="99"/>
    <w:semiHidden/>
    <w:rsid w:val="00366310"/>
  </w:style>
  <w:style w:type="table" w:styleId="TableGrid">
    <w:name w:val="Table Grid"/>
    <w:basedOn w:val="TableNormal"/>
    <w:uiPriority w:val="99"/>
    <w:rsid w:val="004F30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A0BA1"/>
    <w:pPr>
      <w:ind w:left="720"/>
      <w:contextualSpacing/>
    </w:pPr>
  </w:style>
  <w:style w:type="paragraph" w:styleId="FootnoteText">
    <w:name w:val="footnote text"/>
    <w:basedOn w:val="Normal"/>
    <w:link w:val="FootnoteTextChar"/>
    <w:uiPriority w:val="99"/>
    <w:semiHidden/>
    <w:rsid w:val="0090609A"/>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0609A"/>
    <w:rPr>
      <w:rFonts w:cs="Times New Roman"/>
      <w:sz w:val="20"/>
      <w:szCs w:val="20"/>
    </w:rPr>
  </w:style>
  <w:style w:type="character" w:styleId="FootnoteReference">
    <w:name w:val="footnote reference"/>
    <w:basedOn w:val="DefaultParagraphFont"/>
    <w:uiPriority w:val="99"/>
    <w:semiHidden/>
    <w:rsid w:val="0090609A"/>
    <w:rPr>
      <w:rFonts w:cs="Times New Roman"/>
      <w:vertAlign w:val="superscript"/>
    </w:rPr>
  </w:style>
  <w:style w:type="paragraph" w:styleId="HTMLPreformatted">
    <w:name w:val="HTML Preformatted"/>
    <w:basedOn w:val="Normal"/>
    <w:link w:val="HTMLPreformattedChar"/>
    <w:uiPriority w:val="99"/>
    <w:rsid w:val="00A65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A653FD"/>
    <w:rPr>
      <w:rFonts w:ascii="Courier New" w:hAnsi="Courier New" w:cs="Courier New"/>
      <w:sz w:val="20"/>
      <w:szCs w:val="20"/>
      <w:lang w:eastAsia="it-IT"/>
    </w:rPr>
  </w:style>
  <w:style w:type="paragraph" w:styleId="NormalWeb">
    <w:name w:val="Normal (Web)"/>
    <w:basedOn w:val="Normal"/>
    <w:uiPriority w:val="99"/>
    <w:rsid w:val="008E2DC4"/>
    <w:pPr>
      <w:spacing w:before="100" w:beforeAutospacing="1" w:after="100" w:afterAutospacing="1" w:line="240" w:lineRule="auto"/>
    </w:pPr>
    <w:rPr>
      <w:rFonts w:ascii="Times New Roman" w:hAnsi="Times New Roman"/>
      <w:sz w:val="24"/>
      <w:szCs w:val="24"/>
    </w:rPr>
  </w:style>
  <w:style w:type="paragraph" w:customStyle="1" w:styleId="title1">
    <w:name w:val="title1"/>
    <w:basedOn w:val="Normal"/>
    <w:uiPriority w:val="99"/>
    <w:rsid w:val="008E2DC4"/>
    <w:pPr>
      <w:spacing w:after="0" w:line="240" w:lineRule="auto"/>
    </w:pPr>
    <w:rPr>
      <w:rFonts w:ascii="Times New Roman" w:hAnsi="Times New Roman"/>
      <w:sz w:val="29"/>
      <w:szCs w:val="29"/>
    </w:rPr>
  </w:style>
  <w:style w:type="paragraph" w:styleId="Header">
    <w:name w:val="header"/>
    <w:basedOn w:val="Normal"/>
    <w:link w:val="HeaderChar"/>
    <w:uiPriority w:val="99"/>
    <w:unhideWhenUsed/>
    <w:rsid w:val="0059335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9335C"/>
  </w:style>
  <w:style w:type="paragraph" w:styleId="Footer">
    <w:name w:val="footer"/>
    <w:basedOn w:val="Normal"/>
    <w:link w:val="FooterChar"/>
    <w:uiPriority w:val="99"/>
    <w:unhideWhenUsed/>
    <w:rsid w:val="0059335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9335C"/>
  </w:style>
  <w:style w:type="paragraph" w:customStyle="1" w:styleId="TableNote">
    <w:name w:val="TableNote"/>
    <w:basedOn w:val="Normal"/>
    <w:rsid w:val="008F36B9"/>
    <w:pPr>
      <w:spacing w:after="0" w:line="300" w:lineRule="exact"/>
    </w:pPr>
    <w:rPr>
      <w:rFonts w:ascii="Times New Roman" w:hAnsi="Times New Roman"/>
      <w:sz w:val="24"/>
      <w:szCs w:val="20"/>
      <w:lang w:val="en-GB" w:eastAsia="en-US"/>
    </w:rPr>
  </w:style>
  <w:style w:type="paragraph" w:customStyle="1" w:styleId="TableTitle">
    <w:name w:val="TableTitle"/>
    <w:basedOn w:val="Normal"/>
    <w:rsid w:val="008F36B9"/>
    <w:pPr>
      <w:spacing w:after="0" w:line="300" w:lineRule="exact"/>
    </w:pPr>
    <w:rPr>
      <w:rFonts w:ascii="Times New Roman" w:hAnsi="Times New Roman"/>
      <w:sz w:val="24"/>
      <w:szCs w:val="20"/>
      <w:lang w:val="en-GB" w:eastAsia="en-US"/>
    </w:rPr>
  </w:style>
  <w:style w:type="paragraph" w:customStyle="1" w:styleId="TableHeader">
    <w:name w:val="TableHeader"/>
    <w:basedOn w:val="Normal"/>
    <w:rsid w:val="008F36B9"/>
    <w:pPr>
      <w:spacing w:before="120" w:after="0" w:line="240" w:lineRule="auto"/>
    </w:pPr>
    <w:rPr>
      <w:rFonts w:ascii="Times New Roman" w:hAnsi="Times New Roman"/>
      <w:b/>
      <w:sz w:val="24"/>
      <w:szCs w:val="20"/>
      <w:lang w:val="en-GB" w:eastAsia="en-US"/>
    </w:rPr>
  </w:style>
  <w:style w:type="paragraph" w:customStyle="1" w:styleId="TableSubHead">
    <w:name w:val="TableSubHead"/>
    <w:basedOn w:val="TableHeader"/>
    <w:rsid w:val="008F36B9"/>
  </w:style>
  <w:style w:type="character" w:customStyle="1" w:styleId="Char1">
    <w:name w:val="批注文字 Char1"/>
    <w:uiPriority w:val="99"/>
    <w:rsid w:val="004621F3"/>
    <w:rPr>
      <w:rFonts w:eastAsia="宋体"/>
      <w:kern w:val="2"/>
      <w:sz w:val="21"/>
      <w:szCs w:val="24"/>
      <w:lang w:val="en-US" w:eastAsia="zh-CN" w:bidi="ar-SA"/>
    </w:rPr>
  </w:style>
  <w:style w:type="character" w:styleId="FollowedHyperlink">
    <w:name w:val="FollowedHyperlink"/>
    <w:basedOn w:val="DefaultParagraphFont"/>
    <w:uiPriority w:val="99"/>
    <w:semiHidden/>
    <w:unhideWhenUsed/>
    <w:rsid w:val="007A719B"/>
    <w:rPr>
      <w:color w:val="800080" w:themeColor="followedHyperlink"/>
      <w:u w:val="single"/>
    </w:rPr>
  </w:style>
  <w:style w:type="character" w:styleId="Emphasis">
    <w:name w:val="Emphasis"/>
    <w:qFormat/>
    <w:locked/>
    <w:rsid w:val="006314E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658">
      <w:bodyDiv w:val="1"/>
      <w:marLeft w:val="0"/>
      <w:marRight w:val="0"/>
      <w:marTop w:val="0"/>
      <w:marBottom w:val="0"/>
      <w:divBdr>
        <w:top w:val="none" w:sz="0" w:space="0" w:color="auto"/>
        <w:left w:val="none" w:sz="0" w:space="0" w:color="auto"/>
        <w:bottom w:val="none" w:sz="0" w:space="0" w:color="auto"/>
        <w:right w:val="none" w:sz="0" w:space="0" w:color="auto"/>
      </w:divBdr>
    </w:div>
    <w:div w:id="629092528">
      <w:bodyDiv w:val="1"/>
      <w:marLeft w:val="0"/>
      <w:marRight w:val="0"/>
      <w:marTop w:val="0"/>
      <w:marBottom w:val="0"/>
      <w:divBdr>
        <w:top w:val="none" w:sz="0" w:space="0" w:color="auto"/>
        <w:left w:val="none" w:sz="0" w:space="0" w:color="auto"/>
        <w:bottom w:val="none" w:sz="0" w:space="0" w:color="auto"/>
        <w:right w:val="none" w:sz="0" w:space="0" w:color="auto"/>
      </w:divBdr>
    </w:div>
    <w:div w:id="1105465973">
      <w:marLeft w:val="0"/>
      <w:marRight w:val="0"/>
      <w:marTop w:val="0"/>
      <w:marBottom w:val="0"/>
      <w:divBdr>
        <w:top w:val="none" w:sz="0" w:space="0" w:color="auto"/>
        <w:left w:val="none" w:sz="0" w:space="0" w:color="auto"/>
        <w:bottom w:val="none" w:sz="0" w:space="0" w:color="auto"/>
        <w:right w:val="none" w:sz="0" w:space="0" w:color="auto"/>
      </w:divBdr>
    </w:div>
    <w:div w:id="1105465974">
      <w:marLeft w:val="0"/>
      <w:marRight w:val="0"/>
      <w:marTop w:val="0"/>
      <w:marBottom w:val="0"/>
      <w:divBdr>
        <w:top w:val="none" w:sz="0" w:space="0" w:color="auto"/>
        <w:left w:val="none" w:sz="0" w:space="0" w:color="auto"/>
        <w:bottom w:val="none" w:sz="0" w:space="0" w:color="auto"/>
        <w:right w:val="none" w:sz="0" w:space="0" w:color="auto"/>
      </w:divBdr>
    </w:div>
    <w:div w:id="1105465975">
      <w:marLeft w:val="0"/>
      <w:marRight w:val="0"/>
      <w:marTop w:val="0"/>
      <w:marBottom w:val="0"/>
      <w:divBdr>
        <w:top w:val="none" w:sz="0" w:space="0" w:color="auto"/>
        <w:left w:val="none" w:sz="0" w:space="0" w:color="auto"/>
        <w:bottom w:val="none" w:sz="0" w:space="0" w:color="auto"/>
        <w:right w:val="none" w:sz="0" w:space="0" w:color="auto"/>
      </w:divBdr>
      <w:divsChild>
        <w:div w:id="1105465981">
          <w:marLeft w:val="0"/>
          <w:marRight w:val="0"/>
          <w:marTop w:val="0"/>
          <w:marBottom w:val="0"/>
          <w:divBdr>
            <w:top w:val="none" w:sz="0" w:space="0" w:color="auto"/>
            <w:left w:val="none" w:sz="0" w:space="0" w:color="auto"/>
            <w:bottom w:val="none" w:sz="0" w:space="0" w:color="auto"/>
            <w:right w:val="none" w:sz="0" w:space="0" w:color="auto"/>
          </w:divBdr>
          <w:divsChild>
            <w:div w:id="1105465994">
              <w:marLeft w:val="0"/>
              <w:marRight w:val="0"/>
              <w:marTop w:val="0"/>
              <w:marBottom w:val="0"/>
              <w:divBdr>
                <w:top w:val="none" w:sz="0" w:space="0" w:color="auto"/>
                <w:left w:val="none" w:sz="0" w:space="0" w:color="auto"/>
                <w:bottom w:val="none" w:sz="0" w:space="0" w:color="auto"/>
                <w:right w:val="none" w:sz="0" w:space="0" w:color="auto"/>
              </w:divBdr>
              <w:divsChild>
                <w:div w:id="1105466000">
                  <w:marLeft w:val="0"/>
                  <w:marRight w:val="0"/>
                  <w:marTop w:val="0"/>
                  <w:marBottom w:val="0"/>
                  <w:divBdr>
                    <w:top w:val="none" w:sz="0" w:space="0" w:color="auto"/>
                    <w:left w:val="none" w:sz="0" w:space="0" w:color="auto"/>
                    <w:bottom w:val="none" w:sz="0" w:space="0" w:color="auto"/>
                    <w:right w:val="none" w:sz="0" w:space="0" w:color="auto"/>
                  </w:divBdr>
                  <w:divsChild>
                    <w:div w:id="1105465983">
                      <w:marLeft w:val="0"/>
                      <w:marRight w:val="0"/>
                      <w:marTop w:val="0"/>
                      <w:marBottom w:val="0"/>
                      <w:divBdr>
                        <w:top w:val="none" w:sz="0" w:space="0" w:color="auto"/>
                        <w:left w:val="none" w:sz="0" w:space="0" w:color="auto"/>
                        <w:bottom w:val="none" w:sz="0" w:space="0" w:color="auto"/>
                        <w:right w:val="none" w:sz="0" w:space="0" w:color="auto"/>
                      </w:divBdr>
                      <w:divsChild>
                        <w:div w:id="1105465991">
                          <w:marLeft w:val="0"/>
                          <w:marRight w:val="0"/>
                          <w:marTop w:val="0"/>
                          <w:marBottom w:val="0"/>
                          <w:divBdr>
                            <w:top w:val="none" w:sz="0" w:space="0" w:color="auto"/>
                            <w:left w:val="none" w:sz="0" w:space="0" w:color="auto"/>
                            <w:bottom w:val="none" w:sz="0" w:space="0" w:color="auto"/>
                            <w:right w:val="none" w:sz="0" w:space="0" w:color="auto"/>
                          </w:divBdr>
                          <w:divsChild>
                            <w:div w:id="11054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65984">
      <w:marLeft w:val="0"/>
      <w:marRight w:val="0"/>
      <w:marTop w:val="0"/>
      <w:marBottom w:val="0"/>
      <w:divBdr>
        <w:top w:val="none" w:sz="0" w:space="0" w:color="auto"/>
        <w:left w:val="none" w:sz="0" w:space="0" w:color="auto"/>
        <w:bottom w:val="none" w:sz="0" w:space="0" w:color="auto"/>
        <w:right w:val="none" w:sz="0" w:space="0" w:color="auto"/>
      </w:divBdr>
    </w:div>
    <w:div w:id="1105465985">
      <w:marLeft w:val="0"/>
      <w:marRight w:val="0"/>
      <w:marTop w:val="0"/>
      <w:marBottom w:val="0"/>
      <w:divBdr>
        <w:top w:val="none" w:sz="0" w:space="0" w:color="auto"/>
        <w:left w:val="none" w:sz="0" w:space="0" w:color="auto"/>
        <w:bottom w:val="none" w:sz="0" w:space="0" w:color="auto"/>
        <w:right w:val="none" w:sz="0" w:space="0" w:color="auto"/>
      </w:divBdr>
    </w:div>
    <w:div w:id="1105465986">
      <w:marLeft w:val="0"/>
      <w:marRight w:val="0"/>
      <w:marTop w:val="0"/>
      <w:marBottom w:val="0"/>
      <w:divBdr>
        <w:top w:val="none" w:sz="0" w:space="0" w:color="auto"/>
        <w:left w:val="none" w:sz="0" w:space="0" w:color="auto"/>
        <w:bottom w:val="none" w:sz="0" w:space="0" w:color="auto"/>
        <w:right w:val="none" w:sz="0" w:space="0" w:color="auto"/>
      </w:divBdr>
    </w:div>
    <w:div w:id="1105465988">
      <w:marLeft w:val="0"/>
      <w:marRight w:val="0"/>
      <w:marTop w:val="0"/>
      <w:marBottom w:val="0"/>
      <w:divBdr>
        <w:top w:val="none" w:sz="0" w:space="0" w:color="auto"/>
        <w:left w:val="none" w:sz="0" w:space="0" w:color="auto"/>
        <w:bottom w:val="none" w:sz="0" w:space="0" w:color="auto"/>
        <w:right w:val="none" w:sz="0" w:space="0" w:color="auto"/>
      </w:divBdr>
    </w:div>
    <w:div w:id="1105465989">
      <w:marLeft w:val="0"/>
      <w:marRight w:val="0"/>
      <w:marTop w:val="0"/>
      <w:marBottom w:val="0"/>
      <w:divBdr>
        <w:top w:val="none" w:sz="0" w:space="0" w:color="auto"/>
        <w:left w:val="none" w:sz="0" w:space="0" w:color="auto"/>
        <w:bottom w:val="none" w:sz="0" w:space="0" w:color="auto"/>
        <w:right w:val="none" w:sz="0" w:space="0" w:color="auto"/>
      </w:divBdr>
    </w:div>
    <w:div w:id="1105465992">
      <w:marLeft w:val="0"/>
      <w:marRight w:val="0"/>
      <w:marTop w:val="0"/>
      <w:marBottom w:val="0"/>
      <w:divBdr>
        <w:top w:val="none" w:sz="0" w:space="0" w:color="auto"/>
        <w:left w:val="none" w:sz="0" w:space="0" w:color="auto"/>
        <w:bottom w:val="none" w:sz="0" w:space="0" w:color="auto"/>
        <w:right w:val="none" w:sz="0" w:space="0" w:color="auto"/>
      </w:divBdr>
      <w:divsChild>
        <w:div w:id="1105465979">
          <w:marLeft w:val="0"/>
          <w:marRight w:val="1"/>
          <w:marTop w:val="0"/>
          <w:marBottom w:val="0"/>
          <w:divBdr>
            <w:top w:val="none" w:sz="0" w:space="0" w:color="auto"/>
            <w:left w:val="none" w:sz="0" w:space="0" w:color="auto"/>
            <w:bottom w:val="none" w:sz="0" w:space="0" w:color="auto"/>
            <w:right w:val="none" w:sz="0" w:space="0" w:color="auto"/>
          </w:divBdr>
          <w:divsChild>
            <w:div w:id="1105465980">
              <w:marLeft w:val="0"/>
              <w:marRight w:val="0"/>
              <w:marTop w:val="0"/>
              <w:marBottom w:val="0"/>
              <w:divBdr>
                <w:top w:val="none" w:sz="0" w:space="0" w:color="auto"/>
                <w:left w:val="none" w:sz="0" w:space="0" w:color="auto"/>
                <w:bottom w:val="none" w:sz="0" w:space="0" w:color="auto"/>
                <w:right w:val="none" w:sz="0" w:space="0" w:color="auto"/>
              </w:divBdr>
              <w:divsChild>
                <w:div w:id="1105465987">
                  <w:marLeft w:val="0"/>
                  <w:marRight w:val="1"/>
                  <w:marTop w:val="0"/>
                  <w:marBottom w:val="0"/>
                  <w:divBdr>
                    <w:top w:val="none" w:sz="0" w:space="0" w:color="auto"/>
                    <w:left w:val="none" w:sz="0" w:space="0" w:color="auto"/>
                    <w:bottom w:val="none" w:sz="0" w:space="0" w:color="auto"/>
                    <w:right w:val="none" w:sz="0" w:space="0" w:color="auto"/>
                  </w:divBdr>
                  <w:divsChild>
                    <w:div w:id="1105465982">
                      <w:marLeft w:val="0"/>
                      <w:marRight w:val="0"/>
                      <w:marTop w:val="0"/>
                      <w:marBottom w:val="0"/>
                      <w:divBdr>
                        <w:top w:val="none" w:sz="0" w:space="0" w:color="auto"/>
                        <w:left w:val="none" w:sz="0" w:space="0" w:color="auto"/>
                        <w:bottom w:val="none" w:sz="0" w:space="0" w:color="auto"/>
                        <w:right w:val="none" w:sz="0" w:space="0" w:color="auto"/>
                      </w:divBdr>
                      <w:divsChild>
                        <w:div w:id="1105465976">
                          <w:marLeft w:val="0"/>
                          <w:marRight w:val="0"/>
                          <w:marTop w:val="0"/>
                          <w:marBottom w:val="0"/>
                          <w:divBdr>
                            <w:top w:val="none" w:sz="0" w:space="0" w:color="auto"/>
                            <w:left w:val="none" w:sz="0" w:space="0" w:color="auto"/>
                            <w:bottom w:val="none" w:sz="0" w:space="0" w:color="auto"/>
                            <w:right w:val="none" w:sz="0" w:space="0" w:color="auto"/>
                          </w:divBdr>
                          <w:divsChild>
                            <w:div w:id="1105465993">
                              <w:marLeft w:val="0"/>
                              <w:marRight w:val="0"/>
                              <w:marTop w:val="0"/>
                              <w:marBottom w:val="0"/>
                              <w:divBdr>
                                <w:top w:val="none" w:sz="0" w:space="0" w:color="auto"/>
                                <w:left w:val="none" w:sz="0" w:space="0" w:color="auto"/>
                                <w:bottom w:val="none" w:sz="0" w:space="0" w:color="auto"/>
                                <w:right w:val="none" w:sz="0" w:space="0" w:color="auto"/>
                              </w:divBdr>
                            </w:div>
                          </w:divsChild>
                        </w:div>
                        <w:div w:id="1105465996">
                          <w:marLeft w:val="0"/>
                          <w:marRight w:val="0"/>
                          <w:marTop w:val="0"/>
                          <w:marBottom w:val="0"/>
                          <w:divBdr>
                            <w:top w:val="none" w:sz="0" w:space="0" w:color="auto"/>
                            <w:left w:val="none" w:sz="0" w:space="0" w:color="auto"/>
                            <w:bottom w:val="none" w:sz="0" w:space="0" w:color="auto"/>
                            <w:right w:val="none" w:sz="0" w:space="0" w:color="auto"/>
                          </w:divBdr>
                          <w:divsChild>
                            <w:div w:id="1105465977">
                              <w:marLeft w:val="0"/>
                              <w:marRight w:val="0"/>
                              <w:marTop w:val="120"/>
                              <w:marBottom w:val="360"/>
                              <w:divBdr>
                                <w:top w:val="none" w:sz="0" w:space="0" w:color="auto"/>
                                <w:left w:val="none" w:sz="0" w:space="0" w:color="auto"/>
                                <w:bottom w:val="none" w:sz="0" w:space="0" w:color="auto"/>
                                <w:right w:val="none" w:sz="0" w:space="0" w:color="auto"/>
                              </w:divBdr>
                              <w:divsChild>
                                <w:div w:id="11054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65995">
      <w:marLeft w:val="0"/>
      <w:marRight w:val="0"/>
      <w:marTop w:val="0"/>
      <w:marBottom w:val="0"/>
      <w:divBdr>
        <w:top w:val="none" w:sz="0" w:space="0" w:color="auto"/>
        <w:left w:val="none" w:sz="0" w:space="0" w:color="auto"/>
        <w:bottom w:val="none" w:sz="0" w:space="0" w:color="auto"/>
        <w:right w:val="none" w:sz="0" w:space="0" w:color="auto"/>
      </w:divBdr>
    </w:div>
    <w:div w:id="1105465997">
      <w:marLeft w:val="0"/>
      <w:marRight w:val="0"/>
      <w:marTop w:val="0"/>
      <w:marBottom w:val="0"/>
      <w:divBdr>
        <w:top w:val="none" w:sz="0" w:space="0" w:color="auto"/>
        <w:left w:val="none" w:sz="0" w:space="0" w:color="auto"/>
        <w:bottom w:val="none" w:sz="0" w:space="0" w:color="auto"/>
        <w:right w:val="none" w:sz="0" w:space="0" w:color="auto"/>
      </w:divBdr>
    </w:div>
    <w:div w:id="1105465998">
      <w:marLeft w:val="0"/>
      <w:marRight w:val="0"/>
      <w:marTop w:val="0"/>
      <w:marBottom w:val="0"/>
      <w:divBdr>
        <w:top w:val="none" w:sz="0" w:space="0" w:color="auto"/>
        <w:left w:val="none" w:sz="0" w:space="0" w:color="auto"/>
        <w:bottom w:val="none" w:sz="0" w:space="0" w:color="auto"/>
        <w:right w:val="none" w:sz="0" w:space="0" w:color="auto"/>
      </w:divBdr>
    </w:div>
    <w:div w:id="1105465999">
      <w:marLeft w:val="0"/>
      <w:marRight w:val="0"/>
      <w:marTop w:val="0"/>
      <w:marBottom w:val="0"/>
      <w:divBdr>
        <w:top w:val="none" w:sz="0" w:space="0" w:color="auto"/>
        <w:left w:val="none" w:sz="0" w:space="0" w:color="auto"/>
        <w:bottom w:val="none" w:sz="0" w:space="0" w:color="auto"/>
        <w:right w:val="none" w:sz="0" w:space="0" w:color="auto"/>
      </w:divBdr>
    </w:div>
    <w:div w:id="1828670672">
      <w:bodyDiv w:val="1"/>
      <w:marLeft w:val="0"/>
      <w:marRight w:val="0"/>
      <w:marTop w:val="0"/>
      <w:marBottom w:val="0"/>
      <w:divBdr>
        <w:top w:val="none" w:sz="0" w:space="0" w:color="auto"/>
        <w:left w:val="none" w:sz="0" w:space="0" w:color="auto"/>
        <w:bottom w:val="none" w:sz="0" w:space="0" w:color="auto"/>
        <w:right w:val="none" w:sz="0" w:space="0" w:color="auto"/>
      </w:divBdr>
    </w:div>
    <w:div w:id="186844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nnachiarapiscaglia@hotmail.com"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commentsExtended" Target="commentsExtended.xml"/><Relationship Id="rId10" Type="http://schemas.openxmlformats.org/officeDocument/2006/relationships/hyperlink" Target="http://creativecommons.org/licenses/by-nc/4.0/" TargetMode="External"/><Relationship Id="rId11" Type="http://schemas.openxmlformats.org/officeDocument/2006/relationships/hyperlink" Target="mailto:annachiarapiscaglia@hotmail.com" TargetMode="External"/><Relationship Id="rId12" Type="http://schemas.openxmlformats.org/officeDocument/2006/relationships/hyperlink" Target="file:///C:\Users\baishideng-2014\Desktop\revised-jyu\29000\29000-Review.docx" TargetMode="External"/><Relationship Id="rId13" Type="http://schemas.openxmlformats.org/officeDocument/2006/relationships/hyperlink" Target="file:///C:\Users\baishideng-2014\Desktop\revised-jyu\29000\29000-Review.docx"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98B98-8A98-714E-B8E8-BCCE9FEBC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11409</Words>
  <Characters>65037</Characters>
  <Application>Microsoft Macintosh Word</Application>
  <DocSecurity>0</DocSecurity>
  <Lines>541</Lines>
  <Paragraphs>152</Paragraphs>
  <ScaleCrop>false</ScaleCrop>
  <HeadingPairs>
    <vt:vector size="2" baseType="variant">
      <vt:variant>
        <vt:lpstr>Titolo</vt:lpstr>
      </vt:variant>
      <vt:variant>
        <vt:i4>1</vt:i4>
      </vt:variant>
    </vt:vector>
  </HeadingPairs>
  <TitlesOfParts>
    <vt:vector size="1" baseType="lpstr">
      <vt:lpstr>TITLE PAGE</vt:lpstr>
    </vt:vector>
  </TitlesOfParts>
  <Company/>
  <LinksUpToDate>false</LinksUpToDate>
  <CharactersWithSpaces>76294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Toshiba</dc:creator>
  <cp:lastModifiedBy>Na Ma</cp:lastModifiedBy>
  <cp:revision>2</cp:revision>
  <cp:lastPrinted>2016-06-17T18:00:00Z</cp:lastPrinted>
  <dcterms:created xsi:type="dcterms:W3CDTF">2016-11-15T19:46:00Z</dcterms:created>
  <dcterms:modified xsi:type="dcterms:W3CDTF">2016-11-15T19:46:00Z</dcterms:modified>
</cp:coreProperties>
</file>