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296A" w:rsidRPr="00121D67" w:rsidRDefault="00121D67">
      <w:pPr>
        <w:adjustRightInd w:val="0"/>
        <w:snapToGrid w:val="0"/>
        <w:spacing w:line="360" w:lineRule="auto"/>
        <w:rPr>
          <w:rFonts w:ascii="Book Antiqua" w:eastAsia="Times New Roman" w:hAnsi="Book Antiqua" w:cs="宋体"/>
          <w:b/>
          <w:i/>
          <w:color w:val="000000"/>
          <w:sz w:val="24"/>
        </w:rPr>
      </w:pPr>
      <w:bookmarkStart w:id="0" w:name="OLE_LINK545"/>
      <w:bookmarkStart w:id="1" w:name="OLE_LINK592"/>
      <w:bookmarkStart w:id="2" w:name="OLE_LINK546"/>
      <w:r w:rsidRPr="00121D67">
        <w:rPr>
          <w:rFonts w:ascii="Book Antiqua" w:eastAsia="Times New Roman" w:hAnsi="Book Antiqua" w:cs="宋体"/>
          <w:b/>
          <w:color w:val="000000"/>
          <w:sz w:val="24"/>
        </w:rPr>
        <w:t xml:space="preserve">Name of journal: </w:t>
      </w:r>
      <w:bookmarkStart w:id="3" w:name="OLE_LINK661"/>
      <w:bookmarkStart w:id="4" w:name="OLE_LINK645"/>
      <w:bookmarkStart w:id="5" w:name="OLE_LINK719"/>
      <w:bookmarkStart w:id="6" w:name="OLE_LINK1068"/>
      <w:bookmarkStart w:id="7" w:name="OLE_LINK718"/>
      <w:r w:rsidRPr="00121D67">
        <w:rPr>
          <w:rFonts w:ascii="Book Antiqua" w:eastAsia="Times New Roman" w:hAnsi="Book Antiqua" w:cs="宋体"/>
          <w:b/>
          <w:i/>
          <w:color w:val="000000"/>
          <w:sz w:val="24"/>
        </w:rPr>
        <w:t xml:space="preserve">World Journal of </w:t>
      </w:r>
      <w:bookmarkStart w:id="8" w:name="OLE_LINK1223"/>
      <w:bookmarkStart w:id="9" w:name="OLE_LINK1222"/>
      <w:r w:rsidRPr="00121D67">
        <w:rPr>
          <w:rFonts w:ascii="Book Antiqua" w:eastAsia="Times New Roman" w:hAnsi="Book Antiqua" w:cs="宋体"/>
          <w:b/>
          <w:i/>
          <w:color w:val="000000"/>
          <w:sz w:val="24"/>
        </w:rPr>
        <w:t>Gastroenterology</w:t>
      </w:r>
      <w:bookmarkEnd w:id="3"/>
      <w:bookmarkEnd w:id="4"/>
      <w:bookmarkEnd w:id="5"/>
      <w:bookmarkEnd w:id="6"/>
      <w:bookmarkEnd w:id="7"/>
      <w:bookmarkEnd w:id="8"/>
      <w:bookmarkEnd w:id="9"/>
    </w:p>
    <w:p w:rsidR="0061296A" w:rsidRPr="00121D67" w:rsidRDefault="00121D67">
      <w:pPr>
        <w:adjustRightInd w:val="0"/>
        <w:snapToGrid w:val="0"/>
        <w:spacing w:line="360" w:lineRule="auto"/>
        <w:rPr>
          <w:rFonts w:ascii="Book Antiqua" w:hAnsi="Book Antiqua" w:cs="Arial"/>
          <w:color w:val="000000"/>
          <w:sz w:val="24"/>
          <w:lang w:val="en"/>
        </w:rPr>
      </w:pPr>
      <w:r w:rsidRPr="00121D67">
        <w:rPr>
          <w:rFonts w:ascii="Book Antiqua" w:hAnsi="Book Antiqua" w:cs="Arial"/>
          <w:b/>
          <w:color w:val="000000"/>
          <w:sz w:val="24"/>
          <w:lang w:val="en"/>
        </w:rPr>
        <w:t>ESPS Manuscript NO: 26587</w:t>
      </w:r>
    </w:p>
    <w:p w:rsidR="0061296A" w:rsidRPr="00121D67" w:rsidRDefault="00121D67">
      <w:pPr>
        <w:spacing w:line="360" w:lineRule="auto"/>
        <w:rPr>
          <w:rFonts w:ascii="Book Antiqua" w:hAnsi="Book Antiqua"/>
          <w:b/>
          <w:sz w:val="24"/>
        </w:rPr>
      </w:pPr>
      <w:r w:rsidRPr="00121D67">
        <w:rPr>
          <w:rFonts w:ascii="Book Antiqua" w:hAnsi="Book Antiqua"/>
          <w:b/>
          <w:sz w:val="24"/>
        </w:rPr>
        <w:t>Manuscript Type: ORIGINAL ARTICLE</w:t>
      </w:r>
    </w:p>
    <w:p w:rsidR="00121D67" w:rsidRPr="00121D67" w:rsidRDefault="00121D67">
      <w:pPr>
        <w:spacing w:line="360" w:lineRule="auto"/>
        <w:rPr>
          <w:rFonts w:ascii="Book Antiqua" w:hAnsi="Book Antiqua"/>
          <w:b/>
          <w:sz w:val="24"/>
        </w:rPr>
      </w:pPr>
    </w:p>
    <w:bookmarkEnd w:id="0"/>
    <w:bookmarkEnd w:id="1"/>
    <w:bookmarkEnd w:id="2"/>
    <w:p w:rsidR="0061296A" w:rsidRPr="00121D67" w:rsidRDefault="00121D67">
      <w:pPr>
        <w:spacing w:line="360" w:lineRule="auto"/>
        <w:rPr>
          <w:rFonts w:ascii="Book Antiqua" w:hAnsi="Book Antiqua" w:cs="宋体"/>
          <w:b/>
          <w:i/>
          <w:color w:val="000000"/>
          <w:sz w:val="24"/>
        </w:rPr>
      </w:pPr>
      <w:r w:rsidRPr="00121D67">
        <w:rPr>
          <w:rFonts w:ascii="Book Antiqua" w:hAnsi="Book Antiqua" w:cs="宋体"/>
          <w:b/>
          <w:i/>
          <w:color w:val="000000"/>
          <w:sz w:val="24"/>
        </w:rPr>
        <w:t>Observational Study</w:t>
      </w:r>
    </w:p>
    <w:p w:rsidR="0061296A" w:rsidRPr="00121D67" w:rsidRDefault="00121D67">
      <w:pPr>
        <w:spacing w:line="360" w:lineRule="auto"/>
        <w:rPr>
          <w:rFonts w:ascii="Book Antiqua" w:hAnsi="Book Antiqua" w:cs="宋体"/>
          <w:b/>
          <w:color w:val="000000"/>
          <w:sz w:val="24"/>
        </w:rPr>
      </w:pPr>
      <w:r w:rsidRPr="00121D67">
        <w:rPr>
          <w:rFonts w:ascii="Book Antiqua" w:hAnsi="Book Antiqua" w:cs="宋体"/>
          <w:b/>
          <w:color w:val="000000"/>
          <w:sz w:val="24"/>
        </w:rPr>
        <w:t xml:space="preserve">Total of 539 successive cases of </w:t>
      </w:r>
      <w:proofErr w:type="spellStart"/>
      <w:r w:rsidRPr="00121D67">
        <w:rPr>
          <w:rFonts w:ascii="Book Antiqua" w:hAnsi="Book Antiqua" w:cs="宋体"/>
          <w:b/>
          <w:color w:val="000000"/>
          <w:sz w:val="24"/>
        </w:rPr>
        <w:t>pancreaticoduodenectomy</w:t>
      </w:r>
      <w:proofErr w:type="spellEnd"/>
      <w:r w:rsidRPr="00121D67">
        <w:rPr>
          <w:rFonts w:ascii="Book Antiqua" w:hAnsi="Book Antiqua" w:cs="宋体"/>
          <w:b/>
          <w:color w:val="000000"/>
          <w:sz w:val="24"/>
        </w:rPr>
        <w:t>: Analysis of the risk factors for postoperative pancreatic fistula</w:t>
      </w:r>
    </w:p>
    <w:p w:rsidR="0061296A" w:rsidRPr="00121D67" w:rsidRDefault="0061296A">
      <w:pPr>
        <w:spacing w:line="360" w:lineRule="auto"/>
        <w:rPr>
          <w:rFonts w:ascii="Book Antiqua" w:hAnsi="Book Antiqua" w:cs="宋体"/>
          <w:b/>
          <w:color w:val="000000"/>
          <w:sz w:val="24"/>
        </w:rPr>
      </w:pP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Cs/>
          <w:color w:val="000000"/>
          <w:sz w:val="24"/>
        </w:rPr>
        <w:t>Hu</w:t>
      </w:r>
      <w:r w:rsidRPr="00121D67">
        <w:rPr>
          <w:rFonts w:ascii="Book Antiqua" w:hAnsi="Book Antiqua" w:cs="宋体"/>
          <w:color w:val="000000"/>
          <w:sz w:val="24"/>
        </w:rPr>
        <w:t xml:space="preserve"> BY</w:t>
      </w:r>
      <w:r w:rsidRPr="00121D67">
        <w:rPr>
          <w:rFonts w:ascii="Book Antiqua" w:hAnsi="Book Antiqua" w:cs="宋体"/>
          <w:i/>
          <w:color w:val="000000"/>
          <w:sz w:val="24"/>
        </w:rPr>
        <w:t xml:space="preserve"> et al. </w:t>
      </w:r>
      <w:r w:rsidRPr="00121D67">
        <w:rPr>
          <w:rFonts w:ascii="Book Antiqua" w:hAnsi="Book Antiqua" w:cs="宋体"/>
          <w:color w:val="000000"/>
          <w:sz w:val="24"/>
        </w:rPr>
        <w:t>Risk factors for postoperative pancreatic fistula</w:t>
      </w:r>
    </w:p>
    <w:p w:rsidR="0061296A" w:rsidRPr="00121D67" w:rsidRDefault="0061296A">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宋体"/>
          <w:bCs/>
          <w:color w:val="000000"/>
          <w:sz w:val="24"/>
        </w:rPr>
      </w:pPr>
      <w:r w:rsidRPr="00121D67">
        <w:rPr>
          <w:rFonts w:ascii="Book Antiqua" w:hAnsi="Book Antiqua" w:cs="宋体"/>
          <w:bCs/>
          <w:color w:val="000000"/>
          <w:sz w:val="24"/>
        </w:rPr>
        <w:t xml:space="preserve">Bing-Yang Hu, Tao Wan, </w:t>
      </w:r>
      <w:proofErr w:type="spellStart"/>
      <w:r w:rsidRPr="00121D67">
        <w:rPr>
          <w:rFonts w:ascii="Book Antiqua" w:hAnsi="Book Antiqua" w:cs="宋体"/>
          <w:bCs/>
          <w:color w:val="000000"/>
          <w:sz w:val="24"/>
        </w:rPr>
        <w:t>Jia</w:t>
      </w:r>
      <w:proofErr w:type="spellEnd"/>
      <w:r w:rsidRPr="00121D67">
        <w:rPr>
          <w:rFonts w:ascii="Book Antiqua" w:hAnsi="Book Antiqua" w:cs="宋体"/>
          <w:bCs/>
          <w:color w:val="000000"/>
          <w:sz w:val="24"/>
        </w:rPr>
        <w:t>-Hong Dong, Wen-</w:t>
      </w:r>
      <w:proofErr w:type="spellStart"/>
      <w:r w:rsidRPr="00121D67">
        <w:rPr>
          <w:rFonts w:ascii="Book Antiqua" w:hAnsi="Book Antiqua" w:cs="宋体"/>
          <w:bCs/>
          <w:color w:val="000000"/>
          <w:sz w:val="24"/>
        </w:rPr>
        <w:t>Zhi</w:t>
      </w:r>
      <w:proofErr w:type="spellEnd"/>
      <w:r w:rsidRPr="00121D67">
        <w:rPr>
          <w:rFonts w:ascii="Book Antiqua" w:hAnsi="Book Antiqua" w:cs="宋体"/>
          <w:bCs/>
          <w:color w:val="000000"/>
          <w:sz w:val="24"/>
        </w:rPr>
        <w:t xml:space="preserve"> Zhang </w:t>
      </w:r>
    </w:p>
    <w:p w:rsidR="0061296A" w:rsidRPr="00121D67" w:rsidRDefault="0061296A">
      <w:pPr>
        <w:spacing w:line="360" w:lineRule="auto"/>
        <w:rPr>
          <w:rFonts w:ascii="Book Antiqua" w:hAnsi="Book Antiqua" w:cs="宋体"/>
          <w:b/>
          <w:bCs/>
          <w:color w:val="000000"/>
          <w:sz w:val="24"/>
        </w:rPr>
      </w:pP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color w:val="000000"/>
          <w:sz w:val="24"/>
        </w:rPr>
        <w:t xml:space="preserve">Bing-Yang Hu, Tao Wan, </w:t>
      </w:r>
      <w:proofErr w:type="spellStart"/>
      <w:r w:rsidRPr="00121D67">
        <w:rPr>
          <w:rFonts w:ascii="Book Antiqua" w:hAnsi="Book Antiqua" w:cs="宋体"/>
          <w:b/>
          <w:bCs/>
          <w:color w:val="000000"/>
          <w:sz w:val="24"/>
        </w:rPr>
        <w:t>Jia</w:t>
      </w:r>
      <w:proofErr w:type="spellEnd"/>
      <w:r w:rsidRPr="00121D67">
        <w:rPr>
          <w:rFonts w:ascii="Book Antiqua" w:hAnsi="Book Antiqua" w:cs="宋体"/>
          <w:b/>
          <w:bCs/>
          <w:color w:val="000000"/>
          <w:sz w:val="24"/>
        </w:rPr>
        <w:t>-Hong Dong, Wen-</w:t>
      </w:r>
      <w:proofErr w:type="spellStart"/>
      <w:r w:rsidRPr="00121D67">
        <w:rPr>
          <w:rFonts w:ascii="Book Antiqua" w:hAnsi="Book Antiqua" w:cs="宋体"/>
          <w:b/>
          <w:bCs/>
          <w:color w:val="000000"/>
          <w:sz w:val="24"/>
        </w:rPr>
        <w:t>Zhi</w:t>
      </w:r>
      <w:proofErr w:type="spellEnd"/>
      <w:r w:rsidRPr="00121D67">
        <w:rPr>
          <w:rFonts w:ascii="Book Antiqua" w:hAnsi="Book Antiqua" w:cs="宋体"/>
          <w:b/>
          <w:bCs/>
          <w:color w:val="000000"/>
          <w:sz w:val="24"/>
        </w:rPr>
        <w:t xml:space="preserve"> Zhang,</w:t>
      </w:r>
      <w:r w:rsidRPr="00121D67">
        <w:rPr>
          <w:rFonts w:ascii="Book Antiqua" w:hAnsi="Book Antiqua" w:cs="宋体"/>
          <w:color w:val="000000"/>
          <w:sz w:val="24"/>
        </w:rPr>
        <w:t xml:space="preserve"> Department of </w:t>
      </w:r>
      <w:proofErr w:type="spellStart"/>
      <w:r w:rsidRPr="00121D67">
        <w:rPr>
          <w:rFonts w:ascii="Book Antiqua" w:hAnsi="Book Antiqua" w:cs="宋体"/>
          <w:color w:val="000000"/>
          <w:sz w:val="24"/>
        </w:rPr>
        <w:t>Hepatobiliary</w:t>
      </w:r>
      <w:proofErr w:type="spellEnd"/>
      <w:r w:rsidRPr="00121D67">
        <w:rPr>
          <w:rFonts w:ascii="Book Antiqua" w:hAnsi="Book Antiqua" w:cs="宋体"/>
          <w:color w:val="000000"/>
          <w:sz w:val="24"/>
        </w:rPr>
        <w:t xml:space="preserve"> Surgery Chinese People</w:t>
      </w:r>
      <w:r w:rsidRPr="00121D67">
        <w:rPr>
          <w:rFonts w:ascii="Book Antiqua" w:hAnsi="Book Antiqua" w:cs="宋体"/>
          <w:color w:val="5E5E5E"/>
          <w:sz w:val="24"/>
        </w:rPr>
        <w:t>’</w:t>
      </w:r>
      <w:r w:rsidRPr="00121D67">
        <w:rPr>
          <w:rFonts w:ascii="Book Antiqua" w:hAnsi="Book Antiqua" w:cs="宋体"/>
          <w:color w:val="000000"/>
          <w:sz w:val="24"/>
        </w:rPr>
        <w:t>s Liberation Army General Hospital Beijing 100853, China</w:t>
      </w:r>
    </w:p>
    <w:p w:rsidR="0061296A" w:rsidRPr="00121D67" w:rsidRDefault="0061296A">
      <w:pPr>
        <w:spacing w:line="360" w:lineRule="auto"/>
        <w:rPr>
          <w:rFonts w:ascii="Book Antiqua" w:hAnsi="Book Antiqua" w:cs="宋体"/>
          <w:color w:val="000000"/>
          <w:sz w:val="24"/>
          <w:lang w:val="en"/>
        </w:rPr>
      </w:pPr>
    </w:p>
    <w:p w:rsidR="0061296A" w:rsidRPr="00121D67" w:rsidRDefault="00121D67">
      <w:pPr>
        <w:autoSpaceDE w:val="0"/>
        <w:autoSpaceDN w:val="0"/>
        <w:adjustRightInd w:val="0"/>
        <w:snapToGrid w:val="0"/>
        <w:spacing w:line="360" w:lineRule="auto"/>
        <w:rPr>
          <w:rFonts w:ascii="Book Antiqua" w:hAnsi="Book Antiqua" w:cs="宋体"/>
          <w:color w:val="000000"/>
          <w:sz w:val="24"/>
        </w:rPr>
      </w:pPr>
      <w:r w:rsidRPr="00121D67">
        <w:rPr>
          <w:rFonts w:ascii="Book Antiqua" w:hAnsi="Book Antiqua" w:cs="宋体"/>
          <w:b/>
          <w:color w:val="000000"/>
          <w:sz w:val="24"/>
        </w:rPr>
        <w:t xml:space="preserve">Author contributions:  </w:t>
      </w:r>
      <w:r w:rsidRPr="00121D67">
        <w:rPr>
          <w:rFonts w:ascii="Book Antiqua" w:hAnsi="Book Antiqua" w:cs="宋体"/>
          <w:color w:val="000000"/>
          <w:sz w:val="24"/>
        </w:rPr>
        <w:t>Hu BY, Dong JH and Zhang WZ contributed equally to this work; Hu BY and Dong JH designed the research; Hu BY collected and analyzed the data and drafted the manuscript; Zhang WZ and Wan T contributed analytical tools; all authors have read and approved the final version to be published.</w:t>
      </w:r>
    </w:p>
    <w:p w:rsidR="00121D67" w:rsidRPr="00121D67" w:rsidRDefault="00121D67">
      <w:pPr>
        <w:autoSpaceDE w:val="0"/>
        <w:autoSpaceDN w:val="0"/>
        <w:adjustRightInd w:val="0"/>
        <w:snapToGrid w:val="0"/>
        <w:spacing w:line="360" w:lineRule="auto"/>
        <w:rPr>
          <w:rFonts w:ascii="Book Antiqua" w:hAnsi="Book Antiqua" w:cs="宋体"/>
          <w:color w:val="000000"/>
          <w:sz w:val="24"/>
        </w:rPr>
      </w:pPr>
    </w:p>
    <w:p w:rsidR="0061296A" w:rsidRPr="00121D67" w:rsidRDefault="00121D67">
      <w:pPr>
        <w:autoSpaceDE w:val="0"/>
        <w:autoSpaceDN w:val="0"/>
        <w:adjustRightInd w:val="0"/>
        <w:spacing w:line="360" w:lineRule="auto"/>
        <w:rPr>
          <w:rFonts w:ascii="Book Antiqua" w:hAnsi="Book Antiqua" w:cs="宋体"/>
          <w:color w:val="000000"/>
          <w:sz w:val="24"/>
        </w:rPr>
      </w:pPr>
      <w:bookmarkStart w:id="10" w:name="OLE_LINK4"/>
      <w:bookmarkStart w:id="11" w:name="OLE_LINK5"/>
      <w:r w:rsidRPr="00121D67">
        <w:rPr>
          <w:rFonts w:ascii="Book Antiqua" w:hAnsi="Book Antiqua"/>
          <w:b/>
          <w:bCs/>
          <w:iCs/>
          <w:color w:val="000000"/>
          <w:kern w:val="0"/>
          <w:sz w:val="24"/>
        </w:rPr>
        <w:t>Institutional review board</w:t>
      </w:r>
      <w:r w:rsidRPr="00121D67">
        <w:rPr>
          <w:rFonts w:ascii="Book Antiqua" w:hAnsi="Book Antiqua"/>
          <w:b/>
          <w:bCs/>
          <w:iCs/>
          <w:kern w:val="0"/>
          <w:sz w:val="24"/>
        </w:rPr>
        <w:t xml:space="preserve"> statement</w:t>
      </w:r>
      <w:r w:rsidRPr="00121D67">
        <w:rPr>
          <w:rFonts w:ascii="Book Antiqua" w:hAnsi="Book Antiqua"/>
          <w:b/>
          <w:bCs/>
          <w:iCs/>
          <w:color w:val="000000"/>
          <w:kern w:val="0"/>
          <w:sz w:val="24"/>
        </w:rPr>
        <w:t>:</w:t>
      </w:r>
      <w:bookmarkEnd w:id="10"/>
      <w:bookmarkEnd w:id="11"/>
      <w:r w:rsidRPr="00121D67">
        <w:rPr>
          <w:rFonts w:ascii="Book Antiqua" w:hAnsi="Book Antiqua"/>
          <w:b/>
          <w:bCs/>
          <w:iCs/>
          <w:color w:val="000000"/>
          <w:kern w:val="0"/>
          <w:sz w:val="24"/>
        </w:rPr>
        <w:t xml:space="preserve"> </w:t>
      </w:r>
      <w:r w:rsidRPr="00121D67">
        <w:rPr>
          <w:rFonts w:ascii="Book Antiqua" w:hAnsi="Book Antiqua" w:cs="宋体"/>
          <w:color w:val="000000"/>
          <w:sz w:val="24"/>
        </w:rPr>
        <w:t xml:space="preserve">The study was reviewed and approved </w:t>
      </w:r>
      <w:r w:rsidRPr="00121D67">
        <w:rPr>
          <w:rFonts w:ascii="Book Antiqua" w:hAnsi="Book Antiqua" w:cs="宋体"/>
          <w:color w:val="000000"/>
          <w:sz w:val="24"/>
        </w:rPr>
        <w:lastRenderedPageBreak/>
        <w:t>by the Chinese People</w:t>
      </w:r>
      <w:r w:rsidRPr="00121D67">
        <w:rPr>
          <w:rFonts w:ascii="Book Antiqua" w:hAnsi="Book Antiqua" w:cs="宋体"/>
          <w:color w:val="5E5E5E"/>
          <w:kern w:val="0"/>
          <w:sz w:val="24"/>
          <w:shd w:val="clear" w:color="auto" w:fill="FFFFFF"/>
        </w:rPr>
        <w:t>’</w:t>
      </w:r>
      <w:r w:rsidRPr="00121D67">
        <w:rPr>
          <w:rFonts w:ascii="Book Antiqua" w:hAnsi="Book Antiqua" w:cs="宋体"/>
          <w:color w:val="000000"/>
          <w:sz w:val="24"/>
        </w:rPr>
        <w:t>s Liberation Army General Hospital Institutional Review Board.</w:t>
      </w:r>
    </w:p>
    <w:p w:rsidR="00121D67" w:rsidRPr="00121D67" w:rsidRDefault="00121D67">
      <w:pPr>
        <w:autoSpaceDE w:val="0"/>
        <w:autoSpaceDN w:val="0"/>
        <w:adjustRightInd w:val="0"/>
        <w:spacing w:line="360" w:lineRule="auto"/>
        <w:rPr>
          <w:rFonts w:ascii="Book Antiqua" w:hAnsi="Book Antiqua"/>
          <w:b/>
          <w:bCs/>
          <w:iCs/>
          <w:color w:val="000000"/>
          <w:kern w:val="0"/>
          <w:sz w:val="24"/>
        </w:rPr>
      </w:pPr>
    </w:p>
    <w:p w:rsidR="0061296A" w:rsidRPr="00121D67" w:rsidRDefault="00121D67">
      <w:pPr>
        <w:autoSpaceDE w:val="0"/>
        <w:autoSpaceDN w:val="0"/>
        <w:adjustRightInd w:val="0"/>
        <w:spacing w:line="360" w:lineRule="auto"/>
        <w:rPr>
          <w:rFonts w:ascii="Book Antiqua" w:hAnsi="Book Antiqua" w:cs="宋体"/>
          <w:color w:val="000000"/>
          <w:sz w:val="24"/>
        </w:rPr>
      </w:pPr>
      <w:r w:rsidRPr="00121D67">
        <w:rPr>
          <w:rFonts w:ascii="Book Antiqua" w:hAnsi="Book Antiqua"/>
          <w:b/>
          <w:bCs/>
          <w:iCs/>
          <w:color w:val="000000"/>
          <w:kern w:val="0"/>
          <w:sz w:val="24"/>
        </w:rPr>
        <w:t>Informed consent</w:t>
      </w:r>
      <w:r w:rsidRPr="00121D67">
        <w:rPr>
          <w:rFonts w:ascii="Book Antiqua" w:hAnsi="Book Antiqua"/>
          <w:b/>
          <w:bCs/>
          <w:iCs/>
          <w:kern w:val="0"/>
          <w:sz w:val="24"/>
        </w:rPr>
        <w:t xml:space="preserve"> statement</w:t>
      </w:r>
      <w:r w:rsidRPr="00121D67">
        <w:rPr>
          <w:rFonts w:ascii="Book Antiqua" w:hAnsi="Book Antiqua"/>
          <w:b/>
          <w:bCs/>
          <w:iCs/>
          <w:color w:val="000000"/>
          <w:sz w:val="24"/>
        </w:rPr>
        <w:t>:</w:t>
      </w:r>
      <w:r w:rsidRPr="00121D67">
        <w:rPr>
          <w:rFonts w:ascii="Book Antiqua" w:hAnsi="Book Antiqua"/>
          <w:b/>
          <w:bCs/>
          <w:iCs/>
          <w:color w:val="000000"/>
          <w:kern w:val="0"/>
          <w:sz w:val="24"/>
        </w:rPr>
        <w:t xml:space="preserve"> </w:t>
      </w:r>
      <w:r w:rsidRPr="00121D67">
        <w:rPr>
          <w:rFonts w:ascii="Book Antiqua" w:hAnsi="Book Antiqua" w:cs="宋体"/>
          <w:color w:val="000000"/>
          <w:sz w:val="24"/>
        </w:rPr>
        <w:t>All study participants, or their legal guardians, provided informed written consent prior to study enrollment.</w:t>
      </w:r>
    </w:p>
    <w:p w:rsidR="00121D67" w:rsidRPr="00121D67" w:rsidRDefault="00121D67">
      <w:pPr>
        <w:autoSpaceDE w:val="0"/>
        <w:autoSpaceDN w:val="0"/>
        <w:adjustRightInd w:val="0"/>
        <w:spacing w:line="360" w:lineRule="auto"/>
        <w:rPr>
          <w:rFonts w:ascii="Book Antiqua" w:hAnsi="Book Antiqua"/>
          <w:b/>
          <w:bCs/>
          <w:iCs/>
          <w:color w:val="000000"/>
          <w:kern w:val="0"/>
          <w:sz w:val="24"/>
        </w:rPr>
      </w:pPr>
    </w:p>
    <w:p w:rsidR="0061296A" w:rsidRPr="00121D67" w:rsidRDefault="00121D67">
      <w:pPr>
        <w:autoSpaceDE w:val="0"/>
        <w:autoSpaceDN w:val="0"/>
        <w:adjustRightInd w:val="0"/>
        <w:spacing w:line="360" w:lineRule="auto"/>
        <w:rPr>
          <w:rFonts w:ascii="Book Antiqua" w:hAnsi="Book Antiqua" w:cs="宋体"/>
          <w:color w:val="000000"/>
          <w:sz w:val="24"/>
        </w:rPr>
      </w:pPr>
      <w:bookmarkStart w:id="12" w:name="OLE_LINK526"/>
      <w:bookmarkStart w:id="13" w:name="OLE_LINK527"/>
      <w:r w:rsidRPr="00121D67">
        <w:rPr>
          <w:rFonts w:ascii="Book Antiqua" w:hAnsi="Book Antiqua" w:cs="TimesNewRomanPS-BoldItalicMT"/>
          <w:b/>
          <w:bCs/>
          <w:iCs/>
          <w:color w:val="000000"/>
          <w:kern w:val="0"/>
          <w:sz w:val="24"/>
        </w:rPr>
        <w:t>Conflict-of-interest</w:t>
      </w:r>
      <w:r w:rsidRPr="00121D67">
        <w:rPr>
          <w:rFonts w:ascii="Book Antiqua" w:hAnsi="Book Antiqua"/>
          <w:b/>
          <w:bCs/>
          <w:iCs/>
          <w:kern w:val="0"/>
          <w:sz w:val="24"/>
        </w:rPr>
        <w:t xml:space="preserve"> statement</w:t>
      </w:r>
      <w:r w:rsidRPr="00121D67">
        <w:rPr>
          <w:rFonts w:ascii="Book Antiqua" w:hAnsi="Book Antiqua" w:cs="TimesNewRomanPS-BoldItalicMT"/>
          <w:b/>
          <w:bCs/>
          <w:iCs/>
          <w:color w:val="000000"/>
          <w:sz w:val="24"/>
        </w:rPr>
        <w:t>:</w:t>
      </w:r>
      <w:bookmarkEnd w:id="12"/>
      <w:bookmarkEnd w:id="13"/>
      <w:r w:rsidRPr="00121D67">
        <w:rPr>
          <w:rFonts w:ascii="Book Antiqua" w:hAnsi="Book Antiqua" w:cs="TimesNewRomanPS-BoldItalicMT"/>
          <w:b/>
          <w:bCs/>
          <w:iCs/>
          <w:color w:val="000000"/>
          <w:kern w:val="0"/>
          <w:sz w:val="24"/>
        </w:rPr>
        <w:t xml:space="preserve"> </w:t>
      </w:r>
      <w:r w:rsidRPr="00121D67">
        <w:rPr>
          <w:rFonts w:ascii="Book Antiqua" w:hAnsi="Book Antiqua" w:cs="宋体"/>
          <w:color w:val="000000"/>
          <w:sz w:val="24"/>
        </w:rPr>
        <w:t>We declare that there are no conflicts of interest to disclose.</w:t>
      </w:r>
    </w:p>
    <w:p w:rsidR="00121D67" w:rsidRPr="00121D67" w:rsidRDefault="00121D67">
      <w:pPr>
        <w:autoSpaceDE w:val="0"/>
        <w:autoSpaceDN w:val="0"/>
        <w:adjustRightInd w:val="0"/>
        <w:spacing w:line="360" w:lineRule="auto"/>
        <w:rPr>
          <w:rFonts w:ascii="Book Antiqua" w:hAnsi="Book Antiqua" w:cs="TimesNewRomanPS-BoldItalicMT"/>
          <w:b/>
          <w:bCs/>
          <w:iCs/>
          <w:color w:val="000000"/>
          <w:kern w:val="0"/>
          <w:sz w:val="24"/>
        </w:rPr>
      </w:pPr>
    </w:p>
    <w:p w:rsidR="0061296A" w:rsidRPr="00121D67" w:rsidRDefault="00121D67">
      <w:pPr>
        <w:autoSpaceDE w:val="0"/>
        <w:autoSpaceDN w:val="0"/>
        <w:adjustRightInd w:val="0"/>
        <w:spacing w:line="360" w:lineRule="auto"/>
        <w:rPr>
          <w:rFonts w:ascii="Book Antiqua" w:hAnsi="Book Antiqua" w:cs="TimesNewRomanPS-BoldItalicMT"/>
          <w:bCs/>
          <w:iCs/>
          <w:color w:val="000000"/>
          <w:kern w:val="0"/>
          <w:sz w:val="24"/>
        </w:rPr>
      </w:pPr>
      <w:r w:rsidRPr="00121D67">
        <w:rPr>
          <w:rFonts w:ascii="Book Antiqua" w:hAnsi="Book Antiqua" w:cs="TimesNewRomanPS-BoldItalicMT"/>
          <w:b/>
          <w:bCs/>
          <w:iCs/>
          <w:color w:val="000000"/>
          <w:kern w:val="0"/>
          <w:sz w:val="24"/>
        </w:rPr>
        <w:t>Data sharing</w:t>
      </w:r>
      <w:r w:rsidRPr="00121D67">
        <w:rPr>
          <w:rFonts w:ascii="Book Antiqua" w:hAnsi="Book Antiqua"/>
          <w:b/>
          <w:bCs/>
          <w:iCs/>
          <w:kern w:val="0"/>
          <w:sz w:val="24"/>
        </w:rPr>
        <w:t xml:space="preserve"> statement</w:t>
      </w:r>
      <w:r w:rsidRPr="00121D67">
        <w:rPr>
          <w:rFonts w:ascii="Book Antiqua" w:hAnsi="Book Antiqua" w:cs="TimesNewRomanPS-BoldItalicMT"/>
          <w:b/>
          <w:bCs/>
          <w:iCs/>
          <w:color w:val="000000"/>
          <w:sz w:val="24"/>
        </w:rPr>
        <w:t>:</w:t>
      </w:r>
      <w:r w:rsidRPr="00121D67">
        <w:rPr>
          <w:rFonts w:ascii="Book Antiqua" w:hAnsi="Book Antiqua" w:cs="TimesNewRomanPS-BoldItalicMT"/>
          <w:bCs/>
          <w:iCs/>
          <w:color w:val="000000"/>
          <w:kern w:val="0"/>
          <w:sz w:val="24"/>
        </w:rPr>
        <w:t xml:space="preserve"> </w:t>
      </w:r>
      <w:r w:rsidRPr="00121D67">
        <w:rPr>
          <w:rFonts w:ascii="Book Antiqua" w:hAnsi="Book Antiqua" w:cs="宋体"/>
          <w:color w:val="000000"/>
          <w:sz w:val="24"/>
        </w:rPr>
        <w:t>No additional data are available.</w:t>
      </w:r>
    </w:p>
    <w:p w:rsidR="00121D67" w:rsidRPr="00121D67" w:rsidRDefault="00121D67">
      <w:pPr>
        <w:autoSpaceDE w:val="0"/>
        <w:autoSpaceDN w:val="0"/>
        <w:adjustRightInd w:val="0"/>
        <w:spacing w:line="360" w:lineRule="auto"/>
        <w:rPr>
          <w:rFonts w:ascii="Book Antiqua" w:hAnsi="Book Antiqua" w:cs="宋体"/>
          <w:bCs/>
          <w:iCs/>
          <w:color w:val="000000"/>
          <w:sz w:val="24"/>
        </w:rPr>
      </w:pPr>
    </w:p>
    <w:p w:rsidR="0061296A" w:rsidRPr="00121D67" w:rsidRDefault="00121D67">
      <w:pPr>
        <w:spacing w:line="360" w:lineRule="auto"/>
        <w:rPr>
          <w:rFonts w:ascii="Book Antiqua" w:hAnsi="Book Antiqua"/>
          <w:color w:val="000000"/>
          <w:kern w:val="0"/>
          <w:sz w:val="24"/>
        </w:rPr>
      </w:pPr>
      <w:bookmarkStart w:id="14" w:name="OLE_LINK155"/>
      <w:bookmarkStart w:id="15" w:name="OLE_LINK441"/>
      <w:bookmarkStart w:id="16" w:name="OLE_LINK183"/>
      <w:r w:rsidRPr="00121D67">
        <w:rPr>
          <w:rFonts w:ascii="Book Antiqua" w:hAnsi="Book Antiqua"/>
          <w:b/>
          <w:color w:val="000000"/>
          <w:kern w:val="0"/>
          <w:sz w:val="24"/>
        </w:rPr>
        <w:t xml:space="preserve">Open-Access: </w:t>
      </w:r>
      <w:proofErr w:type="spellStart"/>
      <w:r w:rsidRPr="00121D67">
        <w:rPr>
          <w:rFonts w:ascii="Book Antiqua" w:hAnsi="Book Antiqua"/>
          <w:color w:val="000000"/>
          <w:kern w:val="0"/>
          <w:sz w:val="24"/>
        </w:rPr>
        <w:t>TThis</w:t>
      </w:r>
      <w:proofErr w:type="spellEnd"/>
      <w:r w:rsidRPr="00121D67">
        <w:rPr>
          <w:rFonts w:ascii="Book Antiqua" w:hAnsi="Book Antiqua"/>
          <w:color w:val="000000"/>
          <w:kern w:val="0"/>
          <w:sz w:val="24"/>
        </w:rPr>
        <w:t xml:space="preserve"> article is an open-access article that was selected by an in-house editor and fully peer-reviewed by external reviewers. It is distributed in accordance with the Creative Commons Attribution-</w:t>
      </w:r>
      <w:proofErr w:type="spellStart"/>
      <w:r w:rsidRPr="00121D67">
        <w:rPr>
          <w:rFonts w:ascii="Book Antiqua" w:hAnsi="Book Antiqua"/>
          <w:color w:val="000000"/>
          <w:kern w:val="0"/>
          <w:sz w:val="24"/>
        </w:rPr>
        <w:t>NonCommercial</w:t>
      </w:r>
      <w:proofErr w:type="spellEnd"/>
      <w:r w:rsidRPr="00121D67">
        <w:rPr>
          <w:rFonts w:ascii="Book Antiqua" w:hAnsi="Book Antiqua"/>
          <w:color w:val="000000"/>
          <w:kern w:val="0"/>
          <w:sz w:val="24"/>
        </w:rPr>
        <w:t xml:space="preserve"> (CC BY-NC 4.0) license, which permits others to distribute, remix, adapt, build upon this work non-commercially, and license their derivative works on different terms provided that the original work is properly cited and the use is non-commercial. See: http://creativecommons.org/licenses/by-nc/4.0/</w:t>
      </w:r>
    </w:p>
    <w:bookmarkEnd w:id="14"/>
    <w:bookmarkEnd w:id="15"/>
    <w:bookmarkEnd w:id="16"/>
    <w:p w:rsidR="0061296A" w:rsidRPr="00121D67" w:rsidRDefault="0061296A">
      <w:pPr>
        <w:spacing w:line="360" w:lineRule="auto"/>
        <w:rPr>
          <w:rFonts w:ascii="Book Antiqua" w:hAnsi="Book Antiqua" w:cs="宋体"/>
          <w:color w:val="000000"/>
          <w:sz w:val="24"/>
        </w:rPr>
      </w:pPr>
    </w:p>
    <w:p w:rsidR="00121D67" w:rsidRPr="00121D67" w:rsidRDefault="00121D67" w:rsidP="00121D67">
      <w:pPr>
        <w:spacing w:line="360" w:lineRule="auto"/>
        <w:rPr>
          <w:rFonts w:ascii="Book Antiqua" w:hAnsi="Book Antiqua" w:cs="Arial Unicode MS"/>
          <w:color w:val="000000"/>
          <w:sz w:val="24"/>
        </w:rPr>
      </w:pPr>
      <w:r w:rsidRPr="00121D67">
        <w:rPr>
          <w:rFonts w:ascii="Book Antiqua" w:hAnsi="Book Antiqua" w:cs="Arial Unicode MS"/>
          <w:b/>
          <w:color w:val="000000"/>
          <w:sz w:val="24"/>
        </w:rPr>
        <w:t xml:space="preserve">Manuscript source: </w:t>
      </w:r>
      <w:r w:rsidRPr="00121D67">
        <w:rPr>
          <w:rFonts w:ascii="Book Antiqua" w:hAnsi="Book Antiqua" w:cs="Arial Unicode MS"/>
          <w:color w:val="000000"/>
          <w:sz w:val="24"/>
        </w:rPr>
        <w:t>Unsolicited manuscript</w:t>
      </w:r>
    </w:p>
    <w:p w:rsidR="00121D67" w:rsidRPr="00121D67" w:rsidRDefault="00121D67">
      <w:pPr>
        <w:spacing w:line="360" w:lineRule="auto"/>
        <w:rPr>
          <w:rFonts w:ascii="Book Antiqua" w:hAnsi="Book Antiqua" w:cs="宋体"/>
          <w:b/>
          <w:color w:val="000000"/>
          <w:sz w:val="24"/>
        </w:rPr>
      </w:pP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color w:val="000000"/>
          <w:sz w:val="24"/>
        </w:rPr>
        <w:t>Correspondence to: Dr. Wen-</w:t>
      </w:r>
      <w:proofErr w:type="spellStart"/>
      <w:r w:rsidRPr="00121D67">
        <w:rPr>
          <w:rFonts w:ascii="Book Antiqua" w:hAnsi="Book Antiqua" w:cs="宋体"/>
          <w:b/>
          <w:color w:val="000000"/>
          <w:sz w:val="24"/>
        </w:rPr>
        <w:t>Zhi</w:t>
      </w:r>
      <w:proofErr w:type="spellEnd"/>
      <w:r w:rsidRPr="00121D67">
        <w:rPr>
          <w:rFonts w:ascii="Book Antiqua" w:hAnsi="Book Antiqua" w:cs="宋体"/>
          <w:b/>
          <w:color w:val="000000"/>
          <w:sz w:val="24"/>
        </w:rPr>
        <w:t xml:space="preserve"> Zhang,</w:t>
      </w:r>
      <w:r w:rsidRPr="00121D67">
        <w:rPr>
          <w:rFonts w:ascii="Book Antiqua" w:hAnsi="Book Antiqua" w:cs="宋体"/>
          <w:color w:val="000000"/>
          <w:sz w:val="24"/>
        </w:rPr>
        <w:t xml:space="preserve"> Department of </w:t>
      </w:r>
      <w:proofErr w:type="spellStart"/>
      <w:r w:rsidRPr="00121D67">
        <w:rPr>
          <w:rFonts w:ascii="Book Antiqua" w:hAnsi="Book Antiqua" w:cs="宋体"/>
          <w:color w:val="000000"/>
          <w:sz w:val="24"/>
        </w:rPr>
        <w:t>Hepatobiliary</w:t>
      </w:r>
      <w:proofErr w:type="spellEnd"/>
      <w:r w:rsidRPr="00121D67">
        <w:rPr>
          <w:rFonts w:ascii="Book Antiqua" w:hAnsi="Book Antiqua" w:cs="宋体"/>
          <w:color w:val="000000"/>
          <w:sz w:val="24"/>
        </w:rPr>
        <w:t xml:space="preserve"> Surgery, Chinese People</w:t>
      </w:r>
      <w:r w:rsidRPr="00121D67">
        <w:rPr>
          <w:rFonts w:ascii="Book Antiqua" w:hAnsi="Book Antiqua" w:cs="宋体"/>
          <w:color w:val="5E5E5E"/>
          <w:sz w:val="24"/>
        </w:rPr>
        <w:t>’</w:t>
      </w:r>
      <w:r w:rsidRPr="00121D67">
        <w:rPr>
          <w:rFonts w:ascii="Book Antiqua" w:hAnsi="Book Antiqua" w:cs="宋体"/>
          <w:color w:val="000000"/>
          <w:sz w:val="24"/>
        </w:rPr>
        <w:t xml:space="preserve">s Liberation Army General Hospital, 28 </w:t>
      </w:r>
      <w:proofErr w:type="spellStart"/>
      <w:r w:rsidRPr="00121D67">
        <w:rPr>
          <w:rFonts w:ascii="Book Antiqua" w:hAnsi="Book Antiqua" w:cs="宋体"/>
          <w:color w:val="000000"/>
          <w:sz w:val="24"/>
        </w:rPr>
        <w:t>FuXing</w:t>
      </w:r>
      <w:proofErr w:type="spellEnd"/>
      <w:r w:rsidRPr="00121D67">
        <w:rPr>
          <w:rFonts w:ascii="Book Antiqua" w:hAnsi="Book Antiqua" w:cs="宋体"/>
          <w:color w:val="000000"/>
          <w:sz w:val="24"/>
        </w:rPr>
        <w:t xml:space="preserve"> Road, </w:t>
      </w:r>
      <w:r w:rsidRPr="00121D67">
        <w:rPr>
          <w:rFonts w:ascii="Book Antiqua" w:hAnsi="Book Antiqua" w:cs="宋体"/>
          <w:color w:val="000000"/>
          <w:sz w:val="24"/>
        </w:rPr>
        <w:lastRenderedPageBreak/>
        <w:t xml:space="preserve">Beijing 100853, China. </w:t>
      </w:r>
      <w:hyperlink r:id="rId8" w:history="1">
        <w:r w:rsidRPr="00121D67">
          <w:rPr>
            <w:rStyle w:val="ab"/>
            <w:rFonts w:ascii="Book Antiqua" w:hAnsi="Book Antiqua" w:cs="宋体"/>
            <w:color w:val="000000"/>
            <w:sz w:val="24"/>
            <w:u w:val="none"/>
          </w:rPr>
          <w:t>zhangwenzhi301301@163.com</w:t>
        </w:r>
      </w:hyperlink>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color w:val="000000"/>
          <w:sz w:val="24"/>
        </w:rPr>
        <w:t>Telephone: +</w:t>
      </w:r>
      <w:r w:rsidRPr="00121D67">
        <w:rPr>
          <w:rFonts w:ascii="Book Antiqua" w:hAnsi="Book Antiqua" w:cs="宋体"/>
          <w:color w:val="000000"/>
          <w:sz w:val="24"/>
        </w:rPr>
        <w:t>86-10-66938331</w:t>
      </w: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color w:val="000000"/>
          <w:sz w:val="24"/>
        </w:rPr>
        <w:t>Fax: +</w:t>
      </w:r>
      <w:r w:rsidRPr="00121D67">
        <w:rPr>
          <w:rFonts w:ascii="Book Antiqua" w:hAnsi="Book Antiqua" w:cs="宋体"/>
          <w:color w:val="000000"/>
          <w:sz w:val="24"/>
        </w:rPr>
        <w:t>86-10-68241383</w:t>
      </w:r>
    </w:p>
    <w:p w:rsidR="0061296A" w:rsidRPr="00121D67" w:rsidRDefault="0061296A">
      <w:pPr>
        <w:autoSpaceDE w:val="0"/>
        <w:autoSpaceDN w:val="0"/>
        <w:adjustRightInd w:val="0"/>
        <w:snapToGrid w:val="0"/>
        <w:spacing w:line="360" w:lineRule="auto"/>
        <w:rPr>
          <w:rFonts w:ascii="Book Antiqua" w:hAnsi="Book Antiqua" w:cs="宋体"/>
          <w:color w:val="000000"/>
          <w:sz w:val="24"/>
        </w:rPr>
      </w:pPr>
    </w:p>
    <w:p w:rsidR="0061296A" w:rsidRPr="00121D67" w:rsidRDefault="00121D67" w:rsidP="00770041">
      <w:pPr>
        <w:spacing w:after="0" w:line="360" w:lineRule="auto"/>
        <w:rPr>
          <w:rFonts w:ascii="Book Antiqua" w:hAnsi="Book Antiqua"/>
          <w:sz w:val="24"/>
        </w:rPr>
      </w:pPr>
      <w:bookmarkStart w:id="17" w:name="OLE_LINK557"/>
      <w:bookmarkStart w:id="18" w:name="OLE_LINK117"/>
      <w:bookmarkStart w:id="19" w:name="OLE_LINK477"/>
      <w:bookmarkStart w:id="20" w:name="OLE_LINK528"/>
      <w:bookmarkStart w:id="21" w:name="OLE_LINK476"/>
      <w:r w:rsidRPr="00121D67">
        <w:rPr>
          <w:rFonts w:ascii="Book Antiqua" w:hAnsi="Book Antiqua"/>
          <w:b/>
          <w:sz w:val="24"/>
        </w:rPr>
        <w:t xml:space="preserve">Received: </w:t>
      </w:r>
      <w:r w:rsidRPr="00121D67">
        <w:rPr>
          <w:rFonts w:ascii="Book Antiqua" w:hAnsi="Book Antiqua"/>
          <w:sz w:val="24"/>
        </w:rPr>
        <w:t>April 17, 2016</w:t>
      </w:r>
    </w:p>
    <w:p w:rsidR="0061296A" w:rsidRPr="00121D67" w:rsidRDefault="00121D67" w:rsidP="00770041">
      <w:pPr>
        <w:spacing w:after="0" w:line="360" w:lineRule="auto"/>
        <w:rPr>
          <w:rFonts w:ascii="Book Antiqua" w:hAnsi="Book Antiqua"/>
          <w:sz w:val="24"/>
        </w:rPr>
      </w:pPr>
      <w:r w:rsidRPr="00121D67">
        <w:rPr>
          <w:rFonts w:ascii="Book Antiqua" w:hAnsi="Book Antiqua"/>
          <w:b/>
          <w:sz w:val="24"/>
        </w:rPr>
        <w:t xml:space="preserve">Peer-review started: </w:t>
      </w:r>
      <w:r w:rsidRPr="00121D67">
        <w:rPr>
          <w:rFonts w:ascii="Book Antiqua" w:hAnsi="Book Antiqua"/>
          <w:sz w:val="24"/>
        </w:rPr>
        <w:t>April 18, 2016</w:t>
      </w:r>
    </w:p>
    <w:p w:rsidR="0061296A" w:rsidRPr="00121D67" w:rsidRDefault="00121D67" w:rsidP="00770041">
      <w:pPr>
        <w:spacing w:after="0" w:line="360" w:lineRule="auto"/>
        <w:rPr>
          <w:rFonts w:ascii="Book Antiqua" w:hAnsi="Book Antiqua"/>
          <w:sz w:val="24"/>
        </w:rPr>
      </w:pPr>
      <w:r w:rsidRPr="00121D67">
        <w:rPr>
          <w:rFonts w:ascii="Book Antiqua" w:hAnsi="Book Antiqua"/>
          <w:b/>
          <w:sz w:val="24"/>
        </w:rPr>
        <w:t xml:space="preserve">First decision: </w:t>
      </w:r>
      <w:r w:rsidRPr="00121D67">
        <w:rPr>
          <w:rFonts w:ascii="Book Antiqua" w:hAnsi="Book Antiqua"/>
          <w:sz w:val="24"/>
        </w:rPr>
        <w:t>May 12, 2016</w:t>
      </w:r>
    </w:p>
    <w:p w:rsidR="0061296A" w:rsidRPr="00121D67" w:rsidRDefault="00121D67" w:rsidP="00770041">
      <w:pPr>
        <w:spacing w:after="0" w:line="360" w:lineRule="auto"/>
        <w:rPr>
          <w:rFonts w:ascii="Book Antiqua" w:hAnsi="Book Antiqua"/>
          <w:sz w:val="24"/>
        </w:rPr>
      </w:pPr>
      <w:r w:rsidRPr="00121D67">
        <w:rPr>
          <w:rFonts w:ascii="Book Antiqua" w:hAnsi="Book Antiqua"/>
          <w:b/>
          <w:sz w:val="24"/>
        </w:rPr>
        <w:t xml:space="preserve">Revised: </w:t>
      </w:r>
      <w:r w:rsidRPr="00121D67">
        <w:rPr>
          <w:rFonts w:ascii="Book Antiqua" w:hAnsi="Book Antiqua"/>
          <w:sz w:val="24"/>
        </w:rPr>
        <w:t>June 28, 2016</w:t>
      </w:r>
    </w:p>
    <w:p w:rsidR="0061296A" w:rsidRPr="00121D67" w:rsidRDefault="008D78E0" w:rsidP="00770041">
      <w:pPr>
        <w:spacing w:after="0" w:line="360" w:lineRule="auto"/>
        <w:rPr>
          <w:rFonts w:ascii="Book Antiqua" w:hAnsi="Book Antiqua"/>
          <w:b/>
          <w:sz w:val="24"/>
        </w:rPr>
      </w:pPr>
      <w:r>
        <w:rPr>
          <w:rFonts w:ascii="Book Antiqua" w:hAnsi="Book Antiqua"/>
          <w:b/>
          <w:sz w:val="24"/>
        </w:rPr>
        <w:t xml:space="preserve">Accepted: </w:t>
      </w:r>
      <w:r>
        <w:rPr>
          <w:rFonts w:ascii="Book Antiqua" w:hAnsi="Book Antiqua"/>
          <w:color w:val="000000"/>
          <w:sz w:val="24"/>
        </w:rPr>
        <w:t>July 31, 2016</w:t>
      </w:r>
    </w:p>
    <w:p w:rsidR="0061296A" w:rsidRPr="00121D67" w:rsidRDefault="00121D67" w:rsidP="00770041">
      <w:pPr>
        <w:spacing w:after="0" w:line="360" w:lineRule="auto"/>
        <w:rPr>
          <w:rFonts w:ascii="Book Antiqua" w:hAnsi="Book Antiqua"/>
          <w:b/>
          <w:sz w:val="24"/>
        </w:rPr>
      </w:pPr>
      <w:r w:rsidRPr="00121D67">
        <w:rPr>
          <w:rFonts w:ascii="Book Antiqua" w:hAnsi="Book Antiqua"/>
          <w:b/>
          <w:sz w:val="24"/>
        </w:rPr>
        <w:t>Article in press:</w:t>
      </w:r>
    </w:p>
    <w:p w:rsidR="0061296A" w:rsidRPr="00121D67" w:rsidRDefault="00121D67" w:rsidP="00770041">
      <w:pPr>
        <w:spacing w:after="0" w:line="360" w:lineRule="auto"/>
        <w:rPr>
          <w:rFonts w:ascii="Book Antiqua" w:hAnsi="Book Antiqua"/>
          <w:b/>
          <w:sz w:val="24"/>
        </w:rPr>
      </w:pPr>
      <w:r w:rsidRPr="00121D67">
        <w:rPr>
          <w:rFonts w:ascii="Book Antiqua" w:hAnsi="Book Antiqua"/>
          <w:b/>
          <w:sz w:val="24"/>
        </w:rPr>
        <w:t>Published online:</w:t>
      </w:r>
    </w:p>
    <w:bookmarkEnd w:id="17"/>
    <w:bookmarkEnd w:id="18"/>
    <w:bookmarkEnd w:id="19"/>
    <w:bookmarkEnd w:id="20"/>
    <w:bookmarkEnd w:id="21"/>
    <w:p w:rsidR="0061296A" w:rsidRPr="00121D67" w:rsidRDefault="0061296A">
      <w:pPr>
        <w:spacing w:line="360" w:lineRule="auto"/>
        <w:rPr>
          <w:rFonts w:ascii="Book Antiqua" w:hAnsi="Book Antiqua" w:cs="宋体"/>
          <w:color w:val="000000"/>
          <w:sz w:val="24"/>
        </w:rPr>
      </w:pPr>
    </w:p>
    <w:p w:rsidR="00121D67" w:rsidRPr="00121D67" w:rsidRDefault="00121D67">
      <w:pPr>
        <w:widowControl/>
        <w:spacing w:after="0" w:line="240" w:lineRule="auto"/>
        <w:jc w:val="left"/>
        <w:rPr>
          <w:rFonts w:ascii="Book Antiqua" w:hAnsi="Book Antiqua" w:cs="宋体"/>
          <w:b/>
          <w:bCs/>
          <w:color w:val="000000"/>
          <w:sz w:val="24"/>
        </w:rPr>
      </w:pPr>
      <w:r w:rsidRPr="00121D67">
        <w:rPr>
          <w:rFonts w:ascii="Book Antiqua" w:hAnsi="Book Antiqua" w:cs="宋体"/>
          <w:b/>
          <w:bCs/>
          <w:color w:val="000000"/>
          <w:sz w:val="24"/>
        </w:rPr>
        <w:br w:type="page"/>
      </w: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lastRenderedPageBreak/>
        <w:t>Abstract</w:t>
      </w: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t xml:space="preserve">AIM: </w:t>
      </w:r>
      <w:r w:rsidRPr="00121D67">
        <w:rPr>
          <w:rFonts w:ascii="Book Antiqua" w:hAnsi="Book Antiqua" w:cs="宋体"/>
          <w:bCs/>
          <w:color w:val="000000"/>
          <w:sz w:val="24"/>
        </w:rPr>
        <w:t xml:space="preserve">To </w:t>
      </w:r>
      <w:r w:rsidRPr="00121D67">
        <w:rPr>
          <w:rFonts w:ascii="Book Antiqua" w:hAnsi="Book Antiqua" w:cs="宋体"/>
          <w:color w:val="000000"/>
          <w:sz w:val="24"/>
        </w:rPr>
        <w:t xml:space="preserve">analyze </w:t>
      </w:r>
      <w:r w:rsidRPr="00121D67">
        <w:rPr>
          <w:rFonts w:ascii="Book Antiqua" w:hAnsi="Book Antiqua" w:cs="宋体"/>
          <w:bCs/>
          <w:color w:val="000000"/>
          <w:sz w:val="24"/>
        </w:rPr>
        <w:t xml:space="preserve">the </w:t>
      </w:r>
      <w:r w:rsidRPr="00121D67">
        <w:rPr>
          <w:rFonts w:ascii="Book Antiqua" w:hAnsi="Book Antiqua" w:cs="宋体"/>
          <w:color w:val="000000"/>
          <w:sz w:val="24"/>
        </w:rPr>
        <w:t xml:space="preserve">risk factors for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w:t>
      </w:r>
    </w:p>
    <w:p w:rsidR="00121D67" w:rsidRPr="00121D67" w:rsidRDefault="00121D67">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t xml:space="preserve">METHODS: </w:t>
      </w:r>
      <w:r w:rsidRPr="00121D67">
        <w:rPr>
          <w:rFonts w:ascii="Book Antiqua" w:hAnsi="Book Antiqua" w:cs="宋体"/>
          <w:color w:val="000000"/>
          <w:sz w:val="24"/>
        </w:rPr>
        <w:t xml:space="preserve">We conducted a retrospective analysis of 539 successive cases of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performed at our hospital from March 2012 to October 2015. Pancreatic fistulas were diagnosed in strict accordance with the definition of pancreatic fistulas from the International Study Group on Pancreatic Fistula. The risk factors for pancreatic fistulas were analyzed in a </w:t>
      </w:r>
      <w:proofErr w:type="spellStart"/>
      <w:r w:rsidRPr="00121D67">
        <w:rPr>
          <w:rFonts w:ascii="Book Antiqua" w:hAnsi="Book Antiqua" w:cs="宋体"/>
          <w:color w:val="000000"/>
          <w:sz w:val="24"/>
        </w:rPr>
        <w:t>univariate</w:t>
      </w:r>
      <w:proofErr w:type="spellEnd"/>
      <w:r w:rsidRPr="00121D67">
        <w:rPr>
          <w:rFonts w:ascii="Book Antiqua" w:hAnsi="Book Antiqua" w:cs="宋体"/>
          <w:color w:val="000000"/>
          <w:sz w:val="24"/>
        </w:rPr>
        <w:t xml:space="preserve"> analysis and a multivariate logistic regression analysis.</w:t>
      </w:r>
    </w:p>
    <w:p w:rsidR="00121D67" w:rsidRPr="00121D67" w:rsidRDefault="00121D67">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t>RESULTS</w:t>
      </w:r>
      <w:r w:rsidRPr="00121D67">
        <w:rPr>
          <w:rFonts w:ascii="Book Antiqua" w:hAnsi="Book Antiqua" w:cs="宋体"/>
          <w:color w:val="000000"/>
          <w:sz w:val="24"/>
        </w:rPr>
        <w:t xml:space="preserve">: A total of 269 cases (49.9%) of pancreatic fistula occurred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including 71 cases (13.17%) of grade a pancreatic fistula, 178 cases (33.02%) of grade B pancreatic fistula, and 20 cases (3.71%) of grade C pancreatic fistula. The </w:t>
      </w:r>
      <w:proofErr w:type="spellStart"/>
      <w:r w:rsidRPr="00121D67">
        <w:rPr>
          <w:rFonts w:ascii="Book Antiqua" w:hAnsi="Book Antiqua" w:cs="宋体"/>
          <w:color w:val="000000"/>
          <w:sz w:val="24"/>
        </w:rPr>
        <w:t>univariate</w:t>
      </w:r>
      <w:proofErr w:type="spellEnd"/>
      <w:r w:rsidRPr="00121D67">
        <w:rPr>
          <w:rFonts w:ascii="Book Antiqua" w:hAnsi="Book Antiqua" w:cs="宋体"/>
          <w:color w:val="000000"/>
          <w:sz w:val="24"/>
        </w:rPr>
        <w:t xml:space="preserve"> analysis showed no significant correlation between the following factors and postoperative pancreatic fistula (POPF): age, hypertension, alcohol consumption, smoking, history of upper abdominal surgery, preoperative jaundice management, preoperative bilirubin, preoperative albumin, pancreatic duct drainage, intraoperative blood loss, operation time, intraoperative blood transfusion, Braun anastomosis, and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(with or without pylorus preservation). Conversely, a significant correlation was observed between the following factors and POPF: gender (male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female: 54.23%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42.35%, respectively, </w:t>
      </w:r>
      <w:r w:rsidRPr="00121D67">
        <w:rPr>
          <w:rFonts w:ascii="Book Antiqua" w:hAnsi="Book Antiqua" w:cs="宋体"/>
          <w:i/>
          <w:iCs/>
          <w:color w:val="000000"/>
          <w:sz w:val="24"/>
        </w:rPr>
        <w:t xml:space="preserve">P </w:t>
      </w:r>
      <w:r w:rsidRPr="00121D67">
        <w:rPr>
          <w:rFonts w:ascii="Book Antiqua" w:hAnsi="Book Antiqua" w:cs="宋体"/>
          <w:color w:val="000000"/>
          <w:sz w:val="24"/>
        </w:rPr>
        <w:t xml:space="preserve">= 0.008), diabetes (non-diabetic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diabetic: 51.61%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39.19%, respectively, </w:t>
      </w:r>
      <w:r w:rsidRPr="00121D67">
        <w:rPr>
          <w:rFonts w:ascii="Book Antiqua" w:hAnsi="Book Antiqua" w:cs="宋体"/>
          <w:i/>
          <w:iCs/>
          <w:color w:val="000000"/>
          <w:sz w:val="24"/>
        </w:rPr>
        <w:t xml:space="preserve">P </w:t>
      </w:r>
      <w:r w:rsidRPr="00121D67">
        <w:rPr>
          <w:rFonts w:ascii="Book Antiqua" w:hAnsi="Book Antiqua" w:cs="宋体"/>
          <w:color w:val="000000"/>
          <w:sz w:val="24"/>
        </w:rPr>
        <w:t xml:space="preserve">= 0.047), body mass index (BMI) (≤ 25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&gt;</w:t>
      </w:r>
      <w:r w:rsidRPr="00121D67">
        <w:rPr>
          <w:rFonts w:ascii="Book Antiqua" w:hAnsi="Book Antiqua" w:cs="宋体"/>
          <w:color w:val="000000"/>
          <w:sz w:val="24"/>
        </w:rPr>
        <w:t xml:space="preserve"> 25: 46.94%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57.82%, respectively, </w:t>
      </w:r>
      <w:r w:rsidRPr="00121D67">
        <w:rPr>
          <w:rFonts w:ascii="Book Antiqua" w:hAnsi="Book Antiqua" w:cs="宋体"/>
          <w:i/>
          <w:iCs/>
          <w:color w:val="000000"/>
          <w:sz w:val="24"/>
        </w:rPr>
        <w:t>P</w:t>
      </w:r>
      <w:r w:rsidR="008B59BC">
        <w:rPr>
          <w:rFonts w:ascii="Book Antiqua" w:hAnsi="Book Antiqua" w:cs="宋体" w:hint="eastAsia"/>
          <w:i/>
          <w:iCs/>
          <w:color w:val="000000"/>
          <w:sz w:val="24"/>
        </w:rPr>
        <w:t xml:space="preserve"> </w:t>
      </w:r>
      <w:r w:rsidRPr="00121D67">
        <w:rPr>
          <w:rFonts w:ascii="Book Antiqua" w:hAnsi="Book Antiqua" w:cs="宋体"/>
          <w:color w:val="000000"/>
          <w:sz w:val="24"/>
        </w:rPr>
        <w:t xml:space="preserve">= 0.024), blood glucose level (≤ 6.0 </w:t>
      </w:r>
      <w:proofErr w:type="spellStart"/>
      <w:r w:rsidRPr="00121D67">
        <w:rPr>
          <w:rFonts w:ascii="Book Antiqua" w:hAnsi="Book Antiqua" w:cs="宋体"/>
          <w:color w:val="000000"/>
          <w:sz w:val="24"/>
        </w:rPr>
        <w:t>mmol</w:t>
      </w:r>
      <w:proofErr w:type="spellEnd"/>
      <w:r w:rsidRPr="00121D67">
        <w:rPr>
          <w:rFonts w:ascii="Book Antiqua" w:hAnsi="Book Antiqua" w:cs="宋体"/>
          <w:color w:val="000000"/>
          <w:sz w:val="24"/>
        </w:rPr>
        <w:t xml:space="preserve">/L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&gt;</w:t>
      </w:r>
      <w:r w:rsidRPr="00121D67">
        <w:rPr>
          <w:rFonts w:ascii="Book Antiqua" w:hAnsi="Book Antiqua" w:cs="宋体"/>
          <w:color w:val="000000"/>
          <w:sz w:val="24"/>
        </w:rPr>
        <w:t xml:space="preserve"> 6.0 </w:t>
      </w:r>
      <w:proofErr w:type="spellStart"/>
      <w:r w:rsidRPr="00121D67">
        <w:rPr>
          <w:rFonts w:ascii="Book Antiqua" w:hAnsi="Book Antiqua" w:cs="宋体"/>
          <w:color w:val="000000"/>
          <w:sz w:val="24"/>
        </w:rPr>
        <w:t>mmol</w:t>
      </w:r>
      <w:proofErr w:type="spellEnd"/>
      <w:r w:rsidRPr="00121D67">
        <w:rPr>
          <w:rFonts w:ascii="Book Antiqua" w:hAnsi="Book Antiqua" w:cs="宋体"/>
          <w:color w:val="000000"/>
          <w:sz w:val="24"/>
        </w:rPr>
        <w:t xml:space="preserve">/L: 54.75%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41.14%, respectively, </w:t>
      </w:r>
      <w:r w:rsidRPr="00121D67">
        <w:rPr>
          <w:rFonts w:ascii="Book Antiqua" w:hAnsi="Book Antiqua" w:cs="宋体"/>
          <w:i/>
          <w:iCs/>
          <w:color w:val="000000"/>
          <w:sz w:val="24"/>
        </w:rPr>
        <w:t xml:space="preserve">P </w:t>
      </w:r>
      <w:r w:rsidRPr="00121D67">
        <w:rPr>
          <w:rFonts w:ascii="Book Antiqua" w:hAnsi="Book Antiqua" w:cs="宋体"/>
          <w:color w:val="000000"/>
          <w:sz w:val="24"/>
        </w:rPr>
        <w:t xml:space="preserve">= 0.002),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w:t>
      </w:r>
      <w:r w:rsidRPr="00121D67">
        <w:rPr>
          <w:rFonts w:ascii="Book Antiqua" w:hAnsi="Book Antiqua" w:cs="宋体"/>
          <w:color w:val="000000"/>
          <w:sz w:val="24"/>
        </w:rPr>
        <w:lastRenderedPageBreak/>
        <w:t xml:space="preserve">anastomosis technique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pancreatic-jejunum single-layer mucosa-to-mucosa anastomosis: 57.54%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35.46%, respectively, </w:t>
      </w:r>
      <w:r w:rsidRPr="00121D67">
        <w:rPr>
          <w:rFonts w:ascii="Book Antiqua" w:hAnsi="Book Antiqua" w:cs="宋体"/>
          <w:i/>
          <w:iCs/>
          <w:color w:val="000000"/>
          <w:sz w:val="24"/>
        </w:rPr>
        <w:t xml:space="preserve">P </w:t>
      </w:r>
      <w:r w:rsidRPr="00121D67">
        <w:rPr>
          <w:rFonts w:ascii="Book Antiqua" w:hAnsi="Book Antiqua" w:cs="宋体"/>
          <w:color w:val="000000"/>
          <w:sz w:val="24"/>
        </w:rPr>
        <w:t xml:space="preserve">= 0.000), diameter of the pancreatic duct (≤ 3 mm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&gt;</w:t>
      </w:r>
      <w:r w:rsidRPr="00121D67">
        <w:rPr>
          <w:rFonts w:ascii="Book Antiqua" w:hAnsi="Book Antiqua" w:cs="宋体"/>
          <w:color w:val="000000"/>
          <w:sz w:val="24"/>
        </w:rPr>
        <w:t xml:space="preserve"> 3 mm: 57.81%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38.36%, respectively, </w:t>
      </w:r>
      <w:r w:rsidRPr="00121D67">
        <w:rPr>
          <w:rFonts w:ascii="Book Antiqua" w:hAnsi="Book Antiqua" w:cs="宋体"/>
          <w:i/>
          <w:iCs/>
          <w:color w:val="000000"/>
          <w:sz w:val="24"/>
        </w:rPr>
        <w:t xml:space="preserve">P </w:t>
      </w:r>
      <w:r w:rsidRPr="00121D67">
        <w:rPr>
          <w:rFonts w:ascii="Book Antiqua" w:hAnsi="Book Antiqua" w:cs="宋体"/>
          <w:color w:val="000000"/>
          <w:sz w:val="24"/>
        </w:rPr>
        <w:t xml:space="preserve">= 0.000), and pancreatic texture (soft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hard: 56.72%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29.93%, respectively, </w:t>
      </w:r>
      <w:r w:rsidRPr="00121D67">
        <w:rPr>
          <w:rFonts w:ascii="Book Antiqua" w:hAnsi="Book Antiqua" w:cs="宋体"/>
          <w:i/>
          <w:iCs/>
          <w:color w:val="000000"/>
          <w:sz w:val="24"/>
        </w:rPr>
        <w:t xml:space="preserve">P </w:t>
      </w:r>
      <w:r w:rsidRPr="00121D67">
        <w:rPr>
          <w:rFonts w:ascii="Book Antiqua" w:hAnsi="Book Antiqua" w:cs="宋体"/>
          <w:color w:val="000000"/>
          <w:sz w:val="24"/>
        </w:rPr>
        <w:t xml:space="preserve">= 0.000). A multivariate logistic regression analysis showed that gender (male), a BMI &gt; 25,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a pancreatic duct diameter ≤ 3 mm, and a soft pancreas were risk factors for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w:t>
      </w:r>
    </w:p>
    <w:p w:rsidR="00121D67" w:rsidRPr="00121D67" w:rsidRDefault="00121D67">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t xml:space="preserve">CONCLUSION: </w:t>
      </w:r>
      <w:r w:rsidRPr="00121D67">
        <w:rPr>
          <w:rFonts w:ascii="Book Antiqua" w:hAnsi="Book Antiqua" w:cs="宋体"/>
          <w:color w:val="000000"/>
          <w:sz w:val="24"/>
        </w:rPr>
        <w:t xml:space="preserve">Gender (male), a BMI &gt; 25,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a pancreatic duct diameter ≤ 3 mm, and a soft pancreas were risk factors for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w:t>
      </w:r>
    </w:p>
    <w:p w:rsidR="00121D67" w:rsidRPr="008B59BC" w:rsidRDefault="00121D67">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宋体"/>
          <w:color w:val="000000"/>
          <w:sz w:val="24"/>
        </w:rPr>
      </w:pPr>
      <w:r w:rsidRPr="008B59BC">
        <w:rPr>
          <w:rFonts w:ascii="Book Antiqua" w:hAnsi="Book Antiqua" w:cs="宋体"/>
          <w:b/>
          <w:bCs/>
          <w:color w:val="000000"/>
          <w:sz w:val="24"/>
        </w:rPr>
        <w:t xml:space="preserve">Key words: </w:t>
      </w:r>
      <w:proofErr w:type="spellStart"/>
      <w:r w:rsidRPr="008B59BC">
        <w:rPr>
          <w:rFonts w:ascii="Book Antiqua" w:hAnsi="Book Antiqua" w:cs="宋体"/>
          <w:color w:val="000000"/>
          <w:sz w:val="24"/>
        </w:rPr>
        <w:t>Pancreaticoduodenectomy</w:t>
      </w:r>
      <w:proofErr w:type="spellEnd"/>
      <w:r w:rsidRPr="008B59BC">
        <w:rPr>
          <w:rFonts w:ascii="Book Antiqua" w:hAnsi="Book Antiqua" w:cs="宋体"/>
          <w:color w:val="000000"/>
          <w:sz w:val="24"/>
        </w:rPr>
        <w:t xml:space="preserve">; Pancreatic fistula; </w:t>
      </w:r>
      <w:proofErr w:type="spellStart"/>
      <w:r w:rsidRPr="008B59BC">
        <w:rPr>
          <w:rFonts w:ascii="Book Antiqua" w:hAnsi="Book Antiqua" w:cs="宋体"/>
          <w:color w:val="000000"/>
          <w:sz w:val="24"/>
        </w:rPr>
        <w:t>Pancreaticojejunal</w:t>
      </w:r>
      <w:proofErr w:type="spellEnd"/>
      <w:r w:rsidRPr="008B59BC">
        <w:rPr>
          <w:rFonts w:ascii="Book Antiqua" w:hAnsi="Book Antiqua" w:cs="宋体"/>
          <w:color w:val="000000"/>
          <w:sz w:val="24"/>
        </w:rPr>
        <w:t xml:space="preserve"> anastomosis; </w:t>
      </w:r>
      <w:proofErr w:type="gramStart"/>
      <w:r w:rsidRPr="008B59BC">
        <w:rPr>
          <w:rFonts w:ascii="Book Antiqua" w:hAnsi="Book Antiqua" w:cs="宋体"/>
          <w:color w:val="000000"/>
          <w:sz w:val="24"/>
        </w:rPr>
        <w:t>Pa</w:t>
      </w:r>
      <w:r w:rsidRPr="00121D67">
        <w:rPr>
          <w:rFonts w:ascii="Book Antiqua" w:hAnsi="Book Antiqua" w:cs="宋体"/>
          <w:color w:val="000000"/>
          <w:sz w:val="24"/>
        </w:rPr>
        <w:t>ncreatic</w:t>
      </w:r>
      <w:proofErr w:type="gramEnd"/>
      <w:r w:rsidRPr="00121D67">
        <w:rPr>
          <w:rFonts w:ascii="Book Antiqua" w:hAnsi="Book Antiqua" w:cs="宋体"/>
          <w:color w:val="000000"/>
          <w:sz w:val="24"/>
        </w:rPr>
        <w:t xml:space="preserve"> duct; Complications</w:t>
      </w:r>
    </w:p>
    <w:p w:rsidR="00121D67" w:rsidRPr="00121D67" w:rsidRDefault="00121D67">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Arial"/>
          <w:sz w:val="24"/>
        </w:rPr>
      </w:pPr>
      <w:bookmarkStart w:id="22" w:name="OLE_LINK55"/>
      <w:bookmarkStart w:id="23" w:name="OLE_LINK56"/>
      <w:bookmarkStart w:id="24" w:name="OLE_LINK89"/>
      <w:bookmarkStart w:id="25" w:name="OLE_LINK116"/>
      <w:bookmarkStart w:id="26" w:name="OLE_LINK105"/>
      <w:proofErr w:type="gramStart"/>
      <w:r w:rsidRPr="00121D67">
        <w:rPr>
          <w:rFonts w:ascii="Book Antiqua" w:hAnsi="Book Antiqua"/>
          <w:b/>
          <w:sz w:val="24"/>
        </w:rPr>
        <w:t>©</w:t>
      </w:r>
      <w:bookmarkEnd w:id="22"/>
      <w:bookmarkEnd w:id="23"/>
      <w:r w:rsidRPr="00121D67">
        <w:rPr>
          <w:rFonts w:ascii="Book Antiqua" w:hAnsi="Book Antiqua"/>
          <w:b/>
          <w:sz w:val="24"/>
        </w:rPr>
        <w:t xml:space="preserve"> </w:t>
      </w:r>
      <w:r w:rsidRPr="00121D67">
        <w:rPr>
          <w:rFonts w:ascii="Book Antiqua" w:hAnsi="Book Antiqua" w:cs="Arial"/>
          <w:b/>
          <w:sz w:val="24"/>
        </w:rPr>
        <w:t>The Author(s) 2016.</w:t>
      </w:r>
      <w:proofErr w:type="gramEnd"/>
      <w:r w:rsidRPr="00121D67">
        <w:rPr>
          <w:rFonts w:ascii="Book Antiqua" w:hAnsi="Book Antiqua" w:cs="Arial"/>
          <w:b/>
          <w:sz w:val="24"/>
        </w:rPr>
        <w:t xml:space="preserve"> </w:t>
      </w:r>
      <w:proofErr w:type="gramStart"/>
      <w:r w:rsidRPr="00121D67">
        <w:rPr>
          <w:rFonts w:ascii="Book Antiqua" w:hAnsi="Book Antiqua" w:cs="Arial"/>
          <w:sz w:val="24"/>
        </w:rPr>
        <w:t xml:space="preserve">Published by </w:t>
      </w:r>
      <w:proofErr w:type="spellStart"/>
      <w:r w:rsidRPr="00121D67">
        <w:rPr>
          <w:rFonts w:ascii="Book Antiqua" w:hAnsi="Book Antiqua" w:cs="Arial"/>
          <w:sz w:val="24"/>
        </w:rPr>
        <w:t>Baishideng</w:t>
      </w:r>
      <w:proofErr w:type="spellEnd"/>
      <w:r w:rsidRPr="00121D67">
        <w:rPr>
          <w:rFonts w:ascii="Book Antiqua" w:hAnsi="Book Antiqua" w:cs="Arial"/>
          <w:sz w:val="24"/>
        </w:rPr>
        <w:t xml:space="preserve"> Publishing Group Inc.</w:t>
      </w:r>
      <w:proofErr w:type="gramEnd"/>
      <w:r w:rsidRPr="00121D67">
        <w:rPr>
          <w:rFonts w:ascii="Book Antiqua" w:hAnsi="Book Antiqua" w:cs="Arial"/>
          <w:sz w:val="24"/>
        </w:rPr>
        <w:t xml:space="preserve"> All rights reserved.</w:t>
      </w:r>
    </w:p>
    <w:p w:rsidR="00121D67" w:rsidRPr="00121D67" w:rsidRDefault="00121D67">
      <w:pPr>
        <w:spacing w:line="360" w:lineRule="auto"/>
        <w:rPr>
          <w:rFonts w:ascii="Book Antiqua" w:hAnsi="Book Antiqua" w:cs="Arial"/>
          <w:sz w:val="24"/>
        </w:rPr>
      </w:pPr>
    </w:p>
    <w:bookmarkEnd w:id="24"/>
    <w:bookmarkEnd w:id="25"/>
    <w:bookmarkEnd w:id="26"/>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t xml:space="preserve">Core tip: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remains the standard surgical approach for tumors involving the lower bile duct, the pancreatic head, the duodenal papilla, and the ampulla. This operation is considered risky because of high rates of postoperative mortality and complications. In this study, we collected </w:t>
      </w:r>
      <w:r w:rsidRPr="00121D67">
        <w:rPr>
          <w:rFonts w:ascii="Book Antiqua" w:hAnsi="Book Antiqua" w:cs="宋体"/>
          <w:color w:val="000000"/>
          <w:sz w:val="24"/>
        </w:rPr>
        <w:lastRenderedPageBreak/>
        <w:t xml:space="preserve">a large sample of 539 cases and analyzed several potential risk factors for pancreatic fistulas. A statistical analysis of the case data showed that gender (male),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a pancreatic duct diameter ≤ 3 mm, and a soft pancreas were risk factors for pancreatic fistulas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w:t>
      </w:r>
    </w:p>
    <w:p w:rsidR="00121D67" w:rsidRPr="00121D67" w:rsidRDefault="00121D67">
      <w:pPr>
        <w:spacing w:line="360" w:lineRule="auto"/>
        <w:rPr>
          <w:rFonts w:ascii="Book Antiqua" w:hAnsi="Book Antiqua" w:cs="宋体"/>
          <w:color w:val="000000"/>
          <w:sz w:val="24"/>
        </w:rPr>
      </w:pPr>
    </w:p>
    <w:p w:rsidR="0061296A" w:rsidRPr="00121D67" w:rsidRDefault="00121D67" w:rsidP="00121D67">
      <w:pPr>
        <w:adjustRightInd w:val="0"/>
        <w:snapToGrid w:val="0"/>
        <w:spacing w:line="360" w:lineRule="auto"/>
        <w:rPr>
          <w:rFonts w:ascii="Book Antiqua" w:hAnsi="Book Antiqua" w:cs="宋体"/>
          <w:bCs/>
          <w:color w:val="000000"/>
          <w:sz w:val="24"/>
        </w:rPr>
      </w:pPr>
      <w:r w:rsidRPr="00121D67">
        <w:rPr>
          <w:rFonts w:ascii="Book Antiqua" w:hAnsi="Book Antiqua" w:cs="宋体"/>
          <w:color w:val="000000"/>
          <w:sz w:val="24"/>
        </w:rPr>
        <w:t> </w:t>
      </w:r>
      <w:bookmarkStart w:id="27" w:name="OLE_LINK130"/>
      <w:bookmarkStart w:id="28" w:name="OLE_LINK464"/>
      <w:bookmarkStart w:id="29" w:name="OLE_LINK73"/>
      <w:bookmarkStart w:id="30" w:name="OLE_LINK455"/>
      <w:bookmarkStart w:id="31" w:name="OLE_LINK134"/>
      <w:bookmarkStart w:id="32" w:name="OLE_LINK74"/>
      <w:proofErr w:type="gramStart"/>
      <w:r w:rsidRPr="00121D67">
        <w:rPr>
          <w:rFonts w:ascii="Book Antiqua" w:hAnsi="Book Antiqua" w:cs="宋体"/>
          <w:bCs/>
          <w:color w:val="000000"/>
          <w:sz w:val="24"/>
        </w:rPr>
        <w:t>Hu BY, Wan T, Dong JH, Zhang WZ.</w:t>
      </w:r>
      <w:proofErr w:type="gramEnd"/>
      <w:r w:rsidRPr="00121D67">
        <w:rPr>
          <w:rFonts w:ascii="Book Antiqua" w:hAnsi="Book Antiqua" w:cs="宋体"/>
          <w:bCs/>
          <w:color w:val="000000"/>
          <w:sz w:val="24"/>
        </w:rPr>
        <w:t xml:space="preserve"> </w:t>
      </w:r>
      <w:r w:rsidRPr="00121D67">
        <w:rPr>
          <w:rFonts w:ascii="Book Antiqua" w:hAnsi="Book Antiqua" w:cs="宋体"/>
          <w:color w:val="000000"/>
          <w:sz w:val="24"/>
        </w:rPr>
        <w:t xml:space="preserve">Total of 539 successive cases of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Analysis of the risk factors for postoperative pancreatic fistula</w:t>
      </w:r>
      <w:bookmarkStart w:id="33" w:name="OLE_LINK425"/>
      <w:bookmarkStart w:id="34" w:name="OLE_LINK424"/>
      <w:r w:rsidRPr="00121D67">
        <w:rPr>
          <w:rFonts w:ascii="Book Antiqua" w:hAnsi="Book Antiqua" w:cs="宋体"/>
          <w:color w:val="000000"/>
          <w:sz w:val="24"/>
        </w:rPr>
        <w:t xml:space="preserve">. </w:t>
      </w:r>
      <w:r w:rsidRPr="00121D67">
        <w:rPr>
          <w:rFonts w:ascii="Book Antiqua" w:hAnsi="Book Antiqua"/>
          <w:i/>
          <w:sz w:val="24"/>
        </w:rPr>
        <w:t xml:space="preserve">World J </w:t>
      </w:r>
      <w:proofErr w:type="spellStart"/>
      <w:r w:rsidRPr="00121D67">
        <w:rPr>
          <w:rFonts w:ascii="Book Antiqua" w:hAnsi="Book Antiqua"/>
          <w:i/>
          <w:sz w:val="24"/>
        </w:rPr>
        <w:t>Gastroenterol</w:t>
      </w:r>
      <w:proofErr w:type="spellEnd"/>
      <w:r w:rsidRPr="00121D67">
        <w:rPr>
          <w:rFonts w:ascii="Book Antiqua" w:hAnsi="Book Antiqua"/>
          <w:sz w:val="24"/>
        </w:rPr>
        <w:t xml:space="preserve"> 2016; </w:t>
      </w:r>
      <w:bookmarkStart w:id="35" w:name="OLE_LINK1298"/>
      <w:bookmarkStart w:id="36" w:name="OLE_LINK1297"/>
      <w:bookmarkStart w:id="37" w:name="OLE_LINK1689"/>
      <w:proofErr w:type="gramStart"/>
      <w:r w:rsidRPr="00121D67">
        <w:rPr>
          <w:rFonts w:ascii="Book Antiqua" w:hAnsi="Book Antiqua"/>
          <w:sz w:val="24"/>
        </w:rPr>
        <w:t>In</w:t>
      </w:r>
      <w:proofErr w:type="gramEnd"/>
      <w:r w:rsidRPr="00121D67">
        <w:rPr>
          <w:rFonts w:ascii="Book Antiqua" w:hAnsi="Book Antiqua"/>
          <w:sz w:val="24"/>
        </w:rPr>
        <w:t xml:space="preserve"> press</w:t>
      </w:r>
      <w:bookmarkEnd w:id="35"/>
      <w:bookmarkEnd w:id="36"/>
      <w:bookmarkEnd w:id="37"/>
    </w:p>
    <w:bookmarkEnd w:id="27"/>
    <w:bookmarkEnd w:id="28"/>
    <w:bookmarkEnd w:id="29"/>
    <w:bookmarkEnd w:id="30"/>
    <w:bookmarkEnd w:id="31"/>
    <w:bookmarkEnd w:id="32"/>
    <w:bookmarkEnd w:id="33"/>
    <w:bookmarkEnd w:id="34"/>
    <w:p w:rsidR="0061296A" w:rsidRPr="00121D67" w:rsidRDefault="0061296A">
      <w:pPr>
        <w:spacing w:line="360" w:lineRule="auto"/>
        <w:rPr>
          <w:rFonts w:ascii="Book Antiqua" w:hAnsi="Book Antiqua" w:cs="宋体"/>
          <w:color w:val="000000"/>
          <w:sz w:val="24"/>
        </w:rPr>
      </w:pPr>
    </w:p>
    <w:p w:rsidR="00121D67" w:rsidRPr="00121D67" w:rsidRDefault="00121D67">
      <w:pPr>
        <w:widowControl/>
        <w:spacing w:after="0" w:line="240" w:lineRule="auto"/>
        <w:jc w:val="left"/>
        <w:rPr>
          <w:rFonts w:ascii="Book Antiqua" w:hAnsi="Book Antiqua" w:cs="宋体"/>
          <w:b/>
          <w:bCs/>
          <w:color w:val="000000"/>
          <w:sz w:val="24"/>
        </w:rPr>
      </w:pPr>
      <w:r w:rsidRPr="00121D67">
        <w:rPr>
          <w:rFonts w:ascii="Book Antiqua" w:hAnsi="Book Antiqua" w:cs="宋体"/>
          <w:b/>
          <w:bCs/>
          <w:color w:val="000000"/>
          <w:sz w:val="24"/>
        </w:rPr>
        <w:br w:type="page"/>
      </w: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lastRenderedPageBreak/>
        <w:t>INTRODUCTION</w:t>
      </w:r>
    </w:p>
    <w:p w:rsidR="0061296A" w:rsidRPr="00121D67" w:rsidRDefault="00121D67">
      <w:pPr>
        <w:spacing w:line="360" w:lineRule="auto"/>
        <w:rPr>
          <w:rFonts w:ascii="Book Antiqua" w:hAnsi="Book Antiqua" w:cs="宋体"/>
          <w:color w:val="000000"/>
          <w:sz w:val="24"/>
        </w:rPr>
      </w:pP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is the primary treatment for malignant tumors involving the pancreatic head, the lower bile duct, and the duodenal </w:t>
      </w:r>
      <w:proofErr w:type="gramStart"/>
      <w:r w:rsidRPr="00121D67">
        <w:rPr>
          <w:rFonts w:ascii="Book Antiqua" w:hAnsi="Book Antiqua" w:cs="宋体"/>
          <w:color w:val="000000"/>
          <w:sz w:val="24"/>
        </w:rPr>
        <w:t>ampulla</w:t>
      </w:r>
      <w:r w:rsidRPr="00121D67">
        <w:rPr>
          <w:rFonts w:ascii="Book Antiqua" w:hAnsi="Book Antiqua" w:cs="宋体"/>
          <w:color w:val="000000"/>
          <w:sz w:val="24"/>
          <w:vertAlign w:val="superscript"/>
        </w:rPr>
        <w:t>[</w:t>
      </w:r>
      <w:proofErr w:type="gramEnd"/>
      <w:r w:rsidRPr="00121D67">
        <w:rPr>
          <w:rFonts w:ascii="Book Antiqua" w:hAnsi="Book Antiqua" w:cs="宋体"/>
          <w:color w:val="000000"/>
          <w:sz w:val="24"/>
          <w:vertAlign w:val="superscript"/>
        </w:rPr>
        <w:t>1-2]</w:t>
      </w:r>
      <w:r w:rsidRPr="00121D67">
        <w:rPr>
          <w:rFonts w:ascii="Book Antiqua" w:hAnsi="Book Antiqua" w:cs="宋体"/>
          <w:color w:val="000000"/>
          <w:sz w:val="24"/>
        </w:rPr>
        <w:t xml:space="preserve">. The safety of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has been greatly improved; however, perioperative mortality ranges from 0-5</w:t>
      </w:r>
      <w:proofErr w:type="gramStart"/>
      <w:r w:rsidRPr="00121D67">
        <w:rPr>
          <w:rFonts w:ascii="Book Antiqua" w:hAnsi="Book Antiqua" w:cs="宋体"/>
          <w:color w:val="000000"/>
          <w:sz w:val="24"/>
        </w:rPr>
        <w:t>%</w:t>
      </w:r>
      <w:r w:rsidRPr="00121D67">
        <w:rPr>
          <w:rFonts w:ascii="Book Antiqua" w:hAnsi="Book Antiqua" w:cs="宋体"/>
          <w:color w:val="000000"/>
          <w:sz w:val="24"/>
          <w:vertAlign w:val="superscript"/>
        </w:rPr>
        <w:t>[</w:t>
      </w:r>
      <w:proofErr w:type="gramEnd"/>
      <w:r w:rsidRPr="00121D67">
        <w:rPr>
          <w:rFonts w:ascii="Book Antiqua" w:hAnsi="Book Antiqua" w:cs="宋体"/>
          <w:color w:val="000000"/>
          <w:sz w:val="24"/>
          <w:vertAlign w:val="superscript"/>
        </w:rPr>
        <w:t>3-5]</w:t>
      </w:r>
      <w:r w:rsidRPr="00121D67">
        <w:rPr>
          <w:rFonts w:ascii="Book Antiqua" w:hAnsi="Book Antiqua" w:cs="宋体"/>
          <w:color w:val="000000"/>
          <w:sz w:val="24"/>
        </w:rPr>
        <w:t>.</w:t>
      </w:r>
      <w:r w:rsidRPr="00121D67">
        <w:rPr>
          <w:rFonts w:ascii="Book Antiqua" w:hAnsi="Book Antiqua" w:cs="宋体"/>
          <w:color w:val="000000"/>
          <w:sz w:val="24"/>
          <w:vertAlign w:val="superscript"/>
        </w:rPr>
        <w:t xml:space="preserve"> </w:t>
      </w:r>
      <w:r w:rsidRPr="00121D67">
        <w:rPr>
          <w:rFonts w:ascii="Book Antiqua" w:hAnsi="Book Antiqua" w:cs="宋体"/>
          <w:color w:val="000000"/>
          <w:sz w:val="24"/>
        </w:rPr>
        <w:t xml:space="preserve">Studies have reported that the incidence of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is approximately 11.4%-64.3</w:t>
      </w:r>
      <w:proofErr w:type="gramStart"/>
      <w:r w:rsidRPr="00121D67">
        <w:rPr>
          <w:rFonts w:ascii="Book Antiqua" w:hAnsi="Book Antiqua" w:cs="宋体"/>
          <w:color w:val="000000"/>
          <w:sz w:val="24"/>
        </w:rPr>
        <w:t>%</w:t>
      </w:r>
      <w:r w:rsidRPr="00121D67">
        <w:rPr>
          <w:rFonts w:ascii="Book Antiqua" w:hAnsi="Book Antiqua" w:cs="宋体"/>
          <w:color w:val="000000"/>
          <w:sz w:val="24"/>
          <w:vertAlign w:val="superscript"/>
        </w:rPr>
        <w:t>[</w:t>
      </w:r>
      <w:proofErr w:type="gramEnd"/>
      <w:r w:rsidRPr="00121D67">
        <w:rPr>
          <w:rFonts w:ascii="Book Antiqua" w:hAnsi="Book Antiqua" w:cs="宋体"/>
          <w:color w:val="000000"/>
          <w:sz w:val="24"/>
          <w:vertAlign w:val="superscript"/>
        </w:rPr>
        <w:t>6-16]</w:t>
      </w:r>
      <w:r w:rsidRPr="00121D67">
        <w:rPr>
          <w:rFonts w:ascii="Book Antiqua" w:hAnsi="Book Antiqua" w:cs="宋体"/>
          <w:color w:val="000000"/>
          <w:sz w:val="24"/>
        </w:rPr>
        <w:t xml:space="preserve">. Pancreatic fistula remains the most common complication after </w:t>
      </w:r>
      <w:proofErr w:type="spellStart"/>
      <w:proofErr w:type="gram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w:t>
      </w:r>
      <w:proofErr w:type="gramEnd"/>
      <w:r w:rsidRPr="00121D67">
        <w:rPr>
          <w:rFonts w:ascii="Book Antiqua" w:hAnsi="Book Antiqua" w:cs="宋体"/>
          <w:color w:val="000000"/>
          <w:sz w:val="24"/>
        </w:rPr>
        <w:t xml:space="preserve"> this complication prolongs hospital stays and leads to high medical expenses. Pancreatic fistulas are associated with delayed gastric emptying, abdominal abscesses, infection at the incision, sepsis, and bleeding after </w:t>
      </w:r>
      <w:proofErr w:type="spellStart"/>
      <w:proofErr w:type="gram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vertAlign w:val="superscript"/>
        </w:rPr>
        <w:t>[</w:t>
      </w:r>
      <w:proofErr w:type="gramEnd"/>
      <w:r w:rsidRPr="00121D67">
        <w:rPr>
          <w:rFonts w:ascii="Book Antiqua" w:hAnsi="Book Antiqua" w:cs="宋体"/>
          <w:color w:val="000000"/>
          <w:sz w:val="24"/>
          <w:vertAlign w:val="superscript"/>
        </w:rPr>
        <w:t>17-20]</w:t>
      </w:r>
      <w:r w:rsidRPr="00121D67">
        <w:rPr>
          <w:rFonts w:ascii="Book Antiqua" w:hAnsi="Book Antiqua" w:cs="宋体"/>
          <w:color w:val="000000"/>
          <w:sz w:val="24"/>
        </w:rPr>
        <w:t xml:space="preserve">. Several approaches may reduce the incidence of pancreatic fistulas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however, to date, a definitive approach that prevents pancreatic fistula is lacking at </w:t>
      </w:r>
      <w:proofErr w:type="gramStart"/>
      <w:r w:rsidRPr="00121D67">
        <w:rPr>
          <w:rFonts w:ascii="Book Antiqua" w:hAnsi="Book Antiqua" w:cs="宋体"/>
          <w:color w:val="000000"/>
          <w:sz w:val="24"/>
        </w:rPr>
        <w:t>present</w:t>
      </w:r>
      <w:r w:rsidRPr="00121D67">
        <w:rPr>
          <w:rFonts w:ascii="Book Antiqua" w:hAnsi="Book Antiqua" w:cs="宋体"/>
          <w:color w:val="000000"/>
          <w:sz w:val="24"/>
          <w:vertAlign w:val="superscript"/>
        </w:rPr>
        <w:t>[</w:t>
      </w:r>
      <w:proofErr w:type="gramEnd"/>
      <w:r w:rsidRPr="00121D67">
        <w:rPr>
          <w:rFonts w:ascii="Book Antiqua" w:hAnsi="Book Antiqua" w:cs="宋体"/>
          <w:color w:val="000000"/>
          <w:sz w:val="24"/>
          <w:vertAlign w:val="superscript"/>
        </w:rPr>
        <w:t>21-23]</w:t>
      </w:r>
      <w:r w:rsidRPr="00121D67">
        <w:rPr>
          <w:rFonts w:ascii="Book Antiqua" w:hAnsi="Book Antiqua" w:cs="宋体"/>
          <w:color w:val="000000"/>
          <w:sz w:val="24"/>
        </w:rPr>
        <w:t xml:space="preserve">. In this study, we conducted a retrospective analysis of 539 successive cases of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performed over more than 3 years in the Department of </w:t>
      </w:r>
      <w:proofErr w:type="spellStart"/>
      <w:r w:rsidRPr="00121D67">
        <w:rPr>
          <w:rFonts w:ascii="Book Antiqua" w:hAnsi="Book Antiqua" w:cs="宋体"/>
          <w:color w:val="000000"/>
          <w:sz w:val="24"/>
        </w:rPr>
        <w:t>Hepatobiliary</w:t>
      </w:r>
      <w:proofErr w:type="spellEnd"/>
      <w:r w:rsidRPr="00121D67">
        <w:rPr>
          <w:rFonts w:ascii="Book Antiqua" w:hAnsi="Book Antiqua" w:cs="宋体"/>
          <w:color w:val="000000"/>
          <w:sz w:val="24"/>
        </w:rPr>
        <w:t xml:space="preserve"> Surgery at the PLA General Hospital, China, to determine the potential risk factors for pancreatic fistulas.</w:t>
      </w:r>
    </w:p>
    <w:p w:rsidR="00121D67" w:rsidRPr="00121D67" w:rsidRDefault="00121D67">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宋体"/>
          <w:b/>
          <w:bCs/>
          <w:color w:val="000000"/>
          <w:sz w:val="24"/>
        </w:rPr>
      </w:pPr>
      <w:r w:rsidRPr="00121D67">
        <w:rPr>
          <w:rFonts w:ascii="Book Antiqua" w:hAnsi="Book Antiqua" w:cs="宋体"/>
          <w:b/>
          <w:bCs/>
          <w:color w:val="000000"/>
          <w:sz w:val="24"/>
        </w:rPr>
        <w:t>MATERIALS AND METHODS</w:t>
      </w:r>
    </w:p>
    <w:p w:rsidR="0061296A" w:rsidRPr="00121D67" w:rsidRDefault="00121D67">
      <w:pPr>
        <w:spacing w:line="360" w:lineRule="auto"/>
        <w:rPr>
          <w:rFonts w:ascii="Book Antiqua" w:hAnsi="Book Antiqua" w:cs="宋体"/>
          <w:b/>
          <w:bCs/>
          <w:i/>
          <w:color w:val="000000"/>
          <w:sz w:val="24"/>
        </w:rPr>
      </w:pPr>
      <w:r w:rsidRPr="00121D67">
        <w:rPr>
          <w:rFonts w:ascii="Book Antiqua" w:hAnsi="Book Antiqua" w:cs="宋体"/>
          <w:b/>
          <w:bCs/>
          <w:i/>
          <w:color w:val="000000"/>
          <w:sz w:val="24"/>
        </w:rPr>
        <w:t>Patients and data collection</w:t>
      </w: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We reviewed the data from 539 successive cases of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performed in the Department of </w:t>
      </w:r>
      <w:proofErr w:type="spellStart"/>
      <w:r w:rsidRPr="00121D67">
        <w:rPr>
          <w:rFonts w:ascii="Book Antiqua" w:hAnsi="Book Antiqua" w:cs="宋体"/>
          <w:color w:val="000000"/>
          <w:sz w:val="24"/>
        </w:rPr>
        <w:t>Hepatobiliary</w:t>
      </w:r>
      <w:proofErr w:type="spellEnd"/>
      <w:r w:rsidRPr="00121D67">
        <w:rPr>
          <w:rFonts w:ascii="Book Antiqua" w:hAnsi="Book Antiqua" w:cs="宋体"/>
          <w:color w:val="000000"/>
          <w:sz w:val="24"/>
        </w:rPr>
        <w:t xml:space="preserve"> Surgery at the PLA General Hospital, China, from March 2012 to October 2015. The following patient data were collected: gender, age, hypertension, diabetes, alcohol consumption, smoking, body mass index (BMI), history of upper abdominal surgery, </w:t>
      </w:r>
      <w:r w:rsidRPr="00121D67">
        <w:rPr>
          <w:rFonts w:ascii="Book Antiqua" w:hAnsi="Book Antiqua" w:cs="宋体"/>
          <w:color w:val="000000"/>
          <w:sz w:val="24"/>
        </w:rPr>
        <w:lastRenderedPageBreak/>
        <w:t xml:space="preserve">preoperative jaundice management, blood sugar, preoperative bilirubin, preoperative albumin, pancreatic duct drainage, intraoperative blood loss, intraoperative blood transfusion, operation time,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technique, Braun anastomosis, pylorus preservation, diameter of the pancreatic duct, and pancreatic texture. Additionally, all postoperative complications and postoperative pathological findings (especially information about pancreatic fistulas) were recorded. All 539 cases were included in this comprehensive study.</w:t>
      </w:r>
    </w:p>
    <w:p w:rsidR="00121D67" w:rsidRPr="00121D67" w:rsidRDefault="00121D67">
      <w:pPr>
        <w:spacing w:line="360" w:lineRule="auto"/>
        <w:rPr>
          <w:rFonts w:ascii="Book Antiqua" w:hAnsi="Book Antiqua" w:cs="宋体"/>
          <w:color w:val="000000"/>
          <w:sz w:val="24"/>
        </w:rPr>
      </w:pPr>
    </w:p>
    <w:p w:rsidR="0061296A" w:rsidRPr="00121D67" w:rsidRDefault="00121D67">
      <w:pPr>
        <w:pStyle w:val="10"/>
        <w:numPr>
          <w:ilvl w:val="255"/>
          <w:numId w:val="0"/>
        </w:numPr>
        <w:spacing w:after="200" w:line="360" w:lineRule="auto"/>
        <w:jc w:val="both"/>
        <w:rPr>
          <w:rFonts w:ascii="Book Antiqua" w:hAnsi="Book Antiqua" w:cs="宋体"/>
          <w:b/>
          <w:bCs/>
          <w:i/>
          <w:color w:val="000000"/>
        </w:rPr>
      </w:pPr>
      <w:r w:rsidRPr="00121D67">
        <w:rPr>
          <w:rFonts w:ascii="Book Antiqua" w:hAnsi="Book Antiqua" w:cs="宋体"/>
          <w:b/>
          <w:bCs/>
          <w:i/>
          <w:color w:val="000000"/>
        </w:rPr>
        <w:t>Preoperative preparation</w:t>
      </w:r>
    </w:p>
    <w:p w:rsidR="0061296A" w:rsidRDefault="00121D67">
      <w:pPr>
        <w:spacing w:line="360" w:lineRule="auto"/>
        <w:rPr>
          <w:rFonts w:ascii="Book Antiqua" w:hAnsi="Book Antiqua" w:cs="宋体"/>
          <w:color w:val="000000"/>
          <w:sz w:val="24"/>
        </w:rPr>
      </w:pPr>
      <w:r w:rsidRPr="00121D67">
        <w:rPr>
          <w:rFonts w:ascii="Book Antiqua" w:hAnsi="Book Antiqua" w:cs="宋体"/>
          <w:color w:val="000000"/>
          <w:sz w:val="24"/>
        </w:rPr>
        <w:t>Prior to surgery, the patients underwent routine tests, exams, and evaluations of organ function. To date, no uniform standard exists for preoperative jaundice management. We believe that patients with obstructive jaundice who have a poor mental state, severe dehydration, poor nutrition, or severe jaundice should undergo jaundice management and supportive therapy to improve their nutritional intake and replenish fluids. Patients should subsequently undergo surgery after their general condition has improved.</w:t>
      </w:r>
    </w:p>
    <w:p w:rsidR="00121D67" w:rsidRPr="00121D67" w:rsidRDefault="00121D67">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宋体"/>
          <w:b/>
          <w:bCs/>
          <w:i/>
          <w:color w:val="000000"/>
          <w:sz w:val="24"/>
        </w:rPr>
      </w:pPr>
      <w:r w:rsidRPr="00121D67">
        <w:rPr>
          <w:rFonts w:ascii="Book Antiqua" w:hAnsi="Book Antiqua" w:cs="宋体"/>
          <w:b/>
          <w:bCs/>
          <w:i/>
          <w:color w:val="000000"/>
          <w:sz w:val="24"/>
        </w:rPr>
        <w:t>Surgical approach</w:t>
      </w:r>
    </w:p>
    <w:p w:rsidR="0061296A"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In this study, 275 patients underwent classic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of which 13 patients had portal vein resection and reconstruction. Additionally, 264 patients underwent pylorus-preserving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of which 6 patients had portal vein resection and reconstruction. Child’s technique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biliary-</w:t>
      </w:r>
      <w:proofErr w:type="spellStart"/>
      <w:r w:rsidRPr="00121D67">
        <w:rPr>
          <w:rFonts w:ascii="Book Antiqua" w:hAnsi="Book Antiqua" w:cs="宋体"/>
          <w:color w:val="000000"/>
          <w:sz w:val="24"/>
        </w:rPr>
        <w:t>jejunal</w:t>
      </w:r>
      <w:proofErr w:type="spellEnd"/>
      <w:r w:rsidRPr="00121D67">
        <w:rPr>
          <w:rFonts w:ascii="Book Antiqua" w:hAnsi="Book Antiqua" w:cs="宋体"/>
          <w:color w:val="000000"/>
          <w:sz w:val="24"/>
        </w:rPr>
        <w:t xml:space="preserve"> anastomosis, and </w:t>
      </w:r>
      <w:proofErr w:type="spellStart"/>
      <w:r w:rsidRPr="00121D67">
        <w:rPr>
          <w:rFonts w:ascii="Book Antiqua" w:hAnsi="Book Antiqua" w:cs="宋体"/>
          <w:color w:val="000000"/>
          <w:sz w:val="24"/>
        </w:rPr>
        <w:t>gastrojejunal</w:t>
      </w:r>
      <w:proofErr w:type="spellEnd"/>
      <w:r w:rsidRPr="00121D67">
        <w:rPr>
          <w:rFonts w:ascii="Book Antiqua" w:hAnsi="Book Antiqua" w:cs="宋体"/>
          <w:color w:val="000000"/>
          <w:sz w:val="24"/>
        </w:rPr>
        <w:t xml:space="preserve"> anastomosis in sequential order) was used for the gastrointestinal reconstruction. A support tube was placed in the pancreatic duct of all patients. The support tube was drained via the </w:t>
      </w:r>
      <w:proofErr w:type="spellStart"/>
      <w:r w:rsidRPr="00121D67">
        <w:rPr>
          <w:rFonts w:ascii="Book Antiqua" w:hAnsi="Book Antiqua" w:cs="宋体"/>
          <w:color w:val="000000"/>
          <w:sz w:val="24"/>
        </w:rPr>
        <w:t>jejunal</w:t>
      </w:r>
      <w:proofErr w:type="spellEnd"/>
      <w:r w:rsidRPr="00121D67">
        <w:rPr>
          <w:rFonts w:ascii="Book Antiqua" w:hAnsi="Book Antiqua" w:cs="宋体"/>
          <w:color w:val="000000"/>
          <w:sz w:val="24"/>
        </w:rPr>
        <w:t xml:space="preserve"> loop to </w:t>
      </w:r>
      <w:r w:rsidRPr="00121D67">
        <w:rPr>
          <w:rFonts w:ascii="Book Antiqua" w:hAnsi="Book Antiqua" w:cs="宋体"/>
          <w:color w:val="000000"/>
          <w:sz w:val="24"/>
        </w:rPr>
        <w:lastRenderedPageBreak/>
        <w:t>outside the body in 127 patients. In the remaining patients, the tube was placed in the jejunum via biliary-</w:t>
      </w:r>
      <w:proofErr w:type="spellStart"/>
      <w:r w:rsidRPr="00121D67">
        <w:rPr>
          <w:rFonts w:ascii="Book Antiqua" w:hAnsi="Book Antiqua" w:cs="宋体"/>
          <w:color w:val="000000"/>
          <w:sz w:val="24"/>
        </w:rPr>
        <w:t>jejunal</w:t>
      </w:r>
      <w:proofErr w:type="spellEnd"/>
      <w:r w:rsidRPr="00121D67">
        <w:rPr>
          <w:rFonts w:ascii="Book Antiqua" w:hAnsi="Book Antiqua" w:cs="宋体"/>
          <w:color w:val="000000"/>
          <w:sz w:val="24"/>
        </w:rPr>
        <w:t xml:space="preserve"> anastomosis. The following two approaches were used for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(1)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in 398 patients</w:t>
      </w:r>
      <w:r>
        <w:rPr>
          <w:rFonts w:ascii="Book Antiqua" w:hAnsi="Book Antiqua" w:cs="宋体" w:hint="eastAsia"/>
          <w:color w:val="000000"/>
          <w:sz w:val="24"/>
        </w:rPr>
        <w:t>;</w:t>
      </w:r>
      <w:r w:rsidRPr="00121D67">
        <w:rPr>
          <w:rFonts w:ascii="Book Antiqua" w:hAnsi="Book Antiqua" w:cs="宋体"/>
          <w:color w:val="000000"/>
          <w:sz w:val="24"/>
        </w:rPr>
        <w:t xml:space="preserve"> and (2) pancreatic-jejunum single-layer mucosa-to-mucosa anastomosis in 141 patients.</w:t>
      </w:r>
    </w:p>
    <w:p w:rsidR="00121D67" w:rsidRPr="00121D67" w:rsidRDefault="00121D67">
      <w:pPr>
        <w:spacing w:line="360" w:lineRule="auto"/>
        <w:rPr>
          <w:rFonts w:ascii="Book Antiqua" w:hAnsi="Book Antiqua" w:cs="宋体"/>
          <w:color w:val="000000"/>
          <w:sz w:val="24"/>
        </w:rPr>
      </w:pPr>
    </w:p>
    <w:p w:rsidR="0061296A" w:rsidRPr="00121D67" w:rsidRDefault="00121D67">
      <w:pPr>
        <w:widowControl/>
        <w:numPr>
          <w:ilvl w:val="255"/>
          <w:numId w:val="0"/>
        </w:numPr>
        <w:spacing w:line="360" w:lineRule="auto"/>
        <w:rPr>
          <w:rFonts w:ascii="Book Antiqua" w:hAnsi="Book Antiqua" w:cs="宋体"/>
          <w:b/>
          <w:bCs/>
          <w:i/>
          <w:color w:val="000000"/>
          <w:sz w:val="24"/>
        </w:rPr>
      </w:pPr>
      <w:r w:rsidRPr="00121D67">
        <w:rPr>
          <w:rFonts w:ascii="Book Antiqua" w:hAnsi="Book Antiqua" w:cs="宋体"/>
          <w:b/>
          <w:bCs/>
          <w:i/>
          <w:color w:val="000000"/>
          <w:sz w:val="24"/>
        </w:rPr>
        <w:t xml:space="preserve">Classification and detailed definition of postoperative pancreatic fistula </w:t>
      </w:r>
    </w:p>
    <w:p w:rsidR="0061296A" w:rsidRDefault="00121D67">
      <w:pPr>
        <w:spacing w:line="360" w:lineRule="auto"/>
        <w:rPr>
          <w:rFonts w:ascii="Book Antiqua" w:hAnsi="Book Antiqua" w:cs="宋体"/>
          <w:color w:val="000000"/>
          <w:sz w:val="24"/>
        </w:rPr>
      </w:pPr>
      <w:r w:rsidRPr="00121D67">
        <w:rPr>
          <w:rFonts w:ascii="Book Antiqua" w:hAnsi="Book Antiqua" w:cs="宋体"/>
          <w:color w:val="000000"/>
          <w:sz w:val="24"/>
        </w:rPr>
        <w:t>Pancreatic fistula was defined according to the International Study Group on Pancreatic Fistula (ISGPF) as any measurable volume of drainage fluid output via operatively or postoperatively placed drains on or af</w:t>
      </w:r>
      <w:r>
        <w:rPr>
          <w:rFonts w:ascii="Book Antiqua" w:hAnsi="Book Antiqua" w:cs="宋体"/>
          <w:color w:val="000000"/>
          <w:sz w:val="24"/>
        </w:rPr>
        <w:t>ter postoperative day 3 with amylase</w:t>
      </w:r>
      <w:r w:rsidRPr="00121D67">
        <w:rPr>
          <w:rFonts w:ascii="Book Antiqua" w:hAnsi="Book Antiqua" w:cs="宋体"/>
          <w:color w:val="000000"/>
          <w:sz w:val="24"/>
        </w:rPr>
        <w:t xml:space="preserve"> content greater than three times the upper normal serum value. Three grades of pancreatic fistulas were determined according to their clinical severity. The grades were determined only after complete h</w:t>
      </w:r>
      <w:r>
        <w:rPr>
          <w:rFonts w:ascii="Book Antiqua" w:hAnsi="Book Antiqua" w:cs="宋体"/>
          <w:color w:val="000000"/>
          <w:sz w:val="24"/>
        </w:rPr>
        <w:t>ealing of the fistula (Table 1</w:t>
      </w:r>
      <w:proofErr w:type="gramStart"/>
      <w:r>
        <w:rPr>
          <w:rFonts w:ascii="Book Antiqua" w:hAnsi="Book Antiqua" w:cs="宋体"/>
          <w:color w:val="000000"/>
          <w:sz w:val="24"/>
        </w:rPr>
        <w:t>)</w:t>
      </w:r>
      <w:r w:rsidRPr="00121D67">
        <w:rPr>
          <w:rFonts w:ascii="Book Antiqua" w:hAnsi="Book Antiqua" w:cs="宋体"/>
          <w:color w:val="000000"/>
          <w:sz w:val="24"/>
          <w:vertAlign w:val="superscript"/>
        </w:rPr>
        <w:t>[</w:t>
      </w:r>
      <w:proofErr w:type="gramEnd"/>
      <w:r w:rsidRPr="00121D67">
        <w:rPr>
          <w:rFonts w:ascii="Book Antiqua" w:hAnsi="Book Antiqua" w:cs="宋体"/>
          <w:color w:val="000000"/>
          <w:sz w:val="24"/>
          <w:vertAlign w:val="superscript"/>
        </w:rPr>
        <w:t>24]</w:t>
      </w:r>
      <w:r w:rsidRPr="00121D67">
        <w:rPr>
          <w:rFonts w:ascii="Book Antiqua" w:hAnsi="Book Antiqua" w:cs="宋体"/>
          <w:color w:val="000000"/>
          <w:sz w:val="24"/>
        </w:rPr>
        <w:t>.</w:t>
      </w:r>
    </w:p>
    <w:p w:rsidR="00121D67" w:rsidRPr="00121D67" w:rsidRDefault="00121D67">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宋体"/>
          <w:b/>
          <w:bCs/>
          <w:i/>
          <w:color w:val="000000"/>
          <w:sz w:val="24"/>
        </w:rPr>
      </w:pPr>
      <w:r w:rsidRPr="00121D67">
        <w:rPr>
          <w:rFonts w:ascii="Book Antiqua" w:hAnsi="Book Antiqua" w:cs="宋体"/>
          <w:b/>
          <w:bCs/>
          <w:i/>
          <w:color w:val="000000"/>
          <w:sz w:val="24"/>
        </w:rPr>
        <w:t>Statistical analysis</w:t>
      </w: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All clinical data were entered into an Excel spreadsheet, and SPSS 19.0 software was used for the statistical analysis. The measurement data are expressed as the mean ± standard deviation (SD). A </w:t>
      </w:r>
      <w:r w:rsidRPr="00121D67">
        <w:rPr>
          <w:rFonts w:ascii="Book Antiqua" w:hAnsi="Book Antiqua" w:cs="宋体"/>
          <w:i/>
          <w:iCs/>
          <w:color w:val="000000"/>
          <w:sz w:val="24"/>
        </w:rPr>
        <w:t>t</w:t>
      </w:r>
      <w:r w:rsidRPr="00121D67">
        <w:rPr>
          <w:rFonts w:ascii="Book Antiqua" w:hAnsi="Book Antiqua" w:cs="宋体"/>
          <w:color w:val="000000"/>
          <w:sz w:val="24"/>
        </w:rPr>
        <w:t xml:space="preserve">-test was performed for between-group comparisons. The categorical variables were analyzed using Fisher’s exact test and the </w:t>
      </w:r>
      <w:r w:rsidRPr="00121D67">
        <w:rPr>
          <w:rFonts w:ascii="Book Antiqua" w:hAnsi="Book Antiqua" w:cs="宋体"/>
          <w:i/>
          <w:iCs/>
          <w:color w:val="000000"/>
          <w:sz w:val="24"/>
        </w:rPr>
        <w:t>x</w:t>
      </w:r>
      <w:r w:rsidRPr="00121D67">
        <w:rPr>
          <w:rFonts w:ascii="Book Antiqua" w:hAnsi="Book Antiqua" w:cs="宋体"/>
          <w:i/>
          <w:iCs/>
          <w:color w:val="000000"/>
          <w:sz w:val="24"/>
          <w:vertAlign w:val="superscript"/>
        </w:rPr>
        <w:t xml:space="preserve">2 </w:t>
      </w:r>
      <w:r w:rsidRPr="00121D67">
        <w:rPr>
          <w:rFonts w:ascii="Book Antiqua" w:hAnsi="Book Antiqua" w:cs="宋体"/>
          <w:color w:val="000000"/>
          <w:sz w:val="24"/>
        </w:rPr>
        <w:t xml:space="preserve">test. All variables were incorporated into a </w:t>
      </w:r>
      <w:proofErr w:type="spellStart"/>
      <w:r w:rsidRPr="00121D67">
        <w:rPr>
          <w:rFonts w:ascii="Book Antiqua" w:hAnsi="Book Antiqua" w:cs="宋体"/>
          <w:color w:val="000000"/>
          <w:sz w:val="24"/>
        </w:rPr>
        <w:t>univariate</w:t>
      </w:r>
      <w:proofErr w:type="spellEnd"/>
      <w:r w:rsidRPr="00121D67">
        <w:rPr>
          <w:rFonts w:ascii="Book Antiqua" w:hAnsi="Book Antiqua" w:cs="宋体"/>
          <w:color w:val="000000"/>
          <w:sz w:val="24"/>
        </w:rPr>
        <w:t xml:space="preserve"> analysis. </w:t>
      </w:r>
      <w:r w:rsidRPr="00121D67">
        <w:rPr>
          <w:rFonts w:ascii="Book Antiqua" w:hAnsi="Book Antiqua" w:cs="宋体"/>
          <w:i/>
          <w:iCs/>
          <w:color w:val="000000"/>
          <w:sz w:val="24"/>
        </w:rPr>
        <w:t xml:space="preserve">P </w:t>
      </w:r>
      <w:r w:rsidRPr="00121D67">
        <w:rPr>
          <w:rFonts w:ascii="Book Antiqua" w:hAnsi="Book Antiqua" w:cs="宋体"/>
          <w:color w:val="000000"/>
          <w:sz w:val="24"/>
        </w:rPr>
        <w:t xml:space="preserve">&lt; 0.05 was considered statistically significant. Statistically significant variables demonstrated in the </w:t>
      </w:r>
      <w:proofErr w:type="spellStart"/>
      <w:r w:rsidRPr="00121D67">
        <w:rPr>
          <w:rFonts w:ascii="Book Antiqua" w:hAnsi="Book Antiqua" w:cs="宋体"/>
          <w:color w:val="000000"/>
          <w:sz w:val="24"/>
        </w:rPr>
        <w:t>univariate</w:t>
      </w:r>
      <w:proofErr w:type="spellEnd"/>
      <w:r w:rsidRPr="00121D67">
        <w:rPr>
          <w:rFonts w:ascii="Book Antiqua" w:hAnsi="Book Antiqua" w:cs="宋体"/>
          <w:color w:val="000000"/>
          <w:sz w:val="24"/>
        </w:rPr>
        <w:t xml:space="preserve"> analysis were incorporated into a multivariate logistic regression analysis to identify the independent risk factors for pancreatic fistulas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w:t>
      </w:r>
    </w:p>
    <w:p w:rsidR="0061296A" w:rsidRPr="00121D67" w:rsidRDefault="00121D67">
      <w:pPr>
        <w:spacing w:line="360" w:lineRule="auto"/>
        <w:rPr>
          <w:rFonts w:ascii="Book Antiqua" w:hAnsi="Book Antiqua" w:cs="宋体"/>
          <w:b/>
          <w:bCs/>
          <w:color w:val="000000"/>
          <w:sz w:val="24"/>
        </w:rPr>
      </w:pPr>
      <w:r w:rsidRPr="00121D67">
        <w:rPr>
          <w:rFonts w:ascii="Book Antiqua" w:hAnsi="Book Antiqua" w:cs="宋体"/>
          <w:b/>
          <w:bCs/>
          <w:color w:val="000000"/>
          <w:sz w:val="24"/>
        </w:rPr>
        <w:lastRenderedPageBreak/>
        <w:t>RESULTS</w:t>
      </w:r>
    </w:p>
    <w:p w:rsidR="0061296A" w:rsidRPr="00121D67" w:rsidRDefault="00121D67">
      <w:pPr>
        <w:spacing w:line="360" w:lineRule="auto"/>
        <w:rPr>
          <w:rFonts w:ascii="Book Antiqua" w:hAnsi="Book Antiqua" w:cs="宋体"/>
          <w:b/>
          <w:bCs/>
          <w:i/>
          <w:color w:val="000000"/>
          <w:sz w:val="24"/>
        </w:rPr>
      </w:pPr>
      <w:r w:rsidRPr="00121D67">
        <w:rPr>
          <w:rFonts w:ascii="Book Antiqua" w:hAnsi="Book Antiqua" w:cs="宋体"/>
          <w:b/>
          <w:bCs/>
          <w:i/>
          <w:color w:val="000000"/>
          <w:sz w:val="24"/>
        </w:rPr>
        <w:t>Overall characteristics of patients and complications</w:t>
      </w:r>
    </w:p>
    <w:p w:rsidR="0061296A"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This study included 343 male patients and 196 female patients with a mean age of 56.42 ± 10.75 years. The mean hospital stay was 30.03 ± 8.86 </w:t>
      </w:r>
      <w:r>
        <w:rPr>
          <w:rFonts w:ascii="Book Antiqua" w:hAnsi="Book Antiqua" w:cs="宋体" w:hint="eastAsia"/>
          <w:color w:val="000000"/>
          <w:sz w:val="24"/>
        </w:rPr>
        <w:t>d</w:t>
      </w:r>
      <w:r w:rsidRPr="00121D67">
        <w:rPr>
          <w:rFonts w:ascii="Book Antiqua" w:hAnsi="Book Antiqua" w:cs="宋体"/>
          <w:color w:val="000000"/>
          <w:sz w:val="24"/>
        </w:rPr>
        <w:t xml:space="preserve">. The condition (confirmed by postoperative pathology) of the 539 patients is shown in Table 2. Among the 539 patients, 349 (64.75%) experienced complications, and 269 (49.9%) had </w:t>
      </w:r>
      <w:r w:rsidRPr="00121D67">
        <w:rPr>
          <w:rFonts w:ascii="Book Antiqua" w:hAnsi="Book Antiqua" w:cs="宋体"/>
          <w:bCs/>
          <w:color w:val="000000"/>
          <w:sz w:val="24"/>
        </w:rPr>
        <w:t>postoperative pancreatic fistula (POPF)</w:t>
      </w:r>
      <w:r w:rsidRPr="00121D67">
        <w:rPr>
          <w:rFonts w:ascii="Book Antiqua" w:hAnsi="Book Antiqua" w:cs="宋体"/>
          <w:color w:val="000000"/>
          <w:sz w:val="24"/>
        </w:rPr>
        <w:t xml:space="preserve">, including 71 cases (13.17%) of grade A pancreatic fistulas, 178 cases (33.02%) of grade B pancreatic fistulas, and 20 cases (3.71%) of grade C pancreatic fistulas. Additionally, 198 patients (36.73%) had clinically relevant POPFs. The following complications were identified: 25 cases (4.64%) of abdominal bleeding, 59 cases (10.95%) of bile leakage, 120 cases (22.63%) of delayed gastric emptying, 9 cases (1.67%) of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anastomotic bleeding, 66 cases (12.24%) of abdominal infection, and 45 cases (8.35%) of incision infection. Moreover, 15 patients (2.78%) underwent a second operation, and 6 patients (1.11%) died after surgery due to abdominal bleeding associated with a pancreatic fistula.</w:t>
      </w:r>
    </w:p>
    <w:p w:rsidR="00121D67" w:rsidRPr="00121D67" w:rsidRDefault="00121D67">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宋体"/>
          <w:b/>
          <w:bCs/>
          <w:i/>
          <w:color w:val="000000"/>
          <w:sz w:val="24"/>
        </w:rPr>
      </w:pPr>
      <w:proofErr w:type="spellStart"/>
      <w:r w:rsidRPr="00121D67">
        <w:rPr>
          <w:rFonts w:ascii="Book Antiqua" w:hAnsi="Book Antiqua" w:cs="宋体"/>
          <w:b/>
          <w:bCs/>
          <w:i/>
          <w:color w:val="000000"/>
          <w:sz w:val="24"/>
        </w:rPr>
        <w:t>Univariate</w:t>
      </w:r>
      <w:proofErr w:type="spellEnd"/>
      <w:r w:rsidRPr="00121D67">
        <w:rPr>
          <w:rFonts w:ascii="Book Antiqua" w:hAnsi="Book Antiqua" w:cs="宋体"/>
          <w:b/>
          <w:bCs/>
          <w:i/>
          <w:color w:val="000000"/>
          <w:sz w:val="24"/>
        </w:rPr>
        <w:t xml:space="preserve"> analysis</w:t>
      </w:r>
    </w:p>
    <w:p w:rsidR="0061296A" w:rsidRDefault="00121D67" w:rsidP="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The </w:t>
      </w:r>
      <w:proofErr w:type="spellStart"/>
      <w:r w:rsidRPr="00121D67">
        <w:rPr>
          <w:rFonts w:ascii="Book Antiqua" w:hAnsi="Book Antiqua" w:cs="宋体"/>
          <w:color w:val="000000"/>
          <w:sz w:val="24"/>
        </w:rPr>
        <w:t>univariate</w:t>
      </w:r>
      <w:proofErr w:type="spellEnd"/>
      <w:r w:rsidRPr="00121D67">
        <w:rPr>
          <w:rFonts w:ascii="Book Antiqua" w:hAnsi="Book Antiqua" w:cs="宋体"/>
          <w:color w:val="000000"/>
          <w:sz w:val="24"/>
        </w:rPr>
        <w:t xml:space="preserve"> analysis showed no significant correlation between the following factors and POPFs: age, hypertension, alcohol consumption, smoking, history of upper abdominal surgery, preoperative jaundice management, preoperative bilirubin, preoperative albumin, pancreatic duct drainage, intraoperative blood loss, operation time, intraoperative blood transfusion, Braun anastomosis, and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(with or without pylorus preservation). Conversely, a significant correlation was observed between the following factors and POPF: gender (male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female: </w:t>
      </w:r>
      <w:r w:rsidRPr="00121D67">
        <w:rPr>
          <w:rFonts w:ascii="Book Antiqua" w:hAnsi="Book Antiqua" w:cs="宋体"/>
          <w:color w:val="000000"/>
          <w:sz w:val="24"/>
        </w:rPr>
        <w:lastRenderedPageBreak/>
        <w:t xml:space="preserve">54.23%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42.35%, </w:t>
      </w:r>
      <w:r w:rsidRPr="00121D67">
        <w:rPr>
          <w:rFonts w:ascii="Book Antiqua" w:hAnsi="Book Antiqua" w:cs="宋体"/>
          <w:i/>
          <w:iCs/>
          <w:color w:val="000000"/>
          <w:sz w:val="24"/>
        </w:rPr>
        <w:t>P</w:t>
      </w:r>
      <w:r>
        <w:rPr>
          <w:rFonts w:ascii="Book Antiqua" w:hAnsi="Book Antiqua" w:cs="宋体" w:hint="eastAsia"/>
          <w:i/>
          <w:iCs/>
          <w:color w:val="000000"/>
          <w:sz w:val="24"/>
        </w:rPr>
        <w:t xml:space="preserve"> </w:t>
      </w:r>
      <w:r w:rsidRPr="00121D67">
        <w:rPr>
          <w:rFonts w:ascii="Book Antiqua" w:hAnsi="Book Antiqua" w:cs="宋体"/>
          <w:color w:val="000000"/>
          <w:sz w:val="24"/>
        </w:rPr>
        <w:t>=</w:t>
      </w:r>
      <w:r>
        <w:rPr>
          <w:rFonts w:ascii="Book Antiqua" w:hAnsi="Book Antiqua" w:cs="宋体" w:hint="eastAsia"/>
          <w:color w:val="000000"/>
          <w:sz w:val="24"/>
        </w:rPr>
        <w:t xml:space="preserve"> </w:t>
      </w:r>
      <w:r w:rsidRPr="00121D67">
        <w:rPr>
          <w:rFonts w:ascii="Book Antiqua" w:hAnsi="Book Antiqua" w:cs="宋体"/>
          <w:color w:val="000000"/>
          <w:sz w:val="24"/>
        </w:rPr>
        <w:t xml:space="preserve">0.008), diabetes (non-diabetic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diabetic: 51.61%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39.19%, </w:t>
      </w:r>
      <w:r w:rsidRPr="00121D67">
        <w:rPr>
          <w:rFonts w:ascii="Book Antiqua" w:hAnsi="Book Antiqua" w:cs="宋体"/>
          <w:i/>
          <w:iCs/>
          <w:color w:val="000000"/>
          <w:sz w:val="24"/>
        </w:rPr>
        <w:t>P</w:t>
      </w:r>
      <w:r>
        <w:rPr>
          <w:rFonts w:ascii="Book Antiqua" w:hAnsi="Book Antiqua" w:cs="宋体" w:hint="eastAsia"/>
          <w:i/>
          <w:iCs/>
          <w:color w:val="000000"/>
          <w:sz w:val="24"/>
        </w:rPr>
        <w:t xml:space="preserve"> </w:t>
      </w:r>
      <w:r w:rsidRPr="00121D67">
        <w:rPr>
          <w:rFonts w:ascii="Book Antiqua" w:hAnsi="Book Antiqua" w:cs="宋体"/>
          <w:color w:val="000000"/>
          <w:sz w:val="24"/>
        </w:rPr>
        <w:t>=</w:t>
      </w:r>
      <w:r>
        <w:rPr>
          <w:rFonts w:ascii="Book Antiqua" w:hAnsi="Book Antiqua" w:cs="宋体" w:hint="eastAsia"/>
          <w:color w:val="000000"/>
          <w:sz w:val="24"/>
        </w:rPr>
        <w:t xml:space="preserve"> </w:t>
      </w:r>
      <w:r w:rsidRPr="00121D67">
        <w:rPr>
          <w:rFonts w:ascii="Book Antiqua" w:hAnsi="Book Antiqua" w:cs="宋体"/>
          <w:color w:val="000000"/>
          <w:sz w:val="24"/>
        </w:rPr>
        <w:t xml:space="preserve">0.047), BMI (≤ 25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&gt;</w:t>
      </w:r>
      <w:r w:rsidRPr="00121D67">
        <w:rPr>
          <w:rFonts w:ascii="Book Antiqua" w:hAnsi="Book Antiqua" w:cs="宋体"/>
          <w:color w:val="000000"/>
          <w:sz w:val="24"/>
        </w:rPr>
        <w:t xml:space="preserve"> 25: 46.94%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57.82%, </w:t>
      </w:r>
      <w:r w:rsidRPr="00121D67">
        <w:rPr>
          <w:rFonts w:ascii="Book Antiqua" w:hAnsi="Book Antiqua" w:cs="宋体"/>
          <w:i/>
          <w:iCs/>
          <w:color w:val="000000"/>
          <w:sz w:val="24"/>
        </w:rPr>
        <w:t>P</w:t>
      </w:r>
      <w:r>
        <w:rPr>
          <w:rFonts w:ascii="Book Antiqua" w:hAnsi="Book Antiqua" w:cs="宋体" w:hint="eastAsia"/>
          <w:i/>
          <w:iCs/>
          <w:color w:val="000000"/>
          <w:sz w:val="24"/>
        </w:rPr>
        <w:t xml:space="preserve"> </w:t>
      </w:r>
      <w:r w:rsidRPr="00121D67">
        <w:rPr>
          <w:rFonts w:ascii="Book Antiqua" w:hAnsi="Book Antiqua" w:cs="宋体"/>
          <w:color w:val="000000"/>
          <w:sz w:val="24"/>
        </w:rPr>
        <w:t>=</w:t>
      </w:r>
      <w:r>
        <w:rPr>
          <w:rFonts w:ascii="Book Antiqua" w:hAnsi="Book Antiqua" w:cs="宋体" w:hint="eastAsia"/>
          <w:color w:val="000000"/>
          <w:sz w:val="24"/>
        </w:rPr>
        <w:t xml:space="preserve"> </w:t>
      </w:r>
      <w:r w:rsidRPr="00121D67">
        <w:rPr>
          <w:rFonts w:ascii="Book Antiqua" w:hAnsi="Book Antiqua" w:cs="宋体"/>
          <w:color w:val="000000"/>
          <w:sz w:val="24"/>
        </w:rPr>
        <w:t xml:space="preserve">0.024), blood glucose level (≤ 6.0 </w:t>
      </w:r>
      <w:proofErr w:type="spellStart"/>
      <w:r w:rsidRPr="00121D67">
        <w:rPr>
          <w:rFonts w:ascii="Book Antiqua" w:hAnsi="Book Antiqua" w:cs="宋体"/>
          <w:color w:val="000000"/>
          <w:sz w:val="24"/>
        </w:rPr>
        <w:t>mmol</w:t>
      </w:r>
      <w:proofErr w:type="spellEnd"/>
      <w:r w:rsidRPr="00121D67">
        <w:rPr>
          <w:rFonts w:ascii="Book Antiqua" w:hAnsi="Book Antiqua" w:cs="宋体"/>
          <w:color w:val="000000"/>
          <w:sz w:val="24"/>
        </w:rPr>
        <w:t xml:space="preserve">/L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&gt;</w:t>
      </w:r>
      <w:r w:rsidRPr="00121D67">
        <w:rPr>
          <w:rFonts w:ascii="Book Antiqua" w:hAnsi="Book Antiqua" w:cs="宋体"/>
          <w:color w:val="000000"/>
          <w:sz w:val="24"/>
        </w:rPr>
        <w:t xml:space="preserve"> 6.0 </w:t>
      </w:r>
      <w:proofErr w:type="spellStart"/>
      <w:r w:rsidRPr="00121D67">
        <w:rPr>
          <w:rFonts w:ascii="Book Antiqua" w:hAnsi="Book Antiqua" w:cs="宋体"/>
          <w:color w:val="000000"/>
          <w:sz w:val="24"/>
        </w:rPr>
        <w:t>mmol</w:t>
      </w:r>
      <w:proofErr w:type="spellEnd"/>
      <w:r w:rsidRPr="00121D67">
        <w:rPr>
          <w:rFonts w:ascii="Book Antiqua" w:hAnsi="Book Antiqua" w:cs="宋体"/>
          <w:color w:val="000000"/>
          <w:sz w:val="24"/>
        </w:rPr>
        <w:t xml:space="preserve">/L: 54.75%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41.14%, </w:t>
      </w:r>
      <w:r w:rsidRPr="00121D67">
        <w:rPr>
          <w:rFonts w:ascii="Book Antiqua" w:hAnsi="Book Antiqua" w:cs="宋体"/>
          <w:i/>
          <w:iCs/>
          <w:color w:val="000000"/>
          <w:sz w:val="24"/>
        </w:rPr>
        <w:t>P</w:t>
      </w:r>
      <w:r>
        <w:rPr>
          <w:rFonts w:ascii="Book Antiqua" w:hAnsi="Book Antiqua" w:cs="宋体" w:hint="eastAsia"/>
          <w:i/>
          <w:iCs/>
          <w:color w:val="000000"/>
          <w:sz w:val="24"/>
        </w:rPr>
        <w:t xml:space="preserve"> </w:t>
      </w:r>
      <w:r w:rsidRPr="00121D67">
        <w:rPr>
          <w:rFonts w:ascii="Book Antiqua" w:hAnsi="Book Antiqua" w:cs="宋体"/>
          <w:color w:val="000000"/>
          <w:sz w:val="24"/>
        </w:rPr>
        <w:t>=</w:t>
      </w:r>
      <w:r>
        <w:rPr>
          <w:rFonts w:ascii="Book Antiqua" w:hAnsi="Book Antiqua" w:cs="宋体" w:hint="eastAsia"/>
          <w:color w:val="000000"/>
          <w:sz w:val="24"/>
        </w:rPr>
        <w:t xml:space="preserve"> </w:t>
      </w:r>
      <w:r w:rsidRPr="00121D67">
        <w:rPr>
          <w:rFonts w:ascii="Book Antiqua" w:hAnsi="Book Antiqua" w:cs="宋体"/>
          <w:color w:val="000000"/>
          <w:sz w:val="24"/>
        </w:rPr>
        <w:t xml:space="preserve">0.002),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technique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pancreatic-jejunum single-layer mucosa-to-mucosa anastomosis: 57.54%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35.46%, </w:t>
      </w:r>
      <w:r w:rsidRPr="00121D67">
        <w:rPr>
          <w:rFonts w:ascii="Book Antiqua" w:hAnsi="Book Antiqua" w:cs="宋体"/>
          <w:i/>
          <w:iCs/>
          <w:color w:val="000000"/>
          <w:sz w:val="24"/>
        </w:rPr>
        <w:t>P</w:t>
      </w:r>
      <w:r>
        <w:rPr>
          <w:rFonts w:ascii="Book Antiqua" w:hAnsi="Book Antiqua" w:cs="宋体" w:hint="eastAsia"/>
          <w:i/>
          <w:iCs/>
          <w:color w:val="000000"/>
          <w:sz w:val="24"/>
        </w:rPr>
        <w:t xml:space="preserve"> </w:t>
      </w:r>
      <w:r w:rsidRPr="00121D67">
        <w:rPr>
          <w:rFonts w:ascii="Book Antiqua" w:hAnsi="Book Antiqua" w:cs="宋体"/>
          <w:color w:val="000000"/>
          <w:sz w:val="24"/>
        </w:rPr>
        <w:t>=</w:t>
      </w:r>
      <w:r>
        <w:rPr>
          <w:rFonts w:ascii="Book Antiqua" w:hAnsi="Book Antiqua" w:cs="宋体" w:hint="eastAsia"/>
          <w:color w:val="000000"/>
          <w:sz w:val="24"/>
        </w:rPr>
        <w:t xml:space="preserve"> </w:t>
      </w:r>
      <w:r w:rsidRPr="00121D67">
        <w:rPr>
          <w:rFonts w:ascii="Book Antiqua" w:hAnsi="Book Antiqua" w:cs="宋体"/>
          <w:color w:val="000000"/>
          <w:sz w:val="24"/>
        </w:rPr>
        <w:t xml:space="preserve">0.000), diameter of the pancreatic duct (≤ 3 mm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&gt;</w:t>
      </w:r>
      <w:r w:rsidRPr="00121D67">
        <w:rPr>
          <w:rFonts w:ascii="Book Antiqua" w:hAnsi="Book Antiqua" w:cs="宋体"/>
          <w:color w:val="000000"/>
          <w:sz w:val="24"/>
        </w:rPr>
        <w:t xml:space="preserve"> 3 mm: 57.81%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38.36%, </w:t>
      </w:r>
      <w:r w:rsidRPr="00121D67">
        <w:rPr>
          <w:rFonts w:ascii="Book Antiqua" w:hAnsi="Book Antiqua" w:cs="宋体"/>
          <w:i/>
          <w:iCs/>
          <w:color w:val="000000"/>
          <w:sz w:val="24"/>
        </w:rPr>
        <w:t>P</w:t>
      </w:r>
      <w:r>
        <w:rPr>
          <w:rFonts w:ascii="Book Antiqua" w:hAnsi="Book Antiqua" w:cs="宋体" w:hint="eastAsia"/>
          <w:i/>
          <w:iCs/>
          <w:color w:val="000000"/>
          <w:sz w:val="24"/>
        </w:rPr>
        <w:t xml:space="preserve"> </w:t>
      </w:r>
      <w:r w:rsidRPr="00121D67">
        <w:rPr>
          <w:rFonts w:ascii="Book Antiqua" w:hAnsi="Book Antiqua" w:cs="宋体"/>
          <w:color w:val="000000"/>
          <w:sz w:val="24"/>
        </w:rPr>
        <w:t>=</w:t>
      </w:r>
      <w:r>
        <w:rPr>
          <w:rFonts w:ascii="Book Antiqua" w:hAnsi="Book Antiqua" w:cs="宋体" w:hint="eastAsia"/>
          <w:color w:val="000000"/>
          <w:sz w:val="24"/>
        </w:rPr>
        <w:t xml:space="preserve"> </w:t>
      </w:r>
      <w:r w:rsidRPr="00121D67">
        <w:rPr>
          <w:rFonts w:ascii="Book Antiqua" w:hAnsi="Book Antiqua" w:cs="宋体"/>
          <w:color w:val="000000"/>
          <w:sz w:val="24"/>
        </w:rPr>
        <w:t xml:space="preserve">0.000), and pancreatic texture (soft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hard: 56.72% </w:t>
      </w:r>
      <w:proofErr w:type="spellStart"/>
      <w:r w:rsidRPr="00121D67">
        <w:rPr>
          <w:rFonts w:ascii="Book Antiqua" w:hAnsi="Book Antiqua" w:cs="宋体"/>
          <w:i/>
          <w:iCs/>
          <w:color w:val="000000"/>
          <w:sz w:val="24"/>
        </w:rPr>
        <w:t>vs</w:t>
      </w:r>
      <w:proofErr w:type="spellEnd"/>
      <w:r w:rsidRPr="00121D67">
        <w:rPr>
          <w:rFonts w:ascii="Book Antiqua" w:hAnsi="Book Antiqua" w:cs="宋体"/>
          <w:i/>
          <w:iCs/>
          <w:color w:val="000000"/>
          <w:sz w:val="24"/>
        </w:rPr>
        <w:t xml:space="preserve"> </w:t>
      </w:r>
      <w:r w:rsidRPr="00121D67">
        <w:rPr>
          <w:rFonts w:ascii="Book Antiqua" w:hAnsi="Book Antiqua" w:cs="宋体"/>
          <w:color w:val="000000"/>
          <w:sz w:val="24"/>
        </w:rPr>
        <w:t xml:space="preserve">29.93%, </w:t>
      </w:r>
      <w:r w:rsidRPr="00121D67">
        <w:rPr>
          <w:rFonts w:ascii="Book Antiqua" w:hAnsi="Book Antiqua" w:cs="宋体"/>
          <w:i/>
          <w:iCs/>
          <w:color w:val="000000"/>
          <w:sz w:val="24"/>
        </w:rPr>
        <w:t>P</w:t>
      </w:r>
      <w:r>
        <w:rPr>
          <w:rFonts w:ascii="Book Antiqua" w:hAnsi="Book Antiqua" w:cs="宋体" w:hint="eastAsia"/>
          <w:i/>
          <w:iCs/>
          <w:color w:val="000000"/>
          <w:sz w:val="24"/>
        </w:rPr>
        <w:t xml:space="preserve"> </w:t>
      </w:r>
      <w:r w:rsidRPr="00121D67">
        <w:rPr>
          <w:rFonts w:ascii="Book Antiqua" w:hAnsi="Book Antiqua" w:cs="宋体"/>
          <w:color w:val="000000"/>
          <w:sz w:val="24"/>
        </w:rPr>
        <w:t>=</w:t>
      </w:r>
      <w:r>
        <w:rPr>
          <w:rFonts w:ascii="Book Antiqua" w:hAnsi="Book Antiqua" w:cs="宋体" w:hint="eastAsia"/>
          <w:color w:val="000000"/>
          <w:sz w:val="24"/>
        </w:rPr>
        <w:t xml:space="preserve"> </w:t>
      </w:r>
      <w:r w:rsidRPr="00121D67">
        <w:rPr>
          <w:rFonts w:ascii="Book Antiqua" w:hAnsi="Book Antiqua" w:cs="宋体"/>
          <w:color w:val="000000"/>
          <w:sz w:val="24"/>
        </w:rPr>
        <w:t>0.000) (Table 3).</w:t>
      </w:r>
    </w:p>
    <w:p w:rsidR="00121D67" w:rsidRPr="00121D67" w:rsidRDefault="00121D67" w:rsidP="00121D67">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宋体"/>
          <w:b/>
          <w:bCs/>
          <w:i/>
          <w:color w:val="000000"/>
          <w:sz w:val="24"/>
        </w:rPr>
      </w:pPr>
      <w:r w:rsidRPr="00121D67">
        <w:rPr>
          <w:rFonts w:ascii="Book Antiqua" w:hAnsi="Book Antiqua" w:cs="宋体"/>
          <w:b/>
          <w:bCs/>
          <w:i/>
          <w:color w:val="000000"/>
          <w:sz w:val="24"/>
        </w:rPr>
        <w:t>Multivariate logistic regression analysis</w:t>
      </w:r>
    </w:p>
    <w:p w:rsidR="0061296A"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The risk factors for pancreatic fistulas (gender, diabetes, BMI, blood glucose level,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technique, the diameter of the pancreatic duct, and pancreatic texture) demonstrated in the </w:t>
      </w:r>
      <w:proofErr w:type="spellStart"/>
      <w:r w:rsidRPr="00121D67">
        <w:rPr>
          <w:rFonts w:ascii="Book Antiqua" w:hAnsi="Book Antiqua" w:cs="宋体"/>
          <w:color w:val="000000"/>
          <w:sz w:val="24"/>
        </w:rPr>
        <w:t>univariate</w:t>
      </w:r>
      <w:proofErr w:type="spellEnd"/>
      <w:r w:rsidRPr="00121D67">
        <w:rPr>
          <w:rFonts w:ascii="Book Antiqua" w:hAnsi="Book Antiqua" w:cs="宋体"/>
          <w:color w:val="000000"/>
          <w:sz w:val="24"/>
        </w:rPr>
        <w:t xml:space="preserve"> analysis were incorporated into the logistic regression analysis. The results showed that gender (male), a BMI &gt; 25,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a pancreatic duct diameter ≤ 3 mm, and a soft pancreas were risk factors for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(Table 4).</w:t>
      </w:r>
    </w:p>
    <w:p w:rsidR="00121D67" w:rsidRPr="00121D67" w:rsidRDefault="00121D67">
      <w:pPr>
        <w:spacing w:line="360" w:lineRule="auto"/>
        <w:rPr>
          <w:rFonts w:ascii="Book Antiqua" w:hAnsi="Book Antiqua" w:cs="宋体"/>
          <w:color w:val="000000"/>
          <w:sz w:val="24"/>
        </w:rPr>
      </w:pP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t>DISCUSSION</w:t>
      </w:r>
    </w:p>
    <w:p w:rsidR="0061296A" w:rsidRPr="00487B02" w:rsidRDefault="00121D67">
      <w:pPr>
        <w:spacing w:line="360" w:lineRule="auto"/>
        <w:rPr>
          <w:rFonts w:ascii="Book Antiqua" w:hAnsi="Book Antiqua" w:cs="宋体"/>
          <w:color w:val="000000"/>
          <w:sz w:val="24"/>
        </w:rPr>
      </w:pPr>
      <w:r w:rsidRPr="00487B02">
        <w:rPr>
          <w:rFonts w:ascii="Book Antiqua" w:hAnsi="Book Antiqua" w:cs="宋体"/>
          <w:color w:val="000000"/>
          <w:sz w:val="24"/>
        </w:rPr>
        <w:t xml:space="preserve">The causes of pancreatic fistulas include a </w:t>
      </w:r>
      <w:proofErr w:type="spellStart"/>
      <w:r w:rsidRPr="00487B02">
        <w:rPr>
          <w:rFonts w:ascii="Book Antiqua" w:hAnsi="Book Antiqua" w:cs="宋体"/>
          <w:color w:val="000000"/>
          <w:sz w:val="24"/>
        </w:rPr>
        <w:t>pancreaticojejunal</w:t>
      </w:r>
      <w:proofErr w:type="spellEnd"/>
      <w:r w:rsidRPr="00487B02">
        <w:rPr>
          <w:rFonts w:ascii="Book Antiqua" w:hAnsi="Book Antiqua" w:cs="宋体"/>
          <w:color w:val="000000"/>
          <w:sz w:val="24"/>
        </w:rPr>
        <w:t xml:space="preserve"> anastomotic leak, a leak from pancreatic resection, a leak associated with damage to the pancreatic capsule, and a leak </w:t>
      </w:r>
      <w:r w:rsidRPr="00487B02">
        <w:rPr>
          <w:rFonts w:ascii="Book Antiqua" w:hAnsi="Book Antiqua" w:cs="宋体"/>
          <w:i/>
          <w:color w:val="000000"/>
          <w:sz w:val="24"/>
        </w:rPr>
        <w:t>via</w:t>
      </w:r>
      <w:r w:rsidRPr="00487B02">
        <w:rPr>
          <w:rFonts w:ascii="Book Antiqua" w:hAnsi="Book Antiqua" w:cs="宋体"/>
          <w:color w:val="000000"/>
          <w:sz w:val="24"/>
        </w:rPr>
        <w:t xml:space="preserve"> the puncture channel. Pancreatic fistula after </w:t>
      </w:r>
      <w:proofErr w:type="spellStart"/>
      <w:r w:rsidRPr="00487B02">
        <w:rPr>
          <w:rFonts w:ascii="Book Antiqua" w:hAnsi="Book Antiqua" w:cs="宋体"/>
          <w:color w:val="000000"/>
          <w:sz w:val="24"/>
        </w:rPr>
        <w:t>pancreaticoduodenectomy</w:t>
      </w:r>
      <w:proofErr w:type="spellEnd"/>
      <w:r w:rsidRPr="00487B02">
        <w:rPr>
          <w:rFonts w:ascii="Book Antiqua" w:hAnsi="Book Antiqua" w:cs="宋体"/>
          <w:color w:val="000000"/>
          <w:sz w:val="24"/>
        </w:rPr>
        <w:t xml:space="preserve"> is a common and serious complication and the most important cause of subsequent complications and death after this </w:t>
      </w:r>
      <w:proofErr w:type="gramStart"/>
      <w:r w:rsidRPr="00487B02">
        <w:rPr>
          <w:rFonts w:ascii="Book Antiqua" w:hAnsi="Book Antiqua" w:cs="宋体"/>
          <w:color w:val="000000"/>
          <w:sz w:val="24"/>
        </w:rPr>
        <w:t>procedure</w:t>
      </w:r>
      <w:r w:rsidRPr="00487B02">
        <w:rPr>
          <w:rFonts w:ascii="Book Antiqua" w:hAnsi="Book Antiqua" w:cs="宋体"/>
          <w:color w:val="000000"/>
          <w:sz w:val="24"/>
          <w:vertAlign w:val="superscript"/>
        </w:rPr>
        <w:t>[</w:t>
      </w:r>
      <w:proofErr w:type="gramEnd"/>
      <w:r w:rsidRPr="00487B02">
        <w:rPr>
          <w:rFonts w:ascii="Book Antiqua" w:hAnsi="Book Antiqua" w:cs="宋体"/>
          <w:color w:val="000000"/>
          <w:sz w:val="24"/>
          <w:vertAlign w:val="superscript"/>
        </w:rPr>
        <w:t>8,24-26]</w:t>
      </w:r>
      <w:r w:rsidRPr="00487B02">
        <w:rPr>
          <w:rFonts w:ascii="Book Antiqua" w:hAnsi="Book Antiqua" w:cs="宋体"/>
          <w:color w:val="000000"/>
          <w:sz w:val="24"/>
        </w:rPr>
        <w:t xml:space="preserve">. The dilemma of pancreatic fistulas after </w:t>
      </w:r>
      <w:proofErr w:type="spellStart"/>
      <w:r w:rsidRPr="00487B02">
        <w:rPr>
          <w:rFonts w:ascii="Book Antiqua" w:hAnsi="Book Antiqua" w:cs="宋体"/>
          <w:color w:val="000000"/>
          <w:sz w:val="24"/>
        </w:rPr>
        <w:lastRenderedPageBreak/>
        <w:t>pancreaticoduodenectomy</w:t>
      </w:r>
      <w:proofErr w:type="spellEnd"/>
      <w:r w:rsidRPr="00487B02">
        <w:rPr>
          <w:rFonts w:ascii="Book Antiqua" w:hAnsi="Book Antiqua" w:cs="宋体"/>
          <w:color w:val="000000"/>
          <w:sz w:val="24"/>
        </w:rPr>
        <w:t xml:space="preserve"> has not yet been </w:t>
      </w:r>
      <w:proofErr w:type="gramStart"/>
      <w:r w:rsidRPr="00487B02">
        <w:rPr>
          <w:rFonts w:ascii="Book Antiqua" w:hAnsi="Book Antiqua" w:cs="宋体"/>
          <w:color w:val="000000"/>
          <w:sz w:val="24"/>
        </w:rPr>
        <w:t>resolved</w:t>
      </w:r>
      <w:r w:rsidRPr="00487B02">
        <w:rPr>
          <w:rFonts w:ascii="Book Antiqua" w:hAnsi="Book Antiqua" w:cs="宋体"/>
          <w:color w:val="000000"/>
          <w:sz w:val="24"/>
          <w:vertAlign w:val="superscript"/>
        </w:rPr>
        <w:t>[</w:t>
      </w:r>
      <w:proofErr w:type="gramEnd"/>
      <w:r w:rsidRPr="00487B02">
        <w:rPr>
          <w:rFonts w:ascii="Book Antiqua" w:hAnsi="Book Antiqua" w:cs="宋体"/>
          <w:color w:val="000000"/>
          <w:sz w:val="24"/>
          <w:vertAlign w:val="superscript"/>
        </w:rPr>
        <w:t>27]</w:t>
      </w:r>
      <w:r w:rsidRPr="00487B02">
        <w:rPr>
          <w:rFonts w:ascii="Book Antiqua" w:hAnsi="Book Antiqua" w:cs="宋体"/>
          <w:color w:val="000000"/>
          <w:sz w:val="24"/>
        </w:rPr>
        <w:t xml:space="preserve">. Currently, researchers believe that the following factors are related to pancreatic fistulas: gender, age, preoperative jaundice, intraoperative blood loss, operation time, pancreatic texture, BMI, diameter of the main pancreatic duct, and </w:t>
      </w:r>
      <w:proofErr w:type="spellStart"/>
      <w:r w:rsidRPr="00487B02">
        <w:rPr>
          <w:rFonts w:ascii="Book Antiqua" w:hAnsi="Book Antiqua" w:cs="宋体"/>
          <w:color w:val="000000"/>
          <w:sz w:val="24"/>
        </w:rPr>
        <w:t>pancreaticojejunal</w:t>
      </w:r>
      <w:proofErr w:type="spellEnd"/>
      <w:r w:rsidRPr="00487B02">
        <w:rPr>
          <w:rFonts w:ascii="Book Antiqua" w:hAnsi="Book Antiqua" w:cs="宋体"/>
          <w:color w:val="000000"/>
          <w:sz w:val="24"/>
        </w:rPr>
        <w:t xml:space="preserve"> </w:t>
      </w:r>
      <w:proofErr w:type="gramStart"/>
      <w:r w:rsidRPr="00487B02">
        <w:rPr>
          <w:rFonts w:ascii="Book Antiqua" w:hAnsi="Book Antiqua" w:cs="宋体"/>
          <w:color w:val="000000"/>
          <w:sz w:val="24"/>
        </w:rPr>
        <w:t>anastomosis</w:t>
      </w:r>
      <w:r w:rsidRPr="00487B02">
        <w:rPr>
          <w:rFonts w:ascii="Book Antiqua" w:hAnsi="Book Antiqua" w:cs="宋体"/>
          <w:color w:val="000000"/>
          <w:sz w:val="24"/>
          <w:vertAlign w:val="superscript"/>
        </w:rPr>
        <w:t>[</w:t>
      </w:r>
      <w:proofErr w:type="gramEnd"/>
      <w:r w:rsidRPr="00487B02">
        <w:rPr>
          <w:rFonts w:ascii="Book Antiqua" w:hAnsi="Book Antiqua" w:cs="宋体"/>
          <w:color w:val="000000"/>
          <w:sz w:val="24"/>
          <w:vertAlign w:val="superscript"/>
        </w:rPr>
        <w:t>14,28-32]</w:t>
      </w:r>
      <w:r w:rsidRPr="00487B02">
        <w:rPr>
          <w:rFonts w:ascii="Book Antiqua" w:hAnsi="Book Antiqua" w:cs="宋体"/>
          <w:color w:val="000000"/>
          <w:sz w:val="24"/>
        </w:rPr>
        <w:t xml:space="preserve">. </w:t>
      </w:r>
      <w:proofErr w:type="spellStart"/>
      <w:r w:rsidRPr="00487B02">
        <w:rPr>
          <w:rFonts w:ascii="Book Antiqua" w:hAnsi="Book Antiqua" w:cs="宋体"/>
          <w:color w:val="000000"/>
          <w:sz w:val="24"/>
        </w:rPr>
        <w:t>Peng</w:t>
      </w:r>
      <w:proofErr w:type="spellEnd"/>
      <w:r w:rsidRPr="00487B02">
        <w:rPr>
          <w:rFonts w:ascii="Book Antiqua" w:hAnsi="Book Antiqua" w:cs="宋体"/>
          <w:color w:val="000000"/>
          <w:sz w:val="24"/>
        </w:rPr>
        <w:t xml:space="preserve"> </w:t>
      </w:r>
      <w:r w:rsidRPr="00487B02">
        <w:rPr>
          <w:rFonts w:ascii="Book Antiqua" w:hAnsi="Book Antiqua" w:cs="宋体"/>
          <w:i/>
          <w:color w:val="000000"/>
          <w:sz w:val="24"/>
        </w:rPr>
        <w:t xml:space="preserve">et </w:t>
      </w:r>
      <w:proofErr w:type="gramStart"/>
      <w:r w:rsidRPr="00487B02">
        <w:rPr>
          <w:rFonts w:ascii="Book Antiqua" w:hAnsi="Book Antiqua" w:cs="宋体"/>
          <w:i/>
          <w:color w:val="000000"/>
          <w:sz w:val="24"/>
        </w:rPr>
        <w:t>al</w:t>
      </w:r>
      <w:r w:rsidRPr="00487B02">
        <w:rPr>
          <w:rFonts w:ascii="Book Antiqua" w:hAnsi="Book Antiqua" w:cs="宋体"/>
          <w:color w:val="000000"/>
          <w:sz w:val="24"/>
          <w:vertAlign w:val="superscript"/>
        </w:rPr>
        <w:t>[</w:t>
      </w:r>
      <w:proofErr w:type="gramEnd"/>
      <w:r w:rsidRPr="00487B02">
        <w:rPr>
          <w:rFonts w:ascii="Book Antiqua" w:hAnsi="Book Antiqua" w:cs="宋体"/>
          <w:color w:val="000000"/>
          <w:sz w:val="24"/>
          <w:vertAlign w:val="superscript"/>
        </w:rPr>
        <w:t>33]</w:t>
      </w:r>
      <w:r w:rsidRPr="00487B02">
        <w:rPr>
          <w:rFonts w:ascii="Book Antiqua" w:hAnsi="Book Antiqua" w:cs="宋体"/>
          <w:color w:val="000000"/>
          <w:sz w:val="24"/>
        </w:rPr>
        <w:t xml:space="preserve"> suggested that bundled </w:t>
      </w:r>
      <w:proofErr w:type="spellStart"/>
      <w:r w:rsidRPr="00487B02">
        <w:rPr>
          <w:rFonts w:ascii="Book Antiqua" w:hAnsi="Book Antiqua" w:cs="宋体"/>
          <w:color w:val="000000"/>
          <w:sz w:val="24"/>
        </w:rPr>
        <w:t>pancreaticogastrostomy</w:t>
      </w:r>
      <w:proofErr w:type="spellEnd"/>
      <w:r w:rsidRPr="00487B02">
        <w:rPr>
          <w:rFonts w:ascii="Book Antiqua" w:hAnsi="Book Antiqua" w:cs="宋体"/>
          <w:color w:val="000000"/>
          <w:sz w:val="24"/>
        </w:rPr>
        <w:t xml:space="preserve"> was a safe and effective anastomosis technique to prevent the leakage of pancreatic juice from </w:t>
      </w:r>
      <w:proofErr w:type="spellStart"/>
      <w:r w:rsidRPr="00487B02">
        <w:rPr>
          <w:rFonts w:ascii="Book Antiqua" w:hAnsi="Book Antiqua" w:cs="宋体"/>
          <w:color w:val="000000"/>
          <w:sz w:val="24"/>
        </w:rPr>
        <w:t>pancreaticojejunal</w:t>
      </w:r>
      <w:proofErr w:type="spellEnd"/>
      <w:r w:rsidRPr="00487B02">
        <w:rPr>
          <w:rFonts w:ascii="Book Antiqua" w:hAnsi="Book Antiqua" w:cs="宋体"/>
          <w:color w:val="000000"/>
          <w:sz w:val="24"/>
        </w:rPr>
        <w:t xml:space="preserve"> anastomosis. </w:t>
      </w:r>
      <w:hyperlink r:id="rId9" w:history="1">
        <w:r w:rsidRPr="00487B02">
          <w:rPr>
            <w:rStyle w:val="ab"/>
            <w:rFonts w:ascii="Book Antiqua" w:hAnsi="Book Antiqua" w:cs="宋体"/>
            <w:color w:val="000000"/>
            <w:sz w:val="24"/>
            <w:u w:val="none"/>
          </w:rPr>
          <w:t xml:space="preserve">Shubert </w:t>
        </w:r>
        <w:r w:rsidRPr="00487B02">
          <w:rPr>
            <w:rStyle w:val="ab"/>
            <w:rFonts w:ascii="Book Antiqua" w:hAnsi="Book Antiqua" w:cs="宋体"/>
            <w:i/>
            <w:color w:val="000000"/>
            <w:sz w:val="24"/>
            <w:u w:val="none"/>
          </w:rPr>
          <w:t>et</w:t>
        </w:r>
      </w:hyperlink>
      <w:r w:rsidRPr="00487B02">
        <w:rPr>
          <w:rFonts w:ascii="Book Antiqua" w:hAnsi="Book Antiqua" w:cs="宋体"/>
          <w:color w:val="000000"/>
          <w:sz w:val="24"/>
        </w:rPr>
        <w:t xml:space="preserve"> </w:t>
      </w:r>
      <w:proofErr w:type="gramStart"/>
      <w:r w:rsidRPr="00487B02">
        <w:rPr>
          <w:rFonts w:ascii="Book Antiqua" w:hAnsi="Book Antiqua" w:cs="宋体"/>
          <w:i/>
          <w:color w:val="000000"/>
          <w:sz w:val="24"/>
        </w:rPr>
        <w:t>al</w:t>
      </w:r>
      <w:r w:rsidRPr="00487B02">
        <w:rPr>
          <w:rFonts w:ascii="Book Antiqua" w:hAnsi="Book Antiqua" w:cs="宋体"/>
          <w:color w:val="000000"/>
          <w:sz w:val="24"/>
          <w:vertAlign w:val="superscript"/>
        </w:rPr>
        <w:t>[</w:t>
      </w:r>
      <w:proofErr w:type="gramEnd"/>
      <w:r w:rsidRPr="00487B02">
        <w:rPr>
          <w:rFonts w:ascii="Book Antiqua" w:hAnsi="Book Antiqua" w:cs="宋体"/>
          <w:color w:val="000000"/>
          <w:sz w:val="24"/>
          <w:vertAlign w:val="superscript"/>
        </w:rPr>
        <w:t>34]</w:t>
      </w:r>
      <w:r w:rsidRPr="00487B02">
        <w:rPr>
          <w:rFonts w:ascii="Book Antiqua" w:hAnsi="Book Antiqua" w:cs="宋体"/>
          <w:color w:val="000000"/>
          <w:sz w:val="24"/>
        </w:rPr>
        <w:t xml:space="preserve"> believed that the clinical risk score for pancreatic fistula (CRS-PF) could effectively predict pancreatic fistula after </w:t>
      </w:r>
      <w:proofErr w:type="spellStart"/>
      <w:r w:rsidRPr="00487B02">
        <w:rPr>
          <w:rFonts w:ascii="Book Antiqua" w:hAnsi="Book Antiqua" w:cs="宋体"/>
          <w:color w:val="000000"/>
          <w:sz w:val="24"/>
        </w:rPr>
        <w:t>pancreaticoduodenectomy</w:t>
      </w:r>
      <w:proofErr w:type="spellEnd"/>
      <w:r w:rsidRPr="00487B02">
        <w:rPr>
          <w:rFonts w:ascii="Book Antiqua" w:hAnsi="Book Antiqua" w:cs="宋体"/>
          <w:color w:val="000000"/>
          <w:sz w:val="24"/>
        </w:rPr>
        <w:t xml:space="preserve">. In this study, the </w:t>
      </w:r>
      <w:r w:rsidRPr="00487B02">
        <w:rPr>
          <w:rFonts w:ascii="Book Antiqua" w:hAnsi="Book Antiqua" w:cs="宋体"/>
          <w:color w:val="000000"/>
          <w:sz w:val="24"/>
          <w:shd w:val="clear" w:color="auto" w:fill="FFFFFF"/>
        </w:rPr>
        <w:t xml:space="preserve">multivariate </w:t>
      </w:r>
      <w:r w:rsidRPr="00487B02">
        <w:rPr>
          <w:rFonts w:ascii="Book Antiqua" w:hAnsi="Book Antiqua" w:cs="宋体"/>
          <w:color w:val="000000"/>
          <w:sz w:val="24"/>
        </w:rPr>
        <w:t xml:space="preserve">logistic regression analysis showed that gender (male), a BMI &gt; 25, pancreatic duct-jejunum double-layer mucosa-to-mucosa </w:t>
      </w:r>
      <w:proofErr w:type="spellStart"/>
      <w:r w:rsidRPr="00487B02">
        <w:rPr>
          <w:rFonts w:ascii="Book Antiqua" w:hAnsi="Book Antiqua" w:cs="宋体"/>
          <w:color w:val="000000"/>
          <w:sz w:val="24"/>
        </w:rPr>
        <w:t>pancreaticojejunal</w:t>
      </w:r>
      <w:proofErr w:type="spellEnd"/>
      <w:r w:rsidRPr="00487B02">
        <w:rPr>
          <w:rFonts w:ascii="Book Antiqua" w:hAnsi="Book Antiqua" w:cs="宋体"/>
          <w:color w:val="000000"/>
          <w:sz w:val="24"/>
        </w:rPr>
        <w:t xml:space="preserve"> anastomosis, a pancreatic duct diameter ≤ 3 mm, and a soft pancreas were risk factors for pancreatic fistula after </w:t>
      </w:r>
      <w:proofErr w:type="spellStart"/>
      <w:r w:rsidRPr="00487B02">
        <w:rPr>
          <w:rFonts w:ascii="Book Antiqua" w:hAnsi="Book Antiqua" w:cs="宋体"/>
          <w:color w:val="000000"/>
          <w:sz w:val="24"/>
        </w:rPr>
        <w:t>pancreaticoduodenectomy</w:t>
      </w:r>
      <w:proofErr w:type="spellEnd"/>
      <w:r w:rsidRPr="00487B02">
        <w:rPr>
          <w:rFonts w:ascii="Book Antiqua" w:hAnsi="Book Antiqua" w:cs="宋体"/>
          <w:color w:val="000000"/>
          <w:sz w:val="24"/>
        </w:rPr>
        <w:t>.</w:t>
      </w:r>
    </w:p>
    <w:p w:rsidR="0061296A" w:rsidRPr="00487B02" w:rsidRDefault="00121D67">
      <w:pPr>
        <w:spacing w:line="360" w:lineRule="auto"/>
        <w:rPr>
          <w:rFonts w:ascii="Book Antiqua" w:hAnsi="Book Antiqua" w:cs="宋体"/>
          <w:color w:val="000000"/>
          <w:sz w:val="24"/>
        </w:rPr>
      </w:pPr>
      <w:r w:rsidRPr="00487B02">
        <w:rPr>
          <w:rFonts w:ascii="Book Antiqua" w:hAnsi="Book Antiqua" w:cs="宋体"/>
          <w:color w:val="000000"/>
          <w:sz w:val="24"/>
        </w:rPr>
        <w:t>     Kawai retrospectively analyzed the perioperative data from 1239 patients treated at 11 medical facilities from 2005 to 2009 and summarized that the male gender was a risk factor for pancreatic fistul</w:t>
      </w:r>
      <w:r w:rsidR="00487B02" w:rsidRPr="00487B02">
        <w:rPr>
          <w:rFonts w:ascii="Book Antiqua" w:hAnsi="Book Antiqua" w:cs="宋体"/>
          <w:color w:val="000000"/>
          <w:sz w:val="24"/>
        </w:rPr>
        <w:t xml:space="preserve">a after </w:t>
      </w:r>
      <w:proofErr w:type="spellStart"/>
      <w:proofErr w:type="gramStart"/>
      <w:r w:rsidR="00487B02" w:rsidRPr="00487B02">
        <w:rPr>
          <w:rFonts w:ascii="Book Antiqua" w:hAnsi="Book Antiqua" w:cs="宋体"/>
          <w:color w:val="000000"/>
          <w:sz w:val="24"/>
        </w:rPr>
        <w:t>pancreaticoduodenectomy</w:t>
      </w:r>
      <w:proofErr w:type="spellEnd"/>
      <w:r w:rsidRPr="00487B02">
        <w:rPr>
          <w:rFonts w:ascii="Book Antiqua" w:hAnsi="Book Antiqua" w:cs="宋体"/>
          <w:color w:val="000000"/>
          <w:sz w:val="24"/>
          <w:vertAlign w:val="superscript"/>
        </w:rPr>
        <w:t>[</w:t>
      </w:r>
      <w:proofErr w:type="gramEnd"/>
      <w:r w:rsidRPr="00487B02">
        <w:rPr>
          <w:rFonts w:ascii="Book Antiqua" w:hAnsi="Book Antiqua" w:cs="宋体"/>
          <w:color w:val="000000"/>
          <w:sz w:val="24"/>
          <w:vertAlign w:val="superscript"/>
        </w:rPr>
        <w:t>35]</w:t>
      </w:r>
      <w:r w:rsidRPr="00487B02">
        <w:rPr>
          <w:rFonts w:ascii="Book Antiqua" w:hAnsi="Book Antiqua" w:cs="宋体"/>
          <w:color w:val="000000"/>
          <w:sz w:val="24"/>
        </w:rPr>
        <w:t xml:space="preserve">. This study included 343 male patients (POPF rate: 54.23%) and 196 female patients (POPF rate: 42.35%). The </w:t>
      </w:r>
      <w:proofErr w:type="spellStart"/>
      <w:r w:rsidRPr="00487B02">
        <w:rPr>
          <w:rFonts w:ascii="Book Antiqua" w:hAnsi="Book Antiqua" w:cs="宋体"/>
          <w:color w:val="000000"/>
          <w:sz w:val="24"/>
        </w:rPr>
        <w:t>univariate</w:t>
      </w:r>
      <w:proofErr w:type="spellEnd"/>
      <w:r w:rsidRPr="00487B02">
        <w:rPr>
          <w:rFonts w:ascii="Book Antiqua" w:hAnsi="Book Antiqua" w:cs="宋体"/>
          <w:color w:val="000000"/>
          <w:sz w:val="24"/>
        </w:rPr>
        <w:t xml:space="preserve"> analysis showed that the difference in the POPF rate was significant </w:t>
      </w:r>
      <w:r w:rsidR="00487B02" w:rsidRPr="00487B02">
        <w:rPr>
          <w:rFonts w:ascii="Book Antiqua" w:hAnsi="Book Antiqua" w:cs="宋体" w:hint="eastAsia"/>
          <w:color w:val="000000"/>
          <w:sz w:val="24"/>
        </w:rPr>
        <w:t>(</w:t>
      </w:r>
      <w:r w:rsidRPr="00487B02">
        <w:rPr>
          <w:rFonts w:ascii="Book Antiqua" w:hAnsi="Book Antiqua" w:cs="宋体"/>
          <w:i/>
          <w:iCs/>
          <w:color w:val="000000"/>
          <w:sz w:val="24"/>
        </w:rPr>
        <w:t>P</w:t>
      </w:r>
      <w:r w:rsidR="00487B02" w:rsidRPr="00487B02">
        <w:rPr>
          <w:rFonts w:ascii="Book Antiqua" w:hAnsi="Book Antiqua" w:cs="宋体" w:hint="eastAsia"/>
          <w:i/>
          <w:iCs/>
          <w:color w:val="000000"/>
          <w:sz w:val="24"/>
        </w:rPr>
        <w:t xml:space="preserve"> </w:t>
      </w:r>
      <w:r w:rsidRPr="00487B02">
        <w:rPr>
          <w:rFonts w:ascii="Book Antiqua" w:hAnsi="Book Antiqua" w:cs="宋体"/>
          <w:color w:val="000000"/>
          <w:sz w:val="24"/>
        </w:rPr>
        <w:t>=</w:t>
      </w:r>
      <w:r w:rsidR="00487B02" w:rsidRPr="00487B02">
        <w:rPr>
          <w:rFonts w:ascii="Book Antiqua" w:hAnsi="Book Antiqua" w:cs="宋体" w:hint="eastAsia"/>
          <w:color w:val="000000"/>
          <w:sz w:val="24"/>
        </w:rPr>
        <w:t xml:space="preserve"> </w:t>
      </w:r>
      <w:r w:rsidRPr="00487B02">
        <w:rPr>
          <w:rFonts w:ascii="Book Antiqua" w:hAnsi="Book Antiqua" w:cs="宋体"/>
          <w:color w:val="000000"/>
          <w:sz w:val="24"/>
        </w:rPr>
        <w:t xml:space="preserve">0.008), suggesting that male patients were at a higher risk than female patients for the development of pancreatic fistula after </w:t>
      </w:r>
      <w:proofErr w:type="spellStart"/>
      <w:r w:rsidRPr="00487B02">
        <w:rPr>
          <w:rFonts w:ascii="Book Antiqua" w:hAnsi="Book Antiqua" w:cs="宋体"/>
          <w:color w:val="000000"/>
          <w:sz w:val="24"/>
        </w:rPr>
        <w:t>pancreaticoduodenectomy</w:t>
      </w:r>
      <w:proofErr w:type="spellEnd"/>
      <w:r w:rsidRPr="00487B02">
        <w:rPr>
          <w:rFonts w:ascii="Book Antiqua" w:hAnsi="Book Antiqua" w:cs="宋体"/>
          <w:color w:val="000000"/>
          <w:sz w:val="24"/>
        </w:rPr>
        <w:t>. Additionally, the multivariate logistic regression analysis showed that the difference was significant (</w:t>
      </w:r>
      <w:r w:rsidRPr="00487B02">
        <w:rPr>
          <w:rFonts w:ascii="Book Antiqua" w:hAnsi="Book Antiqua" w:cs="宋体"/>
          <w:i/>
          <w:iCs/>
          <w:color w:val="000000"/>
          <w:sz w:val="24"/>
        </w:rPr>
        <w:t>P</w:t>
      </w:r>
      <w:r w:rsidR="00487B02" w:rsidRPr="00487B02">
        <w:rPr>
          <w:rFonts w:ascii="Book Antiqua" w:hAnsi="Book Antiqua" w:cs="宋体" w:hint="eastAsia"/>
          <w:i/>
          <w:iCs/>
          <w:color w:val="000000"/>
          <w:sz w:val="24"/>
        </w:rPr>
        <w:t xml:space="preserve"> </w:t>
      </w:r>
      <w:r w:rsidRPr="00487B02">
        <w:rPr>
          <w:rFonts w:ascii="Book Antiqua" w:hAnsi="Book Antiqua" w:cs="宋体"/>
          <w:color w:val="000000"/>
          <w:sz w:val="24"/>
        </w:rPr>
        <w:t>=</w:t>
      </w:r>
      <w:r w:rsidR="00487B02" w:rsidRPr="00487B02">
        <w:rPr>
          <w:rFonts w:ascii="Book Antiqua" w:hAnsi="Book Antiqua" w:cs="宋体" w:hint="eastAsia"/>
          <w:color w:val="000000"/>
          <w:sz w:val="24"/>
        </w:rPr>
        <w:t xml:space="preserve"> </w:t>
      </w:r>
      <w:r w:rsidRPr="00487B02">
        <w:rPr>
          <w:rFonts w:ascii="Book Antiqua" w:hAnsi="Book Antiqua" w:cs="宋体"/>
          <w:color w:val="000000"/>
          <w:sz w:val="24"/>
        </w:rPr>
        <w:t xml:space="preserve">0.003), suggesting that gender (male) was a risk factor for pancreatic fistula after </w:t>
      </w:r>
      <w:proofErr w:type="spellStart"/>
      <w:r w:rsidRPr="00487B02">
        <w:rPr>
          <w:rFonts w:ascii="Book Antiqua" w:hAnsi="Book Antiqua" w:cs="宋体"/>
          <w:color w:val="000000"/>
          <w:sz w:val="24"/>
        </w:rPr>
        <w:t>pancreaticoduodenectomy</w:t>
      </w:r>
      <w:proofErr w:type="spellEnd"/>
      <w:r w:rsidRPr="00487B02">
        <w:rPr>
          <w:rFonts w:ascii="Book Antiqua" w:hAnsi="Book Antiqua" w:cs="宋体"/>
          <w:color w:val="000000"/>
          <w:sz w:val="24"/>
        </w:rPr>
        <w:t>. The odds ratio (OR</w:t>
      </w:r>
      <w:r w:rsidR="00487B02" w:rsidRPr="00487B02">
        <w:rPr>
          <w:rFonts w:ascii="Book Antiqua" w:hAnsi="Book Antiqua" w:cs="宋体" w:hint="eastAsia"/>
          <w:color w:val="000000"/>
          <w:sz w:val="24"/>
        </w:rPr>
        <w:t xml:space="preserve"> =</w:t>
      </w:r>
      <w:r w:rsidRPr="00487B02">
        <w:rPr>
          <w:rFonts w:ascii="Book Antiqua" w:hAnsi="Book Antiqua" w:cs="宋体"/>
          <w:color w:val="000000"/>
          <w:sz w:val="24"/>
        </w:rPr>
        <w:t xml:space="preserve"> 1.784; 95%</w:t>
      </w:r>
      <w:r w:rsidR="00487B02" w:rsidRPr="00487B02">
        <w:rPr>
          <w:rFonts w:ascii="Book Antiqua" w:hAnsi="Book Antiqua" w:cs="宋体"/>
          <w:color w:val="000000"/>
          <w:sz w:val="24"/>
        </w:rPr>
        <w:t>CI</w:t>
      </w:r>
      <w:r w:rsidRPr="00487B02">
        <w:rPr>
          <w:rFonts w:ascii="Book Antiqua" w:hAnsi="Book Antiqua" w:cs="宋体"/>
          <w:color w:val="000000"/>
          <w:sz w:val="24"/>
        </w:rPr>
        <w:t xml:space="preserve">: 1.214-2.622) showed that the risk of developing pancreatic fistula after </w:t>
      </w:r>
      <w:proofErr w:type="spellStart"/>
      <w:r w:rsidRPr="00487B02">
        <w:rPr>
          <w:rFonts w:ascii="Book Antiqua" w:hAnsi="Book Antiqua" w:cs="宋体"/>
          <w:color w:val="000000"/>
          <w:sz w:val="24"/>
        </w:rPr>
        <w:t>pancreaticoduodenectomy</w:t>
      </w:r>
      <w:proofErr w:type="spellEnd"/>
      <w:r w:rsidRPr="00487B02">
        <w:rPr>
          <w:rFonts w:ascii="Book Antiqua" w:hAnsi="Book Antiqua" w:cs="宋体"/>
          <w:color w:val="000000"/>
          <w:sz w:val="24"/>
        </w:rPr>
        <w:t xml:space="preserve"> was 1.784-fold higher in male patients than in female patients.</w:t>
      </w:r>
    </w:p>
    <w:p w:rsidR="0061296A" w:rsidRPr="00121D67" w:rsidRDefault="00121D67">
      <w:pPr>
        <w:spacing w:line="360" w:lineRule="auto"/>
        <w:ind w:firstLine="420"/>
        <w:rPr>
          <w:rFonts w:ascii="Book Antiqua" w:hAnsi="Book Antiqua" w:cs="宋体"/>
          <w:color w:val="000000"/>
          <w:sz w:val="24"/>
        </w:rPr>
      </w:pPr>
      <w:r w:rsidRPr="00487B02">
        <w:rPr>
          <w:rFonts w:ascii="Book Antiqua" w:hAnsi="Book Antiqua"/>
          <w:sz w:val="24"/>
        </w:rPr>
        <w:t xml:space="preserve"> </w:t>
      </w:r>
      <w:hyperlink r:id="rId10" w:history="1">
        <w:r w:rsidRPr="00487B02">
          <w:rPr>
            <w:rStyle w:val="ab"/>
            <w:rFonts w:ascii="Book Antiqua" w:hAnsi="Book Antiqua" w:cs="宋体"/>
            <w:color w:val="000000"/>
            <w:sz w:val="24"/>
          </w:rPr>
          <w:t>El Nakeeb</w:t>
        </w:r>
      </w:hyperlink>
      <w:r w:rsidRPr="00487B02">
        <w:rPr>
          <w:rFonts w:ascii="Book Antiqua" w:hAnsi="Book Antiqua" w:cs="宋体"/>
          <w:i/>
          <w:color w:val="000000"/>
          <w:sz w:val="24"/>
        </w:rPr>
        <w:t xml:space="preserve"> et </w:t>
      </w:r>
      <w:proofErr w:type="gramStart"/>
      <w:r w:rsidRPr="00487B02">
        <w:rPr>
          <w:rFonts w:ascii="Book Antiqua" w:hAnsi="Book Antiqua" w:cs="宋体"/>
          <w:i/>
          <w:color w:val="000000"/>
          <w:sz w:val="24"/>
        </w:rPr>
        <w:t>al</w:t>
      </w:r>
      <w:r w:rsidR="00487B02" w:rsidRPr="00487B02">
        <w:rPr>
          <w:rFonts w:ascii="Book Antiqua" w:hAnsi="Book Antiqua" w:cs="宋体"/>
          <w:color w:val="000000"/>
          <w:sz w:val="24"/>
          <w:vertAlign w:val="superscript"/>
        </w:rPr>
        <w:t>[</w:t>
      </w:r>
      <w:proofErr w:type="gramEnd"/>
      <w:r w:rsidR="00487B02" w:rsidRPr="00487B02">
        <w:rPr>
          <w:rFonts w:ascii="Book Antiqua" w:hAnsi="Book Antiqua" w:cs="宋体"/>
          <w:color w:val="000000"/>
          <w:sz w:val="24"/>
          <w:vertAlign w:val="superscript"/>
        </w:rPr>
        <w:t>36]</w:t>
      </w:r>
      <w:r w:rsidRPr="00487B02">
        <w:rPr>
          <w:rFonts w:ascii="Book Antiqua" w:hAnsi="Book Antiqua" w:cs="宋体"/>
          <w:color w:val="000000"/>
          <w:sz w:val="24"/>
        </w:rPr>
        <w:t xml:space="preserve"> analyzed 471 cases of </w:t>
      </w:r>
      <w:proofErr w:type="spellStart"/>
      <w:r w:rsidRPr="00487B02">
        <w:rPr>
          <w:rFonts w:ascii="Book Antiqua" w:hAnsi="Book Antiqua" w:cs="宋体"/>
          <w:color w:val="000000"/>
          <w:sz w:val="24"/>
        </w:rPr>
        <w:t>pancreaticoduodenectomy</w:t>
      </w:r>
      <w:proofErr w:type="spellEnd"/>
      <w:r w:rsidRPr="00487B02">
        <w:rPr>
          <w:rFonts w:ascii="Book Antiqua" w:hAnsi="Book Antiqua" w:cs="宋体"/>
          <w:color w:val="000000"/>
          <w:sz w:val="24"/>
        </w:rPr>
        <w:t xml:space="preserve"> and </w:t>
      </w:r>
      <w:r w:rsidRPr="00487B02">
        <w:rPr>
          <w:rFonts w:ascii="Book Antiqua" w:hAnsi="Book Antiqua" w:cs="宋体"/>
          <w:color w:val="000000"/>
          <w:sz w:val="24"/>
        </w:rPr>
        <w:lastRenderedPageBreak/>
        <w:t xml:space="preserve">found that a BMI &gt; 25 was a risk factor for POPF. </w:t>
      </w:r>
      <w:proofErr w:type="spellStart"/>
      <w:r w:rsidRPr="00487B02">
        <w:rPr>
          <w:rFonts w:ascii="Book Antiqua" w:hAnsi="Book Antiqua" w:cs="宋体"/>
          <w:color w:val="000000"/>
          <w:sz w:val="24"/>
        </w:rPr>
        <w:t>Gaujoux</w:t>
      </w:r>
      <w:proofErr w:type="spellEnd"/>
      <w:r w:rsidRPr="00487B02">
        <w:rPr>
          <w:rFonts w:ascii="Book Antiqua" w:hAnsi="Book Antiqua" w:cs="宋体"/>
          <w:color w:val="000000"/>
          <w:sz w:val="24"/>
        </w:rPr>
        <w:t xml:space="preserve"> et al analyzed 100 successive cases of </w:t>
      </w:r>
      <w:proofErr w:type="spellStart"/>
      <w:r w:rsidRPr="00487B02">
        <w:rPr>
          <w:rFonts w:ascii="Book Antiqua" w:hAnsi="Book Antiqua" w:cs="宋体"/>
          <w:color w:val="000000"/>
          <w:sz w:val="24"/>
        </w:rPr>
        <w:t>pancreaticoduodenectomy</w:t>
      </w:r>
      <w:proofErr w:type="spellEnd"/>
      <w:r w:rsidRPr="00487B02">
        <w:rPr>
          <w:rFonts w:ascii="Book Antiqua" w:hAnsi="Book Antiqua" w:cs="宋体"/>
          <w:color w:val="000000"/>
          <w:sz w:val="24"/>
        </w:rPr>
        <w:t xml:space="preserve"> and similarly found that a BMI &gt; 25 was a risk factor for pancreatic fistula after </w:t>
      </w:r>
      <w:proofErr w:type="spellStart"/>
      <w:proofErr w:type="gramStart"/>
      <w:r w:rsidRPr="00487B02">
        <w:rPr>
          <w:rFonts w:ascii="Book Antiqua" w:hAnsi="Book Antiqua" w:cs="宋体"/>
          <w:color w:val="000000"/>
          <w:sz w:val="24"/>
        </w:rPr>
        <w:t>pancreaticoduodenectomy</w:t>
      </w:r>
      <w:proofErr w:type="spellEnd"/>
      <w:r w:rsidRPr="00487B02">
        <w:rPr>
          <w:rFonts w:ascii="Book Antiqua" w:hAnsi="Book Antiqua" w:cs="宋体"/>
          <w:color w:val="000000"/>
          <w:sz w:val="24"/>
          <w:vertAlign w:val="superscript"/>
        </w:rPr>
        <w:t>[</w:t>
      </w:r>
      <w:proofErr w:type="gramEnd"/>
      <w:r w:rsidRPr="00487B02">
        <w:rPr>
          <w:rFonts w:ascii="Book Antiqua" w:hAnsi="Book Antiqua" w:cs="宋体"/>
          <w:color w:val="000000"/>
          <w:sz w:val="24"/>
          <w:vertAlign w:val="superscript"/>
        </w:rPr>
        <w:t>28]</w:t>
      </w:r>
      <w:r w:rsidRPr="00487B02">
        <w:rPr>
          <w:rFonts w:ascii="Book Antiqua" w:hAnsi="Book Antiqua" w:cs="宋体"/>
          <w:color w:val="000000"/>
          <w:sz w:val="24"/>
        </w:rPr>
        <w:t xml:space="preserve">. In our study, 392 patients had a BMI ≤ 25 (POPF rate: 46.94%), and 147 patients had a BMI &gt; 25 (POPF rate: 57.82%). The </w:t>
      </w:r>
      <w:proofErr w:type="spellStart"/>
      <w:r w:rsidRPr="00487B02">
        <w:rPr>
          <w:rFonts w:ascii="Book Antiqua" w:hAnsi="Book Antiqua" w:cs="宋体"/>
          <w:color w:val="000000"/>
          <w:sz w:val="24"/>
        </w:rPr>
        <w:t>univariate</w:t>
      </w:r>
      <w:proofErr w:type="spellEnd"/>
      <w:r w:rsidRPr="00487B02">
        <w:rPr>
          <w:rFonts w:ascii="Book Antiqua" w:hAnsi="Book Antiqua" w:cs="宋体"/>
          <w:color w:val="000000"/>
          <w:sz w:val="24"/>
        </w:rPr>
        <w:t xml:space="preserve"> analysis showed th</w:t>
      </w:r>
      <w:r w:rsidRPr="00121D67">
        <w:rPr>
          <w:rFonts w:ascii="Book Antiqua" w:hAnsi="Book Antiqua" w:cs="宋体"/>
          <w:color w:val="000000"/>
          <w:sz w:val="24"/>
        </w:rPr>
        <w:t>at the difference in the POPF rates was significant (</w:t>
      </w:r>
      <w:r w:rsidRPr="00121D67">
        <w:rPr>
          <w:rFonts w:ascii="Book Antiqua" w:hAnsi="Book Antiqua" w:cs="宋体"/>
          <w:i/>
          <w:iCs/>
          <w:color w:val="000000"/>
          <w:sz w:val="24"/>
        </w:rPr>
        <w:t>P</w:t>
      </w:r>
      <w:r w:rsidR="00487B02">
        <w:rPr>
          <w:rFonts w:ascii="Book Antiqua" w:hAnsi="Book Antiqua" w:cs="宋体" w:hint="eastAsia"/>
          <w:i/>
          <w:iCs/>
          <w:color w:val="000000"/>
          <w:sz w:val="24"/>
        </w:rPr>
        <w:t xml:space="preserve"> </w:t>
      </w:r>
      <w:r w:rsidRPr="00121D67">
        <w:rPr>
          <w:rFonts w:ascii="Book Antiqua" w:hAnsi="Book Antiqua" w:cs="宋体"/>
          <w:color w:val="000000"/>
          <w:sz w:val="24"/>
        </w:rPr>
        <w:t>=</w:t>
      </w:r>
      <w:r w:rsidR="00487B02">
        <w:rPr>
          <w:rFonts w:ascii="Book Antiqua" w:hAnsi="Book Antiqua" w:cs="宋体" w:hint="eastAsia"/>
          <w:color w:val="000000"/>
          <w:sz w:val="24"/>
        </w:rPr>
        <w:t xml:space="preserve"> </w:t>
      </w:r>
      <w:r w:rsidRPr="00121D67">
        <w:rPr>
          <w:rFonts w:ascii="Book Antiqua" w:hAnsi="Book Antiqua" w:cs="宋体"/>
          <w:color w:val="000000"/>
          <w:sz w:val="24"/>
        </w:rPr>
        <w:t xml:space="preserve">0.024), suggesting that patients with a BMI &gt; 25 were at a higher risk of developing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than patients with a BMI ≤ 25. Additionally, the multivariate logistic regression analysis showed that the difference was significant (</w:t>
      </w:r>
      <w:r w:rsidRPr="00121D67">
        <w:rPr>
          <w:rFonts w:ascii="Book Antiqua" w:hAnsi="Book Antiqua" w:cs="宋体"/>
          <w:i/>
          <w:iCs/>
          <w:color w:val="000000"/>
          <w:sz w:val="24"/>
        </w:rPr>
        <w:t>P</w:t>
      </w:r>
      <w:r w:rsidRPr="00121D67">
        <w:rPr>
          <w:rFonts w:ascii="Book Antiqua" w:hAnsi="Book Antiqua" w:cs="宋体"/>
          <w:color w:val="000000"/>
          <w:sz w:val="24"/>
        </w:rPr>
        <w:t>=0.015 [</w:t>
      </w:r>
      <w:r w:rsidRPr="00121D67">
        <w:rPr>
          <w:rFonts w:ascii="Book Antiqua" w:hAnsi="Book Antiqua" w:cs="宋体"/>
          <w:i/>
          <w:iCs/>
          <w:color w:val="000000"/>
          <w:sz w:val="24"/>
        </w:rPr>
        <w:t xml:space="preserve">P </w:t>
      </w:r>
      <w:r w:rsidRPr="00121D67">
        <w:rPr>
          <w:rFonts w:ascii="Book Antiqua" w:hAnsi="Book Antiqua" w:cs="宋体"/>
          <w:color w:val="000000"/>
          <w:sz w:val="24"/>
        </w:rPr>
        <w:t xml:space="preserve">&lt; 0.05]), which indicated that a BMI &gt; 25 was a risk factor for pancreatic fistula after </w:t>
      </w:r>
      <w:proofErr w:type="spellStart"/>
      <w:r w:rsidRPr="00121D67">
        <w:rPr>
          <w:rFonts w:ascii="Book Antiqua" w:hAnsi="Book Antiqua" w:cs="宋体"/>
          <w:color w:val="000000"/>
          <w:sz w:val="24"/>
        </w:rPr>
        <w:t>pancreaticod</w:t>
      </w:r>
      <w:r w:rsidR="00487B02">
        <w:rPr>
          <w:rFonts w:ascii="Book Antiqua" w:hAnsi="Book Antiqua" w:cs="宋体"/>
          <w:color w:val="000000"/>
          <w:sz w:val="24"/>
        </w:rPr>
        <w:t>uodenectomy</w:t>
      </w:r>
      <w:proofErr w:type="spellEnd"/>
      <w:r w:rsidR="00487B02">
        <w:rPr>
          <w:rFonts w:ascii="Book Antiqua" w:hAnsi="Book Antiqua" w:cs="宋体"/>
          <w:color w:val="000000"/>
          <w:sz w:val="24"/>
        </w:rPr>
        <w:t xml:space="preserve">. The </w:t>
      </w:r>
      <w:r w:rsidR="00487B02">
        <w:rPr>
          <w:rFonts w:ascii="Book Antiqua" w:hAnsi="Book Antiqua" w:cs="宋体" w:hint="eastAsia"/>
          <w:color w:val="000000"/>
          <w:sz w:val="24"/>
        </w:rPr>
        <w:t>(</w:t>
      </w:r>
      <w:r w:rsidR="00487B02">
        <w:rPr>
          <w:rFonts w:ascii="Book Antiqua" w:hAnsi="Book Antiqua" w:cs="宋体"/>
          <w:color w:val="000000"/>
          <w:sz w:val="24"/>
        </w:rPr>
        <w:t xml:space="preserve">OR </w:t>
      </w:r>
      <w:r w:rsidR="00487B02">
        <w:rPr>
          <w:rFonts w:ascii="Book Antiqua" w:hAnsi="Book Antiqua" w:cs="宋体" w:hint="eastAsia"/>
          <w:color w:val="000000"/>
          <w:sz w:val="24"/>
        </w:rPr>
        <w:t xml:space="preserve">= </w:t>
      </w:r>
      <w:r w:rsidR="00487B02">
        <w:rPr>
          <w:rFonts w:ascii="Book Antiqua" w:hAnsi="Book Antiqua" w:cs="宋体"/>
          <w:color w:val="000000"/>
          <w:sz w:val="24"/>
        </w:rPr>
        <w:t>1.679</w:t>
      </w:r>
      <w:r w:rsidR="00487B02">
        <w:rPr>
          <w:rFonts w:ascii="Book Antiqua" w:hAnsi="Book Antiqua" w:cs="宋体" w:hint="eastAsia"/>
          <w:color w:val="000000"/>
          <w:sz w:val="24"/>
        </w:rPr>
        <w:t xml:space="preserve">, </w:t>
      </w:r>
      <w:r w:rsidR="00487B02">
        <w:rPr>
          <w:rFonts w:ascii="Book Antiqua" w:hAnsi="Book Antiqua" w:cs="宋体"/>
          <w:color w:val="000000"/>
          <w:sz w:val="24"/>
        </w:rPr>
        <w:t>95%</w:t>
      </w:r>
      <w:r w:rsidRPr="00121D67">
        <w:rPr>
          <w:rFonts w:ascii="Book Antiqua" w:hAnsi="Book Antiqua" w:cs="宋体"/>
          <w:color w:val="000000"/>
          <w:sz w:val="24"/>
        </w:rPr>
        <w:t xml:space="preserve">CI: 1.107-2.546) showed that the risk of developing a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was 1.679-fold higher in patients with a BMI &gt; 25 than in patients with a BMI ≤ 25. The higher incidence of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in patients with a BMI &gt; 25 may be associated with the following factors: increased difficulty in exposing the pancreas during surgery due to a higher volume of abdominal fat and </w:t>
      </w:r>
      <w:proofErr w:type="spellStart"/>
      <w:r w:rsidRPr="00121D67">
        <w:rPr>
          <w:rFonts w:ascii="Book Antiqua" w:hAnsi="Book Antiqua" w:cs="宋体"/>
          <w:color w:val="000000"/>
          <w:sz w:val="24"/>
        </w:rPr>
        <w:t>peripancreatic</w:t>
      </w:r>
      <w:proofErr w:type="spellEnd"/>
      <w:r w:rsidRPr="00121D67">
        <w:rPr>
          <w:rFonts w:ascii="Book Antiqua" w:hAnsi="Book Antiqua" w:cs="宋体"/>
          <w:color w:val="000000"/>
          <w:sz w:val="24"/>
        </w:rPr>
        <w:t xml:space="preserve"> fat, a higher risk of damage to the pancreatic capsule during separation due to a soft and brittle pancreas, and a higher risk of pancreatic leakage caused by damage to the pancreatic tissue and fine pancreatic ducts due to suturing and knotting during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w:t>
      </w: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is a critical step during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and affects the surgical outcome. However,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is a complex procedure during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and the choice of an appropriate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technique should reduce the incidence of pancreatic </w:t>
      </w:r>
      <w:proofErr w:type="gramStart"/>
      <w:r w:rsidRPr="00121D67">
        <w:rPr>
          <w:rFonts w:ascii="Book Antiqua" w:hAnsi="Book Antiqua" w:cs="宋体"/>
          <w:color w:val="000000"/>
          <w:sz w:val="24"/>
        </w:rPr>
        <w:t>fistula</w:t>
      </w:r>
      <w:r w:rsidR="00487B02">
        <w:rPr>
          <w:rFonts w:ascii="Book Antiqua" w:hAnsi="Book Antiqua" w:cs="宋体"/>
          <w:color w:val="000000"/>
          <w:sz w:val="24"/>
          <w:vertAlign w:val="superscript"/>
        </w:rPr>
        <w:t>[</w:t>
      </w:r>
      <w:proofErr w:type="gramEnd"/>
      <w:r w:rsidR="00487B02">
        <w:rPr>
          <w:rFonts w:ascii="Book Antiqua" w:hAnsi="Book Antiqua" w:cs="宋体"/>
          <w:color w:val="000000"/>
          <w:sz w:val="24"/>
          <w:vertAlign w:val="superscript"/>
        </w:rPr>
        <w:t>33,</w:t>
      </w:r>
      <w:r w:rsidRPr="00121D67">
        <w:rPr>
          <w:rFonts w:ascii="Book Antiqua" w:hAnsi="Book Antiqua" w:cs="宋体"/>
          <w:color w:val="000000"/>
          <w:sz w:val="24"/>
          <w:vertAlign w:val="superscript"/>
        </w:rPr>
        <w:t>37-40]</w:t>
      </w:r>
      <w:r w:rsidRPr="00121D67">
        <w:rPr>
          <w:rFonts w:ascii="Book Antiqua" w:hAnsi="Book Antiqua" w:cs="宋体"/>
          <w:color w:val="000000"/>
          <w:sz w:val="24"/>
        </w:rPr>
        <w:t xml:space="preserve">. Fu </w:t>
      </w:r>
      <w:r w:rsidRPr="00487B02">
        <w:rPr>
          <w:rFonts w:ascii="Book Antiqua" w:hAnsi="Book Antiqua" w:cs="宋体"/>
          <w:i/>
          <w:color w:val="000000"/>
          <w:sz w:val="24"/>
        </w:rPr>
        <w:t xml:space="preserve">et </w:t>
      </w:r>
      <w:proofErr w:type="gramStart"/>
      <w:r w:rsidRPr="00487B02">
        <w:rPr>
          <w:rFonts w:ascii="Book Antiqua" w:hAnsi="Book Antiqua" w:cs="宋体"/>
          <w:i/>
          <w:color w:val="000000"/>
          <w:sz w:val="24"/>
        </w:rPr>
        <w:t>al</w:t>
      </w:r>
      <w:r w:rsidR="00487B02" w:rsidRPr="00121D67">
        <w:rPr>
          <w:rFonts w:ascii="Book Antiqua" w:hAnsi="Book Antiqua" w:cs="宋体"/>
          <w:color w:val="000000"/>
          <w:sz w:val="24"/>
          <w:vertAlign w:val="superscript"/>
        </w:rPr>
        <w:t>[</w:t>
      </w:r>
      <w:proofErr w:type="gramEnd"/>
      <w:r w:rsidR="00487B02" w:rsidRPr="00121D67">
        <w:rPr>
          <w:rFonts w:ascii="Book Antiqua" w:hAnsi="Book Antiqua" w:cs="宋体"/>
          <w:color w:val="000000"/>
          <w:sz w:val="24"/>
          <w:vertAlign w:val="superscript"/>
        </w:rPr>
        <w:t>32]</w:t>
      </w:r>
      <w:r w:rsidRPr="00121D67">
        <w:rPr>
          <w:rFonts w:ascii="Book Antiqua" w:hAnsi="Book Antiqua" w:cs="宋体"/>
          <w:color w:val="000000"/>
          <w:sz w:val="24"/>
        </w:rPr>
        <w:t xml:space="preserve"> retrospectively analyzed 532 cases of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and found that the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w:t>
      </w:r>
      <w:r w:rsidRPr="00121D67">
        <w:rPr>
          <w:rFonts w:ascii="Book Antiqua" w:hAnsi="Book Antiqua" w:cs="宋体"/>
          <w:color w:val="000000"/>
          <w:sz w:val="24"/>
        </w:rPr>
        <w:lastRenderedPageBreak/>
        <w:t xml:space="preserve">technique was a risk factor for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In this study,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was performed in 398 patients (POPF rate: 57.54%), and pancreatic-jejunum single-layer mucosa-to-mucosa anastomosis was performed in 141 patients (POPF rate: 35.46%). The </w:t>
      </w:r>
      <w:proofErr w:type="spellStart"/>
      <w:r w:rsidRPr="00121D67">
        <w:rPr>
          <w:rFonts w:ascii="Book Antiqua" w:hAnsi="Book Antiqua" w:cs="宋体"/>
          <w:color w:val="000000"/>
          <w:sz w:val="24"/>
        </w:rPr>
        <w:t>univariate</w:t>
      </w:r>
      <w:proofErr w:type="spellEnd"/>
      <w:r w:rsidRPr="00121D67">
        <w:rPr>
          <w:rFonts w:ascii="Book Antiqua" w:hAnsi="Book Antiqua" w:cs="宋体"/>
          <w:color w:val="000000"/>
          <w:sz w:val="24"/>
        </w:rPr>
        <w:t xml:space="preserve"> analysis showed that the difference in the POPF rates was significant (</w:t>
      </w:r>
      <w:r w:rsidRPr="00121D67">
        <w:rPr>
          <w:rFonts w:ascii="Book Antiqua" w:hAnsi="Book Antiqua" w:cs="宋体"/>
          <w:i/>
          <w:iCs/>
          <w:color w:val="000000"/>
          <w:sz w:val="24"/>
        </w:rPr>
        <w:t>P</w:t>
      </w:r>
      <w:r w:rsidR="00487B02">
        <w:rPr>
          <w:rFonts w:ascii="Book Antiqua" w:hAnsi="Book Antiqua" w:cs="宋体" w:hint="eastAsia"/>
          <w:i/>
          <w:iCs/>
          <w:color w:val="000000"/>
          <w:sz w:val="24"/>
        </w:rPr>
        <w:t xml:space="preserve"> </w:t>
      </w:r>
      <w:r w:rsidRPr="00121D67">
        <w:rPr>
          <w:rFonts w:ascii="Book Antiqua" w:hAnsi="Book Antiqua" w:cs="宋体"/>
          <w:color w:val="000000"/>
          <w:sz w:val="24"/>
        </w:rPr>
        <w:t>=</w:t>
      </w:r>
      <w:r w:rsidR="00487B02">
        <w:rPr>
          <w:rFonts w:ascii="Book Antiqua" w:hAnsi="Book Antiqua" w:cs="宋体" w:hint="eastAsia"/>
          <w:color w:val="000000"/>
          <w:sz w:val="24"/>
        </w:rPr>
        <w:t xml:space="preserve"> </w:t>
      </w:r>
      <w:r w:rsidRPr="00121D67">
        <w:rPr>
          <w:rFonts w:ascii="Book Antiqua" w:hAnsi="Book Antiqua" w:cs="宋体"/>
          <w:color w:val="000000"/>
          <w:sz w:val="24"/>
        </w:rPr>
        <w:t xml:space="preserve">0.000), suggesting that patients who underwent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were at a higher risk of developing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than patients who underwent pancreatic-jejunum single-layer mucosa-to-mucosa anastomosis. Additionally, the multivariate logistic regression analysis showed that the difference was significant (</w:t>
      </w:r>
      <w:r w:rsidRPr="00121D67">
        <w:rPr>
          <w:rFonts w:ascii="Book Antiqua" w:hAnsi="Book Antiqua" w:cs="宋体"/>
          <w:i/>
          <w:iCs/>
          <w:color w:val="000000"/>
          <w:sz w:val="24"/>
        </w:rPr>
        <w:t>P</w:t>
      </w:r>
      <w:r w:rsidR="00487B02">
        <w:rPr>
          <w:rFonts w:ascii="Book Antiqua" w:hAnsi="Book Antiqua" w:cs="宋体" w:hint="eastAsia"/>
          <w:i/>
          <w:iCs/>
          <w:color w:val="000000"/>
          <w:sz w:val="24"/>
        </w:rPr>
        <w:t xml:space="preserve"> </w:t>
      </w:r>
      <w:r w:rsidRPr="00121D67">
        <w:rPr>
          <w:rFonts w:ascii="Book Antiqua" w:hAnsi="Book Antiqua" w:cs="宋体"/>
          <w:color w:val="000000"/>
          <w:sz w:val="24"/>
        </w:rPr>
        <w:t>=</w:t>
      </w:r>
      <w:r w:rsidR="00487B02">
        <w:rPr>
          <w:rFonts w:ascii="Book Antiqua" w:hAnsi="Book Antiqua" w:cs="宋体" w:hint="eastAsia"/>
          <w:color w:val="000000"/>
          <w:sz w:val="24"/>
        </w:rPr>
        <w:t xml:space="preserve"> </w:t>
      </w:r>
      <w:r w:rsidRPr="00121D67">
        <w:rPr>
          <w:rFonts w:ascii="Book Antiqua" w:hAnsi="Book Antiqua" w:cs="宋体"/>
          <w:color w:val="000000"/>
          <w:sz w:val="24"/>
        </w:rPr>
        <w:t xml:space="preserve">0.001), suggesting that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was an independent risk factor for pancreatic fistula after </w:t>
      </w:r>
      <w:proofErr w:type="spellStart"/>
      <w:r w:rsidRPr="00121D67">
        <w:rPr>
          <w:rFonts w:ascii="Book Antiqua" w:hAnsi="Book Antiqua" w:cs="宋体"/>
          <w:color w:val="000000"/>
          <w:sz w:val="24"/>
        </w:rPr>
        <w:t>pancreaticod</w:t>
      </w:r>
      <w:r w:rsidR="00487B02">
        <w:rPr>
          <w:rFonts w:ascii="Book Antiqua" w:hAnsi="Book Antiqua" w:cs="宋体"/>
          <w:color w:val="000000"/>
          <w:sz w:val="24"/>
        </w:rPr>
        <w:t>uodenectomy</w:t>
      </w:r>
      <w:proofErr w:type="spellEnd"/>
      <w:r w:rsidR="00487B02">
        <w:rPr>
          <w:rFonts w:ascii="Book Antiqua" w:hAnsi="Book Antiqua" w:cs="宋体"/>
          <w:color w:val="000000"/>
          <w:sz w:val="24"/>
        </w:rPr>
        <w:t xml:space="preserve">. The </w:t>
      </w:r>
      <w:r w:rsidR="00487B02">
        <w:rPr>
          <w:rFonts w:ascii="Book Antiqua" w:hAnsi="Book Antiqua" w:cs="宋体" w:hint="eastAsia"/>
          <w:color w:val="000000"/>
          <w:sz w:val="24"/>
        </w:rPr>
        <w:t>(</w:t>
      </w:r>
      <w:r w:rsidR="00487B02">
        <w:rPr>
          <w:rFonts w:ascii="Book Antiqua" w:hAnsi="Book Antiqua" w:cs="宋体"/>
          <w:color w:val="000000"/>
          <w:sz w:val="24"/>
        </w:rPr>
        <w:t xml:space="preserve">OR </w:t>
      </w:r>
      <w:r w:rsidR="00487B02">
        <w:rPr>
          <w:rFonts w:ascii="Book Antiqua" w:hAnsi="Book Antiqua" w:cs="宋体" w:hint="eastAsia"/>
          <w:color w:val="000000"/>
          <w:sz w:val="24"/>
        </w:rPr>
        <w:t xml:space="preserve">= </w:t>
      </w:r>
      <w:r w:rsidR="00487B02">
        <w:rPr>
          <w:rFonts w:ascii="Book Antiqua" w:hAnsi="Book Antiqua" w:cs="宋体"/>
          <w:color w:val="000000"/>
          <w:sz w:val="24"/>
        </w:rPr>
        <w:t>2.102, 95%</w:t>
      </w:r>
      <w:r w:rsidRPr="00121D67">
        <w:rPr>
          <w:rFonts w:ascii="Book Antiqua" w:hAnsi="Book Antiqua" w:cs="宋体"/>
          <w:color w:val="000000"/>
          <w:sz w:val="24"/>
        </w:rPr>
        <w:t xml:space="preserve">CI: 1.374-3.216) indicated that the risk of developing a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was 2.102-fold higher in patients who underwent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than in patients who underwent pancreatic-jejunum single-layer mucosa-to-mucosa anastomosis. The higher incidence of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in patients who underwent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may be related to the following factors: use of the 6-0 PDS II suture during pancreatic duct-jejunum anastomosis because the fine suture can easily cut the pancreatic duct during suturing and knotting, thereby resulting in 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anastomotic leak, and the use of the 5-0 PDS II suture to suture the pancreatic section and the </w:t>
      </w:r>
      <w:proofErr w:type="spellStart"/>
      <w:r w:rsidRPr="00121D67">
        <w:rPr>
          <w:rFonts w:ascii="Book Antiqua" w:hAnsi="Book Antiqua" w:cs="宋体"/>
          <w:color w:val="000000"/>
          <w:sz w:val="24"/>
        </w:rPr>
        <w:t>jejunal</w:t>
      </w:r>
      <w:proofErr w:type="spellEnd"/>
      <w:r w:rsidRPr="00121D67">
        <w:rPr>
          <w:rFonts w:ascii="Book Antiqua" w:hAnsi="Book Antiqua" w:cs="宋体"/>
          <w:color w:val="000000"/>
          <w:sz w:val="24"/>
        </w:rPr>
        <w:t xml:space="preserve"> </w:t>
      </w:r>
      <w:proofErr w:type="spellStart"/>
      <w:r w:rsidRPr="00121D67">
        <w:rPr>
          <w:rFonts w:ascii="Book Antiqua" w:hAnsi="Book Antiqua" w:cs="宋体"/>
          <w:color w:val="000000"/>
          <w:sz w:val="24"/>
        </w:rPr>
        <w:t>seromuscular</w:t>
      </w:r>
      <w:proofErr w:type="spellEnd"/>
      <w:r w:rsidRPr="00121D67">
        <w:rPr>
          <w:rFonts w:ascii="Book Antiqua" w:hAnsi="Book Antiqua" w:cs="宋体"/>
          <w:color w:val="000000"/>
          <w:sz w:val="24"/>
        </w:rPr>
        <w:t xml:space="preserve"> layer because this suture can easily cut the pancreas and fine pancreatic ducts during suturing and may not tightly secure the pancreatic section and the </w:t>
      </w:r>
      <w:proofErr w:type="spellStart"/>
      <w:r w:rsidRPr="00121D67">
        <w:rPr>
          <w:rFonts w:ascii="Book Antiqua" w:hAnsi="Book Antiqua" w:cs="宋体"/>
          <w:color w:val="000000"/>
          <w:sz w:val="24"/>
        </w:rPr>
        <w:t>jejunal</w:t>
      </w:r>
      <w:proofErr w:type="spellEnd"/>
      <w:r w:rsidRPr="00121D67">
        <w:rPr>
          <w:rFonts w:ascii="Book Antiqua" w:hAnsi="Book Antiqua" w:cs="宋体"/>
          <w:color w:val="000000"/>
          <w:sz w:val="24"/>
        </w:rPr>
        <w:t xml:space="preserve"> </w:t>
      </w:r>
      <w:proofErr w:type="spellStart"/>
      <w:r w:rsidRPr="00121D67">
        <w:rPr>
          <w:rFonts w:ascii="Book Antiqua" w:hAnsi="Book Antiqua" w:cs="宋体"/>
          <w:color w:val="000000"/>
          <w:sz w:val="24"/>
        </w:rPr>
        <w:t>seromuscular</w:t>
      </w:r>
      <w:proofErr w:type="spellEnd"/>
      <w:r w:rsidRPr="00121D67">
        <w:rPr>
          <w:rFonts w:ascii="Book Antiqua" w:hAnsi="Book Antiqua" w:cs="宋体"/>
          <w:color w:val="000000"/>
          <w:sz w:val="24"/>
        </w:rPr>
        <w:t xml:space="preserve"> layer, thereby resulting in pancreatic leakage and </w:t>
      </w:r>
      <w:r w:rsidRPr="00121D67">
        <w:rPr>
          <w:rFonts w:ascii="Book Antiqua" w:hAnsi="Book Antiqua" w:cs="宋体"/>
          <w:color w:val="000000"/>
          <w:sz w:val="24"/>
        </w:rPr>
        <w:lastRenderedPageBreak/>
        <w:t xml:space="preserve">leakage from the fine pancreatic ducts. In contrast, the 4-0 </w:t>
      </w:r>
      <w:proofErr w:type="spellStart"/>
      <w:r w:rsidRPr="00121D67">
        <w:rPr>
          <w:rFonts w:ascii="Book Antiqua" w:hAnsi="Book Antiqua" w:cs="宋体"/>
          <w:color w:val="000000"/>
          <w:sz w:val="24"/>
        </w:rPr>
        <w:t>Vicryl</w:t>
      </w:r>
      <w:proofErr w:type="spellEnd"/>
      <w:r w:rsidRPr="00121D67">
        <w:rPr>
          <w:rFonts w:ascii="Book Antiqua" w:hAnsi="Book Antiqua" w:cs="宋体"/>
          <w:color w:val="000000"/>
          <w:sz w:val="24"/>
        </w:rPr>
        <w:t xml:space="preserve"> suture is used for full-layer suturing of the pancreas, the pancreatic duct, and the jejunum during pancreatic-jejunum single-layer mucosa-to-mucosa anastomosis; therefore, the suture is secure and reduces the risk of cuts to the pancreas. Moreover, the </w:t>
      </w:r>
      <w:proofErr w:type="spellStart"/>
      <w:r w:rsidRPr="00121D67">
        <w:rPr>
          <w:rFonts w:ascii="Book Antiqua" w:hAnsi="Book Antiqua" w:cs="宋体"/>
          <w:color w:val="000000"/>
          <w:sz w:val="24"/>
        </w:rPr>
        <w:t>jejunal</w:t>
      </w:r>
      <w:proofErr w:type="spellEnd"/>
      <w:r w:rsidRPr="00121D67">
        <w:rPr>
          <w:rFonts w:ascii="Book Antiqua" w:hAnsi="Book Antiqua" w:cs="宋体"/>
          <w:color w:val="000000"/>
          <w:sz w:val="24"/>
        </w:rPr>
        <w:t xml:space="preserve"> </w:t>
      </w:r>
      <w:proofErr w:type="spellStart"/>
      <w:r w:rsidRPr="00121D67">
        <w:rPr>
          <w:rFonts w:ascii="Book Antiqua" w:hAnsi="Book Antiqua" w:cs="宋体"/>
          <w:color w:val="000000"/>
          <w:sz w:val="24"/>
        </w:rPr>
        <w:t>seromuscular</w:t>
      </w:r>
      <w:proofErr w:type="spellEnd"/>
      <w:r w:rsidRPr="00121D67">
        <w:rPr>
          <w:rFonts w:ascii="Book Antiqua" w:hAnsi="Book Antiqua" w:cs="宋体"/>
          <w:color w:val="000000"/>
          <w:sz w:val="24"/>
        </w:rPr>
        <w:t xml:space="preserve"> layer covers the entire pancreatic section and presses the fine pancreatic ducts at the pancreatic section, ther</w:t>
      </w:r>
      <w:r w:rsidR="00487B02">
        <w:rPr>
          <w:rFonts w:ascii="Book Antiqua" w:hAnsi="Book Antiqua" w:cs="宋体"/>
          <w:color w:val="000000"/>
          <w:sz w:val="24"/>
        </w:rPr>
        <w:t xml:space="preserve">eby reducing pancreatic </w:t>
      </w:r>
      <w:proofErr w:type="gramStart"/>
      <w:r w:rsidR="00487B02">
        <w:rPr>
          <w:rFonts w:ascii="Book Antiqua" w:hAnsi="Book Antiqua" w:cs="宋体"/>
          <w:color w:val="000000"/>
          <w:sz w:val="24"/>
        </w:rPr>
        <w:t>leakage</w:t>
      </w:r>
      <w:r w:rsidRPr="00121D67">
        <w:rPr>
          <w:rFonts w:ascii="Book Antiqua" w:hAnsi="Book Antiqua" w:cs="宋体"/>
          <w:color w:val="000000"/>
          <w:sz w:val="24"/>
          <w:vertAlign w:val="superscript"/>
        </w:rPr>
        <w:t>[</w:t>
      </w:r>
      <w:proofErr w:type="gramEnd"/>
      <w:r w:rsidRPr="00121D67">
        <w:rPr>
          <w:rFonts w:ascii="Book Antiqua" w:hAnsi="Book Antiqua" w:cs="宋体"/>
          <w:color w:val="000000"/>
          <w:sz w:val="24"/>
          <w:vertAlign w:val="superscript"/>
        </w:rPr>
        <w:t>38]</w:t>
      </w:r>
      <w:r w:rsidRPr="00121D67">
        <w:rPr>
          <w:rFonts w:ascii="Book Antiqua" w:hAnsi="Book Antiqua" w:cs="宋体"/>
          <w:color w:val="000000"/>
          <w:sz w:val="24"/>
        </w:rPr>
        <w:t>.</w:t>
      </w: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    A soft pancreas is a risk factor for pancreatic fistula after </w:t>
      </w:r>
      <w:proofErr w:type="spellStart"/>
      <w:proofErr w:type="gramStart"/>
      <w:r w:rsidRPr="00121D67">
        <w:rPr>
          <w:rFonts w:ascii="Book Antiqua" w:hAnsi="Book Antiqua" w:cs="宋体"/>
          <w:color w:val="000000"/>
          <w:sz w:val="24"/>
        </w:rPr>
        <w:t>pancreaticoduodenectomy</w:t>
      </w:r>
      <w:proofErr w:type="spellEnd"/>
      <w:r w:rsidR="00487B02">
        <w:rPr>
          <w:rFonts w:ascii="Book Antiqua" w:hAnsi="Book Antiqua" w:cs="宋体"/>
          <w:color w:val="000000"/>
          <w:sz w:val="24"/>
          <w:vertAlign w:val="superscript"/>
        </w:rPr>
        <w:t>[</w:t>
      </w:r>
      <w:proofErr w:type="gramEnd"/>
      <w:r w:rsidR="00487B02">
        <w:rPr>
          <w:rFonts w:ascii="Book Antiqua" w:hAnsi="Book Antiqua" w:cs="宋体"/>
          <w:color w:val="000000"/>
          <w:sz w:val="24"/>
          <w:vertAlign w:val="superscript"/>
        </w:rPr>
        <w:t>35-37,</w:t>
      </w:r>
      <w:r w:rsidRPr="00121D67">
        <w:rPr>
          <w:rFonts w:ascii="Book Antiqua" w:hAnsi="Book Antiqua" w:cs="宋体"/>
          <w:color w:val="000000"/>
          <w:sz w:val="24"/>
          <w:vertAlign w:val="superscript"/>
        </w:rPr>
        <w:t>41-42]</w:t>
      </w:r>
      <w:r w:rsidRPr="00121D67">
        <w:rPr>
          <w:rFonts w:ascii="Book Antiqua" w:hAnsi="Book Antiqua" w:cs="宋体"/>
          <w:color w:val="000000"/>
          <w:sz w:val="24"/>
        </w:rPr>
        <w:t>. The pancreatic stumps of all cases were submitted for pathological diagnosis of the degree of pancreatic fibrosis. All cases of pancreatic texture were d</w:t>
      </w:r>
      <w:r w:rsidRPr="00CC246F">
        <w:rPr>
          <w:rFonts w:ascii="Book Antiqua" w:hAnsi="Book Antiqua" w:cs="宋体"/>
          <w:color w:val="000000"/>
          <w:sz w:val="24"/>
        </w:rPr>
        <w:t xml:space="preserve">ivided into two groups (normal soft pancreas with no significant fibrosis group, as shown in </w:t>
      </w:r>
      <w:r w:rsidR="00CC246F" w:rsidRPr="00CC246F">
        <w:rPr>
          <w:rFonts w:ascii="Book Antiqua" w:hAnsi="Book Antiqua" w:cs="宋体"/>
          <w:color w:val="000000"/>
          <w:sz w:val="24"/>
        </w:rPr>
        <w:t>Figure</w:t>
      </w:r>
      <w:r w:rsidR="00CC246F" w:rsidRPr="00CC246F">
        <w:rPr>
          <w:rFonts w:ascii="Book Antiqua" w:hAnsi="Book Antiqua" w:cs="宋体"/>
          <w:bCs/>
          <w:color w:val="000000"/>
          <w:sz w:val="24"/>
        </w:rPr>
        <w:t xml:space="preserve"> </w:t>
      </w:r>
      <w:r w:rsidR="00CC246F" w:rsidRPr="00CC246F">
        <w:rPr>
          <w:rFonts w:ascii="Book Antiqua" w:hAnsi="Book Antiqua" w:cs="宋体" w:hint="eastAsia"/>
          <w:bCs/>
          <w:color w:val="000000"/>
          <w:sz w:val="24"/>
        </w:rPr>
        <w:t>1</w:t>
      </w:r>
      <w:r w:rsidR="00CC246F" w:rsidRPr="00CC246F">
        <w:rPr>
          <w:rFonts w:ascii="Book Antiqua" w:hAnsi="Book Antiqua" w:cs="宋体"/>
          <w:bCs/>
          <w:color w:val="000000"/>
          <w:sz w:val="24"/>
        </w:rPr>
        <w:t>A</w:t>
      </w:r>
      <w:r w:rsidRPr="00CC246F">
        <w:rPr>
          <w:rFonts w:ascii="Book Antiqua" w:hAnsi="Book Antiqua" w:cs="宋体"/>
          <w:color w:val="000000"/>
          <w:sz w:val="24"/>
        </w:rPr>
        <w:t xml:space="preserve">, and a hard pancreas with fibrosis group, as shown in </w:t>
      </w:r>
      <w:r w:rsidR="00CC246F" w:rsidRPr="00CC246F">
        <w:rPr>
          <w:rFonts w:ascii="Book Antiqua" w:hAnsi="Book Antiqua" w:cs="宋体"/>
          <w:color w:val="000000"/>
          <w:sz w:val="24"/>
        </w:rPr>
        <w:t>Figure</w:t>
      </w:r>
      <w:r w:rsidR="00CC246F" w:rsidRPr="00CC246F">
        <w:rPr>
          <w:rFonts w:ascii="Book Antiqua" w:hAnsi="Book Antiqua" w:cs="宋体"/>
          <w:bCs/>
          <w:color w:val="000000"/>
          <w:sz w:val="24"/>
        </w:rPr>
        <w:t xml:space="preserve"> </w:t>
      </w:r>
      <w:r w:rsidR="00CC246F" w:rsidRPr="00CC246F">
        <w:rPr>
          <w:rFonts w:ascii="Book Antiqua" w:hAnsi="Book Antiqua" w:cs="宋体" w:hint="eastAsia"/>
          <w:bCs/>
          <w:color w:val="000000"/>
          <w:sz w:val="24"/>
        </w:rPr>
        <w:t>1B</w:t>
      </w:r>
      <w:r w:rsidRPr="00CC246F">
        <w:rPr>
          <w:rFonts w:ascii="Book Antiqua" w:hAnsi="Book Antiqua" w:cs="宋体"/>
          <w:color w:val="000000"/>
          <w:sz w:val="24"/>
        </w:rPr>
        <w:t>). In this study, 402 patients had a soft pancreas (POPF rate: 56.72%), and 137 pati</w:t>
      </w:r>
      <w:r w:rsidRPr="00121D67">
        <w:rPr>
          <w:rFonts w:ascii="Book Antiqua" w:hAnsi="Book Antiqua" w:cs="宋体"/>
          <w:color w:val="000000"/>
          <w:sz w:val="24"/>
        </w:rPr>
        <w:t xml:space="preserve">ents had a hard pancreas (POPF rate: 29.93%). The </w:t>
      </w:r>
      <w:proofErr w:type="spellStart"/>
      <w:r w:rsidRPr="00121D67">
        <w:rPr>
          <w:rFonts w:ascii="Book Antiqua" w:hAnsi="Book Antiqua" w:cs="宋体"/>
          <w:color w:val="000000"/>
          <w:sz w:val="24"/>
        </w:rPr>
        <w:t>univariate</w:t>
      </w:r>
      <w:proofErr w:type="spellEnd"/>
      <w:r w:rsidRPr="00121D67">
        <w:rPr>
          <w:rFonts w:ascii="Book Antiqua" w:hAnsi="Book Antiqua" w:cs="宋体"/>
          <w:color w:val="000000"/>
          <w:sz w:val="24"/>
        </w:rPr>
        <w:t xml:space="preserve"> analysis showed that the difference in the POPF rates was significant (</w:t>
      </w:r>
      <w:r w:rsidRPr="00121D67">
        <w:rPr>
          <w:rFonts w:ascii="Book Antiqua" w:hAnsi="Book Antiqua" w:cs="宋体"/>
          <w:i/>
          <w:iCs/>
          <w:color w:val="000000"/>
          <w:sz w:val="24"/>
        </w:rPr>
        <w:t>P</w:t>
      </w:r>
      <w:r w:rsidR="00487B02">
        <w:rPr>
          <w:rFonts w:ascii="Book Antiqua" w:hAnsi="Book Antiqua" w:cs="宋体" w:hint="eastAsia"/>
          <w:i/>
          <w:iCs/>
          <w:color w:val="000000"/>
          <w:sz w:val="24"/>
        </w:rPr>
        <w:t xml:space="preserve"> </w:t>
      </w:r>
      <w:r w:rsidRPr="00121D67">
        <w:rPr>
          <w:rFonts w:ascii="Book Antiqua" w:hAnsi="Book Antiqua" w:cs="宋体"/>
          <w:color w:val="000000"/>
          <w:sz w:val="24"/>
        </w:rPr>
        <w:t>=</w:t>
      </w:r>
      <w:r w:rsidR="00487B02">
        <w:rPr>
          <w:rFonts w:ascii="Book Antiqua" w:hAnsi="Book Antiqua" w:cs="宋体" w:hint="eastAsia"/>
          <w:color w:val="000000"/>
          <w:sz w:val="24"/>
        </w:rPr>
        <w:t xml:space="preserve"> </w:t>
      </w:r>
      <w:r w:rsidRPr="00121D67">
        <w:rPr>
          <w:rFonts w:ascii="Book Antiqua" w:hAnsi="Book Antiqua" w:cs="宋体"/>
          <w:color w:val="000000"/>
          <w:sz w:val="24"/>
        </w:rPr>
        <w:t xml:space="preserve">0.000), suggesting that patients with a soft pancreas were at a higher risk of developing a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than patients with a hard pancreas. Additionally, the multivariate logistic regression analysis demonstrated that the difference was significant (</w:t>
      </w:r>
      <w:r w:rsidRPr="00121D67">
        <w:rPr>
          <w:rFonts w:ascii="Book Antiqua" w:hAnsi="Book Antiqua" w:cs="宋体"/>
          <w:i/>
          <w:iCs/>
          <w:color w:val="000000"/>
          <w:sz w:val="24"/>
        </w:rPr>
        <w:t>P</w:t>
      </w:r>
      <w:r w:rsidR="00487B02">
        <w:rPr>
          <w:rFonts w:ascii="Book Antiqua" w:hAnsi="Book Antiqua" w:cs="宋体" w:hint="eastAsia"/>
          <w:i/>
          <w:iCs/>
          <w:color w:val="000000"/>
          <w:sz w:val="24"/>
        </w:rPr>
        <w:t xml:space="preserve"> </w:t>
      </w:r>
      <w:r w:rsidRPr="00121D67">
        <w:rPr>
          <w:rFonts w:ascii="Book Antiqua" w:hAnsi="Book Antiqua" w:cs="宋体"/>
          <w:color w:val="000000"/>
          <w:sz w:val="24"/>
        </w:rPr>
        <w:t>=</w:t>
      </w:r>
      <w:r w:rsidR="00487B02">
        <w:rPr>
          <w:rFonts w:ascii="Book Antiqua" w:hAnsi="Book Antiqua" w:cs="宋体" w:hint="eastAsia"/>
          <w:color w:val="000000"/>
          <w:sz w:val="24"/>
        </w:rPr>
        <w:t xml:space="preserve"> </w:t>
      </w:r>
      <w:r w:rsidRPr="00121D67">
        <w:rPr>
          <w:rFonts w:ascii="Book Antiqua" w:hAnsi="Book Antiqua" w:cs="宋体"/>
          <w:color w:val="000000"/>
          <w:sz w:val="24"/>
        </w:rPr>
        <w:t xml:space="preserve">0.000), which indicated that a soft pancreas was an independent risk factor for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The </w:t>
      </w:r>
      <w:r w:rsidR="00487B02">
        <w:rPr>
          <w:rFonts w:ascii="Book Antiqua" w:hAnsi="Book Antiqua" w:cs="宋体" w:hint="eastAsia"/>
          <w:color w:val="000000"/>
          <w:sz w:val="24"/>
        </w:rPr>
        <w:t>(</w:t>
      </w:r>
      <w:r w:rsidR="00487B02">
        <w:rPr>
          <w:rFonts w:ascii="Book Antiqua" w:hAnsi="Book Antiqua" w:cs="宋体"/>
          <w:color w:val="000000"/>
          <w:sz w:val="24"/>
        </w:rPr>
        <w:t>OR</w:t>
      </w:r>
      <w:r w:rsidR="00487B02">
        <w:rPr>
          <w:rFonts w:ascii="Book Antiqua" w:hAnsi="Book Antiqua" w:cs="宋体" w:hint="eastAsia"/>
          <w:color w:val="000000"/>
          <w:sz w:val="24"/>
        </w:rPr>
        <w:t xml:space="preserve"> = </w:t>
      </w:r>
      <w:r w:rsidR="00487B02">
        <w:rPr>
          <w:rFonts w:ascii="Book Antiqua" w:hAnsi="Book Antiqua" w:cs="宋体"/>
          <w:color w:val="000000"/>
          <w:sz w:val="24"/>
        </w:rPr>
        <w:t>3.048, 95%</w:t>
      </w:r>
      <w:r w:rsidRPr="00121D67">
        <w:rPr>
          <w:rFonts w:ascii="Book Antiqua" w:hAnsi="Book Antiqua" w:cs="宋体"/>
          <w:color w:val="000000"/>
          <w:sz w:val="24"/>
        </w:rPr>
        <w:t xml:space="preserve">CI: 1.953-4.757) showed that the risk of developing a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was 3.048-fold higher in patients with a soft pancreas than in patients with a hard pancreas. The higher incidence of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in patients with a soft pancreas may be related to insecure suturing and knotting, which can result in unsatisfactory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and a higher risk of damage to the pancreatic tissue and fine pancreatic ducts during suturing, and knotting of a soft </w:t>
      </w:r>
      <w:r w:rsidRPr="00121D67">
        <w:rPr>
          <w:rFonts w:ascii="Book Antiqua" w:hAnsi="Book Antiqua" w:cs="宋体"/>
          <w:color w:val="000000"/>
          <w:sz w:val="24"/>
        </w:rPr>
        <w:lastRenderedPageBreak/>
        <w:t xml:space="preserve">pancreas, resulting in pancreatic leakage. The lower incidence of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in patients with a hard pancreas may be related to pancreatic exocrine dysfunction due to prolonged pancreatic duct obstruction and pancreatic fibrosis, secure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and obstruct the minor ducts at the cut-surface of the hard pancreas, and this could help reduce </w:t>
      </w:r>
      <w:proofErr w:type="gramStart"/>
      <w:r w:rsidRPr="00121D67">
        <w:rPr>
          <w:rFonts w:ascii="Book Antiqua" w:hAnsi="Book Antiqua" w:cs="宋体"/>
          <w:color w:val="000000"/>
          <w:sz w:val="24"/>
        </w:rPr>
        <w:t>POPF</w:t>
      </w:r>
      <w:r w:rsidRPr="00121D67">
        <w:rPr>
          <w:rFonts w:ascii="Book Antiqua" w:hAnsi="Book Antiqua" w:cs="宋体"/>
          <w:color w:val="000000"/>
          <w:sz w:val="24"/>
          <w:vertAlign w:val="superscript"/>
        </w:rPr>
        <w:t>[</w:t>
      </w:r>
      <w:proofErr w:type="gramEnd"/>
      <w:r w:rsidRPr="00121D67">
        <w:rPr>
          <w:rFonts w:ascii="Book Antiqua" w:hAnsi="Book Antiqua" w:cs="宋体"/>
          <w:color w:val="000000"/>
          <w:sz w:val="24"/>
          <w:vertAlign w:val="superscript"/>
        </w:rPr>
        <w:t>43]</w:t>
      </w:r>
      <w:r w:rsidRPr="00121D67">
        <w:rPr>
          <w:rFonts w:ascii="Book Antiqua" w:hAnsi="Book Antiqua" w:cs="宋体"/>
          <w:color w:val="000000"/>
          <w:sz w:val="24"/>
        </w:rPr>
        <w:t xml:space="preserve"> and a lower risk of damage to the pancreatic tissue and fine pancreatic ducts during suturing and knotting. Pancreatic texture is the most significant single predictor of POPF, and clinicians should select 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technique based on the texture of the pancreas to reduce the incidence of </w:t>
      </w:r>
      <w:proofErr w:type="gramStart"/>
      <w:r w:rsidRPr="00121D67">
        <w:rPr>
          <w:rFonts w:ascii="Book Antiqua" w:hAnsi="Book Antiqua" w:cs="宋体"/>
          <w:color w:val="000000"/>
          <w:sz w:val="24"/>
        </w:rPr>
        <w:t>POPFs</w:t>
      </w:r>
      <w:r w:rsidRPr="00121D67">
        <w:rPr>
          <w:rFonts w:ascii="Book Antiqua" w:hAnsi="Book Antiqua" w:cs="宋体"/>
          <w:color w:val="000000"/>
          <w:sz w:val="24"/>
          <w:vertAlign w:val="superscript"/>
        </w:rPr>
        <w:t>[</w:t>
      </w:r>
      <w:proofErr w:type="gramEnd"/>
      <w:r w:rsidRPr="00121D67">
        <w:rPr>
          <w:rFonts w:ascii="Book Antiqua" w:hAnsi="Book Antiqua" w:cs="宋体"/>
          <w:color w:val="000000"/>
          <w:sz w:val="24"/>
          <w:vertAlign w:val="superscript"/>
        </w:rPr>
        <w:t>44]</w:t>
      </w:r>
      <w:r w:rsidRPr="00121D67">
        <w:rPr>
          <w:rFonts w:ascii="Book Antiqua" w:hAnsi="Book Antiqua" w:cs="宋体"/>
          <w:color w:val="000000"/>
          <w:sz w:val="24"/>
        </w:rPr>
        <w:t>.</w:t>
      </w:r>
    </w:p>
    <w:p w:rsidR="0061296A" w:rsidRPr="00121D67" w:rsidRDefault="00121D67">
      <w:pPr>
        <w:spacing w:line="360" w:lineRule="auto"/>
        <w:ind w:firstLine="360"/>
        <w:rPr>
          <w:rFonts w:ascii="Book Antiqua" w:hAnsi="Book Antiqua" w:cs="宋体"/>
          <w:color w:val="000000"/>
          <w:sz w:val="24"/>
        </w:rPr>
      </w:pPr>
      <w:r w:rsidRPr="00121D67">
        <w:rPr>
          <w:rFonts w:ascii="Book Antiqua" w:hAnsi="Book Antiqua" w:cs="宋体"/>
          <w:color w:val="000000"/>
          <w:sz w:val="24"/>
        </w:rPr>
        <w:t xml:space="preserve">  A pancreatic duct diameter ≤ 3 mm is a risk factor for pancreatic fistul</w:t>
      </w:r>
      <w:r w:rsidR="00487B02">
        <w:rPr>
          <w:rFonts w:ascii="Book Antiqua" w:hAnsi="Book Antiqua" w:cs="宋体"/>
          <w:color w:val="000000"/>
          <w:sz w:val="24"/>
        </w:rPr>
        <w:t xml:space="preserve">a after </w:t>
      </w:r>
      <w:proofErr w:type="spellStart"/>
      <w:proofErr w:type="gramStart"/>
      <w:r w:rsidR="00487B02">
        <w:rPr>
          <w:rFonts w:ascii="Book Antiqua" w:hAnsi="Book Antiqua" w:cs="宋体"/>
          <w:color w:val="000000"/>
          <w:sz w:val="24"/>
        </w:rPr>
        <w:t>pancreaticoduodenectomy</w:t>
      </w:r>
      <w:proofErr w:type="spellEnd"/>
      <w:r w:rsidR="00487B02">
        <w:rPr>
          <w:rFonts w:ascii="Book Antiqua" w:hAnsi="Book Antiqua" w:cs="宋体"/>
          <w:color w:val="000000"/>
          <w:sz w:val="24"/>
          <w:vertAlign w:val="superscript"/>
        </w:rPr>
        <w:t>[</w:t>
      </w:r>
      <w:proofErr w:type="gramEnd"/>
      <w:r w:rsidR="00487B02">
        <w:rPr>
          <w:rFonts w:ascii="Book Antiqua" w:hAnsi="Book Antiqua" w:cs="宋体"/>
          <w:color w:val="000000"/>
          <w:sz w:val="24"/>
          <w:vertAlign w:val="superscript"/>
        </w:rPr>
        <w:t>14,</w:t>
      </w:r>
      <w:r w:rsidRPr="00121D67">
        <w:rPr>
          <w:rFonts w:ascii="Book Antiqua" w:hAnsi="Book Antiqua" w:cs="宋体"/>
          <w:color w:val="000000"/>
          <w:sz w:val="24"/>
          <w:vertAlign w:val="superscript"/>
        </w:rPr>
        <w:t>37]</w:t>
      </w:r>
      <w:r w:rsidRPr="00121D67">
        <w:rPr>
          <w:rFonts w:ascii="Book Antiqua" w:hAnsi="Book Antiqua" w:cs="宋体"/>
          <w:color w:val="000000"/>
          <w:sz w:val="24"/>
        </w:rPr>
        <w:t xml:space="preserve">. In this study, the diameter of the pancreatic duct was ≤ 3 mm in 320 patients (POPF rate: 57.81%) and &gt; 3 mm in 219 patients (POPF rate: 38.36%). The </w:t>
      </w:r>
      <w:proofErr w:type="spellStart"/>
      <w:r w:rsidRPr="00121D67">
        <w:rPr>
          <w:rFonts w:ascii="Book Antiqua" w:hAnsi="Book Antiqua" w:cs="宋体"/>
          <w:color w:val="000000"/>
          <w:sz w:val="24"/>
        </w:rPr>
        <w:t>univariate</w:t>
      </w:r>
      <w:proofErr w:type="spellEnd"/>
      <w:r w:rsidRPr="00121D67">
        <w:rPr>
          <w:rFonts w:ascii="Book Antiqua" w:hAnsi="Book Antiqua" w:cs="宋体"/>
          <w:color w:val="000000"/>
          <w:sz w:val="24"/>
        </w:rPr>
        <w:t xml:space="preserve"> analysis showed that the difference in the POPF rates was significant (</w:t>
      </w:r>
      <w:r w:rsidRPr="00121D67">
        <w:rPr>
          <w:rFonts w:ascii="Book Antiqua" w:hAnsi="Book Antiqua" w:cs="宋体"/>
          <w:i/>
          <w:iCs/>
          <w:color w:val="000000"/>
          <w:sz w:val="24"/>
        </w:rPr>
        <w:t>P</w:t>
      </w:r>
      <w:r w:rsidR="00487B02">
        <w:rPr>
          <w:rFonts w:ascii="Book Antiqua" w:hAnsi="Book Antiqua" w:cs="宋体" w:hint="eastAsia"/>
          <w:i/>
          <w:iCs/>
          <w:color w:val="000000"/>
          <w:sz w:val="24"/>
        </w:rPr>
        <w:t xml:space="preserve"> </w:t>
      </w:r>
      <w:r w:rsidRPr="00121D67">
        <w:rPr>
          <w:rFonts w:ascii="Book Antiqua" w:hAnsi="Book Antiqua" w:cs="宋体"/>
          <w:color w:val="000000"/>
          <w:sz w:val="24"/>
        </w:rPr>
        <w:t>=</w:t>
      </w:r>
      <w:r w:rsidR="00487B02">
        <w:rPr>
          <w:rFonts w:ascii="Book Antiqua" w:hAnsi="Book Antiqua" w:cs="宋体" w:hint="eastAsia"/>
          <w:color w:val="000000"/>
          <w:sz w:val="24"/>
        </w:rPr>
        <w:t xml:space="preserve"> </w:t>
      </w:r>
      <w:r w:rsidRPr="00121D67">
        <w:rPr>
          <w:rFonts w:ascii="Book Antiqua" w:hAnsi="Book Antiqua" w:cs="宋体"/>
          <w:color w:val="000000"/>
          <w:sz w:val="24"/>
        </w:rPr>
        <w:t xml:space="preserve">0.000), suggesting that patients with a pancreatic duct diameter ≤ 3 mm were at a higher risk of developing a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than patients with a pancreatic duct diameter &gt; 3 mm. Additionally, the multivariate logistic regression analysis indicated that the difference was significant (</w:t>
      </w:r>
      <w:r w:rsidRPr="00121D67">
        <w:rPr>
          <w:rFonts w:ascii="Book Antiqua" w:hAnsi="Book Antiqua" w:cs="宋体"/>
          <w:i/>
          <w:iCs/>
          <w:color w:val="000000"/>
          <w:sz w:val="24"/>
        </w:rPr>
        <w:t>P</w:t>
      </w:r>
      <w:r w:rsidR="00487B02">
        <w:rPr>
          <w:rFonts w:ascii="Book Antiqua" w:hAnsi="Book Antiqua" w:cs="宋体" w:hint="eastAsia"/>
          <w:i/>
          <w:iCs/>
          <w:color w:val="000000"/>
          <w:sz w:val="24"/>
        </w:rPr>
        <w:t xml:space="preserve"> </w:t>
      </w:r>
      <w:r w:rsidRPr="00121D67">
        <w:rPr>
          <w:rFonts w:ascii="Book Antiqua" w:hAnsi="Book Antiqua" w:cs="宋体"/>
          <w:color w:val="000000"/>
          <w:sz w:val="24"/>
        </w:rPr>
        <w:t>=</w:t>
      </w:r>
      <w:r w:rsidR="00487B02">
        <w:rPr>
          <w:rFonts w:ascii="Book Antiqua" w:hAnsi="Book Antiqua" w:cs="宋体" w:hint="eastAsia"/>
          <w:color w:val="000000"/>
          <w:sz w:val="24"/>
        </w:rPr>
        <w:t xml:space="preserve"> </w:t>
      </w:r>
      <w:r w:rsidRPr="00121D67">
        <w:rPr>
          <w:rFonts w:ascii="Book Antiqua" w:hAnsi="Book Antiqua" w:cs="宋体"/>
          <w:color w:val="000000"/>
          <w:sz w:val="24"/>
        </w:rPr>
        <w:t xml:space="preserve">0.000), suggesting that a pancreatic duct diameter ≤ 3 mm was an independent risk factor for pancreatic fistula after </w:t>
      </w:r>
      <w:proofErr w:type="spellStart"/>
      <w:r w:rsidRPr="00121D67">
        <w:rPr>
          <w:rFonts w:ascii="Book Antiqua" w:hAnsi="Book Antiqua" w:cs="宋体"/>
          <w:color w:val="000000"/>
          <w:sz w:val="24"/>
        </w:rPr>
        <w:t>pancreaticod</w:t>
      </w:r>
      <w:r w:rsidR="00487B02">
        <w:rPr>
          <w:rFonts w:ascii="Book Antiqua" w:hAnsi="Book Antiqua" w:cs="宋体"/>
          <w:color w:val="000000"/>
          <w:sz w:val="24"/>
        </w:rPr>
        <w:t>uodenectomy</w:t>
      </w:r>
      <w:proofErr w:type="spellEnd"/>
      <w:r w:rsidR="00487B02">
        <w:rPr>
          <w:rFonts w:ascii="Book Antiqua" w:hAnsi="Book Antiqua" w:cs="宋体"/>
          <w:color w:val="000000"/>
          <w:sz w:val="24"/>
        </w:rPr>
        <w:t xml:space="preserve">. The </w:t>
      </w:r>
      <w:r w:rsidR="00487B02">
        <w:rPr>
          <w:rFonts w:ascii="Book Antiqua" w:hAnsi="Book Antiqua" w:cs="宋体" w:hint="eastAsia"/>
          <w:color w:val="000000"/>
          <w:sz w:val="24"/>
        </w:rPr>
        <w:t>(</w:t>
      </w:r>
      <w:r w:rsidR="00487B02">
        <w:rPr>
          <w:rFonts w:ascii="Book Antiqua" w:hAnsi="Book Antiqua" w:cs="宋体"/>
          <w:color w:val="000000"/>
          <w:sz w:val="24"/>
        </w:rPr>
        <w:t xml:space="preserve">OR </w:t>
      </w:r>
      <w:r w:rsidR="00487B02">
        <w:rPr>
          <w:rFonts w:ascii="Book Antiqua" w:hAnsi="Book Antiqua" w:cs="宋体" w:hint="eastAsia"/>
          <w:color w:val="000000"/>
          <w:sz w:val="24"/>
        </w:rPr>
        <w:t xml:space="preserve"> = </w:t>
      </w:r>
      <w:r w:rsidR="00487B02">
        <w:rPr>
          <w:rFonts w:ascii="Book Antiqua" w:hAnsi="Book Antiqua" w:cs="宋体"/>
          <w:color w:val="000000"/>
          <w:sz w:val="24"/>
        </w:rPr>
        <w:t>2.062, 95%</w:t>
      </w:r>
      <w:r w:rsidRPr="00121D67">
        <w:rPr>
          <w:rFonts w:ascii="Book Antiqua" w:hAnsi="Book Antiqua" w:cs="宋体"/>
          <w:color w:val="000000"/>
          <w:sz w:val="24"/>
        </w:rPr>
        <w:t xml:space="preserve">CI: 1.416-3.003) showed that the risk of developing a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was 2.062-fold higher in patients with a pancreatic duct diameter ≤ 3 mm than in patients with a pancreatic duct diameter &gt; 3 mm. The lower incidence of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in patients with a pancreatic duct diameter &gt; 3 mm may be related to pancreatic duct obstruction, pancreatic duct fibrosis, pancreatic fibrosis, ease of suturing, and a lower risk of damage to the pancreatic duct during suturing and knotting. As a result, the incidence of </w:t>
      </w:r>
      <w:r w:rsidRPr="00121D67">
        <w:rPr>
          <w:rFonts w:ascii="Book Antiqua" w:hAnsi="Book Antiqua" w:cs="宋体"/>
          <w:color w:val="000000"/>
          <w:sz w:val="24"/>
        </w:rPr>
        <w:lastRenderedPageBreak/>
        <w:t xml:space="preserve">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was lower in patients with pancreatic duct dilation than in patients without pancreatic duct dilation.</w:t>
      </w:r>
    </w:p>
    <w:p w:rsidR="0061296A" w:rsidRDefault="00121D67">
      <w:pPr>
        <w:spacing w:line="360" w:lineRule="auto"/>
        <w:ind w:firstLine="420"/>
        <w:rPr>
          <w:rFonts w:ascii="Book Antiqua" w:hAnsi="Book Antiqua" w:cs="宋体"/>
          <w:color w:val="000000"/>
          <w:sz w:val="24"/>
        </w:rPr>
      </w:pPr>
      <w:r w:rsidRPr="00121D67">
        <w:rPr>
          <w:rFonts w:ascii="Book Antiqua" w:hAnsi="Book Antiqua" w:cs="宋体"/>
          <w:color w:val="000000"/>
          <w:sz w:val="24"/>
        </w:rPr>
        <w:t xml:space="preserve"> The </w:t>
      </w:r>
      <w:proofErr w:type="spellStart"/>
      <w:r w:rsidRPr="00121D67">
        <w:rPr>
          <w:rFonts w:ascii="Book Antiqua" w:hAnsi="Book Antiqua" w:cs="宋体"/>
          <w:color w:val="000000"/>
          <w:sz w:val="24"/>
        </w:rPr>
        <w:t>univariate</w:t>
      </w:r>
      <w:proofErr w:type="spellEnd"/>
      <w:r w:rsidRPr="00121D67">
        <w:rPr>
          <w:rFonts w:ascii="Book Antiqua" w:hAnsi="Book Antiqua" w:cs="宋体"/>
          <w:color w:val="000000"/>
          <w:sz w:val="24"/>
        </w:rPr>
        <w:t xml:space="preserve"> analysis demonstrated that the incidence of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was significantly lower in diabetic patients than in non-diabetic patients (39.19% </w:t>
      </w:r>
      <w:proofErr w:type="spellStart"/>
      <w:r w:rsidRPr="00121D67">
        <w:rPr>
          <w:rFonts w:ascii="Book Antiqua" w:hAnsi="Book Antiqua" w:cs="宋体"/>
          <w:i/>
          <w:color w:val="000000"/>
          <w:sz w:val="24"/>
        </w:rPr>
        <w:t>vs</w:t>
      </w:r>
      <w:proofErr w:type="spellEnd"/>
      <w:r w:rsidRPr="00121D67">
        <w:rPr>
          <w:rFonts w:ascii="Book Antiqua" w:hAnsi="Book Antiqua" w:cs="宋体"/>
          <w:i/>
          <w:color w:val="000000"/>
          <w:sz w:val="24"/>
        </w:rPr>
        <w:t xml:space="preserve"> </w:t>
      </w:r>
      <w:r w:rsidRPr="00121D67">
        <w:rPr>
          <w:rFonts w:ascii="Book Antiqua" w:hAnsi="Book Antiqua" w:cs="宋体"/>
          <w:color w:val="000000"/>
          <w:sz w:val="24"/>
        </w:rPr>
        <w:t xml:space="preserve">51.61%, </w:t>
      </w:r>
      <w:r w:rsidRPr="00121D67">
        <w:rPr>
          <w:rFonts w:ascii="Book Antiqua" w:hAnsi="Book Antiqua" w:cs="宋体"/>
          <w:i/>
          <w:iCs/>
          <w:color w:val="000000"/>
          <w:sz w:val="24"/>
        </w:rPr>
        <w:t>P</w:t>
      </w:r>
      <w:r w:rsidR="00487B02">
        <w:rPr>
          <w:rFonts w:ascii="Book Antiqua" w:hAnsi="Book Antiqua" w:cs="宋体" w:hint="eastAsia"/>
          <w:i/>
          <w:iCs/>
          <w:color w:val="000000"/>
          <w:sz w:val="24"/>
        </w:rPr>
        <w:t xml:space="preserve"> </w:t>
      </w:r>
      <w:r w:rsidRPr="00121D67">
        <w:rPr>
          <w:rFonts w:ascii="Book Antiqua" w:hAnsi="Book Antiqua" w:cs="宋体"/>
          <w:color w:val="000000"/>
          <w:sz w:val="24"/>
        </w:rPr>
        <w:t>=</w:t>
      </w:r>
      <w:r w:rsidR="00487B02">
        <w:rPr>
          <w:rFonts w:ascii="Book Antiqua" w:hAnsi="Book Antiqua" w:cs="宋体" w:hint="eastAsia"/>
          <w:color w:val="000000"/>
          <w:sz w:val="24"/>
        </w:rPr>
        <w:t xml:space="preserve"> </w:t>
      </w:r>
      <w:r w:rsidRPr="00121D67">
        <w:rPr>
          <w:rFonts w:ascii="Book Antiqua" w:hAnsi="Book Antiqua" w:cs="宋体"/>
          <w:color w:val="000000"/>
          <w:sz w:val="24"/>
        </w:rPr>
        <w:t xml:space="preserve">0.047) and was significantly lower in patients with a blood glucose level &gt; 6.0 </w:t>
      </w:r>
      <w:proofErr w:type="spellStart"/>
      <w:r w:rsidRPr="00121D67">
        <w:rPr>
          <w:rFonts w:ascii="Book Antiqua" w:hAnsi="Book Antiqua" w:cs="宋体"/>
          <w:color w:val="000000"/>
          <w:sz w:val="24"/>
        </w:rPr>
        <w:t>mmol</w:t>
      </w:r>
      <w:proofErr w:type="spellEnd"/>
      <w:r w:rsidRPr="00121D67">
        <w:rPr>
          <w:rFonts w:ascii="Book Antiqua" w:hAnsi="Book Antiqua" w:cs="宋体"/>
          <w:color w:val="000000"/>
          <w:sz w:val="24"/>
        </w:rPr>
        <w:t xml:space="preserve">/L than in patients with a blood glucose level ≤ 6.0 </w:t>
      </w:r>
      <w:proofErr w:type="spellStart"/>
      <w:r w:rsidRPr="00121D67">
        <w:rPr>
          <w:rFonts w:ascii="Book Antiqua" w:hAnsi="Book Antiqua" w:cs="宋体"/>
          <w:color w:val="000000"/>
          <w:sz w:val="24"/>
        </w:rPr>
        <w:t>mmol</w:t>
      </w:r>
      <w:proofErr w:type="spellEnd"/>
      <w:r w:rsidRPr="00121D67">
        <w:rPr>
          <w:rFonts w:ascii="Book Antiqua" w:hAnsi="Book Antiqua" w:cs="宋体"/>
          <w:color w:val="000000"/>
          <w:sz w:val="24"/>
        </w:rPr>
        <w:t xml:space="preserve">/L (41.14% </w:t>
      </w:r>
      <w:proofErr w:type="spellStart"/>
      <w:r w:rsidRPr="00121D67">
        <w:rPr>
          <w:rFonts w:ascii="Book Antiqua" w:hAnsi="Book Antiqua" w:cs="宋体"/>
          <w:i/>
          <w:color w:val="000000"/>
          <w:sz w:val="24"/>
        </w:rPr>
        <w:t>vs</w:t>
      </w:r>
      <w:proofErr w:type="spellEnd"/>
      <w:r w:rsidRPr="00121D67">
        <w:rPr>
          <w:rFonts w:ascii="Book Antiqua" w:hAnsi="Book Antiqua" w:cs="宋体"/>
          <w:color w:val="000000"/>
          <w:sz w:val="24"/>
        </w:rPr>
        <w:t xml:space="preserve"> 54.75%, </w:t>
      </w:r>
      <w:r w:rsidRPr="00121D67">
        <w:rPr>
          <w:rFonts w:ascii="Book Antiqua" w:hAnsi="Book Antiqua" w:cs="宋体"/>
          <w:i/>
          <w:iCs/>
          <w:color w:val="000000"/>
          <w:sz w:val="24"/>
        </w:rPr>
        <w:t>P</w:t>
      </w:r>
      <w:r w:rsidR="00487B02">
        <w:rPr>
          <w:rFonts w:ascii="Book Antiqua" w:hAnsi="Book Antiqua" w:cs="宋体" w:hint="eastAsia"/>
          <w:i/>
          <w:iCs/>
          <w:color w:val="000000"/>
          <w:sz w:val="24"/>
        </w:rPr>
        <w:t xml:space="preserve"> </w:t>
      </w:r>
      <w:r w:rsidRPr="00121D67">
        <w:rPr>
          <w:rFonts w:ascii="Book Antiqua" w:hAnsi="Book Antiqua" w:cs="宋体"/>
          <w:color w:val="000000"/>
          <w:sz w:val="24"/>
        </w:rPr>
        <w:t>=</w:t>
      </w:r>
      <w:r w:rsidR="00487B02">
        <w:rPr>
          <w:rFonts w:ascii="Book Antiqua" w:hAnsi="Book Antiqua" w:cs="宋体" w:hint="eastAsia"/>
          <w:color w:val="000000"/>
          <w:sz w:val="24"/>
        </w:rPr>
        <w:t xml:space="preserve"> </w:t>
      </w:r>
      <w:r w:rsidRPr="00121D67">
        <w:rPr>
          <w:rFonts w:ascii="Book Antiqua" w:hAnsi="Book Antiqua" w:cs="宋体"/>
          <w:color w:val="000000"/>
          <w:sz w:val="24"/>
        </w:rPr>
        <w:t>0.002). However, the multivariate logistic regression analysis showed that this difference was not significant (</w:t>
      </w:r>
      <w:r w:rsidRPr="00121D67">
        <w:rPr>
          <w:rFonts w:ascii="Book Antiqua" w:hAnsi="Book Antiqua" w:cs="宋体"/>
          <w:i/>
          <w:color w:val="000000"/>
          <w:sz w:val="24"/>
        </w:rPr>
        <w:t>P</w:t>
      </w:r>
      <w:r w:rsidR="00487B02">
        <w:rPr>
          <w:rFonts w:ascii="Book Antiqua" w:hAnsi="Book Antiqua" w:cs="宋体" w:hint="eastAsia"/>
          <w:i/>
          <w:color w:val="000000"/>
          <w:sz w:val="24"/>
        </w:rPr>
        <w:t xml:space="preserve"> </w:t>
      </w:r>
      <w:r w:rsidRPr="00121D67">
        <w:rPr>
          <w:rFonts w:ascii="Book Antiqua" w:hAnsi="Book Antiqua" w:cs="宋体"/>
          <w:color w:val="000000"/>
          <w:sz w:val="24"/>
        </w:rPr>
        <w:t>=</w:t>
      </w:r>
      <w:r w:rsidR="00487B02">
        <w:rPr>
          <w:rFonts w:ascii="Book Antiqua" w:hAnsi="Book Antiqua" w:cs="宋体" w:hint="eastAsia"/>
          <w:color w:val="000000"/>
          <w:sz w:val="24"/>
        </w:rPr>
        <w:t xml:space="preserve"> </w:t>
      </w:r>
      <w:r w:rsidRPr="00121D67">
        <w:rPr>
          <w:rFonts w:ascii="Book Antiqua" w:hAnsi="Book Antiqua" w:cs="宋体"/>
          <w:color w:val="000000"/>
          <w:sz w:val="24"/>
        </w:rPr>
        <w:t>0.268 and</w:t>
      </w:r>
      <w:r w:rsidRPr="00121D67">
        <w:rPr>
          <w:rFonts w:ascii="Book Antiqua" w:hAnsi="Book Antiqua" w:cs="宋体"/>
          <w:i/>
          <w:color w:val="000000"/>
          <w:sz w:val="24"/>
        </w:rPr>
        <w:t xml:space="preserve"> P</w:t>
      </w:r>
      <w:r w:rsidR="00487B02">
        <w:rPr>
          <w:rFonts w:ascii="Book Antiqua" w:hAnsi="Book Antiqua" w:cs="宋体" w:hint="eastAsia"/>
          <w:i/>
          <w:color w:val="000000"/>
          <w:sz w:val="24"/>
        </w:rPr>
        <w:t xml:space="preserve"> </w:t>
      </w:r>
      <w:r w:rsidRPr="00121D67">
        <w:rPr>
          <w:rFonts w:ascii="Book Antiqua" w:hAnsi="Book Antiqua" w:cs="宋体"/>
          <w:color w:val="000000"/>
          <w:sz w:val="24"/>
        </w:rPr>
        <w:t>=</w:t>
      </w:r>
      <w:r w:rsidR="00487B02">
        <w:rPr>
          <w:rFonts w:ascii="Book Antiqua" w:hAnsi="Book Antiqua" w:cs="宋体" w:hint="eastAsia"/>
          <w:color w:val="000000"/>
          <w:sz w:val="24"/>
        </w:rPr>
        <w:t xml:space="preserve"> </w:t>
      </w:r>
      <w:r w:rsidRPr="00121D67">
        <w:rPr>
          <w:rFonts w:ascii="Book Antiqua" w:hAnsi="Book Antiqua" w:cs="宋体"/>
          <w:color w:val="000000"/>
          <w:sz w:val="24"/>
        </w:rPr>
        <w:t>0.115, respectively); therefore, diabetes was not a risk factor for POPFs.</w:t>
      </w:r>
    </w:p>
    <w:p w:rsidR="0061296A" w:rsidRPr="00121D67" w:rsidRDefault="00121D67" w:rsidP="00487B02">
      <w:pPr>
        <w:spacing w:line="360" w:lineRule="auto"/>
        <w:ind w:firstLineChars="147" w:firstLine="353"/>
        <w:rPr>
          <w:rFonts w:ascii="Book Antiqua" w:hAnsi="Book Antiqua" w:cs="宋体"/>
          <w:color w:val="000000"/>
          <w:sz w:val="24"/>
        </w:rPr>
      </w:pPr>
      <w:r w:rsidRPr="00121D67">
        <w:rPr>
          <w:rFonts w:ascii="Book Antiqua" w:hAnsi="Book Antiqua" w:cs="宋体"/>
          <w:color w:val="000000"/>
          <w:sz w:val="24"/>
        </w:rPr>
        <w:t xml:space="preserve">In this study, gender (male), a BMI &gt; 25,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a pancreatic duct diameter ≤ 3 mm, and a soft pancreas were risk factors for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w:t>
      </w:r>
    </w:p>
    <w:p w:rsidR="0061296A" w:rsidRPr="00121D67" w:rsidRDefault="0061296A">
      <w:pPr>
        <w:spacing w:line="360" w:lineRule="auto"/>
        <w:ind w:firstLine="420"/>
        <w:rPr>
          <w:rFonts w:ascii="Book Antiqua" w:hAnsi="Book Antiqua" w:cs="宋体"/>
          <w:color w:val="000000"/>
          <w:sz w:val="24"/>
        </w:rPr>
      </w:pP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aps/>
          <w:color w:val="000000"/>
          <w:sz w:val="24"/>
        </w:rPr>
        <w:t>comments</w:t>
      </w:r>
    </w:p>
    <w:p w:rsidR="0061296A" w:rsidRPr="00487B02" w:rsidRDefault="00121D67">
      <w:pPr>
        <w:spacing w:line="360" w:lineRule="auto"/>
        <w:rPr>
          <w:rFonts w:ascii="Book Antiqua" w:hAnsi="Book Antiqua" w:cs="宋体"/>
          <w:i/>
          <w:color w:val="000000"/>
          <w:sz w:val="24"/>
        </w:rPr>
      </w:pPr>
      <w:r w:rsidRPr="00487B02">
        <w:rPr>
          <w:rFonts w:ascii="Book Antiqua" w:hAnsi="Book Antiqua" w:cs="宋体"/>
          <w:b/>
          <w:bCs/>
          <w:i/>
          <w:color w:val="000000"/>
          <w:sz w:val="24"/>
        </w:rPr>
        <w:t>Background</w:t>
      </w:r>
    </w:p>
    <w:p w:rsidR="0061296A" w:rsidRDefault="00121D67">
      <w:pPr>
        <w:spacing w:line="360" w:lineRule="auto"/>
        <w:rPr>
          <w:rFonts w:ascii="Book Antiqua" w:hAnsi="Book Antiqua" w:cs="宋体"/>
          <w:color w:val="000000"/>
          <w:sz w:val="24"/>
        </w:rPr>
      </w:pP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remains the standard surgical treatment for tumors involving the lower bile duct, the pancreatic head, the duodenal papilla, and the ampulla.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is difficult to perform and is associated with high morbidity and mortality. Most complications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are associated with </w:t>
      </w:r>
      <w:r w:rsidR="00487B02" w:rsidRPr="00121D67">
        <w:rPr>
          <w:rFonts w:ascii="Book Antiqua" w:hAnsi="Book Antiqua" w:cs="宋体"/>
          <w:color w:val="000000"/>
          <w:sz w:val="24"/>
        </w:rPr>
        <w:t>postoperative pancreatic fistula</w:t>
      </w:r>
      <w:r w:rsidR="00487B02">
        <w:rPr>
          <w:rFonts w:ascii="Book Antiqua" w:hAnsi="Book Antiqua" w:cs="宋体" w:hint="eastAsia"/>
          <w:color w:val="000000"/>
          <w:sz w:val="24"/>
        </w:rPr>
        <w:t>s</w:t>
      </w:r>
      <w:r w:rsidR="00487B02" w:rsidRPr="00121D67">
        <w:rPr>
          <w:rFonts w:ascii="Book Antiqua" w:hAnsi="Book Antiqua" w:cs="宋体"/>
          <w:color w:val="000000"/>
          <w:sz w:val="24"/>
        </w:rPr>
        <w:t xml:space="preserve"> (POPF</w:t>
      </w:r>
      <w:r w:rsidR="00487B02">
        <w:rPr>
          <w:rFonts w:ascii="Book Antiqua" w:hAnsi="Book Antiqua" w:cs="宋体" w:hint="eastAsia"/>
          <w:color w:val="000000"/>
          <w:sz w:val="24"/>
        </w:rPr>
        <w:t>s</w:t>
      </w:r>
      <w:r w:rsidR="00487B02" w:rsidRPr="00121D67">
        <w:rPr>
          <w:rFonts w:ascii="Book Antiqua" w:hAnsi="Book Antiqua" w:cs="宋体"/>
          <w:color w:val="000000"/>
          <w:sz w:val="24"/>
        </w:rPr>
        <w:t>)</w:t>
      </w:r>
      <w:r w:rsidRPr="00121D67">
        <w:rPr>
          <w:rFonts w:ascii="Book Antiqua" w:hAnsi="Book Antiqua" w:cs="宋体"/>
          <w:color w:val="000000"/>
          <w:sz w:val="24"/>
        </w:rPr>
        <w:t>; however, no definitive approach prevents pancreatic fistulas.</w:t>
      </w:r>
    </w:p>
    <w:p w:rsidR="00487B02" w:rsidRPr="00121D67" w:rsidRDefault="00487B02">
      <w:pPr>
        <w:spacing w:line="360" w:lineRule="auto"/>
        <w:rPr>
          <w:rFonts w:ascii="Book Antiqua" w:hAnsi="Book Antiqua" w:cs="宋体"/>
          <w:color w:val="000000"/>
          <w:sz w:val="24"/>
        </w:rPr>
      </w:pPr>
    </w:p>
    <w:p w:rsidR="0061296A" w:rsidRPr="00487B02" w:rsidRDefault="00121D67">
      <w:pPr>
        <w:spacing w:line="360" w:lineRule="auto"/>
        <w:rPr>
          <w:rFonts w:ascii="Book Antiqua" w:hAnsi="Book Antiqua" w:cs="宋体"/>
          <w:i/>
          <w:color w:val="000000"/>
          <w:sz w:val="24"/>
        </w:rPr>
      </w:pPr>
      <w:r w:rsidRPr="00487B02">
        <w:rPr>
          <w:rFonts w:ascii="Book Antiqua" w:hAnsi="Book Antiqua" w:cs="宋体"/>
          <w:b/>
          <w:bCs/>
          <w:i/>
          <w:color w:val="000000"/>
          <w:sz w:val="24"/>
        </w:rPr>
        <w:t>Research frontiers</w:t>
      </w:r>
    </w:p>
    <w:p w:rsidR="0061296A" w:rsidRDefault="00121D67">
      <w:pPr>
        <w:spacing w:line="360" w:lineRule="auto"/>
        <w:rPr>
          <w:rFonts w:ascii="Book Antiqua" w:hAnsi="Book Antiqua" w:cs="宋体"/>
          <w:color w:val="000000"/>
          <w:sz w:val="24"/>
        </w:rPr>
      </w:pPr>
      <w:r w:rsidRPr="00121D67">
        <w:rPr>
          <w:rFonts w:ascii="Book Antiqua" w:hAnsi="Book Antiqua" w:cs="宋体"/>
          <w:color w:val="000000"/>
          <w:sz w:val="24"/>
        </w:rPr>
        <w:lastRenderedPageBreak/>
        <w:t>The incidence of tumors involving the lower bile duct, the pancreatic head, the duodenal papilla, and the ampulla increases e</w:t>
      </w:r>
      <w:r w:rsidR="00487B02">
        <w:rPr>
          <w:rFonts w:ascii="Book Antiqua" w:hAnsi="Book Antiqua" w:cs="宋体"/>
          <w:color w:val="000000"/>
          <w:sz w:val="24"/>
        </w:rPr>
        <w:t>ach year, and more patients are</w:t>
      </w:r>
      <w:r w:rsidR="00487B02">
        <w:rPr>
          <w:rFonts w:ascii="Book Antiqua" w:hAnsi="Book Antiqua" w:cs="宋体" w:hint="eastAsia"/>
          <w:color w:val="000000"/>
          <w:sz w:val="24"/>
        </w:rPr>
        <w:t xml:space="preserve"> </w:t>
      </w:r>
      <w:r w:rsidRPr="00121D67">
        <w:rPr>
          <w:rFonts w:ascii="Book Antiqua" w:hAnsi="Book Antiqua" w:cs="宋体"/>
          <w:color w:val="000000"/>
          <w:sz w:val="24"/>
        </w:rPr>
        <w:t xml:space="preserve">undergoing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Surgical techniques and perioperative management are improving; however, the incidence and postoperative mortality of POPF remain high.</w:t>
      </w:r>
    </w:p>
    <w:p w:rsidR="00487B02" w:rsidRPr="00121D67" w:rsidRDefault="00487B02">
      <w:pPr>
        <w:spacing w:line="360" w:lineRule="auto"/>
        <w:rPr>
          <w:rFonts w:ascii="Book Antiqua" w:hAnsi="Book Antiqua" w:cs="宋体"/>
          <w:color w:val="000000"/>
          <w:sz w:val="24"/>
        </w:rPr>
      </w:pPr>
    </w:p>
    <w:p w:rsidR="0061296A" w:rsidRPr="00487B02" w:rsidRDefault="00121D67">
      <w:pPr>
        <w:spacing w:line="360" w:lineRule="auto"/>
        <w:rPr>
          <w:rFonts w:ascii="Book Antiqua" w:hAnsi="Book Antiqua" w:cs="宋体"/>
          <w:i/>
          <w:color w:val="000000"/>
          <w:sz w:val="24"/>
        </w:rPr>
      </w:pPr>
      <w:r w:rsidRPr="00487B02">
        <w:rPr>
          <w:rFonts w:ascii="Book Antiqua" w:hAnsi="Book Antiqua" w:cs="宋体"/>
          <w:b/>
          <w:bCs/>
          <w:i/>
          <w:color w:val="000000"/>
          <w:sz w:val="24"/>
        </w:rPr>
        <w:t xml:space="preserve">Innovations and </w:t>
      </w:r>
      <w:r w:rsidRPr="00487B02">
        <w:rPr>
          <w:rFonts w:ascii="Book Antiqua" w:hAnsi="Book Antiqua" w:cs="宋体"/>
          <w:b/>
          <w:i/>
          <w:color w:val="000000"/>
          <w:sz w:val="24"/>
        </w:rPr>
        <w:t>breakthroughs</w:t>
      </w:r>
    </w:p>
    <w:p w:rsidR="0061296A"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Gender (male), a BMI &gt; 25,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a pancreatic duct diameter ≤ 3 mm, and a soft pancreas are risk factors for pancreatic fistula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Postoperative complications and deaths are related to pancreatic fistulas. For patients with a small pancreatic duct diameter or a soft pancreas, surgeons should select 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technique that is associated with a lower incidence of POPF.</w:t>
      </w:r>
    </w:p>
    <w:p w:rsidR="00487B02" w:rsidRPr="00121D67" w:rsidRDefault="00487B02">
      <w:pPr>
        <w:spacing w:line="360" w:lineRule="auto"/>
        <w:rPr>
          <w:rFonts w:ascii="Book Antiqua" w:hAnsi="Book Antiqua" w:cs="宋体"/>
          <w:color w:val="000000"/>
          <w:sz w:val="24"/>
        </w:rPr>
      </w:pPr>
    </w:p>
    <w:p w:rsidR="0061296A" w:rsidRPr="00487B02" w:rsidRDefault="00121D67">
      <w:pPr>
        <w:spacing w:line="360" w:lineRule="auto"/>
        <w:rPr>
          <w:rFonts w:ascii="Book Antiqua" w:hAnsi="Book Antiqua" w:cs="宋体"/>
          <w:i/>
          <w:color w:val="000000"/>
          <w:sz w:val="24"/>
        </w:rPr>
      </w:pPr>
      <w:r w:rsidRPr="00487B02">
        <w:rPr>
          <w:rFonts w:ascii="Book Antiqua" w:hAnsi="Book Antiqua" w:cs="宋体"/>
          <w:b/>
          <w:bCs/>
          <w:i/>
          <w:color w:val="000000"/>
          <w:sz w:val="24"/>
        </w:rPr>
        <w:t>Application</w:t>
      </w:r>
    </w:p>
    <w:p w:rsidR="0061296A"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POPF was diagnosed in strict accordance with the definition of a pancreatic fistula from the ISGPF. POPFs are more common in patients with relevant risk factors, such as male gender, a BMI &gt; 25, pancreatic duct-jejunum double-layer mucosa-to-mucosa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a pancreatic duct diameter ≤ 3 mm, and a soft pancreas. Care must be taken in patients with any of these risk factors, and an appropriate </w:t>
      </w:r>
      <w:proofErr w:type="spellStart"/>
      <w:r w:rsidRPr="00121D67">
        <w:rPr>
          <w:rFonts w:ascii="Book Antiqua" w:hAnsi="Book Antiqua" w:cs="宋体"/>
          <w:color w:val="000000"/>
          <w:sz w:val="24"/>
        </w:rPr>
        <w:t>pancreaticojejunal</w:t>
      </w:r>
      <w:proofErr w:type="spellEnd"/>
      <w:r w:rsidRPr="00121D67">
        <w:rPr>
          <w:rFonts w:ascii="Book Antiqua" w:hAnsi="Book Antiqua" w:cs="宋体"/>
          <w:color w:val="000000"/>
          <w:sz w:val="24"/>
        </w:rPr>
        <w:t xml:space="preserve"> anastomosis technique should be selected based on the texture of the pancreas and the diameter of the pancreatic duct. Patients must be closely monitored after surgery, and patients with a pancreatic fistula must be treated promptly to reduce the risk of fatal complications.</w:t>
      </w:r>
    </w:p>
    <w:p w:rsidR="00487B02" w:rsidRPr="00121D67" w:rsidRDefault="00487B02">
      <w:pPr>
        <w:spacing w:line="360" w:lineRule="auto"/>
        <w:rPr>
          <w:rFonts w:ascii="Book Antiqua" w:hAnsi="Book Antiqua" w:cs="宋体"/>
          <w:color w:val="000000"/>
          <w:sz w:val="24"/>
        </w:rPr>
      </w:pPr>
    </w:p>
    <w:p w:rsidR="0061296A" w:rsidRPr="00487B02" w:rsidRDefault="00121D67">
      <w:pPr>
        <w:spacing w:line="360" w:lineRule="auto"/>
        <w:rPr>
          <w:rFonts w:ascii="Book Antiqua" w:hAnsi="Book Antiqua" w:cs="宋体"/>
          <w:i/>
          <w:color w:val="000000"/>
          <w:sz w:val="24"/>
        </w:rPr>
      </w:pPr>
      <w:r w:rsidRPr="00487B02">
        <w:rPr>
          <w:rFonts w:ascii="Book Antiqua" w:hAnsi="Book Antiqua" w:cs="宋体"/>
          <w:b/>
          <w:bCs/>
          <w:i/>
          <w:color w:val="000000"/>
          <w:sz w:val="24"/>
        </w:rPr>
        <w:lastRenderedPageBreak/>
        <w:t>Terminology</w:t>
      </w:r>
    </w:p>
    <w:p w:rsidR="0061296A" w:rsidRDefault="00121D67">
      <w:pPr>
        <w:spacing w:line="360" w:lineRule="auto"/>
        <w:rPr>
          <w:rFonts w:ascii="Book Antiqua" w:hAnsi="Book Antiqua" w:cs="宋体"/>
          <w:color w:val="000000"/>
          <w:sz w:val="24"/>
        </w:rPr>
      </w:pP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remains the standard surgical treatment for tumors involving the lower bile duct, the pancreatic head, the duodenal papilla, and the ampulla. POPF is common after </w:t>
      </w:r>
      <w:proofErr w:type="spellStart"/>
      <w:r w:rsidRPr="00121D67">
        <w:rPr>
          <w:rFonts w:ascii="Book Antiqua" w:hAnsi="Book Antiqua" w:cs="宋体"/>
          <w:color w:val="000000"/>
          <w:sz w:val="24"/>
        </w:rPr>
        <w:t>pancreaticoduodenectomy</w:t>
      </w:r>
      <w:proofErr w:type="spellEnd"/>
      <w:r w:rsidRPr="00121D67">
        <w:rPr>
          <w:rFonts w:ascii="Book Antiqua" w:hAnsi="Book Antiqua" w:cs="宋体"/>
          <w:color w:val="000000"/>
          <w:sz w:val="24"/>
        </w:rPr>
        <w:t xml:space="preserve"> and is the leading cause of postoperative complications and death following this procedure.</w:t>
      </w:r>
    </w:p>
    <w:p w:rsidR="00487B02" w:rsidRPr="00121D67" w:rsidRDefault="00487B02">
      <w:pPr>
        <w:spacing w:line="360" w:lineRule="auto"/>
        <w:rPr>
          <w:rFonts w:ascii="Book Antiqua" w:hAnsi="Book Antiqua" w:cs="宋体"/>
          <w:color w:val="000000"/>
          <w:sz w:val="24"/>
        </w:rPr>
      </w:pPr>
    </w:p>
    <w:p w:rsidR="0061296A" w:rsidRPr="00487B02" w:rsidRDefault="00121D67">
      <w:pPr>
        <w:spacing w:line="360" w:lineRule="auto"/>
        <w:rPr>
          <w:rFonts w:ascii="Book Antiqua" w:hAnsi="Book Antiqua" w:cs="宋体"/>
          <w:i/>
          <w:color w:val="000000"/>
          <w:sz w:val="24"/>
        </w:rPr>
      </w:pPr>
      <w:r w:rsidRPr="00487B02">
        <w:rPr>
          <w:rFonts w:ascii="Book Antiqua" w:hAnsi="Book Antiqua" w:cs="宋体"/>
          <w:b/>
          <w:bCs/>
          <w:i/>
          <w:color w:val="000000"/>
          <w:sz w:val="24"/>
        </w:rPr>
        <w:t>Peer</w:t>
      </w:r>
      <w:r w:rsidR="00487B02" w:rsidRPr="00487B02">
        <w:rPr>
          <w:rFonts w:ascii="Book Antiqua" w:hAnsi="Book Antiqua" w:cs="宋体" w:hint="eastAsia"/>
          <w:b/>
          <w:bCs/>
          <w:i/>
          <w:color w:val="000000"/>
          <w:sz w:val="24"/>
        </w:rPr>
        <w:t>-</w:t>
      </w:r>
      <w:r w:rsidRPr="00487B02">
        <w:rPr>
          <w:rFonts w:ascii="Book Antiqua" w:hAnsi="Book Antiqua" w:cs="宋体"/>
          <w:b/>
          <w:bCs/>
          <w:i/>
          <w:color w:val="000000"/>
          <w:sz w:val="24"/>
        </w:rPr>
        <w:t>review</w:t>
      </w:r>
    </w:p>
    <w:p w:rsidR="0061296A" w:rsidRPr="00121D67" w:rsidRDefault="00121D67">
      <w:pPr>
        <w:spacing w:line="360" w:lineRule="auto"/>
        <w:rPr>
          <w:rStyle w:val="ac"/>
          <w:rFonts w:ascii="Book Antiqua" w:hAnsi="Book Antiqua"/>
          <w:kern w:val="0"/>
          <w:sz w:val="24"/>
        </w:rPr>
      </w:pPr>
      <w:r w:rsidRPr="00487B02">
        <w:rPr>
          <w:rFonts w:ascii="Book Antiqua" w:hAnsi="Book Antiqua" w:cs="宋体"/>
          <w:color w:val="000000"/>
          <w:sz w:val="24"/>
        </w:rPr>
        <w:t xml:space="preserve">This retrospective study was well designed, and the statistical analysis was highly accurate. The article has a sufficient number of references. The manuscript language is of high quality, and the conclusions of the study are rational. The findings from this study contribute to our understanding of pancreatic fistula after </w:t>
      </w:r>
      <w:proofErr w:type="spellStart"/>
      <w:r w:rsidRPr="00487B02">
        <w:rPr>
          <w:rFonts w:ascii="Book Antiqua" w:hAnsi="Book Antiqua" w:cs="宋体"/>
          <w:color w:val="000000"/>
          <w:sz w:val="24"/>
        </w:rPr>
        <w:t>pancreaticoduodenectomy</w:t>
      </w:r>
      <w:proofErr w:type="spellEnd"/>
      <w:r w:rsidRPr="00487B02">
        <w:rPr>
          <w:rFonts w:ascii="Book Antiqua" w:hAnsi="Book Antiqua" w:cs="宋体"/>
          <w:color w:val="000000"/>
          <w:sz w:val="24"/>
        </w:rPr>
        <w:t>. Readers with an interest in pancreatic fistulas will find this paper beneficial and</w:t>
      </w:r>
      <w:r w:rsidRPr="00121D67">
        <w:rPr>
          <w:rFonts w:ascii="Book Antiqua" w:hAnsi="Book Antiqua" w:cs="宋体"/>
          <w:color w:val="000000"/>
          <w:sz w:val="24"/>
        </w:rPr>
        <w:t xml:space="preserve"> informative.</w:t>
      </w:r>
    </w:p>
    <w:p w:rsidR="00487B02" w:rsidRDefault="00487B02">
      <w:pPr>
        <w:widowControl/>
        <w:spacing w:after="0" w:line="240" w:lineRule="auto"/>
        <w:jc w:val="left"/>
        <w:rPr>
          <w:rFonts w:ascii="Book Antiqua" w:hAnsi="Book Antiqua" w:cs="宋体"/>
          <w:b/>
          <w:color w:val="000000"/>
          <w:sz w:val="24"/>
        </w:rPr>
      </w:pPr>
      <w:r>
        <w:rPr>
          <w:rFonts w:ascii="Book Antiqua" w:hAnsi="Book Antiqua" w:cs="宋体"/>
          <w:b/>
          <w:color w:val="000000"/>
          <w:sz w:val="24"/>
        </w:rPr>
        <w:br w:type="page"/>
      </w:r>
    </w:p>
    <w:p w:rsidR="0061296A" w:rsidRDefault="00121D67" w:rsidP="00AC1042">
      <w:pPr>
        <w:tabs>
          <w:tab w:val="left" w:pos="3060"/>
        </w:tabs>
        <w:spacing w:line="360" w:lineRule="auto"/>
        <w:rPr>
          <w:rFonts w:ascii="Book Antiqua" w:hAnsi="Book Antiqua" w:cs="宋体"/>
          <w:color w:val="000000"/>
          <w:kern w:val="0"/>
          <w:sz w:val="24"/>
          <w:lang w:bidi="ar"/>
        </w:rPr>
      </w:pPr>
      <w:r w:rsidRPr="00121D67">
        <w:rPr>
          <w:rFonts w:ascii="Book Antiqua" w:hAnsi="Book Antiqua" w:cs="宋体"/>
          <w:b/>
          <w:color w:val="000000"/>
          <w:sz w:val="24"/>
        </w:rPr>
        <w:lastRenderedPageBreak/>
        <w:t>REFERENCES</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1 </w:t>
      </w:r>
      <w:r w:rsidRPr="00C87C46">
        <w:rPr>
          <w:rFonts w:ascii="Book Antiqua" w:hAnsi="Book Antiqua" w:cs="宋体"/>
          <w:b/>
          <w:bCs/>
          <w:kern w:val="0"/>
          <w:sz w:val="24"/>
        </w:rPr>
        <w:t>Brown EG</w:t>
      </w:r>
      <w:r w:rsidRPr="00C87C46">
        <w:rPr>
          <w:rFonts w:ascii="Book Antiqua" w:hAnsi="Book Antiqua" w:cs="宋体"/>
          <w:kern w:val="0"/>
          <w:sz w:val="24"/>
        </w:rPr>
        <w:t xml:space="preserve">, Yang A, Canter RJ, Bold RJ. Outcomes of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where should we focus our efforts on improving outcomes? </w:t>
      </w:r>
      <w:r w:rsidRPr="00C87C46">
        <w:rPr>
          <w:rFonts w:ascii="Book Antiqua" w:hAnsi="Book Antiqua" w:cs="宋体"/>
          <w:i/>
          <w:iCs/>
          <w:kern w:val="0"/>
          <w:sz w:val="24"/>
        </w:rPr>
        <w:t xml:space="preserve">JAMA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2014; </w:t>
      </w:r>
      <w:r w:rsidRPr="00C87C46">
        <w:rPr>
          <w:rFonts w:ascii="Book Antiqua" w:hAnsi="Book Antiqua" w:cs="宋体"/>
          <w:b/>
          <w:bCs/>
          <w:kern w:val="0"/>
          <w:sz w:val="24"/>
        </w:rPr>
        <w:t>149</w:t>
      </w:r>
      <w:r w:rsidRPr="00C87C46">
        <w:rPr>
          <w:rFonts w:ascii="Book Antiqua" w:hAnsi="Book Antiqua" w:cs="宋体"/>
          <w:kern w:val="0"/>
          <w:sz w:val="24"/>
        </w:rPr>
        <w:t>: 694-699 [PMID: 24849180 DOI: 10.1001/jamasurg.2014.151]</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 xml:space="preserve">2 </w:t>
      </w:r>
      <w:r w:rsidRPr="00C87C46">
        <w:rPr>
          <w:rFonts w:ascii="Book Antiqua" w:hAnsi="Book Antiqua" w:cs="宋体"/>
          <w:b/>
          <w:kern w:val="0"/>
          <w:sz w:val="24"/>
        </w:rPr>
        <w:t>Yamashita Y</w:t>
      </w:r>
      <w:r w:rsidRPr="00C87C46">
        <w:rPr>
          <w:rFonts w:ascii="Book Antiqua" w:hAnsi="Book Antiqua" w:cs="宋体"/>
          <w:kern w:val="0"/>
          <w:sz w:val="24"/>
        </w:rPr>
        <w:t xml:space="preserve">, </w:t>
      </w:r>
      <w:proofErr w:type="spellStart"/>
      <w:r w:rsidRPr="00C87C46">
        <w:rPr>
          <w:rFonts w:ascii="Book Antiqua" w:hAnsi="Book Antiqua" w:cs="宋体"/>
          <w:kern w:val="0"/>
          <w:sz w:val="24"/>
        </w:rPr>
        <w:t>Shirabe</w:t>
      </w:r>
      <w:proofErr w:type="spellEnd"/>
      <w:r w:rsidRPr="00C87C46">
        <w:rPr>
          <w:rFonts w:ascii="Book Antiqua" w:hAnsi="Book Antiqua" w:cs="宋体"/>
          <w:kern w:val="0"/>
          <w:sz w:val="24"/>
        </w:rPr>
        <w:t xml:space="preserve"> K, </w:t>
      </w:r>
      <w:proofErr w:type="spellStart"/>
      <w:r w:rsidRPr="00C87C46">
        <w:rPr>
          <w:rFonts w:ascii="Book Antiqua" w:hAnsi="Book Antiqua" w:cs="宋体"/>
          <w:kern w:val="0"/>
          <w:sz w:val="24"/>
        </w:rPr>
        <w:t>Tsujita</w:t>
      </w:r>
      <w:proofErr w:type="spellEnd"/>
      <w:r w:rsidRPr="00C87C46">
        <w:rPr>
          <w:rFonts w:ascii="Book Antiqua" w:hAnsi="Book Antiqua" w:cs="宋体"/>
          <w:kern w:val="0"/>
          <w:sz w:val="24"/>
        </w:rPr>
        <w:t xml:space="preserve"> E, Takeishi K, Ikeda T, </w:t>
      </w:r>
      <w:proofErr w:type="spellStart"/>
      <w:r w:rsidRPr="00C87C46">
        <w:rPr>
          <w:rFonts w:ascii="Book Antiqua" w:hAnsi="Book Antiqua" w:cs="宋体"/>
          <w:kern w:val="0"/>
          <w:sz w:val="24"/>
        </w:rPr>
        <w:t>Yoshizumi</w:t>
      </w:r>
      <w:proofErr w:type="spellEnd"/>
      <w:r w:rsidRPr="00C87C46">
        <w:rPr>
          <w:rFonts w:ascii="Book Antiqua" w:hAnsi="Book Antiqua" w:cs="宋体"/>
          <w:kern w:val="0"/>
          <w:sz w:val="24"/>
        </w:rPr>
        <w:t xml:space="preserve"> T, Furukawa Y, Ishida T, </w:t>
      </w:r>
      <w:proofErr w:type="spellStart"/>
      <w:r w:rsidRPr="00C87C46">
        <w:rPr>
          <w:rFonts w:ascii="Book Antiqua" w:hAnsi="Book Antiqua" w:cs="宋体"/>
          <w:kern w:val="0"/>
          <w:sz w:val="24"/>
        </w:rPr>
        <w:t>Maehara</w:t>
      </w:r>
      <w:proofErr w:type="spellEnd"/>
      <w:r w:rsidRPr="00C87C46">
        <w:rPr>
          <w:rFonts w:ascii="Book Antiqua" w:hAnsi="Book Antiqua" w:cs="宋体"/>
          <w:kern w:val="0"/>
          <w:sz w:val="24"/>
        </w:rPr>
        <w:t xml:space="preserve"> Y. Surgical outcomes of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xml:space="preserve"> for </w:t>
      </w:r>
      <w:proofErr w:type="spellStart"/>
      <w:r w:rsidRPr="00C87C46">
        <w:rPr>
          <w:rFonts w:ascii="Book Antiqua" w:hAnsi="Book Antiqua" w:cs="宋体"/>
          <w:kern w:val="0"/>
          <w:sz w:val="24"/>
        </w:rPr>
        <w:t>periampullary</w:t>
      </w:r>
      <w:proofErr w:type="spellEnd"/>
      <w:r w:rsidRPr="00C87C46">
        <w:rPr>
          <w:rFonts w:ascii="Book Antiqua" w:hAnsi="Book Antiqua" w:cs="宋体"/>
          <w:kern w:val="0"/>
          <w:sz w:val="24"/>
        </w:rPr>
        <w:t xml:space="preserve"> tumors in elderly patients.</w:t>
      </w:r>
      <w:r>
        <w:rPr>
          <w:rFonts w:ascii="Book Antiqua" w:hAnsi="Book Antiqua" w:cs="宋体" w:hint="eastAsia"/>
          <w:kern w:val="0"/>
          <w:sz w:val="24"/>
        </w:rPr>
        <w:t xml:space="preserve"> </w:t>
      </w:r>
      <w:proofErr w:type="spellStart"/>
      <w:r w:rsidRPr="00C87C46">
        <w:rPr>
          <w:rFonts w:ascii="Book Antiqua" w:hAnsi="Book Antiqua" w:cs="宋体"/>
          <w:i/>
          <w:kern w:val="0"/>
          <w:sz w:val="24"/>
        </w:rPr>
        <w:t>Langenbecks</w:t>
      </w:r>
      <w:proofErr w:type="spellEnd"/>
      <w:r w:rsidRPr="00C87C46">
        <w:rPr>
          <w:rFonts w:ascii="Book Antiqua" w:hAnsi="Book Antiqua" w:cs="宋体"/>
          <w:i/>
          <w:kern w:val="0"/>
          <w:sz w:val="24"/>
        </w:rPr>
        <w:t xml:space="preserve"> Arch </w:t>
      </w:r>
      <w:proofErr w:type="spellStart"/>
      <w:r w:rsidRPr="00C87C46">
        <w:rPr>
          <w:rFonts w:ascii="Book Antiqua" w:hAnsi="Book Antiqua" w:cs="宋体"/>
          <w:i/>
          <w:kern w:val="0"/>
          <w:sz w:val="24"/>
        </w:rPr>
        <w:t>Surg</w:t>
      </w:r>
      <w:proofErr w:type="spellEnd"/>
      <w:r w:rsidRPr="00C87C46">
        <w:rPr>
          <w:rFonts w:ascii="Book Antiqua" w:hAnsi="Book Antiqua" w:cs="宋体"/>
          <w:kern w:val="0"/>
          <w:sz w:val="24"/>
        </w:rPr>
        <w:t xml:space="preserve"> 2013; </w:t>
      </w:r>
      <w:r w:rsidRPr="00C87C46">
        <w:rPr>
          <w:rFonts w:ascii="Book Antiqua" w:hAnsi="Book Antiqua" w:cs="宋体"/>
          <w:b/>
          <w:kern w:val="0"/>
          <w:sz w:val="24"/>
        </w:rPr>
        <w:t>398</w:t>
      </w:r>
      <w:r w:rsidRPr="00C87C46">
        <w:rPr>
          <w:rFonts w:ascii="Book Antiqua" w:hAnsi="Book Antiqua" w:cs="宋体"/>
          <w:kern w:val="0"/>
          <w:sz w:val="24"/>
        </w:rPr>
        <w:t>: 539–545 [DOI: 10.1007/s00423-013-1061-x]</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3 </w:t>
      </w:r>
      <w:proofErr w:type="spellStart"/>
      <w:r w:rsidRPr="00C87C46">
        <w:rPr>
          <w:rFonts w:ascii="Book Antiqua" w:hAnsi="Book Antiqua" w:cs="宋体"/>
          <w:b/>
          <w:bCs/>
          <w:kern w:val="0"/>
          <w:sz w:val="24"/>
        </w:rPr>
        <w:t>Topal</w:t>
      </w:r>
      <w:proofErr w:type="spellEnd"/>
      <w:r w:rsidRPr="00C87C46">
        <w:rPr>
          <w:rFonts w:ascii="Book Antiqua" w:hAnsi="Book Antiqua" w:cs="宋体"/>
          <w:b/>
          <w:bCs/>
          <w:kern w:val="0"/>
          <w:sz w:val="24"/>
        </w:rPr>
        <w:t xml:space="preserve"> B</w:t>
      </w:r>
      <w:r w:rsidRPr="00C87C46">
        <w:rPr>
          <w:rFonts w:ascii="Book Antiqua" w:hAnsi="Book Antiqua" w:cs="宋体"/>
          <w:kern w:val="0"/>
          <w:sz w:val="24"/>
        </w:rPr>
        <w:t xml:space="preserve">, </w:t>
      </w:r>
      <w:proofErr w:type="spellStart"/>
      <w:r w:rsidRPr="00C87C46">
        <w:rPr>
          <w:rFonts w:ascii="Book Antiqua" w:hAnsi="Book Antiqua" w:cs="宋体"/>
          <w:kern w:val="0"/>
          <w:sz w:val="24"/>
        </w:rPr>
        <w:t>Aerts</w:t>
      </w:r>
      <w:proofErr w:type="spellEnd"/>
      <w:r w:rsidRPr="00C87C46">
        <w:rPr>
          <w:rFonts w:ascii="Book Antiqua" w:hAnsi="Book Antiqua" w:cs="宋体"/>
          <w:kern w:val="0"/>
          <w:sz w:val="24"/>
        </w:rPr>
        <w:t xml:space="preserve"> R, </w:t>
      </w:r>
      <w:proofErr w:type="spellStart"/>
      <w:r w:rsidRPr="00C87C46">
        <w:rPr>
          <w:rFonts w:ascii="Book Antiqua" w:hAnsi="Book Antiqua" w:cs="宋体"/>
          <w:kern w:val="0"/>
          <w:sz w:val="24"/>
        </w:rPr>
        <w:t>Hendrickx</w:t>
      </w:r>
      <w:proofErr w:type="spellEnd"/>
      <w:r w:rsidRPr="00C87C46">
        <w:rPr>
          <w:rFonts w:ascii="Book Antiqua" w:hAnsi="Book Antiqua" w:cs="宋体"/>
          <w:kern w:val="0"/>
          <w:sz w:val="24"/>
        </w:rPr>
        <w:t xml:space="preserve"> T, </w:t>
      </w:r>
      <w:proofErr w:type="spellStart"/>
      <w:r w:rsidRPr="00C87C46">
        <w:rPr>
          <w:rFonts w:ascii="Book Antiqua" w:hAnsi="Book Antiqua" w:cs="宋体"/>
          <w:kern w:val="0"/>
          <w:sz w:val="24"/>
        </w:rPr>
        <w:t>Fieuws</w:t>
      </w:r>
      <w:proofErr w:type="spellEnd"/>
      <w:r w:rsidRPr="00C87C46">
        <w:rPr>
          <w:rFonts w:ascii="Book Antiqua" w:hAnsi="Book Antiqua" w:cs="宋体"/>
          <w:kern w:val="0"/>
          <w:sz w:val="24"/>
        </w:rPr>
        <w:t xml:space="preserve"> S, </w:t>
      </w:r>
      <w:proofErr w:type="spellStart"/>
      <w:r w:rsidRPr="00C87C46">
        <w:rPr>
          <w:rFonts w:ascii="Book Antiqua" w:hAnsi="Book Antiqua" w:cs="宋体"/>
          <w:kern w:val="0"/>
          <w:sz w:val="24"/>
        </w:rPr>
        <w:t>Penninckx</w:t>
      </w:r>
      <w:proofErr w:type="spellEnd"/>
      <w:r w:rsidRPr="00C87C46">
        <w:rPr>
          <w:rFonts w:ascii="Book Antiqua" w:hAnsi="Book Antiqua" w:cs="宋体"/>
          <w:kern w:val="0"/>
          <w:sz w:val="24"/>
        </w:rPr>
        <w:t xml:space="preserve"> F. Determinants of complications in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w:t>
      </w:r>
      <w:proofErr w:type="spellStart"/>
      <w:r w:rsidRPr="00C87C46">
        <w:rPr>
          <w:rFonts w:ascii="Book Antiqua" w:hAnsi="Book Antiqua" w:cs="宋体"/>
          <w:i/>
          <w:iCs/>
          <w:kern w:val="0"/>
          <w:sz w:val="24"/>
        </w:rPr>
        <w:t>Eur</w:t>
      </w:r>
      <w:proofErr w:type="spellEnd"/>
      <w:r w:rsidRPr="00C87C46">
        <w:rPr>
          <w:rFonts w:ascii="Book Antiqua" w:hAnsi="Book Antiqua" w:cs="宋体"/>
          <w:i/>
          <w:iCs/>
          <w:kern w:val="0"/>
          <w:sz w:val="24"/>
        </w:rPr>
        <w:t xml:space="preserve"> J </w:t>
      </w:r>
      <w:proofErr w:type="spellStart"/>
      <w:r w:rsidRPr="00C87C46">
        <w:rPr>
          <w:rFonts w:ascii="Book Antiqua" w:hAnsi="Book Antiqua" w:cs="宋体"/>
          <w:i/>
          <w:iCs/>
          <w:kern w:val="0"/>
          <w:sz w:val="24"/>
        </w:rPr>
        <w:t>Surg</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Oncol</w:t>
      </w:r>
      <w:proofErr w:type="spellEnd"/>
      <w:r w:rsidRPr="00C87C46">
        <w:rPr>
          <w:rFonts w:ascii="Book Antiqua" w:hAnsi="Book Antiqua" w:cs="宋体"/>
          <w:kern w:val="0"/>
          <w:sz w:val="24"/>
        </w:rPr>
        <w:t> 2007; </w:t>
      </w:r>
      <w:r w:rsidRPr="00C87C46">
        <w:rPr>
          <w:rFonts w:ascii="Book Antiqua" w:hAnsi="Book Antiqua" w:cs="宋体"/>
          <w:b/>
          <w:bCs/>
          <w:kern w:val="0"/>
          <w:sz w:val="24"/>
        </w:rPr>
        <w:t>33</w:t>
      </w:r>
      <w:r w:rsidRPr="00C87C46">
        <w:rPr>
          <w:rFonts w:ascii="Book Antiqua" w:hAnsi="Book Antiqua" w:cs="宋体"/>
          <w:kern w:val="0"/>
          <w:sz w:val="24"/>
        </w:rPr>
        <w:t>: 488-492 [PMID: 17145159 DOI: 10.1016/j.ejso.2006.10.041]</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4 </w:t>
      </w:r>
      <w:r w:rsidRPr="00C87C46">
        <w:rPr>
          <w:rFonts w:ascii="Book Antiqua" w:hAnsi="Book Antiqua" w:cs="宋体"/>
          <w:b/>
          <w:bCs/>
          <w:kern w:val="0"/>
          <w:sz w:val="24"/>
        </w:rPr>
        <w:t>Wang Q</w:t>
      </w:r>
      <w:r w:rsidRPr="00C87C46">
        <w:rPr>
          <w:rFonts w:ascii="Book Antiqua" w:hAnsi="Book Antiqua" w:cs="宋体"/>
          <w:kern w:val="0"/>
          <w:sz w:val="24"/>
        </w:rPr>
        <w:t xml:space="preserve">, </w:t>
      </w:r>
      <w:proofErr w:type="spellStart"/>
      <w:r w:rsidRPr="00C87C46">
        <w:rPr>
          <w:rFonts w:ascii="Book Antiqua" w:hAnsi="Book Antiqua" w:cs="宋体"/>
          <w:kern w:val="0"/>
          <w:sz w:val="24"/>
        </w:rPr>
        <w:t>Gurusamy</w:t>
      </w:r>
      <w:proofErr w:type="spellEnd"/>
      <w:r w:rsidRPr="00C87C46">
        <w:rPr>
          <w:rFonts w:ascii="Book Antiqua" w:hAnsi="Book Antiqua" w:cs="宋体"/>
          <w:kern w:val="0"/>
          <w:sz w:val="24"/>
        </w:rPr>
        <w:t xml:space="preserve"> KS, Lin H, </w:t>
      </w:r>
      <w:proofErr w:type="spellStart"/>
      <w:r w:rsidRPr="00C87C46">
        <w:rPr>
          <w:rFonts w:ascii="Book Antiqua" w:hAnsi="Book Antiqua" w:cs="宋体"/>
          <w:kern w:val="0"/>
          <w:sz w:val="24"/>
        </w:rPr>
        <w:t>Xie</w:t>
      </w:r>
      <w:proofErr w:type="spellEnd"/>
      <w:r w:rsidRPr="00C87C46">
        <w:rPr>
          <w:rFonts w:ascii="Book Antiqua" w:hAnsi="Book Antiqua" w:cs="宋体"/>
          <w:kern w:val="0"/>
          <w:sz w:val="24"/>
        </w:rPr>
        <w:t xml:space="preserve"> X, Wang C. Preoperative biliary drainage for obstructive jaundice. </w:t>
      </w:r>
      <w:r w:rsidRPr="00C87C46">
        <w:rPr>
          <w:rFonts w:ascii="Book Antiqua" w:hAnsi="Book Antiqua" w:cs="宋体"/>
          <w:i/>
          <w:iCs/>
          <w:kern w:val="0"/>
          <w:sz w:val="24"/>
        </w:rPr>
        <w:t xml:space="preserve">Cochrane Database </w:t>
      </w:r>
      <w:proofErr w:type="spellStart"/>
      <w:r w:rsidRPr="00C87C46">
        <w:rPr>
          <w:rFonts w:ascii="Book Antiqua" w:hAnsi="Book Antiqua" w:cs="宋体"/>
          <w:i/>
          <w:iCs/>
          <w:kern w:val="0"/>
          <w:sz w:val="24"/>
        </w:rPr>
        <w:t>Syst</w:t>
      </w:r>
      <w:proofErr w:type="spellEnd"/>
      <w:r w:rsidRPr="00C87C46">
        <w:rPr>
          <w:rFonts w:ascii="Book Antiqua" w:hAnsi="Book Antiqua" w:cs="宋体"/>
          <w:i/>
          <w:iCs/>
          <w:kern w:val="0"/>
          <w:sz w:val="24"/>
        </w:rPr>
        <w:t xml:space="preserve"> Rev</w:t>
      </w:r>
      <w:r w:rsidRPr="00C87C46">
        <w:rPr>
          <w:rFonts w:ascii="Book Antiqua" w:hAnsi="Book Antiqua" w:cs="宋体"/>
          <w:kern w:val="0"/>
          <w:sz w:val="24"/>
        </w:rPr>
        <w:t> 2008; </w:t>
      </w:r>
      <w:r w:rsidRPr="00C87C46">
        <w:rPr>
          <w:rFonts w:ascii="Book Antiqua" w:hAnsi="Book Antiqua" w:cs="宋体" w:hint="eastAsia"/>
          <w:b/>
          <w:kern w:val="0"/>
          <w:sz w:val="24"/>
        </w:rPr>
        <w:t>(3)</w:t>
      </w:r>
      <w:r w:rsidRPr="00C87C46">
        <w:rPr>
          <w:rFonts w:ascii="Book Antiqua" w:hAnsi="Book Antiqua" w:cs="宋体"/>
          <w:b/>
          <w:kern w:val="0"/>
          <w:sz w:val="24"/>
        </w:rPr>
        <w:t xml:space="preserve">: </w:t>
      </w:r>
      <w:r w:rsidRPr="00C87C46">
        <w:rPr>
          <w:rFonts w:ascii="Book Antiqua" w:hAnsi="Book Antiqua" w:cs="宋体"/>
          <w:kern w:val="0"/>
          <w:sz w:val="24"/>
        </w:rPr>
        <w:t>CD005444 [PMID: 18677779 DOI: 10.1002/14651858</w:t>
      </w:r>
      <w:r>
        <w:rPr>
          <w:rFonts w:ascii="Book Antiqua" w:hAnsi="Book Antiqua" w:cs="宋体"/>
          <w:kern w:val="0"/>
          <w:sz w:val="24"/>
        </w:rPr>
        <w:t>]</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5 </w:t>
      </w:r>
      <w:r w:rsidRPr="00C87C46">
        <w:rPr>
          <w:rFonts w:ascii="Book Antiqua" w:hAnsi="Book Antiqua" w:cs="宋体"/>
          <w:b/>
          <w:bCs/>
          <w:kern w:val="0"/>
          <w:sz w:val="24"/>
        </w:rPr>
        <w:t>Winter JM</w:t>
      </w:r>
      <w:r w:rsidRPr="00C87C46">
        <w:rPr>
          <w:rFonts w:ascii="Book Antiqua" w:hAnsi="Book Antiqua" w:cs="宋体"/>
          <w:kern w:val="0"/>
          <w:sz w:val="24"/>
        </w:rPr>
        <w:t xml:space="preserve">, Cameron JL, Yeo CJ, </w:t>
      </w:r>
      <w:proofErr w:type="spellStart"/>
      <w:r w:rsidRPr="00C87C46">
        <w:rPr>
          <w:rFonts w:ascii="Book Antiqua" w:hAnsi="Book Antiqua" w:cs="宋体"/>
          <w:kern w:val="0"/>
          <w:sz w:val="24"/>
        </w:rPr>
        <w:t>Alao</w:t>
      </w:r>
      <w:proofErr w:type="spellEnd"/>
      <w:r w:rsidRPr="00C87C46">
        <w:rPr>
          <w:rFonts w:ascii="Book Antiqua" w:hAnsi="Book Antiqua" w:cs="宋体"/>
          <w:kern w:val="0"/>
          <w:sz w:val="24"/>
        </w:rPr>
        <w:t xml:space="preserve"> B, </w:t>
      </w:r>
      <w:proofErr w:type="spellStart"/>
      <w:r w:rsidRPr="00C87C46">
        <w:rPr>
          <w:rFonts w:ascii="Book Antiqua" w:hAnsi="Book Antiqua" w:cs="宋体"/>
          <w:kern w:val="0"/>
          <w:sz w:val="24"/>
        </w:rPr>
        <w:t>Lillemoe</w:t>
      </w:r>
      <w:proofErr w:type="spellEnd"/>
      <w:r w:rsidRPr="00C87C46">
        <w:rPr>
          <w:rFonts w:ascii="Book Antiqua" w:hAnsi="Book Antiqua" w:cs="宋体"/>
          <w:kern w:val="0"/>
          <w:sz w:val="24"/>
        </w:rPr>
        <w:t xml:space="preserve"> KD, Campbell KA, </w:t>
      </w:r>
      <w:proofErr w:type="spellStart"/>
      <w:r w:rsidRPr="00C87C46">
        <w:rPr>
          <w:rFonts w:ascii="Book Antiqua" w:hAnsi="Book Antiqua" w:cs="宋体"/>
          <w:kern w:val="0"/>
          <w:sz w:val="24"/>
        </w:rPr>
        <w:t>Schulick</w:t>
      </w:r>
      <w:proofErr w:type="spellEnd"/>
      <w:r w:rsidRPr="00C87C46">
        <w:rPr>
          <w:rFonts w:ascii="Book Antiqua" w:hAnsi="Book Antiqua" w:cs="宋体"/>
          <w:kern w:val="0"/>
          <w:sz w:val="24"/>
        </w:rPr>
        <w:t xml:space="preserve"> RD. Biochemical markers predict morbidity and mortality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w:t>
      </w:r>
      <w:r w:rsidRPr="00C87C46">
        <w:rPr>
          <w:rFonts w:ascii="Book Antiqua" w:hAnsi="Book Antiqua" w:cs="宋体"/>
          <w:i/>
          <w:iCs/>
          <w:kern w:val="0"/>
          <w:sz w:val="24"/>
        </w:rPr>
        <w:t xml:space="preserve">J Am </w:t>
      </w:r>
      <w:proofErr w:type="spellStart"/>
      <w:r w:rsidRPr="00C87C46">
        <w:rPr>
          <w:rFonts w:ascii="Book Antiqua" w:hAnsi="Book Antiqua" w:cs="宋体"/>
          <w:i/>
          <w:iCs/>
          <w:kern w:val="0"/>
          <w:sz w:val="24"/>
        </w:rPr>
        <w:t>Coll</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2007; </w:t>
      </w:r>
      <w:r w:rsidRPr="00C87C46">
        <w:rPr>
          <w:rFonts w:ascii="Book Antiqua" w:hAnsi="Book Antiqua" w:cs="宋体"/>
          <w:b/>
          <w:bCs/>
          <w:kern w:val="0"/>
          <w:sz w:val="24"/>
        </w:rPr>
        <w:t>204</w:t>
      </w:r>
      <w:r w:rsidRPr="00C87C46">
        <w:rPr>
          <w:rFonts w:ascii="Book Antiqua" w:hAnsi="Book Antiqua" w:cs="宋体"/>
          <w:kern w:val="0"/>
          <w:sz w:val="24"/>
        </w:rPr>
        <w:t>: 1029-</w:t>
      </w:r>
      <w:r>
        <w:rPr>
          <w:rFonts w:ascii="Book Antiqua" w:hAnsi="Book Antiqua" w:cs="宋体" w:hint="eastAsia"/>
          <w:kern w:val="0"/>
          <w:sz w:val="24"/>
        </w:rPr>
        <w:t>1</w:t>
      </w:r>
      <w:r w:rsidRPr="00C87C46">
        <w:rPr>
          <w:rFonts w:ascii="Book Antiqua" w:hAnsi="Book Antiqua" w:cs="宋体"/>
          <w:kern w:val="0"/>
          <w:sz w:val="24"/>
        </w:rPr>
        <w:t>136; discussion 1029-</w:t>
      </w:r>
      <w:r>
        <w:rPr>
          <w:rFonts w:ascii="Book Antiqua" w:hAnsi="Book Antiqua" w:cs="宋体" w:hint="eastAsia"/>
          <w:kern w:val="0"/>
          <w:sz w:val="24"/>
        </w:rPr>
        <w:t>1</w:t>
      </w:r>
      <w:r w:rsidRPr="00C87C46">
        <w:rPr>
          <w:rFonts w:ascii="Book Antiqua" w:hAnsi="Book Antiqua" w:cs="宋体"/>
          <w:kern w:val="0"/>
          <w:sz w:val="24"/>
        </w:rPr>
        <w:t>136 [PMID: 17481534 DOI: 10.1016/j.jamcollsurg.2007.01.026]</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6 </w:t>
      </w:r>
      <w:proofErr w:type="spellStart"/>
      <w:r w:rsidRPr="00C87C46">
        <w:rPr>
          <w:rFonts w:ascii="Book Antiqua" w:hAnsi="Book Antiqua" w:cs="宋体"/>
          <w:b/>
          <w:bCs/>
          <w:kern w:val="0"/>
          <w:sz w:val="24"/>
        </w:rPr>
        <w:t>Hiyoshi</w:t>
      </w:r>
      <w:proofErr w:type="spellEnd"/>
      <w:r w:rsidRPr="00C87C46">
        <w:rPr>
          <w:rFonts w:ascii="Book Antiqua" w:hAnsi="Book Antiqua" w:cs="宋体"/>
          <w:b/>
          <w:bCs/>
          <w:kern w:val="0"/>
          <w:sz w:val="24"/>
        </w:rPr>
        <w:t xml:space="preserve"> M</w:t>
      </w:r>
      <w:r w:rsidRPr="00C87C46">
        <w:rPr>
          <w:rFonts w:ascii="Book Antiqua" w:hAnsi="Book Antiqua" w:cs="宋体"/>
          <w:kern w:val="0"/>
          <w:sz w:val="24"/>
        </w:rPr>
        <w:t xml:space="preserve">, </w:t>
      </w:r>
      <w:proofErr w:type="spellStart"/>
      <w:r w:rsidRPr="00C87C46">
        <w:rPr>
          <w:rFonts w:ascii="Book Antiqua" w:hAnsi="Book Antiqua" w:cs="宋体"/>
          <w:kern w:val="0"/>
          <w:sz w:val="24"/>
        </w:rPr>
        <w:t>Chijiiwa</w:t>
      </w:r>
      <w:proofErr w:type="spellEnd"/>
      <w:r w:rsidRPr="00C87C46">
        <w:rPr>
          <w:rFonts w:ascii="Book Antiqua" w:hAnsi="Book Antiqua" w:cs="宋体"/>
          <w:kern w:val="0"/>
          <w:sz w:val="24"/>
        </w:rPr>
        <w:t xml:space="preserve"> K, </w:t>
      </w:r>
      <w:proofErr w:type="spellStart"/>
      <w:r w:rsidRPr="00C87C46">
        <w:rPr>
          <w:rFonts w:ascii="Book Antiqua" w:hAnsi="Book Antiqua" w:cs="宋体"/>
          <w:kern w:val="0"/>
          <w:sz w:val="24"/>
        </w:rPr>
        <w:t>Fujii</w:t>
      </w:r>
      <w:proofErr w:type="spellEnd"/>
      <w:r w:rsidRPr="00C87C46">
        <w:rPr>
          <w:rFonts w:ascii="Book Antiqua" w:hAnsi="Book Antiqua" w:cs="宋体"/>
          <w:kern w:val="0"/>
          <w:sz w:val="24"/>
        </w:rPr>
        <w:t xml:space="preserve"> Y, Imamura N, Nagano M, </w:t>
      </w:r>
      <w:proofErr w:type="spellStart"/>
      <w:r w:rsidRPr="00C87C46">
        <w:rPr>
          <w:rFonts w:ascii="Book Antiqua" w:hAnsi="Book Antiqua" w:cs="宋体"/>
          <w:kern w:val="0"/>
          <w:sz w:val="24"/>
        </w:rPr>
        <w:t>Ohuchida</w:t>
      </w:r>
      <w:proofErr w:type="spellEnd"/>
      <w:r w:rsidRPr="00C87C46">
        <w:rPr>
          <w:rFonts w:ascii="Book Antiqua" w:hAnsi="Book Antiqua" w:cs="宋体"/>
          <w:kern w:val="0"/>
          <w:sz w:val="24"/>
        </w:rPr>
        <w:t xml:space="preserve"> J. Usefulness of drain amylase, serum C-reactive protein levels and body temperature to predict postoperative pancreatic fistula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w:t>
      </w:r>
      <w:r w:rsidRPr="00C87C46">
        <w:rPr>
          <w:rFonts w:ascii="Book Antiqua" w:hAnsi="Book Antiqua" w:cs="宋体"/>
          <w:i/>
          <w:iCs/>
          <w:kern w:val="0"/>
          <w:sz w:val="24"/>
        </w:rPr>
        <w:t xml:space="preserve">World J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2013; </w:t>
      </w:r>
      <w:r w:rsidRPr="00C87C46">
        <w:rPr>
          <w:rFonts w:ascii="Book Antiqua" w:hAnsi="Book Antiqua" w:cs="宋体"/>
          <w:b/>
          <w:bCs/>
          <w:kern w:val="0"/>
          <w:sz w:val="24"/>
        </w:rPr>
        <w:t>37</w:t>
      </w:r>
      <w:r w:rsidRPr="00C87C46">
        <w:rPr>
          <w:rFonts w:ascii="Book Antiqua" w:hAnsi="Book Antiqua" w:cs="宋体"/>
          <w:kern w:val="0"/>
          <w:sz w:val="24"/>
        </w:rPr>
        <w:t>: 2436-2442 [PMID: 23838932 DOI: 10.1007/s00268-013-2149-8]</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7 </w:t>
      </w:r>
      <w:proofErr w:type="spellStart"/>
      <w:r w:rsidRPr="00C87C46">
        <w:rPr>
          <w:rFonts w:ascii="Book Antiqua" w:hAnsi="Book Antiqua" w:cs="宋体"/>
          <w:b/>
          <w:bCs/>
          <w:kern w:val="0"/>
          <w:sz w:val="24"/>
        </w:rPr>
        <w:t>Ansorge</w:t>
      </w:r>
      <w:proofErr w:type="spellEnd"/>
      <w:r w:rsidRPr="00C87C46">
        <w:rPr>
          <w:rFonts w:ascii="Book Antiqua" w:hAnsi="Book Antiqua" w:cs="宋体"/>
          <w:b/>
          <w:bCs/>
          <w:kern w:val="0"/>
          <w:sz w:val="24"/>
        </w:rPr>
        <w:t xml:space="preserve"> C</w:t>
      </w:r>
      <w:r w:rsidRPr="00C87C46">
        <w:rPr>
          <w:rFonts w:ascii="Book Antiqua" w:hAnsi="Book Antiqua" w:cs="宋体"/>
          <w:kern w:val="0"/>
          <w:sz w:val="24"/>
        </w:rPr>
        <w:t xml:space="preserve">, </w:t>
      </w:r>
      <w:proofErr w:type="spellStart"/>
      <w:r w:rsidRPr="00C87C46">
        <w:rPr>
          <w:rFonts w:ascii="Book Antiqua" w:hAnsi="Book Antiqua" w:cs="宋体"/>
          <w:kern w:val="0"/>
          <w:sz w:val="24"/>
        </w:rPr>
        <w:t>Nordin</w:t>
      </w:r>
      <w:proofErr w:type="spellEnd"/>
      <w:r w:rsidRPr="00C87C46">
        <w:rPr>
          <w:rFonts w:ascii="Book Antiqua" w:hAnsi="Book Antiqua" w:cs="宋体"/>
          <w:kern w:val="0"/>
          <w:sz w:val="24"/>
        </w:rPr>
        <w:t xml:space="preserve"> JZ, </w:t>
      </w:r>
      <w:proofErr w:type="spellStart"/>
      <w:r w:rsidRPr="00C87C46">
        <w:rPr>
          <w:rFonts w:ascii="Book Antiqua" w:hAnsi="Book Antiqua" w:cs="宋体"/>
          <w:kern w:val="0"/>
          <w:sz w:val="24"/>
        </w:rPr>
        <w:t>Lundell</w:t>
      </w:r>
      <w:proofErr w:type="spellEnd"/>
      <w:r w:rsidRPr="00C87C46">
        <w:rPr>
          <w:rFonts w:ascii="Book Antiqua" w:hAnsi="Book Antiqua" w:cs="宋体"/>
          <w:kern w:val="0"/>
          <w:sz w:val="24"/>
        </w:rPr>
        <w:t xml:space="preserve"> L, </w:t>
      </w:r>
      <w:proofErr w:type="spellStart"/>
      <w:r w:rsidRPr="00C87C46">
        <w:rPr>
          <w:rFonts w:ascii="Book Antiqua" w:hAnsi="Book Antiqua" w:cs="宋体"/>
          <w:kern w:val="0"/>
          <w:sz w:val="24"/>
        </w:rPr>
        <w:t>Strömmer</w:t>
      </w:r>
      <w:proofErr w:type="spellEnd"/>
      <w:r w:rsidRPr="00C87C46">
        <w:rPr>
          <w:rFonts w:ascii="Book Antiqua" w:hAnsi="Book Antiqua" w:cs="宋体"/>
          <w:kern w:val="0"/>
          <w:sz w:val="24"/>
        </w:rPr>
        <w:t xml:space="preserve"> L, </w:t>
      </w:r>
      <w:proofErr w:type="spellStart"/>
      <w:r w:rsidRPr="00C87C46">
        <w:rPr>
          <w:rFonts w:ascii="Book Antiqua" w:hAnsi="Book Antiqua" w:cs="宋体"/>
          <w:kern w:val="0"/>
          <w:sz w:val="24"/>
        </w:rPr>
        <w:t>Rangelova</w:t>
      </w:r>
      <w:proofErr w:type="spellEnd"/>
      <w:r w:rsidRPr="00C87C46">
        <w:rPr>
          <w:rFonts w:ascii="Book Antiqua" w:hAnsi="Book Antiqua" w:cs="宋体"/>
          <w:kern w:val="0"/>
          <w:sz w:val="24"/>
        </w:rPr>
        <w:t xml:space="preserve"> E, </w:t>
      </w:r>
      <w:proofErr w:type="spellStart"/>
      <w:r w:rsidRPr="00C87C46">
        <w:rPr>
          <w:rFonts w:ascii="Book Antiqua" w:hAnsi="Book Antiqua" w:cs="宋体"/>
          <w:kern w:val="0"/>
          <w:sz w:val="24"/>
        </w:rPr>
        <w:t>Blomberg</w:t>
      </w:r>
      <w:proofErr w:type="spellEnd"/>
      <w:r w:rsidRPr="00C87C46">
        <w:rPr>
          <w:rFonts w:ascii="Book Antiqua" w:hAnsi="Book Antiqua" w:cs="宋体"/>
          <w:kern w:val="0"/>
          <w:sz w:val="24"/>
        </w:rPr>
        <w:t xml:space="preserve"> J, Del </w:t>
      </w:r>
      <w:proofErr w:type="spellStart"/>
      <w:r w:rsidRPr="00C87C46">
        <w:rPr>
          <w:rFonts w:ascii="Book Antiqua" w:hAnsi="Book Antiqua" w:cs="宋体"/>
          <w:kern w:val="0"/>
          <w:sz w:val="24"/>
        </w:rPr>
        <w:t>Chiaro</w:t>
      </w:r>
      <w:proofErr w:type="spellEnd"/>
      <w:r w:rsidRPr="00C87C46">
        <w:rPr>
          <w:rFonts w:ascii="Book Antiqua" w:hAnsi="Book Antiqua" w:cs="宋体"/>
          <w:kern w:val="0"/>
          <w:sz w:val="24"/>
        </w:rPr>
        <w:t xml:space="preserve"> M, </w:t>
      </w:r>
      <w:proofErr w:type="spellStart"/>
      <w:r w:rsidRPr="00C87C46">
        <w:rPr>
          <w:rFonts w:ascii="Book Antiqua" w:hAnsi="Book Antiqua" w:cs="宋体"/>
          <w:kern w:val="0"/>
          <w:sz w:val="24"/>
        </w:rPr>
        <w:t>Segersvärd</w:t>
      </w:r>
      <w:proofErr w:type="spellEnd"/>
      <w:r w:rsidRPr="00C87C46">
        <w:rPr>
          <w:rFonts w:ascii="Book Antiqua" w:hAnsi="Book Antiqua" w:cs="宋体"/>
          <w:kern w:val="0"/>
          <w:sz w:val="24"/>
        </w:rPr>
        <w:t xml:space="preserve"> R. Diagnostic value of abdominal drainage in individual risk assessment of pancreatic fistula following </w:t>
      </w:r>
      <w:proofErr w:type="spellStart"/>
      <w:r w:rsidRPr="00C87C46">
        <w:rPr>
          <w:rFonts w:ascii="Book Antiqua" w:hAnsi="Book Antiqua" w:cs="宋体"/>
          <w:kern w:val="0"/>
          <w:sz w:val="24"/>
        </w:rPr>
        <w:lastRenderedPageBreak/>
        <w:t>pancreaticoduodenectomy</w:t>
      </w:r>
      <w:proofErr w:type="spellEnd"/>
      <w:r w:rsidRPr="00C87C46">
        <w:rPr>
          <w:rFonts w:ascii="Book Antiqua" w:hAnsi="Book Antiqua" w:cs="宋体"/>
          <w:kern w:val="0"/>
          <w:sz w:val="24"/>
        </w:rPr>
        <w:t>. </w:t>
      </w:r>
      <w:r w:rsidRPr="00C87C46">
        <w:rPr>
          <w:rFonts w:ascii="Book Antiqua" w:hAnsi="Book Antiqua" w:cs="宋体"/>
          <w:i/>
          <w:iCs/>
          <w:kern w:val="0"/>
          <w:sz w:val="24"/>
        </w:rPr>
        <w:t xml:space="preserve">Br J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2014; </w:t>
      </w:r>
      <w:r w:rsidRPr="00C87C46">
        <w:rPr>
          <w:rFonts w:ascii="Book Antiqua" w:hAnsi="Book Antiqua" w:cs="宋体"/>
          <w:b/>
          <w:bCs/>
          <w:kern w:val="0"/>
          <w:sz w:val="24"/>
        </w:rPr>
        <w:t>101</w:t>
      </w:r>
      <w:r w:rsidRPr="00C87C46">
        <w:rPr>
          <w:rFonts w:ascii="Book Antiqua" w:hAnsi="Book Antiqua" w:cs="宋体"/>
          <w:kern w:val="0"/>
          <w:sz w:val="24"/>
        </w:rPr>
        <w:t>: 100-108 [PMID: 24306817 DOI: 10.1002/bjs.9362]</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8 </w:t>
      </w:r>
      <w:proofErr w:type="spellStart"/>
      <w:r w:rsidRPr="00C87C46">
        <w:rPr>
          <w:rFonts w:ascii="Book Antiqua" w:hAnsi="Book Antiqua" w:cs="宋体"/>
          <w:b/>
          <w:bCs/>
          <w:kern w:val="0"/>
          <w:sz w:val="24"/>
        </w:rPr>
        <w:t>Andrianello</w:t>
      </w:r>
      <w:proofErr w:type="spellEnd"/>
      <w:r w:rsidRPr="00C87C46">
        <w:rPr>
          <w:rFonts w:ascii="Book Antiqua" w:hAnsi="Book Antiqua" w:cs="宋体"/>
          <w:b/>
          <w:bCs/>
          <w:kern w:val="0"/>
          <w:sz w:val="24"/>
        </w:rPr>
        <w:t xml:space="preserve"> S</w:t>
      </w:r>
      <w:r w:rsidRPr="00C87C46">
        <w:rPr>
          <w:rFonts w:ascii="Book Antiqua" w:hAnsi="Book Antiqua" w:cs="宋体"/>
          <w:kern w:val="0"/>
          <w:sz w:val="24"/>
        </w:rPr>
        <w:t xml:space="preserve">, Pea A, </w:t>
      </w:r>
      <w:proofErr w:type="spellStart"/>
      <w:r w:rsidRPr="00C87C46">
        <w:rPr>
          <w:rFonts w:ascii="Book Antiqua" w:hAnsi="Book Antiqua" w:cs="宋体"/>
          <w:kern w:val="0"/>
          <w:sz w:val="24"/>
        </w:rPr>
        <w:t>Pulvirenti</w:t>
      </w:r>
      <w:proofErr w:type="spellEnd"/>
      <w:r w:rsidRPr="00C87C46">
        <w:rPr>
          <w:rFonts w:ascii="Book Antiqua" w:hAnsi="Book Antiqua" w:cs="宋体"/>
          <w:kern w:val="0"/>
          <w:sz w:val="24"/>
        </w:rPr>
        <w:t xml:space="preserve"> A, </w:t>
      </w:r>
      <w:proofErr w:type="spellStart"/>
      <w:r w:rsidRPr="00C87C46">
        <w:rPr>
          <w:rFonts w:ascii="Book Antiqua" w:hAnsi="Book Antiqua" w:cs="宋体"/>
          <w:kern w:val="0"/>
          <w:sz w:val="24"/>
        </w:rPr>
        <w:t>Allegrini</w:t>
      </w:r>
      <w:proofErr w:type="spellEnd"/>
      <w:r w:rsidRPr="00C87C46">
        <w:rPr>
          <w:rFonts w:ascii="Book Antiqua" w:hAnsi="Book Antiqua" w:cs="宋体"/>
          <w:kern w:val="0"/>
          <w:sz w:val="24"/>
        </w:rPr>
        <w:t xml:space="preserve"> V, </w:t>
      </w:r>
      <w:proofErr w:type="spellStart"/>
      <w:r w:rsidRPr="00C87C46">
        <w:rPr>
          <w:rFonts w:ascii="Book Antiqua" w:hAnsi="Book Antiqua" w:cs="宋体"/>
          <w:kern w:val="0"/>
          <w:sz w:val="24"/>
        </w:rPr>
        <w:t>Marchegiani</w:t>
      </w:r>
      <w:proofErr w:type="spellEnd"/>
      <w:r w:rsidRPr="00C87C46">
        <w:rPr>
          <w:rFonts w:ascii="Book Antiqua" w:hAnsi="Book Antiqua" w:cs="宋体"/>
          <w:kern w:val="0"/>
          <w:sz w:val="24"/>
        </w:rPr>
        <w:t xml:space="preserve"> G, </w:t>
      </w:r>
      <w:proofErr w:type="spellStart"/>
      <w:r w:rsidRPr="00C87C46">
        <w:rPr>
          <w:rFonts w:ascii="Book Antiqua" w:hAnsi="Book Antiqua" w:cs="宋体"/>
          <w:kern w:val="0"/>
          <w:sz w:val="24"/>
        </w:rPr>
        <w:t>Malleo</w:t>
      </w:r>
      <w:proofErr w:type="spellEnd"/>
      <w:r w:rsidRPr="00C87C46">
        <w:rPr>
          <w:rFonts w:ascii="Book Antiqua" w:hAnsi="Book Antiqua" w:cs="宋体"/>
          <w:kern w:val="0"/>
          <w:sz w:val="24"/>
        </w:rPr>
        <w:t xml:space="preserve"> G, </w:t>
      </w:r>
      <w:proofErr w:type="spellStart"/>
      <w:r w:rsidRPr="00C87C46">
        <w:rPr>
          <w:rFonts w:ascii="Book Antiqua" w:hAnsi="Book Antiqua" w:cs="宋体"/>
          <w:kern w:val="0"/>
          <w:sz w:val="24"/>
        </w:rPr>
        <w:t>Butturini</w:t>
      </w:r>
      <w:proofErr w:type="spellEnd"/>
      <w:r w:rsidRPr="00C87C46">
        <w:rPr>
          <w:rFonts w:ascii="Book Antiqua" w:hAnsi="Book Antiqua" w:cs="宋体"/>
          <w:kern w:val="0"/>
          <w:sz w:val="24"/>
        </w:rPr>
        <w:t xml:space="preserve"> G, Salvia R, </w:t>
      </w:r>
      <w:proofErr w:type="spellStart"/>
      <w:r w:rsidRPr="00C87C46">
        <w:rPr>
          <w:rFonts w:ascii="Book Antiqua" w:hAnsi="Book Antiqua" w:cs="宋体"/>
          <w:kern w:val="0"/>
          <w:sz w:val="24"/>
        </w:rPr>
        <w:t>Bassi</w:t>
      </w:r>
      <w:proofErr w:type="spellEnd"/>
      <w:r w:rsidRPr="00C87C46">
        <w:rPr>
          <w:rFonts w:ascii="Book Antiqua" w:hAnsi="Book Antiqua" w:cs="宋体"/>
          <w:kern w:val="0"/>
          <w:sz w:val="24"/>
        </w:rPr>
        <w:t xml:space="preserve"> C. </w:t>
      </w:r>
      <w:proofErr w:type="spellStart"/>
      <w:r w:rsidRPr="00C87C46">
        <w:rPr>
          <w:rFonts w:ascii="Book Antiqua" w:hAnsi="Book Antiqua" w:cs="宋体"/>
          <w:kern w:val="0"/>
          <w:sz w:val="24"/>
        </w:rPr>
        <w:t>Pancreaticojejunostomy</w:t>
      </w:r>
      <w:proofErr w:type="spellEnd"/>
      <w:r w:rsidRPr="00C87C46">
        <w:rPr>
          <w:rFonts w:ascii="Book Antiqua" w:hAnsi="Book Antiqua" w:cs="宋体"/>
          <w:kern w:val="0"/>
          <w:sz w:val="24"/>
        </w:rPr>
        <w:t xml:space="preserve">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Suture material and incidence of post-operative pancreatic fistula. </w:t>
      </w:r>
      <w:proofErr w:type="spellStart"/>
      <w:r w:rsidRPr="00C87C46">
        <w:rPr>
          <w:rFonts w:ascii="Book Antiqua" w:hAnsi="Book Antiqua" w:cs="宋体"/>
          <w:i/>
          <w:iCs/>
          <w:kern w:val="0"/>
          <w:sz w:val="24"/>
        </w:rPr>
        <w:t>Pancreatology</w:t>
      </w:r>
      <w:proofErr w:type="spellEnd"/>
      <w:r w:rsidRPr="00C87C46">
        <w:rPr>
          <w:rFonts w:ascii="Book Antiqua" w:hAnsi="Book Antiqua" w:cs="宋体"/>
          <w:kern w:val="0"/>
          <w:sz w:val="24"/>
        </w:rPr>
        <w:t> </w:t>
      </w:r>
      <w:r>
        <w:rPr>
          <w:rFonts w:ascii="Book Antiqua" w:hAnsi="Book Antiqua" w:cs="宋体" w:hint="eastAsia"/>
          <w:kern w:val="0"/>
          <w:sz w:val="24"/>
        </w:rPr>
        <w:t>2016</w:t>
      </w:r>
      <w:r w:rsidRPr="00C87C46">
        <w:rPr>
          <w:rFonts w:ascii="Book Antiqua" w:hAnsi="Book Antiqua" w:cs="宋体"/>
          <w:kern w:val="0"/>
          <w:sz w:val="24"/>
        </w:rPr>
        <w:t>; </w:t>
      </w:r>
      <w:r w:rsidRPr="00C87C46">
        <w:rPr>
          <w:rFonts w:ascii="Book Antiqua" w:hAnsi="Book Antiqua" w:cs="宋体"/>
          <w:b/>
          <w:bCs/>
          <w:kern w:val="0"/>
          <w:sz w:val="24"/>
        </w:rPr>
        <w:t>16</w:t>
      </w:r>
      <w:r w:rsidRPr="00C87C46">
        <w:rPr>
          <w:rFonts w:ascii="Book Antiqua" w:hAnsi="Book Antiqua" w:cs="宋体"/>
          <w:kern w:val="0"/>
          <w:sz w:val="24"/>
        </w:rPr>
        <w:t>: 138-141 [PMID: 26712241 DOI: 10.1016/j.pan.2015.11.004]</w:t>
      </w:r>
    </w:p>
    <w:p w:rsidR="00AC1042"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 xml:space="preserve">9 </w:t>
      </w:r>
      <w:r w:rsidRPr="00C87C46">
        <w:rPr>
          <w:rFonts w:ascii="Book Antiqua" w:hAnsi="Book Antiqua" w:cs="宋体"/>
          <w:b/>
          <w:kern w:val="0"/>
          <w:sz w:val="24"/>
        </w:rPr>
        <w:t>Chen Y,</w:t>
      </w:r>
      <w:r w:rsidRPr="00C87C46">
        <w:rPr>
          <w:rFonts w:ascii="Book Antiqua" w:hAnsi="Book Antiqua" w:cs="宋体"/>
          <w:kern w:val="0"/>
          <w:sz w:val="24"/>
        </w:rPr>
        <w:t xml:space="preserve"> Zhu X, Huang J, Zhu </w:t>
      </w:r>
      <w:proofErr w:type="spellStart"/>
      <w:r w:rsidRPr="00C87C46">
        <w:rPr>
          <w:rFonts w:ascii="Book Antiqua" w:hAnsi="Book Antiqua" w:cs="宋体"/>
          <w:kern w:val="0"/>
          <w:sz w:val="24"/>
        </w:rPr>
        <w:t>Y.End</w:t>
      </w:r>
      <w:proofErr w:type="spellEnd"/>
      <w:r w:rsidRPr="00C87C46">
        <w:rPr>
          <w:rFonts w:ascii="Book Antiqua" w:hAnsi="Book Antiqua" w:cs="宋体"/>
          <w:kern w:val="0"/>
          <w:sz w:val="24"/>
        </w:rPr>
        <w:t xml:space="preserve">-to-Side Penetrating-Suture </w:t>
      </w:r>
      <w:proofErr w:type="spellStart"/>
      <w:r w:rsidRPr="00C87C46">
        <w:rPr>
          <w:rFonts w:ascii="Book Antiqua" w:hAnsi="Book Antiqua" w:cs="宋体"/>
          <w:kern w:val="0"/>
          <w:sz w:val="24"/>
        </w:rPr>
        <w:t>Pancreaticojejunostomy</w:t>
      </w:r>
      <w:proofErr w:type="spellEnd"/>
      <w:r w:rsidRPr="00C87C46">
        <w:rPr>
          <w:rFonts w:ascii="Book Antiqua" w:hAnsi="Book Antiqua" w:cs="宋体"/>
          <w:kern w:val="0"/>
          <w:sz w:val="24"/>
        </w:rPr>
        <w:t>: A Novel Anastomosis Technique.</w:t>
      </w:r>
      <w:r w:rsidRPr="00C87C46">
        <w:rPr>
          <w:rFonts w:ascii="Book Antiqua" w:hAnsi="Book Antiqua" w:cs="宋体" w:hint="eastAsia"/>
          <w:i/>
          <w:kern w:val="0"/>
          <w:sz w:val="24"/>
        </w:rPr>
        <w:t xml:space="preserve"> </w:t>
      </w:r>
      <w:r w:rsidRPr="00C87C46">
        <w:rPr>
          <w:rFonts w:ascii="Book Antiqua" w:hAnsi="Book Antiqua" w:cs="宋体"/>
          <w:i/>
          <w:kern w:val="0"/>
          <w:sz w:val="24"/>
        </w:rPr>
        <w:t xml:space="preserve">J Am </w:t>
      </w:r>
      <w:proofErr w:type="spellStart"/>
      <w:r w:rsidRPr="00C87C46">
        <w:rPr>
          <w:rFonts w:ascii="Book Antiqua" w:hAnsi="Book Antiqua" w:cs="宋体"/>
          <w:i/>
          <w:kern w:val="0"/>
          <w:sz w:val="24"/>
        </w:rPr>
        <w:t>Coll</w:t>
      </w:r>
      <w:proofErr w:type="spellEnd"/>
      <w:r w:rsidRPr="00C87C46">
        <w:rPr>
          <w:rFonts w:ascii="Book Antiqua" w:hAnsi="Book Antiqua" w:cs="宋体"/>
          <w:i/>
          <w:kern w:val="0"/>
          <w:sz w:val="24"/>
        </w:rPr>
        <w:t xml:space="preserve"> </w:t>
      </w:r>
      <w:proofErr w:type="spellStart"/>
      <w:r w:rsidRPr="00C87C46">
        <w:rPr>
          <w:rFonts w:ascii="Book Antiqua" w:hAnsi="Book Antiqua" w:cs="宋体"/>
          <w:i/>
          <w:kern w:val="0"/>
          <w:sz w:val="24"/>
        </w:rPr>
        <w:t>Surg</w:t>
      </w:r>
      <w:proofErr w:type="spellEnd"/>
      <w:r w:rsidRPr="00C87C46">
        <w:rPr>
          <w:rFonts w:ascii="Book Antiqua" w:hAnsi="Book Antiqua" w:cs="宋体"/>
          <w:i/>
          <w:kern w:val="0"/>
          <w:sz w:val="24"/>
        </w:rPr>
        <w:t xml:space="preserve"> </w:t>
      </w:r>
      <w:r>
        <w:rPr>
          <w:rFonts w:ascii="Book Antiqua" w:hAnsi="Book Antiqua" w:cs="宋体"/>
          <w:kern w:val="0"/>
          <w:sz w:val="24"/>
        </w:rPr>
        <w:t>2015; 221: e81-</w:t>
      </w:r>
      <w:r>
        <w:rPr>
          <w:rFonts w:ascii="Book Antiqua" w:hAnsi="Book Antiqua" w:cs="宋体" w:hint="eastAsia"/>
          <w:kern w:val="0"/>
          <w:sz w:val="24"/>
        </w:rPr>
        <w:t>8</w:t>
      </w:r>
      <w:r>
        <w:rPr>
          <w:rFonts w:ascii="Book Antiqua" w:hAnsi="Book Antiqua" w:cs="宋体"/>
          <w:kern w:val="0"/>
          <w:sz w:val="24"/>
        </w:rPr>
        <w:t>6</w:t>
      </w:r>
      <w:r>
        <w:rPr>
          <w:rFonts w:ascii="Book Antiqua" w:hAnsi="Book Antiqua" w:cs="宋体" w:hint="eastAsia"/>
          <w:kern w:val="0"/>
          <w:sz w:val="24"/>
        </w:rPr>
        <w:t xml:space="preserve"> </w:t>
      </w:r>
      <w:r>
        <w:rPr>
          <w:rFonts w:ascii="Book Antiqua" w:hAnsi="Book Antiqua" w:cs="宋体"/>
          <w:kern w:val="0"/>
          <w:sz w:val="24"/>
        </w:rPr>
        <w:t>[</w:t>
      </w:r>
      <w:r w:rsidRPr="00C87C46">
        <w:rPr>
          <w:rFonts w:ascii="Book Antiqua" w:hAnsi="Book Antiqua" w:cs="宋体"/>
          <w:kern w:val="0"/>
          <w:sz w:val="24"/>
        </w:rPr>
        <w:t xml:space="preserve">DOI: 10.1016/j.jamcollsurg.2015.08.010] </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10 </w:t>
      </w:r>
      <w:proofErr w:type="spellStart"/>
      <w:r w:rsidRPr="00C87C46">
        <w:rPr>
          <w:rFonts w:ascii="Book Antiqua" w:hAnsi="Book Antiqua" w:cs="宋体"/>
          <w:b/>
          <w:bCs/>
          <w:kern w:val="0"/>
          <w:sz w:val="24"/>
        </w:rPr>
        <w:t>Sandini</w:t>
      </w:r>
      <w:proofErr w:type="spellEnd"/>
      <w:r w:rsidRPr="00C87C46">
        <w:rPr>
          <w:rFonts w:ascii="Book Antiqua" w:hAnsi="Book Antiqua" w:cs="宋体"/>
          <w:b/>
          <w:bCs/>
          <w:kern w:val="0"/>
          <w:sz w:val="24"/>
        </w:rPr>
        <w:t xml:space="preserve"> M</w:t>
      </w:r>
      <w:r w:rsidRPr="00C87C46">
        <w:rPr>
          <w:rFonts w:ascii="Book Antiqua" w:hAnsi="Book Antiqua" w:cs="宋体"/>
          <w:kern w:val="0"/>
          <w:sz w:val="24"/>
        </w:rPr>
        <w:t xml:space="preserve">, </w:t>
      </w:r>
      <w:proofErr w:type="spellStart"/>
      <w:r w:rsidRPr="00C87C46">
        <w:rPr>
          <w:rFonts w:ascii="Book Antiqua" w:hAnsi="Book Antiqua" w:cs="宋体"/>
          <w:kern w:val="0"/>
          <w:sz w:val="24"/>
        </w:rPr>
        <w:t>Bernasconi</w:t>
      </w:r>
      <w:proofErr w:type="spellEnd"/>
      <w:r w:rsidRPr="00C87C46">
        <w:rPr>
          <w:rFonts w:ascii="Book Antiqua" w:hAnsi="Book Antiqua" w:cs="宋体"/>
          <w:kern w:val="0"/>
          <w:sz w:val="24"/>
        </w:rPr>
        <w:t xml:space="preserve"> DP, </w:t>
      </w:r>
      <w:proofErr w:type="spellStart"/>
      <w:r w:rsidRPr="00C87C46">
        <w:rPr>
          <w:rFonts w:ascii="Book Antiqua" w:hAnsi="Book Antiqua" w:cs="宋体"/>
          <w:kern w:val="0"/>
          <w:sz w:val="24"/>
        </w:rPr>
        <w:t>Ippolito</w:t>
      </w:r>
      <w:proofErr w:type="spellEnd"/>
      <w:r w:rsidRPr="00C87C46">
        <w:rPr>
          <w:rFonts w:ascii="Book Antiqua" w:hAnsi="Book Antiqua" w:cs="宋体"/>
          <w:kern w:val="0"/>
          <w:sz w:val="24"/>
        </w:rPr>
        <w:t xml:space="preserve"> D, </w:t>
      </w:r>
      <w:proofErr w:type="spellStart"/>
      <w:r w:rsidRPr="00C87C46">
        <w:rPr>
          <w:rFonts w:ascii="Book Antiqua" w:hAnsi="Book Antiqua" w:cs="宋体"/>
          <w:kern w:val="0"/>
          <w:sz w:val="24"/>
        </w:rPr>
        <w:t>Nespoli</w:t>
      </w:r>
      <w:proofErr w:type="spellEnd"/>
      <w:r w:rsidRPr="00C87C46">
        <w:rPr>
          <w:rFonts w:ascii="Book Antiqua" w:hAnsi="Book Antiqua" w:cs="宋体"/>
          <w:kern w:val="0"/>
          <w:sz w:val="24"/>
        </w:rPr>
        <w:t xml:space="preserve"> L, </w:t>
      </w:r>
      <w:proofErr w:type="spellStart"/>
      <w:r w:rsidRPr="00C87C46">
        <w:rPr>
          <w:rFonts w:ascii="Book Antiqua" w:hAnsi="Book Antiqua" w:cs="宋体"/>
          <w:kern w:val="0"/>
          <w:sz w:val="24"/>
        </w:rPr>
        <w:t>Baini</w:t>
      </w:r>
      <w:proofErr w:type="spellEnd"/>
      <w:r w:rsidRPr="00C87C46">
        <w:rPr>
          <w:rFonts w:ascii="Book Antiqua" w:hAnsi="Book Antiqua" w:cs="宋体"/>
          <w:kern w:val="0"/>
          <w:sz w:val="24"/>
        </w:rPr>
        <w:t xml:space="preserve"> M, </w:t>
      </w:r>
      <w:proofErr w:type="spellStart"/>
      <w:r w:rsidRPr="00C87C46">
        <w:rPr>
          <w:rFonts w:ascii="Book Antiqua" w:hAnsi="Book Antiqua" w:cs="宋体"/>
          <w:kern w:val="0"/>
          <w:sz w:val="24"/>
        </w:rPr>
        <w:t>Barbaro</w:t>
      </w:r>
      <w:proofErr w:type="spellEnd"/>
      <w:r w:rsidRPr="00C87C46">
        <w:rPr>
          <w:rFonts w:ascii="Book Antiqua" w:hAnsi="Book Antiqua" w:cs="宋体"/>
          <w:kern w:val="0"/>
          <w:sz w:val="24"/>
        </w:rPr>
        <w:t xml:space="preserve"> S, </w:t>
      </w:r>
      <w:proofErr w:type="spellStart"/>
      <w:r w:rsidRPr="00C87C46">
        <w:rPr>
          <w:rFonts w:ascii="Book Antiqua" w:hAnsi="Book Antiqua" w:cs="宋体"/>
          <w:kern w:val="0"/>
          <w:sz w:val="24"/>
        </w:rPr>
        <w:t>Fior</w:t>
      </w:r>
      <w:proofErr w:type="spellEnd"/>
      <w:r w:rsidRPr="00C87C46">
        <w:rPr>
          <w:rFonts w:ascii="Book Antiqua" w:hAnsi="Book Antiqua" w:cs="宋体"/>
          <w:kern w:val="0"/>
          <w:sz w:val="24"/>
        </w:rPr>
        <w:t xml:space="preserve"> D, </w:t>
      </w:r>
      <w:proofErr w:type="spellStart"/>
      <w:r w:rsidRPr="00C87C46">
        <w:rPr>
          <w:rFonts w:ascii="Book Antiqua" w:hAnsi="Book Antiqua" w:cs="宋体"/>
          <w:kern w:val="0"/>
          <w:sz w:val="24"/>
        </w:rPr>
        <w:t>Gianotti</w:t>
      </w:r>
      <w:proofErr w:type="spellEnd"/>
      <w:r w:rsidRPr="00C87C46">
        <w:rPr>
          <w:rFonts w:ascii="Book Antiqua" w:hAnsi="Book Antiqua" w:cs="宋体"/>
          <w:kern w:val="0"/>
          <w:sz w:val="24"/>
        </w:rPr>
        <w:t xml:space="preserve"> L. Preoperative Computed Tomography to Predict and Stratify the Risk of Severe Pancreatic Fistula After </w:t>
      </w:r>
      <w:proofErr w:type="spellStart"/>
      <w:r w:rsidRPr="00C87C46">
        <w:rPr>
          <w:rFonts w:ascii="Book Antiqua" w:hAnsi="Book Antiqua" w:cs="宋体"/>
          <w:kern w:val="0"/>
          <w:sz w:val="24"/>
        </w:rPr>
        <w:t>Pancreatoduodenectomy</w:t>
      </w:r>
      <w:proofErr w:type="spellEnd"/>
      <w:r w:rsidRPr="00C87C46">
        <w:rPr>
          <w:rFonts w:ascii="Book Antiqua" w:hAnsi="Book Antiqua" w:cs="宋体"/>
          <w:kern w:val="0"/>
          <w:sz w:val="24"/>
        </w:rPr>
        <w:t>. </w:t>
      </w:r>
      <w:r w:rsidRPr="00C87C46">
        <w:rPr>
          <w:rFonts w:ascii="Book Antiqua" w:hAnsi="Book Antiqua" w:cs="宋体"/>
          <w:i/>
          <w:iCs/>
          <w:kern w:val="0"/>
          <w:sz w:val="24"/>
        </w:rPr>
        <w:t xml:space="preserve">Medicine </w:t>
      </w:r>
      <w:r w:rsidRPr="00C87C46">
        <w:rPr>
          <w:rFonts w:ascii="Book Antiqua" w:hAnsi="Book Antiqua" w:cs="宋体"/>
          <w:iCs/>
          <w:kern w:val="0"/>
          <w:sz w:val="24"/>
        </w:rPr>
        <w:t>(Baltimore)</w:t>
      </w:r>
      <w:r w:rsidRPr="00C87C46">
        <w:rPr>
          <w:rFonts w:ascii="Book Antiqua" w:hAnsi="Book Antiqua" w:cs="宋体"/>
          <w:kern w:val="0"/>
          <w:sz w:val="24"/>
        </w:rPr>
        <w:t> 2015; </w:t>
      </w:r>
      <w:r w:rsidRPr="00C87C46">
        <w:rPr>
          <w:rFonts w:ascii="Book Antiqua" w:hAnsi="Book Antiqua" w:cs="宋体"/>
          <w:b/>
          <w:bCs/>
          <w:kern w:val="0"/>
          <w:sz w:val="24"/>
        </w:rPr>
        <w:t>94</w:t>
      </w:r>
      <w:r w:rsidRPr="00C87C46">
        <w:rPr>
          <w:rFonts w:ascii="Book Antiqua" w:hAnsi="Book Antiqua" w:cs="宋体"/>
          <w:kern w:val="0"/>
          <w:sz w:val="24"/>
        </w:rPr>
        <w:t>: e1152 [PMID: 26252274 DOI: 10.1097/MD.0000000000001152]</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11 </w:t>
      </w:r>
      <w:r w:rsidRPr="00C87C46">
        <w:rPr>
          <w:rFonts w:ascii="Book Antiqua" w:hAnsi="Book Antiqua" w:cs="宋体"/>
          <w:b/>
          <w:bCs/>
          <w:kern w:val="0"/>
          <w:sz w:val="24"/>
        </w:rPr>
        <w:t>Miller BC</w:t>
      </w:r>
      <w:r w:rsidRPr="00C87C46">
        <w:rPr>
          <w:rFonts w:ascii="Book Antiqua" w:hAnsi="Book Antiqua" w:cs="宋体"/>
          <w:kern w:val="0"/>
          <w:sz w:val="24"/>
        </w:rPr>
        <w:t xml:space="preserve">, </w:t>
      </w:r>
      <w:proofErr w:type="spellStart"/>
      <w:r w:rsidRPr="00C87C46">
        <w:rPr>
          <w:rFonts w:ascii="Book Antiqua" w:hAnsi="Book Antiqua" w:cs="宋体"/>
          <w:kern w:val="0"/>
          <w:sz w:val="24"/>
        </w:rPr>
        <w:t>Christein</w:t>
      </w:r>
      <w:proofErr w:type="spellEnd"/>
      <w:r w:rsidRPr="00C87C46">
        <w:rPr>
          <w:rFonts w:ascii="Book Antiqua" w:hAnsi="Book Antiqua" w:cs="宋体"/>
          <w:kern w:val="0"/>
          <w:sz w:val="24"/>
        </w:rPr>
        <w:t xml:space="preserve"> JD, Behrman SW, </w:t>
      </w:r>
      <w:proofErr w:type="spellStart"/>
      <w:r w:rsidRPr="00C87C46">
        <w:rPr>
          <w:rFonts w:ascii="Book Antiqua" w:hAnsi="Book Antiqua" w:cs="宋体"/>
          <w:kern w:val="0"/>
          <w:sz w:val="24"/>
        </w:rPr>
        <w:t>Drebin</w:t>
      </w:r>
      <w:proofErr w:type="spellEnd"/>
      <w:r w:rsidRPr="00C87C46">
        <w:rPr>
          <w:rFonts w:ascii="Book Antiqua" w:hAnsi="Book Antiqua" w:cs="宋体"/>
          <w:kern w:val="0"/>
          <w:sz w:val="24"/>
        </w:rPr>
        <w:t xml:space="preserve"> JA, Pratt WB, </w:t>
      </w:r>
      <w:proofErr w:type="spellStart"/>
      <w:r w:rsidRPr="00C87C46">
        <w:rPr>
          <w:rFonts w:ascii="Book Antiqua" w:hAnsi="Book Antiqua" w:cs="宋体"/>
          <w:kern w:val="0"/>
          <w:sz w:val="24"/>
        </w:rPr>
        <w:t>Callery</w:t>
      </w:r>
      <w:proofErr w:type="spellEnd"/>
      <w:r w:rsidRPr="00C87C46">
        <w:rPr>
          <w:rFonts w:ascii="Book Antiqua" w:hAnsi="Book Antiqua" w:cs="宋体"/>
          <w:kern w:val="0"/>
          <w:sz w:val="24"/>
        </w:rPr>
        <w:t xml:space="preserve"> MP, Vollmer CM. A multi-institutional external validation of the fistula risk score for </w:t>
      </w:r>
      <w:proofErr w:type="spellStart"/>
      <w:r w:rsidRPr="00C87C46">
        <w:rPr>
          <w:rFonts w:ascii="Book Antiqua" w:hAnsi="Book Antiqua" w:cs="宋体"/>
          <w:kern w:val="0"/>
          <w:sz w:val="24"/>
        </w:rPr>
        <w:t>pancreatoduodenectomy</w:t>
      </w:r>
      <w:proofErr w:type="spellEnd"/>
      <w:r w:rsidRPr="00C87C46">
        <w:rPr>
          <w:rFonts w:ascii="Book Antiqua" w:hAnsi="Book Antiqua" w:cs="宋体"/>
          <w:kern w:val="0"/>
          <w:sz w:val="24"/>
        </w:rPr>
        <w:t>. </w:t>
      </w:r>
      <w:r w:rsidRPr="00C87C46">
        <w:rPr>
          <w:rFonts w:ascii="Book Antiqua" w:hAnsi="Book Antiqua" w:cs="宋体"/>
          <w:i/>
          <w:iCs/>
          <w:kern w:val="0"/>
          <w:sz w:val="24"/>
        </w:rPr>
        <w:t xml:space="preserve">J </w:t>
      </w:r>
      <w:proofErr w:type="spellStart"/>
      <w:r w:rsidRPr="00C87C46">
        <w:rPr>
          <w:rFonts w:ascii="Book Antiqua" w:hAnsi="Book Antiqua" w:cs="宋体"/>
          <w:i/>
          <w:iCs/>
          <w:kern w:val="0"/>
          <w:sz w:val="24"/>
        </w:rPr>
        <w:t>Gastrointest</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2014; </w:t>
      </w:r>
      <w:r w:rsidRPr="00C87C46">
        <w:rPr>
          <w:rFonts w:ascii="Book Antiqua" w:hAnsi="Book Antiqua" w:cs="宋体"/>
          <w:b/>
          <w:bCs/>
          <w:kern w:val="0"/>
          <w:sz w:val="24"/>
        </w:rPr>
        <w:t>18</w:t>
      </w:r>
      <w:r w:rsidRPr="00C87C46">
        <w:rPr>
          <w:rFonts w:ascii="Book Antiqua" w:hAnsi="Book Antiqua" w:cs="宋体"/>
          <w:kern w:val="0"/>
          <w:sz w:val="24"/>
        </w:rPr>
        <w:t>: 172-79; discussion 179-80 [PMID: 24002771 DOI: 10.1007/s11605-013-2337-8]</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12 </w:t>
      </w:r>
      <w:r w:rsidRPr="00C87C46">
        <w:rPr>
          <w:rFonts w:ascii="Book Antiqua" w:hAnsi="Book Antiqua" w:cs="宋体"/>
          <w:b/>
          <w:bCs/>
          <w:kern w:val="0"/>
          <w:sz w:val="24"/>
        </w:rPr>
        <w:t>Sugimoto M</w:t>
      </w:r>
      <w:r w:rsidRPr="00C87C46">
        <w:rPr>
          <w:rFonts w:ascii="Book Antiqua" w:hAnsi="Book Antiqua" w:cs="宋体"/>
          <w:kern w:val="0"/>
          <w:sz w:val="24"/>
        </w:rPr>
        <w:t xml:space="preserve">, Takahashi S, </w:t>
      </w:r>
      <w:proofErr w:type="spellStart"/>
      <w:r w:rsidRPr="00C87C46">
        <w:rPr>
          <w:rFonts w:ascii="Book Antiqua" w:hAnsi="Book Antiqua" w:cs="宋体"/>
          <w:kern w:val="0"/>
          <w:sz w:val="24"/>
        </w:rPr>
        <w:t>Gotohda</w:t>
      </w:r>
      <w:proofErr w:type="spellEnd"/>
      <w:r w:rsidRPr="00C87C46">
        <w:rPr>
          <w:rFonts w:ascii="Book Antiqua" w:hAnsi="Book Antiqua" w:cs="宋体"/>
          <w:kern w:val="0"/>
          <w:sz w:val="24"/>
        </w:rPr>
        <w:t xml:space="preserve"> N, Kato Y, Kinoshita T, </w:t>
      </w:r>
      <w:proofErr w:type="spellStart"/>
      <w:r w:rsidRPr="00C87C46">
        <w:rPr>
          <w:rFonts w:ascii="Book Antiqua" w:hAnsi="Book Antiqua" w:cs="宋体"/>
          <w:kern w:val="0"/>
          <w:sz w:val="24"/>
        </w:rPr>
        <w:t>Shibasaki</w:t>
      </w:r>
      <w:proofErr w:type="spellEnd"/>
      <w:r w:rsidRPr="00C87C46">
        <w:rPr>
          <w:rFonts w:ascii="Book Antiqua" w:hAnsi="Book Antiqua" w:cs="宋体"/>
          <w:kern w:val="0"/>
          <w:sz w:val="24"/>
        </w:rPr>
        <w:t xml:space="preserve"> H, </w:t>
      </w:r>
      <w:proofErr w:type="spellStart"/>
      <w:r w:rsidRPr="00C87C46">
        <w:rPr>
          <w:rFonts w:ascii="Book Antiqua" w:hAnsi="Book Antiqua" w:cs="宋体"/>
          <w:kern w:val="0"/>
          <w:sz w:val="24"/>
        </w:rPr>
        <w:t>Konishi</w:t>
      </w:r>
      <w:proofErr w:type="spellEnd"/>
      <w:r w:rsidRPr="00C87C46">
        <w:rPr>
          <w:rFonts w:ascii="Book Antiqua" w:hAnsi="Book Antiqua" w:cs="宋体"/>
          <w:kern w:val="0"/>
          <w:sz w:val="24"/>
        </w:rPr>
        <w:t xml:space="preserve"> M. Schematic pancreatic configuration: a risk assessment for postoperative pancreatic fistula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w:t>
      </w:r>
      <w:r w:rsidRPr="00C87C46">
        <w:rPr>
          <w:rFonts w:ascii="Book Antiqua" w:hAnsi="Book Antiqua" w:cs="宋体"/>
          <w:i/>
          <w:iCs/>
          <w:kern w:val="0"/>
          <w:sz w:val="24"/>
        </w:rPr>
        <w:t xml:space="preserve">J </w:t>
      </w:r>
      <w:proofErr w:type="spellStart"/>
      <w:r w:rsidRPr="00C87C46">
        <w:rPr>
          <w:rFonts w:ascii="Book Antiqua" w:hAnsi="Book Antiqua" w:cs="宋体"/>
          <w:i/>
          <w:iCs/>
          <w:kern w:val="0"/>
          <w:sz w:val="24"/>
        </w:rPr>
        <w:t>Gastrointest</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2013; </w:t>
      </w:r>
      <w:r w:rsidRPr="00C87C46">
        <w:rPr>
          <w:rFonts w:ascii="Book Antiqua" w:hAnsi="Book Antiqua" w:cs="宋体"/>
          <w:b/>
          <w:bCs/>
          <w:kern w:val="0"/>
          <w:sz w:val="24"/>
        </w:rPr>
        <w:t>17</w:t>
      </w:r>
      <w:r w:rsidRPr="00C87C46">
        <w:rPr>
          <w:rFonts w:ascii="Book Antiqua" w:hAnsi="Book Antiqua" w:cs="宋体"/>
          <w:kern w:val="0"/>
          <w:sz w:val="24"/>
        </w:rPr>
        <w:t>: 1744-1751 [PMID: 23975030 DOI: 10.1007/s11605-013-2320-4]</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13 </w:t>
      </w:r>
      <w:proofErr w:type="spellStart"/>
      <w:r w:rsidRPr="00C87C46">
        <w:rPr>
          <w:rFonts w:ascii="Book Antiqua" w:hAnsi="Book Antiqua" w:cs="宋体"/>
          <w:b/>
          <w:bCs/>
          <w:kern w:val="0"/>
          <w:sz w:val="24"/>
        </w:rPr>
        <w:t>Addeo</w:t>
      </w:r>
      <w:proofErr w:type="spellEnd"/>
      <w:r w:rsidRPr="00C87C46">
        <w:rPr>
          <w:rFonts w:ascii="Book Antiqua" w:hAnsi="Book Antiqua" w:cs="宋体"/>
          <w:b/>
          <w:bCs/>
          <w:kern w:val="0"/>
          <w:sz w:val="24"/>
        </w:rPr>
        <w:t xml:space="preserve"> P</w:t>
      </w:r>
      <w:r w:rsidRPr="00C87C46">
        <w:rPr>
          <w:rFonts w:ascii="Book Antiqua" w:hAnsi="Book Antiqua" w:cs="宋体"/>
          <w:kern w:val="0"/>
          <w:sz w:val="24"/>
        </w:rPr>
        <w:t xml:space="preserve">, </w:t>
      </w:r>
      <w:proofErr w:type="spellStart"/>
      <w:r w:rsidRPr="00C87C46">
        <w:rPr>
          <w:rFonts w:ascii="Book Antiqua" w:hAnsi="Book Antiqua" w:cs="宋体"/>
          <w:kern w:val="0"/>
          <w:sz w:val="24"/>
        </w:rPr>
        <w:t>Delpero</w:t>
      </w:r>
      <w:proofErr w:type="spellEnd"/>
      <w:r w:rsidRPr="00C87C46">
        <w:rPr>
          <w:rFonts w:ascii="Book Antiqua" w:hAnsi="Book Antiqua" w:cs="宋体"/>
          <w:kern w:val="0"/>
          <w:sz w:val="24"/>
        </w:rPr>
        <w:t xml:space="preserve"> JR, </w:t>
      </w:r>
      <w:proofErr w:type="spellStart"/>
      <w:r w:rsidRPr="00C87C46">
        <w:rPr>
          <w:rFonts w:ascii="Book Antiqua" w:hAnsi="Book Antiqua" w:cs="宋体"/>
          <w:kern w:val="0"/>
          <w:sz w:val="24"/>
        </w:rPr>
        <w:t>Paye</w:t>
      </w:r>
      <w:proofErr w:type="spellEnd"/>
      <w:r w:rsidRPr="00C87C46">
        <w:rPr>
          <w:rFonts w:ascii="Book Antiqua" w:hAnsi="Book Antiqua" w:cs="宋体"/>
          <w:kern w:val="0"/>
          <w:sz w:val="24"/>
        </w:rPr>
        <w:t xml:space="preserve"> F, </w:t>
      </w:r>
      <w:proofErr w:type="spellStart"/>
      <w:r w:rsidRPr="00C87C46">
        <w:rPr>
          <w:rFonts w:ascii="Book Antiqua" w:hAnsi="Book Antiqua" w:cs="宋体"/>
          <w:kern w:val="0"/>
          <w:sz w:val="24"/>
        </w:rPr>
        <w:t>Oussoultzoglou</w:t>
      </w:r>
      <w:proofErr w:type="spellEnd"/>
      <w:r w:rsidRPr="00C87C46">
        <w:rPr>
          <w:rFonts w:ascii="Book Antiqua" w:hAnsi="Book Antiqua" w:cs="宋体"/>
          <w:kern w:val="0"/>
          <w:sz w:val="24"/>
        </w:rPr>
        <w:t xml:space="preserve"> E, </w:t>
      </w:r>
      <w:proofErr w:type="spellStart"/>
      <w:r w:rsidRPr="00C87C46">
        <w:rPr>
          <w:rFonts w:ascii="Book Antiqua" w:hAnsi="Book Antiqua" w:cs="宋体"/>
          <w:kern w:val="0"/>
          <w:sz w:val="24"/>
        </w:rPr>
        <w:t>Fuchshuber</w:t>
      </w:r>
      <w:proofErr w:type="spellEnd"/>
      <w:r w:rsidRPr="00C87C46">
        <w:rPr>
          <w:rFonts w:ascii="Book Antiqua" w:hAnsi="Book Antiqua" w:cs="宋体"/>
          <w:kern w:val="0"/>
          <w:sz w:val="24"/>
        </w:rPr>
        <w:t xml:space="preserve"> PR, </w:t>
      </w:r>
      <w:proofErr w:type="spellStart"/>
      <w:r w:rsidRPr="00C87C46">
        <w:rPr>
          <w:rFonts w:ascii="Book Antiqua" w:hAnsi="Book Antiqua" w:cs="宋体"/>
          <w:kern w:val="0"/>
          <w:sz w:val="24"/>
        </w:rPr>
        <w:t>Sauvanet</w:t>
      </w:r>
      <w:proofErr w:type="spellEnd"/>
      <w:r w:rsidRPr="00C87C46">
        <w:rPr>
          <w:rFonts w:ascii="Book Antiqua" w:hAnsi="Book Antiqua" w:cs="宋体"/>
          <w:kern w:val="0"/>
          <w:sz w:val="24"/>
        </w:rPr>
        <w:t xml:space="preserve"> A, Sa Cunha A, Le </w:t>
      </w:r>
      <w:proofErr w:type="spellStart"/>
      <w:r w:rsidRPr="00C87C46">
        <w:rPr>
          <w:rFonts w:ascii="Book Antiqua" w:hAnsi="Book Antiqua" w:cs="宋体"/>
          <w:kern w:val="0"/>
          <w:sz w:val="24"/>
        </w:rPr>
        <w:t>Treut</w:t>
      </w:r>
      <w:proofErr w:type="spellEnd"/>
      <w:r w:rsidRPr="00C87C46">
        <w:rPr>
          <w:rFonts w:ascii="Book Antiqua" w:hAnsi="Book Antiqua" w:cs="宋体"/>
          <w:kern w:val="0"/>
          <w:sz w:val="24"/>
        </w:rPr>
        <w:t xml:space="preserve"> YP, </w:t>
      </w:r>
      <w:proofErr w:type="spellStart"/>
      <w:r w:rsidRPr="00C87C46">
        <w:rPr>
          <w:rFonts w:ascii="Book Antiqua" w:hAnsi="Book Antiqua" w:cs="宋体"/>
          <w:kern w:val="0"/>
          <w:sz w:val="24"/>
        </w:rPr>
        <w:t>Adham</w:t>
      </w:r>
      <w:proofErr w:type="spellEnd"/>
      <w:r w:rsidRPr="00C87C46">
        <w:rPr>
          <w:rFonts w:ascii="Book Antiqua" w:hAnsi="Book Antiqua" w:cs="宋体"/>
          <w:kern w:val="0"/>
          <w:sz w:val="24"/>
        </w:rPr>
        <w:t xml:space="preserve"> M, </w:t>
      </w:r>
      <w:proofErr w:type="spellStart"/>
      <w:r w:rsidRPr="00C87C46">
        <w:rPr>
          <w:rFonts w:ascii="Book Antiqua" w:hAnsi="Book Antiqua" w:cs="宋体"/>
          <w:kern w:val="0"/>
          <w:sz w:val="24"/>
        </w:rPr>
        <w:t>Mabrut</w:t>
      </w:r>
      <w:proofErr w:type="spellEnd"/>
      <w:r w:rsidRPr="00C87C46">
        <w:rPr>
          <w:rFonts w:ascii="Book Antiqua" w:hAnsi="Book Antiqua" w:cs="宋体"/>
          <w:kern w:val="0"/>
          <w:sz w:val="24"/>
        </w:rPr>
        <w:t xml:space="preserve"> JY, </w:t>
      </w:r>
      <w:proofErr w:type="spellStart"/>
      <w:r w:rsidRPr="00C87C46">
        <w:rPr>
          <w:rFonts w:ascii="Book Antiqua" w:hAnsi="Book Antiqua" w:cs="宋体"/>
          <w:kern w:val="0"/>
          <w:sz w:val="24"/>
        </w:rPr>
        <w:t>Chiche</w:t>
      </w:r>
      <w:proofErr w:type="spellEnd"/>
      <w:r w:rsidRPr="00C87C46">
        <w:rPr>
          <w:rFonts w:ascii="Book Antiqua" w:hAnsi="Book Antiqua" w:cs="宋体"/>
          <w:kern w:val="0"/>
          <w:sz w:val="24"/>
        </w:rPr>
        <w:t xml:space="preserve"> L, </w:t>
      </w:r>
      <w:proofErr w:type="spellStart"/>
      <w:r w:rsidRPr="00C87C46">
        <w:rPr>
          <w:rFonts w:ascii="Book Antiqua" w:hAnsi="Book Antiqua" w:cs="宋体"/>
          <w:kern w:val="0"/>
          <w:sz w:val="24"/>
        </w:rPr>
        <w:t>Bachellier</w:t>
      </w:r>
      <w:proofErr w:type="spellEnd"/>
      <w:r w:rsidRPr="00C87C46">
        <w:rPr>
          <w:rFonts w:ascii="Book Antiqua" w:hAnsi="Book Antiqua" w:cs="宋体"/>
          <w:kern w:val="0"/>
          <w:sz w:val="24"/>
        </w:rPr>
        <w:t xml:space="preserve"> P. Pancreatic fistula after a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xml:space="preserve"> for ductal adenocarcinoma and its association with morbidity: a </w:t>
      </w:r>
      <w:proofErr w:type="spellStart"/>
      <w:r w:rsidRPr="00C87C46">
        <w:rPr>
          <w:rFonts w:ascii="Book Antiqua" w:hAnsi="Book Antiqua" w:cs="宋体"/>
          <w:kern w:val="0"/>
          <w:sz w:val="24"/>
        </w:rPr>
        <w:t>multicentre</w:t>
      </w:r>
      <w:proofErr w:type="spellEnd"/>
      <w:r w:rsidRPr="00C87C46">
        <w:rPr>
          <w:rFonts w:ascii="Book Antiqua" w:hAnsi="Book Antiqua" w:cs="宋体"/>
          <w:kern w:val="0"/>
          <w:sz w:val="24"/>
        </w:rPr>
        <w:t xml:space="preserve"> study of the </w:t>
      </w:r>
      <w:r w:rsidRPr="00C87C46">
        <w:rPr>
          <w:rFonts w:ascii="Book Antiqua" w:hAnsi="Book Antiqua" w:cs="宋体"/>
          <w:kern w:val="0"/>
          <w:sz w:val="24"/>
        </w:rPr>
        <w:lastRenderedPageBreak/>
        <w:t>French Surgical Association. </w:t>
      </w:r>
      <w:r w:rsidRPr="00C87C46">
        <w:rPr>
          <w:rFonts w:ascii="Book Antiqua" w:hAnsi="Book Antiqua" w:cs="宋体"/>
          <w:i/>
          <w:iCs/>
          <w:kern w:val="0"/>
          <w:sz w:val="24"/>
        </w:rPr>
        <w:t>HPB</w:t>
      </w:r>
      <w:r w:rsidRPr="00C87C46">
        <w:rPr>
          <w:rFonts w:ascii="Book Antiqua" w:hAnsi="Book Antiqua" w:cs="宋体"/>
          <w:iCs/>
          <w:kern w:val="0"/>
          <w:sz w:val="24"/>
        </w:rPr>
        <w:t xml:space="preserve"> (Oxford)</w:t>
      </w:r>
      <w:r w:rsidRPr="00C87C46">
        <w:rPr>
          <w:rFonts w:ascii="Book Antiqua" w:hAnsi="Book Antiqua" w:cs="宋体"/>
          <w:kern w:val="0"/>
          <w:sz w:val="24"/>
        </w:rPr>
        <w:t> 2014; </w:t>
      </w:r>
      <w:r w:rsidRPr="00C87C46">
        <w:rPr>
          <w:rFonts w:ascii="Book Antiqua" w:hAnsi="Book Antiqua" w:cs="宋体"/>
          <w:b/>
          <w:bCs/>
          <w:kern w:val="0"/>
          <w:sz w:val="24"/>
        </w:rPr>
        <w:t>16</w:t>
      </w:r>
      <w:r w:rsidRPr="00C87C46">
        <w:rPr>
          <w:rFonts w:ascii="Book Antiqua" w:hAnsi="Book Antiqua" w:cs="宋体"/>
          <w:kern w:val="0"/>
          <w:sz w:val="24"/>
        </w:rPr>
        <w:t>: 46-55 [PMID: 23461663 DOI: 10.1111/hpb.12063]</w:t>
      </w:r>
    </w:p>
    <w:p w:rsidR="00AC1042"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 xml:space="preserve">14 </w:t>
      </w:r>
      <w:r w:rsidRPr="00C87C46">
        <w:rPr>
          <w:rFonts w:ascii="Book Antiqua" w:hAnsi="Book Antiqua" w:cs="宋体"/>
          <w:b/>
          <w:kern w:val="0"/>
          <w:sz w:val="24"/>
        </w:rPr>
        <w:t>Liu QY,</w:t>
      </w:r>
      <w:r w:rsidRPr="00C87C46">
        <w:rPr>
          <w:rFonts w:ascii="Book Antiqua" w:hAnsi="Book Antiqua" w:cs="宋体"/>
          <w:kern w:val="0"/>
          <w:sz w:val="24"/>
        </w:rPr>
        <w:t xml:space="preserve"> Zhang WZ, Xia HT, </w:t>
      </w:r>
      <w:proofErr w:type="spellStart"/>
      <w:r w:rsidRPr="00C87C46">
        <w:rPr>
          <w:rFonts w:ascii="Book Antiqua" w:hAnsi="Book Antiqua" w:cs="宋体"/>
          <w:kern w:val="0"/>
          <w:sz w:val="24"/>
        </w:rPr>
        <w:t>Leng</w:t>
      </w:r>
      <w:proofErr w:type="spellEnd"/>
      <w:r w:rsidRPr="00C87C46">
        <w:rPr>
          <w:rFonts w:ascii="Book Antiqua" w:hAnsi="Book Antiqua" w:cs="宋体"/>
          <w:kern w:val="0"/>
          <w:sz w:val="24"/>
        </w:rPr>
        <w:t xml:space="preserve"> JJ, Wan T, Liang B, Yang T, Dong </w:t>
      </w:r>
      <w:proofErr w:type="spellStart"/>
      <w:r w:rsidRPr="00C87C46">
        <w:rPr>
          <w:rFonts w:ascii="Book Antiqua" w:hAnsi="Book Antiqua" w:cs="宋体"/>
          <w:kern w:val="0"/>
          <w:sz w:val="24"/>
        </w:rPr>
        <w:t>JH.Analysis</w:t>
      </w:r>
      <w:proofErr w:type="spellEnd"/>
      <w:r w:rsidRPr="00C87C46">
        <w:rPr>
          <w:rFonts w:ascii="Book Antiqua" w:hAnsi="Book Antiqua" w:cs="宋体"/>
          <w:kern w:val="0"/>
          <w:sz w:val="24"/>
        </w:rPr>
        <w:t xml:space="preserve"> of risk factors for postoperative pancreatic fistula following </w:t>
      </w:r>
      <w:proofErr w:type="spellStart"/>
      <w:r w:rsidRPr="00C87C46">
        <w:rPr>
          <w:rFonts w:ascii="Book Antiqua" w:hAnsi="Book Antiqua" w:cs="宋体"/>
          <w:kern w:val="0"/>
          <w:sz w:val="24"/>
        </w:rPr>
        <w:t>pancreaticoduo</w:t>
      </w:r>
      <w:r>
        <w:rPr>
          <w:rFonts w:ascii="Book Antiqua" w:hAnsi="Book Antiqua" w:cs="宋体"/>
          <w:kern w:val="0"/>
          <w:sz w:val="24"/>
        </w:rPr>
        <w:t>denectomy</w:t>
      </w:r>
      <w:proofErr w:type="spellEnd"/>
      <w:r>
        <w:rPr>
          <w:rFonts w:ascii="Book Antiqua" w:hAnsi="Book Antiqua" w:cs="宋体"/>
          <w:kern w:val="0"/>
          <w:sz w:val="24"/>
        </w:rPr>
        <w:t>.</w:t>
      </w:r>
      <w:r w:rsidRPr="00C87C46">
        <w:rPr>
          <w:rFonts w:ascii="Book Antiqua" w:hAnsi="Book Antiqua" w:cs="宋体" w:hint="eastAsia"/>
          <w:i/>
          <w:kern w:val="0"/>
          <w:sz w:val="24"/>
        </w:rPr>
        <w:t xml:space="preserve"> </w:t>
      </w:r>
      <w:r w:rsidRPr="00C87C46">
        <w:rPr>
          <w:rFonts w:ascii="Book Antiqua" w:hAnsi="Book Antiqua" w:cs="宋体"/>
          <w:i/>
          <w:kern w:val="0"/>
          <w:sz w:val="24"/>
        </w:rPr>
        <w:t xml:space="preserve">World J </w:t>
      </w:r>
      <w:proofErr w:type="spellStart"/>
      <w:r w:rsidRPr="00C87C46">
        <w:rPr>
          <w:rFonts w:ascii="Book Antiqua" w:hAnsi="Book Antiqua" w:cs="宋体"/>
          <w:i/>
          <w:kern w:val="0"/>
          <w:sz w:val="24"/>
        </w:rPr>
        <w:t>Gastroenterol</w:t>
      </w:r>
      <w:proofErr w:type="spellEnd"/>
      <w:r w:rsidRPr="00C87C46">
        <w:rPr>
          <w:rFonts w:ascii="Book Antiqua" w:hAnsi="Book Antiqua" w:cs="宋体" w:hint="eastAsia"/>
          <w:i/>
          <w:kern w:val="0"/>
          <w:sz w:val="24"/>
        </w:rPr>
        <w:t xml:space="preserve"> </w:t>
      </w:r>
      <w:r w:rsidRPr="00C87C46">
        <w:rPr>
          <w:rFonts w:ascii="Book Antiqua" w:hAnsi="Book Antiqua" w:cs="宋体"/>
          <w:kern w:val="0"/>
          <w:sz w:val="24"/>
        </w:rPr>
        <w:t xml:space="preserve">2014; </w:t>
      </w:r>
      <w:r w:rsidRPr="00C87C46">
        <w:rPr>
          <w:rFonts w:ascii="Book Antiqua" w:hAnsi="Book Antiqua" w:cs="宋体"/>
          <w:b/>
          <w:kern w:val="0"/>
          <w:sz w:val="24"/>
        </w:rPr>
        <w:t>20</w:t>
      </w:r>
      <w:r w:rsidRPr="00C87C46">
        <w:rPr>
          <w:rFonts w:ascii="Book Antiqua" w:hAnsi="Book Antiqua" w:cs="宋体"/>
          <w:kern w:val="0"/>
          <w:sz w:val="24"/>
        </w:rPr>
        <w:t>: 17491-</w:t>
      </w:r>
      <w:r>
        <w:rPr>
          <w:rFonts w:ascii="Book Antiqua" w:hAnsi="Book Antiqua" w:cs="宋体" w:hint="eastAsia"/>
          <w:kern w:val="0"/>
          <w:sz w:val="24"/>
        </w:rPr>
        <w:t>1749</w:t>
      </w:r>
      <w:r>
        <w:rPr>
          <w:rFonts w:ascii="Book Antiqua" w:hAnsi="Book Antiqua" w:cs="宋体"/>
          <w:kern w:val="0"/>
          <w:sz w:val="24"/>
        </w:rPr>
        <w:t>7</w:t>
      </w:r>
      <w:r w:rsidRPr="00C87C46">
        <w:rPr>
          <w:rFonts w:ascii="Book Antiqua" w:hAnsi="Book Antiqua" w:cs="宋体"/>
          <w:kern w:val="0"/>
          <w:sz w:val="24"/>
        </w:rPr>
        <w:t xml:space="preserve"> [DOI: 10.3748/wjg.v20.i46.17491] </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15 </w:t>
      </w:r>
      <w:r w:rsidRPr="00C87C46">
        <w:rPr>
          <w:rFonts w:ascii="Book Antiqua" w:hAnsi="Book Antiqua" w:cs="宋体"/>
          <w:b/>
          <w:bCs/>
          <w:kern w:val="0"/>
          <w:sz w:val="24"/>
        </w:rPr>
        <w:t>Roberts KJ</w:t>
      </w:r>
      <w:r w:rsidRPr="00C87C46">
        <w:rPr>
          <w:rFonts w:ascii="Book Antiqua" w:hAnsi="Book Antiqua" w:cs="宋体"/>
          <w:kern w:val="0"/>
          <w:sz w:val="24"/>
        </w:rPr>
        <w:t xml:space="preserve">, Sutcliffe RP, </w:t>
      </w:r>
      <w:proofErr w:type="spellStart"/>
      <w:r w:rsidRPr="00C87C46">
        <w:rPr>
          <w:rFonts w:ascii="Book Antiqua" w:hAnsi="Book Antiqua" w:cs="宋体"/>
          <w:kern w:val="0"/>
          <w:sz w:val="24"/>
        </w:rPr>
        <w:t>Marudanayagam</w:t>
      </w:r>
      <w:proofErr w:type="spellEnd"/>
      <w:r w:rsidRPr="00C87C46">
        <w:rPr>
          <w:rFonts w:ascii="Book Antiqua" w:hAnsi="Book Antiqua" w:cs="宋体"/>
          <w:kern w:val="0"/>
          <w:sz w:val="24"/>
        </w:rPr>
        <w:t xml:space="preserve"> R, </w:t>
      </w:r>
      <w:proofErr w:type="spellStart"/>
      <w:r w:rsidRPr="00C87C46">
        <w:rPr>
          <w:rFonts w:ascii="Book Antiqua" w:hAnsi="Book Antiqua" w:cs="宋体"/>
          <w:kern w:val="0"/>
          <w:sz w:val="24"/>
        </w:rPr>
        <w:t>Hodson</w:t>
      </w:r>
      <w:proofErr w:type="spellEnd"/>
      <w:r w:rsidRPr="00C87C46">
        <w:rPr>
          <w:rFonts w:ascii="Book Antiqua" w:hAnsi="Book Antiqua" w:cs="宋体"/>
          <w:kern w:val="0"/>
          <w:sz w:val="24"/>
        </w:rPr>
        <w:t xml:space="preserve"> J, Isaac J, </w:t>
      </w:r>
      <w:proofErr w:type="spellStart"/>
      <w:r w:rsidRPr="00C87C46">
        <w:rPr>
          <w:rFonts w:ascii="Book Antiqua" w:hAnsi="Book Antiqua" w:cs="宋体"/>
          <w:kern w:val="0"/>
          <w:sz w:val="24"/>
        </w:rPr>
        <w:t>Muiesan</w:t>
      </w:r>
      <w:proofErr w:type="spellEnd"/>
      <w:r w:rsidRPr="00C87C46">
        <w:rPr>
          <w:rFonts w:ascii="Book Antiqua" w:hAnsi="Book Antiqua" w:cs="宋体"/>
          <w:kern w:val="0"/>
          <w:sz w:val="24"/>
        </w:rPr>
        <w:t xml:space="preserve"> P, Navarro A, Patel K, </w:t>
      </w:r>
      <w:proofErr w:type="spellStart"/>
      <w:r w:rsidRPr="00C87C46">
        <w:rPr>
          <w:rFonts w:ascii="Book Antiqua" w:hAnsi="Book Antiqua" w:cs="宋体"/>
          <w:kern w:val="0"/>
          <w:sz w:val="24"/>
        </w:rPr>
        <w:t>Jah</w:t>
      </w:r>
      <w:proofErr w:type="spellEnd"/>
      <w:r w:rsidRPr="00C87C46">
        <w:rPr>
          <w:rFonts w:ascii="Book Antiqua" w:hAnsi="Book Antiqua" w:cs="宋体"/>
          <w:kern w:val="0"/>
          <w:sz w:val="24"/>
        </w:rPr>
        <w:t xml:space="preserve"> A, </w:t>
      </w:r>
      <w:proofErr w:type="spellStart"/>
      <w:r w:rsidRPr="00C87C46">
        <w:rPr>
          <w:rFonts w:ascii="Book Antiqua" w:hAnsi="Book Antiqua" w:cs="宋体"/>
          <w:kern w:val="0"/>
          <w:sz w:val="24"/>
        </w:rPr>
        <w:t>Napetti</w:t>
      </w:r>
      <w:proofErr w:type="spellEnd"/>
      <w:r w:rsidRPr="00C87C46">
        <w:rPr>
          <w:rFonts w:ascii="Book Antiqua" w:hAnsi="Book Antiqua" w:cs="宋体"/>
          <w:kern w:val="0"/>
          <w:sz w:val="24"/>
        </w:rPr>
        <w:t xml:space="preserve"> S, Adair A, </w:t>
      </w:r>
      <w:proofErr w:type="spellStart"/>
      <w:r w:rsidRPr="00C87C46">
        <w:rPr>
          <w:rFonts w:ascii="Book Antiqua" w:hAnsi="Book Antiqua" w:cs="宋体"/>
          <w:kern w:val="0"/>
          <w:sz w:val="24"/>
        </w:rPr>
        <w:t>Lazaridis</w:t>
      </w:r>
      <w:proofErr w:type="spellEnd"/>
      <w:r w:rsidRPr="00C87C46">
        <w:rPr>
          <w:rFonts w:ascii="Book Antiqua" w:hAnsi="Book Antiqua" w:cs="宋体"/>
          <w:kern w:val="0"/>
          <w:sz w:val="24"/>
        </w:rPr>
        <w:t xml:space="preserve"> S, </w:t>
      </w:r>
      <w:proofErr w:type="spellStart"/>
      <w:r w:rsidRPr="00C87C46">
        <w:rPr>
          <w:rFonts w:ascii="Book Antiqua" w:hAnsi="Book Antiqua" w:cs="宋体"/>
          <w:kern w:val="0"/>
          <w:sz w:val="24"/>
        </w:rPr>
        <w:t>Prachalias</w:t>
      </w:r>
      <w:proofErr w:type="spellEnd"/>
      <w:r w:rsidRPr="00C87C46">
        <w:rPr>
          <w:rFonts w:ascii="Book Antiqua" w:hAnsi="Book Antiqua" w:cs="宋体"/>
          <w:kern w:val="0"/>
          <w:sz w:val="24"/>
        </w:rPr>
        <w:t xml:space="preserve"> A, </w:t>
      </w:r>
      <w:proofErr w:type="spellStart"/>
      <w:r w:rsidRPr="00C87C46">
        <w:rPr>
          <w:rFonts w:ascii="Book Antiqua" w:hAnsi="Book Antiqua" w:cs="宋体"/>
          <w:kern w:val="0"/>
          <w:sz w:val="24"/>
        </w:rPr>
        <w:t>Shingler</w:t>
      </w:r>
      <w:proofErr w:type="spellEnd"/>
      <w:r w:rsidRPr="00C87C46">
        <w:rPr>
          <w:rFonts w:ascii="Book Antiqua" w:hAnsi="Book Antiqua" w:cs="宋体"/>
          <w:kern w:val="0"/>
          <w:sz w:val="24"/>
        </w:rPr>
        <w:t xml:space="preserve"> G, Al-</w:t>
      </w:r>
      <w:proofErr w:type="spellStart"/>
      <w:r w:rsidRPr="00C87C46">
        <w:rPr>
          <w:rFonts w:ascii="Book Antiqua" w:hAnsi="Book Antiqua" w:cs="宋体"/>
          <w:kern w:val="0"/>
          <w:sz w:val="24"/>
        </w:rPr>
        <w:t>Sarireh</w:t>
      </w:r>
      <w:proofErr w:type="spellEnd"/>
      <w:r w:rsidRPr="00C87C46">
        <w:rPr>
          <w:rFonts w:ascii="Book Antiqua" w:hAnsi="Book Antiqua" w:cs="宋体"/>
          <w:kern w:val="0"/>
          <w:sz w:val="24"/>
        </w:rPr>
        <w:t xml:space="preserve"> B, </w:t>
      </w:r>
      <w:proofErr w:type="spellStart"/>
      <w:r w:rsidRPr="00C87C46">
        <w:rPr>
          <w:rFonts w:ascii="Book Antiqua" w:hAnsi="Book Antiqua" w:cs="宋体"/>
          <w:kern w:val="0"/>
          <w:sz w:val="24"/>
        </w:rPr>
        <w:t>Storey</w:t>
      </w:r>
      <w:proofErr w:type="spellEnd"/>
      <w:r w:rsidRPr="00C87C46">
        <w:rPr>
          <w:rFonts w:ascii="Book Antiqua" w:hAnsi="Book Antiqua" w:cs="宋体"/>
          <w:kern w:val="0"/>
          <w:sz w:val="24"/>
        </w:rPr>
        <w:t xml:space="preserve"> R, Smith AM, Shah N, </w:t>
      </w:r>
      <w:proofErr w:type="spellStart"/>
      <w:r w:rsidRPr="00C87C46">
        <w:rPr>
          <w:rFonts w:ascii="Book Antiqua" w:hAnsi="Book Antiqua" w:cs="宋体"/>
          <w:kern w:val="0"/>
          <w:sz w:val="24"/>
        </w:rPr>
        <w:t>Fusai</w:t>
      </w:r>
      <w:proofErr w:type="spellEnd"/>
      <w:r w:rsidRPr="00C87C46">
        <w:rPr>
          <w:rFonts w:ascii="Book Antiqua" w:hAnsi="Book Antiqua" w:cs="宋体"/>
          <w:kern w:val="0"/>
          <w:sz w:val="24"/>
        </w:rPr>
        <w:t xml:space="preserve"> G, Ahmed J, Abu </w:t>
      </w:r>
      <w:proofErr w:type="spellStart"/>
      <w:r w:rsidRPr="00C87C46">
        <w:rPr>
          <w:rFonts w:ascii="Book Antiqua" w:hAnsi="Book Antiqua" w:cs="宋体"/>
          <w:kern w:val="0"/>
          <w:sz w:val="24"/>
        </w:rPr>
        <w:t>Hilal</w:t>
      </w:r>
      <w:proofErr w:type="spellEnd"/>
      <w:r w:rsidRPr="00C87C46">
        <w:rPr>
          <w:rFonts w:ascii="Book Antiqua" w:hAnsi="Book Antiqua" w:cs="宋体"/>
          <w:kern w:val="0"/>
          <w:sz w:val="24"/>
        </w:rPr>
        <w:t xml:space="preserve"> M, </w:t>
      </w:r>
      <w:proofErr w:type="spellStart"/>
      <w:r w:rsidRPr="00C87C46">
        <w:rPr>
          <w:rFonts w:ascii="Book Antiqua" w:hAnsi="Book Antiqua" w:cs="宋体"/>
          <w:kern w:val="0"/>
          <w:sz w:val="24"/>
        </w:rPr>
        <w:t>Mirza</w:t>
      </w:r>
      <w:proofErr w:type="spellEnd"/>
      <w:r w:rsidRPr="00C87C46">
        <w:rPr>
          <w:rFonts w:ascii="Book Antiqua" w:hAnsi="Book Antiqua" w:cs="宋体"/>
          <w:kern w:val="0"/>
          <w:sz w:val="24"/>
        </w:rPr>
        <w:t xml:space="preserve"> DF. Scoring System to Predict Pancreatic Fistula </w:t>
      </w:r>
      <w:proofErr w:type="gramStart"/>
      <w:r w:rsidRPr="00C87C46">
        <w:rPr>
          <w:rFonts w:ascii="Book Antiqua" w:hAnsi="Book Antiqua" w:cs="宋体"/>
          <w:kern w:val="0"/>
          <w:sz w:val="24"/>
        </w:rPr>
        <w:t>After</w:t>
      </w:r>
      <w:proofErr w:type="gramEnd"/>
      <w:r w:rsidRPr="00C87C46">
        <w:rPr>
          <w:rFonts w:ascii="Book Antiqua" w:hAnsi="Book Antiqua" w:cs="宋体"/>
          <w:kern w:val="0"/>
          <w:sz w:val="24"/>
        </w:rPr>
        <w:t xml:space="preserve">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A UK Multicenter Study. </w:t>
      </w:r>
      <w:r w:rsidRPr="00C87C46">
        <w:rPr>
          <w:rFonts w:ascii="Book Antiqua" w:hAnsi="Book Antiqua" w:cs="宋体"/>
          <w:i/>
          <w:iCs/>
          <w:kern w:val="0"/>
          <w:sz w:val="24"/>
        </w:rPr>
        <w:t xml:space="preserve">Ann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2015; </w:t>
      </w:r>
      <w:r w:rsidRPr="00C87C46">
        <w:rPr>
          <w:rFonts w:ascii="Book Antiqua" w:hAnsi="Book Antiqua" w:cs="宋体"/>
          <w:b/>
          <w:bCs/>
          <w:kern w:val="0"/>
          <w:sz w:val="24"/>
        </w:rPr>
        <w:t>261</w:t>
      </w:r>
      <w:r w:rsidRPr="00C87C46">
        <w:rPr>
          <w:rFonts w:ascii="Book Antiqua" w:hAnsi="Book Antiqua" w:cs="宋体"/>
          <w:kern w:val="0"/>
          <w:sz w:val="24"/>
        </w:rPr>
        <w:t>: 1191-1197 [PMID: 25371115 DOI: 10.1097/SLA.0000000000000997]</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16 </w:t>
      </w:r>
      <w:proofErr w:type="spellStart"/>
      <w:r w:rsidRPr="00C87C46">
        <w:rPr>
          <w:rFonts w:ascii="Book Antiqua" w:hAnsi="Book Antiqua" w:cs="宋体"/>
          <w:b/>
          <w:bCs/>
          <w:kern w:val="0"/>
          <w:sz w:val="24"/>
        </w:rPr>
        <w:t>Harnoss</w:t>
      </w:r>
      <w:proofErr w:type="spellEnd"/>
      <w:r w:rsidRPr="00C87C46">
        <w:rPr>
          <w:rFonts w:ascii="Book Antiqua" w:hAnsi="Book Antiqua" w:cs="宋体"/>
          <w:b/>
          <w:bCs/>
          <w:kern w:val="0"/>
          <w:sz w:val="24"/>
        </w:rPr>
        <w:t xml:space="preserve"> JC</w:t>
      </w:r>
      <w:r w:rsidRPr="00C87C46">
        <w:rPr>
          <w:rFonts w:ascii="Book Antiqua" w:hAnsi="Book Antiqua" w:cs="宋体"/>
          <w:kern w:val="0"/>
          <w:sz w:val="24"/>
        </w:rPr>
        <w:t xml:space="preserve">, Ulrich AB, </w:t>
      </w:r>
      <w:proofErr w:type="spellStart"/>
      <w:r w:rsidRPr="00C87C46">
        <w:rPr>
          <w:rFonts w:ascii="Book Antiqua" w:hAnsi="Book Antiqua" w:cs="宋体"/>
          <w:kern w:val="0"/>
          <w:sz w:val="24"/>
        </w:rPr>
        <w:t>Harnoss</w:t>
      </w:r>
      <w:proofErr w:type="spellEnd"/>
      <w:r w:rsidRPr="00C87C46">
        <w:rPr>
          <w:rFonts w:ascii="Book Antiqua" w:hAnsi="Book Antiqua" w:cs="宋体"/>
          <w:kern w:val="0"/>
          <w:sz w:val="24"/>
        </w:rPr>
        <w:t xml:space="preserve"> JM, </w:t>
      </w:r>
      <w:proofErr w:type="spellStart"/>
      <w:r w:rsidRPr="00C87C46">
        <w:rPr>
          <w:rFonts w:ascii="Book Antiqua" w:hAnsi="Book Antiqua" w:cs="宋体"/>
          <w:kern w:val="0"/>
          <w:sz w:val="24"/>
        </w:rPr>
        <w:t>Diener</w:t>
      </w:r>
      <w:proofErr w:type="spellEnd"/>
      <w:r w:rsidRPr="00C87C46">
        <w:rPr>
          <w:rFonts w:ascii="Book Antiqua" w:hAnsi="Book Antiqua" w:cs="宋体"/>
          <w:kern w:val="0"/>
          <w:sz w:val="24"/>
        </w:rPr>
        <w:t xml:space="preserve"> MK, </w:t>
      </w:r>
      <w:proofErr w:type="spellStart"/>
      <w:r w:rsidRPr="00C87C46">
        <w:rPr>
          <w:rFonts w:ascii="Book Antiqua" w:hAnsi="Book Antiqua" w:cs="宋体"/>
          <w:kern w:val="0"/>
          <w:sz w:val="24"/>
        </w:rPr>
        <w:t>Büchler</w:t>
      </w:r>
      <w:proofErr w:type="spellEnd"/>
      <w:r w:rsidRPr="00C87C46">
        <w:rPr>
          <w:rFonts w:ascii="Book Antiqua" w:hAnsi="Book Antiqua" w:cs="宋体"/>
          <w:kern w:val="0"/>
          <w:sz w:val="24"/>
        </w:rPr>
        <w:t xml:space="preserve"> MW, </w:t>
      </w:r>
      <w:proofErr w:type="spellStart"/>
      <w:r w:rsidRPr="00C87C46">
        <w:rPr>
          <w:rFonts w:ascii="Book Antiqua" w:hAnsi="Book Antiqua" w:cs="宋体"/>
          <w:kern w:val="0"/>
          <w:sz w:val="24"/>
        </w:rPr>
        <w:t>Welsch</w:t>
      </w:r>
      <w:proofErr w:type="spellEnd"/>
      <w:r w:rsidRPr="00C87C46">
        <w:rPr>
          <w:rFonts w:ascii="Book Antiqua" w:hAnsi="Book Antiqua" w:cs="宋体"/>
          <w:kern w:val="0"/>
          <w:sz w:val="24"/>
        </w:rPr>
        <w:t xml:space="preserve"> T. Use and results of consensus definitions in pancreatic surgery: a systematic review. </w:t>
      </w:r>
      <w:r w:rsidRPr="00C87C46">
        <w:rPr>
          <w:rFonts w:ascii="Book Antiqua" w:hAnsi="Book Antiqua" w:cs="宋体"/>
          <w:i/>
          <w:iCs/>
          <w:kern w:val="0"/>
          <w:sz w:val="24"/>
        </w:rPr>
        <w:t>Surgery</w:t>
      </w:r>
      <w:r w:rsidRPr="00C87C46">
        <w:rPr>
          <w:rFonts w:ascii="Book Antiqua" w:hAnsi="Book Antiqua" w:cs="宋体"/>
          <w:kern w:val="0"/>
          <w:sz w:val="24"/>
        </w:rPr>
        <w:t> 2014; </w:t>
      </w:r>
      <w:r w:rsidRPr="00C87C46">
        <w:rPr>
          <w:rFonts w:ascii="Book Antiqua" w:hAnsi="Book Antiqua" w:cs="宋体"/>
          <w:b/>
          <w:bCs/>
          <w:kern w:val="0"/>
          <w:sz w:val="24"/>
        </w:rPr>
        <w:t>155</w:t>
      </w:r>
      <w:r w:rsidRPr="00C87C46">
        <w:rPr>
          <w:rFonts w:ascii="Book Antiqua" w:hAnsi="Book Antiqua" w:cs="宋体"/>
          <w:kern w:val="0"/>
          <w:sz w:val="24"/>
        </w:rPr>
        <w:t>: 47-57 [PMID: 24694359 DOI: 10.1016/j.surg.2013.05.035]</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17 </w:t>
      </w:r>
      <w:r w:rsidRPr="00C87C46">
        <w:rPr>
          <w:rFonts w:ascii="Book Antiqua" w:hAnsi="Book Antiqua" w:cs="宋体"/>
          <w:b/>
          <w:bCs/>
          <w:kern w:val="0"/>
          <w:sz w:val="24"/>
        </w:rPr>
        <w:t>Yeo CJ</w:t>
      </w:r>
      <w:r w:rsidRPr="00C87C46">
        <w:rPr>
          <w:rFonts w:ascii="Book Antiqua" w:hAnsi="Book Antiqua" w:cs="宋体"/>
          <w:kern w:val="0"/>
          <w:sz w:val="24"/>
        </w:rPr>
        <w:t xml:space="preserve">, Cameron JL, </w:t>
      </w:r>
      <w:proofErr w:type="spellStart"/>
      <w:r w:rsidRPr="00C87C46">
        <w:rPr>
          <w:rFonts w:ascii="Book Antiqua" w:hAnsi="Book Antiqua" w:cs="宋体"/>
          <w:kern w:val="0"/>
          <w:sz w:val="24"/>
        </w:rPr>
        <w:t>Sohn</w:t>
      </w:r>
      <w:proofErr w:type="spellEnd"/>
      <w:r w:rsidRPr="00C87C46">
        <w:rPr>
          <w:rFonts w:ascii="Book Antiqua" w:hAnsi="Book Antiqua" w:cs="宋体"/>
          <w:kern w:val="0"/>
          <w:sz w:val="24"/>
        </w:rPr>
        <w:t xml:space="preserve"> TA, </w:t>
      </w:r>
      <w:proofErr w:type="spellStart"/>
      <w:r w:rsidRPr="00C87C46">
        <w:rPr>
          <w:rFonts w:ascii="Book Antiqua" w:hAnsi="Book Antiqua" w:cs="宋体"/>
          <w:kern w:val="0"/>
          <w:sz w:val="24"/>
        </w:rPr>
        <w:t>Lillemoe</w:t>
      </w:r>
      <w:proofErr w:type="spellEnd"/>
      <w:r w:rsidRPr="00C87C46">
        <w:rPr>
          <w:rFonts w:ascii="Book Antiqua" w:hAnsi="Book Antiqua" w:cs="宋体"/>
          <w:kern w:val="0"/>
          <w:sz w:val="24"/>
        </w:rPr>
        <w:t xml:space="preserve"> KD, Pitt HA, </w:t>
      </w:r>
      <w:proofErr w:type="spellStart"/>
      <w:r w:rsidRPr="00C87C46">
        <w:rPr>
          <w:rFonts w:ascii="Book Antiqua" w:hAnsi="Book Antiqua" w:cs="宋体"/>
          <w:kern w:val="0"/>
          <w:sz w:val="24"/>
        </w:rPr>
        <w:t>Talamini</w:t>
      </w:r>
      <w:proofErr w:type="spellEnd"/>
      <w:r w:rsidRPr="00C87C46">
        <w:rPr>
          <w:rFonts w:ascii="Book Antiqua" w:hAnsi="Book Antiqua" w:cs="宋体"/>
          <w:kern w:val="0"/>
          <w:sz w:val="24"/>
        </w:rPr>
        <w:t xml:space="preserve"> MA, </w:t>
      </w:r>
      <w:proofErr w:type="spellStart"/>
      <w:r w:rsidRPr="00C87C46">
        <w:rPr>
          <w:rFonts w:ascii="Book Antiqua" w:hAnsi="Book Antiqua" w:cs="宋体"/>
          <w:kern w:val="0"/>
          <w:sz w:val="24"/>
        </w:rPr>
        <w:t>Hruban</w:t>
      </w:r>
      <w:proofErr w:type="spellEnd"/>
      <w:r w:rsidRPr="00C87C46">
        <w:rPr>
          <w:rFonts w:ascii="Book Antiqua" w:hAnsi="Book Antiqua" w:cs="宋体"/>
          <w:kern w:val="0"/>
          <w:sz w:val="24"/>
        </w:rPr>
        <w:t xml:space="preserve"> RH, </w:t>
      </w:r>
      <w:proofErr w:type="spellStart"/>
      <w:r w:rsidRPr="00C87C46">
        <w:rPr>
          <w:rFonts w:ascii="Book Antiqua" w:hAnsi="Book Antiqua" w:cs="宋体"/>
          <w:kern w:val="0"/>
          <w:sz w:val="24"/>
        </w:rPr>
        <w:t>Ord</w:t>
      </w:r>
      <w:proofErr w:type="spellEnd"/>
      <w:r w:rsidRPr="00C87C46">
        <w:rPr>
          <w:rFonts w:ascii="Book Antiqua" w:hAnsi="Book Antiqua" w:cs="宋体"/>
          <w:kern w:val="0"/>
          <w:sz w:val="24"/>
        </w:rPr>
        <w:t xml:space="preserve"> SE, </w:t>
      </w:r>
      <w:proofErr w:type="spellStart"/>
      <w:r w:rsidRPr="00C87C46">
        <w:rPr>
          <w:rFonts w:ascii="Book Antiqua" w:hAnsi="Book Antiqua" w:cs="宋体"/>
          <w:kern w:val="0"/>
          <w:sz w:val="24"/>
        </w:rPr>
        <w:t>Sauter</w:t>
      </w:r>
      <w:proofErr w:type="spellEnd"/>
      <w:r w:rsidRPr="00C87C46">
        <w:rPr>
          <w:rFonts w:ascii="Book Antiqua" w:hAnsi="Book Antiqua" w:cs="宋体"/>
          <w:kern w:val="0"/>
          <w:sz w:val="24"/>
        </w:rPr>
        <w:t xml:space="preserve"> PK, Coleman J, </w:t>
      </w:r>
      <w:proofErr w:type="spellStart"/>
      <w:r w:rsidRPr="00C87C46">
        <w:rPr>
          <w:rFonts w:ascii="Book Antiqua" w:hAnsi="Book Antiqua" w:cs="宋体"/>
          <w:kern w:val="0"/>
          <w:sz w:val="24"/>
        </w:rPr>
        <w:t>Zahurak</w:t>
      </w:r>
      <w:proofErr w:type="spellEnd"/>
      <w:r w:rsidRPr="00C87C46">
        <w:rPr>
          <w:rFonts w:ascii="Book Antiqua" w:hAnsi="Book Antiqua" w:cs="宋体"/>
          <w:kern w:val="0"/>
          <w:sz w:val="24"/>
        </w:rPr>
        <w:t xml:space="preserve"> ML, </w:t>
      </w:r>
      <w:proofErr w:type="spellStart"/>
      <w:r w:rsidRPr="00C87C46">
        <w:rPr>
          <w:rFonts w:ascii="Book Antiqua" w:hAnsi="Book Antiqua" w:cs="宋体"/>
          <w:kern w:val="0"/>
          <w:sz w:val="24"/>
        </w:rPr>
        <w:t>Grochow</w:t>
      </w:r>
      <w:proofErr w:type="spellEnd"/>
      <w:r w:rsidRPr="00C87C46">
        <w:rPr>
          <w:rFonts w:ascii="Book Antiqua" w:hAnsi="Book Antiqua" w:cs="宋体"/>
          <w:kern w:val="0"/>
          <w:sz w:val="24"/>
        </w:rPr>
        <w:t xml:space="preserve"> LB, Abrams RA. Six hundred fifty consecutive </w:t>
      </w:r>
      <w:proofErr w:type="spellStart"/>
      <w:r w:rsidRPr="00C87C46">
        <w:rPr>
          <w:rFonts w:ascii="Book Antiqua" w:hAnsi="Book Antiqua" w:cs="宋体"/>
          <w:kern w:val="0"/>
          <w:sz w:val="24"/>
        </w:rPr>
        <w:t>pancreaticoduodenectomies</w:t>
      </w:r>
      <w:proofErr w:type="spellEnd"/>
      <w:r w:rsidRPr="00C87C46">
        <w:rPr>
          <w:rFonts w:ascii="Book Antiqua" w:hAnsi="Book Antiqua" w:cs="宋体"/>
          <w:kern w:val="0"/>
          <w:sz w:val="24"/>
        </w:rPr>
        <w:t xml:space="preserve"> in the 1990s: pathology, complications, and outcomes. </w:t>
      </w:r>
      <w:r w:rsidRPr="00C87C46">
        <w:rPr>
          <w:rFonts w:ascii="Book Antiqua" w:hAnsi="Book Antiqua" w:cs="宋体"/>
          <w:i/>
          <w:iCs/>
          <w:kern w:val="0"/>
          <w:sz w:val="24"/>
        </w:rPr>
        <w:t xml:space="preserve">Ann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1997; </w:t>
      </w:r>
      <w:r w:rsidRPr="00C87C46">
        <w:rPr>
          <w:rFonts w:ascii="Book Antiqua" w:hAnsi="Book Antiqua" w:cs="宋体"/>
          <w:b/>
          <w:bCs/>
          <w:kern w:val="0"/>
          <w:sz w:val="24"/>
        </w:rPr>
        <w:t>226</w:t>
      </w:r>
      <w:r w:rsidRPr="00C87C46">
        <w:rPr>
          <w:rFonts w:ascii="Book Antiqua" w:hAnsi="Book Antiqua" w:cs="宋体"/>
          <w:kern w:val="0"/>
          <w:sz w:val="24"/>
        </w:rPr>
        <w:t>: 248-57; discussion 257-60 [PMID: 9339931 DOI: 10.1097/00000658-199709000-00004]</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18 </w:t>
      </w:r>
      <w:r w:rsidRPr="00C87C46">
        <w:rPr>
          <w:rFonts w:ascii="Book Antiqua" w:hAnsi="Book Antiqua" w:cs="宋体"/>
          <w:b/>
          <w:bCs/>
          <w:kern w:val="0"/>
          <w:sz w:val="24"/>
        </w:rPr>
        <w:t>Reid-Lombardo KM</w:t>
      </w:r>
      <w:r w:rsidRPr="00C87C46">
        <w:rPr>
          <w:rFonts w:ascii="Book Antiqua" w:hAnsi="Book Antiqua" w:cs="宋体"/>
          <w:kern w:val="0"/>
          <w:sz w:val="24"/>
        </w:rPr>
        <w:t xml:space="preserve">, </w:t>
      </w:r>
      <w:proofErr w:type="spellStart"/>
      <w:r w:rsidRPr="00C87C46">
        <w:rPr>
          <w:rFonts w:ascii="Book Antiqua" w:hAnsi="Book Antiqua" w:cs="宋体"/>
          <w:kern w:val="0"/>
          <w:sz w:val="24"/>
        </w:rPr>
        <w:t>Farnell</w:t>
      </w:r>
      <w:proofErr w:type="spellEnd"/>
      <w:r w:rsidRPr="00C87C46">
        <w:rPr>
          <w:rFonts w:ascii="Book Antiqua" w:hAnsi="Book Antiqua" w:cs="宋体"/>
          <w:kern w:val="0"/>
          <w:sz w:val="24"/>
        </w:rPr>
        <w:t xml:space="preserve"> MB, </w:t>
      </w:r>
      <w:proofErr w:type="spellStart"/>
      <w:r w:rsidRPr="00C87C46">
        <w:rPr>
          <w:rFonts w:ascii="Book Antiqua" w:hAnsi="Book Antiqua" w:cs="宋体"/>
          <w:kern w:val="0"/>
          <w:sz w:val="24"/>
        </w:rPr>
        <w:t>Crippa</w:t>
      </w:r>
      <w:proofErr w:type="spellEnd"/>
      <w:r w:rsidRPr="00C87C46">
        <w:rPr>
          <w:rFonts w:ascii="Book Antiqua" w:hAnsi="Book Antiqua" w:cs="宋体"/>
          <w:kern w:val="0"/>
          <w:sz w:val="24"/>
        </w:rPr>
        <w:t xml:space="preserve"> S, Barnett M, Maupin G, </w:t>
      </w:r>
      <w:proofErr w:type="spellStart"/>
      <w:r w:rsidRPr="00C87C46">
        <w:rPr>
          <w:rFonts w:ascii="Book Antiqua" w:hAnsi="Book Antiqua" w:cs="宋体"/>
          <w:kern w:val="0"/>
          <w:sz w:val="24"/>
        </w:rPr>
        <w:t>Bassi</w:t>
      </w:r>
      <w:proofErr w:type="spellEnd"/>
      <w:r w:rsidRPr="00C87C46">
        <w:rPr>
          <w:rFonts w:ascii="Book Antiqua" w:hAnsi="Book Antiqua" w:cs="宋体"/>
          <w:kern w:val="0"/>
          <w:sz w:val="24"/>
        </w:rPr>
        <w:t xml:space="preserve"> C, </w:t>
      </w:r>
      <w:proofErr w:type="spellStart"/>
      <w:r w:rsidRPr="00C87C46">
        <w:rPr>
          <w:rFonts w:ascii="Book Antiqua" w:hAnsi="Book Antiqua" w:cs="宋体"/>
          <w:kern w:val="0"/>
          <w:sz w:val="24"/>
        </w:rPr>
        <w:t>Traverso</w:t>
      </w:r>
      <w:proofErr w:type="spellEnd"/>
      <w:r w:rsidRPr="00C87C46">
        <w:rPr>
          <w:rFonts w:ascii="Book Antiqua" w:hAnsi="Book Antiqua" w:cs="宋体"/>
          <w:kern w:val="0"/>
          <w:sz w:val="24"/>
        </w:rPr>
        <w:t xml:space="preserve"> LW. Pancreatic anastomotic leakage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xml:space="preserve"> in 1,507 patients: a report from the Pancreatic Anastomotic Leak Study Group. </w:t>
      </w:r>
      <w:r w:rsidRPr="00C87C46">
        <w:rPr>
          <w:rFonts w:ascii="Book Antiqua" w:hAnsi="Book Antiqua" w:cs="宋体"/>
          <w:i/>
          <w:iCs/>
          <w:kern w:val="0"/>
          <w:sz w:val="24"/>
        </w:rPr>
        <w:t xml:space="preserve">J </w:t>
      </w:r>
      <w:proofErr w:type="spellStart"/>
      <w:r w:rsidRPr="00C87C46">
        <w:rPr>
          <w:rFonts w:ascii="Book Antiqua" w:hAnsi="Book Antiqua" w:cs="宋体"/>
          <w:i/>
          <w:iCs/>
          <w:kern w:val="0"/>
          <w:sz w:val="24"/>
        </w:rPr>
        <w:t>Gastrointest</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2007; </w:t>
      </w:r>
      <w:r w:rsidRPr="00C87C46">
        <w:rPr>
          <w:rFonts w:ascii="Book Antiqua" w:hAnsi="Book Antiqua" w:cs="宋体"/>
          <w:b/>
          <w:bCs/>
          <w:kern w:val="0"/>
          <w:sz w:val="24"/>
        </w:rPr>
        <w:t>11</w:t>
      </w:r>
      <w:r w:rsidRPr="00C87C46">
        <w:rPr>
          <w:rFonts w:ascii="Book Antiqua" w:hAnsi="Book Antiqua" w:cs="宋体"/>
          <w:kern w:val="0"/>
          <w:sz w:val="24"/>
        </w:rPr>
        <w:t>: 1451-</w:t>
      </w:r>
      <w:r>
        <w:rPr>
          <w:rFonts w:ascii="Book Antiqua" w:hAnsi="Book Antiqua" w:cs="宋体" w:hint="eastAsia"/>
          <w:kern w:val="0"/>
          <w:sz w:val="24"/>
        </w:rPr>
        <w:t>1</w:t>
      </w:r>
      <w:r w:rsidRPr="00C87C46">
        <w:rPr>
          <w:rFonts w:ascii="Book Antiqua" w:hAnsi="Book Antiqua" w:cs="宋体"/>
          <w:kern w:val="0"/>
          <w:sz w:val="24"/>
        </w:rPr>
        <w:t>148; discussion 1459 [PMID: 17710506 DOI: 10.1007/s11605-007-0270-4]</w:t>
      </w:r>
    </w:p>
    <w:p w:rsidR="00AC1042" w:rsidRPr="00C87C46" w:rsidRDefault="00AC1042" w:rsidP="00AC1042">
      <w:pPr>
        <w:widowControl/>
        <w:spacing w:line="360" w:lineRule="auto"/>
        <w:rPr>
          <w:rFonts w:ascii="Book Antiqua" w:hAnsi="Book Antiqua" w:cs="宋体"/>
          <w:kern w:val="0"/>
          <w:sz w:val="24"/>
        </w:rPr>
      </w:pPr>
      <w:proofErr w:type="gramStart"/>
      <w:r w:rsidRPr="00C87C46">
        <w:rPr>
          <w:rFonts w:ascii="Book Antiqua" w:hAnsi="Book Antiqua" w:cs="宋体"/>
          <w:kern w:val="0"/>
          <w:sz w:val="24"/>
        </w:rPr>
        <w:lastRenderedPageBreak/>
        <w:t>19 </w:t>
      </w:r>
      <w:proofErr w:type="spellStart"/>
      <w:r w:rsidRPr="00C87C46">
        <w:rPr>
          <w:rFonts w:ascii="Book Antiqua" w:hAnsi="Book Antiqua" w:cs="宋体"/>
          <w:b/>
          <w:bCs/>
          <w:kern w:val="0"/>
          <w:sz w:val="24"/>
        </w:rPr>
        <w:t>Lermite</w:t>
      </w:r>
      <w:proofErr w:type="spellEnd"/>
      <w:r w:rsidRPr="00C87C46">
        <w:rPr>
          <w:rFonts w:ascii="Book Antiqua" w:hAnsi="Book Antiqua" w:cs="宋体"/>
          <w:b/>
          <w:bCs/>
          <w:kern w:val="0"/>
          <w:sz w:val="24"/>
        </w:rPr>
        <w:t xml:space="preserve"> E</w:t>
      </w:r>
      <w:r w:rsidRPr="00C87C46">
        <w:rPr>
          <w:rFonts w:ascii="Book Antiqua" w:hAnsi="Book Antiqua" w:cs="宋体"/>
          <w:kern w:val="0"/>
          <w:sz w:val="24"/>
        </w:rPr>
        <w:t xml:space="preserve">, </w:t>
      </w:r>
      <w:proofErr w:type="spellStart"/>
      <w:r w:rsidRPr="00C87C46">
        <w:rPr>
          <w:rFonts w:ascii="Book Antiqua" w:hAnsi="Book Antiqua" w:cs="宋体"/>
          <w:kern w:val="0"/>
          <w:sz w:val="24"/>
        </w:rPr>
        <w:t>Pessaux</w:t>
      </w:r>
      <w:proofErr w:type="spellEnd"/>
      <w:r w:rsidRPr="00C87C46">
        <w:rPr>
          <w:rFonts w:ascii="Book Antiqua" w:hAnsi="Book Antiqua" w:cs="宋体"/>
          <w:kern w:val="0"/>
          <w:sz w:val="24"/>
        </w:rPr>
        <w:t xml:space="preserve"> P, </w:t>
      </w:r>
      <w:proofErr w:type="spellStart"/>
      <w:r w:rsidRPr="00C87C46">
        <w:rPr>
          <w:rFonts w:ascii="Book Antiqua" w:hAnsi="Book Antiqua" w:cs="宋体"/>
          <w:kern w:val="0"/>
          <w:sz w:val="24"/>
        </w:rPr>
        <w:t>Brehant</w:t>
      </w:r>
      <w:proofErr w:type="spellEnd"/>
      <w:r w:rsidRPr="00C87C46">
        <w:rPr>
          <w:rFonts w:ascii="Book Antiqua" w:hAnsi="Book Antiqua" w:cs="宋体"/>
          <w:kern w:val="0"/>
          <w:sz w:val="24"/>
        </w:rPr>
        <w:t xml:space="preserve"> O, </w:t>
      </w:r>
      <w:proofErr w:type="spellStart"/>
      <w:r w:rsidRPr="00C87C46">
        <w:rPr>
          <w:rFonts w:ascii="Book Antiqua" w:hAnsi="Book Antiqua" w:cs="宋体"/>
          <w:kern w:val="0"/>
          <w:sz w:val="24"/>
        </w:rPr>
        <w:t>Teyssedou</w:t>
      </w:r>
      <w:proofErr w:type="spellEnd"/>
      <w:r w:rsidRPr="00C87C46">
        <w:rPr>
          <w:rFonts w:ascii="Book Antiqua" w:hAnsi="Book Antiqua" w:cs="宋体"/>
          <w:kern w:val="0"/>
          <w:sz w:val="24"/>
        </w:rPr>
        <w:t xml:space="preserve"> C, Pelletier I, Etienne S, Arnaud JP.</w:t>
      </w:r>
      <w:proofErr w:type="gramEnd"/>
      <w:r w:rsidRPr="00C87C46">
        <w:rPr>
          <w:rFonts w:ascii="Book Antiqua" w:hAnsi="Book Antiqua" w:cs="宋体"/>
          <w:kern w:val="0"/>
          <w:sz w:val="24"/>
        </w:rPr>
        <w:t xml:space="preserve"> Risk factors of pancreatic fistula and delayed gastric emptying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xml:space="preserve"> with </w:t>
      </w:r>
      <w:proofErr w:type="spellStart"/>
      <w:r w:rsidRPr="00C87C46">
        <w:rPr>
          <w:rFonts w:ascii="Book Antiqua" w:hAnsi="Book Antiqua" w:cs="宋体"/>
          <w:kern w:val="0"/>
          <w:sz w:val="24"/>
        </w:rPr>
        <w:t>pancreaticogastrostomy</w:t>
      </w:r>
      <w:proofErr w:type="spellEnd"/>
      <w:r w:rsidRPr="00C87C46">
        <w:rPr>
          <w:rFonts w:ascii="Book Antiqua" w:hAnsi="Book Antiqua" w:cs="宋体"/>
          <w:kern w:val="0"/>
          <w:sz w:val="24"/>
        </w:rPr>
        <w:t>. </w:t>
      </w:r>
      <w:r w:rsidRPr="00C87C46">
        <w:rPr>
          <w:rFonts w:ascii="Book Antiqua" w:hAnsi="Book Antiqua" w:cs="宋体"/>
          <w:i/>
          <w:iCs/>
          <w:kern w:val="0"/>
          <w:sz w:val="24"/>
        </w:rPr>
        <w:t xml:space="preserve">J Am </w:t>
      </w:r>
      <w:proofErr w:type="spellStart"/>
      <w:r w:rsidRPr="00C87C46">
        <w:rPr>
          <w:rFonts w:ascii="Book Antiqua" w:hAnsi="Book Antiqua" w:cs="宋体"/>
          <w:i/>
          <w:iCs/>
          <w:kern w:val="0"/>
          <w:sz w:val="24"/>
        </w:rPr>
        <w:t>Coll</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2007; </w:t>
      </w:r>
      <w:r w:rsidRPr="00C87C46">
        <w:rPr>
          <w:rFonts w:ascii="Book Antiqua" w:hAnsi="Book Antiqua" w:cs="宋体"/>
          <w:b/>
          <w:bCs/>
          <w:kern w:val="0"/>
          <w:sz w:val="24"/>
        </w:rPr>
        <w:t>204</w:t>
      </w:r>
      <w:r w:rsidRPr="00C87C46">
        <w:rPr>
          <w:rFonts w:ascii="Book Antiqua" w:hAnsi="Book Antiqua" w:cs="宋体"/>
          <w:kern w:val="0"/>
          <w:sz w:val="24"/>
        </w:rPr>
        <w:t>: 588-596 [PMID: 17382217 DOI: 10.1016/j.jamcollsurg.2007.01.018]</w:t>
      </w:r>
    </w:p>
    <w:p w:rsidR="00AC1042" w:rsidRPr="00C87C46" w:rsidRDefault="00AC1042" w:rsidP="00AC1042">
      <w:pPr>
        <w:widowControl/>
        <w:spacing w:line="360" w:lineRule="auto"/>
        <w:rPr>
          <w:rFonts w:ascii="Book Antiqua" w:hAnsi="Book Antiqua" w:cs="宋体"/>
          <w:kern w:val="0"/>
          <w:sz w:val="24"/>
        </w:rPr>
      </w:pPr>
      <w:proofErr w:type="gramStart"/>
      <w:r w:rsidRPr="00C87C46">
        <w:rPr>
          <w:rFonts w:ascii="Book Antiqua" w:hAnsi="Book Antiqua" w:cs="宋体"/>
          <w:kern w:val="0"/>
          <w:sz w:val="24"/>
        </w:rPr>
        <w:t>20 </w:t>
      </w:r>
      <w:r w:rsidRPr="00C87C46">
        <w:rPr>
          <w:rFonts w:ascii="Book Antiqua" w:hAnsi="Book Antiqua" w:cs="宋体"/>
          <w:b/>
          <w:bCs/>
          <w:kern w:val="0"/>
          <w:sz w:val="24"/>
        </w:rPr>
        <w:t>Schmidt CM</w:t>
      </w:r>
      <w:r w:rsidRPr="00C87C46">
        <w:rPr>
          <w:rFonts w:ascii="Book Antiqua" w:hAnsi="Book Antiqua" w:cs="宋体"/>
          <w:kern w:val="0"/>
          <w:sz w:val="24"/>
        </w:rPr>
        <w:t xml:space="preserve">, Choi J, Powell ES, </w:t>
      </w:r>
      <w:proofErr w:type="spellStart"/>
      <w:r w:rsidRPr="00C87C46">
        <w:rPr>
          <w:rFonts w:ascii="Book Antiqua" w:hAnsi="Book Antiqua" w:cs="宋体"/>
          <w:kern w:val="0"/>
          <w:sz w:val="24"/>
        </w:rPr>
        <w:t>Yiannoutsos</w:t>
      </w:r>
      <w:proofErr w:type="spellEnd"/>
      <w:r w:rsidRPr="00C87C46">
        <w:rPr>
          <w:rFonts w:ascii="Book Antiqua" w:hAnsi="Book Antiqua" w:cs="宋体"/>
          <w:kern w:val="0"/>
          <w:sz w:val="24"/>
        </w:rPr>
        <w:t xml:space="preserve"> CT, </w:t>
      </w:r>
      <w:proofErr w:type="spellStart"/>
      <w:r w:rsidRPr="00C87C46">
        <w:rPr>
          <w:rFonts w:ascii="Book Antiqua" w:hAnsi="Book Antiqua" w:cs="宋体"/>
          <w:kern w:val="0"/>
          <w:sz w:val="24"/>
        </w:rPr>
        <w:t>Zyromski</w:t>
      </w:r>
      <w:proofErr w:type="spellEnd"/>
      <w:r w:rsidRPr="00C87C46">
        <w:rPr>
          <w:rFonts w:ascii="Book Antiqua" w:hAnsi="Book Antiqua" w:cs="宋体"/>
          <w:kern w:val="0"/>
          <w:sz w:val="24"/>
        </w:rPr>
        <w:t xml:space="preserve"> NJ, </w:t>
      </w:r>
      <w:proofErr w:type="spellStart"/>
      <w:r w:rsidRPr="00C87C46">
        <w:rPr>
          <w:rFonts w:ascii="Book Antiqua" w:hAnsi="Book Antiqua" w:cs="宋体"/>
          <w:kern w:val="0"/>
          <w:sz w:val="24"/>
        </w:rPr>
        <w:t>Nakeeb</w:t>
      </w:r>
      <w:proofErr w:type="spellEnd"/>
      <w:r w:rsidRPr="00C87C46">
        <w:rPr>
          <w:rFonts w:ascii="Book Antiqua" w:hAnsi="Book Antiqua" w:cs="宋体"/>
          <w:kern w:val="0"/>
          <w:sz w:val="24"/>
        </w:rPr>
        <w:t xml:space="preserve"> A, Pitt HA, </w:t>
      </w:r>
      <w:proofErr w:type="spellStart"/>
      <w:r w:rsidRPr="00C87C46">
        <w:rPr>
          <w:rFonts w:ascii="Book Antiqua" w:hAnsi="Book Antiqua" w:cs="宋体"/>
          <w:kern w:val="0"/>
          <w:sz w:val="24"/>
        </w:rPr>
        <w:t>Wiebke</w:t>
      </w:r>
      <w:proofErr w:type="spellEnd"/>
      <w:r w:rsidRPr="00C87C46">
        <w:rPr>
          <w:rFonts w:ascii="Book Antiqua" w:hAnsi="Book Antiqua" w:cs="宋体"/>
          <w:kern w:val="0"/>
          <w:sz w:val="24"/>
        </w:rPr>
        <w:t xml:space="preserve"> EA, Madura JA, </w:t>
      </w:r>
      <w:proofErr w:type="spellStart"/>
      <w:r w:rsidRPr="00C87C46">
        <w:rPr>
          <w:rFonts w:ascii="Book Antiqua" w:hAnsi="Book Antiqua" w:cs="宋体"/>
          <w:kern w:val="0"/>
          <w:sz w:val="24"/>
        </w:rPr>
        <w:t>Lillemoe</w:t>
      </w:r>
      <w:proofErr w:type="spellEnd"/>
      <w:r w:rsidRPr="00C87C46">
        <w:rPr>
          <w:rFonts w:ascii="Book Antiqua" w:hAnsi="Book Antiqua" w:cs="宋体"/>
          <w:kern w:val="0"/>
          <w:sz w:val="24"/>
        </w:rPr>
        <w:t xml:space="preserve"> KD.</w:t>
      </w:r>
      <w:proofErr w:type="gramEnd"/>
      <w:r w:rsidRPr="00C87C46">
        <w:rPr>
          <w:rFonts w:ascii="Book Antiqua" w:hAnsi="Book Antiqua" w:cs="宋体"/>
          <w:kern w:val="0"/>
          <w:sz w:val="24"/>
        </w:rPr>
        <w:t xml:space="preserve"> Pancreatic fistula following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clinical predictors and patient outcomes. </w:t>
      </w:r>
      <w:r w:rsidRPr="00C87C46">
        <w:rPr>
          <w:rFonts w:ascii="Book Antiqua" w:hAnsi="Book Antiqua" w:cs="宋体"/>
          <w:i/>
          <w:iCs/>
          <w:kern w:val="0"/>
          <w:sz w:val="24"/>
        </w:rPr>
        <w:t xml:space="preserve">HPB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2009; </w:t>
      </w:r>
      <w:r w:rsidRPr="00C87C46">
        <w:rPr>
          <w:rFonts w:ascii="Book Antiqua" w:hAnsi="Book Antiqua" w:cs="宋体"/>
          <w:b/>
          <w:bCs/>
          <w:kern w:val="0"/>
          <w:sz w:val="24"/>
        </w:rPr>
        <w:t>2009</w:t>
      </w:r>
      <w:r w:rsidRPr="00C87C46">
        <w:rPr>
          <w:rFonts w:ascii="Book Antiqua" w:hAnsi="Book Antiqua" w:cs="宋体"/>
          <w:kern w:val="0"/>
          <w:sz w:val="24"/>
        </w:rPr>
        <w:t>: 404520 [PMID: 19461951 DOI: 10.1155/2009/404520</w:t>
      </w:r>
      <w:r>
        <w:rPr>
          <w:rFonts w:ascii="Book Antiqua" w:hAnsi="Book Antiqua" w:cs="宋体"/>
          <w:kern w:val="0"/>
          <w:sz w:val="24"/>
        </w:rPr>
        <w:t>]</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21 </w:t>
      </w:r>
      <w:proofErr w:type="spellStart"/>
      <w:r w:rsidRPr="00C87C46">
        <w:rPr>
          <w:rFonts w:ascii="Book Antiqua" w:hAnsi="Book Antiqua" w:cs="宋体"/>
          <w:b/>
          <w:bCs/>
          <w:kern w:val="0"/>
          <w:sz w:val="24"/>
        </w:rPr>
        <w:t>Hackert</w:t>
      </w:r>
      <w:proofErr w:type="spellEnd"/>
      <w:r w:rsidRPr="00C87C46">
        <w:rPr>
          <w:rFonts w:ascii="Book Antiqua" w:hAnsi="Book Antiqua" w:cs="宋体"/>
          <w:b/>
          <w:bCs/>
          <w:kern w:val="0"/>
          <w:sz w:val="24"/>
        </w:rPr>
        <w:t xml:space="preserve"> T</w:t>
      </w:r>
      <w:r w:rsidRPr="00C87C46">
        <w:rPr>
          <w:rFonts w:ascii="Book Antiqua" w:hAnsi="Book Antiqua" w:cs="宋体"/>
          <w:kern w:val="0"/>
          <w:sz w:val="24"/>
        </w:rPr>
        <w:t xml:space="preserve">, </w:t>
      </w:r>
      <w:proofErr w:type="spellStart"/>
      <w:r w:rsidRPr="00C87C46">
        <w:rPr>
          <w:rFonts w:ascii="Book Antiqua" w:hAnsi="Book Antiqua" w:cs="宋体"/>
          <w:kern w:val="0"/>
          <w:sz w:val="24"/>
        </w:rPr>
        <w:t>Büchler</w:t>
      </w:r>
      <w:proofErr w:type="spellEnd"/>
      <w:r w:rsidRPr="00C87C46">
        <w:rPr>
          <w:rFonts w:ascii="Book Antiqua" w:hAnsi="Book Antiqua" w:cs="宋体"/>
          <w:kern w:val="0"/>
          <w:sz w:val="24"/>
        </w:rPr>
        <w:t xml:space="preserve"> MW. </w:t>
      </w:r>
      <w:proofErr w:type="gramStart"/>
      <w:r w:rsidRPr="00C87C46">
        <w:rPr>
          <w:rFonts w:ascii="Book Antiqua" w:hAnsi="Book Antiqua" w:cs="宋体"/>
          <w:kern w:val="0"/>
          <w:sz w:val="24"/>
        </w:rPr>
        <w:t xml:space="preserve">Randomized clinical trial of isolated Roux-en-Y versus conventional reconstruction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xml:space="preserve"> (Br J </w:t>
      </w:r>
      <w:proofErr w:type="spellStart"/>
      <w:r w:rsidRPr="00C87C46">
        <w:rPr>
          <w:rFonts w:ascii="Book Antiqua" w:hAnsi="Book Antiqua" w:cs="宋体"/>
          <w:kern w:val="0"/>
          <w:sz w:val="24"/>
        </w:rPr>
        <w:t>Surg</w:t>
      </w:r>
      <w:proofErr w:type="spellEnd"/>
      <w:r w:rsidRPr="00C87C46">
        <w:rPr>
          <w:rFonts w:ascii="Book Antiqua" w:hAnsi="Book Antiqua" w:cs="宋体"/>
          <w:kern w:val="0"/>
          <w:sz w:val="24"/>
        </w:rPr>
        <w:t xml:space="preserve"> 2014; 101: 1084-1091).</w:t>
      </w:r>
      <w:proofErr w:type="gramEnd"/>
      <w:r w:rsidRPr="00C87C46">
        <w:rPr>
          <w:rFonts w:ascii="Book Antiqua" w:hAnsi="Book Antiqua" w:cs="宋体"/>
          <w:kern w:val="0"/>
          <w:sz w:val="24"/>
        </w:rPr>
        <w:t> </w:t>
      </w:r>
      <w:r w:rsidRPr="00C87C46">
        <w:rPr>
          <w:rFonts w:ascii="Book Antiqua" w:hAnsi="Book Antiqua" w:cs="宋体"/>
          <w:i/>
          <w:iCs/>
          <w:kern w:val="0"/>
          <w:sz w:val="24"/>
        </w:rPr>
        <w:t xml:space="preserve">Br J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2014; </w:t>
      </w:r>
      <w:r w:rsidRPr="00C87C46">
        <w:rPr>
          <w:rFonts w:ascii="Book Antiqua" w:hAnsi="Book Antiqua" w:cs="宋体"/>
          <w:b/>
          <w:bCs/>
          <w:kern w:val="0"/>
          <w:sz w:val="24"/>
        </w:rPr>
        <w:t>101</w:t>
      </w:r>
      <w:r w:rsidRPr="00C87C46">
        <w:rPr>
          <w:rFonts w:ascii="Book Antiqua" w:hAnsi="Book Antiqua" w:cs="宋体"/>
          <w:kern w:val="0"/>
          <w:sz w:val="24"/>
        </w:rPr>
        <w:t>: 1092 [PMID: 25042781 DOI: 10.1002/bjs.9584]</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22 </w:t>
      </w:r>
      <w:proofErr w:type="spellStart"/>
      <w:r w:rsidRPr="00C87C46">
        <w:rPr>
          <w:rFonts w:ascii="Book Antiqua" w:hAnsi="Book Antiqua" w:cs="宋体"/>
          <w:b/>
          <w:bCs/>
          <w:kern w:val="0"/>
          <w:sz w:val="24"/>
        </w:rPr>
        <w:t>Pessaux</w:t>
      </w:r>
      <w:proofErr w:type="spellEnd"/>
      <w:r w:rsidRPr="00C87C46">
        <w:rPr>
          <w:rFonts w:ascii="Book Antiqua" w:hAnsi="Book Antiqua" w:cs="宋体"/>
          <w:b/>
          <w:bCs/>
          <w:kern w:val="0"/>
          <w:sz w:val="24"/>
        </w:rPr>
        <w:t xml:space="preserve"> P</w:t>
      </w:r>
      <w:r w:rsidRPr="00C87C46">
        <w:rPr>
          <w:rFonts w:ascii="Book Antiqua" w:hAnsi="Book Antiqua" w:cs="宋体"/>
          <w:kern w:val="0"/>
          <w:sz w:val="24"/>
        </w:rPr>
        <w:t xml:space="preserve">, </w:t>
      </w:r>
      <w:proofErr w:type="spellStart"/>
      <w:r w:rsidRPr="00C87C46">
        <w:rPr>
          <w:rFonts w:ascii="Book Antiqua" w:hAnsi="Book Antiqua" w:cs="宋体"/>
          <w:kern w:val="0"/>
          <w:sz w:val="24"/>
        </w:rPr>
        <w:t>Sauvanet</w:t>
      </w:r>
      <w:proofErr w:type="spellEnd"/>
      <w:r w:rsidRPr="00C87C46">
        <w:rPr>
          <w:rFonts w:ascii="Book Antiqua" w:hAnsi="Book Antiqua" w:cs="宋体"/>
          <w:kern w:val="0"/>
          <w:sz w:val="24"/>
        </w:rPr>
        <w:t xml:space="preserve"> A, Mariette C, </w:t>
      </w:r>
      <w:proofErr w:type="spellStart"/>
      <w:r w:rsidRPr="00C87C46">
        <w:rPr>
          <w:rFonts w:ascii="Book Antiqua" w:hAnsi="Book Antiqua" w:cs="宋体"/>
          <w:kern w:val="0"/>
          <w:sz w:val="24"/>
        </w:rPr>
        <w:t>Paye</w:t>
      </w:r>
      <w:proofErr w:type="spellEnd"/>
      <w:r w:rsidRPr="00C87C46">
        <w:rPr>
          <w:rFonts w:ascii="Book Antiqua" w:hAnsi="Book Antiqua" w:cs="宋体"/>
          <w:kern w:val="0"/>
          <w:sz w:val="24"/>
        </w:rPr>
        <w:t xml:space="preserve"> F, </w:t>
      </w:r>
      <w:proofErr w:type="spellStart"/>
      <w:r w:rsidRPr="00C87C46">
        <w:rPr>
          <w:rFonts w:ascii="Book Antiqua" w:hAnsi="Book Antiqua" w:cs="宋体"/>
          <w:kern w:val="0"/>
          <w:sz w:val="24"/>
        </w:rPr>
        <w:t>Muscari</w:t>
      </w:r>
      <w:proofErr w:type="spellEnd"/>
      <w:r w:rsidRPr="00C87C46">
        <w:rPr>
          <w:rFonts w:ascii="Book Antiqua" w:hAnsi="Book Antiqua" w:cs="宋体"/>
          <w:kern w:val="0"/>
          <w:sz w:val="24"/>
        </w:rPr>
        <w:t xml:space="preserve"> F, Cunha AS, </w:t>
      </w:r>
      <w:proofErr w:type="spellStart"/>
      <w:r w:rsidRPr="00C87C46">
        <w:rPr>
          <w:rFonts w:ascii="Book Antiqua" w:hAnsi="Book Antiqua" w:cs="宋体"/>
          <w:kern w:val="0"/>
          <w:sz w:val="24"/>
        </w:rPr>
        <w:t>Sastre</w:t>
      </w:r>
      <w:proofErr w:type="spellEnd"/>
      <w:r w:rsidRPr="00C87C46">
        <w:rPr>
          <w:rFonts w:ascii="Book Antiqua" w:hAnsi="Book Antiqua" w:cs="宋体"/>
          <w:kern w:val="0"/>
          <w:sz w:val="24"/>
        </w:rPr>
        <w:t xml:space="preserve"> B, Arnaud JP. External pancreatic duct stent decreases pancreatic fistula rate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prospective multicenter randomized trial. </w:t>
      </w:r>
      <w:r w:rsidRPr="00C87C46">
        <w:rPr>
          <w:rFonts w:ascii="Book Antiqua" w:hAnsi="Book Antiqua" w:cs="宋体"/>
          <w:i/>
          <w:iCs/>
          <w:kern w:val="0"/>
          <w:sz w:val="24"/>
        </w:rPr>
        <w:t xml:space="preserve">Ann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2011; </w:t>
      </w:r>
      <w:r w:rsidRPr="00C87C46">
        <w:rPr>
          <w:rFonts w:ascii="Book Antiqua" w:hAnsi="Book Antiqua" w:cs="宋体"/>
          <w:b/>
          <w:bCs/>
          <w:kern w:val="0"/>
          <w:sz w:val="24"/>
        </w:rPr>
        <w:t>253</w:t>
      </w:r>
      <w:r w:rsidRPr="00C87C46">
        <w:rPr>
          <w:rFonts w:ascii="Book Antiqua" w:hAnsi="Book Antiqua" w:cs="宋体"/>
          <w:kern w:val="0"/>
          <w:sz w:val="24"/>
        </w:rPr>
        <w:t>: 879-885 [PMID: 21368658 DOI: 10.1097/SLA.0b013e31821219af</w:t>
      </w:r>
      <w:r>
        <w:rPr>
          <w:rFonts w:ascii="Book Antiqua" w:hAnsi="Book Antiqua" w:cs="宋体"/>
          <w:kern w:val="0"/>
          <w:sz w:val="24"/>
        </w:rPr>
        <w:t>]</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23 </w:t>
      </w:r>
      <w:r w:rsidRPr="00C87C46">
        <w:rPr>
          <w:rFonts w:ascii="Book Antiqua" w:hAnsi="Book Antiqua" w:cs="宋体"/>
          <w:b/>
          <w:bCs/>
          <w:kern w:val="0"/>
          <w:sz w:val="24"/>
        </w:rPr>
        <w:t>McKay A</w:t>
      </w:r>
      <w:r w:rsidRPr="00C87C46">
        <w:rPr>
          <w:rFonts w:ascii="Book Antiqua" w:hAnsi="Book Antiqua" w:cs="宋体"/>
          <w:kern w:val="0"/>
          <w:sz w:val="24"/>
        </w:rPr>
        <w:t xml:space="preserve">, Mackenzie S, Sutherland FR, Bathe OF, </w:t>
      </w:r>
      <w:proofErr w:type="spellStart"/>
      <w:r w:rsidRPr="00C87C46">
        <w:rPr>
          <w:rFonts w:ascii="Book Antiqua" w:hAnsi="Book Antiqua" w:cs="宋体"/>
          <w:kern w:val="0"/>
          <w:sz w:val="24"/>
        </w:rPr>
        <w:t>Doig</w:t>
      </w:r>
      <w:proofErr w:type="spellEnd"/>
      <w:r w:rsidRPr="00C87C46">
        <w:rPr>
          <w:rFonts w:ascii="Book Antiqua" w:hAnsi="Book Antiqua" w:cs="宋体"/>
          <w:kern w:val="0"/>
          <w:sz w:val="24"/>
        </w:rPr>
        <w:t xml:space="preserve"> C, Dort J, Vollmer CM, Dixon E. Meta-analysis of </w:t>
      </w:r>
      <w:proofErr w:type="spellStart"/>
      <w:r w:rsidRPr="00C87C46">
        <w:rPr>
          <w:rFonts w:ascii="Book Antiqua" w:hAnsi="Book Antiqua" w:cs="宋体"/>
          <w:kern w:val="0"/>
          <w:sz w:val="24"/>
        </w:rPr>
        <w:t>pancreaticojejunostomy</w:t>
      </w:r>
      <w:proofErr w:type="spellEnd"/>
      <w:r w:rsidRPr="00C87C46">
        <w:rPr>
          <w:rFonts w:ascii="Book Antiqua" w:hAnsi="Book Antiqua" w:cs="宋体"/>
          <w:kern w:val="0"/>
          <w:sz w:val="24"/>
        </w:rPr>
        <w:t xml:space="preserve"> versus </w:t>
      </w:r>
      <w:proofErr w:type="spellStart"/>
      <w:r w:rsidRPr="00C87C46">
        <w:rPr>
          <w:rFonts w:ascii="Book Antiqua" w:hAnsi="Book Antiqua" w:cs="宋体"/>
          <w:kern w:val="0"/>
          <w:sz w:val="24"/>
        </w:rPr>
        <w:t>pancreaticogastrostomy</w:t>
      </w:r>
      <w:proofErr w:type="spellEnd"/>
      <w:r w:rsidRPr="00C87C46">
        <w:rPr>
          <w:rFonts w:ascii="Book Antiqua" w:hAnsi="Book Antiqua" w:cs="宋体"/>
          <w:kern w:val="0"/>
          <w:sz w:val="24"/>
        </w:rPr>
        <w:t xml:space="preserve"> reconstruction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w:t>
      </w:r>
      <w:r w:rsidRPr="00C87C46">
        <w:rPr>
          <w:rFonts w:ascii="Book Antiqua" w:hAnsi="Book Antiqua" w:cs="宋体"/>
          <w:i/>
          <w:iCs/>
          <w:kern w:val="0"/>
          <w:sz w:val="24"/>
        </w:rPr>
        <w:t xml:space="preserve">Br J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2006; </w:t>
      </w:r>
      <w:r w:rsidRPr="00C87C46">
        <w:rPr>
          <w:rFonts w:ascii="Book Antiqua" w:hAnsi="Book Antiqua" w:cs="宋体"/>
          <w:b/>
          <w:bCs/>
          <w:kern w:val="0"/>
          <w:sz w:val="24"/>
        </w:rPr>
        <w:t>93</w:t>
      </w:r>
      <w:r w:rsidRPr="00C87C46">
        <w:rPr>
          <w:rFonts w:ascii="Book Antiqua" w:hAnsi="Book Antiqua" w:cs="宋体"/>
          <w:kern w:val="0"/>
          <w:sz w:val="24"/>
        </w:rPr>
        <w:t>: 929-936 [PMID: 16845693 DOI: 10.1002/bjs.5407]</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24 </w:t>
      </w:r>
      <w:proofErr w:type="spellStart"/>
      <w:r w:rsidRPr="00C87C46">
        <w:rPr>
          <w:rFonts w:ascii="Book Antiqua" w:hAnsi="Book Antiqua" w:cs="宋体"/>
          <w:b/>
          <w:bCs/>
          <w:kern w:val="0"/>
          <w:sz w:val="24"/>
        </w:rPr>
        <w:t>Bassi</w:t>
      </w:r>
      <w:proofErr w:type="spellEnd"/>
      <w:r w:rsidRPr="00C87C46">
        <w:rPr>
          <w:rFonts w:ascii="Book Antiqua" w:hAnsi="Book Antiqua" w:cs="宋体"/>
          <w:b/>
          <w:bCs/>
          <w:kern w:val="0"/>
          <w:sz w:val="24"/>
        </w:rPr>
        <w:t xml:space="preserve"> C</w:t>
      </w:r>
      <w:r w:rsidRPr="00C87C46">
        <w:rPr>
          <w:rFonts w:ascii="Book Antiqua" w:hAnsi="Book Antiqua" w:cs="宋体"/>
          <w:kern w:val="0"/>
          <w:sz w:val="24"/>
        </w:rPr>
        <w:t xml:space="preserve">, </w:t>
      </w:r>
      <w:proofErr w:type="spellStart"/>
      <w:r w:rsidRPr="00C87C46">
        <w:rPr>
          <w:rFonts w:ascii="Book Antiqua" w:hAnsi="Book Antiqua" w:cs="宋体"/>
          <w:kern w:val="0"/>
          <w:sz w:val="24"/>
        </w:rPr>
        <w:t>Dervenis</w:t>
      </w:r>
      <w:proofErr w:type="spellEnd"/>
      <w:r w:rsidRPr="00C87C46">
        <w:rPr>
          <w:rFonts w:ascii="Book Antiqua" w:hAnsi="Book Antiqua" w:cs="宋体"/>
          <w:kern w:val="0"/>
          <w:sz w:val="24"/>
        </w:rPr>
        <w:t xml:space="preserve"> C, </w:t>
      </w:r>
      <w:proofErr w:type="spellStart"/>
      <w:r w:rsidRPr="00C87C46">
        <w:rPr>
          <w:rFonts w:ascii="Book Antiqua" w:hAnsi="Book Antiqua" w:cs="宋体"/>
          <w:kern w:val="0"/>
          <w:sz w:val="24"/>
        </w:rPr>
        <w:t>Butturini</w:t>
      </w:r>
      <w:proofErr w:type="spellEnd"/>
      <w:r w:rsidRPr="00C87C46">
        <w:rPr>
          <w:rFonts w:ascii="Book Antiqua" w:hAnsi="Book Antiqua" w:cs="宋体"/>
          <w:kern w:val="0"/>
          <w:sz w:val="24"/>
        </w:rPr>
        <w:t xml:space="preserve"> G, Fingerhut A, Yeo C, </w:t>
      </w:r>
      <w:proofErr w:type="spellStart"/>
      <w:r w:rsidRPr="00C87C46">
        <w:rPr>
          <w:rFonts w:ascii="Book Antiqua" w:hAnsi="Book Antiqua" w:cs="宋体"/>
          <w:kern w:val="0"/>
          <w:sz w:val="24"/>
        </w:rPr>
        <w:t>Izbicki</w:t>
      </w:r>
      <w:proofErr w:type="spellEnd"/>
      <w:r w:rsidRPr="00C87C46">
        <w:rPr>
          <w:rFonts w:ascii="Book Antiqua" w:hAnsi="Book Antiqua" w:cs="宋体"/>
          <w:kern w:val="0"/>
          <w:sz w:val="24"/>
        </w:rPr>
        <w:t xml:space="preserve"> J, </w:t>
      </w:r>
      <w:proofErr w:type="spellStart"/>
      <w:r w:rsidRPr="00C87C46">
        <w:rPr>
          <w:rFonts w:ascii="Book Antiqua" w:hAnsi="Book Antiqua" w:cs="宋体"/>
          <w:kern w:val="0"/>
          <w:sz w:val="24"/>
        </w:rPr>
        <w:t>Neoptolemos</w:t>
      </w:r>
      <w:proofErr w:type="spellEnd"/>
      <w:r w:rsidRPr="00C87C46">
        <w:rPr>
          <w:rFonts w:ascii="Book Antiqua" w:hAnsi="Book Antiqua" w:cs="宋体"/>
          <w:kern w:val="0"/>
          <w:sz w:val="24"/>
        </w:rPr>
        <w:t xml:space="preserve"> J, </w:t>
      </w:r>
      <w:proofErr w:type="spellStart"/>
      <w:r w:rsidRPr="00C87C46">
        <w:rPr>
          <w:rFonts w:ascii="Book Antiqua" w:hAnsi="Book Antiqua" w:cs="宋体"/>
          <w:kern w:val="0"/>
          <w:sz w:val="24"/>
        </w:rPr>
        <w:t>Sarr</w:t>
      </w:r>
      <w:proofErr w:type="spellEnd"/>
      <w:r w:rsidRPr="00C87C46">
        <w:rPr>
          <w:rFonts w:ascii="Book Antiqua" w:hAnsi="Book Antiqua" w:cs="宋体"/>
          <w:kern w:val="0"/>
          <w:sz w:val="24"/>
        </w:rPr>
        <w:t xml:space="preserve"> M, </w:t>
      </w:r>
      <w:proofErr w:type="spellStart"/>
      <w:r w:rsidRPr="00C87C46">
        <w:rPr>
          <w:rFonts w:ascii="Book Antiqua" w:hAnsi="Book Antiqua" w:cs="宋体"/>
          <w:kern w:val="0"/>
          <w:sz w:val="24"/>
        </w:rPr>
        <w:t>Traverso</w:t>
      </w:r>
      <w:proofErr w:type="spellEnd"/>
      <w:r w:rsidRPr="00C87C46">
        <w:rPr>
          <w:rFonts w:ascii="Book Antiqua" w:hAnsi="Book Antiqua" w:cs="宋体"/>
          <w:kern w:val="0"/>
          <w:sz w:val="24"/>
        </w:rPr>
        <w:t xml:space="preserve"> W, </w:t>
      </w:r>
      <w:proofErr w:type="spellStart"/>
      <w:r w:rsidRPr="00C87C46">
        <w:rPr>
          <w:rFonts w:ascii="Book Antiqua" w:hAnsi="Book Antiqua" w:cs="宋体"/>
          <w:kern w:val="0"/>
          <w:sz w:val="24"/>
        </w:rPr>
        <w:t>Buchler</w:t>
      </w:r>
      <w:proofErr w:type="spellEnd"/>
      <w:r w:rsidRPr="00C87C46">
        <w:rPr>
          <w:rFonts w:ascii="Book Antiqua" w:hAnsi="Book Antiqua" w:cs="宋体"/>
          <w:kern w:val="0"/>
          <w:sz w:val="24"/>
        </w:rPr>
        <w:t xml:space="preserve"> M. Postoperative pancreatic fistula: an international study group (ISGPF) definition. </w:t>
      </w:r>
      <w:r w:rsidRPr="00C87C46">
        <w:rPr>
          <w:rFonts w:ascii="Book Antiqua" w:hAnsi="Book Antiqua" w:cs="宋体"/>
          <w:i/>
          <w:iCs/>
          <w:kern w:val="0"/>
          <w:sz w:val="24"/>
        </w:rPr>
        <w:t>Surgery</w:t>
      </w:r>
      <w:r w:rsidRPr="00C87C46">
        <w:rPr>
          <w:rFonts w:ascii="Book Antiqua" w:hAnsi="Book Antiqua" w:cs="宋体"/>
          <w:kern w:val="0"/>
          <w:sz w:val="24"/>
        </w:rPr>
        <w:t> 2005; </w:t>
      </w:r>
      <w:r w:rsidRPr="00C87C46">
        <w:rPr>
          <w:rFonts w:ascii="Book Antiqua" w:hAnsi="Book Antiqua" w:cs="宋体"/>
          <w:b/>
          <w:bCs/>
          <w:kern w:val="0"/>
          <w:sz w:val="24"/>
        </w:rPr>
        <w:t>138</w:t>
      </w:r>
      <w:r w:rsidRPr="00C87C46">
        <w:rPr>
          <w:rFonts w:ascii="Book Antiqua" w:hAnsi="Book Antiqua" w:cs="宋体"/>
          <w:kern w:val="0"/>
          <w:sz w:val="24"/>
        </w:rPr>
        <w:t>: 8-13 [PMID: 16003309 DOI: 10.1016/j.surg.2005.05.001]</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lastRenderedPageBreak/>
        <w:t>25 </w:t>
      </w:r>
      <w:proofErr w:type="spellStart"/>
      <w:r w:rsidRPr="00C87C46">
        <w:rPr>
          <w:rFonts w:ascii="Book Antiqua" w:hAnsi="Book Antiqua" w:cs="宋体"/>
          <w:b/>
          <w:bCs/>
          <w:kern w:val="0"/>
          <w:sz w:val="24"/>
        </w:rPr>
        <w:t>Aranha</w:t>
      </w:r>
      <w:proofErr w:type="spellEnd"/>
      <w:r w:rsidRPr="00C87C46">
        <w:rPr>
          <w:rFonts w:ascii="Book Antiqua" w:hAnsi="Book Antiqua" w:cs="宋体"/>
          <w:b/>
          <w:bCs/>
          <w:kern w:val="0"/>
          <w:sz w:val="24"/>
        </w:rPr>
        <w:t xml:space="preserve"> GV</w:t>
      </w:r>
      <w:r w:rsidRPr="00C87C46">
        <w:rPr>
          <w:rFonts w:ascii="Book Antiqua" w:hAnsi="Book Antiqua" w:cs="宋体"/>
          <w:kern w:val="0"/>
          <w:sz w:val="24"/>
        </w:rPr>
        <w:t xml:space="preserve">, </w:t>
      </w:r>
      <w:proofErr w:type="spellStart"/>
      <w:r w:rsidRPr="00C87C46">
        <w:rPr>
          <w:rFonts w:ascii="Book Antiqua" w:hAnsi="Book Antiqua" w:cs="宋体"/>
          <w:kern w:val="0"/>
          <w:sz w:val="24"/>
        </w:rPr>
        <w:t>Hodul</w:t>
      </w:r>
      <w:proofErr w:type="spellEnd"/>
      <w:r w:rsidRPr="00C87C46">
        <w:rPr>
          <w:rFonts w:ascii="Book Antiqua" w:hAnsi="Book Antiqua" w:cs="宋体"/>
          <w:kern w:val="0"/>
          <w:sz w:val="24"/>
        </w:rPr>
        <w:t xml:space="preserve"> PJ, Creech S, Jacobs W. Zero mortality after 152 consecutive </w:t>
      </w:r>
      <w:proofErr w:type="spellStart"/>
      <w:r w:rsidRPr="00C87C46">
        <w:rPr>
          <w:rFonts w:ascii="Book Antiqua" w:hAnsi="Book Antiqua" w:cs="宋体"/>
          <w:kern w:val="0"/>
          <w:sz w:val="24"/>
        </w:rPr>
        <w:t>pancreaticoduodenectomies</w:t>
      </w:r>
      <w:proofErr w:type="spellEnd"/>
      <w:r w:rsidRPr="00C87C46">
        <w:rPr>
          <w:rFonts w:ascii="Book Antiqua" w:hAnsi="Book Antiqua" w:cs="宋体"/>
          <w:kern w:val="0"/>
          <w:sz w:val="24"/>
        </w:rPr>
        <w:t xml:space="preserve"> with </w:t>
      </w:r>
      <w:proofErr w:type="spellStart"/>
      <w:r w:rsidRPr="00C87C46">
        <w:rPr>
          <w:rFonts w:ascii="Book Antiqua" w:hAnsi="Book Antiqua" w:cs="宋体"/>
          <w:kern w:val="0"/>
          <w:sz w:val="24"/>
        </w:rPr>
        <w:t>pancreaticogastrostomy</w:t>
      </w:r>
      <w:proofErr w:type="spellEnd"/>
      <w:r w:rsidRPr="00C87C46">
        <w:rPr>
          <w:rFonts w:ascii="Book Antiqua" w:hAnsi="Book Antiqua" w:cs="宋体"/>
          <w:kern w:val="0"/>
          <w:sz w:val="24"/>
        </w:rPr>
        <w:t>. </w:t>
      </w:r>
      <w:r w:rsidRPr="00C87C46">
        <w:rPr>
          <w:rFonts w:ascii="Book Antiqua" w:hAnsi="Book Antiqua" w:cs="宋体"/>
          <w:i/>
          <w:iCs/>
          <w:kern w:val="0"/>
          <w:sz w:val="24"/>
        </w:rPr>
        <w:t xml:space="preserve">J Am </w:t>
      </w:r>
      <w:proofErr w:type="spellStart"/>
      <w:r w:rsidRPr="00C87C46">
        <w:rPr>
          <w:rFonts w:ascii="Book Antiqua" w:hAnsi="Book Antiqua" w:cs="宋体"/>
          <w:i/>
          <w:iCs/>
          <w:kern w:val="0"/>
          <w:sz w:val="24"/>
        </w:rPr>
        <w:t>Coll</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2003; </w:t>
      </w:r>
      <w:r w:rsidRPr="00C87C46">
        <w:rPr>
          <w:rFonts w:ascii="Book Antiqua" w:hAnsi="Book Antiqua" w:cs="宋体"/>
          <w:b/>
          <w:bCs/>
          <w:kern w:val="0"/>
          <w:sz w:val="24"/>
        </w:rPr>
        <w:t>197</w:t>
      </w:r>
      <w:r w:rsidRPr="00C87C46">
        <w:rPr>
          <w:rFonts w:ascii="Book Antiqua" w:hAnsi="Book Antiqua" w:cs="宋体"/>
          <w:kern w:val="0"/>
          <w:sz w:val="24"/>
        </w:rPr>
        <w:t>: 223-31; discussion 231-2 [PMID: 12892800 DOI: 10.1016/S1072-7515(03)00331-4]</w:t>
      </w:r>
    </w:p>
    <w:p w:rsidR="00AC1042" w:rsidRPr="00C87C46" w:rsidRDefault="00AC1042" w:rsidP="00AC1042">
      <w:pPr>
        <w:widowControl/>
        <w:spacing w:line="360" w:lineRule="auto"/>
        <w:rPr>
          <w:rFonts w:ascii="Book Antiqua" w:hAnsi="Book Antiqua" w:cs="宋体"/>
          <w:kern w:val="0"/>
          <w:sz w:val="24"/>
        </w:rPr>
      </w:pPr>
      <w:proofErr w:type="gramStart"/>
      <w:r w:rsidRPr="00C87C46">
        <w:rPr>
          <w:rFonts w:ascii="Book Antiqua" w:hAnsi="Book Antiqua" w:cs="宋体"/>
          <w:kern w:val="0"/>
          <w:sz w:val="24"/>
        </w:rPr>
        <w:t>26 </w:t>
      </w:r>
      <w:proofErr w:type="spellStart"/>
      <w:r w:rsidRPr="00C87C46">
        <w:rPr>
          <w:rFonts w:ascii="Book Antiqua" w:hAnsi="Book Antiqua" w:cs="宋体"/>
          <w:b/>
          <w:bCs/>
          <w:kern w:val="0"/>
          <w:sz w:val="24"/>
        </w:rPr>
        <w:t>Rezvani</w:t>
      </w:r>
      <w:proofErr w:type="spellEnd"/>
      <w:r w:rsidRPr="00C87C46">
        <w:rPr>
          <w:rFonts w:ascii="Book Antiqua" w:hAnsi="Book Antiqua" w:cs="宋体"/>
          <w:b/>
          <w:bCs/>
          <w:kern w:val="0"/>
          <w:sz w:val="24"/>
        </w:rPr>
        <w:t xml:space="preserve"> M</w:t>
      </w:r>
      <w:r w:rsidRPr="00C87C46">
        <w:rPr>
          <w:rFonts w:ascii="Book Antiqua" w:hAnsi="Book Antiqua" w:cs="宋体"/>
          <w:kern w:val="0"/>
          <w:sz w:val="24"/>
        </w:rPr>
        <w:t xml:space="preserve">, </w:t>
      </w:r>
      <w:proofErr w:type="spellStart"/>
      <w:r w:rsidRPr="00C87C46">
        <w:rPr>
          <w:rFonts w:ascii="Book Antiqua" w:hAnsi="Book Antiqua" w:cs="宋体"/>
          <w:kern w:val="0"/>
          <w:sz w:val="24"/>
        </w:rPr>
        <w:t>O'Moore</w:t>
      </w:r>
      <w:proofErr w:type="spellEnd"/>
      <w:r w:rsidRPr="00C87C46">
        <w:rPr>
          <w:rFonts w:ascii="Book Antiqua" w:hAnsi="Book Antiqua" w:cs="宋体"/>
          <w:kern w:val="0"/>
          <w:sz w:val="24"/>
        </w:rPr>
        <w:t xml:space="preserve"> PV, </w:t>
      </w:r>
      <w:proofErr w:type="spellStart"/>
      <w:r w:rsidRPr="00C87C46">
        <w:rPr>
          <w:rFonts w:ascii="Book Antiqua" w:hAnsi="Book Antiqua" w:cs="宋体"/>
          <w:kern w:val="0"/>
          <w:sz w:val="24"/>
        </w:rPr>
        <w:t>Pezzi</w:t>
      </w:r>
      <w:proofErr w:type="spellEnd"/>
      <w:r w:rsidRPr="00C87C46">
        <w:rPr>
          <w:rFonts w:ascii="Book Antiqua" w:hAnsi="Book Antiqua" w:cs="宋体"/>
          <w:kern w:val="0"/>
          <w:sz w:val="24"/>
        </w:rPr>
        <w:t xml:space="preserve"> CM. Late </w:t>
      </w:r>
      <w:proofErr w:type="spellStart"/>
      <w:r w:rsidRPr="00C87C46">
        <w:rPr>
          <w:rFonts w:ascii="Book Antiqua" w:hAnsi="Book Antiqua" w:cs="宋体"/>
          <w:kern w:val="0"/>
          <w:sz w:val="24"/>
        </w:rPr>
        <w:t>pancreaticojejunostomy</w:t>
      </w:r>
      <w:proofErr w:type="spellEnd"/>
      <w:r w:rsidRPr="00C87C46">
        <w:rPr>
          <w:rFonts w:ascii="Book Antiqua" w:hAnsi="Book Antiqua" w:cs="宋体"/>
          <w:kern w:val="0"/>
          <w:sz w:val="24"/>
        </w:rPr>
        <w:t xml:space="preserve"> stent migration and hepatic abscess after Whipple procedure.</w:t>
      </w:r>
      <w:proofErr w:type="gramEnd"/>
      <w:r w:rsidRPr="00C87C46">
        <w:rPr>
          <w:rFonts w:ascii="Book Antiqua" w:hAnsi="Book Antiqua" w:cs="宋体"/>
          <w:kern w:val="0"/>
          <w:sz w:val="24"/>
        </w:rPr>
        <w:t> </w:t>
      </w:r>
      <w:r w:rsidRPr="00C87C46">
        <w:rPr>
          <w:rFonts w:ascii="Book Antiqua" w:hAnsi="Book Antiqua" w:cs="宋体"/>
          <w:i/>
          <w:iCs/>
          <w:kern w:val="0"/>
          <w:sz w:val="24"/>
        </w:rPr>
        <w:t xml:space="preserve">J </w:t>
      </w:r>
      <w:proofErr w:type="spellStart"/>
      <w:r w:rsidRPr="00C87C46">
        <w:rPr>
          <w:rFonts w:ascii="Book Antiqua" w:hAnsi="Book Antiqua" w:cs="宋体"/>
          <w:i/>
          <w:iCs/>
          <w:kern w:val="0"/>
          <w:sz w:val="24"/>
        </w:rPr>
        <w:t>Surg</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Educ</w:t>
      </w:r>
      <w:proofErr w:type="spellEnd"/>
      <w:r w:rsidRPr="00C87C46">
        <w:rPr>
          <w:rFonts w:ascii="Book Antiqua" w:hAnsi="Book Antiqua" w:cs="宋体"/>
          <w:kern w:val="0"/>
          <w:sz w:val="24"/>
        </w:rPr>
        <w:t> </w:t>
      </w:r>
      <w:r>
        <w:rPr>
          <w:rFonts w:ascii="Book Antiqua" w:hAnsi="Book Antiqua" w:cs="宋体" w:hint="eastAsia"/>
          <w:kern w:val="0"/>
          <w:sz w:val="24"/>
        </w:rPr>
        <w:t>2007</w:t>
      </w:r>
      <w:r w:rsidRPr="00C87C46">
        <w:rPr>
          <w:rFonts w:ascii="Book Antiqua" w:hAnsi="Book Antiqua" w:cs="宋体"/>
          <w:kern w:val="0"/>
          <w:sz w:val="24"/>
        </w:rPr>
        <w:t>; </w:t>
      </w:r>
      <w:r w:rsidRPr="00C87C46">
        <w:rPr>
          <w:rFonts w:ascii="Book Antiqua" w:hAnsi="Book Antiqua" w:cs="宋体"/>
          <w:b/>
          <w:bCs/>
          <w:kern w:val="0"/>
          <w:sz w:val="24"/>
        </w:rPr>
        <w:t>64</w:t>
      </w:r>
      <w:r w:rsidRPr="00C87C46">
        <w:rPr>
          <w:rFonts w:ascii="Book Antiqua" w:hAnsi="Book Antiqua" w:cs="宋体"/>
          <w:kern w:val="0"/>
          <w:sz w:val="24"/>
        </w:rPr>
        <w:t>: 220-223 [PMID: 17706575 DOI: 10.1016/j.jsurg.2007.03.002]</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 xml:space="preserve">27 </w:t>
      </w:r>
      <w:proofErr w:type="spellStart"/>
      <w:r w:rsidRPr="00C87C46">
        <w:rPr>
          <w:rFonts w:ascii="Book Antiqua" w:hAnsi="Book Antiqua" w:cs="宋体"/>
          <w:b/>
          <w:kern w:val="0"/>
          <w:sz w:val="24"/>
        </w:rPr>
        <w:t>Grobmyer</w:t>
      </w:r>
      <w:proofErr w:type="spellEnd"/>
      <w:r w:rsidRPr="00C87C46">
        <w:rPr>
          <w:rFonts w:ascii="Book Antiqua" w:hAnsi="Book Antiqua" w:cs="宋体"/>
          <w:b/>
          <w:kern w:val="0"/>
          <w:sz w:val="24"/>
        </w:rPr>
        <w:t xml:space="preserve"> SR,</w:t>
      </w:r>
      <w:r w:rsidRPr="00C87C46">
        <w:rPr>
          <w:rFonts w:ascii="Book Antiqua" w:hAnsi="Book Antiqua" w:cs="宋体"/>
          <w:kern w:val="0"/>
          <w:sz w:val="24"/>
        </w:rPr>
        <w:t xml:space="preserve"> </w:t>
      </w:r>
      <w:proofErr w:type="spellStart"/>
      <w:r w:rsidRPr="00C87C46">
        <w:rPr>
          <w:rFonts w:ascii="Book Antiqua" w:hAnsi="Book Antiqua" w:cs="宋体"/>
          <w:kern w:val="0"/>
          <w:sz w:val="24"/>
        </w:rPr>
        <w:t>Rivadeneira</w:t>
      </w:r>
      <w:proofErr w:type="spellEnd"/>
      <w:r w:rsidRPr="00C87C46">
        <w:rPr>
          <w:rFonts w:ascii="Book Antiqua" w:hAnsi="Book Antiqua" w:cs="宋体"/>
          <w:kern w:val="0"/>
          <w:sz w:val="24"/>
        </w:rPr>
        <w:t xml:space="preserve"> DE, Goodman CA, </w:t>
      </w:r>
      <w:proofErr w:type="spellStart"/>
      <w:r w:rsidRPr="00C87C46">
        <w:rPr>
          <w:rFonts w:ascii="Book Antiqua" w:hAnsi="Book Antiqua" w:cs="宋体"/>
          <w:kern w:val="0"/>
          <w:sz w:val="24"/>
        </w:rPr>
        <w:t>Mackrell</w:t>
      </w:r>
      <w:proofErr w:type="spellEnd"/>
      <w:r w:rsidRPr="00C87C46">
        <w:rPr>
          <w:rFonts w:ascii="Book Antiqua" w:hAnsi="Book Antiqua" w:cs="宋体"/>
          <w:kern w:val="0"/>
          <w:sz w:val="24"/>
        </w:rPr>
        <w:t xml:space="preserve"> P, Lieberman MD, Daly JM. </w:t>
      </w:r>
      <w:proofErr w:type="gramStart"/>
      <w:r w:rsidRPr="00C87C46">
        <w:rPr>
          <w:rFonts w:ascii="Book Antiqua" w:hAnsi="Book Antiqua" w:cs="宋体"/>
          <w:kern w:val="0"/>
          <w:sz w:val="24"/>
        </w:rPr>
        <w:t xml:space="preserve">Pancreatic anastomotic failure after </w:t>
      </w:r>
      <w:proofErr w:type="spellStart"/>
      <w:r w:rsidRPr="00C87C46">
        <w:rPr>
          <w:rFonts w:ascii="Book Antiqua" w:hAnsi="Book Antiqua" w:cs="宋体"/>
          <w:kern w:val="0"/>
          <w:sz w:val="24"/>
        </w:rPr>
        <w:t>pa</w:t>
      </w:r>
      <w:r>
        <w:rPr>
          <w:rFonts w:ascii="Book Antiqua" w:hAnsi="Book Antiqua" w:cs="宋体"/>
          <w:kern w:val="0"/>
          <w:sz w:val="24"/>
        </w:rPr>
        <w:t>ncreaticoduodenectomy</w:t>
      </w:r>
      <w:proofErr w:type="spellEnd"/>
      <w:r>
        <w:rPr>
          <w:rFonts w:ascii="Book Antiqua" w:hAnsi="Book Antiqua" w:cs="宋体"/>
          <w:kern w:val="0"/>
          <w:sz w:val="24"/>
        </w:rPr>
        <w:t>.</w:t>
      </w:r>
      <w:proofErr w:type="gramEnd"/>
      <w:r>
        <w:rPr>
          <w:rFonts w:ascii="Book Antiqua" w:hAnsi="Book Antiqua" w:cs="宋体" w:hint="eastAsia"/>
          <w:kern w:val="0"/>
          <w:sz w:val="24"/>
        </w:rPr>
        <w:t xml:space="preserve"> </w:t>
      </w:r>
      <w:r w:rsidRPr="00C87C46">
        <w:rPr>
          <w:rFonts w:ascii="Book Antiqua" w:hAnsi="Book Antiqua" w:cs="宋体"/>
          <w:i/>
          <w:kern w:val="0"/>
          <w:sz w:val="24"/>
        </w:rPr>
        <w:t xml:space="preserve">Am J </w:t>
      </w:r>
      <w:proofErr w:type="spellStart"/>
      <w:r w:rsidRPr="00C87C46">
        <w:rPr>
          <w:rFonts w:ascii="Book Antiqua" w:hAnsi="Book Antiqua" w:cs="宋体"/>
          <w:i/>
          <w:kern w:val="0"/>
          <w:sz w:val="24"/>
        </w:rPr>
        <w:t>Surg</w:t>
      </w:r>
      <w:proofErr w:type="spellEnd"/>
      <w:r w:rsidRPr="00C87C46">
        <w:rPr>
          <w:rFonts w:ascii="Book Antiqua" w:hAnsi="Book Antiqua" w:cs="宋体"/>
          <w:i/>
          <w:kern w:val="0"/>
          <w:sz w:val="24"/>
        </w:rPr>
        <w:t xml:space="preserve"> </w:t>
      </w:r>
      <w:r w:rsidRPr="00C87C46">
        <w:rPr>
          <w:rFonts w:ascii="Book Antiqua" w:hAnsi="Book Antiqua" w:cs="宋体"/>
          <w:kern w:val="0"/>
          <w:sz w:val="24"/>
        </w:rPr>
        <w:t xml:space="preserve">2000; </w:t>
      </w:r>
      <w:r w:rsidRPr="00C87C46">
        <w:rPr>
          <w:rFonts w:ascii="Book Antiqua" w:hAnsi="Book Antiqua" w:cs="宋体"/>
          <w:b/>
          <w:kern w:val="0"/>
          <w:sz w:val="24"/>
        </w:rPr>
        <w:t>180</w:t>
      </w:r>
      <w:r w:rsidRPr="00C87C46">
        <w:rPr>
          <w:rFonts w:ascii="Book Antiqua" w:hAnsi="Book Antiqua" w:cs="宋体"/>
          <w:kern w:val="0"/>
          <w:sz w:val="24"/>
        </w:rPr>
        <w:t>: 117-</w:t>
      </w:r>
      <w:r>
        <w:rPr>
          <w:rFonts w:ascii="Book Antiqua" w:hAnsi="Book Antiqua" w:cs="宋体" w:hint="eastAsia"/>
          <w:kern w:val="0"/>
          <w:sz w:val="24"/>
        </w:rPr>
        <w:t>1</w:t>
      </w:r>
      <w:r>
        <w:rPr>
          <w:rFonts w:ascii="Book Antiqua" w:hAnsi="Book Antiqua" w:cs="宋体"/>
          <w:kern w:val="0"/>
          <w:sz w:val="24"/>
        </w:rPr>
        <w:t>20</w:t>
      </w:r>
      <w:r>
        <w:rPr>
          <w:rFonts w:ascii="Book Antiqua" w:hAnsi="Book Antiqua" w:cs="宋体" w:hint="eastAsia"/>
          <w:kern w:val="0"/>
          <w:sz w:val="24"/>
        </w:rPr>
        <w:t xml:space="preserve"> [</w:t>
      </w:r>
      <w:r w:rsidRPr="00C87C46">
        <w:rPr>
          <w:rFonts w:ascii="Book Antiqua" w:hAnsi="Book Antiqua" w:cs="宋体"/>
          <w:kern w:val="0"/>
          <w:sz w:val="24"/>
        </w:rPr>
        <w:t>DOI: 10.1016/S0002-9610(00)00423-2</w:t>
      </w:r>
      <w:r>
        <w:rPr>
          <w:rFonts w:ascii="Book Antiqua" w:hAnsi="Book Antiqua" w:cs="宋体" w:hint="eastAsia"/>
          <w:kern w:val="0"/>
          <w:sz w:val="24"/>
        </w:rPr>
        <w:t>]</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28 </w:t>
      </w:r>
      <w:proofErr w:type="spellStart"/>
      <w:r w:rsidRPr="00C87C46">
        <w:rPr>
          <w:rFonts w:ascii="Book Antiqua" w:hAnsi="Book Antiqua" w:cs="宋体"/>
          <w:b/>
          <w:bCs/>
          <w:kern w:val="0"/>
          <w:sz w:val="24"/>
        </w:rPr>
        <w:t>Gaujoux</w:t>
      </w:r>
      <w:proofErr w:type="spellEnd"/>
      <w:r w:rsidRPr="00C87C46">
        <w:rPr>
          <w:rFonts w:ascii="Book Antiqua" w:hAnsi="Book Antiqua" w:cs="宋体"/>
          <w:b/>
          <w:bCs/>
          <w:kern w:val="0"/>
          <w:sz w:val="24"/>
        </w:rPr>
        <w:t xml:space="preserve"> S</w:t>
      </w:r>
      <w:r w:rsidRPr="00C87C46">
        <w:rPr>
          <w:rFonts w:ascii="Book Antiqua" w:hAnsi="Book Antiqua" w:cs="宋体"/>
          <w:kern w:val="0"/>
          <w:sz w:val="24"/>
        </w:rPr>
        <w:t xml:space="preserve">, Cortes A, </w:t>
      </w:r>
      <w:proofErr w:type="spellStart"/>
      <w:r w:rsidRPr="00C87C46">
        <w:rPr>
          <w:rFonts w:ascii="Book Antiqua" w:hAnsi="Book Antiqua" w:cs="宋体"/>
          <w:kern w:val="0"/>
          <w:sz w:val="24"/>
        </w:rPr>
        <w:t>Couvelard</w:t>
      </w:r>
      <w:proofErr w:type="spellEnd"/>
      <w:r w:rsidRPr="00C87C46">
        <w:rPr>
          <w:rFonts w:ascii="Book Antiqua" w:hAnsi="Book Antiqua" w:cs="宋体"/>
          <w:kern w:val="0"/>
          <w:sz w:val="24"/>
        </w:rPr>
        <w:t xml:space="preserve"> A, </w:t>
      </w:r>
      <w:proofErr w:type="spellStart"/>
      <w:r w:rsidRPr="00C87C46">
        <w:rPr>
          <w:rFonts w:ascii="Book Antiqua" w:hAnsi="Book Antiqua" w:cs="宋体"/>
          <w:kern w:val="0"/>
          <w:sz w:val="24"/>
        </w:rPr>
        <w:t>Noullet</w:t>
      </w:r>
      <w:proofErr w:type="spellEnd"/>
      <w:r w:rsidRPr="00C87C46">
        <w:rPr>
          <w:rFonts w:ascii="Book Antiqua" w:hAnsi="Book Antiqua" w:cs="宋体"/>
          <w:kern w:val="0"/>
          <w:sz w:val="24"/>
        </w:rPr>
        <w:t xml:space="preserve"> S, </w:t>
      </w:r>
      <w:proofErr w:type="spellStart"/>
      <w:r w:rsidRPr="00C87C46">
        <w:rPr>
          <w:rFonts w:ascii="Book Antiqua" w:hAnsi="Book Antiqua" w:cs="宋体"/>
          <w:kern w:val="0"/>
          <w:sz w:val="24"/>
        </w:rPr>
        <w:t>Clavel</w:t>
      </w:r>
      <w:proofErr w:type="spellEnd"/>
      <w:r w:rsidRPr="00C87C46">
        <w:rPr>
          <w:rFonts w:ascii="Book Antiqua" w:hAnsi="Book Antiqua" w:cs="宋体"/>
          <w:kern w:val="0"/>
          <w:sz w:val="24"/>
        </w:rPr>
        <w:t xml:space="preserve"> L, </w:t>
      </w:r>
      <w:proofErr w:type="spellStart"/>
      <w:r w:rsidRPr="00C87C46">
        <w:rPr>
          <w:rFonts w:ascii="Book Antiqua" w:hAnsi="Book Antiqua" w:cs="宋体"/>
          <w:kern w:val="0"/>
          <w:sz w:val="24"/>
        </w:rPr>
        <w:t>Rebours</w:t>
      </w:r>
      <w:proofErr w:type="spellEnd"/>
      <w:r w:rsidRPr="00C87C46">
        <w:rPr>
          <w:rFonts w:ascii="Book Antiqua" w:hAnsi="Book Antiqua" w:cs="宋体"/>
          <w:kern w:val="0"/>
          <w:sz w:val="24"/>
        </w:rPr>
        <w:t xml:space="preserve"> V, </w:t>
      </w:r>
      <w:proofErr w:type="spellStart"/>
      <w:r w:rsidRPr="00C87C46">
        <w:rPr>
          <w:rFonts w:ascii="Book Antiqua" w:hAnsi="Book Antiqua" w:cs="宋体"/>
          <w:kern w:val="0"/>
          <w:sz w:val="24"/>
        </w:rPr>
        <w:t>Lévy</w:t>
      </w:r>
      <w:proofErr w:type="spellEnd"/>
      <w:r w:rsidRPr="00C87C46">
        <w:rPr>
          <w:rFonts w:ascii="Book Antiqua" w:hAnsi="Book Antiqua" w:cs="宋体"/>
          <w:kern w:val="0"/>
          <w:sz w:val="24"/>
        </w:rPr>
        <w:t xml:space="preserve"> P, </w:t>
      </w:r>
      <w:proofErr w:type="spellStart"/>
      <w:r w:rsidRPr="00C87C46">
        <w:rPr>
          <w:rFonts w:ascii="Book Antiqua" w:hAnsi="Book Antiqua" w:cs="宋体"/>
          <w:kern w:val="0"/>
          <w:sz w:val="24"/>
        </w:rPr>
        <w:t>Sauvanet</w:t>
      </w:r>
      <w:proofErr w:type="spellEnd"/>
      <w:r w:rsidRPr="00C87C46">
        <w:rPr>
          <w:rFonts w:ascii="Book Antiqua" w:hAnsi="Book Antiqua" w:cs="宋体"/>
          <w:kern w:val="0"/>
          <w:sz w:val="24"/>
        </w:rPr>
        <w:t xml:space="preserve"> A, </w:t>
      </w:r>
      <w:proofErr w:type="spellStart"/>
      <w:r w:rsidRPr="00C87C46">
        <w:rPr>
          <w:rFonts w:ascii="Book Antiqua" w:hAnsi="Book Antiqua" w:cs="宋体"/>
          <w:kern w:val="0"/>
          <w:sz w:val="24"/>
        </w:rPr>
        <w:t>Ruszniewski</w:t>
      </w:r>
      <w:proofErr w:type="spellEnd"/>
      <w:r w:rsidRPr="00C87C46">
        <w:rPr>
          <w:rFonts w:ascii="Book Antiqua" w:hAnsi="Book Antiqua" w:cs="宋体"/>
          <w:kern w:val="0"/>
          <w:sz w:val="24"/>
        </w:rPr>
        <w:t xml:space="preserve"> P, </w:t>
      </w:r>
      <w:proofErr w:type="spellStart"/>
      <w:r w:rsidRPr="00C87C46">
        <w:rPr>
          <w:rFonts w:ascii="Book Antiqua" w:hAnsi="Book Antiqua" w:cs="宋体"/>
          <w:kern w:val="0"/>
          <w:sz w:val="24"/>
        </w:rPr>
        <w:t>Belghiti</w:t>
      </w:r>
      <w:proofErr w:type="spellEnd"/>
      <w:r w:rsidRPr="00C87C46">
        <w:rPr>
          <w:rFonts w:ascii="Book Antiqua" w:hAnsi="Book Antiqua" w:cs="宋体"/>
          <w:kern w:val="0"/>
          <w:sz w:val="24"/>
        </w:rPr>
        <w:t xml:space="preserve"> J. Fatty pancreas and increased body mass index are risk factors of pancreatic fistula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w:t>
      </w:r>
      <w:r w:rsidRPr="00C87C46">
        <w:rPr>
          <w:rFonts w:ascii="Book Antiqua" w:hAnsi="Book Antiqua" w:cs="宋体"/>
          <w:i/>
          <w:iCs/>
          <w:kern w:val="0"/>
          <w:sz w:val="24"/>
        </w:rPr>
        <w:t>Surgery</w:t>
      </w:r>
      <w:r w:rsidRPr="00C87C46">
        <w:rPr>
          <w:rFonts w:ascii="Book Antiqua" w:hAnsi="Book Antiqua" w:cs="宋体"/>
          <w:kern w:val="0"/>
          <w:sz w:val="24"/>
        </w:rPr>
        <w:t> 2010; </w:t>
      </w:r>
      <w:r w:rsidRPr="00C87C46">
        <w:rPr>
          <w:rFonts w:ascii="Book Antiqua" w:hAnsi="Book Antiqua" w:cs="宋体"/>
          <w:b/>
          <w:bCs/>
          <w:kern w:val="0"/>
          <w:sz w:val="24"/>
        </w:rPr>
        <w:t>148</w:t>
      </w:r>
      <w:r w:rsidRPr="00C87C46">
        <w:rPr>
          <w:rFonts w:ascii="Book Antiqua" w:hAnsi="Book Antiqua" w:cs="宋体"/>
          <w:kern w:val="0"/>
          <w:sz w:val="24"/>
        </w:rPr>
        <w:t>: 15-23 [PMID: 20138325 DOI: 10.1016/j.surg.2009.12.005</w:t>
      </w:r>
      <w:r>
        <w:rPr>
          <w:rFonts w:ascii="Book Antiqua" w:hAnsi="Book Antiqua" w:cs="宋体"/>
          <w:kern w:val="0"/>
          <w:sz w:val="24"/>
        </w:rPr>
        <w:t>]</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29 </w:t>
      </w:r>
      <w:r w:rsidRPr="00C87C46">
        <w:rPr>
          <w:rFonts w:ascii="Book Antiqua" w:hAnsi="Book Antiqua" w:cs="宋体"/>
          <w:b/>
          <w:bCs/>
          <w:kern w:val="0"/>
          <w:sz w:val="24"/>
        </w:rPr>
        <w:t>Ross A</w:t>
      </w:r>
      <w:r w:rsidRPr="00C87C46">
        <w:rPr>
          <w:rFonts w:ascii="Book Antiqua" w:hAnsi="Book Antiqua" w:cs="宋体"/>
          <w:kern w:val="0"/>
          <w:sz w:val="24"/>
        </w:rPr>
        <w:t xml:space="preserve">, Mohammed S, </w:t>
      </w:r>
      <w:proofErr w:type="spellStart"/>
      <w:r w:rsidRPr="00C87C46">
        <w:rPr>
          <w:rFonts w:ascii="Book Antiqua" w:hAnsi="Book Antiqua" w:cs="宋体"/>
          <w:kern w:val="0"/>
          <w:sz w:val="24"/>
        </w:rPr>
        <w:t>Vanburen</w:t>
      </w:r>
      <w:proofErr w:type="spellEnd"/>
      <w:r w:rsidRPr="00C87C46">
        <w:rPr>
          <w:rFonts w:ascii="Book Antiqua" w:hAnsi="Book Antiqua" w:cs="宋体"/>
          <w:kern w:val="0"/>
          <w:sz w:val="24"/>
        </w:rPr>
        <w:t xml:space="preserve"> G, </w:t>
      </w:r>
      <w:proofErr w:type="spellStart"/>
      <w:r w:rsidRPr="00C87C46">
        <w:rPr>
          <w:rFonts w:ascii="Book Antiqua" w:hAnsi="Book Antiqua" w:cs="宋体"/>
          <w:kern w:val="0"/>
          <w:sz w:val="24"/>
        </w:rPr>
        <w:t>Silberfein</w:t>
      </w:r>
      <w:proofErr w:type="spellEnd"/>
      <w:r w:rsidRPr="00C87C46">
        <w:rPr>
          <w:rFonts w:ascii="Book Antiqua" w:hAnsi="Book Antiqua" w:cs="宋体"/>
          <w:kern w:val="0"/>
          <w:sz w:val="24"/>
        </w:rPr>
        <w:t xml:space="preserve"> EJ, </w:t>
      </w:r>
      <w:proofErr w:type="spellStart"/>
      <w:r w:rsidRPr="00C87C46">
        <w:rPr>
          <w:rFonts w:ascii="Book Antiqua" w:hAnsi="Book Antiqua" w:cs="宋体"/>
          <w:kern w:val="0"/>
          <w:sz w:val="24"/>
        </w:rPr>
        <w:t>Artinyan</w:t>
      </w:r>
      <w:proofErr w:type="spellEnd"/>
      <w:r w:rsidRPr="00C87C46">
        <w:rPr>
          <w:rFonts w:ascii="Book Antiqua" w:hAnsi="Book Antiqua" w:cs="宋体"/>
          <w:kern w:val="0"/>
          <w:sz w:val="24"/>
        </w:rPr>
        <w:t xml:space="preserve"> A, Hodges SE, Fisher WE. </w:t>
      </w:r>
      <w:proofErr w:type="gramStart"/>
      <w:r w:rsidRPr="00C87C46">
        <w:rPr>
          <w:rFonts w:ascii="Book Antiqua" w:hAnsi="Book Antiqua" w:cs="宋体"/>
          <w:kern w:val="0"/>
          <w:sz w:val="24"/>
        </w:rPr>
        <w:t xml:space="preserve">An assessment of the necessity of transfusion during </w:t>
      </w:r>
      <w:proofErr w:type="spellStart"/>
      <w:r w:rsidRPr="00C87C46">
        <w:rPr>
          <w:rFonts w:ascii="Book Antiqua" w:hAnsi="Book Antiqua" w:cs="宋体"/>
          <w:kern w:val="0"/>
          <w:sz w:val="24"/>
        </w:rPr>
        <w:t>pancreatoduodenectomy</w:t>
      </w:r>
      <w:proofErr w:type="spellEnd"/>
      <w:r w:rsidRPr="00C87C46">
        <w:rPr>
          <w:rFonts w:ascii="Book Antiqua" w:hAnsi="Book Antiqua" w:cs="宋体"/>
          <w:kern w:val="0"/>
          <w:sz w:val="24"/>
        </w:rPr>
        <w:t>.</w:t>
      </w:r>
      <w:proofErr w:type="gramEnd"/>
      <w:r w:rsidRPr="00C87C46">
        <w:rPr>
          <w:rFonts w:ascii="Book Antiqua" w:hAnsi="Book Antiqua" w:cs="宋体"/>
          <w:kern w:val="0"/>
          <w:sz w:val="24"/>
        </w:rPr>
        <w:t> </w:t>
      </w:r>
      <w:r w:rsidRPr="00C87C46">
        <w:rPr>
          <w:rFonts w:ascii="Book Antiqua" w:hAnsi="Book Antiqua" w:cs="宋体"/>
          <w:i/>
          <w:iCs/>
          <w:kern w:val="0"/>
          <w:sz w:val="24"/>
        </w:rPr>
        <w:t>Surgery</w:t>
      </w:r>
      <w:r w:rsidRPr="00C87C46">
        <w:rPr>
          <w:rFonts w:ascii="Book Antiqua" w:hAnsi="Book Antiqua" w:cs="宋体"/>
          <w:kern w:val="0"/>
          <w:sz w:val="24"/>
        </w:rPr>
        <w:t> 2013; </w:t>
      </w:r>
      <w:r w:rsidRPr="00C87C46">
        <w:rPr>
          <w:rFonts w:ascii="Book Antiqua" w:hAnsi="Book Antiqua" w:cs="宋体"/>
          <w:b/>
          <w:bCs/>
          <w:kern w:val="0"/>
          <w:sz w:val="24"/>
        </w:rPr>
        <w:t>154</w:t>
      </w:r>
      <w:r w:rsidRPr="00C87C46">
        <w:rPr>
          <w:rFonts w:ascii="Book Antiqua" w:hAnsi="Book Antiqua" w:cs="宋体"/>
          <w:kern w:val="0"/>
          <w:sz w:val="24"/>
        </w:rPr>
        <w:t>: 504-511 [PMID: 23972656 DOI: 10.1016/j.surg.2013.06.012</w:t>
      </w:r>
      <w:r>
        <w:rPr>
          <w:rFonts w:ascii="Book Antiqua" w:hAnsi="Book Antiqua" w:cs="宋体"/>
          <w:kern w:val="0"/>
          <w:sz w:val="24"/>
        </w:rPr>
        <w:t>]</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30 </w:t>
      </w:r>
      <w:r w:rsidRPr="00C87C46">
        <w:rPr>
          <w:rFonts w:ascii="Book Antiqua" w:hAnsi="Book Antiqua" w:cs="宋体"/>
          <w:b/>
          <w:bCs/>
          <w:kern w:val="0"/>
          <w:sz w:val="24"/>
        </w:rPr>
        <w:t>Wang S</w:t>
      </w:r>
      <w:r w:rsidRPr="00C87C46">
        <w:rPr>
          <w:rFonts w:ascii="Book Antiqua" w:hAnsi="Book Antiqua" w:cs="宋体"/>
          <w:kern w:val="0"/>
          <w:sz w:val="24"/>
        </w:rPr>
        <w:t xml:space="preserve">, Wang X, Li L, Dai H, Han J. Association of preoperative obstructive jaundice with postoperative infectious complications following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w:t>
      </w:r>
      <w:proofErr w:type="spellStart"/>
      <w:r w:rsidRPr="00C87C46">
        <w:rPr>
          <w:rFonts w:ascii="Book Antiqua" w:hAnsi="Book Antiqua" w:cs="宋体"/>
          <w:i/>
          <w:iCs/>
          <w:kern w:val="0"/>
          <w:sz w:val="24"/>
        </w:rPr>
        <w:t>Hepatogastroenterology</w:t>
      </w:r>
      <w:proofErr w:type="spellEnd"/>
      <w:r w:rsidRPr="00C87C46">
        <w:rPr>
          <w:rFonts w:ascii="Book Antiqua" w:hAnsi="Book Antiqua" w:cs="宋体"/>
          <w:kern w:val="0"/>
          <w:sz w:val="24"/>
        </w:rPr>
        <w:t> 2013; </w:t>
      </w:r>
      <w:r w:rsidRPr="00C87C46">
        <w:rPr>
          <w:rFonts w:ascii="Book Antiqua" w:hAnsi="Book Antiqua" w:cs="宋体"/>
          <w:b/>
          <w:bCs/>
          <w:kern w:val="0"/>
          <w:sz w:val="24"/>
        </w:rPr>
        <w:t>60</w:t>
      </w:r>
      <w:r w:rsidRPr="00C87C46">
        <w:rPr>
          <w:rFonts w:ascii="Book Antiqua" w:hAnsi="Book Antiqua" w:cs="宋体"/>
          <w:kern w:val="0"/>
          <w:sz w:val="24"/>
        </w:rPr>
        <w:t>: 1274-1279 [PMID: 23933917 DOI: 10.5754/hge121172</w:t>
      </w:r>
      <w:r>
        <w:rPr>
          <w:rFonts w:ascii="Book Antiqua" w:hAnsi="Book Antiqua" w:cs="宋体"/>
          <w:kern w:val="0"/>
          <w:sz w:val="24"/>
        </w:rPr>
        <w:t>]</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31 </w:t>
      </w:r>
      <w:proofErr w:type="spellStart"/>
      <w:r w:rsidRPr="00C87C46">
        <w:rPr>
          <w:rFonts w:ascii="Book Antiqua" w:hAnsi="Book Antiqua" w:cs="宋体"/>
          <w:b/>
          <w:bCs/>
          <w:kern w:val="0"/>
          <w:sz w:val="24"/>
        </w:rPr>
        <w:t>Faraj</w:t>
      </w:r>
      <w:proofErr w:type="spellEnd"/>
      <w:r w:rsidRPr="00C87C46">
        <w:rPr>
          <w:rFonts w:ascii="Book Antiqua" w:hAnsi="Book Antiqua" w:cs="宋体"/>
          <w:b/>
          <w:bCs/>
          <w:kern w:val="0"/>
          <w:sz w:val="24"/>
        </w:rPr>
        <w:t xml:space="preserve"> W</w:t>
      </w:r>
      <w:r w:rsidRPr="00C87C46">
        <w:rPr>
          <w:rFonts w:ascii="Book Antiqua" w:hAnsi="Book Antiqua" w:cs="宋体"/>
          <w:kern w:val="0"/>
          <w:sz w:val="24"/>
        </w:rPr>
        <w:t xml:space="preserve">, </w:t>
      </w:r>
      <w:proofErr w:type="spellStart"/>
      <w:r w:rsidRPr="00C87C46">
        <w:rPr>
          <w:rFonts w:ascii="Book Antiqua" w:hAnsi="Book Antiqua" w:cs="宋体"/>
          <w:kern w:val="0"/>
          <w:sz w:val="24"/>
        </w:rPr>
        <w:t>Alameddine</w:t>
      </w:r>
      <w:proofErr w:type="spellEnd"/>
      <w:r w:rsidRPr="00C87C46">
        <w:rPr>
          <w:rFonts w:ascii="Book Antiqua" w:hAnsi="Book Antiqua" w:cs="宋体"/>
          <w:kern w:val="0"/>
          <w:sz w:val="24"/>
        </w:rPr>
        <w:t xml:space="preserve"> R, </w:t>
      </w:r>
      <w:proofErr w:type="spellStart"/>
      <w:r w:rsidRPr="00C87C46">
        <w:rPr>
          <w:rFonts w:ascii="Book Antiqua" w:hAnsi="Book Antiqua" w:cs="宋体"/>
          <w:kern w:val="0"/>
          <w:sz w:val="24"/>
        </w:rPr>
        <w:t>Mukherji</w:t>
      </w:r>
      <w:proofErr w:type="spellEnd"/>
      <w:r w:rsidRPr="00C87C46">
        <w:rPr>
          <w:rFonts w:ascii="Book Antiqua" w:hAnsi="Book Antiqua" w:cs="宋体"/>
          <w:kern w:val="0"/>
          <w:sz w:val="24"/>
        </w:rPr>
        <w:t xml:space="preserve"> D, </w:t>
      </w:r>
      <w:proofErr w:type="spellStart"/>
      <w:r w:rsidRPr="00C87C46">
        <w:rPr>
          <w:rFonts w:ascii="Book Antiqua" w:hAnsi="Book Antiqua" w:cs="宋体"/>
          <w:kern w:val="0"/>
          <w:sz w:val="24"/>
        </w:rPr>
        <w:t>Musallam</w:t>
      </w:r>
      <w:proofErr w:type="spellEnd"/>
      <w:r w:rsidRPr="00C87C46">
        <w:rPr>
          <w:rFonts w:ascii="Book Antiqua" w:hAnsi="Book Antiqua" w:cs="宋体"/>
          <w:kern w:val="0"/>
          <w:sz w:val="24"/>
        </w:rPr>
        <w:t xml:space="preserve"> K, </w:t>
      </w:r>
      <w:proofErr w:type="spellStart"/>
      <w:r w:rsidRPr="00C87C46">
        <w:rPr>
          <w:rFonts w:ascii="Book Antiqua" w:hAnsi="Book Antiqua" w:cs="宋体"/>
          <w:kern w:val="0"/>
          <w:sz w:val="24"/>
        </w:rPr>
        <w:t>Haydar</w:t>
      </w:r>
      <w:proofErr w:type="spellEnd"/>
      <w:r w:rsidRPr="00C87C46">
        <w:rPr>
          <w:rFonts w:ascii="Book Antiqua" w:hAnsi="Book Antiqua" w:cs="宋体"/>
          <w:kern w:val="0"/>
          <w:sz w:val="24"/>
        </w:rPr>
        <w:t xml:space="preserve"> A, </w:t>
      </w:r>
      <w:proofErr w:type="spellStart"/>
      <w:r w:rsidRPr="00C87C46">
        <w:rPr>
          <w:rFonts w:ascii="Book Antiqua" w:hAnsi="Book Antiqua" w:cs="宋体"/>
          <w:kern w:val="0"/>
          <w:sz w:val="24"/>
        </w:rPr>
        <w:t>Eloubiedi</w:t>
      </w:r>
      <w:proofErr w:type="spellEnd"/>
      <w:r w:rsidRPr="00C87C46">
        <w:rPr>
          <w:rFonts w:ascii="Book Antiqua" w:hAnsi="Book Antiqua" w:cs="宋体"/>
          <w:kern w:val="0"/>
          <w:sz w:val="24"/>
        </w:rPr>
        <w:t xml:space="preserve"> M, </w:t>
      </w:r>
      <w:proofErr w:type="spellStart"/>
      <w:r w:rsidRPr="00C87C46">
        <w:rPr>
          <w:rFonts w:ascii="Book Antiqua" w:hAnsi="Book Antiqua" w:cs="宋体"/>
          <w:kern w:val="0"/>
          <w:sz w:val="24"/>
        </w:rPr>
        <w:t>Shamseddine</w:t>
      </w:r>
      <w:proofErr w:type="spellEnd"/>
      <w:r w:rsidRPr="00C87C46">
        <w:rPr>
          <w:rFonts w:ascii="Book Antiqua" w:hAnsi="Book Antiqua" w:cs="宋体"/>
          <w:kern w:val="0"/>
          <w:sz w:val="24"/>
        </w:rPr>
        <w:t xml:space="preserve"> A, Halal A, </w:t>
      </w:r>
      <w:proofErr w:type="spellStart"/>
      <w:r w:rsidRPr="00C87C46">
        <w:rPr>
          <w:rFonts w:ascii="Book Antiqua" w:hAnsi="Book Antiqua" w:cs="宋体"/>
          <w:kern w:val="0"/>
          <w:sz w:val="24"/>
        </w:rPr>
        <w:t>Abou</w:t>
      </w:r>
      <w:proofErr w:type="spellEnd"/>
      <w:r w:rsidRPr="00C87C46">
        <w:rPr>
          <w:rFonts w:ascii="Book Antiqua" w:hAnsi="Book Antiqua" w:cs="宋体"/>
          <w:kern w:val="0"/>
          <w:sz w:val="24"/>
        </w:rPr>
        <w:t xml:space="preserve">-Alfa GK, O'Reilly EM, </w:t>
      </w:r>
      <w:proofErr w:type="spellStart"/>
      <w:proofErr w:type="gramStart"/>
      <w:r w:rsidRPr="00C87C46">
        <w:rPr>
          <w:rFonts w:ascii="Book Antiqua" w:hAnsi="Book Antiqua" w:cs="宋体"/>
          <w:kern w:val="0"/>
          <w:sz w:val="24"/>
        </w:rPr>
        <w:t>Jamali</w:t>
      </w:r>
      <w:proofErr w:type="spellEnd"/>
      <w:proofErr w:type="gramEnd"/>
      <w:r w:rsidRPr="00C87C46">
        <w:rPr>
          <w:rFonts w:ascii="Book Antiqua" w:hAnsi="Book Antiqua" w:cs="宋体"/>
          <w:kern w:val="0"/>
          <w:sz w:val="24"/>
        </w:rPr>
        <w:t xml:space="preserve"> F, </w:t>
      </w:r>
      <w:proofErr w:type="spellStart"/>
      <w:r w:rsidRPr="00C87C46">
        <w:rPr>
          <w:rFonts w:ascii="Book Antiqua" w:hAnsi="Book Antiqua" w:cs="宋体"/>
          <w:kern w:val="0"/>
          <w:sz w:val="24"/>
        </w:rPr>
        <w:t>Khalife</w:t>
      </w:r>
      <w:proofErr w:type="spellEnd"/>
      <w:r w:rsidRPr="00C87C46">
        <w:rPr>
          <w:rFonts w:ascii="Book Antiqua" w:hAnsi="Book Antiqua" w:cs="宋体"/>
          <w:kern w:val="0"/>
          <w:sz w:val="24"/>
        </w:rPr>
        <w:t xml:space="preserve"> M. Postoperative outcomes following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xml:space="preserve">: how should </w:t>
      </w:r>
      <w:r w:rsidRPr="00C87C46">
        <w:rPr>
          <w:rFonts w:ascii="Book Antiqua" w:hAnsi="Book Antiqua" w:cs="宋体"/>
          <w:kern w:val="0"/>
          <w:sz w:val="24"/>
        </w:rPr>
        <w:lastRenderedPageBreak/>
        <w:t>age affect clinical practice? </w:t>
      </w:r>
      <w:r w:rsidRPr="00C87C46">
        <w:rPr>
          <w:rFonts w:ascii="Book Antiqua" w:hAnsi="Book Antiqua" w:cs="宋体"/>
          <w:i/>
          <w:iCs/>
          <w:kern w:val="0"/>
          <w:sz w:val="24"/>
        </w:rPr>
        <w:t xml:space="preserve">World J </w:t>
      </w:r>
      <w:proofErr w:type="spellStart"/>
      <w:r w:rsidRPr="00C87C46">
        <w:rPr>
          <w:rFonts w:ascii="Book Antiqua" w:hAnsi="Book Antiqua" w:cs="宋体"/>
          <w:i/>
          <w:iCs/>
          <w:kern w:val="0"/>
          <w:sz w:val="24"/>
        </w:rPr>
        <w:t>Surg</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Oncol</w:t>
      </w:r>
      <w:proofErr w:type="spellEnd"/>
      <w:r w:rsidRPr="00C87C46">
        <w:rPr>
          <w:rFonts w:ascii="Book Antiqua" w:hAnsi="Book Antiqua" w:cs="宋体"/>
          <w:kern w:val="0"/>
          <w:sz w:val="24"/>
        </w:rPr>
        <w:t> 2013; </w:t>
      </w:r>
      <w:r w:rsidRPr="00C87C46">
        <w:rPr>
          <w:rFonts w:ascii="Book Antiqua" w:hAnsi="Book Antiqua" w:cs="宋体"/>
          <w:b/>
          <w:bCs/>
          <w:kern w:val="0"/>
          <w:sz w:val="24"/>
        </w:rPr>
        <w:t>11</w:t>
      </w:r>
      <w:r w:rsidRPr="00C87C46">
        <w:rPr>
          <w:rFonts w:ascii="Book Antiqua" w:hAnsi="Book Antiqua" w:cs="宋体"/>
          <w:kern w:val="0"/>
          <w:sz w:val="24"/>
        </w:rPr>
        <w:t>: 131 [PMID: 23742036 DOI: 10.1186/1477-7819-11-131]</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32 </w:t>
      </w:r>
      <w:r w:rsidRPr="00C87C46">
        <w:rPr>
          <w:rFonts w:ascii="Book Antiqua" w:hAnsi="Book Antiqua" w:cs="宋体"/>
          <w:b/>
          <w:bCs/>
          <w:kern w:val="0"/>
          <w:sz w:val="24"/>
        </w:rPr>
        <w:t>Fu SJ</w:t>
      </w:r>
      <w:r w:rsidRPr="00C87C46">
        <w:rPr>
          <w:rFonts w:ascii="Book Antiqua" w:hAnsi="Book Antiqua" w:cs="宋体"/>
          <w:kern w:val="0"/>
          <w:sz w:val="24"/>
        </w:rPr>
        <w:t xml:space="preserve">, </w:t>
      </w:r>
      <w:proofErr w:type="spellStart"/>
      <w:r w:rsidRPr="00C87C46">
        <w:rPr>
          <w:rFonts w:ascii="Book Antiqua" w:hAnsi="Book Antiqua" w:cs="宋体"/>
          <w:kern w:val="0"/>
          <w:sz w:val="24"/>
        </w:rPr>
        <w:t>Shen</w:t>
      </w:r>
      <w:proofErr w:type="spellEnd"/>
      <w:r w:rsidRPr="00C87C46">
        <w:rPr>
          <w:rFonts w:ascii="Book Antiqua" w:hAnsi="Book Antiqua" w:cs="宋体"/>
          <w:kern w:val="0"/>
          <w:sz w:val="24"/>
        </w:rPr>
        <w:t xml:space="preserve"> SL, Li SQ, Hu WJ, </w:t>
      </w:r>
      <w:proofErr w:type="spellStart"/>
      <w:r w:rsidRPr="00C87C46">
        <w:rPr>
          <w:rFonts w:ascii="Book Antiqua" w:hAnsi="Book Antiqua" w:cs="宋体"/>
          <w:kern w:val="0"/>
          <w:sz w:val="24"/>
        </w:rPr>
        <w:t>Hua</w:t>
      </w:r>
      <w:proofErr w:type="spellEnd"/>
      <w:r w:rsidRPr="00C87C46">
        <w:rPr>
          <w:rFonts w:ascii="Book Antiqua" w:hAnsi="Book Antiqua" w:cs="宋体"/>
          <w:kern w:val="0"/>
          <w:sz w:val="24"/>
        </w:rPr>
        <w:t xml:space="preserve"> YP, </w:t>
      </w:r>
      <w:proofErr w:type="spellStart"/>
      <w:r w:rsidRPr="00C87C46">
        <w:rPr>
          <w:rFonts w:ascii="Book Antiqua" w:hAnsi="Book Antiqua" w:cs="宋体"/>
          <w:kern w:val="0"/>
          <w:sz w:val="24"/>
        </w:rPr>
        <w:t>Kuang</w:t>
      </w:r>
      <w:proofErr w:type="spellEnd"/>
      <w:r w:rsidRPr="00C87C46">
        <w:rPr>
          <w:rFonts w:ascii="Book Antiqua" w:hAnsi="Book Antiqua" w:cs="宋体"/>
          <w:kern w:val="0"/>
          <w:sz w:val="24"/>
        </w:rPr>
        <w:t xml:space="preserve"> M, Liang LJ, </w:t>
      </w:r>
      <w:proofErr w:type="spellStart"/>
      <w:r w:rsidRPr="00C87C46">
        <w:rPr>
          <w:rFonts w:ascii="Book Antiqua" w:hAnsi="Book Antiqua" w:cs="宋体"/>
          <w:kern w:val="0"/>
          <w:sz w:val="24"/>
        </w:rPr>
        <w:t>Peng</w:t>
      </w:r>
      <w:proofErr w:type="spellEnd"/>
      <w:r w:rsidRPr="00C87C46">
        <w:rPr>
          <w:rFonts w:ascii="Book Antiqua" w:hAnsi="Book Antiqua" w:cs="宋体"/>
          <w:kern w:val="0"/>
          <w:sz w:val="24"/>
        </w:rPr>
        <w:t xml:space="preserve"> BG. Risk factors and outcomes of postoperative pancreatic fistula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an audit of 532 consecutive cases. </w:t>
      </w:r>
      <w:r w:rsidRPr="00C87C46">
        <w:rPr>
          <w:rFonts w:ascii="Book Antiqua" w:hAnsi="Book Antiqua" w:cs="宋体"/>
          <w:i/>
          <w:iCs/>
          <w:kern w:val="0"/>
          <w:sz w:val="24"/>
        </w:rPr>
        <w:t xml:space="preserve">BMC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2015; </w:t>
      </w:r>
      <w:r w:rsidRPr="00C87C46">
        <w:rPr>
          <w:rFonts w:ascii="Book Antiqua" w:hAnsi="Book Antiqua" w:cs="宋体"/>
          <w:b/>
          <w:bCs/>
          <w:kern w:val="0"/>
          <w:sz w:val="24"/>
        </w:rPr>
        <w:t>15</w:t>
      </w:r>
      <w:r w:rsidRPr="00C87C46">
        <w:rPr>
          <w:rFonts w:ascii="Book Antiqua" w:hAnsi="Book Antiqua" w:cs="宋体"/>
          <w:kern w:val="0"/>
          <w:sz w:val="24"/>
        </w:rPr>
        <w:t>: 34 [PMID: 25887526 DOI: 10.1186/s12893-015-0011-7]</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33 </w:t>
      </w:r>
      <w:proofErr w:type="spellStart"/>
      <w:r w:rsidRPr="00C87C46">
        <w:rPr>
          <w:rFonts w:ascii="Book Antiqua" w:hAnsi="Book Antiqua" w:cs="宋体"/>
          <w:b/>
          <w:bCs/>
          <w:kern w:val="0"/>
          <w:sz w:val="24"/>
        </w:rPr>
        <w:t>Peng</w:t>
      </w:r>
      <w:proofErr w:type="spellEnd"/>
      <w:r w:rsidRPr="00C87C46">
        <w:rPr>
          <w:rFonts w:ascii="Book Antiqua" w:hAnsi="Book Antiqua" w:cs="宋体"/>
          <w:b/>
          <w:bCs/>
          <w:kern w:val="0"/>
          <w:sz w:val="24"/>
        </w:rPr>
        <w:t xml:space="preserve"> SY</w:t>
      </w:r>
      <w:r w:rsidRPr="00C87C46">
        <w:rPr>
          <w:rFonts w:ascii="Book Antiqua" w:hAnsi="Book Antiqua" w:cs="宋体"/>
          <w:kern w:val="0"/>
          <w:sz w:val="24"/>
        </w:rPr>
        <w:t xml:space="preserve">, Wang JW, Hong DF, Liu YB, Wang YF. Binding </w:t>
      </w:r>
      <w:proofErr w:type="spellStart"/>
      <w:r w:rsidRPr="00C87C46">
        <w:rPr>
          <w:rFonts w:ascii="Book Antiqua" w:hAnsi="Book Antiqua" w:cs="宋体"/>
          <w:kern w:val="0"/>
          <w:sz w:val="24"/>
        </w:rPr>
        <w:t>pancreaticoenteric</w:t>
      </w:r>
      <w:proofErr w:type="spellEnd"/>
      <w:r w:rsidRPr="00C87C46">
        <w:rPr>
          <w:rFonts w:ascii="Book Antiqua" w:hAnsi="Book Antiqua" w:cs="宋体"/>
          <w:kern w:val="0"/>
          <w:sz w:val="24"/>
        </w:rPr>
        <w:t xml:space="preserve"> anastomosis: from binding </w:t>
      </w:r>
      <w:proofErr w:type="spellStart"/>
      <w:r w:rsidRPr="00C87C46">
        <w:rPr>
          <w:rFonts w:ascii="Book Antiqua" w:hAnsi="Book Antiqua" w:cs="宋体"/>
          <w:kern w:val="0"/>
          <w:sz w:val="24"/>
        </w:rPr>
        <w:t>pancreaticojejunostomy</w:t>
      </w:r>
      <w:proofErr w:type="spellEnd"/>
      <w:r w:rsidRPr="00C87C46">
        <w:rPr>
          <w:rFonts w:ascii="Book Antiqua" w:hAnsi="Book Antiqua" w:cs="宋体"/>
          <w:kern w:val="0"/>
          <w:sz w:val="24"/>
        </w:rPr>
        <w:t xml:space="preserve"> to binding </w:t>
      </w:r>
      <w:proofErr w:type="spellStart"/>
      <w:r w:rsidRPr="00C87C46">
        <w:rPr>
          <w:rFonts w:ascii="Book Antiqua" w:hAnsi="Book Antiqua" w:cs="宋体"/>
          <w:kern w:val="0"/>
          <w:sz w:val="24"/>
        </w:rPr>
        <w:t>pancreaticogastrostomy</w:t>
      </w:r>
      <w:proofErr w:type="spellEnd"/>
      <w:r w:rsidRPr="00C87C46">
        <w:rPr>
          <w:rFonts w:ascii="Book Antiqua" w:hAnsi="Book Antiqua" w:cs="宋体"/>
          <w:kern w:val="0"/>
          <w:sz w:val="24"/>
        </w:rPr>
        <w:t>. </w:t>
      </w:r>
      <w:r w:rsidRPr="00C87C46">
        <w:rPr>
          <w:rFonts w:ascii="Book Antiqua" w:hAnsi="Book Antiqua" w:cs="宋体"/>
          <w:i/>
          <w:iCs/>
          <w:kern w:val="0"/>
          <w:sz w:val="24"/>
        </w:rPr>
        <w:t xml:space="preserve">Updates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2011; </w:t>
      </w:r>
      <w:r w:rsidRPr="00C87C46">
        <w:rPr>
          <w:rFonts w:ascii="Book Antiqua" w:hAnsi="Book Antiqua" w:cs="宋体"/>
          <w:b/>
          <w:bCs/>
          <w:kern w:val="0"/>
          <w:sz w:val="24"/>
        </w:rPr>
        <w:t>63</w:t>
      </w:r>
      <w:r w:rsidRPr="00C87C46">
        <w:rPr>
          <w:rFonts w:ascii="Book Antiqua" w:hAnsi="Book Antiqua" w:cs="宋体"/>
          <w:kern w:val="0"/>
          <w:sz w:val="24"/>
        </w:rPr>
        <w:t>: 69-74 [PMID: 21442343 DOI: 10.1007/s13304-011-0067-6]</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34 </w:t>
      </w:r>
      <w:r w:rsidRPr="00C87C46">
        <w:rPr>
          <w:rFonts w:ascii="Book Antiqua" w:hAnsi="Book Antiqua" w:cs="宋体"/>
          <w:b/>
          <w:bCs/>
          <w:kern w:val="0"/>
          <w:sz w:val="24"/>
        </w:rPr>
        <w:t>Shubert CR</w:t>
      </w:r>
      <w:r w:rsidRPr="00C87C46">
        <w:rPr>
          <w:rFonts w:ascii="Book Antiqua" w:hAnsi="Book Antiqua" w:cs="宋体"/>
          <w:kern w:val="0"/>
          <w:sz w:val="24"/>
        </w:rPr>
        <w:t xml:space="preserve">, </w:t>
      </w:r>
      <w:proofErr w:type="spellStart"/>
      <w:r w:rsidRPr="00C87C46">
        <w:rPr>
          <w:rFonts w:ascii="Book Antiqua" w:hAnsi="Book Antiqua" w:cs="宋体"/>
          <w:kern w:val="0"/>
          <w:sz w:val="24"/>
        </w:rPr>
        <w:t>Wagie</w:t>
      </w:r>
      <w:proofErr w:type="spellEnd"/>
      <w:r w:rsidRPr="00C87C46">
        <w:rPr>
          <w:rFonts w:ascii="Book Antiqua" w:hAnsi="Book Antiqua" w:cs="宋体"/>
          <w:kern w:val="0"/>
          <w:sz w:val="24"/>
        </w:rPr>
        <w:t xml:space="preserve"> AE, </w:t>
      </w:r>
      <w:proofErr w:type="spellStart"/>
      <w:r w:rsidRPr="00C87C46">
        <w:rPr>
          <w:rFonts w:ascii="Book Antiqua" w:hAnsi="Book Antiqua" w:cs="宋体"/>
          <w:kern w:val="0"/>
          <w:sz w:val="24"/>
        </w:rPr>
        <w:t>Farnell</w:t>
      </w:r>
      <w:proofErr w:type="spellEnd"/>
      <w:r w:rsidRPr="00C87C46">
        <w:rPr>
          <w:rFonts w:ascii="Book Antiqua" w:hAnsi="Book Antiqua" w:cs="宋体"/>
          <w:kern w:val="0"/>
          <w:sz w:val="24"/>
        </w:rPr>
        <w:t xml:space="preserve"> MB, </w:t>
      </w:r>
      <w:proofErr w:type="spellStart"/>
      <w:r w:rsidRPr="00C87C46">
        <w:rPr>
          <w:rFonts w:ascii="Book Antiqua" w:hAnsi="Book Antiqua" w:cs="宋体"/>
          <w:kern w:val="0"/>
          <w:sz w:val="24"/>
        </w:rPr>
        <w:t>Nagorney</w:t>
      </w:r>
      <w:proofErr w:type="spellEnd"/>
      <w:r w:rsidRPr="00C87C46">
        <w:rPr>
          <w:rFonts w:ascii="Book Antiqua" w:hAnsi="Book Antiqua" w:cs="宋体"/>
          <w:kern w:val="0"/>
          <w:sz w:val="24"/>
        </w:rPr>
        <w:t xml:space="preserve"> DM, </w:t>
      </w:r>
      <w:proofErr w:type="spellStart"/>
      <w:r w:rsidRPr="00C87C46">
        <w:rPr>
          <w:rFonts w:ascii="Book Antiqua" w:hAnsi="Book Antiqua" w:cs="宋体"/>
          <w:kern w:val="0"/>
          <w:sz w:val="24"/>
        </w:rPr>
        <w:t>Que</w:t>
      </w:r>
      <w:proofErr w:type="spellEnd"/>
      <w:r w:rsidRPr="00C87C46">
        <w:rPr>
          <w:rFonts w:ascii="Book Antiqua" w:hAnsi="Book Antiqua" w:cs="宋体"/>
          <w:kern w:val="0"/>
          <w:sz w:val="24"/>
        </w:rPr>
        <w:t xml:space="preserve"> FG, Reid Lombardo KM, </w:t>
      </w:r>
      <w:proofErr w:type="spellStart"/>
      <w:r w:rsidRPr="00C87C46">
        <w:rPr>
          <w:rFonts w:ascii="Book Antiqua" w:hAnsi="Book Antiqua" w:cs="宋体"/>
          <w:kern w:val="0"/>
          <w:sz w:val="24"/>
        </w:rPr>
        <w:t>Truty</w:t>
      </w:r>
      <w:proofErr w:type="spellEnd"/>
      <w:r w:rsidRPr="00C87C46">
        <w:rPr>
          <w:rFonts w:ascii="Book Antiqua" w:hAnsi="Book Antiqua" w:cs="宋体"/>
          <w:kern w:val="0"/>
          <w:sz w:val="24"/>
        </w:rPr>
        <w:t xml:space="preserve"> MJ, Smoot RL, Kendrick ML. Clinical Risk Score to Predict Pancreatic Fistula after </w:t>
      </w:r>
      <w:proofErr w:type="spellStart"/>
      <w:r w:rsidRPr="00C87C46">
        <w:rPr>
          <w:rFonts w:ascii="Book Antiqua" w:hAnsi="Book Antiqua" w:cs="宋体"/>
          <w:kern w:val="0"/>
          <w:sz w:val="24"/>
        </w:rPr>
        <w:t>Pancreatoduodenectomy</w:t>
      </w:r>
      <w:proofErr w:type="spellEnd"/>
      <w:r w:rsidRPr="00C87C46">
        <w:rPr>
          <w:rFonts w:ascii="Book Antiqua" w:hAnsi="Book Antiqua" w:cs="宋体"/>
          <w:kern w:val="0"/>
          <w:sz w:val="24"/>
        </w:rPr>
        <w:t>: Independent External Validation for Open and Laparoscopic Approaches. </w:t>
      </w:r>
      <w:r w:rsidRPr="00C87C46">
        <w:rPr>
          <w:rFonts w:ascii="Book Antiqua" w:hAnsi="Book Antiqua" w:cs="宋体"/>
          <w:i/>
          <w:iCs/>
          <w:kern w:val="0"/>
          <w:sz w:val="24"/>
        </w:rPr>
        <w:t xml:space="preserve">J Am </w:t>
      </w:r>
      <w:proofErr w:type="spellStart"/>
      <w:r w:rsidRPr="00C87C46">
        <w:rPr>
          <w:rFonts w:ascii="Book Antiqua" w:hAnsi="Book Antiqua" w:cs="宋体"/>
          <w:i/>
          <w:iCs/>
          <w:kern w:val="0"/>
          <w:sz w:val="24"/>
        </w:rPr>
        <w:t>Coll</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2015; </w:t>
      </w:r>
      <w:r w:rsidRPr="00C87C46">
        <w:rPr>
          <w:rFonts w:ascii="Book Antiqua" w:hAnsi="Book Antiqua" w:cs="宋体"/>
          <w:b/>
          <w:bCs/>
          <w:kern w:val="0"/>
          <w:sz w:val="24"/>
        </w:rPr>
        <w:t>221</w:t>
      </w:r>
      <w:r w:rsidRPr="00C87C46">
        <w:rPr>
          <w:rFonts w:ascii="Book Antiqua" w:hAnsi="Book Antiqua" w:cs="宋体"/>
          <w:kern w:val="0"/>
          <w:sz w:val="24"/>
        </w:rPr>
        <w:t>: 689-698 [PMID: 26296680 DOI: 10.1016/j.jamcollsurg.2015.05.011]</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35 </w:t>
      </w:r>
      <w:r w:rsidRPr="00C87C46">
        <w:rPr>
          <w:rFonts w:ascii="Book Antiqua" w:hAnsi="Book Antiqua" w:cs="宋体"/>
          <w:b/>
          <w:bCs/>
          <w:kern w:val="0"/>
          <w:sz w:val="24"/>
        </w:rPr>
        <w:t>Kawai M</w:t>
      </w:r>
      <w:r w:rsidRPr="00C87C46">
        <w:rPr>
          <w:rFonts w:ascii="Book Antiqua" w:hAnsi="Book Antiqua" w:cs="宋体"/>
          <w:kern w:val="0"/>
          <w:sz w:val="24"/>
        </w:rPr>
        <w:t xml:space="preserve">, Kondo S, </w:t>
      </w:r>
      <w:proofErr w:type="spellStart"/>
      <w:r w:rsidRPr="00C87C46">
        <w:rPr>
          <w:rFonts w:ascii="Book Antiqua" w:hAnsi="Book Antiqua" w:cs="宋体"/>
          <w:kern w:val="0"/>
          <w:sz w:val="24"/>
        </w:rPr>
        <w:t>Yamaue</w:t>
      </w:r>
      <w:proofErr w:type="spellEnd"/>
      <w:r w:rsidRPr="00C87C46">
        <w:rPr>
          <w:rFonts w:ascii="Book Antiqua" w:hAnsi="Book Antiqua" w:cs="宋体"/>
          <w:kern w:val="0"/>
          <w:sz w:val="24"/>
        </w:rPr>
        <w:t xml:space="preserve"> H, Wada K, Sano K, Motoi F, </w:t>
      </w:r>
      <w:proofErr w:type="spellStart"/>
      <w:r w:rsidRPr="00C87C46">
        <w:rPr>
          <w:rFonts w:ascii="Book Antiqua" w:hAnsi="Book Antiqua" w:cs="宋体"/>
          <w:kern w:val="0"/>
          <w:sz w:val="24"/>
        </w:rPr>
        <w:t>Unno</w:t>
      </w:r>
      <w:proofErr w:type="spellEnd"/>
      <w:r w:rsidRPr="00C87C46">
        <w:rPr>
          <w:rFonts w:ascii="Book Antiqua" w:hAnsi="Book Antiqua" w:cs="宋体"/>
          <w:kern w:val="0"/>
          <w:sz w:val="24"/>
        </w:rPr>
        <w:t xml:space="preserve"> M, </w:t>
      </w:r>
      <w:proofErr w:type="spellStart"/>
      <w:r w:rsidRPr="00C87C46">
        <w:rPr>
          <w:rFonts w:ascii="Book Antiqua" w:hAnsi="Book Antiqua" w:cs="宋体"/>
          <w:kern w:val="0"/>
          <w:sz w:val="24"/>
        </w:rPr>
        <w:t>Satoi</w:t>
      </w:r>
      <w:proofErr w:type="spellEnd"/>
      <w:r w:rsidRPr="00C87C46">
        <w:rPr>
          <w:rFonts w:ascii="Book Antiqua" w:hAnsi="Book Antiqua" w:cs="宋体"/>
          <w:kern w:val="0"/>
          <w:sz w:val="24"/>
        </w:rPr>
        <w:t xml:space="preserve"> S, Kwon AH, </w:t>
      </w:r>
      <w:proofErr w:type="spellStart"/>
      <w:r w:rsidRPr="00C87C46">
        <w:rPr>
          <w:rFonts w:ascii="Book Antiqua" w:hAnsi="Book Antiqua" w:cs="宋体"/>
          <w:kern w:val="0"/>
          <w:sz w:val="24"/>
        </w:rPr>
        <w:t>Hatori</w:t>
      </w:r>
      <w:proofErr w:type="spellEnd"/>
      <w:r w:rsidRPr="00C87C46">
        <w:rPr>
          <w:rFonts w:ascii="Book Antiqua" w:hAnsi="Book Antiqua" w:cs="宋体"/>
          <w:kern w:val="0"/>
          <w:sz w:val="24"/>
        </w:rPr>
        <w:t xml:space="preserve"> T, Yamamoto M, Matsumoto J, Murakami Y, </w:t>
      </w:r>
      <w:proofErr w:type="spellStart"/>
      <w:r w:rsidRPr="00C87C46">
        <w:rPr>
          <w:rFonts w:ascii="Book Antiqua" w:hAnsi="Book Antiqua" w:cs="宋体"/>
          <w:kern w:val="0"/>
          <w:sz w:val="24"/>
        </w:rPr>
        <w:t>Doi</w:t>
      </w:r>
      <w:proofErr w:type="spellEnd"/>
      <w:r w:rsidRPr="00C87C46">
        <w:rPr>
          <w:rFonts w:ascii="Book Antiqua" w:hAnsi="Book Antiqua" w:cs="宋体"/>
          <w:kern w:val="0"/>
          <w:sz w:val="24"/>
        </w:rPr>
        <w:t xml:space="preserve"> R, Ito M, </w:t>
      </w:r>
      <w:proofErr w:type="spellStart"/>
      <w:r w:rsidRPr="00C87C46">
        <w:rPr>
          <w:rFonts w:ascii="Book Antiqua" w:hAnsi="Book Antiqua" w:cs="宋体"/>
          <w:kern w:val="0"/>
          <w:sz w:val="24"/>
        </w:rPr>
        <w:t>Miyakawa</w:t>
      </w:r>
      <w:proofErr w:type="spellEnd"/>
      <w:r w:rsidRPr="00C87C46">
        <w:rPr>
          <w:rFonts w:ascii="Book Antiqua" w:hAnsi="Book Antiqua" w:cs="宋体"/>
          <w:kern w:val="0"/>
          <w:sz w:val="24"/>
        </w:rPr>
        <w:t xml:space="preserve"> S, </w:t>
      </w:r>
      <w:proofErr w:type="spellStart"/>
      <w:r w:rsidRPr="00C87C46">
        <w:rPr>
          <w:rFonts w:ascii="Book Antiqua" w:hAnsi="Book Antiqua" w:cs="宋体"/>
          <w:kern w:val="0"/>
          <w:sz w:val="24"/>
        </w:rPr>
        <w:t>Shinchi</w:t>
      </w:r>
      <w:proofErr w:type="spellEnd"/>
      <w:r w:rsidRPr="00C87C46">
        <w:rPr>
          <w:rFonts w:ascii="Book Antiqua" w:hAnsi="Book Antiqua" w:cs="宋体"/>
          <w:kern w:val="0"/>
          <w:sz w:val="24"/>
        </w:rPr>
        <w:t xml:space="preserve"> H, </w:t>
      </w:r>
      <w:proofErr w:type="spellStart"/>
      <w:r w:rsidRPr="00C87C46">
        <w:rPr>
          <w:rFonts w:ascii="Book Antiqua" w:hAnsi="Book Antiqua" w:cs="宋体"/>
          <w:kern w:val="0"/>
          <w:sz w:val="24"/>
        </w:rPr>
        <w:t>Natsugoe</w:t>
      </w:r>
      <w:proofErr w:type="spellEnd"/>
      <w:r w:rsidRPr="00C87C46">
        <w:rPr>
          <w:rFonts w:ascii="Book Antiqua" w:hAnsi="Book Antiqua" w:cs="宋体"/>
          <w:kern w:val="0"/>
          <w:sz w:val="24"/>
        </w:rPr>
        <w:t xml:space="preserve"> S, </w:t>
      </w:r>
      <w:proofErr w:type="spellStart"/>
      <w:r w:rsidRPr="00C87C46">
        <w:rPr>
          <w:rFonts w:ascii="Book Antiqua" w:hAnsi="Book Antiqua" w:cs="宋体"/>
          <w:kern w:val="0"/>
          <w:sz w:val="24"/>
        </w:rPr>
        <w:t>Nakagawara</w:t>
      </w:r>
      <w:proofErr w:type="spellEnd"/>
      <w:r w:rsidRPr="00C87C46">
        <w:rPr>
          <w:rFonts w:ascii="Book Antiqua" w:hAnsi="Book Antiqua" w:cs="宋体"/>
          <w:kern w:val="0"/>
          <w:sz w:val="24"/>
        </w:rPr>
        <w:t xml:space="preserve"> H, </w:t>
      </w:r>
      <w:proofErr w:type="spellStart"/>
      <w:r w:rsidRPr="00C87C46">
        <w:rPr>
          <w:rFonts w:ascii="Book Antiqua" w:hAnsi="Book Antiqua" w:cs="宋体"/>
          <w:kern w:val="0"/>
          <w:sz w:val="24"/>
        </w:rPr>
        <w:t>Ohta</w:t>
      </w:r>
      <w:proofErr w:type="spellEnd"/>
      <w:r w:rsidRPr="00C87C46">
        <w:rPr>
          <w:rFonts w:ascii="Book Antiqua" w:hAnsi="Book Antiqua" w:cs="宋体"/>
          <w:kern w:val="0"/>
          <w:sz w:val="24"/>
        </w:rPr>
        <w:t xml:space="preserve"> T, Takada T. Predictive risk factors for clinically relevant pancreatic fistula analyzed in 1,239 patients with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xml:space="preserve">: multicenter data collection as a project study of pancreatic surgery by the Japanese Society of </w:t>
      </w:r>
      <w:proofErr w:type="spellStart"/>
      <w:r w:rsidRPr="00C87C46">
        <w:rPr>
          <w:rFonts w:ascii="Book Antiqua" w:hAnsi="Book Antiqua" w:cs="宋体"/>
          <w:kern w:val="0"/>
          <w:sz w:val="24"/>
        </w:rPr>
        <w:t>Hepato</w:t>
      </w:r>
      <w:proofErr w:type="spellEnd"/>
      <w:r w:rsidRPr="00C87C46">
        <w:rPr>
          <w:rFonts w:ascii="Book Antiqua" w:hAnsi="Book Antiqua" w:cs="宋体"/>
          <w:kern w:val="0"/>
          <w:sz w:val="24"/>
        </w:rPr>
        <w:t>-Biliary-Pancreatic Surgery. </w:t>
      </w:r>
      <w:r w:rsidRPr="00C87C46">
        <w:rPr>
          <w:rFonts w:ascii="Book Antiqua" w:hAnsi="Book Antiqua" w:cs="宋体"/>
          <w:i/>
          <w:iCs/>
          <w:kern w:val="0"/>
          <w:sz w:val="24"/>
        </w:rPr>
        <w:t xml:space="preserve">J </w:t>
      </w:r>
      <w:proofErr w:type="spellStart"/>
      <w:r w:rsidRPr="00C87C46">
        <w:rPr>
          <w:rFonts w:ascii="Book Antiqua" w:hAnsi="Book Antiqua" w:cs="宋体"/>
          <w:i/>
          <w:iCs/>
          <w:kern w:val="0"/>
          <w:sz w:val="24"/>
        </w:rPr>
        <w:t>Hepatobiliary</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Pancreat</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Sci</w:t>
      </w:r>
      <w:proofErr w:type="spellEnd"/>
      <w:r w:rsidRPr="00C87C46">
        <w:rPr>
          <w:rFonts w:ascii="Book Antiqua" w:hAnsi="Book Antiqua" w:cs="宋体"/>
          <w:kern w:val="0"/>
          <w:sz w:val="24"/>
        </w:rPr>
        <w:t> 2011; </w:t>
      </w:r>
      <w:r w:rsidRPr="00C87C46">
        <w:rPr>
          <w:rFonts w:ascii="Book Antiqua" w:hAnsi="Book Antiqua" w:cs="宋体"/>
          <w:b/>
          <w:bCs/>
          <w:kern w:val="0"/>
          <w:sz w:val="24"/>
        </w:rPr>
        <w:t>18</w:t>
      </w:r>
      <w:r w:rsidRPr="00C87C46">
        <w:rPr>
          <w:rFonts w:ascii="Book Antiqua" w:hAnsi="Book Antiqua" w:cs="宋体"/>
          <w:kern w:val="0"/>
          <w:sz w:val="24"/>
        </w:rPr>
        <w:t>: 601-608 [PMID: 21491103 DOI: 10.1007/s00534-011-0373-x]</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36 </w:t>
      </w:r>
      <w:r w:rsidRPr="00C87C46">
        <w:rPr>
          <w:rFonts w:ascii="Book Antiqua" w:hAnsi="Book Antiqua" w:cs="宋体"/>
          <w:b/>
          <w:bCs/>
          <w:kern w:val="0"/>
          <w:sz w:val="24"/>
        </w:rPr>
        <w:t xml:space="preserve">El </w:t>
      </w:r>
      <w:proofErr w:type="spellStart"/>
      <w:r w:rsidRPr="00C87C46">
        <w:rPr>
          <w:rFonts w:ascii="Book Antiqua" w:hAnsi="Book Antiqua" w:cs="宋体"/>
          <w:b/>
          <w:bCs/>
          <w:kern w:val="0"/>
          <w:sz w:val="24"/>
        </w:rPr>
        <w:t>Nakeeb</w:t>
      </w:r>
      <w:proofErr w:type="spellEnd"/>
      <w:r w:rsidRPr="00C87C46">
        <w:rPr>
          <w:rFonts w:ascii="Book Antiqua" w:hAnsi="Book Antiqua" w:cs="宋体"/>
          <w:b/>
          <w:bCs/>
          <w:kern w:val="0"/>
          <w:sz w:val="24"/>
        </w:rPr>
        <w:t xml:space="preserve"> A</w:t>
      </w:r>
      <w:r w:rsidRPr="00C87C46">
        <w:rPr>
          <w:rFonts w:ascii="Book Antiqua" w:hAnsi="Book Antiqua" w:cs="宋体"/>
          <w:kern w:val="0"/>
          <w:sz w:val="24"/>
        </w:rPr>
        <w:t xml:space="preserve">, Salah T, Sultan A, El </w:t>
      </w:r>
      <w:proofErr w:type="spellStart"/>
      <w:r w:rsidRPr="00C87C46">
        <w:rPr>
          <w:rFonts w:ascii="Book Antiqua" w:hAnsi="Book Antiqua" w:cs="宋体"/>
          <w:kern w:val="0"/>
          <w:sz w:val="24"/>
        </w:rPr>
        <w:t>Hemaly</w:t>
      </w:r>
      <w:proofErr w:type="spellEnd"/>
      <w:r w:rsidRPr="00C87C46">
        <w:rPr>
          <w:rFonts w:ascii="Book Antiqua" w:hAnsi="Book Antiqua" w:cs="宋体"/>
          <w:kern w:val="0"/>
          <w:sz w:val="24"/>
        </w:rPr>
        <w:t xml:space="preserve"> M, </w:t>
      </w:r>
      <w:proofErr w:type="spellStart"/>
      <w:r w:rsidRPr="00C87C46">
        <w:rPr>
          <w:rFonts w:ascii="Book Antiqua" w:hAnsi="Book Antiqua" w:cs="宋体"/>
          <w:kern w:val="0"/>
          <w:sz w:val="24"/>
        </w:rPr>
        <w:t>Askr</w:t>
      </w:r>
      <w:proofErr w:type="spellEnd"/>
      <w:r w:rsidRPr="00C87C46">
        <w:rPr>
          <w:rFonts w:ascii="Book Antiqua" w:hAnsi="Book Antiqua" w:cs="宋体"/>
          <w:kern w:val="0"/>
          <w:sz w:val="24"/>
        </w:rPr>
        <w:t xml:space="preserve"> W, </w:t>
      </w:r>
      <w:proofErr w:type="spellStart"/>
      <w:r w:rsidRPr="00C87C46">
        <w:rPr>
          <w:rFonts w:ascii="Book Antiqua" w:hAnsi="Book Antiqua" w:cs="宋体"/>
          <w:kern w:val="0"/>
          <w:sz w:val="24"/>
        </w:rPr>
        <w:t>Ezzat</w:t>
      </w:r>
      <w:proofErr w:type="spellEnd"/>
      <w:r w:rsidRPr="00C87C46">
        <w:rPr>
          <w:rFonts w:ascii="Book Antiqua" w:hAnsi="Book Antiqua" w:cs="宋体"/>
          <w:kern w:val="0"/>
          <w:sz w:val="24"/>
        </w:rPr>
        <w:t xml:space="preserve"> H, </w:t>
      </w:r>
      <w:proofErr w:type="spellStart"/>
      <w:r w:rsidRPr="00C87C46">
        <w:rPr>
          <w:rFonts w:ascii="Book Antiqua" w:hAnsi="Book Antiqua" w:cs="宋体"/>
          <w:kern w:val="0"/>
          <w:sz w:val="24"/>
        </w:rPr>
        <w:t>Hamdy</w:t>
      </w:r>
      <w:proofErr w:type="spellEnd"/>
      <w:r w:rsidRPr="00C87C46">
        <w:rPr>
          <w:rFonts w:ascii="Book Antiqua" w:hAnsi="Book Antiqua" w:cs="宋体"/>
          <w:kern w:val="0"/>
          <w:sz w:val="24"/>
        </w:rPr>
        <w:t xml:space="preserve"> E, </w:t>
      </w:r>
      <w:proofErr w:type="spellStart"/>
      <w:r w:rsidRPr="00C87C46">
        <w:rPr>
          <w:rFonts w:ascii="Book Antiqua" w:hAnsi="Book Antiqua" w:cs="宋体"/>
          <w:kern w:val="0"/>
          <w:sz w:val="24"/>
        </w:rPr>
        <w:t>Atef</w:t>
      </w:r>
      <w:proofErr w:type="spellEnd"/>
      <w:r w:rsidRPr="00C87C46">
        <w:rPr>
          <w:rFonts w:ascii="Book Antiqua" w:hAnsi="Book Antiqua" w:cs="宋体"/>
          <w:kern w:val="0"/>
          <w:sz w:val="24"/>
        </w:rPr>
        <w:t xml:space="preserve"> E, El </w:t>
      </w:r>
      <w:proofErr w:type="spellStart"/>
      <w:r w:rsidRPr="00C87C46">
        <w:rPr>
          <w:rFonts w:ascii="Book Antiqua" w:hAnsi="Book Antiqua" w:cs="宋体"/>
          <w:kern w:val="0"/>
          <w:sz w:val="24"/>
        </w:rPr>
        <w:t>Hanafy</w:t>
      </w:r>
      <w:proofErr w:type="spellEnd"/>
      <w:r w:rsidRPr="00C87C46">
        <w:rPr>
          <w:rFonts w:ascii="Book Antiqua" w:hAnsi="Book Antiqua" w:cs="宋体"/>
          <w:kern w:val="0"/>
          <w:sz w:val="24"/>
        </w:rPr>
        <w:t xml:space="preserve"> E, El-</w:t>
      </w:r>
      <w:proofErr w:type="spellStart"/>
      <w:r w:rsidRPr="00C87C46">
        <w:rPr>
          <w:rFonts w:ascii="Book Antiqua" w:hAnsi="Book Antiqua" w:cs="宋体"/>
          <w:kern w:val="0"/>
          <w:sz w:val="24"/>
        </w:rPr>
        <w:t>Geidie</w:t>
      </w:r>
      <w:proofErr w:type="spellEnd"/>
      <w:r w:rsidRPr="00C87C46">
        <w:rPr>
          <w:rFonts w:ascii="Book Antiqua" w:hAnsi="Book Antiqua" w:cs="宋体"/>
          <w:kern w:val="0"/>
          <w:sz w:val="24"/>
        </w:rPr>
        <w:t xml:space="preserve"> A, Abdel </w:t>
      </w:r>
      <w:proofErr w:type="spellStart"/>
      <w:r w:rsidRPr="00C87C46">
        <w:rPr>
          <w:rFonts w:ascii="Book Antiqua" w:hAnsi="Book Antiqua" w:cs="宋体"/>
          <w:kern w:val="0"/>
          <w:sz w:val="24"/>
        </w:rPr>
        <w:t>Wahab</w:t>
      </w:r>
      <w:proofErr w:type="spellEnd"/>
      <w:r w:rsidRPr="00C87C46">
        <w:rPr>
          <w:rFonts w:ascii="Book Antiqua" w:hAnsi="Book Antiqua" w:cs="宋体"/>
          <w:kern w:val="0"/>
          <w:sz w:val="24"/>
        </w:rPr>
        <w:t xml:space="preserve"> M, </w:t>
      </w:r>
      <w:proofErr w:type="spellStart"/>
      <w:r w:rsidRPr="00C87C46">
        <w:rPr>
          <w:rFonts w:ascii="Book Antiqua" w:hAnsi="Book Antiqua" w:cs="宋体"/>
          <w:kern w:val="0"/>
          <w:sz w:val="24"/>
        </w:rPr>
        <w:t>Abdallah</w:t>
      </w:r>
      <w:proofErr w:type="spellEnd"/>
      <w:r w:rsidRPr="00C87C46">
        <w:rPr>
          <w:rFonts w:ascii="Book Antiqua" w:hAnsi="Book Antiqua" w:cs="宋体"/>
          <w:kern w:val="0"/>
          <w:sz w:val="24"/>
        </w:rPr>
        <w:t xml:space="preserve"> T. Pancreatic anastomotic leakage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xml:space="preserve">. Risk factors, clinical </w:t>
      </w:r>
      <w:r w:rsidRPr="00C87C46">
        <w:rPr>
          <w:rFonts w:ascii="Book Antiqua" w:hAnsi="Book Antiqua" w:cs="宋体"/>
          <w:kern w:val="0"/>
          <w:sz w:val="24"/>
        </w:rPr>
        <w:lastRenderedPageBreak/>
        <w:t>predictors, and management (single center experience). </w:t>
      </w:r>
      <w:r w:rsidRPr="00C87C46">
        <w:rPr>
          <w:rFonts w:ascii="Book Antiqua" w:hAnsi="Book Antiqua" w:cs="宋体"/>
          <w:i/>
          <w:iCs/>
          <w:kern w:val="0"/>
          <w:sz w:val="24"/>
        </w:rPr>
        <w:t xml:space="preserve">World J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2013; </w:t>
      </w:r>
      <w:r w:rsidRPr="00C87C46">
        <w:rPr>
          <w:rFonts w:ascii="Book Antiqua" w:hAnsi="Book Antiqua" w:cs="宋体"/>
          <w:b/>
          <w:bCs/>
          <w:kern w:val="0"/>
          <w:sz w:val="24"/>
        </w:rPr>
        <w:t>37</w:t>
      </w:r>
      <w:r w:rsidRPr="00C87C46">
        <w:rPr>
          <w:rFonts w:ascii="Book Antiqua" w:hAnsi="Book Antiqua" w:cs="宋体"/>
          <w:kern w:val="0"/>
          <w:sz w:val="24"/>
        </w:rPr>
        <w:t>: 1405-1418 [PMID: 23494109 DOI: 10.1007/s00268-013-1998-5</w:t>
      </w:r>
      <w:r>
        <w:rPr>
          <w:rFonts w:ascii="Book Antiqua" w:hAnsi="Book Antiqua" w:cs="宋体"/>
          <w:kern w:val="0"/>
          <w:sz w:val="24"/>
        </w:rPr>
        <w:t>]</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37 </w:t>
      </w:r>
      <w:r w:rsidRPr="00C87C46">
        <w:rPr>
          <w:rFonts w:ascii="Book Antiqua" w:hAnsi="Book Antiqua" w:cs="宋体"/>
          <w:b/>
          <w:bCs/>
          <w:kern w:val="0"/>
          <w:sz w:val="24"/>
        </w:rPr>
        <w:t>Yang YM</w:t>
      </w:r>
      <w:r w:rsidRPr="00C87C46">
        <w:rPr>
          <w:rFonts w:ascii="Book Antiqua" w:hAnsi="Book Antiqua" w:cs="宋体"/>
          <w:kern w:val="0"/>
          <w:sz w:val="24"/>
        </w:rPr>
        <w:t xml:space="preserve">, </w:t>
      </w:r>
      <w:proofErr w:type="spellStart"/>
      <w:r w:rsidRPr="00C87C46">
        <w:rPr>
          <w:rFonts w:ascii="Book Antiqua" w:hAnsi="Book Antiqua" w:cs="宋体"/>
          <w:kern w:val="0"/>
          <w:sz w:val="24"/>
        </w:rPr>
        <w:t>Tian</w:t>
      </w:r>
      <w:proofErr w:type="spellEnd"/>
      <w:r w:rsidRPr="00C87C46">
        <w:rPr>
          <w:rFonts w:ascii="Book Antiqua" w:hAnsi="Book Antiqua" w:cs="宋体"/>
          <w:kern w:val="0"/>
          <w:sz w:val="24"/>
        </w:rPr>
        <w:t xml:space="preserve"> XD, </w:t>
      </w:r>
      <w:proofErr w:type="spellStart"/>
      <w:r w:rsidRPr="00C87C46">
        <w:rPr>
          <w:rFonts w:ascii="Book Antiqua" w:hAnsi="Book Antiqua" w:cs="宋体"/>
          <w:kern w:val="0"/>
          <w:sz w:val="24"/>
        </w:rPr>
        <w:t>Zhuang</w:t>
      </w:r>
      <w:proofErr w:type="spellEnd"/>
      <w:r w:rsidRPr="00C87C46">
        <w:rPr>
          <w:rFonts w:ascii="Book Antiqua" w:hAnsi="Book Antiqua" w:cs="宋体"/>
          <w:kern w:val="0"/>
          <w:sz w:val="24"/>
        </w:rPr>
        <w:t xml:space="preserve"> Y, Wang WM, Wan YL, Huang YT. </w:t>
      </w:r>
      <w:proofErr w:type="gramStart"/>
      <w:r w:rsidRPr="00C87C46">
        <w:rPr>
          <w:rFonts w:ascii="Book Antiqua" w:hAnsi="Book Antiqua" w:cs="宋体"/>
          <w:kern w:val="0"/>
          <w:sz w:val="24"/>
        </w:rPr>
        <w:t xml:space="preserve">Risk factors of pancreatic leakage after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w:t>
      </w:r>
      <w:proofErr w:type="gramEnd"/>
      <w:r w:rsidRPr="00C87C46">
        <w:rPr>
          <w:rFonts w:ascii="Book Antiqua" w:hAnsi="Book Antiqua" w:cs="宋体"/>
          <w:kern w:val="0"/>
          <w:sz w:val="24"/>
        </w:rPr>
        <w:t> </w:t>
      </w:r>
      <w:r w:rsidRPr="00C87C46">
        <w:rPr>
          <w:rFonts w:ascii="Book Antiqua" w:hAnsi="Book Antiqua" w:cs="宋体"/>
          <w:i/>
          <w:iCs/>
          <w:kern w:val="0"/>
          <w:sz w:val="24"/>
        </w:rPr>
        <w:t xml:space="preserve">World J </w:t>
      </w:r>
      <w:proofErr w:type="spellStart"/>
      <w:r w:rsidRPr="00C87C46">
        <w:rPr>
          <w:rFonts w:ascii="Book Antiqua" w:hAnsi="Book Antiqua" w:cs="宋体"/>
          <w:i/>
          <w:iCs/>
          <w:kern w:val="0"/>
          <w:sz w:val="24"/>
        </w:rPr>
        <w:t>Gastroenterol</w:t>
      </w:r>
      <w:proofErr w:type="spellEnd"/>
      <w:r w:rsidRPr="00C87C46">
        <w:rPr>
          <w:rFonts w:ascii="Book Antiqua" w:hAnsi="Book Antiqua" w:cs="宋体"/>
          <w:kern w:val="0"/>
          <w:sz w:val="24"/>
        </w:rPr>
        <w:t> 2005; </w:t>
      </w:r>
      <w:r w:rsidRPr="00C87C46">
        <w:rPr>
          <w:rFonts w:ascii="Book Antiqua" w:hAnsi="Book Antiqua" w:cs="宋体"/>
          <w:b/>
          <w:bCs/>
          <w:kern w:val="0"/>
          <w:sz w:val="24"/>
        </w:rPr>
        <w:t>11</w:t>
      </w:r>
      <w:r w:rsidRPr="00C87C46">
        <w:rPr>
          <w:rFonts w:ascii="Book Antiqua" w:hAnsi="Book Antiqua" w:cs="宋体"/>
          <w:kern w:val="0"/>
          <w:sz w:val="24"/>
        </w:rPr>
        <w:t>: 2456-2461 [PMID: 15832417 DOI: 10.3748/wjg.v11.i16.2456]</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38 </w:t>
      </w:r>
      <w:r w:rsidRPr="00C87C46">
        <w:rPr>
          <w:rFonts w:ascii="Book Antiqua" w:hAnsi="Book Antiqua" w:cs="宋体"/>
          <w:b/>
          <w:bCs/>
          <w:kern w:val="0"/>
          <w:sz w:val="24"/>
        </w:rPr>
        <w:t>Hu BY</w:t>
      </w:r>
      <w:r w:rsidRPr="00C87C46">
        <w:rPr>
          <w:rFonts w:ascii="Book Antiqua" w:hAnsi="Book Antiqua" w:cs="宋体"/>
          <w:kern w:val="0"/>
          <w:sz w:val="24"/>
        </w:rPr>
        <w:t xml:space="preserve">, </w:t>
      </w:r>
      <w:proofErr w:type="spellStart"/>
      <w:r w:rsidRPr="00C87C46">
        <w:rPr>
          <w:rFonts w:ascii="Book Antiqua" w:hAnsi="Book Antiqua" w:cs="宋体"/>
          <w:kern w:val="0"/>
          <w:sz w:val="24"/>
        </w:rPr>
        <w:t>Leng</w:t>
      </w:r>
      <w:proofErr w:type="spellEnd"/>
      <w:r w:rsidRPr="00C87C46">
        <w:rPr>
          <w:rFonts w:ascii="Book Antiqua" w:hAnsi="Book Antiqua" w:cs="宋体"/>
          <w:kern w:val="0"/>
          <w:sz w:val="24"/>
        </w:rPr>
        <w:t xml:space="preserve"> JJ, Wan T, Zhang WZ. </w:t>
      </w:r>
      <w:proofErr w:type="gramStart"/>
      <w:r w:rsidRPr="00C87C46">
        <w:rPr>
          <w:rFonts w:ascii="Book Antiqua" w:hAnsi="Book Antiqua" w:cs="宋体"/>
          <w:kern w:val="0"/>
          <w:sz w:val="24"/>
        </w:rPr>
        <w:t xml:space="preserve">Application of single-layer mucosa-to-mucosa </w:t>
      </w:r>
      <w:proofErr w:type="spellStart"/>
      <w:r w:rsidRPr="00C87C46">
        <w:rPr>
          <w:rFonts w:ascii="Book Antiqua" w:hAnsi="Book Antiqua" w:cs="宋体"/>
          <w:kern w:val="0"/>
          <w:sz w:val="24"/>
        </w:rPr>
        <w:t>pancreaticojejunal</w:t>
      </w:r>
      <w:proofErr w:type="spellEnd"/>
      <w:r w:rsidRPr="00C87C46">
        <w:rPr>
          <w:rFonts w:ascii="Book Antiqua" w:hAnsi="Book Antiqua" w:cs="宋体"/>
          <w:kern w:val="0"/>
          <w:sz w:val="24"/>
        </w:rPr>
        <w:t xml:space="preserve"> anastomosis in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w:t>
      </w:r>
      <w:proofErr w:type="gramEnd"/>
      <w:r w:rsidRPr="00C87C46">
        <w:rPr>
          <w:rFonts w:ascii="Book Antiqua" w:hAnsi="Book Antiqua" w:cs="宋体"/>
          <w:kern w:val="0"/>
          <w:sz w:val="24"/>
        </w:rPr>
        <w:t> </w:t>
      </w:r>
      <w:r w:rsidRPr="00C87C46">
        <w:rPr>
          <w:rFonts w:ascii="Book Antiqua" w:hAnsi="Book Antiqua" w:cs="宋体"/>
          <w:i/>
          <w:iCs/>
          <w:kern w:val="0"/>
          <w:sz w:val="24"/>
        </w:rPr>
        <w:t xml:space="preserve">World J </w:t>
      </w:r>
      <w:proofErr w:type="spellStart"/>
      <w:r w:rsidRPr="00C87C46">
        <w:rPr>
          <w:rFonts w:ascii="Book Antiqua" w:hAnsi="Book Antiqua" w:cs="宋体"/>
          <w:i/>
          <w:iCs/>
          <w:kern w:val="0"/>
          <w:sz w:val="24"/>
        </w:rPr>
        <w:t>Gastrointest</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2015; </w:t>
      </w:r>
      <w:r w:rsidRPr="00C87C46">
        <w:rPr>
          <w:rFonts w:ascii="Book Antiqua" w:hAnsi="Book Antiqua" w:cs="宋体"/>
          <w:b/>
          <w:bCs/>
          <w:kern w:val="0"/>
          <w:sz w:val="24"/>
        </w:rPr>
        <w:t>7</w:t>
      </w:r>
      <w:r w:rsidRPr="00C87C46">
        <w:rPr>
          <w:rFonts w:ascii="Book Antiqua" w:hAnsi="Book Antiqua" w:cs="宋体"/>
          <w:kern w:val="0"/>
          <w:sz w:val="24"/>
        </w:rPr>
        <w:t>: 335-344 [PMID: 26649157 DOI: 10.4240/wjgs.v7.i11.335]</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 xml:space="preserve">39 </w:t>
      </w:r>
      <w:r w:rsidRPr="00C87C46">
        <w:rPr>
          <w:rFonts w:ascii="Book Antiqua" w:hAnsi="Book Antiqua" w:cs="宋体"/>
          <w:b/>
          <w:kern w:val="0"/>
          <w:sz w:val="24"/>
        </w:rPr>
        <w:t xml:space="preserve">Erdmann J, </w:t>
      </w:r>
      <w:r w:rsidRPr="00C87C46">
        <w:rPr>
          <w:rFonts w:ascii="Book Antiqua" w:hAnsi="Book Antiqua" w:cs="宋体"/>
          <w:kern w:val="0"/>
          <w:sz w:val="24"/>
        </w:rPr>
        <w:t xml:space="preserve">van </w:t>
      </w:r>
      <w:proofErr w:type="spellStart"/>
      <w:r w:rsidRPr="00C87C46">
        <w:rPr>
          <w:rFonts w:ascii="Book Antiqua" w:hAnsi="Book Antiqua" w:cs="宋体"/>
          <w:kern w:val="0"/>
          <w:sz w:val="24"/>
        </w:rPr>
        <w:t>Eijick</w:t>
      </w:r>
      <w:proofErr w:type="spellEnd"/>
      <w:r w:rsidRPr="00C87C46">
        <w:rPr>
          <w:rFonts w:ascii="Book Antiqua" w:hAnsi="Book Antiqua" w:cs="宋体"/>
          <w:kern w:val="0"/>
          <w:sz w:val="24"/>
        </w:rPr>
        <w:t xml:space="preserve"> CHJ, </w:t>
      </w:r>
      <w:proofErr w:type="spellStart"/>
      <w:r w:rsidRPr="00C87C46">
        <w:rPr>
          <w:rFonts w:ascii="Book Antiqua" w:hAnsi="Book Antiqua" w:cs="宋体"/>
          <w:kern w:val="0"/>
          <w:sz w:val="24"/>
        </w:rPr>
        <w:t>Jeekel</w:t>
      </w:r>
      <w:proofErr w:type="spellEnd"/>
      <w:r w:rsidRPr="00C87C46">
        <w:rPr>
          <w:rFonts w:ascii="Book Antiqua" w:hAnsi="Book Antiqua" w:cs="宋体"/>
          <w:kern w:val="0"/>
          <w:sz w:val="24"/>
        </w:rPr>
        <w:t xml:space="preserve"> J. Standard resection of pancreatic cance</w:t>
      </w:r>
      <w:r>
        <w:rPr>
          <w:rFonts w:ascii="Book Antiqua" w:hAnsi="Book Antiqua" w:cs="宋体"/>
          <w:kern w:val="0"/>
          <w:sz w:val="24"/>
        </w:rPr>
        <w:t xml:space="preserve">r and chance of cure. </w:t>
      </w:r>
      <w:r w:rsidRPr="00C87C46">
        <w:rPr>
          <w:rFonts w:ascii="Book Antiqua" w:hAnsi="Book Antiqua" w:cs="宋体"/>
          <w:i/>
          <w:kern w:val="0"/>
          <w:sz w:val="24"/>
        </w:rPr>
        <w:t xml:space="preserve">Am J </w:t>
      </w:r>
      <w:proofErr w:type="spellStart"/>
      <w:r w:rsidRPr="00C87C46">
        <w:rPr>
          <w:rFonts w:ascii="Book Antiqua" w:hAnsi="Book Antiqua" w:cs="宋体"/>
          <w:i/>
          <w:kern w:val="0"/>
          <w:sz w:val="24"/>
        </w:rPr>
        <w:t>Surg</w:t>
      </w:r>
      <w:proofErr w:type="spellEnd"/>
      <w:r w:rsidRPr="00C87C46">
        <w:rPr>
          <w:rFonts w:ascii="Book Antiqua" w:hAnsi="Book Antiqua" w:cs="宋体"/>
          <w:kern w:val="0"/>
          <w:sz w:val="24"/>
        </w:rPr>
        <w:t xml:space="preserve"> 2007; </w:t>
      </w:r>
      <w:r w:rsidRPr="00C87C46">
        <w:rPr>
          <w:rFonts w:ascii="Book Antiqua" w:hAnsi="Book Antiqua" w:cs="宋体"/>
          <w:b/>
          <w:kern w:val="0"/>
          <w:sz w:val="24"/>
        </w:rPr>
        <w:t>194</w:t>
      </w:r>
      <w:r w:rsidRPr="00C87C46">
        <w:rPr>
          <w:rFonts w:ascii="Book Antiqua" w:hAnsi="Book Antiqua" w:cs="宋体"/>
          <w:kern w:val="0"/>
          <w:sz w:val="24"/>
        </w:rPr>
        <w:t>: S104-</w:t>
      </w:r>
      <w:r>
        <w:rPr>
          <w:rFonts w:ascii="Book Antiqua" w:hAnsi="Book Antiqua" w:cs="宋体" w:hint="eastAsia"/>
          <w:kern w:val="0"/>
          <w:sz w:val="24"/>
        </w:rPr>
        <w:t>10</w:t>
      </w:r>
      <w:r w:rsidRPr="00C87C46">
        <w:rPr>
          <w:rFonts w:ascii="Book Antiqua" w:hAnsi="Book Antiqua" w:cs="宋体"/>
          <w:kern w:val="0"/>
          <w:sz w:val="24"/>
        </w:rPr>
        <w:t>9</w:t>
      </w:r>
      <w:r>
        <w:rPr>
          <w:rFonts w:ascii="Book Antiqua" w:hAnsi="Book Antiqua" w:cs="宋体" w:hint="eastAsia"/>
          <w:kern w:val="0"/>
          <w:sz w:val="24"/>
        </w:rPr>
        <w:t xml:space="preserve"> [</w:t>
      </w:r>
      <w:r w:rsidRPr="00C87C46">
        <w:rPr>
          <w:rFonts w:ascii="Book Antiqua" w:hAnsi="Book Antiqua" w:cs="宋体"/>
          <w:kern w:val="0"/>
          <w:sz w:val="24"/>
        </w:rPr>
        <w:t>DOI: 10.1016/j.amjsurg.2007.05.014</w:t>
      </w:r>
      <w:r>
        <w:rPr>
          <w:rFonts w:ascii="Book Antiqua" w:hAnsi="Book Antiqua" w:cs="宋体" w:hint="eastAsia"/>
          <w:kern w:val="0"/>
          <w:sz w:val="24"/>
        </w:rPr>
        <w:t>]</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40</w:t>
      </w:r>
      <w:r w:rsidRPr="00C87C46">
        <w:rPr>
          <w:rFonts w:ascii="Book Antiqua" w:hAnsi="Book Antiqua" w:cs="宋体"/>
          <w:b/>
          <w:kern w:val="0"/>
          <w:sz w:val="24"/>
        </w:rPr>
        <w:t xml:space="preserve"> </w:t>
      </w:r>
      <w:proofErr w:type="spellStart"/>
      <w:r w:rsidRPr="00C87C46">
        <w:rPr>
          <w:rFonts w:ascii="Book Antiqua" w:hAnsi="Book Antiqua" w:cs="宋体"/>
          <w:b/>
          <w:kern w:val="0"/>
          <w:sz w:val="24"/>
        </w:rPr>
        <w:t>Kleepies</w:t>
      </w:r>
      <w:proofErr w:type="spellEnd"/>
      <w:r w:rsidRPr="00C87C46">
        <w:rPr>
          <w:rFonts w:ascii="Book Antiqua" w:hAnsi="Book Antiqua" w:cs="宋体"/>
          <w:b/>
          <w:kern w:val="0"/>
          <w:sz w:val="24"/>
        </w:rPr>
        <w:t xml:space="preserve"> A, </w:t>
      </w:r>
      <w:proofErr w:type="spellStart"/>
      <w:r w:rsidRPr="00C87C46">
        <w:rPr>
          <w:rFonts w:ascii="Book Antiqua" w:hAnsi="Book Antiqua" w:cs="宋体"/>
          <w:kern w:val="0"/>
          <w:sz w:val="24"/>
        </w:rPr>
        <w:t>Albermeister</w:t>
      </w:r>
      <w:proofErr w:type="spellEnd"/>
      <w:r w:rsidRPr="00C87C46">
        <w:rPr>
          <w:rFonts w:ascii="Book Antiqua" w:hAnsi="Book Antiqua" w:cs="宋体"/>
          <w:kern w:val="0"/>
          <w:sz w:val="24"/>
        </w:rPr>
        <w:t xml:space="preserve"> M, </w:t>
      </w:r>
      <w:proofErr w:type="spellStart"/>
      <w:r w:rsidRPr="00C87C46">
        <w:rPr>
          <w:rFonts w:ascii="Book Antiqua" w:hAnsi="Book Antiqua" w:cs="宋体"/>
          <w:kern w:val="0"/>
          <w:sz w:val="24"/>
        </w:rPr>
        <w:t>Obeidat</w:t>
      </w:r>
      <w:proofErr w:type="spellEnd"/>
      <w:r w:rsidRPr="00C87C46">
        <w:rPr>
          <w:rFonts w:ascii="Book Antiqua" w:hAnsi="Book Antiqua" w:cs="宋体"/>
          <w:kern w:val="0"/>
          <w:sz w:val="24"/>
        </w:rPr>
        <w:t xml:space="preserve"> F, </w:t>
      </w:r>
      <w:proofErr w:type="spellStart"/>
      <w:r w:rsidRPr="00C87C46">
        <w:rPr>
          <w:rFonts w:ascii="Book Antiqua" w:hAnsi="Book Antiqua" w:cs="宋体"/>
          <w:kern w:val="0"/>
          <w:sz w:val="24"/>
        </w:rPr>
        <w:t>Seeliger</w:t>
      </w:r>
      <w:proofErr w:type="spellEnd"/>
      <w:r w:rsidRPr="00C87C46">
        <w:rPr>
          <w:rFonts w:ascii="Book Antiqua" w:hAnsi="Book Antiqua" w:cs="宋体"/>
          <w:kern w:val="0"/>
          <w:sz w:val="24"/>
        </w:rPr>
        <w:t xml:space="preserve"> H, </w:t>
      </w:r>
      <w:proofErr w:type="spellStart"/>
      <w:r w:rsidRPr="00C87C46">
        <w:rPr>
          <w:rFonts w:ascii="Book Antiqua" w:hAnsi="Book Antiqua" w:cs="宋体"/>
          <w:kern w:val="0"/>
          <w:sz w:val="24"/>
        </w:rPr>
        <w:t>Jauch</w:t>
      </w:r>
      <w:proofErr w:type="spellEnd"/>
      <w:r w:rsidRPr="00C87C46">
        <w:rPr>
          <w:rFonts w:ascii="Book Antiqua" w:hAnsi="Book Antiqua" w:cs="宋体"/>
          <w:kern w:val="0"/>
          <w:sz w:val="24"/>
        </w:rPr>
        <w:t xml:space="preserve"> KW, </w:t>
      </w:r>
      <w:proofErr w:type="spellStart"/>
      <w:r w:rsidRPr="00C87C46">
        <w:rPr>
          <w:rFonts w:ascii="Book Antiqua" w:hAnsi="Book Antiqua" w:cs="宋体"/>
          <w:kern w:val="0"/>
          <w:sz w:val="24"/>
        </w:rPr>
        <w:t>Bruns</w:t>
      </w:r>
      <w:proofErr w:type="spellEnd"/>
      <w:r w:rsidRPr="00C87C46">
        <w:rPr>
          <w:rFonts w:ascii="Book Antiqua" w:hAnsi="Book Antiqua" w:cs="宋体"/>
          <w:kern w:val="0"/>
          <w:sz w:val="24"/>
        </w:rPr>
        <w:t xml:space="preserve"> CJ. </w:t>
      </w:r>
      <w:proofErr w:type="gramStart"/>
      <w:r w:rsidRPr="00C87C46">
        <w:rPr>
          <w:rFonts w:ascii="Book Antiqua" w:hAnsi="Book Antiqua" w:cs="宋体"/>
          <w:kern w:val="0"/>
          <w:sz w:val="24"/>
        </w:rPr>
        <w:t>The challenge of pancreatic ana</w:t>
      </w:r>
      <w:r>
        <w:rPr>
          <w:rFonts w:ascii="Book Antiqua" w:hAnsi="Book Antiqua" w:cs="宋体"/>
          <w:kern w:val="0"/>
          <w:sz w:val="24"/>
        </w:rPr>
        <w:t>stomosis.</w:t>
      </w:r>
      <w:proofErr w:type="gramEnd"/>
      <w:r>
        <w:rPr>
          <w:rFonts w:ascii="Book Antiqua" w:hAnsi="Book Antiqua" w:cs="宋体"/>
          <w:kern w:val="0"/>
          <w:sz w:val="24"/>
        </w:rPr>
        <w:t xml:space="preserve"> </w:t>
      </w:r>
      <w:proofErr w:type="spellStart"/>
      <w:r w:rsidRPr="00C87C46">
        <w:rPr>
          <w:rFonts w:ascii="Book Antiqua" w:hAnsi="Book Antiqua" w:cs="宋体"/>
          <w:i/>
          <w:kern w:val="0"/>
          <w:sz w:val="24"/>
        </w:rPr>
        <w:t>Langenbecks</w:t>
      </w:r>
      <w:proofErr w:type="spellEnd"/>
      <w:r w:rsidRPr="00C87C46">
        <w:rPr>
          <w:rFonts w:ascii="Book Antiqua" w:hAnsi="Book Antiqua" w:cs="宋体"/>
          <w:i/>
          <w:kern w:val="0"/>
          <w:sz w:val="24"/>
        </w:rPr>
        <w:t xml:space="preserve"> Arch </w:t>
      </w:r>
      <w:proofErr w:type="spellStart"/>
      <w:r w:rsidRPr="00C87C46">
        <w:rPr>
          <w:rFonts w:ascii="Book Antiqua" w:hAnsi="Book Antiqua" w:cs="宋体"/>
          <w:i/>
          <w:kern w:val="0"/>
          <w:sz w:val="24"/>
        </w:rPr>
        <w:t>Surg</w:t>
      </w:r>
      <w:proofErr w:type="spellEnd"/>
      <w:r w:rsidRPr="00C87C46">
        <w:rPr>
          <w:rFonts w:ascii="Book Antiqua" w:hAnsi="Book Antiqua" w:cs="宋体"/>
          <w:kern w:val="0"/>
          <w:sz w:val="24"/>
        </w:rPr>
        <w:t xml:space="preserve"> 2008; </w:t>
      </w:r>
      <w:r w:rsidRPr="00C87C46">
        <w:rPr>
          <w:rFonts w:ascii="Book Antiqua" w:hAnsi="Book Antiqua" w:cs="宋体"/>
          <w:b/>
          <w:kern w:val="0"/>
          <w:sz w:val="24"/>
        </w:rPr>
        <w:t>393</w:t>
      </w:r>
      <w:r w:rsidRPr="00C87C46">
        <w:rPr>
          <w:rFonts w:ascii="Book Antiqua" w:hAnsi="Book Antiqua" w:cs="宋体"/>
          <w:kern w:val="0"/>
          <w:sz w:val="24"/>
        </w:rPr>
        <w:t>: 459-</w:t>
      </w:r>
      <w:r>
        <w:rPr>
          <w:rFonts w:ascii="Book Antiqua" w:hAnsi="Book Antiqua" w:cs="宋体" w:hint="eastAsia"/>
          <w:kern w:val="0"/>
          <w:sz w:val="24"/>
        </w:rPr>
        <w:t>4</w:t>
      </w:r>
      <w:r>
        <w:rPr>
          <w:rFonts w:ascii="Book Antiqua" w:hAnsi="Book Antiqua" w:cs="宋体"/>
          <w:kern w:val="0"/>
          <w:sz w:val="24"/>
        </w:rPr>
        <w:t>71</w:t>
      </w:r>
      <w:r>
        <w:rPr>
          <w:rFonts w:ascii="Book Antiqua" w:hAnsi="Book Antiqua" w:cs="宋体" w:hint="eastAsia"/>
          <w:kern w:val="0"/>
          <w:sz w:val="24"/>
        </w:rPr>
        <w:t xml:space="preserve"> </w:t>
      </w:r>
      <w:r w:rsidRPr="00C87C46">
        <w:rPr>
          <w:rFonts w:ascii="Book Antiqua" w:hAnsi="Book Antiqua" w:cs="宋体"/>
          <w:kern w:val="0"/>
          <w:sz w:val="24"/>
        </w:rPr>
        <w:t>[DOI: 10.1007/s00423-008-0324-4]</w:t>
      </w:r>
    </w:p>
    <w:p w:rsidR="00AC1042" w:rsidRPr="00C87C46" w:rsidRDefault="00AC1042" w:rsidP="00AC1042">
      <w:pPr>
        <w:widowControl/>
        <w:spacing w:line="360" w:lineRule="auto"/>
        <w:rPr>
          <w:rFonts w:ascii="Book Antiqua" w:hAnsi="Book Antiqua" w:cs="宋体"/>
          <w:kern w:val="0"/>
          <w:sz w:val="24"/>
        </w:rPr>
      </w:pPr>
      <w:proofErr w:type="gramStart"/>
      <w:r w:rsidRPr="00C87C46">
        <w:rPr>
          <w:rFonts w:ascii="Book Antiqua" w:hAnsi="Book Antiqua" w:cs="宋体"/>
          <w:kern w:val="0"/>
          <w:sz w:val="24"/>
        </w:rPr>
        <w:t>41 </w:t>
      </w:r>
      <w:r w:rsidRPr="00C87C46">
        <w:rPr>
          <w:rFonts w:ascii="Book Antiqua" w:hAnsi="Book Antiqua" w:cs="宋体"/>
          <w:b/>
          <w:bCs/>
          <w:kern w:val="0"/>
          <w:sz w:val="24"/>
        </w:rPr>
        <w:t>Lin JW</w:t>
      </w:r>
      <w:r w:rsidRPr="00C87C46">
        <w:rPr>
          <w:rFonts w:ascii="Book Antiqua" w:hAnsi="Book Antiqua" w:cs="宋体"/>
          <w:kern w:val="0"/>
          <w:sz w:val="24"/>
        </w:rPr>
        <w:t xml:space="preserve">, Cameron JL, Yeo CJ, </w:t>
      </w:r>
      <w:proofErr w:type="spellStart"/>
      <w:r w:rsidRPr="00C87C46">
        <w:rPr>
          <w:rFonts w:ascii="Book Antiqua" w:hAnsi="Book Antiqua" w:cs="宋体"/>
          <w:kern w:val="0"/>
          <w:sz w:val="24"/>
        </w:rPr>
        <w:t>Riall</w:t>
      </w:r>
      <w:proofErr w:type="spellEnd"/>
      <w:r w:rsidRPr="00C87C46">
        <w:rPr>
          <w:rFonts w:ascii="Book Antiqua" w:hAnsi="Book Antiqua" w:cs="宋体"/>
          <w:kern w:val="0"/>
          <w:sz w:val="24"/>
        </w:rPr>
        <w:t xml:space="preserve"> TS, </w:t>
      </w:r>
      <w:proofErr w:type="spellStart"/>
      <w:r w:rsidRPr="00C87C46">
        <w:rPr>
          <w:rFonts w:ascii="Book Antiqua" w:hAnsi="Book Antiqua" w:cs="宋体"/>
          <w:kern w:val="0"/>
          <w:sz w:val="24"/>
        </w:rPr>
        <w:t>Lillemoe</w:t>
      </w:r>
      <w:proofErr w:type="spellEnd"/>
      <w:r w:rsidRPr="00C87C46">
        <w:rPr>
          <w:rFonts w:ascii="Book Antiqua" w:hAnsi="Book Antiqua" w:cs="宋体"/>
          <w:kern w:val="0"/>
          <w:sz w:val="24"/>
        </w:rPr>
        <w:t xml:space="preserve"> KD.</w:t>
      </w:r>
      <w:proofErr w:type="gramEnd"/>
      <w:r w:rsidRPr="00C87C46">
        <w:rPr>
          <w:rFonts w:ascii="Book Antiqua" w:hAnsi="Book Antiqua" w:cs="宋体"/>
          <w:kern w:val="0"/>
          <w:sz w:val="24"/>
        </w:rPr>
        <w:t xml:space="preserve"> </w:t>
      </w:r>
      <w:proofErr w:type="gramStart"/>
      <w:r w:rsidRPr="00C87C46">
        <w:rPr>
          <w:rFonts w:ascii="Book Antiqua" w:hAnsi="Book Antiqua" w:cs="宋体"/>
          <w:kern w:val="0"/>
          <w:sz w:val="24"/>
        </w:rPr>
        <w:t xml:space="preserve">Risk factors and outcomes in </w:t>
      </w:r>
      <w:proofErr w:type="spellStart"/>
      <w:r w:rsidRPr="00C87C46">
        <w:rPr>
          <w:rFonts w:ascii="Book Antiqua" w:hAnsi="Book Antiqua" w:cs="宋体"/>
          <w:kern w:val="0"/>
          <w:sz w:val="24"/>
        </w:rPr>
        <w:t>postpancreaticoduodenectomy</w:t>
      </w:r>
      <w:proofErr w:type="spellEnd"/>
      <w:r w:rsidRPr="00C87C46">
        <w:rPr>
          <w:rFonts w:ascii="Book Antiqua" w:hAnsi="Book Antiqua" w:cs="宋体"/>
          <w:kern w:val="0"/>
          <w:sz w:val="24"/>
        </w:rPr>
        <w:t xml:space="preserve"> </w:t>
      </w:r>
      <w:proofErr w:type="spellStart"/>
      <w:r w:rsidRPr="00C87C46">
        <w:rPr>
          <w:rFonts w:ascii="Book Antiqua" w:hAnsi="Book Antiqua" w:cs="宋体"/>
          <w:kern w:val="0"/>
          <w:sz w:val="24"/>
        </w:rPr>
        <w:t>pancreaticocutaneous</w:t>
      </w:r>
      <w:proofErr w:type="spellEnd"/>
      <w:r w:rsidRPr="00C87C46">
        <w:rPr>
          <w:rFonts w:ascii="Book Antiqua" w:hAnsi="Book Antiqua" w:cs="宋体"/>
          <w:kern w:val="0"/>
          <w:sz w:val="24"/>
        </w:rPr>
        <w:t xml:space="preserve"> fistula.</w:t>
      </w:r>
      <w:proofErr w:type="gramEnd"/>
      <w:r w:rsidRPr="00C87C46">
        <w:rPr>
          <w:rFonts w:ascii="Book Antiqua" w:hAnsi="Book Antiqua" w:cs="宋体"/>
          <w:kern w:val="0"/>
          <w:sz w:val="24"/>
        </w:rPr>
        <w:t> </w:t>
      </w:r>
      <w:r w:rsidRPr="00C87C46">
        <w:rPr>
          <w:rFonts w:ascii="Book Antiqua" w:hAnsi="Book Antiqua" w:cs="宋体"/>
          <w:i/>
          <w:iCs/>
          <w:kern w:val="0"/>
          <w:sz w:val="24"/>
        </w:rPr>
        <w:t xml:space="preserve">J </w:t>
      </w:r>
      <w:proofErr w:type="spellStart"/>
      <w:r w:rsidRPr="00C87C46">
        <w:rPr>
          <w:rFonts w:ascii="Book Antiqua" w:hAnsi="Book Antiqua" w:cs="宋体"/>
          <w:i/>
          <w:iCs/>
          <w:kern w:val="0"/>
          <w:sz w:val="24"/>
        </w:rPr>
        <w:t>Gastrointest</w:t>
      </w:r>
      <w:proofErr w:type="spellEnd"/>
      <w:r w:rsidRPr="00C87C46">
        <w:rPr>
          <w:rFonts w:ascii="Book Antiqua" w:hAnsi="Book Antiqua" w:cs="宋体"/>
          <w:i/>
          <w:iCs/>
          <w:kern w:val="0"/>
          <w:sz w:val="24"/>
        </w:rPr>
        <w:t xml:space="preserve">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2004; </w:t>
      </w:r>
      <w:r w:rsidRPr="00C87C46">
        <w:rPr>
          <w:rFonts w:ascii="Book Antiqua" w:hAnsi="Book Antiqua" w:cs="宋体"/>
          <w:b/>
          <w:bCs/>
          <w:kern w:val="0"/>
          <w:sz w:val="24"/>
        </w:rPr>
        <w:t>8</w:t>
      </w:r>
      <w:r w:rsidRPr="00C87C46">
        <w:rPr>
          <w:rFonts w:ascii="Book Antiqua" w:hAnsi="Book Antiqua" w:cs="宋体"/>
          <w:kern w:val="0"/>
          <w:sz w:val="24"/>
        </w:rPr>
        <w:t>: 951-959 [PMID: 15585382]</w:t>
      </w:r>
    </w:p>
    <w:p w:rsidR="00AC1042" w:rsidRPr="00C87C46" w:rsidRDefault="00AC1042" w:rsidP="00AC1042">
      <w:pPr>
        <w:widowControl/>
        <w:spacing w:line="360" w:lineRule="auto"/>
        <w:rPr>
          <w:rFonts w:ascii="Book Antiqua" w:hAnsi="Book Antiqua" w:cs="宋体"/>
          <w:kern w:val="0"/>
          <w:sz w:val="24"/>
        </w:rPr>
      </w:pPr>
      <w:r w:rsidRPr="00C87C46">
        <w:rPr>
          <w:rFonts w:ascii="Book Antiqua" w:hAnsi="Book Antiqua" w:cs="宋体"/>
          <w:kern w:val="0"/>
          <w:sz w:val="24"/>
        </w:rPr>
        <w:t>42 </w:t>
      </w:r>
      <w:proofErr w:type="spellStart"/>
      <w:r w:rsidRPr="00C87C46">
        <w:rPr>
          <w:rFonts w:ascii="Book Antiqua" w:hAnsi="Book Antiqua" w:cs="宋体"/>
          <w:b/>
          <w:bCs/>
          <w:kern w:val="0"/>
          <w:sz w:val="24"/>
        </w:rPr>
        <w:t>Kiyochi</w:t>
      </w:r>
      <w:proofErr w:type="spellEnd"/>
      <w:r w:rsidRPr="00C87C46">
        <w:rPr>
          <w:rFonts w:ascii="Book Antiqua" w:hAnsi="Book Antiqua" w:cs="宋体"/>
          <w:b/>
          <w:bCs/>
          <w:kern w:val="0"/>
          <w:sz w:val="24"/>
        </w:rPr>
        <w:t xml:space="preserve"> H</w:t>
      </w:r>
      <w:r w:rsidRPr="00C87C46">
        <w:rPr>
          <w:rFonts w:ascii="Book Antiqua" w:hAnsi="Book Antiqua" w:cs="宋体"/>
          <w:kern w:val="0"/>
          <w:sz w:val="24"/>
        </w:rPr>
        <w:t xml:space="preserve">. Pathologic Assessment of Pancreatic Fibrosis for Objective Prediction of Pancreatic Fistula and Management of Prophylactic Drain Removal </w:t>
      </w:r>
      <w:proofErr w:type="gramStart"/>
      <w:r w:rsidRPr="00C87C46">
        <w:rPr>
          <w:rFonts w:ascii="Book Antiqua" w:hAnsi="Book Antiqua" w:cs="宋体"/>
          <w:kern w:val="0"/>
          <w:sz w:val="24"/>
        </w:rPr>
        <w:t>After</w:t>
      </w:r>
      <w:proofErr w:type="gramEnd"/>
      <w:r w:rsidRPr="00C87C46">
        <w:rPr>
          <w:rFonts w:ascii="Book Antiqua" w:hAnsi="Book Antiqua" w:cs="宋体"/>
          <w:kern w:val="0"/>
          <w:sz w:val="24"/>
        </w:rPr>
        <w:t xml:space="preserve"> </w:t>
      </w:r>
      <w:proofErr w:type="spellStart"/>
      <w:r w:rsidRPr="00C87C46">
        <w:rPr>
          <w:rFonts w:ascii="Book Antiqua" w:hAnsi="Book Antiqua" w:cs="宋体"/>
          <w:kern w:val="0"/>
          <w:sz w:val="24"/>
        </w:rPr>
        <w:t>Pancreaticoduodenectomy</w:t>
      </w:r>
      <w:proofErr w:type="spellEnd"/>
      <w:r w:rsidRPr="00C87C46">
        <w:rPr>
          <w:rFonts w:ascii="Book Antiqua" w:hAnsi="Book Antiqua" w:cs="宋体"/>
          <w:kern w:val="0"/>
          <w:sz w:val="24"/>
        </w:rPr>
        <w:t>: Reply. </w:t>
      </w:r>
      <w:r w:rsidRPr="00C87C46">
        <w:rPr>
          <w:rFonts w:ascii="Book Antiqua" w:hAnsi="Book Antiqua" w:cs="宋体"/>
          <w:i/>
          <w:iCs/>
          <w:kern w:val="0"/>
          <w:sz w:val="24"/>
        </w:rPr>
        <w:t xml:space="preserve">World J </w:t>
      </w:r>
      <w:proofErr w:type="spellStart"/>
      <w:r w:rsidRPr="00C87C46">
        <w:rPr>
          <w:rFonts w:ascii="Book Antiqua" w:hAnsi="Book Antiqua" w:cs="宋体"/>
          <w:i/>
          <w:iCs/>
          <w:kern w:val="0"/>
          <w:sz w:val="24"/>
        </w:rPr>
        <w:t>Surg</w:t>
      </w:r>
      <w:proofErr w:type="spellEnd"/>
      <w:r w:rsidRPr="00C87C46">
        <w:rPr>
          <w:rFonts w:ascii="Book Antiqua" w:hAnsi="Book Antiqua" w:cs="宋体"/>
          <w:kern w:val="0"/>
          <w:sz w:val="24"/>
        </w:rPr>
        <w:t> 2016; </w:t>
      </w:r>
      <w:r w:rsidRPr="00C87C46">
        <w:rPr>
          <w:rFonts w:ascii="Book Antiqua" w:hAnsi="Book Antiqua" w:cs="宋体"/>
          <w:b/>
          <w:bCs/>
          <w:kern w:val="0"/>
          <w:sz w:val="24"/>
        </w:rPr>
        <w:t>40</w:t>
      </w:r>
      <w:r w:rsidRPr="00C87C46">
        <w:rPr>
          <w:rFonts w:ascii="Book Antiqua" w:hAnsi="Book Antiqua" w:cs="宋体"/>
          <w:kern w:val="0"/>
          <w:sz w:val="24"/>
        </w:rPr>
        <w:t>: 1522-1523 [PMID: 26732669 DOI: 10.1007/s00268-015-3211-5</w:t>
      </w:r>
      <w:r>
        <w:rPr>
          <w:rFonts w:ascii="Book Antiqua" w:hAnsi="Book Antiqua" w:cs="宋体"/>
          <w:kern w:val="0"/>
          <w:sz w:val="24"/>
        </w:rPr>
        <w:t>]</w:t>
      </w:r>
    </w:p>
    <w:p w:rsidR="00AC1042" w:rsidRPr="00C87C46" w:rsidRDefault="00AC1042" w:rsidP="00AC1042">
      <w:pPr>
        <w:widowControl/>
        <w:spacing w:line="360" w:lineRule="auto"/>
        <w:rPr>
          <w:rFonts w:ascii="Book Antiqua" w:hAnsi="Book Antiqua" w:cs="宋体"/>
          <w:kern w:val="0"/>
          <w:sz w:val="24"/>
        </w:rPr>
      </w:pPr>
      <w:proofErr w:type="gramStart"/>
      <w:r w:rsidRPr="00C87C46">
        <w:rPr>
          <w:rFonts w:ascii="Book Antiqua" w:hAnsi="Book Antiqua" w:cs="宋体"/>
          <w:kern w:val="0"/>
          <w:sz w:val="24"/>
        </w:rPr>
        <w:t>43 </w:t>
      </w:r>
      <w:r w:rsidRPr="00C87C46">
        <w:rPr>
          <w:rFonts w:ascii="Book Antiqua" w:hAnsi="Book Antiqua" w:cs="宋体"/>
          <w:b/>
          <w:bCs/>
          <w:kern w:val="0"/>
          <w:sz w:val="24"/>
        </w:rPr>
        <w:t>Kim EY</w:t>
      </w:r>
      <w:r w:rsidRPr="00C87C46">
        <w:rPr>
          <w:rFonts w:ascii="Book Antiqua" w:hAnsi="Book Antiqua" w:cs="宋体"/>
          <w:kern w:val="0"/>
          <w:sz w:val="24"/>
        </w:rPr>
        <w:t>, You YK, Kim DG, Hong TH.</w:t>
      </w:r>
      <w:proofErr w:type="gramEnd"/>
      <w:r w:rsidRPr="00C87C46">
        <w:rPr>
          <w:rFonts w:ascii="Book Antiqua" w:hAnsi="Book Antiqua" w:cs="宋体"/>
          <w:kern w:val="0"/>
          <w:sz w:val="24"/>
        </w:rPr>
        <w:t xml:space="preserve"> A simple </w:t>
      </w:r>
      <w:proofErr w:type="spellStart"/>
      <w:r w:rsidRPr="00C87C46">
        <w:rPr>
          <w:rFonts w:ascii="Book Antiqua" w:hAnsi="Book Antiqua" w:cs="宋体"/>
          <w:kern w:val="0"/>
          <w:sz w:val="24"/>
        </w:rPr>
        <w:t>pancreaticojejunostomy</w:t>
      </w:r>
      <w:proofErr w:type="spellEnd"/>
      <w:r w:rsidRPr="00C87C46">
        <w:rPr>
          <w:rFonts w:ascii="Book Antiqua" w:hAnsi="Book Antiqua" w:cs="宋体"/>
          <w:kern w:val="0"/>
          <w:sz w:val="24"/>
        </w:rPr>
        <w:t xml:space="preserve"> technique for hard pancreases using only two </w:t>
      </w:r>
      <w:proofErr w:type="spellStart"/>
      <w:r w:rsidRPr="00C87C46">
        <w:rPr>
          <w:rFonts w:ascii="Book Antiqua" w:hAnsi="Book Antiqua" w:cs="宋体"/>
          <w:kern w:val="0"/>
          <w:sz w:val="24"/>
        </w:rPr>
        <w:t>transpancreatic</w:t>
      </w:r>
      <w:proofErr w:type="spellEnd"/>
      <w:r w:rsidRPr="00C87C46">
        <w:rPr>
          <w:rFonts w:ascii="Book Antiqua" w:hAnsi="Book Antiqua" w:cs="宋体"/>
          <w:kern w:val="0"/>
          <w:sz w:val="24"/>
        </w:rPr>
        <w:t xml:space="preserve"> sutures with buttresses: a comparison with the previous </w:t>
      </w:r>
      <w:proofErr w:type="spellStart"/>
      <w:r w:rsidRPr="00C87C46">
        <w:rPr>
          <w:rFonts w:ascii="Book Antiqua" w:hAnsi="Book Antiqua" w:cs="宋体"/>
          <w:kern w:val="0"/>
          <w:sz w:val="24"/>
        </w:rPr>
        <w:t>pancreaticogastrostomy</w:t>
      </w:r>
      <w:proofErr w:type="spellEnd"/>
      <w:r w:rsidRPr="00C87C46">
        <w:rPr>
          <w:rFonts w:ascii="Book Antiqua" w:hAnsi="Book Antiqua" w:cs="宋体"/>
          <w:kern w:val="0"/>
          <w:sz w:val="24"/>
        </w:rPr>
        <w:t xml:space="preserve"> and </w:t>
      </w:r>
      <w:r w:rsidRPr="00C87C46">
        <w:rPr>
          <w:rFonts w:ascii="Book Antiqua" w:hAnsi="Book Antiqua" w:cs="宋体"/>
          <w:kern w:val="0"/>
          <w:sz w:val="24"/>
        </w:rPr>
        <w:lastRenderedPageBreak/>
        <w:t>dunking methods. </w:t>
      </w:r>
      <w:r w:rsidRPr="00C87C46">
        <w:rPr>
          <w:rFonts w:ascii="Book Antiqua" w:hAnsi="Book Antiqua" w:cs="宋体"/>
          <w:i/>
          <w:iCs/>
          <w:kern w:val="0"/>
          <w:sz w:val="24"/>
        </w:rPr>
        <w:t xml:space="preserve">Ann </w:t>
      </w:r>
      <w:proofErr w:type="spellStart"/>
      <w:r w:rsidRPr="00C87C46">
        <w:rPr>
          <w:rFonts w:ascii="Book Antiqua" w:hAnsi="Book Antiqua" w:cs="宋体"/>
          <w:i/>
          <w:iCs/>
          <w:kern w:val="0"/>
          <w:sz w:val="24"/>
        </w:rPr>
        <w:t>Surg</w:t>
      </w:r>
      <w:proofErr w:type="spellEnd"/>
      <w:r w:rsidRPr="00C87C46">
        <w:rPr>
          <w:rFonts w:ascii="Book Antiqua" w:hAnsi="Book Antiqua" w:cs="宋体"/>
          <w:i/>
          <w:iCs/>
          <w:kern w:val="0"/>
          <w:sz w:val="24"/>
        </w:rPr>
        <w:t xml:space="preserve"> Treat Res</w:t>
      </w:r>
      <w:r w:rsidRPr="00C87C46">
        <w:rPr>
          <w:rFonts w:ascii="Book Antiqua" w:hAnsi="Book Antiqua" w:cs="宋体"/>
          <w:kern w:val="0"/>
          <w:sz w:val="24"/>
        </w:rPr>
        <w:t> 2016; </w:t>
      </w:r>
      <w:r w:rsidRPr="00C87C46">
        <w:rPr>
          <w:rFonts w:ascii="Book Antiqua" w:hAnsi="Book Antiqua" w:cs="宋体"/>
          <w:b/>
          <w:bCs/>
          <w:kern w:val="0"/>
          <w:sz w:val="24"/>
        </w:rPr>
        <w:t>90</w:t>
      </w:r>
      <w:r w:rsidRPr="00C87C46">
        <w:rPr>
          <w:rFonts w:ascii="Book Antiqua" w:hAnsi="Book Antiqua" w:cs="宋体"/>
          <w:kern w:val="0"/>
          <w:sz w:val="24"/>
        </w:rPr>
        <w:t>: 64-71 [PMID: 26878013 DOI: 10.4174/</w:t>
      </w:r>
      <w:proofErr w:type="spellStart"/>
      <w:r w:rsidRPr="00C87C46">
        <w:rPr>
          <w:rFonts w:ascii="Book Antiqua" w:hAnsi="Book Antiqua" w:cs="宋体"/>
          <w:kern w:val="0"/>
          <w:sz w:val="24"/>
        </w:rPr>
        <w:t>astr</w:t>
      </w:r>
      <w:proofErr w:type="spellEnd"/>
      <w:r w:rsidRPr="00C87C46">
        <w:rPr>
          <w:rFonts w:ascii="Book Antiqua" w:hAnsi="Book Antiqua" w:cs="宋体"/>
          <w:kern w:val="0"/>
          <w:sz w:val="24"/>
        </w:rPr>
        <w:t>]</w:t>
      </w:r>
    </w:p>
    <w:p w:rsidR="0061296A" w:rsidRPr="00AC1042" w:rsidRDefault="00AC1042" w:rsidP="00AC1042">
      <w:pPr>
        <w:widowControl/>
        <w:spacing w:line="360" w:lineRule="auto"/>
        <w:rPr>
          <w:rStyle w:val="ac"/>
          <w:rFonts w:ascii="Book Antiqua" w:hAnsi="Book Antiqua" w:cs="宋体"/>
          <w:kern w:val="0"/>
          <w:sz w:val="24"/>
        </w:rPr>
      </w:pPr>
      <w:r w:rsidRPr="00C87C46">
        <w:rPr>
          <w:rFonts w:ascii="Book Antiqua" w:hAnsi="Book Antiqua" w:cs="宋体"/>
          <w:kern w:val="0"/>
          <w:sz w:val="24"/>
        </w:rPr>
        <w:t>44 </w:t>
      </w:r>
      <w:proofErr w:type="spellStart"/>
      <w:r w:rsidRPr="00C87C46">
        <w:rPr>
          <w:rFonts w:ascii="Book Antiqua" w:hAnsi="Book Antiqua" w:cs="宋体"/>
          <w:b/>
          <w:bCs/>
          <w:kern w:val="0"/>
          <w:sz w:val="24"/>
        </w:rPr>
        <w:t>Wellner</w:t>
      </w:r>
      <w:proofErr w:type="spellEnd"/>
      <w:r w:rsidRPr="00C87C46">
        <w:rPr>
          <w:rFonts w:ascii="Book Antiqua" w:hAnsi="Book Antiqua" w:cs="宋体"/>
          <w:b/>
          <w:bCs/>
          <w:kern w:val="0"/>
          <w:sz w:val="24"/>
        </w:rPr>
        <w:t xml:space="preserve"> UF</w:t>
      </w:r>
      <w:r w:rsidRPr="00C87C46">
        <w:rPr>
          <w:rFonts w:ascii="Book Antiqua" w:hAnsi="Book Antiqua" w:cs="宋体"/>
          <w:kern w:val="0"/>
          <w:sz w:val="24"/>
        </w:rPr>
        <w:t xml:space="preserve">, </w:t>
      </w:r>
      <w:proofErr w:type="spellStart"/>
      <w:r w:rsidRPr="00C87C46">
        <w:rPr>
          <w:rFonts w:ascii="Book Antiqua" w:hAnsi="Book Antiqua" w:cs="宋体"/>
          <w:kern w:val="0"/>
          <w:sz w:val="24"/>
        </w:rPr>
        <w:t>Kayser</w:t>
      </w:r>
      <w:proofErr w:type="spellEnd"/>
      <w:r w:rsidRPr="00C87C46">
        <w:rPr>
          <w:rFonts w:ascii="Book Antiqua" w:hAnsi="Book Antiqua" w:cs="宋体"/>
          <w:kern w:val="0"/>
          <w:sz w:val="24"/>
        </w:rPr>
        <w:t xml:space="preserve"> G, </w:t>
      </w:r>
      <w:proofErr w:type="spellStart"/>
      <w:r w:rsidRPr="00C87C46">
        <w:rPr>
          <w:rFonts w:ascii="Book Antiqua" w:hAnsi="Book Antiqua" w:cs="宋体"/>
          <w:kern w:val="0"/>
          <w:sz w:val="24"/>
        </w:rPr>
        <w:t>Lapshyn</w:t>
      </w:r>
      <w:proofErr w:type="spellEnd"/>
      <w:r w:rsidRPr="00C87C46">
        <w:rPr>
          <w:rFonts w:ascii="Book Antiqua" w:hAnsi="Book Antiqua" w:cs="宋体"/>
          <w:kern w:val="0"/>
          <w:sz w:val="24"/>
        </w:rPr>
        <w:t xml:space="preserve"> H, Sick O, </w:t>
      </w:r>
      <w:proofErr w:type="spellStart"/>
      <w:r w:rsidRPr="00C87C46">
        <w:rPr>
          <w:rFonts w:ascii="Book Antiqua" w:hAnsi="Book Antiqua" w:cs="宋体"/>
          <w:kern w:val="0"/>
          <w:sz w:val="24"/>
        </w:rPr>
        <w:t>Makowiec</w:t>
      </w:r>
      <w:proofErr w:type="spellEnd"/>
      <w:r w:rsidRPr="00C87C46">
        <w:rPr>
          <w:rFonts w:ascii="Book Antiqua" w:hAnsi="Book Antiqua" w:cs="宋体"/>
          <w:kern w:val="0"/>
          <w:sz w:val="24"/>
        </w:rPr>
        <w:t xml:space="preserve"> F, </w:t>
      </w:r>
      <w:proofErr w:type="spellStart"/>
      <w:r w:rsidRPr="00C87C46">
        <w:rPr>
          <w:rFonts w:ascii="Book Antiqua" w:hAnsi="Book Antiqua" w:cs="宋体"/>
          <w:kern w:val="0"/>
          <w:sz w:val="24"/>
        </w:rPr>
        <w:t>Höppner</w:t>
      </w:r>
      <w:proofErr w:type="spellEnd"/>
      <w:r w:rsidRPr="00C87C46">
        <w:rPr>
          <w:rFonts w:ascii="Book Antiqua" w:hAnsi="Book Antiqua" w:cs="宋体"/>
          <w:kern w:val="0"/>
          <w:sz w:val="24"/>
        </w:rPr>
        <w:t xml:space="preserve"> J, </w:t>
      </w:r>
      <w:proofErr w:type="spellStart"/>
      <w:r w:rsidRPr="00C87C46">
        <w:rPr>
          <w:rFonts w:ascii="Book Antiqua" w:hAnsi="Book Antiqua" w:cs="宋体"/>
          <w:kern w:val="0"/>
          <w:sz w:val="24"/>
        </w:rPr>
        <w:t>Hopt</w:t>
      </w:r>
      <w:proofErr w:type="spellEnd"/>
      <w:r w:rsidRPr="00C87C46">
        <w:rPr>
          <w:rFonts w:ascii="Book Antiqua" w:hAnsi="Book Antiqua" w:cs="宋体"/>
          <w:kern w:val="0"/>
          <w:sz w:val="24"/>
        </w:rPr>
        <w:t xml:space="preserve"> UT, Keck T. A simple scoring system based on clinical factors related to pancreatic texture predicts postoperative pancreatic fistula preoperatively. </w:t>
      </w:r>
      <w:r w:rsidRPr="00C87C46">
        <w:rPr>
          <w:rFonts w:ascii="Book Antiqua" w:hAnsi="Book Antiqua" w:cs="宋体"/>
          <w:i/>
          <w:iCs/>
          <w:kern w:val="0"/>
          <w:sz w:val="24"/>
        </w:rPr>
        <w:t xml:space="preserve">HPB </w:t>
      </w:r>
      <w:r w:rsidRPr="00C87C46">
        <w:rPr>
          <w:rFonts w:ascii="Book Antiqua" w:hAnsi="Book Antiqua" w:cs="宋体"/>
          <w:iCs/>
          <w:kern w:val="0"/>
          <w:sz w:val="24"/>
        </w:rPr>
        <w:t>(Oxford)</w:t>
      </w:r>
      <w:r w:rsidRPr="00C87C46">
        <w:rPr>
          <w:rFonts w:ascii="Book Antiqua" w:hAnsi="Book Antiqua" w:cs="宋体"/>
          <w:kern w:val="0"/>
          <w:sz w:val="24"/>
        </w:rPr>
        <w:t> 2010; </w:t>
      </w:r>
      <w:r w:rsidRPr="00C87C46">
        <w:rPr>
          <w:rFonts w:ascii="Book Antiqua" w:hAnsi="Book Antiqua" w:cs="宋体"/>
          <w:b/>
          <w:bCs/>
          <w:kern w:val="0"/>
          <w:sz w:val="24"/>
        </w:rPr>
        <w:t>12</w:t>
      </w:r>
      <w:r w:rsidRPr="00C87C46">
        <w:rPr>
          <w:rFonts w:ascii="Book Antiqua" w:hAnsi="Book Antiqua" w:cs="宋体"/>
          <w:kern w:val="0"/>
          <w:sz w:val="24"/>
        </w:rPr>
        <w:t>: 696-702 [PMID: 21083795 DOI: 0.1111/j.1477-2574.2010.00239.x</w:t>
      </w:r>
      <w:r>
        <w:rPr>
          <w:rFonts w:ascii="Book Antiqua" w:hAnsi="Book Antiqua" w:cs="宋体"/>
          <w:kern w:val="0"/>
          <w:sz w:val="24"/>
        </w:rPr>
        <w:t>]</w:t>
      </w:r>
    </w:p>
    <w:p w:rsidR="00CC246F" w:rsidRDefault="00121D67" w:rsidP="00CC246F">
      <w:pPr>
        <w:pStyle w:val="ad"/>
        <w:wordWrap w:val="0"/>
        <w:spacing w:line="360" w:lineRule="auto"/>
        <w:ind w:left="360" w:right="120" w:firstLineChars="0" w:firstLine="0"/>
        <w:jc w:val="right"/>
        <w:rPr>
          <w:rFonts w:ascii="Book Antiqua" w:eastAsiaTheme="minorEastAsia" w:hAnsi="Book Antiqua"/>
          <w:b/>
          <w:bCs/>
          <w:color w:val="000000"/>
          <w:lang w:eastAsia="zh-CN"/>
        </w:rPr>
      </w:pPr>
      <w:r w:rsidRPr="00121D67">
        <w:rPr>
          <w:rFonts w:ascii="Book Antiqua" w:hAnsi="Book Antiqua" w:cs="宋体"/>
          <w:color w:val="000000"/>
        </w:rPr>
        <w:t> </w:t>
      </w:r>
      <w:bookmarkStart w:id="38" w:name="OLE_LINK427"/>
      <w:bookmarkStart w:id="39" w:name="OLE_LINK435"/>
      <w:bookmarkStart w:id="40" w:name="OLE_LINK516"/>
      <w:bookmarkStart w:id="41" w:name="OLE_LINK45"/>
      <w:bookmarkStart w:id="42" w:name="OLE_LINK132"/>
      <w:bookmarkStart w:id="43" w:name="OLE_LINK529"/>
      <w:bookmarkStart w:id="44" w:name="OLE_LINK541"/>
      <w:bookmarkStart w:id="45" w:name="OLE_LINK560"/>
      <w:bookmarkStart w:id="46" w:name="OLE_LINK558"/>
      <w:r w:rsidR="00CC246F" w:rsidRPr="00712F63">
        <w:rPr>
          <w:rStyle w:val="a9"/>
          <w:rFonts w:ascii="Book Antiqua" w:hAnsi="Book Antiqua" w:cs="Arial"/>
          <w:bCs/>
          <w:noProof/>
          <w:color w:val="000000"/>
        </w:rPr>
        <w:t>P-Reviewer</w:t>
      </w:r>
      <w:r w:rsidR="00CC246F" w:rsidRPr="00712F63">
        <w:rPr>
          <w:rStyle w:val="a9"/>
          <w:rFonts w:ascii="Book Antiqua" w:eastAsia="宋体" w:hAnsi="Book Antiqua" w:cs="Arial"/>
          <w:bCs/>
          <w:noProof/>
          <w:color w:val="000000"/>
          <w:lang w:eastAsia="zh-CN"/>
        </w:rPr>
        <w:t>:</w:t>
      </w:r>
      <w:r w:rsidR="00CC246F">
        <w:rPr>
          <w:rFonts w:ascii="Book Antiqua" w:hAnsi="Book Antiqua"/>
          <w:bCs/>
          <w:color w:val="000000"/>
        </w:rPr>
        <w:t xml:space="preserve"> </w:t>
      </w:r>
      <w:r w:rsidR="00CC246F" w:rsidRPr="00CC246F">
        <w:rPr>
          <w:rFonts w:ascii="Book Antiqua" w:hAnsi="Book Antiqua"/>
          <w:bCs/>
          <w:color w:val="000000"/>
        </w:rPr>
        <w:t>Adhoute</w:t>
      </w:r>
      <w:r w:rsidR="00CC246F">
        <w:rPr>
          <w:rFonts w:ascii="Book Antiqua" w:eastAsiaTheme="minorEastAsia" w:hAnsi="Book Antiqua" w:hint="eastAsia"/>
          <w:bCs/>
          <w:color w:val="000000"/>
          <w:lang w:eastAsia="zh-CN"/>
        </w:rPr>
        <w:t xml:space="preserve"> X, </w:t>
      </w:r>
      <w:r w:rsidR="00CC246F">
        <w:rPr>
          <w:rFonts w:ascii="Book Antiqua" w:hAnsi="Book Antiqua"/>
          <w:bCs/>
          <w:color w:val="000000"/>
        </w:rPr>
        <w:t>De Paschale</w:t>
      </w:r>
      <w:r w:rsidR="00CC246F">
        <w:rPr>
          <w:rFonts w:ascii="Book Antiqua" w:eastAsiaTheme="minorEastAsia" w:hAnsi="Book Antiqua" w:hint="eastAsia"/>
          <w:bCs/>
          <w:color w:val="000000"/>
          <w:lang w:eastAsia="zh-CN"/>
        </w:rPr>
        <w:t xml:space="preserve"> </w:t>
      </w:r>
      <w:r w:rsidR="00CC246F" w:rsidRPr="00CC246F">
        <w:rPr>
          <w:rFonts w:ascii="Book Antiqua" w:hAnsi="Book Antiqua"/>
          <w:bCs/>
          <w:color w:val="000000"/>
        </w:rPr>
        <w:t>M</w:t>
      </w:r>
      <w:r w:rsidR="00CC246F">
        <w:rPr>
          <w:rFonts w:ascii="Book Antiqua" w:eastAsiaTheme="minorEastAsia" w:hAnsi="Book Antiqua" w:hint="eastAsia"/>
          <w:bCs/>
          <w:color w:val="000000"/>
          <w:lang w:eastAsia="zh-CN"/>
        </w:rPr>
        <w:t xml:space="preserve"> </w:t>
      </w:r>
      <w:r w:rsidR="00CC246F" w:rsidRPr="00712F63">
        <w:rPr>
          <w:rFonts w:ascii="Book Antiqua" w:hAnsi="Book Antiqua"/>
          <w:b/>
          <w:bCs/>
          <w:color w:val="000000"/>
        </w:rPr>
        <w:t>S-Editor</w:t>
      </w:r>
      <w:r w:rsidR="00CC246F" w:rsidRPr="00712F63">
        <w:rPr>
          <w:rFonts w:ascii="Book Antiqua" w:eastAsia="宋体" w:hAnsi="Book Antiqua"/>
          <w:b/>
          <w:bCs/>
          <w:color w:val="000000"/>
          <w:lang w:eastAsia="zh-CN"/>
        </w:rPr>
        <w:t>:</w:t>
      </w:r>
      <w:r w:rsidR="00CC246F" w:rsidRPr="00712F63">
        <w:rPr>
          <w:rFonts w:ascii="Book Antiqua" w:hAnsi="Book Antiqua"/>
          <w:bCs/>
          <w:color w:val="000000"/>
        </w:rPr>
        <w:t xml:space="preserve"> </w:t>
      </w:r>
      <w:r w:rsidR="00CC246F" w:rsidRPr="00712F63">
        <w:rPr>
          <w:rFonts w:ascii="Book Antiqua" w:eastAsia="宋体" w:hAnsi="Book Antiqua"/>
          <w:bCs/>
          <w:color w:val="000000"/>
          <w:lang w:eastAsia="zh-CN"/>
        </w:rPr>
        <w:t>Qi Y</w:t>
      </w:r>
      <w:r w:rsidR="00CC246F" w:rsidRPr="00712F63">
        <w:rPr>
          <w:rFonts w:ascii="Book Antiqua" w:hAnsi="Book Antiqua"/>
          <w:b/>
          <w:bCs/>
          <w:color w:val="000000"/>
        </w:rPr>
        <w:t xml:space="preserve">   </w:t>
      </w:r>
    </w:p>
    <w:p w:rsidR="00CC246F" w:rsidRDefault="00CC246F" w:rsidP="00CC246F">
      <w:pPr>
        <w:pStyle w:val="ad"/>
        <w:spacing w:line="360" w:lineRule="auto"/>
        <w:ind w:left="360" w:right="120" w:firstLineChars="0" w:firstLine="0"/>
        <w:jc w:val="right"/>
        <w:rPr>
          <w:rFonts w:ascii="Book Antiqua" w:eastAsia="宋体" w:hAnsi="Book Antiqua" w:hint="eastAsi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rsidR="00BF7656" w:rsidRDefault="00BF7656" w:rsidP="00CC246F">
      <w:pPr>
        <w:pStyle w:val="ad"/>
        <w:spacing w:line="360" w:lineRule="auto"/>
        <w:ind w:left="360" w:right="120" w:firstLineChars="0" w:firstLine="0"/>
        <w:jc w:val="right"/>
        <w:rPr>
          <w:rFonts w:ascii="Book Antiqua" w:eastAsiaTheme="minorEastAsia" w:hAnsi="Book Antiqua" w:hint="eastAsia"/>
          <w:b/>
          <w:bCs/>
          <w:color w:val="000000"/>
          <w:lang w:eastAsia="zh-CN"/>
        </w:rPr>
      </w:pPr>
    </w:p>
    <w:p w:rsidR="00BF7656" w:rsidRPr="00BF7656" w:rsidRDefault="00BF7656" w:rsidP="00CC246F">
      <w:pPr>
        <w:pStyle w:val="ad"/>
        <w:spacing w:line="360" w:lineRule="auto"/>
        <w:ind w:left="360" w:right="120" w:firstLineChars="0" w:firstLine="0"/>
        <w:jc w:val="right"/>
        <w:rPr>
          <w:rFonts w:ascii="Book Antiqua" w:eastAsiaTheme="minorEastAsia" w:hAnsi="Book Antiqua" w:hint="eastAsia"/>
          <w:b/>
          <w:bCs/>
          <w:color w:val="000000"/>
          <w:lang w:eastAsia="zh-CN"/>
        </w:rPr>
      </w:pPr>
    </w:p>
    <w:bookmarkEnd w:id="38"/>
    <w:bookmarkEnd w:id="39"/>
    <w:bookmarkEnd w:id="40"/>
    <w:bookmarkEnd w:id="41"/>
    <w:bookmarkEnd w:id="42"/>
    <w:bookmarkEnd w:id="43"/>
    <w:bookmarkEnd w:id="44"/>
    <w:bookmarkEnd w:id="45"/>
    <w:bookmarkEnd w:id="46"/>
    <w:p w:rsidR="00BF7656" w:rsidRPr="00F32475" w:rsidRDefault="00BF7656" w:rsidP="00BF7656">
      <w:pPr>
        <w:shd w:val="clear" w:color="auto" w:fill="FFFFFF"/>
        <w:snapToGrid w:val="0"/>
        <w:spacing w:after="0" w:line="360" w:lineRule="auto"/>
        <w:rPr>
          <w:rFonts w:ascii="Book Antiqua" w:hAnsi="Book Antiqua" w:cs="Helvetica"/>
          <w:b/>
          <w:color w:val="333333"/>
          <w:sz w:val="24"/>
        </w:rPr>
      </w:pPr>
      <w:r w:rsidRPr="00F32475">
        <w:rPr>
          <w:rFonts w:ascii="Book Antiqua" w:hAnsi="Book Antiqua" w:cs="Helvetica"/>
          <w:b/>
          <w:color w:val="333333"/>
          <w:sz w:val="24"/>
        </w:rPr>
        <w:t xml:space="preserve">Specialty Type: </w:t>
      </w:r>
      <w:r w:rsidRPr="00F32475">
        <w:rPr>
          <w:rFonts w:ascii="Book Antiqua" w:hAnsi="Book Antiqua" w:cs="Helvetica"/>
          <w:color w:val="333333"/>
          <w:sz w:val="24"/>
        </w:rPr>
        <w:t>Gastroenterology and</w:t>
      </w:r>
      <w:r w:rsidRPr="00F32475">
        <w:rPr>
          <w:rFonts w:ascii="Book Antiqua" w:hAnsi="Book Antiqua" w:cs="Helvetica" w:hint="eastAsia"/>
          <w:color w:val="333333"/>
          <w:sz w:val="24"/>
        </w:rPr>
        <w:t xml:space="preserve"> </w:t>
      </w:r>
      <w:proofErr w:type="spellStart"/>
      <w:r w:rsidRPr="00F32475">
        <w:rPr>
          <w:rFonts w:ascii="Book Antiqua" w:hAnsi="Book Antiqua" w:cs="Helvetica"/>
          <w:color w:val="333333"/>
          <w:sz w:val="24"/>
        </w:rPr>
        <w:t>Hepatology</w:t>
      </w:r>
      <w:proofErr w:type="spellEnd"/>
    </w:p>
    <w:p w:rsidR="00BF7656" w:rsidRPr="00BF7656" w:rsidRDefault="00BF7656" w:rsidP="00BF7656">
      <w:pPr>
        <w:widowControl/>
        <w:shd w:val="clear" w:color="auto" w:fill="FFFFFF"/>
        <w:spacing w:line="360" w:lineRule="auto"/>
        <w:rPr>
          <w:rFonts w:ascii="Book Antiqua" w:hAnsi="Book Antiqua" w:cs="Helvetica"/>
          <w:b/>
          <w:color w:val="000000" w:themeColor="text1"/>
          <w:kern w:val="0"/>
          <w:sz w:val="24"/>
        </w:rPr>
      </w:pPr>
      <w:r w:rsidRPr="00F32475">
        <w:rPr>
          <w:rFonts w:ascii="Book Antiqua" w:hAnsi="Book Antiqua" w:cs="Helvetica"/>
          <w:b/>
          <w:color w:val="333333"/>
          <w:sz w:val="24"/>
        </w:rPr>
        <w:t xml:space="preserve">Country of Origin: </w:t>
      </w:r>
      <w:r w:rsidRPr="00121D67">
        <w:rPr>
          <w:rFonts w:ascii="Book Antiqua" w:hAnsi="Book Antiqua" w:cs="宋体"/>
          <w:color w:val="000000"/>
          <w:sz w:val="24"/>
        </w:rPr>
        <w:t>China</w:t>
      </w:r>
    </w:p>
    <w:p w:rsidR="00151DF4" w:rsidRPr="003C1D7C" w:rsidRDefault="00151DF4" w:rsidP="00151DF4">
      <w:pPr>
        <w:widowControl/>
        <w:shd w:val="clear" w:color="auto" w:fill="FFFFFF"/>
        <w:spacing w:line="360" w:lineRule="auto"/>
        <w:rPr>
          <w:rFonts w:ascii="Book Antiqua" w:hAnsi="Book Antiqua" w:cs="Helvetica"/>
          <w:b/>
          <w:color w:val="000000" w:themeColor="text1"/>
          <w:kern w:val="0"/>
          <w:sz w:val="24"/>
        </w:rPr>
      </w:pPr>
      <w:r w:rsidRPr="003C1D7C">
        <w:rPr>
          <w:rFonts w:ascii="Book Antiqua" w:hAnsi="Book Antiqua" w:cs="Helvetica"/>
          <w:b/>
          <w:color w:val="000000" w:themeColor="text1"/>
          <w:kern w:val="0"/>
          <w:sz w:val="24"/>
        </w:rPr>
        <w:t>Peer-Review Report Classification</w:t>
      </w:r>
    </w:p>
    <w:p w:rsidR="00151DF4" w:rsidRPr="003C1D7C" w:rsidRDefault="00151DF4" w:rsidP="00151DF4">
      <w:pPr>
        <w:widowControl/>
        <w:shd w:val="clear" w:color="auto" w:fill="FFFFFF"/>
        <w:spacing w:line="360" w:lineRule="auto"/>
        <w:rPr>
          <w:rFonts w:ascii="Book Antiqua" w:hAnsi="Book Antiqua" w:cs="Helvetica"/>
          <w:color w:val="000000" w:themeColor="text1"/>
          <w:kern w:val="0"/>
          <w:sz w:val="24"/>
        </w:rPr>
      </w:pPr>
      <w:r w:rsidRPr="003C1D7C">
        <w:rPr>
          <w:rFonts w:ascii="Book Antiqua" w:hAnsi="Book Antiqua" w:cs="Helvetica"/>
          <w:color w:val="000000" w:themeColor="text1"/>
          <w:kern w:val="0"/>
          <w:sz w:val="24"/>
        </w:rPr>
        <w:t xml:space="preserve">Grade </w:t>
      </w:r>
      <w:proofErr w:type="gramStart"/>
      <w:r w:rsidRPr="003C1D7C">
        <w:rPr>
          <w:rFonts w:ascii="Book Antiqua" w:hAnsi="Book Antiqua" w:cs="Helvetica"/>
          <w:color w:val="000000" w:themeColor="text1"/>
          <w:kern w:val="0"/>
          <w:sz w:val="24"/>
        </w:rPr>
        <w:t>A</w:t>
      </w:r>
      <w:proofErr w:type="gramEnd"/>
      <w:r w:rsidRPr="003C1D7C">
        <w:rPr>
          <w:rFonts w:ascii="Book Antiqua" w:hAnsi="Book Antiqua" w:cs="Helvetica"/>
          <w:color w:val="000000" w:themeColor="text1"/>
          <w:kern w:val="0"/>
          <w:sz w:val="24"/>
        </w:rPr>
        <w:t xml:space="preserve"> (Excellent): 0</w:t>
      </w:r>
    </w:p>
    <w:p w:rsidR="00151DF4" w:rsidRPr="003C1D7C" w:rsidRDefault="00151DF4" w:rsidP="00151DF4">
      <w:pPr>
        <w:widowControl/>
        <w:shd w:val="clear" w:color="auto" w:fill="FFFFFF"/>
        <w:spacing w:line="360" w:lineRule="auto"/>
        <w:rPr>
          <w:rFonts w:ascii="Book Antiqua" w:hAnsi="Book Antiqua" w:cs="Helvetica"/>
          <w:color w:val="000000" w:themeColor="text1"/>
          <w:kern w:val="0"/>
          <w:sz w:val="24"/>
        </w:rPr>
      </w:pPr>
      <w:r w:rsidRPr="003C1D7C">
        <w:rPr>
          <w:rFonts w:ascii="Book Antiqua" w:hAnsi="Book Antiqua" w:cs="Helvetica"/>
          <w:color w:val="000000" w:themeColor="text1"/>
          <w:kern w:val="0"/>
          <w:sz w:val="24"/>
        </w:rPr>
        <w:t xml:space="preserve">Grade B (Very good): </w:t>
      </w:r>
      <w:r>
        <w:rPr>
          <w:rFonts w:ascii="Book Antiqua" w:hAnsi="Book Antiqua" w:cs="Helvetica" w:hint="eastAsia"/>
          <w:color w:val="000000" w:themeColor="text1"/>
          <w:kern w:val="0"/>
          <w:sz w:val="24"/>
        </w:rPr>
        <w:t>B, B</w:t>
      </w:r>
      <w:bookmarkStart w:id="47" w:name="_GoBack"/>
      <w:bookmarkEnd w:id="47"/>
    </w:p>
    <w:p w:rsidR="00151DF4" w:rsidRPr="003C1D7C" w:rsidRDefault="00151DF4" w:rsidP="00151DF4">
      <w:pPr>
        <w:widowControl/>
        <w:shd w:val="clear" w:color="auto" w:fill="FFFFFF"/>
        <w:spacing w:line="360" w:lineRule="auto"/>
        <w:rPr>
          <w:rFonts w:ascii="Book Antiqua" w:hAnsi="Book Antiqua" w:cs="Helvetica"/>
          <w:color w:val="000000" w:themeColor="text1"/>
          <w:kern w:val="0"/>
          <w:sz w:val="24"/>
        </w:rPr>
      </w:pPr>
      <w:r w:rsidRPr="003C1D7C">
        <w:rPr>
          <w:rFonts w:ascii="Book Antiqua" w:hAnsi="Book Antiqua" w:cs="Helvetica"/>
          <w:color w:val="000000" w:themeColor="text1"/>
          <w:kern w:val="0"/>
          <w:sz w:val="24"/>
        </w:rPr>
        <w:t>Grade C (Good): 0</w:t>
      </w:r>
    </w:p>
    <w:p w:rsidR="00151DF4" w:rsidRPr="003C1D7C" w:rsidRDefault="00151DF4" w:rsidP="00151DF4">
      <w:pPr>
        <w:widowControl/>
        <w:shd w:val="clear" w:color="auto" w:fill="FFFFFF"/>
        <w:spacing w:line="360" w:lineRule="auto"/>
        <w:rPr>
          <w:rFonts w:ascii="Book Antiqua" w:hAnsi="Book Antiqua" w:cs="Helvetica"/>
          <w:color w:val="000000" w:themeColor="text1"/>
          <w:kern w:val="0"/>
          <w:sz w:val="24"/>
        </w:rPr>
      </w:pPr>
      <w:r w:rsidRPr="003C1D7C">
        <w:rPr>
          <w:rFonts w:ascii="Book Antiqua" w:hAnsi="Book Antiqua" w:cs="Helvetica"/>
          <w:color w:val="000000" w:themeColor="text1"/>
          <w:kern w:val="0"/>
          <w:sz w:val="24"/>
        </w:rPr>
        <w:t>Grade D (Fair): 0</w:t>
      </w:r>
    </w:p>
    <w:p w:rsidR="00151DF4" w:rsidRPr="003C1D7C" w:rsidRDefault="00151DF4" w:rsidP="00151DF4">
      <w:pPr>
        <w:widowControl/>
        <w:shd w:val="clear" w:color="auto" w:fill="FFFFFF"/>
        <w:spacing w:line="360" w:lineRule="auto"/>
        <w:rPr>
          <w:color w:val="000000" w:themeColor="text1"/>
        </w:rPr>
      </w:pPr>
      <w:r w:rsidRPr="003C1D7C">
        <w:rPr>
          <w:rFonts w:ascii="Book Antiqua" w:hAnsi="Book Antiqua" w:cs="Helvetica"/>
          <w:color w:val="000000" w:themeColor="text1"/>
          <w:kern w:val="0"/>
          <w:sz w:val="24"/>
        </w:rPr>
        <w:t>Grade E (Poor): 0</w:t>
      </w:r>
    </w:p>
    <w:p w:rsidR="0061296A" w:rsidRPr="00151DF4" w:rsidRDefault="0061296A">
      <w:pPr>
        <w:spacing w:line="360" w:lineRule="auto"/>
        <w:rPr>
          <w:rFonts w:ascii="Book Antiqua" w:hAnsi="Book Antiqua"/>
          <w:sz w:val="24"/>
        </w:rPr>
      </w:pPr>
    </w:p>
    <w:p w:rsidR="00CC246F" w:rsidRDefault="00CC246F">
      <w:pPr>
        <w:widowControl/>
        <w:spacing w:after="0" w:line="240" w:lineRule="auto"/>
        <w:jc w:val="left"/>
        <w:rPr>
          <w:rFonts w:ascii="Book Antiqua" w:hAnsi="Book Antiqua" w:cs="宋体"/>
          <w:color w:val="000000"/>
          <w:sz w:val="24"/>
          <w:shd w:val="clear" w:color="auto" w:fill="FFFFFF"/>
        </w:rPr>
      </w:pPr>
      <w:r>
        <w:rPr>
          <w:rFonts w:ascii="Book Antiqua" w:hAnsi="Book Antiqua" w:cs="宋体"/>
          <w:color w:val="000000"/>
          <w:sz w:val="24"/>
          <w:shd w:val="clear" w:color="auto" w:fill="FFFFFF"/>
        </w:rPr>
        <w:br w:type="page"/>
      </w:r>
    </w:p>
    <w:p w:rsidR="0061296A" w:rsidRPr="00CC246F" w:rsidRDefault="00121D67" w:rsidP="00CC246F">
      <w:pPr>
        <w:spacing w:before="145" w:after="145" w:line="360" w:lineRule="auto"/>
        <w:rPr>
          <w:rFonts w:ascii="Book Antiqua" w:hAnsi="Book Antiqua" w:cs="宋体"/>
          <w:b/>
          <w:color w:val="000000"/>
          <w:sz w:val="24"/>
        </w:rPr>
      </w:pPr>
      <w:r w:rsidRPr="00CC246F">
        <w:rPr>
          <w:rFonts w:ascii="Book Antiqua" w:hAnsi="Book Antiqua" w:cs="宋体"/>
          <w:b/>
          <w:color w:val="000000"/>
          <w:sz w:val="24"/>
        </w:rPr>
        <w:lastRenderedPageBreak/>
        <w:t>T</w:t>
      </w:r>
      <w:r w:rsidR="00CC246F" w:rsidRPr="00CC246F">
        <w:rPr>
          <w:rFonts w:ascii="Book Antiqua" w:hAnsi="Book Antiqua" w:cs="宋体"/>
          <w:b/>
          <w:color w:val="000000"/>
          <w:sz w:val="24"/>
        </w:rPr>
        <w:t>able 1</w:t>
      </w:r>
      <w:r w:rsidR="00CC246F" w:rsidRPr="00CC246F">
        <w:rPr>
          <w:rFonts w:ascii="Book Antiqua" w:hAnsi="Book Antiqua" w:cs="宋体" w:hint="eastAsia"/>
          <w:b/>
          <w:color w:val="000000"/>
          <w:sz w:val="24"/>
        </w:rPr>
        <w:t xml:space="preserve"> </w:t>
      </w:r>
      <w:r w:rsidRPr="00CC246F">
        <w:rPr>
          <w:rFonts w:ascii="Book Antiqua" w:hAnsi="Book Antiqua" w:cs="宋体"/>
          <w:b/>
          <w:color w:val="000000"/>
          <w:sz w:val="24"/>
        </w:rPr>
        <w:t>Criteria utilized to grade postoperative pancreatic fistula</w:t>
      </w:r>
    </w:p>
    <w:tbl>
      <w:tblPr>
        <w:tblW w:w="7335" w:type="dxa"/>
        <w:tblInd w:w="8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44"/>
        <w:gridCol w:w="1319"/>
        <w:gridCol w:w="1354"/>
        <w:gridCol w:w="2018"/>
      </w:tblGrid>
      <w:tr w:rsidR="0061296A" w:rsidRPr="00121D67" w:rsidTr="00CC246F">
        <w:trPr>
          <w:trHeight w:val="90"/>
        </w:trPr>
        <w:tc>
          <w:tcPr>
            <w:tcW w:w="2644" w:type="dxa"/>
            <w:tcBorders>
              <w:top w:val="single" w:sz="4" w:space="0" w:color="auto"/>
              <w:bottom w:val="single" w:sz="4" w:space="0" w:color="auto"/>
            </w:tcBorders>
            <w:tcMar>
              <w:top w:w="42" w:type="dxa"/>
              <w:left w:w="84" w:type="dxa"/>
              <w:bottom w:w="42" w:type="dxa"/>
              <w:right w:w="84" w:type="dxa"/>
            </w:tcMar>
          </w:tcPr>
          <w:p w:rsidR="0061296A" w:rsidRPr="00121D67" w:rsidRDefault="0061296A">
            <w:pPr>
              <w:spacing w:line="360" w:lineRule="auto"/>
              <w:rPr>
                <w:rFonts w:ascii="Book Antiqua" w:hAnsi="Book Antiqua" w:cs="宋体"/>
                <w:b/>
                <w:bCs/>
                <w:color w:val="000000"/>
                <w:sz w:val="24"/>
              </w:rPr>
            </w:pPr>
          </w:p>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t>Grade</w:t>
            </w:r>
          </w:p>
        </w:tc>
        <w:tc>
          <w:tcPr>
            <w:tcW w:w="1319" w:type="dxa"/>
            <w:tcBorders>
              <w:top w:val="single" w:sz="4" w:space="0" w:color="auto"/>
              <w:bottom w:val="single" w:sz="4" w:space="0" w:color="auto"/>
            </w:tcBorders>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t>A</w:t>
            </w:r>
          </w:p>
        </w:tc>
        <w:tc>
          <w:tcPr>
            <w:tcW w:w="1354" w:type="dxa"/>
            <w:tcBorders>
              <w:top w:val="single" w:sz="4" w:space="0" w:color="auto"/>
              <w:bottom w:val="single" w:sz="4" w:space="0" w:color="auto"/>
            </w:tcBorders>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t>B</w:t>
            </w:r>
          </w:p>
        </w:tc>
        <w:tc>
          <w:tcPr>
            <w:tcW w:w="2018" w:type="dxa"/>
            <w:tcBorders>
              <w:top w:val="single" w:sz="4" w:space="0" w:color="auto"/>
              <w:bottom w:val="single" w:sz="4" w:space="0" w:color="auto"/>
            </w:tcBorders>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b/>
                <w:bCs/>
                <w:color w:val="000000"/>
                <w:sz w:val="24"/>
              </w:rPr>
              <w:t>C</w:t>
            </w:r>
          </w:p>
        </w:tc>
      </w:tr>
      <w:tr w:rsidR="0061296A" w:rsidRPr="00121D67" w:rsidTr="00CC246F">
        <w:tc>
          <w:tcPr>
            <w:tcW w:w="2644" w:type="dxa"/>
            <w:tcBorders>
              <w:top w:val="single" w:sz="4" w:space="0" w:color="auto"/>
            </w:tcBorders>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Clinical conditions</w:t>
            </w:r>
          </w:p>
        </w:tc>
        <w:tc>
          <w:tcPr>
            <w:tcW w:w="1319" w:type="dxa"/>
            <w:tcBorders>
              <w:top w:val="single" w:sz="4" w:space="0" w:color="auto"/>
            </w:tcBorders>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Well</w:t>
            </w:r>
          </w:p>
        </w:tc>
        <w:tc>
          <w:tcPr>
            <w:tcW w:w="1354" w:type="dxa"/>
            <w:tcBorders>
              <w:top w:val="single" w:sz="4" w:space="0" w:color="auto"/>
            </w:tcBorders>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Often well</w:t>
            </w:r>
          </w:p>
        </w:tc>
        <w:tc>
          <w:tcPr>
            <w:tcW w:w="2018" w:type="dxa"/>
            <w:tcBorders>
              <w:top w:val="single" w:sz="4" w:space="0" w:color="auto"/>
            </w:tcBorders>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III appearing/bad</w:t>
            </w:r>
          </w:p>
        </w:tc>
      </w:tr>
      <w:tr w:rsidR="0061296A" w:rsidRPr="00121D67" w:rsidTr="00CC246F">
        <w:tc>
          <w:tcPr>
            <w:tcW w:w="264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Specific treatment</w:t>
            </w:r>
            <w:hyperlink r:id="rId11" w:anchor="T1FN1" w:history="1">
              <w:r w:rsidRPr="00121D67">
                <w:rPr>
                  <w:rStyle w:val="ab"/>
                  <w:rFonts w:ascii="Book Antiqua" w:hAnsi="Book Antiqua" w:cs="宋体"/>
                  <w:color w:val="642A8F"/>
                  <w:sz w:val="24"/>
                  <w:vertAlign w:val="superscript"/>
                </w:rPr>
                <w:t>1</w:t>
              </w:r>
            </w:hyperlink>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No</w:t>
            </w:r>
          </w:p>
        </w:tc>
        <w:tc>
          <w:tcPr>
            <w:tcW w:w="135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Yes/no</w:t>
            </w:r>
          </w:p>
        </w:tc>
        <w:tc>
          <w:tcPr>
            <w:tcW w:w="2018"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Yes</w:t>
            </w:r>
          </w:p>
        </w:tc>
      </w:tr>
      <w:tr w:rsidR="0061296A" w:rsidRPr="00121D67" w:rsidTr="00CC246F">
        <w:tc>
          <w:tcPr>
            <w:tcW w:w="264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US / CT (if obtained)</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Negative</w:t>
            </w:r>
          </w:p>
        </w:tc>
        <w:tc>
          <w:tcPr>
            <w:tcW w:w="135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Negative/positive</w:t>
            </w:r>
          </w:p>
        </w:tc>
        <w:tc>
          <w:tcPr>
            <w:tcW w:w="2018"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Positive</w:t>
            </w:r>
          </w:p>
        </w:tc>
      </w:tr>
      <w:tr w:rsidR="0061296A" w:rsidRPr="00121D67" w:rsidTr="00CC246F">
        <w:tc>
          <w:tcPr>
            <w:tcW w:w="264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Persistent drainage</w:t>
            </w:r>
          </w:p>
          <w:p w:rsidR="0061296A" w:rsidRPr="00121D67" w:rsidRDefault="00121D67" w:rsidP="00CC246F">
            <w:pPr>
              <w:spacing w:line="360" w:lineRule="auto"/>
              <w:rPr>
                <w:rFonts w:ascii="Book Antiqua" w:hAnsi="Book Antiqua" w:cs="宋体"/>
                <w:color w:val="000000"/>
                <w:sz w:val="24"/>
              </w:rPr>
            </w:pPr>
            <w:r w:rsidRPr="00121D67">
              <w:rPr>
                <w:rFonts w:ascii="Book Antiqua" w:hAnsi="Book Antiqua" w:cs="宋体"/>
                <w:color w:val="000000"/>
                <w:sz w:val="24"/>
              </w:rPr>
              <w:t xml:space="preserve">(after 3 </w:t>
            </w:r>
            <w:proofErr w:type="spellStart"/>
            <w:r w:rsidR="00CC246F">
              <w:rPr>
                <w:rFonts w:ascii="Book Antiqua" w:hAnsi="Book Antiqua" w:cs="宋体" w:hint="eastAsia"/>
                <w:color w:val="000000"/>
                <w:sz w:val="24"/>
              </w:rPr>
              <w:t>wk</w:t>
            </w:r>
            <w:proofErr w:type="spellEnd"/>
            <w:r w:rsidRPr="00121D67">
              <w:rPr>
                <w:rFonts w:ascii="Book Antiqua" w:hAnsi="Book Antiqua" w:cs="宋体"/>
                <w:color w:val="000000"/>
                <w:sz w:val="24"/>
              </w:rPr>
              <w:t>)</w:t>
            </w:r>
            <w:hyperlink r:id="rId12" w:anchor="T1FN2" w:history="1">
              <w:r w:rsidRPr="00121D67">
                <w:rPr>
                  <w:rStyle w:val="ab"/>
                  <w:rFonts w:ascii="Book Antiqua" w:hAnsi="Book Antiqua" w:cs="宋体"/>
                  <w:color w:val="642A8F"/>
                  <w:sz w:val="24"/>
                  <w:vertAlign w:val="superscript"/>
                </w:rPr>
                <w:t>2</w:t>
              </w:r>
            </w:hyperlink>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No</w:t>
            </w:r>
          </w:p>
        </w:tc>
        <w:tc>
          <w:tcPr>
            <w:tcW w:w="135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Usually yes</w:t>
            </w:r>
          </w:p>
        </w:tc>
        <w:tc>
          <w:tcPr>
            <w:tcW w:w="2018"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Yes</w:t>
            </w:r>
          </w:p>
        </w:tc>
      </w:tr>
      <w:tr w:rsidR="0061296A" w:rsidRPr="00121D67" w:rsidTr="00CC246F">
        <w:tc>
          <w:tcPr>
            <w:tcW w:w="264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Reoperation</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No</w:t>
            </w:r>
          </w:p>
        </w:tc>
        <w:tc>
          <w:tcPr>
            <w:tcW w:w="135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No</w:t>
            </w:r>
          </w:p>
        </w:tc>
        <w:tc>
          <w:tcPr>
            <w:tcW w:w="2018"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Yes</w:t>
            </w:r>
          </w:p>
        </w:tc>
      </w:tr>
      <w:tr w:rsidR="0061296A" w:rsidRPr="00121D67" w:rsidTr="00CC246F">
        <w:tc>
          <w:tcPr>
            <w:tcW w:w="264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Death related to POPF</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No</w:t>
            </w:r>
          </w:p>
        </w:tc>
        <w:tc>
          <w:tcPr>
            <w:tcW w:w="135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No</w:t>
            </w:r>
          </w:p>
        </w:tc>
        <w:tc>
          <w:tcPr>
            <w:tcW w:w="2018"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Possibly yes</w:t>
            </w:r>
          </w:p>
        </w:tc>
      </w:tr>
      <w:tr w:rsidR="0061296A" w:rsidRPr="00121D67" w:rsidTr="00CC246F">
        <w:tc>
          <w:tcPr>
            <w:tcW w:w="264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Signs of infection</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No</w:t>
            </w:r>
          </w:p>
        </w:tc>
        <w:tc>
          <w:tcPr>
            <w:tcW w:w="135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Yes</w:t>
            </w:r>
          </w:p>
        </w:tc>
        <w:tc>
          <w:tcPr>
            <w:tcW w:w="2018"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Yes</w:t>
            </w:r>
          </w:p>
        </w:tc>
      </w:tr>
      <w:tr w:rsidR="0061296A" w:rsidRPr="00121D67" w:rsidTr="00CC246F">
        <w:tc>
          <w:tcPr>
            <w:tcW w:w="264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Sepsis</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No</w:t>
            </w:r>
          </w:p>
        </w:tc>
        <w:tc>
          <w:tcPr>
            <w:tcW w:w="135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No</w:t>
            </w:r>
          </w:p>
        </w:tc>
        <w:tc>
          <w:tcPr>
            <w:tcW w:w="2018"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Yes</w:t>
            </w:r>
          </w:p>
        </w:tc>
      </w:tr>
      <w:tr w:rsidR="0061296A" w:rsidRPr="00121D67" w:rsidTr="00CC246F">
        <w:tc>
          <w:tcPr>
            <w:tcW w:w="264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noProof/>
                <w:sz w:val="24"/>
              </w:rPr>
              <mc:AlternateContent>
                <mc:Choice Requires="wps">
                  <w:drawing>
                    <wp:anchor distT="0" distB="0" distL="114300" distR="114300" simplePos="0" relativeHeight="251653632" behindDoc="0" locked="0" layoutInCell="1" allowOverlap="1" wp14:anchorId="3455EF15" wp14:editId="5FC1B5EB">
                      <wp:simplePos x="0" y="0"/>
                      <wp:positionH relativeFrom="column">
                        <wp:posOffset>-6985</wp:posOffset>
                      </wp:positionH>
                      <wp:positionV relativeFrom="paragraph">
                        <wp:posOffset>340360</wp:posOffset>
                      </wp:positionV>
                      <wp:extent cx="4533900" cy="0"/>
                      <wp:effectExtent l="0" t="0" r="19050" b="19050"/>
                      <wp:wrapNone/>
                      <wp:docPr id="25" name="直接连接符 25"/>
                      <wp:cNvGraphicFramePr/>
                      <a:graphic xmlns:a="http://schemas.openxmlformats.org/drawingml/2006/main">
                        <a:graphicData uri="http://schemas.microsoft.com/office/word/2010/wordprocessingShape">
                          <wps:wsp>
                            <wps:cNvCnPr/>
                            <wps:spPr>
                              <a:xfrm>
                                <a:off x="0" y="0"/>
                                <a:ext cx="4533900" cy="0"/>
                              </a:xfrm>
                              <a:prstGeom prst="line">
                                <a:avLst/>
                              </a:prstGeom>
                              <a:noFill/>
                              <a:ln w="6350" cap="flat" cmpd="sng" algn="ctr">
                                <a:solidFill>
                                  <a:srgbClr val="000000"/>
                                </a:solidFill>
                                <a:prstDash val="solid"/>
                                <a:miter lim="800000"/>
                              </a:ln>
                            </wps:spPr>
                            <wps:bodyPr/>
                          </wps:wsp>
                        </a:graphicData>
                      </a:graphic>
                    </wp:anchor>
                  </w:drawing>
                </mc:Choice>
                <mc:Fallback xmlns:w15="http://schemas.microsoft.com/office/word/2012/wordml">
                  <w:pict>
                    <v:line id="_x0000_s1026" o:spid="_x0000_s1026" o:spt="20" style="position:absolute;left:0pt;margin-left:-0.55pt;margin-top:26.8pt;height:0pt;width:357pt;z-index:251658240;mso-width-relative:page;mso-height-relative:page;" filled="f" stroked="t" coordsize="21600,21600" o:gfxdata="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X7a3/WAAAACAEAAA8AAAAAAAAAAQAgAAAAIgAAAGRycy9kb3du&#10;cmV2LnhtbFBLAQIUABQAAAAIAIdO4kBgiRTAyAEAAGUDAAAOAAAAAAAAAAEAIAAAACUBAABkcnMv&#10;ZTJvRG9jLnhtbFBLBQYAAAAABgAGAFkBAABfBQAAAAA=&#10;">
                      <v:fill on="f" focussize="0,0"/>
                      <v:stroke weight="0.5pt" color="#000000" miterlimit="8" joinstyle="miter"/>
                      <v:imagedata o:title=""/>
                      <o:lock v:ext="edit" aspectratio="f"/>
                    </v:line>
                  </w:pict>
                </mc:Fallback>
              </mc:AlternateContent>
            </w:r>
            <w:r w:rsidRPr="00121D67">
              <w:rPr>
                <w:rFonts w:ascii="Book Antiqua" w:hAnsi="Book Antiqua" w:cs="宋体"/>
                <w:color w:val="000000"/>
                <w:sz w:val="24"/>
              </w:rPr>
              <w:t>Readmission</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No</w:t>
            </w:r>
          </w:p>
        </w:tc>
        <w:tc>
          <w:tcPr>
            <w:tcW w:w="135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Yes/no</w:t>
            </w:r>
          </w:p>
        </w:tc>
        <w:tc>
          <w:tcPr>
            <w:tcW w:w="2018"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Yes/no</w:t>
            </w:r>
          </w:p>
        </w:tc>
      </w:tr>
    </w:tbl>
    <w:p w:rsidR="0061296A" w:rsidRPr="00121D67" w:rsidRDefault="00121D67">
      <w:pPr>
        <w:shd w:val="clear" w:color="auto" w:fill="FFFFFF"/>
        <w:spacing w:line="360" w:lineRule="auto"/>
        <w:rPr>
          <w:rFonts w:ascii="Book Antiqua" w:hAnsi="Book Antiqua" w:cs="宋体"/>
          <w:color w:val="000000"/>
          <w:sz w:val="24"/>
        </w:rPr>
      </w:pPr>
      <w:proofErr w:type="gramStart"/>
      <w:r w:rsidRPr="00121D67">
        <w:rPr>
          <w:rFonts w:ascii="Book Antiqua" w:hAnsi="Book Antiqua" w:cs="宋体"/>
          <w:color w:val="000000"/>
          <w:sz w:val="24"/>
          <w:shd w:val="clear" w:color="auto" w:fill="FFFFFF"/>
          <w:vertAlign w:val="superscript"/>
        </w:rPr>
        <w:t>1</w:t>
      </w:r>
      <w:r w:rsidRPr="00121D67">
        <w:rPr>
          <w:rFonts w:ascii="Book Antiqua" w:hAnsi="Book Antiqua" w:cs="宋体"/>
          <w:color w:val="000000"/>
          <w:sz w:val="24"/>
          <w:shd w:val="clear" w:color="auto" w:fill="FFFFFF"/>
        </w:rPr>
        <w:t xml:space="preserve">Partial (peripheral) or total parenteral nutrition, antibiotics, enteral nutrition, </w:t>
      </w:r>
      <w:proofErr w:type="spellStart"/>
      <w:r w:rsidRPr="00121D67">
        <w:rPr>
          <w:rFonts w:ascii="Book Antiqua" w:hAnsi="Book Antiqua" w:cs="宋体"/>
          <w:color w:val="000000"/>
          <w:sz w:val="24"/>
          <w:shd w:val="clear" w:color="auto" w:fill="FFFFFF"/>
        </w:rPr>
        <w:t>somatostatin</w:t>
      </w:r>
      <w:proofErr w:type="spellEnd"/>
      <w:r w:rsidRPr="00121D67">
        <w:rPr>
          <w:rFonts w:ascii="Book Antiqua" w:hAnsi="Book Antiqua" w:cs="宋体"/>
          <w:color w:val="000000"/>
          <w:sz w:val="24"/>
          <w:shd w:val="clear" w:color="auto" w:fill="FFFFFF"/>
        </w:rPr>
        <w:t xml:space="preserve"> analogue, and</w:t>
      </w:r>
      <w:r w:rsidR="00CC246F">
        <w:rPr>
          <w:rFonts w:ascii="Book Antiqua" w:hAnsi="Book Antiqua" w:cs="宋体"/>
          <w:color w:val="000000"/>
          <w:sz w:val="24"/>
          <w:shd w:val="clear" w:color="auto" w:fill="FFFFFF"/>
        </w:rPr>
        <w:t>/or minimally invasive drainage</w:t>
      </w:r>
      <w:r w:rsidR="00CC246F">
        <w:rPr>
          <w:rFonts w:ascii="Book Antiqua" w:hAnsi="Book Antiqua" w:cs="宋体" w:hint="eastAsia"/>
          <w:color w:val="000000"/>
          <w:sz w:val="24"/>
          <w:shd w:val="clear" w:color="auto" w:fill="FFFFFF"/>
        </w:rPr>
        <w:t xml:space="preserve">; </w:t>
      </w:r>
      <w:r w:rsidRPr="00121D67">
        <w:rPr>
          <w:rFonts w:ascii="Book Antiqua" w:hAnsi="Book Antiqua" w:cs="宋体"/>
          <w:color w:val="000000"/>
          <w:sz w:val="24"/>
          <w:shd w:val="clear" w:color="auto" w:fill="FFFFFF"/>
          <w:vertAlign w:val="superscript"/>
        </w:rPr>
        <w:t>2</w:t>
      </w:r>
      <w:r w:rsidRPr="00121D67">
        <w:rPr>
          <w:rFonts w:ascii="Book Antiqua" w:hAnsi="Book Antiqua" w:cs="宋体"/>
          <w:color w:val="000000"/>
          <w:sz w:val="24"/>
          <w:shd w:val="clear" w:color="auto" w:fill="FFFFFF"/>
        </w:rPr>
        <w:t xml:space="preserve">With or without a drain </w:t>
      </w:r>
      <w:r w:rsidRPr="00121D67">
        <w:rPr>
          <w:rFonts w:ascii="Book Antiqua" w:hAnsi="Book Antiqua" w:cs="宋体"/>
          <w:i/>
          <w:color w:val="000000"/>
          <w:sz w:val="24"/>
          <w:shd w:val="clear" w:color="auto" w:fill="FFFFFF"/>
        </w:rPr>
        <w:t>in situ</w:t>
      </w:r>
      <w:r w:rsidRPr="00121D67">
        <w:rPr>
          <w:rFonts w:ascii="Book Antiqua" w:hAnsi="Book Antiqua" w:cs="宋体"/>
          <w:color w:val="000000"/>
          <w:sz w:val="24"/>
          <w:shd w:val="clear" w:color="auto" w:fill="FFFFFF"/>
        </w:rPr>
        <w:t>.</w:t>
      </w:r>
      <w:proofErr w:type="gramEnd"/>
      <w:r w:rsidR="00CC246F">
        <w:rPr>
          <w:rFonts w:ascii="Book Antiqua" w:hAnsi="Book Antiqua" w:cs="宋体" w:hint="eastAsia"/>
          <w:color w:val="000000"/>
          <w:sz w:val="24"/>
          <w:shd w:val="clear" w:color="auto" w:fill="FFFFFF"/>
        </w:rPr>
        <w:t xml:space="preserve"> </w:t>
      </w:r>
      <w:r w:rsidRPr="00121D67">
        <w:rPr>
          <w:rFonts w:ascii="Book Antiqua" w:hAnsi="Book Antiqua" w:cs="宋体"/>
          <w:color w:val="000000"/>
          <w:sz w:val="24"/>
          <w:shd w:val="clear" w:color="auto" w:fill="FFFFFF"/>
        </w:rPr>
        <w:t>CT: Computed tomography; POPF: Postoperative pancreatic fistula; US:</w:t>
      </w:r>
      <w:r w:rsidR="00CC246F">
        <w:rPr>
          <w:rFonts w:ascii="Book Antiqua" w:hAnsi="Book Antiqua" w:cs="宋体" w:hint="eastAsia"/>
          <w:color w:val="000000"/>
          <w:sz w:val="24"/>
          <w:shd w:val="clear" w:color="auto" w:fill="FFFFFF"/>
        </w:rPr>
        <w:t xml:space="preserve"> </w:t>
      </w:r>
      <w:r w:rsidRPr="00121D67">
        <w:rPr>
          <w:rFonts w:ascii="Book Antiqua" w:hAnsi="Book Antiqua" w:cs="宋体"/>
          <w:color w:val="000000"/>
          <w:sz w:val="24"/>
          <w:shd w:val="clear" w:color="auto" w:fill="FFFFFF"/>
        </w:rPr>
        <w:t>Ultrasonography.</w:t>
      </w:r>
    </w:p>
    <w:p w:rsidR="0061296A" w:rsidRPr="00121D67" w:rsidRDefault="00121D67">
      <w:pPr>
        <w:shd w:val="clear" w:color="auto" w:fill="FFFFFF"/>
        <w:spacing w:line="360" w:lineRule="auto"/>
        <w:rPr>
          <w:rFonts w:ascii="Book Antiqua" w:hAnsi="Book Antiqua" w:cs="宋体"/>
          <w:color w:val="000000"/>
          <w:sz w:val="24"/>
        </w:rPr>
      </w:pPr>
      <w:r w:rsidRPr="00121D67">
        <w:rPr>
          <w:rFonts w:ascii="Book Antiqua" w:hAnsi="Book Antiqua" w:cs="宋体"/>
          <w:color w:val="000000"/>
          <w:sz w:val="24"/>
        </w:rPr>
        <w:t> </w:t>
      </w:r>
    </w:p>
    <w:p w:rsidR="008B59BC" w:rsidRDefault="00121D67">
      <w:pPr>
        <w:shd w:val="clear" w:color="auto" w:fill="FFFFFF"/>
        <w:spacing w:line="360" w:lineRule="auto"/>
        <w:rPr>
          <w:rFonts w:ascii="Book Antiqua" w:hAnsi="Book Antiqua" w:cs="宋体"/>
          <w:b/>
          <w:color w:val="000000"/>
          <w:sz w:val="24"/>
          <w:shd w:val="clear" w:color="auto" w:fill="FFFFFF"/>
        </w:rPr>
      </w:pPr>
      <w:r w:rsidRPr="00CC246F">
        <w:rPr>
          <w:rFonts w:ascii="Book Antiqua" w:hAnsi="Book Antiqua" w:cs="宋体"/>
          <w:b/>
          <w:color w:val="000000"/>
          <w:sz w:val="24"/>
          <w:shd w:val="clear" w:color="auto" w:fill="FFFFFF"/>
        </w:rPr>
        <w:t> </w:t>
      </w:r>
    </w:p>
    <w:p w:rsidR="008B59BC" w:rsidRDefault="008B59BC">
      <w:pPr>
        <w:widowControl/>
        <w:spacing w:after="0" w:line="240" w:lineRule="auto"/>
        <w:jc w:val="left"/>
        <w:rPr>
          <w:rFonts w:ascii="Book Antiqua" w:hAnsi="Book Antiqua" w:cs="宋体"/>
          <w:b/>
          <w:color w:val="000000"/>
          <w:sz w:val="24"/>
          <w:shd w:val="clear" w:color="auto" w:fill="FFFFFF"/>
        </w:rPr>
      </w:pPr>
      <w:r>
        <w:rPr>
          <w:rFonts w:ascii="Book Antiqua" w:hAnsi="Book Antiqua" w:cs="宋体"/>
          <w:b/>
          <w:color w:val="000000"/>
          <w:sz w:val="24"/>
          <w:shd w:val="clear" w:color="auto" w:fill="FFFFFF"/>
        </w:rPr>
        <w:lastRenderedPageBreak/>
        <w:br w:type="page"/>
      </w:r>
    </w:p>
    <w:p w:rsidR="0061296A" w:rsidRPr="00CC246F" w:rsidRDefault="00121D67">
      <w:pPr>
        <w:shd w:val="clear" w:color="auto" w:fill="FFFFFF"/>
        <w:spacing w:line="360" w:lineRule="auto"/>
        <w:rPr>
          <w:rFonts w:ascii="Book Antiqua" w:hAnsi="Book Antiqua" w:cs="宋体"/>
          <w:b/>
          <w:color w:val="000000"/>
          <w:sz w:val="24"/>
        </w:rPr>
      </w:pPr>
      <w:r w:rsidRPr="00CC246F">
        <w:rPr>
          <w:rFonts w:ascii="Book Antiqua" w:hAnsi="Book Antiqua" w:cs="宋体"/>
          <w:b/>
          <w:color w:val="000000"/>
          <w:sz w:val="24"/>
          <w:shd w:val="clear" w:color="auto" w:fill="FFFFFF"/>
        </w:rPr>
        <w:lastRenderedPageBreak/>
        <w:t>T</w:t>
      </w:r>
      <w:r w:rsidR="00CC246F" w:rsidRPr="00CC246F">
        <w:rPr>
          <w:rFonts w:ascii="Book Antiqua" w:hAnsi="Book Antiqua" w:cs="宋体"/>
          <w:b/>
          <w:color w:val="000000"/>
          <w:sz w:val="24"/>
          <w:shd w:val="clear" w:color="auto" w:fill="FFFFFF"/>
        </w:rPr>
        <w:t>able 2</w:t>
      </w:r>
      <w:r w:rsidR="00CC246F" w:rsidRPr="00CC246F">
        <w:rPr>
          <w:rFonts w:ascii="Book Antiqua" w:hAnsi="Book Antiqua" w:cs="宋体" w:hint="eastAsia"/>
          <w:b/>
          <w:color w:val="000000"/>
          <w:sz w:val="24"/>
          <w:shd w:val="clear" w:color="auto" w:fill="FFFFFF"/>
        </w:rPr>
        <w:t xml:space="preserve"> </w:t>
      </w:r>
      <w:r w:rsidRPr="00CC246F">
        <w:rPr>
          <w:rFonts w:ascii="Book Antiqua" w:hAnsi="Book Antiqua" w:cs="宋体"/>
          <w:b/>
          <w:color w:val="000000"/>
          <w:sz w:val="24"/>
          <w:shd w:val="clear" w:color="auto" w:fill="FFFFFF"/>
        </w:rPr>
        <w:t>Disease composition</w:t>
      </w:r>
    </w:p>
    <w:tbl>
      <w:tblPr>
        <w:tblW w:w="5205" w:type="dxa"/>
        <w:tblInd w:w="28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985"/>
        <w:gridCol w:w="2220"/>
      </w:tblGrid>
      <w:tr w:rsidR="0061296A" w:rsidRPr="00CC246F" w:rsidTr="00CC246F">
        <w:tc>
          <w:tcPr>
            <w:tcW w:w="2985" w:type="dxa"/>
            <w:tcBorders>
              <w:top w:val="single" w:sz="4" w:space="0" w:color="auto"/>
              <w:bottom w:val="single" w:sz="4" w:space="0" w:color="auto"/>
            </w:tcBorders>
            <w:tcMar>
              <w:top w:w="0" w:type="dxa"/>
              <w:left w:w="108" w:type="dxa"/>
              <w:bottom w:w="0" w:type="dxa"/>
              <w:right w:w="108" w:type="dxa"/>
            </w:tcMar>
          </w:tcPr>
          <w:p w:rsidR="0061296A" w:rsidRPr="00CC246F" w:rsidRDefault="00121D67">
            <w:pPr>
              <w:spacing w:line="360" w:lineRule="auto"/>
              <w:rPr>
                <w:rFonts w:ascii="Book Antiqua" w:hAnsi="Book Antiqua" w:cs="宋体"/>
                <w:b/>
                <w:color w:val="000000"/>
                <w:sz w:val="24"/>
              </w:rPr>
            </w:pPr>
            <w:r w:rsidRPr="00CC246F">
              <w:rPr>
                <w:rFonts w:ascii="Book Antiqua" w:hAnsi="Book Antiqua" w:cs="宋体"/>
                <w:b/>
                <w:color w:val="000000"/>
                <w:sz w:val="24"/>
              </w:rPr>
              <w:t>Pathological type</w:t>
            </w:r>
          </w:p>
        </w:tc>
        <w:tc>
          <w:tcPr>
            <w:tcW w:w="2220" w:type="dxa"/>
            <w:tcBorders>
              <w:top w:val="single" w:sz="4" w:space="0" w:color="auto"/>
              <w:bottom w:val="single" w:sz="4" w:space="0" w:color="auto"/>
            </w:tcBorders>
            <w:tcMar>
              <w:top w:w="0" w:type="dxa"/>
              <w:left w:w="108" w:type="dxa"/>
              <w:bottom w:w="0" w:type="dxa"/>
              <w:right w:w="108" w:type="dxa"/>
            </w:tcMar>
          </w:tcPr>
          <w:p w:rsidR="0061296A" w:rsidRPr="00CC246F" w:rsidRDefault="00121D67">
            <w:pPr>
              <w:spacing w:line="360" w:lineRule="auto"/>
              <w:rPr>
                <w:rFonts w:ascii="Book Antiqua" w:hAnsi="Book Antiqua" w:cs="宋体"/>
                <w:b/>
                <w:i/>
                <w:color w:val="000000"/>
                <w:sz w:val="24"/>
              </w:rPr>
            </w:pPr>
            <w:r w:rsidRPr="00CC246F">
              <w:rPr>
                <w:rFonts w:ascii="Book Antiqua" w:hAnsi="Book Antiqua" w:cs="宋体"/>
                <w:b/>
                <w:i/>
                <w:color w:val="000000"/>
                <w:sz w:val="24"/>
              </w:rPr>
              <w:t>n</w:t>
            </w:r>
          </w:p>
        </w:tc>
      </w:tr>
      <w:tr w:rsidR="0061296A" w:rsidRPr="00121D67" w:rsidTr="00CC246F">
        <w:tc>
          <w:tcPr>
            <w:tcW w:w="2985" w:type="dxa"/>
            <w:tcBorders>
              <w:top w:val="single" w:sz="4" w:space="0" w:color="auto"/>
            </w:tcBorders>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Pancreatic head cancer</w:t>
            </w:r>
          </w:p>
        </w:tc>
        <w:tc>
          <w:tcPr>
            <w:tcW w:w="2220" w:type="dxa"/>
            <w:tcBorders>
              <w:top w:val="single" w:sz="4" w:space="0" w:color="auto"/>
            </w:tcBorders>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126</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Neuroendocrine tumor of the pancreatic head</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12</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Benign tumor of the pancreatic head</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12</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Solid </w:t>
            </w:r>
            <w:proofErr w:type="spellStart"/>
            <w:r w:rsidRPr="00121D67">
              <w:rPr>
                <w:rFonts w:ascii="Book Antiqua" w:hAnsi="Book Antiqua" w:cs="宋体"/>
                <w:color w:val="000000"/>
                <w:sz w:val="24"/>
              </w:rPr>
              <w:t>pseudopapillary</w:t>
            </w:r>
            <w:proofErr w:type="spellEnd"/>
            <w:r w:rsidRPr="00121D67">
              <w:rPr>
                <w:rFonts w:ascii="Book Antiqua" w:hAnsi="Book Antiqua" w:cs="宋体"/>
                <w:color w:val="000000"/>
                <w:sz w:val="24"/>
              </w:rPr>
              <w:t xml:space="preserve"> tumor of the pancreatic head</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16</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Autoimmune pancreatitis</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3</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Chronic pancreatitis</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11</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Lower bile duct cancer</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145</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Benign tumor of the lower bile duct</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13</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proofErr w:type="spellStart"/>
            <w:r w:rsidRPr="00121D67">
              <w:rPr>
                <w:rFonts w:ascii="Book Antiqua" w:hAnsi="Book Antiqua" w:cs="宋体"/>
                <w:color w:val="000000"/>
                <w:sz w:val="24"/>
              </w:rPr>
              <w:t>Ampullary</w:t>
            </w:r>
            <w:proofErr w:type="spellEnd"/>
            <w:r w:rsidRPr="00121D67">
              <w:rPr>
                <w:rFonts w:ascii="Book Antiqua" w:hAnsi="Book Antiqua" w:cs="宋体"/>
                <w:color w:val="000000"/>
                <w:sz w:val="24"/>
              </w:rPr>
              <w:t xml:space="preserve"> cancer</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76</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Benign </w:t>
            </w:r>
            <w:proofErr w:type="spellStart"/>
            <w:r w:rsidRPr="00121D67">
              <w:rPr>
                <w:rFonts w:ascii="Book Antiqua" w:hAnsi="Book Antiqua" w:cs="宋体"/>
                <w:color w:val="000000"/>
                <w:sz w:val="24"/>
              </w:rPr>
              <w:t>ampullary</w:t>
            </w:r>
            <w:proofErr w:type="spellEnd"/>
            <w:r w:rsidRPr="00121D67">
              <w:rPr>
                <w:rFonts w:ascii="Book Antiqua" w:hAnsi="Book Antiqua" w:cs="宋体"/>
                <w:color w:val="000000"/>
                <w:sz w:val="24"/>
              </w:rPr>
              <w:t xml:space="preserve"> tumor </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6</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Duodenal stromal tumor</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7</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Duodenal cancer</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10</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 xml:space="preserve">Chronic mucosal inflammation of the descending duodenum </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3</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lastRenderedPageBreak/>
              <w:t>Duodenal papillary cancer</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90</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Benign duodenal papillary tumor</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6</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Duodenal papillary neuroendocrine tumor</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3</w:t>
            </w:r>
          </w:p>
        </w:tc>
      </w:tr>
      <w:tr w:rsidR="0061296A" w:rsidRPr="00121D67" w:rsidTr="00CC246F">
        <w:tc>
          <w:tcPr>
            <w:tcW w:w="2985"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Total</w:t>
            </w:r>
          </w:p>
        </w:tc>
        <w:tc>
          <w:tcPr>
            <w:tcW w:w="2220" w:type="dxa"/>
            <w:tcMar>
              <w:top w:w="0" w:type="dxa"/>
              <w:left w:w="108" w:type="dxa"/>
              <w:bottom w:w="0" w:type="dxa"/>
              <w:right w:w="108"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539</w:t>
            </w:r>
          </w:p>
        </w:tc>
      </w:tr>
    </w:tbl>
    <w:p w:rsidR="0061296A" w:rsidRPr="00121D67" w:rsidRDefault="0061296A">
      <w:pPr>
        <w:spacing w:line="360" w:lineRule="auto"/>
        <w:rPr>
          <w:rFonts w:ascii="Book Antiqua" w:hAnsi="Book Antiqua" w:cs="宋体"/>
          <w:color w:val="000000"/>
          <w:sz w:val="24"/>
        </w:rPr>
      </w:pPr>
    </w:p>
    <w:p w:rsidR="0061296A" w:rsidRPr="00121D67" w:rsidRDefault="0061296A">
      <w:pPr>
        <w:spacing w:line="360" w:lineRule="auto"/>
        <w:rPr>
          <w:rFonts w:ascii="Book Antiqua" w:hAnsi="Book Antiqua" w:cs="宋体"/>
          <w:color w:val="000000"/>
          <w:sz w:val="24"/>
        </w:rPr>
      </w:pPr>
    </w:p>
    <w:p w:rsidR="0061296A" w:rsidRPr="00121D67" w:rsidRDefault="0061296A">
      <w:pPr>
        <w:spacing w:line="360" w:lineRule="auto"/>
        <w:rPr>
          <w:rFonts w:ascii="Book Antiqua" w:hAnsi="Book Antiqua" w:cs="宋体"/>
          <w:color w:val="000000"/>
          <w:sz w:val="24"/>
        </w:rPr>
      </w:pPr>
    </w:p>
    <w:p w:rsidR="0061296A" w:rsidRPr="00121D67" w:rsidRDefault="0061296A">
      <w:pPr>
        <w:spacing w:line="360" w:lineRule="auto"/>
        <w:rPr>
          <w:rFonts w:ascii="Book Antiqua" w:hAnsi="Book Antiqua" w:cs="宋体"/>
          <w:color w:val="000000"/>
          <w:sz w:val="24"/>
        </w:rPr>
      </w:pPr>
    </w:p>
    <w:p w:rsidR="0061296A" w:rsidRPr="00121D67" w:rsidRDefault="0061296A">
      <w:pPr>
        <w:spacing w:line="360" w:lineRule="auto"/>
        <w:rPr>
          <w:rFonts w:ascii="Book Antiqua" w:hAnsi="Book Antiqua" w:cs="宋体"/>
          <w:color w:val="000000"/>
          <w:sz w:val="24"/>
        </w:rPr>
      </w:pPr>
    </w:p>
    <w:p w:rsidR="008B59BC" w:rsidRDefault="008B59BC">
      <w:pPr>
        <w:widowControl/>
        <w:spacing w:after="0" w:line="240" w:lineRule="auto"/>
        <w:jc w:val="left"/>
        <w:rPr>
          <w:rFonts w:ascii="Book Antiqua" w:hAnsi="Book Antiqua" w:cs="宋体"/>
          <w:b/>
          <w:color w:val="000000"/>
          <w:kern w:val="0"/>
          <w:sz w:val="24"/>
          <w:shd w:val="clear" w:color="auto" w:fill="FFFFFF"/>
        </w:rPr>
      </w:pPr>
      <w:r>
        <w:rPr>
          <w:rFonts w:ascii="Book Antiqua" w:hAnsi="Book Antiqua" w:cs="宋体"/>
          <w:b/>
          <w:color w:val="000000"/>
          <w:shd w:val="clear" w:color="auto" w:fill="FFFFFF"/>
        </w:rPr>
        <w:br w:type="page"/>
      </w:r>
    </w:p>
    <w:p w:rsidR="0061296A" w:rsidRPr="00CC246F" w:rsidRDefault="00121D67">
      <w:pPr>
        <w:pStyle w:val="a8"/>
        <w:widowControl/>
        <w:spacing w:before="0" w:beforeAutospacing="0" w:after="145" w:afterAutospacing="0" w:line="360" w:lineRule="auto"/>
        <w:jc w:val="both"/>
        <w:rPr>
          <w:rFonts w:ascii="Book Antiqua" w:hAnsi="Book Antiqua" w:cs="宋体"/>
          <w:b/>
          <w:color w:val="000000"/>
          <w:shd w:val="clear" w:color="auto" w:fill="FFFFFF"/>
        </w:rPr>
      </w:pPr>
      <w:r w:rsidRPr="00CC246F">
        <w:rPr>
          <w:rFonts w:ascii="Book Antiqua" w:hAnsi="Book Antiqua" w:cs="宋体"/>
          <w:b/>
          <w:color w:val="000000"/>
          <w:shd w:val="clear" w:color="auto" w:fill="FFFFFF"/>
        </w:rPr>
        <w:lastRenderedPageBreak/>
        <w:t>T</w:t>
      </w:r>
      <w:r w:rsidR="00CC246F" w:rsidRPr="00CC246F">
        <w:rPr>
          <w:rFonts w:ascii="Book Antiqua" w:hAnsi="Book Antiqua" w:cs="宋体"/>
          <w:b/>
          <w:color w:val="000000"/>
          <w:shd w:val="clear" w:color="auto" w:fill="FFFFFF"/>
        </w:rPr>
        <w:t xml:space="preserve">able </w:t>
      </w:r>
      <w:r w:rsidRPr="00CC246F">
        <w:rPr>
          <w:rFonts w:ascii="Book Antiqua" w:hAnsi="Book Antiqua" w:cs="宋体"/>
          <w:b/>
          <w:color w:val="000000"/>
          <w:shd w:val="clear" w:color="auto" w:fill="FFFFFF"/>
        </w:rPr>
        <w:t>3</w:t>
      </w:r>
      <w:r w:rsidR="00CC246F" w:rsidRPr="00CC246F">
        <w:rPr>
          <w:rFonts w:ascii="Book Antiqua" w:hAnsi="Book Antiqua" w:cs="宋体" w:hint="eastAsia"/>
          <w:b/>
          <w:color w:val="000000"/>
          <w:shd w:val="clear" w:color="auto" w:fill="FFFFFF"/>
        </w:rPr>
        <w:t xml:space="preserve"> </w:t>
      </w:r>
      <w:r w:rsidRPr="00CC246F">
        <w:rPr>
          <w:rFonts w:ascii="Book Antiqua" w:hAnsi="Book Antiqua" w:cs="宋体"/>
          <w:b/>
          <w:color w:val="000000"/>
          <w:shd w:val="clear" w:color="auto" w:fill="FFFFFF"/>
        </w:rPr>
        <w:t xml:space="preserve">Risk factors for pancreatic fistula according to the </w:t>
      </w:r>
      <w:proofErr w:type="spellStart"/>
      <w:r w:rsidRPr="00CC246F">
        <w:rPr>
          <w:rFonts w:ascii="Book Antiqua" w:hAnsi="Book Antiqua" w:cs="宋体"/>
          <w:b/>
          <w:color w:val="000000"/>
          <w:shd w:val="clear" w:color="auto" w:fill="FFFFFF"/>
        </w:rPr>
        <w:t>univariate</w:t>
      </w:r>
      <w:proofErr w:type="spellEnd"/>
      <w:r w:rsidRPr="00CC246F">
        <w:rPr>
          <w:rFonts w:ascii="Book Antiqua" w:hAnsi="Book Antiqua" w:cs="宋体"/>
          <w:b/>
          <w:color w:val="000000"/>
          <w:shd w:val="clear" w:color="auto" w:fill="FFFFFF"/>
        </w:rPr>
        <w:t xml:space="preserve"> analysis</w:t>
      </w:r>
    </w:p>
    <w:p w:rsidR="0061296A" w:rsidRPr="00121D67" w:rsidRDefault="0061296A">
      <w:pPr>
        <w:pStyle w:val="a8"/>
        <w:widowControl/>
        <w:spacing w:before="145" w:beforeAutospacing="0" w:after="145" w:afterAutospacing="0" w:line="360" w:lineRule="auto"/>
        <w:jc w:val="both"/>
        <w:rPr>
          <w:rFonts w:ascii="Book Antiqua" w:hAnsi="Book Antiqua" w:cs="宋体"/>
          <w:color w:val="000000"/>
          <w:shd w:val="clear" w:color="auto" w:fill="FFFFFF"/>
        </w:rPr>
      </w:pPr>
    </w:p>
    <w:tbl>
      <w:tblPr>
        <w:tblW w:w="8325" w:type="dxa"/>
        <w:tblBorders>
          <w:top w:val="single" w:sz="4" w:space="0" w:color="auto"/>
          <w:bottom w:val="single" w:sz="4" w:space="0" w:color="auto"/>
        </w:tblBorders>
        <w:tblLayout w:type="fixed"/>
        <w:tblLook w:val="04A0" w:firstRow="1" w:lastRow="0" w:firstColumn="1" w:lastColumn="0" w:noHBand="0" w:noVBand="1"/>
      </w:tblPr>
      <w:tblGrid>
        <w:gridCol w:w="3124"/>
        <w:gridCol w:w="1004"/>
        <w:gridCol w:w="1319"/>
        <w:gridCol w:w="1364"/>
        <w:gridCol w:w="1514"/>
      </w:tblGrid>
      <w:tr w:rsidR="0061296A" w:rsidRPr="00121D67" w:rsidTr="00CC246F">
        <w:trPr>
          <w:tblHeader/>
        </w:trPr>
        <w:tc>
          <w:tcPr>
            <w:tcW w:w="3124" w:type="dxa"/>
            <w:vMerge w:val="restart"/>
            <w:tcBorders>
              <w:top w:val="single" w:sz="4" w:space="0" w:color="auto"/>
              <w:bottom w:val="nil"/>
            </w:tcBorders>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Style w:val="a9"/>
                <w:rFonts w:ascii="Book Antiqua" w:hAnsi="Book Antiqua" w:cs="宋体"/>
                <w:color w:val="000000"/>
                <w:sz w:val="24"/>
                <w:lang w:bidi="ar"/>
              </w:rPr>
              <w:t>Variable</w:t>
            </w:r>
          </w:p>
        </w:tc>
        <w:tc>
          <w:tcPr>
            <w:tcW w:w="5201" w:type="dxa"/>
            <w:gridSpan w:val="4"/>
            <w:tcBorders>
              <w:top w:val="single" w:sz="4" w:space="0" w:color="auto"/>
              <w:bottom w:val="nil"/>
            </w:tcBorders>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Style w:val="a9"/>
                <w:rFonts w:ascii="Book Antiqua" w:hAnsi="Book Antiqua" w:cs="宋体"/>
                <w:color w:val="000000"/>
                <w:sz w:val="24"/>
                <w:lang w:bidi="ar"/>
              </w:rPr>
              <w:t>POPF occurrence</w:t>
            </w:r>
          </w:p>
          <w:p w:rsidR="0061296A" w:rsidRPr="00121D67" w:rsidRDefault="0061296A">
            <w:pPr>
              <w:widowControl/>
              <w:spacing w:line="360" w:lineRule="auto"/>
              <w:rPr>
                <w:rFonts w:ascii="Book Antiqua" w:hAnsi="Book Antiqua" w:cs="宋体"/>
                <w:color w:val="000000"/>
                <w:sz w:val="24"/>
              </w:rPr>
            </w:pPr>
          </w:p>
        </w:tc>
      </w:tr>
      <w:tr w:rsidR="0061296A" w:rsidRPr="00121D67" w:rsidTr="00CC246F">
        <w:trPr>
          <w:tblHeader/>
        </w:trPr>
        <w:tc>
          <w:tcPr>
            <w:tcW w:w="3124" w:type="dxa"/>
            <w:vMerge/>
            <w:tcBorders>
              <w:top w:val="nil"/>
              <w:bottom w:val="single" w:sz="4" w:space="0" w:color="auto"/>
            </w:tcBorders>
            <w:vAlign w:val="center"/>
          </w:tcPr>
          <w:p w:rsidR="0061296A" w:rsidRPr="00121D67" w:rsidRDefault="0061296A">
            <w:pPr>
              <w:widowControl/>
              <w:spacing w:after="0" w:line="360" w:lineRule="auto"/>
              <w:rPr>
                <w:rFonts w:ascii="Book Antiqua" w:hAnsi="Book Antiqua" w:cs="宋体"/>
                <w:color w:val="000000"/>
                <w:sz w:val="24"/>
              </w:rPr>
            </w:pPr>
          </w:p>
        </w:tc>
        <w:tc>
          <w:tcPr>
            <w:tcW w:w="1004" w:type="dxa"/>
            <w:tcBorders>
              <w:top w:val="nil"/>
              <w:bottom w:val="single" w:sz="4" w:space="0" w:color="auto"/>
            </w:tcBorders>
            <w:tcMar>
              <w:top w:w="42" w:type="dxa"/>
              <w:left w:w="84" w:type="dxa"/>
              <w:bottom w:w="42" w:type="dxa"/>
              <w:right w:w="84" w:type="dxa"/>
            </w:tcMar>
          </w:tcPr>
          <w:p w:rsidR="0061296A" w:rsidRPr="00CC246F" w:rsidRDefault="00121D67">
            <w:pPr>
              <w:widowControl/>
              <w:spacing w:line="360" w:lineRule="auto"/>
              <w:textAlignment w:val="top"/>
              <w:rPr>
                <w:rFonts w:ascii="Book Antiqua" w:hAnsi="Book Antiqua" w:cs="宋体"/>
                <w:b/>
                <w:color w:val="000000"/>
                <w:sz w:val="24"/>
              </w:rPr>
            </w:pPr>
            <w:r w:rsidRPr="00CC246F">
              <w:rPr>
                <w:rStyle w:val="a9"/>
                <w:rFonts w:ascii="Book Antiqua" w:hAnsi="Book Antiqua" w:cs="宋体"/>
                <w:color w:val="000000"/>
                <w:sz w:val="24"/>
                <w:lang w:bidi="ar"/>
              </w:rPr>
              <w:t>Yes</w:t>
            </w:r>
          </w:p>
        </w:tc>
        <w:tc>
          <w:tcPr>
            <w:tcW w:w="1319" w:type="dxa"/>
            <w:tcBorders>
              <w:top w:val="nil"/>
              <w:bottom w:val="single" w:sz="4" w:space="0" w:color="auto"/>
            </w:tcBorders>
            <w:tcMar>
              <w:top w:w="42" w:type="dxa"/>
              <w:left w:w="84" w:type="dxa"/>
              <w:bottom w:w="42" w:type="dxa"/>
              <w:right w:w="84" w:type="dxa"/>
            </w:tcMar>
          </w:tcPr>
          <w:p w:rsidR="0061296A" w:rsidRPr="00CC246F" w:rsidRDefault="00121D67">
            <w:pPr>
              <w:widowControl/>
              <w:spacing w:line="360" w:lineRule="auto"/>
              <w:textAlignment w:val="top"/>
              <w:rPr>
                <w:rFonts w:ascii="Book Antiqua" w:hAnsi="Book Antiqua" w:cs="宋体"/>
                <w:b/>
                <w:color w:val="000000"/>
                <w:sz w:val="24"/>
              </w:rPr>
            </w:pPr>
            <w:r w:rsidRPr="00CC246F">
              <w:rPr>
                <w:rStyle w:val="a9"/>
                <w:rFonts w:ascii="Book Antiqua" w:hAnsi="Book Antiqua" w:cs="宋体"/>
                <w:color w:val="000000"/>
                <w:sz w:val="24"/>
                <w:lang w:bidi="ar"/>
              </w:rPr>
              <w:t>No</w:t>
            </w:r>
          </w:p>
        </w:tc>
        <w:tc>
          <w:tcPr>
            <w:tcW w:w="1364" w:type="dxa"/>
            <w:tcBorders>
              <w:top w:val="nil"/>
              <w:bottom w:val="single" w:sz="4" w:space="0" w:color="auto"/>
            </w:tcBorders>
            <w:tcMar>
              <w:top w:w="42" w:type="dxa"/>
              <w:left w:w="84" w:type="dxa"/>
              <w:bottom w:w="42" w:type="dxa"/>
              <w:right w:w="84" w:type="dxa"/>
            </w:tcMar>
          </w:tcPr>
          <w:p w:rsidR="0061296A" w:rsidRPr="00CC246F" w:rsidRDefault="00121D67">
            <w:pPr>
              <w:widowControl/>
              <w:spacing w:line="360" w:lineRule="auto"/>
              <w:textAlignment w:val="top"/>
              <w:rPr>
                <w:rFonts w:ascii="Book Antiqua" w:hAnsi="Book Antiqua" w:cs="宋体"/>
                <w:b/>
                <w:color w:val="000000"/>
                <w:sz w:val="24"/>
              </w:rPr>
            </w:pPr>
            <w:r w:rsidRPr="00CC246F">
              <w:rPr>
                <w:rFonts w:ascii="Book Antiqua" w:hAnsi="Book Antiqua" w:cs="宋体"/>
                <w:b/>
                <w:i/>
                <w:color w:val="000000"/>
                <w:sz w:val="24"/>
                <w:shd w:val="clear" w:color="auto" w:fill="FFFFFF"/>
              </w:rPr>
              <w:t>χ</w:t>
            </w:r>
            <w:r w:rsidRPr="00CC246F">
              <w:rPr>
                <w:rFonts w:ascii="Book Antiqua" w:hAnsi="Book Antiqua" w:cs="宋体"/>
                <w:b/>
                <w:color w:val="000000"/>
                <w:sz w:val="24"/>
                <w:shd w:val="clear" w:color="auto" w:fill="FFFFFF"/>
                <w:vertAlign w:val="superscript"/>
              </w:rPr>
              <w:t>2</w:t>
            </w:r>
          </w:p>
        </w:tc>
        <w:tc>
          <w:tcPr>
            <w:tcW w:w="1514" w:type="dxa"/>
            <w:tcBorders>
              <w:top w:val="nil"/>
              <w:bottom w:val="single" w:sz="4" w:space="0" w:color="auto"/>
            </w:tcBorders>
            <w:tcMar>
              <w:top w:w="42" w:type="dxa"/>
              <w:left w:w="84" w:type="dxa"/>
              <w:bottom w:w="42" w:type="dxa"/>
              <w:right w:w="84" w:type="dxa"/>
            </w:tcMar>
          </w:tcPr>
          <w:p w:rsidR="0061296A" w:rsidRPr="00CC246F" w:rsidRDefault="00121D67">
            <w:pPr>
              <w:widowControl/>
              <w:spacing w:line="360" w:lineRule="auto"/>
              <w:textAlignment w:val="top"/>
              <w:rPr>
                <w:rFonts w:ascii="Book Antiqua" w:hAnsi="Book Antiqua" w:cs="宋体"/>
                <w:b/>
                <w:color w:val="000000"/>
                <w:sz w:val="24"/>
              </w:rPr>
            </w:pPr>
            <w:r w:rsidRPr="00CC246F">
              <w:rPr>
                <w:rStyle w:val="aa"/>
                <w:rFonts w:ascii="Book Antiqua" w:hAnsi="Book Antiqua" w:cs="宋体"/>
                <w:b/>
                <w:color w:val="000000"/>
                <w:kern w:val="0"/>
                <w:sz w:val="24"/>
                <w:lang w:bidi="ar"/>
              </w:rPr>
              <w:t xml:space="preserve">P </w:t>
            </w:r>
            <w:r w:rsidRPr="00CC246F">
              <w:rPr>
                <w:rStyle w:val="aa"/>
                <w:rFonts w:ascii="Book Antiqua" w:hAnsi="Book Antiqua" w:cs="宋体"/>
                <w:b/>
                <w:i w:val="0"/>
                <w:color w:val="000000"/>
                <w:kern w:val="0"/>
                <w:sz w:val="24"/>
                <w:lang w:bidi="ar"/>
              </w:rPr>
              <w:t>value</w:t>
            </w:r>
          </w:p>
        </w:tc>
      </w:tr>
      <w:tr w:rsidR="0061296A" w:rsidRPr="00121D67" w:rsidTr="00CC246F">
        <w:tc>
          <w:tcPr>
            <w:tcW w:w="3124" w:type="dxa"/>
            <w:tcBorders>
              <w:top w:val="single" w:sz="4" w:space="0" w:color="auto"/>
            </w:tcBorders>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Sex</w:t>
            </w:r>
          </w:p>
        </w:tc>
        <w:tc>
          <w:tcPr>
            <w:tcW w:w="1004" w:type="dxa"/>
            <w:tcBorders>
              <w:top w:val="single" w:sz="4" w:space="0" w:color="auto"/>
            </w:tcBorders>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Borders>
              <w:top w:val="single" w:sz="4" w:space="0" w:color="auto"/>
            </w:tcBorders>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Borders>
              <w:top w:val="single" w:sz="4" w:space="0" w:color="auto"/>
            </w:tcBorders>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7.042</w:t>
            </w:r>
          </w:p>
        </w:tc>
        <w:tc>
          <w:tcPr>
            <w:tcW w:w="1514" w:type="dxa"/>
            <w:vMerge w:val="restart"/>
            <w:tcBorders>
              <w:top w:val="single" w:sz="4" w:space="0" w:color="auto"/>
            </w:tcBorders>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0.008</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Male</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186</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157</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Female</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83</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113</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rsidP="00CC246F">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Age</w:t>
            </w:r>
            <w:r w:rsidR="00CC246F">
              <w:rPr>
                <w:rFonts w:ascii="Book Antiqua" w:hAnsi="Book Antiqua" w:cs="宋体" w:hint="eastAsia"/>
                <w:color w:val="000000"/>
                <w:kern w:val="0"/>
                <w:sz w:val="24"/>
                <w:lang w:bidi="ar"/>
              </w:rPr>
              <w:t xml:space="preserve">, </w:t>
            </w:r>
            <w:proofErr w:type="spellStart"/>
            <w:r w:rsidR="00CC246F">
              <w:rPr>
                <w:rFonts w:ascii="Book Antiqua" w:hAnsi="Book Antiqua" w:cs="宋体" w:hint="eastAsia"/>
                <w:color w:val="000000"/>
                <w:kern w:val="0"/>
                <w:sz w:val="24"/>
                <w:lang w:bidi="ar"/>
              </w:rPr>
              <w:t>yr</w:t>
            </w:r>
            <w:proofErr w:type="spellEnd"/>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2.132</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0.144</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 60</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99</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116</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&lt; 60</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170</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154</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rsidP="00CC246F">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BMI</w:t>
            </w:r>
            <w:r w:rsidR="00CC246F">
              <w:rPr>
                <w:rFonts w:ascii="Book Antiqua" w:hAnsi="Book Antiqua" w:cs="宋体" w:hint="eastAsia"/>
                <w:color w:val="000000"/>
                <w:kern w:val="0"/>
                <w:sz w:val="24"/>
                <w:lang w:bidi="ar"/>
              </w:rPr>
              <w:t>,</w:t>
            </w:r>
            <w:r w:rsidRPr="00121D67">
              <w:rPr>
                <w:rFonts w:ascii="Book Antiqua" w:hAnsi="Book Antiqua" w:cs="宋体"/>
                <w:color w:val="000000"/>
                <w:kern w:val="0"/>
                <w:sz w:val="24"/>
                <w:lang w:bidi="ar"/>
              </w:rPr>
              <w:t xml:space="preserve"> kg/m</w:t>
            </w:r>
            <w:r w:rsidRPr="00121D67">
              <w:rPr>
                <w:rFonts w:ascii="Book Antiqua" w:hAnsi="Book Antiqua" w:cs="宋体"/>
                <w:color w:val="000000"/>
                <w:kern w:val="0"/>
                <w:sz w:val="24"/>
                <w:vertAlign w:val="superscript"/>
                <w:lang w:bidi="ar"/>
              </w:rPr>
              <w:t>2</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5.066</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0.024</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&gt; 25</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85</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62</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 25</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184</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208</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Hypertension</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0.938</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0.332</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Yes</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62</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53</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No</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207</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217</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Diabetes mellitus</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3.941</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0.047</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lastRenderedPageBreak/>
              <w:t>Yes</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29</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45</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No</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240</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225</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Drinking history</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0.169</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0.681</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Yes</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77</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73</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No</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193</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197</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Smoking history</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kern w:val="0"/>
                <w:sz w:val="24"/>
                <w:lang w:bidi="ar"/>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kern w:val="0"/>
                <w:sz w:val="24"/>
                <w:lang w:bidi="ar"/>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1.426</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0.232</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Yes</w:t>
            </w:r>
          </w:p>
        </w:tc>
        <w:tc>
          <w:tcPr>
            <w:tcW w:w="100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78</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66</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No</w:t>
            </w:r>
          </w:p>
        </w:tc>
        <w:tc>
          <w:tcPr>
            <w:tcW w:w="100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191</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204</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Epigastrium surgery</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kern w:val="0"/>
                <w:sz w:val="24"/>
                <w:lang w:bidi="ar"/>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kern w:val="0"/>
                <w:sz w:val="24"/>
                <w:lang w:bidi="ar"/>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0.640</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0.424</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Yes</w:t>
            </w:r>
          </w:p>
        </w:tc>
        <w:tc>
          <w:tcPr>
            <w:tcW w:w="100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18</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23</w:t>
            </w:r>
          </w:p>
        </w:tc>
        <w:tc>
          <w:tcPr>
            <w:tcW w:w="1364" w:type="dxa"/>
            <w:vMerge/>
            <w:vAlign w:val="center"/>
          </w:tcPr>
          <w:p w:rsidR="0061296A" w:rsidRPr="00121D67" w:rsidRDefault="0061296A">
            <w:pPr>
              <w:widowControl/>
              <w:spacing w:after="0" w:line="360" w:lineRule="auto"/>
              <w:rPr>
                <w:rFonts w:ascii="Book Antiqua" w:hAnsi="Book Antiqua" w:cs="宋体"/>
                <w:color w:val="000000"/>
                <w:kern w:val="0"/>
                <w:sz w:val="24"/>
                <w:lang w:bidi="ar"/>
              </w:rPr>
            </w:pPr>
          </w:p>
        </w:tc>
        <w:tc>
          <w:tcPr>
            <w:tcW w:w="1514" w:type="dxa"/>
            <w:vMerge/>
            <w:vAlign w:val="center"/>
          </w:tcPr>
          <w:p w:rsidR="0061296A" w:rsidRPr="00121D67" w:rsidRDefault="0061296A">
            <w:pPr>
              <w:widowControl/>
              <w:spacing w:after="0" w:line="360" w:lineRule="auto"/>
              <w:rPr>
                <w:rFonts w:ascii="Book Antiqua" w:hAnsi="Book Antiqua" w:cs="宋体"/>
                <w:color w:val="000000"/>
                <w:kern w:val="0"/>
                <w:sz w:val="24"/>
                <w:lang w:bidi="ar"/>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No</w:t>
            </w:r>
          </w:p>
        </w:tc>
        <w:tc>
          <w:tcPr>
            <w:tcW w:w="100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251</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247</w:t>
            </w:r>
          </w:p>
        </w:tc>
        <w:tc>
          <w:tcPr>
            <w:tcW w:w="1364" w:type="dxa"/>
            <w:vMerge/>
            <w:vAlign w:val="center"/>
          </w:tcPr>
          <w:p w:rsidR="0061296A" w:rsidRPr="00121D67" w:rsidRDefault="0061296A">
            <w:pPr>
              <w:widowControl/>
              <w:spacing w:after="0" w:line="360" w:lineRule="auto"/>
              <w:rPr>
                <w:rFonts w:ascii="Book Antiqua" w:hAnsi="Book Antiqua" w:cs="宋体"/>
                <w:color w:val="000000"/>
                <w:kern w:val="0"/>
                <w:sz w:val="24"/>
                <w:lang w:bidi="ar"/>
              </w:rPr>
            </w:pPr>
          </w:p>
        </w:tc>
        <w:tc>
          <w:tcPr>
            <w:tcW w:w="1514" w:type="dxa"/>
            <w:vMerge/>
            <w:vAlign w:val="center"/>
          </w:tcPr>
          <w:p w:rsidR="0061296A" w:rsidRPr="00121D67" w:rsidRDefault="0061296A">
            <w:pPr>
              <w:widowControl/>
              <w:spacing w:after="0" w:line="360" w:lineRule="auto"/>
              <w:rPr>
                <w:rFonts w:ascii="Book Antiqua" w:hAnsi="Book Antiqua" w:cs="宋体"/>
                <w:color w:val="000000"/>
                <w:kern w:val="0"/>
                <w:sz w:val="24"/>
                <w:lang w:bidi="ar"/>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Preoperative biliary drainage</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kern w:val="0"/>
                <w:sz w:val="24"/>
                <w:lang w:bidi="ar"/>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kern w:val="0"/>
                <w:sz w:val="24"/>
                <w:lang w:bidi="ar"/>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0.406</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0.524</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Yes</w:t>
            </w:r>
          </w:p>
        </w:tc>
        <w:tc>
          <w:tcPr>
            <w:tcW w:w="100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65</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59</w:t>
            </w:r>
          </w:p>
        </w:tc>
        <w:tc>
          <w:tcPr>
            <w:tcW w:w="1364" w:type="dxa"/>
            <w:vMerge/>
            <w:vAlign w:val="center"/>
          </w:tcPr>
          <w:p w:rsidR="0061296A" w:rsidRPr="00121D67" w:rsidRDefault="0061296A">
            <w:pPr>
              <w:widowControl/>
              <w:spacing w:after="0" w:line="360" w:lineRule="auto"/>
              <w:rPr>
                <w:rFonts w:ascii="Book Antiqua" w:hAnsi="Book Antiqua" w:cs="宋体"/>
                <w:color w:val="000000"/>
                <w:kern w:val="0"/>
                <w:sz w:val="24"/>
                <w:lang w:bidi="ar"/>
              </w:rPr>
            </w:pPr>
          </w:p>
        </w:tc>
        <w:tc>
          <w:tcPr>
            <w:tcW w:w="1514" w:type="dxa"/>
            <w:vMerge/>
            <w:vAlign w:val="center"/>
          </w:tcPr>
          <w:p w:rsidR="0061296A" w:rsidRPr="00121D67" w:rsidRDefault="0061296A">
            <w:pPr>
              <w:widowControl/>
              <w:spacing w:after="0" w:line="360" w:lineRule="auto"/>
              <w:rPr>
                <w:rFonts w:ascii="Book Antiqua" w:hAnsi="Book Antiqua" w:cs="宋体"/>
                <w:color w:val="000000"/>
                <w:kern w:val="0"/>
                <w:sz w:val="24"/>
                <w:lang w:bidi="ar"/>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No</w:t>
            </w:r>
          </w:p>
        </w:tc>
        <w:tc>
          <w:tcPr>
            <w:tcW w:w="1004"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204</w:t>
            </w:r>
          </w:p>
        </w:tc>
        <w:tc>
          <w:tcPr>
            <w:tcW w:w="1319" w:type="dxa"/>
            <w:tcMar>
              <w:top w:w="42" w:type="dxa"/>
              <w:left w:w="84" w:type="dxa"/>
              <w:bottom w:w="42" w:type="dxa"/>
              <w:right w:w="84" w:type="dxa"/>
            </w:tcMar>
          </w:tcPr>
          <w:p w:rsidR="0061296A" w:rsidRPr="00121D67" w:rsidRDefault="00121D67">
            <w:pPr>
              <w:spacing w:line="360" w:lineRule="auto"/>
              <w:rPr>
                <w:rFonts w:ascii="Book Antiqua" w:hAnsi="Book Antiqua" w:cs="宋体"/>
                <w:color w:val="000000"/>
                <w:kern w:val="0"/>
                <w:sz w:val="24"/>
                <w:lang w:bidi="ar"/>
              </w:rPr>
            </w:pPr>
            <w:r w:rsidRPr="00121D67">
              <w:rPr>
                <w:rFonts w:ascii="Book Antiqua" w:hAnsi="Book Antiqua" w:cs="宋体"/>
                <w:color w:val="000000"/>
                <w:kern w:val="0"/>
                <w:sz w:val="24"/>
                <w:lang w:bidi="ar"/>
              </w:rPr>
              <w:t>211</w:t>
            </w:r>
          </w:p>
        </w:tc>
        <w:tc>
          <w:tcPr>
            <w:tcW w:w="1364" w:type="dxa"/>
            <w:vMerge/>
            <w:vAlign w:val="center"/>
          </w:tcPr>
          <w:p w:rsidR="0061296A" w:rsidRPr="00121D67" w:rsidRDefault="0061296A">
            <w:pPr>
              <w:widowControl/>
              <w:spacing w:after="0" w:line="360" w:lineRule="auto"/>
              <w:rPr>
                <w:rFonts w:ascii="Book Antiqua" w:hAnsi="Book Antiqua" w:cs="宋体"/>
                <w:color w:val="000000"/>
                <w:kern w:val="0"/>
                <w:sz w:val="24"/>
                <w:lang w:bidi="ar"/>
              </w:rPr>
            </w:pPr>
          </w:p>
        </w:tc>
        <w:tc>
          <w:tcPr>
            <w:tcW w:w="1514" w:type="dxa"/>
            <w:vMerge/>
            <w:vAlign w:val="center"/>
          </w:tcPr>
          <w:p w:rsidR="0061296A" w:rsidRPr="00121D67" w:rsidRDefault="0061296A">
            <w:pPr>
              <w:widowControl/>
              <w:spacing w:after="0" w:line="360" w:lineRule="auto"/>
              <w:rPr>
                <w:rFonts w:ascii="Book Antiqua" w:hAnsi="Book Antiqua" w:cs="宋体"/>
                <w:color w:val="000000"/>
                <w:kern w:val="0"/>
                <w:sz w:val="24"/>
                <w:lang w:bidi="ar"/>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 xml:space="preserve">Preoperative total bilirubin </w:t>
            </w:r>
            <w:r w:rsidRPr="00121D67">
              <w:rPr>
                <w:rFonts w:ascii="Book Antiqua" w:hAnsi="Book Antiqua" w:cs="宋体"/>
                <w:color w:val="000000"/>
                <w:kern w:val="0"/>
                <w:sz w:val="24"/>
                <w:lang w:bidi="ar"/>
              </w:rPr>
              <w:lastRenderedPageBreak/>
              <w:t>in µ</w:t>
            </w:r>
            <w:proofErr w:type="spellStart"/>
            <w:r w:rsidRPr="00121D67">
              <w:rPr>
                <w:rFonts w:ascii="Book Antiqua" w:hAnsi="Book Antiqua" w:cs="宋体"/>
                <w:color w:val="000000"/>
                <w:kern w:val="0"/>
                <w:sz w:val="24"/>
                <w:lang w:bidi="ar"/>
              </w:rPr>
              <w:t>mol</w:t>
            </w:r>
            <w:proofErr w:type="spellEnd"/>
            <w:r w:rsidRPr="00121D67">
              <w:rPr>
                <w:rFonts w:ascii="Book Antiqua" w:hAnsi="Book Antiqua" w:cs="宋体"/>
                <w:color w:val="000000"/>
                <w:kern w:val="0"/>
                <w:sz w:val="24"/>
                <w:lang w:bidi="ar"/>
              </w:rPr>
              <w:t xml:space="preserve">/L </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0.378</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0.539</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lastRenderedPageBreak/>
              <w:t>&gt; 171</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73</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67</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 171</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196</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203</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Serum albumin in g/L</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0.000</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0.985</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before="100" w:beforeAutospacing="1" w:after="100" w:afterAutospacing="1"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&lt; 35</w:t>
            </w:r>
          </w:p>
        </w:tc>
        <w:tc>
          <w:tcPr>
            <w:tcW w:w="1004" w:type="dxa"/>
            <w:tcMar>
              <w:top w:w="42" w:type="dxa"/>
              <w:left w:w="84" w:type="dxa"/>
              <w:bottom w:w="42" w:type="dxa"/>
              <w:right w:w="84" w:type="dxa"/>
            </w:tcMar>
          </w:tcPr>
          <w:p w:rsidR="0061296A" w:rsidRPr="00121D67" w:rsidRDefault="00121D67">
            <w:pPr>
              <w:widowControl/>
              <w:spacing w:before="100" w:beforeAutospacing="1" w:after="100" w:afterAutospacing="1" w:line="360" w:lineRule="auto"/>
              <w:textAlignment w:val="top"/>
              <w:rPr>
                <w:rFonts w:ascii="Book Antiqua" w:hAnsi="Book Antiqua" w:cs="宋体"/>
                <w:color w:val="000000"/>
                <w:sz w:val="24"/>
              </w:rPr>
            </w:pPr>
            <w:r w:rsidRPr="00121D67">
              <w:rPr>
                <w:rFonts w:ascii="Book Antiqua" w:hAnsi="Book Antiqua" w:cs="宋体"/>
                <w:color w:val="000000"/>
                <w:sz w:val="24"/>
              </w:rPr>
              <w:t>41</w:t>
            </w:r>
          </w:p>
        </w:tc>
        <w:tc>
          <w:tcPr>
            <w:tcW w:w="1319" w:type="dxa"/>
            <w:tcMar>
              <w:top w:w="42" w:type="dxa"/>
              <w:left w:w="84" w:type="dxa"/>
              <w:bottom w:w="42" w:type="dxa"/>
              <w:right w:w="84" w:type="dxa"/>
            </w:tcMar>
          </w:tcPr>
          <w:p w:rsidR="0061296A" w:rsidRPr="00121D67" w:rsidRDefault="00121D67">
            <w:pPr>
              <w:widowControl/>
              <w:spacing w:before="100" w:beforeAutospacing="1" w:after="100" w:afterAutospacing="1" w:line="360" w:lineRule="auto"/>
              <w:textAlignment w:val="top"/>
              <w:rPr>
                <w:rFonts w:ascii="Book Antiqua" w:hAnsi="Book Antiqua" w:cs="宋体"/>
                <w:color w:val="000000"/>
                <w:sz w:val="24"/>
              </w:rPr>
            </w:pPr>
            <w:r w:rsidRPr="00121D67">
              <w:rPr>
                <w:rFonts w:ascii="Book Antiqua" w:hAnsi="Book Antiqua" w:cs="宋体"/>
                <w:color w:val="000000"/>
                <w:sz w:val="24"/>
              </w:rPr>
              <w:t>41</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 35</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228</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229</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 xml:space="preserve">Blood glucose in </w:t>
            </w:r>
            <w:proofErr w:type="spellStart"/>
            <w:r w:rsidRPr="00121D67">
              <w:rPr>
                <w:rFonts w:ascii="Book Antiqua" w:hAnsi="Book Antiqua" w:cs="宋体"/>
                <w:color w:val="000000"/>
                <w:kern w:val="0"/>
                <w:sz w:val="24"/>
                <w:lang w:bidi="ar"/>
              </w:rPr>
              <w:t>mmol</w:t>
            </w:r>
            <w:proofErr w:type="spellEnd"/>
            <w:r w:rsidRPr="00121D67">
              <w:rPr>
                <w:rFonts w:ascii="Book Antiqua" w:hAnsi="Book Antiqua" w:cs="宋体"/>
                <w:color w:val="000000"/>
                <w:kern w:val="0"/>
                <w:sz w:val="24"/>
                <w:lang w:bidi="ar"/>
              </w:rPr>
              <w:t>/L</w:t>
            </w:r>
          </w:p>
        </w:tc>
        <w:tc>
          <w:tcPr>
            <w:tcW w:w="1004" w:type="dxa"/>
            <w:tcMar>
              <w:top w:w="42" w:type="dxa"/>
              <w:left w:w="84" w:type="dxa"/>
              <w:bottom w:w="42" w:type="dxa"/>
              <w:right w:w="84" w:type="dxa"/>
            </w:tcMar>
          </w:tcPr>
          <w:p w:rsidR="0061296A" w:rsidRPr="00121D67" w:rsidRDefault="0061296A">
            <w:pPr>
              <w:widowControl/>
              <w:spacing w:line="360" w:lineRule="auto"/>
              <w:textAlignment w:val="top"/>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widowControl/>
              <w:spacing w:line="360" w:lineRule="auto"/>
              <w:textAlignment w:val="top"/>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9.157</w:t>
            </w:r>
          </w:p>
        </w:tc>
        <w:tc>
          <w:tcPr>
            <w:tcW w:w="1514" w:type="dxa"/>
            <w:vMerge w:val="restart"/>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0.002</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 6.0</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190</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157</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&gt; 6.0</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79</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113</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proofErr w:type="spellStart"/>
            <w:r w:rsidRPr="00121D67">
              <w:rPr>
                <w:rFonts w:ascii="Book Antiqua" w:hAnsi="Book Antiqua" w:cs="宋体"/>
                <w:color w:val="000000"/>
                <w:kern w:val="0"/>
                <w:sz w:val="24"/>
                <w:lang w:bidi="ar"/>
              </w:rPr>
              <w:t>Pancreaticojejunostomy</w:t>
            </w:r>
            <w:proofErr w:type="spellEnd"/>
          </w:p>
        </w:tc>
        <w:tc>
          <w:tcPr>
            <w:tcW w:w="1004" w:type="dxa"/>
            <w:tcMar>
              <w:top w:w="42" w:type="dxa"/>
              <w:left w:w="84" w:type="dxa"/>
              <w:bottom w:w="42" w:type="dxa"/>
              <w:right w:w="84" w:type="dxa"/>
            </w:tcMar>
          </w:tcPr>
          <w:p w:rsidR="0061296A" w:rsidRPr="00121D67" w:rsidRDefault="0061296A">
            <w:pPr>
              <w:widowControl/>
              <w:spacing w:line="360" w:lineRule="auto"/>
              <w:textAlignment w:val="top"/>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widowControl/>
              <w:spacing w:line="360" w:lineRule="auto"/>
              <w:textAlignment w:val="top"/>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20.323</w:t>
            </w:r>
          </w:p>
        </w:tc>
        <w:tc>
          <w:tcPr>
            <w:tcW w:w="1514" w:type="dxa"/>
            <w:vMerge w:val="restart"/>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0.000</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Double-layer mucosa-to-mucosa</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229</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169</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kern w:val="0"/>
                <w:sz w:val="24"/>
                <w:lang w:bidi="ar"/>
              </w:rPr>
            </w:pPr>
            <w:r w:rsidRPr="00121D67">
              <w:rPr>
                <w:rFonts w:ascii="Book Antiqua" w:hAnsi="Book Antiqua" w:cs="宋体"/>
                <w:color w:val="000000"/>
                <w:kern w:val="0"/>
                <w:sz w:val="24"/>
                <w:lang w:bidi="ar"/>
              </w:rPr>
              <w:t>Single-layer mucosa-to-mucosa</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50</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91</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Blood loss in mL</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0.134</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0.715</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&gt; 600</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34</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37</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lastRenderedPageBreak/>
              <w:t>≤ 600</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235</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225</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Pancreatic duct diameter in mm</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19.687</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0.000</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 3</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185</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135</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&gt; 3</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84</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135</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Pylorus-preserving</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0.017</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0.897</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Yes</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131</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133</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No</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138</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137</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Pancreatic duct drainage</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0.016</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0.900</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External</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64</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63</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Enteral</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205</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207</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Intraoperative blood infusion</w:t>
            </w:r>
          </w:p>
        </w:tc>
        <w:tc>
          <w:tcPr>
            <w:tcW w:w="1004"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spacing w:line="360" w:lineRule="auto"/>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1.310</w:t>
            </w:r>
          </w:p>
        </w:tc>
        <w:tc>
          <w:tcPr>
            <w:tcW w:w="1514" w:type="dxa"/>
            <w:vMerge w:val="restart"/>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0.252</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Yes</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36</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46</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No</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233</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224</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Operative time in minutes</w:t>
            </w:r>
          </w:p>
        </w:tc>
        <w:tc>
          <w:tcPr>
            <w:tcW w:w="1004" w:type="dxa"/>
            <w:tcMar>
              <w:top w:w="42" w:type="dxa"/>
              <w:left w:w="84" w:type="dxa"/>
              <w:bottom w:w="42" w:type="dxa"/>
              <w:right w:w="84" w:type="dxa"/>
            </w:tcMar>
          </w:tcPr>
          <w:p w:rsidR="0061296A" w:rsidRPr="00121D67" w:rsidRDefault="0061296A">
            <w:pPr>
              <w:widowControl/>
              <w:spacing w:line="360" w:lineRule="auto"/>
              <w:textAlignment w:val="top"/>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widowControl/>
              <w:spacing w:line="360" w:lineRule="auto"/>
              <w:textAlignment w:val="top"/>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0.299</w:t>
            </w:r>
          </w:p>
        </w:tc>
        <w:tc>
          <w:tcPr>
            <w:tcW w:w="1514" w:type="dxa"/>
            <w:vMerge w:val="restart"/>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0.584</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lastRenderedPageBreak/>
              <w:t>&gt; 300</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196</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191</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kern w:val="0"/>
                <w:sz w:val="24"/>
                <w:lang w:bidi="ar"/>
              </w:rPr>
              <w:t>≤ 300</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73</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79</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Braun anastomosis</w:t>
            </w:r>
          </w:p>
        </w:tc>
        <w:tc>
          <w:tcPr>
            <w:tcW w:w="1004" w:type="dxa"/>
            <w:tcMar>
              <w:top w:w="42" w:type="dxa"/>
              <w:left w:w="84" w:type="dxa"/>
              <w:bottom w:w="42" w:type="dxa"/>
              <w:right w:w="84" w:type="dxa"/>
            </w:tcMar>
          </w:tcPr>
          <w:p w:rsidR="0061296A" w:rsidRPr="00121D67" w:rsidRDefault="0061296A">
            <w:pPr>
              <w:widowControl/>
              <w:spacing w:line="360" w:lineRule="auto"/>
              <w:textAlignment w:val="top"/>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widowControl/>
              <w:spacing w:line="360" w:lineRule="auto"/>
              <w:textAlignment w:val="top"/>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2.274</w:t>
            </w:r>
          </w:p>
        </w:tc>
        <w:tc>
          <w:tcPr>
            <w:tcW w:w="1514" w:type="dxa"/>
            <w:vMerge w:val="restart"/>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0.132</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Yes</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78</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94</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No</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192</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175</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Pancreatic texture</w:t>
            </w:r>
          </w:p>
        </w:tc>
        <w:tc>
          <w:tcPr>
            <w:tcW w:w="1004" w:type="dxa"/>
            <w:tcMar>
              <w:top w:w="42" w:type="dxa"/>
              <w:left w:w="84" w:type="dxa"/>
              <w:bottom w:w="42" w:type="dxa"/>
              <w:right w:w="84" w:type="dxa"/>
            </w:tcMar>
          </w:tcPr>
          <w:p w:rsidR="0061296A" w:rsidRPr="00121D67" w:rsidRDefault="0061296A">
            <w:pPr>
              <w:widowControl/>
              <w:spacing w:line="360" w:lineRule="auto"/>
              <w:textAlignment w:val="top"/>
              <w:rPr>
                <w:rFonts w:ascii="Book Antiqua" w:hAnsi="Book Antiqua" w:cs="宋体"/>
                <w:color w:val="000000"/>
                <w:sz w:val="24"/>
              </w:rPr>
            </w:pPr>
          </w:p>
        </w:tc>
        <w:tc>
          <w:tcPr>
            <w:tcW w:w="1319" w:type="dxa"/>
            <w:tcMar>
              <w:top w:w="42" w:type="dxa"/>
              <w:left w:w="84" w:type="dxa"/>
              <w:bottom w:w="42" w:type="dxa"/>
              <w:right w:w="84" w:type="dxa"/>
            </w:tcMar>
          </w:tcPr>
          <w:p w:rsidR="0061296A" w:rsidRPr="00121D67" w:rsidRDefault="0061296A">
            <w:pPr>
              <w:widowControl/>
              <w:spacing w:line="360" w:lineRule="auto"/>
              <w:textAlignment w:val="top"/>
              <w:rPr>
                <w:rFonts w:ascii="Book Antiqua" w:hAnsi="Book Antiqua" w:cs="宋体"/>
                <w:color w:val="000000"/>
                <w:sz w:val="24"/>
              </w:rPr>
            </w:pPr>
          </w:p>
        </w:tc>
        <w:tc>
          <w:tcPr>
            <w:tcW w:w="1364" w:type="dxa"/>
            <w:vMerge w:val="restart"/>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29.33</w:t>
            </w:r>
          </w:p>
        </w:tc>
        <w:tc>
          <w:tcPr>
            <w:tcW w:w="1514" w:type="dxa"/>
            <w:vMerge w:val="restart"/>
            <w:tcMar>
              <w:top w:w="42" w:type="dxa"/>
              <w:left w:w="84" w:type="dxa"/>
              <w:bottom w:w="42" w:type="dxa"/>
              <w:right w:w="84" w:type="dxa"/>
            </w:tcMar>
          </w:tcPr>
          <w:p w:rsidR="0061296A" w:rsidRPr="00121D67" w:rsidRDefault="00121D67">
            <w:pPr>
              <w:spacing w:line="360" w:lineRule="auto"/>
              <w:rPr>
                <w:rFonts w:ascii="Book Antiqua" w:hAnsi="Book Antiqua" w:cs="宋体"/>
                <w:color w:val="000000"/>
                <w:sz w:val="24"/>
              </w:rPr>
            </w:pPr>
            <w:r w:rsidRPr="00121D67">
              <w:rPr>
                <w:rFonts w:ascii="Book Antiqua" w:hAnsi="Book Antiqua" w:cs="宋体"/>
                <w:color w:val="000000"/>
                <w:sz w:val="24"/>
              </w:rPr>
              <w:t>0.000</w:t>
            </w:r>
          </w:p>
        </w:tc>
      </w:tr>
      <w:tr w:rsidR="0061296A" w:rsidRPr="00121D67" w:rsidTr="00CC246F">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Soft</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228</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174</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r w:rsidR="0061296A" w:rsidRPr="00121D67" w:rsidTr="00CC246F">
        <w:trPr>
          <w:trHeight w:val="520"/>
        </w:trPr>
        <w:tc>
          <w:tcPr>
            <w:tcW w:w="312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Hard</w:t>
            </w:r>
          </w:p>
        </w:tc>
        <w:tc>
          <w:tcPr>
            <w:tcW w:w="1004"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41</w:t>
            </w:r>
          </w:p>
        </w:tc>
        <w:tc>
          <w:tcPr>
            <w:tcW w:w="1319" w:type="dxa"/>
            <w:tcMar>
              <w:top w:w="42" w:type="dxa"/>
              <w:left w:w="84" w:type="dxa"/>
              <w:bottom w:w="42" w:type="dxa"/>
              <w:right w:w="84" w:type="dxa"/>
            </w:tcMar>
          </w:tcPr>
          <w:p w:rsidR="0061296A" w:rsidRPr="00121D67" w:rsidRDefault="00121D67">
            <w:pPr>
              <w:widowControl/>
              <w:spacing w:line="360" w:lineRule="auto"/>
              <w:textAlignment w:val="top"/>
              <w:rPr>
                <w:rFonts w:ascii="Book Antiqua" w:hAnsi="Book Antiqua" w:cs="宋体"/>
                <w:color w:val="000000"/>
                <w:sz w:val="24"/>
              </w:rPr>
            </w:pPr>
            <w:r w:rsidRPr="00121D67">
              <w:rPr>
                <w:rFonts w:ascii="Book Antiqua" w:hAnsi="Book Antiqua" w:cs="宋体"/>
                <w:color w:val="000000"/>
                <w:sz w:val="24"/>
              </w:rPr>
              <w:t>96</w:t>
            </w:r>
          </w:p>
        </w:tc>
        <w:tc>
          <w:tcPr>
            <w:tcW w:w="1364" w:type="dxa"/>
            <w:vMerge/>
            <w:vAlign w:val="center"/>
          </w:tcPr>
          <w:p w:rsidR="0061296A" w:rsidRPr="00121D67" w:rsidRDefault="0061296A">
            <w:pPr>
              <w:widowControl/>
              <w:spacing w:after="0" w:line="360" w:lineRule="auto"/>
              <w:rPr>
                <w:rFonts w:ascii="Book Antiqua" w:hAnsi="Book Antiqua" w:cs="宋体"/>
                <w:color w:val="000000"/>
                <w:sz w:val="24"/>
              </w:rPr>
            </w:pPr>
          </w:p>
        </w:tc>
        <w:tc>
          <w:tcPr>
            <w:tcW w:w="1514" w:type="dxa"/>
            <w:vMerge/>
            <w:vAlign w:val="center"/>
          </w:tcPr>
          <w:p w:rsidR="0061296A" w:rsidRPr="00121D67" w:rsidRDefault="0061296A">
            <w:pPr>
              <w:widowControl/>
              <w:spacing w:after="0" w:line="360" w:lineRule="auto"/>
              <w:rPr>
                <w:rFonts w:ascii="Book Antiqua" w:hAnsi="Book Antiqua" w:cs="宋体"/>
                <w:color w:val="000000"/>
                <w:sz w:val="24"/>
              </w:rPr>
            </w:pPr>
          </w:p>
        </w:tc>
      </w:tr>
    </w:tbl>
    <w:p w:rsidR="0061296A" w:rsidRPr="00121D67" w:rsidRDefault="0061296A">
      <w:pPr>
        <w:spacing w:line="360" w:lineRule="auto"/>
        <w:rPr>
          <w:rFonts w:ascii="Book Antiqua" w:hAnsi="Book Antiqua" w:cs="宋体"/>
          <w:color w:val="000000"/>
          <w:sz w:val="24"/>
        </w:rPr>
      </w:pPr>
    </w:p>
    <w:p w:rsidR="00CC246F" w:rsidRDefault="00CC246F">
      <w:pPr>
        <w:widowControl/>
        <w:spacing w:after="0" w:line="240" w:lineRule="auto"/>
        <w:jc w:val="left"/>
        <w:rPr>
          <w:rFonts w:ascii="Book Antiqua" w:hAnsi="Book Antiqua" w:cs="宋体"/>
          <w:color w:val="000000"/>
          <w:sz w:val="24"/>
          <w:shd w:val="clear" w:color="auto" w:fill="FFFFFF"/>
        </w:rPr>
      </w:pPr>
      <w:r>
        <w:rPr>
          <w:rFonts w:ascii="Book Antiqua" w:hAnsi="Book Antiqua" w:cs="宋体"/>
          <w:color w:val="000000"/>
          <w:sz w:val="24"/>
          <w:shd w:val="clear" w:color="auto" w:fill="FFFFFF"/>
        </w:rPr>
        <w:br w:type="page"/>
      </w:r>
    </w:p>
    <w:p w:rsidR="00CC246F" w:rsidRPr="00CC246F" w:rsidRDefault="00CC246F" w:rsidP="00CC246F">
      <w:pPr>
        <w:spacing w:line="360" w:lineRule="auto"/>
        <w:rPr>
          <w:rFonts w:ascii="Book Antiqua" w:hAnsi="Book Antiqua" w:cs="宋体"/>
          <w:b/>
          <w:color w:val="000000"/>
          <w:sz w:val="24"/>
        </w:rPr>
      </w:pPr>
      <w:r w:rsidRPr="00CC246F">
        <w:rPr>
          <w:rFonts w:ascii="Book Antiqua" w:hAnsi="Book Antiqua" w:cs="宋体"/>
          <w:b/>
          <w:color w:val="000000"/>
          <w:sz w:val="24"/>
        </w:rPr>
        <w:lastRenderedPageBreak/>
        <w:t>Table 4</w:t>
      </w:r>
      <w:r w:rsidRPr="00CC246F">
        <w:rPr>
          <w:rFonts w:ascii="Book Antiqua" w:hAnsi="Book Antiqua" w:cs="宋体" w:hint="eastAsia"/>
          <w:b/>
          <w:color w:val="000000"/>
          <w:sz w:val="24"/>
        </w:rPr>
        <w:t xml:space="preserve"> </w:t>
      </w:r>
      <w:r w:rsidRPr="00CC246F">
        <w:rPr>
          <w:rFonts w:ascii="Book Antiqua" w:hAnsi="Book Antiqua" w:cs="宋体"/>
          <w:b/>
          <w:color w:val="000000"/>
          <w:sz w:val="24"/>
        </w:rPr>
        <w:t xml:space="preserve">Logistic regression for the predictors of pancreatic fistula following </w:t>
      </w:r>
      <w:proofErr w:type="spellStart"/>
      <w:r w:rsidRPr="00CC246F">
        <w:rPr>
          <w:rFonts w:ascii="Book Antiqua" w:hAnsi="Book Antiqua" w:cs="宋体"/>
          <w:b/>
          <w:color w:val="000000"/>
          <w:sz w:val="24"/>
        </w:rPr>
        <w:t>pancreaticoduodenectomy</w:t>
      </w:r>
      <w:proofErr w:type="spellEnd"/>
    </w:p>
    <w:p w:rsidR="0061296A" w:rsidRPr="00CC246F" w:rsidRDefault="0061296A">
      <w:pPr>
        <w:spacing w:line="360" w:lineRule="auto"/>
        <w:rPr>
          <w:rFonts w:ascii="Book Antiqua" w:hAnsi="Book Antiqua" w:cs="宋体"/>
          <w:color w:val="000000"/>
          <w:sz w:val="24"/>
          <w:shd w:val="clear" w:color="auto" w:fill="FFFFFF"/>
        </w:rPr>
      </w:pPr>
    </w:p>
    <w:tbl>
      <w:tblPr>
        <w:tblpPr w:leftFromText="180" w:rightFromText="180" w:vertAnchor="page" w:horzAnchor="page" w:tblpX="1480" w:tblpY="3554"/>
        <w:tblOverlap w:val="never"/>
        <w:tblW w:w="8580" w:type="dxa"/>
        <w:tblBorders>
          <w:bottom w:val="single" w:sz="4" w:space="0" w:color="auto"/>
        </w:tblBorders>
        <w:tblLayout w:type="fixed"/>
        <w:tblLook w:val="04A0" w:firstRow="1" w:lastRow="0" w:firstColumn="1" w:lastColumn="0" w:noHBand="0" w:noVBand="1"/>
      </w:tblPr>
      <w:tblGrid>
        <w:gridCol w:w="2309"/>
        <w:gridCol w:w="900"/>
        <w:gridCol w:w="840"/>
        <w:gridCol w:w="915"/>
        <w:gridCol w:w="990"/>
        <w:gridCol w:w="840"/>
        <w:gridCol w:w="1786"/>
      </w:tblGrid>
      <w:tr w:rsidR="00CC246F" w:rsidRPr="00121D67" w:rsidTr="00CC246F">
        <w:trPr>
          <w:trHeight w:val="594"/>
        </w:trPr>
        <w:tc>
          <w:tcPr>
            <w:tcW w:w="2309" w:type="dxa"/>
          </w:tcPr>
          <w:p w:rsidR="00CC246F" w:rsidRPr="00121D67" w:rsidRDefault="00CC246F" w:rsidP="007169EF">
            <w:pPr>
              <w:spacing w:line="360" w:lineRule="auto"/>
              <w:rPr>
                <w:rFonts w:ascii="Book Antiqua" w:hAnsi="Book Antiqua" w:cs="宋体"/>
                <w:b/>
                <w:bCs/>
                <w:color w:val="000000"/>
                <w:sz w:val="24"/>
              </w:rPr>
            </w:pPr>
            <w:r w:rsidRPr="00121D67">
              <w:rPr>
                <w:rFonts w:ascii="Book Antiqua" w:hAnsi="Book Antiqua"/>
                <w:noProof/>
                <w:sz w:val="24"/>
              </w:rPr>
              <mc:AlternateContent>
                <mc:Choice Requires="wps">
                  <w:drawing>
                    <wp:anchor distT="0" distB="0" distL="114300" distR="114300" simplePos="0" relativeHeight="251662848" behindDoc="1" locked="0" layoutInCell="1" allowOverlap="1" wp14:anchorId="3978F243" wp14:editId="6FF2D4C5">
                      <wp:simplePos x="0" y="0"/>
                      <wp:positionH relativeFrom="column">
                        <wp:posOffset>-62230</wp:posOffset>
                      </wp:positionH>
                      <wp:positionV relativeFrom="paragraph">
                        <wp:posOffset>1905</wp:posOffset>
                      </wp:positionV>
                      <wp:extent cx="543877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438775" cy="0"/>
                              </a:xfrm>
                              <a:prstGeom prst="line">
                                <a:avLst/>
                              </a:prstGeom>
                              <a:noFill/>
                              <a:ln w="6350" cap="flat" cmpd="sng" algn="ctr">
                                <a:solidFill>
                                  <a:srgbClr val="000000"/>
                                </a:solidFill>
                                <a:prstDash val="solid"/>
                                <a:miter lim="800000"/>
                              </a:ln>
                            </wps:spPr>
                            <wps:bodyPr/>
                          </wps:wsp>
                        </a:graphicData>
                      </a:graphic>
                    </wp:anchor>
                  </w:drawing>
                </mc:Choice>
                <mc:Fallback>
                  <w:pict>
                    <v:line id="直接连接符 10"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4.9pt,.15pt" to="42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" strokeweight=".5pt">
                      <v:stroke joinstyle="miter"/>
                    </v:line>
                  </w:pict>
                </mc:Fallback>
              </mc:AlternateContent>
            </w:r>
            <w:r w:rsidRPr="00121D67">
              <w:rPr>
                <w:rFonts w:ascii="Book Antiqua" w:hAnsi="Book Antiqua" w:cs="宋体"/>
                <w:b/>
                <w:bCs/>
                <w:color w:val="000000"/>
                <w:sz w:val="24"/>
              </w:rPr>
              <w:t>Variable</w:t>
            </w:r>
          </w:p>
        </w:tc>
        <w:tc>
          <w:tcPr>
            <w:tcW w:w="900" w:type="dxa"/>
          </w:tcPr>
          <w:p w:rsidR="00CC246F" w:rsidRPr="00121D67" w:rsidRDefault="00CC246F" w:rsidP="007169EF">
            <w:pPr>
              <w:spacing w:line="360" w:lineRule="auto"/>
              <w:rPr>
                <w:rFonts w:ascii="Book Antiqua" w:hAnsi="Book Antiqua" w:cs="宋体"/>
                <w:b/>
                <w:bCs/>
                <w:color w:val="000000"/>
                <w:sz w:val="24"/>
              </w:rPr>
            </w:pPr>
            <w:r w:rsidRPr="00121D67">
              <w:rPr>
                <w:rFonts w:ascii="Book Antiqua" w:hAnsi="Book Antiqua" w:cs="宋体"/>
                <w:b/>
                <w:bCs/>
                <w:color w:val="000000"/>
                <w:sz w:val="24"/>
              </w:rPr>
              <w:t>B</w:t>
            </w:r>
          </w:p>
        </w:tc>
        <w:tc>
          <w:tcPr>
            <w:tcW w:w="840" w:type="dxa"/>
          </w:tcPr>
          <w:p w:rsidR="00CC246F" w:rsidRPr="00121D67" w:rsidRDefault="00CC246F" w:rsidP="007169EF">
            <w:pPr>
              <w:spacing w:line="360" w:lineRule="auto"/>
              <w:rPr>
                <w:rFonts w:ascii="Book Antiqua" w:hAnsi="Book Antiqua" w:cs="宋体"/>
                <w:b/>
                <w:bCs/>
                <w:color w:val="000000"/>
                <w:sz w:val="24"/>
              </w:rPr>
            </w:pPr>
            <w:r w:rsidRPr="00121D67">
              <w:rPr>
                <w:rFonts w:ascii="Book Antiqua" w:hAnsi="Book Antiqua" w:cs="宋体"/>
                <w:b/>
                <w:bCs/>
                <w:color w:val="000000"/>
                <w:sz w:val="24"/>
              </w:rPr>
              <w:t>SE</w:t>
            </w:r>
          </w:p>
        </w:tc>
        <w:tc>
          <w:tcPr>
            <w:tcW w:w="915" w:type="dxa"/>
          </w:tcPr>
          <w:p w:rsidR="00CC246F" w:rsidRPr="00121D67" w:rsidRDefault="00CC246F" w:rsidP="007169EF">
            <w:pPr>
              <w:spacing w:line="360" w:lineRule="auto"/>
              <w:rPr>
                <w:rFonts w:ascii="Book Antiqua" w:hAnsi="Book Antiqua" w:cs="宋体"/>
                <w:b/>
                <w:bCs/>
                <w:color w:val="000000"/>
                <w:sz w:val="24"/>
              </w:rPr>
            </w:pPr>
            <w:proofErr w:type="spellStart"/>
            <w:r w:rsidRPr="00121D67">
              <w:rPr>
                <w:rFonts w:ascii="Book Antiqua" w:hAnsi="Book Antiqua" w:cs="宋体"/>
                <w:b/>
                <w:bCs/>
                <w:color w:val="000000"/>
                <w:sz w:val="24"/>
              </w:rPr>
              <w:t>Wals</w:t>
            </w:r>
            <w:proofErr w:type="spellEnd"/>
          </w:p>
        </w:tc>
        <w:tc>
          <w:tcPr>
            <w:tcW w:w="990" w:type="dxa"/>
          </w:tcPr>
          <w:p w:rsidR="00CC246F" w:rsidRPr="00121D67" w:rsidRDefault="00CC246F" w:rsidP="007169EF">
            <w:pPr>
              <w:spacing w:line="360" w:lineRule="auto"/>
              <w:rPr>
                <w:rFonts w:ascii="Book Antiqua" w:hAnsi="Book Antiqua" w:cs="宋体"/>
                <w:b/>
                <w:bCs/>
                <w:color w:val="000000"/>
                <w:sz w:val="24"/>
              </w:rPr>
            </w:pPr>
            <w:proofErr w:type="spellStart"/>
            <w:r w:rsidRPr="00121D67">
              <w:rPr>
                <w:rFonts w:ascii="Book Antiqua" w:hAnsi="Book Antiqua" w:cs="宋体"/>
                <w:b/>
                <w:bCs/>
                <w:i/>
                <w:color w:val="000000"/>
                <w:sz w:val="24"/>
              </w:rPr>
              <w:t>P</w:t>
            </w:r>
            <w:r w:rsidRPr="00121D67">
              <w:rPr>
                <w:rFonts w:ascii="Book Antiqua" w:hAnsi="Book Antiqua" w:cs="宋体"/>
                <w:b/>
                <w:bCs/>
                <w:iCs/>
                <w:color w:val="000000"/>
                <w:sz w:val="24"/>
              </w:rPr>
              <w:t>value</w:t>
            </w:r>
            <w:proofErr w:type="spellEnd"/>
          </w:p>
        </w:tc>
        <w:tc>
          <w:tcPr>
            <w:tcW w:w="840" w:type="dxa"/>
          </w:tcPr>
          <w:p w:rsidR="00CC246F" w:rsidRPr="00121D67" w:rsidRDefault="00CC246F" w:rsidP="007169EF">
            <w:pPr>
              <w:spacing w:line="360" w:lineRule="auto"/>
              <w:rPr>
                <w:rFonts w:ascii="Book Antiqua" w:hAnsi="Book Antiqua" w:cs="宋体"/>
                <w:b/>
                <w:bCs/>
                <w:color w:val="000000"/>
                <w:sz w:val="24"/>
              </w:rPr>
            </w:pPr>
            <w:r w:rsidRPr="00121D67">
              <w:rPr>
                <w:rFonts w:ascii="Book Antiqua" w:hAnsi="Book Antiqua" w:cs="宋体"/>
                <w:b/>
                <w:bCs/>
                <w:iCs/>
                <w:color w:val="000000"/>
                <w:sz w:val="24"/>
              </w:rPr>
              <w:t>OR</w:t>
            </w:r>
          </w:p>
        </w:tc>
        <w:tc>
          <w:tcPr>
            <w:tcW w:w="1786" w:type="dxa"/>
          </w:tcPr>
          <w:p w:rsidR="00CC246F" w:rsidRPr="00121D67" w:rsidRDefault="00CC246F" w:rsidP="007169EF">
            <w:pPr>
              <w:spacing w:line="360" w:lineRule="auto"/>
              <w:rPr>
                <w:rFonts w:ascii="Book Antiqua" w:hAnsi="Book Antiqua" w:cs="宋体"/>
                <w:b/>
                <w:bCs/>
                <w:color w:val="000000"/>
                <w:sz w:val="24"/>
              </w:rPr>
            </w:pPr>
            <w:r w:rsidRPr="00121D67">
              <w:rPr>
                <w:rFonts w:ascii="Book Antiqua" w:hAnsi="Book Antiqua" w:cs="宋体"/>
                <w:b/>
                <w:bCs/>
                <w:color w:val="000000"/>
                <w:sz w:val="24"/>
              </w:rPr>
              <w:t>95%CI</w:t>
            </w:r>
          </w:p>
        </w:tc>
      </w:tr>
      <w:tr w:rsidR="00CC246F" w:rsidRPr="00121D67" w:rsidTr="00CC246F">
        <w:tc>
          <w:tcPr>
            <w:tcW w:w="2309"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noProof/>
                <w:sz w:val="24"/>
              </w:rPr>
              <mc:AlternateContent>
                <mc:Choice Requires="wps">
                  <w:drawing>
                    <wp:anchor distT="0" distB="0" distL="114300" distR="114300" simplePos="0" relativeHeight="251663872" behindDoc="1" locked="0" layoutInCell="1" allowOverlap="1" wp14:anchorId="18C45237" wp14:editId="3E92CB0B">
                      <wp:simplePos x="0" y="0"/>
                      <wp:positionH relativeFrom="column">
                        <wp:posOffset>-76200</wp:posOffset>
                      </wp:positionH>
                      <wp:positionV relativeFrom="paragraph">
                        <wp:posOffset>0</wp:posOffset>
                      </wp:positionV>
                      <wp:extent cx="545782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457825" cy="0"/>
                              </a:xfrm>
                              <a:prstGeom prst="line">
                                <a:avLst/>
                              </a:prstGeom>
                              <a:noFill/>
                              <a:ln w="6350" cap="flat" cmpd="sng" algn="ctr">
                                <a:solidFill>
                                  <a:srgbClr val="000000"/>
                                </a:solidFill>
                                <a:prstDash val="solid"/>
                                <a:miter lim="800000"/>
                              </a:ln>
                            </wps:spPr>
                            <wps:bodyPr/>
                          </wps:wsp>
                        </a:graphicData>
                      </a:graphic>
                    </wp:anchor>
                  </w:drawing>
                </mc:Choice>
                <mc:Fallback>
                  <w:pict>
                    <v:line id="直接连接符 11"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6pt,0" to="42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" strokeweight=".5pt">
                      <v:stroke joinstyle="miter"/>
                    </v:line>
                  </w:pict>
                </mc:Fallback>
              </mc:AlternateContent>
            </w:r>
            <w:r w:rsidRPr="00121D67">
              <w:rPr>
                <w:rFonts w:ascii="Book Antiqua" w:hAnsi="Book Antiqua" w:cs="宋体"/>
                <w:color w:val="000000"/>
                <w:kern w:val="0"/>
                <w:sz w:val="24"/>
                <w:lang w:bidi="ar"/>
              </w:rPr>
              <w:t>Sex</w:t>
            </w:r>
          </w:p>
        </w:tc>
        <w:tc>
          <w:tcPr>
            <w:tcW w:w="900"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0.579</w:t>
            </w:r>
          </w:p>
        </w:tc>
        <w:tc>
          <w:tcPr>
            <w:tcW w:w="840"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0.196</w:t>
            </w:r>
          </w:p>
        </w:tc>
        <w:tc>
          <w:tcPr>
            <w:tcW w:w="915"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8.688</w:t>
            </w:r>
          </w:p>
        </w:tc>
        <w:tc>
          <w:tcPr>
            <w:tcW w:w="990"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0.003</w:t>
            </w:r>
          </w:p>
        </w:tc>
        <w:tc>
          <w:tcPr>
            <w:tcW w:w="840"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1.784</w:t>
            </w:r>
          </w:p>
        </w:tc>
        <w:tc>
          <w:tcPr>
            <w:tcW w:w="1786"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1.214-2.622</w:t>
            </w:r>
          </w:p>
        </w:tc>
      </w:tr>
      <w:tr w:rsidR="00CC246F" w:rsidRPr="00121D67" w:rsidTr="00CC246F">
        <w:tc>
          <w:tcPr>
            <w:tcW w:w="2309"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BMI</w:t>
            </w:r>
          </w:p>
        </w:tc>
        <w:tc>
          <w:tcPr>
            <w:tcW w:w="900"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0.518</w:t>
            </w:r>
          </w:p>
        </w:tc>
        <w:tc>
          <w:tcPr>
            <w:tcW w:w="840"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0.213</w:t>
            </w:r>
          </w:p>
        </w:tc>
        <w:tc>
          <w:tcPr>
            <w:tcW w:w="915"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5.941</w:t>
            </w:r>
          </w:p>
        </w:tc>
        <w:tc>
          <w:tcPr>
            <w:tcW w:w="990"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0.015</w:t>
            </w:r>
          </w:p>
        </w:tc>
        <w:tc>
          <w:tcPr>
            <w:tcW w:w="840"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1.679</w:t>
            </w:r>
          </w:p>
        </w:tc>
        <w:tc>
          <w:tcPr>
            <w:tcW w:w="1786"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1.107-2.546</w:t>
            </w:r>
          </w:p>
        </w:tc>
      </w:tr>
      <w:tr w:rsidR="00CC246F" w:rsidRPr="00121D67" w:rsidTr="00CC246F">
        <w:tc>
          <w:tcPr>
            <w:tcW w:w="2309" w:type="dxa"/>
          </w:tcPr>
          <w:p w:rsidR="00CC246F" w:rsidRPr="00121D67" w:rsidRDefault="00CC246F" w:rsidP="007169EF">
            <w:pPr>
              <w:spacing w:line="360" w:lineRule="auto"/>
              <w:rPr>
                <w:rFonts w:ascii="Book Antiqua" w:hAnsi="Book Antiqua" w:cs="宋体"/>
                <w:color w:val="000000"/>
                <w:sz w:val="24"/>
              </w:rPr>
            </w:pPr>
            <w:proofErr w:type="spellStart"/>
            <w:r w:rsidRPr="00121D67">
              <w:rPr>
                <w:rFonts w:ascii="Book Antiqua" w:hAnsi="Book Antiqua" w:cs="宋体"/>
                <w:color w:val="000000"/>
                <w:kern w:val="0"/>
                <w:sz w:val="24"/>
                <w:lang w:bidi="ar"/>
              </w:rPr>
              <w:t>Pancreaticojejunostomy</w:t>
            </w:r>
            <w:proofErr w:type="spellEnd"/>
          </w:p>
        </w:tc>
        <w:tc>
          <w:tcPr>
            <w:tcW w:w="900"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0.743</w:t>
            </w:r>
          </w:p>
        </w:tc>
        <w:tc>
          <w:tcPr>
            <w:tcW w:w="840"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0.217</w:t>
            </w:r>
          </w:p>
        </w:tc>
        <w:tc>
          <w:tcPr>
            <w:tcW w:w="915"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11.723</w:t>
            </w:r>
          </w:p>
        </w:tc>
        <w:tc>
          <w:tcPr>
            <w:tcW w:w="990"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0.001</w:t>
            </w:r>
          </w:p>
        </w:tc>
        <w:tc>
          <w:tcPr>
            <w:tcW w:w="840"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2.102</w:t>
            </w:r>
          </w:p>
        </w:tc>
        <w:tc>
          <w:tcPr>
            <w:tcW w:w="1786"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1.374-3.216</w:t>
            </w:r>
          </w:p>
        </w:tc>
      </w:tr>
      <w:tr w:rsidR="00CC246F" w:rsidRPr="00121D67" w:rsidTr="00CC246F">
        <w:tc>
          <w:tcPr>
            <w:tcW w:w="2309"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kern w:val="0"/>
                <w:sz w:val="24"/>
                <w:lang w:bidi="ar"/>
              </w:rPr>
              <w:t>Pancreatic duct diameter</w:t>
            </w:r>
          </w:p>
        </w:tc>
        <w:tc>
          <w:tcPr>
            <w:tcW w:w="900"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0.724</w:t>
            </w:r>
          </w:p>
        </w:tc>
        <w:tc>
          <w:tcPr>
            <w:tcW w:w="840"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0.192</w:t>
            </w:r>
          </w:p>
        </w:tc>
        <w:tc>
          <w:tcPr>
            <w:tcW w:w="915"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14.254</w:t>
            </w:r>
          </w:p>
        </w:tc>
        <w:tc>
          <w:tcPr>
            <w:tcW w:w="990"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0.000</w:t>
            </w:r>
          </w:p>
        </w:tc>
        <w:tc>
          <w:tcPr>
            <w:tcW w:w="840"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2.062</w:t>
            </w:r>
          </w:p>
        </w:tc>
        <w:tc>
          <w:tcPr>
            <w:tcW w:w="1786"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1.416-3.003</w:t>
            </w:r>
          </w:p>
        </w:tc>
      </w:tr>
      <w:tr w:rsidR="00CC246F" w:rsidRPr="00121D67" w:rsidTr="00CC246F">
        <w:tc>
          <w:tcPr>
            <w:tcW w:w="2309"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Pancreatic texture</w:t>
            </w:r>
          </w:p>
        </w:tc>
        <w:tc>
          <w:tcPr>
            <w:tcW w:w="900"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1.115</w:t>
            </w:r>
          </w:p>
        </w:tc>
        <w:tc>
          <w:tcPr>
            <w:tcW w:w="840"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0.227</w:t>
            </w:r>
          </w:p>
        </w:tc>
        <w:tc>
          <w:tcPr>
            <w:tcW w:w="915" w:type="dxa"/>
            <w:shd w:val="clear" w:color="auto" w:fill="FFFFFF"/>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24.102</w:t>
            </w:r>
          </w:p>
        </w:tc>
        <w:tc>
          <w:tcPr>
            <w:tcW w:w="990"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0.000</w:t>
            </w:r>
          </w:p>
        </w:tc>
        <w:tc>
          <w:tcPr>
            <w:tcW w:w="840"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3.048</w:t>
            </w:r>
          </w:p>
        </w:tc>
        <w:tc>
          <w:tcPr>
            <w:tcW w:w="1786" w:type="dxa"/>
          </w:tcPr>
          <w:p w:rsidR="00CC246F" w:rsidRPr="00121D67" w:rsidRDefault="00CC246F" w:rsidP="007169EF">
            <w:pPr>
              <w:spacing w:line="360" w:lineRule="auto"/>
              <w:rPr>
                <w:rFonts w:ascii="Book Antiqua" w:hAnsi="Book Antiqua" w:cs="宋体"/>
                <w:color w:val="000000"/>
                <w:sz w:val="24"/>
              </w:rPr>
            </w:pPr>
            <w:r w:rsidRPr="00121D67">
              <w:rPr>
                <w:rFonts w:ascii="Book Antiqua" w:hAnsi="Book Antiqua" w:cs="宋体"/>
                <w:color w:val="000000"/>
                <w:sz w:val="24"/>
              </w:rPr>
              <w:t>1.953-4.757</w:t>
            </w:r>
          </w:p>
        </w:tc>
      </w:tr>
    </w:tbl>
    <w:p w:rsidR="0061296A" w:rsidRPr="00CC246F"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CC246F" w:rsidRDefault="00121D67">
      <w:pPr>
        <w:spacing w:line="360" w:lineRule="auto"/>
        <w:rPr>
          <w:rFonts w:ascii="Book Antiqua" w:hAnsi="Book Antiqua" w:cs="宋体"/>
          <w:sz w:val="24"/>
          <w:shd w:val="clear" w:color="auto" w:fill="FFFFFF"/>
        </w:rPr>
      </w:pPr>
      <w:r w:rsidRPr="00CC246F">
        <w:rPr>
          <w:rFonts w:ascii="Book Antiqua" w:hAnsi="Book Antiqua" w:cs="宋体"/>
          <w:noProof/>
          <w:sz w:val="24"/>
          <w:shd w:val="clear" w:color="auto" w:fill="FFFFFF"/>
        </w:rPr>
        <w:drawing>
          <wp:inline distT="0" distB="0" distL="0" distR="0" wp14:anchorId="311DD0A3" wp14:editId="5FD9DBFF">
            <wp:extent cx="2552700" cy="2105025"/>
            <wp:effectExtent l="0" t="0" r="0" b="9525"/>
            <wp:docPr id="2" name="图片 2" descr="A-P101004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P1010044_副本"/>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552700" cy="2105025"/>
                    </a:xfrm>
                    <a:prstGeom prst="rect">
                      <a:avLst/>
                    </a:prstGeom>
                    <a:noFill/>
                    <a:ln>
                      <a:noFill/>
                    </a:ln>
                  </pic:spPr>
                </pic:pic>
              </a:graphicData>
            </a:graphic>
          </wp:inline>
        </w:drawing>
      </w:r>
      <w:r w:rsidRPr="00CC246F">
        <w:rPr>
          <w:rFonts w:ascii="Book Antiqua" w:hAnsi="Book Antiqua" w:cs="宋体"/>
          <w:noProof/>
          <w:sz w:val="24"/>
          <w:shd w:val="clear" w:color="auto" w:fill="FFFFFF"/>
        </w:rPr>
        <w:drawing>
          <wp:inline distT="0" distB="0" distL="0" distR="0" wp14:anchorId="133D09A7" wp14:editId="27A80C42">
            <wp:extent cx="2667000" cy="2105025"/>
            <wp:effectExtent l="0" t="0" r="0" b="9525"/>
            <wp:docPr id="1" name="图片 1" descr="C HE2-100倍 (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 HE2-100倍 (1)_副本"/>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667000" cy="2105025"/>
                    </a:xfrm>
                    <a:prstGeom prst="rect">
                      <a:avLst/>
                    </a:prstGeom>
                    <a:noFill/>
                    <a:ln>
                      <a:noFill/>
                    </a:ln>
                  </pic:spPr>
                </pic:pic>
              </a:graphicData>
            </a:graphic>
          </wp:inline>
        </w:drawing>
      </w:r>
    </w:p>
    <w:p w:rsidR="0061296A" w:rsidRPr="00CC246F" w:rsidRDefault="00CC246F">
      <w:pPr>
        <w:spacing w:line="360" w:lineRule="auto"/>
        <w:rPr>
          <w:rFonts w:ascii="Book Antiqua" w:hAnsi="Book Antiqua" w:cs="宋体"/>
          <w:sz w:val="24"/>
        </w:rPr>
      </w:pPr>
      <w:r w:rsidRPr="00CC246F">
        <w:rPr>
          <w:rFonts w:ascii="Book Antiqua" w:hAnsi="Book Antiqua" w:cs="宋体"/>
          <w:b/>
          <w:sz w:val="24"/>
        </w:rPr>
        <w:t>F</w:t>
      </w:r>
      <w:r w:rsidRPr="00CC246F">
        <w:rPr>
          <w:rFonts w:ascii="Book Antiqua" w:hAnsi="Book Antiqua" w:cs="宋体" w:hint="eastAsia"/>
          <w:b/>
          <w:sz w:val="24"/>
        </w:rPr>
        <w:t xml:space="preserve">igure 1 </w:t>
      </w:r>
      <w:r w:rsidR="00121D67" w:rsidRPr="00CC246F">
        <w:rPr>
          <w:rFonts w:ascii="Book Antiqua" w:hAnsi="Book Antiqua" w:cs="宋体"/>
          <w:b/>
          <w:sz w:val="24"/>
        </w:rPr>
        <w:t xml:space="preserve">Photomicrographs of the </w:t>
      </w:r>
      <w:r w:rsidR="00121D67" w:rsidRPr="00CC246F">
        <w:rPr>
          <w:rFonts w:ascii="Book Antiqua" w:hAnsi="Book Antiqua" w:cs="宋体"/>
          <w:b/>
          <w:bCs/>
          <w:sz w:val="24"/>
        </w:rPr>
        <w:t xml:space="preserve">pathological examination for </w:t>
      </w:r>
      <w:r w:rsidR="00121D67" w:rsidRPr="00CC246F">
        <w:rPr>
          <w:rFonts w:ascii="Book Antiqua" w:hAnsi="Book Antiqua" w:cs="宋体"/>
          <w:b/>
          <w:sz w:val="24"/>
        </w:rPr>
        <w:t xml:space="preserve">pancreatic </w:t>
      </w:r>
      <w:proofErr w:type="gramStart"/>
      <w:r w:rsidR="00121D67" w:rsidRPr="00CC246F">
        <w:rPr>
          <w:rFonts w:ascii="Book Antiqua" w:hAnsi="Book Antiqua" w:cs="宋体"/>
          <w:b/>
          <w:sz w:val="24"/>
        </w:rPr>
        <w:t>fibrosis</w:t>
      </w:r>
      <w:proofErr w:type="gramEnd"/>
      <w:r w:rsidR="00121D67" w:rsidRPr="00CC246F">
        <w:rPr>
          <w:rFonts w:ascii="Book Antiqua" w:hAnsi="Book Antiqua" w:cs="宋体"/>
          <w:sz w:val="24"/>
        </w:rPr>
        <w:t>.</w:t>
      </w:r>
      <w:r w:rsidRPr="00CC246F">
        <w:rPr>
          <w:rFonts w:ascii="Book Antiqua" w:hAnsi="Book Antiqua" w:cs="宋体" w:hint="eastAsia"/>
          <w:sz w:val="24"/>
        </w:rPr>
        <w:t xml:space="preserve"> </w:t>
      </w:r>
      <w:r w:rsidRPr="00CC246F">
        <w:rPr>
          <w:rFonts w:ascii="Book Antiqua" w:hAnsi="Book Antiqua" w:cs="宋体"/>
          <w:sz w:val="24"/>
        </w:rPr>
        <w:t>A</w:t>
      </w:r>
      <w:r w:rsidRPr="00CC246F">
        <w:rPr>
          <w:rFonts w:ascii="Book Antiqua" w:hAnsi="Book Antiqua" w:cs="宋体" w:hint="eastAsia"/>
          <w:sz w:val="24"/>
        </w:rPr>
        <w:t>:</w:t>
      </w:r>
      <w:r w:rsidR="00121D67" w:rsidRPr="00CC246F">
        <w:rPr>
          <w:rFonts w:ascii="Book Antiqua" w:hAnsi="Book Antiqua" w:cs="宋体"/>
          <w:sz w:val="24"/>
        </w:rPr>
        <w:t xml:space="preserve"> </w:t>
      </w:r>
      <w:r w:rsidRPr="00CC246F">
        <w:rPr>
          <w:rFonts w:ascii="Book Antiqua" w:hAnsi="Book Antiqua" w:cs="宋体"/>
          <w:sz w:val="24"/>
        </w:rPr>
        <w:t xml:space="preserve">No </w:t>
      </w:r>
      <w:r w:rsidR="00121D67" w:rsidRPr="00CC246F">
        <w:rPr>
          <w:rFonts w:ascii="Book Antiqua" w:hAnsi="Book Antiqua" w:cs="宋体"/>
          <w:sz w:val="24"/>
        </w:rPr>
        <w:t>significant fibrosis</w:t>
      </w:r>
      <w:r w:rsidRPr="00CC246F">
        <w:rPr>
          <w:rFonts w:ascii="Book Antiqua" w:hAnsi="Book Antiqua" w:cs="宋体" w:hint="eastAsia"/>
          <w:sz w:val="24"/>
        </w:rPr>
        <w:t xml:space="preserve">; </w:t>
      </w:r>
      <w:r w:rsidRPr="00CC246F">
        <w:rPr>
          <w:rFonts w:ascii="Book Antiqua" w:hAnsi="Book Antiqua" w:cs="宋体"/>
          <w:sz w:val="24"/>
        </w:rPr>
        <w:t>B</w:t>
      </w:r>
      <w:r w:rsidRPr="00CC246F">
        <w:rPr>
          <w:rFonts w:ascii="Book Antiqua" w:hAnsi="Book Antiqua" w:cs="宋体" w:hint="eastAsia"/>
          <w:sz w:val="24"/>
        </w:rPr>
        <w:t xml:space="preserve">: </w:t>
      </w:r>
      <w:r w:rsidRPr="00CC246F">
        <w:rPr>
          <w:rFonts w:ascii="Book Antiqua" w:hAnsi="Book Antiqua" w:cs="宋体"/>
          <w:sz w:val="24"/>
        </w:rPr>
        <w:t>Severe fibrosis</w:t>
      </w:r>
      <w:r w:rsidRPr="00CC246F">
        <w:rPr>
          <w:rFonts w:ascii="Book Antiqua" w:hAnsi="Book Antiqua" w:cs="宋体" w:hint="eastAsia"/>
          <w:sz w:val="24"/>
        </w:rPr>
        <w:t xml:space="preserve"> </w:t>
      </w:r>
      <w:r w:rsidR="00121D67" w:rsidRPr="00CC246F">
        <w:rPr>
          <w:rFonts w:ascii="Book Antiqua" w:hAnsi="Book Antiqua" w:cs="宋体"/>
          <w:sz w:val="24"/>
        </w:rPr>
        <w:t>(</w:t>
      </w:r>
      <w:proofErr w:type="spellStart"/>
      <w:r w:rsidR="00121D67" w:rsidRPr="00CC246F">
        <w:rPr>
          <w:rFonts w:ascii="Book Antiqua" w:hAnsi="Book Antiqua" w:cs="宋体"/>
          <w:sz w:val="24"/>
        </w:rPr>
        <w:t>hematoxylin-eosin</w:t>
      </w:r>
      <w:proofErr w:type="gramStart"/>
      <w:r w:rsidR="00121D67" w:rsidRPr="00CC246F">
        <w:rPr>
          <w:rFonts w:ascii="Book Antiqua" w:hAnsi="Book Antiqua" w:cs="宋体"/>
          <w:sz w:val="24"/>
        </w:rPr>
        <w:t>;originalmagnification</w:t>
      </w:r>
      <w:proofErr w:type="spellEnd"/>
      <w:proofErr w:type="gramEnd"/>
      <w:r w:rsidR="00121D67" w:rsidRPr="00CC246F">
        <w:rPr>
          <w:rFonts w:ascii="Book Antiqua" w:hAnsi="Book Antiqua" w:cs="宋体"/>
          <w:sz w:val="24"/>
        </w:rPr>
        <w:t>,</w:t>
      </w:r>
      <w:r w:rsidRPr="00CC246F">
        <w:rPr>
          <w:rFonts w:ascii="Book Antiqua" w:hAnsi="Book Antiqua" w:cs="宋体" w:hint="eastAsia"/>
          <w:sz w:val="24"/>
        </w:rPr>
        <w:t xml:space="preserve"> </w:t>
      </w:r>
      <w:r w:rsidRPr="00CC246F">
        <w:rPr>
          <w:rFonts w:ascii="Book Antiqua" w:hAnsi="Book Antiqua" w:cs="宋体"/>
          <w:sz w:val="24"/>
        </w:rPr>
        <w:sym w:font="Symbol" w:char="F0B4"/>
      </w:r>
      <w:r w:rsidRPr="00CC246F">
        <w:rPr>
          <w:rFonts w:ascii="Book Antiqua" w:hAnsi="Book Antiqua" w:cs="宋体" w:hint="eastAsia"/>
          <w:sz w:val="24"/>
        </w:rPr>
        <w:t xml:space="preserve"> </w:t>
      </w:r>
      <w:r w:rsidR="00121D67" w:rsidRPr="00CC246F">
        <w:rPr>
          <w:rFonts w:ascii="Book Antiqua" w:hAnsi="Book Antiqua" w:cs="宋体"/>
          <w:sz w:val="24"/>
        </w:rPr>
        <w:t>100)</w:t>
      </w:r>
      <w:r w:rsidRPr="00CC246F">
        <w:rPr>
          <w:rFonts w:ascii="Book Antiqua" w:hAnsi="Book Antiqua" w:cs="宋体" w:hint="eastAsia"/>
          <w:sz w:val="24"/>
        </w:rPr>
        <w:t>.</w:t>
      </w:r>
    </w:p>
    <w:p w:rsidR="0061296A" w:rsidRPr="00CC246F"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cs="宋体"/>
          <w:color w:val="000000"/>
          <w:sz w:val="24"/>
          <w:shd w:val="clear" w:color="auto" w:fill="FFFFFF"/>
        </w:rPr>
      </w:pPr>
    </w:p>
    <w:p w:rsidR="0061296A" w:rsidRPr="00121D67" w:rsidRDefault="0061296A">
      <w:pPr>
        <w:spacing w:line="360" w:lineRule="auto"/>
        <w:rPr>
          <w:rFonts w:ascii="Book Antiqua" w:hAnsi="Book Antiqua"/>
          <w:sz w:val="24"/>
        </w:rPr>
      </w:pPr>
    </w:p>
    <w:sectPr w:rsidR="0061296A" w:rsidRPr="00121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F8" w:rsidRDefault="00AB0EF8" w:rsidP="00121D67">
      <w:pPr>
        <w:spacing w:after="0" w:line="240" w:lineRule="auto"/>
      </w:pPr>
      <w:r>
        <w:separator/>
      </w:r>
    </w:p>
  </w:endnote>
  <w:endnote w:type="continuationSeparator" w:id="0">
    <w:p w:rsidR="00AB0EF8" w:rsidRDefault="00AB0EF8" w:rsidP="0012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Bold Italic"/>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F8" w:rsidRDefault="00AB0EF8" w:rsidP="00121D67">
      <w:pPr>
        <w:spacing w:after="0" w:line="240" w:lineRule="auto"/>
      </w:pPr>
      <w:r>
        <w:separator/>
      </w:r>
    </w:p>
  </w:footnote>
  <w:footnote w:type="continuationSeparator" w:id="0">
    <w:p w:rsidR="00AB0EF8" w:rsidRDefault="00AB0EF8" w:rsidP="00121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4B"/>
    <w:rsid w:val="00121D67"/>
    <w:rsid w:val="00151DF4"/>
    <w:rsid w:val="001A3438"/>
    <w:rsid w:val="001E53BA"/>
    <w:rsid w:val="002308C2"/>
    <w:rsid w:val="00487B02"/>
    <w:rsid w:val="0061296A"/>
    <w:rsid w:val="00770041"/>
    <w:rsid w:val="008737FC"/>
    <w:rsid w:val="008825F7"/>
    <w:rsid w:val="00892BDF"/>
    <w:rsid w:val="008B59BC"/>
    <w:rsid w:val="008D78E0"/>
    <w:rsid w:val="009F404B"/>
    <w:rsid w:val="00A566FD"/>
    <w:rsid w:val="00AB0EF8"/>
    <w:rsid w:val="00AB6355"/>
    <w:rsid w:val="00AC1042"/>
    <w:rsid w:val="00BF7656"/>
    <w:rsid w:val="00C2064B"/>
    <w:rsid w:val="00C54C80"/>
    <w:rsid w:val="00CC246F"/>
    <w:rsid w:val="00E0202D"/>
    <w:rsid w:val="13903DB8"/>
    <w:rsid w:val="25BE100E"/>
    <w:rsid w:val="262A780E"/>
    <w:rsid w:val="27364EE3"/>
    <w:rsid w:val="31102C0A"/>
    <w:rsid w:val="326408D8"/>
    <w:rsid w:val="444F7D1F"/>
    <w:rsid w:val="51586F03"/>
    <w:rsid w:val="59161438"/>
    <w:rsid w:val="5A4B11EF"/>
    <w:rsid w:val="627D6E20"/>
    <w:rsid w:val="657B21A0"/>
    <w:rsid w:val="66B87515"/>
    <w:rsid w:val="6C710F75"/>
    <w:rsid w:val="6C7E1A24"/>
    <w:rsid w:val="6E0C2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hAnsi="Calibri"/>
      <w:kern w:val="2"/>
      <w:sz w:val="21"/>
      <w:szCs w:val="24"/>
    </w:rPr>
  </w:style>
  <w:style w:type="paragraph" w:styleId="1">
    <w:name w:val="heading 1"/>
    <w:basedOn w:val="a"/>
    <w:next w:val="a"/>
    <w:link w:val="1Char"/>
    <w:qFormat/>
    <w:pPr>
      <w:keepNext/>
      <w:widowControl/>
      <w:spacing w:before="240" w:after="60" w:line="240" w:lineRule="auto"/>
      <w:jc w:val="left"/>
      <w:outlineLvl w:val="0"/>
    </w:pPr>
    <w:rPr>
      <w:rFonts w:ascii="Times New Roman" w:eastAsia="Times New Roman" w:hAnsi="Times New Roman"/>
      <w:b/>
      <w:bCs/>
      <w:kern w:val="32"/>
      <w:sz w:val="48"/>
      <w:szCs w:val="48"/>
    </w:rPr>
  </w:style>
  <w:style w:type="paragraph" w:styleId="2">
    <w:name w:val="heading 2"/>
    <w:basedOn w:val="a"/>
    <w:next w:val="a"/>
    <w:link w:val="2Char"/>
    <w:unhideWhenUsed/>
    <w:qFormat/>
    <w:pPr>
      <w:keepNext/>
      <w:widowControl/>
      <w:spacing w:before="240" w:after="60" w:line="240" w:lineRule="auto"/>
      <w:jc w:val="left"/>
      <w:outlineLvl w:val="1"/>
    </w:pPr>
    <w:rPr>
      <w:rFonts w:ascii="Times New Roman" w:eastAsia="Times New Roman" w:hAnsi="Times New Roman"/>
      <w:b/>
      <w:bCs/>
      <w:iCs/>
      <w:kern w:val="0"/>
      <w:sz w:val="36"/>
      <w:szCs w:val="36"/>
    </w:rPr>
  </w:style>
  <w:style w:type="paragraph" w:styleId="3">
    <w:name w:val="heading 3"/>
    <w:basedOn w:val="a"/>
    <w:next w:val="a"/>
    <w:link w:val="3Char"/>
    <w:unhideWhenUsed/>
    <w:qFormat/>
    <w:pPr>
      <w:keepNext/>
      <w:widowControl/>
      <w:spacing w:before="240" w:after="60" w:line="240" w:lineRule="auto"/>
      <w:jc w:val="left"/>
      <w:outlineLvl w:val="2"/>
    </w:pPr>
    <w:rPr>
      <w:rFonts w:ascii="Times New Roman" w:eastAsia="Times New Roman" w:hAnsi="Times New Roman"/>
      <w:b/>
      <w:bCs/>
      <w:kern w:val="0"/>
      <w:sz w:val="28"/>
      <w:szCs w:val="28"/>
    </w:rPr>
  </w:style>
  <w:style w:type="paragraph" w:styleId="4">
    <w:name w:val="heading 4"/>
    <w:basedOn w:val="a"/>
    <w:next w:val="a"/>
    <w:link w:val="4Char"/>
    <w:unhideWhenUsed/>
    <w:qFormat/>
    <w:pPr>
      <w:keepNext/>
      <w:widowControl/>
      <w:spacing w:before="240" w:after="60" w:line="240" w:lineRule="auto"/>
      <w:jc w:val="left"/>
      <w:outlineLvl w:val="3"/>
    </w:pPr>
    <w:rPr>
      <w:rFonts w:ascii="Times New Roman" w:eastAsia="Times New Roman" w:hAnsi="Times New Roman"/>
      <w:b/>
      <w:bCs/>
      <w:kern w:val="0"/>
      <w:sz w:val="24"/>
    </w:rPr>
  </w:style>
  <w:style w:type="paragraph" w:styleId="5">
    <w:name w:val="heading 5"/>
    <w:basedOn w:val="a"/>
    <w:next w:val="a"/>
    <w:link w:val="5Char"/>
    <w:unhideWhenUsed/>
    <w:qFormat/>
    <w:pPr>
      <w:widowControl/>
      <w:spacing w:before="240" w:after="60" w:line="240" w:lineRule="auto"/>
      <w:jc w:val="left"/>
      <w:outlineLvl w:val="4"/>
    </w:pPr>
    <w:rPr>
      <w:rFonts w:ascii="Times New Roman" w:eastAsia="Times New Roman" w:hAnsi="Times New Roman"/>
      <w:b/>
      <w:bCs/>
      <w:iCs/>
      <w:kern w:val="0"/>
      <w:sz w:val="20"/>
      <w:szCs w:val="20"/>
    </w:rPr>
  </w:style>
  <w:style w:type="paragraph" w:styleId="6">
    <w:name w:val="heading 6"/>
    <w:basedOn w:val="a"/>
    <w:next w:val="a"/>
    <w:link w:val="6Char"/>
    <w:unhideWhenUsed/>
    <w:qFormat/>
    <w:pPr>
      <w:widowControl/>
      <w:spacing w:before="240" w:after="60" w:line="240" w:lineRule="auto"/>
      <w:jc w:val="left"/>
      <w:outlineLvl w:val="5"/>
    </w:pPr>
    <w:rPr>
      <w:rFonts w:ascii="Times New Roman" w:eastAsia="Times New Roman" w:hAnsi="Times New Roman"/>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widowControl/>
      <w:spacing w:after="0" w:line="240" w:lineRule="auto"/>
    </w:pPr>
    <w:rPr>
      <w:rFonts w:ascii="Times New Roman" w:hAnsi="Times New Roman"/>
      <w:b/>
      <w:bCs/>
      <w:kern w:val="0"/>
      <w:sz w:val="20"/>
      <w:szCs w:val="20"/>
    </w:rPr>
  </w:style>
  <w:style w:type="paragraph" w:styleId="a4">
    <w:name w:val="annotation text"/>
    <w:basedOn w:val="a"/>
    <w:link w:val="Char0"/>
    <w:unhideWhenUsed/>
    <w:qFormat/>
    <w:pPr>
      <w:jc w:val="left"/>
    </w:pPr>
  </w:style>
  <w:style w:type="paragraph" w:styleId="a5">
    <w:name w:val="Balloon Text"/>
    <w:basedOn w:val="a"/>
    <w:link w:val="Char1"/>
    <w:uiPriority w:val="99"/>
    <w:unhideWhenUsed/>
    <w:qFormat/>
    <w:pPr>
      <w:spacing w:after="0" w:line="240" w:lineRule="auto"/>
      <w:jc w:val="left"/>
    </w:pPr>
    <w:rPr>
      <w:rFonts w:ascii="Tahoma" w:hAnsi="Tahoma" w:cs="Tahoma"/>
      <w:sz w:val="16"/>
      <w:szCs w:val="16"/>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jc w:val="left"/>
    </w:pPr>
    <w:rPr>
      <w:kern w:val="0"/>
      <w:sz w:val="24"/>
    </w:rPr>
  </w:style>
  <w:style w:type="character" w:styleId="a9">
    <w:name w:val="Strong"/>
    <w:uiPriority w:val="22"/>
    <w:qFormat/>
    <w:rPr>
      <w:b/>
    </w:rPr>
  </w:style>
  <w:style w:type="character" w:styleId="aa">
    <w:name w:val="Emphasis"/>
    <w:qFormat/>
    <w:rPr>
      <w:i/>
    </w:rPr>
  </w:style>
  <w:style w:type="character" w:styleId="ab">
    <w:name w:val="Hyperlink"/>
    <w:unhideWhenUsed/>
    <w:qFormat/>
    <w:rPr>
      <w:color w:val="0000FF"/>
      <w:u w:val="single"/>
    </w:rPr>
  </w:style>
  <w:style w:type="character" w:styleId="ac">
    <w:name w:val="annotation reference"/>
    <w:unhideWhenUsed/>
    <w:qFormat/>
    <w:rPr>
      <w:sz w:val="16"/>
    </w:rPr>
  </w:style>
  <w:style w:type="character" w:customStyle="1" w:styleId="1Char">
    <w:name w:val="标题 1 Char"/>
    <w:basedOn w:val="a0"/>
    <w:link w:val="1"/>
    <w:qFormat/>
    <w:rPr>
      <w:rFonts w:ascii="Times New Roman" w:eastAsia="Times New Roman" w:hAnsi="Times New Roman" w:cs="Times New Roman"/>
      <w:b/>
      <w:bCs/>
      <w:kern w:val="32"/>
      <w:sz w:val="48"/>
      <w:szCs w:val="48"/>
    </w:rPr>
  </w:style>
  <w:style w:type="character" w:customStyle="1" w:styleId="2Char">
    <w:name w:val="标题 2 Char"/>
    <w:basedOn w:val="a0"/>
    <w:link w:val="2"/>
    <w:semiHidden/>
    <w:qFormat/>
    <w:rPr>
      <w:rFonts w:ascii="Times New Roman" w:eastAsia="Times New Roman" w:hAnsi="Times New Roman" w:cs="Times New Roman"/>
      <w:b/>
      <w:bCs/>
      <w:iCs/>
      <w:kern w:val="0"/>
      <w:sz w:val="36"/>
      <w:szCs w:val="36"/>
    </w:rPr>
  </w:style>
  <w:style w:type="character" w:customStyle="1" w:styleId="Char3">
    <w:name w:val="页眉 Char"/>
    <w:basedOn w:val="a0"/>
    <w:link w:val="a7"/>
    <w:qFormat/>
    <w:rPr>
      <w:sz w:val="18"/>
      <w:szCs w:val="18"/>
    </w:rPr>
  </w:style>
  <w:style w:type="character" w:customStyle="1" w:styleId="Char2">
    <w:name w:val="页脚 Char"/>
    <w:basedOn w:val="a0"/>
    <w:link w:val="a6"/>
    <w:qFormat/>
    <w:rPr>
      <w:sz w:val="18"/>
      <w:szCs w:val="18"/>
    </w:rPr>
  </w:style>
  <w:style w:type="character" w:customStyle="1" w:styleId="3Char">
    <w:name w:val="标题 3 Char"/>
    <w:basedOn w:val="a0"/>
    <w:link w:val="3"/>
    <w:semiHidden/>
    <w:qFormat/>
    <w:rPr>
      <w:rFonts w:ascii="Times New Roman" w:eastAsia="Times New Roman" w:hAnsi="Times New Roman" w:cs="Times New Roman"/>
      <w:b/>
      <w:bCs/>
      <w:kern w:val="0"/>
      <w:sz w:val="28"/>
      <w:szCs w:val="28"/>
    </w:rPr>
  </w:style>
  <w:style w:type="character" w:customStyle="1" w:styleId="4Char">
    <w:name w:val="标题 4 Char"/>
    <w:basedOn w:val="a0"/>
    <w:link w:val="4"/>
    <w:semiHidden/>
    <w:qFormat/>
    <w:rPr>
      <w:rFonts w:ascii="Times New Roman" w:eastAsia="Times New Roman" w:hAnsi="Times New Roman" w:cs="Times New Roman"/>
      <w:b/>
      <w:bCs/>
      <w:kern w:val="0"/>
      <w:sz w:val="24"/>
      <w:szCs w:val="24"/>
    </w:rPr>
  </w:style>
  <w:style w:type="character" w:customStyle="1" w:styleId="5Char">
    <w:name w:val="标题 5 Char"/>
    <w:basedOn w:val="a0"/>
    <w:link w:val="5"/>
    <w:semiHidden/>
    <w:qFormat/>
    <w:rPr>
      <w:rFonts w:ascii="Times New Roman" w:eastAsia="Times New Roman" w:hAnsi="Times New Roman" w:cs="Times New Roman"/>
      <w:b/>
      <w:bCs/>
      <w:iCs/>
      <w:kern w:val="0"/>
      <w:sz w:val="20"/>
      <w:szCs w:val="20"/>
    </w:rPr>
  </w:style>
  <w:style w:type="character" w:customStyle="1" w:styleId="6Char">
    <w:name w:val="标题 6 Char"/>
    <w:basedOn w:val="a0"/>
    <w:link w:val="6"/>
    <w:semiHidden/>
    <w:qFormat/>
    <w:rPr>
      <w:rFonts w:ascii="Times New Roman" w:eastAsia="Times New Roman" w:hAnsi="Times New Roman" w:cs="Times New Roman"/>
      <w:b/>
      <w:bCs/>
      <w:kern w:val="0"/>
      <w:sz w:val="16"/>
      <w:szCs w:val="16"/>
    </w:rPr>
  </w:style>
  <w:style w:type="character" w:customStyle="1" w:styleId="Char0">
    <w:name w:val="批注文字 Char"/>
    <w:basedOn w:val="a0"/>
    <w:link w:val="a4"/>
    <w:qFormat/>
    <w:rPr>
      <w:rFonts w:ascii="Calibri" w:eastAsia="宋体" w:hAnsi="Calibri"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kern w:val="0"/>
      <w:sz w:val="20"/>
      <w:szCs w:val="20"/>
    </w:rPr>
  </w:style>
  <w:style w:type="character" w:customStyle="1" w:styleId="Char1">
    <w:name w:val="批注框文本 Char"/>
    <w:basedOn w:val="a0"/>
    <w:link w:val="a5"/>
    <w:uiPriority w:val="99"/>
    <w:semiHidden/>
    <w:qFormat/>
    <w:rPr>
      <w:rFonts w:ascii="Tahoma" w:eastAsia="宋体" w:hAnsi="Tahoma" w:cs="Tahoma"/>
      <w:sz w:val="16"/>
      <w:szCs w:val="16"/>
    </w:rPr>
  </w:style>
  <w:style w:type="paragraph" w:customStyle="1" w:styleId="10">
    <w:name w:val="列出段落1"/>
    <w:basedOn w:val="a"/>
    <w:uiPriority w:val="34"/>
    <w:qFormat/>
    <w:pPr>
      <w:widowControl/>
      <w:spacing w:after="0" w:line="240" w:lineRule="auto"/>
      <w:ind w:left="720"/>
      <w:contextualSpacing/>
      <w:jc w:val="left"/>
    </w:pPr>
    <w:rPr>
      <w:rFonts w:ascii="Times New Roman" w:hAnsi="Times New Roman"/>
      <w:kern w:val="0"/>
      <w:sz w:val="24"/>
    </w:rPr>
  </w:style>
  <w:style w:type="paragraph" w:customStyle="1" w:styleId="11">
    <w:name w:val="修订1"/>
    <w:uiPriority w:val="99"/>
    <w:qFormat/>
    <w:rPr>
      <w:rFonts w:ascii="Calibri" w:hAnsi="Calibri"/>
      <w:kern w:val="2"/>
      <w:sz w:val="21"/>
      <w:szCs w:val="24"/>
    </w:rPr>
  </w:style>
  <w:style w:type="character" w:customStyle="1" w:styleId="A80">
    <w:name w:val="A8"/>
    <w:qFormat/>
    <w:rPr>
      <w:rFonts w:ascii="Minion" w:eastAsia="Minion" w:cs="Minion" w:hint="eastAsia"/>
      <w:color w:val="000000"/>
      <w:sz w:val="22"/>
      <w:szCs w:val="22"/>
    </w:rPr>
  </w:style>
  <w:style w:type="paragraph" w:styleId="ad">
    <w:name w:val="List Paragraph"/>
    <w:basedOn w:val="a"/>
    <w:uiPriority w:val="34"/>
    <w:qFormat/>
    <w:rsid w:val="00CC246F"/>
    <w:pPr>
      <w:widowControl/>
      <w:suppressAutoHyphens/>
      <w:spacing w:after="0" w:line="240" w:lineRule="auto"/>
      <w:ind w:firstLineChars="200" w:firstLine="420"/>
      <w:jc w:val="left"/>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hAnsi="Calibri"/>
      <w:kern w:val="2"/>
      <w:sz w:val="21"/>
      <w:szCs w:val="24"/>
    </w:rPr>
  </w:style>
  <w:style w:type="paragraph" w:styleId="1">
    <w:name w:val="heading 1"/>
    <w:basedOn w:val="a"/>
    <w:next w:val="a"/>
    <w:link w:val="1Char"/>
    <w:qFormat/>
    <w:pPr>
      <w:keepNext/>
      <w:widowControl/>
      <w:spacing w:before="240" w:after="60" w:line="240" w:lineRule="auto"/>
      <w:jc w:val="left"/>
      <w:outlineLvl w:val="0"/>
    </w:pPr>
    <w:rPr>
      <w:rFonts w:ascii="Times New Roman" w:eastAsia="Times New Roman" w:hAnsi="Times New Roman"/>
      <w:b/>
      <w:bCs/>
      <w:kern w:val="32"/>
      <w:sz w:val="48"/>
      <w:szCs w:val="48"/>
    </w:rPr>
  </w:style>
  <w:style w:type="paragraph" w:styleId="2">
    <w:name w:val="heading 2"/>
    <w:basedOn w:val="a"/>
    <w:next w:val="a"/>
    <w:link w:val="2Char"/>
    <w:unhideWhenUsed/>
    <w:qFormat/>
    <w:pPr>
      <w:keepNext/>
      <w:widowControl/>
      <w:spacing w:before="240" w:after="60" w:line="240" w:lineRule="auto"/>
      <w:jc w:val="left"/>
      <w:outlineLvl w:val="1"/>
    </w:pPr>
    <w:rPr>
      <w:rFonts w:ascii="Times New Roman" w:eastAsia="Times New Roman" w:hAnsi="Times New Roman"/>
      <w:b/>
      <w:bCs/>
      <w:iCs/>
      <w:kern w:val="0"/>
      <w:sz w:val="36"/>
      <w:szCs w:val="36"/>
    </w:rPr>
  </w:style>
  <w:style w:type="paragraph" w:styleId="3">
    <w:name w:val="heading 3"/>
    <w:basedOn w:val="a"/>
    <w:next w:val="a"/>
    <w:link w:val="3Char"/>
    <w:unhideWhenUsed/>
    <w:qFormat/>
    <w:pPr>
      <w:keepNext/>
      <w:widowControl/>
      <w:spacing w:before="240" w:after="60" w:line="240" w:lineRule="auto"/>
      <w:jc w:val="left"/>
      <w:outlineLvl w:val="2"/>
    </w:pPr>
    <w:rPr>
      <w:rFonts w:ascii="Times New Roman" w:eastAsia="Times New Roman" w:hAnsi="Times New Roman"/>
      <w:b/>
      <w:bCs/>
      <w:kern w:val="0"/>
      <w:sz w:val="28"/>
      <w:szCs w:val="28"/>
    </w:rPr>
  </w:style>
  <w:style w:type="paragraph" w:styleId="4">
    <w:name w:val="heading 4"/>
    <w:basedOn w:val="a"/>
    <w:next w:val="a"/>
    <w:link w:val="4Char"/>
    <w:unhideWhenUsed/>
    <w:qFormat/>
    <w:pPr>
      <w:keepNext/>
      <w:widowControl/>
      <w:spacing w:before="240" w:after="60" w:line="240" w:lineRule="auto"/>
      <w:jc w:val="left"/>
      <w:outlineLvl w:val="3"/>
    </w:pPr>
    <w:rPr>
      <w:rFonts w:ascii="Times New Roman" w:eastAsia="Times New Roman" w:hAnsi="Times New Roman"/>
      <w:b/>
      <w:bCs/>
      <w:kern w:val="0"/>
      <w:sz w:val="24"/>
    </w:rPr>
  </w:style>
  <w:style w:type="paragraph" w:styleId="5">
    <w:name w:val="heading 5"/>
    <w:basedOn w:val="a"/>
    <w:next w:val="a"/>
    <w:link w:val="5Char"/>
    <w:unhideWhenUsed/>
    <w:qFormat/>
    <w:pPr>
      <w:widowControl/>
      <w:spacing w:before="240" w:after="60" w:line="240" w:lineRule="auto"/>
      <w:jc w:val="left"/>
      <w:outlineLvl w:val="4"/>
    </w:pPr>
    <w:rPr>
      <w:rFonts w:ascii="Times New Roman" w:eastAsia="Times New Roman" w:hAnsi="Times New Roman"/>
      <w:b/>
      <w:bCs/>
      <w:iCs/>
      <w:kern w:val="0"/>
      <w:sz w:val="20"/>
      <w:szCs w:val="20"/>
    </w:rPr>
  </w:style>
  <w:style w:type="paragraph" w:styleId="6">
    <w:name w:val="heading 6"/>
    <w:basedOn w:val="a"/>
    <w:next w:val="a"/>
    <w:link w:val="6Char"/>
    <w:unhideWhenUsed/>
    <w:qFormat/>
    <w:pPr>
      <w:widowControl/>
      <w:spacing w:before="240" w:after="60" w:line="240" w:lineRule="auto"/>
      <w:jc w:val="left"/>
      <w:outlineLvl w:val="5"/>
    </w:pPr>
    <w:rPr>
      <w:rFonts w:ascii="Times New Roman" w:eastAsia="Times New Roman" w:hAnsi="Times New Roman"/>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widowControl/>
      <w:spacing w:after="0" w:line="240" w:lineRule="auto"/>
    </w:pPr>
    <w:rPr>
      <w:rFonts w:ascii="Times New Roman" w:hAnsi="Times New Roman"/>
      <w:b/>
      <w:bCs/>
      <w:kern w:val="0"/>
      <w:sz w:val="20"/>
      <w:szCs w:val="20"/>
    </w:rPr>
  </w:style>
  <w:style w:type="paragraph" w:styleId="a4">
    <w:name w:val="annotation text"/>
    <w:basedOn w:val="a"/>
    <w:link w:val="Char0"/>
    <w:unhideWhenUsed/>
    <w:qFormat/>
    <w:pPr>
      <w:jc w:val="left"/>
    </w:pPr>
  </w:style>
  <w:style w:type="paragraph" w:styleId="a5">
    <w:name w:val="Balloon Text"/>
    <w:basedOn w:val="a"/>
    <w:link w:val="Char1"/>
    <w:uiPriority w:val="99"/>
    <w:unhideWhenUsed/>
    <w:qFormat/>
    <w:pPr>
      <w:spacing w:after="0" w:line="240" w:lineRule="auto"/>
      <w:jc w:val="left"/>
    </w:pPr>
    <w:rPr>
      <w:rFonts w:ascii="Tahoma" w:hAnsi="Tahoma" w:cs="Tahoma"/>
      <w:sz w:val="16"/>
      <w:szCs w:val="16"/>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jc w:val="left"/>
    </w:pPr>
    <w:rPr>
      <w:kern w:val="0"/>
      <w:sz w:val="24"/>
    </w:rPr>
  </w:style>
  <w:style w:type="character" w:styleId="a9">
    <w:name w:val="Strong"/>
    <w:uiPriority w:val="22"/>
    <w:qFormat/>
    <w:rPr>
      <w:b/>
    </w:rPr>
  </w:style>
  <w:style w:type="character" w:styleId="aa">
    <w:name w:val="Emphasis"/>
    <w:qFormat/>
    <w:rPr>
      <w:i/>
    </w:rPr>
  </w:style>
  <w:style w:type="character" w:styleId="ab">
    <w:name w:val="Hyperlink"/>
    <w:unhideWhenUsed/>
    <w:qFormat/>
    <w:rPr>
      <w:color w:val="0000FF"/>
      <w:u w:val="single"/>
    </w:rPr>
  </w:style>
  <w:style w:type="character" w:styleId="ac">
    <w:name w:val="annotation reference"/>
    <w:unhideWhenUsed/>
    <w:qFormat/>
    <w:rPr>
      <w:sz w:val="16"/>
    </w:rPr>
  </w:style>
  <w:style w:type="character" w:customStyle="1" w:styleId="1Char">
    <w:name w:val="标题 1 Char"/>
    <w:basedOn w:val="a0"/>
    <w:link w:val="1"/>
    <w:qFormat/>
    <w:rPr>
      <w:rFonts w:ascii="Times New Roman" w:eastAsia="Times New Roman" w:hAnsi="Times New Roman" w:cs="Times New Roman"/>
      <w:b/>
      <w:bCs/>
      <w:kern w:val="32"/>
      <w:sz w:val="48"/>
      <w:szCs w:val="48"/>
    </w:rPr>
  </w:style>
  <w:style w:type="character" w:customStyle="1" w:styleId="2Char">
    <w:name w:val="标题 2 Char"/>
    <w:basedOn w:val="a0"/>
    <w:link w:val="2"/>
    <w:semiHidden/>
    <w:qFormat/>
    <w:rPr>
      <w:rFonts w:ascii="Times New Roman" w:eastAsia="Times New Roman" w:hAnsi="Times New Roman" w:cs="Times New Roman"/>
      <w:b/>
      <w:bCs/>
      <w:iCs/>
      <w:kern w:val="0"/>
      <w:sz w:val="36"/>
      <w:szCs w:val="36"/>
    </w:rPr>
  </w:style>
  <w:style w:type="character" w:customStyle="1" w:styleId="Char3">
    <w:name w:val="页眉 Char"/>
    <w:basedOn w:val="a0"/>
    <w:link w:val="a7"/>
    <w:qFormat/>
    <w:rPr>
      <w:sz w:val="18"/>
      <w:szCs w:val="18"/>
    </w:rPr>
  </w:style>
  <w:style w:type="character" w:customStyle="1" w:styleId="Char2">
    <w:name w:val="页脚 Char"/>
    <w:basedOn w:val="a0"/>
    <w:link w:val="a6"/>
    <w:qFormat/>
    <w:rPr>
      <w:sz w:val="18"/>
      <w:szCs w:val="18"/>
    </w:rPr>
  </w:style>
  <w:style w:type="character" w:customStyle="1" w:styleId="3Char">
    <w:name w:val="标题 3 Char"/>
    <w:basedOn w:val="a0"/>
    <w:link w:val="3"/>
    <w:semiHidden/>
    <w:qFormat/>
    <w:rPr>
      <w:rFonts w:ascii="Times New Roman" w:eastAsia="Times New Roman" w:hAnsi="Times New Roman" w:cs="Times New Roman"/>
      <w:b/>
      <w:bCs/>
      <w:kern w:val="0"/>
      <w:sz w:val="28"/>
      <w:szCs w:val="28"/>
    </w:rPr>
  </w:style>
  <w:style w:type="character" w:customStyle="1" w:styleId="4Char">
    <w:name w:val="标题 4 Char"/>
    <w:basedOn w:val="a0"/>
    <w:link w:val="4"/>
    <w:semiHidden/>
    <w:qFormat/>
    <w:rPr>
      <w:rFonts w:ascii="Times New Roman" w:eastAsia="Times New Roman" w:hAnsi="Times New Roman" w:cs="Times New Roman"/>
      <w:b/>
      <w:bCs/>
      <w:kern w:val="0"/>
      <w:sz w:val="24"/>
      <w:szCs w:val="24"/>
    </w:rPr>
  </w:style>
  <w:style w:type="character" w:customStyle="1" w:styleId="5Char">
    <w:name w:val="标题 5 Char"/>
    <w:basedOn w:val="a0"/>
    <w:link w:val="5"/>
    <w:semiHidden/>
    <w:qFormat/>
    <w:rPr>
      <w:rFonts w:ascii="Times New Roman" w:eastAsia="Times New Roman" w:hAnsi="Times New Roman" w:cs="Times New Roman"/>
      <w:b/>
      <w:bCs/>
      <w:iCs/>
      <w:kern w:val="0"/>
      <w:sz w:val="20"/>
      <w:szCs w:val="20"/>
    </w:rPr>
  </w:style>
  <w:style w:type="character" w:customStyle="1" w:styleId="6Char">
    <w:name w:val="标题 6 Char"/>
    <w:basedOn w:val="a0"/>
    <w:link w:val="6"/>
    <w:semiHidden/>
    <w:qFormat/>
    <w:rPr>
      <w:rFonts w:ascii="Times New Roman" w:eastAsia="Times New Roman" w:hAnsi="Times New Roman" w:cs="Times New Roman"/>
      <w:b/>
      <w:bCs/>
      <w:kern w:val="0"/>
      <w:sz w:val="16"/>
      <w:szCs w:val="16"/>
    </w:rPr>
  </w:style>
  <w:style w:type="character" w:customStyle="1" w:styleId="Char0">
    <w:name w:val="批注文字 Char"/>
    <w:basedOn w:val="a0"/>
    <w:link w:val="a4"/>
    <w:qFormat/>
    <w:rPr>
      <w:rFonts w:ascii="Calibri" w:eastAsia="宋体" w:hAnsi="Calibri"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kern w:val="0"/>
      <w:sz w:val="20"/>
      <w:szCs w:val="20"/>
    </w:rPr>
  </w:style>
  <w:style w:type="character" w:customStyle="1" w:styleId="Char1">
    <w:name w:val="批注框文本 Char"/>
    <w:basedOn w:val="a0"/>
    <w:link w:val="a5"/>
    <w:uiPriority w:val="99"/>
    <w:semiHidden/>
    <w:qFormat/>
    <w:rPr>
      <w:rFonts w:ascii="Tahoma" w:eastAsia="宋体" w:hAnsi="Tahoma" w:cs="Tahoma"/>
      <w:sz w:val="16"/>
      <w:szCs w:val="16"/>
    </w:rPr>
  </w:style>
  <w:style w:type="paragraph" w:customStyle="1" w:styleId="10">
    <w:name w:val="列出段落1"/>
    <w:basedOn w:val="a"/>
    <w:uiPriority w:val="34"/>
    <w:qFormat/>
    <w:pPr>
      <w:widowControl/>
      <w:spacing w:after="0" w:line="240" w:lineRule="auto"/>
      <w:ind w:left="720"/>
      <w:contextualSpacing/>
      <w:jc w:val="left"/>
    </w:pPr>
    <w:rPr>
      <w:rFonts w:ascii="Times New Roman" w:hAnsi="Times New Roman"/>
      <w:kern w:val="0"/>
      <w:sz w:val="24"/>
    </w:rPr>
  </w:style>
  <w:style w:type="paragraph" w:customStyle="1" w:styleId="11">
    <w:name w:val="修订1"/>
    <w:uiPriority w:val="99"/>
    <w:qFormat/>
    <w:rPr>
      <w:rFonts w:ascii="Calibri" w:hAnsi="Calibri"/>
      <w:kern w:val="2"/>
      <w:sz w:val="21"/>
      <w:szCs w:val="24"/>
    </w:rPr>
  </w:style>
  <w:style w:type="character" w:customStyle="1" w:styleId="A80">
    <w:name w:val="A8"/>
    <w:qFormat/>
    <w:rPr>
      <w:rFonts w:ascii="Minion" w:eastAsia="Minion" w:cs="Minion" w:hint="eastAsia"/>
      <w:color w:val="000000"/>
      <w:sz w:val="22"/>
      <w:szCs w:val="22"/>
    </w:rPr>
  </w:style>
  <w:style w:type="paragraph" w:styleId="ad">
    <w:name w:val="List Paragraph"/>
    <w:basedOn w:val="a"/>
    <w:uiPriority w:val="34"/>
    <w:qFormat/>
    <w:rsid w:val="00CC246F"/>
    <w:pPr>
      <w:widowControl/>
      <w:suppressAutoHyphens/>
      <w:spacing w:after="0" w:line="240" w:lineRule="auto"/>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hangwenzhi301301@163.com"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mc/articles/PMC4265610/table/T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4265610/table/T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El%20Nakeeb%20A%5bAuthor%5d&amp;cauthor=true&amp;cauthor_uid=23494109" TargetMode="External"/><Relationship Id="rId4" Type="http://schemas.openxmlformats.org/officeDocument/2006/relationships/settings" Target="settings.xml"/><Relationship Id="rId9" Type="http://schemas.openxmlformats.org/officeDocument/2006/relationships/hyperlink" Target="http://www.ncbi.nlm.nih.gov/pubmed/?term=Shubert%20CR%5bAuthor%5d&amp;cauthor=true&amp;cauthor_uid=26296680"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6759</Words>
  <Characters>38528</Characters>
  <Application>Microsoft Office Word</Application>
  <DocSecurity>0</DocSecurity>
  <Lines>321</Lines>
  <Paragraphs>90</Paragraphs>
  <ScaleCrop>false</ScaleCrop>
  <Company>Hewlett-Packard Company</Company>
  <LinksUpToDate>false</LinksUpToDate>
  <CharactersWithSpaces>45197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qiyuan</dc:creator>
  <cp:lastModifiedBy>qiyuan</cp:lastModifiedBy>
  <cp:revision>11</cp:revision>
  <dcterms:created xsi:type="dcterms:W3CDTF">2016-05-12T06:48:00Z</dcterms:created>
  <dcterms:modified xsi:type="dcterms:W3CDTF">2016-08-01T06:38:00Z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