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D2B69" w14:textId="77777777" w:rsidR="009971D9" w:rsidRPr="00326F0C" w:rsidRDefault="003A37D9" w:rsidP="005F7CEC">
      <w:pPr>
        <w:snapToGrid w:val="0"/>
        <w:spacing w:after="0" w:line="360" w:lineRule="auto"/>
        <w:jc w:val="both"/>
        <w:rPr>
          <w:rFonts w:ascii="Book Antiqua" w:hAnsi="Book Antiqua" w:cs="Times New Roman"/>
          <w:sz w:val="24"/>
          <w:szCs w:val="24"/>
        </w:rPr>
      </w:pPr>
      <w:r w:rsidRPr="00326F0C">
        <w:rPr>
          <w:rFonts w:ascii="Book Antiqua" w:hAnsi="Book Antiqua" w:cs="Times New Roman"/>
          <w:b/>
          <w:sz w:val="24"/>
          <w:szCs w:val="24"/>
        </w:rPr>
        <w:t>Name of Journal:</w:t>
      </w:r>
      <w:r w:rsidR="009234AA" w:rsidRPr="00326F0C">
        <w:rPr>
          <w:rFonts w:ascii="Book Antiqua" w:hAnsi="Book Antiqua" w:cs="Times New Roman"/>
          <w:b/>
          <w:sz w:val="24"/>
          <w:szCs w:val="24"/>
        </w:rPr>
        <w:t xml:space="preserve"> </w:t>
      </w:r>
      <w:r w:rsidR="009234AA" w:rsidRPr="00326F0C">
        <w:rPr>
          <w:rFonts w:ascii="Book Antiqua" w:hAnsi="Book Antiqua" w:cs="Times New Roman"/>
          <w:b/>
          <w:i/>
          <w:sz w:val="24"/>
          <w:szCs w:val="24"/>
        </w:rPr>
        <w:t>World Journal of Gastroenterology</w:t>
      </w:r>
    </w:p>
    <w:p w14:paraId="5AAB040B" w14:textId="613D0756" w:rsidR="007302C0" w:rsidRPr="00326F0C" w:rsidRDefault="00C43B77" w:rsidP="005F7CEC">
      <w:pPr>
        <w:snapToGrid w:val="0"/>
        <w:spacing w:after="0" w:line="360" w:lineRule="auto"/>
        <w:jc w:val="both"/>
        <w:rPr>
          <w:rFonts w:ascii="Book Antiqua" w:hAnsi="Book Antiqua" w:cs="Times New Roman"/>
          <w:b/>
          <w:sz w:val="24"/>
          <w:szCs w:val="24"/>
          <w:lang w:eastAsia="zh-CN"/>
        </w:rPr>
      </w:pPr>
      <w:bookmarkStart w:id="0" w:name="OLE_LINK485"/>
      <w:bookmarkStart w:id="1" w:name="OLE_LINK486"/>
      <w:bookmarkStart w:id="2" w:name="OLE_LINK661"/>
      <w:bookmarkStart w:id="3" w:name="OLE_LINK768"/>
      <w:r w:rsidRPr="00326F0C">
        <w:rPr>
          <w:rFonts w:ascii="Book Antiqua" w:hAnsi="Book Antiqua" w:cs="Times New Roman"/>
          <w:b/>
          <w:sz w:val="24"/>
          <w:szCs w:val="24"/>
          <w:lang w:eastAsia="zh-CN"/>
        </w:rPr>
        <w:t>ESPS Manuscript NO:</w:t>
      </w:r>
      <w:bookmarkEnd w:id="0"/>
      <w:bookmarkEnd w:id="1"/>
      <w:bookmarkEnd w:id="2"/>
      <w:bookmarkEnd w:id="3"/>
      <w:r w:rsidR="007302C0" w:rsidRPr="00326F0C">
        <w:rPr>
          <w:rFonts w:ascii="Book Antiqua" w:hAnsi="Book Antiqua" w:cs="Times New Roman"/>
          <w:b/>
          <w:sz w:val="24"/>
          <w:szCs w:val="24"/>
          <w:lang w:eastAsia="zh-CN"/>
        </w:rPr>
        <w:t xml:space="preserve"> </w:t>
      </w:r>
      <w:r w:rsidR="003418E1" w:rsidRPr="00326F0C">
        <w:rPr>
          <w:rFonts w:ascii="Book Antiqua" w:hAnsi="Book Antiqua" w:cs="Times New Roman"/>
          <w:b/>
          <w:sz w:val="24"/>
          <w:szCs w:val="24"/>
          <w:lang w:eastAsia="zh-CN"/>
        </w:rPr>
        <w:t xml:space="preserve">29246 </w:t>
      </w:r>
    </w:p>
    <w:p w14:paraId="7D4F5A36" w14:textId="43D70CB5" w:rsidR="007302C0" w:rsidRPr="00326F0C" w:rsidRDefault="003A37D9" w:rsidP="005F7CEC">
      <w:pPr>
        <w:snapToGrid w:val="0"/>
        <w:spacing w:after="0" w:line="360" w:lineRule="auto"/>
        <w:jc w:val="both"/>
        <w:rPr>
          <w:rFonts w:ascii="Book Antiqua" w:hAnsi="Book Antiqua" w:cs="Times New Roman"/>
          <w:b/>
          <w:sz w:val="24"/>
          <w:szCs w:val="24"/>
          <w:lang w:eastAsia="zh-CN"/>
        </w:rPr>
      </w:pPr>
      <w:r w:rsidRPr="00326F0C">
        <w:rPr>
          <w:rFonts w:ascii="Book Antiqua" w:hAnsi="Book Antiqua" w:cs="Times New Roman"/>
          <w:b/>
          <w:sz w:val="24"/>
          <w:szCs w:val="24"/>
        </w:rPr>
        <w:t xml:space="preserve">Manuscript Type: </w:t>
      </w:r>
      <w:r w:rsidR="007302C0" w:rsidRPr="00326F0C">
        <w:rPr>
          <w:rFonts w:ascii="Book Antiqua" w:hAnsi="Book Antiqua"/>
          <w:b/>
          <w:sz w:val="24"/>
          <w:szCs w:val="24"/>
        </w:rPr>
        <w:t>ORIGINAL ARTICLE</w:t>
      </w:r>
    </w:p>
    <w:p w14:paraId="3C7CDD15" w14:textId="77777777" w:rsidR="007302C0" w:rsidRPr="00326F0C" w:rsidRDefault="007302C0" w:rsidP="005F7CEC">
      <w:pPr>
        <w:snapToGrid w:val="0"/>
        <w:spacing w:after="0" w:line="360" w:lineRule="auto"/>
        <w:jc w:val="both"/>
        <w:rPr>
          <w:rFonts w:ascii="Book Antiqua" w:hAnsi="Book Antiqua" w:cs="Times New Roman"/>
          <w:sz w:val="24"/>
          <w:szCs w:val="24"/>
          <w:lang w:eastAsia="zh-CN"/>
        </w:rPr>
      </w:pPr>
    </w:p>
    <w:p w14:paraId="505CFC24" w14:textId="3086BFE7" w:rsidR="009971D9" w:rsidRPr="00326F0C" w:rsidRDefault="003A37D9" w:rsidP="005F7CEC">
      <w:pPr>
        <w:snapToGrid w:val="0"/>
        <w:spacing w:after="0" w:line="360" w:lineRule="auto"/>
        <w:jc w:val="both"/>
        <w:rPr>
          <w:rFonts w:ascii="Book Antiqua" w:hAnsi="Book Antiqua" w:cs="Times New Roman"/>
          <w:b/>
          <w:i/>
          <w:sz w:val="24"/>
          <w:szCs w:val="24"/>
          <w:lang w:eastAsia="zh-CN"/>
        </w:rPr>
      </w:pPr>
      <w:r w:rsidRPr="00326F0C">
        <w:rPr>
          <w:rFonts w:ascii="Book Antiqua" w:hAnsi="Book Antiqua" w:cs="Times New Roman"/>
          <w:b/>
          <w:i/>
          <w:sz w:val="24"/>
          <w:szCs w:val="24"/>
        </w:rPr>
        <w:t>Prospective Study</w:t>
      </w:r>
    </w:p>
    <w:p w14:paraId="1A41C407" w14:textId="2A8E7A94" w:rsidR="00902339" w:rsidRPr="00326F0C" w:rsidRDefault="005C5D13" w:rsidP="005F7CEC">
      <w:pPr>
        <w:snapToGrid w:val="0"/>
        <w:spacing w:after="0" w:line="360" w:lineRule="auto"/>
        <w:jc w:val="both"/>
        <w:rPr>
          <w:rFonts w:ascii="Book Antiqua" w:hAnsi="Book Antiqua" w:cs="Times New Roman"/>
          <w:b/>
          <w:sz w:val="24"/>
          <w:szCs w:val="24"/>
        </w:rPr>
      </w:pPr>
      <w:r w:rsidRPr="00326F0C">
        <w:rPr>
          <w:rFonts w:ascii="Book Antiqua" w:hAnsi="Book Antiqua"/>
          <w:b/>
          <w:sz w:val="24"/>
          <w:szCs w:val="24"/>
        </w:rPr>
        <w:t xml:space="preserve">Risk factors of admission for acute colonic diverticulitis in a population-based cohort study: </w:t>
      </w:r>
      <w:r w:rsidRPr="00326F0C">
        <w:rPr>
          <w:rFonts w:ascii="Book Antiqua" w:hAnsi="Book Antiqua"/>
          <w:b/>
          <w:caps/>
          <w:sz w:val="24"/>
          <w:szCs w:val="24"/>
        </w:rPr>
        <w:t>t</w:t>
      </w:r>
      <w:r w:rsidRPr="00326F0C">
        <w:rPr>
          <w:rFonts w:ascii="Book Antiqua" w:hAnsi="Book Antiqua"/>
          <w:b/>
          <w:sz w:val="24"/>
          <w:szCs w:val="24"/>
        </w:rPr>
        <w:t xml:space="preserve">he </w:t>
      </w:r>
      <w:r w:rsidR="005F7CEC" w:rsidRPr="00326F0C">
        <w:rPr>
          <w:rFonts w:ascii="Book Antiqua" w:hAnsi="Book Antiqua"/>
          <w:b/>
          <w:sz w:val="24"/>
          <w:szCs w:val="24"/>
        </w:rPr>
        <w:t>North Trondelag Health Study</w:t>
      </w:r>
      <w:r w:rsidRPr="00326F0C">
        <w:rPr>
          <w:rFonts w:ascii="Book Antiqua" w:hAnsi="Book Antiqua"/>
          <w:b/>
          <w:sz w:val="24"/>
          <w:szCs w:val="24"/>
        </w:rPr>
        <w:t>, Norway</w:t>
      </w:r>
    </w:p>
    <w:p w14:paraId="6809F6F0" w14:textId="77777777" w:rsidR="00C769EF" w:rsidRPr="00326F0C" w:rsidRDefault="00C769EF" w:rsidP="005F7CEC">
      <w:pPr>
        <w:snapToGrid w:val="0"/>
        <w:spacing w:after="0" w:line="360" w:lineRule="auto"/>
        <w:jc w:val="both"/>
        <w:rPr>
          <w:rFonts w:ascii="Book Antiqua" w:hAnsi="Book Antiqua"/>
          <w:sz w:val="24"/>
          <w:szCs w:val="24"/>
        </w:rPr>
      </w:pPr>
    </w:p>
    <w:p w14:paraId="61535071" w14:textId="6128BB0F" w:rsidR="003C5AC0" w:rsidRPr="00326F0C" w:rsidRDefault="007302C0" w:rsidP="005F7CEC">
      <w:pPr>
        <w:snapToGrid w:val="0"/>
        <w:spacing w:after="0" w:line="360" w:lineRule="auto"/>
        <w:jc w:val="both"/>
        <w:rPr>
          <w:rFonts w:ascii="Book Antiqua" w:hAnsi="Book Antiqua"/>
          <w:sz w:val="24"/>
          <w:szCs w:val="24"/>
        </w:rPr>
      </w:pPr>
      <w:r w:rsidRPr="00326F0C">
        <w:rPr>
          <w:rFonts w:ascii="Book Antiqua" w:hAnsi="Book Antiqua" w:cs="Times New Roman"/>
          <w:sz w:val="24"/>
          <w:szCs w:val="24"/>
        </w:rPr>
        <w:t>Jamal</w:t>
      </w:r>
      <w:r w:rsidRPr="00326F0C">
        <w:rPr>
          <w:rFonts w:ascii="Book Antiqua" w:hAnsi="Book Antiqua" w:cs="Times New Roman"/>
          <w:sz w:val="24"/>
          <w:szCs w:val="24"/>
          <w:lang w:eastAsia="zh-CN"/>
        </w:rPr>
        <w:t xml:space="preserve"> </w:t>
      </w:r>
      <w:r w:rsidRPr="00326F0C">
        <w:rPr>
          <w:rFonts w:ascii="Book Antiqua" w:hAnsi="Book Antiqua" w:cs="Times New Roman"/>
          <w:sz w:val="24"/>
          <w:szCs w:val="24"/>
        </w:rPr>
        <w:t>Talabani A</w:t>
      </w:r>
      <w:r w:rsidRPr="00326F0C">
        <w:rPr>
          <w:rFonts w:ascii="Book Antiqua" w:hAnsi="Book Antiqua" w:cs="Times New Roman"/>
          <w:i/>
          <w:sz w:val="24"/>
          <w:szCs w:val="24"/>
          <w:lang w:eastAsia="zh-CN"/>
        </w:rPr>
        <w:t xml:space="preserve"> et al</w:t>
      </w:r>
      <w:r w:rsidRPr="00326F0C">
        <w:rPr>
          <w:rFonts w:ascii="Book Antiqua" w:hAnsi="Book Antiqua" w:cs="Times New Roman"/>
          <w:sz w:val="24"/>
          <w:szCs w:val="24"/>
          <w:lang w:eastAsia="zh-CN"/>
        </w:rPr>
        <w:t>.</w:t>
      </w:r>
      <w:r w:rsidR="003C5AC0" w:rsidRPr="00326F0C">
        <w:rPr>
          <w:rFonts w:ascii="Book Antiqua" w:hAnsi="Book Antiqua"/>
          <w:sz w:val="24"/>
          <w:szCs w:val="24"/>
        </w:rPr>
        <w:t xml:space="preserve"> Risk factors for acute colonic diverticulitis</w:t>
      </w:r>
    </w:p>
    <w:p w14:paraId="5441F789" w14:textId="77777777" w:rsidR="00630D8E" w:rsidRPr="00326F0C" w:rsidRDefault="00630D8E" w:rsidP="005F7CEC">
      <w:pPr>
        <w:snapToGrid w:val="0"/>
        <w:spacing w:after="0" w:line="360" w:lineRule="auto"/>
        <w:jc w:val="both"/>
        <w:rPr>
          <w:rFonts w:ascii="Book Antiqua" w:hAnsi="Book Antiqua"/>
          <w:sz w:val="24"/>
          <w:szCs w:val="24"/>
        </w:rPr>
      </w:pPr>
    </w:p>
    <w:p w14:paraId="01C21F9C" w14:textId="0CC67CA2" w:rsidR="00902339" w:rsidRPr="00B220ED" w:rsidRDefault="006F6D96" w:rsidP="005F7CEC">
      <w:pPr>
        <w:autoSpaceDE w:val="0"/>
        <w:autoSpaceDN w:val="0"/>
        <w:adjustRightInd w:val="0"/>
        <w:snapToGrid w:val="0"/>
        <w:spacing w:after="0" w:line="360" w:lineRule="auto"/>
        <w:jc w:val="both"/>
        <w:rPr>
          <w:rFonts w:ascii="Book Antiqua" w:hAnsi="Book Antiqua" w:cs="Times New Roman"/>
          <w:sz w:val="24"/>
          <w:szCs w:val="24"/>
          <w:lang w:val="nn-NO" w:eastAsia="zh-CN"/>
        </w:rPr>
      </w:pPr>
      <w:r w:rsidRPr="00B220ED">
        <w:rPr>
          <w:rFonts w:ascii="Book Antiqua" w:hAnsi="Book Antiqua" w:cs="Times New Roman"/>
          <w:sz w:val="24"/>
          <w:szCs w:val="24"/>
          <w:lang w:val="nn-NO"/>
        </w:rPr>
        <w:t>A</w:t>
      </w:r>
      <w:r w:rsidR="00EA0252" w:rsidRPr="00B220ED">
        <w:rPr>
          <w:rFonts w:ascii="Book Antiqua" w:hAnsi="Book Antiqua" w:cs="Times New Roman"/>
          <w:sz w:val="24"/>
          <w:szCs w:val="24"/>
          <w:lang w:val="nn-NO"/>
        </w:rPr>
        <w:t>ras</w:t>
      </w:r>
      <w:r w:rsidR="00BC6F7F" w:rsidRPr="00B220ED">
        <w:rPr>
          <w:rFonts w:ascii="Book Antiqua" w:hAnsi="Book Antiqua" w:cs="Times New Roman"/>
          <w:sz w:val="24"/>
          <w:szCs w:val="24"/>
          <w:lang w:val="nn-NO"/>
        </w:rPr>
        <w:t xml:space="preserve"> </w:t>
      </w:r>
      <w:r w:rsidR="00DA2C35" w:rsidRPr="00B220ED">
        <w:rPr>
          <w:rFonts w:ascii="Book Antiqua" w:hAnsi="Book Antiqua" w:cs="Times New Roman"/>
          <w:sz w:val="24"/>
          <w:szCs w:val="24"/>
          <w:lang w:val="nn-NO"/>
        </w:rPr>
        <w:t>J</w:t>
      </w:r>
      <w:r w:rsidR="00EA0252" w:rsidRPr="00B220ED">
        <w:rPr>
          <w:rFonts w:ascii="Book Antiqua" w:hAnsi="Book Antiqua" w:cs="Times New Roman"/>
          <w:sz w:val="24"/>
          <w:szCs w:val="24"/>
          <w:lang w:val="nn-NO"/>
        </w:rPr>
        <w:t xml:space="preserve">amal </w:t>
      </w:r>
      <w:r w:rsidR="00A20526" w:rsidRPr="00B220ED">
        <w:rPr>
          <w:rFonts w:ascii="Book Antiqua" w:hAnsi="Book Antiqua" w:cs="Times New Roman"/>
          <w:sz w:val="24"/>
          <w:szCs w:val="24"/>
          <w:lang w:val="nn-NO"/>
        </w:rPr>
        <w:t>T</w:t>
      </w:r>
      <w:r w:rsidR="009F66EB" w:rsidRPr="00B220ED">
        <w:rPr>
          <w:rFonts w:ascii="Book Antiqua" w:hAnsi="Book Antiqua" w:cs="Times New Roman"/>
          <w:sz w:val="24"/>
          <w:szCs w:val="24"/>
          <w:lang w:val="nn-NO"/>
        </w:rPr>
        <w:t>alabani</w:t>
      </w:r>
      <w:r w:rsidR="00902339" w:rsidRPr="00B220ED">
        <w:rPr>
          <w:rFonts w:ascii="Book Antiqua" w:hAnsi="Book Antiqua" w:cs="Times New Roman"/>
          <w:sz w:val="24"/>
          <w:szCs w:val="24"/>
          <w:lang w:val="nn-NO"/>
        </w:rPr>
        <w:t>,</w:t>
      </w:r>
      <w:r w:rsidR="007302C0" w:rsidRPr="00B220ED">
        <w:rPr>
          <w:rFonts w:ascii="Book Antiqua" w:hAnsi="Book Antiqua" w:cs="Times New Roman" w:hint="eastAsia"/>
          <w:sz w:val="24"/>
          <w:szCs w:val="24"/>
          <w:lang w:val="nn-NO" w:eastAsia="zh-CN"/>
        </w:rPr>
        <w:t xml:space="preserve"> </w:t>
      </w:r>
      <w:r w:rsidR="00DA2C35" w:rsidRPr="00B220ED">
        <w:rPr>
          <w:rFonts w:ascii="Book Antiqua" w:hAnsi="Book Antiqua" w:cs="Times New Roman"/>
          <w:sz w:val="24"/>
          <w:szCs w:val="24"/>
          <w:lang w:val="nn-NO"/>
        </w:rPr>
        <w:t>S</w:t>
      </w:r>
      <w:r w:rsidR="00EA0252" w:rsidRPr="00B220ED">
        <w:rPr>
          <w:rFonts w:ascii="Book Antiqua" w:hAnsi="Book Antiqua" w:cs="Times New Roman"/>
          <w:sz w:val="24"/>
          <w:szCs w:val="24"/>
          <w:lang w:val="nn-NO"/>
        </w:rPr>
        <w:t>tian</w:t>
      </w:r>
      <w:r w:rsidR="00BC6F7F" w:rsidRPr="00B220ED">
        <w:rPr>
          <w:rFonts w:ascii="Book Antiqua" w:hAnsi="Book Antiqua" w:cs="Times New Roman"/>
          <w:sz w:val="24"/>
          <w:szCs w:val="24"/>
          <w:lang w:val="nn-NO"/>
        </w:rPr>
        <w:t xml:space="preserve"> </w:t>
      </w:r>
      <w:r w:rsidR="00A20526" w:rsidRPr="00B220ED">
        <w:rPr>
          <w:rFonts w:ascii="Book Antiqua" w:hAnsi="Book Antiqua" w:cs="Times New Roman"/>
          <w:sz w:val="24"/>
          <w:szCs w:val="24"/>
          <w:lang w:val="nn-NO"/>
        </w:rPr>
        <w:t>L</w:t>
      </w:r>
      <w:r w:rsidR="009F66EB" w:rsidRPr="00B220ED">
        <w:rPr>
          <w:rFonts w:ascii="Book Antiqua" w:hAnsi="Book Antiqua" w:cs="Times New Roman"/>
          <w:sz w:val="24"/>
          <w:szCs w:val="24"/>
          <w:lang w:val="nn-NO"/>
        </w:rPr>
        <w:t>ydersen</w:t>
      </w:r>
      <w:r w:rsidR="00902339" w:rsidRPr="00B220ED">
        <w:rPr>
          <w:rFonts w:ascii="Book Antiqua" w:hAnsi="Book Antiqua" w:cs="Times New Roman"/>
          <w:sz w:val="24"/>
          <w:szCs w:val="24"/>
          <w:lang w:val="nn-NO"/>
        </w:rPr>
        <w:t>,</w:t>
      </w:r>
      <w:r w:rsidR="00F348F1" w:rsidRPr="00B220ED">
        <w:rPr>
          <w:rFonts w:ascii="Book Antiqua" w:hAnsi="Book Antiqua" w:cs="Times New Roman"/>
          <w:sz w:val="24"/>
          <w:szCs w:val="24"/>
          <w:lang w:val="nn-NO"/>
        </w:rPr>
        <w:t xml:space="preserve"> </w:t>
      </w:r>
      <w:r w:rsidR="00902339" w:rsidRPr="00B220ED">
        <w:rPr>
          <w:rFonts w:ascii="Book Antiqua" w:hAnsi="Book Antiqua" w:cs="Times New Roman"/>
          <w:sz w:val="24"/>
          <w:szCs w:val="24"/>
          <w:lang w:val="nn-NO"/>
        </w:rPr>
        <w:t>E</w:t>
      </w:r>
      <w:r w:rsidR="00EA0252" w:rsidRPr="00B220ED">
        <w:rPr>
          <w:rFonts w:ascii="Book Antiqua" w:hAnsi="Book Antiqua" w:cs="Times New Roman"/>
          <w:sz w:val="24"/>
          <w:szCs w:val="24"/>
          <w:lang w:val="nn-NO"/>
        </w:rPr>
        <w:t>ivind</w:t>
      </w:r>
      <w:r w:rsidR="00DA2C35" w:rsidRPr="00B220ED">
        <w:rPr>
          <w:rFonts w:ascii="Book Antiqua" w:hAnsi="Book Antiqua" w:cs="Times New Roman"/>
          <w:sz w:val="24"/>
          <w:szCs w:val="24"/>
          <w:lang w:val="nn-NO"/>
        </w:rPr>
        <w:t xml:space="preserve"> N</w:t>
      </w:r>
      <w:r w:rsidR="009F66EB" w:rsidRPr="00B220ED">
        <w:rPr>
          <w:rFonts w:ascii="Book Antiqua" w:hAnsi="Book Antiqua" w:cs="Times New Roman"/>
          <w:sz w:val="24"/>
          <w:szCs w:val="24"/>
          <w:lang w:val="nn-NO"/>
        </w:rPr>
        <w:t>ess</w:t>
      </w:r>
      <w:r w:rsidR="00DA2C35" w:rsidRPr="00B220ED">
        <w:rPr>
          <w:rFonts w:ascii="Book Antiqua" w:hAnsi="Book Antiqua" w:cs="Times New Roman"/>
          <w:sz w:val="24"/>
          <w:szCs w:val="24"/>
          <w:lang w:val="nn-NO"/>
        </w:rPr>
        <w:t>-</w:t>
      </w:r>
      <w:r w:rsidR="00A20526" w:rsidRPr="00B220ED">
        <w:rPr>
          <w:rFonts w:ascii="Book Antiqua" w:hAnsi="Book Antiqua" w:cs="Times New Roman"/>
          <w:sz w:val="24"/>
          <w:szCs w:val="24"/>
          <w:lang w:val="nn-NO"/>
        </w:rPr>
        <w:t>J</w:t>
      </w:r>
      <w:r w:rsidR="009F66EB" w:rsidRPr="00B220ED">
        <w:rPr>
          <w:rFonts w:ascii="Book Antiqua" w:hAnsi="Book Antiqua" w:cs="Times New Roman"/>
          <w:sz w:val="24"/>
          <w:szCs w:val="24"/>
          <w:lang w:val="nn-NO"/>
        </w:rPr>
        <w:t>ensen</w:t>
      </w:r>
      <w:r w:rsidR="00902339" w:rsidRPr="00B220ED">
        <w:rPr>
          <w:rFonts w:ascii="Book Antiqua" w:hAnsi="Book Antiqua" w:cs="Times New Roman"/>
          <w:sz w:val="24"/>
          <w:szCs w:val="24"/>
          <w:lang w:val="nn-NO"/>
        </w:rPr>
        <w:t xml:space="preserve">, </w:t>
      </w:r>
      <w:r w:rsidR="00DA2C35" w:rsidRPr="00B220ED">
        <w:rPr>
          <w:rFonts w:ascii="Book Antiqua" w:hAnsi="Book Antiqua" w:cs="Times New Roman"/>
          <w:sz w:val="24"/>
          <w:szCs w:val="24"/>
          <w:lang w:val="nn-NO"/>
        </w:rPr>
        <w:t>B</w:t>
      </w:r>
      <w:r w:rsidR="00EA0252" w:rsidRPr="00B220ED">
        <w:rPr>
          <w:rFonts w:ascii="Book Antiqua" w:hAnsi="Book Antiqua" w:cs="Times New Roman"/>
          <w:sz w:val="24"/>
          <w:szCs w:val="24"/>
          <w:lang w:val="nn-NO"/>
        </w:rPr>
        <w:t xml:space="preserve">irger Henning </w:t>
      </w:r>
      <w:r w:rsidR="00902339" w:rsidRPr="00B220ED">
        <w:rPr>
          <w:rFonts w:ascii="Book Antiqua" w:hAnsi="Book Antiqua" w:cs="Times New Roman"/>
          <w:sz w:val="24"/>
          <w:szCs w:val="24"/>
          <w:lang w:val="nn-NO"/>
        </w:rPr>
        <w:t>E</w:t>
      </w:r>
      <w:r w:rsidR="009F66EB" w:rsidRPr="00B220ED">
        <w:rPr>
          <w:rFonts w:ascii="Book Antiqua" w:hAnsi="Book Antiqua" w:cs="Times New Roman"/>
          <w:sz w:val="24"/>
          <w:szCs w:val="24"/>
          <w:lang w:val="nn-NO"/>
        </w:rPr>
        <w:t>ndreseth</w:t>
      </w:r>
      <w:r w:rsidR="00EA0252" w:rsidRPr="00B220ED">
        <w:rPr>
          <w:rFonts w:ascii="Book Antiqua" w:hAnsi="Book Antiqua" w:cs="Times New Roman"/>
          <w:sz w:val="24"/>
          <w:szCs w:val="24"/>
          <w:lang w:val="nn-NO"/>
        </w:rPr>
        <w:t>,</w:t>
      </w:r>
      <w:r w:rsidR="00902339" w:rsidRPr="00B220ED">
        <w:rPr>
          <w:rFonts w:ascii="Book Antiqua" w:hAnsi="Book Antiqua" w:cs="Times New Roman"/>
          <w:sz w:val="24"/>
          <w:szCs w:val="24"/>
          <w:lang w:val="nn-NO"/>
        </w:rPr>
        <w:t xml:space="preserve"> </w:t>
      </w:r>
      <w:r w:rsidR="00DA2C35" w:rsidRPr="00B220ED">
        <w:rPr>
          <w:rFonts w:ascii="Book Antiqua" w:hAnsi="Book Antiqua" w:cs="Times New Roman"/>
          <w:sz w:val="24"/>
          <w:szCs w:val="24"/>
          <w:lang w:val="nn-NO"/>
        </w:rPr>
        <w:t>T</w:t>
      </w:r>
      <w:r w:rsidR="00EA0252" w:rsidRPr="00B220ED">
        <w:rPr>
          <w:rFonts w:ascii="Book Antiqua" w:hAnsi="Book Antiqua" w:cs="Times New Roman"/>
          <w:sz w:val="24"/>
          <w:szCs w:val="24"/>
          <w:lang w:val="nn-NO"/>
        </w:rPr>
        <w:t>om-</w:t>
      </w:r>
      <w:r w:rsidR="00DA2C35" w:rsidRPr="00B220ED">
        <w:rPr>
          <w:rFonts w:ascii="Book Antiqua" w:hAnsi="Book Antiqua" w:cs="Times New Roman"/>
          <w:sz w:val="24"/>
          <w:szCs w:val="24"/>
          <w:lang w:val="nn-NO"/>
        </w:rPr>
        <w:t>H</w:t>
      </w:r>
      <w:r w:rsidR="00EA0252" w:rsidRPr="00B220ED">
        <w:rPr>
          <w:rFonts w:ascii="Book Antiqua" w:hAnsi="Book Antiqua" w:cs="Times New Roman"/>
          <w:sz w:val="24"/>
          <w:szCs w:val="24"/>
          <w:lang w:val="nn-NO"/>
        </w:rPr>
        <w:t>arald</w:t>
      </w:r>
      <w:r w:rsidR="00DA2C35" w:rsidRPr="00B220ED">
        <w:rPr>
          <w:rFonts w:ascii="Book Antiqua" w:hAnsi="Book Antiqua" w:cs="Times New Roman"/>
          <w:sz w:val="24"/>
          <w:szCs w:val="24"/>
          <w:lang w:val="nn-NO"/>
        </w:rPr>
        <w:t xml:space="preserve"> E</w:t>
      </w:r>
      <w:r w:rsidR="009F66EB" w:rsidRPr="00B220ED">
        <w:rPr>
          <w:rFonts w:ascii="Book Antiqua" w:hAnsi="Book Antiqua" w:cs="Times New Roman"/>
          <w:sz w:val="24"/>
          <w:szCs w:val="24"/>
          <w:lang w:val="nn-NO"/>
        </w:rPr>
        <w:t>dna</w:t>
      </w:r>
    </w:p>
    <w:p w14:paraId="0F43592D" w14:textId="77777777" w:rsidR="003673E1" w:rsidRPr="00326F0C" w:rsidRDefault="003673E1" w:rsidP="005F7CEC">
      <w:pPr>
        <w:autoSpaceDE w:val="0"/>
        <w:autoSpaceDN w:val="0"/>
        <w:adjustRightInd w:val="0"/>
        <w:snapToGrid w:val="0"/>
        <w:spacing w:after="0" w:line="360" w:lineRule="auto"/>
        <w:jc w:val="both"/>
        <w:rPr>
          <w:rFonts w:ascii="Book Antiqua" w:hAnsi="Book Antiqua" w:cs="Times New Roman"/>
          <w:sz w:val="24"/>
          <w:szCs w:val="24"/>
        </w:rPr>
      </w:pPr>
    </w:p>
    <w:p w14:paraId="25C0BAFD" w14:textId="76A9DEC7" w:rsidR="003E3D22" w:rsidRPr="00326F0C" w:rsidRDefault="00253CCA" w:rsidP="005F7CEC">
      <w:pPr>
        <w:autoSpaceDE w:val="0"/>
        <w:autoSpaceDN w:val="0"/>
        <w:adjustRightInd w:val="0"/>
        <w:snapToGrid w:val="0"/>
        <w:spacing w:after="0" w:line="360" w:lineRule="auto"/>
        <w:jc w:val="both"/>
        <w:rPr>
          <w:rFonts w:ascii="Book Antiqua" w:hAnsi="Book Antiqua" w:cs="Times New Roman"/>
          <w:sz w:val="24"/>
          <w:szCs w:val="24"/>
        </w:rPr>
      </w:pPr>
      <w:r w:rsidRPr="00326F0C">
        <w:rPr>
          <w:rFonts w:ascii="Book Antiqua" w:hAnsi="Book Antiqua" w:cs="Times New Roman"/>
          <w:b/>
          <w:sz w:val="24"/>
          <w:szCs w:val="24"/>
        </w:rPr>
        <w:t xml:space="preserve">Aras Jamal Talabani, Tom-Harald Edna, </w:t>
      </w:r>
      <w:r w:rsidR="00555EF8" w:rsidRPr="00326F0C">
        <w:rPr>
          <w:rFonts w:ascii="Book Antiqua" w:hAnsi="Book Antiqua" w:cs="Times New Roman"/>
          <w:sz w:val="24"/>
          <w:szCs w:val="24"/>
        </w:rPr>
        <w:t>Department of Surgery, Levanger Hospital, Nor</w:t>
      </w:r>
      <w:r w:rsidR="00A20526" w:rsidRPr="00326F0C">
        <w:rPr>
          <w:rFonts w:ascii="Book Antiqua" w:hAnsi="Book Antiqua" w:cs="Times New Roman"/>
          <w:sz w:val="24"/>
          <w:szCs w:val="24"/>
        </w:rPr>
        <w:t>th T</w:t>
      </w:r>
      <w:r w:rsidR="00555EF8" w:rsidRPr="00326F0C">
        <w:rPr>
          <w:rFonts w:ascii="Book Antiqua" w:hAnsi="Book Antiqua" w:cs="Times New Roman"/>
          <w:sz w:val="24"/>
          <w:szCs w:val="24"/>
        </w:rPr>
        <w:t>r</w:t>
      </w:r>
      <w:r w:rsidR="00A20526" w:rsidRPr="00326F0C">
        <w:rPr>
          <w:rFonts w:ascii="Book Antiqua" w:hAnsi="Book Antiqua" w:cs="Times New Roman"/>
          <w:sz w:val="24"/>
          <w:szCs w:val="24"/>
        </w:rPr>
        <w:t>o</w:t>
      </w:r>
      <w:r w:rsidR="00555EF8" w:rsidRPr="00326F0C">
        <w:rPr>
          <w:rFonts w:ascii="Book Antiqua" w:hAnsi="Book Antiqua" w:cs="Times New Roman"/>
          <w:sz w:val="24"/>
          <w:szCs w:val="24"/>
        </w:rPr>
        <w:t>ndelag Hospital Trust,</w:t>
      </w:r>
      <w:r w:rsidR="007302C0" w:rsidRPr="00326F0C">
        <w:rPr>
          <w:rFonts w:ascii="Book Antiqua" w:hAnsi="Book Antiqua" w:cs="Times New Roman"/>
          <w:sz w:val="24"/>
          <w:szCs w:val="24"/>
          <w:lang w:eastAsia="zh-CN"/>
        </w:rPr>
        <w:t xml:space="preserve"> </w:t>
      </w:r>
      <w:r w:rsidR="00CA0FB3" w:rsidRPr="00326F0C">
        <w:rPr>
          <w:rFonts w:ascii="Book Antiqua" w:hAnsi="Book Antiqua" w:cs="Times New Roman"/>
          <w:sz w:val="24"/>
          <w:szCs w:val="24"/>
        </w:rPr>
        <w:t>7600</w:t>
      </w:r>
      <w:r w:rsidR="007302C0" w:rsidRPr="00326F0C">
        <w:rPr>
          <w:rFonts w:ascii="Book Antiqua" w:hAnsi="Book Antiqua" w:cs="Times New Roman"/>
          <w:sz w:val="24"/>
          <w:szCs w:val="24"/>
          <w:lang w:eastAsia="zh-CN"/>
        </w:rPr>
        <w:t xml:space="preserve"> </w:t>
      </w:r>
      <w:r w:rsidR="00555EF8" w:rsidRPr="00326F0C">
        <w:rPr>
          <w:rFonts w:ascii="Book Antiqua" w:hAnsi="Book Antiqua" w:cs="Times New Roman"/>
          <w:sz w:val="24"/>
          <w:szCs w:val="24"/>
        </w:rPr>
        <w:t>Levanger, Norway</w:t>
      </w:r>
    </w:p>
    <w:p w14:paraId="6DD249C2" w14:textId="77777777" w:rsidR="003E3D22" w:rsidRPr="00326F0C" w:rsidRDefault="003E3D22" w:rsidP="005F7CEC">
      <w:pPr>
        <w:autoSpaceDE w:val="0"/>
        <w:autoSpaceDN w:val="0"/>
        <w:adjustRightInd w:val="0"/>
        <w:snapToGrid w:val="0"/>
        <w:spacing w:after="0" w:line="360" w:lineRule="auto"/>
        <w:jc w:val="both"/>
        <w:rPr>
          <w:rFonts w:ascii="Book Antiqua" w:hAnsi="Book Antiqua" w:cs="Times New Roman"/>
          <w:sz w:val="24"/>
          <w:szCs w:val="24"/>
        </w:rPr>
      </w:pPr>
    </w:p>
    <w:p w14:paraId="37648D1D" w14:textId="2C10F812" w:rsidR="003E3D22" w:rsidRPr="00326F0C" w:rsidRDefault="003E3D22" w:rsidP="005F7CEC">
      <w:pPr>
        <w:autoSpaceDE w:val="0"/>
        <w:autoSpaceDN w:val="0"/>
        <w:adjustRightInd w:val="0"/>
        <w:snapToGrid w:val="0"/>
        <w:spacing w:after="0" w:line="360" w:lineRule="auto"/>
        <w:jc w:val="both"/>
        <w:rPr>
          <w:rFonts w:ascii="Book Antiqua" w:hAnsi="Book Antiqua"/>
          <w:sz w:val="24"/>
          <w:szCs w:val="24"/>
        </w:rPr>
      </w:pPr>
      <w:proofErr w:type="spellStart"/>
      <w:r w:rsidRPr="00326F0C">
        <w:rPr>
          <w:rFonts w:ascii="Book Antiqua" w:hAnsi="Book Antiqua"/>
          <w:b/>
          <w:sz w:val="24"/>
          <w:szCs w:val="24"/>
        </w:rPr>
        <w:t>Stian</w:t>
      </w:r>
      <w:proofErr w:type="spellEnd"/>
      <w:r w:rsidRPr="00326F0C">
        <w:rPr>
          <w:rFonts w:ascii="Book Antiqua" w:hAnsi="Book Antiqua"/>
          <w:b/>
          <w:sz w:val="24"/>
          <w:szCs w:val="24"/>
        </w:rPr>
        <w:t xml:space="preserve"> </w:t>
      </w:r>
      <w:proofErr w:type="spellStart"/>
      <w:r w:rsidRPr="00326F0C">
        <w:rPr>
          <w:rFonts w:ascii="Book Antiqua" w:hAnsi="Book Antiqua"/>
          <w:b/>
          <w:sz w:val="24"/>
          <w:szCs w:val="24"/>
        </w:rPr>
        <w:t>Lydersen</w:t>
      </w:r>
      <w:proofErr w:type="spellEnd"/>
      <w:r w:rsidRPr="00326F0C">
        <w:rPr>
          <w:rFonts w:ascii="Book Antiqua" w:hAnsi="Book Antiqua"/>
          <w:b/>
          <w:sz w:val="24"/>
          <w:szCs w:val="24"/>
        </w:rPr>
        <w:t>,</w:t>
      </w:r>
      <w:r w:rsidR="00A20526" w:rsidRPr="00326F0C">
        <w:rPr>
          <w:rFonts w:ascii="Book Antiqua" w:hAnsi="Book Antiqua"/>
          <w:sz w:val="24"/>
          <w:szCs w:val="24"/>
        </w:rPr>
        <w:t xml:space="preserve"> </w:t>
      </w:r>
      <w:r w:rsidR="00555EF8" w:rsidRPr="00326F0C">
        <w:rPr>
          <w:rFonts w:ascii="Book Antiqua" w:hAnsi="Book Antiqua"/>
          <w:sz w:val="24"/>
          <w:szCs w:val="24"/>
        </w:rPr>
        <w:t>Regional Centre for Child and Youth Mental Health and Child Welfare – Central Norway</w:t>
      </w:r>
      <w:r w:rsidR="00555EF8" w:rsidRPr="00326F0C">
        <w:rPr>
          <w:rFonts w:ascii="Book Antiqua" w:hAnsi="Book Antiqua"/>
          <w:iCs/>
          <w:sz w:val="24"/>
          <w:szCs w:val="24"/>
        </w:rPr>
        <w:t>, Faculty of Medicine,</w:t>
      </w:r>
      <w:r w:rsidR="00E46B03" w:rsidRPr="00326F0C">
        <w:rPr>
          <w:rFonts w:ascii="Book Antiqua" w:hAnsi="Book Antiqua"/>
          <w:iCs/>
          <w:sz w:val="24"/>
          <w:szCs w:val="24"/>
        </w:rPr>
        <w:t xml:space="preserve"> </w:t>
      </w:r>
      <w:r w:rsidR="00555EF8" w:rsidRPr="00326F0C">
        <w:rPr>
          <w:rFonts w:ascii="Book Antiqua" w:hAnsi="Book Antiqua"/>
          <w:sz w:val="24"/>
          <w:szCs w:val="24"/>
        </w:rPr>
        <w:t>Norwegian University of Science and Technology</w:t>
      </w:r>
      <w:r w:rsidR="00E46B03" w:rsidRPr="00326F0C">
        <w:rPr>
          <w:rFonts w:ascii="Book Antiqua" w:hAnsi="Book Antiqua"/>
          <w:sz w:val="24"/>
          <w:szCs w:val="24"/>
        </w:rPr>
        <w:t xml:space="preserve"> (NTNU)</w:t>
      </w:r>
      <w:r w:rsidR="00555EF8" w:rsidRPr="00326F0C">
        <w:rPr>
          <w:rFonts w:ascii="Book Antiqua" w:hAnsi="Book Antiqua"/>
          <w:sz w:val="24"/>
          <w:szCs w:val="24"/>
        </w:rPr>
        <w:t>,</w:t>
      </w:r>
      <w:r w:rsidR="007302C0" w:rsidRPr="00326F0C">
        <w:rPr>
          <w:rFonts w:ascii="Book Antiqua" w:hAnsi="Book Antiqua" w:cs="Times New Roman" w:hint="eastAsia"/>
          <w:sz w:val="24"/>
          <w:szCs w:val="24"/>
          <w:lang w:eastAsia="zh-CN"/>
        </w:rPr>
        <w:t xml:space="preserve"> </w:t>
      </w:r>
      <w:r w:rsidR="00CC53C9" w:rsidRPr="00326F0C">
        <w:rPr>
          <w:rFonts w:ascii="Book Antiqua" w:hAnsi="Book Antiqua" w:cs="Times New Roman"/>
          <w:sz w:val="24"/>
          <w:szCs w:val="24"/>
        </w:rPr>
        <w:t>7491</w:t>
      </w:r>
      <w:r w:rsidR="007302C0" w:rsidRPr="00326F0C">
        <w:rPr>
          <w:rFonts w:ascii="Book Antiqua" w:hAnsi="Book Antiqua" w:cs="Times New Roman" w:hint="eastAsia"/>
          <w:sz w:val="24"/>
          <w:szCs w:val="24"/>
          <w:lang w:eastAsia="zh-CN"/>
        </w:rPr>
        <w:t xml:space="preserve"> </w:t>
      </w:r>
      <w:r w:rsidR="00555EF8" w:rsidRPr="00326F0C">
        <w:rPr>
          <w:rFonts w:ascii="Book Antiqua" w:hAnsi="Book Antiqua"/>
          <w:sz w:val="24"/>
          <w:szCs w:val="24"/>
        </w:rPr>
        <w:t>Trondheim, Norway</w:t>
      </w:r>
    </w:p>
    <w:p w14:paraId="27867245" w14:textId="77777777" w:rsidR="003E3D22" w:rsidRPr="00326F0C" w:rsidRDefault="003E3D22" w:rsidP="005F7CEC">
      <w:pPr>
        <w:autoSpaceDE w:val="0"/>
        <w:autoSpaceDN w:val="0"/>
        <w:adjustRightInd w:val="0"/>
        <w:snapToGrid w:val="0"/>
        <w:spacing w:after="0" w:line="360" w:lineRule="auto"/>
        <w:jc w:val="both"/>
        <w:rPr>
          <w:rFonts w:ascii="Book Antiqua" w:hAnsi="Book Antiqua"/>
          <w:sz w:val="24"/>
          <w:szCs w:val="24"/>
        </w:rPr>
      </w:pPr>
    </w:p>
    <w:p w14:paraId="6BDA87A6" w14:textId="677DE8B3" w:rsidR="00F8493B" w:rsidRPr="00326F0C" w:rsidRDefault="003E3D22" w:rsidP="005F7CEC">
      <w:pPr>
        <w:autoSpaceDE w:val="0"/>
        <w:autoSpaceDN w:val="0"/>
        <w:adjustRightInd w:val="0"/>
        <w:snapToGrid w:val="0"/>
        <w:spacing w:after="0" w:line="360" w:lineRule="auto"/>
        <w:jc w:val="both"/>
        <w:rPr>
          <w:rFonts w:ascii="Book Antiqua" w:hAnsi="Book Antiqua" w:cs="Times New Roman"/>
          <w:sz w:val="24"/>
          <w:szCs w:val="24"/>
        </w:rPr>
      </w:pPr>
      <w:r w:rsidRPr="00326F0C">
        <w:rPr>
          <w:rFonts w:ascii="Book Antiqua" w:hAnsi="Book Antiqua"/>
          <w:b/>
          <w:sz w:val="24"/>
          <w:szCs w:val="24"/>
        </w:rPr>
        <w:t>Eivind Ness-Jensen,</w:t>
      </w:r>
      <w:r w:rsidR="00A20526" w:rsidRPr="00326F0C">
        <w:rPr>
          <w:rFonts w:ascii="Book Antiqua" w:hAnsi="Book Antiqua" w:cs="Times New Roman"/>
          <w:b/>
          <w:sz w:val="24"/>
          <w:szCs w:val="24"/>
        </w:rPr>
        <w:t xml:space="preserve"> </w:t>
      </w:r>
      <w:r w:rsidR="00555EF8" w:rsidRPr="00326F0C">
        <w:rPr>
          <w:rFonts w:ascii="Book Antiqua" w:hAnsi="Book Antiqua" w:cs="Times New Roman"/>
          <w:sz w:val="24"/>
          <w:szCs w:val="24"/>
        </w:rPr>
        <w:t>HUNT Research Centre, Department of Public Health and General Practice, Faculty of Medicine, Norwegian University of Science and Technology</w:t>
      </w:r>
      <w:r w:rsidR="00E46B03" w:rsidRPr="00326F0C">
        <w:rPr>
          <w:rFonts w:ascii="Book Antiqua" w:hAnsi="Book Antiqua" w:cs="Times New Roman"/>
          <w:sz w:val="24"/>
          <w:szCs w:val="24"/>
        </w:rPr>
        <w:t xml:space="preserve"> (NTNU)</w:t>
      </w:r>
      <w:r w:rsidR="00555EF8" w:rsidRPr="00326F0C">
        <w:rPr>
          <w:rFonts w:ascii="Book Antiqua" w:hAnsi="Book Antiqua" w:cs="Times New Roman"/>
          <w:sz w:val="24"/>
          <w:szCs w:val="24"/>
        </w:rPr>
        <w:t>,</w:t>
      </w:r>
      <w:r w:rsidR="007302C0" w:rsidRPr="00326F0C">
        <w:rPr>
          <w:rFonts w:ascii="Book Antiqua" w:hAnsi="Book Antiqua" w:cs="Times New Roman" w:hint="eastAsia"/>
          <w:sz w:val="24"/>
          <w:szCs w:val="24"/>
          <w:lang w:eastAsia="zh-CN"/>
        </w:rPr>
        <w:t xml:space="preserve"> </w:t>
      </w:r>
      <w:r w:rsidR="00CC53C9" w:rsidRPr="00326F0C">
        <w:rPr>
          <w:rFonts w:ascii="Book Antiqua" w:hAnsi="Book Antiqua" w:cs="Times New Roman"/>
          <w:sz w:val="24"/>
          <w:szCs w:val="24"/>
        </w:rPr>
        <w:t xml:space="preserve">7491 </w:t>
      </w:r>
      <w:r w:rsidR="00555EF8" w:rsidRPr="00326F0C">
        <w:rPr>
          <w:rFonts w:ascii="Book Antiqua" w:hAnsi="Book Antiqua" w:cs="Times New Roman"/>
          <w:sz w:val="24"/>
          <w:szCs w:val="24"/>
        </w:rPr>
        <w:t>Levanger, Norway</w:t>
      </w:r>
    </w:p>
    <w:p w14:paraId="3E1C460E" w14:textId="77777777" w:rsidR="007302C0" w:rsidRPr="00326F0C" w:rsidRDefault="007302C0" w:rsidP="005F7CEC">
      <w:pPr>
        <w:autoSpaceDE w:val="0"/>
        <w:autoSpaceDN w:val="0"/>
        <w:adjustRightInd w:val="0"/>
        <w:snapToGrid w:val="0"/>
        <w:spacing w:after="0" w:line="360" w:lineRule="auto"/>
        <w:jc w:val="both"/>
        <w:rPr>
          <w:rFonts w:ascii="Book Antiqua" w:hAnsi="Book Antiqua" w:cs="Times New Roman"/>
          <w:sz w:val="24"/>
          <w:szCs w:val="24"/>
          <w:lang w:eastAsia="zh-CN"/>
        </w:rPr>
      </w:pPr>
    </w:p>
    <w:p w14:paraId="3992C931" w14:textId="6C11696A" w:rsidR="007C30D7" w:rsidRPr="00326F0C" w:rsidRDefault="007302C0" w:rsidP="005F7CEC">
      <w:pPr>
        <w:autoSpaceDE w:val="0"/>
        <w:autoSpaceDN w:val="0"/>
        <w:adjustRightInd w:val="0"/>
        <w:snapToGrid w:val="0"/>
        <w:spacing w:after="0" w:line="360" w:lineRule="auto"/>
        <w:jc w:val="both"/>
        <w:rPr>
          <w:rFonts w:ascii="Book Antiqua" w:hAnsi="Book Antiqua" w:cs="Times New Roman"/>
          <w:sz w:val="24"/>
          <w:szCs w:val="24"/>
        </w:rPr>
      </w:pPr>
      <w:r w:rsidRPr="00326F0C">
        <w:rPr>
          <w:rFonts w:ascii="Book Antiqua" w:hAnsi="Book Antiqua"/>
          <w:b/>
          <w:sz w:val="24"/>
          <w:szCs w:val="24"/>
        </w:rPr>
        <w:t>Eivind Ness-Jensen,</w:t>
      </w:r>
      <w:r w:rsidRPr="00326F0C">
        <w:rPr>
          <w:rFonts w:ascii="Book Antiqua" w:hAnsi="Book Antiqua" w:hint="eastAsia"/>
          <w:b/>
          <w:sz w:val="24"/>
          <w:szCs w:val="24"/>
          <w:lang w:eastAsia="zh-CN"/>
        </w:rPr>
        <w:t xml:space="preserve"> </w:t>
      </w:r>
      <w:r w:rsidR="00555EF8" w:rsidRPr="00326F0C">
        <w:rPr>
          <w:rFonts w:ascii="Book Antiqua" w:hAnsi="Book Antiqua" w:cs="Times New Roman"/>
          <w:sz w:val="24"/>
          <w:szCs w:val="24"/>
        </w:rPr>
        <w:t xml:space="preserve">Upper Gastrointestinal Surgery, Department of Molecular Medicine and Surgery, </w:t>
      </w:r>
      <w:proofErr w:type="spellStart"/>
      <w:r w:rsidR="00555EF8" w:rsidRPr="00326F0C">
        <w:rPr>
          <w:rFonts w:ascii="Book Antiqua" w:hAnsi="Book Antiqua" w:cs="Times New Roman"/>
          <w:sz w:val="24"/>
          <w:szCs w:val="24"/>
        </w:rPr>
        <w:t>Karolinska</w:t>
      </w:r>
      <w:proofErr w:type="spellEnd"/>
      <w:r w:rsidR="00555EF8" w:rsidRPr="00326F0C">
        <w:rPr>
          <w:rFonts w:ascii="Book Antiqua" w:hAnsi="Book Antiqua" w:cs="Times New Roman"/>
          <w:sz w:val="24"/>
          <w:szCs w:val="24"/>
        </w:rPr>
        <w:t xml:space="preserve"> </w:t>
      </w:r>
      <w:proofErr w:type="spellStart"/>
      <w:r w:rsidR="00555EF8" w:rsidRPr="00326F0C">
        <w:rPr>
          <w:rFonts w:ascii="Book Antiqua" w:hAnsi="Book Antiqua" w:cs="Times New Roman"/>
          <w:sz w:val="24"/>
          <w:szCs w:val="24"/>
        </w:rPr>
        <w:t>Institutet</w:t>
      </w:r>
      <w:proofErr w:type="spellEnd"/>
      <w:r w:rsidR="00555EF8" w:rsidRPr="00326F0C">
        <w:rPr>
          <w:rFonts w:ascii="Book Antiqua" w:hAnsi="Book Antiqua" w:cs="Times New Roman"/>
          <w:sz w:val="24"/>
          <w:szCs w:val="24"/>
        </w:rPr>
        <w:t xml:space="preserve">, </w:t>
      </w:r>
      <w:proofErr w:type="spellStart"/>
      <w:r w:rsidR="00555EF8" w:rsidRPr="00326F0C">
        <w:rPr>
          <w:rFonts w:ascii="Book Antiqua" w:hAnsi="Book Antiqua" w:cs="Times New Roman"/>
          <w:sz w:val="24"/>
          <w:szCs w:val="24"/>
        </w:rPr>
        <w:t>Karolinska</w:t>
      </w:r>
      <w:proofErr w:type="spellEnd"/>
      <w:r w:rsidR="00555EF8" w:rsidRPr="00326F0C">
        <w:rPr>
          <w:rFonts w:ascii="Book Antiqua" w:hAnsi="Book Antiqua" w:cs="Times New Roman"/>
          <w:sz w:val="24"/>
          <w:szCs w:val="24"/>
        </w:rPr>
        <w:t xml:space="preserve"> University Hospital, </w:t>
      </w:r>
      <w:r w:rsidR="00495315" w:rsidRPr="00326F0C">
        <w:rPr>
          <w:rFonts w:ascii="Book Antiqua" w:hAnsi="Book Antiqua" w:cs="Arial"/>
          <w:sz w:val="24"/>
          <w:szCs w:val="24"/>
        </w:rPr>
        <w:t xml:space="preserve">SE - 171 76 </w:t>
      </w:r>
      <w:r w:rsidR="00555EF8" w:rsidRPr="00326F0C">
        <w:rPr>
          <w:rFonts w:ascii="Book Antiqua" w:hAnsi="Book Antiqua" w:cs="Times New Roman"/>
          <w:sz w:val="24"/>
          <w:szCs w:val="24"/>
        </w:rPr>
        <w:t>Stockholm, Sweden</w:t>
      </w:r>
    </w:p>
    <w:p w14:paraId="1CB5541B" w14:textId="77777777" w:rsidR="007302C0" w:rsidRPr="00326F0C" w:rsidRDefault="007302C0" w:rsidP="005F7CEC">
      <w:pPr>
        <w:autoSpaceDE w:val="0"/>
        <w:autoSpaceDN w:val="0"/>
        <w:adjustRightInd w:val="0"/>
        <w:snapToGrid w:val="0"/>
        <w:spacing w:after="0" w:line="360" w:lineRule="auto"/>
        <w:jc w:val="both"/>
        <w:rPr>
          <w:rFonts w:ascii="Book Antiqua" w:hAnsi="Book Antiqua"/>
          <w:sz w:val="24"/>
          <w:szCs w:val="24"/>
          <w:lang w:eastAsia="zh-CN"/>
        </w:rPr>
      </w:pPr>
    </w:p>
    <w:p w14:paraId="4F3D2734" w14:textId="4787E937" w:rsidR="007C30D7" w:rsidRPr="00326F0C" w:rsidRDefault="007302C0" w:rsidP="005F7CEC">
      <w:pPr>
        <w:autoSpaceDE w:val="0"/>
        <w:autoSpaceDN w:val="0"/>
        <w:adjustRightInd w:val="0"/>
        <w:snapToGrid w:val="0"/>
        <w:spacing w:after="0" w:line="360" w:lineRule="auto"/>
        <w:jc w:val="both"/>
        <w:rPr>
          <w:rFonts w:ascii="Book Antiqua" w:hAnsi="Book Antiqua"/>
          <w:sz w:val="24"/>
          <w:szCs w:val="24"/>
        </w:rPr>
      </w:pPr>
      <w:r w:rsidRPr="00326F0C">
        <w:rPr>
          <w:rFonts w:ascii="Book Antiqua" w:hAnsi="Book Antiqua"/>
          <w:b/>
          <w:sz w:val="24"/>
          <w:szCs w:val="24"/>
        </w:rPr>
        <w:t>Eivind Ness-Jensen,</w:t>
      </w:r>
      <w:r w:rsidRPr="00326F0C">
        <w:rPr>
          <w:rFonts w:ascii="Book Antiqua" w:hAnsi="Book Antiqua" w:hint="eastAsia"/>
          <w:b/>
          <w:sz w:val="24"/>
          <w:szCs w:val="24"/>
          <w:lang w:eastAsia="zh-CN"/>
        </w:rPr>
        <w:t xml:space="preserve"> </w:t>
      </w:r>
      <w:r w:rsidR="00555EF8" w:rsidRPr="00326F0C">
        <w:rPr>
          <w:rFonts w:ascii="Book Antiqua" w:hAnsi="Book Antiqua"/>
          <w:sz w:val="24"/>
          <w:szCs w:val="24"/>
        </w:rPr>
        <w:t>Clinic of Medicine, St. Olav’s Hospital, Trondheim University Hospital,</w:t>
      </w:r>
      <w:r w:rsidRPr="00326F0C">
        <w:rPr>
          <w:rFonts w:ascii="Book Antiqua" w:hAnsi="Book Antiqua" w:hint="eastAsia"/>
          <w:sz w:val="24"/>
          <w:szCs w:val="24"/>
          <w:lang w:eastAsia="zh-CN"/>
        </w:rPr>
        <w:t xml:space="preserve"> </w:t>
      </w:r>
      <w:r w:rsidR="008E77D6" w:rsidRPr="00326F0C">
        <w:rPr>
          <w:rFonts w:ascii="Book Antiqua" w:hAnsi="Book Antiqua"/>
          <w:sz w:val="24"/>
          <w:szCs w:val="24"/>
        </w:rPr>
        <w:t>7006</w:t>
      </w:r>
      <w:r w:rsidRPr="00326F0C">
        <w:rPr>
          <w:rFonts w:ascii="Book Antiqua" w:hAnsi="Book Antiqua" w:hint="eastAsia"/>
          <w:sz w:val="24"/>
          <w:szCs w:val="24"/>
          <w:lang w:eastAsia="zh-CN"/>
        </w:rPr>
        <w:t xml:space="preserve"> </w:t>
      </w:r>
      <w:r w:rsidR="00555EF8" w:rsidRPr="00326F0C">
        <w:rPr>
          <w:rFonts w:ascii="Book Antiqua" w:hAnsi="Book Antiqua"/>
          <w:sz w:val="24"/>
          <w:szCs w:val="24"/>
        </w:rPr>
        <w:t>Trondheim, Norway</w:t>
      </w:r>
    </w:p>
    <w:p w14:paraId="7815DDE3" w14:textId="77777777" w:rsidR="007C30D7" w:rsidRPr="00326F0C" w:rsidRDefault="007C30D7" w:rsidP="005F7CEC">
      <w:pPr>
        <w:autoSpaceDE w:val="0"/>
        <w:autoSpaceDN w:val="0"/>
        <w:adjustRightInd w:val="0"/>
        <w:snapToGrid w:val="0"/>
        <w:spacing w:after="0" w:line="360" w:lineRule="auto"/>
        <w:jc w:val="both"/>
        <w:rPr>
          <w:rFonts w:ascii="Book Antiqua" w:hAnsi="Book Antiqua"/>
          <w:sz w:val="24"/>
          <w:szCs w:val="24"/>
        </w:rPr>
      </w:pPr>
    </w:p>
    <w:p w14:paraId="79EE5229" w14:textId="5113415C" w:rsidR="007C30D7" w:rsidRPr="00326F0C" w:rsidRDefault="007C30D7" w:rsidP="005F7CEC">
      <w:pPr>
        <w:autoSpaceDE w:val="0"/>
        <w:autoSpaceDN w:val="0"/>
        <w:adjustRightInd w:val="0"/>
        <w:snapToGrid w:val="0"/>
        <w:spacing w:after="0" w:line="360" w:lineRule="auto"/>
        <w:jc w:val="both"/>
        <w:rPr>
          <w:rFonts w:ascii="Book Antiqua" w:hAnsi="Book Antiqua"/>
          <w:sz w:val="24"/>
          <w:szCs w:val="24"/>
        </w:rPr>
      </w:pPr>
      <w:r w:rsidRPr="00326F0C">
        <w:rPr>
          <w:rFonts w:ascii="Book Antiqua" w:hAnsi="Book Antiqua" w:cs="Times New Roman"/>
          <w:b/>
          <w:sz w:val="24"/>
          <w:szCs w:val="24"/>
          <w:lang w:val="nn-NO"/>
        </w:rPr>
        <w:lastRenderedPageBreak/>
        <w:t>Birger Henning Endreseth,</w:t>
      </w:r>
      <w:r w:rsidR="007302C0" w:rsidRPr="00326F0C">
        <w:rPr>
          <w:rFonts w:ascii="Book Antiqua" w:hAnsi="Book Antiqua" w:hint="eastAsia"/>
          <w:sz w:val="24"/>
          <w:szCs w:val="24"/>
          <w:lang w:eastAsia="zh-CN"/>
        </w:rPr>
        <w:t xml:space="preserve"> </w:t>
      </w:r>
      <w:r w:rsidRPr="00326F0C">
        <w:rPr>
          <w:rFonts w:ascii="Book Antiqua" w:hAnsi="Book Antiqua"/>
          <w:sz w:val="24"/>
          <w:szCs w:val="24"/>
        </w:rPr>
        <w:t>Clinic of Surgery, St. Olav’s Hospital, Trondheim University Hospital,</w:t>
      </w:r>
      <w:r w:rsidR="007302C0" w:rsidRPr="00326F0C">
        <w:rPr>
          <w:rFonts w:ascii="Book Antiqua" w:hAnsi="Book Antiqua" w:hint="eastAsia"/>
          <w:sz w:val="24"/>
          <w:szCs w:val="24"/>
          <w:lang w:eastAsia="zh-CN"/>
        </w:rPr>
        <w:t xml:space="preserve"> </w:t>
      </w:r>
      <w:r w:rsidR="00815D19" w:rsidRPr="00326F0C">
        <w:rPr>
          <w:rFonts w:ascii="Book Antiqua" w:hAnsi="Book Antiqua"/>
          <w:sz w:val="24"/>
          <w:szCs w:val="24"/>
        </w:rPr>
        <w:t xml:space="preserve">7006 </w:t>
      </w:r>
      <w:r w:rsidRPr="00326F0C">
        <w:rPr>
          <w:rFonts w:ascii="Book Antiqua" w:hAnsi="Book Antiqua"/>
          <w:sz w:val="24"/>
          <w:szCs w:val="24"/>
        </w:rPr>
        <w:t>Trondheim, Norway</w:t>
      </w:r>
    </w:p>
    <w:p w14:paraId="2DDF2AFC" w14:textId="77777777" w:rsidR="007302C0" w:rsidRPr="00326F0C" w:rsidRDefault="007302C0" w:rsidP="005F7CEC">
      <w:pPr>
        <w:autoSpaceDE w:val="0"/>
        <w:autoSpaceDN w:val="0"/>
        <w:adjustRightInd w:val="0"/>
        <w:snapToGrid w:val="0"/>
        <w:spacing w:after="0" w:line="360" w:lineRule="auto"/>
        <w:jc w:val="both"/>
        <w:rPr>
          <w:rFonts w:ascii="Book Antiqua" w:hAnsi="Book Antiqua" w:cs="Times New Roman"/>
          <w:b/>
          <w:sz w:val="24"/>
          <w:szCs w:val="24"/>
          <w:lang w:val="nn-NO" w:eastAsia="zh-CN"/>
        </w:rPr>
      </w:pPr>
    </w:p>
    <w:p w14:paraId="46D2E31C" w14:textId="479DCA2A" w:rsidR="00CC7071" w:rsidRPr="00326F0C" w:rsidRDefault="007302C0" w:rsidP="005F7CEC">
      <w:pPr>
        <w:autoSpaceDE w:val="0"/>
        <w:autoSpaceDN w:val="0"/>
        <w:adjustRightInd w:val="0"/>
        <w:snapToGrid w:val="0"/>
        <w:spacing w:after="0" w:line="360" w:lineRule="auto"/>
        <w:jc w:val="both"/>
        <w:rPr>
          <w:rFonts w:ascii="Book Antiqua" w:hAnsi="Book Antiqua" w:cs="Times New Roman"/>
          <w:sz w:val="24"/>
          <w:szCs w:val="24"/>
        </w:rPr>
      </w:pPr>
      <w:r w:rsidRPr="00326F0C">
        <w:rPr>
          <w:rFonts w:ascii="Book Antiqua" w:hAnsi="Book Antiqua" w:cs="Times New Roman"/>
          <w:b/>
          <w:sz w:val="24"/>
          <w:szCs w:val="24"/>
          <w:lang w:val="nn-NO"/>
        </w:rPr>
        <w:t>Birger Henning Endreseth,</w:t>
      </w:r>
      <w:r w:rsidRPr="00326F0C">
        <w:rPr>
          <w:rFonts w:ascii="Book Antiqua" w:hAnsi="Book Antiqua" w:cs="Times New Roman" w:hint="eastAsia"/>
          <w:b/>
          <w:sz w:val="24"/>
          <w:szCs w:val="24"/>
          <w:lang w:val="nn-NO" w:eastAsia="zh-CN"/>
        </w:rPr>
        <w:t xml:space="preserve"> </w:t>
      </w:r>
      <w:r w:rsidR="00555EF8" w:rsidRPr="00326F0C">
        <w:rPr>
          <w:rFonts w:ascii="Book Antiqua" w:hAnsi="Book Antiqua" w:cs="Times New Roman"/>
          <w:sz w:val="24"/>
          <w:szCs w:val="24"/>
        </w:rPr>
        <w:t>Institute of Cancer Research and Molecular Medicine, Norwegian University of Science and Technology</w:t>
      </w:r>
      <w:r w:rsidR="00E46B03" w:rsidRPr="00326F0C">
        <w:rPr>
          <w:rFonts w:ascii="Book Antiqua" w:hAnsi="Book Antiqua" w:cs="Times New Roman"/>
          <w:sz w:val="24"/>
          <w:szCs w:val="24"/>
        </w:rPr>
        <w:t xml:space="preserve"> (NTNU)</w:t>
      </w:r>
      <w:r w:rsidR="00555EF8" w:rsidRPr="00326F0C">
        <w:rPr>
          <w:rFonts w:ascii="Book Antiqua" w:hAnsi="Book Antiqua" w:cs="Times New Roman"/>
          <w:sz w:val="24"/>
          <w:szCs w:val="24"/>
        </w:rPr>
        <w:t>,</w:t>
      </w:r>
      <w:r w:rsidRPr="00326F0C">
        <w:rPr>
          <w:rFonts w:ascii="Book Antiqua" w:hAnsi="Book Antiqua" w:cs="Times New Roman" w:hint="eastAsia"/>
          <w:sz w:val="24"/>
          <w:szCs w:val="24"/>
          <w:lang w:eastAsia="zh-CN"/>
        </w:rPr>
        <w:t xml:space="preserve"> </w:t>
      </w:r>
      <w:r w:rsidR="00815D19" w:rsidRPr="00326F0C">
        <w:rPr>
          <w:rFonts w:ascii="Book Antiqua" w:hAnsi="Book Antiqua" w:cs="Times New Roman"/>
          <w:sz w:val="24"/>
          <w:szCs w:val="24"/>
        </w:rPr>
        <w:t>7</w:t>
      </w:r>
      <w:r w:rsidR="00FB18D2" w:rsidRPr="00326F0C">
        <w:rPr>
          <w:rFonts w:ascii="Book Antiqua" w:hAnsi="Book Antiqua" w:cs="Times New Roman"/>
          <w:sz w:val="24"/>
          <w:szCs w:val="24"/>
        </w:rPr>
        <w:t>491</w:t>
      </w:r>
      <w:r w:rsidR="00815D19" w:rsidRPr="00326F0C">
        <w:rPr>
          <w:rFonts w:ascii="Book Antiqua" w:hAnsi="Book Antiqua" w:cs="Times New Roman"/>
          <w:sz w:val="24"/>
          <w:szCs w:val="24"/>
        </w:rPr>
        <w:t xml:space="preserve"> </w:t>
      </w:r>
      <w:r w:rsidR="00555EF8" w:rsidRPr="00326F0C">
        <w:rPr>
          <w:rFonts w:ascii="Book Antiqua" w:hAnsi="Book Antiqua" w:cs="Times New Roman"/>
          <w:sz w:val="24"/>
          <w:szCs w:val="24"/>
        </w:rPr>
        <w:t>Trondheim, Norway</w:t>
      </w:r>
    </w:p>
    <w:p w14:paraId="235F7886" w14:textId="77777777" w:rsidR="00CC7071" w:rsidRPr="00326F0C" w:rsidRDefault="00CC7071" w:rsidP="005F7CEC">
      <w:pPr>
        <w:autoSpaceDE w:val="0"/>
        <w:autoSpaceDN w:val="0"/>
        <w:adjustRightInd w:val="0"/>
        <w:snapToGrid w:val="0"/>
        <w:spacing w:after="0" w:line="360" w:lineRule="auto"/>
        <w:jc w:val="both"/>
        <w:rPr>
          <w:rFonts w:ascii="Book Antiqua" w:hAnsi="Book Antiqua" w:cs="Times New Roman"/>
          <w:sz w:val="24"/>
          <w:szCs w:val="24"/>
        </w:rPr>
      </w:pPr>
    </w:p>
    <w:p w14:paraId="209F6DDF" w14:textId="5B45B81F" w:rsidR="00555EF8" w:rsidRPr="00326F0C" w:rsidRDefault="00CC7071" w:rsidP="005F7CEC">
      <w:pPr>
        <w:autoSpaceDE w:val="0"/>
        <w:autoSpaceDN w:val="0"/>
        <w:adjustRightInd w:val="0"/>
        <w:snapToGrid w:val="0"/>
        <w:spacing w:after="0" w:line="360" w:lineRule="auto"/>
        <w:jc w:val="both"/>
        <w:rPr>
          <w:rFonts w:ascii="Book Antiqua" w:hAnsi="Book Antiqua" w:cs="Times New Roman"/>
          <w:sz w:val="24"/>
          <w:szCs w:val="24"/>
        </w:rPr>
      </w:pPr>
      <w:r w:rsidRPr="00326F0C">
        <w:rPr>
          <w:rFonts w:ascii="Book Antiqua" w:hAnsi="Book Antiqua" w:cs="Times New Roman"/>
          <w:b/>
          <w:sz w:val="24"/>
          <w:szCs w:val="24"/>
        </w:rPr>
        <w:t>Tom-Harald Edna,</w:t>
      </w:r>
      <w:r w:rsidR="00A20526" w:rsidRPr="00326F0C">
        <w:rPr>
          <w:rFonts w:ascii="Book Antiqua" w:hAnsi="Book Antiqua" w:cs="Times New Roman"/>
          <w:sz w:val="24"/>
          <w:szCs w:val="24"/>
        </w:rPr>
        <w:t xml:space="preserve"> </w:t>
      </w:r>
      <w:r w:rsidR="00555EF8" w:rsidRPr="00326F0C">
        <w:rPr>
          <w:rFonts w:ascii="Book Antiqua" w:hAnsi="Book Antiqua" w:cs="Times New Roman"/>
          <w:sz w:val="24"/>
          <w:szCs w:val="24"/>
        </w:rPr>
        <w:t>Unit for Applied Clinical Research, Institute of Cancer Research and Molecular Medicine, Norwegian University of Science and Technology</w:t>
      </w:r>
      <w:r w:rsidR="00E46B03" w:rsidRPr="00326F0C">
        <w:rPr>
          <w:rFonts w:ascii="Book Antiqua" w:hAnsi="Book Antiqua" w:cs="Times New Roman"/>
          <w:sz w:val="24"/>
          <w:szCs w:val="24"/>
        </w:rPr>
        <w:t xml:space="preserve"> (NTNU)</w:t>
      </w:r>
      <w:r w:rsidR="007302C0" w:rsidRPr="00326F0C">
        <w:rPr>
          <w:rFonts w:ascii="Book Antiqua" w:hAnsi="Book Antiqua" w:cs="Times New Roman"/>
          <w:sz w:val="24"/>
          <w:szCs w:val="24"/>
        </w:rPr>
        <w:t>,</w:t>
      </w:r>
      <w:r w:rsidR="007302C0" w:rsidRPr="00326F0C">
        <w:rPr>
          <w:rFonts w:ascii="Book Antiqua" w:hAnsi="Book Antiqua" w:cs="Times New Roman" w:hint="eastAsia"/>
          <w:sz w:val="24"/>
          <w:szCs w:val="24"/>
          <w:lang w:eastAsia="zh-CN"/>
        </w:rPr>
        <w:t xml:space="preserve"> </w:t>
      </w:r>
      <w:r w:rsidR="008E77D6" w:rsidRPr="00326F0C">
        <w:rPr>
          <w:rFonts w:ascii="Book Antiqua" w:hAnsi="Book Antiqua" w:cs="Times New Roman"/>
          <w:sz w:val="24"/>
          <w:szCs w:val="24"/>
        </w:rPr>
        <w:t xml:space="preserve">7491 </w:t>
      </w:r>
      <w:r w:rsidR="00555EF8" w:rsidRPr="00326F0C">
        <w:rPr>
          <w:rFonts w:ascii="Book Antiqua" w:hAnsi="Book Antiqua" w:cs="Times New Roman"/>
          <w:sz w:val="24"/>
          <w:szCs w:val="24"/>
        </w:rPr>
        <w:t>Trondheim, Norway</w:t>
      </w:r>
    </w:p>
    <w:p w14:paraId="1F46B88A" w14:textId="77777777" w:rsidR="006F6D96" w:rsidRPr="00326F0C" w:rsidRDefault="006F6D96" w:rsidP="005F7CEC">
      <w:pPr>
        <w:snapToGrid w:val="0"/>
        <w:spacing w:after="0" w:line="360" w:lineRule="auto"/>
        <w:jc w:val="both"/>
        <w:rPr>
          <w:rFonts w:ascii="Book Antiqua" w:hAnsi="Book Antiqua" w:cs="Times New Roman"/>
          <w:sz w:val="24"/>
          <w:szCs w:val="24"/>
        </w:rPr>
      </w:pPr>
    </w:p>
    <w:p w14:paraId="77224645" w14:textId="5800FA1A" w:rsidR="00F42599" w:rsidRPr="00326F0C" w:rsidRDefault="00F42599" w:rsidP="005F7CEC">
      <w:pPr>
        <w:snapToGrid w:val="0"/>
        <w:spacing w:after="0" w:line="360" w:lineRule="auto"/>
        <w:jc w:val="both"/>
        <w:rPr>
          <w:rFonts w:ascii="Book Antiqua" w:hAnsi="Book Antiqua" w:cs="Times New Roman"/>
          <w:sz w:val="24"/>
          <w:szCs w:val="24"/>
        </w:rPr>
      </w:pPr>
      <w:r w:rsidRPr="00326F0C">
        <w:rPr>
          <w:rFonts w:ascii="Book Antiqua" w:hAnsi="Book Antiqua" w:cs="Times New Roman"/>
          <w:b/>
          <w:sz w:val="24"/>
          <w:szCs w:val="24"/>
        </w:rPr>
        <w:t>Author contributions:</w:t>
      </w:r>
      <w:r w:rsidR="003D58F8" w:rsidRPr="00326F0C">
        <w:rPr>
          <w:rFonts w:ascii="Book Antiqua" w:hAnsi="Book Antiqua" w:cs="Times New Roman" w:hint="eastAsia"/>
          <w:b/>
          <w:sz w:val="24"/>
          <w:szCs w:val="24"/>
          <w:lang w:eastAsia="zh-CN"/>
        </w:rPr>
        <w:t xml:space="preserve"> </w:t>
      </w:r>
      <w:r w:rsidR="0041022E" w:rsidRPr="00326F0C">
        <w:rPr>
          <w:rFonts w:ascii="Book Antiqua" w:hAnsi="Book Antiqua" w:cs="Times New Roman"/>
          <w:sz w:val="24"/>
          <w:szCs w:val="24"/>
        </w:rPr>
        <w:t xml:space="preserve">Jamal </w:t>
      </w:r>
      <w:r w:rsidRPr="00326F0C">
        <w:rPr>
          <w:rFonts w:ascii="Book Antiqua" w:hAnsi="Book Antiqua" w:cs="Times New Roman"/>
          <w:sz w:val="24"/>
          <w:szCs w:val="24"/>
        </w:rPr>
        <w:t xml:space="preserve">Talabani </w:t>
      </w:r>
      <w:r w:rsidR="0041022E" w:rsidRPr="00326F0C">
        <w:rPr>
          <w:rFonts w:ascii="Book Antiqua" w:hAnsi="Book Antiqua" w:cs="Times New Roman"/>
          <w:sz w:val="24"/>
          <w:szCs w:val="24"/>
        </w:rPr>
        <w:t>A</w:t>
      </w:r>
      <w:r w:rsidRPr="00326F0C">
        <w:rPr>
          <w:rFonts w:ascii="Book Antiqua" w:hAnsi="Book Antiqua" w:cs="Times New Roman"/>
          <w:sz w:val="24"/>
          <w:szCs w:val="24"/>
        </w:rPr>
        <w:t xml:space="preserve">  contributed to conception of the study, interpretation of data, manuscript preparation;</w:t>
      </w:r>
      <w:r w:rsidR="003D58F8" w:rsidRPr="00326F0C">
        <w:rPr>
          <w:rFonts w:ascii="Book Antiqua" w:hAnsi="Book Antiqua" w:cs="Times New Roman" w:hint="eastAsia"/>
          <w:sz w:val="24"/>
          <w:szCs w:val="24"/>
          <w:lang w:eastAsia="zh-CN"/>
        </w:rPr>
        <w:t xml:space="preserve"> </w:t>
      </w:r>
      <w:r w:rsidRPr="00326F0C">
        <w:rPr>
          <w:rFonts w:ascii="Book Antiqua" w:hAnsi="Book Antiqua" w:cs="Times New Roman"/>
          <w:sz w:val="24"/>
          <w:szCs w:val="24"/>
        </w:rPr>
        <w:t xml:space="preserve">Lydersen S contributed to statistical analyses and interpretation of data, critically reviewed the manuscript; Ness-Jensen E contributed conception and design of the study, to interpretation of data, </w:t>
      </w:r>
      <w:r w:rsidRPr="00326F0C">
        <w:rPr>
          <w:rFonts w:ascii="Book Antiqua" w:hAnsi="Book Antiqua" w:cs="TimesNewRomanPSMT"/>
          <w:sz w:val="24"/>
          <w:szCs w:val="24"/>
        </w:rPr>
        <w:t>drafting the article and revising it critically for important intellectual content</w:t>
      </w:r>
      <w:r w:rsidRPr="00326F0C">
        <w:rPr>
          <w:rFonts w:ascii="Book Antiqua" w:hAnsi="Book Antiqua" w:cs="Times New Roman"/>
          <w:sz w:val="24"/>
          <w:szCs w:val="24"/>
        </w:rPr>
        <w:t>;</w:t>
      </w:r>
      <w:r w:rsidR="007302C0" w:rsidRPr="00326F0C">
        <w:rPr>
          <w:rFonts w:ascii="Book Antiqua" w:hAnsi="Book Antiqua" w:cs="Times New Roman" w:hint="eastAsia"/>
          <w:sz w:val="24"/>
          <w:szCs w:val="24"/>
          <w:lang w:eastAsia="zh-CN"/>
        </w:rPr>
        <w:t xml:space="preserve"> </w:t>
      </w:r>
      <w:r w:rsidRPr="00326F0C">
        <w:rPr>
          <w:rFonts w:ascii="Book Antiqua" w:hAnsi="Book Antiqua" w:cs="Times New Roman"/>
          <w:sz w:val="24"/>
          <w:szCs w:val="24"/>
        </w:rPr>
        <w:t>Endreseth BH made substantial contributions to the conception of the study, interpretation of data, making critical revisions related to important intelle</w:t>
      </w:r>
      <w:r w:rsidR="007302C0" w:rsidRPr="00326F0C">
        <w:rPr>
          <w:rFonts w:ascii="Book Antiqua" w:hAnsi="Book Antiqua" w:cs="Times New Roman"/>
          <w:sz w:val="24"/>
          <w:szCs w:val="24"/>
        </w:rPr>
        <w:t>ctual content of the manuscript</w:t>
      </w:r>
      <w:r w:rsidRPr="00326F0C">
        <w:rPr>
          <w:rFonts w:ascii="Book Antiqua" w:hAnsi="Book Antiqua" w:cs="Times New Roman"/>
          <w:sz w:val="24"/>
          <w:szCs w:val="24"/>
        </w:rPr>
        <w:t>; Edna TH made substantial contributions to conception and design of the study, acquisition of data, analysis and interpretation of data; drafting the ar</w:t>
      </w:r>
      <w:r w:rsidR="00B0715B" w:rsidRPr="00326F0C">
        <w:rPr>
          <w:rFonts w:ascii="Book Antiqua" w:hAnsi="Book Antiqua" w:cs="Times New Roman"/>
          <w:sz w:val="24"/>
          <w:szCs w:val="24"/>
        </w:rPr>
        <w:t>ticle; all authors read and approved the final manuscript.</w:t>
      </w:r>
    </w:p>
    <w:p w14:paraId="78EEB17C" w14:textId="77777777" w:rsidR="00913536" w:rsidRPr="00326F0C" w:rsidRDefault="00913536" w:rsidP="005F7CEC">
      <w:pPr>
        <w:autoSpaceDE w:val="0"/>
        <w:autoSpaceDN w:val="0"/>
        <w:adjustRightInd w:val="0"/>
        <w:snapToGrid w:val="0"/>
        <w:spacing w:after="0" w:line="360" w:lineRule="auto"/>
        <w:jc w:val="both"/>
        <w:rPr>
          <w:rFonts w:ascii="Book Antiqua" w:hAnsi="Book Antiqua" w:cs="Times New Roman"/>
          <w:sz w:val="24"/>
          <w:szCs w:val="24"/>
        </w:rPr>
      </w:pPr>
    </w:p>
    <w:p w14:paraId="781BDBF4" w14:textId="35874ED2" w:rsidR="00B0715B" w:rsidRPr="00326F0C" w:rsidRDefault="00DA2F90" w:rsidP="005F7CEC">
      <w:pPr>
        <w:autoSpaceDE w:val="0"/>
        <w:autoSpaceDN w:val="0"/>
        <w:adjustRightInd w:val="0"/>
        <w:snapToGrid w:val="0"/>
        <w:spacing w:after="0" w:line="360" w:lineRule="auto"/>
        <w:jc w:val="both"/>
        <w:rPr>
          <w:rFonts w:ascii="Book Antiqua" w:hAnsi="Book Antiqua" w:cs="Times New Roman"/>
          <w:sz w:val="24"/>
          <w:szCs w:val="24"/>
          <w:lang w:eastAsia="zh-CN"/>
        </w:rPr>
      </w:pPr>
      <w:r w:rsidRPr="00326F0C">
        <w:rPr>
          <w:rFonts w:ascii="Book Antiqua" w:hAnsi="Book Antiqua" w:cs="Times New Roman"/>
          <w:b/>
          <w:sz w:val="24"/>
          <w:szCs w:val="24"/>
        </w:rPr>
        <w:t>Supported by</w:t>
      </w:r>
      <w:r w:rsidRPr="00326F0C">
        <w:rPr>
          <w:rFonts w:ascii="Book Antiqua" w:hAnsi="Book Antiqua" w:cs="Times New Roman"/>
          <w:sz w:val="24"/>
          <w:szCs w:val="24"/>
        </w:rPr>
        <w:t xml:space="preserve"> Institute of Cancer Research and Molecular Medicine,</w:t>
      </w:r>
      <w:r w:rsidR="003D58F8" w:rsidRPr="00326F0C">
        <w:rPr>
          <w:rFonts w:ascii="Book Antiqua" w:hAnsi="Book Antiqua" w:cs="Times New Roman" w:hint="eastAsia"/>
          <w:sz w:val="24"/>
          <w:szCs w:val="24"/>
          <w:lang w:eastAsia="zh-CN"/>
        </w:rPr>
        <w:t xml:space="preserve"> </w:t>
      </w:r>
      <w:r w:rsidR="009971D9" w:rsidRPr="00326F0C">
        <w:rPr>
          <w:rFonts w:ascii="Book Antiqua" w:hAnsi="Book Antiqua" w:cs="Times New Roman"/>
          <w:sz w:val="24"/>
          <w:szCs w:val="24"/>
        </w:rPr>
        <w:t xml:space="preserve">The Medical Faculty, </w:t>
      </w:r>
      <w:r w:rsidRPr="00326F0C">
        <w:rPr>
          <w:rFonts w:ascii="Book Antiqua" w:hAnsi="Book Antiqua" w:cs="Times New Roman"/>
          <w:sz w:val="24"/>
          <w:szCs w:val="24"/>
        </w:rPr>
        <w:t>Norwegian University of Science and Technology (NTNU), Trondheim, Norway</w:t>
      </w:r>
      <w:r w:rsidR="005C7BFB">
        <w:rPr>
          <w:rFonts w:ascii="Book Antiqua" w:hAnsi="Book Antiqua" w:cs="Times New Roman" w:hint="eastAsia"/>
          <w:sz w:val="24"/>
          <w:szCs w:val="24"/>
          <w:lang w:eastAsia="zh-CN"/>
        </w:rPr>
        <w:t>;</w:t>
      </w:r>
      <w:r w:rsidRPr="00326F0C">
        <w:rPr>
          <w:rFonts w:ascii="Book Antiqua" w:hAnsi="Book Antiqua" w:cs="Times New Roman"/>
          <w:sz w:val="24"/>
          <w:szCs w:val="24"/>
        </w:rPr>
        <w:t xml:space="preserve"> and</w:t>
      </w:r>
      <w:r w:rsidR="00E11E5D">
        <w:rPr>
          <w:rFonts w:ascii="Book Antiqua" w:hAnsi="Book Antiqua" w:cs="Times New Roman" w:hint="eastAsia"/>
          <w:sz w:val="24"/>
          <w:szCs w:val="24"/>
          <w:lang w:eastAsia="zh-CN"/>
        </w:rPr>
        <w:t xml:space="preserve"> </w:t>
      </w:r>
      <w:r w:rsidR="009971D9" w:rsidRPr="00326F0C">
        <w:rPr>
          <w:rFonts w:ascii="Book Antiqua" w:hAnsi="Book Antiqua" w:cs="Times New Roman"/>
          <w:sz w:val="24"/>
          <w:szCs w:val="24"/>
        </w:rPr>
        <w:t>the</w:t>
      </w:r>
      <w:r w:rsidRPr="00326F0C">
        <w:rPr>
          <w:rFonts w:ascii="Book Antiqua" w:hAnsi="Book Antiqua" w:cs="Times New Roman"/>
          <w:sz w:val="24"/>
          <w:szCs w:val="24"/>
        </w:rPr>
        <w:t xml:space="preserve"> </w:t>
      </w:r>
      <w:r w:rsidR="009971D9" w:rsidRPr="00326F0C">
        <w:rPr>
          <w:rFonts w:ascii="Book Antiqua" w:hAnsi="Book Antiqua" w:cs="Times New Roman"/>
          <w:sz w:val="24"/>
          <w:szCs w:val="24"/>
        </w:rPr>
        <w:t xml:space="preserve">Department of </w:t>
      </w:r>
      <w:r w:rsidR="00913536" w:rsidRPr="00326F0C">
        <w:rPr>
          <w:rFonts w:ascii="Book Antiqua" w:hAnsi="Book Antiqua" w:cs="Times New Roman"/>
          <w:sz w:val="24"/>
          <w:szCs w:val="24"/>
        </w:rPr>
        <w:t>R</w:t>
      </w:r>
      <w:r w:rsidR="009971D9" w:rsidRPr="00326F0C">
        <w:rPr>
          <w:rFonts w:ascii="Book Antiqua" w:hAnsi="Book Antiqua" w:cs="Times New Roman"/>
          <w:sz w:val="24"/>
          <w:szCs w:val="24"/>
        </w:rPr>
        <w:t>esearch, Levanger Hospital, Levanger</w:t>
      </w:r>
      <w:r w:rsidR="003D58F8" w:rsidRPr="00326F0C">
        <w:rPr>
          <w:rFonts w:ascii="Book Antiqua" w:hAnsi="Book Antiqua" w:cs="Times New Roman" w:hint="eastAsia"/>
          <w:sz w:val="24"/>
          <w:szCs w:val="24"/>
          <w:lang w:eastAsia="zh-CN"/>
        </w:rPr>
        <w:t>.</w:t>
      </w:r>
    </w:p>
    <w:p w14:paraId="186A9242" w14:textId="77777777" w:rsidR="00C43B77" w:rsidRPr="00E11E5D" w:rsidRDefault="00C43B77" w:rsidP="005F7CEC">
      <w:pPr>
        <w:autoSpaceDE w:val="0"/>
        <w:autoSpaceDN w:val="0"/>
        <w:adjustRightInd w:val="0"/>
        <w:snapToGrid w:val="0"/>
        <w:spacing w:after="0" w:line="360" w:lineRule="auto"/>
        <w:jc w:val="both"/>
        <w:rPr>
          <w:rFonts w:ascii="Book Antiqua" w:hAnsi="Book Antiqua" w:cs="Times New Roman"/>
          <w:sz w:val="24"/>
          <w:szCs w:val="24"/>
          <w:lang w:eastAsia="zh-CN"/>
        </w:rPr>
      </w:pPr>
    </w:p>
    <w:p w14:paraId="220870CB" w14:textId="3F901AB4" w:rsidR="005F7CEC" w:rsidRPr="00326F0C" w:rsidRDefault="00F42599" w:rsidP="005F7CEC">
      <w:pPr>
        <w:autoSpaceDE w:val="0"/>
        <w:autoSpaceDN w:val="0"/>
        <w:adjustRightInd w:val="0"/>
        <w:snapToGrid w:val="0"/>
        <w:spacing w:after="0" w:line="360" w:lineRule="auto"/>
        <w:jc w:val="both"/>
        <w:rPr>
          <w:rFonts w:ascii="Book Antiqua" w:hAnsi="Book Antiqua" w:cs="Times New Roman"/>
          <w:sz w:val="24"/>
          <w:szCs w:val="24"/>
          <w:lang w:val="en-GB"/>
        </w:rPr>
      </w:pPr>
      <w:r w:rsidRPr="00326F0C">
        <w:rPr>
          <w:rFonts w:ascii="Book Antiqua" w:hAnsi="Book Antiqua" w:cs="Times New Roman"/>
          <w:b/>
          <w:sz w:val="24"/>
          <w:szCs w:val="24"/>
        </w:rPr>
        <w:t>Instit</w:t>
      </w:r>
      <w:r w:rsidR="00E82668" w:rsidRPr="00326F0C">
        <w:rPr>
          <w:rFonts w:ascii="Book Antiqua" w:hAnsi="Book Antiqua" w:cs="Times New Roman"/>
          <w:b/>
          <w:sz w:val="24"/>
          <w:szCs w:val="24"/>
        </w:rPr>
        <w:t>u</w:t>
      </w:r>
      <w:r w:rsidRPr="00326F0C">
        <w:rPr>
          <w:rFonts w:ascii="Book Antiqua" w:hAnsi="Book Antiqua" w:cs="Times New Roman"/>
          <w:b/>
          <w:sz w:val="24"/>
          <w:szCs w:val="24"/>
        </w:rPr>
        <w:t>tional review board statement:</w:t>
      </w:r>
      <w:r w:rsidR="005F7CEC" w:rsidRPr="00326F0C">
        <w:rPr>
          <w:rFonts w:ascii="Book Antiqua" w:hAnsi="Book Antiqua" w:cs="Times New Roman" w:hint="eastAsia"/>
          <w:sz w:val="24"/>
          <w:szCs w:val="24"/>
          <w:lang w:eastAsia="zh-CN"/>
        </w:rPr>
        <w:t xml:space="preserve"> </w:t>
      </w:r>
      <w:r w:rsidR="005F7CEC" w:rsidRPr="00326F0C">
        <w:rPr>
          <w:rFonts w:ascii="Book Antiqua" w:hAnsi="Book Antiqua" w:cs="Times New Roman"/>
          <w:sz w:val="24"/>
          <w:szCs w:val="24"/>
        </w:rPr>
        <w:t xml:space="preserve">The present study is approved by the Regional Committee for Health and Research Ethics (2011/1782/REK </w:t>
      </w:r>
      <w:proofErr w:type="spellStart"/>
      <w:r w:rsidR="005F7CEC" w:rsidRPr="00326F0C">
        <w:rPr>
          <w:rFonts w:ascii="Book Antiqua" w:hAnsi="Book Antiqua" w:cs="Times New Roman"/>
          <w:sz w:val="24"/>
          <w:szCs w:val="24"/>
        </w:rPr>
        <w:t>midt</w:t>
      </w:r>
      <w:proofErr w:type="spellEnd"/>
      <w:r w:rsidR="005F7CEC" w:rsidRPr="00326F0C">
        <w:rPr>
          <w:rFonts w:ascii="Book Antiqua" w:hAnsi="Book Antiqua" w:cs="Times New Roman"/>
          <w:sz w:val="24"/>
          <w:szCs w:val="24"/>
        </w:rPr>
        <w:t>).</w:t>
      </w:r>
    </w:p>
    <w:p w14:paraId="4B799F94" w14:textId="63C1EF5B" w:rsidR="00F42599" w:rsidRPr="00326F0C" w:rsidRDefault="00F42599" w:rsidP="005F7CEC">
      <w:pPr>
        <w:autoSpaceDE w:val="0"/>
        <w:autoSpaceDN w:val="0"/>
        <w:adjustRightInd w:val="0"/>
        <w:snapToGrid w:val="0"/>
        <w:spacing w:after="0" w:line="360" w:lineRule="auto"/>
        <w:jc w:val="both"/>
        <w:rPr>
          <w:rFonts w:ascii="Book Antiqua" w:hAnsi="Book Antiqua" w:cs="Times New Roman"/>
          <w:sz w:val="24"/>
          <w:szCs w:val="24"/>
          <w:lang w:val="en-GB"/>
        </w:rPr>
      </w:pPr>
    </w:p>
    <w:p w14:paraId="13EBD40C" w14:textId="77777777" w:rsidR="00C43B77" w:rsidRPr="00326F0C" w:rsidRDefault="00C43B77" w:rsidP="005F7CEC">
      <w:pPr>
        <w:autoSpaceDE w:val="0"/>
        <w:autoSpaceDN w:val="0"/>
        <w:adjustRightInd w:val="0"/>
        <w:snapToGrid w:val="0"/>
        <w:spacing w:after="0" w:line="360" w:lineRule="auto"/>
        <w:jc w:val="both"/>
        <w:rPr>
          <w:rFonts w:ascii="Book Antiqua" w:hAnsi="Book Antiqua" w:cs="Times New Roman"/>
          <w:sz w:val="24"/>
          <w:szCs w:val="24"/>
          <w:lang w:val="en-GB" w:eastAsia="zh-CN"/>
        </w:rPr>
      </w:pPr>
    </w:p>
    <w:p w14:paraId="59329DAF" w14:textId="2687D79F" w:rsidR="00C43B77" w:rsidRPr="00326F0C" w:rsidRDefault="00C43B77" w:rsidP="005F7CEC">
      <w:pPr>
        <w:pStyle w:val="1"/>
        <w:snapToGrid w:val="0"/>
        <w:spacing w:line="360" w:lineRule="auto"/>
        <w:jc w:val="both"/>
        <w:rPr>
          <w:rFonts w:ascii="Book Antiqua" w:hAnsi="Book Antiqua" w:cs="Times New Roman"/>
          <w:b/>
          <w:bCs/>
          <w:iCs/>
          <w:color w:val="auto"/>
          <w:sz w:val="24"/>
          <w:szCs w:val="24"/>
          <w:lang w:val="en-US" w:eastAsia="zh-CN"/>
        </w:rPr>
      </w:pPr>
      <w:r w:rsidRPr="00326F0C">
        <w:rPr>
          <w:rFonts w:ascii="Book Antiqua" w:hAnsi="Book Antiqua" w:cs="Times New Roman"/>
          <w:b/>
          <w:bCs/>
          <w:iCs/>
          <w:color w:val="auto"/>
          <w:sz w:val="24"/>
          <w:szCs w:val="24"/>
          <w:lang w:val="en-US" w:eastAsia="zh-CN"/>
        </w:rPr>
        <w:lastRenderedPageBreak/>
        <w:t>Informed consent statement:</w:t>
      </w:r>
      <w:r w:rsidR="005F7CEC" w:rsidRPr="00326F0C">
        <w:rPr>
          <w:rFonts w:ascii="Book Antiqua" w:hAnsi="Book Antiqua" w:cs="Times New Roman" w:hint="eastAsia"/>
          <w:b/>
          <w:bCs/>
          <w:iCs/>
          <w:color w:val="auto"/>
          <w:sz w:val="24"/>
          <w:szCs w:val="24"/>
          <w:lang w:val="en-US" w:eastAsia="zh-CN"/>
        </w:rPr>
        <w:t xml:space="preserve"> </w:t>
      </w:r>
      <w:r w:rsidR="005F7CEC" w:rsidRPr="00326F0C">
        <w:rPr>
          <w:rFonts w:ascii="Book Antiqua" w:hAnsi="Book Antiqua"/>
          <w:sz w:val="24"/>
          <w:szCs w:val="24"/>
          <w:lang w:val="en"/>
        </w:rPr>
        <w:t>The participants in HUNT2 gave written informed consent for medical research, including future linkage to patient records at the hospitals.</w:t>
      </w:r>
    </w:p>
    <w:p w14:paraId="05D82DCD" w14:textId="77777777" w:rsidR="00C43B77" w:rsidRPr="00326F0C" w:rsidRDefault="00C43B77" w:rsidP="005F7CEC">
      <w:pPr>
        <w:autoSpaceDE w:val="0"/>
        <w:autoSpaceDN w:val="0"/>
        <w:adjustRightInd w:val="0"/>
        <w:snapToGrid w:val="0"/>
        <w:spacing w:after="0" w:line="360" w:lineRule="auto"/>
        <w:jc w:val="both"/>
        <w:rPr>
          <w:rFonts w:ascii="Book Antiqua" w:hAnsi="Book Antiqua" w:cs="Times New Roman"/>
          <w:sz w:val="24"/>
          <w:szCs w:val="24"/>
          <w:lang w:eastAsia="zh-CN"/>
        </w:rPr>
      </w:pPr>
    </w:p>
    <w:p w14:paraId="5161C22D" w14:textId="77777777" w:rsidR="00F42599" w:rsidRPr="00326F0C" w:rsidRDefault="00F42599" w:rsidP="005F7CEC">
      <w:pPr>
        <w:autoSpaceDE w:val="0"/>
        <w:autoSpaceDN w:val="0"/>
        <w:adjustRightInd w:val="0"/>
        <w:snapToGrid w:val="0"/>
        <w:spacing w:after="0" w:line="360" w:lineRule="auto"/>
        <w:jc w:val="both"/>
        <w:rPr>
          <w:rFonts w:ascii="Book Antiqua" w:hAnsi="Book Antiqua" w:cs="Times New Roman"/>
          <w:sz w:val="24"/>
          <w:szCs w:val="24"/>
        </w:rPr>
      </w:pPr>
      <w:r w:rsidRPr="00326F0C">
        <w:rPr>
          <w:rFonts w:ascii="Book Antiqua" w:hAnsi="Book Antiqua" w:cs="Times New Roman"/>
          <w:b/>
          <w:sz w:val="24"/>
          <w:szCs w:val="24"/>
        </w:rPr>
        <w:t>Conflict-of-interest</w:t>
      </w:r>
      <w:r w:rsidR="005F2DD8" w:rsidRPr="00326F0C">
        <w:rPr>
          <w:rFonts w:ascii="Book Antiqua" w:hAnsi="Book Antiqua" w:cs="Times New Roman"/>
          <w:b/>
          <w:sz w:val="24"/>
          <w:szCs w:val="24"/>
        </w:rPr>
        <w:t xml:space="preserve"> statement</w:t>
      </w:r>
      <w:r w:rsidRPr="00326F0C">
        <w:rPr>
          <w:rFonts w:ascii="Book Antiqua" w:hAnsi="Book Antiqua" w:cs="Times New Roman"/>
          <w:b/>
          <w:sz w:val="24"/>
          <w:szCs w:val="24"/>
        </w:rPr>
        <w:t>:</w:t>
      </w:r>
      <w:r w:rsidRPr="00326F0C">
        <w:rPr>
          <w:rFonts w:ascii="Book Antiqua" w:hAnsi="Book Antiqua" w:cs="Times New Roman"/>
          <w:sz w:val="24"/>
          <w:szCs w:val="24"/>
        </w:rPr>
        <w:t xml:space="preserve"> </w:t>
      </w:r>
      <w:r w:rsidR="005F2DD8" w:rsidRPr="00326F0C">
        <w:rPr>
          <w:rFonts w:ascii="Book Antiqua" w:hAnsi="Book Antiqua" w:cs="TimesNewRomanPSMT"/>
          <w:sz w:val="24"/>
          <w:szCs w:val="24"/>
        </w:rPr>
        <w:t>The authors declare the absence of conflict of interests.</w:t>
      </w:r>
    </w:p>
    <w:p w14:paraId="2E6314BC" w14:textId="77777777" w:rsidR="00F42599" w:rsidRPr="00326F0C" w:rsidRDefault="00F42599" w:rsidP="005F7CEC">
      <w:pPr>
        <w:autoSpaceDE w:val="0"/>
        <w:autoSpaceDN w:val="0"/>
        <w:adjustRightInd w:val="0"/>
        <w:snapToGrid w:val="0"/>
        <w:spacing w:after="0" w:line="360" w:lineRule="auto"/>
        <w:jc w:val="both"/>
        <w:rPr>
          <w:rFonts w:ascii="Book Antiqua" w:hAnsi="Book Antiqua" w:cs="Times New Roman"/>
          <w:sz w:val="24"/>
          <w:szCs w:val="24"/>
        </w:rPr>
      </w:pPr>
    </w:p>
    <w:p w14:paraId="2A1F48B7" w14:textId="165D4E86" w:rsidR="00F42599" w:rsidRPr="00326F0C" w:rsidRDefault="00F42599" w:rsidP="005F7CEC">
      <w:pPr>
        <w:autoSpaceDE w:val="0"/>
        <w:autoSpaceDN w:val="0"/>
        <w:adjustRightInd w:val="0"/>
        <w:snapToGrid w:val="0"/>
        <w:spacing w:after="0" w:line="360" w:lineRule="auto"/>
        <w:jc w:val="both"/>
        <w:rPr>
          <w:rFonts w:ascii="Book Antiqua" w:hAnsi="Book Antiqua" w:cs="Times New Roman"/>
          <w:sz w:val="24"/>
          <w:szCs w:val="24"/>
        </w:rPr>
      </w:pPr>
      <w:r w:rsidRPr="00326F0C">
        <w:rPr>
          <w:rFonts w:ascii="Book Antiqua" w:hAnsi="Book Antiqua" w:cs="Times New Roman"/>
          <w:b/>
          <w:sz w:val="24"/>
          <w:szCs w:val="24"/>
        </w:rPr>
        <w:t>Data sharing statement:</w:t>
      </w:r>
      <w:r w:rsidRPr="00326F0C">
        <w:rPr>
          <w:rFonts w:ascii="Book Antiqua" w:hAnsi="Book Antiqua" w:cs="Times New Roman"/>
          <w:sz w:val="24"/>
          <w:szCs w:val="24"/>
        </w:rPr>
        <w:t xml:space="preserve"> Data from the HUNT Databank may be available after </w:t>
      </w:r>
      <w:r w:rsidR="00F45EF2" w:rsidRPr="00326F0C">
        <w:rPr>
          <w:rFonts w:ascii="Book Antiqua" w:hAnsi="Book Antiqua" w:cs="Times New Roman"/>
          <w:sz w:val="24"/>
          <w:szCs w:val="24"/>
        </w:rPr>
        <w:t>individual application</w:t>
      </w:r>
      <w:r w:rsidRPr="00326F0C">
        <w:rPr>
          <w:rFonts w:ascii="Book Antiqua" w:hAnsi="Book Antiqua" w:cs="Times New Roman"/>
          <w:sz w:val="24"/>
          <w:szCs w:val="24"/>
        </w:rPr>
        <w:t xml:space="preserve"> from researchers to the Databank, see </w:t>
      </w:r>
      <w:hyperlink r:id="rId9" w:history="1">
        <w:r w:rsidRPr="00326F0C">
          <w:rPr>
            <w:rStyle w:val="Hyperlink"/>
            <w:rFonts w:ascii="Book Antiqua" w:hAnsi="Book Antiqua" w:cs="Times New Roman"/>
            <w:color w:val="auto"/>
            <w:sz w:val="24"/>
            <w:szCs w:val="24"/>
          </w:rPr>
          <w:t>https://hunt-db.medisin.ntnu.no/hunt-db/</w:t>
        </w:r>
      </w:hyperlink>
      <w:r w:rsidRPr="00326F0C">
        <w:rPr>
          <w:rFonts w:ascii="Book Antiqua" w:hAnsi="Book Antiqua" w:cs="Times New Roman"/>
          <w:sz w:val="24"/>
          <w:szCs w:val="24"/>
        </w:rPr>
        <w:t>.</w:t>
      </w:r>
    </w:p>
    <w:p w14:paraId="1AE4126F" w14:textId="77777777" w:rsidR="004C492B" w:rsidRPr="00326F0C" w:rsidRDefault="004C492B" w:rsidP="005F7CEC">
      <w:pPr>
        <w:autoSpaceDE w:val="0"/>
        <w:autoSpaceDN w:val="0"/>
        <w:adjustRightInd w:val="0"/>
        <w:snapToGrid w:val="0"/>
        <w:spacing w:after="0" w:line="360" w:lineRule="auto"/>
        <w:jc w:val="both"/>
        <w:rPr>
          <w:rFonts w:ascii="Book Antiqua" w:hAnsi="Book Antiqua" w:cs="Times New Roman"/>
          <w:sz w:val="24"/>
          <w:szCs w:val="24"/>
          <w:lang w:eastAsia="zh-CN"/>
        </w:rPr>
      </w:pPr>
    </w:p>
    <w:p w14:paraId="31D2DE17" w14:textId="77777777" w:rsidR="003D58F8" w:rsidRPr="00326F0C" w:rsidRDefault="003D58F8" w:rsidP="005F7CEC">
      <w:pPr>
        <w:pStyle w:val="1"/>
        <w:snapToGrid w:val="0"/>
        <w:spacing w:line="360" w:lineRule="auto"/>
        <w:jc w:val="both"/>
        <w:rPr>
          <w:rFonts w:ascii="Book Antiqua" w:hAnsi="Book Antiqua" w:cs="Times New Roman"/>
          <w:bCs/>
          <w:color w:val="auto"/>
          <w:sz w:val="24"/>
          <w:lang w:val="en-US"/>
        </w:rPr>
      </w:pPr>
      <w:bookmarkStart w:id="4" w:name="OLE_LINK734"/>
      <w:bookmarkStart w:id="5" w:name="OLE_LINK441"/>
      <w:bookmarkStart w:id="6" w:name="OLE_LINK442"/>
      <w:bookmarkStart w:id="7" w:name="OLE_LINK1032"/>
      <w:bookmarkStart w:id="8" w:name="OLE_LINK1232"/>
      <w:bookmarkStart w:id="9" w:name="OLE_LINK559"/>
      <w:r w:rsidRPr="00326F0C">
        <w:rPr>
          <w:rFonts w:ascii="Book Antiqua" w:hAnsi="Book Antiqua" w:cs="Times New Roman"/>
          <w:b/>
          <w:bCs/>
          <w:color w:val="auto"/>
          <w:sz w:val="24"/>
          <w:lang w:val="en-US"/>
        </w:rPr>
        <w:t>Open-Access:</w:t>
      </w:r>
      <w:r w:rsidRPr="00326F0C">
        <w:rPr>
          <w:rFonts w:ascii="Book Antiqua" w:hAnsi="Book Antiqua" w:cs="Times New Roman"/>
          <w:bCs/>
          <w:color w:val="auto"/>
          <w:sz w:val="24"/>
          <w:lang w:val="en-US"/>
        </w:rPr>
        <w:t xml:space="preserve"> </w:t>
      </w:r>
      <w:bookmarkStart w:id="10" w:name="OLE_LINK479"/>
      <w:bookmarkStart w:id="11" w:name="OLE_LINK496"/>
      <w:bookmarkStart w:id="12" w:name="OLE_LINK506"/>
      <w:bookmarkStart w:id="13" w:name="OLE_LINK507"/>
      <w:r w:rsidRPr="00326F0C">
        <w:rPr>
          <w:rFonts w:ascii="Book Antiqua" w:hAnsi="Book Antiqua" w:cs="Times New Roman"/>
          <w:bCs/>
          <w:color w:val="auto"/>
          <w:sz w:val="24"/>
          <w:lang w:val="en-US"/>
        </w:rPr>
        <w:t>This article is an open-access article which was selected by an in-house editor and fully peer-reviewed by external reviewers. It is distributed</w:t>
      </w:r>
      <w:r w:rsidRPr="00326F0C">
        <w:rPr>
          <w:rFonts w:ascii="Book Antiqua" w:hAnsi="Book Antiqua" w:cs="Times New Roman" w:hint="eastAsia"/>
          <w:bCs/>
          <w:color w:val="auto"/>
          <w:sz w:val="24"/>
          <w:lang w:val="en-US" w:eastAsia="zh-CN"/>
        </w:rPr>
        <w:t xml:space="preserve"> </w:t>
      </w:r>
      <w:r w:rsidRPr="00326F0C">
        <w:rPr>
          <w:rFonts w:ascii="Book Antiqua" w:hAnsi="Book Antiqua" w:cs="Times New Roman"/>
          <w:bCs/>
          <w:color w:val="auto"/>
          <w:sz w:val="24"/>
          <w:lang w:val="en-US"/>
        </w:rPr>
        <w:t>in</w:t>
      </w:r>
      <w:r w:rsidRPr="00326F0C">
        <w:rPr>
          <w:rFonts w:ascii="Book Antiqua" w:hAnsi="Book Antiqua" w:cs="Times New Roman" w:hint="eastAsia"/>
          <w:bCs/>
          <w:color w:val="auto"/>
          <w:sz w:val="24"/>
          <w:lang w:val="en-US" w:eastAsia="zh-CN"/>
        </w:rPr>
        <w:t xml:space="preserve"> </w:t>
      </w:r>
      <w:r w:rsidRPr="00326F0C">
        <w:rPr>
          <w:rFonts w:ascii="Book Antiqua" w:hAnsi="Book Antiqua" w:cs="Times New Roman"/>
          <w:bCs/>
          <w:color w:val="auto"/>
          <w:sz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326F0C">
          <w:rPr>
            <w:rStyle w:val="Hyperlink"/>
            <w:rFonts w:ascii="Book Antiqua" w:hAnsi="Book Antiqua" w:cs="Times New Roman"/>
            <w:bCs/>
            <w:color w:val="auto"/>
            <w:sz w:val="24"/>
            <w:u w:val="none"/>
            <w:lang w:val="en-US"/>
          </w:rPr>
          <w:t>http://creativecommons.org/licenses/by-nc/4.0/</w:t>
        </w:r>
      </w:hyperlink>
      <w:bookmarkEnd w:id="4"/>
      <w:bookmarkEnd w:id="10"/>
      <w:bookmarkEnd w:id="11"/>
      <w:bookmarkEnd w:id="12"/>
      <w:bookmarkEnd w:id="13"/>
    </w:p>
    <w:bookmarkEnd w:id="5"/>
    <w:bookmarkEnd w:id="6"/>
    <w:bookmarkEnd w:id="7"/>
    <w:bookmarkEnd w:id="8"/>
    <w:bookmarkEnd w:id="9"/>
    <w:p w14:paraId="019EEED4" w14:textId="77777777" w:rsidR="003D58F8" w:rsidRPr="00326F0C" w:rsidRDefault="003D58F8" w:rsidP="005F7CEC">
      <w:pPr>
        <w:pStyle w:val="1"/>
        <w:snapToGrid w:val="0"/>
        <w:spacing w:line="360" w:lineRule="auto"/>
        <w:jc w:val="both"/>
        <w:rPr>
          <w:rFonts w:ascii="Book Antiqua" w:hAnsi="Book Antiqua" w:cs="Times New Roman"/>
          <w:b/>
          <w:bCs/>
          <w:color w:val="FF0000"/>
          <w:sz w:val="24"/>
          <w:lang w:val="en-US" w:eastAsia="zh-CN"/>
        </w:rPr>
      </w:pPr>
    </w:p>
    <w:p w14:paraId="493CDFA8" w14:textId="77777777" w:rsidR="003D58F8" w:rsidRPr="00326F0C" w:rsidRDefault="003D58F8" w:rsidP="005F7CEC">
      <w:pPr>
        <w:pStyle w:val="1"/>
        <w:snapToGrid w:val="0"/>
        <w:spacing w:line="360" w:lineRule="auto"/>
        <w:jc w:val="both"/>
        <w:rPr>
          <w:rFonts w:ascii="Book Antiqua" w:hAnsi="Book Antiqua" w:cs="Times New Roman"/>
          <w:b/>
          <w:bCs/>
          <w:color w:val="auto"/>
          <w:sz w:val="24"/>
          <w:lang w:val="en-US" w:eastAsia="zh-CN"/>
        </w:rPr>
      </w:pPr>
      <w:r w:rsidRPr="00326F0C">
        <w:rPr>
          <w:rFonts w:ascii="Book Antiqua" w:hAnsi="Book Antiqua" w:cs="Times New Roman"/>
          <w:b/>
          <w:bCs/>
          <w:color w:val="auto"/>
          <w:sz w:val="24"/>
          <w:lang w:val="en-US"/>
        </w:rPr>
        <w:t>Manuscript source:</w:t>
      </w:r>
      <w:r w:rsidRPr="00326F0C">
        <w:rPr>
          <w:rFonts w:ascii="Book Antiqua" w:hAnsi="Book Antiqua" w:cs="Times New Roman" w:hint="eastAsia"/>
          <w:b/>
          <w:bCs/>
          <w:color w:val="auto"/>
          <w:sz w:val="24"/>
          <w:lang w:val="en-US" w:eastAsia="zh-CN"/>
        </w:rPr>
        <w:t xml:space="preserve"> </w:t>
      </w:r>
      <w:r w:rsidRPr="00326F0C">
        <w:rPr>
          <w:rFonts w:ascii="Book Antiqua" w:hAnsi="Book Antiqua" w:cs="Times New Roman"/>
          <w:bCs/>
          <w:color w:val="auto"/>
          <w:sz w:val="24"/>
          <w:lang w:val="en-US"/>
        </w:rPr>
        <w:t>Invited manuscript</w:t>
      </w:r>
    </w:p>
    <w:p w14:paraId="0CE8FFA1" w14:textId="77777777" w:rsidR="003D58F8" w:rsidRPr="00326F0C" w:rsidRDefault="003D58F8" w:rsidP="005F7CEC">
      <w:pPr>
        <w:autoSpaceDE w:val="0"/>
        <w:autoSpaceDN w:val="0"/>
        <w:adjustRightInd w:val="0"/>
        <w:snapToGrid w:val="0"/>
        <w:spacing w:after="0" w:line="360" w:lineRule="auto"/>
        <w:jc w:val="both"/>
        <w:rPr>
          <w:rFonts w:ascii="Book Antiqua" w:hAnsi="Book Antiqua" w:cs="Times New Roman"/>
          <w:sz w:val="24"/>
          <w:szCs w:val="24"/>
          <w:lang w:eastAsia="zh-CN"/>
        </w:rPr>
      </w:pPr>
    </w:p>
    <w:p w14:paraId="3AA3EE43" w14:textId="7E729130" w:rsidR="004C492B" w:rsidRPr="00326F0C" w:rsidRDefault="004C492B" w:rsidP="005F7CEC">
      <w:pPr>
        <w:autoSpaceDE w:val="0"/>
        <w:autoSpaceDN w:val="0"/>
        <w:adjustRightInd w:val="0"/>
        <w:snapToGrid w:val="0"/>
        <w:spacing w:after="0" w:line="360" w:lineRule="auto"/>
        <w:jc w:val="both"/>
        <w:rPr>
          <w:rFonts w:ascii="Book Antiqua" w:hAnsi="Book Antiqua" w:cs="Times New Roman"/>
          <w:sz w:val="24"/>
          <w:szCs w:val="24"/>
        </w:rPr>
      </w:pPr>
      <w:r w:rsidRPr="00326F0C">
        <w:rPr>
          <w:rFonts w:ascii="Book Antiqua" w:hAnsi="Book Antiqua" w:cs="Times New Roman"/>
          <w:b/>
          <w:sz w:val="24"/>
          <w:szCs w:val="24"/>
        </w:rPr>
        <w:t>Correspondence to:</w:t>
      </w:r>
      <w:r w:rsidRPr="00326F0C">
        <w:rPr>
          <w:rFonts w:ascii="Book Antiqua" w:hAnsi="Book Antiqua" w:cs="Times New Roman"/>
          <w:sz w:val="24"/>
          <w:szCs w:val="24"/>
        </w:rPr>
        <w:t xml:space="preserve"> </w:t>
      </w:r>
      <w:r w:rsidRPr="00326F0C">
        <w:rPr>
          <w:rFonts w:ascii="Book Antiqua" w:hAnsi="Book Antiqua" w:cs="Times New Roman"/>
          <w:b/>
          <w:sz w:val="24"/>
          <w:szCs w:val="24"/>
        </w:rPr>
        <w:t>Tom-Harald Edna, MD, PhD, Professor, Surgeon</w:t>
      </w:r>
      <w:r w:rsidRPr="00326F0C">
        <w:rPr>
          <w:rFonts w:ascii="Book Antiqua" w:hAnsi="Book Antiqua" w:cs="Times New Roman"/>
          <w:sz w:val="24"/>
          <w:szCs w:val="24"/>
        </w:rPr>
        <w:t>,</w:t>
      </w:r>
      <w:r w:rsidR="003D58F8" w:rsidRPr="00326F0C">
        <w:rPr>
          <w:rFonts w:ascii="Book Antiqua" w:hAnsi="Book Antiqua" w:cs="Times New Roman" w:hint="eastAsia"/>
          <w:sz w:val="24"/>
          <w:szCs w:val="24"/>
          <w:lang w:eastAsia="zh-CN"/>
        </w:rPr>
        <w:t xml:space="preserve"> </w:t>
      </w:r>
      <w:r w:rsidRPr="00326F0C">
        <w:rPr>
          <w:rFonts w:ascii="Book Antiqua" w:hAnsi="Book Antiqua" w:cs="Times New Roman"/>
          <w:sz w:val="24"/>
          <w:szCs w:val="24"/>
        </w:rPr>
        <w:t>Institute of Cancer Research, Molecular Medicine,</w:t>
      </w:r>
      <w:r w:rsidR="003D58F8" w:rsidRPr="00326F0C">
        <w:rPr>
          <w:rFonts w:ascii="Book Antiqua" w:hAnsi="Book Antiqua" w:cs="Times New Roman" w:hint="eastAsia"/>
          <w:sz w:val="24"/>
          <w:szCs w:val="24"/>
          <w:lang w:eastAsia="zh-CN"/>
        </w:rPr>
        <w:t xml:space="preserve"> </w:t>
      </w:r>
      <w:r w:rsidRPr="00326F0C">
        <w:rPr>
          <w:rFonts w:ascii="Book Antiqua" w:hAnsi="Book Antiqua" w:cs="Times New Roman"/>
          <w:sz w:val="24"/>
          <w:szCs w:val="24"/>
        </w:rPr>
        <w:t>Norwegian University of Science and Technology (NTNU),</w:t>
      </w:r>
      <w:r w:rsidR="003D58F8" w:rsidRPr="00326F0C">
        <w:rPr>
          <w:rFonts w:ascii="Book Antiqua" w:hAnsi="Book Antiqua" w:cs="Times New Roman" w:hint="eastAsia"/>
          <w:sz w:val="24"/>
          <w:szCs w:val="24"/>
          <w:lang w:eastAsia="zh-CN"/>
        </w:rPr>
        <w:t xml:space="preserve"> </w:t>
      </w:r>
      <w:proofErr w:type="spellStart"/>
      <w:r w:rsidRPr="00326F0C">
        <w:rPr>
          <w:rFonts w:ascii="Book Antiqua" w:hAnsi="Book Antiqua"/>
          <w:sz w:val="24"/>
          <w:szCs w:val="24"/>
        </w:rPr>
        <w:t>Postboks</w:t>
      </w:r>
      <w:proofErr w:type="spellEnd"/>
      <w:r w:rsidRPr="00326F0C">
        <w:rPr>
          <w:rFonts w:ascii="Book Antiqua" w:hAnsi="Book Antiqua"/>
          <w:sz w:val="24"/>
          <w:szCs w:val="24"/>
        </w:rPr>
        <w:t xml:space="preserve"> 8905, 7491 Trondheim,</w:t>
      </w:r>
      <w:r w:rsidRPr="00326F0C">
        <w:rPr>
          <w:rFonts w:ascii="Book Antiqua" w:hAnsi="Book Antiqua" w:cs="Times New Roman"/>
          <w:sz w:val="24"/>
          <w:szCs w:val="24"/>
        </w:rPr>
        <w:t xml:space="preserve"> Norway.</w:t>
      </w:r>
      <w:r w:rsidR="003D58F8" w:rsidRPr="00326F0C">
        <w:rPr>
          <w:rFonts w:ascii="Book Antiqua" w:hAnsi="Book Antiqua" w:cs="Times New Roman" w:hint="eastAsia"/>
          <w:sz w:val="24"/>
          <w:szCs w:val="24"/>
          <w:lang w:eastAsia="zh-CN"/>
        </w:rPr>
        <w:t xml:space="preserve"> </w:t>
      </w:r>
      <w:r w:rsidRPr="00326F0C">
        <w:rPr>
          <w:rFonts w:ascii="Book Antiqua" w:hAnsi="Book Antiqua" w:cs="Times New Roman"/>
          <w:sz w:val="24"/>
          <w:szCs w:val="24"/>
        </w:rPr>
        <w:t>tom-harald.edna@ntnu.no</w:t>
      </w:r>
    </w:p>
    <w:p w14:paraId="3DF8542F" w14:textId="394C1F57" w:rsidR="00C43B77" w:rsidRPr="00326F0C" w:rsidRDefault="004C492B" w:rsidP="005F7CEC">
      <w:pPr>
        <w:autoSpaceDE w:val="0"/>
        <w:autoSpaceDN w:val="0"/>
        <w:adjustRightInd w:val="0"/>
        <w:snapToGrid w:val="0"/>
        <w:spacing w:after="0" w:line="360" w:lineRule="auto"/>
        <w:jc w:val="both"/>
        <w:rPr>
          <w:rFonts w:ascii="Book Antiqua" w:hAnsi="Book Antiqua" w:cs="Times New Roman"/>
          <w:sz w:val="24"/>
          <w:szCs w:val="24"/>
          <w:lang w:eastAsia="zh-CN"/>
        </w:rPr>
      </w:pPr>
      <w:r w:rsidRPr="00326F0C">
        <w:rPr>
          <w:rFonts w:ascii="Book Antiqua" w:hAnsi="Book Antiqua" w:cs="Times New Roman"/>
          <w:b/>
          <w:sz w:val="24"/>
          <w:szCs w:val="24"/>
        </w:rPr>
        <w:t xml:space="preserve">Telephone: </w:t>
      </w:r>
      <w:r w:rsidRPr="00326F0C">
        <w:rPr>
          <w:rFonts w:ascii="Book Antiqua" w:hAnsi="Book Antiqua" w:cs="Times New Roman"/>
          <w:sz w:val="24"/>
          <w:szCs w:val="24"/>
        </w:rPr>
        <w:t>+47</w:t>
      </w:r>
      <w:r w:rsidR="003D58F8" w:rsidRPr="00326F0C">
        <w:rPr>
          <w:rFonts w:ascii="Book Antiqua" w:hAnsi="Book Antiqua" w:cs="Times New Roman" w:hint="eastAsia"/>
          <w:sz w:val="24"/>
          <w:szCs w:val="24"/>
          <w:lang w:eastAsia="zh-CN"/>
        </w:rPr>
        <w:t>-</w:t>
      </w:r>
      <w:r w:rsidRPr="00326F0C">
        <w:rPr>
          <w:rFonts w:ascii="Book Antiqua" w:hAnsi="Book Antiqua" w:cs="Times New Roman"/>
          <w:sz w:val="24"/>
          <w:szCs w:val="24"/>
        </w:rPr>
        <w:t>74</w:t>
      </w:r>
      <w:r w:rsidR="003D58F8" w:rsidRPr="00326F0C">
        <w:rPr>
          <w:rFonts w:ascii="Book Antiqua" w:hAnsi="Book Antiqua" w:cs="Times New Roman" w:hint="eastAsia"/>
          <w:sz w:val="24"/>
          <w:szCs w:val="24"/>
          <w:lang w:eastAsia="zh-CN"/>
        </w:rPr>
        <w:t>-</w:t>
      </w:r>
      <w:r w:rsidR="003D58F8" w:rsidRPr="00326F0C">
        <w:rPr>
          <w:rFonts w:ascii="Book Antiqua" w:hAnsi="Book Antiqua" w:cs="Times New Roman"/>
          <w:sz w:val="24"/>
          <w:szCs w:val="24"/>
        </w:rPr>
        <w:t>0980</w:t>
      </w:r>
      <w:r w:rsidRPr="00326F0C">
        <w:rPr>
          <w:rFonts w:ascii="Book Antiqua" w:hAnsi="Book Antiqua" w:cs="Times New Roman"/>
          <w:sz w:val="24"/>
          <w:szCs w:val="24"/>
        </w:rPr>
        <w:t xml:space="preserve">00 </w:t>
      </w:r>
    </w:p>
    <w:p w14:paraId="7AC272BA" w14:textId="3C0452CB" w:rsidR="004C492B" w:rsidRPr="00326F0C" w:rsidRDefault="004C492B" w:rsidP="005F7CEC">
      <w:pPr>
        <w:autoSpaceDE w:val="0"/>
        <w:autoSpaceDN w:val="0"/>
        <w:adjustRightInd w:val="0"/>
        <w:snapToGrid w:val="0"/>
        <w:spacing w:after="0" w:line="360" w:lineRule="auto"/>
        <w:jc w:val="both"/>
        <w:rPr>
          <w:rFonts w:ascii="Book Antiqua" w:hAnsi="Book Antiqua" w:cs="Times New Roman"/>
          <w:sz w:val="24"/>
          <w:szCs w:val="24"/>
          <w:lang w:eastAsia="zh-CN"/>
        </w:rPr>
      </w:pPr>
      <w:r w:rsidRPr="00326F0C">
        <w:rPr>
          <w:rFonts w:ascii="Book Antiqua" w:hAnsi="Book Antiqua" w:cs="Times New Roman"/>
          <w:b/>
          <w:sz w:val="24"/>
          <w:szCs w:val="24"/>
        </w:rPr>
        <w:t>F</w:t>
      </w:r>
      <w:r w:rsidR="00C43B77" w:rsidRPr="00326F0C">
        <w:rPr>
          <w:rFonts w:ascii="Book Antiqua" w:hAnsi="Book Antiqua" w:cs="Times New Roman"/>
          <w:b/>
          <w:sz w:val="24"/>
          <w:szCs w:val="24"/>
        </w:rPr>
        <w:t>ax</w:t>
      </w:r>
      <w:r w:rsidR="00C43B77" w:rsidRPr="00326F0C">
        <w:rPr>
          <w:rFonts w:ascii="Book Antiqua" w:hAnsi="Book Antiqua" w:cs="Times New Roman"/>
          <w:b/>
          <w:sz w:val="24"/>
          <w:szCs w:val="24"/>
          <w:lang w:eastAsia="zh-CN"/>
        </w:rPr>
        <w:t>:</w:t>
      </w:r>
      <w:r w:rsidRPr="00326F0C">
        <w:rPr>
          <w:rFonts w:ascii="Book Antiqua" w:hAnsi="Book Antiqua" w:cs="Times New Roman"/>
          <w:b/>
          <w:sz w:val="24"/>
          <w:szCs w:val="24"/>
        </w:rPr>
        <w:t xml:space="preserve"> </w:t>
      </w:r>
      <w:r w:rsidRPr="00326F0C">
        <w:rPr>
          <w:rFonts w:ascii="Book Antiqua" w:hAnsi="Book Antiqua" w:cs="Times New Roman"/>
          <w:sz w:val="24"/>
          <w:szCs w:val="24"/>
        </w:rPr>
        <w:t>+47</w:t>
      </w:r>
      <w:r w:rsidR="003D58F8" w:rsidRPr="00326F0C">
        <w:rPr>
          <w:rFonts w:ascii="Book Antiqua" w:hAnsi="Book Antiqua" w:cs="Times New Roman" w:hint="eastAsia"/>
          <w:sz w:val="24"/>
          <w:szCs w:val="24"/>
          <w:lang w:eastAsia="zh-CN"/>
        </w:rPr>
        <w:t>-</w:t>
      </w:r>
      <w:r w:rsidRPr="00326F0C">
        <w:rPr>
          <w:rFonts w:ascii="Book Antiqua" w:hAnsi="Book Antiqua" w:cs="Times New Roman"/>
          <w:sz w:val="24"/>
          <w:szCs w:val="24"/>
        </w:rPr>
        <w:t>74</w:t>
      </w:r>
      <w:r w:rsidR="003D58F8" w:rsidRPr="00326F0C">
        <w:rPr>
          <w:rFonts w:ascii="Book Antiqua" w:hAnsi="Book Antiqua" w:cs="Times New Roman" w:hint="eastAsia"/>
          <w:sz w:val="24"/>
          <w:szCs w:val="24"/>
          <w:lang w:eastAsia="zh-CN"/>
        </w:rPr>
        <w:t>-</w:t>
      </w:r>
      <w:r w:rsidR="003D58F8" w:rsidRPr="00326F0C">
        <w:rPr>
          <w:rFonts w:ascii="Book Antiqua" w:hAnsi="Book Antiqua" w:cs="Times New Roman"/>
          <w:sz w:val="24"/>
          <w:szCs w:val="24"/>
        </w:rPr>
        <w:t>098901</w:t>
      </w:r>
    </w:p>
    <w:p w14:paraId="10B839BE" w14:textId="77777777" w:rsidR="00C34670" w:rsidRPr="00326F0C" w:rsidRDefault="00C34670" w:rsidP="005F7CEC">
      <w:pPr>
        <w:autoSpaceDE w:val="0"/>
        <w:autoSpaceDN w:val="0"/>
        <w:adjustRightInd w:val="0"/>
        <w:snapToGrid w:val="0"/>
        <w:spacing w:after="0" w:line="360" w:lineRule="auto"/>
        <w:jc w:val="both"/>
        <w:rPr>
          <w:rFonts w:ascii="Book Antiqua" w:hAnsi="Book Antiqua" w:cs="Times New Roman"/>
          <w:sz w:val="24"/>
          <w:szCs w:val="24"/>
        </w:rPr>
      </w:pPr>
    </w:p>
    <w:p w14:paraId="7111F704" w14:textId="3B9F2B96" w:rsidR="003D58F8" w:rsidRPr="00326F0C" w:rsidRDefault="003D58F8" w:rsidP="005F7CEC">
      <w:pPr>
        <w:snapToGrid w:val="0"/>
        <w:spacing w:after="0" w:line="360" w:lineRule="auto"/>
        <w:jc w:val="both"/>
        <w:rPr>
          <w:rFonts w:ascii="Book Antiqua" w:eastAsia="宋体" w:hAnsi="Book Antiqua" w:cs="宋体"/>
          <w:b/>
          <w:sz w:val="24"/>
          <w:szCs w:val="24"/>
          <w:lang w:eastAsia="zh-CN"/>
        </w:rPr>
      </w:pPr>
      <w:bookmarkStart w:id="14" w:name="OLE_LINK952"/>
      <w:r w:rsidRPr="00326F0C">
        <w:rPr>
          <w:rFonts w:ascii="Book Antiqua" w:eastAsia="宋体" w:hAnsi="Book Antiqua" w:cs="宋体"/>
          <w:b/>
          <w:sz w:val="24"/>
          <w:szCs w:val="24"/>
          <w:lang w:eastAsia="zh-CN"/>
        </w:rPr>
        <w:t>Received:</w:t>
      </w:r>
      <w:r w:rsidRPr="00326F0C">
        <w:rPr>
          <w:rFonts w:ascii="Book Antiqua" w:eastAsia="宋体" w:hAnsi="Book Antiqua" w:cs="宋体" w:hint="eastAsia"/>
          <w:b/>
          <w:sz w:val="24"/>
          <w:szCs w:val="24"/>
          <w:lang w:eastAsia="zh-CN"/>
        </w:rPr>
        <w:t xml:space="preserve"> </w:t>
      </w:r>
      <w:r w:rsidRPr="00326F0C">
        <w:rPr>
          <w:rFonts w:ascii="Book Antiqua" w:eastAsia="宋体" w:hAnsi="Book Antiqua" w:cs="宋体" w:hint="eastAsia"/>
          <w:sz w:val="24"/>
          <w:szCs w:val="24"/>
          <w:lang w:eastAsia="zh-CN"/>
        </w:rPr>
        <w:t>August 3, 2016</w:t>
      </w:r>
    </w:p>
    <w:p w14:paraId="593E515B" w14:textId="5F9A2D62" w:rsidR="003D58F8" w:rsidRPr="00326F0C" w:rsidRDefault="003D58F8" w:rsidP="005F7CEC">
      <w:pPr>
        <w:snapToGrid w:val="0"/>
        <w:spacing w:after="0" w:line="360" w:lineRule="auto"/>
        <w:jc w:val="both"/>
        <w:rPr>
          <w:rFonts w:ascii="Book Antiqua" w:eastAsia="宋体" w:hAnsi="Book Antiqua" w:cs="宋体"/>
          <w:b/>
          <w:sz w:val="24"/>
          <w:szCs w:val="24"/>
          <w:lang w:eastAsia="zh-CN"/>
        </w:rPr>
      </w:pPr>
      <w:r w:rsidRPr="00326F0C">
        <w:rPr>
          <w:rFonts w:ascii="Book Antiqua" w:eastAsia="宋体" w:hAnsi="Book Antiqua" w:cs="宋体"/>
          <w:b/>
          <w:sz w:val="24"/>
          <w:szCs w:val="24"/>
          <w:lang w:eastAsia="zh-CN"/>
        </w:rPr>
        <w:t>Peer-review started:</w:t>
      </w:r>
      <w:r w:rsidRPr="00326F0C">
        <w:rPr>
          <w:rFonts w:ascii="Book Antiqua" w:eastAsia="宋体" w:hAnsi="Book Antiqua" w:cs="宋体" w:hint="eastAsia"/>
          <w:b/>
          <w:sz w:val="24"/>
          <w:szCs w:val="24"/>
          <w:lang w:eastAsia="zh-CN"/>
        </w:rPr>
        <w:t xml:space="preserve"> </w:t>
      </w:r>
      <w:r w:rsidRPr="00326F0C">
        <w:rPr>
          <w:rFonts w:ascii="Book Antiqua" w:eastAsia="宋体" w:hAnsi="Book Antiqua" w:cs="宋体" w:hint="eastAsia"/>
          <w:sz w:val="24"/>
          <w:szCs w:val="24"/>
          <w:lang w:eastAsia="zh-CN"/>
        </w:rPr>
        <w:t>August 6, 2016</w:t>
      </w:r>
    </w:p>
    <w:p w14:paraId="46C40878" w14:textId="02392987" w:rsidR="003D58F8" w:rsidRPr="00326F0C" w:rsidRDefault="003D58F8" w:rsidP="005F7CEC">
      <w:pPr>
        <w:snapToGrid w:val="0"/>
        <w:spacing w:after="0" w:line="360" w:lineRule="auto"/>
        <w:jc w:val="both"/>
        <w:rPr>
          <w:rFonts w:ascii="Book Antiqua" w:eastAsia="宋体" w:hAnsi="Book Antiqua" w:cs="宋体"/>
          <w:b/>
          <w:sz w:val="24"/>
          <w:szCs w:val="24"/>
          <w:lang w:eastAsia="zh-CN"/>
        </w:rPr>
      </w:pPr>
      <w:r w:rsidRPr="00326F0C">
        <w:rPr>
          <w:rFonts w:ascii="Book Antiqua" w:eastAsia="宋体" w:hAnsi="Book Antiqua" w:cs="宋体"/>
          <w:b/>
          <w:sz w:val="24"/>
          <w:szCs w:val="24"/>
          <w:lang w:eastAsia="zh-CN"/>
        </w:rPr>
        <w:t>First decision:</w:t>
      </w:r>
      <w:r w:rsidRPr="00326F0C">
        <w:rPr>
          <w:rFonts w:ascii="Book Antiqua" w:eastAsia="宋体" w:hAnsi="Book Antiqua" w:cs="宋体" w:hint="eastAsia"/>
          <w:b/>
          <w:sz w:val="24"/>
          <w:szCs w:val="24"/>
          <w:lang w:eastAsia="zh-CN"/>
        </w:rPr>
        <w:t xml:space="preserve"> </w:t>
      </w:r>
      <w:r w:rsidRPr="00326F0C">
        <w:rPr>
          <w:rFonts w:ascii="Book Antiqua" w:eastAsia="宋体" w:hAnsi="Book Antiqua" w:cs="宋体" w:hint="eastAsia"/>
          <w:sz w:val="24"/>
          <w:szCs w:val="24"/>
          <w:lang w:eastAsia="zh-CN"/>
        </w:rPr>
        <w:t>September 28, 2016</w:t>
      </w:r>
    </w:p>
    <w:p w14:paraId="6985B976" w14:textId="60D99AC7" w:rsidR="003D58F8" w:rsidRPr="00326F0C" w:rsidRDefault="003D58F8" w:rsidP="005F7CEC">
      <w:pPr>
        <w:snapToGrid w:val="0"/>
        <w:spacing w:after="0" w:line="360" w:lineRule="auto"/>
        <w:jc w:val="both"/>
        <w:rPr>
          <w:rFonts w:ascii="Book Antiqua" w:eastAsia="宋体" w:hAnsi="Book Antiqua" w:cs="宋体"/>
          <w:b/>
          <w:sz w:val="24"/>
          <w:szCs w:val="24"/>
          <w:lang w:eastAsia="zh-CN"/>
        </w:rPr>
      </w:pPr>
      <w:r w:rsidRPr="00326F0C">
        <w:rPr>
          <w:rFonts w:ascii="Book Antiqua" w:eastAsia="宋体" w:hAnsi="Book Antiqua" w:cs="宋体"/>
          <w:b/>
          <w:sz w:val="24"/>
          <w:szCs w:val="24"/>
          <w:lang w:eastAsia="zh-CN"/>
        </w:rPr>
        <w:t>Revised:</w:t>
      </w:r>
      <w:r w:rsidRPr="00326F0C">
        <w:rPr>
          <w:rFonts w:ascii="Book Antiqua" w:eastAsia="宋体" w:hAnsi="Book Antiqua" w:cs="宋体" w:hint="eastAsia"/>
          <w:b/>
          <w:sz w:val="24"/>
          <w:szCs w:val="24"/>
          <w:lang w:eastAsia="zh-CN"/>
        </w:rPr>
        <w:t xml:space="preserve"> </w:t>
      </w:r>
      <w:r w:rsidRPr="00326F0C">
        <w:rPr>
          <w:rFonts w:ascii="Book Antiqua" w:eastAsia="宋体" w:hAnsi="Book Antiqua" w:cs="宋体" w:hint="eastAsia"/>
          <w:sz w:val="24"/>
          <w:szCs w:val="24"/>
          <w:lang w:eastAsia="zh-CN"/>
        </w:rPr>
        <w:t>October 20, 2016</w:t>
      </w:r>
    </w:p>
    <w:p w14:paraId="4A28C3DA" w14:textId="41B90FEE" w:rsidR="003D58F8" w:rsidRPr="002F1EEF" w:rsidRDefault="003D58F8" w:rsidP="002F1EEF">
      <w:pPr>
        <w:rPr>
          <w:rFonts w:ascii="Book Antiqua" w:hAnsi="Book Antiqua"/>
          <w:iCs/>
          <w:sz w:val="24"/>
        </w:rPr>
      </w:pPr>
      <w:r w:rsidRPr="00326F0C">
        <w:rPr>
          <w:rFonts w:ascii="Book Antiqua" w:eastAsia="宋体" w:hAnsi="Book Antiqua" w:cs="宋体"/>
          <w:b/>
          <w:sz w:val="24"/>
          <w:szCs w:val="24"/>
          <w:lang w:eastAsia="zh-CN"/>
        </w:rPr>
        <w:lastRenderedPageBreak/>
        <w:t>Accepted:</w:t>
      </w:r>
      <w:r w:rsidR="002F1EEF">
        <w:rPr>
          <w:rFonts w:ascii="Book Antiqua" w:eastAsia="宋体" w:hAnsi="Book Antiqua" w:cs="宋体"/>
          <w:b/>
          <w:sz w:val="24"/>
          <w:szCs w:val="24"/>
          <w:lang w:eastAsia="zh-CN"/>
        </w:rPr>
        <w:t xml:space="preserve"> </w:t>
      </w:r>
      <w:r w:rsidR="002F1EEF">
        <w:rPr>
          <w:rStyle w:val="Emphasis"/>
        </w:rPr>
        <w:t>November</w:t>
      </w:r>
      <w:r w:rsidR="002F1EEF">
        <w:rPr>
          <w:rStyle w:val="Emphasis"/>
          <w:rFonts w:ascii="宋体" w:hAnsi="宋体" w:cs="宋体" w:hint="eastAsia"/>
        </w:rPr>
        <w:t xml:space="preserve"> 23</w:t>
      </w:r>
      <w:r w:rsidR="002F1EEF" w:rsidRPr="00235CD4">
        <w:rPr>
          <w:rStyle w:val="Emphasis"/>
        </w:rPr>
        <w:t>,</w:t>
      </w:r>
      <w:r w:rsidR="002F1EEF">
        <w:rPr>
          <w:rStyle w:val="Emphasis"/>
        </w:rPr>
        <w:t xml:space="preserve"> 2016</w:t>
      </w:r>
    </w:p>
    <w:p w14:paraId="18EE4FD3" w14:textId="77777777" w:rsidR="003D58F8" w:rsidRPr="00326F0C" w:rsidRDefault="003D58F8" w:rsidP="005F7CEC">
      <w:pPr>
        <w:snapToGrid w:val="0"/>
        <w:spacing w:after="0" w:line="360" w:lineRule="auto"/>
        <w:jc w:val="both"/>
        <w:rPr>
          <w:rFonts w:ascii="Book Antiqua" w:eastAsia="宋体" w:hAnsi="Book Antiqua" w:cs="宋体"/>
          <w:b/>
          <w:sz w:val="24"/>
          <w:szCs w:val="24"/>
          <w:lang w:eastAsia="zh-CN"/>
        </w:rPr>
      </w:pPr>
      <w:r w:rsidRPr="00326F0C">
        <w:rPr>
          <w:rFonts w:ascii="Book Antiqua" w:eastAsia="宋体" w:hAnsi="Book Antiqua" w:cs="宋体"/>
          <w:b/>
          <w:sz w:val="24"/>
          <w:szCs w:val="24"/>
          <w:lang w:eastAsia="zh-CN"/>
        </w:rPr>
        <w:t>Article in press:</w:t>
      </w:r>
    </w:p>
    <w:p w14:paraId="09790C06" w14:textId="77777777" w:rsidR="003D58F8" w:rsidRPr="00326F0C" w:rsidRDefault="003D58F8" w:rsidP="005F7CEC">
      <w:pPr>
        <w:snapToGrid w:val="0"/>
        <w:spacing w:after="0" w:line="360" w:lineRule="auto"/>
        <w:jc w:val="both"/>
        <w:rPr>
          <w:rFonts w:ascii="Book Antiqua" w:eastAsia="宋体" w:hAnsi="Book Antiqua" w:cs="Arial"/>
          <w:b/>
          <w:sz w:val="24"/>
          <w:szCs w:val="24"/>
          <w:lang w:val="pl-PL" w:eastAsia="zh-CN"/>
        </w:rPr>
      </w:pPr>
      <w:r w:rsidRPr="00326F0C">
        <w:rPr>
          <w:rFonts w:ascii="Book Antiqua" w:eastAsia="宋体" w:hAnsi="Book Antiqua" w:cs="Arial"/>
          <w:b/>
          <w:sz w:val="24"/>
          <w:szCs w:val="24"/>
          <w:lang w:val="pl-PL" w:eastAsia="pl-PL"/>
        </w:rPr>
        <w:t>Published online</w:t>
      </w:r>
      <w:r w:rsidRPr="00326F0C">
        <w:rPr>
          <w:rFonts w:ascii="Book Antiqua" w:eastAsia="宋体" w:hAnsi="Book Antiqua" w:cs="Arial" w:hint="eastAsia"/>
          <w:b/>
          <w:sz w:val="24"/>
          <w:szCs w:val="24"/>
          <w:lang w:val="pl-PL" w:eastAsia="pl-PL"/>
        </w:rPr>
        <w:t>:</w:t>
      </w:r>
    </w:p>
    <w:bookmarkEnd w:id="14"/>
    <w:p w14:paraId="556B90DC" w14:textId="77777777" w:rsidR="005F7CEC" w:rsidRPr="00326F0C" w:rsidRDefault="005F7CEC" w:rsidP="005F7CEC">
      <w:pPr>
        <w:snapToGrid w:val="0"/>
        <w:spacing w:after="0" w:line="360" w:lineRule="auto"/>
        <w:rPr>
          <w:rFonts w:ascii="Book Antiqua" w:hAnsi="Book Antiqua" w:cs="Times New Roman"/>
          <w:b/>
          <w:sz w:val="24"/>
          <w:szCs w:val="24"/>
        </w:rPr>
      </w:pPr>
      <w:r w:rsidRPr="00326F0C">
        <w:rPr>
          <w:rFonts w:ascii="Book Antiqua" w:hAnsi="Book Antiqua" w:cs="Times New Roman"/>
          <w:b/>
          <w:sz w:val="24"/>
          <w:szCs w:val="24"/>
        </w:rPr>
        <w:br w:type="page"/>
      </w:r>
    </w:p>
    <w:p w14:paraId="110F7A96" w14:textId="1ED46676" w:rsidR="002325E9" w:rsidRPr="00326F0C" w:rsidRDefault="00BE2502" w:rsidP="005F7CEC">
      <w:pPr>
        <w:autoSpaceDE w:val="0"/>
        <w:autoSpaceDN w:val="0"/>
        <w:adjustRightInd w:val="0"/>
        <w:snapToGrid w:val="0"/>
        <w:spacing w:after="0" w:line="360" w:lineRule="auto"/>
        <w:jc w:val="both"/>
        <w:rPr>
          <w:rFonts w:ascii="Book Antiqua" w:hAnsi="Book Antiqua" w:cs="Times New Roman"/>
          <w:b/>
          <w:sz w:val="24"/>
          <w:szCs w:val="24"/>
        </w:rPr>
      </w:pPr>
      <w:r w:rsidRPr="00326F0C">
        <w:rPr>
          <w:rFonts w:ascii="Book Antiqua" w:hAnsi="Book Antiqua" w:cs="Times New Roman"/>
          <w:b/>
          <w:sz w:val="24"/>
          <w:szCs w:val="24"/>
        </w:rPr>
        <w:lastRenderedPageBreak/>
        <w:t>Abstract</w:t>
      </w:r>
    </w:p>
    <w:p w14:paraId="66C8CE78" w14:textId="77777777" w:rsidR="003D58F8" w:rsidRPr="00326F0C" w:rsidRDefault="00CD26DE" w:rsidP="005F7CEC">
      <w:pPr>
        <w:autoSpaceDE w:val="0"/>
        <w:autoSpaceDN w:val="0"/>
        <w:adjustRightInd w:val="0"/>
        <w:snapToGrid w:val="0"/>
        <w:spacing w:after="0" w:line="360" w:lineRule="auto"/>
        <w:jc w:val="both"/>
        <w:rPr>
          <w:rFonts w:ascii="Book Antiqua" w:hAnsi="Book Antiqua" w:cs="Times New Roman"/>
          <w:i/>
          <w:sz w:val="24"/>
          <w:szCs w:val="24"/>
          <w:lang w:eastAsia="zh-CN"/>
        </w:rPr>
      </w:pPr>
      <w:r w:rsidRPr="00326F0C">
        <w:rPr>
          <w:rFonts w:ascii="Book Antiqua" w:hAnsi="Book Antiqua" w:cs="Times New Roman"/>
          <w:b/>
          <w:i/>
          <w:sz w:val="24"/>
          <w:szCs w:val="24"/>
        </w:rPr>
        <w:t>AIM</w:t>
      </w:r>
    </w:p>
    <w:p w14:paraId="19DE92B4" w14:textId="40A5C642" w:rsidR="00CD26DE" w:rsidRPr="00326F0C" w:rsidRDefault="002325E9" w:rsidP="005F7CEC">
      <w:pPr>
        <w:autoSpaceDE w:val="0"/>
        <w:autoSpaceDN w:val="0"/>
        <w:adjustRightInd w:val="0"/>
        <w:snapToGrid w:val="0"/>
        <w:spacing w:after="0" w:line="360" w:lineRule="auto"/>
        <w:jc w:val="both"/>
        <w:rPr>
          <w:rFonts w:ascii="Book Antiqua" w:hAnsi="Book Antiqua" w:cs="Times New Roman"/>
          <w:sz w:val="24"/>
          <w:szCs w:val="24"/>
          <w:lang w:val="en"/>
        </w:rPr>
      </w:pPr>
      <w:proofErr w:type="gramStart"/>
      <w:r w:rsidRPr="00326F0C">
        <w:rPr>
          <w:rFonts w:ascii="Book Antiqua" w:hAnsi="Book Antiqua" w:cs="Times New Roman"/>
          <w:sz w:val="24"/>
          <w:szCs w:val="24"/>
        </w:rPr>
        <w:t xml:space="preserve">To assess </w:t>
      </w:r>
      <w:r w:rsidRPr="00326F0C">
        <w:rPr>
          <w:rFonts w:ascii="Book Antiqua" w:hAnsi="Book Antiqua" w:cs="Times New Roman"/>
          <w:sz w:val="24"/>
          <w:szCs w:val="24"/>
          <w:lang w:val="en"/>
        </w:rPr>
        <w:t>risk factors of hospital admission for acute colonic diverticulitis.</w:t>
      </w:r>
      <w:proofErr w:type="gramEnd"/>
    </w:p>
    <w:p w14:paraId="0AAEBE70" w14:textId="77777777" w:rsidR="00696371" w:rsidRPr="00326F0C" w:rsidRDefault="00C43B77" w:rsidP="005F7CEC">
      <w:pPr>
        <w:autoSpaceDE w:val="0"/>
        <w:autoSpaceDN w:val="0"/>
        <w:adjustRightInd w:val="0"/>
        <w:snapToGrid w:val="0"/>
        <w:spacing w:after="0" w:line="360" w:lineRule="auto"/>
        <w:jc w:val="both"/>
        <w:rPr>
          <w:rFonts w:ascii="Book Antiqua" w:hAnsi="Book Antiqua" w:cs="Times New Roman"/>
          <w:sz w:val="24"/>
          <w:szCs w:val="24"/>
          <w:lang w:val="en" w:eastAsia="zh-CN"/>
        </w:rPr>
      </w:pPr>
      <w:r w:rsidRPr="00326F0C">
        <w:rPr>
          <w:rFonts w:ascii="Book Antiqua" w:hAnsi="Book Antiqua" w:cs="Times New Roman"/>
          <w:sz w:val="24"/>
          <w:szCs w:val="24"/>
          <w:lang w:val="en"/>
        </w:rPr>
        <w:t xml:space="preserve"> </w:t>
      </w:r>
    </w:p>
    <w:p w14:paraId="30C22EE3" w14:textId="77777777" w:rsidR="003D58F8" w:rsidRPr="00326F0C" w:rsidRDefault="00CD26DE" w:rsidP="005F7CEC">
      <w:pPr>
        <w:autoSpaceDE w:val="0"/>
        <w:autoSpaceDN w:val="0"/>
        <w:adjustRightInd w:val="0"/>
        <w:snapToGrid w:val="0"/>
        <w:spacing w:after="0" w:line="360" w:lineRule="auto"/>
        <w:jc w:val="both"/>
        <w:rPr>
          <w:rFonts w:ascii="Book Antiqua" w:hAnsi="Book Antiqua" w:cs="Times New Roman"/>
          <w:b/>
          <w:i/>
          <w:sz w:val="24"/>
          <w:szCs w:val="24"/>
          <w:lang w:val="en" w:eastAsia="zh-CN"/>
        </w:rPr>
      </w:pPr>
      <w:r w:rsidRPr="00326F0C">
        <w:rPr>
          <w:rFonts w:ascii="Book Antiqua" w:hAnsi="Book Antiqua" w:cs="Times New Roman"/>
          <w:b/>
          <w:i/>
          <w:sz w:val="24"/>
          <w:szCs w:val="24"/>
          <w:lang w:val="en"/>
        </w:rPr>
        <w:t>METHODS</w:t>
      </w:r>
    </w:p>
    <w:p w14:paraId="6CCC8742" w14:textId="3DDA50FC" w:rsidR="00FA37ED" w:rsidRPr="00326F0C" w:rsidRDefault="002325E9" w:rsidP="005F7CEC">
      <w:pPr>
        <w:autoSpaceDE w:val="0"/>
        <w:autoSpaceDN w:val="0"/>
        <w:adjustRightInd w:val="0"/>
        <w:snapToGrid w:val="0"/>
        <w:spacing w:after="0" w:line="360" w:lineRule="auto"/>
        <w:jc w:val="both"/>
        <w:rPr>
          <w:rFonts w:ascii="Book Antiqua" w:hAnsi="Book Antiqua" w:cs="Times New Roman"/>
          <w:sz w:val="24"/>
          <w:szCs w:val="24"/>
        </w:rPr>
      </w:pPr>
      <w:r w:rsidRPr="00326F0C">
        <w:rPr>
          <w:rFonts w:ascii="Book Antiqua" w:hAnsi="Book Antiqua" w:cs="Times New Roman"/>
          <w:sz w:val="24"/>
          <w:szCs w:val="24"/>
        </w:rPr>
        <w:t xml:space="preserve">The study was conducted as part of the second wave of the population-based North Trondelag Health Study (HUNT2), performed in North Trondelag County, Norway, 1995 to </w:t>
      </w:r>
      <w:r w:rsidR="003D58F8" w:rsidRPr="00326F0C">
        <w:rPr>
          <w:rFonts w:ascii="Book Antiqua" w:hAnsi="Book Antiqua" w:cs="Times New Roman"/>
          <w:sz w:val="24"/>
          <w:szCs w:val="24"/>
        </w:rPr>
        <w:t>1997. The study consisted of 42</w:t>
      </w:r>
      <w:r w:rsidRPr="00326F0C">
        <w:rPr>
          <w:rFonts w:ascii="Book Antiqua" w:hAnsi="Book Antiqua" w:cs="Times New Roman"/>
          <w:sz w:val="24"/>
          <w:szCs w:val="24"/>
        </w:rPr>
        <w:t xml:space="preserve">570 </w:t>
      </w:r>
      <w:r w:rsidRPr="00326F0C">
        <w:rPr>
          <w:rFonts w:ascii="Book Antiqua" w:eastAsia="Times New Roman" w:hAnsi="Book Antiqua" w:cs="Times New Roman"/>
          <w:sz w:val="24"/>
          <w:szCs w:val="24"/>
        </w:rPr>
        <w:t>participants (65.1%</w:t>
      </w:r>
      <w:r w:rsidR="00F2346B" w:rsidRPr="00326F0C">
        <w:rPr>
          <w:rFonts w:ascii="Book Antiqua" w:eastAsia="Times New Roman" w:hAnsi="Book Antiqua" w:cs="Times New Roman"/>
          <w:sz w:val="24"/>
          <w:szCs w:val="24"/>
        </w:rPr>
        <w:t xml:space="preserve"> from HUNT2</w:t>
      </w:r>
      <w:r w:rsidRPr="00326F0C">
        <w:rPr>
          <w:rFonts w:ascii="Book Antiqua" w:eastAsia="Times New Roman" w:hAnsi="Book Antiqua" w:cs="Times New Roman"/>
          <w:sz w:val="24"/>
          <w:szCs w:val="24"/>
        </w:rPr>
        <w:t>)</w:t>
      </w:r>
      <w:r w:rsidRPr="00326F0C">
        <w:rPr>
          <w:rFonts w:ascii="Book Antiqua" w:hAnsi="Book Antiqua" w:cs="Times New Roman"/>
          <w:sz w:val="24"/>
          <w:szCs w:val="24"/>
        </w:rPr>
        <w:t xml:space="preserve"> who were followed up </w:t>
      </w:r>
      <w:r w:rsidRPr="00326F0C">
        <w:rPr>
          <w:rFonts w:ascii="Book Antiqua" w:eastAsia="Times New Roman" w:hAnsi="Book Antiqua" w:cs="Times New Roman"/>
          <w:sz w:val="24"/>
          <w:szCs w:val="24"/>
        </w:rPr>
        <w:t>from 1998 to 2012</w:t>
      </w:r>
      <w:r w:rsidR="003D58F8" w:rsidRPr="00326F0C">
        <w:rPr>
          <w:rFonts w:ascii="Book Antiqua" w:hAnsi="Book Antiqua" w:cs="Times New Roman"/>
          <w:sz w:val="24"/>
          <w:szCs w:val="24"/>
        </w:rPr>
        <w:t>. Of these, 22</w:t>
      </w:r>
      <w:r w:rsidRPr="00326F0C">
        <w:rPr>
          <w:rFonts w:ascii="Book Antiqua" w:hAnsi="Book Antiqua" w:cs="Times New Roman"/>
          <w:sz w:val="24"/>
          <w:szCs w:val="24"/>
        </w:rPr>
        <w:t>436 (52.7%) were</w:t>
      </w:r>
      <w:r w:rsidR="00F2346B" w:rsidRPr="00326F0C">
        <w:rPr>
          <w:rFonts w:ascii="Book Antiqua" w:hAnsi="Book Antiqua" w:cs="Times New Roman"/>
          <w:sz w:val="24"/>
          <w:szCs w:val="24"/>
        </w:rPr>
        <w:t xml:space="preserve"> females</w:t>
      </w:r>
      <w:r w:rsidRPr="00326F0C">
        <w:rPr>
          <w:rFonts w:ascii="Book Antiqua" w:hAnsi="Book Antiqua" w:cs="Times New Roman"/>
          <w:sz w:val="24"/>
          <w:szCs w:val="24"/>
        </w:rPr>
        <w:t xml:space="preserve">. The cases were defined as those 358 participants admitted with </w:t>
      </w:r>
      <w:r w:rsidRPr="00326F0C">
        <w:rPr>
          <w:rFonts w:ascii="Book Antiqua" w:hAnsi="Book Antiqua" w:cs="Times New Roman"/>
          <w:sz w:val="24"/>
          <w:szCs w:val="24"/>
          <w:lang w:val="en"/>
        </w:rPr>
        <w:t xml:space="preserve">acute colonic diverticulitis </w:t>
      </w:r>
      <w:r w:rsidRPr="00326F0C">
        <w:rPr>
          <w:rFonts w:ascii="Book Antiqua" w:hAnsi="Book Antiqua" w:cs="Times New Roman"/>
          <w:sz w:val="24"/>
          <w:szCs w:val="24"/>
        </w:rPr>
        <w:t xml:space="preserve">during </w:t>
      </w:r>
      <w:r w:rsidRPr="00326F0C">
        <w:rPr>
          <w:rFonts w:ascii="Book Antiqua" w:hAnsi="Book Antiqua" w:cs="Times New Roman"/>
          <w:sz w:val="24"/>
          <w:szCs w:val="24"/>
          <w:lang w:val="en"/>
        </w:rPr>
        <w:t>follow-up.</w:t>
      </w:r>
      <w:r w:rsidRPr="00326F0C">
        <w:rPr>
          <w:rFonts w:ascii="Book Antiqua" w:hAnsi="Book Antiqua" w:cs="Times New Roman"/>
          <w:sz w:val="24"/>
          <w:szCs w:val="24"/>
        </w:rPr>
        <w:t xml:space="preserve"> The remaining participants were used as controls.</w:t>
      </w:r>
      <w:r w:rsidR="00BE57F1" w:rsidRPr="00326F0C">
        <w:rPr>
          <w:rFonts w:ascii="Book Antiqua" w:hAnsi="Book Antiqua"/>
          <w:sz w:val="24"/>
          <w:szCs w:val="24"/>
          <w:lang w:val="en"/>
        </w:rPr>
        <w:t xml:space="preserve"> Univariable and multivariable Cox regression analyses was used for each sex separately after multiple imputation to calculat</w:t>
      </w:r>
      <w:r w:rsidR="00171A5A" w:rsidRPr="00326F0C">
        <w:rPr>
          <w:rFonts w:ascii="Book Antiqua" w:hAnsi="Book Antiqua"/>
          <w:sz w:val="24"/>
          <w:szCs w:val="24"/>
          <w:lang w:val="en"/>
        </w:rPr>
        <w:t>e h</w:t>
      </w:r>
      <w:r w:rsidR="00F2346B" w:rsidRPr="00326F0C">
        <w:rPr>
          <w:rFonts w:ascii="Book Antiqua" w:hAnsi="Book Antiqua"/>
          <w:sz w:val="24"/>
          <w:szCs w:val="24"/>
          <w:lang w:val="en"/>
        </w:rPr>
        <w:t>azard</w:t>
      </w:r>
      <w:r w:rsidR="00171A5A" w:rsidRPr="00326F0C">
        <w:rPr>
          <w:rFonts w:ascii="Book Antiqua" w:hAnsi="Book Antiqua"/>
          <w:sz w:val="24"/>
          <w:szCs w:val="24"/>
          <w:lang w:val="en"/>
        </w:rPr>
        <w:t xml:space="preserve"> r</w:t>
      </w:r>
      <w:r w:rsidR="00BE57F1" w:rsidRPr="00326F0C">
        <w:rPr>
          <w:rFonts w:ascii="Book Antiqua" w:hAnsi="Book Antiqua"/>
          <w:sz w:val="24"/>
          <w:szCs w:val="24"/>
          <w:lang w:val="en"/>
        </w:rPr>
        <w:t>atio (HR).</w:t>
      </w:r>
      <w:r w:rsidRPr="00326F0C">
        <w:rPr>
          <w:rFonts w:ascii="Book Antiqua" w:hAnsi="Book Antiqua" w:cs="Times New Roman"/>
          <w:sz w:val="24"/>
          <w:szCs w:val="24"/>
        </w:rPr>
        <w:t xml:space="preserve"> </w:t>
      </w:r>
    </w:p>
    <w:p w14:paraId="7D6DCE22" w14:textId="77777777" w:rsidR="00FA37ED" w:rsidRPr="00326F0C" w:rsidRDefault="00FA37ED" w:rsidP="005F7CEC">
      <w:pPr>
        <w:autoSpaceDE w:val="0"/>
        <w:autoSpaceDN w:val="0"/>
        <w:adjustRightInd w:val="0"/>
        <w:snapToGrid w:val="0"/>
        <w:spacing w:after="0" w:line="360" w:lineRule="auto"/>
        <w:jc w:val="both"/>
        <w:rPr>
          <w:rFonts w:ascii="Book Antiqua" w:hAnsi="Book Antiqua" w:cs="Times New Roman"/>
          <w:sz w:val="24"/>
          <w:szCs w:val="24"/>
        </w:rPr>
      </w:pPr>
    </w:p>
    <w:p w14:paraId="6A31E412" w14:textId="77777777" w:rsidR="003D58F8" w:rsidRPr="00326F0C" w:rsidRDefault="00FA37ED" w:rsidP="005F7CEC">
      <w:pPr>
        <w:autoSpaceDE w:val="0"/>
        <w:autoSpaceDN w:val="0"/>
        <w:adjustRightInd w:val="0"/>
        <w:snapToGrid w:val="0"/>
        <w:spacing w:after="0" w:line="360" w:lineRule="auto"/>
        <w:jc w:val="both"/>
        <w:rPr>
          <w:rFonts w:ascii="Book Antiqua" w:hAnsi="Book Antiqua" w:cs="Times New Roman"/>
          <w:b/>
          <w:i/>
          <w:sz w:val="24"/>
          <w:szCs w:val="24"/>
          <w:lang w:eastAsia="zh-CN"/>
        </w:rPr>
      </w:pPr>
      <w:r w:rsidRPr="00326F0C">
        <w:rPr>
          <w:rFonts w:ascii="Book Antiqua" w:hAnsi="Book Antiqua" w:cs="Times New Roman"/>
          <w:b/>
          <w:i/>
          <w:sz w:val="24"/>
          <w:szCs w:val="24"/>
        </w:rPr>
        <w:t>RESULTS</w:t>
      </w:r>
    </w:p>
    <w:p w14:paraId="7889E290" w14:textId="149A2A12" w:rsidR="00C21165" w:rsidRPr="00326F0C" w:rsidRDefault="00D25CB9" w:rsidP="005F7CEC">
      <w:pPr>
        <w:autoSpaceDE w:val="0"/>
        <w:autoSpaceDN w:val="0"/>
        <w:adjustRightInd w:val="0"/>
        <w:snapToGrid w:val="0"/>
        <w:spacing w:after="0" w:line="360" w:lineRule="auto"/>
        <w:jc w:val="both"/>
        <w:rPr>
          <w:rFonts w:ascii="Book Antiqua" w:eastAsia="Times New Roman" w:hAnsi="Book Antiqua" w:cs="Times New Roman"/>
          <w:sz w:val="24"/>
          <w:szCs w:val="24"/>
        </w:rPr>
      </w:pPr>
      <w:r w:rsidRPr="00326F0C">
        <w:rPr>
          <w:rFonts w:ascii="Book Antiqua" w:hAnsi="Book Antiqua" w:cs="Times New Roman"/>
          <w:sz w:val="24"/>
          <w:szCs w:val="24"/>
        </w:rPr>
        <w:t>Multivariable Cox regression analyses showed that i</w:t>
      </w:r>
      <w:r w:rsidR="002325E9" w:rsidRPr="00326F0C">
        <w:rPr>
          <w:rFonts w:ascii="Book Antiqua" w:eastAsia="Times New Roman" w:hAnsi="Book Antiqua" w:cs="Times New Roman"/>
          <w:sz w:val="24"/>
          <w:szCs w:val="24"/>
        </w:rPr>
        <w:t>ncreasing age</w:t>
      </w:r>
      <w:r w:rsidR="003D58F8" w:rsidRPr="00326F0C">
        <w:rPr>
          <w:rFonts w:ascii="Book Antiqua" w:hAnsi="Book Antiqua" w:cs="Times New Roman" w:hint="eastAsia"/>
          <w:sz w:val="24"/>
          <w:szCs w:val="24"/>
          <w:lang w:eastAsia="zh-CN"/>
        </w:rPr>
        <w:t xml:space="preserve"> </w:t>
      </w:r>
      <w:r w:rsidR="002325E9" w:rsidRPr="00326F0C">
        <w:rPr>
          <w:rFonts w:ascii="Book Antiqua" w:eastAsia="Times New Roman" w:hAnsi="Book Antiqua" w:cs="Times New Roman"/>
          <w:sz w:val="24"/>
          <w:szCs w:val="24"/>
        </w:rPr>
        <w:t>increased the risk of admission for acute colonic diverticulitis</w:t>
      </w:r>
      <w:r w:rsidR="001849C7" w:rsidRPr="00326F0C">
        <w:rPr>
          <w:rFonts w:ascii="Book Antiqua" w:eastAsia="Times New Roman" w:hAnsi="Book Antiqua" w:cs="Times New Roman"/>
          <w:sz w:val="24"/>
          <w:szCs w:val="24"/>
        </w:rPr>
        <w:t xml:space="preserve">: </w:t>
      </w:r>
      <w:r w:rsidR="00CE6A54" w:rsidRPr="00326F0C">
        <w:rPr>
          <w:rFonts w:ascii="Book Antiqua" w:eastAsia="Times New Roman" w:hAnsi="Book Antiqua" w:cs="Times New Roman"/>
          <w:sz w:val="24"/>
          <w:szCs w:val="24"/>
        </w:rPr>
        <w:t>Comparing with ages &lt;</w:t>
      </w:r>
      <w:r w:rsidR="003D58F8" w:rsidRPr="00326F0C">
        <w:rPr>
          <w:rFonts w:ascii="Book Antiqua" w:hAnsi="Book Antiqua" w:cs="Times New Roman" w:hint="eastAsia"/>
          <w:sz w:val="24"/>
          <w:szCs w:val="24"/>
          <w:lang w:eastAsia="zh-CN"/>
        </w:rPr>
        <w:t xml:space="preserve"> </w:t>
      </w:r>
      <w:r w:rsidR="00CE6A54" w:rsidRPr="00326F0C">
        <w:rPr>
          <w:rFonts w:ascii="Book Antiqua" w:eastAsia="Times New Roman" w:hAnsi="Book Antiqua" w:cs="Times New Roman"/>
          <w:sz w:val="24"/>
          <w:szCs w:val="24"/>
        </w:rPr>
        <w:t>50 years, females</w:t>
      </w:r>
      <w:r w:rsidR="001849C7" w:rsidRPr="00326F0C">
        <w:rPr>
          <w:rFonts w:ascii="Book Antiqua" w:eastAsia="Times New Roman" w:hAnsi="Book Antiqua" w:cs="Times New Roman"/>
          <w:sz w:val="24"/>
          <w:szCs w:val="24"/>
        </w:rPr>
        <w:t xml:space="preserve"> with age 50-70 years</w:t>
      </w:r>
      <w:r w:rsidR="00CE6A54" w:rsidRPr="00326F0C">
        <w:rPr>
          <w:rFonts w:ascii="Book Antiqua" w:eastAsia="Times New Roman" w:hAnsi="Book Antiqua" w:cs="Times New Roman"/>
          <w:sz w:val="24"/>
          <w:szCs w:val="24"/>
        </w:rPr>
        <w:t xml:space="preserve"> had</w:t>
      </w:r>
      <w:r w:rsidR="003D58F8" w:rsidRPr="00326F0C">
        <w:rPr>
          <w:rFonts w:ascii="Book Antiqua" w:hAnsi="Book Antiqua" w:cs="Times New Roman" w:hint="eastAsia"/>
          <w:sz w:val="24"/>
          <w:szCs w:val="24"/>
          <w:lang w:eastAsia="zh-CN"/>
        </w:rPr>
        <w:t xml:space="preserve"> </w:t>
      </w:r>
      <w:r w:rsidR="001849C7" w:rsidRPr="00326F0C">
        <w:rPr>
          <w:rFonts w:ascii="Book Antiqua" w:eastAsia="Times New Roman" w:hAnsi="Book Antiqua" w:cs="Times New Roman"/>
          <w:sz w:val="24"/>
          <w:szCs w:val="24"/>
          <w:lang w:val="en"/>
        </w:rPr>
        <w:t>HR</w:t>
      </w:r>
      <w:r w:rsidR="003D58F8" w:rsidRPr="00326F0C">
        <w:rPr>
          <w:rFonts w:ascii="Book Antiqua" w:hAnsi="Book Antiqua" w:cs="Times New Roman" w:hint="eastAsia"/>
          <w:sz w:val="24"/>
          <w:szCs w:val="24"/>
          <w:lang w:val="en" w:eastAsia="zh-CN"/>
        </w:rPr>
        <w:t xml:space="preserve"> </w:t>
      </w:r>
      <w:r w:rsidR="001849C7" w:rsidRPr="00326F0C">
        <w:rPr>
          <w:rFonts w:ascii="Book Antiqua" w:eastAsia="Times New Roman" w:hAnsi="Book Antiqua" w:cs="Times New Roman"/>
          <w:sz w:val="24"/>
          <w:szCs w:val="24"/>
          <w:lang w:val="en"/>
        </w:rPr>
        <w:t xml:space="preserve">= </w:t>
      </w:r>
      <w:r w:rsidR="00CE6A54" w:rsidRPr="00326F0C">
        <w:rPr>
          <w:rFonts w:ascii="Book Antiqua" w:eastAsia="Times New Roman" w:hAnsi="Book Antiqua" w:cs="Times New Roman"/>
          <w:sz w:val="24"/>
          <w:szCs w:val="24"/>
          <w:lang w:val="en"/>
        </w:rPr>
        <w:t>3.42</w:t>
      </w:r>
      <w:r w:rsidR="001849C7" w:rsidRPr="00326F0C">
        <w:rPr>
          <w:rFonts w:ascii="Book Antiqua" w:eastAsia="Times New Roman" w:hAnsi="Book Antiqua" w:cs="Times New Roman"/>
          <w:sz w:val="24"/>
          <w:szCs w:val="24"/>
          <w:lang w:val="en"/>
        </w:rPr>
        <w:t xml:space="preserve">, </w:t>
      </w:r>
      <w:r w:rsidR="001849C7" w:rsidRPr="00326F0C">
        <w:rPr>
          <w:rFonts w:ascii="Book Antiqua" w:eastAsia="Times New Roman" w:hAnsi="Book Antiqua" w:cs="Times New Roman"/>
          <w:i/>
          <w:sz w:val="24"/>
          <w:szCs w:val="24"/>
          <w:lang w:val="en"/>
        </w:rPr>
        <w:t>P</w:t>
      </w:r>
      <w:r w:rsidR="003D58F8" w:rsidRPr="00326F0C">
        <w:rPr>
          <w:rFonts w:ascii="Book Antiqua" w:hAnsi="Book Antiqua" w:cs="Times New Roman" w:hint="eastAsia"/>
          <w:i/>
          <w:sz w:val="24"/>
          <w:szCs w:val="24"/>
          <w:lang w:val="en" w:eastAsia="zh-CN"/>
        </w:rPr>
        <w:t xml:space="preserve"> </w:t>
      </w:r>
      <w:r w:rsidR="001849C7" w:rsidRPr="00326F0C">
        <w:rPr>
          <w:rFonts w:ascii="Book Antiqua" w:eastAsia="Times New Roman" w:hAnsi="Book Antiqua" w:cs="Times New Roman"/>
          <w:sz w:val="24"/>
          <w:szCs w:val="24"/>
          <w:lang w:val="en"/>
        </w:rPr>
        <w:t>&lt;</w:t>
      </w:r>
      <w:r w:rsidR="003D58F8" w:rsidRPr="00326F0C">
        <w:rPr>
          <w:rFonts w:ascii="Book Antiqua" w:hAnsi="Book Antiqua" w:cs="Times New Roman" w:hint="eastAsia"/>
          <w:sz w:val="24"/>
          <w:szCs w:val="24"/>
          <w:lang w:val="en" w:eastAsia="zh-CN"/>
        </w:rPr>
        <w:t xml:space="preserve"> </w:t>
      </w:r>
      <w:r w:rsidR="001849C7" w:rsidRPr="00326F0C">
        <w:rPr>
          <w:rFonts w:ascii="Book Antiqua" w:eastAsia="Times New Roman" w:hAnsi="Book Antiqua" w:cs="Times New Roman"/>
          <w:sz w:val="24"/>
          <w:szCs w:val="24"/>
          <w:lang w:val="en"/>
        </w:rPr>
        <w:t xml:space="preserve">0.001 </w:t>
      </w:r>
      <w:r w:rsidR="00CE6A54" w:rsidRPr="00326F0C">
        <w:rPr>
          <w:rFonts w:ascii="Book Antiqua" w:eastAsia="Times New Roman" w:hAnsi="Book Antiqua" w:cs="Times New Roman"/>
          <w:sz w:val="24"/>
          <w:szCs w:val="24"/>
          <w:lang w:val="en"/>
        </w:rPr>
        <w:t>and age &gt;</w:t>
      </w:r>
      <w:r w:rsidR="003D58F8" w:rsidRPr="00326F0C">
        <w:rPr>
          <w:rFonts w:ascii="Book Antiqua" w:hAnsi="Book Antiqua" w:cs="Times New Roman" w:hint="eastAsia"/>
          <w:sz w:val="24"/>
          <w:szCs w:val="24"/>
          <w:lang w:val="en" w:eastAsia="zh-CN"/>
        </w:rPr>
        <w:t xml:space="preserve"> </w:t>
      </w:r>
      <w:r w:rsidR="00CE6A54" w:rsidRPr="00326F0C">
        <w:rPr>
          <w:rFonts w:ascii="Book Antiqua" w:eastAsia="Times New Roman" w:hAnsi="Book Antiqua" w:cs="Times New Roman"/>
          <w:sz w:val="24"/>
          <w:szCs w:val="24"/>
          <w:lang w:val="en"/>
        </w:rPr>
        <w:t xml:space="preserve">70 years </w:t>
      </w:r>
      <w:r w:rsidR="005A26B8" w:rsidRPr="00326F0C">
        <w:rPr>
          <w:rFonts w:ascii="Book Antiqua" w:eastAsia="Times New Roman" w:hAnsi="Book Antiqua" w:cs="Times New Roman"/>
          <w:sz w:val="24"/>
          <w:szCs w:val="24"/>
          <w:lang w:val="en"/>
        </w:rPr>
        <w:t>HR</w:t>
      </w:r>
      <w:r w:rsidR="003D58F8" w:rsidRPr="00326F0C">
        <w:rPr>
          <w:rFonts w:ascii="Book Antiqua" w:hAnsi="Book Antiqua" w:cs="Times New Roman" w:hint="eastAsia"/>
          <w:sz w:val="24"/>
          <w:szCs w:val="24"/>
          <w:lang w:val="en" w:eastAsia="zh-CN"/>
        </w:rPr>
        <w:t xml:space="preserve"> </w:t>
      </w:r>
      <w:r w:rsidR="005A26B8" w:rsidRPr="00326F0C">
        <w:rPr>
          <w:rFonts w:ascii="Book Antiqua" w:eastAsia="Times New Roman" w:hAnsi="Book Antiqua" w:cs="Times New Roman"/>
          <w:sz w:val="24"/>
          <w:szCs w:val="24"/>
          <w:lang w:val="en"/>
        </w:rPr>
        <w:t>=</w:t>
      </w:r>
      <w:r w:rsidR="001849C7" w:rsidRPr="00326F0C">
        <w:rPr>
          <w:rFonts w:ascii="Book Antiqua" w:eastAsia="Times New Roman" w:hAnsi="Book Antiqua" w:cs="Times New Roman"/>
          <w:sz w:val="24"/>
          <w:szCs w:val="24"/>
          <w:lang w:val="en"/>
        </w:rPr>
        <w:t xml:space="preserve"> </w:t>
      </w:r>
      <w:r w:rsidR="005A26B8" w:rsidRPr="00326F0C">
        <w:rPr>
          <w:rFonts w:ascii="Book Antiqua" w:eastAsia="Times New Roman" w:hAnsi="Book Antiqua" w:cs="Times New Roman"/>
          <w:sz w:val="24"/>
          <w:szCs w:val="24"/>
          <w:lang w:val="en"/>
        </w:rPr>
        <w:t>6.19</w:t>
      </w:r>
      <w:r w:rsidR="001849C7" w:rsidRPr="00326F0C">
        <w:rPr>
          <w:rFonts w:ascii="Book Antiqua" w:eastAsia="Times New Roman" w:hAnsi="Book Antiqua" w:cs="Times New Roman"/>
          <w:sz w:val="24"/>
          <w:szCs w:val="24"/>
          <w:lang w:val="en"/>
        </w:rPr>
        <w:t xml:space="preserve">, </w:t>
      </w:r>
      <w:r w:rsidR="001849C7" w:rsidRPr="00326F0C">
        <w:rPr>
          <w:rFonts w:ascii="Book Antiqua" w:eastAsia="Times New Roman" w:hAnsi="Book Antiqua" w:cs="Times New Roman"/>
          <w:i/>
          <w:sz w:val="24"/>
          <w:szCs w:val="24"/>
          <w:lang w:val="en"/>
        </w:rPr>
        <w:t>P</w:t>
      </w:r>
      <w:r w:rsidR="003D58F8" w:rsidRPr="00326F0C">
        <w:rPr>
          <w:rFonts w:ascii="Book Antiqua" w:hAnsi="Book Antiqua" w:cs="Times New Roman" w:hint="eastAsia"/>
          <w:i/>
          <w:sz w:val="24"/>
          <w:szCs w:val="24"/>
          <w:lang w:val="en" w:eastAsia="zh-CN"/>
        </w:rPr>
        <w:t xml:space="preserve"> </w:t>
      </w:r>
      <w:r w:rsidR="001849C7" w:rsidRPr="00326F0C">
        <w:rPr>
          <w:rFonts w:ascii="Book Antiqua" w:eastAsia="Times New Roman" w:hAnsi="Book Antiqua" w:cs="Times New Roman"/>
          <w:sz w:val="24"/>
          <w:szCs w:val="24"/>
          <w:lang w:val="en"/>
        </w:rPr>
        <w:t>&lt;</w:t>
      </w:r>
      <w:r w:rsidR="003D58F8" w:rsidRPr="00326F0C">
        <w:rPr>
          <w:rFonts w:ascii="Book Antiqua" w:hAnsi="Book Antiqua" w:cs="Times New Roman" w:hint="eastAsia"/>
          <w:sz w:val="24"/>
          <w:szCs w:val="24"/>
          <w:lang w:val="en" w:eastAsia="zh-CN"/>
        </w:rPr>
        <w:t xml:space="preserve"> </w:t>
      </w:r>
      <w:r w:rsidR="001849C7" w:rsidRPr="00326F0C">
        <w:rPr>
          <w:rFonts w:ascii="Book Antiqua" w:eastAsia="Times New Roman" w:hAnsi="Book Antiqua" w:cs="Times New Roman"/>
          <w:sz w:val="24"/>
          <w:szCs w:val="24"/>
          <w:lang w:val="en"/>
        </w:rPr>
        <w:t>0.001</w:t>
      </w:r>
      <w:r w:rsidR="00252EC2" w:rsidRPr="00326F0C">
        <w:rPr>
          <w:rFonts w:ascii="Book Antiqua" w:eastAsia="Times New Roman" w:hAnsi="Book Antiqua" w:cs="Times New Roman"/>
          <w:sz w:val="24"/>
          <w:szCs w:val="24"/>
          <w:lang w:val="en"/>
        </w:rPr>
        <w:t xml:space="preserve">. </w:t>
      </w:r>
      <w:r w:rsidR="00252EC2" w:rsidRPr="00326F0C">
        <w:rPr>
          <w:rFonts w:ascii="Book Antiqua" w:hAnsi="Book Antiqua" w:cs="Times New Roman"/>
          <w:sz w:val="24"/>
          <w:szCs w:val="24"/>
          <w:lang w:val="en"/>
        </w:rPr>
        <w:t xml:space="preserve">In males the corresponding values were HR = 1.85, </w:t>
      </w:r>
      <w:r w:rsidR="00252EC2" w:rsidRPr="00326F0C">
        <w:rPr>
          <w:rFonts w:ascii="Book Antiqua" w:hAnsi="Book Antiqua" w:cs="Times New Roman"/>
          <w:i/>
          <w:sz w:val="24"/>
          <w:szCs w:val="24"/>
          <w:lang w:val="en"/>
        </w:rPr>
        <w:t>P =</w:t>
      </w:r>
      <w:r w:rsidR="00252EC2" w:rsidRPr="00326F0C">
        <w:rPr>
          <w:rFonts w:ascii="Book Antiqua" w:hAnsi="Book Antiqua" w:cs="Times New Roman"/>
          <w:sz w:val="24"/>
          <w:szCs w:val="24"/>
          <w:lang w:val="en"/>
        </w:rPr>
        <w:t xml:space="preserve"> 0.004 and 2.56, </w:t>
      </w:r>
      <w:r w:rsidR="00252EC2" w:rsidRPr="00326F0C">
        <w:rPr>
          <w:rFonts w:ascii="Book Antiqua" w:hAnsi="Book Antiqua" w:cs="Times New Roman"/>
          <w:i/>
          <w:sz w:val="24"/>
          <w:szCs w:val="24"/>
          <w:lang w:val="en"/>
        </w:rPr>
        <w:t xml:space="preserve">P </w:t>
      </w:r>
      <w:r w:rsidR="00252EC2" w:rsidRPr="00326F0C">
        <w:rPr>
          <w:rFonts w:ascii="Book Antiqua" w:hAnsi="Book Antiqua" w:cs="Times New Roman"/>
          <w:sz w:val="24"/>
          <w:szCs w:val="24"/>
          <w:lang w:val="en"/>
        </w:rPr>
        <w:t xml:space="preserve">&lt; 0.001. </w:t>
      </w:r>
      <w:r w:rsidR="003B01AA" w:rsidRPr="00326F0C">
        <w:rPr>
          <w:rFonts w:ascii="Book Antiqua" w:hAnsi="Book Antiqua" w:cs="Times New Roman"/>
          <w:sz w:val="24"/>
          <w:szCs w:val="24"/>
          <w:lang w:val="en"/>
        </w:rPr>
        <w:t>In patients with o</w:t>
      </w:r>
      <w:proofErr w:type="spellStart"/>
      <w:r w:rsidR="001849C7" w:rsidRPr="00326F0C">
        <w:rPr>
          <w:rFonts w:ascii="Book Antiqua" w:eastAsia="Times New Roman" w:hAnsi="Book Antiqua" w:cs="Times New Roman"/>
          <w:sz w:val="24"/>
          <w:szCs w:val="24"/>
        </w:rPr>
        <w:t>besity</w:t>
      </w:r>
      <w:proofErr w:type="spellEnd"/>
      <w:r w:rsidR="001849C7" w:rsidRPr="00326F0C">
        <w:rPr>
          <w:rFonts w:ascii="Book Antiqua" w:eastAsia="Times New Roman" w:hAnsi="Book Antiqua" w:cs="Times New Roman"/>
          <w:sz w:val="24"/>
          <w:szCs w:val="24"/>
          <w:lang w:val="en"/>
        </w:rPr>
        <w:t xml:space="preserve"> (body mass index ≥</w:t>
      </w:r>
      <w:r w:rsidR="003D58F8" w:rsidRPr="00326F0C">
        <w:rPr>
          <w:rFonts w:ascii="Book Antiqua" w:hAnsi="Book Antiqua" w:cs="Times New Roman" w:hint="eastAsia"/>
          <w:sz w:val="24"/>
          <w:szCs w:val="24"/>
          <w:lang w:val="en" w:eastAsia="zh-CN"/>
        </w:rPr>
        <w:t xml:space="preserve"> </w:t>
      </w:r>
      <w:r w:rsidR="001849C7" w:rsidRPr="00326F0C">
        <w:rPr>
          <w:rFonts w:ascii="Book Antiqua" w:eastAsia="Times New Roman" w:hAnsi="Book Antiqua" w:cs="Times New Roman"/>
          <w:sz w:val="24"/>
          <w:szCs w:val="24"/>
          <w:lang w:val="en"/>
        </w:rPr>
        <w:t>30</w:t>
      </w:r>
      <w:r w:rsidR="003B01AA" w:rsidRPr="00326F0C">
        <w:rPr>
          <w:rFonts w:ascii="Book Antiqua" w:eastAsia="Times New Roman" w:hAnsi="Book Antiqua" w:cs="Times New Roman"/>
          <w:sz w:val="24"/>
          <w:szCs w:val="24"/>
          <w:lang w:val="en"/>
        </w:rPr>
        <w:t>) the</w:t>
      </w:r>
      <w:r w:rsidR="001849C7" w:rsidRPr="00326F0C">
        <w:rPr>
          <w:rFonts w:ascii="Book Antiqua" w:eastAsia="Times New Roman" w:hAnsi="Book Antiqua" w:cs="Times New Roman"/>
          <w:sz w:val="24"/>
          <w:szCs w:val="24"/>
          <w:lang w:val="en"/>
        </w:rPr>
        <w:t xml:space="preserve"> HR = 2.0</w:t>
      </w:r>
      <w:r w:rsidR="003B01AA" w:rsidRPr="00326F0C">
        <w:rPr>
          <w:rFonts w:ascii="Book Antiqua" w:eastAsia="Times New Roman" w:hAnsi="Book Antiqua" w:cs="Times New Roman"/>
          <w:sz w:val="24"/>
          <w:szCs w:val="24"/>
          <w:lang w:val="en"/>
        </w:rPr>
        <w:t>6</w:t>
      </w:r>
      <w:r w:rsidR="001849C7" w:rsidRPr="00326F0C">
        <w:rPr>
          <w:rFonts w:ascii="Book Antiqua" w:eastAsia="Times New Roman" w:hAnsi="Book Antiqua" w:cs="Times New Roman"/>
          <w:sz w:val="24"/>
          <w:szCs w:val="24"/>
          <w:lang w:val="en"/>
        </w:rPr>
        <w:t xml:space="preserve">, </w:t>
      </w:r>
      <w:r w:rsidR="001849C7" w:rsidRPr="00326F0C">
        <w:rPr>
          <w:rFonts w:ascii="Book Antiqua" w:eastAsia="Times New Roman" w:hAnsi="Book Antiqua" w:cs="Times New Roman"/>
          <w:i/>
          <w:sz w:val="24"/>
          <w:szCs w:val="24"/>
          <w:lang w:val="en"/>
        </w:rPr>
        <w:t>P</w:t>
      </w:r>
      <w:r w:rsidR="003D58F8" w:rsidRPr="00326F0C">
        <w:rPr>
          <w:rFonts w:ascii="Book Antiqua" w:hAnsi="Book Antiqua" w:cs="Times New Roman" w:hint="eastAsia"/>
          <w:i/>
          <w:sz w:val="24"/>
          <w:szCs w:val="24"/>
          <w:lang w:val="en" w:eastAsia="zh-CN"/>
        </w:rPr>
        <w:t xml:space="preserve"> </w:t>
      </w:r>
      <w:r w:rsidR="001849C7" w:rsidRPr="00326F0C">
        <w:rPr>
          <w:rFonts w:ascii="Book Antiqua" w:eastAsia="Times New Roman" w:hAnsi="Book Antiqua" w:cs="Times New Roman"/>
          <w:sz w:val="24"/>
          <w:szCs w:val="24"/>
          <w:lang w:val="en"/>
        </w:rPr>
        <w:t>&lt;</w:t>
      </w:r>
      <w:r w:rsidR="003D58F8" w:rsidRPr="00326F0C">
        <w:rPr>
          <w:rFonts w:ascii="Book Antiqua" w:hAnsi="Book Antiqua" w:cs="Times New Roman" w:hint="eastAsia"/>
          <w:sz w:val="24"/>
          <w:szCs w:val="24"/>
          <w:lang w:val="en" w:eastAsia="zh-CN"/>
        </w:rPr>
        <w:t xml:space="preserve"> </w:t>
      </w:r>
      <w:r w:rsidR="001849C7" w:rsidRPr="00326F0C">
        <w:rPr>
          <w:rFonts w:ascii="Book Antiqua" w:eastAsia="Times New Roman" w:hAnsi="Book Antiqua" w:cs="Times New Roman"/>
          <w:sz w:val="24"/>
          <w:szCs w:val="24"/>
          <w:lang w:val="en"/>
        </w:rPr>
        <w:t>0.001 in females and HR = 2.5</w:t>
      </w:r>
      <w:r w:rsidR="00D50FD0" w:rsidRPr="00326F0C">
        <w:rPr>
          <w:rFonts w:ascii="Book Antiqua" w:eastAsia="Times New Roman" w:hAnsi="Book Antiqua" w:cs="Times New Roman"/>
          <w:sz w:val="24"/>
          <w:szCs w:val="24"/>
          <w:lang w:val="en"/>
        </w:rPr>
        <w:t>8</w:t>
      </w:r>
      <w:r w:rsidR="001849C7" w:rsidRPr="00326F0C">
        <w:rPr>
          <w:rFonts w:ascii="Book Antiqua" w:eastAsia="Times New Roman" w:hAnsi="Book Antiqua" w:cs="Times New Roman"/>
          <w:sz w:val="24"/>
          <w:szCs w:val="24"/>
          <w:lang w:val="en"/>
        </w:rPr>
        <w:t xml:space="preserve">, </w:t>
      </w:r>
      <w:r w:rsidR="001849C7" w:rsidRPr="00326F0C">
        <w:rPr>
          <w:rFonts w:ascii="Book Antiqua" w:eastAsia="Times New Roman" w:hAnsi="Book Antiqua" w:cs="Times New Roman"/>
          <w:i/>
          <w:sz w:val="24"/>
          <w:szCs w:val="24"/>
          <w:lang w:val="en"/>
        </w:rPr>
        <w:t>P</w:t>
      </w:r>
      <w:r w:rsidR="003D58F8" w:rsidRPr="00326F0C">
        <w:rPr>
          <w:rFonts w:ascii="Book Antiqua" w:hAnsi="Book Antiqua" w:cs="Times New Roman" w:hint="eastAsia"/>
          <w:i/>
          <w:sz w:val="24"/>
          <w:szCs w:val="24"/>
          <w:lang w:val="en" w:eastAsia="zh-CN"/>
        </w:rPr>
        <w:t xml:space="preserve"> </w:t>
      </w:r>
      <w:r w:rsidR="001849C7" w:rsidRPr="00326F0C">
        <w:rPr>
          <w:rFonts w:ascii="Book Antiqua" w:eastAsia="Times New Roman" w:hAnsi="Book Antiqua" w:cs="Times New Roman"/>
          <w:sz w:val="24"/>
          <w:szCs w:val="24"/>
          <w:lang w:val="en"/>
        </w:rPr>
        <w:t>&lt;</w:t>
      </w:r>
      <w:r w:rsidR="003D58F8" w:rsidRPr="00326F0C">
        <w:rPr>
          <w:rFonts w:ascii="Book Antiqua" w:hAnsi="Book Antiqua" w:cs="Times New Roman" w:hint="eastAsia"/>
          <w:sz w:val="24"/>
          <w:szCs w:val="24"/>
          <w:lang w:val="en" w:eastAsia="zh-CN"/>
        </w:rPr>
        <w:t xml:space="preserve"> </w:t>
      </w:r>
      <w:r w:rsidR="001849C7" w:rsidRPr="00326F0C">
        <w:rPr>
          <w:rFonts w:ascii="Book Antiqua" w:eastAsia="Times New Roman" w:hAnsi="Book Antiqua" w:cs="Times New Roman"/>
          <w:sz w:val="24"/>
          <w:szCs w:val="24"/>
          <w:lang w:val="en"/>
        </w:rPr>
        <w:t>0.001 in males</w:t>
      </w:r>
      <w:r w:rsidR="00D50FD0" w:rsidRPr="00326F0C">
        <w:rPr>
          <w:rFonts w:ascii="Book Antiqua" w:eastAsia="Times New Roman" w:hAnsi="Book Antiqua" w:cs="Times New Roman"/>
          <w:sz w:val="24"/>
          <w:szCs w:val="24"/>
          <w:lang w:val="en"/>
        </w:rPr>
        <w:t>.</w:t>
      </w:r>
      <w:r w:rsidR="002325E9" w:rsidRPr="00326F0C">
        <w:rPr>
          <w:rFonts w:ascii="Book Antiqua" w:eastAsia="Times New Roman" w:hAnsi="Book Antiqua" w:cs="Times New Roman"/>
          <w:sz w:val="24"/>
          <w:szCs w:val="24"/>
        </w:rPr>
        <w:t xml:space="preserve"> </w:t>
      </w:r>
      <w:r w:rsidR="002325E9" w:rsidRPr="00326F0C">
        <w:rPr>
          <w:rFonts w:ascii="Book Antiqua" w:eastAsia="Times New Roman" w:hAnsi="Book Antiqua" w:cs="Times New Roman"/>
          <w:sz w:val="24"/>
          <w:szCs w:val="24"/>
          <w:lang w:val="en"/>
        </w:rPr>
        <w:t>In females, present (</w:t>
      </w:r>
      <w:r w:rsidR="00BE57F1" w:rsidRPr="00326F0C">
        <w:rPr>
          <w:rFonts w:ascii="Book Antiqua" w:eastAsia="Times New Roman" w:hAnsi="Book Antiqua" w:cs="Times New Roman"/>
          <w:sz w:val="24"/>
          <w:szCs w:val="24"/>
          <w:lang w:val="en"/>
        </w:rPr>
        <w:t>HR</w:t>
      </w:r>
      <w:r w:rsidR="002325E9" w:rsidRPr="00326F0C">
        <w:rPr>
          <w:rFonts w:ascii="Book Antiqua" w:eastAsia="Times New Roman" w:hAnsi="Book Antiqua" w:cs="Times New Roman"/>
          <w:sz w:val="24"/>
          <w:szCs w:val="24"/>
          <w:lang w:val="en"/>
        </w:rPr>
        <w:t xml:space="preserve"> = 2.</w:t>
      </w:r>
      <w:r w:rsidR="009C0FE4" w:rsidRPr="00326F0C">
        <w:rPr>
          <w:rFonts w:ascii="Book Antiqua" w:eastAsia="Times New Roman" w:hAnsi="Book Antiqua" w:cs="Times New Roman"/>
          <w:sz w:val="24"/>
          <w:szCs w:val="24"/>
          <w:lang w:val="en"/>
        </w:rPr>
        <w:t>11</w:t>
      </w:r>
      <w:r w:rsidR="002325E9" w:rsidRPr="00326F0C">
        <w:rPr>
          <w:rFonts w:ascii="Book Antiqua" w:eastAsia="Times New Roman" w:hAnsi="Book Antiqua" w:cs="Times New Roman"/>
          <w:sz w:val="24"/>
          <w:szCs w:val="24"/>
          <w:lang w:val="en"/>
        </w:rPr>
        <w:t xml:space="preserve">, </w:t>
      </w:r>
      <w:r w:rsidR="00A657CA" w:rsidRPr="00326F0C">
        <w:rPr>
          <w:rFonts w:ascii="Book Antiqua" w:eastAsia="Times New Roman" w:hAnsi="Book Antiqua" w:cs="Times New Roman"/>
          <w:i/>
          <w:sz w:val="24"/>
          <w:szCs w:val="24"/>
          <w:lang w:val="en"/>
        </w:rPr>
        <w:t>P</w:t>
      </w:r>
      <w:r w:rsidR="003D58F8" w:rsidRPr="00326F0C">
        <w:rPr>
          <w:rFonts w:ascii="Book Antiqua" w:hAnsi="Book Antiqua" w:cs="Times New Roman" w:hint="eastAsia"/>
          <w:i/>
          <w:sz w:val="24"/>
          <w:szCs w:val="24"/>
          <w:lang w:val="en" w:eastAsia="zh-CN"/>
        </w:rPr>
        <w:t xml:space="preserve"> </w:t>
      </w:r>
      <w:r w:rsidR="002325E9" w:rsidRPr="00326F0C">
        <w:rPr>
          <w:rFonts w:ascii="Book Antiqua" w:eastAsia="Times New Roman" w:hAnsi="Book Antiqua" w:cs="Times New Roman"/>
          <w:sz w:val="24"/>
          <w:szCs w:val="24"/>
          <w:lang w:val="en"/>
        </w:rPr>
        <w:t>&lt;</w:t>
      </w:r>
      <w:r w:rsidR="003D58F8" w:rsidRPr="00326F0C">
        <w:rPr>
          <w:rFonts w:ascii="Book Antiqua" w:hAnsi="Book Antiqua" w:cs="Times New Roman" w:hint="eastAsia"/>
          <w:sz w:val="24"/>
          <w:szCs w:val="24"/>
          <w:lang w:val="en" w:eastAsia="zh-CN"/>
        </w:rPr>
        <w:t xml:space="preserve"> </w:t>
      </w:r>
      <w:r w:rsidR="002325E9" w:rsidRPr="00326F0C">
        <w:rPr>
          <w:rFonts w:ascii="Book Antiqua" w:eastAsia="Times New Roman" w:hAnsi="Book Antiqua" w:cs="Times New Roman"/>
          <w:sz w:val="24"/>
          <w:szCs w:val="24"/>
          <w:lang w:val="en"/>
        </w:rPr>
        <w:t>0.001) or previous (</w:t>
      </w:r>
      <w:r w:rsidR="00BE57F1" w:rsidRPr="00326F0C">
        <w:rPr>
          <w:rFonts w:ascii="Book Antiqua" w:eastAsia="Times New Roman" w:hAnsi="Book Antiqua" w:cs="Times New Roman"/>
          <w:sz w:val="24"/>
          <w:szCs w:val="24"/>
          <w:lang w:val="en"/>
        </w:rPr>
        <w:t>HR</w:t>
      </w:r>
      <w:r w:rsidR="002325E9" w:rsidRPr="00326F0C">
        <w:rPr>
          <w:rFonts w:ascii="Book Antiqua" w:eastAsia="Times New Roman" w:hAnsi="Book Antiqua" w:cs="Times New Roman"/>
          <w:sz w:val="24"/>
          <w:szCs w:val="24"/>
          <w:lang w:val="en"/>
        </w:rPr>
        <w:t xml:space="preserve"> = 1.</w:t>
      </w:r>
      <w:r w:rsidR="009C0FE4" w:rsidRPr="00326F0C">
        <w:rPr>
          <w:rFonts w:ascii="Book Antiqua" w:eastAsia="Times New Roman" w:hAnsi="Book Antiqua" w:cs="Times New Roman"/>
          <w:sz w:val="24"/>
          <w:szCs w:val="24"/>
          <w:lang w:val="en"/>
        </w:rPr>
        <w:t>65</w:t>
      </w:r>
      <w:r w:rsidR="002325E9" w:rsidRPr="00326F0C">
        <w:rPr>
          <w:rFonts w:ascii="Book Antiqua" w:eastAsia="Times New Roman" w:hAnsi="Book Antiqua" w:cs="Times New Roman"/>
          <w:sz w:val="24"/>
          <w:szCs w:val="24"/>
          <w:lang w:val="en"/>
        </w:rPr>
        <w:t xml:space="preserve">, </w:t>
      </w:r>
      <w:r w:rsidR="00A657CA" w:rsidRPr="00326F0C">
        <w:rPr>
          <w:rFonts w:ascii="Book Antiqua" w:eastAsia="Times New Roman" w:hAnsi="Book Antiqua" w:cs="Times New Roman"/>
          <w:i/>
          <w:sz w:val="24"/>
          <w:szCs w:val="24"/>
          <w:lang w:val="en"/>
        </w:rPr>
        <w:t>P</w:t>
      </w:r>
      <w:r w:rsidR="003D58F8" w:rsidRPr="00326F0C">
        <w:rPr>
          <w:rFonts w:ascii="Book Antiqua" w:hAnsi="Book Antiqua" w:cs="Times New Roman" w:hint="eastAsia"/>
          <w:i/>
          <w:sz w:val="24"/>
          <w:szCs w:val="24"/>
          <w:lang w:val="en" w:eastAsia="zh-CN"/>
        </w:rPr>
        <w:t xml:space="preserve"> </w:t>
      </w:r>
      <w:r w:rsidR="002325E9" w:rsidRPr="00326F0C">
        <w:rPr>
          <w:rFonts w:ascii="Book Antiqua" w:eastAsia="Times New Roman" w:hAnsi="Book Antiqua" w:cs="Times New Roman"/>
          <w:sz w:val="24"/>
          <w:szCs w:val="24"/>
          <w:lang w:val="en"/>
        </w:rPr>
        <w:t>=</w:t>
      </w:r>
      <w:r w:rsidR="003D58F8" w:rsidRPr="00326F0C">
        <w:rPr>
          <w:rFonts w:ascii="Book Antiqua" w:hAnsi="Book Antiqua" w:cs="Times New Roman" w:hint="eastAsia"/>
          <w:sz w:val="24"/>
          <w:szCs w:val="24"/>
          <w:lang w:val="en" w:eastAsia="zh-CN"/>
        </w:rPr>
        <w:t xml:space="preserve"> </w:t>
      </w:r>
      <w:r w:rsidR="002325E9" w:rsidRPr="00326F0C">
        <w:rPr>
          <w:rFonts w:ascii="Book Antiqua" w:eastAsia="Times New Roman" w:hAnsi="Book Antiqua" w:cs="Times New Roman"/>
          <w:sz w:val="24"/>
          <w:szCs w:val="24"/>
          <w:lang w:val="en"/>
        </w:rPr>
        <w:t>0.00</w:t>
      </w:r>
      <w:r w:rsidR="009C0FE4" w:rsidRPr="00326F0C">
        <w:rPr>
          <w:rFonts w:ascii="Book Antiqua" w:eastAsia="Times New Roman" w:hAnsi="Book Antiqua" w:cs="Times New Roman"/>
          <w:sz w:val="24"/>
          <w:szCs w:val="24"/>
          <w:lang w:val="en"/>
        </w:rPr>
        <w:t>7</w:t>
      </w:r>
      <w:r w:rsidR="002325E9" w:rsidRPr="00326F0C">
        <w:rPr>
          <w:rFonts w:ascii="Book Antiqua" w:eastAsia="Times New Roman" w:hAnsi="Book Antiqua" w:cs="Times New Roman"/>
          <w:sz w:val="24"/>
          <w:szCs w:val="24"/>
          <w:lang w:val="en"/>
        </w:rPr>
        <w:t>) cigarette smoking increased the risk of admission. In males, breathlessness (</w:t>
      </w:r>
      <w:r w:rsidR="00BE57F1" w:rsidRPr="00326F0C">
        <w:rPr>
          <w:rFonts w:ascii="Book Antiqua" w:eastAsia="Times New Roman" w:hAnsi="Book Antiqua" w:cs="Times New Roman"/>
          <w:sz w:val="24"/>
          <w:szCs w:val="24"/>
          <w:lang w:val="en"/>
        </w:rPr>
        <w:t>HR</w:t>
      </w:r>
      <w:r w:rsidR="002325E9" w:rsidRPr="00326F0C">
        <w:rPr>
          <w:rFonts w:ascii="Book Antiqua" w:eastAsia="Times New Roman" w:hAnsi="Book Antiqua" w:cs="Times New Roman"/>
          <w:sz w:val="24"/>
          <w:szCs w:val="24"/>
          <w:lang w:val="en"/>
        </w:rPr>
        <w:t xml:space="preserve"> = 2.5</w:t>
      </w:r>
      <w:r w:rsidR="009C0FE4" w:rsidRPr="00326F0C">
        <w:rPr>
          <w:rFonts w:ascii="Book Antiqua" w:eastAsia="Times New Roman" w:hAnsi="Book Antiqua" w:cs="Times New Roman"/>
          <w:sz w:val="24"/>
          <w:szCs w:val="24"/>
          <w:lang w:val="en"/>
        </w:rPr>
        <w:t>7</w:t>
      </w:r>
      <w:r w:rsidR="002325E9" w:rsidRPr="00326F0C">
        <w:rPr>
          <w:rFonts w:ascii="Book Antiqua" w:eastAsia="Times New Roman" w:hAnsi="Book Antiqua" w:cs="Times New Roman"/>
          <w:sz w:val="24"/>
          <w:szCs w:val="24"/>
          <w:lang w:val="en"/>
        </w:rPr>
        <w:t xml:space="preserve">, </w:t>
      </w:r>
      <w:r w:rsidR="00A657CA" w:rsidRPr="00326F0C">
        <w:rPr>
          <w:rFonts w:ascii="Book Antiqua" w:eastAsia="Times New Roman" w:hAnsi="Book Antiqua" w:cs="Times New Roman"/>
          <w:i/>
          <w:sz w:val="24"/>
          <w:szCs w:val="24"/>
          <w:lang w:val="en"/>
        </w:rPr>
        <w:t>P</w:t>
      </w:r>
      <w:r w:rsidR="003D58F8" w:rsidRPr="00326F0C">
        <w:rPr>
          <w:rFonts w:ascii="Book Antiqua" w:hAnsi="Book Antiqua" w:cs="Times New Roman" w:hint="eastAsia"/>
          <w:i/>
          <w:sz w:val="24"/>
          <w:szCs w:val="24"/>
          <w:lang w:val="en" w:eastAsia="zh-CN"/>
        </w:rPr>
        <w:t xml:space="preserve"> </w:t>
      </w:r>
      <w:r w:rsidR="002325E9" w:rsidRPr="00326F0C">
        <w:rPr>
          <w:rFonts w:ascii="Book Antiqua" w:eastAsia="Times New Roman" w:hAnsi="Book Antiqua" w:cs="Times New Roman"/>
          <w:sz w:val="24"/>
          <w:szCs w:val="24"/>
          <w:lang w:val="en"/>
        </w:rPr>
        <w:t>&lt;</w:t>
      </w:r>
      <w:r w:rsidR="003D58F8" w:rsidRPr="00326F0C">
        <w:rPr>
          <w:rFonts w:ascii="Book Antiqua" w:hAnsi="Book Antiqua" w:cs="Times New Roman" w:hint="eastAsia"/>
          <w:sz w:val="24"/>
          <w:szCs w:val="24"/>
          <w:lang w:val="en" w:eastAsia="zh-CN"/>
        </w:rPr>
        <w:t xml:space="preserve"> </w:t>
      </w:r>
      <w:r w:rsidR="002325E9" w:rsidRPr="00326F0C">
        <w:rPr>
          <w:rFonts w:ascii="Book Antiqua" w:eastAsia="Times New Roman" w:hAnsi="Book Antiqua" w:cs="Times New Roman"/>
          <w:sz w:val="24"/>
          <w:szCs w:val="24"/>
          <w:lang w:val="en"/>
        </w:rPr>
        <w:t>0.001) and living in rural areas (</w:t>
      </w:r>
      <w:r w:rsidR="00BE57F1" w:rsidRPr="00326F0C">
        <w:rPr>
          <w:rFonts w:ascii="Book Antiqua" w:eastAsia="Times New Roman" w:hAnsi="Book Antiqua" w:cs="Times New Roman"/>
          <w:sz w:val="24"/>
          <w:szCs w:val="24"/>
          <w:lang w:val="en"/>
        </w:rPr>
        <w:t>HR</w:t>
      </w:r>
      <w:r w:rsidR="002325E9" w:rsidRPr="00326F0C">
        <w:rPr>
          <w:rFonts w:ascii="Book Antiqua" w:eastAsia="Times New Roman" w:hAnsi="Book Antiqua" w:cs="Times New Roman"/>
          <w:sz w:val="24"/>
          <w:szCs w:val="24"/>
          <w:lang w:val="en"/>
        </w:rPr>
        <w:t xml:space="preserve"> = 1.7</w:t>
      </w:r>
      <w:r w:rsidR="009C0FE4" w:rsidRPr="00326F0C">
        <w:rPr>
          <w:rFonts w:ascii="Book Antiqua" w:eastAsia="Times New Roman" w:hAnsi="Book Antiqua" w:cs="Times New Roman"/>
          <w:sz w:val="24"/>
          <w:szCs w:val="24"/>
          <w:lang w:val="en"/>
        </w:rPr>
        <w:t>4</w:t>
      </w:r>
      <w:r w:rsidR="002325E9" w:rsidRPr="00326F0C">
        <w:rPr>
          <w:rFonts w:ascii="Book Antiqua" w:eastAsia="Times New Roman" w:hAnsi="Book Antiqua" w:cs="Times New Roman"/>
          <w:sz w:val="24"/>
          <w:szCs w:val="24"/>
          <w:lang w:val="en"/>
        </w:rPr>
        <w:t>,</w:t>
      </w:r>
      <w:r w:rsidR="002325E9" w:rsidRPr="00326F0C">
        <w:rPr>
          <w:rFonts w:ascii="Book Antiqua" w:eastAsia="Times New Roman" w:hAnsi="Book Antiqua" w:cs="Times New Roman"/>
          <w:i/>
          <w:sz w:val="24"/>
          <w:szCs w:val="24"/>
          <w:lang w:val="en"/>
        </w:rPr>
        <w:t xml:space="preserve"> </w:t>
      </w:r>
      <w:r w:rsidR="00A657CA" w:rsidRPr="00326F0C">
        <w:rPr>
          <w:rFonts w:ascii="Book Antiqua" w:eastAsia="Times New Roman" w:hAnsi="Book Antiqua" w:cs="Times New Roman"/>
          <w:i/>
          <w:sz w:val="24"/>
          <w:szCs w:val="24"/>
          <w:lang w:val="en"/>
        </w:rPr>
        <w:t>P</w:t>
      </w:r>
      <w:r w:rsidR="003D58F8" w:rsidRPr="00326F0C">
        <w:rPr>
          <w:rFonts w:ascii="Book Antiqua" w:hAnsi="Book Antiqua" w:cs="Times New Roman" w:hint="eastAsia"/>
          <w:i/>
          <w:sz w:val="24"/>
          <w:szCs w:val="24"/>
          <w:lang w:val="en" w:eastAsia="zh-CN"/>
        </w:rPr>
        <w:t xml:space="preserve"> </w:t>
      </w:r>
      <w:r w:rsidR="002325E9" w:rsidRPr="00326F0C">
        <w:rPr>
          <w:rFonts w:ascii="Book Antiqua" w:eastAsia="Times New Roman" w:hAnsi="Book Antiqua" w:cs="Times New Roman"/>
          <w:sz w:val="24"/>
          <w:szCs w:val="24"/>
          <w:lang w:val="en"/>
        </w:rPr>
        <w:t>=</w:t>
      </w:r>
      <w:r w:rsidR="003D58F8" w:rsidRPr="00326F0C">
        <w:rPr>
          <w:rFonts w:ascii="Book Antiqua" w:hAnsi="Book Antiqua" w:cs="Times New Roman" w:hint="eastAsia"/>
          <w:sz w:val="24"/>
          <w:szCs w:val="24"/>
          <w:lang w:val="en" w:eastAsia="zh-CN"/>
        </w:rPr>
        <w:t xml:space="preserve"> </w:t>
      </w:r>
      <w:r w:rsidR="002325E9" w:rsidRPr="00326F0C">
        <w:rPr>
          <w:rFonts w:ascii="Book Antiqua" w:eastAsia="Times New Roman" w:hAnsi="Book Antiqua" w:cs="Times New Roman"/>
          <w:sz w:val="24"/>
          <w:szCs w:val="24"/>
          <w:lang w:val="en"/>
        </w:rPr>
        <w:t xml:space="preserve">0.007) increased the risk. Level of education, physical activity, constipation and type of bread eaten showed no association with admission for </w:t>
      </w:r>
      <w:r w:rsidR="002325E9" w:rsidRPr="00326F0C">
        <w:rPr>
          <w:rFonts w:ascii="Book Antiqua" w:eastAsia="Times New Roman" w:hAnsi="Book Antiqua" w:cs="Times New Roman"/>
          <w:sz w:val="24"/>
          <w:szCs w:val="24"/>
        </w:rPr>
        <w:t xml:space="preserve">acute colonic diverticulitis. </w:t>
      </w:r>
    </w:p>
    <w:p w14:paraId="5CC5A406" w14:textId="77777777" w:rsidR="00C21165" w:rsidRPr="00326F0C" w:rsidRDefault="00C21165" w:rsidP="005F7CEC">
      <w:pPr>
        <w:autoSpaceDE w:val="0"/>
        <w:autoSpaceDN w:val="0"/>
        <w:adjustRightInd w:val="0"/>
        <w:snapToGrid w:val="0"/>
        <w:spacing w:after="0" w:line="360" w:lineRule="auto"/>
        <w:jc w:val="both"/>
        <w:rPr>
          <w:rFonts w:ascii="Book Antiqua" w:hAnsi="Book Antiqua" w:cs="Times New Roman"/>
          <w:i/>
          <w:sz w:val="24"/>
          <w:szCs w:val="24"/>
        </w:rPr>
      </w:pPr>
    </w:p>
    <w:p w14:paraId="07BB602C" w14:textId="77777777" w:rsidR="003D58F8" w:rsidRPr="00326F0C" w:rsidRDefault="00C21165" w:rsidP="005F7CEC">
      <w:pPr>
        <w:autoSpaceDE w:val="0"/>
        <w:autoSpaceDN w:val="0"/>
        <w:adjustRightInd w:val="0"/>
        <w:snapToGrid w:val="0"/>
        <w:spacing w:after="0" w:line="360" w:lineRule="auto"/>
        <w:jc w:val="both"/>
        <w:rPr>
          <w:rFonts w:ascii="Book Antiqua" w:hAnsi="Book Antiqua" w:cs="Times New Roman"/>
          <w:b/>
          <w:i/>
          <w:sz w:val="24"/>
          <w:szCs w:val="24"/>
          <w:lang w:eastAsia="zh-CN"/>
        </w:rPr>
      </w:pPr>
      <w:r w:rsidRPr="00326F0C">
        <w:rPr>
          <w:rFonts w:ascii="Book Antiqua" w:hAnsi="Book Antiqua" w:cs="Times New Roman"/>
          <w:b/>
          <w:i/>
          <w:sz w:val="24"/>
          <w:szCs w:val="24"/>
        </w:rPr>
        <w:t>CONCLUSION</w:t>
      </w:r>
    </w:p>
    <w:p w14:paraId="253261CF" w14:textId="3A65217F" w:rsidR="002325E9" w:rsidRPr="00326F0C" w:rsidRDefault="002325E9" w:rsidP="005F7CEC">
      <w:pPr>
        <w:autoSpaceDE w:val="0"/>
        <w:autoSpaceDN w:val="0"/>
        <w:adjustRightInd w:val="0"/>
        <w:snapToGrid w:val="0"/>
        <w:spacing w:after="0" w:line="360" w:lineRule="auto"/>
        <w:jc w:val="both"/>
        <w:rPr>
          <w:rFonts w:ascii="Book Antiqua" w:hAnsi="Book Antiqua" w:cs="Times New Roman"/>
          <w:i/>
          <w:sz w:val="24"/>
          <w:szCs w:val="24"/>
        </w:rPr>
      </w:pPr>
      <w:r w:rsidRPr="00326F0C">
        <w:rPr>
          <w:rFonts w:ascii="Book Antiqua" w:hAnsi="Book Antiqua" w:cs="Times New Roman"/>
          <w:sz w:val="24"/>
          <w:szCs w:val="24"/>
        </w:rPr>
        <w:t xml:space="preserve">The risk of hospital admission for acute colonic diverticulitis increased with increasing age, in </w:t>
      </w:r>
      <w:r w:rsidRPr="00326F0C">
        <w:rPr>
          <w:rFonts w:ascii="Book Antiqua" w:hAnsi="Book Antiqua" w:cs="Times New Roman"/>
          <w:sz w:val="24"/>
          <w:szCs w:val="24"/>
          <w:lang w:val="en"/>
        </w:rPr>
        <w:t xml:space="preserve">obese individuals, in ever cigarette smoking females and in males living in rural areas. </w:t>
      </w:r>
    </w:p>
    <w:p w14:paraId="18DEFDB2" w14:textId="77777777" w:rsidR="002325E9" w:rsidRPr="00326F0C" w:rsidRDefault="002325E9" w:rsidP="005F7CEC">
      <w:pPr>
        <w:autoSpaceDE w:val="0"/>
        <w:autoSpaceDN w:val="0"/>
        <w:adjustRightInd w:val="0"/>
        <w:snapToGrid w:val="0"/>
        <w:spacing w:after="0" w:line="360" w:lineRule="auto"/>
        <w:jc w:val="both"/>
        <w:rPr>
          <w:rFonts w:ascii="Book Antiqua" w:hAnsi="Book Antiqua" w:cs="Times New Roman"/>
          <w:sz w:val="24"/>
          <w:szCs w:val="24"/>
          <w:lang w:val="en"/>
        </w:rPr>
      </w:pPr>
    </w:p>
    <w:p w14:paraId="3DB751AF" w14:textId="50CEC710" w:rsidR="002325E9" w:rsidRPr="00326F0C" w:rsidRDefault="00A43C59" w:rsidP="005F7CEC">
      <w:pPr>
        <w:autoSpaceDE w:val="0"/>
        <w:autoSpaceDN w:val="0"/>
        <w:adjustRightInd w:val="0"/>
        <w:snapToGrid w:val="0"/>
        <w:spacing w:after="0" w:line="360" w:lineRule="auto"/>
        <w:jc w:val="both"/>
        <w:rPr>
          <w:rFonts w:ascii="Book Antiqua" w:hAnsi="Book Antiqua" w:cs="Times New Roman"/>
          <w:sz w:val="24"/>
          <w:szCs w:val="24"/>
        </w:rPr>
      </w:pPr>
      <w:r w:rsidRPr="00326F0C">
        <w:rPr>
          <w:rFonts w:ascii="Book Antiqua" w:hAnsi="Book Antiqua" w:cs="Times New Roman"/>
          <w:b/>
          <w:sz w:val="24"/>
          <w:szCs w:val="24"/>
          <w:lang w:val="en"/>
        </w:rPr>
        <w:lastRenderedPageBreak/>
        <w:t>Key</w:t>
      </w:r>
      <w:r w:rsidR="003D58F8" w:rsidRPr="00326F0C">
        <w:rPr>
          <w:rFonts w:ascii="Book Antiqua" w:hAnsi="Book Antiqua" w:cs="Times New Roman" w:hint="eastAsia"/>
          <w:b/>
          <w:sz w:val="24"/>
          <w:szCs w:val="24"/>
          <w:lang w:val="en" w:eastAsia="zh-CN"/>
        </w:rPr>
        <w:t xml:space="preserve"> </w:t>
      </w:r>
      <w:r w:rsidRPr="00326F0C">
        <w:rPr>
          <w:rFonts w:ascii="Book Antiqua" w:hAnsi="Book Antiqua" w:cs="Times New Roman"/>
          <w:b/>
          <w:sz w:val="24"/>
          <w:szCs w:val="24"/>
          <w:lang w:val="en"/>
        </w:rPr>
        <w:t>words</w:t>
      </w:r>
      <w:r w:rsidR="002325E9" w:rsidRPr="00326F0C">
        <w:rPr>
          <w:rFonts w:ascii="Book Antiqua" w:hAnsi="Book Antiqua" w:cs="Times New Roman"/>
          <w:b/>
          <w:sz w:val="24"/>
          <w:szCs w:val="24"/>
          <w:lang w:val="en"/>
        </w:rPr>
        <w:t xml:space="preserve">: </w:t>
      </w:r>
      <w:r w:rsidR="002325E9" w:rsidRPr="00326F0C">
        <w:rPr>
          <w:rFonts w:ascii="Book Antiqua" w:hAnsi="Book Antiqua" w:cs="Times New Roman"/>
          <w:sz w:val="24"/>
          <w:szCs w:val="24"/>
        </w:rPr>
        <w:t>Acute colonic diverticulitis</w:t>
      </w:r>
      <w:r w:rsidR="00F2346B" w:rsidRPr="00326F0C">
        <w:rPr>
          <w:rFonts w:ascii="Book Antiqua" w:hAnsi="Book Antiqua" w:cs="Times New Roman"/>
          <w:sz w:val="24"/>
          <w:szCs w:val="24"/>
        </w:rPr>
        <w:t>;</w:t>
      </w:r>
      <w:r w:rsidR="002325E9" w:rsidRPr="00326F0C">
        <w:rPr>
          <w:rFonts w:ascii="Book Antiqua" w:hAnsi="Book Antiqua" w:cs="Times New Roman"/>
          <w:sz w:val="24"/>
          <w:szCs w:val="24"/>
        </w:rPr>
        <w:t xml:space="preserve"> </w:t>
      </w:r>
      <w:r w:rsidR="009A39B8" w:rsidRPr="00326F0C">
        <w:rPr>
          <w:rFonts w:ascii="Book Antiqua" w:hAnsi="Book Antiqua" w:cs="Times New Roman"/>
          <w:sz w:val="24"/>
          <w:szCs w:val="24"/>
        </w:rPr>
        <w:t xml:space="preserve">Multivariable Cox regression analysis; </w:t>
      </w:r>
      <w:r w:rsidR="00F45EF2" w:rsidRPr="00326F0C">
        <w:rPr>
          <w:rFonts w:ascii="Book Antiqua" w:hAnsi="Book Antiqua" w:cs="Times New Roman"/>
          <w:sz w:val="24"/>
          <w:szCs w:val="24"/>
        </w:rPr>
        <w:t>Multiple</w:t>
      </w:r>
      <w:r w:rsidR="009A39B8" w:rsidRPr="00326F0C">
        <w:rPr>
          <w:rFonts w:ascii="Book Antiqua" w:hAnsi="Book Antiqua" w:cs="Times New Roman"/>
          <w:sz w:val="24"/>
          <w:szCs w:val="24"/>
        </w:rPr>
        <w:t xml:space="preserve"> imputation; </w:t>
      </w:r>
      <w:r w:rsidR="002325E9" w:rsidRPr="00326F0C">
        <w:rPr>
          <w:rFonts w:ascii="Book Antiqua" w:hAnsi="Book Antiqua" w:cs="Times New Roman"/>
          <w:sz w:val="24"/>
          <w:szCs w:val="24"/>
        </w:rPr>
        <w:t>North Trondelag Health Study</w:t>
      </w:r>
      <w:r w:rsidR="00F2346B" w:rsidRPr="00326F0C">
        <w:rPr>
          <w:rFonts w:ascii="Book Antiqua" w:hAnsi="Book Antiqua" w:cs="Times New Roman"/>
          <w:sz w:val="24"/>
          <w:szCs w:val="24"/>
        </w:rPr>
        <w:t>;</w:t>
      </w:r>
      <w:r w:rsidR="002325E9" w:rsidRPr="00326F0C">
        <w:rPr>
          <w:rFonts w:ascii="Book Antiqua" w:hAnsi="Book Antiqua" w:cs="Times New Roman"/>
          <w:sz w:val="24"/>
          <w:szCs w:val="24"/>
        </w:rPr>
        <w:t xml:space="preserve"> </w:t>
      </w:r>
      <w:r w:rsidR="00B80E4D" w:rsidRPr="00326F0C">
        <w:rPr>
          <w:rFonts w:ascii="Book Antiqua" w:hAnsi="Book Antiqua" w:cs="Times New Roman"/>
          <w:sz w:val="24"/>
          <w:szCs w:val="24"/>
        </w:rPr>
        <w:t>R</w:t>
      </w:r>
      <w:r w:rsidR="002325E9" w:rsidRPr="00326F0C">
        <w:rPr>
          <w:rFonts w:ascii="Book Antiqua" w:hAnsi="Book Antiqua" w:cs="Times New Roman"/>
          <w:sz w:val="24"/>
          <w:szCs w:val="24"/>
        </w:rPr>
        <w:t>isk factors</w:t>
      </w:r>
    </w:p>
    <w:p w14:paraId="3CC56D02" w14:textId="77777777" w:rsidR="00C43B77" w:rsidRPr="00326F0C" w:rsidRDefault="00C43B77" w:rsidP="005F7CEC">
      <w:pPr>
        <w:snapToGrid w:val="0"/>
        <w:spacing w:after="0" w:line="360" w:lineRule="auto"/>
        <w:jc w:val="both"/>
        <w:rPr>
          <w:rFonts w:ascii="Book Antiqua" w:hAnsi="Book Antiqua" w:cs="Times New Roman"/>
          <w:b/>
          <w:sz w:val="24"/>
          <w:szCs w:val="24"/>
          <w:lang w:eastAsia="zh-CN"/>
        </w:rPr>
      </w:pPr>
    </w:p>
    <w:p w14:paraId="65945F7B" w14:textId="77777777" w:rsidR="003D58F8" w:rsidRPr="00326F0C" w:rsidRDefault="003D58F8" w:rsidP="005F7CEC">
      <w:pPr>
        <w:snapToGrid w:val="0"/>
        <w:spacing w:after="0" w:line="360" w:lineRule="auto"/>
        <w:jc w:val="both"/>
        <w:rPr>
          <w:rFonts w:ascii="Book Antiqua" w:hAnsi="Book Antiqua" w:cs="Times New Roman"/>
          <w:sz w:val="24"/>
          <w:szCs w:val="24"/>
          <w:lang w:eastAsia="zh-CN"/>
        </w:rPr>
      </w:pPr>
      <w:bookmarkStart w:id="15" w:name="OLE_LINK363"/>
      <w:bookmarkStart w:id="16" w:name="OLE_LINK364"/>
      <w:bookmarkStart w:id="17" w:name="OLE_LINK359"/>
      <w:bookmarkStart w:id="18" w:name="OLE_LINK1037"/>
      <w:bookmarkStart w:id="19" w:name="OLE_LINK1195"/>
      <w:bookmarkStart w:id="20" w:name="OLE_LINK1140"/>
      <w:bookmarkStart w:id="21" w:name="OLE_LINK1062"/>
      <w:bookmarkStart w:id="22" w:name="OLE_LINK500"/>
      <w:bookmarkStart w:id="23" w:name="OLE_LINK916"/>
      <w:bookmarkStart w:id="24" w:name="OLE_LINK956"/>
      <w:proofErr w:type="gramStart"/>
      <w:r w:rsidRPr="00326F0C">
        <w:rPr>
          <w:rFonts w:ascii="Book Antiqua" w:hAnsi="Book Antiqua" w:cs="Times New Roman" w:hint="eastAsia"/>
          <w:b/>
          <w:sz w:val="24"/>
          <w:szCs w:val="24"/>
          <w:lang w:eastAsia="zh-CN"/>
        </w:rPr>
        <w:t>©</w:t>
      </w:r>
      <w:r w:rsidRPr="00326F0C">
        <w:rPr>
          <w:rFonts w:ascii="Book Antiqua" w:hAnsi="Book Antiqua" w:cs="Times New Roman"/>
          <w:b/>
          <w:sz w:val="24"/>
          <w:szCs w:val="24"/>
          <w:lang w:eastAsia="zh-CN"/>
        </w:rPr>
        <w:t xml:space="preserve"> The Author(s) 201</w:t>
      </w:r>
      <w:r w:rsidRPr="00326F0C">
        <w:rPr>
          <w:rFonts w:ascii="Book Antiqua" w:hAnsi="Book Antiqua" w:cs="Times New Roman" w:hint="eastAsia"/>
          <w:b/>
          <w:sz w:val="24"/>
          <w:szCs w:val="24"/>
          <w:lang w:eastAsia="zh-CN"/>
        </w:rPr>
        <w:t>6</w:t>
      </w:r>
      <w:r w:rsidRPr="00326F0C">
        <w:rPr>
          <w:rFonts w:ascii="Book Antiqua" w:hAnsi="Book Antiqua" w:cs="Times New Roman"/>
          <w:b/>
          <w:sz w:val="24"/>
          <w:szCs w:val="24"/>
          <w:lang w:eastAsia="zh-CN"/>
        </w:rPr>
        <w:t>.</w:t>
      </w:r>
      <w:proofErr w:type="gramEnd"/>
      <w:r w:rsidRPr="00326F0C">
        <w:rPr>
          <w:rFonts w:ascii="Book Antiqua" w:hAnsi="Book Antiqua" w:cs="Times New Roman"/>
          <w:b/>
          <w:sz w:val="24"/>
          <w:szCs w:val="24"/>
          <w:lang w:eastAsia="zh-CN"/>
        </w:rPr>
        <w:t xml:space="preserve"> </w:t>
      </w:r>
      <w:r w:rsidRPr="00326F0C">
        <w:rPr>
          <w:rFonts w:ascii="Book Antiqua" w:hAnsi="Book Antiqua" w:cs="Times New Roman"/>
          <w:sz w:val="24"/>
          <w:szCs w:val="24"/>
          <w:lang w:eastAsia="zh-CN"/>
        </w:rPr>
        <w:t xml:space="preserve">Published by </w:t>
      </w:r>
      <w:proofErr w:type="spellStart"/>
      <w:r w:rsidRPr="00326F0C">
        <w:rPr>
          <w:rFonts w:ascii="Book Antiqua" w:hAnsi="Book Antiqua" w:cs="Times New Roman"/>
          <w:sz w:val="24"/>
          <w:szCs w:val="24"/>
          <w:lang w:eastAsia="zh-CN"/>
        </w:rPr>
        <w:t>Baishideng</w:t>
      </w:r>
      <w:proofErr w:type="spellEnd"/>
      <w:r w:rsidRPr="00326F0C">
        <w:rPr>
          <w:rFonts w:ascii="Book Antiqua" w:hAnsi="Book Antiqua" w:cs="Times New Roman"/>
          <w:sz w:val="24"/>
          <w:szCs w:val="24"/>
          <w:lang w:eastAsia="zh-CN"/>
        </w:rPr>
        <w:t xml:space="preserve"> Publishing Group Inc. All rights reserved.</w:t>
      </w:r>
    </w:p>
    <w:bookmarkEnd w:id="15"/>
    <w:bookmarkEnd w:id="16"/>
    <w:bookmarkEnd w:id="17"/>
    <w:bookmarkEnd w:id="18"/>
    <w:bookmarkEnd w:id="19"/>
    <w:bookmarkEnd w:id="20"/>
    <w:bookmarkEnd w:id="21"/>
    <w:bookmarkEnd w:id="22"/>
    <w:bookmarkEnd w:id="23"/>
    <w:bookmarkEnd w:id="24"/>
    <w:p w14:paraId="25BF82FA" w14:textId="77777777" w:rsidR="003D58F8" w:rsidRPr="00326F0C" w:rsidRDefault="003D58F8" w:rsidP="005F7CEC">
      <w:pPr>
        <w:snapToGrid w:val="0"/>
        <w:spacing w:after="0" w:line="360" w:lineRule="auto"/>
        <w:jc w:val="both"/>
        <w:rPr>
          <w:rFonts w:ascii="Book Antiqua" w:hAnsi="Book Antiqua" w:cs="Times New Roman"/>
          <w:b/>
          <w:sz w:val="24"/>
          <w:szCs w:val="24"/>
          <w:lang w:eastAsia="zh-CN"/>
        </w:rPr>
      </w:pPr>
    </w:p>
    <w:p w14:paraId="7CF3B5AC" w14:textId="5423B545" w:rsidR="00C43B77" w:rsidRPr="00326F0C" w:rsidRDefault="00497820" w:rsidP="005F7CEC">
      <w:pPr>
        <w:snapToGrid w:val="0"/>
        <w:spacing w:after="0" w:line="360" w:lineRule="auto"/>
        <w:jc w:val="both"/>
        <w:rPr>
          <w:rFonts w:ascii="Book Antiqua" w:hAnsi="Book Antiqua" w:cs="Times New Roman"/>
          <w:b/>
          <w:sz w:val="24"/>
          <w:szCs w:val="24"/>
          <w:lang w:eastAsia="zh-CN"/>
        </w:rPr>
      </w:pPr>
      <w:r w:rsidRPr="00326F0C">
        <w:rPr>
          <w:rFonts w:ascii="Book Antiqua" w:hAnsi="Book Antiqua" w:cs="Times New Roman"/>
          <w:b/>
          <w:sz w:val="24"/>
          <w:szCs w:val="24"/>
        </w:rPr>
        <w:t>Core tip:</w:t>
      </w:r>
      <w:r w:rsidR="003D58F8" w:rsidRPr="00326F0C">
        <w:rPr>
          <w:rFonts w:ascii="Book Antiqua" w:hAnsi="Book Antiqua" w:cs="Times New Roman" w:hint="eastAsia"/>
          <w:b/>
          <w:sz w:val="24"/>
          <w:szCs w:val="24"/>
          <w:lang w:eastAsia="zh-CN"/>
        </w:rPr>
        <w:t xml:space="preserve"> </w:t>
      </w:r>
      <w:r w:rsidR="00D72F5C" w:rsidRPr="00326F0C">
        <w:rPr>
          <w:rFonts w:ascii="Book Antiqua" w:hAnsi="Book Antiqua" w:cs="Times New Roman"/>
          <w:sz w:val="24"/>
          <w:szCs w:val="24"/>
        </w:rPr>
        <w:t>We sought to determine what health related factors were together associated with later admission for acute colonic diverticulitis.</w:t>
      </w:r>
      <w:r w:rsidR="00C831C2" w:rsidRPr="00326F0C">
        <w:rPr>
          <w:rFonts w:ascii="Book Antiqua" w:hAnsi="Book Antiqua" w:cs="Times New Roman"/>
          <w:sz w:val="24"/>
          <w:szCs w:val="24"/>
        </w:rPr>
        <w:t xml:space="preserve"> The factors were derived from the </w:t>
      </w:r>
      <w:r w:rsidR="00425EDB" w:rsidRPr="00326F0C">
        <w:rPr>
          <w:rFonts w:ascii="Book Antiqua" w:hAnsi="Book Antiqua" w:cs="Times New Roman"/>
          <w:sz w:val="24"/>
          <w:szCs w:val="24"/>
        </w:rPr>
        <w:t xml:space="preserve">North </w:t>
      </w:r>
      <w:proofErr w:type="spellStart"/>
      <w:r w:rsidR="00425EDB" w:rsidRPr="00326F0C">
        <w:rPr>
          <w:rFonts w:ascii="Book Antiqua" w:hAnsi="Book Antiqua" w:cs="Times New Roman"/>
          <w:sz w:val="24"/>
          <w:szCs w:val="24"/>
        </w:rPr>
        <w:t>Trondelag</w:t>
      </w:r>
      <w:proofErr w:type="spellEnd"/>
      <w:r w:rsidR="00C831C2" w:rsidRPr="00326F0C">
        <w:rPr>
          <w:rFonts w:ascii="Book Antiqua" w:hAnsi="Book Antiqua" w:cs="Times New Roman"/>
          <w:sz w:val="24"/>
          <w:szCs w:val="24"/>
        </w:rPr>
        <w:t xml:space="preserve"> Health Study </w:t>
      </w:r>
      <w:r w:rsidR="008C3454">
        <w:rPr>
          <w:rFonts w:ascii="Book Antiqua" w:hAnsi="Book Antiqua" w:cs="Times New Roman" w:hint="eastAsia"/>
          <w:sz w:val="24"/>
          <w:szCs w:val="24"/>
          <w:lang w:eastAsia="zh-CN"/>
        </w:rPr>
        <w:t>(</w:t>
      </w:r>
      <w:r w:rsidR="008C3454" w:rsidRPr="00326F0C">
        <w:rPr>
          <w:rFonts w:ascii="Book Antiqua" w:hAnsi="Book Antiqua" w:cs="Times New Roman"/>
          <w:sz w:val="24"/>
          <w:szCs w:val="24"/>
        </w:rPr>
        <w:t>HUNT</w:t>
      </w:r>
      <w:r w:rsidR="008C3454">
        <w:rPr>
          <w:rFonts w:ascii="Book Antiqua" w:hAnsi="Book Antiqua" w:cs="Times New Roman" w:hint="eastAsia"/>
          <w:sz w:val="24"/>
          <w:szCs w:val="24"/>
          <w:lang w:eastAsia="zh-CN"/>
        </w:rPr>
        <w:t xml:space="preserve">2) </w:t>
      </w:r>
      <w:r w:rsidR="008468D9">
        <w:rPr>
          <w:rFonts w:ascii="Book Antiqua" w:hAnsi="Book Antiqua" w:cs="Times New Roman"/>
          <w:sz w:val="24"/>
          <w:szCs w:val="24"/>
        </w:rPr>
        <w:t>in Norway, the HUNT</w:t>
      </w:r>
      <w:r w:rsidR="00C831C2" w:rsidRPr="00326F0C">
        <w:rPr>
          <w:rFonts w:ascii="Book Antiqua" w:hAnsi="Book Antiqua" w:cs="Times New Roman"/>
          <w:sz w:val="24"/>
          <w:szCs w:val="24"/>
        </w:rPr>
        <w:t>2 study, performed durin</w:t>
      </w:r>
      <w:r w:rsidR="003D58F8" w:rsidRPr="00326F0C">
        <w:rPr>
          <w:rFonts w:ascii="Book Antiqua" w:hAnsi="Book Antiqua" w:cs="Times New Roman"/>
          <w:sz w:val="24"/>
          <w:szCs w:val="24"/>
        </w:rPr>
        <w:t>g 1995-</w:t>
      </w:r>
      <w:r w:rsidR="003D58F8" w:rsidRPr="00326F0C">
        <w:rPr>
          <w:rFonts w:ascii="Book Antiqua" w:hAnsi="Book Antiqua" w:cs="Times New Roman" w:hint="eastAsia"/>
          <w:sz w:val="24"/>
          <w:szCs w:val="24"/>
          <w:lang w:eastAsia="zh-CN"/>
        </w:rPr>
        <w:t>19</w:t>
      </w:r>
      <w:r w:rsidR="003D58F8" w:rsidRPr="00326F0C">
        <w:rPr>
          <w:rFonts w:ascii="Book Antiqua" w:hAnsi="Book Antiqua" w:cs="Times New Roman"/>
          <w:sz w:val="24"/>
          <w:szCs w:val="24"/>
        </w:rPr>
        <w:t>97. The study had 42</w:t>
      </w:r>
      <w:r w:rsidR="00C831C2" w:rsidRPr="00326F0C">
        <w:rPr>
          <w:rFonts w:ascii="Book Antiqua" w:hAnsi="Book Antiqua" w:cs="Times New Roman"/>
          <w:sz w:val="24"/>
          <w:szCs w:val="24"/>
        </w:rPr>
        <w:t xml:space="preserve">570 </w:t>
      </w:r>
      <w:r w:rsidR="00C831C2" w:rsidRPr="00326F0C">
        <w:rPr>
          <w:rFonts w:ascii="Book Antiqua" w:eastAsia="Times New Roman" w:hAnsi="Book Antiqua" w:cs="Times New Roman"/>
          <w:sz w:val="24"/>
          <w:szCs w:val="24"/>
        </w:rPr>
        <w:t xml:space="preserve">participants who used Levanger Hospital as their primary hospital. They were observed until 2012. </w:t>
      </w:r>
      <w:r w:rsidR="00C831C2" w:rsidRPr="00326F0C">
        <w:rPr>
          <w:rFonts w:ascii="Book Antiqua" w:hAnsi="Book Antiqua" w:cs="Times New Roman"/>
          <w:sz w:val="24"/>
          <w:szCs w:val="24"/>
        </w:rPr>
        <w:t>Following HUNT2, t</w:t>
      </w:r>
      <w:r w:rsidR="003D58F8" w:rsidRPr="00326F0C">
        <w:rPr>
          <w:rFonts w:ascii="Book Antiqua" w:hAnsi="Book Antiqua" w:cs="Times New Roman"/>
          <w:sz w:val="24"/>
          <w:szCs w:val="24"/>
        </w:rPr>
        <w:t>he participants contributed 611</w:t>
      </w:r>
      <w:r w:rsidR="00C831C2" w:rsidRPr="00326F0C">
        <w:rPr>
          <w:rFonts w:ascii="Book Antiqua" w:hAnsi="Book Antiqua" w:cs="Times New Roman"/>
          <w:sz w:val="24"/>
          <w:szCs w:val="24"/>
        </w:rPr>
        <w:t>492 person-years of follow-up.</w:t>
      </w:r>
      <w:r w:rsidR="00C831C2" w:rsidRPr="00326F0C">
        <w:rPr>
          <w:rFonts w:ascii="Book Antiqua" w:eastAsia="Times New Roman" w:hAnsi="Book Antiqua" w:cs="Times New Roman"/>
          <w:sz w:val="24"/>
          <w:szCs w:val="24"/>
        </w:rPr>
        <w:t xml:space="preserve"> </w:t>
      </w:r>
      <w:r w:rsidR="00101ABC" w:rsidRPr="00326F0C">
        <w:rPr>
          <w:rFonts w:ascii="Book Antiqua" w:eastAsia="Times New Roman" w:hAnsi="Book Antiqua" w:cs="Times New Roman"/>
          <w:sz w:val="24"/>
          <w:szCs w:val="24"/>
        </w:rPr>
        <w:t>In all</w:t>
      </w:r>
      <w:r w:rsidR="00BE29E5" w:rsidRPr="00326F0C">
        <w:rPr>
          <w:rFonts w:ascii="Book Antiqua" w:eastAsia="Times New Roman" w:hAnsi="Book Antiqua" w:cs="Times New Roman"/>
          <w:sz w:val="24"/>
          <w:szCs w:val="24"/>
        </w:rPr>
        <w:t>,</w:t>
      </w:r>
      <w:r w:rsidR="003A7AEF" w:rsidRPr="00326F0C">
        <w:rPr>
          <w:rFonts w:ascii="Book Antiqua" w:hAnsi="Book Antiqua" w:cs="Times New Roman"/>
          <w:sz w:val="24"/>
          <w:szCs w:val="24"/>
        </w:rPr>
        <w:t xml:space="preserve"> 358 cases </w:t>
      </w:r>
      <w:r w:rsidR="00311F3D" w:rsidRPr="00326F0C">
        <w:rPr>
          <w:rFonts w:ascii="Book Antiqua" w:hAnsi="Book Antiqua" w:cs="Times New Roman"/>
          <w:sz w:val="24"/>
          <w:szCs w:val="24"/>
        </w:rPr>
        <w:t>had been</w:t>
      </w:r>
      <w:r w:rsidR="003A7AEF" w:rsidRPr="00326F0C">
        <w:rPr>
          <w:rFonts w:ascii="Book Antiqua" w:hAnsi="Book Antiqua" w:cs="Times New Roman"/>
          <w:sz w:val="24"/>
          <w:szCs w:val="24"/>
        </w:rPr>
        <w:t xml:space="preserve"> admitted with acute colonic diverticulitis</w:t>
      </w:r>
      <w:r w:rsidR="00177224" w:rsidRPr="00326F0C">
        <w:rPr>
          <w:rFonts w:ascii="Book Antiqua" w:hAnsi="Book Antiqua" w:cs="Times New Roman"/>
          <w:sz w:val="24"/>
          <w:szCs w:val="24"/>
        </w:rPr>
        <w:t>.</w:t>
      </w:r>
      <w:r w:rsidR="003A7AEF" w:rsidRPr="00326F0C">
        <w:rPr>
          <w:rFonts w:ascii="Book Antiqua" w:hAnsi="Book Antiqua" w:cs="Times New Roman"/>
          <w:sz w:val="24"/>
          <w:szCs w:val="24"/>
        </w:rPr>
        <w:t xml:space="preserve"> </w:t>
      </w:r>
      <w:r w:rsidR="000C2EA8" w:rsidRPr="00326F0C">
        <w:rPr>
          <w:rFonts w:ascii="Book Antiqua" w:hAnsi="Book Antiqua" w:cs="Times New Roman"/>
          <w:sz w:val="24"/>
          <w:szCs w:val="24"/>
        </w:rPr>
        <w:t xml:space="preserve">In </w:t>
      </w:r>
      <w:r w:rsidR="00311F3D" w:rsidRPr="00326F0C">
        <w:rPr>
          <w:rFonts w:ascii="Book Antiqua" w:hAnsi="Book Antiqua" w:cs="Times New Roman"/>
          <w:sz w:val="24"/>
          <w:szCs w:val="24"/>
        </w:rPr>
        <w:t>a</w:t>
      </w:r>
      <w:r w:rsidR="000C2EA8" w:rsidRPr="00326F0C">
        <w:rPr>
          <w:rFonts w:ascii="Book Antiqua" w:hAnsi="Book Antiqua" w:cs="Times New Roman"/>
          <w:sz w:val="24"/>
          <w:szCs w:val="24"/>
        </w:rPr>
        <w:t xml:space="preserve"> multivariable analysis, i</w:t>
      </w:r>
      <w:r w:rsidR="00D25140" w:rsidRPr="00326F0C">
        <w:rPr>
          <w:rFonts w:ascii="Book Antiqua" w:hAnsi="Book Antiqua" w:cs="Times New Roman"/>
          <w:sz w:val="24"/>
          <w:szCs w:val="24"/>
        </w:rPr>
        <w:t xml:space="preserve">ncreasing </w:t>
      </w:r>
      <w:r w:rsidR="00D30509" w:rsidRPr="00326F0C">
        <w:rPr>
          <w:rFonts w:ascii="Book Antiqua" w:hAnsi="Book Antiqua" w:cs="Times New Roman"/>
          <w:sz w:val="24"/>
          <w:szCs w:val="24"/>
        </w:rPr>
        <w:t xml:space="preserve">age and increasing </w:t>
      </w:r>
      <w:r w:rsidR="00D25140" w:rsidRPr="00326F0C">
        <w:rPr>
          <w:rFonts w:ascii="Book Antiqua" w:hAnsi="Book Antiqua" w:cs="Times New Roman"/>
          <w:sz w:val="24"/>
          <w:szCs w:val="24"/>
        </w:rPr>
        <w:t xml:space="preserve">Body Mass Index </w:t>
      </w:r>
      <w:r w:rsidR="00511E45" w:rsidRPr="00326F0C">
        <w:rPr>
          <w:rFonts w:ascii="Book Antiqua" w:hAnsi="Book Antiqua" w:cs="Times New Roman"/>
          <w:sz w:val="24"/>
          <w:szCs w:val="24"/>
        </w:rPr>
        <w:t xml:space="preserve">were associated with increased risk of admission for acute colonic diverticulitis in both gender. </w:t>
      </w:r>
      <w:r w:rsidR="00D25140" w:rsidRPr="00326F0C">
        <w:rPr>
          <w:rFonts w:ascii="Book Antiqua" w:hAnsi="Book Antiqua" w:cs="Times New Roman"/>
          <w:sz w:val="24"/>
          <w:szCs w:val="24"/>
        </w:rPr>
        <w:t xml:space="preserve">In </w:t>
      </w:r>
      <w:r w:rsidR="000F6FFC" w:rsidRPr="00326F0C">
        <w:rPr>
          <w:rFonts w:ascii="Book Antiqua" w:hAnsi="Book Antiqua" w:cs="Times New Roman"/>
          <w:sz w:val="24"/>
          <w:szCs w:val="24"/>
        </w:rPr>
        <w:t>females,</w:t>
      </w:r>
      <w:r w:rsidR="00D25140" w:rsidRPr="00326F0C">
        <w:rPr>
          <w:rFonts w:ascii="Book Antiqua" w:hAnsi="Book Antiqua" w:cs="Times New Roman"/>
          <w:sz w:val="24"/>
          <w:szCs w:val="24"/>
        </w:rPr>
        <w:t xml:space="preserve"> cigarette smoking likewise increased the risk of admission. I</w:t>
      </w:r>
      <w:r w:rsidR="009A1D21" w:rsidRPr="00326F0C">
        <w:rPr>
          <w:rFonts w:ascii="Book Antiqua" w:hAnsi="Book Antiqua" w:cs="Times New Roman"/>
          <w:sz w:val="24"/>
          <w:szCs w:val="24"/>
        </w:rPr>
        <w:t>n</w:t>
      </w:r>
      <w:r w:rsidR="00D25140" w:rsidRPr="00326F0C">
        <w:rPr>
          <w:rFonts w:ascii="Book Antiqua" w:hAnsi="Book Antiqua" w:cs="Times New Roman"/>
          <w:sz w:val="24"/>
          <w:szCs w:val="24"/>
        </w:rPr>
        <w:t xml:space="preserve"> males, breathlessness, a HUNT variable associated with Chronic Obstructive Pulmonary Disease, increased the risk of admission. On the other hand, </w:t>
      </w:r>
      <w:r w:rsidR="00D25140" w:rsidRPr="00326F0C">
        <w:rPr>
          <w:rFonts w:ascii="Book Antiqua" w:eastAsia="Times New Roman" w:hAnsi="Book Antiqua" w:cs="Times New Roman"/>
          <w:sz w:val="24"/>
          <w:szCs w:val="24"/>
          <w:lang w:val="en"/>
        </w:rPr>
        <w:t xml:space="preserve">physical activity, constipation and type of bread eaten showed no association with admission for </w:t>
      </w:r>
      <w:r w:rsidR="00D25140" w:rsidRPr="00326F0C">
        <w:rPr>
          <w:rFonts w:ascii="Book Antiqua" w:eastAsia="Times New Roman" w:hAnsi="Book Antiqua" w:cs="Times New Roman"/>
          <w:sz w:val="24"/>
          <w:szCs w:val="24"/>
        </w:rPr>
        <w:t xml:space="preserve">acute colonic diverticulitis. </w:t>
      </w:r>
      <w:r w:rsidR="00D25140" w:rsidRPr="00326F0C">
        <w:rPr>
          <w:rFonts w:ascii="Book Antiqua" w:hAnsi="Book Antiqua" w:cs="Times New Roman"/>
          <w:sz w:val="24"/>
          <w:szCs w:val="24"/>
        </w:rPr>
        <w:t xml:space="preserve"> </w:t>
      </w:r>
    </w:p>
    <w:p w14:paraId="79A4D226" w14:textId="77777777" w:rsidR="00C43B77" w:rsidRPr="00326F0C" w:rsidRDefault="00C43B77" w:rsidP="005F7CEC">
      <w:pPr>
        <w:snapToGrid w:val="0"/>
        <w:spacing w:after="0" w:line="360" w:lineRule="auto"/>
        <w:jc w:val="both"/>
        <w:rPr>
          <w:rFonts w:ascii="Book Antiqua" w:hAnsi="Book Antiqua" w:cs="Times New Roman"/>
          <w:sz w:val="24"/>
          <w:szCs w:val="24"/>
          <w:lang w:val="pl-PL" w:eastAsia="zh-CN"/>
        </w:rPr>
      </w:pPr>
      <w:bookmarkStart w:id="25" w:name="OLE_LINK286"/>
      <w:bookmarkStart w:id="26" w:name="OLE_LINK287"/>
      <w:bookmarkStart w:id="27" w:name="OLE_LINK310"/>
      <w:bookmarkStart w:id="28" w:name="OLE_LINK579"/>
      <w:bookmarkStart w:id="29" w:name="OLE_LINK712"/>
      <w:bookmarkStart w:id="30" w:name="OLE_LINK232"/>
      <w:bookmarkStart w:id="31" w:name="OLE_LINK233"/>
      <w:bookmarkStart w:id="32" w:name="OLE_LINK271"/>
      <w:bookmarkStart w:id="33" w:name="OLE_LINK311"/>
      <w:bookmarkStart w:id="34" w:name="OLE_LINK452"/>
      <w:bookmarkStart w:id="35" w:name="OLE_LINK753"/>
      <w:bookmarkStart w:id="36" w:name="OLE_LINK775"/>
      <w:bookmarkStart w:id="37" w:name="OLE_LINK892"/>
      <w:bookmarkStart w:id="38" w:name="OLE_LINK907"/>
    </w:p>
    <w:bookmarkEnd w:id="25"/>
    <w:bookmarkEnd w:id="26"/>
    <w:bookmarkEnd w:id="27"/>
    <w:bookmarkEnd w:id="28"/>
    <w:bookmarkEnd w:id="29"/>
    <w:bookmarkEnd w:id="30"/>
    <w:bookmarkEnd w:id="31"/>
    <w:bookmarkEnd w:id="32"/>
    <w:bookmarkEnd w:id="33"/>
    <w:bookmarkEnd w:id="34"/>
    <w:bookmarkEnd w:id="35"/>
    <w:bookmarkEnd w:id="36"/>
    <w:bookmarkEnd w:id="37"/>
    <w:bookmarkEnd w:id="38"/>
    <w:p w14:paraId="3043FF44" w14:textId="261E5902" w:rsidR="00732625" w:rsidRPr="00326F0C" w:rsidRDefault="003D58F8" w:rsidP="005F7CEC">
      <w:pPr>
        <w:snapToGrid w:val="0"/>
        <w:spacing w:after="0" w:line="360" w:lineRule="auto"/>
        <w:jc w:val="both"/>
        <w:rPr>
          <w:rFonts w:ascii="Book Antiqua" w:hAnsi="Book Antiqua" w:cs="Times New Roman"/>
          <w:sz w:val="24"/>
          <w:szCs w:val="24"/>
          <w:lang w:val="nn-NO" w:eastAsia="zh-CN"/>
        </w:rPr>
      </w:pPr>
      <w:r w:rsidRPr="00326F0C">
        <w:rPr>
          <w:rFonts w:ascii="Book Antiqua" w:hAnsi="Book Antiqua" w:cs="Times New Roman"/>
          <w:sz w:val="24"/>
          <w:szCs w:val="24"/>
          <w:lang w:val="nn-NO"/>
        </w:rPr>
        <w:t xml:space="preserve">Jamal Talabani </w:t>
      </w:r>
      <w:r w:rsidR="00732625" w:rsidRPr="00326F0C">
        <w:rPr>
          <w:rFonts w:ascii="Book Antiqua" w:hAnsi="Book Antiqua" w:cs="Times New Roman"/>
          <w:sz w:val="24"/>
          <w:szCs w:val="24"/>
          <w:lang w:val="nn-NO"/>
        </w:rPr>
        <w:t>A,</w:t>
      </w:r>
      <w:r w:rsidRPr="00326F0C">
        <w:rPr>
          <w:rFonts w:ascii="Book Antiqua" w:hAnsi="Book Antiqua" w:cs="Times New Roman" w:hint="eastAsia"/>
          <w:sz w:val="24"/>
          <w:szCs w:val="24"/>
          <w:lang w:val="nn-NO" w:eastAsia="zh-CN"/>
        </w:rPr>
        <w:t xml:space="preserve"> </w:t>
      </w:r>
      <w:r w:rsidRPr="00326F0C">
        <w:rPr>
          <w:rFonts w:ascii="Book Antiqua" w:hAnsi="Book Antiqua" w:cs="Times New Roman"/>
          <w:sz w:val="24"/>
          <w:szCs w:val="24"/>
          <w:lang w:val="nn-NO"/>
        </w:rPr>
        <w:t xml:space="preserve">Lydersen </w:t>
      </w:r>
      <w:r w:rsidR="00732625" w:rsidRPr="00326F0C">
        <w:rPr>
          <w:rFonts w:ascii="Book Antiqua" w:hAnsi="Book Antiqua" w:cs="Times New Roman"/>
          <w:sz w:val="24"/>
          <w:szCs w:val="24"/>
          <w:lang w:val="nn-NO"/>
        </w:rPr>
        <w:t xml:space="preserve">S, </w:t>
      </w:r>
      <w:r w:rsidRPr="00326F0C">
        <w:rPr>
          <w:rFonts w:ascii="Book Antiqua" w:hAnsi="Book Antiqua" w:cs="Times New Roman"/>
          <w:sz w:val="24"/>
          <w:szCs w:val="24"/>
          <w:lang w:val="nn-NO"/>
        </w:rPr>
        <w:t xml:space="preserve">Ness-Jensen </w:t>
      </w:r>
      <w:r w:rsidR="00732625" w:rsidRPr="00326F0C">
        <w:rPr>
          <w:rFonts w:ascii="Book Antiqua" w:hAnsi="Book Antiqua" w:cs="Times New Roman"/>
          <w:sz w:val="24"/>
          <w:szCs w:val="24"/>
          <w:lang w:val="nn-NO"/>
        </w:rPr>
        <w:t xml:space="preserve">E, </w:t>
      </w:r>
      <w:r w:rsidRPr="00326F0C">
        <w:rPr>
          <w:rFonts w:ascii="Book Antiqua" w:hAnsi="Book Antiqua" w:cs="Times New Roman"/>
          <w:sz w:val="24"/>
          <w:szCs w:val="24"/>
          <w:lang w:val="nn-NO"/>
        </w:rPr>
        <w:t xml:space="preserve">Endreseth </w:t>
      </w:r>
      <w:r w:rsidR="00732625" w:rsidRPr="00326F0C">
        <w:rPr>
          <w:rFonts w:ascii="Book Antiqua" w:hAnsi="Book Antiqua" w:cs="Times New Roman"/>
          <w:sz w:val="24"/>
          <w:szCs w:val="24"/>
          <w:lang w:val="nn-NO"/>
        </w:rPr>
        <w:t xml:space="preserve">BH, </w:t>
      </w:r>
      <w:r w:rsidRPr="00326F0C">
        <w:rPr>
          <w:rFonts w:ascii="Book Antiqua" w:hAnsi="Book Antiqua" w:cs="Times New Roman"/>
          <w:sz w:val="24"/>
          <w:szCs w:val="24"/>
          <w:lang w:val="nn-NO"/>
        </w:rPr>
        <w:t xml:space="preserve">Edna </w:t>
      </w:r>
      <w:r w:rsidR="00732625" w:rsidRPr="00326F0C">
        <w:rPr>
          <w:rFonts w:ascii="Book Antiqua" w:hAnsi="Book Antiqua" w:cs="Times New Roman"/>
          <w:sz w:val="24"/>
          <w:szCs w:val="24"/>
          <w:lang w:val="nn-NO"/>
        </w:rPr>
        <w:t>TH</w:t>
      </w:r>
      <w:r w:rsidRPr="00326F0C">
        <w:rPr>
          <w:rFonts w:ascii="Book Antiqua" w:hAnsi="Book Antiqua" w:cs="Times New Roman" w:hint="eastAsia"/>
          <w:sz w:val="24"/>
          <w:szCs w:val="24"/>
          <w:lang w:val="nn-NO" w:eastAsia="zh-CN"/>
        </w:rPr>
        <w:t xml:space="preserve">. </w:t>
      </w:r>
      <w:r w:rsidR="00732625" w:rsidRPr="00326F0C">
        <w:rPr>
          <w:rFonts w:ascii="Book Antiqua" w:hAnsi="Book Antiqua"/>
          <w:sz w:val="24"/>
          <w:szCs w:val="24"/>
        </w:rPr>
        <w:t xml:space="preserve">Risk factors of admission for acute colonic diverticulitis in a population-based cohort study: </w:t>
      </w:r>
      <w:r w:rsidR="00732625" w:rsidRPr="00326F0C">
        <w:rPr>
          <w:rFonts w:ascii="Book Antiqua" w:hAnsi="Book Antiqua"/>
          <w:caps/>
          <w:sz w:val="24"/>
          <w:szCs w:val="24"/>
        </w:rPr>
        <w:t>t</w:t>
      </w:r>
      <w:r w:rsidR="00732625" w:rsidRPr="00326F0C">
        <w:rPr>
          <w:rFonts w:ascii="Book Antiqua" w:hAnsi="Book Antiqua"/>
          <w:sz w:val="24"/>
          <w:szCs w:val="24"/>
        </w:rPr>
        <w:t xml:space="preserve">he </w:t>
      </w:r>
      <w:r w:rsidR="0059380E" w:rsidRPr="00326F0C">
        <w:rPr>
          <w:rFonts w:ascii="Book Antiqua" w:hAnsi="Book Antiqua"/>
          <w:sz w:val="24"/>
          <w:szCs w:val="24"/>
        </w:rPr>
        <w:t>North Trondelag Health Study</w:t>
      </w:r>
      <w:r w:rsidR="00732625" w:rsidRPr="00326F0C">
        <w:rPr>
          <w:rFonts w:ascii="Book Antiqua" w:hAnsi="Book Antiqua"/>
          <w:sz w:val="24"/>
          <w:szCs w:val="24"/>
        </w:rPr>
        <w:t>, Norway</w:t>
      </w:r>
      <w:r w:rsidRPr="00326F0C">
        <w:rPr>
          <w:rFonts w:ascii="Book Antiqua" w:hAnsi="Book Antiqua" w:hint="eastAsia"/>
          <w:sz w:val="24"/>
          <w:szCs w:val="24"/>
          <w:lang w:eastAsia="zh-CN"/>
        </w:rPr>
        <w:t xml:space="preserve">. </w:t>
      </w:r>
      <w:r w:rsidRPr="00326F0C">
        <w:rPr>
          <w:rFonts w:ascii="Book Antiqua" w:hAnsi="Book Antiqua" w:cs="Times New Roman"/>
          <w:i/>
          <w:sz w:val="24"/>
          <w:szCs w:val="24"/>
        </w:rPr>
        <w:t xml:space="preserve">World J </w:t>
      </w:r>
      <w:proofErr w:type="spellStart"/>
      <w:r w:rsidRPr="00326F0C">
        <w:rPr>
          <w:rFonts w:ascii="Book Antiqua" w:hAnsi="Book Antiqua" w:cs="Times New Roman"/>
          <w:i/>
          <w:sz w:val="24"/>
          <w:szCs w:val="24"/>
        </w:rPr>
        <w:t>Gastroenterol</w:t>
      </w:r>
      <w:proofErr w:type="spellEnd"/>
      <w:r w:rsidRPr="00326F0C">
        <w:rPr>
          <w:rFonts w:ascii="Book Antiqua" w:hAnsi="Book Antiqua" w:cs="Times New Roman"/>
          <w:i/>
          <w:sz w:val="24"/>
          <w:szCs w:val="24"/>
        </w:rPr>
        <w:t xml:space="preserve"> </w:t>
      </w:r>
      <w:r w:rsidRPr="00326F0C">
        <w:rPr>
          <w:rFonts w:ascii="Book Antiqua" w:hAnsi="Book Antiqua" w:cs="Times New Roman"/>
          <w:sz w:val="24"/>
          <w:szCs w:val="24"/>
        </w:rPr>
        <w:t xml:space="preserve">2016; </w:t>
      </w:r>
      <w:proofErr w:type="gramStart"/>
      <w:r w:rsidRPr="00326F0C">
        <w:rPr>
          <w:rFonts w:ascii="Book Antiqua" w:hAnsi="Book Antiqua" w:cs="Times New Roman"/>
          <w:sz w:val="24"/>
          <w:szCs w:val="24"/>
        </w:rPr>
        <w:t>In</w:t>
      </w:r>
      <w:proofErr w:type="gramEnd"/>
      <w:r w:rsidRPr="00326F0C">
        <w:rPr>
          <w:rFonts w:ascii="Book Antiqua" w:hAnsi="Book Antiqua" w:cs="Times New Roman"/>
          <w:sz w:val="24"/>
          <w:szCs w:val="24"/>
        </w:rPr>
        <w:t xml:space="preserve"> press</w:t>
      </w:r>
    </w:p>
    <w:p w14:paraId="3BA4999D" w14:textId="77777777" w:rsidR="006F6D96" w:rsidRPr="00326F0C" w:rsidRDefault="006F6D96" w:rsidP="005F7CEC">
      <w:pPr>
        <w:snapToGrid w:val="0"/>
        <w:spacing w:after="0" w:line="360" w:lineRule="auto"/>
        <w:jc w:val="both"/>
        <w:rPr>
          <w:rFonts w:ascii="Book Antiqua" w:hAnsi="Book Antiqua" w:cs="Times New Roman"/>
          <w:i/>
          <w:sz w:val="24"/>
          <w:szCs w:val="24"/>
        </w:rPr>
      </w:pPr>
      <w:r w:rsidRPr="00326F0C">
        <w:rPr>
          <w:rFonts w:ascii="Book Antiqua" w:hAnsi="Book Antiqua" w:cs="Times New Roman"/>
          <w:i/>
          <w:sz w:val="24"/>
          <w:szCs w:val="24"/>
        </w:rPr>
        <w:br w:type="page"/>
      </w:r>
    </w:p>
    <w:p w14:paraId="34A5E192" w14:textId="77777777" w:rsidR="0021602A" w:rsidRPr="00326F0C" w:rsidRDefault="0021602A" w:rsidP="005F7CEC">
      <w:pPr>
        <w:autoSpaceDE w:val="0"/>
        <w:autoSpaceDN w:val="0"/>
        <w:adjustRightInd w:val="0"/>
        <w:snapToGrid w:val="0"/>
        <w:spacing w:after="0" w:line="360" w:lineRule="auto"/>
        <w:jc w:val="both"/>
        <w:rPr>
          <w:rFonts w:ascii="Book Antiqua" w:hAnsi="Book Antiqua" w:cs="Times New Roman"/>
          <w:b/>
          <w:caps/>
          <w:sz w:val="24"/>
          <w:szCs w:val="24"/>
        </w:rPr>
      </w:pPr>
      <w:r w:rsidRPr="00326F0C">
        <w:rPr>
          <w:rFonts w:ascii="Book Antiqua" w:hAnsi="Book Antiqua" w:cs="Times New Roman"/>
          <w:b/>
          <w:caps/>
          <w:sz w:val="24"/>
          <w:szCs w:val="24"/>
        </w:rPr>
        <w:lastRenderedPageBreak/>
        <w:t>Introduction</w:t>
      </w:r>
    </w:p>
    <w:p w14:paraId="5EF45447" w14:textId="27C28340" w:rsidR="003D58F8" w:rsidRPr="00326F0C" w:rsidRDefault="0021602A" w:rsidP="005F7CEC">
      <w:pPr>
        <w:snapToGrid w:val="0"/>
        <w:spacing w:after="0" w:line="360" w:lineRule="auto"/>
        <w:jc w:val="both"/>
        <w:rPr>
          <w:rFonts w:ascii="Book Antiqua" w:hAnsi="Book Antiqua" w:cs="Times New Roman"/>
          <w:sz w:val="24"/>
          <w:szCs w:val="24"/>
          <w:lang w:eastAsia="zh-CN"/>
        </w:rPr>
      </w:pPr>
      <w:r w:rsidRPr="00326F0C">
        <w:rPr>
          <w:rFonts w:ascii="Book Antiqua" w:hAnsi="Book Antiqua" w:cs="Times New Roman"/>
          <w:sz w:val="24"/>
          <w:szCs w:val="24"/>
        </w:rPr>
        <w:t xml:space="preserve">Diverticular disease of the colon is highly prevalent in Western populations and adds to the already rising expenditures in healthcare </w:t>
      </w:r>
      <w:proofErr w:type="gramStart"/>
      <w:r w:rsidRPr="00326F0C">
        <w:rPr>
          <w:rFonts w:ascii="Book Antiqua" w:hAnsi="Book Antiqua" w:cs="Times New Roman"/>
          <w:sz w:val="24"/>
          <w:szCs w:val="24"/>
        </w:rPr>
        <w:t>systems</w:t>
      </w:r>
      <w:r w:rsidRPr="00326F0C">
        <w:rPr>
          <w:rFonts w:ascii="Book Antiqua" w:hAnsi="Book Antiqua" w:cs="Times New Roman"/>
          <w:sz w:val="24"/>
          <w:szCs w:val="24"/>
          <w:vertAlign w:val="superscript"/>
        </w:rPr>
        <w:t>[</w:t>
      </w:r>
      <w:proofErr w:type="gramEnd"/>
      <w:r w:rsidRPr="00326F0C">
        <w:rPr>
          <w:rFonts w:ascii="Book Antiqua" w:hAnsi="Book Antiqua" w:cs="Times New Roman"/>
          <w:sz w:val="24"/>
          <w:szCs w:val="24"/>
          <w:vertAlign w:val="superscript"/>
        </w:rPr>
        <w:t>1]</w:t>
      </w:r>
      <w:r w:rsidR="00F069F3" w:rsidRPr="00326F0C">
        <w:rPr>
          <w:rFonts w:ascii="Book Antiqua" w:hAnsi="Book Antiqua" w:cs="Times New Roman"/>
          <w:sz w:val="24"/>
          <w:szCs w:val="24"/>
        </w:rPr>
        <w:t xml:space="preserve">. </w:t>
      </w:r>
      <w:r w:rsidRPr="00326F0C">
        <w:rPr>
          <w:rFonts w:ascii="Book Antiqua" w:hAnsi="Book Antiqua" w:cs="Times New Roman"/>
          <w:sz w:val="24"/>
          <w:szCs w:val="24"/>
        </w:rPr>
        <w:t xml:space="preserve">The prevalence of diverticular disease is age dependent and increases from 5% in the age group 30-39 years to 60% among those older than 80 years of </w:t>
      </w:r>
      <w:proofErr w:type="gramStart"/>
      <w:r w:rsidRPr="00326F0C">
        <w:rPr>
          <w:rFonts w:ascii="Book Antiqua" w:hAnsi="Book Antiqua" w:cs="Times New Roman"/>
          <w:sz w:val="24"/>
          <w:szCs w:val="24"/>
        </w:rPr>
        <w:t>age</w:t>
      </w:r>
      <w:r w:rsidRPr="00326F0C">
        <w:rPr>
          <w:rFonts w:ascii="Book Antiqua" w:hAnsi="Book Antiqua" w:cs="Times New Roman"/>
          <w:sz w:val="24"/>
          <w:szCs w:val="24"/>
          <w:vertAlign w:val="superscript"/>
        </w:rPr>
        <w:t>[</w:t>
      </w:r>
      <w:proofErr w:type="gramEnd"/>
      <w:r w:rsidRPr="00326F0C">
        <w:rPr>
          <w:rFonts w:ascii="Book Antiqua" w:hAnsi="Book Antiqua" w:cs="Times New Roman"/>
          <w:sz w:val="24"/>
          <w:szCs w:val="24"/>
          <w:vertAlign w:val="superscript"/>
        </w:rPr>
        <w:t>2]</w:t>
      </w:r>
      <w:r w:rsidR="00F069F3" w:rsidRPr="00326F0C">
        <w:rPr>
          <w:rFonts w:ascii="Book Antiqua" w:hAnsi="Book Antiqua" w:cs="Times New Roman"/>
          <w:sz w:val="24"/>
          <w:szCs w:val="24"/>
        </w:rPr>
        <w:t>.</w:t>
      </w:r>
    </w:p>
    <w:p w14:paraId="3D654C7C" w14:textId="6C31F475" w:rsidR="003D58F8" w:rsidRPr="00326F0C" w:rsidRDefault="0021602A" w:rsidP="005F7CEC">
      <w:pPr>
        <w:snapToGrid w:val="0"/>
        <w:spacing w:after="0" w:line="360" w:lineRule="auto"/>
        <w:ind w:firstLineChars="100" w:firstLine="240"/>
        <w:jc w:val="both"/>
        <w:rPr>
          <w:rFonts w:ascii="Book Antiqua" w:hAnsi="Book Antiqua" w:cs="Times New Roman"/>
          <w:sz w:val="24"/>
          <w:szCs w:val="24"/>
          <w:lang w:eastAsia="zh-CN"/>
        </w:rPr>
      </w:pPr>
      <w:r w:rsidRPr="00326F0C">
        <w:rPr>
          <w:rFonts w:ascii="Book Antiqua" w:hAnsi="Book Antiqua" w:cs="Times New Roman"/>
          <w:sz w:val="24"/>
          <w:szCs w:val="24"/>
        </w:rPr>
        <w:t xml:space="preserve">Acute diverticulitis is the most common complication of colonic </w:t>
      </w:r>
      <w:proofErr w:type="gramStart"/>
      <w:r w:rsidRPr="00326F0C">
        <w:rPr>
          <w:rFonts w:ascii="Book Antiqua" w:hAnsi="Book Antiqua" w:cs="Times New Roman"/>
          <w:sz w:val="24"/>
          <w:szCs w:val="24"/>
        </w:rPr>
        <w:t>diverticulosis</w:t>
      </w:r>
      <w:r w:rsidRPr="00326F0C">
        <w:rPr>
          <w:rFonts w:ascii="Book Antiqua" w:hAnsi="Book Antiqua" w:cs="Times New Roman"/>
          <w:sz w:val="24"/>
          <w:szCs w:val="24"/>
          <w:vertAlign w:val="superscript"/>
        </w:rPr>
        <w:t>[</w:t>
      </w:r>
      <w:proofErr w:type="gramEnd"/>
      <w:r w:rsidRPr="00326F0C">
        <w:rPr>
          <w:rFonts w:ascii="Book Antiqua" w:hAnsi="Book Antiqua" w:cs="Times New Roman"/>
          <w:sz w:val="24"/>
          <w:szCs w:val="24"/>
          <w:vertAlign w:val="superscript"/>
        </w:rPr>
        <w:t>3]</w:t>
      </w:r>
      <w:r w:rsidR="00F069F3" w:rsidRPr="00326F0C">
        <w:rPr>
          <w:rFonts w:ascii="Book Antiqua" w:hAnsi="Book Antiqua" w:cs="Times New Roman"/>
          <w:sz w:val="24"/>
          <w:szCs w:val="24"/>
        </w:rPr>
        <w:t>,</w:t>
      </w:r>
      <w:r w:rsidRPr="00326F0C">
        <w:rPr>
          <w:rFonts w:ascii="Book Antiqua" w:hAnsi="Book Antiqua" w:cs="Times New Roman"/>
          <w:sz w:val="24"/>
          <w:szCs w:val="24"/>
        </w:rPr>
        <w:t xml:space="preserve"> with increasing incidence and admission rates in recent years</w:t>
      </w:r>
      <w:r w:rsidRPr="00326F0C">
        <w:rPr>
          <w:rFonts w:ascii="Book Antiqua" w:hAnsi="Book Antiqua" w:cs="Times New Roman"/>
          <w:sz w:val="24"/>
          <w:szCs w:val="24"/>
          <w:vertAlign w:val="superscript"/>
        </w:rPr>
        <w:t>[4,5]</w:t>
      </w:r>
      <w:r w:rsidR="00F069F3" w:rsidRPr="00326F0C">
        <w:rPr>
          <w:rFonts w:ascii="Book Antiqua" w:hAnsi="Book Antiqua" w:cs="Times New Roman"/>
          <w:sz w:val="24"/>
          <w:szCs w:val="24"/>
        </w:rPr>
        <w:t>.</w:t>
      </w:r>
      <w:r w:rsidR="003D58F8" w:rsidRPr="00326F0C">
        <w:rPr>
          <w:rFonts w:ascii="Book Antiqua" w:hAnsi="Book Antiqua" w:cs="Times New Roman" w:hint="eastAsia"/>
          <w:sz w:val="24"/>
          <w:szCs w:val="24"/>
          <w:lang w:eastAsia="zh-CN"/>
        </w:rPr>
        <w:t xml:space="preserve"> </w:t>
      </w:r>
      <w:r w:rsidRPr="00326F0C">
        <w:rPr>
          <w:rFonts w:ascii="Book Antiqua" w:hAnsi="Book Antiqua" w:cs="Times New Roman"/>
          <w:sz w:val="24"/>
          <w:szCs w:val="24"/>
        </w:rPr>
        <w:t xml:space="preserve">Acute diverticulitis may also recur in 9% to 23% of </w:t>
      </w:r>
      <w:proofErr w:type="gramStart"/>
      <w:r w:rsidRPr="00326F0C">
        <w:rPr>
          <w:rFonts w:ascii="Book Antiqua" w:hAnsi="Book Antiqua" w:cs="Times New Roman"/>
          <w:sz w:val="24"/>
          <w:szCs w:val="24"/>
        </w:rPr>
        <w:t>patients</w:t>
      </w:r>
      <w:r w:rsidRPr="00326F0C">
        <w:rPr>
          <w:rFonts w:ascii="Book Antiqua" w:hAnsi="Book Antiqua" w:cs="Times New Roman"/>
          <w:sz w:val="24"/>
          <w:szCs w:val="24"/>
          <w:vertAlign w:val="superscript"/>
        </w:rPr>
        <w:t>[</w:t>
      </w:r>
      <w:proofErr w:type="gramEnd"/>
      <w:r w:rsidRPr="00326F0C">
        <w:rPr>
          <w:rFonts w:ascii="Book Antiqua" w:hAnsi="Book Antiqua" w:cs="Times New Roman"/>
          <w:sz w:val="24"/>
          <w:szCs w:val="24"/>
          <w:vertAlign w:val="superscript"/>
        </w:rPr>
        <w:t>6]</w:t>
      </w:r>
      <w:r w:rsidR="00F069F3" w:rsidRPr="00326F0C">
        <w:rPr>
          <w:rFonts w:ascii="Book Antiqua" w:hAnsi="Book Antiqua" w:cs="Times New Roman"/>
          <w:sz w:val="24"/>
          <w:szCs w:val="24"/>
        </w:rPr>
        <w:t>.</w:t>
      </w:r>
    </w:p>
    <w:p w14:paraId="18885FE5" w14:textId="40F1105B" w:rsidR="003D58F8" w:rsidRPr="00326F0C" w:rsidRDefault="0021602A" w:rsidP="005F7CEC">
      <w:pPr>
        <w:snapToGrid w:val="0"/>
        <w:spacing w:after="0" w:line="360" w:lineRule="auto"/>
        <w:ind w:firstLineChars="100" w:firstLine="240"/>
        <w:jc w:val="both"/>
        <w:rPr>
          <w:rFonts w:ascii="Book Antiqua" w:hAnsi="Book Antiqua" w:cs="Times New Roman"/>
          <w:sz w:val="24"/>
          <w:szCs w:val="24"/>
          <w:lang w:val="en" w:eastAsia="zh-CN"/>
        </w:rPr>
      </w:pPr>
      <w:r w:rsidRPr="00326F0C">
        <w:rPr>
          <w:rFonts w:ascii="Book Antiqua" w:hAnsi="Book Antiqua" w:cs="Times New Roman"/>
          <w:sz w:val="24"/>
          <w:szCs w:val="24"/>
        </w:rPr>
        <w:t xml:space="preserve">The heritability of diverticular disease has been estimated at 40% in a large Swedish twin </w:t>
      </w:r>
      <w:proofErr w:type="gramStart"/>
      <w:r w:rsidRPr="00326F0C">
        <w:rPr>
          <w:rFonts w:ascii="Book Antiqua" w:hAnsi="Book Antiqua" w:cs="Times New Roman"/>
          <w:sz w:val="24"/>
          <w:szCs w:val="24"/>
        </w:rPr>
        <w:t>study</w:t>
      </w:r>
      <w:r w:rsidRPr="00326F0C">
        <w:rPr>
          <w:rFonts w:ascii="Book Antiqua" w:hAnsi="Book Antiqua" w:cs="Times New Roman"/>
          <w:sz w:val="24"/>
          <w:szCs w:val="24"/>
          <w:vertAlign w:val="superscript"/>
        </w:rPr>
        <w:t>[</w:t>
      </w:r>
      <w:proofErr w:type="gramEnd"/>
      <w:r w:rsidRPr="00326F0C">
        <w:rPr>
          <w:rFonts w:ascii="Book Antiqua" w:hAnsi="Book Antiqua" w:cs="Times New Roman"/>
          <w:sz w:val="24"/>
          <w:szCs w:val="24"/>
          <w:vertAlign w:val="superscript"/>
        </w:rPr>
        <w:t>7]</w:t>
      </w:r>
      <w:r w:rsidR="00F069F3" w:rsidRPr="00326F0C">
        <w:rPr>
          <w:rFonts w:ascii="Book Antiqua" w:hAnsi="Book Antiqua" w:cs="Times New Roman"/>
          <w:sz w:val="24"/>
          <w:szCs w:val="24"/>
        </w:rPr>
        <w:t>,</w:t>
      </w:r>
      <w:r w:rsidRPr="00326F0C">
        <w:rPr>
          <w:rFonts w:ascii="Book Antiqua" w:hAnsi="Book Antiqua" w:cs="Times New Roman"/>
          <w:sz w:val="24"/>
          <w:szCs w:val="24"/>
        </w:rPr>
        <w:t xml:space="preserve"> and a number of lifestyle related risk factors have been attributed to acute colonic diverticulitis</w:t>
      </w:r>
      <w:r w:rsidRPr="00326F0C">
        <w:rPr>
          <w:rFonts w:ascii="Book Antiqua" w:hAnsi="Book Antiqua" w:cs="Times New Roman"/>
          <w:sz w:val="24"/>
          <w:szCs w:val="24"/>
          <w:lang w:val="en"/>
        </w:rPr>
        <w:t xml:space="preserve">. </w:t>
      </w:r>
      <w:r w:rsidR="006E69DE" w:rsidRPr="00326F0C">
        <w:rPr>
          <w:rFonts w:ascii="Book Antiqua" w:hAnsi="Book Antiqua" w:cs="Times New Roman"/>
          <w:sz w:val="24"/>
          <w:szCs w:val="24"/>
          <w:lang w:val="en"/>
        </w:rPr>
        <w:t>Obesity</w:t>
      </w:r>
      <w:r w:rsidR="00F45EF2" w:rsidRPr="00326F0C">
        <w:rPr>
          <w:rFonts w:ascii="Book Antiqua" w:hAnsi="Book Antiqua" w:cs="Times New Roman"/>
          <w:sz w:val="24"/>
          <w:szCs w:val="24"/>
          <w:lang w:val="en"/>
        </w:rPr>
        <w:t>,</w:t>
      </w:r>
      <w:r w:rsidRPr="00326F0C">
        <w:rPr>
          <w:rFonts w:ascii="Book Antiqua" w:hAnsi="Book Antiqua" w:cs="Times New Roman"/>
          <w:sz w:val="24"/>
          <w:szCs w:val="24"/>
          <w:lang w:val="en"/>
        </w:rPr>
        <w:t xml:space="preserve"> reduced physical activity, tobacco smoking and reduced dietary fiber intake have all been associated with increased risk of acute colonic diverticulitis, but few studies have been able to assess all these factors together</w:t>
      </w:r>
      <w:r w:rsidRPr="00326F0C">
        <w:rPr>
          <w:rFonts w:ascii="Book Antiqua" w:hAnsi="Book Antiqua" w:cs="Times New Roman"/>
          <w:sz w:val="24"/>
          <w:szCs w:val="24"/>
          <w:vertAlign w:val="superscript"/>
          <w:lang w:val="en"/>
        </w:rPr>
        <w:t>[8-12]</w:t>
      </w:r>
      <w:r w:rsidR="00F069F3" w:rsidRPr="00326F0C">
        <w:rPr>
          <w:rFonts w:ascii="Book Antiqua" w:hAnsi="Book Antiqua" w:cs="Times New Roman"/>
          <w:sz w:val="24"/>
          <w:szCs w:val="24"/>
          <w:lang w:val="en"/>
        </w:rPr>
        <w:t>.</w:t>
      </w:r>
    </w:p>
    <w:p w14:paraId="5ACB6718" w14:textId="6D4A0284" w:rsidR="0021602A" w:rsidRPr="00326F0C" w:rsidRDefault="0021602A" w:rsidP="005F7CEC">
      <w:pPr>
        <w:snapToGrid w:val="0"/>
        <w:spacing w:after="0" w:line="360" w:lineRule="auto"/>
        <w:ind w:firstLineChars="100" w:firstLine="240"/>
        <w:jc w:val="both"/>
        <w:rPr>
          <w:rFonts w:ascii="Book Antiqua" w:hAnsi="Book Antiqua" w:cs="Times New Roman"/>
          <w:sz w:val="24"/>
          <w:szCs w:val="24"/>
          <w:lang w:val="en" w:eastAsia="zh-CN"/>
        </w:rPr>
      </w:pPr>
      <w:r w:rsidRPr="00326F0C">
        <w:rPr>
          <w:rFonts w:ascii="Book Antiqua" w:hAnsi="Book Antiqua" w:cs="Times New Roman"/>
          <w:sz w:val="24"/>
          <w:szCs w:val="24"/>
          <w:lang w:val="en"/>
        </w:rPr>
        <w:t xml:space="preserve">The aim of the present study was to assess risk factors of hospital admission for acute colonic diverticulitis in a prospective </w:t>
      </w:r>
      <w:r w:rsidR="003D58F8" w:rsidRPr="00326F0C">
        <w:rPr>
          <w:rFonts w:ascii="Book Antiqua" w:hAnsi="Book Antiqua" w:cs="Times New Roman"/>
          <w:sz w:val="24"/>
          <w:szCs w:val="24"/>
          <w:lang w:val="en"/>
        </w:rPr>
        <w:t>population-based cohort study.</w:t>
      </w:r>
    </w:p>
    <w:p w14:paraId="2F592207" w14:textId="77777777" w:rsidR="006F6D96" w:rsidRPr="00326F0C" w:rsidRDefault="006F6D96" w:rsidP="005F7CEC">
      <w:pPr>
        <w:snapToGrid w:val="0"/>
        <w:spacing w:after="0" w:line="360" w:lineRule="auto"/>
        <w:jc w:val="both"/>
        <w:rPr>
          <w:rFonts w:ascii="Book Antiqua" w:hAnsi="Book Antiqua" w:cs="Times New Roman"/>
          <w:b/>
          <w:sz w:val="24"/>
          <w:szCs w:val="24"/>
        </w:rPr>
      </w:pPr>
    </w:p>
    <w:p w14:paraId="097B2D94" w14:textId="77777777" w:rsidR="008D5CD8" w:rsidRPr="00326F0C" w:rsidRDefault="001B1391" w:rsidP="005F7CEC">
      <w:pPr>
        <w:snapToGrid w:val="0"/>
        <w:spacing w:after="0" w:line="360" w:lineRule="auto"/>
        <w:jc w:val="both"/>
        <w:rPr>
          <w:rFonts w:ascii="Book Antiqua" w:hAnsi="Book Antiqua" w:cs="Times New Roman"/>
          <w:b/>
          <w:sz w:val="24"/>
          <w:szCs w:val="24"/>
        </w:rPr>
      </w:pPr>
      <w:r w:rsidRPr="00326F0C">
        <w:rPr>
          <w:rFonts w:ascii="Book Antiqua" w:hAnsi="Book Antiqua" w:cs="Times New Roman"/>
          <w:b/>
          <w:sz w:val="24"/>
          <w:szCs w:val="24"/>
        </w:rPr>
        <w:t>M</w:t>
      </w:r>
      <w:r w:rsidR="005A1A2F" w:rsidRPr="00326F0C">
        <w:rPr>
          <w:rFonts w:ascii="Book Antiqua" w:hAnsi="Book Antiqua" w:cs="Times New Roman"/>
          <w:b/>
          <w:sz w:val="24"/>
          <w:szCs w:val="24"/>
        </w:rPr>
        <w:t>ATERIALS AND MEDTHODS</w:t>
      </w:r>
    </w:p>
    <w:p w14:paraId="559041BC" w14:textId="07971EBB" w:rsidR="0021602A" w:rsidRPr="00326F0C" w:rsidRDefault="0021602A" w:rsidP="005F7CEC">
      <w:pPr>
        <w:snapToGrid w:val="0"/>
        <w:spacing w:after="0" w:line="360" w:lineRule="auto"/>
        <w:jc w:val="both"/>
        <w:rPr>
          <w:rFonts w:ascii="Book Antiqua" w:hAnsi="Book Antiqua" w:cs="Times New Roman"/>
          <w:b/>
          <w:i/>
          <w:sz w:val="24"/>
          <w:szCs w:val="24"/>
        </w:rPr>
      </w:pPr>
      <w:r w:rsidRPr="00326F0C">
        <w:rPr>
          <w:rFonts w:ascii="Book Antiqua" w:hAnsi="Book Antiqua" w:cs="Times New Roman"/>
          <w:b/>
          <w:i/>
          <w:sz w:val="24"/>
          <w:szCs w:val="24"/>
        </w:rPr>
        <w:t xml:space="preserve">Study </w:t>
      </w:r>
      <w:r w:rsidR="00D468CA" w:rsidRPr="00326F0C">
        <w:rPr>
          <w:rFonts w:ascii="Book Antiqua" w:hAnsi="Book Antiqua" w:cs="Times New Roman"/>
          <w:b/>
          <w:i/>
          <w:sz w:val="24"/>
          <w:szCs w:val="24"/>
        </w:rPr>
        <w:t>population</w:t>
      </w:r>
    </w:p>
    <w:p w14:paraId="10DC3E94" w14:textId="537C0DE9" w:rsidR="003D58F8" w:rsidRPr="00326F0C" w:rsidRDefault="0021602A" w:rsidP="005F7CEC">
      <w:pPr>
        <w:snapToGrid w:val="0"/>
        <w:spacing w:after="0" w:line="360" w:lineRule="auto"/>
        <w:jc w:val="both"/>
        <w:rPr>
          <w:rFonts w:ascii="Book Antiqua" w:hAnsi="Book Antiqua" w:cs="Times New Roman"/>
          <w:sz w:val="24"/>
          <w:szCs w:val="24"/>
          <w:lang w:eastAsia="zh-CN"/>
        </w:rPr>
      </w:pPr>
      <w:r w:rsidRPr="00326F0C">
        <w:rPr>
          <w:rFonts w:ascii="Book Antiqua" w:hAnsi="Book Antiqua" w:cs="Times New Roman"/>
          <w:sz w:val="24"/>
          <w:szCs w:val="24"/>
        </w:rPr>
        <w:t xml:space="preserve">During 1995 to 1997, all residents in </w:t>
      </w:r>
      <w:r w:rsidR="008D5CD8" w:rsidRPr="00326F0C">
        <w:rPr>
          <w:rFonts w:ascii="Book Antiqua" w:hAnsi="Book Antiqua" w:cs="Times New Roman"/>
          <w:sz w:val="24"/>
          <w:szCs w:val="24"/>
        </w:rPr>
        <w:t>North Tro</w:t>
      </w:r>
      <w:r w:rsidRPr="00326F0C">
        <w:rPr>
          <w:rFonts w:ascii="Book Antiqua" w:hAnsi="Book Antiqua" w:cs="Times New Roman"/>
          <w:sz w:val="24"/>
          <w:szCs w:val="24"/>
        </w:rPr>
        <w:t xml:space="preserve">ndelag County, Norway, aged 20 years and older, were invited to participate in the second wave of the </w:t>
      </w:r>
      <w:r w:rsidR="008D5CD8" w:rsidRPr="00326F0C">
        <w:rPr>
          <w:rFonts w:ascii="Book Antiqua" w:hAnsi="Book Antiqua" w:cs="Times New Roman"/>
          <w:sz w:val="24"/>
          <w:szCs w:val="24"/>
        </w:rPr>
        <w:t>North Tro</w:t>
      </w:r>
      <w:r w:rsidRPr="00326F0C">
        <w:rPr>
          <w:rFonts w:ascii="Book Antiqua" w:hAnsi="Book Antiqua" w:cs="Times New Roman"/>
          <w:sz w:val="24"/>
          <w:szCs w:val="24"/>
        </w:rPr>
        <w:t>ndelag Health Study (HUNT2), a survey consisting of written questionnaires on health related topics, physical examinations and blood sampling</w:t>
      </w:r>
      <w:r w:rsidR="008D5CD8" w:rsidRPr="00326F0C">
        <w:rPr>
          <w:rFonts w:ascii="Book Antiqua" w:hAnsi="Book Antiqua" w:cs="Times New Roman"/>
          <w:sz w:val="24"/>
          <w:szCs w:val="24"/>
          <w:vertAlign w:val="superscript"/>
        </w:rPr>
        <w:t>[13]</w:t>
      </w:r>
      <w:r w:rsidR="00DD3B1B" w:rsidRPr="00326F0C">
        <w:rPr>
          <w:rFonts w:ascii="Book Antiqua" w:hAnsi="Book Antiqua" w:cs="Times New Roman"/>
          <w:sz w:val="24"/>
          <w:szCs w:val="24"/>
        </w:rPr>
        <w:t>.</w:t>
      </w:r>
      <w:r w:rsidRPr="00326F0C">
        <w:rPr>
          <w:rFonts w:ascii="Book Antiqua" w:hAnsi="Book Antiqua" w:cs="Times New Roman"/>
          <w:sz w:val="24"/>
          <w:szCs w:val="24"/>
        </w:rPr>
        <w:t xml:space="preserve"> In the present study, the population of the ten municipalities who used Levanger Hospital as the primary hospital was included, representing 73% of the population in </w:t>
      </w:r>
      <w:r w:rsidR="008D5CD8" w:rsidRPr="00326F0C">
        <w:rPr>
          <w:rFonts w:ascii="Book Antiqua" w:hAnsi="Book Antiqua" w:cs="Times New Roman"/>
          <w:sz w:val="24"/>
          <w:szCs w:val="24"/>
        </w:rPr>
        <w:t>North Tro</w:t>
      </w:r>
      <w:r w:rsidRPr="00326F0C">
        <w:rPr>
          <w:rFonts w:ascii="Book Antiqua" w:hAnsi="Book Antiqua" w:cs="Times New Roman"/>
          <w:sz w:val="24"/>
          <w:szCs w:val="24"/>
        </w:rPr>
        <w:t>ndelag County.</w:t>
      </w:r>
      <w:r w:rsidR="00DC6894" w:rsidRPr="00326F0C">
        <w:rPr>
          <w:rFonts w:ascii="Book Antiqua" w:hAnsi="Book Antiqua" w:cs="Times New Roman"/>
          <w:sz w:val="24"/>
          <w:szCs w:val="24"/>
        </w:rPr>
        <w:t xml:space="preserve"> The great majority are ethnic whites.</w:t>
      </w:r>
    </w:p>
    <w:p w14:paraId="3D0E44DE" w14:textId="77777777" w:rsidR="003D58F8" w:rsidRPr="00326F0C" w:rsidRDefault="003B15FD" w:rsidP="005F7CEC">
      <w:pPr>
        <w:snapToGrid w:val="0"/>
        <w:spacing w:after="0" w:line="360" w:lineRule="auto"/>
        <w:ind w:firstLineChars="100" w:firstLine="240"/>
        <w:jc w:val="both"/>
        <w:rPr>
          <w:rFonts w:ascii="Book Antiqua" w:hAnsi="Book Antiqua"/>
          <w:i/>
          <w:sz w:val="24"/>
          <w:szCs w:val="24"/>
          <w:lang w:eastAsia="zh-CN"/>
        </w:rPr>
      </w:pPr>
      <w:r w:rsidRPr="00326F0C">
        <w:rPr>
          <w:rFonts w:ascii="Book Antiqua" w:hAnsi="Book Antiqua"/>
          <w:sz w:val="24"/>
          <w:szCs w:val="24"/>
        </w:rPr>
        <w:t>During 2012 and 2013 we retrospectively searched for all patients who had been admitted to Levanger Hospital following HUNT2, from 1998 to 2012, with the diagnosis acute colonic diverticulitis.</w:t>
      </w:r>
      <w:r w:rsidR="00046C3A" w:rsidRPr="00326F0C">
        <w:rPr>
          <w:rFonts w:ascii="Book Antiqua" w:hAnsi="Book Antiqua"/>
          <w:sz w:val="24"/>
          <w:szCs w:val="24"/>
        </w:rPr>
        <w:t xml:space="preserve"> The population of North Trondelag is served by two </w:t>
      </w:r>
      <w:proofErr w:type="gramStart"/>
      <w:r w:rsidR="00046C3A" w:rsidRPr="00326F0C">
        <w:rPr>
          <w:rFonts w:ascii="Book Antiqua" w:hAnsi="Book Antiqua"/>
          <w:sz w:val="24"/>
          <w:szCs w:val="24"/>
        </w:rPr>
        <w:t>hospitals,</w:t>
      </w:r>
      <w:proofErr w:type="gramEnd"/>
      <w:r w:rsidR="00046C3A" w:rsidRPr="00326F0C">
        <w:rPr>
          <w:rFonts w:ascii="Book Antiqua" w:hAnsi="Book Antiqua"/>
          <w:sz w:val="24"/>
          <w:szCs w:val="24"/>
        </w:rPr>
        <w:t xml:space="preserve"> L</w:t>
      </w:r>
      <w:r w:rsidR="00F77853" w:rsidRPr="00326F0C">
        <w:rPr>
          <w:rFonts w:ascii="Book Antiqua" w:hAnsi="Book Antiqua"/>
          <w:sz w:val="24"/>
          <w:szCs w:val="24"/>
        </w:rPr>
        <w:t xml:space="preserve">evanger </w:t>
      </w:r>
      <w:r w:rsidR="00D23CD9" w:rsidRPr="00326F0C">
        <w:rPr>
          <w:rFonts w:ascii="Book Antiqua" w:hAnsi="Book Antiqua"/>
          <w:sz w:val="24"/>
          <w:szCs w:val="24"/>
        </w:rPr>
        <w:t xml:space="preserve">Hospital is the largest and </w:t>
      </w:r>
      <w:r w:rsidR="00F77853" w:rsidRPr="00326F0C">
        <w:rPr>
          <w:rFonts w:ascii="Book Antiqua" w:hAnsi="Book Antiqua"/>
          <w:sz w:val="24"/>
          <w:szCs w:val="24"/>
        </w:rPr>
        <w:t>serving 10 municipalities</w:t>
      </w:r>
      <w:r w:rsidR="00046C3A" w:rsidRPr="00326F0C">
        <w:rPr>
          <w:rFonts w:ascii="Book Antiqua" w:hAnsi="Book Antiqua"/>
          <w:sz w:val="24"/>
          <w:szCs w:val="24"/>
        </w:rPr>
        <w:t>.</w:t>
      </w:r>
      <w:r w:rsidRPr="00326F0C">
        <w:rPr>
          <w:rFonts w:ascii="Book Antiqua" w:hAnsi="Book Antiqua"/>
          <w:sz w:val="24"/>
          <w:szCs w:val="24"/>
        </w:rPr>
        <w:t xml:space="preserve"> </w:t>
      </w:r>
      <w:r w:rsidR="00D23CD9" w:rsidRPr="00326F0C">
        <w:rPr>
          <w:rFonts w:ascii="Book Antiqua" w:hAnsi="Book Antiqua"/>
          <w:sz w:val="24"/>
          <w:szCs w:val="24"/>
        </w:rPr>
        <w:t xml:space="preserve">All treatment is </w:t>
      </w:r>
      <w:r w:rsidR="00D37EF3" w:rsidRPr="00326F0C">
        <w:rPr>
          <w:rFonts w:ascii="Book Antiqua" w:hAnsi="Book Antiqua"/>
          <w:sz w:val="24"/>
          <w:szCs w:val="24"/>
        </w:rPr>
        <w:t xml:space="preserve">given </w:t>
      </w:r>
      <w:r w:rsidR="00D23CD9" w:rsidRPr="00326F0C">
        <w:rPr>
          <w:rFonts w:ascii="Book Antiqua" w:hAnsi="Book Antiqua"/>
          <w:sz w:val="24"/>
          <w:szCs w:val="24"/>
        </w:rPr>
        <w:t xml:space="preserve">free </w:t>
      </w:r>
      <w:r w:rsidR="00D37EF3" w:rsidRPr="00326F0C">
        <w:rPr>
          <w:rFonts w:ascii="Book Antiqua" w:hAnsi="Book Antiqua"/>
          <w:sz w:val="24"/>
          <w:szCs w:val="24"/>
        </w:rPr>
        <w:t xml:space="preserve">of charge </w:t>
      </w:r>
      <w:r w:rsidR="00D23CD9" w:rsidRPr="00326F0C">
        <w:rPr>
          <w:rFonts w:ascii="Book Antiqua" w:hAnsi="Book Antiqua"/>
          <w:sz w:val="24"/>
          <w:szCs w:val="24"/>
        </w:rPr>
        <w:t>for the population</w:t>
      </w:r>
      <w:r w:rsidR="00D37EF3" w:rsidRPr="00326F0C">
        <w:rPr>
          <w:rFonts w:ascii="Book Antiqua" w:hAnsi="Book Antiqua"/>
          <w:sz w:val="24"/>
          <w:szCs w:val="24"/>
        </w:rPr>
        <w:t>.</w:t>
      </w:r>
      <w:r w:rsidR="0041022E" w:rsidRPr="00326F0C">
        <w:rPr>
          <w:rFonts w:ascii="Book Antiqua" w:hAnsi="Book Antiqua"/>
          <w:sz w:val="24"/>
          <w:szCs w:val="24"/>
        </w:rPr>
        <w:t xml:space="preserve"> </w:t>
      </w:r>
      <w:r w:rsidRPr="00326F0C">
        <w:rPr>
          <w:rFonts w:ascii="Book Antiqua" w:hAnsi="Book Antiqua"/>
          <w:sz w:val="24"/>
          <w:szCs w:val="24"/>
        </w:rPr>
        <w:t xml:space="preserve">The patients were identified in the hospital patient administrative system, using the discharge codes for colonic </w:t>
      </w:r>
      <w:r w:rsidRPr="00326F0C">
        <w:rPr>
          <w:rFonts w:ascii="Book Antiqua" w:hAnsi="Book Antiqua"/>
          <w:sz w:val="24"/>
          <w:szCs w:val="24"/>
        </w:rPr>
        <w:lastRenderedPageBreak/>
        <w:t xml:space="preserve">diverticular disease in ICD-9 and ICD-10. All the records were reviewed to ensure a higher probability </w:t>
      </w:r>
      <w:r w:rsidR="002C63CD" w:rsidRPr="00326F0C">
        <w:rPr>
          <w:rFonts w:ascii="Book Antiqua" w:hAnsi="Book Antiqua"/>
          <w:sz w:val="24"/>
          <w:szCs w:val="24"/>
        </w:rPr>
        <w:t>of a</w:t>
      </w:r>
      <w:r w:rsidRPr="00326F0C">
        <w:rPr>
          <w:rFonts w:ascii="Book Antiqua" w:hAnsi="Book Antiqua"/>
          <w:sz w:val="24"/>
          <w:szCs w:val="24"/>
        </w:rPr>
        <w:t xml:space="preserve"> correct diagnosis of acute colonic diverticulitis. </w:t>
      </w:r>
      <w:r w:rsidR="0021602A" w:rsidRPr="00326F0C">
        <w:rPr>
          <w:rFonts w:ascii="Book Antiqua" w:hAnsi="Book Antiqua"/>
          <w:sz w:val="24"/>
          <w:szCs w:val="24"/>
        </w:rPr>
        <w:t xml:space="preserve">All 358 patients who had been admitted with acute colonic diverticulitis and had participated in HUNT2 were included in the present study as cases, and the remaining HUNT2 participants from the same ten municipalities were used as controls. </w:t>
      </w:r>
      <w:r w:rsidR="008D5CD8" w:rsidRPr="00326F0C">
        <w:rPr>
          <w:rFonts w:ascii="Book Antiqua" w:hAnsi="Book Antiqua"/>
          <w:sz w:val="24"/>
          <w:szCs w:val="24"/>
        </w:rPr>
        <w:t xml:space="preserve">Figure </w:t>
      </w:r>
      <w:r w:rsidR="00365D8D" w:rsidRPr="00326F0C">
        <w:rPr>
          <w:rFonts w:ascii="Book Antiqua" w:hAnsi="Book Antiqua"/>
          <w:sz w:val="24"/>
          <w:szCs w:val="24"/>
        </w:rPr>
        <w:t xml:space="preserve">1 </w:t>
      </w:r>
      <w:r w:rsidR="0021602A" w:rsidRPr="00326F0C">
        <w:rPr>
          <w:rFonts w:ascii="Book Antiqua" w:hAnsi="Book Antiqua"/>
          <w:sz w:val="24"/>
          <w:szCs w:val="24"/>
        </w:rPr>
        <w:t>shows a flowchart of participants and patient inclusions</w:t>
      </w:r>
      <w:r w:rsidR="0021602A" w:rsidRPr="00326F0C">
        <w:rPr>
          <w:rFonts w:ascii="Book Antiqua" w:hAnsi="Book Antiqua"/>
          <w:i/>
          <w:sz w:val="24"/>
          <w:szCs w:val="24"/>
        </w:rPr>
        <w:t>.</w:t>
      </w:r>
    </w:p>
    <w:p w14:paraId="1A36A144" w14:textId="5BEAAEF5" w:rsidR="0021602A" w:rsidRPr="00326F0C" w:rsidRDefault="0021602A" w:rsidP="005F7CEC">
      <w:pPr>
        <w:snapToGrid w:val="0"/>
        <w:spacing w:after="0" w:line="360" w:lineRule="auto"/>
        <w:ind w:firstLineChars="100" w:firstLine="240"/>
        <w:jc w:val="both"/>
        <w:rPr>
          <w:rFonts w:ascii="Book Antiqua" w:hAnsi="Book Antiqua" w:cs="Times New Roman"/>
          <w:sz w:val="24"/>
          <w:szCs w:val="24"/>
          <w:lang w:eastAsia="zh-CN"/>
        </w:rPr>
      </w:pPr>
      <w:r w:rsidRPr="00326F0C">
        <w:rPr>
          <w:rFonts w:ascii="Book Antiqua" w:eastAsia="Times New Roman" w:hAnsi="Book Antiqua" w:cs="Times New Roman"/>
          <w:sz w:val="24"/>
          <w:szCs w:val="24"/>
        </w:rPr>
        <w:t>A computed tomography (CT) scan had been performed during the hospital stay in 161 patients (45%) and later in 52 (14.5%) additional patients during outpatient follow-up. Colonoscopy had been performed in 139 (38.8%) patients. During the early years of the study (</w:t>
      </w:r>
      <w:r w:rsidRPr="00326F0C">
        <w:rPr>
          <w:rFonts w:ascii="Book Antiqua" w:hAnsi="Book Antiqua" w:cs="Times New Roman"/>
          <w:sz w:val="24"/>
          <w:szCs w:val="24"/>
        </w:rPr>
        <w:t>mainly between 1998 and 2006</w:t>
      </w:r>
      <w:r w:rsidRPr="00326F0C">
        <w:rPr>
          <w:rFonts w:ascii="Book Antiqua" w:eastAsia="Times New Roman" w:hAnsi="Book Antiqua" w:cs="Times New Roman"/>
          <w:sz w:val="24"/>
          <w:szCs w:val="24"/>
        </w:rPr>
        <w:t>), a barium enema had been done in 120 (33.5%) patients</w:t>
      </w:r>
      <w:r w:rsidR="003B15FD" w:rsidRPr="00326F0C">
        <w:rPr>
          <w:rFonts w:ascii="Book Antiqua" w:eastAsia="Times New Roman" w:hAnsi="Book Antiqua" w:cs="Times New Roman"/>
          <w:sz w:val="24"/>
          <w:szCs w:val="24"/>
        </w:rPr>
        <w:t xml:space="preserve"> to diagnose diverticula in the colon</w:t>
      </w:r>
      <w:r w:rsidRPr="00326F0C">
        <w:rPr>
          <w:rFonts w:ascii="Book Antiqua" w:eastAsia="Times New Roman" w:hAnsi="Book Antiqua" w:cs="Times New Roman"/>
          <w:sz w:val="24"/>
          <w:szCs w:val="24"/>
        </w:rPr>
        <w:t xml:space="preserve">. One or more of these examinations had been performed in 331 patients (92.5%). </w:t>
      </w:r>
    </w:p>
    <w:p w14:paraId="3CD56A9F" w14:textId="77777777" w:rsidR="0021602A" w:rsidRPr="00326F0C" w:rsidRDefault="0021602A" w:rsidP="005F7CEC">
      <w:pPr>
        <w:snapToGrid w:val="0"/>
        <w:spacing w:after="0" w:line="360" w:lineRule="auto"/>
        <w:jc w:val="both"/>
        <w:rPr>
          <w:rFonts w:ascii="Book Antiqua" w:eastAsia="Times New Roman" w:hAnsi="Book Antiqua" w:cs="Times New Roman"/>
          <w:sz w:val="24"/>
          <w:szCs w:val="24"/>
        </w:rPr>
      </w:pPr>
    </w:p>
    <w:p w14:paraId="62682316" w14:textId="171C0015" w:rsidR="0021602A" w:rsidRPr="00326F0C" w:rsidRDefault="0021602A" w:rsidP="005F7CEC">
      <w:pPr>
        <w:snapToGrid w:val="0"/>
        <w:spacing w:after="0" w:line="360" w:lineRule="auto"/>
        <w:jc w:val="both"/>
        <w:rPr>
          <w:rFonts w:ascii="Book Antiqua" w:hAnsi="Book Antiqua" w:cs="Times New Roman"/>
          <w:b/>
          <w:i/>
          <w:sz w:val="24"/>
          <w:szCs w:val="24"/>
        </w:rPr>
      </w:pPr>
      <w:r w:rsidRPr="00326F0C">
        <w:rPr>
          <w:rFonts w:ascii="Book Antiqua" w:hAnsi="Book Antiqua" w:cs="Times New Roman"/>
          <w:b/>
          <w:i/>
          <w:sz w:val="24"/>
          <w:szCs w:val="24"/>
        </w:rPr>
        <w:t xml:space="preserve">Risk </w:t>
      </w:r>
      <w:r w:rsidR="003D58F8" w:rsidRPr="00326F0C">
        <w:rPr>
          <w:rFonts w:ascii="Book Antiqua" w:hAnsi="Book Antiqua" w:cs="Times New Roman"/>
          <w:b/>
          <w:i/>
          <w:sz w:val="24"/>
          <w:szCs w:val="24"/>
        </w:rPr>
        <w:t>f</w:t>
      </w:r>
      <w:r w:rsidRPr="00326F0C">
        <w:rPr>
          <w:rFonts w:ascii="Book Antiqua" w:hAnsi="Book Antiqua" w:cs="Times New Roman"/>
          <w:b/>
          <w:i/>
          <w:sz w:val="24"/>
          <w:szCs w:val="24"/>
        </w:rPr>
        <w:t>actors</w:t>
      </w:r>
      <w:r w:rsidRPr="00326F0C">
        <w:rPr>
          <w:rFonts w:ascii="Book Antiqua" w:hAnsi="Book Antiqua" w:cs="Times New Roman"/>
          <w:b/>
          <w:i/>
          <w:strike/>
          <w:sz w:val="24"/>
          <w:szCs w:val="24"/>
        </w:rPr>
        <w:t xml:space="preserve"> </w:t>
      </w:r>
    </w:p>
    <w:p w14:paraId="5016EE37" w14:textId="5458226B" w:rsidR="0021602A" w:rsidRPr="00326F0C" w:rsidRDefault="0021602A" w:rsidP="005F7CEC">
      <w:pPr>
        <w:snapToGrid w:val="0"/>
        <w:spacing w:after="0" w:line="360" w:lineRule="auto"/>
        <w:jc w:val="both"/>
        <w:rPr>
          <w:rFonts w:ascii="Book Antiqua" w:eastAsia="TimesNewRoman" w:hAnsi="Book Antiqua" w:cs="Times New Roman"/>
          <w:sz w:val="24"/>
          <w:szCs w:val="24"/>
          <w:u w:val="single"/>
        </w:rPr>
      </w:pPr>
      <w:r w:rsidRPr="00326F0C">
        <w:rPr>
          <w:rFonts w:ascii="Book Antiqua" w:eastAsia="TimesNewRoman" w:hAnsi="Book Antiqua" w:cs="Times New Roman"/>
          <w:sz w:val="24"/>
          <w:szCs w:val="24"/>
        </w:rPr>
        <w:t xml:space="preserve">A full description of the questionnaires and measurements in HUNT2 is given at </w:t>
      </w:r>
      <w:r w:rsidRPr="00326F0C">
        <w:rPr>
          <w:rFonts w:ascii="Book Antiqua" w:eastAsia="TimesNewRoman" w:hAnsi="Book Antiqua" w:cs="Times New Roman"/>
          <w:sz w:val="24"/>
          <w:szCs w:val="24"/>
          <w:u w:val="single"/>
        </w:rPr>
        <w:t>http://</w:t>
      </w:r>
      <w:hyperlink r:id="rId11" w:history="1">
        <w:r w:rsidRPr="00326F0C">
          <w:rPr>
            <w:rFonts w:ascii="Book Antiqua" w:eastAsia="TimesNewRoman" w:hAnsi="Book Antiqua" w:cs="Times New Roman"/>
            <w:sz w:val="24"/>
            <w:szCs w:val="24"/>
            <w:u w:val="single"/>
          </w:rPr>
          <w:t>www.ntnu.edu/hunt</w:t>
        </w:r>
      </w:hyperlink>
      <w:r w:rsidRPr="00326F0C">
        <w:rPr>
          <w:rFonts w:ascii="Book Antiqua" w:eastAsia="TimesNewRoman" w:hAnsi="Book Antiqua" w:cs="Times New Roman"/>
          <w:sz w:val="24"/>
          <w:szCs w:val="24"/>
          <w:u w:val="single"/>
        </w:rPr>
        <w:t>/data/que</w:t>
      </w:r>
      <w:r w:rsidRPr="00326F0C">
        <w:rPr>
          <w:rFonts w:ascii="Book Antiqua" w:eastAsia="TimesNewRoman" w:hAnsi="Book Antiqua" w:cs="Times New Roman"/>
          <w:sz w:val="24"/>
          <w:szCs w:val="24"/>
        </w:rPr>
        <w:t xml:space="preserve">. From HUNT2 we gathered </w:t>
      </w:r>
      <w:r w:rsidRPr="00326F0C">
        <w:rPr>
          <w:rFonts w:ascii="Book Antiqua" w:hAnsi="Book Antiqua" w:cs="Times New Roman"/>
          <w:sz w:val="24"/>
          <w:szCs w:val="24"/>
          <w:lang w:val="en"/>
        </w:rPr>
        <w:t>data on sex, age, body mass index (BMI) and self-reported data on physical activity, cigarette smoking, duration of breathlessness, duration of constipation, main type of bread eaten, level of education and type of living area.</w:t>
      </w:r>
      <w:r w:rsidRPr="00326F0C">
        <w:rPr>
          <w:rFonts w:ascii="Book Antiqua" w:eastAsia="Arial Unicode MS" w:hAnsi="Book Antiqua" w:cs="Times New Roman"/>
          <w:sz w:val="24"/>
          <w:szCs w:val="24"/>
        </w:rPr>
        <w:t xml:space="preserve"> Qualified personnel completed the </w:t>
      </w:r>
      <w:r w:rsidRPr="00326F0C">
        <w:rPr>
          <w:rFonts w:ascii="Book Antiqua" w:hAnsi="Book Antiqua" w:cs="Times New Roman"/>
          <w:sz w:val="24"/>
          <w:szCs w:val="24"/>
          <w:lang w:val="en"/>
        </w:rPr>
        <w:t>standardized measurements of height and weight. Individuals were categorized as normal weight (with BMI &lt;</w:t>
      </w:r>
      <w:r w:rsidR="003D58F8" w:rsidRPr="00326F0C">
        <w:rPr>
          <w:rFonts w:ascii="Book Antiqua" w:hAnsi="Book Antiqua" w:cs="Times New Roman" w:hint="eastAsia"/>
          <w:sz w:val="24"/>
          <w:szCs w:val="24"/>
          <w:lang w:val="en" w:eastAsia="zh-CN"/>
        </w:rPr>
        <w:t xml:space="preserve"> </w:t>
      </w:r>
      <w:r w:rsidRPr="00326F0C">
        <w:rPr>
          <w:rFonts w:ascii="Book Antiqua" w:hAnsi="Book Antiqua" w:cs="Times New Roman"/>
          <w:sz w:val="24"/>
          <w:szCs w:val="24"/>
          <w:lang w:val="en"/>
        </w:rPr>
        <w:t>25.0 kg/m</w:t>
      </w:r>
      <w:r w:rsidRPr="00326F0C">
        <w:rPr>
          <w:rFonts w:ascii="Book Antiqua" w:hAnsi="Book Antiqua" w:cs="Times New Roman"/>
          <w:sz w:val="24"/>
          <w:szCs w:val="24"/>
          <w:vertAlign w:val="superscript"/>
          <w:lang w:val="en"/>
        </w:rPr>
        <w:t>2</w:t>
      </w:r>
      <w:r w:rsidRPr="00326F0C">
        <w:rPr>
          <w:rFonts w:ascii="Book Antiqua" w:hAnsi="Book Antiqua" w:cs="Times New Roman"/>
          <w:sz w:val="24"/>
          <w:szCs w:val="24"/>
          <w:lang w:val="en"/>
        </w:rPr>
        <w:t>), overweight (BMI 25</w:t>
      </w:r>
      <w:r w:rsidR="003D58F8" w:rsidRPr="00326F0C">
        <w:rPr>
          <w:rFonts w:ascii="Book Antiqua" w:hAnsi="Book Antiqua" w:cs="Times New Roman" w:hint="eastAsia"/>
          <w:sz w:val="24"/>
          <w:szCs w:val="24"/>
          <w:lang w:val="en" w:eastAsia="zh-CN"/>
        </w:rPr>
        <w:t>-</w:t>
      </w:r>
      <w:r w:rsidRPr="00326F0C">
        <w:rPr>
          <w:rFonts w:ascii="Book Antiqua" w:hAnsi="Book Antiqua" w:cs="Times New Roman"/>
          <w:sz w:val="24"/>
          <w:szCs w:val="24"/>
          <w:lang w:val="en"/>
        </w:rPr>
        <w:t>29.9) or obese (BMI ≥ 30), based on the World Health Organization’s classification</w:t>
      </w:r>
      <w:r w:rsidR="002A282C" w:rsidRPr="00326F0C">
        <w:rPr>
          <w:rFonts w:ascii="Book Antiqua" w:hAnsi="Book Antiqua" w:cs="Times New Roman"/>
          <w:sz w:val="24"/>
          <w:szCs w:val="24"/>
          <w:vertAlign w:val="superscript"/>
          <w:lang w:val="en"/>
        </w:rPr>
        <w:t>[14]</w:t>
      </w:r>
      <w:r w:rsidR="00107E05" w:rsidRPr="00326F0C">
        <w:rPr>
          <w:rFonts w:ascii="Book Antiqua" w:hAnsi="Book Antiqua" w:cs="Times New Roman"/>
          <w:sz w:val="24"/>
          <w:szCs w:val="24"/>
          <w:lang w:val="en"/>
        </w:rPr>
        <w:t>.</w:t>
      </w:r>
      <w:r w:rsidRPr="00326F0C">
        <w:rPr>
          <w:rFonts w:ascii="Book Antiqua" w:hAnsi="Book Antiqua" w:cs="Times New Roman"/>
          <w:sz w:val="24"/>
          <w:szCs w:val="24"/>
          <w:lang w:val="en"/>
        </w:rPr>
        <w:t xml:space="preserve"> </w:t>
      </w:r>
      <w:r w:rsidRPr="00326F0C" w:rsidDel="002F1E69">
        <w:rPr>
          <w:rFonts w:ascii="Book Antiqua" w:hAnsi="Book Antiqua" w:cs="Times New Roman"/>
          <w:sz w:val="24"/>
          <w:szCs w:val="24"/>
          <w:lang w:val="en"/>
        </w:rPr>
        <w:t xml:space="preserve">Physical activity was categorized as hard physical activity less than or at least one hour per week. Cigarette smoking was reported as never, previous or </w:t>
      </w:r>
      <w:r w:rsidRPr="00326F0C">
        <w:rPr>
          <w:rFonts w:ascii="Book Antiqua" w:hAnsi="Book Antiqua" w:cs="Times New Roman"/>
          <w:sz w:val="24"/>
          <w:szCs w:val="24"/>
          <w:lang w:val="en"/>
        </w:rPr>
        <w:t>present</w:t>
      </w:r>
      <w:r w:rsidRPr="00326F0C" w:rsidDel="002F1E69">
        <w:rPr>
          <w:rFonts w:ascii="Book Antiqua" w:hAnsi="Book Antiqua" w:cs="Times New Roman"/>
          <w:sz w:val="24"/>
          <w:szCs w:val="24"/>
          <w:lang w:val="en"/>
        </w:rPr>
        <w:t xml:space="preserve"> daily smoking. </w:t>
      </w:r>
      <w:r w:rsidRPr="00326F0C" w:rsidDel="002F1E69">
        <w:rPr>
          <w:rFonts w:ascii="Book Antiqua" w:eastAsia="Arial Unicode MS" w:hAnsi="Book Antiqua" w:cs="Times New Roman"/>
          <w:sz w:val="24"/>
          <w:szCs w:val="24"/>
        </w:rPr>
        <w:t xml:space="preserve">Both variables, </w:t>
      </w:r>
      <w:r w:rsidRPr="00326F0C">
        <w:rPr>
          <w:rFonts w:ascii="Book Antiqua" w:eastAsia="Arial Unicode MS" w:hAnsi="Book Antiqua" w:cs="Times New Roman"/>
          <w:sz w:val="24"/>
          <w:szCs w:val="24"/>
        </w:rPr>
        <w:t xml:space="preserve">“To what extent have you had problems with breathlessness the last 12 </w:t>
      </w:r>
      <w:proofErr w:type="spellStart"/>
      <w:r w:rsidRPr="00326F0C">
        <w:rPr>
          <w:rFonts w:ascii="Book Antiqua" w:eastAsia="Arial Unicode MS" w:hAnsi="Book Antiqua" w:cs="Times New Roman"/>
          <w:sz w:val="24"/>
          <w:szCs w:val="24"/>
        </w:rPr>
        <w:t>mo</w:t>
      </w:r>
      <w:proofErr w:type="spellEnd"/>
      <w:r w:rsidRPr="00326F0C">
        <w:rPr>
          <w:rFonts w:ascii="Book Antiqua" w:eastAsia="Arial Unicode MS" w:hAnsi="Book Antiqua" w:cs="Times New Roman"/>
          <w:sz w:val="24"/>
          <w:szCs w:val="24"/>
        </w:rPr>
        <w:t xml:space="preserve">” and </w:t>
      </w:r>
      <w:r w:rsidRPr="00326F0C" w:rsidDel="002F1E69">
        <w:rPr>
          <w:rFonts w:ascii="Book Antiqua" w:eastAsia="Arial Unicode MS" w:hAnsi="Book Antiqua" w:cs="Times New Roman"/>
          <w:sz w:val="24"/>
          <w:szCs w:val="24"/>
        </w:rPr>
        <w:t xml:space="preserve">“To what extent have you had problems with constipation the last 12 </w:t>
      </w:r>
      <w:proofErr w:type="spellStart"/>
      <w:r w:rsidRPr="00326F0C" w:rsidDel="002F1E69">
        <w:rPr>
          <w:rFonts w:ascii="Book Antiqua" w:eastAsia="Arial Unicode MS" w:hAnsi="Book Antiqua" w:cs="Times New Roman"/>
          <w:sz w:val="24"/>
          <w:szCs w:val="24"/>
        </w:rPr>
        <w:t>mo</w:t>
      </w:r>
      <w:proofErr w:type="spellEnd"/>
      <w:r w:rsidRPr="00326F0C" w:rsidDel="002F1E69">
        <w:rPr>
          <w:rFonts w:ascii="Book Antiqua" w:eastAsia="Arial Unicode MS" w:hAnsi="Book Antiqua" w:cs="Times New Roman"/>
          <w:sz w:val="24"/>
          <w:szCs w:val="24"/>
        </w:rPr>
        <w:t xml:space="preserve">”, were answered by the respondents as </w:t>
      </w:r>
      <w:r w:rsidRPr="00326F0C">
        <w:rPr>
          <w:rFonts w:ascii="Book Antiqua" w:eastAsia="Arial Unicode MS" w:hAnsi="Book Antiqua" w:cs="Times New Roman"/>
          <w:sz w:val="24"/>
          <w:szCs w:val="24"/>
        </w:rPr>
        <w:t>“</w:t>
      </w:r>
      <w:r w:rsidRPr="00326F0C" w:rsidDel="002F1E69">
        <w:rPr>
          <w:rFonts w:ascii="Book Antiqua" w:eastAsia="Arial Unicode MS" w:hAnsi="Book Antiqua" w:cs="Times New Roman"/>
          <w:sz w:val="24"/>
          <w:szCs w:val="24"/>
        </w:rPr>
        <w:t>not at all</w:t>
      </w:r>
      <w:r w:rsidRPr="00326F0C">
        <w:rPr>
          <w:rFonts w:ascii="Book Antiqua" w:eastAsia="Arial Unicode MS" w:hAnsi="Book Antiqua" w:cs="Times New Roman"/>
          <w:sz w:val="24"/>
          <w:szCs w:val="24"/>
        </w:rPr>
        <w:t>”</w:t>
      </w:r>
      <w:r w:rsidRPr="00326F0C" w:rsidDel="002F1E69">
        <w:rPr>
          <w:rFonts w:ascii="Book Antiqua" w:eastAsia="Arial Unicode MS" w:hAnsi="Book Antiqua" w:cs="Times New Roman"/>
          <w:sz w:val="24"/>
          <w:szCs w:val="24"/>
        </w:rPr>
        <w:t xml:space="preserve">, </w:t>
      </w:r>
      <w:r w:rsidRPr="00326F0C">
        <w:rPr>
          <w:rFonts w:ascii="Book Antiqua" w:eastAsia="Arial Unicode MS" w:hAnsi="Book Antiqua" w:cs="Times New Roman"/>
          <w:sz w:val="24"/>
          <w:szCs w:val="24"/>
        </w:rPr>
        <w:t>“</w:t>
      </w:r>
      <w:r w:rsidRPr="00326F0C" w:rsidDel="002F1E69">
        <w:rPr>
          <w:rFonts w:ascii="Book Antiqua" w:eastAsia="Arial Unicode MS" w:hAnsi="Book Antiqua" w:cs="Times New Roman"/>
          <w:sz w:val="24"/>
          <w:szCs w:val="24"/>
        </w:rPr>
        <w:t>slightly</w:t>
      </w:r>
      <w:r w:rsidRPr="00326F0C">
        <w:rPr>
          <w:rFonts w:ascii="Book Antiqua" w:eastAsia="Arial Unicode MS" w:hAnsi="Book Antiqua" w:cs="Times New Roman"/>
          <w:sz w:val="24"/>
          <w:szCs w:val="24"/>
        </w:rPr>
        <w:t>”</w:t>
      </w:r>
      <w:r w:rsidRPr="00326F0C" w:rsidDel="002F1E69">
        <w:rPr>
          <w:rFonts w:ascii="Book Antiqua" w:eastAsia="Arial Unicode MS" w:hAnsi="Book Antiqua" w:cs="Times New Roman"/>
          <w:sz w:val="24"/>
          <w:szCs w:val="24"/>
        </w:rPr>
        <w:t xml:space="preserve"> or </w:t>
      </w:r>
      <w:r w:rsidRPr="00326F0C">
        <w:rPr>
          <w:rFonts w:ascii="Book Antiqua" w:eastAsia="Arial Unicode MS" w:hAnsi="Book Antiqua" w:cs="Times New Roman"/>
          <w:sz w:val="24"/>
          <w:szCs w:val="24"/>
        </w:rPr>
        <w:t>“</w:t>
      </w:r>
      <w:r w:rsidRPr="00326F0C" w:rsidDel="002F1E69">
        <w:rPr>
          <w:rFonts w:ascii="Book Antiqua" w:eastAsia="Arial Unicode MS" w:hAnsi="Book Antiqua" w:cs="Times New Roman"/>
          <w:sz w:val="24"/>
          <w:szCs w:val="24"/>
        </w:rPr>
        <w:t>very much</w:t>
      </w:r>
      <w:r w:rsidRPr="00326F0C">
        <w:rPr>
          <w:rFonts w:ascii="Book Antiqua" w:eastAsia="Arial Unicode MS" w:hAnsi="Book Antiqua" w:cs="Times New Roman"/>
          <w:sz w:val="24"/>
          <w:szCs w:val="24"/>
        </w:rPr>
        <w:t>”</w:t>
      </w:r>
      <w:r w:rsidRPr="00326F0C" w:rsidDel="002F1E69">
        <w:rPr>
          <w:rFonts w:ascii="Book Antiqua" w:eastAsia="Arial Unicode MS" w:hAnsi="Book Antiqua" w:cs="Times New Roman"/>
          <w:sz w:val="24"/>
          <w:szCs w:val="24"/>
        </w:rPr>
        <w:t xml:space="preserve">. </w:t>
      </w:r>
      <w:r w:rsidRPr="00326F0C" w:rsidDel="002F1E69">
        <w:rPr>
          <w:rFonts w:ascii="Book Antiqua" w:hAnsi="Book Antiqua" w:cs="Times New Roman"/>
          <w:sz w:val="24"/>
          <w:szCs w:val="24"/>
          <w:lang w:val="en"/>
        </w:rPr>
        <w:t xml:space="preserve">Main type of bread </w:t>
      </w:r>
      <w:r w:rsidRPr="00326F0C">
        <w:rPr>
          <w:rFonts w:ascii="Book Antiqua" w:hAnsi="Book Antiqua" w:cs="Times New Roman"/>
          <w:sz w:val="24"/>
          <w:szCs w:val="24"/>
          <w:lang w:val="en"/>
        </w:rPr>
        <w:t>eaten</w:t>
      </w:r>
      <w:r w:rsidRPr="00326F0C" w:rsidDel="002F1E69">
        <w:rPr>
          <w:rFonts w:ascii="Book Antiqua" w:hAnsi="Book Antiqua" w:cs="Times New Roman"/>
          <w:sz w:val="24"/>
          <w:szCs w:val="24"/>
          <w:lang w:val="en"/>
        </w:rPr>
        <w:t xml:space="preserve"> was categorized as “only fine”</w:t>
      </w:r>
      <w:r w:rsidRPr="00326F0C" w:rsidDel="002F1E69">
        <w:rPr>
          <w:rFonts w:ascii="Book Antiqua" w:eastAsia="Arial Unicode MS" w:hAnsi="Book Antiqua" w:cs="Times New Roman"/>
          <w:sz w:val="24"/>
          <w:szCs w:val="24"/>
        </w:rPr>
        <w:t xml:space="preserve"> </w:t>
      </w:r>
      <w:r w:rsidR="00BD6951" w:rsidRPr="00326F0C">
        <w:rPr>
          <w:rFonts w:ascii="Book Antiqua" w:eastAsia="Arial Unicode MS" w:hAnsi="Book Antiqua" w:cs="Times New Roman" w:hint="eastAsia"/>
          <w:sz w:val="24"/>
          <w:szCs w:val="24"/>
          <w:lang w:eastAsia="zh-CN"/>
        </w:rPr>
        <w:t>[</w:t>
      </w:r>
      <w:r w:rsidR="006E69DE" w:rsidRPr="00326F0C">
        <w:rPr>
          <w:rFonts w:ascii="Book Antiqua" w:hAnsi="Book Antiqua" w:cs="Times New Roman"/>
          <w:sz w:val="24"/>
          <w:szCs w:val="24"/>
          <w:lang w:val="en"/>
        </w:rPr>
        <w:t>white bread, white</w:t>
      </w:r>
      <w:r w:rsidRPr="00326F0C" w:rsidDel="002F1E69">
        <w:rPr>
          <w:rFonts w:ascii="Book Antiqua" w:eastAsia="Arial Unicode MS" w:hAnsi="Book Antiqua" w:cs="Times New Roman"/>
          <w:sz w:val="24"/>
          <w:szCs w:val="24"/>
        </w:rPr>
        <w:t xml:space="preserve"> multigrain or </w:t>
      </w:r>
      <w:r w:rsidR="006E69DE" w:rsidRPr="00326F0C" w:rsidDel="002F1E69">
        <w:rPr>
          <w:rFonts w:ascii="Book Antiqua" w:eastAsia="Arial Unicode MS" w:hAnsi="Book Antiqua" w:cs="Times New Roman"/>
          <w:sz w:val="24"/>
          <w:szCs w:val="24"/>
        </w:rPr>
        <w:t>whole meal</w:t>
      </w:r>
      <w:r w:rsidRPr="00326F0C" w:rsidDel="002F1E69">
        <w:rPr>
          <w:rFonts w:ascii="Book Antiqua" w:eastAsia="Arial Unicode MS" w:hAnsi="Book Antiqua" w:cs="Times New Roman"/>
          <w:sz w:val="24"/>
          <w:szCs w:val="24"/>
        </w:rPr>
        <w:t xml:space="preserve"> </w:t>
      </w:r>
      <w:r w:rsidR="00BD6951" w:rsidRPr="00326F0C">
        <w:rPr>
          <w:rFonts w:ascii="Book Antiqua" w:eastAsia="Arial Unicode MS" w:hAnsi="Book Antiqua" w:cs="Times New Roman" w:hint="eastAsia"/>
          <w:sz w:val="24"/>
          <w:szCs w:val="24"/>
          <w:lang w:eastAsia="zh-CN"/>
        </w:rPr>
        <w:t>(</w:t>
      </w:r>
      <w:r w:rsidRPr="00326F0C" w:rsidDel="002F1E69">
        <w:rPr>
          <w:rFonts w:ascii="Book Antiqua" w:eastAsia="Arial Unicode MS" w:hAnsi="Book Antiqua" w:cs="Times New Roman"/>
          <w:sz w:val="24"/>
          <w:szCs w:val="24"/>
        </w:rPr>
        <w:t>medium ground</w:t>
      </w:r>
      <w:r w:rsidR="00BD6951" w:rsidRPr="00326F0C" w:rsidDel="002F1E69">
        <w:rPr>
          <w:rFonts w:ascii="Book Antiqua" w:eastAsia="Arial Unicode MS" w:hAnsi="Book Antiqua" w:cs="Times New Roman"/>
          <w:sz w:val="24"/>
          <w:szCs w:val="24"/>
        </w:rPr>
        <w:t>)</w:t>
      </w:r>
      <w:r w:rsidRPr="00326F0C" w:rsidDel="002F1E69">
        <w:rPr>
          <w:rFonts w:ascii="Book Antiqua" w:eastAsia="Arial Unicode MS" w:hAnsi="Book Antiqua" w:cs="Times New Roman"/>
          <w:sz w:val="24"/>
          <w:szCs w:val="24"/>
        </w:rPr>
        <w:t xml:space="preserve">], </w:t>
      </w:r>
      <w:r w:rsidRPr="00326F0C" w:rsidDel="002F1E69">
        <w:rPr>
          <w:rFonts w:ascii="Book Antiqua" w:hAnsi="Book Antiqua" w:cs="Times New Roman"/>
          <w:sz w:val="24"/>
          <w:szCs w:val="24"/>
          <w:lang w:val="en"/>
        </w:rPr>
        <w:t>“only coarse”</w:t>
      </w:r>
      <w:r w:rsidRPr="00326F0C" w:rsidDel="002F1E69">
        <w:rPr>
          <w:rFonts w:ascii="Book Antiqua" w:eastAsia="Arial Unicode MS" w:hAnsi="Book Antiqua" w:cs="Times New Roman"/>
          <w:sz w:val="24"/>
          <w:szCs w:val="24"/>
        </w:rPr>
        <w:t xml:space="preserve"> </w:t>
      </w:r>
      <w:r w:rsidR="00BD6951" w:rsidRPr="00326F0C" w:rsidDel="002F1E69">
        <w:rPr>
          <w:rFonts w:ascii="Book Antiqua" w:eastAsia="Arial Unicode MS" w:hAnsi="Book Antiqua" w:cs="Times New Roman"/>
          <w:sz w:val="24"/>
          <w:szCs w:val="24"/>
        </w:rPr>
        <w:t>[</w:t>
      </w:r>
      <w:r w:rsidRPr="00326F0C" w:rsidDel="002F1E69">
        <w:rPr>
          <w:rFonts w:ascii="Book Antiqua" w:eastAsia="Arial Unicode MS" w:hAnsi="Book Antiqua" w:cs="Times New Roman"/>
          <w:sz w:val="24"/>
          <w:szCs w:val="24"/>
        </w:rPr>
        <w:t>multigrain</w:t>
      </w:r>
      <w:r w:rsidRPr="00326F0C">
        <w:rPr>
          <w:rFonts w:ascii="Book Antiqua" w:eastAsia="Arial Unicode MS" w:hAnsi="Book Antiqua" w:cs="Times New Roman"/>
          <w:sz w:val="24"/>
          <w:szCs w:val="24"/>
        </w:rPr>
        <w:t>,</w:t>
      </w:r>
      <w:r w:rsidRPr="00326F0C" w:rsidDel="002F1E69">
        <w:rPr>
          <w:rFonts w:ascii="Book Antiqua" w:eastAsia="Arial Unicode MS" w:hAnsi="Book Antiqua" w:cs="Times New Roman"/>
          <w:sz w:val="24"/>
          <w:szCs w:val="24"/>
        </w:rPr>
        <w:t xml:space="preserve"> </w:t>
      </w:r>
      <w:r w:rsidR="006E69DE" w:rsidRPr="00326F0C" w:rsidDel="002F1E69">
        <w:rPr>
          <w:rFonts w:ascii="Book Antiqua" w:eastAsia="Arial Unicode MS" w:hAnsi="Book Antiqua" w:cs="Times New Roman"/>
          <w:sz w:val="24"/>
          <w:szCs w:val="24"/>
        </w:rPr>
        <w:t>whole meal</w:t>
      </w:r>
      <w:r w:rsidRPr="00326F0C" w:rsidDel="002F1E69">
        <w:rPr>
          <w:rFonts w:ascii="Book Antiqua" w:eastAsia="Arial Unicode MS" w:hAnsi="Book Antiqua" w:cs="Times New Roman"/>
          <w:sz w:val="24"/>
          <w:szCs w:val="24"/>
        </w:rPr>
        <w:t xml:space="preserve"> </w:t>
      </w:r>
      <w:r w:rsidR="00BD6951" w:rsidRPr="00326F0C" w:rsidDel="002F1E69">
        <w:rPr>
          <w:rFonts w:ascii="Book Antiqua" w:eastAsia="Arial Unicode MS" w:hAnsi="Book Antiqua" w:cs="Times New Roman"/>
          <w:sz w:val="24"/>
          <w:szCs w:val="24"/>
        </w:rPr>
        <w:t>(</w:t>
      </w:r>
      <w:r w:rsidRPr="00326F0C" w:rsidDel="002F1E69">
        <w:rPr>
          <w:rFonts w:ascii="Book Antiqua" w:eastAsia="Arial Unicode MS" w:hAnsi="Book Antiqua" w:cs="Times New Roman"/>
          <w:sz w:val="24"/>
          <w:szCs w:val="24"/>
        </w:rPr>
        <w:t>coarsely ground)</w:t>
      </w:r>
      <w:r w:rsidR="00BD6951" w:rsidRPr="00326F0C" w:rsidDel="002F1E69">
        <w:rPr>
          <w:rFonts w:ascii="Book Antiqua" w:eastAsia="Arial Unicode MS" w:hAnsi="Book Antiqua" w:cs="Times New Roman"/>
          <w:sz w:val="24"/>
          <w:szCs w:val="24"/>
        </w:rPr>
        <w:t>]</w:t>
      </w:r>
      <w:r w:rsidRPr="00326F0C" w:rsidDel="002F1E69">
        <w:rPr>
          <w:rFonts w:ascii="Book Antiqua" w:eastAsia="Arial Unicode MS" w:hAnsi="Book Antiqua" w:cs="Times New Roman"/>
          <w:sz w:val="24"/>
          <w:szCs w:val="24"/>
        </w:rPr>
        <w:t xml:space="preserve"> or crisp bread), </w:t>
      </w:r>
      <w:r w:rsidRPr="00326F0C">
        <w:rPr>
          <w:rFonts w:ascii="Book Antiqua" w:eastAsia="Arial Unicode MS" w:hAnsi="Book Antiqua" w:cs="Times New Roman"/>
          <w:sz w:val="24"/>
          <w:szCs w:val="24"/>
        </w:rPr>
        <w:t>or</w:t>
      </w:r>
      <w:r w:rsidRPr="00326F0C" w:rsidDel="002F1E69">
        <w:rPr>
          <w:rFonts w:ascii="Book Antiqua" w:eastAsia="Arial Unicode MS" w:hAnsi="Book Antiqua" w:cs="Times New Roman"/>
          <w:sz w:val="24"/>
          <w:szCs w:val="24"/>
        </w:rPr>
        <w:t xml:space="preserve"> “</w:t>
      </w:r>
      <w:r w:rsidRPr="00326F0C" w:rsidDel="002F1E69">
        <w:rPr>
          <w:rFonts w:ascii="Book Antiqua" w:hAnsi="Book Antiqua" w:cs="Times New Roman"/>
          <w:sz w:val="24"/>
          <w:szCs w:val="24"/>
        </w:rPr>
        <w:t>mixed” (mix of coarse and fine bread)</w:t>
      </w:r>
      <w:r w:rsidRPr="00326F0C" w:rsidDel="002F1E69">
        <w:rPr>
          <w:rFonts w:ascii="Book Antiqua" w:eastAsia="Arial Unicode MS" w:hAnsi="Book Antiqua" w:cs="Times New Roman"/>
          <w:sz w:val="24"/>
          <w:szCs w:val="24"/>
        </w:rPr>
        <w:t xml:space="preserve">. Highest educational level was classified into primary school level </w:t>
      </w:r>
      <w:r w:rsidRPr="00326F0C">
        <w:rPr>
          <w:rFonts w:ascii="Book Antiqua" w:eastAsia="Arial Unicode MS" w:hAnsi="Book Antiqua" w:cs="Times New Roman"/>
          <w:sz w:val="24"/>
          <w:szCs w:val="24"/>
        </w:rPr>
        <w:t>or</w:t>
      </w:r>
      <w:r w:rsidRPr="00326F0C" w:rsidDel="002F1E69">
        <w:rPr>
          <w:rFonts w:ascii="Book Antiqua" w:eastAsia="Arial Unicode MS" w:hAnsi="Book Antiqua" w:cs="Times New Roman"/>
          <w:sz w:val="24"/>
          <w:szCs w:val="24"/>
        </w:rPr>
        <w:t xml:space="preserve"> higher than primary school level. Living area was categorized as urban </w:t>
      </w:r>
      <w:r w:rsidRPr="00326F0C">
        <w:rPr>
          <w:rFonts w:ascii="Book Antiqua" w:eastAsia="Arial Unicode MS" w:hAnsi="Book Antiqua" w:cs="Times New Roman"/>
          <w:sz w:val="24"/>
          <w:szCs w:val="24"/>
        </w:rPr>
        <w:t>or</w:t>
      </w:r>
      <w:r w:rsidRPr="00326F0C" w:rsidDel="002F1E69">
        <w:rPr>
          <w:rFonts w:ascii="Book Antiqua" w:eastAsia="Arial Unicode MS" w:hAnsi="Book Antiqua" w:cs="Times New Roman"/>
          <w:sz w:val="24"/>
          <w:szCs w:val="24"/>
        </w:rPr>
        <w:t xml:space="preserve"> rural area.</w:t>
      </w:r>
    </w:p>
    <w:p w14:paraId="1ABD8B0D" w14:textId="77777777" w:rsidR="0021602A" w:rsidRPr="00326F0C" w:rsidRDefault="0021602A" w:rsidP="005F7CEC">
      <w:pPr>
        <w:snapToGrid w:val="0"/>
        <w:spacing w:after="0" w:line="360" w:lineRule="auto"/>
        <w:jc w:val="both"/>
        <w:rPr>
          <w:rFonts w:ascii="Book Antiqua" w:hAnsi="Book Antiqua" w:cs="Times New Roman"/>
          <w:sz w:val="24"/>
          <w:szCs w:val="24"/>
          <w:lang w:val="en"/>
        </w:rPr>
      </w:pPr>
    </w:p>
    <w:p w14:paraId="748C27BE" w14:textId="7529B5AE" w:rsidR="0021602A" w:rsidRPr="00326F0C" w:rsidRDefault="0021602A" w:rsidP="005F7CEC">
      <w:pPr>
        <w:snapToGrid w:val="0"/>
        <w:spacing w:after="0" w:line="360" w:lineRule="auto"/>
        <w:jc w:val="both"/>
        <w:rPr>
          <w:rFonts w:ascii="Book Antiqua" w:hAnsi="Book Antiqua" w:cs="Times New Roman"/>
          <w:b/>
          <w:i/>
          <w:sz w:val="24"/>
          <w:szCs w:val="24"/>
          <w:lang w:val="en"/>
        </w:rPr>
      </w:pPr>
      <w:r w:rsidRPr="00326F0C">
        <w:rPr>
          <w:rFonts w:ascii="Book Antiqua" w:hAnsi="Book Antiqua" w:cs="Times New Roman"/>
          <w:b/>
          <w:i/>
          <w:sz w:val="24"/>
          <w:szCs w:val="24"/>
          <w:lang w:val="en"/>
        </w:rPr>
        <w:t xml:space="preserve">Statistical </w:t>
      </w:r>
      <w:r w:rsidR="00D468CA" w:rsidRPr="00326F0C">
        <w:rPr>
          <w:rFonts w:ascii="Book Antiqua" w:hAnsi="Book Antiqua" w:cs="Times New Roman"/>
          <w:b/>
          <w:i/>
          <w:sz w:val="24"/>
          <w:szCs w:val="24"/>
          <w:lang w:val="en"/>
        </w:rPr>
        <w:t>analysis</w:t>
      </w:r>
    </w:p>
    <w:p w14:paraId="0324B104" w14:textId="77777777" w:rsidR="003D58F8" w:rsidRPr="00326F0C" w:rsidRDefault="0021602A" w:rsidP="005F7CEC">
      <w:pPr>
        <w:snapToGrid w:val="0"/>
        <w:spacing w:after="0" w:line="360" w:lineRule="auto"/>
        <w:jc w:val="both"/>
        <w:rPr>
          <w:rFonts w:ascii="Book Antiqua" w:hAnsi="Book Antiqua" w:cs="Times New Roman"/>
          <w:sz w:val="24"/>
          <w:szCs w:val="24"/>
          <w:lang w:val="en" w:eastAsia="zh-CN"/>
        </w:rPr>
      </w:pPr>
      <w:r w:rsidRPr="00326F0C">
        <w:rPr>
          <w:rFonts w:ascii="Book Antiqua" w:hAnsi="Book Antiqua" w:cs="Times New Roman"/>
          <w:sz w:val="24"/>
          <w:szCs w:val="24"/>
          <w:lang w:val="en"/>
        </w:rPr>
        <w:t xml:space="preserve">The primary study endpoint was the first admission for acute colonic diverticulitis at Levanger Hospital following participation in HUNT2, until end of study December 31, 2012. The observation time was measured from date of participation in HUNT2 to date of admission for acute colonic diverticulitis. All HUNT2 participants belonging to Levanger Hospital not admitted, were treated as controls. Their observation time was measured from date of participation in HUNT2 until end of study, December 31, 2012, date of death, or moving out of </w:t>
      </w:r>
      <w:r w:rsidR="001526C5" w:rsidRPr="00326F0C">
        <w:rPr>
          <w:rFonts w:ascii="Book Antiqua" w:hAnsi="Book Antiqua" w:cs="Times New Roman"/>
          <w:sz w:val="24"/>
          <w:szCs w:val="24"/>
          <w:lang w:val="en"/>
        </w:rPr>
        <w:t>North Tro</w:t>
      </w:r>
      <w:r w:rsidRPr="00326F0C">
        <w:rPr>
          <w:rFonts w:ascii="Book Antiqua" w:hAnsi="Book Antiqua" w:cs="Times New Roman"/>
          <w:sz w:val="24"/>
          <w:szCs w:val="24"/>
          <w:lang w:val="en"/>
        </w:rPr>
        <w:t xml:space="preserve">ndelag County, whichever occurred first. </w:t>
      </w:r>
    </w:p>
    <w:p w14:paraId="1B9A41F4" w14:textId="77777777" w:rsidR="003D58F8" w:rsidRPr="00326F0C" w:rsidRDefault="007B6FCD" w:rsidP="005F7CEC">
      <w:pPr>
        <w:snapToGrid w:val="0"/>
        <w:spacing w:after="0" w:line="360" w:lineRule="auto"/>
        <w:ind w:firstLineChars="100" w:firstLine="240"/>
        <w:jc w:val="both"/>
        <w:rPr>
          <w:rFonts w:ascii="Book Antiqua" w:hAnsi="Book Antiqua" w:cs="Times New Roman"/>
          <w:sz w:val="24"/>
          <w:szCs w:val="24"/>
          <w:lang w:val="en-GB" w:eastAsia="zh-CN"/>
        </w:rPr>
      </w:pPr>
      <w:r w:rsidRPr="00326F0C">
        <w:rPr>
          <w:rFonts w:ascii="Book Antiqua" w:eastAsia="Times New Roman" w:hAnsi="Book Antiqua" w:cs="Times New Roman"/>
          <w:sz w:val="24"/>
          <w:szCs w:val="24"/>
          <w:lang w:val="en-GB" w:eastAsia="nb-NO"/>
        </w:rPr>
        <w:t>Females</w:t>
      </w:r>
      <w:r w:rsidR="0021602A" w:rsidRPr="00326F0C">
        <w:rPr>
          <w:rFonts w:ascii="Book Antiqua" w:eastAsia="Times New Roman" w:hAnsi="Book Antiqua" w:cs="Times New Roman"/>
          <w:sz w:val="24"/>
          <w:szCs w:val="24"/>
          <w:lang w:val="en-GB" w:eastAsia="nb-NO"/>
        </w:rPr>
        <w:t xml:space="preserve"> and </w:t>
      </w:r>
      <w:r w:rsidRPr="00326F0C">
        <w:rPr>
          <w:rFonts w:ascii="Book Antiqua" w:eastAsia="Times New Roman" w:hAnsi="Book Antiqua" w:cs="Times New Roman"/>
          <w:sz w:val="24"/>
          <w:szCs w:val="24"/>
          <w:lang w:val="en-GB" w:eastAsia="nb-NO"/>
        </w:rPr>
        <w:t>males</w:t>
      </w:r>
      <w:r w:rsidR="0021602A" w:rsidRPr="00326F0C">
        <w:rPr>
          <w:rFonts w:ascii="Book Antiqua" w:eastAsia="Times New Roman" w:hAnsi="Book Antiqua" w:cs="Times New Roman"/>
          <w:sz w:val="24"/>
          <w:szCs w:val="24"/>
          <w:lang w:val="en-GB" w:eastAsia="nb-NO"/>
        </w:rPr>
        <w:t xml:space="preserve"> were analysed separately. Six of the analysed risk factors had a large number of missing values; 54% </w:t>
      </w:r>
      <w:r w:rsidR="001526C5" w:rsidRPr="00326F0C">
        <w:rPr>
          <w:rFonts w:ascii="Book Antiqua" w:eastAsia="Times New Roman" w:hAnsi="Book Antiqua" w:cs="Times New Roman"/>
          <w:sz w:val="24"/>
          <w:szCs w:val="24"/>
          <w:lang w:val="en-GB" w:eastAsia="nb-NO"/>
        </w:rPr>
        <w:t>of females</w:t>
      </w:r>
      <w:r w:rsidR="0021602A" w:rsidRPr="00326F0C">
        <w:rPr>
          <w:rFonts w:ascii="Book Antiqua" w:eastAsia="Times New Roman" w:hAnsi="Book Antiqua" w:cs="Times New Roman"/>
          <w:sz w:val="24"/>
          <w:szCs w:val="24"/>
          <w:lang w:val="en-GB" w:eastAsia="nb-NO"/>
        </w:rPr>
        <w:t xml:space="preserve"> and 46% of</w:t>
      </w:r>
      <w:r w:rsidR="001526C5" w:rsidRPr="00326F0C">
        <w:rPr>
          <w:rFonts w:ascii="Book Antiqua" w:eastAsia="Times New Roman" w:hAnsi="Book Antiqua" w:cs="Times New Roman"/>
          <w:sz w:val="24"/>
          <w:szCs w:val="24"/>
          <w:lang w:val="en-GB" w:eastAsia="nb-NO"/>
        </w:rPr>
        <w:t xml:space="preserve"> males</w:t>
      </w:r>
      <w:r w:rsidR="0021602A" w:rsidRPr="00326F0C">
        <w:rPr>
          <w:rFonts w:ascii="Book Antiqua" w:eastAsia="Times New Roman" w:hAnsi="Book Antiqua" w:cs="Times New Roman"/>
          <w:sz w:val="24"/>
          <w:szCs w:val="24"/>
          <w:lang w:val="en-GB" w:eastAsia="nb-NO"/>
        </w:rPr>
        <w:t xml:space="preserve"> had one or more missing values</w:t>
      </w:r>
      <w:r w:rsidR="001526C5" w:rsidRPr="00326F0C">
        <w:rPr>
          <w:rFonts w:ascii="Book Antiqua" w:eastAsia="Times New Roman" w:hAnsi="Book Antiqua" w:cs="Times New Roman"/>
          <w:sz w:val="24"/>
          <w:szCs w:val="24"/>
          <w:lang w:val="en-GB" w:eastAsia="nb-NO"/>
        </w:rPr>
        <w:t xml:space="preserve"> (Table </w:t>
      </w:r>
      <w:r w:rsidR="00365D8D" w:rsidRPr="00326F0C">
        <w:rPr>
          <w:rFonts w:ascii="Book Antiqua" w:eastAsia="Times New Roman" w:hAnsi="Book Antiqua" w:cs="Times New Roman"/>
          <w:sz w:val="24"/>
          <w:szCs w:val="24"/>
          <w:lang w:val="en-GB" w:eastAsia="nb-NO"/>
        </w:rPr>
        <w:t>1</w:t>
      </w:r>
      <w:r w:rsidR="0021602A" w:rsidRPr="00326F0C">
        <w:rPr>
          <w:rFonts w:ascii="Book Antiqua" w:eastAsia="Times New Roman" w:hAnsi="Book Antiqua" w:cs="Times New Roman"/>
          <w:sz w:val="24"/>
          <w:szCs w:val="24"/>
          <w:lang w:val="en-GB" w:eastAsia="nb-NO"/>
        </w:rPr>
        <w:t xml:space="preserve">). </w:t>
      </w:r>
    </w:p>
    <w:p w14:paraId="108B1899" w14:textId="2E02C6A8" w:rsidR="003D58F8" w:rsidRPr="00326F0C" w:rsidRDefault="0021602A" w:rsidP="005F7CEC">
      <w:pPr>
        <w:snapToGrid w:val="0"/>
        <w:spacing w:after="0" w:line="360" w:lineRule="auto"/>
        <w:ind w:firstLineChars="100" w:firstLine="240"/>
        <w:jc w:val="both"/>
        <w:rPr>
          <w:rFonts w:ascii="Book Antiqua" w:hAnsi="Book Antiqua" w:cs="Times New Roman"/>
          <w:sz w:val="24"/>
          <w:szCs w:val="24"/>
          <w:lang w:eastAsia="zh-CN"/>
        </w:rPr>
      </w:pPr>
      <w:r w:rsidRPr="00326F0C">
        <w:rPr>
          <w:rFonts w:ascii="Book Antiqua" w:eastAsia="Times New Roman" w:hAnsi="Book Antiqua" w:cs="Times New Roman"/>
          <w:sz w:val="24"/>
          <w:szCs w:val="24"/>
          <w:lang w:val="en-GB" w:eastAsia="nb-NO"/>
        </w:rPr>
        <w:t xml:space="preserve">To reduce bias and avoid loss of sample size, </w:t>
      </w:r>
      <w:r w:rsidRPr="00326F0C">
        <w:rPr>
          <w:rFonts w:ascii="Book Antiqua" w:hAnsi="Book Antiqua" w:cs="Times New Roman"/>
          <w:sz w:val="24"/>
          <w:szCs w:val="24"/>
          <w:lang w:val="en"/>
        </w:rPr>
        <w:t xml:space="preserve">we used multiple </w:t>
      </w:r>
      <w:proofErr w:type="gramStart"/>
      <w:r w:rsidRPr="00326F0C">
        <w:rPr>
          <w:rFonts w:ascii="Book Antiqua" w:hAnsi="Book Antiqua" w:cs="Times New Roman"/>
          <w:sz w:val="24"/>
          <w:szCs w:val="24"/>
          <w:lang w:val="en"/>
        </w:rPr>
        <w:t>imputation</w:t>
      </w:r>
      <w:proofErr w:type="gramEnd"/>
      <w:r w:rsidRPr="00326F0C">
        <w:rPr>
          <w:rFonts w:ascii="Book Antiqua" w:hAnsi="Book Antiqua" w:cs="Times New Roman"/>
          <w:sz w:val="24"/>
          <w:szCs w:val="24"/>
          <w:lang w:val="en"/>
        </w:rPr>
        <w:t xml:space="preserve"> to handle these missing data</w:t>
      </w:r>
      <w:r w:rsidRPr="00326F0C">
        <w:rPr>
          <w:rFonts w:ascii="Book Antiqua" w:hAnsi="Book Antiqua" w:cs="Times New Roman"/>
          <w:sz w:val="24"/>
          <w:szCs w:val="24"/>
        </w:rPr>
        <w:t xml:space="preserve">. We imputed 100 data sets, as recommended by Carpenter and </w:t>
      </w:r>
      <w:proofErr w:type="spellStart"/>
      <w:proofErr w:type="gramStart"/>
      <w:r w:rsidRPr="00326F0C">
        <w:rPr>
          <w:rFonts w:ascii="Book Antiqua" w:hAnsi="Book Antiqua" w:cs="Times New Roman"/>
          <w:sz w:val="24"/>
          <w:szCs w:val="24"/>
        </w:rPr>
        <w:t>Kenward</w:t>
      </w:r>
      <w:proofErr w:type="spellEnd"/>
      <w:r w:rsidR="001526C5" w:rsidRPr="00326F0C">
        <w:rPr>
          <w:rFonts w:ascii="Book Antiqua" w:hAnsi="Book Antiqua" w:cs="Times New Roman"/>
          <w:sz w:val="24"/>
          <w:szCs w:val="24"/>
          <w:vertAlign w:val="superscript"/>
        </w:rPr>
        <w:t>[</w:t>
      </w:r>
      <w:proofErr w:type="gramEnd"/>
      <w:r w:rsidR="001526C5" w:rsidRPr="00326F0C">
        <w:rPr>
          <w:rFonts w:ascii="Book Antiqua" w:hAnsi="Book Antiqua" w:cs="Times New Roman"/>
          <w:sz w:val="24"/>
          <w:szCs w:val="24"/>
          <w:vertAlign w:val="superscript"/>
        </w:rPr>
        <w:t>15]</w:t>
      </w:r>
      <w:r w:rsidR="00107E05" w:rsidRPr="00326F0C">
        <w:rPr>
          <w:rFonts w:ascii="Book Antiqua" w:hAnsi="Book Antiqua" w:cs="Times New Roman"/>
          <w:sz w:val="24"/>
          <w:szCs w:val="24"/>
        </w:rPr>
        <w:t>.</w:t>
      </w:r>
      <w:r w:rsidRPr="00326F0C">
        <w:rPr>
          <w:rFonts w:ascii="Book Antiqua" w:hAnsi="Book Antiqua" w:cs="Times New Roman"/>
          <w:sz w:val="24"/>
          <w:szCs w:val="24"/>
        </w:rPr>
        <w:t xml:space="preserve"> </w:t>
      </w:r>
    </w:p>
    <w:p w14:paraId="19230FBC" w14:textId="3D7F4E77" w:rsidR="003D58F8" w:rsidRPr="00326F0C" w:rsidRDefault="0021602A" w:rsidP="005F7CEC">
      <w:pPr>
        <w:snapToGrid w:val="0"/>
        <w:spacing w:after="0" w:line="360" w:lineRule="auto"/>
        <w:ind w:firstLineChars="100" w:firstLine="240"/>
        <w:jc w:val="both"/>
        <w:rPr>
          <w:rFonts w:ascii="Book Antiqua" w:hAnsi="Book Antiqua" w:cs="Times New Roman"/>
          <w:sz w:val="24"/>
          <w:szCs w:val="24"/>
          <w:lang w:val="en-GB" w:eastAsia="zh-CN"/>
        </w:rPr>
      </w:pPr>
      <w:r w:rsidRPr="00326F0C">
        <w:rPr>
          <w:rFonts w:ascii="Book Antiqua" w:hAnsi="Book Antiqua"/>
          <w:sz w:val="24"/>
          <w:szCs w:val="24"/>
          <w:lang w:val="en-GB" w:eastAsia="nb-NO"/>
        </w:rPr>
        <w:t xml:space="preserve">A Cox proportional hazards model was used for multivariable analysis of risk factors of admission for acute colonic diverticulitis, providing </w:t>
      </w:r>
      <w:r w:rsidRPr="00326F0C">
        <w:rPr>
          <w:rFonts w:ascii="Book Antiqua" w:eastAsia="Times New Roman" w:hAnsi="Book Antiqua" w:cs="Times New Roman"/>
          <w:sz w:val="24"/>
          <w:szCs w:val="24"/>
          <w:lang w:val="en-GB" w:eastAsia="nb-NO"/>
        </w:rPr>
        <w:t>hazard ratios (HRs) with 95% confidence intervals (CIs)</w:t>
      </w:r>
      <w:r w:rsidRPr="00326F0C">
        <w:rPr>
          <w:rFonts w:ascii="Book Antiqua" w:hAnsi="Book Antiqua"/>
          <w:sz w:val="24"/>
          <w:szCs w:val="24"/>
        </w:rPr>
        <w:t xml:space="preserve">. </w:t>
      </w:r>
      <w:r w:rsidRPr="00326F0C">
        <w:rPr>
          <w:rFonts w:ascii="Book Antiqua" w:hAnsi="Book Antiqua" w:cs="Times New Roman"/>
          <w:sz w:val="24"/>
          <w:szCs w:val="24"/>
          <w:lang w:val="en-GB"/>
        </w:rPr>
        <w:t xml:space="preserve">Two-sided </w:t>
      </w:r>
      <w:r w:rsidRPr="00326F0C">
        <w:rPr>
          <w:rFonts w:ascii="Book Antiqua" w:hAnsi="Book Antiqua" w:cs="Times New Roman"/>
          <w:i/>
          <w:sz w:val="24"/>
          <w:szCs w:val="24"/>
          <w:lang w:val="en-GB"/>
        </w:rPr>
        <w:t>P</w:t>
      </w:r>
      <w:r w:rsidRPr="00326F0C">
        <w:rPr>
          <w:rFonts w:ascii="Book Antiqua" w:hAnsi="Book Antiqua" w:cs="Times New Roman"/>
          <w:sz w:val="24"/>
          <w:szCs w:val="24"/>
          <w:lang w:val="en-GB"/>
        </w:rPr>
        <w:t>-values &lt;</w:t>
      </w:r>
      <w:r w:rsidR="003D58F8" w:rsidRPr="00326F0C">
        <w:rPr>
          <w:rFonts w:ascii="Book Antiqua" w:hAnsi="Book Antiqua" w:cs="Times New Roman" w:hint="eastAsia"/>
          <w:sz w:val="24"/>
          <w:szCs w:val="24"/>
          <w:lang w:val="en-GB" w:eastAsia="zh-CN"/>
        </w:rPr>
        <w:t xml:space="preserve"> </w:t>
      </w:r>
      <w:r w:rsidRPr="00326F0C">
        <w:rPr>
          <w:rFonts w:ascii="Book Antiqua" w:hAnsi="Book Antiqua" w:cs="Times New Roman"/>
          <w:sz w:val="24"/>
          <w:szCs w:val="24"/>
          <w:lang w:val="en-GB"/>
        </w:rPr>
        <w:t>0.05 were considered significant.</w:t>
      </w:r>
    </w:p>
    <w:p w14:paraId="7AD3340B" w14:textId="7568F90F" w:rsidR="003D58F8" w:rsidRPr="00326F0C" w:rsidRDefault="0021602A" w:rsidP="005F7CEC">
      <w:pPr>
        <w:snapToGrid w:val="0"/>
        <w:spacing w:after="0" w:line="360" w:lineRule="auto"/>
        <w:ind w:firstLineChars="100" w:firstLine="240"/>
        <w:jc w:val="both"/>
        <w:rPr>
          <w:rFonts w:ascii="Book Antiqua" w:hAnsi="Book Antiqua" w:cs="Times New Roman"/>
          <w:sz w:val="24"/>
          <w:szCs w:val="24"/>
          <w:lang w:val="en-GB" w:eastAsia="zh-CN"/>
        </w:rPr>
      </w:pPr>
      <w:r w:rsidRPr="00326F0C">
        <w:rPr>
          <w:rFonts w:ascii="Book Antiqua" w:hAnsi="Book Antiqua" w:cs="Times New Roman"/>
          <w:sz w:val="24"/>
          <w:szCs w:val="24"/>
          <w:lang w:val="en-GB"/>
        </w:rPr>
        <w:t>The analyses were performed using IBM SPSS Statistics 22 (SPSS Inc., Chicago, I</w:t>
      </w:r>
      <w:r w:rsidRPr="00326F0C">
        <w:rPr>
          <w:rFonts w:ascii="Book Antiqua" w:hAnsi="Book Antiqua" w:cs="Times New Roman"/>
          <w:caps/>
          <w:sz w:val="24"/>
          <w:szCs w:val="24"/>
          <w:lang w:val="en-GB"/>
        </w:rPr>
        <w:t>l</w:t>
      </w:r>
      <w:r w:rsidRPr="00326F0C">
        <w:rPr>
          <w:rFonts w:ascii="Book Antiqua" w:hAnsi="Book Antiqua" w:cs="Times New Roman"/>
          <w:sz w:val="24"/>
          <w:szCs w:val="24"/>
          <w:lang w:val="en-GB"/>
        </w:rPr>
        <w:t xml:space="preserve">, </w:t>
      </w:r>
      <w:r w:rsidR="005F7CEC" w:rsidRPr="00326F0C">
        <w:rPr>
          <w:rFonts w:ascii="Book Antiqua" w:hAnsi="Book Antiqua" w:cs="Times New Roman"/>
          <w:sz w:val="24"/>
          <w:szCs w:val="24"/>
        </w:rPr>
        <w:t>United States</w:t>
      </w:r>
      <w:r w:rsidRPr="00326F0C">
        <w:rPr>
          <w:rFonts w:ascii="Book Antiqua" w:hAnsi="Book Antiqua" w:cs="Times New Roman"/>
          <w:sz w:val="24"/>
          <w:szCs w:val="24"/>
          <w:lang w:val="en-GB"/>
        </w:rPr>
        <w:t xml:space="preserve">) and </w:t>
      </w:r>
      <w:proofErr w:type="spellStart"/>
      <w:r w:rsidRPr="00326F0C">
        <w:rPr>
          <w:rFonts w:ascii="Book Antiqua" w:hAnsi="Book Antiqua" w:cs="Times New Roman"/>
          <w:sz w:val="24"/>
          <w:szCs w:val="24"/>
          <w:lang w:val="en-GB"/>
        </w:rPr>
        <w:t>StatXact</w:t>
      </w:r>
      <w:proofErr w:type="spellEnd"/>
      <w:r w:rsidRPr="00326F0C">
        <w:rPr>
          <w:rFonts w:ascii="Book Antiqua" w:hAnsi="Book Antiqua" w:cs="Times New Roman"/>
          <w:sz w:val="24"/>
          <w:szCs w:val="24"/>
          <w:lang w:val="en-GB"/>
        </w:rPr>
        <w:t xml:space="preserve"> 9 (</w:t>
      </w:r>
      <w:proofErr w:type="spellStart"/>
      <w:r w:rsidRPr="00326F0C">
        <w:rPr>
          <w:rFonts w:ascii="Book Antiqua" w:hAnsi="Book Antiqua" w:cs="Times New Roman"/>
          <w:sz w:val="24"/>
          <w:szCs w:val="24"/>
          <w:lang w:val="en-GB"/>
        </w:rPr>
        <w:t>Cytel</w:t>
      </w:r>
      <w:proofErr w:type="spellEnd"/>
      <w:r w:rsidRPr="00326F0C">
        <w:rPr>
          <w:rFonts w:ascii="Book Antiqua" w:hAnsi="Book Antiqua" w:cs="Times New Roman"/>
          <w:sz w:val="24"/>
          <w:szCs w:val="24"/>
          <w:lang w:val="en-GB"/>
        </w:rPr>
        <w:t xml:space="preserve"> Inc., Cambridge, M</w:t>
      </w:r>
      <w:r w:rsidRPr="00326F0C">
        <w:rPr>
          <w:rFonts w:ascii="Book Antiqua" w:hAnsi="Book Antiqua" w:cs="Times New Roman"/>
          <w:caps/>
          <w:sz w:val="24"/>
          <w:szCs w:val="24"/>
          <w:lang w:val="en-GB"/>
        </w:rPr>
        <w:t>a</w:t>
      </w:r>
      <w:r w:rsidRPr="00326F0C">
        <w:rPr>
          <w:rFonts w:ascii="Book Antiqua" w:hAnsi="Book Antiqua" w:cs="Times New Roman"/>
          <w:sz w:val="24"/>
          <w:szCs w:val="24"/>
          <w:lang w:val="en-GB"/>
        </w:rPr>
        <w:t xml:space="preserve">, </w:t>
      </w:r>
      <w:r w:rsidR="005F7CEC" w:rsidRPr="00326F0C">
        <w:rPr>
          <w:rFonts w:ascii="Book Antiqua" w:hAnsi="Book Antiqua" w:cs="Times New Roman"/>
          <w:sz w:val="24"/>
          <w:szCs w:val="24"/>
        </w:rPr>
        <w:t>United States</w:t>
      </w:r>
      <w:r w:rsidRPr="00326F0C">
        <w:rPr>
          <w:rFonts w:ascii="Book Antiqua" w:hAnsi="Book Antiqua" w:cs="Times New Roman"/>
          <w:sz w:val="24"/>
          <w:szCs w:val="24"/>
          <w:lang w:val="en-GB"/>
        </w:rPr>
        <w:t>).</w:t>
      </w:r>
    </w:p>
    <w:p w14:paraId="3FDDA2CD" w14:textId="456236ED" w:rsidR="002E4E9E" w:rsidRPr="00326F0C" w:rsidRDefault="002E4E9E" w:rsidP="005F7CEC">
      <w:pPr>
        <w:snapToGrid w:val="0"/>
        <w:spacing w:after="0" w:line="360" w:lineRule="auto"/>
        <w:ind w:firstLineChars="100" w:firstLine="240"/>
        <w:jc w:val="both"/>
        <w:rPr>
          <w:rFonts w:ascii="Book Antiqua" w:hAnsi="Book Antiqua" w:cs="Times New Roman"/>
          <w:sz w:val="24"/>
          <w:szCs w:val="24"/>
        </w:rPr>
      </w:pPr>
      <w:r w:rsidRPr="00326F0C">
        <w:rPr>
          <w:rFonts w:ascii="Book Antiqua" w:hAnsi="Book Antiqua" w:cs="Times New Roman"/>
          <w:sz w:val="24"/>
          <w:szCs w:val="24"/>
          <w:lang w:val="en-GB"/>
        </w:rPr>
        <w:t xml:space="preserve">Statistical review of the study was performed by one of the authors, professor in medical statistics, </w:t>
      </w:r>
      <w:proofErr w:type="spellStart"/>
      <w:r w:rsidRPr="00326F0C">
        <w:rPr>
          <w:rFonts w:ascii="Book Antiqua" w:hAnsi="Book Antiqua" w:cs="Times New Roman"/>
          <w:sz w:val="24"/>
          <w:szCs w:val="24"/>
          <w:lang w:val="en-GB"/>
        </w:rPr>
        <w:t>Stian</w:t>
      </w:r>
      <w:proofErr w:type="spellEnd"/>
      <w:r w:rsidRPr="00326F0C">
        <w:rPr>
          <w:rFonts w:ascii="Book Antiqua" w:hAnsi="Book Antiqua" w:cs="Times New Roman"/>
          <w:sz w:val="24"/>
          <w:szCs w:val="24"/>
          <w:lang w:val="en-GB"/>
        </w:rPr>
        <w:t xml:space="preserve"> </w:t>
      </w:r>
      <w:proofErr w:type="spellStart"/>
      <w:r w:rsidRPr="00326F0C">
        <w:rPr>
          <w:rFonts w:ascii="Book Antiqua" w:hAnsi="Book Antiqua" w:cs="Times New Roman"/>
          <w:sz w:val="24"/>
          <w:szCs w:val="24"/>
          <w:lang w:val="en-GB"/>
        </w:rPr>
        <w:t>Lydersen</w:t>
      </w:r>
      <w:proofErr w:type="spellEnd"/>
      <w:r w:rsidR="00CD427C" w:rsidRPr="00326F0C">
        <w:rPr>
          <w:rFonts w:ascii="Book Antiqua" w:hAnsi="Book Antiqua" w:cs="Times New Roman"/>
          <w:sz w:val="24"/>
          <w:szCs w:val="24"/>
          <w:lang w:val="en-GB"/>
        </w:rPr>
        <w:t>.</w:t>
      </w:r>
    </w:p>
    <w:p w14:paraId="34BB7933" w14:textId="77777777" w:rsidR="00230B56" w:rsidRPr="00326F0C" w:rsidRDefault="00230B56" w:rsidP="005F7CEC">
      <w:pPr>
        <w:snapToGrid w:val="0"/>
        <w:spacing w:after="0" w:line="360" w:lineRule="auto"/>
        <w:jc w:val="both"/>
        <w:rPr>
          <w:rFonts w:ascii="Book Antiqua" w:hAnsi="Book Antiqua" w:cs="Times New Roman"/>
          <w:b/>
          <w:sz w:val="24"/>
          <w:szCs w:val="24"/>
          <w:lang w:val="en-GB"/>
        </w:rPr>
      </w:pPr>
    </w:p>
    <w:p w14:paraId="1725747E" w14:textId="3FE02D2C" w:rsidR="0021602A" w:rsidRPr="00326F0C" w:rsidRDefault="0021602A" w:rsidP="005F7CEC">
      <w:pPr>
        <w:snapToGrid w:val="0"/>
        <w:spacing w:after="0" w:line="360" w:lineRule="auto"/>
        <w:jc w:val="both"/>
        <w:rPr>
          <w:rFonts w:ascii="Book Antiqua" w:hAnsi="Book Antiqua" w:cs="Times New Roman"/>
          <w:b/>
          <w:i/>
          <w:sz w:val="24"/>
          <w:szCs w:val="24"/>
          <w:lang w:val="en-GB"/>
        </w:rPr>
      </w:pPr>
      <w:r w:rsidRPr="00326F0C">
        <w:rPr>
          <w:rFonts w:ascii="Book Antiqua" w:hAnsi="Book Antiqua" w:cs="Times New Roman"/>
          <w:b/>
          <w:i/>
          <w:sz w:val="24"/>
          <w:szCs w:val="24"/>
          <w:lang w:val="en-GB"/>
        </w:rPr>
        <w:t xml:space="preserve">Ethical </w:t>
      </w:r>
      <w:r w:rsidR="005F7CEC" w:rsidRPr="00326F0C">
        <w:rPr>
          <w:rFonts w:ascii="Book Antiqua" w:hAnsi="Book Antiqua" w:cs="Times New Roman"/>
          <w:b/>
          <w:i/>
          <w:sz w:val="24"/>
          <w:szCs w:val="24"/>
          <w:lang w:val="en-GB"/>
        </w:rPr>
        <w:t>a</w:t>
      </w:r>
      <w:r w:rsidRPr="00326F0C">
        <w:rPr>
          <w:rFonts w:ascii="Book Antiqua" w:hAnsi="Book Antiqua" w:cs="Times New Roman"/>
          <w:b/>
          <w:i/>
          <w:sz w:val="24"/>
          <w:szCs w:val="24"/>
          <w:lang w:val="en-GB"/>
        </w:rPr>
        <w:t>pproval</w:t>
      </w:r>
    </w:p>
    <w:p w14:paraId="12F2CCE2" w14:textId="77777777" w:rsidR="0021602A" w:rsidRPr="00326F0C" w:rsidRDefault="0021602A" w:rsidP="005F7CEC">
      <w:pPr>
        <w:snapToGrid w:val="0"/>
        <w:spacing w:after="0" w:line="360" w:lineRule="auto"/>
        <w:jc w:val="both"/>
        <w:rPr>
          <w:rFonts w:ascii="Book Antiqua" w:hAnsi="Book Antiqua" w:cs="Times New Roman"/>
          <w:sz w:val="24"/>
          <w:szCs w:val="24"/>
          <w:lang w:val="en-GB"/>
        </w:rPr>
      </w:pPr>
      <w:r w:rsidRPr="00326F0C">
        <w:rPr>
          <w:rFonts w:ascii="Book Antiqua" w:hAnsi="Book Antiqua"/>
          <w:sz w:val="24"/>
          <w:szCs w:val="24"/>
          <w:lang w:val="en"/>
        </w:rPr>
        <w:t>The participants in HUNT2 gave written informed consent for medical research, including future linkage to patient records at the hospitals.</w:t>
      </w:r>
      <w:r w:rsidRPr="00326F0C">
        <w:rPr>
          <w:rFonts w:ascii="Book Antiqua" w:hAnsi="Book Antiqua"/>
          <w:sz w:val="24"/>
          <w:szCs w:val="24"/>
        </w:rPr>
        <w:t xml:space="preserve"> </w:t>
      </w:r>
      <w:r w:rsidRPr="00326F0C">
        <w:rPr>
          <w:rFonts w:ascii="Book Antiqua" w:hAnsi="Book Antiqua" w:cs="Times New Roman"/>
          <w:sz w:val="24"/>
          <w:szCs w:val="24"/>
        </w:rPr>
        <w:t xml:space="preserve">The present study is approved by the Regional Committee for Health and Research Ethics (2011/1782/REK </w:t>
      </w:r>
      <w:proofErr w:type="spellStart"/>
      <w:r w:rsidRPr="00326F0C">
        <w:rPr>
          <w:rFonts w:ascii="Book Antiqua" w:hAnsi="Book Antiqua" w:cs="Times New Roman"/>
          <w:sz w:val="24"/>
          <w:szCs w:val="24"/>
        </w:rPr>
        <w:t>midt</w:t>
      </w:r>
      <w:proofErr w:type="spellEnd"/>
      <w:r w:rsidRPr="00326F0C">
        <w:rPr>
          <w:rFonts w:ascii="Book Antiqua" w:hAnsi="Book Antiqua" w:cs="Times New Roman"/>
          <w:sz w:val="24"/>
          <w:szCs w:val="24"/>
        </w:rPr>
        <w:t>).</w:t>
      </w:r>
    </w:p>
    <w:p w14:paraId="07AABC0B" w14:textId="77777777" w:rsidR="0089018B" w:rsidRPr="00326F0C" w:rsidRDefault="0089018B" w:rsidP="005F7CEC">
      <w:pPr>
        <w:snapToGrid w:val="0"/>
        <w:spacing w:after="0" w:line="360" w:lineRule="auto"/>
        <w:jc w:val="both"/>
        <w:rPr>
          <w:rFonts w:ascii="Book Antiqua" w:hAnsi="Book Antiqua" w:cs="Times New Roman"/>
          <w:b/>
          <w:sz w:val="24"/>
          <w:szCs w:val="24"/>
          <w:lang w:val="en-GB"/>
        </w:rPr>
      </w:pPr>
    </w:p>
    <w:p w14:paraId="3BFC9F7A" w14:textId="77777777" w:rsidR="0021602A" w:rsidRPr="00326F0C" w:rsidRDefault="0095438F" w:rsidP="005F7CEC">
      <w:pPr>
        <w:snapToGrid w:val="0"/>
        <w:spacing w:after="0" w:line="360" w:lineRule="auto"/>
        <w:jc w:val="both"/>
        <w:rPr>
          <w:rFonts w:ascii="Book Antiqua" w:hAnsi="Book Antiqua" w:cs="Times New Roman"/>
          <w:b/>
          <w:sz w:val="24"/>
          <w:szCs w:val="24"/>
          <w:lang w:val="en-GB"/>
        </w:rPr>
      </w:pPr>
      <w:r w:rsidRPr="00326F0C">
        <w:rPr>
          <w:rFonts w:ascii="Book Antiqua" w:hAnsi="Book Antiqua" w:cs="Times New Roman"/>
          <w:b/>
          <w:sz w:val="24"/>
          <w:szCs w:val="24"/>
          <w:lang w:val="en-GB"/>
        </w:rPr>
        <w:t>RESULTS</w:t>
      </w:r>
    </w:p>
    <w:p w14:paraId="657EEEF9" w14:textId="6B2E42A9" w:rsidR="0021602A" w:rsidRPr="00326F0C" w:rsidRDefault="0021602A" w:rsidP="005F7CEC">
      <w:pPr>
        <w:autoSpaceDE w:val="0"/>
        <w:autoSpaceDN w:val="0"/>
        <w:adjustRightInd w:val="0"/>
        <w:snapToGrid w:val="0"/>
        <w:spacing w:after="0" w:line="360" w:lineRule="auto"/>
        <w:jc w:val="both"/>
        <w:rPr>
          <w:rFonts w:ascii="Book Antiqua" w:hAnsi="Book Antiqua" w:cs="Times New Roman"/>
          <w:sz w:val="24"/>
          <w:szCs w:val="24"/>
          <w:lang w:eastAsia="zh-CN"/>
        </w:rPr>
      </w:pPr>
      <w:r w:rsidRPr="00326F0C">
        <w:rPr>
          <w:rFonts w:ascii="Book Antiqua" w:hAnsi="Book Antiqua" w:cs="Times New Roman"/>
          <w:sz w:val="24"/>
          <w:szCs w:val="24"/>
          <w:lang w:val="en"/>
        </w:rPr>
        <w:lastRenderedPageBreak/>
        <w:t xml:space="preserve">In HUNT2, </w:t>
      </w:r>
      <w:r w:rsidR="005F7CEC" w:rsidRPr="00326F0C">
        <w:rPr>
          <w:rFonts w:ascii="Book Antiqua" w:hAnsi="Book Antiqua" w:cs="Times New Roman"/>
          <w:sz w:val="24"/>
          <w:szCs w:val="24"/>
        </w:rPr>
        <w:t>65</w:t>
      </w:r>
      <w:r w:rsidRPr="00326F0C">
        <w:rPr>
          <w:rFonts w:ascii="Book Antiqua" w:hAnsi="Book Antiqua" w:cs="Times New Roman"/>
          <w:sz w:val="24"/>
          <w:szCs w:val="24"/>
        </w:rPr>
        <w:t>372 persons attended (69.</w:t>
      </w:r>
      <w:r w:rsidR="005F7CEC" w:rsidRPr="00326F0C">
        <w:rPr>
          <w:rFonts w:ascii="Book Antiqua" w:hAnsi="Book Antiqua" w:cs="Times New Roman"/>
          <w:sz w:val="24"/>
          <w:szCs w:val="24"/>
        </w:rPr>
        <w:t>5% response rate). Of these, 42</w:t>
      </w:r>
      <w:r w:rsidRPr="00326F0C">
        <w:rPr>
          <w:rFonts w:ascii="Book Antiqua" w:hAnsi="Book Antiqua" w:cs="Times New Roman"/>
          <w:sz w:val="24"/>
          <w:szCs w:val="24"/>
        </w:rPr>
        <w:t>570 persons had Levanger Hospital as their primary hospital and were included in the present study. Following HUNT2, t</w:t>
      </w:r>
      <w:r w:rsidR="005F7CEC" w:rsidRPr="00326F0C">
        <w:rPr>
          <w:rFonts w:ascii="Book Antiqua" w:hAnsi="Book Antiqua" w:cs="Times New Roman"/>
          <w:sz w:val="24"/>
          <w:szCs w:val="24"/>
        </w:rPr>
        <w:t>he participants contributed 611</w:t>
      </w:r>
      <w:r w:rsidRPr="00326F0C">
        <w:rPr>
          <w:rFonts w:ascii="Book Antiqua" w:hAnsi="Book Antiqua" w:cs="Times New Roman"/>
          <w:sz w:val="24"/>
          <w:szCs w:val="24"/>
        </w:rPr>
        <w:t>492 person-years of follow-up</w:t>
      </w:r>
      <w:r w:rsidR="003760B7" w:rsidRPr="00326F0C">
        <w:rPr>
          <w:rFonts w:ascii="Book Antiqua" w:hAnsi="Book Antiqua" w:cs="Times New Roman"/>
          <w:sz w:val="24"/>
          <w:szCs w:val="24"/>
        </w:rPr>
        <w:t>,</w:t>
      </w:r>
      <w:r w:rsidRPr="00326F0C">
        <w:rPr>
          <w:rFonts w:ascii="Book Antiqua" w:hAnsi="Book Antiqua" w:cs="Times New Roman"/>
          <w:sz w:val="24"/>
          <w:szCs w:val="24"/>
        </w:rPr>
        <w:t xml:space="preserve"> and 358 cases </w:t>
      </w:r>
      <w:r w:rsidR="005A5ACE" w:rsidRPr="00326F0C">
        <w:rPr>
          <w:rFonts w:ascii="Book Antiqua" w:hAnsi="Book Antiqua" w:cs="Times New Roman"/>
          <w:sz w:val="24"/>
          <w:szCs w:val="24"/>
        </w:rPr>
        <w:t xml:space="preserve">were </w:t>
      </w:r>
      <w:r w:rsidRPr="00326F0C">
        <w:rPr>
          <w:rFonts w:ascii="Book Antiqua" w:hAnsi="Book Antiqua" w:cs="Times New Roman"/>
          <w:sz w:val="24"/>
          <w:szCs w:val="24"/>
        </w:rPr>
        <w:t xml:space="preserve">admitted with acute colonic diverticulitis (Figure </w:t>
      </w:r>
      <w:r w:rsidR="00DC05A1" w:rsidRPr="00326F0C">
        <w:rPr>
          <w:rFonts w:ascii="Book Antiqua" w:hAnsi="Book Antiqua" w:cs="Times New Roman"/>
          <w:sz w:val="24"/>
          <w:szCs w:val="24"/>
        </w:rPr>
        <w:t>1</w:t>
      </w:r>
      <w:r w:rsidRPr="00326F0C">
        <w:rPr>
          <w:rFonts w:ascii="Book Antiqua" w:hAnsi="Book Antiqua" w:cs="Times New Roman"/>
          <w:sz w:val="24"/>
          <w:szCs w:val="24"/>
        </w:rPr>
        <w:t xml:space="preserve">). The remaining HUNT2 participants </w:t>
      </w:r>
      <w:r w:rsidRPr="00326F0C">
        <w:rPr>
          <w:rFonts w:ascii="Book Antiqua" w:hAnsi="Book Antiqua" w:cs="Times New Roman"/>
          <w:sz w:val="24"/>
          <w:szCs w:val="24"/>
          <w:lang w:val="en"/>
        </w:rPr>
        <w:t xml:space="preserve">belonging to Levanger Hospital </w:t>
      </w:r>
      <w:r w:rsidRPr="00326F0C">
        <w:rPr>
          <w:rFonts w:ascii="Book Antiqua" w:hAnsi="Book Antiqua" w:cs="Times New Roman"/>
          <w:sz w:val="24"/>
          <w:szCs w:val="24"/>
        </w:rPr>
        <w:t xml:space="preserve">were used as controls, excluding the 129 persons who had been admitted with acute colonic diverticulitis during 1988 </w:t>
      </w:r>
      <w:r w:rsidR="005F7CEC" w:rsidRPr="00326F0C">
        <w:rPr>
          <w:rFonts w:ascii="Book Antiqua" w:hAnsi="Book Antiqua" w:cs="Times New Roman"/>
          <w:sz w:val="24"/>
          <w:szCs w:val="24"/>
        </w:rPr>
        <w:t>and 1997 (preceding HUNT2).</w:t>
      </w:r>
    </w:p>
    <w:p w14:paraId="51A2B6A0" w14:textId="77777777" w:rsidR="0021602A" w:rsidRPr="00326F0C" w:rsidRDefault="0021602A" w:rsidP="005F7CEC">
      <w:pPr>
        <w:autoSpaceDE w:val="0"/>
        <w:autoSpaceDN w:val="0"/>
        <w:adjustRightInd w:val="0"/>
        <w:snapToGrid w:val="0"/>
        <w:spacing w:after="0" w:line="360" w:lineRule="auto"/>
        <w:jc w:val="both"/>
        <w:rPr>
          <w:rFonts w:ascii="Book Antiqua" w:hAnsi="Book Antiqua" w:cs="Times New Roman"/>
          <w:sz w:val="24"/>
          <w:szCs w:val="24"/>
        </w:rPr>
      </w:pPr>
    </w:p>
    <w:p w14:paraId="6A44EEBD" w14:textId="31BEB72A" w:rsidR="0021602A" w:rsidRPr="00326F0C" w:rsidRDefault="0021602A" w:rsidP="005F7CEC">
      <w:pPr>
        <w:snapToGrid w:val="0"/>
        <w:spacing w:after="0" w:line="360" w:lineRule="auto"/>
        <w:jc w:val="both"/>
        <w:rPr>
          <w:rFonts w:ascii="Book Antiqua" w:hAnsi="Book Antiqua" w:cs="Times New Roman"/>
          <w:b/>
          <w:i/>
          <w:sz w:val="24"/>
          <w:szCs w:val="24"/>
        </w:rPr>
      </w:pPr>
      <w:r w:rsidRPr="00326F0C">
        <w:rPr>
          <w:rFonts w:ascii="Book Antiqua" w:hAnsi="Book Antiqua" w:cs="Times New Roman"/>
          <w:b/>
          <w:i/>
          <w:sz w:val="24"/>
          <w:szCs w:val="24"/>
        </w:rPr>
        <w:t xml:space="preserve">Baseline </w:t>
      </w:r>
      <w:r w:rsidR="005F7CEC" w:rsidRPr="00326F0C">
        <w:rPr>
          <w:rFonts w:ascii="Book Antiqua" w:hAnsi="Book Antiqua" w:cs="Times New Roman"/>
          <w:b/>
          <w:i/>
          <w:sz w:val="24"/>
          <w:szCs w:val="24"/>
        </w:rPr>
        <w:t>c</w:t>
      </w:r>
      <w:r w:rsidRPr="00326F0C">
        <w:rPr>
          <w:rFonts w:ascii="Book Antiqua" w:hAnsi="Book Antiqua" w:cs="Times New Roman"/>
          <w:b/>
          <w:i/>
          <w:sz w:val="24"/>
          <w:szCs w:val="24"/>
        </w:rPr>
        <w:t>haracteristics</w:t>
      </w:r>
    </w:p>
    <w:p w14:paraId="2B6A6721" w14:textId="77777777" w:rsidR="005F7CEC" w:rsidRPr="00326F0C" w:rsidRDefault="0021602A" w:rsidP="005F7CEC">
      <w:pPr>
        <w:snapToGrid w:val="0"/>
        <w:spacing w:after="0" w:line="360" w:lineRule="auto"/>
        <w:jc w:val="both"/>
        <w:rPr>
          <w:rFonts w:ascii="Book Antiqua" w:hAnsi="Book Antiqua" w:cs="Times New Roman"/>
          <w:sz w:val="24"/>
          <w:szCs w:val="24"/>
          <w:lang w:val="en" w:eastAsia="zh-CN"/>
        </w:rPr>
      </w:pPr>
      <w:r w:rsidRPr="00326F0C">
        <w:rPr>
          <w:rFonts w:ascii="Book Antiqua" w:hAnsi="Book Antiqua" w:cs="Times New Roman"/>
          <w:sz w:val="24"/>
          <w:szCs w:val="24"/>
        </w:rPr>
        <w:t xml:space="preserve">In the included cohort, 22,436 (52.7%) were </w:t>
      </w:r>
      <w:r w:rsidR="00E4698F" w:rsidRPr="00326F0C">
        <w:rPr>
          <w:rFonts w:ascii="Book Antiqua" w:hAnsi="Book Antiqua" w:cs="Times New Roman"/>
          <w:sz w:val="24"/>
          <w:szCs w:val="24"/>
        </w:rPr>
        <w:t>females</w:t>
      </w:r>
      <w:r w:rsidRPr="00326F0C">
        <w:rPr>
          <w:rFonts w:ascii="Book Antiqua" w:hAnsi="Book Antiqua" w:cs="Times New Roman"/>
          <w:sz w:val="24"/>
          <w:szCs w:val="24"/>
        </w:rPr>
        <w:t xml:space="preserve">. The mean age at baseline was 50.0 (SD 17.2) and 49.5 (SD 16.7) years for </w:t>
      </w:r>
      <w:r w:rsidR="00E4698F" w:rsidRPr="00326F0C">
        <w:rPr>
          <w:rFonts w:ascii="Book Antiqua" w:hAnsi="Book Antiqua" w:cs="Times New Roman"/>
          <w:sz w:val="24"/>
          <w:szCs w:val="24"/>
        </w:rPr>
        <w:t>females and males</w:t>
      </w:r>
      <w:r w:rsidRPr="00326F0C">
        <w:rPr>
          <w:rFonts w:ascii="Book Antiqua" w:hAnsi="Book Antiqua" w:cs="Times New Roman"/>
          <w:sz w:val="24"/>
          <w:szCs w:val="24"/>
        </w:rPr>
        <w:t xml:space="preserve">, respectively. During </w:t>
      </w:r>
      <w:r w:rsidRPr="00326F0C">
        <w:rPr>
          <w:rFonts w:ascii="Book Antiqua" w:hAnsi="Book Antiqua" w:cs="Times New Roman"/>
          <w:sz w:val="24"/>
          <w:szCs w:val="24"/>
          <w:lang w:val="en"/>
        </w:rPr>
        <w:t xml:space="preserve">follow-up, 358 participants were admitted to Levanger Hospital with acute colonic diverticulitis, 233 (65.1%) were </w:t>
      </w:r>
      <w:r w:rsidR="00E4698F" w:rsidRPr="00326F0C">
        <w:rPr>
          <w:rFonts w:ascii="Book Antiqua" w:hAnsi="Book Antiqua" w:cs="Times New Roman"/>
          <w:sz w:val="24"/>
          <w:szCs w:val="24"/>
          <w:lang w:val="en"/>
        </w:rPr>
        <w:t>females</w:t>
      </w:r>
      <w:r w:rsidRPr="00326F0C">
        <w:rPr>
          <w:rFonts w:ascii="Book Antiqua" w:hAnsi="Book Antiqua" w:cs="Times New Roman"/>
          <w:sz w:val="24"/>
          <w:szCs w:val="24"/>
          <w:lang w:val="en"/>
        </w:rPr>
        <w:t>, and the mean age at admission was 69.3 (</w:t>
      </w:r>
      <w:r w:rsidR="00E4698F" w:rsidRPr="00326F0C">
        <w:rPr>
          <w:rFonts w:ascii="Book Antiqua" w:hAnsi="Book Antiqua" w:cs="Times New Roman"/>
          <w:sz w:val="24"/>
          <w:szCs w:val="24"/>
          <w:lang w:val="en"/>
        </w:rPr>
        <w:t>SD</w:t>
      </w:r>
      <w:r w:rsidRPr="00326F0C">
        <w:rPr>
          <w:rFonts w:ascii="Book Antiqua" w:hAnsi="Book Antiqua" w:cs="Times New Roman"/>
          <w:sz w:val="24"/>
          <w:szCs w:val="24"/>
          <w:lang w:val="en"/>
        </w:rPr>
        <w:t xml:space="preserve"> 13.2) and 63.9 (</w:t>
      </w:r>
      <w:r w:rsidR="00E4698F" w:rsidRPr="00326F0C">
        <w:rPr>
          <w:rFonts w:ascii="Book Antiqua" w:hAnsi="Book Antiqua" w:cs="Times New Roman"/>
          <w:sz w:val="24"/>
          <w:szCs w:val="24"/>
          <w:lang w:val="en"/>
        </w:rPr>
        <w:t xml:space="preserve">SD </w:t>
      </w:r>
      <w:r w:rsidRPr="00326F0C">
        <w:rPr>
          <w:rFonts w:ascii="Book Antiqua" w:hAnsi="Book Antiqua" w:cs="Times New Roman"/>
          <w:sz w:val="24"/>
          <w:szCs w:val="24"/>
          <w:lang w:val="en"/>
        </w:rPr>
        <w:t>14.1) years for</w:t>
      </w:r>
      <w:r w:rsidR="00E4698F" w:rsidRPr="00326F0C">
        <w:rPr>
          <w:rFonts w:ascii="Book Antiqua" w:hAnsi="Book Antiqua" w:cs="Times New Roman"/>
          <w:sz w:val="24"/>
          <w:szCs w:val="24"/>
          <w:lang w:val="en"/>
        </w:rPr>
        <w:t xml:space="preserve"> females</w:t>
      </w:r>
      <w:r w:rsidRPr="00326F0C">
        <w:rPr>
          <w:rFonts w:ascii="Book Antiqua" w:hAnsi="Book Antiqua" w:cs="Times New Roman"/>
          <w:sz w:val="24"/>
          <w:szCs w:val="24"/>
          <w:lang w:val="en"/>
        </w:rPr>
        <w:t xml:space="preserve"> and m</w:t>
      </w:r>
      <w:r w:rsidR="00E4698F" w:rsidRPr="00326F0C">
        <w:rPr>
          <w:rFonts w:ascii="Book Antiqua" w:hAnsi="Book Antiqua" w:cs="Times New Roman"/>
          <w:sz w:val="24"/>
          <w:szCs w:val="24"/>
          <w:lang w:val="en"/>
        </w:rPr>
        <w:t>ales</w:t>
      </w:r>
      <w:r w:rsidRPr="00326F0C">
        <w:rPr>
          <w:rFonts w:ascii="Book Antiqua" w:hAnsi="Book Antiqua" w:cs="Times New Roman"/>
          <w:sz w:val="24"/>
          <w:szCs w:val="24"/>
          <w:lang w:val="en"/>
        </w:rPr>
        <w:t xml:space="preserve">, respectively. Among the patients who had been admitted with acute colonic diverticulitis, but did not participate in HUNT2 (excluded from the present study), 54 (42%) were </w:t>
      </w:r>
      <w:r w:rsidR="00E4698F" w:rsidRPr="00326F0C">
        <w:rPr>
          <w:rFonts w:ascii="Book Antiqua" w:hAnsi="Book Antiqua" w:cs="Times New Roman"/>
          <w:sz w:val="24"/>
          <w:szCs w:val="24"/>
          <w:lang w:val="en"/>
        </w:rPr>
        <w:t>females</w:t>
      </w:r>
      <w:r w:rsidRPr="00326F0C">
        <w:rPr>
          <w:rFonts w:ascii="Book Antiqua" w:hAnsi="Book Antiqua" w:cs="Times New Roman"/>
          <w:sz w:val="24"/>
          <w:szCs w:val="24"/>
          <w:lang w:val="en"/>
        </w:rPr>
        <w:t>, and the mean age at admission was 62.6 years (</w:t>
      </w:r>
      <w:r w:rsidR="00E4698F" w:rsidRPr="00326F0C">
        <w:rPr>
          <w:rFonts w:ascii="Book Antiqua" w:hAnsi="Book Antiqua" w:cs="Times New Roman"/>
          <w:sz w:val="24"/>
          <w:szCs w:val="24"/>
          <w:lang w:val="en"/>
        </w:rPr>
        <w:t xml:space="preserve">SD </w:t>
      </w:r>
      <w:r w:rsidRPr="00326F0C">
        <w:rPr>
          <w:rFonts w:ascii="Book Antiqua" w:hAnsi="Book Antiqua" w:cs="Times New Roman"/>
          <w:sz w:val="24"/>
          <w:szCs w:val="24"/>
          <w:lang w:val="en"/>
        </w:rPr>
        <w:t>16.0</w:t>
      </w:r>
      <w:r w:rsidR="00E4698F" w:rsidRPr="00326F0C">
        <w:rPr>
          <w:rFonts w:ascii="Book Antiqua" w:hAnsi="Book Antiqua" w:cs="Times New Roman"/>
          <w:sz w:val="24"/>
          <w:szCs w:val="24"/>
          <w:lang w:val="en"/>
        </w:rPr>
        <w:t xml:space="preserve"> years</w:t>
      </w:r>
      <w:r w:rsidRPr="00326F0C">
        <w:rPr>
          <w:rFonts w:ascii="Book Antiqua" w:hAnsi="Book Antiqua" w:cs="Times New Roman"/>
          <w:sz w:val="24"/>
          <w:szCs w:val="24"/>
          <w:lang w:val="en"/>
        </w:rPr>
        <w:t xml:space="preserve">) for </w:t>
      </w:r>
      <w:r w:rsidR="00E4698F" w:rsidRPr="00326F0C">
        <w:rPr>
          <w:rFonts w:ascii="Book Antiqua" w:hAnsi="Book Antiqua" w:cs="Times New Roman"/>
          <w:sz w:val="24"/>
          <w:szCs w:val="24"/>
          <w:lang w:val="en"/>
        </w:rPr>
        <w:t>females</w:t>
      </w:r>
      <w:r w:rsidRPr="00326F0C">
        <w:rPr>
          <w:rFonts w:ascii="Book Antiqua" w:hAnsi="Book Antiqua" w:cs="Times New Roman"/>
          <w:sz w:val="24"/>
          <w:szCs w:val="24"/>
          <w:lang w:val="en"/>
        </w:rPr>
        <w:t>, and 52.7 years (</w:t>
      </w:r>
      <w:r w:rsidR="00E4698F" w:rsidRPr="00326F0C">
        <w:rPr>
          <w:rFonts w:ascii="Book Antiqua" w:hAnsi="Book Antiqua" w:cs="Times New Roman"/>
          <w:sz w:val="24"/>
          <w:szCs w:val="24"/>
          <w:lang w:val="en"/>
        </w:rPr>
        <w:t>SD</w:t>
      </w:r>
      <w:r w:rsidRPr="00326F0C">
        <w:rPr>
          <w:rFonts w:ascii="Book Antiqua" w:hAnsi="Book Antiqua" w:cs="Times New Roman"/>
          <w:sz w:val="24"/>
          <w:szCs w:val="24"/>
          <w:lang w:val="en"/>
        </w:rPr>
        <w:t xml:space="preserve"> 16.6 years) for</w:t>
      </w:r>
      <w:r w:rsidR="00E4698F" w:rsidRPr="00326F0C">
        <w:rPr>
          <w:rFonts w:ascii="Book Antiqua" w:hAnsi="Book Antiqua" w:cs="Times New Roman"/>
          <w:sz w:val="24"/>
          <w:szCs w:val="24"/>
          <w:lang w:val="en"/>
        </w:rPr>
        <w:t xml:space="preserve"> males</w:t>
      </w:r>
      <w:r w:rsidRPr="00326F0C">
        <w:rPr>
          <w:rFonts w:ascii="Book Antiqua" w:hAnsi="Book Antiqua" w:cs="Times New Roman"/>
          <w:sz w:val="24"/>
          <w:szCs w:val="24"/>
          <w:lang w:val="en"/>
        </w:rPr>
        <w:t xml:space="preserve">. </w:t>
      </w:r>
    </w:p>
    <w:p w14:paraId="06D2A18B" w14:textId="77777777" w:rsidR="005F7CEC" w:rsidRPr="00326F0C" w:rsidRDefault="0021602A" w:rsidP="005F7CEC">
      <w:pPr>
        <w:snapToGrid w:val="0"/>
        <w:spacing w:after="0" w:line="360" w:lineRule="auto"/>
        <w:ind w:firstLineChars="100" w:firstLine="240"/>
        <w:jc w:val="both"/>
        <w:rPr>
          <w:rFonts w:ascii="Book Antiqua" w:hAnsi="Book Antiqua" w:cs="Times New Roman"/>
          <w:sz w:val="24"/>
          <w:szCs w:val="24"/>
          <w:lang w:val="en" w:eastAsia="zh-CN"/>
        </w:rPr>
      </w:pPr>
      <w:r w:rsidRPr="00326F0C">
        <w:rPr>
          <w:rFonts w:ascii="Book Antiqua" w:hAnsi="Book Antiqua" w:cs="Times New Roman"/>
          <w:sz w:val="24"/>
          <w:szCs w:val="24"/>
          <w:lang w:val="en"/>
        </w:rPr>
        <w:t>Mean time from participation in HUNT2 to admission for acute colonic diverticulitis was 9.48 (</w:t>
      </w:r>
      <w:r w:rsidR="00E4698F" w:rsidRPr="00326F0C">
        <w:rPr>
          <w:rFonts w:ascii="Book Antiqua" w:hAnsi="Book Antiqua" w:cs="Times New Roman"/>
          <w:sz w:val="24"/>
          <w:szCs w:val="24"/>
          <w:lang w:val="en"/>
        </w:rPr>
        <w:t xml:space="preserve">SD </w:t>
      </w:r>
      <w:r w:rsidRPr="00326F0C">
        <w:rPr>
          <w:rFonts w:ascii="Book Antiqua" w:hAnsi="Book Antiqua" w:cs="Times New Roman"/>
          <w:sz w:val="24"/>
          <w:szCs w:val="24"/>
          <w:lang w:val="en"/>
        </w:rPr>
        <w:t>4.5) and 9.16 (</w:t>
      </w:r>
      <w:r w:rsidR="00E4698F" w:rsidRPr="00326F0C">
        <w:rPr>
          <w:rFonts w:ascii="Book Antiqua" w:hAnsi="Book Antiqua" w:cs="Times New Roman"/>
          <w:sz w:val="24"/>
          <w:szCs w:val="24"/>
          <w:lang w:val="en"/>
        </w:rPr>
        <w:t>SD</w:t>
      </w:r>
      <w:r w:rsidRPr="00326F0C">
        <w:rPr>
          <w:rFonts w:ascii="Book Antiqua" w:hAnsi="Book Antiqua" w:cs="Times New Roman"/>
          <w:sz w:val="24"/>
          <w:szCs w:val="24"/>
          <w:lang w:val="en"/>
        </w:rPr>
        <w:t xml:space="preserve"> 4.4) years for </w:t>
      </w:r>
      <w:r w:rsidR="00E4698F" w:rsidRPr="00326F0C">
        <w:rPr>
          <w:rFonts w:ascii="Book Antiqua" w:hAnsi="Book Antiqua" w:cs="Times New Roman"/>
          <w:sz w:val="24"/>
          <w:szCs w:val="24"/>
          <w:lang w:val="en"/>
        </w:rPr>
        <w:t>females and males</w:t>
      </w:r>
      <w:r w:rsidRPr="00326F0C">
        <w:rPr>
          <w:rFonts w:ascii="Book Antiqua" w:hAnsi="Book Antiqua" w:cs="Times New Roman"/>
          <w:sz w:val="24"/>
          <w:szCs w:val="24"/>
          <w:lang w:val="en"/>
        </w:rPr>
        <w:t>, respectively.</w:t>
      </w:r>
    </w:p>
    <w:p w14:paraId="7187C7F6" w14:textId="699C6DAA" w:rsidR="0021602A" w:rsidRPr="00326F0C" w:rsidRDefault="00E4698F" w:rsidP="005F7CEC">
      <w:pPr>
        <w:snapToGrid w:val="0"/>
        <w:spacing w:after="0" w:line="360" w:lineRule="auto"/>
        <w:ind w:firstLineChars="100" w:firstLine="240"/>
        <w:jc w:val="both"/>
        <w:rPr>
          <w:rFonts w:ascii="Book Antiqua" w:hAnsi="Book Antiqua" w:cs="Times New Roman"/>
          <w:sz w:val="24"/>
          <w:szCs w:val="24"/>
          <w:lang w:val="en"/>
        </w:rPr>
      </w:pPr>
      <w:r w:rsidRPr="00326F0C">
        <w:rPr>
          <w:rFonts w:ascii="Book Antiqua" w:hAnsi="Book Antiqua" w:cs="Times New Roman"/>
          <w:sz w:val="24"/>
          <w:szCs w:val="24"/>
        </w:rPr>
        <w:t xml:space="preserve">Table </w:t>
      </w:r>
      <w:r w:rsidR="00365D8D" w:rsidRPr="00326F0C">
        <w:rPr>
          <w:rFonts w:ascii="Book Antiqua" w:hAnsi="Book Antiqua" w:cs="Times New Roman"/>
          <w:sz w:val="24"/>
          <w:szCs w:val="24"/>
        </w:rPr>
        <w:t xml:space="preserve">2 </w:t>
      </w:r>
      <w:r w:rsidR="0021602A" w:rsidRPr="00326F0C">
        <w:rPr>
          <w:rFonts w:ascii="Book Antiqua" w:hAnsi="Book Antiqua" w:cs="Times New Roman"/>
          <w:sz w:val="24"/>
          <w:szCs w:val="24"/>
        </w:rPr>
        <w:t xml:space="preserve">shows the </w:t>
      </w:r>
      <w:r w:rsidR="0021602A" w:rsidRPr="00326F0C">
        <w:rPr>
          <w:rFonts w:ascii="Book Antiqua" w:hAnsi="Book Antiqua" w:cs="Times New Roman"/>
          <w:sz w:val="24"/>
          <w:szCs w:val="24"/>
          <w:lang w:val="en"/>
        </w:rPr>
        <w:t xml:space="preserve">sex-specific distribution of baseline characteristics of cases and controls. In both sexes, the age and BMI were higher and frequency of physical activity was lower among cases than controls. In </w:t>
      </w:r>
      <w:r w:rsidRPr="00326F0C">
        <w:rPr>
          <w:rFonts w:ascii="Book Antiqua" w:hAnsi="Book Antiqua" w:cs="Times New Roman"/>
          <w:sz w:val="24"/>
          <w:szCs w:val="24"/>
          <w:lang w:val="en"/>
        </w:rPr>
        <w:t>females</w:t>
      </w:r>
      <w:r w:rsidR="0021602A" w:rsidRPr="00326F0C">
        <w:rPr>
          <w:rFonts w:ascii="Book Antiqua" w:hAnsi="Book Antiqua" w:cs="Times New Roman"/>
          <w:sz w:val="24"/>
          <w:szCs w:val="24"/>
          <w:lang w:val="en"/>
        </w:rPr>
        <w:t xml:space="preserve">, more cases smoked cigarettes daily than controls. In both sexes, cases were more affected with breathlessness and constipation than controls. In both sexes, </w:t>
      </w:r>
      <w:r w:rsidR="0021602A" w:rsidRPr="00326F0C">
        <w:rPr>
          <w:rFonts w:ascii="Book Antiqua" w:hAnsi="Book Antiqua" w:cs="Times New Roman"/>
          <w:sz w:val="24"/>
          <w:szCs w:val="24"/>
        </w:rPr>
        <w:t>coarse type of bread was eaten more frequently in cases than controls</w:t>
      </w:r>
      <w:r w:rsidR="0021602A" w:rsidRPr="00326F0C">
        <w:rPr>
          <w:rFonts w:ascii="Book Antiqua" w:hAnsi="Book Antiqua" w:cs="Times New Roman"/>
          <w:sz w:val="24"/>
          <w:szCs w:val="24"/>
          <w:lang w:val="en"/>
        </w:rPr>
        <w:t xml:space="preserve">. In both sexes, cases had lower educational level than controls. </w:t>
      </w:r>
      <w:r w:rsidRPr="00326F0C">
        <w:rPr>
          <w:rFonts w:ascii="Book Antiqua" w:hAnsi="Book Antiqua" w:cs="Times New Roman"/>
          <w:sz w:val="24"/>
          <w:szCs w:val="24"/>
          <w:lang w:val="en"/>
        </w:rPr>
        <w:t>Among males</w:t>
      </w:r>
      <w:r w:rsidR="0021602A" w:rsidRPr="00326F0C">
        <w:rPr>
          <w:rFonts w:ascii="Book Antiqua" w:hAnsi="Book Antiqua" w:cs="Times New Roman"/>
          <w:sz w:val="24"/>
          <w:szCs w:val="24"/>
          <w:lang w:val="en"/>
        </w:rPr>
        <w:t>, cases lived more often in a rural area than controls.</w:t>
      </w:r>
    </w:p>
    <w:p w14:paraId="010F1983" w14:textId="77777777" w:rsidR="002E5BB9" w:rsidRPr="00326F0C" w:rsidRDefault="002E5BB9" w:rsidP="005F7CEC">
      <w:pPr>
        <w:snapToGrid w:val="0"/>
        <w:spacing w:after="0" w:line="360" w:lineRule="auto"/>
        <w:jc w:val="both"/>
        <w:rPr>
          <w:rFonts w:ascii="Book Antiqua" w:hAnsi="Book Antiqua" w:cs="Times New Roman"/>
          <w:b/>
          <w:i/>
          <w:sz w:val="24"/>
          <w:szCs w:val="24"/>
        </w:rPr>
      </w:pPr>
    </w:p>
    <w:p w14:paraId="3B5274DB" w14:textId="77777777" w:rsidR="0021602A" w:rsidRPr="00326F0C" w:rsidRDefault="0021602A" w:rsidP="005F7CEC">
      <w:pPr>
        <w:snapToGrid w:val="0"/>
        <w:spacing w:after="0" w:line="360" w:lineRule="auto"/>
        <w:jc w:val="both"/>
        <w:rPr>
          <w:rFonts w:ascii="Book Antiqua" w:hAnsi="Book Antiqua" w:cs="Times New Roman"/>
          <w:b/>
          <w:i/>
          <w:sz w:val="24"/>
          <w:szCs w:val="24"/>
        </w:rPr>
      </w:pPr>
      <w:r w:rsidRPr="00326F0C">
        <w:rPr>
          <w:rFonts w:ascii="Book Antiqua" w:hAnsi="Book Antiqua" w:cs="Times New Roman"/>
          <w:b/>
          <w:i/>
          <w:sz w:val="24"/>
          <w:szCs w:val="24"/>
        </w:rPr>
        <w:t>Risk factors for admission for acute colonic diverticulitis</w:t>
      </w:r>
    </w:p>
    <w:p w14:paraId="6559CD39" w14:textId="03C207A5" w:rsidR="00E41D3E" w:rsidRPr="00326F0C" w:rsidRDefault="0021602A" w:rsidP="005F7CEC">
      <w:pPr>
        <w:snapToGrid w:val="0"/>
        <w:spacing w:after="0" w:line="360" w:lineRule="auto"/>
        <w:jc w:val="both"/>
        <w:rPr>
          <w:rFonts w:ascii="Book Antiqua" w:hAnsi="Book Antiqua" w:cs="Times New Roman"/>
          <w:sz w:val="24"/>
          <w:szCs w:val="24"/>
          <w:lang w:val="en" w:eastAsia="zh-CN"/>
        </w:rPr>
      </w:pPr>
      <w:r w:rsidRPr="00326F0C">
        <w:rPr>
          <w:rFonts w:ascii="Book Antiqua" w:hAnsi="Book Antiqua"/>
          <w:sz w:val="24"/>
          <w:szCs w:val="24"/>
          <w:lang w:val="en"/>
        </w:rPr>
        <w:lastRenderedPageBreak/>
        <w:t>Table</w:t>
      </w:r>
      <w:r w:rsidR="005F7CEC" w:rsidRPr="00326F0C">
        <w:rPr>
          <w:rFonts w:ascii="Book Antiqua" w:hAnsi="Book Antiqua" w:hint="eastAsia"/>
          <w:sz w:val="24"/>
          <w:szCs w:val="24"/>
          <w:lang w:val="en" w:eastAsia="zh-CN"/>
        </w:rPr>
        <w:t>s</w:t>
      </w:r>
      <w:r w:rsidRPr="00326F0C">
        <w:rPr>
          <w:rFonts w:ascii="Book Antiqua" w:hAnsi="Book Antiqua"/>
          <w:sz w:val="24"/>
          <w:szCs w:val="24"/>
          <w:lang w:val="en"/>
        </w:rPr>
        <w:t xml:space="preserve"> </w:t>
      </w:r>
      <w:r w:rsidR="00365D8D" w:rsidRPr="00326F0C">
        <w:rPr>
          <w:rFonts w:ascii="Book Antiqua" w:hAnsi="Book Antiqua"/>
          <w:sz w:val="24"/>
          <w:szCs w:val="24"/>
          <w:lang w:val="en"/>
        </w:rPr>
        <w:t xml:space="preserve">3 </w:t>
      </w:r>
      <w:r w:rsidR="00485F5A" w:rsidRPr="00326F0C">
        <w:rPr>
          <w:rFonts w:ascii="Book Antiqua" w:hAnsi="Book Antiqua"/>
          <w:sz w:val="24"/>
          <w:szCs w:val="24"/>
          <w:lang w:val="en"/>
        </w:rPr>
        <w:t>and</w:t>
      </w:r>
      <w:r w:rsidR="005F7CEC" w:rsidRPr="00326F0C">
        <w:rPr>
          <w:rFonts w:ascii="Book Antiqua" w:hAnsi="Book Antiqua" w:hint="eastAsia"/>
          <w:sz w:val="24"/>
          <w:szCs w:val="24"/>
          <w:lang w:val="en" w:eastAsia="zh-CN"/>
        </w:rPr>
        <w:t xml:space="preserve"> </w:t>
      </w:r>
      <w:r w:rsidR="00485F5A" w:rsidRPr="00326F0C">
        <w:rPr>
          <w:rFonts w:ascii="Book Antiqua" w:hAnsi="Book Antiqua"/>
          <w:sz w:val="24"/>
          <w:szCs w:val="24"/>
          <w:lang w:val="en"/>
        </w:rPr>
        <w:t xml:space="preserve">4 </w:t>
      </w:r>
      <w:r w:rsidRPr="00326F0C">
        <w:rPr>
          <w:rFonts w:ascii="Book Antiqua" w:hAnsi="Book Antiqua"/>
          <w:sz w:val="24"/>
          <w:szCs w:val="24"/>
          <w:lang w:val="en"/>
        </w:rPr>
        <w:t xml:space="preserve">shows the results of univariable and multivariable Cox regression analyses for each sex separately after the multiple imputation. </w:t>
      </w:r>
      <w:r w:rsidRPr="00326F0C">
        <w:rPr>
          <w:rFonts w:ascii="Book Antiqua" w:hAnsi="Book Antiqua" w:cs="Times New Roman"/>
          <w:sz w:val="24"/>
          <w:szCs w:val="24"/>
          <w:lang w:val="en"/>
        </w:rPr>
        <w:t xml:space="preserve">In the multivariable analysis, increasing age was associated with increased risk of admission for acute colonic diverticulitis in both sexes </w:t>
      </w:r>
      <w:r w:rsidR="00E41D3E" w:rsidRPr="00326F0C">
        <w:rPr>
          <w:rFonts w:ascii="Book Antiqua" w:hAnsi="Book Antiqua" w:cs="Times New Roman"/>
          <w:sz w:val="24"/>
          <w:szCs w:val="24"/>
          <w:lang w:val="en"/>
        </w:rPr>
        <w:t>(HR</w:t>
      </w:r>
      <w:r w:rsidR="005F7CEC" w:rsidRPr="00326F0C">
        <w:rPr>
          <w:rFonts w:ascii="Book Antiqua" w:hAnsi="Book Antiqua" w:cs="Times New Roman" w:hint="eastAsia"/>
          <w:sz w:val="24"/>
          <w:szCs w:val="24"/>
          <w:lang w:val="en" w:eastAsia="zh-CN"/>
        </w:rPr>
        <w:t xml:space="preserve"> </w:t>
      </w:r>
      <w:r w:rsidR="005F7CEC" w:rsidRPr="00326F0C">
        <w:rPr>
          <w:rFonts w:ascii="Book Antiqua" w:hAnsi="Book Antiqua" w:cs="Times New Roman"/>
          <w:sz w:val="24"/>
          <w:szCs w:val="24"/>
          <w:lang w:val="en"/>
        </w:rPr>
        <w:t>= 3.42, 95%</w:t>
      </w:r>
      <w:r w:rsidR="00E41D3E" w:rsidRPr="00326F0C">
        <w:rPr>
          <w:rFonts w:ascii="Book Antiqua" w:hAnsi="Book Antiqua" w:cs="Times New Roman"/>
          <w:sz w:val="24"/>
          <w:szCs w:val="24"/>
          <w:lang w:val="en"/>
        </w:rPr>
        <w:t>CI: 2.40</w:t>
      </w:r>
      <w:r w:rsidR="005F7CEC" w:rsidRPr="00326F0C">
        <w:rPr>
          <w:rFonts w:ascii="Book Antiqua" w:hAnsi="Book Antiqua" w:cs="Times New Roman" w:hint="eastAsia"/>
          <w:sz w:val="24"/>
          <w:szCs w:val="24"/>
          <w:lang w:val="en" w:eastAsia="zh-CN"/>
        </w:rPr>
        <w:t>-</w:t>
      </w:r>
      <w:r w:rsidR="00E41D3E" w:rsidRPr="00326F0C">
        <w:rPr>
          <w:rFonts w:ascii="Book Antiqua" w:hAnsi="Book Antiqua" w:cs="Times New Roman"/>
          <w:sz w:val="24"/>
          <w:szCs w:val="24"/>
          <w:lang w:val="en"/>
        </w:rPr>
        <w:t xml:space="preserve">4.86, </w:t>
      </w:r>
      <w:r w:rsidR="00E41D3E" w:rsidRPr="00326F0C">
        <w:rPr>
          <w:rFonts w:ascii="Book Antiqua" w:hAnsi="Book Antiqua" w:cs="Times New Roman"/>
          <w:i/>
          <w:sz w:val="24"/>
          <w:szCs w:val="24"/>
          <w:lang w:val="en"/>
        </w:rPr>
        <w:t xml:space="preserve">P </w:t>
      </w:r>
      <w:r w:rsidR="00E41D3E" w:rsidRPr="00326F0C">
        <w:rPr>
          <w:rFonts w:ascii="Book Antiqua" w:hAnsi="Book Antiqua" w:cs="Times New Roman"/>
          <w:sz w:val="24"/>
          <w:szCs w:val="24"/>
          <w:lang w:val="en"/>
        </w:rPr>
        <w:t>&lt; 0.001 for ages 50-70 years and HR</w:t>
      </w:r>
      <w:r w:rsidR="005F7CEC" w:rsidRPr="00326F0C">
        <w:rPr>
          <w:rFonts w:ascii="Book Antiqua" w:hAnsi="Book Antiqua" w:cs="Times New Roman" w:hint="eastAsia"/>
          <w:sz w:val="24"/>
          <w:szCs w:val="24"/>
          <w:lang w:val="en" w:eastAsia="zh-CN"/>
        </w:rPr>
        <w:t xml:space="preserve"> </w:t>
      </w:r>
      <w:r w:rsidR="00E41D3E" w:rsidRPr="00326F0C">
        <w:rPr>
          <w:rFonts w:ascii="Book Antiqua" w:hAnsi="Book Antiqua" w:cs="Times New Roman"/>
          <w:sz w:val="24"/>
          <w:szCs w:val="24"/>
          <w:lang w:val="en"/>
        </w:rPr>
        <w:t>=</w:t>
      </w:r>
      <w:r w:rsidR="005F7CEC" w:rsidRPr="00326F0C">
        <w:rPr>
          <w:rFonts w:ascii="Book Antiqua" w:hAnsi="Book Antiqua" w:cs="Times New Roman" w:hint="eastAsia"/>
          <w:sz w:val="24"/>
          <w:szCs w:val="24"/>
          <w:lang w:val="en" w:eastAsia="zh-CN"/>
        </w:rPr>
        <w:t xml:space="preserve"> </w:t>
      </w:r>
      <w:r w:rsidR="005F7CEC" w:rsidRPr="00326F0C">
        <w:rPr>
          <w:rFonts w:ascii="Book Antiqua" w:hAnsi="Book Antiqua" w:cs="Times New Roman"/>
          <w:sz w:val="24"/>
          <w:szCs w:val="24"/>
          <w:lang w:val="en"/>
        </w:rPr>
        <w:t>6.19,  95%</w:t>
      </w:r>
      <w:r w:rsidR="00E41D3E" w:rsidRPr="00326F0C">
        <w:rPr>
          <w:rFonts w:ascii="Book Antiqua" w:hAnsi="Book Antiqua" w:cs="Times New Roman"/>
          <w:sz w:val="24"/>
          <w:szCs w:val="24"/>
          <w:lang w:val="en"/>
        </w:rPr>
        <w:t>CI: 4.02</w:t>
      </w:r>
      <w:r w:rsidR="005F7CEC" w:rsidRPr="00326F0C">
        <w:rPr>
          <w:rFonts w:ascii="Book Antiqua" w:hAnsi="Book Antiqua" w:cs="Times New Roman" w:hint="eastAsia"/>
          <w:sz w:val="24"/>
          <w:szCs w:val="24"/>
          <w:lang w:val="en" w:eastAsia="zh-CN"/>
        </w:rPr>
        <w:t>-</w:t>
      </w:r>
      <w:r w:rsidR="00E41D3E" w:rsidRPr="00326F0C">
        <w:rPr>
          <w:rFonts w:ascii="Book Antiqua" w:hAnsi="Book Antiqua" w:cs="Times New Roman"/>
          <w:sz w:val="24"/>
          <w:szCs w:val="24"/>
          <w:lang w:val="en"/>
        </w:rPr>
        <w:t xml:space="preserve">9.54, </w:t>
      </w:r>
      <w:r w:rsidR="00E41D3E" w:rsidRPr="00326F0C">
        <w:rPr>
          <w:rFonts w:ascii="Book Antiqua" w:hAnsi="Book Antiqua" w:cs="Times New Roman"/>
          <w:i/>
          <w:sz w:val="24"/>
          <w:szCs w:val="24"/>
          <w:lang w:val="en"/>
        </w:rPr>
        <w:t>P</w:t>
      </w:r>
      <w:r w:rsidR="00E41D3E" w:rsidRPr="00326F0C">
        <w:rPr>
          <w:rFonts w:ascii="Book Antiqua" w:hAnsi="Book Antiqua" w:cs="Times New Roman"/>
          <w:sz w:val="24"/>
          <w:szCs w:val="24"/>
          <w:lang w:val="en"/>
        </w:rPr>
        <w:t xml:space="preserve"> &lt; 0.001 for ages &gt;</w:t>
      </w:r>
      <w:r w:rsidR="005F7CEC" w:rsidRPr="00326F0C">
        <w:rPr>
          <w:rFonts w:ascii="Book Antiqua" w:hAnsi="Book Antiqua" w:cs="Times New Roman" w:hint="eastAsia"/>
          <w:sz w:val="24"/>
          <w:szCs w:val="24"/>
          <w:lang w:val="en" w:eastAsia="zh-CN"/>
        </w:rPr>
        <w:t xml:space="preserve"> </w:t>
      </w:r>
      <w:r w:rsidR="00E41D3E" w:rsidRPr="00326F0C">
        <w:rPr>
          <w:rFonts w:ascii="Book Antiqua" w:hAnsi="Book Antiqua" w:cs="Times New Roman"/>
          <w:sz w:val="24"/>
          <w:szCs w:val="24"/>
          <w:lang w:val="en"/>
        </w:rPr>
        <w:t xml:space="preserve">70 years in females). In males the corresponding values were HR = 1.85, 95% CI: 1.22 to 7.80, </w:t>
      </w:r>
      <w:r w:rsidR="00E41D3E" w:rsidRPr="00326F0C">
        <w:rPr>
          <w:rFonts w:ascii="Book Antiqua" w:hAnsi="Book Antiqua" w:cs="Times New Roman"/>
          <w:i/>
          <w:sz w:val="24"/>
          <w:szCs w:val="24"/>
          <w:lang w:val="en"/>
        </w:rPr>
        <w:t>P =</w:t>
      </w:r>
      <w:r w:rsidR="005F7CEC" w:rsidRPr="00326F0C">
        <w:rPr>
          <w:rFonts w:ascii="Book Antiqua" w:hAnsi="Book Antiqua" w:cs="Times New Roman"/>
          <w:sz w:val="24"/>
          <w:szCs w:val="24"/>
          <w:lang w:val="en"/>
        </w:rPr>
        <w:t xml:space="preserve"> 0.004 and 2.56, 95%</w:t>
      </w:r>
      <w:r w:rsidR="00E41D3E" w:rsidRPr="00326F0C">
        <w:rPr>
          <w:rFonts w:ascii="Book Antiqua" w:hAnsi="Book Antiqua" w:cs="Times New Roman"/>
          <w:sz w:val="24"/>
          <w:szCs w:val="24"/>
          <w:lang w:val="en"/>
        </w:rPr>
        <w:t>CI: 1.45</w:t>
      </w:r>
      <w:r w:rsidR="005F7CEC" w:rsidRPr="00326F0C">
        <w:rPr>
          <w:rFonts w:ascii="Book Antiqua" w:hAnsi="Book Antiqua" w:cs="Times New Roman" w:hint="eastAsia"/>
          <w:sz w:val="24"/>
          <w:szCs w:val="24"/>
          <w:lang w:val="en" w:eastAsia="zh-CN"/>
        </w:rPr>
        <w:t>-</w:t>
      </w:r>
      <w:r w:rsidR="00E41D3E" w:rsidRPr="00326F0C">
        <w:rPr>
          <w:rFonts w:ascii="Book Antiqua" w:hAnsi="Book Antiqua" w:cs="Times New Roman"/>
          <w:sz w:val="24"/>
          <w:szCs w:val="24"/>
          <w:lang w:val="en"/>
        </w:rPr>
        <w:t xml:space="preserve">4.52, </w:t>
      </w:r>
      <w:r w:rsidR="00E41D3E" w:rsidRPr="00326F0C">
        <w:rPr>
          <w:rFonts w:ascii="Book Antiqua" w:hAnsi="Book Antiqua" w:cs="Times New Roman"/>
          <w:i/>
          <w:sz w:val="24"/>
          <w:szCs w:val="24"/>
          <w:lang w:val="en"/>
        </w:rPr>
        <w:t xml:space="preserve">P </w:t>
      </w:r>
      <w:r w:rsidR="00E41D3E" w:rsidRPr="00326F0C">
        <w:rPr>
          <w:rFonts w:ascii="Book Antiqua" w:hAnsi="Book Antiqua" w:cs="Times New Roman"/>
          <w:sz w:val="24"/>
          <w:szCs w:val="24"/>
          <w:lang w:val="en"/>
        </w:rPr>
        <w:t>&lt; 0.001. Obesity was associated with increased risk of admission for acute colonic diverticuliti</w:t>
      </w:r>
      <w:r w:rsidR="005F7CEC" w:rsidRPr="00326F0C">
        <w:rPr>
          <w:rFonts w:ascii="Book Antiqua" w:hAnsi="Book Antiqua" w:cs="Times New Roman"/>
          <w:sz w:val="24"/>
          <w:szCs w:val="24"/>
          <w:lang w:val="en"/>
        </w:rPr>
        <w:t>s in both sexes (HR = 2.06, 95%</w:t>
      </w:r>
      <w:r w:rsidR="00E41D3E" w:rsidRPr="00326F0C">
        <w:rPr>
          <w:rFonts w:ascii="Book Antiqua" w:hAnsi="Book Antiqua" w:cs="Times New Roman"/>
          <w:sz w:val="24"/>
          <w:szCs w:val="24"/>
          <w:lang w:val="en"/>
        </w:rPr>
        <w:t>CI: 1.46</w:t>
      </w:r>
      <w:r w:rsidR="005F7CEC" w:rsidRPr="00326F0C">
        <w:rPr>
          <w:rFonts w:ascii="Book Antiqua" w:hAnsi="Book Antiqua" w:cs="Times New Roman" w:hint="eastAsia"/>
          <w:sz w:val="24"/>
          <w:szCs w:val="24"/>
          <w:lang w:val="en" w:eastAsia="zh-CN"/>
        </w:rPr>
        <w:t>-</w:t>
      </w:r>
      <w:r w:rsidR="00E41D3E" w:rsidRPr="00326F0C">
        <w:rPr>
          <w:rFonts w:ascii="Book Antiqua" w:hAnsi="Book Antiqua" w:cs="Times New Roman"/>
          <w:sz w:val="24"/>
          <w:szCs w:val="24"/>
          <w:lang w:val="en"/>
        </w:rPr>
        <w:t xml:space="preserve">2.91, </w:t>
      </w:r>
      <w:r w:rsidR="00E41D3E" w:rsidRPr="00326F0C">
        <w:rPr>
          <w:rFonts w:ascii="Book Antiqua" w:hAnsi="Book Antiqua" w:cs="Times New Roman"/>
          <w:i/>
          <w:sz w:val="24"/>
          <w:szCs w:val="24"/>
          <w:lang w:val="en"/>
        </w:rPr>
        <w:t xml:space="preserve">P </w:t>
      </w:r>
      <w:r w:rsidR="00E41D3E" w:rsidRPr="00326F0C">
        <w:rPr>
          <w:rFonts w:ascii="Book Antiqua" w:hAnsi="Book Antiqua" w:cs="Times New Roman"/>
          <w:sz w:val="24"/>
          <w:szCs w:val="24"/>
          <w:lang w:val="en"/>
        </w:rPr>
        <w:t xml:space="preserve">&lt; 0.001 in females and HR = </w:t>
      </w:r>
      <w:r w:rsidR="005F7CEC" w:rsidRPr="00326F0C">
        <w:rPr>
          <w:rFonts w:ascii="Book Antiqua" w:hAnsi="Book Antiqua" w:cs="Times New Roman"/>
          <w:sz w:val="24"/>
          <w:szCs w:val="24"/>
          <w:lang w:val="en"/>
        </w:rPr>
        <w:t>2.58, 95%</w:t>
      </w:r>
      <w:r w:rsidR="00E41D3E" w:rsidRPr="00326F0C">
        <w:rPr>
          <w:rFonts w:ascii="Book Antiqua" w:hAnsi="Book Antiqua" w:cs="Times New Roman"/>
          <w:sz w:val="24"/>
          <w:szCs w:val="24"/>
          <w:lang w:val="en"/>
        </w:rPr>
        <w:t>CI: 1.53</w:t>
      </w:r>
      <w:r w:rsidR="005F7CEC" w:rsidRPr="00326F0C">
        <w:rPr>
          <w:rFonts w:ascii="Book Antiqua" w:hAnsi="Book Antiqua" w:cs="Times New Roman" w:hint="eastAsia"/>
          <w:sz w:val="24"/>
          <w:szCs w:val="24"/>
          <w:lang w:val="en" w:eastAsia="zh-CN"/>
        </w:rPr>
        <w:t>-</w:t>
      </w:r>
      <w:r w:rsidR="00E41D3E" w:rsidRPr="00326F0C">
        <w:rPr>
          <w:rFonts w:ascii="Book Antiqua" w:hAnsi="Book Antiqua" w:cs="Times New Roman"/>
          <w:sz w:val="24"/>
          <w:szCs w:val="24"/>
          <w:lang w:val="en"/>
        </w:rPr>
        <w:t xml:space="preserve">4.34, </w:t>
      </w:r>
      <w:r w:rsidR="00E41D3E" w:rsidRPr="00326F0C">
        <w:rPr>
          <w:rFonts w:ascii="Book Antiqua" w:hAnsi="Book Antiqua" w:cs="Times New Roman"/>
          <w:i/>
          <w:sz w:val="24"/>
          <w:szCs w:val="24"/>
          <w:lang w:val="en"/>
        </w:rPr>
        <w:t xml:space="preserve">P </w:t>
      </w:r>
      <w:r w:rsidR="00E41D3E" w:rsidRPr="00326F0C">
        <w:rPr>
          <w:rFonts w:ascii="Book Antiqua" w:hAnsi="Book Antiqua" w:cs="Times New Roman"/>
          <w:sz w:val="24"/>
          <w:szCs w:val="24"/>
          <w:lang w:val="en"/>
        </w:rPr>
        <w:t>&lt; 0.001 in males). In females, both present and former daily cigarette smoking was associated with increased risk of admission for acute colonic</w:t>
      </w:r>
      <w:r w:rsidR="005F7CEC" w:rsidRPr="00326F0C">
        <w:rPr>
          <w:rFonts w:ascii="Book Antiqua" w:hAnsi="Book Antiqua" w:cs="Times New Roman"/>
          <w:sz w:val="24"/>
          <w:szCs w:val="24"/>
          <w:lang w:val="en"/>
        </w:rPr>
        <w:t xml:space="preserve"> diverticulitis (HR = 2.11, 95%</w:t>
      </w:r>
      <w:r w:rsidR="00E41D3E" w:rsidRPr="00326F0C">
        <w:rPr>
          <w:rFonts w:ascii="Book Antiqua" w:hAnsi="Book Antiqua" w:cs="Times New Roman"/>
          <w:sz w:val="24"/>
          <w:szCs w:val="24"/>
          <w:lang w:val="en"/>
        </w:rPr>
        <w:t>CI: 1.51</w:t>
      </w:r>
      <w:r w:rsidR="005F7CEC" w:rsidRPr="00326F0C">
        <w:rPr>
          <w:rFonts w:ascii="Book Antiqua" w:hAnsi="Book Antiqua" w:cs="Times New Roman" w:hint="eastAsia"/>
          <w:sz w:val="24"/>
          <w:szCs w:val="24"/>
          <w:lang w:val="en" w:eastAsia="zh-CN"/>
        </w:rPr>
        <w:t>-</w:t>
      </w:r>
      <w:r w:rsidR="00E41D3E" w:rsidRPr="00326F0C">
        <w:rPr>
          <w:rFonts w:ascii="Book Antiqua" w:hAnsi="Book Antiqua" w:cs="Times New Roman"/>
          <w:sz w:val="24"/>
          <w:szCs w:val="24"/>
          <w:lang w:val="en"/>
        </w:rPr>
        <w:t xml:space="preserve">2.94, </w:t>
      </w:r>
      <w:r w:rsidR="00E41D3E" w:rsidRPr="00326F0C">
        <w:rPr>
          <w:rFonts w:ascii="Book Antiqua" w:hAnsi="Book Antiqua" w:cs="Times New Roman"/>
          <w:i/>
          <w:sz w:val="24"/>
          <w:szCs w:val="24"/>
          <w:lang w:val="en"/>
        </w:rPr>
        <w:t xml:space="preserve">P </w:t>
      </w:r>
      <w:r w:rsidR="00E41D3E" w:rsidRPr="00326F0C">
        <w:rPr>
          <w:rFonts w:ascii="Book Antiqua" w:hAnsi="Book Antiqua" w:cs="Times New Roman"/>
          <w:sz w:val="24"/>
          <w:szCs w:val="24"/>
          <w:lang w:val="en"/>
        </w:rPr>
        <w:t xml:space="preserve">&lt; 0.001 for daily smokers; HR </w:t>
      </w:r>
      <w:r w:rsidR="005F7CEC" w:rsidRPr="00326F0C">
        <w:rPr>
          <w:rFonts w:ascii="Book Antiqua" w:hAnsi="Book Antiqua" w:cs="Times New Roman"/>
          <w:sz w:val="24"/>
          <w:szCs w:val="24"/>
          <w:lang w:val="en"/>
        </w:rPr>
        <w:t>= 1.65, 95%</w:t>
      </w:r>
      <w:r w:rsidR="00E41D3E" w:rsidRPr="00326F0C">
        <w:rPr>
          <w:rFonts w:ascii="Book Antiqua" w:hAnsi="Book Antiqua" w:cs="Times New Roman"/>
          <w:sz w:val="24"/>
          <w:szCs w:val="24"/>
          <w:lang w:val="en"/>
        </w:rPr>
        <w:t>CI: 1.15</w:t>
      </w:r>
      <w:r w:rsidR="005F7CEC" w:rsidRPr="00326F0C">
        <w:rPr>
          <w:rFonts w:ascii="Book Antiqua" w:hAnsi="Book Antiqua" w:cs="Times New Roman" w:hint="eastAsia"/>
          <w:sz w:val="24"/>
          <w:szCs w:val="24"/>
          <w:lang w:val="en" w:eastAsia="zh-CN"/>
        </w:rPr>
        <w:t>-</w:t>
      </w:r>
      <w:r w:rsidR="00E41D3E" w:rsidRPr="00326F0C">
        <w:rPr>
          <w:rFonts w:ascii="Book Antiqua" w:hAnsi="Book Antiqua" w:cs="Times New Roman"/>
          <w:sz w:val="24"/>
          <w:szCs w:val="24"/>
          <w:lang w:val="en"/>
        </w:rPr>
        <w:t xml:space="preserve">2.36, </w:t>
      </w:r>
      <w:r w:rsidR="00E41D3E" w:rsidRPr="00326F0C">
        <w:rPr>
          <w:rFonts w:ascii="Book Antiqua" w:hAnsi="Book Antiqua" w:cs="Times New Roman"/>
          <w:i/>
          <w:sz w:val="24"/>
          <w:szCs w:val="24"/>
          <w:lang w:val="en"/>
        </w:rPr>
        <w:t xml:space="preserve">P </w:t>
      </w:r>
      <w:r w:rsidR="00E41D3E" w:rsidRPr="00326F0C">
        <w:rPr>
          <w:rFonts w:ascii="Book Antiqua" w:hAnsi="Book Antiqua" w:cs="Times New Roman"/>
          <w:sz w:val="24"/>
          <w:szCs w:val="24"/>
          <w:lang w:val="en"/>
        </w:rPr>
        <w:t xml:space="preserve">= 0.007 for former smokers). In males, an increased risk of admission for acute colonic diverticulitis was observed in persons who reported slight </w:t>
      </w:r>
      <w:r w:rsidR="00E41D3E" w:rsidRPr="00326F0C">
        <w:rPr>
          <w:rFonts w:ascii="Book Antiqua" w:hAnsi="Book Antiqua" w:cs="Times New Roman"/>
          <w:sz w:val="24"/>
          <w:szCs w:val="24"/>
        </w:rPr>
        <w:t xml:space="preserve">problem with breathlessness during the last 12 months </w:t>
      </w:r>
      <w:r w:rsidR="005F7CEC" w:rsidRPr="00326F0C">
        <w:rPr>
          <w:rFonts w:ascii="Book Antiqua" w:hAnsi="Book Antiqua" w:cs="Times New Roman"/>
          <w:sz w:val="24"/>
          <w:szCs w:val="24"/>
          <w:lang w:val="en"/>
        </w:rPr>
        <w:t>(HR = 2.57, 95%</w:t>
      </w:r>
      <w:r w:rsidR="00E41D3E" w:rsidRPr="00326F0C">
        <w:rPr>
          <w:rFonts w:ascii="Book Antiqua" w:hAnsi="Book Antiqua" w:cs="Times New Roman"/>
          <w:sz w:val="24"/>
          <w:szCs w:val="24"/>
          <w:lang w:val="en"/>
        </w:rPr>
        <w:t>CI: 1.55</w:t>
      </w:r>
      <w:r w:rsidR="005F7CEC" w:rsidRPr="00326F0C">
        <w:rPr>
          <w:rFonts w:ascii="Book Antiqua" w:hAnsi="Book Antiqua" w:cs="Times New Roman" w:hint="eastAsia"/>
          <w:sz w:val="24"/>
          <w:szCs w:val="24"/>
          <w:lang w:val="en" w:eastAsia="zh-CN"/>
        </w:rPr>
        <w:t>-</w:t>
      </w:r>
      <w:r w:rsidR="00E41D3E" w:rsidRPr="00326F0C">
        <w:rPr>
          <w:rFonts w:ascii="Book Antiqua" w:hAnsi="Book Antiqua" w:cs="Times New Roman"/>
          <w:sz w:val="24"/>
          <w:szCs w:val="24"/>
          <w:lang w:val="en"/>
        </w:rPr>
        <w:t xml:space="preserve">4.28, </w:t>
      </w:r>
      <w:r w:rsidR="00E41D3E" w:rsidRPr="00326F0C">
        <w:rPr>
          <w:rFonts w:ascii="Book Antiqua" w:hAnsi="Book Antiqua" w:cs="Times New Roman"/>
          <w:i/>
          <w:sz w:val="24"/>
          <w:szCs w:val="24"/>
          <w:lang w:val="en"/>
        </w:rPr>
        <w:t xml:space="preserve">P </w:t>
      </w:r>
      <w:r w:rsidR="00E41D3E" w:rsidRPr="00326F0C">
        <w:rPr>
          <w:rFonts w:ascii="Book Antiqua" w:hAnsi="Book Antiqua" w:cs="Times New Roman"/>
          <w:sz w:val="24"/>
          <w:szCs w:val="24"/>
          <w:lang w:val="en"/>
        </w:rPr>
        <w:t xml:space="preserve">&lt; 0.001) and in </w:t>
      </w:r>
      <w:r w:rsidR="00E41D3E" w:rsidRPr="00326F0C">
        <w:rPr>
          <w:rFonts w:ascii="Book Antiqua" w:hAnsi="Book Antiqua" w:cs="Times New Roman"/>
          <w:sz w:val="24"/>
          <w:szCs w:val="24"/>
        </w:rPr>
        <w:t xml:space="preserve">persons </w:t>
      </w:r>
      <w:r w:rsidR="00E41D3E" w:rsidRPr="00326F0C">
        <w:rPr>
          <w:rFonts w:ascii="Book Antiqua" w:hAnsi="Book Antiqua" w:cs="Times New Roman"/>
          <w:sz w:val="24"/>
          <w:szCs w:val="24"/>
          <w:lang w:val="en"/>
        </w:rPr>
        <w:t xml:space="preserve">living </w:t>
      </w:r>
      <w:r w:rsidR="005F7CEC" w:rsidRPr="00326F0C">
        <w:rPr>
          <w:rFonts w:ascii="Book Antiqua" w:hAnsi="Book Antiqua" w:cs="Times New Roman"/>
          <w:sz w:val="24"/>
          <w:szCs w:val="24"/>
          <w:lang w:val="en"/>
        </w:rPr>
        <w:t>in a rural area (HR = 1.74, 95%</w:t>
      </w:r>
      <w:r w:rsidR="00E41D3E" w:rsidRPr="00326F0C">
        <w:rPr>
          <w:rFonts w:ascii="Book Antiqua" w:hAnsi="Book Antiqua" w:cs="Times New Roman"/>
          <w:sz w:val="24"/>
          <w:szCs w:val="24"/>
          <w:lang w:val="en"/>
        </w:rPr>
        <w:t>CI: 1.17</w:t>
      </w:r>
      <w:r w:rsidR="005F7CEC" w:rsidRPr="00326F0C">
        <w:rPr>
          <w:rFonts w:ascii="Book Antiqua" w:hAnsi="Book Antiqua" w:cs="Times New Roman" w:hint="eastAsia"/>
          <w:sz w:val="24"/>
          <w:szCs w:val="24"/>
          <w:lang w:val="en" w:eastAsia="zh-CN"/>
        </w:rPr>
        <w:t>-</w:t>
      </w:r>
      <w:r w:rsidR="00E41D3E" w:rsidRPr="00326F0C">
        <w:rPr>
          <w:rFonts w:ascii="Book Antiqua" w:hAnsi="Book Antiqua" w:cs="Times New Roman"/>
          <w:sz w:val="24"/>
          <w:szCs w:val="24"/>
          <w:lang w:val="en"/>
        </w:rPr>
        <w:t xml:space="preserve">2.58, </w:t>
      </w:r>
      <w:r w:rsidR="00E41D3E" w:rsidRPr="00326F0C">
        <w:rPr>
          <w:rFonts w:ascii="Book Antiqua" w:hAnsi="Book Antiqua" w:cs="Times New Roman"/>
          <w:i/>
          <w:sz w:val="24"/>
          <w:szCs w:val="24"/>
          <w:lang w:val="en"/>
        </w:rPr>
        <w:t xml:space="preserve">P </w:t>
      </w:r>
      <w:r w:rsidR="005F7CEC" w:rsidRPr="00326F0C">
        <w:rPr>
          <w:rFonts w:ascii="Book Antiqua" w:hAnsi="Book Antiqua" w:cs="Times New Roman"/>
          <w:sz w:val="24"/>
          <w:szCs w:val="24"/>
          <w:lang w:val="en"/>
        </w:rPr>
        <w:t xml:space="preserve">= 0.007). </w:t>
      </w:r>
    </w:p>
    <w:p w14:paraId="4122FCF1" w14:textId="45ABF3FF" w:rsidR="0007433C" w:rsidRPr="00326F0C" w:rsidRDefault="0021602A" w:rsidP="005F7CEC">
      <w:pPr>
        <w:snapToGrid w:val="0"/>
        <w:spacing w:after="0" w:line="360" w:lineRule="auto"/>
        <w:ind w:firstLineChars="100" w:firstLine="240"/>
        <w:jc w:val="both"/>
        <w:rPr>
          <w:rFonts w:ascii="Book Antiqua" w:hAnsi="Book Antiqua" w:cs="Times New Roman"/>
          <w:sz w:val="24"/>
          <w:szCs w:val="24"/>
          <w:lang w:val="en"/>
        </w:rPr>
      </w:pPr>
      <w:r w:rsidRPr="00326F0C">
        <w:rPr>
          <w:rFonts w:ascii="Book Antiqua" w:hAnsi="Book Antiqua" w:cs="Times New Roman"/>
          <w:sz w:val="24"/>
          <w:szCs w:val="24"/>
          <w:lang w:val="en"/>
        </w:rPr>
        <w:t>Level of education, hard physical activity, constipation and type of bread eaten showed no association with the risk of admission for acute colonic diverticulitis.</w:t>
      </w:r>
      <w:r w:rsidR="002E5BB9" w:rsidRPr="00326F0C">
        <w:rPr>
          <w:rFonts w:ascii="Book Antiqua" w:hAnsi="Book Antiqua" w:cs="Times New Roman"/>
          <w:sz w:val="24"/>
          <w:szCs w:val="24"/>
          <w:lang w:val="en"/>
        </w:rPr>
        <w:tab/>
      </w:r>
    </w:p>
    <w:p w14:paraId="0E3731E1" w14:textId="77777777" w:rsidR="005F7CEC" w:rsidRPr="00326F0C" w:rsidRDefault="0007433C" w:rsidP="005F7CEC">
      <w:pPr>
        <w:snapToGrid w:val="0"/>
        <w:spacing w:after="0" w:line="360" w:lineRule="auto"/>
        <w:ind w:firstLineChars="100" w:firstLine="240"/>
        <w:jc w:val="both"/>
        <w:rPr>
          <w:rFonts w:ascii="Book Antiqua" w:hAnsi="Book Antiqua" w:cs="Times New Roman"/>
          <w:sz w:val="24"/>
          <w:szCs w:val="24"/>
          <w:lang w:val="en" w:eastAsia="zh-CN"/>
        </w:rPr>
      </w:pPr>
      <w:r w:rsidRPr="00326F0C">
        <w:rPr>
          <w:rFonts w:ascii="Book Antiqua" w:eastAsia="Times New Roman" w:hAnsi="Book Antiqua"/>
          <w:sz w:val="24"/>
          <w:szCs w:val="24"/>
        </w:rPr>
        <w:t>We also carried out these analyses separately for each of the three age groups. Results were substantially the same (data not shown).</w:t>
      </w:r>
    </w:p>
    <w:p w14:paraId="764E7F57" w14:textId="58B4EC5D" w:rsidR="00705F69" w:rsidRPr="00326F0C" w:rsidRDefault="0021602A" w:rsidP="005F7CEC">
      <w:pPr>
        <w:snapToGrid w:val="0"/>
        <w:spacing w:after="0" w:line="360" w:lineRule="auto"/>
        <w:ind w:firstLineChars="100" w:firstLine="240"/>
        <w:jc w:val="both"/>
        <w:rPr>
          <w:rFonts w:ascii="Book Antiqua" w:hAnsi="Book Antiqua"/>
          <w:bCs/>
          <w:sz w:val="24"/>
          <w:szCs w:val="24"/>
        </w:rPr>
      </w:pPr>
      <w:r w:rsidRPr="00326F0C">
        <w:rPr>
          <w:rFonts w:ascii="Book Antiqua" w:hAnsi="Book Antiqua"/>
          <w:bCs/>
          <w:sz w:val="24"/>
          <w:szCs w:val="24"/>
        </w:rPr>
        <w:t>In another analysis, we excluded the variable breathlessness, and there were only insignificant changes in the HRs for all of the remaining variables.</w:t>
      </w:r>
    </w:p>
    <w:p w14:paraId="3C782BFC" w14:textId="27D49C73" w:rsidR="00C42AA2" w:rsidRPr="00326F0C" w:rsidRDefault="00C42AA2" w:rsidP="005F7CEC">
      <w:pPr>
        <w:snapToGrid w:val="0"/>
        <w:spacing w:after="0" w:line="360" w:lineRule="auto"/>
        <w:jc w:val="both"/>
        <w:rPr>
          <w:rFonts w:ascii="Book Antiqua" w:hAnsi="Book Antiqua"/>
          <w:bCs/>
          <w:sz w:val="24"/>
          <w:szCs w:val="24"/>
        </w:rPr>
      </w:pPr>
    </w:p>
    <w:p w14:paraId="65DD6169" w14:textId="03B48C9A" w:rsidR="0021602A" w:rsidRPr="00326F0C" w:rsidRDefault="002D2453" w:rsidP="005F7CEC">
      <w:pPr>
        <w:snapToGrid w:val="0"/>
        <w:spacing w:after="0" w:line="360" w:lineRule="auto"/>
        <w:jc w:val="both"/>
        <w:rPr>
          <w:rFonts w:ascii="Book Antiqua" w:hAnsi="Book Antiqua"/>
          <w:bCs/>
          <w:sz w:val="24"/>
          <w:szCs w:val="24"/>
        </w:rPr>
      </w:pPr>
      <w:r w:rsidRPr="00326F0C">
        <w:rPr>
          <w:rFonts w:ascii="Book Antiqua" w:hAnsi="Book Antiqua" w:cs="Times New Roman"/>
          <w:b/>
          <w:sz w:val="24"/>
          <w:szCs w:val="24"/>
          <w:lang w:val="en"/>
        </w:rPr>
        <w:t>D</w:t>
      </w:r>
      <w:r w:rsidR="008A010D" w:rsidRPr="00326F0C">
        <w:rPr>
          <w:rFonts w:ascii="Book Antiqua" w:hAnsi="Book Antiqua" w:cs="Times New Roman"/>
          <w:b/>
          <w:sz w:val="24"/>
          <w:szCs w:val="24"/>
          <w:lang w:val="en"/>
        </w:rPr>
        <w:t>ISCUSSION</w:t>
      </w:r>
    </w:p>
    <w:p w14:paraId="78EEEBA2" w14:textId="77777777" w:rsidR="002C63CD" w:rsidRPr="00326F0C" w:rsidRDefault="002C63CD" w:rsidP="005F7CEC">
      <w:pPr>
        <w:snapToGrid w:val="0"/>
        <w:spacing w:after="0" w:line="360" w:lineRule="auto"/>
        <w:jc w:val="both"/>
        <w:rPr>
          <w:rFonts w:ascii="Book Antiqua" w:hAnsi="Book Antiqua" w:cs="Times New Roman"/>
          <w:b/>
          <w:i/>
          <w:sz w:val="24"/>
          <w:szCs w:val="24"/>
          <w:lang w:val="en"/>
        </w:rPr>
      </w:pPr>
      <w:r w:rsidRPr="00326F0C">
        <w:rPr>
          <w:rFonts w:ascii="Book Antiqua" w:hAnsi="Book Antiqua" w:cs="Times New Roman"/>
          <w:b/>
          <w:i/>
          <w:sz w:val="24"/>
          <w:szCs w:val="24"/>
          <w:lang w:val="en"/>
        </w:rPr>
        <w:t>Main findings</w:t>
      </w:r>
    </w:p>
    <w:p w14:paraId="00D294AD" w14:textId="77777777" w:rsidR="0021602A" w:rsidRPr="00326F0C" w:rsidRDefault="0021602A" w:rsidP="005F7CEC">
      <w:pPr>
        <w:snapToGrid w:val="0"/>
        <w:spacing w:after="0" w:line="360" w:lineRule="auto"/>
        <w:jc w:val="both"/>
        <w:rPr>
          <w:rFonts w:ascii="Book Antiqua" w:hAnsi="Book Antiqua" w:cs="Times New Roman"/>
          <w:sz w:val="24"/>
          <w:szCs w:val="24"/>
          <w:lang w:val="en"/>
        </w:rPr>
      </w:pPr>
      <w:r w:rsidRPr="00326F0C">
        <w:rPr>
          <w:rFonts w:ascii="Book Antiqua" w:hAnsi="Book Antiqua" w:cs="Times New Roman"/>
          <w:sz w:val="24"/>
          <w:szCs w:val="24"/>
          <w:lang w:val="en"/>
        </w:rPr>
        <w:t xml:space="preserve">The main finding of this prospective population-based cohort study was that obese individuals had twice the risk of admission for acute colonic diverticulitis compared to normal weight individuals. This association was found in both </w:t>
      </w:r>
      <w:r w:rsidR="00995C0D" w:rsidRPr="00326F0C">
        <w:rPr>
          <w:rFonts w:ascii="Book Antiqua" w:hAnsi="Book Antiqua" w:cs="Times New Roman"/>
          <w:sz w:val="24"/>
          <w:szCs w:val="24"/>
          <w:lang w:val="en"/>
        </w:rPr>
        <w:t>females and males</w:t>
      </w:r>
      <w:r w:rsidRPr="00326F0C">
        <w:rPr>
          <w:rFonts w:ascii="Book Antiqua" w:hAnsi="Book Antiqua" w:cs="Times New Roman"/>
          <w:sz w:val="24"/>
          <w:szCs w:val="24"/>
          <w:lang w:val="en"/>
        </w:rPr>
        <w:t>. Moreover, previous and present daily cigarette smoking also increased the risk of admission for acute colonic diverticulitis in</w:t>
      </w:r>
      <w:r w:rsidR="00995C0D" w:rsidRPr="00326F0C">
        <w:rPr>
          <w:rFonts w:ascii="Book Antiqua" w:hAnsi="Book Antiqua" w:cs="Times New Roman"/>
          <w:sz w:val="24"/>
          <w:szCs w:val="24"/>
          <w:lang w:val="en"/>
        </w:rPr>
        <w:t xml:space="preserve"> females</w:t>
      </w:r>
      <w:r w:rsidRPr="00326F0C">
        <w:rPr>
          <w:rFonts w:ascii="Book Antiqua" w:hAnsi="Book Antiqua" w:cs="Times New Roman"/>
          <w:sz w:val="24"/>
          <w:szCs w:val="24"/>
          <w:lang w:val="en"/>
        </w:rPr>
        <w:t>. There was no association between hard physical activity, constipation or eating bread with fine or coarse grains and risk of admission for acute colonic diverticulitis.</w:t>
      </w:r>
    </w:p>
    <w:p w14:paraId="733B9059" w14:textId="77777777" w:rsidR="005F7CEC" w:rsidRPr="00326F0C" w:rsidRDefault="005F7CEC" w:rsidP="005F7CEC">
      <w:pPr>
        <w:snapToGrid w:val="0"/>
        <w:spacing w:after="0" w:line="360" w:lineRule="auto"/>
        <w:jc w:val="both"/>
        <w:rPr>
          <w:rFonts w:ascii="Book Antiqua" w:hAnsi="Book Antiqua" w:cs="Times New Roman"/>
          <w:b/>
          <w:sz w:val="24"/>
          <w:szCs w:val="24"/>
          <w:lang w:val="en" w:eastAsia="zh-CN"/>
        </w:rPr>
      </w:pPr>
    </w:p>
    <w:p w14:paraId="299E56D7" w14:textId="77777777" w:rsidR="002C63CD" w:rsidRPr="00326F0C" w:rsidRDefault="002C63CD" w:rsidP="005F7CEC">
      <w:pPr>
        <w:snapToGrid w:val="0"/>
        <w:spacing w:after="0" w:line="360" w:lineRule="auto"/>
        <w:jc w:val="both"/>
        <w:rPr>
          <w:rFonts w:ascii="Book Antiqua" w:hAnsi="Book Antiqua" w:cs="Times New Roman"/>
          <w:b/>
          <w:i/>
          <w:sz w:val="24"/>
          <w:szCs w:val="24"/>
          <w:lang w:val="en"/>
        </w:rPr>
      </w:pPr>
      <w:r w:rsidRPr="00326F0C">
        <w:rPr>
          <w:rFonts w:ascii="Book Antiqua" w:hAnsi="Book Antiqua" w:cs="Times New Roman"/>
          <w:b/>
          <w:i/>
          <w:sz w:val="24"/>
          <w:szCs w:val="24"/>
          <w:lang w:val="en"/>
        </w:rPr>
        <w:t>Relation to other reports</w:t>
      </w:r>
    </w:p>
    <w:p w14:paraId="3FC424EE" w14:textId="0AD7CF57" w:rsidR="005F7CEC" w:rsidRPr="00326F0C" w:rsidRDefault="0021602A" w:rsidP="005F7CEC">
      <w:pPr>
        <w:snapToGrid w:val="0"/>
        <w:spacing w:after="0" w:line="360" w:lineRule="auto"/>
        <w:jc w:val="both"/>
        <w:rPr>
          <w:rFonts w:ascii="Book Antiqua" w:hAnsi="Book Antiqua" w:cs="Times New Roman"/>
          <w:sz w:val="24"/>
          <w:szCs w:val="24"/>
          <w:lang w:val="en" w:eastAsia="zh-CN"/>
        </w:rPr>
      </w:pPr>
      <w:r w:rsidRPr="00326F0C">
        <w:rPr>
          <w:rFonts w:ascii="Book Antiqua" w:hAnsi="Book Antiqua" w:cs="Times New Roman"/>
          <w:sz w:val="24"/>
          <w:szCs w:val="24"/>
          <w:lang w:val="en"/>
        </w:rPr>
        <w:t xml:space="preserve">The present study demonstrated an increased risk of admission for acute colonic diverticulitis by increasing </w:t>
      </w:r>
      <w:r w:rsidR="00995C0D" w:rsidRPr="00326F0C">
        <w:rPr>
          <w:rFonts w:ascii="Book Antiqua" w:hAnsi="Book Antiqua" w:cs="Times New Roman"/>
          <w:sz w:val="24"/>
          <w:szCs w:val="24"/>
          <w:lang w:val="en"/>
        </w:rPr>
        <w:t>age in both females and males</w:t>
      </w:r>
      <w:r w:rsidRPr="00326F0C">
        <w:rPr>
          <w:rFonts w:ascii="Book Antiqua" w:hAnsi="Book Antiqua" w:cs="Times New Roman"/>
          <w:sz w:val="24"/>
          <w:szCs w:val="24"/>
          <w:lang w:val="en"/>
        </w:rPr>
        <w:t>. This is consistent with fin</w:t>
      </w:r>
      <w:r w:rsidR="005F7CEC" w:rsidRPr="00326F0C">
        <w:rPr>
          <w:rFonts w:ascii="Book Antiqua" w:hAnsi="Book Antiqua" w:cs="Times New Roman"/>
          <w:sz w:val="24"/>
          <w:szCs w:val="24"/>
          <w:lang w:val="en"/>
        </w:rPr>
        <w:t>dings reported by other studies</w:t>
      </w:r>
      <w:r w:rsidR="00995C0D" w:rsidRPr="00326F0C">
        <w:rPr>
          <w:rFonts w:ascii="Book Antiqua" w:hAnsi="Book Antiqua" w:cs="Times New Roman"/>
          <w:sz w:val="24"/>
          <w:szCs w:val="24"/>
          <w:vertAlign w:val="superscript"/>
          <w:lang w:val="en"/>
        </w:rPr>
        <w:t>[4,16]</w:t>
      </w:r>
      <w:r w:rsidR="00AD64D2" w:rsidRPr="00326F0C">
        <w:rPr>
          <w:rFonts w:ascii="Book Antiqua" w:hAnsi="Book Antiqua" w:cs="Times New Roman"/>
          <w:sz w:val="24"/>
          <w:szCs w:val="24"/>
          <w:lang w:val="en"/>
        </w:rPr>
        <w:t>.</w:t>
      </w:r>
    </w:p>
    <w:p w14:paraId="5FC702C2" w14:textId="197438B5" w:rsidR="005F7CEC" w:rsidRPr="00326F0C" w:rsidRDefault="0021602A" w:rsidP="005F7CEC">
      <w:pPr>
        <w:snapToGrid w:val="0"/>
        <w:spacing w:after="0" w:line="360" w:lineRule="auto"/>
        <w:ind w:firstLineChars="100" w:firstLine="240"/>
        <w:jc w:val="both"/>
        <w:rPr>
          <w:rFonts w:ascii="Book Antiqua" w:hAnsi="Book Antiqua" w:cs="Times New Roman"/>
          <w:sz w:val="24"/>
          <w:szCs w:val="24"/>
          <w:lang w:eastAsia="zh-CN"/>
        </w:rPr>
      </w:pPr>
      <w:r w:rsidRPr="00326F0C">
        <w:rPr>
          <w:rFonts w:ascii="Book Antiqua" w:eastAsia="MinionPro-Regular" w:hAnsi="Book Antiqua" w:cs="Times New Roman"/>
          <w:sz w:val="24"/>
          <w:szCs w:val="24"/>
        </w:rPr>
        <w:t xml:space="preserve">There was an increased risk of admission for acute colonic diverticulitis in obese persons (BMI </w:t>
      </w:r>
      <w:r w:rsidRPr="00326F0C">
        <w:rPr>
          <w:rFonts w:ascii="Book Antiqua" w:hAnsi="Book Antiqua" w:cs="Times New Roman"/>
          <w:sz w:val="24"/>
          <w:szCs w:val="24"/>
          <w:lang w:val="en"/>
        </w:rPr>
        <w:t>≥</w:t>
      </w:r>
      <w:r w:rsidR="005F7CEC" w:rsidRPr="00326F0C">
        <w:rPr>
          <w:rFonts w:ascii="Book Antiqua" w:hAnsi="Book Antiqua" w:cs="Times New Roman" w:hint="eastAsia"/>
          <w:sz w:val="24"/>
          <w:szCs w:val="24"/>
          <w:lang w:val="en" w:eastAsia="zh-CN"/>
        </w:rPr>
        <w:t xml:space="preserve"> </w:t>
      </w:r>
      <w:r w:rsidRPr="00326F0C">
        <w:rPr>
          <w:rFonts w:ascii="Book Antiqua" w:eastAsia="MinionPro-Regular" w:hAnsi="Book Antiqua" w:cs="Times New Roman"/>
          <w:sz w:val="24"/>
          <w:szCs w:val="24"/>
        </w:rPr>
        <w:t xml:space="preserve">30). This is in agreement with other population-based studies. </w:t>
      </w:r>
      <w:r w:rsidRPr="00326F0C">
        <w:rPr>
          <w:rFonts w:ascii="Book Antiqua" w:hAnsi="Book Antiqua" w:cs="Times New Roman"/>
          <w:sz w:val="24"/>
          <w:szCs w:val="24"/>
        </w:rPr>
        <w:t>In two prospective cohort studies</w:t>
      </w:r>
      <w:r w:rsidR="00995C0D" w:rsidRPr="00326F0C">
        <w:rPr>
          <w:rFonts w:ascii="Book Antiqua" w:hAnsi="Book Antiqua" w:cs="Times New Roman"/>
          <w:sz w:val="24"/>
          <w:szCs w:val="24"/>
        </w:rPr>
        <w:t xml:space="preserve"> of males</w:t>
      </w:r>
      <w:r w:rsidR="00995C0D" w:rsidRPr="00326F0C">
        <w:rPr>
          <w:rFonts w:ascii="Book Antiqua" w:hAnsi="Book Antiqua" w:cs="Times New Roman"/>
          <w:sz w:val="24"/>
          <w:szCs w:val="24"/>
          <w:vertAlign w:val="superscript"/>
        </w:rPr>
        <w:t>[17,18]</w:t>
      </w:r>
      <w:r w:rsidR="00AD64D2" w:rsidRPr="00326F0C">
        <w:rPr>
          <w:rFonts w:ascii="Book Antiqua" w:hAnsi="Book Antiqua" w:cs="Times New Roman"/>
          <w:sz w:val="24"/>
          <w:szCs w:val="24"/>
        </w:rPr>
        <w:t>,</w:t>
      </w:r>
      <w:r w:rsidR="00FF1684" w:rsidRPr="00326F0C">
        <w:rPr>
          <w:rFonts w:ascii="Book Antiqua" w:hAnsi="Book Antiqua" w:cs="Times New Roman"/>
          <w:sz w:val="24"/>
          <w:szCs w:val="24"/>
        </w:rPr>
        <w:t xml:space="preserve"> </w:t>
      </w:r>
      <w:r w:rsidRPr="00326F0C">
        <w:rPr>
          <w:rFonts w:ascii="Book Antiqua" w:hAnsi="Book Antiqua" w:cs="Times New Roman"/>
          <w:sz w:val="24"/>
          <w:szCs w:val="24"/>
        </w:rPr>
        <w:t>the risk of acute colonic diverticulitis was 1.6 and 3.2 times higher among overweight individuals (BMI 25</w:t>
      </w:r>
      <w:r w:rsidR="005F7CEC" w:rsidRPr="00326F0C">
        <w:rPr>
          <w:rFonts w:ascii="Book Antiqua" w:hAnsi="Book Antiqua" w:cs="Times New Roman" w:hint="eastAsia"/>
          <w:sz w:val="24"/>
          <w:szCs w:val="24"/>
          <w:lang w:eastAsia="zh-CN"/>
        </w:rPr>
        <w:t>-</w:t>
      </w:r>
      <w:r w:rsidRPr="00326F0C">
        <w:rPr>
          <w:rFonts w:ascii="Book Antiqua" w:hAnsi="Book Antiqua" w:cs="Times New Roman"/>
          <w:sz w:val="24"/>
          <w:szCs w:val="24"/>
        </w:rPr>
        <w:t>29.9) and 1.8 and 4.4 times higher among obese individuals (BMI ≥</w:t>
      </w:r>
      <w:r w:rsidR="005F7CEC" w:rsidRPr="00326F0C">
        <w:rPr>
          <w:rFonts w:ascii="Book Antiqua" w:hAnsi="Book Antiqua" w:cs="Times New Roman" w:hint="eastAsia"/>
          <w:sz w:val="24"/>
          <w:szCs w:val="24"/>
          <w:lang w:eastAsia="zh-CN"/>
        </w:rPr>
        <w:t xml:space="preserve"> </w:t>
      </w:r>
      <w:r w:rsidRPr="00326F0C">
        <w:rPr>
          <w:rFonts w:ascii="Book Antiqua" w:hAnsi="Book Antiqua" w:cs="Times New Roman"/>
          <w:sz w:val="24"/>
          <w:szCs w:val="24"/>
        </w:rPr>
        <w:t>30), compared with those of normal weight (BMI 18.5</w:t>
      </w:r>
      <w:r w:rsidR="005F7CEC" w:rsidRPr="00326F0C">
        <w:rPr>
          <w:rFonts w:ascii="Book Antiqua" w:hAnsi="Book Antiqua" w:cs="Times New Roman" w:hint="eastAsia"/>
          <w:sz w:val="24"/>
          <w:szCs w:val="24"/>
          <w:lang w:eastAsia="zh-CN"/>
        </w:rPr>
        <w:t>-</w:t>
      </w:r>
      <w:r w:rsidRPr="00326F0C">
        <w:rPr>
          <w:rFonts w:ascii="Book Antiqua" w:hAnsi="Book Antiqua" w:cs="Times New Roman"/>
          <w:sz w:val="24"/>
          <w:szCs w:val="24"/>
        </w:rPr>
        <w:t>4.9). In a p</w:t>
      </w:r>
      <w:r w:rsidR="00995C0D" w:rsidRPr="00326F0C">
        <w:rPr>
          <w:rFonts w:ascii="Book Antiqua" w:hAnsi="Book Antiqua" w:cs="Times New Roman"/>
          <w:sz w:val="24"/>
          <w:szCs w:val="24"/>
        </w:rPr>
        <w:t>rospective cohort study of females</w:t>
      </w:r>
      <w:r w:rsidRPr="00326F0C">
        <w:rPr>
          <w:rFonts w:ascii="Book Antiqua" w:hAnsi="Book Antiqua" w:cs="Times New Roman"/>
          <w:sz w:val="24"/>
          <w:szCs w:val="24"/>
        </w:rPr>
        <w:t>, the risk was 1.3 times higher for o</w:t>
      </w:r>
      <w:r w:rsidR="00BD6951" w:rsidRPr="00326F0C">
        <w:rPr>
          <w:rFonts w:ascii="Book Antiqua" w:hAnsi="Book Antiqua" w:cs="Times New Roman"/>
          <w:sz w:val="24"/>
          <w:szCs w:val="24"/>
        </w:rPr>
        <w:t xml:space="preserve">verweight and obese </w:t>
      </w:r>
      <w:proofErr w:type="gramStart"/>
      <w:r w:rsidR="00BD6951" w:rsidRPr="00326F0C">
        <w:rPr>
          <w:rFonts w:ascii="Book Antiqua" w:hAnsi="Book Antiqua" w:cs="Times New Roman"/>
          <w:sz w:val="24"/>
          <w:szCs w:val="24"/>
        </w:rPr>
        <w:t>individuals</w:t>
      </w:r>
      <w:r w:rsidR="00995C0D" w:rsidRPr="00326F0C">
        <w:rPr>
          <w:rFonts w:ascii="Book Antiqua" w:hAnsi="Book Antiqua" w:cs="Times New Roman"/>
          <w:sz w:val="24"/>
          <w:szCs w:val="24"/>
          <w:vertAlign w:val="superscript"/>
        </w:rPr>
        <w:t>[</w:t>
      </w:r>
      <w:proofErr w:type="gramEnd"/>
      <w:r w:rsidR="00995C0D" w:rsidRPr="00326F0C">
        <w:rPr>
          <w:rFonts w:ascii="Book Antiqua" w:hAnsi="Book Antiqua" w:cs="Times New Roman"/>
          <w:sz w:val="24"/>
          <w:szCs w:val="24"/>
          <w:vertAlign w:val="superscript"/>
        </w:rPr>
        <w:t>19]</w:t>
      </w:r>
      <w:r w:rsidR="00AD64D2" w:rsidRPr="00326F0C">
        <w:rPr>
          <w:rFonts w:ascii="Book Antiqua" w:hAnsi="Book Antiqua" w:cs="Times New Roman"/>
          <w:sz w:val="24"/>
          <w:szCs w:val="24"/>
        </w:rPr>
        <w:t>.</w:t>
      </w:r>
      <w:r w:rsidRPr="00326F0C">
        <w:rPr>
          <w:rFonts w:ascii="Book Antiqua" w:hAnsi="Book Antiqua" w:cs="Times New Roman"/>
          <w:sz w:val="24"/>
          <w:szCs w:val="24"/>
        </w:rPr>
        <w:t xml:space="preserve"> A weakness with these </w:t>
      </w:r>
      <w:r w:rsidR="007439BE" w:rsidRPr="00326F0C">
        <w:rPr>
          <w:rFonts w:ascii="Book Antiqua" w:hAnsi="Book Antiqua" w:cs="Times New Roman"/>
          <w:sz w:val="24"/>
          <w:szCs w:val="24"/>
        </w:rPr>
        <w:t>studies</w:t>
      </w:r>
      <w:r w:rsidRPr="00326F0C">
        <w:rPr>
          <w:rFonts w:ascii="Book Antiqua" w:hAnsi="Book Antiqua" w:cs="Times New Roman"/>
          <w:sz w:val="24"/>
          <w:szCs w:val="24"/>
        </w:rPr>
        <w:t xml:space="preserve"> was the sex-specific nature of the cohorts. </w:t>
      </w:r>
    </w:p>
    <w:p w14:paraId="6A03D1DE" w14:textId="3792C015" w:rsidR="005F7CEC" w:rsidRPr="00326F0C" w:rsidRDefault="0021602A" w:rsidP="005F7CEC">
      <w:pPr>
        <w:snapToGrid w:val="0"/>
        <w:spacing w:after="0" w:line="360" w:lineRule="auto"/>
        <w:ind w:firstLineChars="100" w:firstLine="240"/>
        <w:jc w:val="both"/>
        <w:rPr>
          <w:rFonts w:ascii="Book Antiqua" w:hAnsi="Book Antiqua" w:cs="Times New Roman"/>
          <w:sz w:val="24"/>
          <w:szCs w:val="24"/>
          <w:lang w:val="en" w:eastAsia="zh-CN"/>
        </w:rPr>
      </w:pPr>
      <w:r w:rsidRPr="00326F0C">
        <w:rPr>
          <w:rFonts w:ascii="Book Antiqua" w:eastAsia="MinionPro-Regular" w:hAnsi="Book Antiqua" w:cs="Times New Roman"/>
          <w:sz w:val="24"/>
          <w:szCs w:val="24"/>
        </w:rPr>
        <w:t xml:space="preserve">Previous studies found that physical activity, in general, decreased the risk </w:t>
      </w:r>
      <w:r w:rsidR="005F7CEC" w:rsidRPr="00326F0C">
        <w:rPr>
          <w:rFonts w:ascii="Book Antiqua" w:eastAsia="MinionPro-Regular" w:hAnsi="Book Antiqua" w:cs="Times New Roman"/>
          <w:sz w:val="24"/>
          <w:szCs w:val="24"/>
        </w:rPr>
        <w:t xml:space="preserve">of acute colonic </w:t>
      </w:r>
      <w:proofErr w:type="gramStart"/>
      <w:r w:rsidR="005F7CEC" w:rsidRPr="00326F0C">
        <w:rPr>
          <w:rFonts w:ascii="Book Antiqua" w:eastAsia="MinionPro-Regular" w:hAnsi="Book Antiqua" w:cs="Times New Roman"/>
          <w:sz w:val="24"/>
          <w:szCs w:val="24"/>
        </w:rPr>
        <w:t>diverticulitis</w:t>
      </w:r>
      <w:r w:rsidR="00995C0D" w:rsidRPr="00326F0C">
        <w:rPr>
          <w:rFonts w:ascii="Book Antiqua" w:eastAsia="MinionPro-Regular" w:hAnsi="Book Antiqua" w:cs="Times New Roman"/>
          <w:sz w:val="24"/>
          <w:szCs w:val="24"/>
          <w:vertAlign w:val="superscript"/>
        </w:rPr>
        <w:t>[</w:t>
      </w:r>
      <w:proofErr w:type="gramEnd"/>
      <w:r w:rsidR="00995C0D" w:rsidRPr="00326F0C">
        <w:rPr>
          <w:rFonts w:ascii="Book Antiqua" w:eastAsia="MinionPro-Regular" w:hAnsi="Book Antiqua" w:cs="Times New Roman"/>
          <w:sz w:val="24"/>
          <w:szCs w:val="24"/>
          <w:vertAlign w:val="superscript"/>
        </w:rPr>
        <w:t>12,19]</w:t>
      </w:r>
      <w:r w:rsidR="00AD64D2" w:rsidRPr="00326F0C">
        <w:rPr>
          <w:rFonts w:ascii="Book Antiqua" w:eastAsia="MinionPro-Regular" w:hAnsi="Book Antiqua" w:cs="Times New Roman"/>
          <w:sz w:val="24"/>
          <w:szCs w:val="24"/>
        </w:rPr>
        <w:t>.</w:t>
      </w:r>
      <w:r w:rsidR="00FF1684" w:rsidRPr="00326F0C">
        <w:rPr>
          <w:rFonts w:ascii="Book Antiqua" w:eastAsia="MinionPro-Regular" w:hAnsi="Book Antiqua" w:cs="Times New Roman"/>
          <w:sz w:val="24"/>
          <w:szCs w:val="24"/>
        </w:rPr>
        <w:t xml:space="preserve"> </w:t>
      </w:r>
      <w:r w:rsidRPr="00326F0C">
        <w:rPr>
          <w:rFonts w:ascii="Book Antiqua" w:eastAsia="MinionPro-Regular" w:hAnsi="Book Antiqua" w:cs="Times New Roman"/>
          <w:sz w:val="24"/>
          <w:szCs w:val="24"/>
        </w:rPr>
        <w:t>However, the present study found no association between hard physical activity for at least one hour per week and admission for the disease after adjustments.</w:t>
      </w:r>
      <w:r w:rsidR="007A0DC1" w:rsidRPr="00326F0C">
        <w:rPr>
          <w:rFonts w:ascii="Book Antiqua" w:eastAsia="MinionPro-Regular" w:hAnsi="Book Antiqua" w:cs="Times New Roman"/>
          <w:sz w:val="24"/>
          <w:szCs w:val="24"/>
        </w:rPr>
        <w:tab/>
      </w:r>
      <w:r w:rsidRPr="00326F0C">
        <w:rPr>
          <w:rFonts w:ascii="Book Antiqua" w:hAnsi="Book Antiqua" w:cs="Times New Roman"/>
          <w:sz w:val="24"/>
          <w:szCs w:val="24"/>
          <w:lang w:val="en"/>
        </w:rPr>
        <w:t xml:space="preserve">Cigarette smoking has been associated with increased severity </w:t>
      </w:r>
      <w:r w:rsidR="005F7CEC" w:rsidRPr="00326F0C">
        <w:rPr>
          <w:rFonts w:ascii="Book Antiqua" w:hAnsi="Book Antiqua" w:cs="Times New Roman"/>
          <w:sz w:val="24"/>
          <w:szCs w:val="24"/>
          <w:lang w:val="en"/>
        </w:rPr>
        <w:t>of acute colonic diverticulitis</w:t>
      </w:r>
      <w:r w:rsidR="00995C0D" w:rsidRPr="00326F0C">
        <w:rPr>
          <w:rFonts w:ascii="Book Antiqua" w:hAnsi="Book Antiqua" w:cs="Times New Roman"/>
          <w:sz w:val="24"/>
          <w:szCs w:val="24"/>
          <w:vertAlign w:val="superscript"/>
          <w:lang w:val="en"/>
        </w:rPr>
        <w:t>[10]</w:t>
      </w:r>
      <w:r w:rsidR="00AD64D2" w:rsidRPr="00326F0C">
        <w:rPr>
          <w:rFonts w:ascii="Book Antiqua" w:hAnsi="Book Antiqua" w:cs="Times New Roman"/>
          <w:sz w:val="24"/>
          <w:szCs w:val="24"/>
          <w:lang w:val="en"/>
        </w:rPr>
        <w:t>.</w:t>
      </w:r>
      <w:r w:rsidRPr="00326F0C">
        <w:rPr>
          <w:rFonts w:ascii="Book Antiqua" w:hAnsi="Book Antiqua" w:cs="Times New Roman"/>
          <w:sz w:val="24"/>
          <w:szCs w:val="24"/>
          <w:lang w:val="en"/>
        </w:rPr>
        <w:t xml:space="preserve"> In the present study, daily smoking increased the risk of admission for the disease by 2.2-fold in </w:t>
      </w:r>
      <w:r w:rsidR="00995C0D" w:rsidRPr="00326F0C">
        <w:rPr>
          <w:rFonts w:ascii="Book Antiqua" w:hAnsi="Book Antiqua" w:cs="Times New Roman"/>
          <w:sz w:val="24"/>
          <w:szCs w:val="24"/>
          <w:lang w:val="en"/>
        </w:rPr>
        <w:t>females</w:t>
      </w:r>
      <w:r w:rsidRPr="00326F0C">
        <w:rPr>
          <w:rFonts w:ascii="Book Antiqua" w:hAnsi="Book Antiqua" w:cs="Times New Roman"/>
          <w:sz w:val="24"/>
          <w:szCs w:val="24"/>
          <w:lang w:val="en"/>
        </w:rPr>
        <w:t>. Previous studies found that smoking increased the risk of acute colonic diverticulitis by 25</w:t>
      </w:r>
      <w:r w:rsidR="005F7CEC" w:rsidRPr="00326F0C">
        <w:rPr>
          <w:rFonts w:ascii="Book Antiqua" w:hAnsi="Book Antiqua" w:cs="Times New Roman"/>
          <w:sz w:val="24"/>
          <w:szCs w:val="24"/>
          <w:lang w:val="en"/>
        </w:rPr>
        <w:t>%-60% in both sexes</w:t>
      </w:r>
      <w:r w:rsidR="00995C0D" w:rsidRPr="00326F0C">
        <w:rPr>
          <w:rFonts w:ascii="Book Antiqua" w:hAnsi="Book Antiqua" w:cs="Times New Roman"/>
          <w:sz w:val="24"/>
          <w:szCs w:val="24"/>
          <w:vertAlign w:val="superscript"/>
          <w:lang w:val="en"/>
        </w:rPr>
        <w:t>[20-22]</w:t>
      </w:r>
      <w:r w:rsidRPr="00326F0C">
        <w:rPr>
          <w:rFonts w:ascii="Book Antiqua" w:hAnsi="Book Antiqua" w:cs="Times New Roman"/>
          <w:sz w:val="24"/>
          <w:szCs w:val="24"/>
          <w:lang w:val="en"/>
        </w:rPr>
        <w:t xml:space="preserve"> and increased the risk of complicated di</w:t>
      </w:r>
      <w:r w:rsidR="005F7CEC" w:rsidRPr="00326F0C">
        <w:rPr>
          <w:rFonts w:ascii="Book Antiqua" w:hAnsi="Book Antiqua" w:cs="Times New Roman"/>
          <w:sz w:val="24"/>
          <w:szCs w:val="24"/>
          <w:lang w:val="en"/>
        </w:rPr>
        <w:t>verticulitis by 2.7 to 3.6-fold</w:t>
      </w:r>
      <w:r w:rsidR="00995C0D" w:rsidRPr="00326F0C">
        <w:rPr>
          <w:rFonts w:ascii="Book Antiqua" w:hAnsi="Book Antiqua" w:cs="Times New Roman"/>
          <w:sz w:val="24"/>
          <w:szCs w:val="24"/>
          <w:vertAlign w:val="superscript"/>
          <w:lang w:val="en"/>
        </w:rPr>
        <w:t>[10,22]</w:t>
      </w:r>
      <w:r w:rsidR="00AD64D2" w:rsidRPr="00326F0C">
        <w:rPr>
          <w:rFonts w:ascii="Book Antiqua" w:hAnsi="Book Antiqua" w:cs="Times New Roman"/>
          <w:sz w:val="24"/>
          <w:szCs w:val="24"/>
          <w:lang w:val="en"/>
        </w:rPr>
        <w:t>.</w:t>
      </w:r>
      <w:r w:rsidRPr="00326F0C">
        <w:rPr>
          <w:rFonts w:ascii="Book Antiqua" w:hAnsi="Book Antiqua" w:cs="Times New Roman"/>
          <w:sz w:val="24"/>
          <w:szCs w:val="24"/>
          <w:lang w:val="en"/>
        </w:rPr>
        <w:t xml:space="preserve"> However, drawbacks of these stu</w:t>
      </w:r>
      <w:r w:rsidR="00AD64D2" w:rsidRPr="00326F0C">
        <w:rPr>
          <w:rFonts w:ascii="Book Antiqua" w:hAnsi="Book Antiqua" w:cs="Times New Roman"/>
          <w:sz w:val="24"/>
          <w:szCs w:val="24"/>
          <w:lang w:val="en"/>
        </w:rPr>
        <w:t xml:space="preserve">dies were small number of cases </w:t>
      </w:r>
      <w:r w:rsidR="00995C0D" w:rsidRPr="00326F0C">
        <w:rPr>
          <w:rFonts w:ascii="Book Antiqua" w:hAnsi="Book Antiqua" w:cs="Times New Roman"/>
          <w:sz w:val="24"/>
          <w:szCs w:val="24"/>
          <w:vertAlign w:val="superscript"/>
          <w:lang w:val="en"/>
        </w:rPr>
        <w:t>[10]</w:t>
      </w:r>
      <w:r w:rsidR="00AD64D2" w:rsidRPr="00326F0C">
        <w:rPr>
          <w:rFonts w:ascii="Book Antiqua" w:hAnsi="Book Antiqua" w:cs="Times New Roman"/>
          <w:sz w:val="24"/>
          <w:szCs w:val="24"/>
          <w:lang w:val="en"/>
        </w:rPr>
        <w:t>,</w:t>
      </w:r>
      <w:r w:rsidRPr="00326F0C">
        <w:rPr>
          <w:rFonts w:ascii="Book Antiqua" w:hAnsi="Book Antiqua" w:cs="Times New Roman"/>
          <w:sz w:val="24"/>
          <w:szCs w:val="24"/>
          <w:lang w:val="en"/>
        </w:rPr>
        <w:t xml:space="preserve"> sex-specific cohorts</w:t>
      </w:r>
      <w:r w:rsidR="00995C0D" w:rsidRPr="00326F0C">
        <w:rPr>
          <w:rFonts w:ascii="Book Antiqua" w:hAnsi="Book Antiqua" w:cs="Times New Roman"/>
          <w:sz w:val="24"/>
          <w:szCs w:val="24"/>
          <w:vertAlign w:val="superscript"/>
          <w:lang w:val="en"/>
        </w:rPr>
        <w:t>[20,21]</w:t>
      </w:r>
      <w:r w:rsidRPr="00326F0C">
        <w:rPr>
          <w:rFonts w:ascii="Book Antiqua" w:hAnsi="Book Antiqua" w:cs="Times New Roman"/>
          <w:sz w:val="24"/>
          <w:szCs w:val="24"/>
          <w:lang w:val="en"/>
        </w:rPr>
        <w:t xml:space="preserve"> or lack of adjustments for dietary and other lifestyle</w:t>
      </w:r>
      <w:r w:rsidR="005F7CEC" w:rsidRPr="00326F0C">
        <w:rPr>
          <w:rFonts w:ascii="Book Antiqua" w:hAnsi="Book Antiqua" w:cs="Times New Roman"/>
          <w:sz w:val="24"/>
          <w:szCs w:val="24"/>
          <w:lang w:val="en"/>
        </w:rPr>
        <w:t xml:space="preserve"> factors like physical activity</w:t>
      </w:r>
      <w:r w:rsidR="00995C0D" w:rsidRPr="00326F0C">
        <w:rPr>
          <w:rFonts w:ascii="Book Antiqua" w:hAnsi="Book Antiqua" w:cs="Times New Roman"/>
          <w:sz w:val="24"/>
          <w:szCs w:val="24"/>
          <w:vertAlign w:val="superscript"/>
          <w:lang w:val="en"/>
        </w:rPr>
        <w:t>[22]</w:t>
      </w:r>
      <w:r w:rsidR="00AD64D2" w:rsidRPr="00326F0C">
        <w:rPr>
          <w:rFonts w:ascii="Book Antiqua" w:hAnsi="Book Antiqua" w:cs="Times New Roman"/>
          <w:sz w:val="24"/>
          <w:szCs w:val="24"/>
          <w:lang w:val="en"/>
        </w:rPr>
        <w:t>.</w:t>
      </w:r>
    </w:p>
    <w:p w14:paraId="7CE61401" w14:textId="779BF862" w:rsidR="005F7CEC" w:rsidRPr="00326F0C" w:rsidRDefault="00006432" w:rsidP="005F7CEC">
      <w:pPr>
        <w:snapToGrid w:val="0"/>
        <w:spacing w:after="0" w:line="360" w:lineRule="auto"/>
        <w:ind w:firstLineChars="100" w:firstLine="240"/>
        <w:jc w:val="both"/>
        <w:rPr>
          <w:rFonts w:ascii="Book Antiqua" w:hAnsi="Book Antiqua" w:cs="Times New Roman"/>
          <w:sz w:val="24"/>
          <w:szCs w:val="24"/>
          <w:lang w:val="en" w:eastAsia="zh-CN"/>
        </w:rPr>
      </w:pPr>
      <w:r w:rsidRPr="00326F0C">
        <w:rPr>
          <w:rFonts w:ascii="Book Antiqua" w:hAnsi="Book Antiqua" w:cs="Times New Roman"/>
          <w:sz w:val="24"/>
          <w:szCs w:val="24"/>
          <w:lang w:val="en"/>
        </w:rPr>
        <w:t>A</w:t>
      </w:r>
      <w:r w:rsidR="0021602A" w:rsidRPr="00326F0C">
        <w:rPr>
          <w:rFonts w:ascii="Book Antiqua" w:hAnsi="Book Antiqua" w:cs="Times New Roman"/>
          <w:sz w:val="24"/>
          <w:szCs w:val="24"/>
          <w:lang w:val="en"/>
        </w:rPr>
        <w:t xml:space="preserve"> previous </w:t>
      </w:r>
      <w:r w:rsidR="0037632D" w:rsidRPr="00326F0C">
        <w:rPr>
          <w:rFonts w:ascii="Book Antiqua" w:hAnsi="Book Antiqua" w:cs="Times New Roman"/>
          <w:sz w:val="24"/>
          <w:szCs w:val="24"/>
          <w:lang w:val="en"/>
        </w:rPr>
        <w:t xml:space="preserve">long term </w:t>
      </w:r>
      <w:r w:rsidR="0021602A" w:rsidRPr="00326F0C">
        <w:rPr>
          <w:rFonts w:ascii="Book Antiqua" w:hAnsi="Book Antiqua" w:cs="Times New Roman"/>
          <w:sz w:val="24"/>
          <w:szCs w:val="24"/>
          <w:lang w:val="en"/>
        </w:rPr>
        <w:t>study</w:t>
      </w:r>
      <w:r w:rsidR="00307C11" w:rsidRPr="00326F0C">
        <w:rPr>
          <w:rFonts w:ascii="Book Antiqua" w:hAnsi="Book Antiqua" w:cs="Times New Roman"/>
          <w:sz w:val="24"/>
          <w:szCs w:val="24"/>
          <w:lang w:val="en"/>
        </w:rPr>
        <w:t xml:space="preserve"> from this area</w:t>
      </w:r>
      <w:r w:rsidR="0021602A" w:rsidRPr="00326F0C">
        <w:rPr>
          <w:rFonts w:ascii="Book Antiqua" w:hAnsi="Book Antiqua" w:cs="Times New Roman"/>
          <w:sz w:val="24"/>
          <w:szCs w:val="24"/>
          <w:lang w:val="en"/>
        </w:rPr>
        <w:t xml:space="preserve"> of </w:t>
      </w:r>
      <w:r w:rsidR="0064406B" w:rsidRPr="00326F0C">
        <w:rPr>
          <w:rFonts w:ascii="Book Antiqua" w:hAnsi="Book Antiqua" w:cs="Times New Roman"/>
          <w:sz w:val="24"/>
          <w:szCs w:val="24"/>
          <w:lang w:val="en"/>
        </w:rPr>
        <w:t>patients admitted with acute colonic diverticulitis</w:t>
      </w:r>
      <w:r w:rsidR="0021602A" w:rsidRPr="00326F0C">
        <w:rPr>
          <w:rFonts w:ascii="Book Antiqua" w:hAnsi="Book Antiqua" w:cs="Times New Roman"/>
          <w:sz w:val="24"/>
          <w:szCs w:val="24"/>
          <w:lang w:val="en"/>
        </w:rPr>
        <w:t xml:space="preserve">, </w:t>
      </w:r>
      <w:r w:rsidR="002365DA" w:rsidRPr="00326F0C">
        <w:rPr>
          <w:rFonts w:ascii="Book Antiqua" w:hAnsi="Book Antiqua" w:cs="Times New Roman"/>
          <w:sz w:val="24"/>
          <w:szCs w:val="24"/>
          <w:lang w:val="en"/>
        </w:rPr>
        <w:t xml:space="preserve">revealed an </w:t>
      </w:r>
      <w:r w:rsidR="00961B05" w:rsidRPr="00326F0C">
        <w:rPr>
          <w:rFonts w:ascii="Book Antiqua" w:hAnsi="Book Antiqua" w:cs="Times New Roman"/>
          <w:sz w:val="24"/>
          <w:szCs w:val="24"/>
          <w:lang w:val="en"/>
        </w:rPr>
        <w:t>increased</w:t>
      </w:r>
      <w:r w:rsidR="002365DA" w:rsidRPr="00326F0C">
        <w:rPr>
          <w:rFonts w:ascii="Book Antiqua" w:hAnsi="Book Antiqua" w:cs="Times New Roman"/>
          <w:sz w:val="24"/>
          <w:szCs w:val="24"/>
          <w:lang w:val="en"/>
        </w:rPr>
        <w:t xml:space="preserve"> long term mortality </w:t>
      </w:r>
      <w:r w:rsidRPr="00326F0C">
        <w:rPr>
          <w:rFonts w:ascii="Book Antiqua" w:hAnsi="Book Antiqua" w:cs="Times New Roman"/>
          <w:sz w:val="24"/>
          <w:szCs w:val="24"/>
          <w:lang w:val="en"/>
        </w:rPr>
        <w:t xml:space="preserve">by chronic obstructive pulmonary disease (COPD) </w:t>
      </w:r>
      <w:r w:rsidR="005F7CEC" w:rsidRPr="00326F0C">
        <w:rPr>
          <w:rFonts w:ascii="Book Antiqua" w:hAnsi="Book Antiqua" w:cs="Times New Roman"/>
          <w:sz w:val="24"/>
          <w:szCs w:val="24"/>
          <w:lang w:val="en"/>
        </w:rPr>
        <w:t xml:space="preserve"> of 10% (95%</w:t>
      </w:r>
      <w:r w:rsidR="00961B05" w:rsidRPr="00326F0C">
        <w:rPr>
          <w:rFonts w:ascii="Book Antiqua" w:hAnsi="Book Antiqua" w:cs="Times New Roman"/>
          <w:sz w:val="24"/>
          <w:szCs w:val="24"/>
          <w:lang w:val="en"/>
        </w:rPr>
        <w:t>CI</w:t>
      </w:r>
      <w:r w:rsidR="005F7CEC" w:rsidRPr="00326F0C">
        <w:rPr>
          <w:rFonts w:ascii="Book Antiqua" w:hAnsi="Book Antiqua" w:cs="Times New Roman" w:hint="eastAsia"/>
          <w:sz w:val="24"/>
          <w:szCs w:val="24"/>
          <w:lang w:val="en" w:eastAsia="zh-CN"/>
        </w:rPr>
        <w:t xml:space="preserve">: </w:t>
      </w:r>
      <w:r w:rsidR="00961B05" w:rsidRPr="00326F0C">
        <w:rPr>
          <w:rFonts w:ascii="Book Antiqua" w:hAnsi="Book Antiqua" w:cs="Times New Roman"/>
          <w:sz w:val="24"/>
          <w:szCs w:val="24"/>
          <w:lang w:val="en"/>
        </w:rPr>
        <w:t>6.0</w:t>
      </w:r>
      <w:r w:rsidR="005F7CEC" w:rsidRPr="00326F0C">
        <w:rPr>
          <w:rFonts w:ascii="Book Antiqua" w:hAnsi="Book Antiqua" w:cs="Times New Roman" w:hint="eastAsia"/>
          <w:sz w:val="24"/>
          <w:szCs w:val="24"/>
          <w:lang w:val="en" w:eastAsia="zh-CN"/>
        </w:rPr>
        <w:t>-</w:t>
      </w:r>
      <w:r w:rsidR="00961B05" w:rsidRPr="00326F0C">
        <w:rPr>
          <w:rFonts w:ascii="Book Antiqua" w:hAnsi="Book Antiqua" w:cs="Times New Roman"/>
          <w:sz w:val="24"/>
          <w:szCs w:val="24"/>
          <w:lang w:val="en"/>
        </w:rPr>
        <w:t xml:space="preserve">16) </w:t>
      </w:r>
      <w:r w:rsidR="005F7CEC" w:rsidRPr="00326F0C">
        <w:rPr>
          <w:rFonts w:ascii="Book Antiqua" w:hAnsi="Book Antiqua" w:cs="Times New Roman"/>
          <w:sz w:val="24"/>
          <w:szCs w:val="24"/>
          <w:lang w:val="en"/>
        </w:rPr>
        <w:t>in</w:t>
      </w:r>
      <w:r w:rsidR="00995C0D" w:rsidRPr="00326F0C">
        <w:rPr>
          <w:rFonts w:ascii="Book Antiqua" w:hAnsi="Book Antiqua" w:cs="Times New Roman"/>
          <w:sz w:val="24"/>
          <w:szCs w:val="24"/>
          <w:vertAlign w:val="superscript"/>
          <w:lang w:val="en"/>
        </w:rPr>
        <w:t>[23]</w:t>
      </w:r>
      <w:r w:rsidR="00AD64D2" w:rsidRPr="00326F0C">
        <w:rPr>
          <w:rFonts w:ascii="Book Antiqua" w:hAnsi="Book Antiqua" w:cs="Times New Roman"/>
          <w:sz w:val="24"/>
          <w:szCs w:val="24"/>
          <w:lang w:val="en"/>
        </w:rPr>
        <w:t>.</w:t>
      </w:r>
      <w:r w:rsidR="00FF1684" w:rsidRPr="00326F0C">
        <w:rPr>
          <w:rFonts w:ascii="Book Antiqua" w:hAnsi="Book Antiqua" w:cs="Times New Roman"/>
          <w:sz w:val="24"/>
          <w:szCs w:val="24"/>
          <w:lang w:val="en"/>
        </w:rPr>
        <w:t xml:space="preserve"> </w:t>
      </w:r>
      <w:r w:rsidR="0021602A" w:rsidRPr="00326F0C">
        <w:rPr>
          <w:rFonts w:ascii="Book Antiqua" w:hAnsi="Book Antiqua" w:cs="Times New Roman"/>
          <w:sz w:val="24"/>
          <w:szCs w:val="24"/>
          <w:lang w:val="en"/>
        </w:rPr>
        <w:t xml:space="preserve">In comparison, COPD was </w:t>
      </w:r>
      <w:r w:rsidR="005F7CEC" w:rsidRPr="00326F0C">
        <w:rPr>
          <w:rFonts w:ascii="Book Antiqua" w:hAnsi="Book Antiqua" w:cs="Times New Roman"/>
          <w:sz w:val="24"/>
          <w:szCs w:val="24"/>
          <w:lang w:val="en"/>
        </w:rPr>
        <w:t>the cause of death in 4.2% (95%</w:t>
      </w:r>
      <w:r w:rsidR="0021602A" w:rsidRPr="00326F0C">
        <w:rPr>
          <w:rFonts w:ascii="Book Antiqua" w:hAnsi="Book Antiqua" w:cs="Times New Roman"/>
          <w:sz w:val="24"/>
          <w:szCs w:val="24"/>
          <w:lang w:val="en"/>
        </w:rPr>
        <w:t>CI</w:t>
      </w:r>
      <w:r w:rsidR="005F7CEC" w:rsidRPr="00326F0C">
        <w:rPr>
          <w:rFonts w:ascii="Book Antiqua" w:hAnsi="Book Antiqua" w:cs="Times New Roman" w:hint="eastAsia"/>
          <w:sz w:val="24"/>
          <w:szCs w:val="24"/>
          <w:lang w:val="en" w:eastAsia="zh-CN"/>
        </w:rPr>
        <w:t>:</w:t>
      </w:r>
      <w:r w:rsidR="00FF1684" w:rsidRPr="00326F0C">
        <w:rPr>
          <w:rFonts w:ascii="Book Antiqua" w:hAnsi="Book Antiqua" w:cs="Times New Roman"/>
          <w:sz w:val="24"/>
          <w:szCs w:val="24"/>
          <w:lang w:val="en"/>
        </w:rPr>
        <w:t xml:space="preserve"> </w:t>
      </w:r>
      <w:r w:rsidR="0021602A" w:rsidRPr="00326F0C">
        <w:rPr>
          <w:rFonts w:ascii="Book Antiqua" w:hAnsi="Book Antiqua" w:cs="Times New Roman"/>
          <w:sz w:val="24"/>
          <w:szCs w:val="24"/>
          <w:lang w:val="en"/>
        </w:rPr>
        <w:t>4.0</w:t>
      </w:r>
      <w:r w:rsidR="005F7CEC" w:rsidRPr="00326F0C">
        <w:rPr>
          <w:rFonts w:ascii="Book Antiqua" w:hAnsi="Book Antiqua" w:cs="Times New Roman" w:hint="eastAsia"/>
          <w:sz w:val="24"/>
          <w:szCs w:val="24"/>
          <w:lang w:val="en" w:eastAsia="zh-CN"/>
        </w:rPr>
        <w:t>-</w:t>
      </w:r>
      <w:r w:rsidR="0021602A" w:rsidRPr="00326F0C">
        <w:rPr>
          <w:rFonts w:ascii="Book Antiqua" w:hAnsi="Book Antiqua" w:cs="Times New Roman"/>
          <w:sz w:val="24"/>
          <w:szCs w:val="24"/>
          <w:lang w:val="en"/>
        </w:rPr>
        <w:t>4.4) in the total population from the same area. This suggest</w:t>
      </w:r>
      <w:r w:rsidR="00307C11" w:rsidRPr="00326F0C">
        <w:rPr>
          <w:rFonts w:ascii="Book Antiqua" w:hAnsi="Book Antiqua" w:cs="Times New Roman"/>
          <w:sz w:val="24"/>
          <w:szCs w:val="24"/>
          <w:lang w:val="en"/>
        </w:rPr>
        <w:t>ed</w:t>
      </w:r>
      <w:r w:rsidR="0021602A" w:rsidRPr="00326F0C">
        <w:rPr>
          <w:rFonts w:ascii="Book Antiqua" w:hAnsi="Book Antiqua" w:cs="Times New Roman"/>
          <w:sz w:val="24"/>
          <w:szCs w:val="24"/>
          <w:lang w:val="en"/>
        </w:rPr>
        <w:t xml:space="preserve"> a link between COPD and acute colonic diverticulitis, which was also fo</w:t>
      </w:r>
      <w:r w:rsidR="005F7CEC" w:rsidRPr="00326F0C">
        <w:rPr>
          <w:rFonts w:ascii="Book Antiqua" w:hAnsi="Book Antiqua" w:cs="Times New Roman"/>
          <w:sz w:val="24"/>
          <w:szCs w:val="24"/>
          <w:lang w:val="en"/>
        </w:rPr>
        <w:t>und in another study</w:t>
      </w:r>
      <w:r w:rsidR="00995C0D" w:rsidRPr="00326F0C">
        <w:rPr>
          <w:rFonts w:ascii="Book Antiqua" w:hAnsi="Book Antiqua" w:cs="Times New Roman"/>
          <w:sz w:val="24"/>
          <w:szCs w:val="24"/>
          <w:vertAlign w:val="superscript"/>
          <w:lang w:val="en"/>
        </w:rPr>
        <w:t>[24]</w:t>
      </w:r>
      <w:r w:rsidR="00AD64D2" w:rsidRPr="00326F0C">
        <w:rPr>
          <w:rFonts w:ascii="Book Antiqua" w:hAnsi="Book Antiqua" w:cs="Times New Roman"/>
          <w:sz w:val="24"/>
          <w:szCs w:val="24"/>
          <w:lang w:val="en"/>
        </w:rPr>
        <w:t>.</w:t>
      </w:r>
      <w:r w:rsidR="0021602A" w:rsidRPr="00326F0C">
        <w:rPr>
          <w:rFonts w:ascii="Book Antiqua" w:hAnsi="Book Antiqua" w:cs="Times New Roman"/>
          <w:sz w:val="24"/>
          <w:szCs w:val="24"/>
          <w:lang w:val="en"/>
        </w:rPr>
        <w:t xml:space="preserve"> </w:t>
      </w:r>
      <w:r w:rsidR="009D3B96" w:rsidRPr="00326F0C">
        <w:rPr>
          <w:rFonts w:ascii="Book Antiqua" w:hAnsi="Book Antiqua" w:cs="Times New Roman"/>
          <w:sz w:val="24"/>
          <w:szCs w:val="24"/>
          <w:lang w:val="en"/>
        </w:rPr>
        <w:t xml:space="preserve">In the present study, we wanted to elucidate the association between COPD and </w:t>
      </w:r>
      <w:r w:rsidR="00527DF3" w:rsidRPr="00326F0C">
        <w:rPr>
          <w:rFonts w:ascii="Book Antiqua" w:hAnsi="Book Antiqua" w:cs="Times New Roman"/>
          <w:sz w:val="24"/>
          <w:szCs w:val="24"/>
          <w:lang w:val="en"/>
        </w:rPr>
        <w:t xml:space="preserve">diverticulitis in another way. </w:t>
      </w:r>
      <w:r w:rsidR="0021602A" w:rsidRPr="00326F0C">
        <w:rPr>
          <w:rFonts w:ascii="Book Antiqua" w:hAnsi="Book Antiqua" w:cs="Times New Roman"/>
          <w:sz w:val="24"/>
          <w:szCs w:val="24"/>
          <w:lang w:val="en"/>
        </w:rPr>
        <w:t xml:space="preserve">Duration of breathlessness was chosen as a proxy variable for COPD from HUNT2. </w:t>
      </w:r>
      <w:r w:rsidR="00964922" w:rsidRPr="00326F0C">
        <w:rPr>
          <w:rFonts w:ascii="Book Antiqua" w:hAnsi="Book Antiqua" w:cs="Times New Roman"/>
          <w:sz w:val="24"/>
          <w:szCs w:val="24"/>
          <w:lang w:val="en"/>
        </w:rPr>
        <w:t xml:space="preserve">The results of </w:t>
      </w:r>
      <w:r w:rsidR="00964922" w:rsidRPr="00326F0C">
        <w:rPr>
          <w:rFonts w:ascii="Book Antiqua" w:hAnsi="Book Antiqua" w:cs="Times New Roman"/>
          <w:sz w:val="24"/>
          <w:szCs w:val="24"/>
          <w:lang w:val="en"/>
        </w:rPr>
        <w:lastRenderedPageBreak/>
        <w:t>the pres</w:t>
      </w:r>
      <w:r w:rsidR="0027280B" w:rsidRPr="00326F0C">
        <w:rPr>
          <w:rFonts w:ascii="Book Antiqua" w:hAnsi="Book Antiqua" w:cs="Times New Roman"/>
          <w:sz w:val="24"/>
          <w:szCs w:val="24"/>
          <w:lang w:val="en"/>
        </w:rPr>
        <w:t>e</w:t>
      </w:r>
      <w:r w:rsidR="00964922" w:rsidRPr="00326F0C">
        <w:rPr>
          <w:rFonts w:ascii="Book Antiqua" w:hAnsi="Book Antiqua" w:cs="Times New Roman"/>
          <w:sz w:val="24"/>
          <w:szCs w:val="24"/>
          <w:lang w:val="en"/>
        </w:rPr>
        <w:t>nt study showed that</w:t>
      </w:r>
      <w:r w:rsidR="00527DF3" w:rsidRPr="00326F0C">
        <w:rPr>
          <w:rFonts w:ascii="Book Antiqua" w:hAnsi="Book Antiqua" w:cs="Times New Roman"/>
          <w:sz w:val="24"/>
          <w:szCs w:val="24"/>
          <w:lang w:val="en"/>
        </w:rPr>
        <w:t xml:space="preserve"> shortness of breath was associated with increased risk of admission for the disease.</w:t>
      </w:r>
      <w:r w:rsidR="00A45959" w:rsidRPr="00326F0C">
        <w:rPr>
          <w:rFonts w:ascii="Book Antiqua" w:hAnsi="Book Antiqua" w:cs="Times New Roman"/>
          <w:sz w:val="24"/>
          <w:szCs w:val="24"/>
          <w:lang w:val="en"/>
        </w:rPr>
        <w:t xml:space="preserve"> Few studies have previously studied the </w:t>
      </w:r>
      <w:r w:rsidR="007C201B" w:rsidRPr="00326F0C">
        <w:rPr>
          <w:rFonts w:ascii="Book Antiqua" w:hAnsi="Book Antiqua" w:cs="Times New Roman"/>
          <w:sz w:val="24"/>
          <w:szCs w:val="24"/>
          <w:lang w:val="en"/>
        </w:rPr>
        <w:t xml:space="preserve">possible </w:t>
      </w:r>
      <w:r w:rsidR="00A45959" w:rsidRPr="00326F0C">
        <w:rPr>
          <w:rFonts w:ascii="Book Antiqua" w:hAnsi="Book Antiqua" w:cs="Times New Roman"/>
          <w:sz w:val="24"/>
          <w:szCs w:val="24"/>
          <w:lang w:val="en"/>
        </w:rPr>
        <w:t xml:space="preserve">relationship between COPD and diverticulitis, although one </w:t>
      </w:r>
      <w:r w:rsidR="00964922" w:rsidRPr="00326F0C">
        <w:rPr>
          <w:rFonts w:ascii="Book Antiqua" w:hAnsi="Book Antiqua" w:cs="Times New Roman"/>
          <w:sz w:val="24"/>
          <w:szCs w:val="24"/>
          <w:lang w:val="en"/>
        </w:rPr>
        <w:t>other study,</w:t>
      </w:r>
      <w:r w:rsidR="007439BE" w:rsidRPr="00326F0C">
        <w:rPr>
          <w:rFonts w:ascii="Book Antiqua" w:hAnsi="Book Antiqua" w:cs="Times New Roman"/>
          <w:sz w:val="24"/>
          <w:szCs w:val="24"/>
          <w:lang w:val="en"/>
        </w:rPr>
        <w:t xml:space="preserve"> </w:t>
      </w:r>
      <w:r w:rsidR="0021602A" w:rsidRPr="00326F0C">
        <w:rPr>
          <w:rFonts w:ascii="Book Antiqua" w:hAnsi="Book Antiqua" w:cs="Times New Roman"/>
          <w:sz w:val="24"/>
          <w:szCs w:val="24"/>
          <w:lang w:val="en"/>
        </w:rPr>
        <w:t>found that complicated diverticulitis was associated with pulmonary symptoms a</w:t>
      </w:r>
      <w:r w:rsidR="00BD6951" w:rsidRPr="00326F0C">
        <w:rPr>
          <w:rFonts w:ascii="Book Antiqua" w:hAnsi="Book Antiqua" w:cs="Times New Roman"/>
          <w:sz w:val="24"/>
          <w:szCs w:val="24"/>
          <w:lang w:val="en"/>
        </w:rPr>
        <w:t>nd problems in 23% of the cases</w:t>
      </w:r>
      <w:r w:rsidR="00995C0D" w:rsidRPr="00326F0C">
        <w:rPr>
          <w:rFonts w:ascii="Book Antiqua" w:hAnsi="Book Antiqua" w:cs="Times New Roman"/>
          <w:sz w:val="24"/>
          <w:szCs w:val="24"/>
          <w:vertAlign w:val="superscript"/>
          <w:lang w:val="en"/>
        </w:rPr>
        <w:t>[25]</w:t>
      </w:r>
      <w:r w:rsidR="00AD64D2" w:rsidRPr="00326F0C">
        <w:rPr>
          <w:rFonts w:ascii="Book Antiqua" w:hAnsi="Book Antiqua" w:cs="Times New Roman"/>
          <w:sz w:val="24"/>
          <w:szCs w:val="24"/>
          <w:lang w:val="en"/>
        </w:rPr>
        <w:t>.</w:t>
      </w:r>
      <w:r w:rsidR="0021602A" w:rsidRPr="00326F0C">
        <w:rPr>
          <w:rFonts w:ascii="Book Antiqua" w:hAnsi="Book Antiqua" w:cs="Times New Roman"/>
          <w:sz w:val="24"/>
          <w:szCs w:val="24"/>
          <w:lang w:val="en"/>
        </w:rPr>
        <w:t xml:space="preserve"> </w:t>
      </w:r>
    </w:p>
    <w:p w14:paraId="21891E43" w14:textId="2404C6BA" w:rsidR="005F7CEC" w:rsidRPr="00326F0C" w:rsidRDefault="0021602A" w:rsidP="005F7CEC">
      <w:pPr>
        <w:snapToGrid w:val="0"/>
        <w:spacing w:after="0" w:line="360" w:lineRule="auto"/>
        <w:ind w:firstLineChars="100" w:firstLine="240"/>
        <w:jc w:val="both"/>
        <w:rPr>
          <w:rFonts w:ascii="Book Antiqua" w:hAnsi="Book Antiqua" w:cs="Times New Roman"/>
          <w:sz w:val="24"/>
          <w:szCs w:val="24"/>
          <w:lang w:val="en" w:eastAsia="zh-CN"/>
        </w:rPr>
      </w:pPr>
      <w:r w:rsidRPr="00326F0C">
        <w:rPr>
          <w:rFonts w:ascii="Book Antiqua" w:hAnsi="Book Antiqua" w:cs="Times New Roman"/>
          <w:sz w:val="24"/>
          <w:szCs w:val="24"/>
          <w:lang w:val="en"/>
        </w:rPr>
        <w:t>In the present study, constipation was not associated with increased risk of admission for acute colonic diverticulitis. Similar, a recent multicenter study found no association between constipation and le</w:t>
      </w:r>
      <w:r w:rsidR="00BD6951" w:rsidRPr="00326F0C">
        <w:rPr>
          <w:rFonts w:ascii="Book Antiqua" w:hAnsi="Book Antiqua" w:cs="Times New Roman"/>
          <w:sz w:val="24"/>
          <w:szCs w:val="24"/>
          <w:lang w:val="en"/>
        </w:rPr>
        <w:t>ft-sided colonic diverticulosis</w:t>
      </w:r>
      <w:r w:rsidR="00995C0D" w:rsidRPr="00326F0C">
        <w:rPr>
          <w:rFonts w:ascii="Book Antiqua" w:hAnsi="Book Antiqua" w:cs="Times New Roman"/>
          <w:sz w:val="24"/>
          <w:szCs w:val="24"/>
          <w:vertAlign w:val="superscript"/>
          <w:lang w:val="en"/>
        </w:rPr>
        <w:t>[26]</w:t>
      </w:r>
      <w:r w:rsidR="00AD64D2" w:rsidRPr="00326F0C">
        <w:rPr>
          <w:rFonts w:ascii="Book Antiqua" w:hAnsi="Book Antiqua" w:cs="Times New Roman"/>
          <w:sz w:val="24"/>
          <w:szCs w:val="24"/>
          <w:lang w:val="en"/>
        </w:rPr>
        <w:t>,</w:t>
      </w:r>
      <w:r w:rsidRPr="00326F0C">
        <w:rPr>
          <w:rFonts w:ascii="Book Antiqua" w:hAnsi="Book Antiqua" w:cs="Times New Roman"/>
          <w:sz w:val="24"/>
          <w:szCs w:val="24"/>
          <w:lang w:val="en"/>
        </w:rPr>
        <w:t xml:space="preserve"> while in</w:t>
      </w:r>
      <w:r w:rsidRPr="00326F0C">
        <w:rPr>
          <w:rFonts w:ascii="Book Antiqua" w:hAnsi="Book Antiqua" w:cs="Times New Roman"/>
          <w:sz w:val="24"/>
          <w:szCs w:val="24"/>
        </w:rPr>
        <w:t xml:space="preserve"> another study, </w:t>
      </w:r>
      <w:r w:rsidRPr="00326F0C">
        <w:rPr>
          <w:rFonts w:ascii="Book Antiqua" w:hAnsi="Book Antiqua" w:cs="Times New Roman"/>
          <w:sz w:val="24"/>
          <w:szCs w:val="24"/>
          <w:lang w:val="en"/>
        </w:rPr>
        <w:t>constipation was considered a symptom of, rather than a direct risk factor fo</w:t>
      </w:r>
      <w:r w:rsidR="005F7CEC" w:rsidRPr="00326F0C">
        <w:rPr>
          <w:rFonts w:ascii="Book Antiqua" w:hAnsi="Book Antiqua" w:cs="Times New Roman"/>
          <w:sz w:val="24"/>
          <w:szCs w:val="24"/>
          <w:lang w:val="en"/>
        </w:rPr>
        <w:t>r, acute colonic diverticulitis</w:t>
      </w:r>
      <w:r w:rsidR="00995C0D" w:rsidRPr="00326F0C">
        <w:rPr>
          <w:rFonts w:ascii="Book Antiqua" w:hAnsi="Book Antiqua" w:cs="Times New Roman"/>
          <w:sz w:val="24"/>
          <w:szCs w:val="24"/>
          <w:vertAlign w:val="superscript"/>
          <w:lang w:val="en"/>
        </w:rPr>
        <w:t>[27]</w:t>
      </w:r>
      <w:r w:rsidR="00AD64D2" w:rsidRPr="00326F0C">
        <w:rPr>
          <w:rFonts w:ascii="Book Antiqua" w:hAnsi="Book Antiqua" w:cs="Times New Roman"/>
          <w:sz w:val="24"/>
          <w:szCs w:val="24"/>
          <w:lang w:val="en"/>
        </w:rPr>
        <w:t>.</w:t>
      </w:r>
    </w:p>
    <w:p w14:paraId="21CDB205" w14:textId="664885C4" w:rsidR="005F7CEC" w:rsidRPr="00326F0C" w:rsidRDefault="0021602A" w:rsidP="005F7CEC">
      <w:pPr>
        <w:snapToGrid w:val="0"/>
        <w:spacing w:after="0" w:line="360" w:lineRule="auto"/>
        <w:ind w:firstLineChars="100" w:firstLine="240"/>
        <w:jc w:val="both"/>
        <w:rPr>
          <w:rFonts w:ascii="Book Antiqua" w:hAnsi="Book Antiqua" w:cs="Times New Roman"/>
          <w:sz w:val="24"/>
          <w:szCs w:val="24"/>
          <w:lang w:val="en" w:eastAsia="zh-CN"/>
        </w:rPr>
      </w:pPr>
      <w:r w:rsidRPr="00326F0C">
        <w:rPr>
          <w:rFonts w:ascii="Book Antiqua" w:hAnsi="Book Antiqua" w:cs="Times New Roman"/>
          <w:sz w:val="24"/>
          <w:szCs w:val="24"/>
          <w:lang w:val="en"/>
        </w:rPr>
        <w:t>High dietary fiber intake is traditionally thought to be associated with decreas</w:t>
      </w:r>
      <w:r w:rsidR="005F7CEC" w:rsidRPr="00326F0C">
        <w:rPr>
          <w:rFonts w:ascii="Book Antiqua" w:hAnsi="Book Antiqua" w:cs="Times New Roman"/>
          <w:sz w:val="24"/>
          <w:szCs w:val="24"/>
          <w:lang w:val="en"/>
        </w:rPr>
        <w:t>ed risk of diverticular disease</w:t>
      </w:r>
      <w:r w:rsidR="00995C0D" w:rsidRPr="00326F0C">
        <w:rPr>
          <w:rFonts w:ascii="Book Antiqua" w:hAnsi="Book Antiqua" w:cs="Times New Roman"/>
          <w:sz w:val="24"/>
          <w:szCs w:val="24"/>
          <w:vertAlign w:val="superscript"/>
          <w:lang w:val="en"/>
        </w:rPr>
        <w:t>[28,29]</w:t>
      </w:r>
      <w:r w:rsidR="001E7827" w:rsidRPr="00326F0C">
        <w:rPr>
          <w:rFonts w:ascii="Book Antiqua" w:hAnsi="Book Antiqua" w:cs="Times New Roman"/>
          <w:sz w:val="24"/>
          <w:szCs w:val="24"/>
          <w:lang w:val="en"/>
        </w:rPr>
        <w:t>,</w:t>
      </w:r>
      <w:r w:rsidRPr="00326F0C">
        <w:rPr>
          <w:rFonts w:ascii="Book Antiqua" w:hAnsi="Book Antiqua" w:cs="Times New Roman"/>
          <w:sz w:val="24"/>
          <w:szCs w:val="24"/>
          <w:vertAlign w:val="superscript"/>
          <w:lang w:val="en"/>
        </w:rPr>
        <w:t xml:space="preserve"> </w:t>
      </w:r>
      <w:r w:rsidR="00FF1684" w:rsidRPr="00326F0C">
        <w:rPr>
          <w:rFonts w:ascii="Book Antiqua" w:hAnsi="Book Antiqua" w:cs="Times New Roman"/>
          <w:sz w:val="24"/>
          <w:szCs w:val="24"/>
          <w:vertAlign w:val="superscript"/>
          <w:lang w:val="en"/>
        </w:rPr>
        <w:t xml:space="preserve"> </w:t>
      </w:r>
      <w:r w:rsidRPr="00326F0C">
        <w:rPr>
          <w:rFonts w:ascii="Book Antiqua" w:hAnsi="Book Antiqua" w:cs="Times New Roman"/>
          <w:sz w:val="24"/>
          <w:szCs w:val="24"/>
          <w:lang w:val="en"/>
        </w:rPr>
        <w:t>although h</w:t>
      </w:r>
      <w:r w:rsidR="005F7CEC" w:rsidRPr="00326F0C">
        <w:rPr>
          <w:rFonts w:ascii="Book Antiqua" w:hAnsi="Book Antiqua" w:cs="Times New Roman"/>
          <w:sz w:val="24"/>
          <w:szCs w:val="24"/>
          <w:lang w:val="en"/>
        </w:rPr>
        <w:t>igh quality evidence is lacking</w:t>
      </w:r>
      <w:r w:rsidR="00995C0D" w:rsidRPr="00326F0C">
        <w:rPr>
          <w:rFonts w:ascii="Book Antiqua" w:hAnsi="Book Antiqua" w:cs="Times New Roman"/>
          <w:sz w:val="24"/>
          <w:szCs w:val="24"/>
          <w:vertAlign w:val="superscript"/>
          <w:lang w:val="en"/>
        </w:rPr>
        <w:t>[30,31]</w:t>
      </w:r>
      <w:r w:rsidR="001E7827" w:rsidRPr="00326F0C">
        <w:rPr>
          <w:rFonts w:ascii="Book Antiqua" w:hAnsi="Book Antiqua" w:cs="Times New Roman"/>
          <w:sz w:val="24"/>
          <w:szCs w:val="24"/>
          <w:lang w:val="en"/>
        </w:rPr>
        <w:t>.</w:t>
      </w:r>
      <w:r w:rsidR="00FF1684" w:rsidRPr="00326F0C">
        <w:rPr>
          <w:rFonts w:ascii="Book Antiqua" w:hAnsi="Book Antiqua" w:cs="Times New Roman"/>
          <w:sz w:val="24"/>
          <w:szCs w:val="24"/>
          <w:lang w:val="en"/>
        </w:rPr>
        <w:t xml:space="preserve"> </w:t>
      </w:r>
      <w:r w:rsidRPr="00326F0C">
        <w:rPr>
          <w:rFonts w:ascii="Book Antiqua" w:hAnsi="Book Antiqua" w:cs="Times New Roman"/>
          <w:sz w:val="24"/>
          <w:szCs w:val="24"/>
          <w:lang w:val="en"/>
        </w:rPr>
        <w:t>In the present study, type of bread, whether fine or coarse, had no effect on the risk of admission for acute colonic diverticulitis. This is consistent with other studies, which found no association between cereals a</w:t>
      </w:r>
      <w:r w:rsidR="005F7CEC" w:rsidRPr="00326F0C">
        <w:rPr>
          <w:rFonts w:ascii="Book Antiqua" w:hAnsi="Book Antiqua" w:cs="Times New Roman"/>
          <w:sz w:val="24"/>
          <w:szCs w:val="24"/>
          <w:lang w:val="en"/>
        </w:rPr>
        <w:t>nd acute colonic diverticulitis</w:t>
      </w:r>
      <w:r w:rsidR="00995C0D" w:rsidRPr="00326F0C">
        <w:rPr>
          <w:rFonts w:ascii="Book Antiqua" w:hAnsi="Book Antiqua" w:cs="Times New Roman"/>
          <w:sz w:val="24"/>
          <w:szCs w:val="24"/>
          <w:vertAlign w:val="superscript"/>
          <w:lang w:val="en"/>
        </w:rPr>
        <w:t>[21,32,33]</w:t>
      </w:r>
      <w:r w:rsidR="001E7827" w:rsidRPr="00326F0C">
        <w:rPr>
          <w:rFonts w:ascii="Book Antiqua" w:hAnsi="Book Antiqua" w:cs="Times New Roman"/>
          <w:sz w:val="24"/>
          <w:szCs w:val="24"/>
          <w:lang w:val="en"/>
        </w:rPr>
        <w:t>.</w:t>
      </w:r>
    </w:p>
    <w:p w14:paraId="3A762D1B" w14:textId="6C1CE29E" w:rsidR="00FF1684" w:rsidRPr="00326F0C" w:rsidRDefault="0021602A" w:rsidP="005F7CEC">
      <w:pPr>
        <w:snapToGrid w:val="0"/>
        <w:spacing w:after="0" w:line="360" w:lineRule="auto"/>
        <w:ind w:firstLineChars="100" w:firstLine="240"/>
        <w:jc w:val="both"/>
        <w:rPr>
          <w:rFonts w:ascii="Book Antiqua" w:hAnsi="Book Antiqua" w:cs="Times New Roman"/>
          <w:sz w:val="24"/>
          <w:szCs w:val="24"/>
          <w:lang w:val="en" w:eastAsia="zh-CN"/>
        </w:rPr>
      </w:pPr>
      <w:r w:rsidRPr="00326F0C">
        <w:rPr>
          <w:rFonts w:ascii="Book Antiqua" w:hAnsi="Book Antiqua" w:cs="Times New Roman"/>
          <w:sz w:val="24"/>
          <w:szCs w:val="24"/>
          <w:lang w:val="en"/>
        </w:rPr>
        <w:t xml:space="preserve">In </w:t>
      </w:r>
      <w:r w:rsidR="00276C04" w:rsidRPr="00326F0C">
        <w:rPr>
          <w:rFonts w:ascii="Book Antiqua" w:hAnsi="Book Antiqua" w:cs="Times New Roman"/>
          <w:sz w:val="24"/>
          <w:szCs w:val="24"/>
          <w:lang w:val="en"/>
        </w:rPr>
        <w:t>the present</w:t>
      </w:r>
      <w:r w:rsidRPr="00326F0C">
        <w:rPr>
          <w:rFonts w:ascii="Book Antiqua" w:hAnsi="Book Antiqua" w:cs="Times New Roman"/>
          <w:sz w:val="24"/>
          <w:szCs w:val="24"/>
          <w:lang w:val="en"/>
        </w:rPr>
        <w:t xml:space="preserve"> study, </w:t>
      </w:r>
      <w:r w:rsidR="007A1039" w:rsidRPr="00326F0C">
        <w:rPr>
          <w:rFonts w:ascii="Book Antiqua" w:hAnsi="Book Antiqua" w:cs="Times New Roman"/>
          <w:sz w:val="24"/>
          <w:szCs w:val="24"/>
          <w:lang w:val="en"/>
        </w:rPr>
        <w:t>males</w:t>
      </w:r>
      <w:r w:rsidRPr="00326F0C">
        <w:rPr>
          <w:rFonts w:ascii="Book Antiqua" w:hAnsi="Book Antiqua" w:cs="Times New Roman"/>
          <w:sz w:val="24"/>
          <w:szCs w:val="24"/>
          <w:lang w:val="en"/>
        </w:rPr>
        <w:t xml:space="preserve"> living in rural areas had </w:t>
      </w:r>
      <w:r w:rsidR="006A13FC" w:rsidRPr="00326F0C">
        <w:rPr>
          <w:rFonts w:ascii="Book Antiqua" w:hAnsi="Book Antiqua" w:cs="Times New Roman"/>
          <w:sz w:val="24"/>
          <w:szCs w:val="24"/>
          <w:lang w:val="en"/>
        </w:rPr>
        <w:t>8</w:t>
      </w:r>
      <w:r w:rsidRPr="00326F0C">
        <w:rPr>
          <w:rFonts w:ascii="Book Antiqua" w:hAnsi="Book Antiqua" w:cs="Times New Roman"/>
          <w:sz w:val="24"/>
          <w:szCs w:val="24"/>
          <w:lang w:val="en"/>
        </w:rPr>
        <w:t>0% increased risk of admission for acute colonic diverticulitis. In two previous studies, the risk of acute colonic diverticulitis was slightly elevated in b</w:t>
      </w:r>
      <w:r w:rsidR="00BD6951" w:rsidRPr="00326F0C">
        <w:rPr>
          <w:rFonts w:ascii="Book Antiqua" w:hAnsi="Book Antiqua" w:cs="Times New Roman"/>
          <w:sz w:val="24"/>
          <w:szCs w:val="24"/>
          <w:lang w:val="en"/>
        </w:rPr>
        <w:t>oth sexes living in rural areas</w:t>
      </w:r>
      <w:r w:rsidR="007A1039" w:rsidRPr="00326F0C">
        <w:rPr>
          <w:rFonts w:ascii="Book Antiqua" w:hAnsi="Book Antiqua" w:cs="Times New Roman"/>
          <w:sz w:val="24"/>
          <w:szCs w:val="24"/>
          <w:vertAlign w:val="superscript"/>
          <w:lang w:val="en"/>
        </w:rPr>
        <w:t>[16,3</w:t>
      </w:r>
      <w:r w:rsidR="009329FE" w:rsidRPr="00326F0C">
        <w:rPr>
          <w:rFonts w:ascii="Book Antiqua" w:hAnsi="Book Antiqua" w:cs="Times New Roman"/>
          <w:sz w:val="24"/>
          <w:szCs w:val="24"/>
          <w:vertAlign w:val="superscript"/>
          <w:lang w:val="en"/>
        </w:rPr>
        <w:t>4</w:t>
      </w:r>
      <w:r w:rsidR="007A1039" w:rsidRPr="00326F0C">
        <w:rPr>
          <w:rFonts w:ascii="Book Antiqua" w:hAnsi="Book Antiqua" w:cs="Times New Roman"/>
          <w:sz w:val="24"/>
          <w:szCs w:val="24"/>
          <w:vertAlign w:val="superscript"/>
          <w:lang w:val="en"/>
        </w:rPr>
        <w:t>]</w:t>
      </w:r>
      <w:r w:rsidR="001E7827" w:rsidRPr="00326F0C">
        <w:rPr>
          <w:rFonts w:ascii="Book Antiqua" w:hAnsi="Book Antiqua" w:cs="Times New Roman"/>
          <w:sz w:val="24"/>
          <w:szCs w:val="24"/>
          <w:lang w:val="en"/>
        </w:rPr>
        <w:t>.</w:t>
      </w:r>
    </w:p>
    <w:p w14:paraId="62AD3039" w14:textId="77777777" w:rsidR="00D37CE3" w:rsidRPr="00326F0C" w:rsidRDefault="00D37CE3" w:rsidP="005F7CEC">
      <w:pPr>
        <w:snapToGrid w:val="0"/>
        <w:spacing w:after="0" w:line="360" w:lineRule="auto"/>
        <w:jc w:val="both"/>
        <w:rPr>
          <w:rFonts w:ascii="Book Antiqua" w:hAnsi="Book Antiqua" w:cs="Times New Roman"/>
          <w:sz w:val="24"/>
          <w:szCs w:val="24"/>
          <w:lang w:val="en"/>
        </w:rPr>
      </w:pPr>
    </w:p>
    <w:p w14:paraId="291FE0E9" w14:textId="77777777" w:rsidR="00921E4B" w:rsidRPr="00326F0C" w:rsidRDefault="00921E4B" w:rsidP="005F7CEC">
      <w:pPr>
        <w:snapToGrid w:val="0"/>
        <w:spacing w:after="0" w:line="360" w:lineRule="auto"/>
        <w:jc w:val="both"/>
        <w:rPr>
          <w:rFonts w:ascii="Book Antiqua" w:hAnsi="Book Antiqua" w:cs="Times New Roman"/>
          <w:b/>
          <w:i/>
          <w:sz w:val="24"/>
          <w:szCs w:val="24"/>
        </w:rPr>
      </w:pPr>
      <w:r w:rsidRPr="00326F0C">
        <w:rPr>
          <w:rFonts w:ascii="Book Antiqua" w:hAnsi="Book Antiqua" w:cs="Times New Roman"/>
          <w:b/>
          <w:i/>
          <w:sz w:val="24"/>
          <w:szCs w:val="24"/>
        </w:rPr>
        <w:t>Biological mechanisms</w:t>
      </w:r>
    </w:p>
    <w:p w14:paraId="4EEC0E27" w14:textId="3CE2CE4F" w:rsidR="005F7CEC" w:rsidRPr="00326F0C" w:rsidRDefault="0021602A" w:rsidP="005F7CEC">
      <w:pPr>
        <w:snapToGrid w:val="0"/>
        <w:spacing w:after="0" w:line="360" w:lineRule="auto"/>
        <w:jc w:val="both"/>
        <w:rPr>
          <w:rFonts w:ascii="Book Antiqua" w:hAnsi="Book Antiqua" w:cs="Times New Roman"/>
          <w:sz w:val="24"/>
          <w:szCs w:val="24"/>
          <w:lang w:eastAsia="zh-CN"/>
        </w:rPr>
      </w:pPr>
      <w:r w:rsidRPr="00326F0C">
        <w:rPr>
          <w:rFonts w:ascii="Book Antiqua" w:hAnsi="Book Antiqua" w:cs="Times New Roman"/>
          <w:sz w:val="24"/>
          <w:szCs w:val="24"/>
        </w:rPr>
        <w:t>Aging showed increased risk of admission for acute colonic diverticulitis. Colonic diverticulosis can be considered a degenerative disease in which increasing age leads to weakness of supporting connective tissue and subsequent increase in intraluminal pressure and later increased risk of colonic diverticulitis.</w:t>
      </w:r>
      <w:r w:rsidR="005F7CEC" w:rsidRPr="00326F0C">
        <w:rPr>
          <w:rFonts w:ascii="Book Antiqua" w:hAnsi="Book Antiqua" w:cs="Times New Roman" w:hint="eastAsia"/>
          <w:sz w:val="24"/>
          <w:szCs w:val="24"/>
          <w:lang w:eastAsia="zh-CN"/>
        </w:rPr>
        <w:t xml:space="preserve"> </w:t>
      </w:r>
      <w:r w:rsidRPr="00326F0C">
        <w:rPr>
          <w:rFonts w:ascii="Book Antiqua" w:hAnsi="Book Antiqua" w:cs="Times New Roman"/>
          <w:sz w:val="24"/>
          <w:szCs w:val="24"/>
        </w:rPr>
        <w:t>However, the exact mechanism of increased risk of diverticulitis in hum</w:t>
      </w:r>
      <w:r w:rsidR="00BD6951" w:rsidRPr="00326F0C">
        <w:rPr>
          <w:rFonts w:ascii="Book Antiqua" w:hAnsi="Book Antiqua" w:cs="Times New Roman"/>
          <w:sz w:val="24"/>
          <w:szCs w:val="24"/>
        </w:rPr>
        <w:t xml:space="preserve">ans with aging is still </w:t>
      </w:r>
      <w:proofErr w:type="gramStart"/>
      <w:r w:rsidR="00BD6951" w:rsidRPr="00326F0C">
        <w:rPr>
          <w:rFonts w:ascii="Book Antiqua" w:hAnsi="Book Antiqua" w:cs="Times New Roman"/>
          <w:sz w:val="24"/>
          <w:szCs w:val="24"/>
        </w:rPr>
        <w:t>unclear</w:t>
      </w:r>
      <w:r w:rsidR="007A1039" w:rsidRPr="00326F0C">
        <w:rPr>
          <w:rFonts w:ascii="Book Antiqua" w:hAnsi="Book Antiqua" w:cs="Times New Roman"/>
          <w:sz w:val="24"/>
          <w:szCs w:val="24"/>
          <w:vertAlign w:val="superscript"/>
        </w:rPr>
        <w:t>[</w:t>
      </w:r>
      <w:proofErr w:type="gramEnd"/>
      <w:r w:rsidR="007A1039" w:rsidRPr="00326F0C">
        <w:rPr>
          <w:rFonts w:ascii="Book Antiqua" w:hAnsi="Book Antiqua" w:cs="Times New Roman"/>
          <w:sz w:val="24"/>
          <w:szCs w:val="24"/>
          <w:vertAlign w:val="superscript"/>
        </w:rPr>
        <w:t>3</w:t>
      </w:r>
      <w:r w:rsidR="009329FE" w:rsidRPr="00326F0C">
        <w:rPr>
          <w:rFonts w:ascii="Book Antiqua" w:hAnsi="Book Antiqua" w:cs="Times New Roman"/>
          <w:sz w:val="24"/>
          <w:szCs w:val="24"/>
          <w:vertAlign w:val="superscript"/>
        </w:rPr>
        <w:t>5</w:t>
      </w:r>
      <w:r w:rsidR="007A1039" w:rsidRPr="00326F0C">
        <w:rPr>
          <w:rFonts w:ascii="Book Antiqua" w:hAnsi="Book Antiqua" w:cs="Times New Roman"/>
          <w:sz w:val="24"/>
          <w:szCs w:val="24"/>
          <w:vertAlign w:val="superscript"/>
        </w:rPr>
        <w:t>]</w:t>
      </w:r>
      <w:r w:rsidR="001E7827" w:rsidRPr="00326F0C">
        <w:rPr>
          <w:rFonts w:ascii="Book Antiqua" w:hAnsi="Book Antiqua" w:cs="Times New Roman"/>
          <w:sz w:val="24"/>
          <w:szCs w:val="24"/>
        </w:rPr>
        <w:t>.</w:t>
      </w:r>
    </w:p>
    <w:p w14:paraId="780E0B11" w14:textId="112C393F" w:rsidR="005F7CEC" w:rsidRPr="00326F0C" w:rsidRDefault="0021602A" w:rsidP="005F7CEC">
      <w:pPr>
        <w:snapToGrid w:val="0"/>
        <w:spacing w:after="0" w:line="360" w:lineRule="auto"/>
        <w:ind w:firstLineChars="100" w:firstLine="240"/>
        <w:jc w:val="both"/>
        <w:rPr>
          <w:rFonts w:ascii="Book Antiqua" w:hAnsi="Book Antiqua" w:cs="Times New Roman"/>
          <w:sz w:val="24"/>
          <w:szCs w:val="24"/>
          <w:lang w:eastAsia="zh-CN"/>
        </w:rPr>
      </w:pPr>
      <w:r w:rsidRPr="00326F0C">
        <w:rPr>
          <w:rFonts w:ascii="Book Antiqua" w:hAnsi="Book Antiqua" w:cs="Times New Roman"/>
          <w:sz w:val="24"/>
          <w:szCs w:val="24"/>
        </w:rPr>
        <w:t xml:space="preserve">Obesity is shown to be a risk factor for </w:t>
      </w:r>
      <w:r w:rsidR="007D0DB1" w:rsidRPr="00326F0C">
        <w:rPr>
          <w:rFonts w:ascii="Book Antiqua" w:hAnsi="Book Antiqua" w:cs="Times New Roman"/>
          <w:sz w:val="24"/>
          <w:szCs w:val="24"/>
        </w:rPr>
        <w:t xml:space="preserve">diverticular disease and its </w:t>
      </w:r>
      <w:proofErr w:type="gramStart"/>
      <w:r w:rsidR="005F7CEC" w:rsidRPr="00326F0C">
        <w:rPr>
          <w:rFonts w:ascii="Book Antiqua" w:hAnsi="Book Antiqua" w:cs="Times New Roman"/>
          <w:sz w:val="24"/>
          <w:szCs w:val="24"/>
        </w:rPr>
        <w:t>complications</w:t>
      </w:r>
      <w:r w:rsidR="007A1039" w:rsidRPr="00326F0C">
        <w:rPr>
          <w:rFonts w:ascii="Book Antiqua" w:hAnsi="Book Antiqua" w:cs="Times New Roman"/>
          <w:sz w:val="24"/>
          <w:szCs w:val="24"/>
          <w:vertAlign w:val="superscript"/>
        </w:rPr>
        <w:t>[</w:t>
      </w:r>
      <w:proofErr w:type="gramEnd"/>
      <w:r w:rsidR="007A1039" w:rsidRPr="00326F0C">
        <w:rPr>
          <w:rFonts w:ascii="Book Antiqua" w:hAnsi="Book Antiqua" w:cs="Times New Roman"/>
          <w:sz w:val="24"/>
          <w:szCs w:val="24"/>
          <w:vertAlign w:val="superscript"/>
        </w:rPr>
        <w:t>8,11,19,3</w:t>
      </w:r>
      <w:r w:rsidR="009329FE" w:rsidRPr="00326F0C">
        <w:rPr>
          <w:rFonts w:ascii="Book Antiqua" w:hAnsi="Book Antiqua" w:cs="Times New Roman"/>
          <w:sz w:val="24"/>
          <w:szCs w:val="24"/>
          <w:vertAlign w:val="superscript"/>
        </w:rPr>
        <w:t>5</w:t>
      </w:r>
      <w:r w:rsidR="007A1039" w:rsidRPr="00326F0C">
        <w:rPr>
          <w:rFonts w:ascii="Book Antiqua" w:hAnsi="Book Antiqua" w:cs="Times New Roman"/>
          <w:sz w:val="24"/>
          <w:szCs w:val="24"/>
          <w:vertAlign w:val="superscript"/>
        </w:rPr>
        <w:t>]</w:t>
      </w:r>
      <w:r w:rsidR="001E7827" w:rsidRPr="00326F0C">
        <w:rPr>
          <w:rFonts w:ascii="Book Antiqua" w:hAnsi="Book Antiqua" w:cs="Times New Roman"/>
          <w:sz w:val="24"/>
          <w:szCs w:val="24"/>
        </w:rPr>
        <w:t>.</w:t>
      </w:r>
      <w:r w:rsidR="007D0DB1" w:rsidRPr="00326F0C">
        <w:rPr>
          <w:rFonts w:ascii="Book Antiqua" w:hAnsi="Book Antiqua" w:cs="Times New Roman"/>
          <w:sz w:val="24"/>
          <w:szCs w:val="24"/>
          <w:vertAlign w:val="superscript"/>
        </w:rPr>
        <w:t xml:space="preserve"> </w:t>
      </w:r>
      <w:r w:rsidRPr="00326F0C">
        <w:rPr>
          <w:rFonts w:ascii="Book Antiqua" w:hAnsi="Book Antiqua" w:cs="Times New Roman"/>
          <w:sz w:val="24"/>
          <w:szCs w:val="24"/>
        </w:rPr>
        <w:t>One likely mechanism for development of acute colonic diverticulitis is that increased fat deposition in the mesentery act pro-inflammatory with activation of macrophages within the adipose tissue and subsequent increase in TNF-α. Translocation of luminal bacteria from the intestine to the systemic circulation due to impaired barrier function may also p</w:t>
      </w:r>
      <w:r w:rsidR="005F7CEC" w:rsidRPr="00326F0C">
        <w:rPr>
          <w:rFonts w:ascii="Book Antiqua" w:hAnsi="Book Antiqua" w:cs="Times New Roman"/>
          <w:sz w:val="24"/>
          <w:szCs w:val="24"/>
        </w:rPr>
        <w:t xml:space="preserve">lay a role in this </w:t>
      </w:r>
      <w:proofErr w:type="gramStart"/>
      <w:r w:rsidR="005F7CEC" w:rsidRPr="00326F0C">
        <w:rPr>
          <w:rFonts w:ascii="Book Antiqua" w:hAnsi="Book Antiqua" w:cs="Times New Roman"/>
          <w:sz w:val="24"/>
          <w:szCs w:val="24"/>
        </w:rPr>
        <w:t>pathogenesis</w:t>
      </w:r>
      <w:r w:rsidR="007A1039" w:rsidRPr="00326F0C">
        <w:rPr>
          <w:rFonts w:ascii="Book Antiqua" w:hAnsi="Book Antiqua" w:cs="Times New Roman"/>
          <w:sz w:val="24"/>
          <w:szCs w:val="24"/>
          <w:vertAlign w:val="superscript"/>
        </w:rPr>
        <w:t>[</w:t>
      </w:r>
      <w:proofErr w:type="gramEnd"/>
      <w:r w:rsidR="007A1039" w:rsidRPr="00326F0C">
        <w:rPr>
          <w:rFonts w:ascii="Book Antiqua" w:hAnsi="Book Antiqua" w:cs="Times New Roman"/>
          <w:sz w:val="24"/>
          <w:szCs w:val="24"/>
          <w:vertAlign w:val="superscript"/>
        </w:rPr>
        <w:t>3</w:t>
      </w:r>
      <w:r w:rsidR="009329FE" w:rsidRPr="00326F0C">
        <w:rPr>
          <w:rFonts w:ascii="Book Antiqua" w:hAnsi="Book Antiqua" w:cs="Times New Roman"/>
          <w:sz w:val="24"/>
          <w:szCs w:val="24"/>
          <w:vertAlign w:val="superscript"/>
        </w:rPr>
        <w:t>5</w:t>
      </w:r>
      <w:r w:rsidR="007A1039" w:rsidRPr="00326F0C">
        <w:rPr>
          <w:rFonts w:ascii="Book Antiqua" w:hAnsi="Book Antiqua" w:cs="Times New Roman"/>
          <w:sz w:val="24"/>
          <w:szCs w:val="24"/>
          <w:vertAlign w:val="superscript"/>
        </w:rPr>
        <w:t>]</w:t>
      </w:r>
      <w:r w:rsidR="001E7827" w:rsidRPr="00326F0C">
        <w:rPr>
          <w:rFonts w:ascii="Book Antiqua" w:hAnsi="Book Antiqua" w:cs="Times New Roman"/>
          <w:sz w:val="24"/>
          <w:szCs w:val="24"/>
        </w:rPr>
        <w:t>.</w:t>
      </w:r>
    </w:p>
    <w:p w14:paraId="49DCA4F4" w14:textId="689CD5D7" w:rsidR="005F7CEC" w:rsidRPr="00326F0C" w:rsidRDefault="0021602A" w:rsidP="005F7CEC">
      <w:pPr>
        <w:snapToGrid w:val="0"/>
        <w:spacing w:after="0" w:line="360" w:lineRule="auto"/>
        <w:ind w:firstLineChars="100" w:firstLine="240"/>
        <w:jc w:val="both"/>
        <w:rPr>
          <w:rFonts w:ascii="Book Antiqua" w:hAnsi="Book Antiqua" w:cs="Times New Roman"/>
          <w:sz w:val="24"/>
          <w:szCs w:val="24"/>
          <w:lang w:val="en" w:eastAsia="zh-CN"/>
        </w:rPr>
      </w:pPr>
      <w:r w:rsidRPr="00326F0C">
        <w:rPr>
          <w:rFonts w:ascii="Book Antiqua" w:hAnsi="Book Antiqua" w:cs="Times New Roman"/>
          <w:sz w:val="24"/>
          <w:szCs w:val="24"/>
        </w:rPr>
        <w:lastRenderedPageBreak/>
        <w:t xml:space="preserve">Cigarette smoking causes changes in the colonic wall structure in patients with diverticular disease that are similar to changes found in blood vessels caused by smoking in other organs. In addition, smoking is thought to affect colonic motility and intraluminal </w:t>
      </w:r>
      <w:proofErr w:type="gramStart"/>
      <w:r w:rsidRPr="00326F0C">
        <w:rPr>
          <w:rFonts w:ascii="Book Antiqua" w:hAnsi="Book Antiqua" w:cs="Times New Roman"/>
          <w:sz w:val="24"/>
          <w:szCs w:val="24"/>
        </w:rPr>
        <w:t>pressure</w:t>
      </w:r>
      <w:r w:rsidR="007A1039" w:rsidRPr="00326F0C">
        <w:rPr>
          <w:rFonts w:ascii="Book Antiqua" w:hAnsi="Book Antiqua" w:cs="Times New Roman"/>
          <w:sz w:val="24"/>
          <w:szCs w:val="24"/>
          <w:vertAlign w:val="superscript"/>
          <w:lang w:val="en"/>
        </w:rPr>
        <w:t>[</w:t>
      </w:r>
      <w:proofErr w:type="gramEnd"/>
      <w:r w:rsidR="007A1039" w:rsidRPr="00326F0C">
        <w:rPr>
          <w:rFonts w:ascii="Book Antiqua" w:hAnsi="Book Antiqua" w:cs="Times New Roman"/>
          <w:sz w:val="24"/>
          <w:szCs w:val="24"/>
          <w:vertAlign w:val="superscript"/>
          <w:lang w:val="en"/>
        </w:rPr>
        <w:t>3</w:t>
      </w:r>
      <w:r w:rsidR="009329FE" w:rsidRPr="00326F0C">
        <w:rPr>
          <w:rFonts w:ascii="Book Antiqua" w:hAnsi="Book Antiqua" w:cs="Times New Roman"/>
          <w:sz w:val="24"/>
          <w:szCs w:val="24"/>
          <w:vertAlign w:val="superscript"/>
          <w:lang w:val="en"/>
        </w:rPr>
        <w:t>6</w:t>
      </w:r>
      <w:r w:rsidR="007A1039" w:rsidRPr="00326F0C">
        <w:rPr>
          <w:rFonts w:ascii="Book Antiqua" w:hAnsi="Book Antiqua" w:cs="Times New Roman"/>
          <w:sz w:val="24"/>
          <w:szCs w:val="24"/>
          <w:vertAlign w:val="superscript"/>
          <w:lang w:val="en"/>
        </w:rPr>
        <w:t>]</w:t>
      </w:r>
      <w:r w:rsidR="001E7827" w:rsidRPr="00326F0C">
        <w:rPr>
          <w:rFonts w:ascii="Book Antiqua" w:hAnsi="Book Antiqua" w:cs="Times New Roman"/>
          <w:sz w:val="24"/>
          <w:szCs w:val="24"/>
          <w:lang w:val="en"/>
        </w:rPr>
        <w:t>.</w:t>
      </w:r>
    </w:p>
    <w:p w14:paraId="47041B31" w14:textId="63C47C89" w:rsidR="0021602A" w:rsidRPr="00326F0C" w:rsidRDefault="0021602A" w:rsidP="005F7CEC">
      <w:pPr>
        <w:snapToGrid w:val="0"/>
        <w:spacing w:after="0" w:line="360" w:lineRule="auto"/>
        <w:ind w:firstLineChars="100" w:firstLine="240"/>
        <w:jc w:val="both"/>
        <w:rPr>
          <w:rFonts w:ascii="Book Antiqua" w:hAnsi="Book Antiqua" w:cs="Times New Roman"/>
          <w:sz w:val="24"/>
          <w:szCs w:val="24"/>
          <w:lang w:val="en" w:eastAsia="zh-CN"/>
        </w:rPr>
      </w:pPr>
      <w:r w:rsidRPr="00326F0C">
        <w:rPr>
          <w:rFonts w:ascii="Book Antiqua" w:hAnsi="Book Antiqua" w:cs="Times New Roman"/>
          <w:sz w:val="24"/>
          <w:szCs w:val="24"/>
        </w:rPr>
        <w:t>There is a possible coexistence between COPD and acute colonic diverticulitis. While smoking is a known risk factor for both diseases, it is unclear whether COPD is a risk factor or comorbidity in this context. Both inflammatory bowel disease (IBD) and COPD share many similariti</w:t>
      </w:r>
      <w:r w:rsidR="005F7CEC" w:rsidRPr="00326F0C">
        <w:rPr>
          <w:rFonts w:ascii="Book Antiqua" w:hAnsi="Book Antiqua" w:cs="Times New Roman"/>
          <w:sz w:val="24"/>
          <w:szCs w:val="24"/>
        </w:rPr>
        <w:t xml:space="preserve">es in inflammatory </w:t>
      </w:r>
      <w:proofErr w:type="gramStart"/>
      <w:r w:rsidR="005F7CEC" w:rsidRPr="00326F0C">
        <w:rPr>
          <w:rFonts w:ascii="Book Antiqua" w:hAnsi="Book Antiqua" w:cs="Times New Roman"/>
          <w:sz w:val="24"/>
          <w:szCs w:val="24"/>
        </w:rPr>
        <w:t>pathogenesis</w:t>
      </w:r>
      <w:r w:rsidR="007A1039" w:rsidRPr="00326F0C">
        <w:rPr>
          <w:rFonts w:ascii="Book Antiqua" w:hAnsi="Book Antiqua" w:cs="Times New Roman"/>
          <w:sz w:val="24"/>
          <w:szCs w:val="24"/>
          <w:vertAlign w:val="superscript"/>
        </w:rPr>
        <w:t>[</w:t>
      </w:r>
      <w:proofErr w:type="gramEnd"/>
      <w:r w:rsidR="007A1039" w:rsidRPr="00326F0C">
        <w:rPr>
          <w:rFonts w:ascii="Book Antiqua" w:hAnsi="Book Antiqua" w:cs="Times New Roman"/>
          <w:sz w:val="24"/>
          <w:szCs w:val="24"/>
          <w:vertAlign w:val="superscript"/>
        </w:rPr>
        <w:t>3</w:t>
      </w:r>
      <w:r w:rsidR="009329FE" w:rsidRPr="00326F0C">
        <w:rPr>
          <w:rFonts w:ascii="Book Antiqua" w:hAnsi="Book Antiqua" w:cs="Times New Roman"/>
          <w:sz w:val="24"/>
          <w:szCs w:val="24"/>
          <w:vertAlign w:val="superscript"/>
        </w:rPr>
        <w:t>7</w:t>
      </w:r>
      <w:r w:rsidR="007A1039" w:rsidRPr="00326F0C">
        <w:rPr>
          <w:rFonts w:ascii="Book Antiqua" w:hAnsi="Book Antiqua" w:cs="Times New Roman"/>
          <w:sz w:val="24"/>
          <w:szCs w:val="24"/>
          <w:vertAlign w:val="superscript"/>
        </w:rPr>
        <w:t>]</w:t>
      </w:r>
      <w:r w:rsidR="001E7827" w:rsidRPr="00326F0C">
        <w:rPr>
          <w:rFonts w:ascii="Book Antiqua" w:hAnsi="Book Antiqua" w:cs="Times New Roman"/>
          <w:sz w:val="24"/>
          <w:szCs w:val="24"/>
        </w:rPr>
        <w:t>,</w:t>
      </w:r>
      <w:r w:rsidRPr="00326F0C">
        <w:rPr>
          <w:rFonts w:ascii="Book Antiqua" w:hAnsi="Book Antiqua" w:cs="Times New Roman"/>
          <w:sz w:val="24"/>
          <w:szCs w:val="24"/>
        </w:rPr>
        <w:t xml:space="preserve"> but the mechanism behind the association between breathlessness and risk of acute colonic diverticulitis is poorly understood.</w:t>
      </w:r>
    </w:p>
    <w:p w14:paraId="03940AC2" w14:textId="77777777" w:rsidR="00D37CE3" w:rsidRPr="00326F0C" w:rsidRDefault="00D37CE3" w:rsidP="005F7CEC">
      <w:pPr>
        <w:snapToGrid w:val="0"/>
        <w:spacing w:after="0" w:line="360" w:lineRule="auto"/>
        <w:jc w:val="both"/>
        <w:rPr>
          <w:rFonts w:ascii="Book Antiqua" w:hAnsi="Book Antiqua" w:cs="Times New Roman"/>
          <w:sz w:val="24"/>
          <w:szCs w:val="24"/>
        </w:rPr>
      </w:pPr>
    </w:p>
    <w:p w14:paraId="616D73CA" w14:textId="77777777" w:rsidR="0073748C" w:rsidRPr="00326F0C" w:rsidRDefault="0073748C" w:rsidP="005F7CEC">
      <w:pPr>
        <w:snapToGrid w:val="0"/>
        <w:spacing w:after="0" w:line="360" w:lineRule="auto"/>
        <w:jc w:val="both"/>
        <w:rPr>
          <w:rFonts w:ascii="Book Antiqua" w:hAnsi="Book Antiqua" w:cs="Times New Roman"/>
          <w:b/>
          <w:i/>
          <w:sz w:val="24"/>
          <w:szCs w:val="24"/>
        </w:rPr>
      </w:pPr>
      <w:r w:rsidRPr="00326F0C">
        <w:rPr>
          <w:rFonts w:ascii="Book Antiqua" w:hAnsi="Book Antiqua" w:cs="Times New Roman"/>
          <w:b/>
          <w:i/>
          <w:sz w:val="24"/>
          <w:szCs w:val="24"/>
        </w:rPr>
        <w:t>Strengths and weaknesses</w:t>
      </w:r>
    </w:p>
    <w:p w14:paraId="17D903E5" w14:textId="1B2BB9AE" w:rsidR="005F7CEC" w:rsidRPr="00326F0C" w:rsidRDefault="0021602A" w:rsidP="005F7CEC">
      <w:pPr>
        <w:snapToGrid w:val="0"/>
        <w:spacing w:after="0" w:line="360" w:lineRule="auto"/>
        <w:jc w:val="both"/>
        <w:rPr>
          <w:rFonts w:ascii="Book Antiqua" w:hAnsi="Book Antiqua" w:cs="Times New Roman"/>
          <w:sz w:val="24"/>
          <w:szCs w:val="24"/>
          <w:lang w:val="en" w:eastAsia="zh-CN"/>
        </w:rPr>
      </w:pPr>
      <w:r w:rsidRPr="00326F0C">
        <w:rPr>
          <w:rFonts w:ascii="Book Antiqua" w:hAnsi="Book Antiqua" w:cs="Times New Roman"/>
          <w:sz w:val="24"/>
          <w:szCs w:val="24"/>
          <w:lang w:val="en"/>
        </w:rPr>
        <w:t>This study has a population-based design with a large sample size and high participation rate. This diminishes selection bias, strengthens the study power, reduces the risk of chance findings and facilitates subgroup analyses. The objective and uniform measurement of height and weight by qualified personnel minimized the risk of differ</w:t>
      </w:r>
      <w:r w:rsidR="00766143" w:rsidRPr="00326F0C">
        <w:rPr>
          <w:rFonts w:ascii="Book Antiqua" w:hAnsi="Book Antiqua" w:cs="Times New Roman"/>
          <w:sz w:val="24"/>
          <w:szCs w:val="24"/>
          <w:lang w:val="en"/>
        </w:rPr>
        <w:t>ential misclassification of BMI</w:t>
      </w:r>
      <w:r w:rsidR="007A1039" w:rsidRPr="00326F0C">
        <w:rPr>
          <w:rFonts w:ascii="Book Antiqua" w:hAnsi="Book Antiqua" w:cs="Times New Roman"/>
          <w:sz w:val="24"/>
          <w:szCs w:val="24"/>
          <w:vertAlign w:val="superscript"/>
          <w:lang w:val="en"/>
        </w:rPr>
        <w:t>[38]</w:t>
      </w:r>
      <w:r w:rsidR="001E7827" w:rsidRPr="00326F0C">
        <w:rPr>
          <w:rFonts w:ascii="Book Antiqua" w:hAnsi="Book Antiqua" w:cs="Times New Roman"/>
          <w:sz w:val="24"/>
          <w:szCs w:val="24"/>
          <w:lang w:val="en"/>
        </w:rPr>
        <w:t xml:space="preserve">. </w:t>
      </w:r>
      <w:r w:rsidRPr="00326F0C">
        <w:rPr>
          <w:rFonts w:ascii="Book Antiqua" w:hAnsi="Book Antiqua" w:cs="Times New Roman"/>
          <w:sz w:val="24"/>
          <w:szCs w:val="24"/>
          <w:lang w:val="en"/>
        </w:rPr>
        <w:t>The prospective nature and use of standardized questionnaires on risk factors limits the potential for recall bias.</w:t>
      </w:r>
    </w:p>
    <w:p w14:paraId="2F64962A" w14:textId="5888E20D" w:rsidR="005F7CEC" w:rsidRPr="00326F0C" w:rsidRDefault="0021602A" w:rsidP="005F7CEC">
      <w:pPr>
        <w:snapToGrid w:val="0"/>
        <w:spacing w:after="0" w:line="360" w:lineRule="auto"/>
        <w:ind w:firstLineChars="100" w:firstLine="240"/>
        <w:jc w:val="both"/>
        <w:rPr>
          <w:rFonts w:ascii="Book Antiqua" w:hAnsi="Book Antiqua" w:cs="Times New Roman"/>
          <w:sz w:val="24"/>
          <w:szCs w:val="24"/>
          <w:lang w:val="en" w:eastAsia="zh-CN"/>
        </w:rPr>
      </w:pPr>
      <w:r w:rsidRPr="00326F0C">
        <w:rPr>
          <w:rFonts w:ascii="Book Antiqua" w:hAnsi="Book Antiqua" w:cs="Times New Roman"/>
          <w:sz w:val="24"/>
          <w:szCs w:val="24"/>
          <w:lang w:val="en"/>
        </w:rPr>
        <w:t xml:space="preserve">The population of </w:t>
      </w:r>
      <w:r w:rsidR="007A1039" w:rsidRPr="00326F0C">
        <w:rPr>
          <w:rFonts w:ascii="Book Antiqua" w:hAnsi="Book Antiqua" w:cs="Times New Roman"/>
          <w:sz w:val="24"/>
          <w:szCs w:val="24"/>
          <w:lang w:val="en"/>
        </w:rPr>
        <w:t>North Tro</w:t>
      </w:r>
      <w:r w:rsidRPr="00326F0C">
        <w:rPr>
          <w:rFonts w:ascii="Book Antiqua" w:hAnsi="Book Antiqua" w:cs="Times New Roman"/>
          <w:sz w:val="24"/>
          <w:szCs w:val="24"/>
          <w:lang w:val="en"/>
        </w:rPr>
        <w:t xml:space="preserve">ndelag County is stable, </w:t>
      </w:r>
      <w:r w:rsidR="00561FEE" w:rsidRPr="00326F0C">
        <w:rPr>
          <w:rFonts w:ascii="Book Antiqua" w:hAnsi="Book Antiqua" w:cs="Times New Roman"/>
          <w:sz w:val="24"/>
          <w:szCs w:val="24"/>
          <w:lang w:val="en"/>
        </w:rPr>
        <w:t xml:space="preserve">ethnic white, </w:t>
      </w:r>
      <w:r w:rsidRPr="00326F0C">
        <w:rPr>
          <w:rFonts w:ascii="Book Antiqua" w:hAnsi="Book Antiqua" w:cs="Times New Roman"/>
          <w:sz w:val="24"/>
          <w:szCs w:val="24"/>
          <w:lang w:val="en"/>
        </w:rPr>
        <w:t>homogenous and representative of the Norwegian population, with the exceptions of a slightly lower average inc</w:t>
      </w:r>
      <w:r w:rsidR="005F7CEC" w:rsidRPr="00326F0C">
        <w:rPr>
          <w:rFonts w:ascii="Book Antiqua" w:hAnsi="Book Antiqua" w:cs="Times New Roman"/>
          <w:sz w:val="24"/>
          <w:szCs w:val="24"/>
          <w:lang w:val="en"/>
        </w:rPr>
        <w:t>ome and absence of a large city</w:t>
      </w:r>
      <w:r w:rsidR="006E755E" w:rsidRPr="00326F0C">
        <w:rPr>
          <w:rFonts w:ascii="Book Antiqua" w:hAnsi="Book Antiqua" w:cs="Times New Roman"/>
          <w:sz w:val="24"/>
          <w:szCs w:val="24"/>
          <w:vertAlign w:val="superscript"/>
          <w:lang w:val="en"/>
        </w:rPr>
        <w:t>[39]</w:t>
      </w:r>
      <w:r w:rsidR="001E7827" w:rsidRPr="00326F0C">
        <w:rPr>
          <w:rFonts w:ascii="Book Antiqua" w:hAnsi="Book Antiqua" w:cs="Times New Roman"/>
          <w:sz w:val="24"/>
          <w:szCs w:val="24"/>
          <w:lang w:val="en"/>
        </w:rPr>
        <w:t>.</w:t>
      </w:r>
    </w:p>
    <w:p w14:paraId="46250E13" w14:textId="77777777" w:rsidR="005F7CEC" w:rsidRPr="00326F0C" w:rsidRDefault="0021602A" w:rsidP="005F7CEC">
      <w:pPr>
        <w:snapToGrid w:val="0"/>
        <w:spacing w:after="0" w:line="360" w:lineRule="auto"/>
        <w:ind w:firstLineChars="100" w:firstLine="240"/>
        <w:jc w:val="both"/>
        <w:rPr>
          <w:rFonts w:ascii="Book Antiqua" w:hAnsi="Book Antiqua" w:cs="Times New Roman"/>
          <w:sz w:val="24"/>
          <w:szCs w:val="24"/>
          <w:lang w:val="en" w:eastAsia="zh-CN"/>
        </w:rPr>
      </w:pPr>
      <w:r w:rsidRPr="00326F0C">
        <w:rPr>
          <w:rFonts w:ascii="Book Antiqua" w:hAnsi="Book Antiqua" w:cs="Times New Roman"/>
          <w:sz w:val="24"/>
          <w:szCs w:val="24"/>
          <w:lang w:val="en"/>
        </w:rPr>
        <w:t>T</w:t>
      </w:r>
      <w:r w:rsidRPr="00326F0C">
        <w:rPr>
          <w:rFonts w:ascii="Book Antiqua" w:hAnsi="Book Antiqua" w:cs="Times New Roman"/>
          <w:sz w:val="24"/>
          <w:szCs w:val="24"/>
        </w:rPr>
        <w:t>he wide range of exposure data collected in HUNT2 made it possible to adjust for a number of potential confounding factors, like symptoms of constipation and breathlessness, educational level and living area, which is seldom done in analyses of acute colonic diverticulitis.</w:t>
      </w:r>
      <w:r w:rsidR="005F7CEC" w:rsidRPr="00326F0C">
        <w:rPr>
          <w:rFonts w:ascii="Book Antiqua" w:hAnsi="Book Antiqua" w:cs="Times New Roman" w:hint="eastAsia"/>
          <w:sz w:val="24"/>
          <w:szCs w:val="24"/>
          <w:lang w:eastAsia="zh-CN"/>
        </w:rPr>
        <w:t xml:space="preserve"> </w:t>
      </w:r>
      <w:r w:rsidRPr="00326F0C">
        <w:rPr>
          <w:rFonts w:ascii="Book Antiqua" w:hAnsi="Book Antiqua" w:cs="Times New Roman"/>
          <w:sz w:val="24"/>
          <w:szCs w:val="24"/>
          <w:lang w:val="en"/>
        </w:rPr>
        <w:t>We used multiple imputation to account for missing data with the resulting more accurate HRs and more precise CIs and significance tests.</w:t>
      </w:r>
    </w:p>
    <w:p w14:paraId="1673C933" w14:textId="460D0C11" w:rsidR="005F7CEC" w:rsidRPr="00326F0C" w:rsidRDefault="000C4A6A" w:rsidP="005F7CEC">
      <w:pPr>
        <w:snapToGrid w:val="0"/>
        <w:spacing w:after="0" w:line="360" w:lineRule="auto"/>
        <w:ind w:firstLineChars="100" w:firstLine="240"/>
        <w:jc w:val="both"/>
        <w:rPr>
          <w:rFonts w:ascii="Book Antiqua" w:hAnsi="Book Antiqua" w:cs="Times New Roman"/>
          <w:sz w:val="24"/>
          <w:szCs w:val="24"/>
          <w:lang w:val="en" w:eastAsia="zh-CN"/>
        </w:rPr>
      </w:pPr>
      <w:r w:rsidRPr="00326F0C">
        <w:rPr>
          <w:rFonts w:ascii="Book Antiqua" w:hAnsi="Book Antiqua" w:cs="Times New Roman"/>
          <w:sz w:val="24"/>
          <w:szCs w:val="24"/>
          <w:lang w:val="en"/>
        </w:rPr>
        <w:t xml:space="preserve">Many </w:t>
      </w:r>
      <w:r w:rsidR="00046A70" w:rsidRPr="00326F0C">
        <w:rPr>
          <w:rFonts w:ascii="Book Antiqua" w:hAnsi="Book Antiqua" w:cs="Times New Roman"/>
          <w:sz w:val="24"/>
          <w:szCs w:val="24"/>
          <w:lang w:val="en"/>
        </w:rPr>
        <w:t xml:space="preserve">patients with acute </w:t>
      </w:r>
      <w:r w:rsidR="00365D8D" w:rsidRPr="00326F0C">
        <w:rPr>
          <w:rFonts w:ascii="Book Antiqua" w:hAnsi="Book Antiqua" w:cs="Times New Roman"/>
          <w:sz w:val="24"/>
          <w:szCs w:val="24"/>
          <w:lang w:val="en"/>
        </w:rPr>
        <w:t xml:space="preserve">colonic </w:t>
      </w:r>
      <w:r w:rsidR="00046A70" w:rsidRPr="00326F0C">
        <w:rPr>
          <w:rFonts w:ascii="Book Antiqua" w:hAnsi="Book Antiqua" w:cs="Times New Roman"/>
          <w:sz w:val="24"/>
          <w:szCs w:val="24"/>
          <w:lang w:val="en"/>
        </w:rPr>
        <w:t xml:space="preserve">diverticulitis </w:t>
      </w:r>
      <w:r w:rsidRPr="00326F0C">
        <w:rPr>
          <w:rFonts w:ascii="Book Antiqua" w:hAnsi="Book Antiqua" w:cs="Times New Roman"/>
          <w:sz w:val="24"/>
          <w:szCs w:val="24"/>
          <w:lang w:val="en"/>
        </w:rPr>
        <w:t xml:space="preserve">have vague symptoms, does not seek the doctor, and </w:t>
      </w:r>
      <w:r w:rsidR="00F030CE" w:rsidRPr="00326F0C">
        <w:rPr>
          <w:rFonts w:ascii="Book Antiqua" w:hAnsi="Book Antiqua" w:cs="Times New Roman"/>
          <w:sz w:val="24"/>
          <w:szCs w:val="24"/>
          <w:lang w:val="en"/>
        </w:rPr>
        <w:t xml:space="preserve">recover without antibiotics. </w:t>
      </w:r>
      <w:r w:rsidR="00AB0149" w:rsidRPr="00326F0C">
        <w:rPr>
          <w:rFonts w:ascii="Book Antiqua" w:hAnsi="Book Antiqua" w:cs="Times New Roman"/>
          <w:sz w:val="24"/>
          <w:szCs w:val="24"/>
          <w:lang w:val="en"/>
        </w:rPr>
        <w:t>Only part of all patients with this disease will be admitted to hospital.</w:t>
      </w:r>
      <w:r w:rsidR="005F7CEC" w:rsidRPr="00326F0C">
        <w:rPr>
          <w:rFonts w:ascii="Book Antiqua" w:hAnsi="Book Antiqua" w:cs="Times New Roman" w:hint="eastAsia"/>
          <w:sz w:val="24"/>
          <w:szCs w:val="24"/>
          <w:lang w:val="en" w:eastAsia="zh-CN"/>
        </w:rPr>
        <w:t xml:space="preserve"> </w:t>
      </w:r>
      <w:r w:rsidR="000645F3" w:rsidRPr="00326F0C">
        <w:rPr>
          <w:rFonts w:ascii="Book Antiqua" w:hAnsi="Book Antiqua" w:cs="Times New Roman"/>
          <w:sz w:val="24"/>
          <w:szCs w:val="24"/>
          <w:lang w:val="en"/>
        </w:rPr>
        <w:t>W</w:t>
      </w:r>
      <w:r w:rsidR="000645F3" w:rsidRPr="00326F0C">
        <w:rPr>
          <w:rFonts w:ascii="Book Antiqua" w:hAnsi="Book Antiqua" w:cs="Times New Roman"/>
          <w:sz w:val="24"/>
          <w:szCs w:val="24"/>
        </w:rPr>
        <w:t>e</w:t>
      </w:r>
      <w:r w:rsidR="0021602A" w:rsidRPr="00326F0C">
        <w:rPr>
          <w:rFonts w:ascii="Book Antiqua" w:hAnsi="Book Antiqua" w:cs="Times New Roman"/>
          <w:sz w:val="24"/>
          <w:szCs w:val="24"/>
        </w:rPr>
        <w:t xml:space="preserve"> are not aware of any change in admission policy for acute colonic diverticulitis during the study period. </w:t>
      </w:r>
      <w:r w:rsidR="00E97F4C" w:rsidRPr="00326F0C">
        <w:rPr>
          <w:rFonts w:ascii="Book Antiqua" w:hAnsi="Book Antiqua" w:cs="Times New Roman"/>
          <w:sz w:val="24"/>
          <w:szCs w:val="24"/>
        </w:rPr>
        <w:t xml:space="preserve">In addition to </w:t>
      </w:r>
      <w:r w:rsidR="00BE5232" w:rsidRPr="00326F0C">
        <w:rPr>
          <w:rFonts w:ascii="Book Antiqua" w:hAnsi="Book Antiqua" w:cs="Times New Roman"/>
          <w:sz w:val="24"/>
          <w:szCs w:val="24"/>
        </w:rPr>
        <w:t>using the</w:t>
      </w:r>
      <w:r w:rsidR="001C7A29" w:rsidRPr="00326F0C">
        <w:rPr>
          <w:rFonts w:ascii="Book Antiqua" w:hAnsi="Book Antiqua" w:cs="Times New Roman"/>
          <w:sz w:val="24"/>
          <w:szCs w:val="24"/>
        </w:rPr>
        <w:t xml:space="preserve"> </w:t>
      </w:r>
      <w:r w:rsidR="00E97F4C" w:rsidRPr="00326F0C">
        <w:rPr>
          <w:rFonts w:ascii="Book Antiqua" w:hAnsi="Book Antiqua" w:cs="Times New Roman"/>
          <w:sz w:val="24"/>
          <w:szCs w:val="24"/>
        </w:rPr>
        <w:t>ICD-codes</w:t>
      </w:r>
      <w:r w:rsidR="003B47F6" w:rsidRPr="00326F0C">
        <w:rPr>
          <w:rFonts w:ascii="Book Antiqua" w:hAnsi="Book Antiqua" w:cs="Times New Roman"/>
          <w:sz w:val="24"/>
          <w:szCs w:val="24"/>
        </w:rPr>
        <w:t xml:space="preserve"> set by the doctor in charge a</w:t>
      </w:r>
      <w:r w:rsidR="00FE0B6E" w:rsidRPr="00326F0C">
        <w:rPr>
          <w:rFonts w:ascii="Book Antiqua" w:hAnsi="Book Antiqua" w:cs="Times New Roman"/>
          <w:sz w:val="24"/>
          <w:szCs w:val="24"/>
        </w:rPr>
        <w:t>t</w:t>
      </w:r>
      <w:r w:rsidR="003B47F6" w:rsidRPr="00326F0C">
        <w:rPr>
          <w:rFonts w:ascii="Book Antiqua" w:hAnsi="Book Antiqua" w:cs="Times New Roman"/>
          <w:sz w:val="24"/>
          <w:szCs w:val="24"/>
        </w:rPr>
        <w:t xml:space="preserve"> </w:t>
      </w:r>
      <w:r w:rsidR="004473E5" w:rsidRPr="00326F0C">
        <w:rPr>
          <w:rFonts w:ascii="Book Antiqua" w:hAnsi="Book Antiqua" w:cs="Times New Roman"/>
          <w:sz w:val="24"/>
          <w:szCs w:val="24"/>
        </w:rPr>
        <w:t>discharge</w:t>
      </w:r>
      <w:r w:rsidR="001C7A29" w:rsidRPr="00326F0C">
        <w:rPr>
          <w:rFonts w:ascii="Book Antiqua" w:hAnsi="Book Antiqua" w:cs="Times New Roman"/>
          <w:sz w:val="24"/>
          <w:szCs w:val="24"/>
        </w:rPr>
        <w:t xml:space="preserve">, every hospital record was reviewed to </w:t>
      </w:r>
      <w:r w:rsidR="00364EE8" w:rsidRPr="00326F0C">
        <w:rPr>
          <w:rFonts w:ascii="Book Antiqua" w:hAnsi="Book Antiqua" w:cs="Times New Roman"/>
          <w:sz w:val="24"/>
          <w:szCs w:val="24"/>
        </w:rPr>
        <w:t xml:space="preserve">ensure </w:t>
      </w:r>
      <w:r w:rsidR="00364EE8" w:rsidRPr="00326F0C">
        <w:rPr>
          <w:rFonts w:ascii="Book Antiqua" w:hAnsi="Book Antiqua"/>
          <w:sz w:val="24"/>
          <w:szCs w:val="24"/>
        </w:rPr>
        <w:t>a higher probability of a correct diagnosis</w:t>
      </w:r>
      <w:r w:rsidR="00C540F7" w:rsidRPr="00326F0C">
        <w:rPr>
          <w:rFonts w:ascii="Book Antiqua" w:hAnsi="Book Antiqua"/>
          <w:sz w:val="24"/>
          <w:szCs w:val="24"/>
        </w:rPr>
        <w:t xml:space="preserve"> and </w:t>
      </w:r>
      <w:r w:rsidR="00785B98" w:rsidRPr="00326F0C">
        <w:rPr>
          <w:rFonts w:ascii="Book Antiqua" w:hAnsi="Book Antiqua"/>
          <w:sz w:val="24"/>
          <w:szCs w:val="24"/>
        </w:rPr>
        <w:t>prevent</w:t>
      </w:r>
      <w:r w:rsidR="00CF6F36" w:rsidRPr="00326F0C">
        <w:rPr>
          <w:rFonts w:ascii="Book Antiqua" w:hAnsi="Book Antiqua"/>
          <w:sz w:val="24"/>
          <w:szCs w:val="24"/>
        </w:rPr>
        <w:t xml:space="preserve"> </w:t>
      </w:r>
      <w:r w:rsidR="0027280B" w:rsidRPr="00326F0C">
        <w:rPr>
          <w:rFonts w:ascii="Book Antiqua" w:hAnsi="Book Antiqua"/>
          <w:sz w:val="24"/>
          <w:szCs w:val="24"/>
        </w:rPr>
        <w:lastRenderedPageBreak/>
        <w:t>misclassifications</w:t>
      </w:r>
      <w:r w:rsidR="0027280B" w:rsidRPr="00326F0C">
        <w:rPr>
          <w:rFonts w:ascii="Book Antiqua" w:hAnsi="Book Antiqua" w:cs="Times New Roman"/>
          <w:sz w:val="24"/>
          <w:szCs w:val="24"/>
          <w:vertAlign w:val="superscript"/>
        </w:rPr>
        <w:t xml:space="preserve"> [</w:t>
      </w:r>
      <w:r w:rsidR="006E755E" w:rsidRPr="00326F0C">
        <w:rPr>
          <w:rFonts w:ascii="Book Antiqua" w:hAnsi="Book Antiqua" w:cs="Times New Roman"/>
          <w:sz w:val="24"/>
          <w:szCs w:val="24"/>
          <w:vertAlign w:val="superscript"/>
        </w:rPr>
        <w:t>4]</w:t>
      </w:r>
      <w:r w:rsidR="001E7827" w:rsidRPr="00326F0C">
        <w:rPr>
          <w:rFonts w:ascii="Book Antiqua" w:hAnsi="Book Antiqua" w:cs="Times New Roman"/>
          <w:sz w:val="24"/>
          <w:szCs w:val="24"/>
        </w:rPr>
        <w:t>.</w:t>
      </w:r>
      <w:r w:rsidR="004473E5" w:rsidRPr="00326F0C">
        <w:rPr>
          <w:rFonts w:ascii="Book Antiqua" w:hAnsi="Book Antiqua" w:cs="Times New Roman"/>
          <w:sz w:val="24"/>
          <w:szCs w:val="24"/>
        </w:rPr>
        <w:t xml:space="preserve"> </w:t>
      </w:r>
      <w:r w:rsidR="00830CC7" w:rsidRPr="00326F0C">
        <w:rPr>
          <w:rFonts w:ascii="Book Antiqua" w:hAnsi="Book Antiqua" w:cs="Times New Roman"/>
          <w:sz w:val="24"/>
          <w:szCs w:val="24"/>
        </w:rPr>
        <w:t>Still,</w:t>
      </w:r>
      <w:r w:rsidR="004473E5" w:rsidRPr="00326F0C">
        <w:rPr>
          <w:rFonts w:ascii="Book Antiqua" w:hAnsi="Book Antiqua" w:cs="Times New Roman"/>
          <w:sz w:val="24"/>
          <w:szCs w:val="24"/>
        </w:rPr>
        <w:t xml:space="preserve"> the diagnosis of acute colonic diverticulitis </w:t>
      </w:r>
      <w:r w:rsidR="00830CC7" w:rsidRPr="00326F0C">
        <w:rPr>
          <w:rFonts w:ascii="Book Antiqua" w:hAnsi="Book Antiqua" w:cs="Times New Roman"/>
          <w:sz w:val="24"/>
          <w:szCs w:val="24"/>
        </w:rPr>
        <w:t xml:space="preserve">may have been </w:t>
      </w:r>
      <w:r w:rsidR="00785B98" w:rsidRPr="00326F0C">
        <w:rPr>
          <w:rFonts w:ascii="Book Antiqua" w:hAnsi="Book Antiqua" w:cs="Times New Roman"/>
          <w:sz w:val="24"/>
          <w:szCs w:val="24"/>
        </w:rPr>
        <w:t>incorrect</w:t>
      </w:r>
      <w:r w:rsidR="00830CC7" w:rsidRPr="00326F0C">
        <w:rPr>
          <w:rFonts w:ascii="Book Antiqua" w:hAnsi="Book Antiqua" w:cs="Times New Roman"/>
          <w:sz w:val="24"/>
          <w:szCs w:val="24"/>
        </w:rPr>
        <w:t xml:space="preserve"> in </w:t>
      </w:r>
      <w:r w:rsidR="00DF0C57" w:rsidRPr="00326F0C">
        <w:rPr>
          <w:rFonts w:ascii="Book Antiqua" w:hAnsi="Book Antiqua" w:cs="Times New Roman"/>
          <w:sz w:val="24"/>
          <w:szCs w:val="24"/>
        </w:rPr>
        <w:t>a minority of</w:t>
      </w:r>
      <w:r w:rsidR="00830CC7" w:rsidRPr="00326F0C">
        <w:rPr>
          <w:rFonts w:ascii="Book Antiqua" w:hAnsi="Book Antiqua" w:cs="Times New Roman"/>
          <w:sz w:val="24"/>
          <w:szCs w:val="24"/>
        </w:rPr>
        <w:t xml:space="preserve"> patients </w:t>
      </w:r>
      <w:r w:rsidR="00785B98" w:rsidRPr="00326F0C">
        <w:rPr>
          <w:rFonts w:ascii="Book Antiqua" w:hAnsi="Book Antiqua" w:cs="Times New Roman"/>
          <w:sz w:val="24"/>
          <w:szCs w:val="24"/>
        </w:rPr>
        <w:t xml:space="preserve">with </w:t>
      </w:r>
      <w:r w:rsidR="00BA23C1" w:rsidRPr="00326F0C">
        <w:rPr>
          <w:rFonts w:ascii="Book Antiqua" w:hAnsi="Book Antiqua" w:cs="Times New Roman"/>
          <w:sz w:val="24"/>
          <w:szCs w:val="24"/>
        </w:rPr>
        <w:t xml:space="preserve">known </w:t>
      </w:r>
      <w:r w:rsidR="00785B98" w:rsidRPr="00326F0C">
        <w:rPr>
          <w:rFonts w:ascii="Book Antiqua" w:hAnsi="Book Antiqua" w:cs="Times New Roman"/>
          <w:sz w:val="24"/>
          <w:szCs w:val="24"/>
        </w:rPr>
        <w:t>diverticulosis</w:t>
      </w:r>
      <w:r w:rsidR="00EC5E1E" w:rsidRPr="00326F0C">
        <w:rPr>
          <w:rFonts w:ascii="Book Antiqua" w:hAnsi="Book Antiqua" w:cs="Times New Roman"/>
          <w:sz w:val="24"/>
          <w:szCs w:val="24"/>
        </w:rPr>
        <w:t xml:space="preserve">, </w:t>
      </w:r>
      <w:r w:rsidR="00BA23C1" w:rsidRPr="00326F0C">
        <w:rPr>
          <w:rFonts w:ascii="Book Antiqua" w:hAnsi="Book Antiqua" w:cs="Times New Roman"/>
          <w:sz w:val="24"/>
          <w:szCs w:val="24"/>
        </w:rPr>
        <w:t xml:space="preserve">who presented with </w:t>
      </w:r>
      <w:r w:rsidR="00EC5E1E" w:rsidRPr="00326F0C">
        <w:rPr>
          <w:rFonts w:ascii="Book Antiqua" w:hAnsi="Book Antiqua" w:cs="Times New Roman"/>
          <w:sz w:val="24"/>
          <w:szCs w:val="24"/>
        </w:rPr>
        <w:t xml:space="preserve">pain in the lower abdomen, fever and an elevated CRP, </w:t>
      </w:r>
      <w:r w:rsidR="00830CC7" w:rsidRPr="00326F0C">
        <w:rPr>
          <w:rFonts w:ascii="Book Antiqua" w:hAnsi="Book Antiqua" w:cs="Times New Roman"/>
          <w:sz w:val="24"/>
          <w:szCs w:val="24"/>
        </w:rPr>
        <w:t>without a CT scan.</w:t>
      </w:r>
    </w:p>
    <w:p w14:paraId="67FD1954" w14:textId="03EA6F09" w:rsidR="005F7CEC" w:rsidRPr="00326F0C" w:rsidRDefault="008E156D" w:rsidP="005F7CEC">
      <w:pPr>
        <w:snapToGrid w:val="0"/>
        <w:spacing w:after="0" w:line="360" w:lineRule="auto"/>
        <w:ind w:firstLineChars="100" w:firstLine="240"/>
        <w:jc w:val="both"/>
        <w:rPr>
          <w:rFonts w:ascii="Book Antiqua" w:hAnsi="Book Antiqua" w:cs="Times New Roman"/>
          <w:sz w:val="24"/>
          <w:szCs w:val="24"/>
          <w:lang w:val="en" w:eastAsia="zh-CN"/>
        </w:rPr>
      </w:pPr>
      <w:r w:rsidRPr="00326F0C">
        <w:rPr>
          <w:rFonts w:ascii="Book Antiqua" w:hAnsi="Book Antiqua" w:cs="Times New Roman"/>
          <w:sz w:val="24"/>
          <w:szCs w:val="24"/>
          <w:lang w:val="en"/>
        </w:rPr>
        <w:t>CT</w:t>
      </w:r>
      <w:r w:rsidR="00365D8D" w:rsidRPr="00326F0C">
        <w:rPr>
          <w:rFonts w:ascii="Book Antiqua" w:hAnsi="Book Antiqua" w:cs="Times New Roman"/>
          <w:sz w:val="24"/>
          <w:szCs w:val="24"/>
          <w:lang w:val="en"/>
        </w:rPr>
        <w:t xml:space="preserve"> scan</w:t>
      </w:r>
      <w:r w:rsidRPr="00326F0C">
        <w:rPr>
          <w:rFonts w:ascii="Book Antiqua" w:hAnsi="Book Antiqua" w:cs="Times New Roman"/>
          <w:sz w:val="24"/>
          <w:szCs w:val="24"/>
          <w:lang w:val="en"/>
        </w:rPr>
        <w:t xml:space="preserve"> </w:t>
      </w:r>
      <w:r w:rsidR="00D63B16" w:rsidRPr="00326F0C">
        <w:rPr>
          <w:rFonts w:ascii="Book Antiqua" w:hAnsi="Book Antiqua" w:cs="Times New Roman"/>
          <w:sz w:val="24"/>
          <w:szCs w:val="24"/>
          <w:lang w:val="en"/>
        </w:rPr>
        <w:t>is</w:t>
      </w:r>
      <w:r w:rsidRPr="00326F0C">
        <w:rPr>
          <w:rFonts w:ascii="Book Antiqua" w:hAnsi="Book Antiqua" w:cs="Times New Roman"/>
          <w:sz w:val="24"/>
          <w:szCs w:val="24"/>
          <w:lang w:val="en"/>
        </w:rPr>
        <w:t xml:space="preserve"> considered to be gold standard for the diagnosis of acute colonic diverticulitis. </w:t>
      </w:r>
      <w:r w:rsidR="00D63B16" w:rsidRPr="00326F0C">
        <w:rPr>
          <w:rFonts w:ascii="Book Antiqua" w:hAnsi="Book Antiqua" w:cs="Times New Roman"/>
          <w:sz w:val="24"/>
          <w:szCs w:val="24"/>
          <w:lang w:val="en"/>
        </w:rPr>
        <w:t xml:space="preserve">During the earlier years of this study, CT </w:t>
      </w:r>
      <w:r w:rsidR="00365D8D" w:rsidRPr="00326F0C">
        <w:rPr>
          <w:rFonts w:ascii="Book Antiqua" w:hAnsi="Book Antiqua" w:cs="Times New Roman"/>
          <w:sz w:val="24"/>
          <w:szCs w:val="24"/>
          <w:lang w:val="en"/>
        </w:rPr>
        <w:t xml:space="preserve">scan </w:t>
      </w:r>
      <w:r w:rsidR="00D63B16" w:rsidRPr="00326F0C">
        <w:rPr>
          <w:rFonts w:ascii="Book Antiqua" w:hAnsi="Book Antiqua" w:cs="Times New Roman"/>
          <w:sz w:val="24"/>
          <w:szCs w:val="24"/>
          <w:lang w:val="en"/>
        </w:rPr>
        <w:t xml:space="preserve">was used more infrequently. </w:t>
      </w:r>
      <w:r w:rsidR="00227A50" w:rsidRPr="00326F0C">
        <w:rPr>
          <w:rFonts w:ascii="Book Antiqua" w:hAnsi="Book Antiqua" w:cs="Times New Roman"/>
          <w:sz w:val="24"/>
          <w:szCs w:val="24"/>
          <w:lang w:val="en"/>
        </w:rPr>
        <w:t xml:space="preserve">Even </w:t>
      </w:r>
      <w:r w:rsidR="00256072" w:rsidRPr="00326F0C">
        <w:rPr>
          <w:rFonts w:ascii="Book Antiqua" w:hAnsi="Book Antiqua" w:cs="Times New Roman"/>
          <w:sz w:val="24"/>
          <w:szCs w:val="24"/>
          <w:lang w:val="en"/>
        </w:rPr>
        <w:t xml:space="preserve">with </w:t>
      </w:r>
      <w:r w:rsidR="004252A3" w:rsidRPr="00326F0C">
        <w:rPr>
          <w:rFonts w:ascii="Book Antiqua" w:hAnsi="Book Antiqua" w:cs="Times New Roman"/>
          <w:sz w:val="24"/>
          <w:szCs w:val="24"/>
          <w:lang w:val="en"/>
        </w:rPr>
        <w:t>the nowadays</w:t>
      </w:r>
      <w:r w:rsidR="00256072" w:rsidRPr="00326F0C">
        <w:rPr>
          <w:rFonts w:ascii="Book Antiqua" w:hAnsi="Book Antiqua" w:cs="Times New Roman"/>
          <w:sz w:val="24"/>
          <w:szCs w:val="24"/>
          <w:lang w:val="en"/>
        </w:rPr>
        <w:t xml:space="preserve"> widespread availability of CT</w:t>
      </w:r>
      <w:r w:rsidR="001D0CC0" w:rsidRPr="00326F0C">
        <w:rPr>
          <w:rFonts w:ascii="Book Antiqua" w:hAnsi="Book Antiqua" w:cs="Times New Roman"/>
          <w:sz w:val="24"/>
          <w:szCs w:val="24"/>
          <w:lang w:val="en"/>
        </w:rPr>
        <w:t xml:space="preserve"> scans in</w:t>
      </w:r>
      <w:r w:rsidR="00E528E2" w:rsidRPr="00326F0C">
        <w:rPr>
          <w:rFonts w:ascii="Book Antiqua" w:hAnsi="Book Antiqua" w:cs="Times New Roman"/>
          <w:sz w:val="24"/>
          <w:szCs w:val="24"/>
          <w:lang w:val="en"/>
        </w:rPr>
        <w:t xml:space="preserve"> many countries</w:t>
      </w:r>
      <w:r w:rsidR="00227A50" w:rsidRPr="00326F0C">
        <w:rPr>
          <w:rFonts w:ascii="Book Antiqua" w:hAnsi="Book Antiqua" w:cs="Times New Roman"/>
          <w:sz w:val="24"/>
          <w:szCs w:val="24"/>
          <w:lang w:val="en"/>
        </w:rPr>
        <w:t xml:space="preserve">, we think it would be </w:t>
      </w:r>
      <w:r w:rsidR="008276A7" w:rsidRPr="00326F0C">
        <w:rPr>
          <w:rFonts w:ascii="Book Antiqua" w:hAnsi="Book Antiqua" w:cs="Times New Roman"/>
          <w:sz w:val="24"/>
          <w:szCs w:val="24"/>
          <w:lang w:val="en"/>
        </w:rPr>
        <w:t>unadvisable</w:t>
      </w:r>
      <w:r w:rsidR="00227A50" w:rsidRPr="00326F0C">
        <w:rPr>
          <w:rFonts w:ascii="Book Antiqua" w:hAnsi="Book Antiqua" w:cs="Times New Roman"/>
          <w:sz w:val="24"/>
          <w:szCs w:val="24"/>
          <w:lang w:val="en"/>
        </w:rPr>
        <w:t xml:space="preserve"> </w:t>
      </w:r>
      <w:r w:rsidR="00A37A10" w:rsidRPr="00326F0C">
        <w:rPr>
          <w:rFonts w:ascii="Book Antiqua" w:hAnsi="Book Antiqua" w:cs="Times New Roman"/>
          <w:sz w:val="24"/>
          <w:szCs w:val="24"/>
          <w:lang w:val="en"/>
        </w:rPr>
        <w:t xml:space="preserve">due to radiation </w:t>
      </w:r>
      <w:r w:rsidR="00316A8C" w:rsidRPr="00326F0C">
        <w:rPr>
          <w:rFonts w:ascii="Book Antiqua" w:hAnsi="Book Antiqua" w:cs="Times New Roman"/>
          <w:sz w:val="24"/>
          <w:szCs w:val="24"/>
          <w:lang w:val="en"/>
        </w:rPr>
        <w:t xml:space="preserve">hazard, </w:t>
      </w:r>
      <w:r w:rsidR="00227A50" w:rsidRPr="00326F0C">
        <w:rPr>
          <w:rFonts w:ascii="Book Antiqua" w:hAnsi="Book Antiqua" w:cs="Times New Roman"/>
          <w:sz w:val="24"/>
          <w:szCs w:val="24"/>
          <w:lang w:val="en"/>
        </w:rPr>
        <w:t>to perform CT</w:t>
      </w:r>
      <w:r w:rsidR="00365D8D" w:rsidRPr="00326F0C">
        <w:rPr>
          <w:rFonts w:ascii="Book Antiqua" w:hAnsi="Book Antiqua" w:cs="Times New Roman"/>
          <w:sz w:val="24"/>
          <w:szCs w:val="24"/>
          <w:lang w:val="en"/>
        </w:rPr>
        <w:t xml:space="preserve"> scan</w:t>
      </w:r>
      <w:r w:rsidR="001D0CC0" w:rsidRPr="00326F0C">
        <w:rPr>
          <w:rFonts w:ascii="Book Antiqua" w:hAnsi="Book Antiqua" w:cs="Times New Roman"/>
          <w:sz w:val="24"/>
          <w:szCs w:val="24"/>
          <w:lang w:val="en"/>
        </w:rPr>
        <w:t>s</w:t>
      </w:r>
      <w:r w:rsidR="00227A50" w:rsidRPr="00326F0C">
        <w:rPr>
          <w:rFonts w:ascii="Book Antiqua" w:hAnsi="Book Antiqua" w:cs="Times New Roman"/>
          <w:sz w:val="24"/>
          <w:szCs w:val="24"/>
          <w:lang w:val="en"/>
        </w:rPr>
        <w:t xml:space="preserve"> in every patient with suspected </w:t>
      </w:r>
      <w:r w:rsidR="008276A7" w:rsidRPr="00326F0C">
        <w:rPr>
          <w:rFonts w:ascii="Book Antiqua" w:hAnsi="Book Antiqua" w:cs="Times New Roman"/>
          <w:sz w:val="24"/>
          <w:szCs w:val="24"/>
          <w:lang w:val="en"/>
        </w:rPr>
        <w:t>uncomplicated</w:t>
      </w:r>
      <w:r w:rsidR="00A3777B" w:rsidRPr="00326F0C">
        <w:rPr>
          <w:rFonts w:ascii="Book Antiqua" w:hAnsi="Book Antiqua" w:cs="Times New Roman"/>
          <w:sz w:val="24"/>
          <w:szCs w:val="24"/>
          <w:lang w:val="en"/>
        </w:rPr>
        <w:t>,</w:t>
      </w:r>
      <w:r w:rsidR="008276A7" w:rsidRPr="00326F0C">
        <w:rPr>
          <w:rFonts w:ascii="Book Antiqua" w:hAnsi="Book Antiqua" w:cs="Times New Roman"/>
          <w:sz w:val="24"/>
          <w:szCs w:val="24"/>
          <w:lang w:val="en"/>
        </w:rPr>
        <w:t xml:space="preserve"> </w:t>
      </w:r>
      <w:r w:rsidR="00365D8D" w:rsidRPr="00326F0C">
        <w:rPr>
          <w:rFonts w:ascii="Book Antiqua" w:hAnsi="Book Antiqua" w:cs="Times New Roman"/>
          <w:sz w:val="24"/>
          <w:szCs w:val="24"/>
          <w:lang w:val="en"/>
        </w:rPr>
        <w:t xml:space="preserve">acute colonic </w:t>
      </w:r>
      <w:r w:rsidR="00227A50" w:rsidRPr="00326F0C">
        <w:rPr>
          <w:rFonts w:ascii="Book Antiqua" w:hAnsi="Book Antiqua" w:cs="Times New Roman"/>
          <w:sz w:val="24"/>
          <w:szCs w:val="24"/>
          <w:lang w:val="en"/>
        </w:rPr>
        <w:t>divertic</w:t>
      </w:r>
      <w:r w:rsidR="00A37A10" w:rsidRPr="00326F0C">
        <w:rPr>
          <w:rFonts w:ascii="Book Antiqua" w:hAnsi="Book Antiqua" w:cs="Times New Roman"/>
          <w:sz w:val="24"/>
          <w:szCs w:val="24"/>
          <w:lang w:val="en"/>
        </w:rPr>
        <w:t>ulitis</w:t>
      </w:r>
      <w:r w:rsidR="005F7CEC" w:rsidRPr="00326F0C">
        <w:rPr>
          <w:rFonts w:ascii="Book Antiqua" w:hAnsi="Book Antiqua" w:cs="Times New Roman"/>
          <w:sz w:val="24"/>
          <w:szCs w:val="24"/>
          <w:lang w:val="en"/>
        </w:rPr>
        <w:t>.</w:t>
      </w:r>
    </w:p>
    <w:p w14:paraId="4DB12CBE" w14:textId="77777777" w:rsidR="005F7CEC" w:rsidRPr="00326F0C" w:rsidRDefault="0021602A" w:rsidP="005F7CEC">
      <w:pPr>
        <w:snapToGrid w:val="0"/>
        <w:spacing w:after="0" w:line="360" w:lineRule="auto"/>
        <w:ind w:firstLineChars="100" w:firstLine="240"/>
        <w:jc w:val="both"/>
        <w:rPr>
          <w:rFonts w:ascii="Book Antiqua" w:hAnsi="Book Antiqua" w:cs="Times New Roman"/>
          <w:sz w:val="24"/>
          <w:szCs w:val="24"/>
          <w:lang w:val="en" w:eastAsia="zh-CN"/>
        </w:rPr>
      </w:pPr>
      <w:r w:rsidRPr="00326F0C">
        <w:rPr>
          <w:rFonts w:ascii="Book Antiqua" w:hAnsi="Book Antiqua" w:cs="Times New Roman"/>
          <w:sz w:val="24"/>
          <w:szCs w:val="24"/>
          <w:lang w:val="en"/>
        </w:rPr>
        <w:t>A</w:t>
      </w:r>
      <w:r w:rsidR="00365D8D" w:rsidRPr="00326F0C">
        <w:rPr>
          <w:rFonts w:ascii="Book Antiqua" w:hAnsi="Book Antiqua" w:cs="Times New Roman"/>
          <w:sz w:val="24"/>
          <w:szCs w:val="24"/>
          <w:lang w:val="en"/>
        </w:rPr>
        <w:t xml:space="preserve">nother </w:t>
      </w:r>
      <w:r w:rsidRPr="00326F0C">
        <w:rPr>
          <w:rFonts w:ascii="Book Antiqua" w:hAnsi="Book Antiqua" w:cs="Times New Roman"/>
          <w:sz w:val="24"/>
          <w:szCs w:val="24"/>
          <w:lang w:val="en"/>
        </w:rPr>
        <w:t xml:space="preserve">limitation of the study is the 30% of non-participants in HUNT2. Non-participants, who were later admitted with acute colonic diverticulitis, were younger than participants in HUNT2: 7 and 9 years younger for </w:t>
      </w:r>
      <w:r w:rsidR="007D0DB1" w:rsidRPr="00326F0C">
        <w:rPr>
          <w:rFonts w:ascii="Book Antiqua" w:hAnsi="Book Antiqua" w:cs="Times New Roman"/>
          <w:sz w:val="24"/>
          <w:szCs w:val="24"/>
          <w:lang w:val="en"/>
        </w:rPr>
        <w:t>females and males</w:t>
      </w:r>
      <w:r w:rsidRPr="00326F0C">
        <w:rPr>
          <w:rFonts w:ascii="Book Antiqua" w:hAnsi="Book Antiqua" w:cs="Times New Roman"/>
          <w:sz w:val="24"/>
          <w:szCs w:val="24"/>
          <w:lang w:val="en"/>
        </w:rPr>
        <w:t xml:space="preserve">, respectively. Therefore, the study results may not be directly generalizable to a younger population. Some subjective variables that we used in the analysis, like symptom of breathlessness and type of bread eaten, could have led to information bias due to their questionnaires` nature. Another limitation is possible biased estimates due to residual confounding, as there are always unknown confounders that are unaccounted for in such studies. </w:t>
      </w:r>
    </w:p>
    <w:p w14:paraId="3EFFF8E1" w14:textId="3E4A5691" w:rsidR="0021602A" w:rsidRPr="00326F0C" w:rsidRDefault="00090226" w:rsidP="005F7CEC">
      <w:pPr>
        <w:snapToGrid w:val="0"/>
        <w:spacing w:after="0" w:line="360" w:lineRule="auto"/>
        <w:ind w:firstLineChars="100" w:firstLine="240"/>
        <w:jc w:val="both"/>
        <w:rPr>
          <w:rFonts w:ascii="Book Antiqua" w:hAnsi="Book Antiqua" w:cs="Times New Roman"/>
          <w:sz w:val="24"/>
          <w:szCs w:val="24"/>
          <w:lang w:val="en"/>
        </w:rPr>
      </w:pPr>
      <w:r w:rsidRPr="00326F0C">
        <w:rPr>
          <w:rFonts w:ascii="Book Antiqua" w:hAnsi="Book Antiqua" w:cs="Times New Roman"/>
          <w:sz w:val="24"/>
          <w:szCs w:val="24"/>
        </w:rPr>
        <w:t xml:space="preserve">The results of the present study </w:t>
      </w:r>
      <w:r w:rsidR="00EB2EEA" w:rsidRPr="00326F0C">
        <w:rPr>
          <w:rFonts w:ascii="Book Antiqua" w:hAnsi="Book Antiqua" w:cs="Times New Roman"/>
          <w:sz w:val="24"/>
          <w:szCs w:val="24"/>
        </w:rPr>
        <w:t xml:space="preserve">apply </w:t>
      </w:r>
      <w:r w:rsidRPr="00326F0C">
        <w:rPr>
          <w:rFonts w:ascii="Book Antiqua" w:hAnsi="Book Antiqua" w:cs="Times New Roman"/>
          <w:sz w:val="24"/>
          <w:szCs w:val="24"/>
        </w:rPr>
        <w:t>to</w:t>
      </w:r>
      <w:r w:rsidRPr="00326F0C">
        <w:rPr>
          <w:rFonts w:ascii="Book Antiqua" w:hAnsi="Book Antiqua"/>
          <w:sz w:val="24"/>
          <w:szCs w:val="24"/>
        </w:rPr>
        <w:t xml:space="preserve"> patients with</w:t>
      </w:r>
      <w:r w:rsidRPr="00326F0C">
        <w:rPr>
          <w:rFonts w:ascii="Book Antiqua" w:hAnsi="Book Antiqua" w:cs="Times New Roman"/>
          <w:sz w:val="24"/>
          <w:szCs w:val="24"/>
        </w:rPr>
        <w:t xml:space="preserve"> colonic diverticulitis </w:t>
      </w:r>
      <w:r w:rsidRPr="00326F0C">
        <w:rPr>
          <w:rFonts w:ascii="Book Antiqua" w:hAnsi="Book Antiqua"/>
          <w:sz w:val="24"/>
          <w:szCs w:val="24"/>
        </w:rPr>
        <w:t xml:space="preserve">that was </w:t>
      </w:r>
      <w:r w:rsidRPr="00326F0C">
        <w:rPr>
          <w:rFonts w:ascii="Book Antiqua" w:hAnsi="Book Antiqua" w:cs="Times New Roman"/>
          <w:sz w:val="24"/>
          <w:szCs w:val="24"/>
        </w:rPr>
        <w:t xml:space="preserve">severe enough to </w:t>
      </w:r>
      <w:r w:rsidRPr="00326F0C">
        <w:rPr>
          <w:rFonts w:ascii="Book Antiqua" w:hAnsi="Book Antiqua"/>
          <w:sz w:val="24"/>
          <w:szCs w:val="24"/>
        </w:rPr>
        <w:t>require admission to</w:t>
      </w:r>
      <w:r w:rsidRPr="00326F0C">
        <w:rPr>
          <w:rFonts w:ascii="Book Antiqua" w:hAnsi="Book Antiqua" w:cs="Times New Roman"/>
          <w:sz w:val="24"/>
          <w:szCs w:val="24"/>
        </w:rPr>
        <w:t xml:space="preserve"> hospital</w:t>
      </w:r>
      <w:r w:rsidR="002B275C" w:rsidRPr="00326F0C">
        <w:rPr>
          <w:rFonts w:ascii="Book Antiqua" w:hAnsi="Book Antiqua" w:cs="Times New Roman"/>
          <w:sz w:val="24"/>
          <w:szCs w:val="24"/>
        </w:rPr>
        <w:t xml:space="preserve">.  </w:t>
      </w:r>
      <w:r w:rsidR="00DF0C57" w:rsidRPr="00326F0C">
        <w:rPr>
          <w:rFonts w:ascii="Book Antiqua" w:hAnsi="Book Antiqua" w:cs="Times New Roman"/>
          <w:sz w:val="24"/>
          <w:szCs w:val="24"/>
        </w:rPr>
        <w:t>The conclusions cannot be transformed without reservations to patients with diverticulitis not admitted to hospital.</w:t>
      </w:r>
    </w:p>
    <w:p w14:paraId="1F3E455B" w14:textId="48879FF4" w:rsidR="0021602A" w:rsidRPr="00326F0C" w:rsidRDefault="005F7CEC" w:rsidP="005F7CEC">
      <w:pPr>
        <w:snapToGrid w:val="0"/>
        <w:spacing w:after="0" w:line="360" w:lineRule="auto"/>
        <w:ind w:firstLineChars="100" w:firstLine="240"/>
        <w:jc w:val="both"/>
        <w:rPr>
          <w:rFonts w:ascii="Book Antiqua" w:hAnsi="Book Antiqua" w:cs="Times New Roman"/>
          <w:sz w:val="24"/>
          <w:szCs w:val="24"/>
          <w:lang w:val="en" w:eastAsia="zh-CN"/>
        </w:rPr>
      </w:pPr>
      <w:r w:rsidRPr="00326F0C">
        <w:rPr>
          <w:rFonts w:ascii="Book Antiqua" w:hAnsi="Book Antiqua" w:cs="Times New Roman" w:hint="eastAsia"/>
          <w:sz w:val="24"/>
          <w:szCs w:val="24"/>
          <w:lang w:val="en" w:eastAsia="zh-CN"/>
        </w:rPr>
        <w:t xml:space="preserve">In </w:t>
      </w:r>
      <w:r w:rsidRPr="00326F0C">
        <w:rPr>
          <w:rFonts w:ascii="Book Antiqua" w:hAnsi="Book Antiqua" w:cs="Times New Roman"/>
          <w:sz w:val="24"/>
          <w:szCs w:val="24"/>
          <w:lang w:val="en"/>
        </w:rPr>
        <w:t>c</w:t>
      </w:r>
      <w:r w:rsidR="00921E4B" w:rsidRPr="00326F0C">
        <w:rPr>
          <w:rFonts w:ascii="Book Antiqua" w:hAnsi="Book Antiqua" w:cs="Times New Roman"/>
          <w:sz w:val="24"/>
          <w:szCs w:val="24"/>
          <w:lang w:val="en"/>
        </w:rPr>
        <w:t>onclusion</w:t>
      </w:r>
      <w:r w:rsidRPr="00326F0C">
        <w:rPr>
          <w:rFonts w:ascii="Book Antiqua" w:hAnsi="Book Antiqua" w:cs="Times New Roman" w:hint="eastAsia"/>
          <w:sz w:val="24"/>
          <w:szCs w:val="24"/>
          <w:lang w:val="en" w:eastAsia="zh-CN"/>
        </w:rPr>
        <w:t xml:space="preserve">, </w:t>
      </w:r>
      <w:r w:rsidRPr="00326F0C">
        <w:rPr>
          <w:rFonts w:ascii="Book Antiqua" w:hAnsi="Book Antiqua" w:cs="Times New Roman"/>
          <w:sz w:val="24"/>
          <w:szCs w:val="24"/>
          <w:lang w:val="en"/>
        </w:rPr>
        <w:t>t</w:t>
      </w:r>
      <w:r w:rsidR="0021602A" w:rsidRPr="00326F0C">
        <w:rPr>
          <w:rFonts w:ascii="Book Antiqua" w:hAnsi="Book Antiqua" w:cs="Times New Roman"/>
          <w:sz w:val="24"/>
          <w:szCs w:val="24"/>
          <w:lang w:val="en"/>
        </w:rPr>
        <w:t>his large prospective population-based cohort study</w:t>
      </w:r>
      <w:r w:rsidR="006E755E" w:rsidRPr="00326F0C">
        <w:rPr>
          <w:rFonts w:ascii="Book Antiqua" w:hAnsi="Book Antiqua" w:cs="Times New Roman"/>
          <w:sz w:val="24"/>
          <w:szCs w:val="24"/>
          <w:lang w:val="en"/>
        </w:rPr>
        <w:t xml:space="preserve"> showed that</w:t>
      </w:r>
      <w:r w:rsidR="0021602A" w:rsidRPr="00326F0C">
        <w:rPr>
          <w:rFonts w:ascii="Book Antiqua" w:hAnsi="Book Antiqua" w:cs="Times New Roman"/>
          <w:sz w:val="24"/>
          <w:szCs w:val="24"/>
          <w:lang w:val="en"/>
        </w:rPr>
        <w:t xml:space="preserve"> increasing age was associated with increased risk of admission for acute colonic diverticulitis in both sexes. Obese individuals had twice the risk of admission for acute colonic diverticulitis compared to those with normal weight. Previous or present cigarette smoking increased the risk of admission for acute colonic diverticulitis in </w:t>
      </w:r>
      <w:r w:rsidR="006E755E" w:rsidRPr="00326F0C">
        <w:rPr>
          <w:rFonts w:ascii="Book Antiqua" w:hAnsi="Book Antiqua" w:cs="Times New Roman"/>
          <w:sz w:val="24"/>
          <w:szCs w:val="24"/>
          <w:lang w:val="en"/>
        </w:rPr>
        <w:t>females</w:t>
      </w:r>
      <w:r w:rsidR="0021602A" w:rsidRPr="00326F0C">
        <w:rPr>
          <w:rFonts w:ascii="Book Antiqua" w:hAnsi="Book Antiqua" w:cs="Times New Roman"/>
          <w:sz w:val="24"/>
          <w:szCs w:val="24"/>
          <w:lang w:val="en"/>
        </w:rPr>
        <w:t>. There was no association between constipation or eating bread with fine or coarse grains and admission for acute colonic diverticulitis.</w:t>
      </w:r>
    </w:p>
    <w:p w14:paraId="32F76CDB" w14:textId="77777777" w:rsidR="001C2B85" w:rsidRPr="00326F0C" w:rsidRDefault="001C2B85" w:rsidP="005F7CEC">
      <w:pPr>
        <w:snapToGrid w:val="0"/>
        <w:spacing w:after="0" w:line="360" w:lineRule="auto"/>
        <w:jc w:val="both"/>
        <w:rPr>
          <w:rFonts w:ascii="Book Antiqua" w:hAnsi="Book Antiqua" w:cs="Times New Roman"/>
          <w:sz w:val="24"/>
          <w:szCs w:val="24"/>
          <w:lang w:val="en"/>
        </w:rPr>
      </w:pPr>
    </w:p>
    <w:p w14:paraId="5917DB42" w14:textId="77777777" w:rsidR="0021602A" w:rsidRPr="00326F0C" w:rsidRDefault="0021602A" w:rsidP="005F7CEC">
      <w:pPr>
        <w:snapToGrid w:val="0"/>
        <w:spacing w:after="0" w:line="360" w:lineRule="auto"/>
        <w:jc w:val="both"/>
        <w:rPr>
          <w:rFonts w:ascii="Book Antiqua" w:hAnsi="Book Antiqua" w:cs="Times New Roman"/>
          <w:caps/>
          <w:sz w:val="24"/>
          <w:szCs w:val="24"/>
          <w:lang w:val="en"/>
        </w:rPr>
      </w:pPr>
      <w:r w:rsidRPr="00326F0C">
        <w:rPr>
          <w:rFonts w:ascii="Book Antiqua" w:hAnsi="Book Antiqua" w:cs="Times New Roman"/>
          <w:b/>
          <w:caps/>
          <w:sz w:val="24"/>
          <w:szCs w:val="24"/>
        </w:rPr>
        <w:t>A</w:t>
      </w:r>
      <w:r w:rsidR="001C2B85" w:rsidRPr="00326F0C">
        <w:rPr>
          <w:rFonts w:ascii="Book Antiqua" w:hAnsi="Book Antiqua" w:cs="Times New Roman"/>
          <w:b/>
          <w:caps/>
          <w:sz w:val="24"/>
          <w:szCs w:val="24"/>
        </w:rPr>
        <w:t xml:space="preserve">cknowledgements </w:t>
      </w:r>
    </w:p>
    <w:p w14:paraId="03435AAE" w14:textId="796A9CD5" w:rsidR="0021602A" w:rsidRPr="00326F0C" w:rsidRDefault="0021602A" w:rsidP="005F7CEC">
      <w:pPr>
        <w:snapToGrid w:val="0"/>
        <w:spacing w:after="0" w:line="360" w:lineRule="auto"/>
        <w:jc w:val="both"/>
        <w:rPr>
          <w:rFonts w:ascii="Book Antiqua" w:hAnsi="Book Antiqua" w:cs="Times New Roman"/>
          <w:sz w:val="24"/>
          <w:szCs w:val="24"/>
          <w:lang w:val="en-GB" w:eastAsia="zh-CN"/>
        </w:rPr>
      </w:pPr>
      <w:r w:rsidRPr="00326F0C">
        <w:rPr>
          <w:rFonts w:ascii="Book Antiqua" w:hAnsi="Book Antiqua" w:cs="Times New Roman"/>
          <w:sz w:val="24"/>
          <w:szCs w:val="24"/>
        </w:rPr>
        <w:t xml:space="preserve">The </w:t>
      </w:r>
      <w:r w:rsidR="001C2B85" w:rsidRPr="00326F0C">
        <w:rPr>
          <w:rFonts w:ascii="Book Antiqua" w:hAnsi="Book Antiqua" w:cs="Times New Roman"/>
          <w:sz w:val="24"/>
          <w:szCs w:val="24"/>
        </w:rPr>
        <w:t>North Tro</w:t>
      </w:r>
      <w:r w:rsidRPr="00326F0C">
        <w:rPr>
          <w:rFonts w:ascii="Book Antiqua" w:hAnsi="Book Antiqua" w:cs="Times New Roman"/>
          <w:sz w:val="24"/>
          <w:szCs w:val="24"/>
        </w:rPr>
        <w:t xml:space="preserve">ndelag Health Study (HUNT) is performed through collaboration between HUNT Research Centre (Faculty of Medicine, Norwegian University of </w:t>
      </w:r>
      <w:r w:rsidRPr="00326F0C">
        <w:rPr>
          <w:rFonts w:ascii="Book Antiqua" w:hAnsi="Book Antiqua" w:cs="Times New Roman"/>
          <w:sz w:val="24"/>
          <w:szCs w:val="24"/>
        </w:rPr>
        <w:lastRenderedPageBreak/>
        <w:t xml:space="preserve">Science and Technology, NTNU), </w:t>
      </w:r>
      <w:r w:rsidR="001C2B85" w:rsidRPr="00326F0C">
        <w:rPr>
          <w:rFonts w:ascii="Book Antiqua" w:hAnsi="Book Antiqua" w:cs="Times New Roman"/>
          <w:sz w:val="24"/>
          <w:szCs w:val="24"/>
        </w:rPr>
        <w:t>North Tro</w:t>
      </w:r>
      <w:r w:rsidRPr="00326F0C">
        <w:rPr>
          <w:rFonts w:ascii="Book Antiqua" w:hAnsi="Book Antiqua" w:cs="Times New Roman"/>
          <w:sz w:val="24"/>
          <w:szCs w:val="24"/>
        </w:rPr>
        <w:t>ndelag</w:t>
      </w:r>
      <w:r w:rsidRPr="00326F0C" w:rsidDel="00F45EAE">
        <w:rPr>
          <w:rFonts w:ascii="Book Antiqua" w:hAnsi="Book Antiqua" w:cs="Times New Roman"/>
          <w:sz w:val="24"/>
          <w:szCs w:val="24"/>
        </w:rPr>
        <w:t xml:space="preserve"> </w:t>
      </w:r>
      <w:r w:rsidRPr="00326F0C">
        <w:rPr>
          <w:rFonts w:ascii="Book Antiqua" w:hAnsi="Book Antiqua" w:cs="Times New Roman"/>
          <w:sz w:val="24"/>
          <w:szCs w:val="24"/>
        </w:rPr>
        <w:t>County Council, Central Norway Health Authority, and the Norwegian Institute of Public Health.</w:t>
      </w:r>
      <w:r w:rsidR="008D74C5" w:rsidRPr="00326F0C">
        <w:rPr>
          <w:rFonts w:ascii="Book Antiqua" w:hAnsi="Book Antiqua" w:cs="Times New Roman" w:hint="eastAsia"/>
          <w:sz w:val="24"/>
          <w:szCs w:val="24"/>
          <w:lang w:eastAsia="zh-CN"/>
        </w:rPr>
        <w:t xml:space="preserve"> </w:t>
      </w:r>
      <w:r w:rsidRPr="00326F0C">
        <w:rPr>
          <w:rFonts w:ascii="Book Antiqua" w:hAnsi="Book Antiqua" w:cs="Times New Roman"/>
          <w:sz w:val="24"/>
          <w:szCs w:val="24"/>
          <w:lang w:val="en-GB"/>
        </w:rPr>
        <w:t>We want to thank clinici</w:t>
      </w:r>
      <w:r w:rsidR="001C2B85" w:rsidRPr="00326F0C">
        <w:rPr>
          <w:rFonts w:ascii="Book Antiqua" w:hAnsi="Book Antiqua" w:cs="Times New Roman"/>
          <w:sz w:val="24"/>
          <w:szCs w:val="24"/>
          <w:lang w:val="en-GB"/>
        </w:rPr>
        <w:t>ans and other employees at North Tro</w:t>
      </w:r>
      <w:r w:rsidRPr="00326F0C">
        <w:rPr>
          <w:rFonts w:ascii="Book Antiqua" w:hAnsi="Book Antiqua" w:cs="Times New Roman"/>
          <w:sz w:val="24"/>
          <w:szCs w:val="24"/>
          <w:lang w:val="en-GB"/>
        </w:rPr>
        <w:t>ndelag Hospital Trust for their support and for contributing to data collec</w:t>
      </w:r>
      <w:r w:rsidR="008D74C5" w:rsidRPr="00326F0C">
        <w:rPr>
          <w:rFonts w:ascii="Book Antiqua" w:hAnsi="Book Antiqua" w:cs="Times New Roman"/>
          <w:sz w:val="24"/>
          <w:szCs w:val="24"/>
          <w:lang w:val="en-GB"/>
        </w:rPr>
        <w:t>tion in this research project.</w:t>
      </w:r>
    </w:p>
    <w:p w14:paraId="49FA87AC" w14:textId="77777777" w:rsidR="00FE0DAB" w:rsidRPr="00326F0C" w:rsidRDefault="00FE0DAB" w:rsidP="005F7CEC">
      <w:pPr>
        <w:snapToGrid w:val="0"/>
        <w:spacing w:after="0" w:line="360" w:lineRule="auto"/>
        <w:jc w:val="both"/>
        <w:rPr>
          <w:rFonts w:ascii="Book Antiqua" w:hAnsi="Book Antiqua" w:cs="Times New Roman"/>
          <w:sz w:val="24"/>
          <w:szCs w:val="24"/>
          <w:lang w:val="en-GB" w:eastAsia="zh-CN"/>
        </w:rPr>
      </w:pPr>
    </w:p>
    <w:p w14:paraId="2B33AFC0" w14:textId="77777777" w:rsidR="00FE0DAB" w:rsidRPr="00326F0C" w:rsidRDefault="00FE0DAB" w:rsidP="005F7CEC">
      <w:pPr>
        <w:snapToGrid w:val="0"/>
        <w:spacing w:after="0" w:line="360" w:lineRule="auto"/>
        <w:jc w:val="both"/>
        <w:rPr>
          <w:rFonts w:ascii="Book Antiqua" w:hAnsi="Book Antiqua"/>
          <w:b/>
          <w:sz w:val="24"/>
          <w:szCs w:val="24"/>
        </w:rPr>
      </w:pPr>
      <w:bookmarkStart w:id="39" w:name="OLE_LINK677"/>
      <w:bookmarkStart w:id="40" w:name="OLE_LINK678"/>
      <w:bookmarkStart w:id="41" w:name="OLE_LINK733"/>
      <w:bookmarkStart w:id="42" w:name="OLE_LINK861"/>
      <w:bookmarkStart w:id="43" w:name="OLE_LINK399"/>
      <w:bookmarkStart w:id="44" w:name="OLE_LINK546"/>
      <w:bookmarkStart w:id="45" w:name="OLE_LINK594"/>
      <w:bookmarkStart w:id="46" w:name="OLE_LINK621"/>
      <w:r w:rsidRPr="00326F0C">
        <w:rPr>
          <w:rFonts w:ascii="Book Antiqua" w:hAnsi="Book Antiqua"/>
          <w:b/>
          <w:sz w:val="24"/>
          <w:szCs w:val="24"/>
        </w:rPr>
        <w:t>COMMENTS</w:t>
      </w:r>
    </w:p>
    <w:p w14:paraId="78EA1032" w14:textId="77777777" w:rsidR="00FE0DAB" w:rsidRPr="00326F0C" w:rsidRDefault="00FE0DAB" w:rsidP="005F7CEC">
      <w:pPr>
        <w:autoSpaceDE w:val="0"/>
        <w:autoSpaceDN w:val="0"/>
        <w:adjustRightInd w:val="0"/>
        <w:snapToGrid w:val="0"/>
        <w:spacing w:after="0" w:line="360" w:lineRule="auto"/>
        <w:jc w:val="both"/>
        <w:rPr>
          <w:rFonts w:ascii="Book Antiqua" w:hAnsi="Book Antiqua" w:cs="Book Antiqua"/>
          <w:b/>
          <w:i/>
          <w:iCs/>
          <w:sz w:val="24"/>
          <w:szCs w:val="24"/>
        </w:rPr>
      </w:pPr>
      <w:bookmarkStart w:id="47" w:name="OLE_LINK729"/>
      <w:bookmarkStart w:id="48" w:name="OLE_LINK730"/>
      <w:r w:rsidRPr="00326F0C">
        <w:rPr>
          <w:rFonts w:ascii="Book Antiqua" w:hAnsi="Book Antiqua" w:cs="Book Antiqua"/>
          <w:b/>
          <w:i/>
          <w:iCs/>
          <w:sz w:val="24"/>
          <w:szCs w:val="24"/>
        </w:rPr>
        <w:t>Background</w:t>
      </w:r>
    </w:p>
    <w:p w14:paraId="467C37E3" w14:textId="355C33F0" w:rsidR="00FE0DAB" w:rsidRPr="00326F0C" w:rsidRDefault="00D254C1" w:rsidP="005F7CEC">
      <w:pPr>
        <w:autoSpaceDE w:val="0"/>
        <w:autoSpaceDN w:val="0"/>
        <w:adjustRightInd w:val="0"/>
        <w:snapToGrid w:val="0"/>
        <w:spacing w:after="0" w:line="360" w:lineRule="auto"/>
        <w:jc w:val="both"/>
        <w:rPr>
          <w:rFonts w:ascii="Book Antiqua" w:hAnsi="Book Antiqua" w:cs="Book Antiqua"/>
          <w:iCs/>
          <w:sz w:val="24"/>
          <w:szCs w:val="24"/>
          <w:lang w:eastAsia="zh-CN"/>
        </w:rPr>
      </w:pPr>
      <w:proofErr w:type="gramStart"/>
      <w:r w:rsidRPr="00326F0C">
        <w:rPr>
          <w:rFonts w:ascii="Book Antiqua" w:hAnsi="Book Antiqua" w:cs="Book Antiqua"/>
          <w:iCs/>
          <w:sz w:val="24"/>
          <w:szCs w:val="24"/>
        </w:rPr>
        <w:t xml:space="preserve">Admission </w:t>
      </w:r>
      <w:r w:rsidR="00823CBC" w:rsidRPr="00326F0C">
        <w:rPr>
          <w:rFonts w:ascii="Book Antiqua" w:hAnsi="Book Antiqua" w:cs="Book Antiqua"/>
          <w:iCs/>
          <w:sz w:val="24"/>
          <w:szCs w:val="24"/>
        </w:rPr>
        <w:t xml:space="preserve">rates </w:t>
      </w:r>
      <w:r w:rsidR="008363E8" w:rsidRPr="00326F0C">
        <w:rPr>
          <w:rFonts w:ascii="Book Antiqua" w:hAnsi="Book Antiqua" w:cs="Book Antiqua"/>
          <w:iCs/>
          <w:sz w:val="24"/>
          <w:szCs w:val="24"/>
        </w:rPr>
        <w:t>for</w:t>
      </w:r>
      <w:r w:rsidRPr="00326F0C">
        <w:rPr>
          <w:rFonts w:ascii="Book Antiqua" w:hAnsi="Book Antiqua" w:cs="Book Antiqua"/>
          <w:iCs/>
          <w:sz w:val="24"/>
          <w:szCs w:val="24"/>
        </w:rPr>
        <w:t xml:space="preserve"> a</w:t>
      </w:r>
      <w:r w:rsidR="00FF68BF" w:rsidRPr="00326F0C">
        <w:rPr>
          <w:rFonts w:ascii="Book Antiqua" w:hAnsi="Book Antiqua" w:cs="Book Antiqua"/>
          <w:iCs/>
          <w:sz w:val="24"/>
          <w:szCs w:val="24"/>
        </w:rPr>
        <w:t xml:space="preserve">cute colonic diverticulitis </w:t>
      </w:r>
      <w:r w:rsidRPr="00326F0C">
        <w:rPr>
          <w:rFonts w:ascii="Book Antiqua" w:hAnsi="Book Antiqua" w:cs="Book Antiqua"/>
          <w:iCs/>
          <w:sz w:val="24"/>
          <w:szCs w:val="24"/>
        </w:rPr>
        <w:t>is</w:t>
      </w:r>
      <w:proofErr w:type="gramEnd"/>
      <w:r w:rsidR="00823CBC" w:rsidRPr="00326F0C">
        <w:rPr>
          <w:rFonts w:ascii="Book Antiqua" w:hAnsi="Book Antiqua" w:cs="Book Antiqua"/>
          <w:iCs/>
          <w:sz w:val="24"/>
          <w:szCs w:val="24"/>
        </w:rPr>
        <w:t xml:space="preserve"> increasing in </w:t>
      </w:r>
      <w:r w:rsidR="008363E8" w:rsidRPr="00326F0C">
        <w:rPr>
          <w:rFonts w:ascii="Book Antiqua" w:hAnsi="Book Antiqua" w:cs="Book Antiqua"/>
          <w:iCs/>
          <w:sz w:val="24"/>
          <w:szCs w:val="24"/>
        </w:rPr>
        <w:t xml:space="preserve">the </w:t>
      </w:r>
      <w:r w:rsidR="00823CBC" w:rsidRPr="00326F0C">
        <w:rPr>
          <w:rFonts w:ascii="Book Antiqua" w:hAnsi="Book Antiqua" w:cs="Book Antiqua"/>
          <w:iCs/>
          <w:sz w:val="24"/>
          <w:szCs w:val="24"/>
        </w:rPr>
        <w:t>Western world.</w:t>
      </w:r>
      <w:r w:rsidRPr="00326F0C">
        <w:rPr>
          <w:rFonts w:ascii="Book Antiqua" w:hAnsi="Book Antiqua" w:cs="Book Antiqua"/>
          <w:iCs/>
          <w:sz w:val="24"/>
          <w:szCs w:val="24"/>
        </w:rPr>
        <w:t xml:space="preserve"> </w:t>
      </w:r>
      <w:r w:rsidR="00C25995" w:rsidRPr="00326F0C">
        <w:rPr>
          <w:rFonts w:ascii="Book Antiqua" w:hAnsi="Book Antiqua" w:cs="Book Antiqua"/>
          <w:iCs/>
          <w:sz w:val="24"/>
          <w:szCs w:val="24"/>
        </w:rPr>
        <w:t xml:space="preserve">What health related factors are independently associated with diverticulitis? </w:t>
      </w:r>
    </w:p>
    <w:p w14:paraId="4CDC2AA1" w14:textId="77777777" w:rsidR="00513564" w:rsidRPr="00326F0C" w:rsidRDefault="00513564" w:rsidP="005F7CEC">
      <w:pPr>
        <w:autoSpaceDE w:val="0"/>
        <w:autoSpaceDN w:val="0"/>
        <w:adjustRightInd w:val="0"/>
        <w:snapToGrid w:val="0"/>
        <w:spacing w:after="0" w:line="360" w:lineRule="auto"/>
        <w:jc w:val="both"/>
        <w:rPr>
          <w:rFonts w:ascii="Book Antiqua" w:hAnsi="Book Antiqua" w:cs="Book Antiqua"/>
          <w:b/>
          <w:i/>
          <w:iCs/>
          <w:sz w:val="24"/>
          <w:szCs w:val="24"/>
          <w:lang w:eastAsia="zh-CN"/>
        </w:rPr>
      </w:pPr>
    </w:p>
    <w:p w14:paraId="2678E4B2" w14:textId="77777777" w:rsidR="00FE0DAB" w:rsidRPr="00326F0C" w:rsidRDefault="00FE0DAB" w:rsidP="005F7CEC">
      <w:pPr>
        <w:autoSpaceDE w:val="0"/>
        <w:autoSpaceDN w:val="0"/>
        <w:adjustRightInd w:val="0"/>
        <w:snapToGrid w:val="0"/>
        <w:spacing w:after="0" w:line="360" w:lineRule="auto"/>
        <w:jc w:val="both"/>
        <w:rPr>
          <w:rFonts w:ascii="Book Antiqua" w:hAnsi="Book Antiqua" w:cs="Book Antiqua"/>
          <w:b/>
          <w:i/>
          <w:iCs/>
          <w:sz w:val="24"/>
          <w:szCs w:val="24"/>
        </w:rPr>
      </w:pPr>
      <w:r w:rsidRPr="00326F0C">
        <w:rPr>
          <w:rFonts w:ascii="Book Antiqua" w:hAnsi="Book Antiqua" w:cs="Book Antiqua"/>
          <w:b/>
          <w:i/>
          <w:iCs/>
          <w:sz w:val="24"/>
          <w:szCs w:val="24"/>
        </w:rPr>
        <w:t>Research frontiers</w:t>
      </w:r>
    </w:p>
    <w:p w14:paraId="06EA435B" w14:textId="77A25964" w:rsidR="00FE0DAB" w:rsidRPr="00326F0C" w:rsidRDefault="00610CF6" w:rsidP="005F7CEC">
      <w:pPr>
        <w:autoSpaceDE w:val="0"/>
        <w:autoSpaceDN w:val="0"/>
        <w:adjustRightInd w:val="0"/>
        <w:snapToGrid w:val="0"/>
        <w:spacing w:after="0" w:line="360" w:lineRule="auto"/>
        <w:jc w:val="both"/>
        <w:rPr>
          <w:rFonts w:ascii="Book Antiqua" w:hAnsi="Book Antiqua" w:cs="Book Antiqua"/>
          <w:sz w:val="24"/>
          <w:szCs w:val="24"/>
        </w:rPr>
      </w:pPr>
      <w:r w:rsidRPr="00326F0C">
        <w:rPr>
          <w:rFonts w:ascii="Book Antiqua" w:hAnsi="Book Antiqua" w:cs="Times New Roman"/>
          <w:sz w:val="24"/>
          <w:szCs w:val="24"/>
        </w:rPr>
        <w:t>During the Nor</w:t>
      </w:r>
      <w:r w:rsidR="00D37733" w:rsidRPr="00326F0C">
        <w:rPr>
          <w:rFonts w:ascii="Book Antiqua" w:hAnsi="Book Antiqua" w:cs="Times New Roman"/>
          <w:sz w:val="24"/>
          <w:szCs w:val="24"/>
        </w:rPr>
        <w:t>th</w:t>
      </w:r>
      <w:r w:rsidRPr="00326F0C">
        <w:rPr>
          <w:rFonts w:ascii="Book Antiqua" w:hAnsi="Book Antiqua" w:cs="Times New Roman"/>
          <w:sz w:val="24"/>
          <w:szCs w:val="24"/>
        </w:rPr>
        <w:t>-Tr</w:t>
      </w:r>
      <w:r w:rsidR="00D37733" w:rsidRPr="00326F0C">
        <w:rPr>
          <w:rFonts w:ascii="Book Antiqua" w:hAnsi="Book Antiqua" w:cs="Times New Roman"/>
          <w:sz w:val="24"/>
          <w:szCs w:val="24"/>
        </w:rPr>
        <w:t>ondelag</w:t>
      </w:r>
      <w:r w:rsidRPr="00326F0C">
        <w:rPr>
          <w:rFonts w:ascii="Book Antiqua" w:hAnsi="Book Antiqua" w:cs="Times New Roman"/>
          <w:sz w:val="24"/>
          <w:szCs w:val="24"/>
        </w:rPr>
        <w:t xml:space="preserve"> Health Study in Norway, the HUNT 2 study, performed during 1995-</w:t>
      </w:r>
      <w:r w:rsidRPr="00326F0C">
        <w:rPr>
          <w:rFonts w:ascii="Book Antiqua" w:hAnsi="Book Antiqua" w:cs="Times New Roman" w:hint="eastAsia"/>
          <w:sz w:val="24"/>
          <w:szCs w:val="24"/>
          <w:lang w:eastAsia="zh-CN"/>
        </w:rPr>
        <w:t>19</w:t>
      </w:r>
      <w:r w:rsidRPr="00326F0C">
        <w:rPr>
          <w:rFonts w:ascii="Book Antiqua" w:hAnsi="Book Antiqua" w:cs="Times New Roman"/>
          <w:sz w:val="24"/>
          <w:szCs w:val="24"/>
        </w:rPr>
        <w:t xml:space="preserve">97, a number of </w:t>
      </w:r>
      <w:r w:rsidR="00D254C1" w:rsidRPr="00326F0C">
        <w:rPr>
          <w:rFonts w:ascii="Book Antiqua" w:hAnsi="Book Antiqua" w:cs="Times New Roman"/>
          <w:sz w:val="24"/>
          <w:szCs w:val="24"/>
        </w:rPr>
        <w:t xml:space="preserve">health related </w:t>
      </w:r>
      <w:r w:rsidRPr="00326F0C">
        <w:rPr>
          <w:rFonts w:ascii="Book Antiqua" w:hAnsi="Book Antiqua" w:cs="Times New Roman"/>
          <w:sz w:val="24"/>
          <w:szCs w:val="24"/>
        </w:rPr>
        <w:t xml:space="preserve">variables </w:t>
      </w:r>
      <w:r w:rsidR="00991445" w:rsidRPr="00326F0C">
        <w:rPr>
          <w:rFonts w:ascii="Book Antiqua" w:hAnsi="Book Antiqua" w:cs="Times New Roman"/>
          <w:sz w:val="24"/>
          <w:szCs w:val="24"/>
        </w:rPr>
        <w:t>were</w:t>
      </w:r>
      <w:r w:rsidRPr="00326F0C">
        <w:rPr>
          <w:rFonts w:ascii="Book Antiqua" w:hAnsi="Book Antiqua" w:cs="Times New Roman"/>
          <w:sz w:val="24"/>
          <w:szCs w:val="24"/>
        </w:rPr>
        <w:t xml:space="preserve"> collected. </w:t>
      </w:r>
      <w:r w:rsidR="00F757BF" w:rsidRPr="00326F0C">
        <w:rPr>
          <w:rFonts w:ascii="Book Antiqua" w:hAnsi="Book Antiqua" w:cs="Times New Roman"/>
          <w:sz w:val="24"/>
          <w:szCs w:val="24"/>
        </w:rPr>
        <w:t>The present investigation studied whi</w:t>
      </w:r>
      <w:r w:rsidR="008363E8" w:rsidRPr="00326F0C">
        <w:rPr>
          <w:rFonts w:ascii="Book Antiqua" w:hAnsi="Book Antiqua" w:cs="Times New Roman"/>
          <w:sz w:val="24"/>
          <w:szCs w:val="24"/>
        </w:rPr>
        <w:t>c</w:t>
      </w:r>
      <w:r w:rsidR="00F757BF" w:rsidRPr="00326F0C">
        <w:rPr>
          <w:rFonts w:ascii="Book Antiqua" w:hAnsi="Book Antiqua" w:cs="Times New Roman"/>
          <w:sz w:val="24"/>
          <w:szCs w:val="24"/>
        </w:rPr>
        <w:t xml:space="preserve">h </w:t>
      </w:r>
      <w:r w:rsidR="00D254C1" w:rsidRPr="00326F0C">
        <w:rPr>
          <w:rFonts w:ascii="Book Antiqua" w:hAnsi="Book Antiqua" w:cs="Times New Roman"/>
          <w:sz w:val="24"/>
          <w:szCs w:val="24"/>
        </w:rPr>
        <w:t xml:space="preserve">factors were </w:t>
      </w:r>
      <w:r w:rsidR="00346DD6" w:rsidRPr="00326F0C">
        <w:rPr>
          <w:rFonts w:ascii="Book Antiqua" w:hAnsi="Book Antiqua" w:cs="Times New Roman"/>
          <w:sz w:val="24"/>
          <w:szCs w:val="24"/>
        </w:rPr>
        <w:t xml:space="preserve">independently </w:t>
      </w:r>
      <w:r w:rsidR="00D254C1" w:rsidRPr="00326F0C">
        <w:rPr>
          <w:rFonts w:ascii="Book Antiqua" w:hAnsi="Book Antiqua" w:cs="Times New Roman"/>
          <w:sz w:val="24"/>
          <w:szCs w:val="24"/>
        </w:rPr>
        <w:t>associated with later admission for acute colonic diverticulitis.</w:t>
      </w:r>
      <w:r w:rsidR="00C5777B" w:rsidRPr="00326F0C">
        <w:rPr>
          <w:rFonts w:ascii="Book Antiqua" w:hAnsi="Book Antiqua" w:cs="Times New Roman"/>
          <w:sz w:val="24"/>
          <w:szCs w:val="24"/>
        </w:rPr>
        <w:t xml:space="preserve"> </w:t>
      </w:r>
      <w:r w:rsidR="008574F8" w:rsidRPr="00326F0C">
        <w:rPr>
          <w:rFonts w:ascii="Book Antiqua" w:hAnsi="Book Antiqua" w:cs="Times New Roman"/>
          <w:sz w:val="24"/>
          <w:szCs w:val="24"/>
        </w:rPr>
        <w:t>T</w:t>
      </w:r>
      <w:r w:rsidR="00C5777B" w:rsidRPr="00326F0C">
        <w:rPr>
          <w:rFonts w:ascii="Book Antiqua" w:hAnsi="Book Antiqua" w:cs="Times New Roman"/>
          <w:sz w:val="24"/>
          <w:szCs w:val="24"/>
        </w:rPr>
        <w:t>he participants contributed 611492 person-years of follow-up.</w:t>
      </w:r>
    </w:p>
    <w:p w14:paraId="2D4142AC" w14:textId="77777777" w:rsidR="00513564" w:rsidRPr="00326F0C" w:rsidRDefault="00513564" w:rsidP="005F7CEC">
      <w:pPr>
        <w:snapToGrid w:val="0"/>
        <w:spacing w:after="0" w:line="360" w:lineRule="auto"/>
        <w:jc w:val="both"/>
        <w:rPr>
          <w:rFonts w:ascii="Book Antiqua" w:hAnsi="Book Antiqua" w:cs="Book Antiqua"/>
          <w:b/>
          <w:i/>
          <w:iCs/>
          <w:sz w:val="24"/>
          <w:szCs w:val="24"/>
          <w:lang w:eastAsia="zh-CN"/>
        </w:rPr>
      </w:pPr>
    </w:p>
    <w:p w14:paraId="6426A07F" w14:textId="77777777" w:rsidR="00FE0DAB" w:rsidRPr="00326F0C" w:rsidRDefault="00FE0DAB" w:rsidP="005F7CEC">
      <w:pPr>
        <w:snapToGrid w:val="0"/>
        <w:spacing w:after="0" w:line="360" w:lineRule="auto"/>
        <w:jc w:val="both"/>
        <w:rPr>
          <w:rFonts w:ascii="Book Antiqua" w:hAnsi="Book Antiqua" w:cs="Book Antiqua"/>
          <w:b/>
          <w:i/>
          <w:iCs/>
          <w:sz w:val="24"/>
          <w:szCs w:val="24"/>
        </w:rPr>
      </w:pPr>
      <w:r w:rsidRPr="00326F0C">
        <w:rPr>
          <w:rFonts w:ascii="Book Antiqua" w:hAnsi="Book Antiqua" w:cs="Book Antiqua"/>
          <w:b/>
          <w:i/>
          <w:iCs/>
          <w:sz w:val="24"/>
          <w:szCs w:val="24"/>
        </w:rPr>
        <w:t>Innovations and breakthrough</w:t>
      </w:r>
    </w:p>
    <w:p w14:paraId="7C530BFA" w14:textId="59BC2F61" w:rsidR="00FF2C5E" w:rsidRPr="00326F0C" w:rsidRDefault="006B6E83" w:rsidP="00FF2C5E">
      <w:pPr>
        <w:snapToGrid w:val="0"/>
        <w:spacing w:after="0" w:line="360" w:lineRule="auto"/>
        <w:jc w:val="both"/>
        <w:rPr>
          <w:rFonts w:ascii="Book Antiqua" w:hAnsi="Book Antiqua" w:cs="Times New Roman"/>
          <w:b/>
          <w:sz w:val="24"/>
          <w:szCs w:val="24"/>
          <w:lang w:eastAsia="zh-CN"/>
        </w:rPr>
      </w:pPr>
      <w:r w:rsidRPr="00326F0C">
        <w:rPr>
          <w:rFonts w:ascii="Book Antiqua" w:hAnsi="Book Antiqua" w:cs="Book Antiqua"/>
          <w:sz w:val="24"/>
          <w:szCs w:val="24"/>
        </w:rPr>
        <w:t>Th</w:t>
      </w:r>
      <w:r w:rsidR="0086323F" w:rsidRPr="00326F0C">
        <w:rPr>
          <w:rFonts w:ascii="Book Antiqua" w:hAnsi="Book Antiqua" w:cs="Book Antiqua"/>
          <w:sz w:val="24"/>
          <w:szCs w:val="24"/>
        </w:rPr>
        <w:t>is larg</w:t>
      </w:r>
      <w:r w:rsidRPr="00326F0C">
        <w:rPr>
          <w:rFonts w:ascii="Book Antiqua" w:hAnsi="Book Antiqua" w:cs="Book Antiqua"/>
          <w:sz w:val="24"/>
          <w:szCs w:val="24"/>
        </w:rPr>
        <w:t xml:space="preserve">e study </w:t>
      </w:r>
      <w:r w:rsidR="00FF2C5E" w:rsidRPr="00326F0C">
        <w:rPr>
          <w:rFonts w:ascii="Book Antiqua" w:hAnsi="Book Antiqua" w:cs="Book Antiqua"/>
          <w:sz w:val="24"/>
          <w:szCs w:val="24"/>
        </w:rPr>
        <w:t>demonstrate</w:t>
      </w:r>
      <w:r w:rsidR="00991445" w:rsidRPr="00326F0C">
        <w:rPr>
          <w:rFonts w:ascii="Book Antiqua" w:hAnsi="Book Antiqua" w:cs="Book Antiqua"/>
          <w:sz w:val="24"/>
          <w:szCs w:val="24"/>
        </w:rPr>
        <w:t>d</w:t>
      </w:r>
      <w:r w:rsidR="00FF2C5E" w:rsidRPr="00326F0C">
        <w:rPr>
          <w:rFonts w:ascii="Book Antiqua" w:hAnsi="Book Antiqua" w:cs="Book Antiqua"/>
          <w:sz w:val="24"/>
          <w:szCs w:val="24"/>
        </w:rPr>
        <w:t xml:space="preserve"> the independent associ</w:t>
      </w:r>
      <w:r w:rsidR="009A1D21" w:rsidRPr="00326F0C">
        <w:rPr>
          <w:rFonts w:ascii="Book Antiqua" w:hAnsi="Book Antiqua" w:cs="Book Antiqua"/>
          <w:sz w:val="24"/>
          <w:szCs w:val="24"/>
        </w:rPr>
        <w:t>a</w:t>
      </w:r>
      <w:r w:rsidR="00FF2C5E" w:rsidRPr="00326F0C">
        <w:rPr>
          <w:rFonts w:ascii="Book Antiqua" w:hAnsi="Book Antiqua" w:cs="Book Antiqua"/>
          <w:sz w:val="24"/>
          <w:szCs w:val="24"/>
        </w:rPr>
        <w:t xml:space="preserve">tion </w:t>
      </w:r>
      <w:r w:rsidR="003A6FF7" w:rsidRPr="00326F0C">
        <w:rPr>
          <w:rFonts w:ascii="Book Antiqua" w:hAnsi="Book Antiqua" w:cs="Book Antiqua"/>
          <w:sz w:val="24"/>
          <w:szCs w:val="24"/>
        </w:rPr>
        <w:t>between</w:t>
      </w:r>
      <w:r w:rsidR="009A1D21" w:rsidRPr="00326F0C">
        <w:rPr>
          <w:rFonts w:ascii="Book Antiqua" w:hAnsi="Book Antiqua" w:cs="Book Antiqua"/>
          <w:sz w:val="24"/>
          <w:szCs w:val="24"/>
        </w:rPr>
        <w:t xml:space="preserve"> </w:t>
      </w:r>
      <w:r w:rsidR="00FF2C5E" w:rsidRPr="00326F0C">
        <w:rPr>
          <w:rFonts w:ascii="Book Antiqua" w:hAnsi="Book Antiqua" w:cs="Times New Roman"/>
          <w:sz w:val="24"/>
          <w:szCs w:val="24"/>
        </w:rPr>
        <w:t xml:space="preserve">increasing age and increasing </w:t>
      </w:r>
      <w:r w:rsidR="00513564" w:rsidRPr="00326F0C">
        <w:rPr>
          <w:rFonts w:ascii="Book Antiqua" w:hAnsi="Book Antiqua" w:cs="Times New Roman"/>
          <w:sz w:val="24"/>
          <w:szCs w:val="24"/>
        </w:rPr>
        <w:t>b</w:t>
      </w:r>
      <w:r w:rsidR="00FF2C5E" w:rsidRPr="00326F0C">
        <w:rPr>
          <w:rFonts w:ascii="Book Antiqua" w:hAnsi="Book Antiqua" w:cs="Times New Roman"/>
          <w:sz w:val="24"/>
          <w:szCs w:val="24"/>
        </w:rPr>
        <w:t xml:space="preserve">ody </w:t>
      </w:r>
      <w:r w:rsidR="00513564" w:rsidRPr="00326F0C">
        <w:rPr>
          <w:rFonts w:ascii="Book Antiqua" w:hAnsi="Book Antiqua" w:cs="Times New Roman"/>
          <w:sz w:val="24"/>
          <w:szCs w:val="24"/>
        </w:rPr>
        <w:t>m</w:t>
      </w:r>
      <w:r w:rsidR="00FF2C5E" w:rsidRPr="00326F0C">
        <w:rPr>
          <w:rFonts w:ascii="Book Antiqua" w:hAnsi="Book Antiqua" w:cs="Times New Roman"/>
          <w:sz w:val="24"/>
          <w:szCs w:val="24"/>
        </w:rPr>
        <w:t>ass</w:t>
      </w:r>
      <w:r w:rsidR="00513564" w:rsidRPr="00326F0C">
        <w:rPr>
          <w:rFonts w:ascii="Book Antiqua" w:hAnsi="Book Antiqua" w:cs="Times New Roman"/>
          <w:sz w:val="24"/>
          <w:szCs w:val="24"/>
        </w:rPr>
        <w:t xml:space="preserve"> i</w:t>
      </w:r>
      <w:r w:rsidR="00FF2C5E" w:rsidRPr="00326F0C">
        <w:rPr>
          <w:rFonts w:ascii="Book Antiqua" w:hAnsi="Book Antiqua" w:cs="Times New Roman"/>
          <w:sz w:val="24"/>
          <w:szCs w:val="24"/>
        </w:rPr>
        <w:t xml:space="preserve">ndex </w:t>
      </w:r>
      <w:r w:rsidR="009A1D21" w:rsidRPr="00326F0C">
        <w:rPr>
          <w:rFonts w:ascii="Book Antiqua" w:hAnsi="Book Antiqua" w:cs="Times New Roman"/>
          <w:sz w:val="24"/>
          <w:szCs w:val="24"/>
        </w:rPr>
        <w:t>and</w:t>
      </w:r>
      <w:r w:rsidR="00FF2C5E" w:rsidRPr="00326F0C">
        <w:rPr>
          <w:rFonts w:ascii="Book Antiqua" w:hAnsi="Book Antiqua" w:cs="Times New Roman"/>
          <w:sz w:val="24"/>
          <w:szCs w:val="24"/>
        </w:rPr>
        <w:t xml:space="preserve"> risk of admission for acute colonic diverticulitis in both gender. In females, cigarette smoking likewise increased the risk of admission. I</w:t>
      </w:r>
      <w:r w:rsidR="009A1D21" w:rsidRPr="00326F0C">
        <w:rPr>
          <w:rFonts w:ascii="Book Antiqua" w:hAnsi="Book Antiqua" w:cs="Times New Roman"/>
          <w:sz w:val="24"/>
          <w:szCs w:val="24"/>
        </w:rPr>
        <w:t>n</w:t>
      </w:r>
      <w:r w:rsidR="00FF2C5E" w:rsidRPr="00326F0C">
        <w:rPr>
          <w:rFonts w:ascii="Book Antiqua" w:hAnsi="Book Antiqua" w:cs="Times New Roman"/>
          <w:sz w:val="24"/>
          <w:szCs w:val="24"/>
        </w:rPr>
        <w:t xml:space="preserve"> males, breathlessness, a HUNT variable associated with </w:t>
      </w:r>
      <w:r w:rsidR="00513564" w:rsidRPr="00326F0C">
        <w:rPr>
          <w:rFonts w:ascii="Book Antiqua" w:hAnsi="Book Antiqua" w:cs="Times New Roman"/>
          <w:sz w:val="24"/>
          <w:szCs w:val="24"/>
        </w:rPr>
        <w:t>c</w:t>
      </w:r>
      <w:r w:rsidR="00FF2C5E" w:rsidRPr="00326F0C">
        <w:rPr>
          <w:rFonts w:ascii="Book Antiqua" w:hAnsi="Book Antiqua" w:cs="Times New Roman"/>
          <w:sz w:val="24"/>
          <w:szCs w:val="24"/>
        </w:rPr>
        <w:t xml:space="preserve">hronic </w:t>
      </w:r>
      <w:r w:rsidR="00513564" w:rsidRPr="00326F0C">
        <w:rPr>
          <w:rFonts w:ascii="Book Antiqua" w:hAnsi="Book Antiqua" w:cs="Times New Roman"/>
          <w:sz w:val="24"/>
          <w:szCs w:val="24"/>
        </w:rPr>
        <w:t>o</w:t>
      </w:r>
      <w:r w:rsidR="00FF2C5E" w:rsidRPr="00326F0C">
        <w:rPr>
          <w:rFonts w:ascii="Book Antiqua" w:hAnsi="Book Antiqua" w:cs="Times New Roman"/>
          <w:sz w:val="24"/>
          <w:szCs w:val="24"/>
        </w:rPr>
        <w:t xml:space="preserve">bstructive </w:t>
      </w:r>
      <w:r w:rsidR="00513564" w:rsidRPr="00326F0C">
        <w:rPr>
          <w:rFonts w:ascii="Book Antiqua" w:hAnsi="Book Antiqua" w:cs="Times New Roman"/>
          <w:sz w:val="24"/>
          <w:szCs w:val="24"/>
        </w:rPr>
        <w:t>p</w:t>
      </w:r>
      <w:r w:rsidR="00FF2C5E" w:rsidRPr="00326F0C">
        <w:rPr>
          <w:rFonts w:ascii="Book Antiqua" w:hAnsi="Book Antiqua" w:cs="Times New Roman"/>
          <w:sz w:val="24"/>
          <w:szCs w:val="24"/>
        </w:rPr>
        <w:t xml:space="preserve">ulmonary </w:t>
      </w:r>
      <w:r w:rsidR="00513564" w:rsidRPr="00326F0C">
        <w:rPr>
          <w:rFonts w:ascii="Book Antiqua" w:hAnsi="Book Antiqua" w:cs="Times New Roman"/>
          <w:sz w:val="24"/>
          <w:szCs w:val="24"/>
        </w:rPr>
        <w:t>d</w:t>
      </w:r>
      <w:r w:rsidR="00FF2C5E" w:rsidRPr="00326F0C">
        <w:rPr>
          <w:rFonts w:ascii="Book Antiqua" w:hAnsi="Book Antiqua" w:cs="Times New Roman"/>
          <w:sz w:val="24"/>
          <w:szCs w:val="24"/>
        </w:rPr>
        <w:t xml:space="preserve">isease, increased the risk of admission. On the other hand, </w:t>
      </w:r>
      <w:r w:rsidR="00FF2C5E" w:rsidRPr="00326F0C">
        <w:rPr>
          <w:rFonts w:ascii="Book Antiqua" w:eastAsia="Times New Roman" w:hAnsi="Book Antiqua" w:cs="Times New Roman"/>
          <w:sz w:val="24"/>
          <w:szCs w:val="24"/>
          <w:lang w:val="en"/>
        </w:rPr>
        <w:t xml:space="preserve">physical activity, constipation and type of bread eaten showed no </w:t>
      </w:r>
      <w:r w:rsidR="008B3F99" w:rsidRPr="00326F0C">
        <w:rPr>
          <w:rFonts w:ascii="Book Antiqua" w:eastAsia="Times New Roman" w:hAnsi="Book Antiqua" w:cs="Times New Roman"/>
          <w:sz w:val="24"/>
          <w:szCs w:val="24"/>
          <w:lang w:val="en"/>
        </w:rPr>
        <w:t xml:space="preserve">independent </w:t>
      </w:r>
      <w:r w:rsidR="00FF2C5E" w:rsidRPr="00326F0C">
        <w:rPr>
          <w:rFonts w:ascii="Book Antiqua" w:eastAsia="Times New Roman" w:hAnsi="Book Antiqua" w:cs="Times New Roman"/>
          <w:sz w:val="24"/>
          <w:szCs w:val="24"/>
          <w:lang w:val="en"/>
        </w:rPr>
        <w:t xml:space="preserve">association with admission for </w:t>
      </w:r>
      <w:r w:rsidR="00513564" w:rsidRPr="00326F0C">
        <w:rPr>
          <w:rFonts w:ascii="Book Antiqua" w:eastAsia="Times New Roman" w:hAnsi="Book Antiqua" w:cs="Times New Roman"/>
          <w:sz w:val="24"/>
          <w:szCs w:val="24"/>
        </w:rPr>
        <w:t>acute colonic diverticulitis.</w:t>
      </w:r>
    </w:p>
    <w:p w14:paraId="38E808F2" w14:textId="1E950099" w:rsidR="00FE0DAB" w:rsidRPr="00326F0C" w:rsidRDefault="00FE0DAB" w:rsidP="005F7CEC">
      <w:pPr>
        <w:snapToGrid w:val="0"/>
        <w:spacing w:after="0" w:line="360" w:lineRule="auto"/>
        <w:jc w:val="both"/>
        <w:rPr>
          <w:rFonts w:ascii="Book Antiqua" w:hAnsi="Book Antiqua" w:cs="Book Antiqua"/>
          <w:sz w:val="24"/>
          <w:szCs w:val="24"/>
        </w:rPr>
      </w:pPr>
    </w:p>
    <w:p w14:paraId="38ABF977" w14:textId="77777777" w:rsidR="00FE0DAB" w:rsidRPr="00326F0C" w:rsidRDefault="00FE0DAB" w:rsidP="005F7CEC">
      <w:pPr>
        <w:snapToGrid w:val="0"/>
        <w:spacing w:after="0" w:line="360" w:lineRule="auto"/>
        <w:jc w:val="both"/>
        <w:rPr>
          <w:rFonts w:ascii="Book Antiqua" w:hAnsi="Book Antiqua" w:cs="Book Antiqua"/>
          <w:b/>
          <w:i/>
          <w:iCs/>
          <w:sz w:val="24"/>
          <w:szCs w:val="24"/>
        </w:rPr>
      </w:pPr>
      <w:r w:rsidRPr="00326F0C">
        <w:rPr>
          <w:rFonts w:ascii="Book Antiqua" w:hAnsi="Book Antiqua" w:cs="Book Antiqua"/>
          <w:b/>
          <w:i/>
          <w:iCs/>
          <w:sz w:val="24"/>
          <w:szCs w:val="24"/>
        </w:rPr>
        <w:t>Applications</w:t>
      </w:r>
    </w:p>
    <w:p w14:paraId="388E23FF" w14:textId="787676F4" w:rsidR="00FE0DAB" w:rsidRPr="00326F0C" w:rsidRDefault="00F53C71" w:rsidP="005F7CEC">
      <w:pPr>
        <w:snapToGrid w:val="0"/>
        <w:spacing w:after="0" w:line="360" w:lineRule="auto"/>
        <w:jc w:val="both"/>
        <w:rPr>
          <w:rFonts w:ascii="Book Antiqua" w:hAnsi="Book Antiqua" w:cs="Book Antiqua"/>
          <w:iCs/>
          <w:sz w:val="24"/>
          <w:szCs w:val="24"/>
          <w:lang w:eastAsia="zh-CN"/>
        </w:rPr>
      </w:pPr>
      <w:r w:rsidRPr="00326F0C">
        <w:rPr>
          <w:rFonts w:ascii="Book Antiqua" w:hAnsi="Book Antiqua" w:cs="Book Antiqua"/>
          <w:iCs/>
          <w:sz w:val="24"/>
          <w:szCs w:val="24"/>
        </w:rPr>
        <w:t xml:space="preserve">The </w:t>
      </w:r>
      <w:r w:rsidR="00D11CBE" w:rsidRPr="00326F0C">
        <w:rPr>
          <w:rFonts w:ascii="Book Antiqua" w:hAnsi="Book Antiqua" w:cs="Book Antiqua"/>
          <w:iCs/>
          <w:sz w:val="24"/>
          <w:szCs w:val="24"/>
        </w:rPr>
        <w:t xml:space="preserve">results of this study may </w:t>
      </w:r>
      <w:r w:rsidR="00AB3682" w:rsidRPr="00326F0C">
        <w:rPr>
          <w:rFonts w:ascii="Book Antiqua" w:hAnsi="Book Antiqua" w:cs="Book Antiqua"/>
          <w:iCs/>
          <w:sz w:val="24"/>
          <w:szCs w:val="24"/>
        </w:rPr>
        <w:t xml:space="preserve">give further </w:t>
      </w:r>
      <w:r w:rsidR="001963E8" w:rsidRPr="00326F0C">
        <w:rPr>
          <w:rFonts w:ascii="Book Antiqua" w:hAnsi="Book Antiqua" w:cs="Book Antiqua"/>
          <w:iCs/>
          <w:sz w:val="24"/>
          <w:szCs w:val="24"/>
        </w:rPr>
        <w:t xml:space="preserve">strength </w:t>
      </w:r>
      <w:r w:rsidR="00F53552" w:rsidRPr="00326F0C">
        <w:rPr>
          <w:rFonts w:ascii="Book Antiqua" w:hAnsi="Book Antiqua" w:cs="Book Antiqua"/>
          <w:iCs/>
          <w:sz w:val="24"/>
          <w:szCs w:val="24"/>
        </w:rPr>
        <w:t xml:space="preserve">to </w:t>
      </w:r>
      <w:r w:rsidR="0040509B" w:rsidRPr="00326F0C">
        <w:rPr>
          <w:rFonts w:ascii="Book Antiqua" w:hAnsi="Book Antiqua" w:cs="Book Antiqua"/>
          <w:iCs/>
          <w:sz w:val="24"/>
          <w:szCs w:val="24"/>
        </w:rPr>
        <w:t>argu</w:t>
      </w:r>
      <w:r w:rsidR="00F53552" w:rsidRPr="00326F0C">
        <w:rPr>
          <w:rFonts w:ascii="Book Antiqua" w:hAnsi="Book Antiqua" w:cs="Book Antiqua"/>
          <w:iCs/>
          <w:sz w:val="24"/>
          <w:szCs w:val="24"/>
        </w:rPr>
        <w:t>e</w:t>
      </w:r>
      <w:r w:rsidR="0040509B" w:rsidRPr="00326F0C">
        <w:rPr>
          <w:rFonts w:ascii="Book Antiqua" w:hAnsi="Book Antiqua" w:cs="Book Antiqua"/>
          <w:iCs/>
          <w:sz w:val="24"/>
          <w:szCs w:val="24"/>
        </w:rPr>
        <w:t xml:space="preserve"> for</w:t>
      </w:r>
      <w:r w:rsidR="00F53552" w:rsidRPr="00326F0C">
        <w:rPr>
          <w:rFonts w:ascii="Book Antiqua" w:hAnsi="Book Antiqua" w:cs="Book Antiqua"/>
          <w:iCs/>
          <w:sz w:val="24"/>
          <w:szCs w:val="24"/>
        </w:rPr>
        <w:t xml:space="preserve"> changes in lifest</w:t>
      </w:r>
      <w:r w:rsidR="008318F0" w:rsidRPr="00326F0C">
        <w:rPr>
          <w:rFonts w:ascii="Book Antiqua" w:hAnsi="Book Antiqua" w:cs="Book Antiqua"/>
          <w:iCs/>
          <w:sz w:val="24"/>
          <w:szCs w:val="24"/>
        </w:rPr>
        <w:t>y</w:t>
      </w:r>
      <w:r w:rsidR="00F53552" w:rsidRPr="00326F0C">
        <w:rPr>
          <w:rFonts w:ascii="Book Antiqua" w:hAnsi="Book Antiqua" w:cs="Book Antiqua"/>
          <w:iCs/>
          <w:sz w:val="24"/>
          <w:szCs w:val="24"/>
        </w:rPr>
        <w:t xml:space="preserve">le </w:t>
      </w:r>
      <w:r w:rsidR="004E6977" w:rsidRPr="00326F0C">
        <w:rPr>
          <w:rFonts w:ascii="Book Antiqua" w:hAnsi="Book Antiqua" w:cs="Book Antiqua"/>
          <w:iCs/>
          <w:sz w:val="24"/>
          <w:szCs w:val="24"/>
        </w:rPr>
        <w:t xml:space="preserve">factors </w:t>
      </w:r>
      <w:r w:rsidR="008318F0" w:rsidRPr="00326F0C">
        <w:rPr>
          <w:rFonts w:ascii="Book Antiqua" w:hAnsi="Book Antiqua" w:cs="Book Antiqua"/>
          <w:iCs/>
          <w:sz w:val="24"/>
          <w:szCs w:val="24"/>
        </w:rPr>
        <w:t xml:space="preserve">in a matter </w:t>
      </w:r>
      <w:r w:rsidR="00F53552" w:rsidRPr="00326F0C">
        <w:rPr>
          <w:rFonts w:ascii="Book Antiqua" w:hAnsi="Book Antiqua" w:cs="Book Antiqua"/>
          <w:iCs/>
          <w:sz w:val="24"/>
          <w:szCs w:val="24"/>
        </w:rPr>
        <w:t xml:space="preserve">to </w:t>
      </w:r>
      <w:r w:rsidR="004E6977" w:rsidRPr="00326F0C">
        <w:rPr>
          <w:rFonts w:ascii="Book Antiqua" w:hAnsi="Book Antiqua" w:cs="Book Antiqua"/>
          <w:iCs/>
          <w:sz w:val="24"/>
          <w:szCs w:val="24"/>
        </w:rPr>
        <w:t xml:space="preserve">possibly </w:t>
      </w:r>
      <w:r w:rsidR="00A905BC" w:rsidRPr="00326F0C">
        <w:rPr>
          <w:rFonts w:ascii="Book Antiqua" w:hAnsi="Book Antiqua" w:cs="Book Antiqua"/>
          <w:iCs/>
          <w:sz w:val="24"/>
          <w:szCs w:val="24"/>
        </w:rPr>
        <w:t xml:space="preserve">avoid </w:t>
      </w:r>
      <w:r w:rsidR="003A3C5A" w:rsidRPr="00326F0C">
        <w:rPr>
          <w:rFonts w:ascii="Book Antiqua" w:hAnsi="Book Antiqua" w:cs="Book Antiqua"/>
          <w:iCs/>
          <w:sz w:val="24"/>
          <w:szCs w:val="24"/>
        </w:rPr>
        <w:t xml:space="preserve">acute </w:t>
      </w:r>
      <w:r w:rsidR="00A905BC" w:rsidRPr="00326F0C">
        <w:rPr>
          <w:rFonts w:ascii="Book Antiqua" w:hAnsi="Book Antiqua" w:cs="Book Antiqua"/>
          <w:iCs/>
          <w:sz w:val="24"/>
          <w:szCs w:val="24"/>
        </w:rPr>
        <w:t>colonic diverticulitis</w:t>
      </w:r>
      <w:r w:rsidR="00F50559" w:rsidRPr="00326F0C">
        <w:rPr>
          <w:rFonts w:ascii="Book Antiqua" w:hAnsi="Book Antiqua" w:cs="Book Antiqua"/>
          <w:iCs/>
          <w:sz w:val="24"/>
          <w:szCs w:val="24"/>
        </w:rPr>
        <w:t>.</w:t>
      </w:r>
    </w:p>
    <w:p w14:paraId="0337BF1F" w14:textId="77777777" w:rsidR="00FE0DAB" w:rsidRPr="00326F0C" w:rsidRDefault="00FE0DAB" w:rsidP="005F7CEC">
      <w:pPr>
        <w:snapToGrid w:val="0"/>
        <w:spacing w:after="0" w:line="360" w:lineRule="auto"/>
        <w:jc w:val="both"/>
        <w:rPr>
          <w:rFonts w:ascii="Book Antiqua" w:hAnsi="Book Antiqua" w:cs="Book Antiqua"/>
          <w:b/>
          <w:i/>
          <w:iCs/>
          <w:sz w:val="24"/>
          <w:szCs w:val="24"/>
        </w:rPr>
      </w:pPr>
    </w:p>
    <w:p w14:paraId="0CABAFC1" w14:textId="77777777" w:rsidR="00FE0DAB" w:rsidRPr="00326F0C" w:rsidRDefault="00FE0DAB" w:rsidP="005F7CEC">
      <w:pPr>
        <w:snapToGrid w:val="0"/>
        <w:spacing w:after="0" w:line="360" w:lineRule="auto"/>
        <w:jc w:val="both"/>
        <w:rPr>
          <w:rFonts w:ascii="Book Antiqua" w:hAnsi="Book Antiqua" w:cs="Book Antiqua"/>
          <w:b/>
          <w:i/>
          <w:iCs/>
          <w:sz w:val="24"/>
          <w:szCs w:val="24"/>
          <w:lang w:eastAsia="zh-CN"/>
        </w:rPr>
      </w:pPr>
      <w:bookmarkStart w:id="49" w:name="OLE_LINK493"/>
      <w:bookmarkStart w:id="50" w:name="OLE_LINK494"/>
      <w:r w:rsidRPr="00326F0C">
        <w:rPr>
          <w:rFonts w:ascii="Book Antiqua" w:hAnsi="Book Antiqua" w:cs="Book Antiqua"/>
          <w:b/>
          <w:i/>
          <w:iCs/>
          <w:sz w:val="24"/>
          <w:szCs w:val="24"/>
        </w:rPr>
        <w:t>Peer-review</w:t>
      </w:r>
      <w:bookmarkEnd w:id="39"/>
      <w:bookmarkEnd w:id="40"/>
      <w:bookmarkEnd w:id="41"/>
      <w:bookmarkEnd w:id="42"/>
      <w:bookmarkEnd w:id="43"/>
      <w:bookmarkEnd w:id="44"/>
      <w:bookmarkEnd w:id="45"/>
      <w:bookmarkEnd w:id="46"/>
      <w:bookmarkEnd w:id="47"/>
      <w:bookmarkEnd w:id="48"/>
      <w:bookmarkEnd w:id="49"/>
      <w:bookmarkEnd w:id="50"/>
    </w:p>
    <w:p w14:paraId="2A7D700E" w14:textId="791D982C" w:rsidR="00344592" w:rsidRPr="00326F0C" w:rsidRDefault="00431D9B" w:rsidP="005F7CEC">
      <w:pPr>
        <w:snapToGrid w:val="0"/>
        <w:spacing w:after="0" w:line="360" w:lineRule="auto"/>
        <w:jc w:val="both"/>
        <w:rPr>
          <w:rFonts w:ascii="Book Antiqua" w:hAnsi="Book Antiqua" w:cs="Times New Roman"/>
          <w:sz w:val="24"/>
          <w:szCs w:val="24"/>
          <w:lang w:val="en-GB" w:eastAsia="zh-CN"/>
        </w:rPr>
      </w:pPr>
      <w:r w:rsidRPr="00326F0C">
        <w:rPr>
          <w:rFonts w:ascii="Book Antiqua" w:hAnsi="Book Antiqua" w:cs="Times New Roman"/>
          <w:sz w:val="24"/>
          <w:szCs w:val="24"/>
          <w:lang w:val="en-GB" w:eastAsia="zh-CN"/>
        </w:rPr>
        <w:lastRenderedPageBreak/>
        <w:t>The study of a large population provides a useful overview of the various risk factors and their clinical impact.</w:t>
      </w:r>
    </w:p>
    <w:p w14:paraId="31822807" w14:textId="77777777" w:rsidR="00C43B77" w:rsidRPr="00326F0C" w:rsidRDefault="00C43B77" w:rsidP="005F7CEC">
      <w:pPr>
        <w:snapToGrid w:val="0"/>
        <w:spacing w:after="0" w:line="360" w:lineRule="auto"/>
        <w:jc w:val="both"/>
        <w:rPr>
          <w:rFonts w:ascii="Book Antiqua" w:hAnsi="Book Antiqua" w:cs="Times New Roman"/>
          <w:b/>
          <w:sz w:val="24"/>
          <w:szCs w:val="24"/>
        </w:rPr>
      </w:pPr>
      <w:r w:rsidRPr="00326F0C">
        <w:rPr>
          <w:rFonts w:ascii="Book Antiqua" w:hAnsi="Book Antiqua" w:cs="Times New Roman"/>
          <w:b/>
          <w:sz w:val="24"/>
          <w:szCs w:val="24"/>
        </w:rPr>
        <w:br w:type="page"/>
      </w:r>
    </w:p>
    <w:p w14:paraId="694665C1" w14:textId="77777777" w:rsidR="00E71E66" w:rsidRPr="00326F0C" w:rsidRDefault="00CD3273" w:rsidP="005F7CEC">
      <w:pPr>
        <w:autoSpaceDE w:val="0"/>
        <w:autoSpaceDN w:val="0"/>
        <w:adjustRightInd w:val="0"/>
        <w:snapToGrid w:val="0"/>
        <w:spacing w:after="0" w:line="360" w:lineRule="auto"/>
        <w:jc w:val="both"/>
        <w:rPr>
          <w:rFonts w:ascii="Book Antiqua" w:hAnsi="Book Antiqua" w:cs="Times New Roman"/>
          <w:b/>
          <w:sz w:val="24"/>
          <w:szCs w:val="24"/>
        </w:rPr>
      </w:pPr>
      <w:r w:rsidRPr="00326F0C">
        <w:rPr>
          <w:rFonts w:ascii="Book Antiqua" w:hAnsi="Book Antiqua" w:cs="Times New Roman"/>
          <w:b/>
          <w:sz w:val="24"/>
          <w:szCs w:val="24"/>
        </w:rPr>
        <w:lastRenderedPageBreak/>
        <w:t>R</w:t>
      </w:r>
      <w:r w:rsidR="002778A1" w:rsidRPr="00326F0C">
        <w:rPr>
          <w:rFonts w:ascii="Book Antiqua" w:hAnsi="Book Antiqua" w:cs="Times New Roman"/>
          <w:b/>
          <w:sz w:val="24"/>
          <w:szCs w:val="24"/>
        </w:rPr>
        <w:t>EFERENCES</w:t>
      </w:r>
    </w:p>
    <w:p w14:paraId="36CCC549" w14:textId="77777777" w:rsidR="00286937" w:rsidRPr="00326F0C" w:rsidRDefault="00286937" w:rsidP="00286937">
      <w:pPr>
        <w:snapToGrid w:val="0"/>
        <w:spacing w:after="0" w:line="360" w:lineRule="auto"/>
        <w:jc w:val="both"/>
        <w:rPr>
          <w:rFonts w:ascii="Book Antiqua" w:eastAsia="宋体" w:hAnsi="Book Antiqua" w:cs="宋体"/>
          <w:color w:val="000000"/>
          <w:sz w:val="24"/>
          <w:szCs w:val="24"/>
          <w:lang w:eastAsia="zh-CN"/>
        </w:rPr>
      </w:pPr>
      <w:r w:rsidRPr="00326F0C">
        <w:rPr>
          <w:rFonts w:ascii="Book Antiqua" w:eastAsia="宋体" w:hAnsi="Book Antiqua" w:cs="宋体"/>
          <w:color w:val="000000"/>
          <w:sz w:val="24"/>
          <w:szCs w:val="24"/>
          <w:lang w:eastAsia="zh-CN"/>
        </w:rPr>
        <w:t>1 </w:t>
      </w:r>
      <w:proofErr w:type="spellStart"/>
      <w:r w:rsidRPr="00326F0C">
        <w:rPr>
          <w:rFonts w:ascii="Book Antiqua" w:eastAsia="宋体" w:hAnsi="Book Antiqua" w:cs="宋体"/>
          <w:b/>
          <w:bCs/>
          <w:color w:val="000000"/>
          <w:sz w:val="24"/>
          <w:szCs w:val="24"/>
          <w:lang w:eastAsia="zh-CN"/>
        </w:rPr>
        <w:t>Papagrigoriadis</w:t>
      </w:r>
      <w:proofErr w:type="spellEnd"/>
      <w:r w:rsidRPr="00326F0C">
        <w:rPr>
          <w:rFonts w:ascii="Book Antiqua" w:eastAsia="宋体" w:hAnsi="Book Antiqua" w:cs="宋体"/>
          <w:b/>
          <w:bCs/>
          <w:color w:val="000000"/>
          <w:sz w:val="24"/>
          <w:szCs w:val="24"/>
          <w:lang w:eastAsia="zh-CN"/>
        </w:rPr>
        <w:t xml:space="preserve"> S</w:t>
      </w:r>
      <w:r w:rsidRPr="00326F0C">
        <w:rPr>
          <w:rFonts w:ascii="Book Antiqua" w:eastAsia="宋体" w:hAnsi="Book Antiqua" w:cs="宋体"/>
          <w:color w:val="000000"/>
          <w:sz w:val="24"/>
          <w:szCs w:val="24"/>
          <w:lang w:eastAsia="zh-CN"/>
        </w:rPr>
        <w:t xml:space="preserve">, </w:t>
      </w:r>
      <w:proofErr w:type="spellStart"/>
      <w:r w:rsidRPr="00326F0C">
        <w:rPr>
          <w:rFonts w:ascii="Book Antiqua" w:eastAsia="宋体" w:hAnsi="Book Antiqua" w:cs="宋体"/>
          <w:color w:val="000000"/>
          <w:sz w:val="24"/>
          <w:szCs w:val="24"/>
          <w:lang w:eastAsia="zh-CN"/>
        </w:rPr>
        <w:t>Debrah</w:t>
      </w:r>
      <w:proofErr w:type="spellEnd"/>
      <w:r w:rsidRPr="00326F0C">
        <w:rPr>
          <w:rFonts w:ascii="Book Antiqua" w:eastAsia="宋体" w:hAnsi="Book Antiqua" w:cs="宋体"/>
          <w:color w:val="000000"/>
          <w:sz w:val="24"/>
          <w:szCs w:val="24"/>
          <w:lang w:eastAsia="zh-CN"/>
        </w:rPr>
        <w:t xml:space="preserve"> S, </w:t>
      </w:r>
      <w:proofErr w:type="spellStart"/>
      <w:r w:rsidRPr="00326F0C">
        <w:rPr>
          <w:rFonts w:ascii="Book Antiqua" w:eastAsia="宋体" w:hAnsi="Book Antiqua" w:cs="宋体"/>
          <w:color w:val="000000"/>
          <w:sz w:val="24"/>
          <w:szCs w:val="24"/>
          <w:lang w:eastAsia="zh-CN"/>
        </w:rPr>
        <w:t>Koreli</w:t>
      </w:r>
      <w:proofErr w:type="spellEnd"/>
      <w:r w:rsidRPr="00326F0C">
        <w:rPr>
          <w:rFonts w:ascii="Book Antiqua" w:eastAsia="宋体" w:hAnsi="Book Antiqua" w:cs="宋体"/>
          <w:color w:val="000000"/>
          <w:sz w:val="24"/>
          <w:szCs w:val="24"/>
          <w:lang w:eastAsia="zh-CN"/>
        </w:rPr>
        <w:t xml:space="preserve"> A, Husain A. Impact of diverticular disease on hospital costs and activity. </w:t>
      </w:r>
      <w:r w:rsidRPr="00326F0C">
        <w:rPr>
          <w:rFonts w:ascii="Book Antiqua" w:eastAsia="宋体" w:hAnsi="Book Antiqua" w:cs="宋体"/>
          <w:i/>
          <w:iCs/>
          <w:color w:val="000000"/>
          <w:sz w:val="24"/>
          <w:szCs w:val="24"/>
          <w:lang w:eastAsia="zh-CN"/>
        </w:rPr>
        <w:t>Colorectal Dis</w:t>
      </w:r>
      <w:r w:rsidRPr="00326F0C">
        <w:rPr>
          <w:rFonts w:ascii="Book Antiqua" w:eastAsia="宋体" w:hAnsi="Book Antiqua" w:cs="宋体"/>
          <w:color w:val="000000"/>
          <w:sz w:val="24"/>
          <w:szCs w:val="24"/>
          <w:lang w:eastAsia="zh-CN"/>
        </w:rPr>
        <w:t> 2004; </w:t>
      </w:r>
      <w:r w:rsidRPr="00326F0C">
        <w:rPr>
          <w:rFonts w:ascii="Book Antiqua" w:eastAsia="宋体" w:hAnsi="Book Antiqua" w:cs="宋体"/>
          <w:b/>
          <w:bCs/>
          <w:color w:val="000000"/>
          <w:sz w:val="24"/>
          <w:szCs w:val="24"/>
          <w:lang w:eastAsia="zh-CN"/>
        </w:rPr>
        <w:t>6</w:t>
      </w:r>
      <w:r w:rsidRPr="00326F0C">
        <w:rPr>
          <w:rFonts w:ascii="Book Antiqua" w:eastAsia="宋体" w:hAnsi="Book Antiqua" w:cs="宋体"/>
          <w:color w:val="000000"/>
          <w:sz w:val="24"/>
          <w:szCs w:val="24"/>
          <w:lang w:eastAsia="zh-CN"/>
        </w:rPr>
        <w:t>: 81-84 [PMID: 15008903 DOI: 10.1111/j.1463-1318.2012.03000.x]</w:t>
      </w:r>
    </w:p>
    <w:p w14:paraId="68B956F0" w14:textId="77777777" w:rsidR="00286937" w:rsidRPr="00326F0C" w:rsidRDefault="00286937" w:rsidP="00286937">
      <w:pPr>
        <w:snapToGrid w:val="0"/>
        <w:spacing w:after="0" w:line="360" w:lineRule="auto"/>
        <w:jc w:val="both"/>
        <w:rPr>
          <w:rFonts w:ascii="Book Antiqua" w:eastAsia="宋体" w:hAnsi="Book Antiqua" w:cs="宋体"/>
          <w:color w:val="000000"/>
          <w:sz w:val="24"/>
          <w:szCs w:val="24"/>
          <w:lang w:eastAsia="zh-CN"/>
        </w:rPr>
      </w:pPr>
      <w:r w:rsidRPr="00326F0C">
        <w:rPr>
          <w:rFonts w:ascii="Book Antiqua" w:eastAsia="宋体" w:hAnsi="Book Antiqua" w:cs="宋体"/>
          <w:color w:val="000000"/>
          <w:sz w:val="24"/>
          <w:szCs w:val="24"/>
          <w:lang w:eastAsia="zh-CN"/>
        </w:rPr>
        <w:t>2 </w:t>
      </w:r>
      <w:proofErr w:type="spellStart"/>
      <w:r w:rsidRPr="00326F0C">
        <w:rPr>
          <w:rFonts w:ascii="Book Antiqua" w:eastAsia="宋体" w:hAnsi="Book Antiqua" w:cs="宋体"/>
          <w:b/>
          <w:bCs/>
          <w:color w:val="000000"/>
          <w:sz w:val="24"/>
          <w:szCs w:val="24"/>
          <w:lang w:eastAsia="zh-CN"/>
        </w:rPr>
        <w:t>Peppas</w:t>
      </w:r>
      <w:proofErr w:type="spellEnd"/>
      <w:r w:rsidRPr="00326F0C">
        <w:rPr>
          <w:rFonts w:ascii="Book Antiqua" w:eastAsia="宋体" w:hAnsi="Book Antiqua" w:cs="宋体"/>
          <w:b/>
          <w:bCs/>
          <w:color w:val="000000"/>
          <w:sz w:val="24"/>
          <w:szCs w:val="24"/>
          <w:lang w:eastAsia="zh-CN"/>
        </w:rPr>
        <w:t xml:space="preserve"> G</w:t>
      </w:r>
      <w:r w:rsidRPr="00326F0C">
        <w:rPr>
          <w:rFonts w:ascii="Book Antiqua" w:eastAsia="宋体" w:hAnsi="Book Antiqua" w:cs="宋体"/>
          <w:color w:val="000000"/>
          <w:sz w:val="24"/>
          <w:szCs w:val="24"/>
          <w:lang w:eastAsia="zh-CN"/>
        </w:rPr>
        <w:t xml:space="preserve">, </w:t>
      </w:r>
      <w:proofErr w:type="spellStart"/>
      <w:r w:rsidRPr="00326F0C">
        <w:rPr>
          <w:rFonts w:ascii="Book Antiqua" w:eastAsia="宋体" w:hAnsi="Book Antiqua" w:cs="宋体"/>
          <w:color w:val="000000"/>
          <w:sz w:val="24"/>
          <w:szCs w:val="24"/>
          <w:lang w:eastAsia="zh-CN"/>
        </w:rPr>
        <w:t>Bliziotis</w:t>
      </w:r>
      <w:proofErr w:type="spellEnd"/>
      <w:r w:rsidRPr="00326F0C">
        <w:rPr>
          <w:rFonts w:ascii="Book Antiqua" w:eastAsia="宋体" w:hAnsi="Book Antiqua" w:cs="宋体"/>
          <w:color w:val="000000"/>
          <w:sz w:val="24"/>
          <w:szCs w:val="24"/>
          <w:lang w:eastAsia="zh-CN"/>
        </w:rPr>
        <w:t xml:space="preserve"> IA, </w:t>
      </w:r>
      <w:proofErr w:type="spellStart"/>
      <w:r w:rsidRPr="00326F0C">
        <w:rPr>
          <w:rFonts w:ascii="Book Antiqua" w:eastAsia="宋体" w:hAnsi="Book Antiqua" w:cs="宋体"/>
          <w:color w:val="000000"/>
          <w:sz w:val="24"/>
          <w:szCs w:val="24"/>
          <w:lang w:eastAsia="zh-CN"/>
        </w:rPr>
        <w:t>Oikonomaki</w:t>
      </w:r>
      <w:proofErr w:type="spellEnd"/>
      <w:r w:rsidRPr="00326F0C">
        <w:rPr>
          <w:rFonts w:ascii="Book Antiqua" w:eastAsia="宋体" w:hAnsi="Book Antiqua" w:cs="宋体"/>
          <w:color w:val="000000"/>
          <w:sz w:val="24"/>
          <w:szCs w:val="24"/>
          <w:lang w:eastAsia="zh-CN"/>
        </w:rPr>
        <w:t xml:space="preserve"> D, </w:t>
      </w:r>
      <w:proofErr w:type="spellStart"/>
      <w:r w:rsidRPr="00326F0C">
        <w:rPr>
          <w:rFonts w:ascii="Book Antiqua" w:eastAsia="宋体" w:hAnsi="Book Antiqua" w:cs="宋体"/>
          <w:color w:val="000000"/>
          <w:sz w:val="24"/>
          <w:szCs w:val="24"/>
          <w:lang w:eastAsia="zh-CN"/>
        </w:rPr>
        <w:t>Falagas</w:t>
      </w:r>
      <w:proofErr w:type="spellEnd"/>
      <w:r w:rsidRPr="00326F0C">
        <w:rPr>
          <w:rFonts w:ascii="Book Antiqua" w:eastAsia="宋体" w:hAnsi="Book Antiqua" w:cs="宋体"/>
          <w:color w:val="000000"/>
          <w:sz w:val="24"/>
          <w:szCs w:val="24"/>
          <w:lang w:eastAsia="zh-CN"/>
        </w:rPr>
        <w:t xml:space="preserve"> ME. Outcomes after medical and surgical treatment of diverticulitis: a systematic review of the available evidence. </w:t>
      </w:r>
      <w:r w:rsidRPr="00326F0C">
        <w:rPr>
          <w:rFonts w:ascii="Book Antiqua" w:eastAsia="宋体" w:hAnsi="Book Antiqua" w:cs="宋体"/>
          <w:i/>
          <w:iCs/>
          <w:color w:val="000000"/>
          <w:sz w:val="24"/>
          <w:szCs w:val="24"/>
          <w:lang w:eastAsia="zh-CN"/>
        </w:rPr>
        <w:t xml:space="preserve">J </w:t>
      </w:r>
      <w:proofErr w:type="spellStart"/>
      <w:r w:rsidRPr="00326F0C">
        <w:rPr>
          <w:rFonts w:ascii="Book Antiqua" w:eastAsia="宋体" w:hAnsi="Book Antiqua" w:cs="宋体"/>
          <w:i/>
          <w:iCs/>
          <w:color w:val="000000"/>
          <w:sz w:val="24"/>
          <w:szCs w:val="24"/>
          <w:lang w:eastAsia="zh-CN"/>
        </w:rPr>
        <w:t>Gastroenterol</w:t>
      </w:r>
      <w:proofErr w:type="spellEnd"/>
      <w:r w:rsidRPr="00326F0C">
        <w:rPr>
          <w:rFonts w:ascii="Book Antiqua" w:eastAsia="宋体" w:hAnsi="Book Antiqua" w:cs="宋体"/>
          <w:i/>
          <w:iCs/>
          <w:color w:val="000000"/>
          <w:sz w:val="24"/>
          <w:szCs w:val="24"/>
          <w:lang w:eastAsia="zh-CN"/>
        </w:rPr>
        <w:t xml:space="preserve"> </w:t>
      </w:r>
      <w:proofErr w:type="spellStart"/>
      <w:r w:rsidRPr="00326F0C">
        <w:rPr>
          <w:rFonts w:ascii="Book Antiqua" w:eastAsia="宋体" w:hAnsi="Book Antiqua" w:cs="宋体"/>
          <w:i/>
          <w:iCs/>
          <w:color w:val="000000"/>
          <w:sz w:val="24"/>
          <w:szCs w:val="24"/>
          <w:lang w:eastAsia="zh-CN"/>
        </w:rPr>
        <w:t>Hepatol</w:t>
      </w:r>
      <w:proofErr w:type="spellEnd"/>
      <w:r w:rsidRPr="00326F0C">
        <w:rPr>
          <w:rFonts w:ascii="Book Antiqua" w:eastAsia="宋体" w:hAnsi="Book Antiqua" w:cs="宋体"/>
          <w:color w:val="000000"/>
          <w:sz w:val="24"/>
          <w:szCs w:val="24"/>
          <w:lang w:eastAsia="zh-CN"/>
        </w:rPr>
        <w:t> 2007; </w:t>
      </w:r>
      <w:r w:rsidRPr="00326F0C">
        <w:rPr>
          <w:rFonts w:ascii="Book Antiqua" w:eastAsia="宋体" w:hAnsi="Book Antiqua" w:cs="宋体"/>
          <w:b/>
          <w:bCs/>
          <w:color w:val="000000"/>
          <w:sz w:val="24"/>
          <w:szCs w:val="24"/>
          <w:lang w:eastAsia="zh-CN"/>
        </w:rPr>
        <w:t>22</w:t>
      </w:r>
      <w:r w:rsidRPr="00326F0C">
        <w:rPr>
          <w:rFonts w:ascii="Book Antiqua" w:eastAsia="宋体" w:hAnsi="Book Antiqua" w:cs="宋体"/>
          <w:color w:val="000000"/>
          <w:sz w:val="24"/>
          <w:szCs w:val="24"/>
          <w:lang w:eastAsia="zh-CN"/>
        </w:rPr>
        <w:t>: 1360-1368 [PMID: 17716342 DOI: 10.1111/j.1440-1746.2007.05118.x]</w:t>
      </w:r>
    </w:p>
    <w:p w14:paraId="2949201D" w14:textId="77777777" w:rsidR="00286937" w:rsidRPr="00326F0C" w:rsidRDefault="00286937" w:rsidP="00286937">
      <w:pPr>
        <w:snapToGrid w:val="0"/>
        <w:spacing w:after="0" w:line="360" w:lineRule="auto"/>
        <w:jc w:val="both"/>
        <w:rPr>
          <w:rFonts w:ascii="Book Antiqua" w:eastAsia="宋体" w:hAnsi="Book Antiqua" w:cs="宋体"/>
          <w:color w:val="000000"/>
          <w:sz w:val="24"/>
          <w:szCs w:val="24"/>
          <w:lang w:eastAsia="zh-CN"/>
        </w:rPr>
      </w:pPr>
      <w:r w:rsidRPr="00326F0C">
        <w:rPr>
          <w:rFonts w:ascii="Book Antiqua" w:eastAsia="宋体" w:hAnsi="Book Antiqua" w:cs="宋体"/>
          <w:color w:val="000000"/>
          <w:sz w:val="24"/>
          <w:szCs w:val="24"/>
          <w:lang w:eastAsia="zh-CN"/>
        </w:rPr>
        <w:t>3 </w:t>
      </w:r>
      <w:r w:rsidRPr="00326F0C">
        <w:rPr>
          <w:rFonts w:ascii="Book Antiqua" w:eastAsia="宋体" w:hAnsi="Book Antiqua" w:cs="宋体"/>
          <w:b/>
          <w:bCs/>
          <w:color w:val="000000"/>
          <w:sz w:val="24"/>
          <w:szCs w:val="24"/>
          <w:lang w:eastAsia="zh-CN"/>
        </w:rPr>
        <w:t>Rafferty J</w:t>
      </w:r>
      <w:r w:rsidRPr="00326F0C">
        <w:rPr>
          <w:rFonts w:ascii="Book Antiqua" w:eastAsia="宋体" w:hAnsi="Book Antiqua" w:cs="宋体"/>
          <w:color w:val="000000"/>
          <w:sz w:val="24"/>
          <w:szCs w:val="24"/>
          <w:lang w:eastAsia="zh-CN"/>
        </w:rPr>
        <w:t xml:space="preserve">, </w:t>
      </w:r>
      <w:proofErr w:type="spellStart"/>
      <w:r w:rsidRPr="00326F0C">
        <w:rPr>
          <w:rFonts w:ascii="Book Antiqua" w:eastAsia="宋体" w:hAnsi="Book Antiqua" w:cs="宋体"/>
          <w:color w:val="000000"/>
          <w:sz w:val="24"/>
          <w:szCs w:val="24"/>
          <w:lang w:eastAsia="zh-CN"/>
        </w:rPr>
        <w:t>Shellito</w:t>
      </w:r>
      <w:proofErr w:type="spellEnd"/>
      <w:r w:rsidRPr="00326F0C">
        <w:rPr>
          <w:rFonts w:ascii="Book Antiqua" w:eastAsia="宋体" w:hAnsi="Book Antiqua" w:cs="宋体"/>
          <w:color w:val="000000"/>
          <w:sz w:val="24"/>
          <w:szCs w:val="24"/>
          <w:lang w:eastAsia="zh-CN"/>
        </w:rPr>
        <w:t xml:space="preserve"> P, Hyman NH, </w:t>
      </w:r>
      <w:proofErr w:type="spellStart"/>
      <w:r w:rsidRPr="00326F0C">
        <w:rPr>
          <w:rFonts w:ascii="Book Antiqua" w:eastAsia="宋体" w:hAnsi="Book Antiqua" w:cs="宋体"/>
          <w:color w:val="000000"/>
          <w:sz w:val="24"/>
          <w:szCs w:val="24"/>
          <w:lang w:eastAsia="zh-CN"/>
        </w:rPr>
        <w:t>Buie</w:t>
      </w:r>
      <w:proofErr w:type="spellEnd"/>
      <w:r w:rsidRPr="00326F0C">
        <w:rPr>
          <w:rFonts w:ascii="Book Antiqua" w:eastAsia="宋体" w:hAnsi="Book Antiqua" w:cs="宋体"/>
          <w:color w:val="000000"/>
          <w:sz w:val="24"/>
          <w:szCs w:val="24"/>
          <w:lang w:eastAsia="zh-CN"/>
        </w:rPr>
        <w:t xml:space="preserve"> WD. Practice parameters for sigmoid diverticulitis. </w:t>
      </w:r>
      <w:r w:rsidRPr="00326F0C">
        <w:rPr>
          <w:rFonts w:ascii="Book Antiqua" w:eastAsia="宋体" w:hAnsi="Book Antiqua" w:cs="宋体"/>
          <w:i/>
          <w:iCs/>
          <w:color w:val="000000"/>
          <w:sz w:val="24"/>
          <w:szCs w:val="24"/>
          <w:lang w:eastAsia="zh-CN"/>
        </w:rPr>
        <w:t>Dis Colon Rectum</w:t>
      </w:r>
      <w:r w:rsidRPr="00326F0C">
        <w:rPr>
          <w:rFonts w:ascii="Book Antiqua" w:eastAsia="宋体" w:hAnsi="Book Antiqua" w:cs="宋体"/>
          <w:color w:val="000000"/>
          <w:sz w:val="24"/>
          <w:szCs w:val="24"/>
          <w:lang w:eastAsia="zh-CN"/>
        </w:rPr>
        <w:t> 2006; </w:t>
      </w:r>
      <w:r w:rsidRPr="00326F0C">
        <w:rPr>
          <w:rFonts w:ascii="Book Antiqua" w:eastAsia="宋体" w:hAnsi="Book Antiqua" w:cs="宋体"/>
          <w:b/>
          <w:bCs/>
          <w:color w:val="000000"/>
          <w:sz w:val="24"/>
          <w:szCs w:val="24"/>
          <w:lang w:eastAsia="zh-CN"/>
        </w:rPr>
        <w:t>49</w:t>
      </w:r>
      <w:r w:rsidRPr="00326F0C">
        <w:rPr>
          <w:rFonts w:ascii="Book Antiqua" w:eastAsia="宋体" w:hAnsi="Book Antiqua" w:cs="宋体"/>
          <w:color w:val="000000"/>
          <w:sz w:val="24"/>
          <w:szCs w:val="24"/>
          <w:lang w:eastAsia="zh-CN"/>
        </w:rPr>
        <w:t>: 939-944 [PMID: 16741596 DOI: 10.1007/s10350-006-0578-2]</w:t>
      </w:r>
    </w:p>
    <w:p w14:paraId="7561B3BA" w14:textId="77777777" w:rsidR="00286937" w:rsidRPr="00326F0C" w:rsidRDefault="00286937" w:rsidP="00286937">
      <w:pPr>
        <w:snapToGrid w:val="0"/>
        <w:spacing w:after="0" w:line="360" w:lineRule="auto"/>
        <w:jc w:val="both"/>
        <w:rPr>
          <w:rFonts w:ascii="Book Antiqua" w:eastAsia="宋体" w:hAnsi="Book Antiqua" w:cs="宋体"/>
          <w:color w:val="000000"/>
          <w:sz w:val="24"/>
          <w:szCs w:val="24"/>
          <w:lang w:eastAsia="zh-CN"/>
        </w:rPr>
      </w:pPr>
      <w:r w:rsidRPr="00326F0C">
        <w:rPr>
          <w:rFonts w:ascii="Book Antiqua" w:eastAsia="宋体" w:hAnsi="Book Antiqua" w:cs="宋体"/>
          <w:color w:val="000000"/>
          <w:sz w:val="24"/>
          <w:szCs w:val="24"/>
          <w:lang w:eastAsia="zh-CN"/>
        </w:rPr>
        <w:t>4 </w:t>
      </w:r>
      <w:r w:rsidRPr="00326F0C">
        <w:rPr>
          <w:rFonts w:ascii="Book Antiqua" w:eastAsia="宋体" w:hAnsi="Book Antiqua" w:cs="宋体"/>
          <w:b/>
          <w:bCs/>
          <w:color w:val="000000"/>
          <w:sz w:val="24"/>
          <w:szCs w:val="24"/>
          <w:lang w:eastAsia="zh-CN"/>
        </w:rPr>
        <w:t>Jamal Talabani A</w:t>
      </w:r>
      <w:r w:rsidRPr="00326F0C">
        <w:rPr>
          <w:rFonts w:ascii="Book Antiqua" w:eastAsia="宋体" w:hAnsi="Book Antiqua" w:cs="宋体"/>
          <w:color w:val="000000"/>
          <w:sz w:val="24"/>
          <w:szCs w:val="24"/>
          <w:lang w:eastAsia="zh-CN"/>
        </w:rPr>
        <w:t>, Lydersen S, Endreseth BH, Edna TH. Major increase in admission- and incidence rates of acute colonic diverticulitis. </w:t>
      </w:r>
      <w:proofErr w:type="spellStart"/>
      <w:r w:rsidRPr="00326F0C">
        <w:rPr>
          <w:rFonts w:ascii="Book Antiqua" w:eastAsia="宋体" w:hAnsi="Book Antiqua" w:cs="宋体"/>
          <w:i/>
          <w:iCs/>
          <w:color w:val="000000"/>
          <w:sz w:val="24"/>
          <w:szCs w:val="24"/>
          <w:lang w:eastAsia="zh-CN"/>
        </w:rPr>
        <w:t>Int</w:t>
      </w:r>
      <w:proofErr w:type="spellEnd"/>
      <w:r w:rsidRPr="00326F0C">
        <w:rPr>
          <w:rFonts w:ascii="Book Antiqua" w:eastAsia="宋体" w:hAnsi="Book Antiqua" w:cs="宋体"/>
          <w:i/>
          <w:iCs/>
          <w:color w:val="000000"/>
          <w:sz w:val="24"/>
          <w:szCs w:val="24"/>
          <w:lang w:eastAsia="zh-CN"/>
        </w:rPr>
        <w:t xml:space="preserve"> J Colorectal Dis</w:t>
      </w:r>
      <w:r w:rsidRPr="00326F0C">
        <w:rPr>
          <w:rFonts w:ascii="Book Antiqua" w:eastAsia="宋体" w:hAnsi="Book Antiqua" w:cs="宋体"/>
          <w:color w:val="000000"/>
          <w:sz w:val="24"/>
          <w:szCs w:val="24"/>
          <w:lang w:eastAsia="zh-CN"/>
        </w:rPr>
        <w:t> 2014; </w:t>
      </w:r>
      <w:r w:rsidRPr="00326F0C">
        <w:rPr>
          <w:rFonts w:ascii="Book Antiqua" w:eastAsia="宋体" w:hAnsi="Book Antiqua" w:cs="宋体"/>
          <w:b/>
          <w:bCs/>
          <w:color w:val="000000"/>
          <w:sz w:val="24"/>
          <w:szCs w:val="24"/>
          <w:lang w:eastAsia="zh-CN"/>
        </w:rPr>
        <w:t>29</w:t>
      </w:r>
      <w:r w:rsidRPr="00326F0C">
        <w:rPr>
          <w:rFonts w:ascii="Book Antiqua" w:eastAsia="宋体" w:hAnsi="Book Antiqua" w:cs="宋体"/>
          <w:color w:val="000000"/>
          <w:sz w:val="24"/>
          <w:szCs w:val="24"/>
          <w:lang w:eastAsia="zh-CN"/>
        </w:rPr>
        <w:t>: 937-945 [PMID: 24802814 DOI: 10.1007/s00384-014-]</w:t>
      </w:r>
    </w:p>
    <w:p w14:paraId="4038D371" w14:textId="77777777" w:rsidR="00286937" w:rsidRPr="00326F0C" w:rsidRDefault="00286937" w:rsidP="00286937">
      <w:pPr>
        <w:snapToGrid w:val="0"/>
        <w:spacing w:after="0" w:line="360" w:lineRule="auto"/>
        <w:jc w:val="both"/>
        <w:rPr>
          <w:rFonts w:ascii="Book Antiqua" w:eastAsia="宋体" w:hAnsi="Book Antiqua" w:cs="宋体"/>
          <w:color w:val="000000"/>
          <w:sz w:val="24"/>
          <w:szCs w:val="24"/>
          <w:lang w:eastAsia="zh-CN"/>
        </w:rPr>
      </w:pPr>
      <w:r w:rsidRPr="00326F0C">
        <w:rPr>
          <w:rFonts w:ascii="Book Antiqua" w:eastAsia="宋体" w:hAnsi="Book Antiqua" w:cs="宋体"/>
          <w:color w:val="000000"/>
          <w:sz w:val="24"/>
          <w:szCs w:val="24"/>
          <w:lang w:eastAsia="zh-CN"/>
        </w:rPr>
        <w:t>5 </w:t>
      </w:r>
      <w:r w:rsidRPr="00326F0C">
        <w:rPr>
          <w:rFonts w:ascii="Book Antiqua" w:eastAsia="宋体" w:hAnsi="Book Antiqua" w:cs="宋体"/>
          <w:b/>
          <w:bCs/>
          <w:color w:val="000000"/>
          <w:sz w:val="24"/>
          <w:szCs w:val="24"/>
          <w:lang w:eastAsia="zh-CN"/>
        </w:rPr>
        <w:t>Nguyen GC</w:t>
      </w:r>
      <w:r w:rsidRPr="00326F0C">
        <w:rPr>
          <w:rFonts w:ascii="Book Antiqua" w:eastAsia="宋体" w:hAnsi="Book Antiqua" w:cs="宋体"/>
          <w:color w:val="000000"/>
          <w:sz w:val="24"/>
          <w:szCs w:val="24"/>
          <w:lang w:eastAsia="zh-CN"/>
        </w:rPr>
        <w:t xml:space="preserve">, Sam J, </w:t>
      </w:r>
      <w:proofErr w:type="spellStart"/>
      <w:r w:rsidRPr="00326F0C">
        <w:rPr>
          <w:rFonts w:ascii="Book Antiqua" w:eastAsia="宋体" w:hAnsi="Book Antiqua" w:cs="宋体"/>
          <w:color w:val="000000"/>
          <w:sz w:val="24"/>
          <w:szCs w:val="24"/>
          <w:lang w:eastAsia="zh-CN"/>
        </w:rPr>
        <w:t>Anand</w:t>
      </w:r>
      <w:proofErr w:type="spellEnd"/>
      <w:r w:rsidRPr="00326F0C">
        <w:rPr>
          <w:rFonts w:ascii="Book Antiqua" w:eastAsia="宋体" w:hAnsi="Book Antiqua" w:cs="宋体"/>
          <w:color w:val="000000"/>
          <w:sz w:val="24"/>
          <w:szCs w:val="24"/>
          <w:lang w:eastAsia="zh-CN"/>
        </w:rPr>
        <w:t xml:space="preserve"> N. Epidemiological trends and geographic variation in hospital admissions for diverticulitis in the United States. </w:t>
      </w:r>
      <w:r w:rsidRPr="00326F0C">
        <w:rPr>
          <w:rFonts w:ascii="Book Antiqua" w:eastAsia="宋体" w:hAnsi="Book Antiqua" w:cs="宋体"/>
          <w:i/>
          <w:iCs/>
          <w:color w:val="000000"/>
          <w:sz w:val="24"/>
          <w:szCs w:val="24"/>
          <w:lang w:eastAsia="zh-CN"/>
        </w:rPr>
        <w:t xml:space="preserve">World J </w:t>
      </w:r>
      <w:proofErr w:type="spellStart"/>
      <w:r w:rsidRPr="00326F0C">
        <w:rPr>
          <w:rFonts w:ascii="Book Antiqua" w:eastAsia="宋体" w:hAnsi="Book Antiqua" w:cs="宋体"/>
          <w:i/>
          <w:iCs/>
          <w:color w:val="000000"/>
          <w:sz w:val="24"/>
          <w:szCs w:val="24"/>
          <w:lang w:eastAsia="zh-CN"/>
        </w:rPr>
        <w:t>Gastroenterol</w:t>
      </w:r>
      <w:proofErr w:type="spellEnd"/>
      <w:r w:rsidRPr="00326F0C">
        <w:rPr>
          <w:rFonts w:ascii="Book Antiqua" w:eastAsia="宋体" w:hAnsi="Book Antiqua" w:cs="宋体" w:hint="eastAsia"/>
          <w:color w:val="000000"/>
          <w:sz w:val="24"/>
          <w:szCs w:val="24"/>
          <w:lang w:eastAsia="zh-CN"/>
        </w:rPr>
        <w:t xml:space="preserve"> </w:t>
      </w:r>
      <w:r w:rsidRPr="00326F0C">
        <w:rPr>
          <w:rFonts w:ascii="Book Antiqua" w:eastAsia="宋体" w:hAnsi="Book Antiqua" w:cs="宋体"/>
          <w:color w:val="000000"/>
          <w:sz w:val="24"/>
          <w:szCs w:val="24"/>
          <w:lang w:eastAsia="zh-CN"/>
        </w:rPr>
        <w:t>2011; </w:t>
      </w:r>
      <w:r w:rsidRPr="00326F0C">
        <w:rPr>
          <w:rFonts w:ascii="Book Antiqua" w:eastAsia="宋体" w:hAnsi="Book Antiqua" w:cs="宋体"/>
          <w:b/>
          <w:bCs/>
          <w:color w:val="000000"/>
          <w:sz w:val="24"/>
          <w:szCs w:val="24"/>
          <w:lang w:eastAsia="zh-CN"/>
        </w:rPr>
        <w:t>17</w:t>
      </w:r>
      <w:r w:rsidRPr="00326F0C">
        <w:rPr>
          <w:rFonts w:ascii="Book Antiqua" w:eastAsia="宋体" w:hAnsi="Book Antiqua" w:cs="宋体"/>
          <w:color w:val="000000"/>
          <w:sz w:val="24"/>
          <w:szCs w:val="24"/>
          <w:lang w:eastAsia="zh-CN"/>
        </w:rPr>
        <w:t>: 1600-1605 [PMID: 21472127 DOI: 10.3748/wjg.v17.i12.1600]</w:t>
      </w:r>
    </w:p>
    <w:p w14:paraId="5F146D0A" w14:textId="77777777" w:rsidR="00286937" w:rsidRPr="00326F0C" w:rsidRDefault="00286937" w:rsidP="00286937">
      <w:pPr>
        <w:snapToGrid w:val="0"/>
        <w:spacing w:after="0" w:line="360" w:lineRule="auto"/>
        <w:jc w:val="both"/>
        <w:rPr>
          <w:rFonts w:ascii="Book Antiqua" w:eastAsia="宋体" w:hAnsi="Book Antiqua" w:cs="宋体"/>
          <w:color w:val="000000"/>
          <w:sz w:val="24"/>
          <w:szCs w:val="24"/>
          <w:lang w:eastAsia="zh-CN"/>
        </w:rPr>
      </w:pPr>
      <w:r w:rsidRPr="00326F0C">
        <w:rPr>
          <w:rFonts w:ascii="Book Antiqua" w:eastAsia="宋体" w:hAnsi="Book Antiqua" w:cs="宋体"/>
          <w:color w:val="000000"/>
          <w:sz w:val="24"/>
          <w:szCs w:val="24"/>
          <w:lang w:eastAsia="zh-CN"/>
        </w:rPr>
        <w:t>6 </w:t>
      </w:r>
      <w:proofErr w:type="spellStart"/>
      <w:r w:rsidRPr="00326F0C">
        <w:rPr>
          <w:rFonts w:ascii="Book Antiqua" w:eastAsia="宋体" w:hAnsi="Book Antiqua" w:cs="宋体"/>
          <w:b/>
          <w:bCs/>
          <w:color w:val="000000"/>
          <w:sz w:val="24"/>
          <w:szCs w:val="24"/>
          <w:lang w:eastAsia="zh-CN"/>
        </w:rPr>
        <w:t>Andeweg</w:t>
      </w:r>
      <w:proofErr w:type="spellEnd"/>
      <w:r w:rsidRPr="00326F0C">
        <w:rPr>
          <w:rFonts w:ascii="Book Antiqua" w:eastAsia="宋体" w:hAnsi="Book Antiqua" w:cs="宋体"/>
          <w:b/>
          <w:bCs/>
          <w:color w:val="000000"/>
          <w:sz w:val="24"/>
          <w:szCs w:val="24"/>
          <w:lang w:eastAsia="zh-CN"/>
        </w:rPr>
        <w:t xml:space="preserve"> CS</w:t>
      </w:r>
      <w:r w:rsidRPr="00326F0C">
        <w:rPr>
          <w:rFonts w:ascii="Book Antiqua" w:eastAsia="宋体" w:hAnsi="Book Antiqua" w:cs="宋体"/>
          <w:color w:val="000000"/>
          <w:sz w:val="24"/>
          <w:szCs w:val="24"/>
          <w:lang w:eastAsia="zh-CN"/>
        </w:rPr>
        <w:t>, Mulder IM, Felt-</w:t>
      </w:r>
      <w:proofErr w:type="spellStart"/>
      <w:r w:rsidRPr="00326F0C">
        <w:rPr>
          <w:rFonts w:ascii="Book Antiqua" w:eastAsia="宋体" w:hAnsi="Book Antiqua" w:cs="宋体"/>
          <w:color w:val="000000"/>
          <w:sz w:val="24"/>
          <w:szCs w:val="24"/>
          <w:lang w:eastAsia="zh-CN"/>
        </w:rPr>
        <w:t>Bersma</w:t>
      </w:r>
      <w:proofErr w:type="spellEnd"/>
      <w:r w:rsidRPr="00326F0C">
        <w:rPr>
          <w:rFonts w:ascii="Book Antiqua" w:eastAsia="宋体" w:hAnsi="Book Antiqua" w:cs="宋体"/>
          <w:color w:val="000000"/>
          <w:sz w:val="24"/>
          <w:szCs w:val="24"/>
          <w:lang w:eastAsia="zh-CN"/>
        </w:rPr>
        <w:t xml:space="preserve"> RJ, </w:t>
      </w:r>
      <w:proofErr w:type="spellStart"/>
      <w:r w:rsidRPr="00326F0C">
        <w:rPr>
          <w:rFonts w:ascii="Book Antiqua" w:eastAsia="宋体" w:hAnsi="Book Antiqua" w:cs="宋体"/>
          <w:color w:val="000000"/>
          <w:sz w:val="24"/>
          <w:szCs w:val="24"/>
          <w:lang w:eastAsia="zh-CN"/>
        </w:rPr>
        <w:t>Verbon</w:t>
      </w:r>
      <w:proofErr w:type="spellEnd"/>
      <w:r w:rsidRPr="00326F0C">
        <w:rPr>
          <w:rFonts w:ascii="Book Antiqua" w:eastAsia="宋体" w:hAnsi="Book Antiqua" w:cs="宋体"/>
          <w:color w:val="000000"/>
          <w:sz w:val="24"/>
          <w:szCs w:val="24"/>
          <w:lang w:eastAsia="zh-CN"/>
        </w:rPr>
        <w:t xml:space="preserve"> A, van der Wilt GJ, van </w:t>
      </w:r>
      <w:proofErr w:type="spellStart"/>
      <w:r w:rsidRPr="00326F0C">
        <w:rPr>
          <w:rFonts w:ascii="Book Antiqua" w:eastAsia="宋体" w:hAnsi="Book Antiqua" w:cs="宋体"/>
          <w:color w:val="000000"/>
          <w:sz w:val="24"/>
          <w:szCs w:val="24"/>
          <w:lang w:eastAsia="zh-CN"/>
        </w:rPr>
        <w:t>Goor</w:t>
      </w:r>
      <w:proofErr w:type="spellEnd"/>
      <w:r w:rsidRPr="00326F0C">
        <w:rPr>
          <w:rFonts w:ascii="Book Antiqua" w:eastAsia="宋体" w:hAnsi="Book Antiqua" w:cs="宋体"/>
          <w:color w:val="000000"/>
          <w:sz w:val="24"/>
          <w:szCs w:val="24"/>
          <w:lang w:eastAsia="zh-CN"/>
        </w:rPr>
        <w:t xml:space="preserve"> H, Lange JF, Stoker J, </w:t>
      </w:r>
      <w:proofErr w:type="spellStart"/>
      <w:r w:rsidRPr="00326F0C">
        <w:rPr>
          <w:rFonts w:ascii="Book Antiqua" w:eastAsia="宋体" w:hAnsi="Book Antiqua" w:cs="宋体"/>
          <w:color w:val="000000"/>
          <w:sz w:val="24"/>
          <w:szCs w:val="24"/>
          <w:lang w:eastAsia="zh-CN"/>
        </w:rPr>
        <w:t>Boermeester</w:t>
      </w:r>
      <w:proofErr w:type="spellEnd"/>
      <w:r w:rsidRPr="00326F0C">
        <w:rPr>
          <w:rFonts w:ascii="Book Antiqua" w:eastAsia="宋体" w:hAnsi="Book Antiqua" w:cs="宋体"/>
          <w:color w:val="000000"/>
          <w:sz w:val="24"/>
          <w:szCs w:val="24"/>
          <w:lang w:eastAsia="zh-CN"/>
        </w:rPr>
        <w:t xml:space="preserve"> MA, </w:t>
      </w:r>
      <w:proofErr w:type="spellStart"/>
      <w:r w:rsidRPr="00326F0C">
        <w:rPr>
          <w:rFonts w:ascii="Book Antiqua" w:eastAsia="宋体" w:hAnsi="Book Antiqua" w:cs="宋体"/>
          <w:color w:val="000000"/>
          <w:sz w:val="24"/>
          <w:szCs w:val="24"/>
          <w:lang w:eastAsia="zh-CN"/>
        </w:rPr>
        <w:t>Bleichrodt</w:t>
      </w:r>
      <w:proofErr w:type="spellEnd"/>
      <w:r w:rsidRPr="00326F0C">
        <w:rPr>
          <w:rFonts w:ascii="Book Antiqua" w:eastAsia="宋体" w:hAnsi="Book Antiqua" w:cs="宋体"/>
          <w:color w:val="000000"/>
          <w:sz w:val="24"/>
          <w:szCs w:val="24"/>
          <w:lang w:eastAsia="zh-CN"/>
        </w:rPr>
        <w:t xml:space="preserve"> RP. </w:t>
      </w:r>
      <w:proofErr w:type="gramStart"/>
      <w:r w:rsidRPr="00326F0C">
        <w:rPr>
          <w:rFonts w:ascii="Book Antiqua" w:eastAsia="宋体" w:hAnsi="Book Antiqua" w:cs="宋体"/>
          <w:color w:val="000000"/>
          <w:sz w:val="24"/>
          <w:szCs w:val="24"/>
          <w:lang w:eastAsia="zh-CN"/>
        </w:rPr>
        <w:t>Guidelines of diagnostics and treatment of acute left-sided colonic diverticulitis.</w:t>
      </w:r>
      <w:proofErr w:type="gramEnd"/>
      <w:r w:rsidRPr="00326F0C">
        <w:rPr>
          <w:rFonts w:ascii="Book Antiqua" w:eastAsia="宋体" w:hAnsi="Book Antiqua" w:cs="宋体"/>
          <w:color w:val="000000"/>
          <w:sz w:val="24"/>
          <w:szCs w:val="24"/>
          <w:lang w:eastAsia="zh-CN"/>
        </w:rPr>
        <w:t> </w:t>
      </w:r>
      <w:r w:rsidRPr="00326F0C">
        <w:rPr>
          <w:rFonts w:ascii="Book Antiqua" w:eastAsia="宋体" w:hAnsi="Book Antiqua" w:cs="宋体"/>
          <w:i/>
          <w:iCs/>
          <w:color w:val="000000"/>
          <w:sz w:val="24"/>
          <w:szCs w:val="24"/>
          <w:lang w:eastAsia="zh-CN"/>
        </w:rPr>
        <w:t xml:space="preserve">Dig </w:t>
      </w:r>
      <w:proofErr w:type="spellStart"/>
      <w:r w:rsidRPr="00326F0C">
        <w:rPr>
          <w:rFonts w:ascii="Book Antiqua" w:eastAsia="宋体" w:hAnsi="Book Antiqua" w:cs="宋体"/>
          <w:i/>
          <w:iCs/>
          <w:color w:val="000000"/>
          <w:sz w:val="24"/>
          <w:szCs w:val="24"/>
          <w:lang w:eastAsia="zh-CN"/>
        </w:rPr>
        <w:t>Surg</w:t>
      </w:r>
      <w:proofErr w:type="spellEnd"/>
      <w:r w:rsidRPr="00326F0C">
        <w:rPr>
          <w:rFonts w:ascii="Book Antiqua" w:eastAsia="宋体" w:hAnsi="Book Antiqua" w:cs="宋体"/>
          <w:color w:val="000000"/>
          <w:sz w:val="24"/>
          <w:szCs w:val="24"/>
          <w:lang w:eastAsia="zh-CN"/>
        </w:rPr>
        <w:t> 2013; </w:t>
      </w:r>
      <w:r w:rsidRPr="00326F0C">
        <w:rPr>
          <w:rFonts w:ascii="Book Antiqua" w:eastAsia="宋体" w:hAnsi="Book Antiqua" w:cs="宋体"/>
          <w:b/>
          <w:bCs/>
          <w:color w:val="000000"/>
          <w:sz w:val="24"/>
          <w:szCs w:val="24"/>
          <w:lang w:eastAsia="zh-CN"/>
        </w:rPr>
        <w:t>30</w:t>
      </w:r>
      <w:r w:rsidRPr="00326F0C">
        <w:rPr>
          <w:rFonts w:ascii="Book Antiqua" w:eastAsia="宋体" w:hAnsi="Book Antiqua" w:cs="宋体"/>
          <w:color w:val="000000"/>
          <w:sz w:val="24"/>
          <w:szCs w:val="24"/>
          <w:lang w:eastAsia="zh-CN"/>
        </w:rPr>
        <w:t>: 278-292 [PMID: 23969324 DOI: 10.1159/000354035]</w:t>
      </w:r>
    </w:p>
    <w:p w14:paraId="2DA8146A" w14:textId="77777777" w:rsidR="00286937" w:rsidRPr="00326F0C" w:rsidRDefault="00286937" w:rsidP="00286937">
      <w:pPr>
        <w:snapToGrid w:val="0"/>
        <w:spacing w:after="0" w:line="360" w:lineRule="auto"/>
        <w:jc w:val="both"/>
        <w:rPr>
          <w:rFonts w:ascii="Book Antiqua" w:eastAsia="宋体" w:hAnsi="Book Antiqua" w:cs="宋体"/>
          <w:color w:val="000000"/>
          <w:sz w:val="24"/>
          <w:szCs w:val="24"/>
          <w:lang w:eastAsia="zh-CN"/>
        </w:rPr>
      </w:pPr>
      <w:r w:rsidRPr="00326F0C">
        <w:rPr>
          <w:rFonts w:ascii="Book Antiqua" w:eastAsia="宋体" w:hAnsi="Book Antiqua" w:cs="宋体"/>
          <w:color w:val="000000"/>
          <w:sz w:val="24"/>
          <w:szCs w:val="24"/>
          <w:lang w:val="nb-NO" w:eastAsia="zh-CN"/>
        </w:rPr>
        <w:t>7 </w:t>
      </w:r>
      <w:r w:rsidRPr="00326F0C">
        <w:rPr>
          <w:rFonts w:ascii="Book Antiqua" w:eastAsia="宋体" w:hAnsi="Book Antiqua" w:cs="宋体"/>
          <w:b/>
          <w:bCs/>
          <w:color w:val="000000"/>
          <w:sz w:val="24"/>
          <w:szCs w:val="24"/>
          <w:lang w:val="nb-NO" w:eastAsia="zh-CN"/>
        </w:rPr>
        <w:t>Granlund J</w:t>
      </w:r>
      <w:r w:rsidRPr="00326F0C">
        <w:rPr>
          <w:rFonts w:ascii="Book Antiqua" w:eastAsia="宋体" w:hAnsi="Book Antiqua" w:cs="宋体"/>
          <w:color w:val="000000"/>
          <w:sz w:val="24"/>
          <w:szCs w:val="24"/>
          <w:lang w:val="nb-NO" w:eastAsia="zh-CN"/>
        </w:rPr>
        <w:t xml:space="preserve">, Svensson T, Olén O, Hjern F, Pedersen NL, Magnusson PK, Schmidt PT. </w:t>
      </w:r>
      <w:r w:rsidRPr="00326F0C">
        <w:rPr>
          <w:rFonts w:ascii="Book Antiqua" w:eastAsia="宋体" w:hAnsi="Book Antiqua" w:cs="宋体"/>
          <w:color w:val="000000"/>
          <w:sz w:val="24"/>
          <w:szCs w:val="24"/>
          <w:lang w:eastAsia="zh-CN"/>
        </w:rPr>
        <w:t>The genetic influence on diverticular disease--a twin study.</w:t>
      </w:r>
      <w:r w:rsidRPr="00326F0C">
        <w:rPr>
          <w:rFonts w:ascii="Book Antiqua" w:eastAsia="宋体" w:hAnsi="Book Antiqua" w:cs="宋体" w:hint="eastAsia"/>
          <w:color w:val="000000"/>
          <w:sz w:val="24"/>
          <w:szCs w:val="24"/>
          <w:lang w:eastAsia="zh-CN"/>
        </w:rPr>
        <w:t xml:space="preserve"> </w:t>
      </w:r>
      <w:r w:rsidRPr="00326F0C">
        <w:rPr>
          <w:rFonts w:ascii="Book Antiqua" w:eastAsia="宋体" w:hAnsi="Book Antiqua" w:cs="宋体"/>
          <w:i/>
          <w:iCs/>
          <w:color w:val="000000"/>
          <w:sz w:val="24"/>
          <w:szCs w:val="24"/>
          <w:lang w:eastAsia="zh-CN"/>
        </w:rPr>
        <w:t xml:space="preserve">Aliment </w:t>
      </w:r>
      <w:proofErr w:type="spellStart"/>
      <w:r w:rsidRPr="00326F0C">
        <w:rPr>
          <w:rFonts w:ascii="Book Antiqua" w:eastAsia="宋体" w:hAnsi="Book Antiqua" w:cs="宋体"/>
          <w:i/>
          <w:iCs/>
          <w:color w:val="000000"/>
          <w:sz w:val="24"/>
          <w:szCs w:val="24"/>
          <w:lang w:eastAsia="zh-CN"/>
        </w:rPr>
        <w:t>Pharmacol</w:t>
      </w:r>
      <w:proofErr w:type="spellEnd"/>
      <w:r w:rsidRPr="00326F0C">
        <w:rPr>
          <w:rFonts w:ascii="Book Antiqua" w:eastAsia="宋体" w:hAnsi="Book Antiqua" w:cs="宋体"/>
          <w:i/>
          <w:iCs/>
          <w:color w:val="000000"/>
          <w:sz w:val="24"/>
          <w:szCs w:val="24"/>
          <w:lang w:eastAsia="zh-CN"/>
        </w:rPr>
        <w:t xml:space="preserve"> </w:t>
      </w:r>
      <w:proofErr w:type="spellStart"/>
      <w:r w:rsidRPr="00326F0C">
        <w:rPr>
          <w:rFonts w:ascii="Book Antiqua" w:eastAsia="宋体" w:hAnsi="Book Antiqua" w:cs="宋体"/>
          <w:i/>
          <w:iCs/>
          <w:color w:val="000000"/>
          <w:sz w:val="24"/>
          <w:szCs w:val="24"/>
          <w:lang w:eastAsia="zh-CN"/>
        </w:rPr>
        <w:t>Ther</w:t>
      </w:r>
      <w:proofErr w:type="spellEnd"/>
      <w:r w:rsidRPr="00326F0C">
        <w:rPr>
          <w:rFonts w:ascii="Book Antiqua" w:eastAsia="宋体" w:hAnsi="Book Antiqua" w:cs="宋体"/>
          <w:color w:val="000000"/>
          <w:sz w:val="24"/>
          <w:szCs w:val="24"/>
          <w:lang w:eastAsia="zh-CN"/>
        </w:rPr>
        <w:t> 2012; </w:t>
      </w:r>
      <w:r w:rsidRPr="00326F0C">
        <w:rPr>
          <w:rFonts w:ascii="Book Antiqua" w:eastAsia="宋体" w:hAnsi="Book Antiqua" w:cs="宋体"/>
          <w:b/>
          <w:bCs/>
          <w:color w:val="000000"/>
          <w:sz w:val="24"/>
          <w:szCs w:val="24"/>
          <w:lang w:eastAsia="zh-CN"/>
        </w:rPr>
        <w:t>35</w:t>
      </w:r>
      <w:r w:rsidRPr="00326F0C">
        <w:rPr>
          <w:rFonts w:ascii="Book Antiqua" w:eastAsia="宋体" w:hAnsi="Book Antiqua" w:cs="宋体"/>
          <w:color w:val="000000"/>
          <w:sz w:val="24"/>
          <w:szCs w:val="24"/>
          <w:lang w:eastAsia="zh-CN"/>
        </w:rPr>
        <w:t>: 1103-1107 [PMID: 22432696 DOI: 10.1111/j.1365-2036.2012.05069.x]</w:t>
      </w:r>
    </w:p>
    <w:p w14:paraId="2424030C" w14:textId="77777777" w:rsidR="00286937" w:rsidRPr="00326F0C" w:rsidRDefault="00286937" w:rsidP="00286937">
      <w:pPr>
        <w:snapToGrid w:val="0"/>
        <w:spacing w:after="0" w:line="360" w:lineRule="auto"/>
        <w:jc w:val="both"/>
        <w:rPr>
          <w:rFonts w:ascii="Book Antiqua" w:eastAsia="宋体" w:hAnsi="Book Antiqua" w:cs="宋体"/>
          <w:color w:val="000000"/>
          <w:sz w:val="24"/>
          <w:szCs w:val="24"/>
          <w:lang w:eastAsia="zh-CN"/>
        </w:rPr>
      </w:pPr>
      <w:r w:rsidRPr="00326F0C">
        <w:rPr>
          <w:rFonts w:ascii="Book Antiqua" w:eastAsia="宋体" w:hAnsi="Book Antiqua" w:cs="宋体"/>
          <w:color w:val="000000"/>
          <w:sz w:val="24"/>
          <w:szCs w:val="24"/>
          <w:lang w:eastAsia="zh-CN"/>
        </w:rPr>
        <w:t>8 </w:t>
      </w:r>
      <w:r w:rsidRPr="00326F0C">
        <w:rPr>
          <w:rFonts w:ascii="Book Antiqua" w:eastAsia="宋体" w:hAnsi="Book Antiqua" w:cs="宋体"/>
          <w:b/>
          <w:bCs/>
          <w:color w:val="000000"/>
          <w:sz w:val="24"/>
          <w:szCs w:val="24"/>
          <w:lang w:eastAsia="zh-CN"/>
        </w:rPr>
        <w:t>Dobbins C</w:t>
      </w:r>
      <w:r w:rsidRPr="00326F0C">
        <w:rPr>
          <w:rFonts w:ascii="Book Antiqua" w:eastAsia="宋体" w:hAnsi="Book Antiqua" w:cs="宋体"/>
          <w:color w:val="000000"/>
          <w:sz w:val="24"/>
          <w:szCs w:val="24"/>
          <w:lang w:eastAsia="zh-CN"/>
        </w:rPr>
        <w:t xml:space="preserve">, </w:t>
      </w:r>
      <w:proofErr w:type="spellStart"/>
      <w:r w:rsidRPr="00326F0C">
        <w:rPr>
          <w:rFonts w:ascii="Book Antiqua" w:eastAsia="宋体" w:hAnsi="Book Antiqua" w:cs="宋体"/>
          <w:color w:val="000000"/>
          <w:sz w:val="24"/>
          <w:szCs w:val="24"/>
          <w:lang w:eastAsia="zh-CN"/>
        </w:rPr>
        <w:t>Defontgalland</w:t>
      </w:r>
      <w:proofErr w:type="spellEnd"/>
      <w:r w:rsidRPr="00326F0C">
        <w:rPr>
          <w:rFonts w:ascii="Book Antiqua" w:eastAsia="宋体" w:hAnsi="Book Antiqua" w:cs="宋体"/>
          <w:color w:val="000000"/>
          <w:sz w:val="24"/>
          <w:szCs w:val="24"/>
          <w:lang w:eastAsia="zh-CN"/>
        </w:rPr>
        <w:t xml:space="preserve"> D, </w:t>
      </w:r>
      <w:proofErr w:type="spellStart"/>
      <w:r w:rsidRPr="00326F0C">
        <w:rPr>
          <w:rFonts w:ascii="Book Antiqua" w:eastAsia="宋体" w:hAnsi="Book Antiqua" w:cs="宋体"/>
          <w:color w:val="000000"/>
          <w:sz w:val="24"/>
          <w:szCs w:val="24"/>
          <w:lang w:eastAsia="zh-CN"/>
        </w:rPr>
        <w:t>Duthie</w:t>
      </w:r>
      <w:proofErr w:type="spellEnd"/>
      <w:r w:rsidRPr="00326F0C">
        <w:rPr>
          <w:rFonts w:ascii="Book Antiqua" w:eastAsia="宋体" w:hAnsi="Book Antiqua" w:cs="宋体"/>
          <w:color w:val="000000"/>
          <w:sz w:val="24"/>
          <w:szCs w:val="24"/>
          <w:lang w:eastAsia="zh-CN"/>
        </w:rPr>
        <w:t xml:space="preserve"> G, </w:t>
      </w:r>
      <w:proofErr w:type="spellStart"/>
      <w:r w:rsidRPr="00326F0C">
        <w:rPr>
          <w:rFonts w:ascii="Book Antiqua" w:eastAsia="宋体" w:hAnsi="Book Antiqua" w:cs="宋体"/>
          <w:color w:val="000000"/>
          <w:sz w:val="24"/>
          <w:szCs w:val="24"/>
          <w:lang w:eastAsia="zh-CN"/>
        </w:rPr>
        <w:t>Wattchow</w:t>
      </w:r>
      <w:proofErr w:type="spellEnd"/>
      <w:r w:rsidRPr="00326F0C">
        <w:rPr>
          <w:rFonts w:ascii="Book Antiqua" w:eastAsia="宋体" w:hAnsi="Book Antiqua" w:cs="宋体"/>
          <w:color w:val="000000"/>
          <w:sz w:val="24"/>
          <w:szCs w:val="24"/>
          <w:lang w:eastAsia="zh-CN"/>
        </w:rPr>
        <w:t xml:space="preserve"> DA. </w:t>
      </w:r>
      <w:proofErr w:type="gramStart"/>
      <w:r w:rsidRPr="00326F0C">
        <w:rPr>
          <w:rFonts w:ascii="Book Antiqua" w:eastAsia="宋体" w:hAnsi="Book Antiqua" w:cs="宋体"/>
          <w:color w:val="000000"/>
          <w:sz w:val="24"/>
          <w:szCs w:val="24"/>
          <w:lang w:eastAsia="zh-CN"/>
        </w:rPr>
        <w:t>The relationship of obesity to the complications of diverticular disease.</w:t>
      </w:r>
      <w:proofErr w:type="gramEnd"/>
      <w:r w:rsidRPr="00326F0C">
        <w:rPr>
          <w:rFonts w:ascii="Book Antiqua" w:eastAsia="宋体" w:hAnsi="Book Antiqua" w:cs="宋体"/>
          <w:color w:val="000000"/>
          <w:sz w:val="24"/>
          <w:szCs w:val="24"/>
          <w:lang w:eastAsia="zh-CN"/>
        </w:rPr>
        <w:t> </w:t>
      </w:r>
      <w:r w:rsidRPr="00326F0C">
        <w:rPr>
          <w:rFonts w:ascii="Book Antiqua" w:eastAsia="宋体" w:hAnsi="Book Antiqua" w:cs="宋体"/>
          <w:i/>
          <w:iCs/>
          <w:color w:val="000000"/>
          <w:sz w:val="24"/>
          <w:szCs w:val="24"/>
          <w:lang w:eastAsia="zh-CN"/>
        </w:rPr>
        <w:t>Colorectal Dis</w:t>
      </w:r>
      <w:r w:rsidRPr="00326F0C">
        <w:rPr>
          <w:rFonts w:ascii="Book Antiqua" w:eastAsia="宋体" w:hAnsi="Book Antiqua" w:cs="宋体"/>
          <w:color w:val="000000"/>
          <w:sz w:val="24"/>
          <w:szCs w:val="24"/>
          <w:lang w:eastAsia="zh-CN"/>
        </w:rPr>
        <w:t> 2006; </w:t>
      </w:r>
      <w:r w:rsidRPr="00326F0C">
        <w:rPr>
          <w:rFonts w:ascii="Book Antiqua" w:eastAsia="宋体" w:hAnsi="Book Antiqua" w:cs="宋体"/>
          <w:b/>
          <w:bCs/>
          <w:color w:val="000000"/>
          <w:sz w:val="24"/>
          <w:szCs w:val="24"/>
          <w:lang w:eastAsia="zh-CN"/>
        </w:rPr>
        <w:t>8</w:t>
      </w:r>
      <w:r w:rsidRPr="00326F0C">
        <w:rPr>
          <w:rFonts w:ascii="Book Antiqua" w:eastAsia="宋体" w:hAnsi="Book Antiqua" w:cs="宋体"/>
          <w:color w:val="000000"/>
          <w:sz w:val="24"/>
          <w:szCs w:val="24"/>
          <w:lang w:eastAsia="zh-CN"/>
        </w:rPr>
        <w:t>: 37-40 [PMID: 16519636 DOI: 10.1111/j.1463-1318.2005.00847.x]</w:t>
      </w:r>
    </w:p>
    <w:p w14:paraId="1495A35A" w14:textId="77777777" w:rsidR="00286937" w:rsidRPr="00326F0C" w:rsidRDefault="00286937" w:rsidP="00286937">
      <w:pPr>
        <w:snapToGrid w:val="0"/>
        <w:spacing w:after="0" w:line="360" w:lineRule="auto"/>
        <w:jc w:val="both"/>
        <w:rPr>
          <w:rFonts w:ascii="Book Antiqua" w:eastAsia="宋体" w:hAnsi="Book Antiqua" w:cs="宋体"/>
          <w:color w:val="000000"/>
          <w:sz w:val="24"/>
          <w:szCs w:val="24"/>
          <w:lang w:eastAsia="zh-CN"/>
        </w:rPr>
      </w:pPr>
      <w:proofErr w:type="gramStart"/>
      <w:r w:rsidRPr="00326F0C">
        <w:rPr>
          <w:rFonts w:ascii="Book Antiqua" w:eastAsia="宋体" w:hAnsi="Book Antiqua" w:cs="宋体"/>
          <w:color w:val="000000"/>
          <w:sz w:val="24"/>
          <w:szCs w:val="24"/>
          <w:lang w:eastAsia="zh-CN"/>
        </w:rPr>
        <w:t>9 </w:t>
      </w:r>
      <w:proofErr w:type="spellStart"/>
      <w:r w:rsidRPr="00326F0C">
        <w:rPr>
          <w:rFonts w:ascii="Book Antiqua" w:eastAsia="宋体" w:hAnsi="Book Antiqua" w:cs="宋体"/>
          <w:b/>
          <w:bCs/>
          <w:color w:val="000000"/>
          <w:sz w:val="24"/>
          <w:szCs w:val="24"/>
          <w:lang w:eastAsia="zh-CN"/>
        </w:rPr>
        <w:t>Papagrigoriadis</w:t>
      </w:r>
      <w:proofErr w:type="spellEnd"/>
      <w:r w:rsidRPr="00326F0C">
        <w:rPr>
          <w:rFonts w:ascii="Book Antiqua" w:eastAsia="宋体" w:hAnsi="Book Antiqua" w:cs="宋体"/>
          <w:b/>
          <w:bCs/>
          <w:color w:val="000000"/>
          <w:sz w:val="24"/>
          <w:szCs w:val="24"/>
          <w:lang w:eastAsia="zh-CN"/>
        </w:rPr>
        <w:t xml:space="preserve"> S</w:t>
      </w:r>
      <w:r w:rsidRPr="00326F0C">
        <w:rPr>
          <w:rFonts w:ascii="Book Antiqua" w:eastAsia="宋体" w:hAnsi="Book Antiqua" w:cs="宋体"/>
          <w:color w:val="000000"/>
          <w:sz w:val="24"/>
          <w:szCs w:val="24"/>
          <w:lang w:eastAsia="zh-CN"/>
        </w:rPr>
        <w:t xml:space="preserve">, Macey L, </w:t>
      </w:r>
      <w:proofErr w:type="spellStart"/>
      <w:r w:rsidRPr="00326F0C">
        <w:rPr>
          <w:rFonts w:ascii="Book Antiqua" w:eastAsia="宋体" w:hAnsi="Book Antiqua" w:cs="宋体"/>
          <w:color w:val="000000"/>
          <w:sz w:val="24"/>
          <w:szCs w:val="24"/>
          <w:lang w:eastAsia="zh-CN"/>
        </w:rPr>
        <w:t>Bourantas</w:t>
      </w:r>
      <w:proofErr w:type="spellEnd"/>
      <w:r w:rsidRPr="00326F0C">
        <w:rPr>
          <w:rFonts w:ascii="Book Antiqua" w:eastAsia="宋体" w:hAnsi="Book Antiqua" w:cs="宋体"/>
          <w:color w:val="000000"/>
          <w:sz w:val="24"/>
          <w:szCs w:val="24"/>
          <w:lang w:eastAsia="zh-CN"/>
        </w:rPr>
        <w:t xml:space="preserve"> N, Rennie JA.</w:t>
      </w:r>
      <w:proofErr w:type="gramEnd"/>
      <w:r w:rsidRPr="00326F0C">
        <w:rPr>
          <w:rFonts w:ascii="Book Antiqua" w:eastAsia="宋体" w:hAnsi="Book Antiqua" w:cs="宋体"/>
          <w:color w:val="000000"/>
          <w:sz w:val="24"/>
          <w:szCs w:val="24"/>
          <w:lang w:eastAsia="zh-CN"/>
        </w:rPr>
        <w:t xml:space="preserve"> Smoking may be associated with complications in diverticular disease. </w:t>
      </w:r>
      <w:r w:rsidRPr="00326F0C">
        <w:rPr>
          <w:rFonts w:ascii="Book Antiqua" w:eastAsia="宋体" w:hAnsi="Book Antiqua" w:cs="宋体"/>
          <w:i/>
          <w:iCs/>
          <w:color w:val="000000"/>
          <w:sz w:val="24"/>
          <w:szCs w:val="24"/>
          <w:lang w:eastAsia="zh-CN"/>
        </w:rPr>
        <w:t xml:space="preserve">Br J </w:t>
      </w:r>
      <w:proofErr w:type="spellStart"/>
      <w:r w:rsidRPr="00326F0C">
        <w:rPr>
          <w:rFonts w:ascii="Book Antiqua" w:eastAsia="宋体" w:hAnsi="Book Antiqua" w:cs="宋体"/>
          <w:i/>
          <w:iCs/>
          <w:color w:val="000000"/>
          <w:sz w:val="24"/>
          <w:szCs w:val="24"/>
          <w:lang w:eastAsia="zh-CN"/>
        </w:rPr>
        <w:t>Surg</w:t>
      </w:r>
      <w:proofErr w:type="spellEnd"/>
      <w:r w:rsidRPr="00326F0C">
        <w:rPr>
          <w:rFonts w:ascii="Book Antiqua" w:eastAsia="宋体" w:hAnsi="Book Antiqua" w:cs="宋体"/>
          <w:color w:val="000000"/>
          <w:sz w:val="24"/>
          <w:szCs w:val="24"/>
          <w:lang w:eastAsia="zh-CN"/>
        </w:rPr>
        <w:t> 1999; </w:t>
      </w:r>
      <w:r w:rsidRPr="00326F0C">
        <w:rPr>
          <w:rFonts w:ascii="Book Antiqua" w:eastAsia="宋体" w:hAnsi="Book Antiqua" w:cs="宋体"/>
          <w:b/>
          <w:bCs/>
          <w:color w:val="000000"/>
          <w:sz w:val="24"/>
          <w:szCs w:val="24"/>
          <w:lang w:eastAsia="zh-CN"/>
        </w:rPr>
        <w:t>86</w:t>
      </w:r>
      <w:r w:rsidRPr="00326F0C">
        <w:rPr>
          <w:rFonts w:ascii="Book Antiqua" w:eastAsia="宋体" w:hAnsi="Book Antiqua" w:cs="宋体"/>
          <w:color w:val="000000"/>
          <w:sz w:val="24"/>
          <w:szCs w:val="24"/>
          <w:lang w:eastAsia="zh-CN"/>
        </w:rPr>
        <w:t>: 923-926 [PMID: 10417566 DOI: 10.1046/j.1365-2168.1999.01177.x]</w:t>
      </w:r>
    </w:p>
    <w:p w14:paraId="4BA86BD1" w14:textId="77777777" w:rsidR="00286937" w:rsidRPr="00326F0C" w:rsidRDefault="00286937" w:rsidP="00286937">
      <w:pPr>
        <w:snapToGrid w:val="0"/>
        <w:spacing w:after="0" w:line="360" w:lineRule="auto"/>
        <w:jc w:val="both"/>
        <w:rPr>
          <w:rFonts w:ascii="Book Antiqua" w:eastAsia="宋体" w:hAnsi="Book Antiqua" w:cs="宋体"/>
          <w:color w:val="000000"/>
          <w:sz w:val="24"/>
          <w:szCs w:val="24"/>
          <w:lang w:eastAsia="zh-CN"/>
        </w:rPr>
      </w:pPr>
      <w:proofErr w:type="gramStart"/>
      <w:r w:rsidRPr="00326F0C">
        <w:rPr>
          <w:rFonts w:ascii="Book Antiqua" w:eastAsia="宋体" w:hAnsi="Book Antiqua" w:cs="宋体"/>
          <w:color w:val="000000"/>
          <w:sz w:val="24"/>
          <w:szCs w:val="24"/>
          <w:lang w:eastAsia="zh-CN"/>
        </w:rPr>
        <w:t>10 </w:t>
      </w:r>
      <w:r w:rsidRPr="00326F0C">
        <w:rPr>
          <w:rFonts w:ascii="Book Antiqua" w:eastAsia="宋体" w:hAnsi="Book Antiqua" w:cs="宋体"/>
          <w:b/>
          <w:bCs/>
          <w:color w:val="000000"/>
          <w:sz w:val="24"/>
          <w:szCs w:val="24"/>
          <w:lang w:eastAsia="zh-CN"/>
        </w:rPr>
        <w:t>Park NS</w:t>
      </w:r>
      <w:r w:rsidRPr="00326F0C">
        <w:rPr>
          <w:rFonts w:ascii="Book Antiqua" w:eastAsia="宋体" w:hAnsi="Book Antiqua" w:cs="宋体"/>
          <w:color w:val="000000"/>
          <w:sz w:val="24"/>
          <w:szCs w:val="24"/>
          <w:lang w:eastAsia="zh-CN"/>
        </w:rPr>
        <w:t xml:space="preserve">, </w:t>
      </w:r>
      <w:proofErr w:type="spellStart"/>
      <w:r w:rsidRPr="00326F0C">
        <w:rPr>
          <w:rFonts w:ascii="Book Antiqua" w:eastAsia="宋体" w:hAnsi="Book Antiqua" w:cs="宋体"/>
          <w:color w:val="000000"/>
          <w:sz w:val="24"/>
          <w:szCs w:val="24"/>
          <w:lang w:eastAsia="zh-CN"/>
        </w:rPr>
        <w:t>Jeen</w:t>
      </w:r>
      <w:proofErr w:type="spellEnd"/>
      <w:r w:rsidRPr="00326F0C">
        <w:rPr>
          <w:rFonts w:ascii="Book Antiqua" w:eastAsia="宋体" w:hAnsi="Book Antiqua" w:cs="宋体"/>
          <w:color w:val="000000"/>
          <w:sz w:val="24"/>
          <w:szCs w:val="24"/>
          <w:lang w:eastAsia="zh-CN"/>
        </w:rPr>
        <w:t xml:space="preserve"> YT, Choi HS, Kim ES, Kim YJ, </w:t>
      </w:r>
      <w:proofErr w:type="spellStart"/>
      <w:r w:rsidRPr="00326F0C">
        <w:rPr>
          <w:rFonts w:ascii="Book Antiqua" w:eastAsia="宋体" w:hAnsi="Book Antiqua" w:cs="宋体"/>
          <w:color w:val="000000"/>
          <w:sz w:val="24"/>
          <w:szCs w:val="24"/>
          <w:lang w:eastAsia="zh-CN"/>
        </w:rPr>
        <w:t>Keum</w:t>
      </w:r>
      <w:proofErr w:type="spellEnd"/>
      <w:r w:rsidRPr="00326F0C">
        <w:rPr>
          <w:rFonts w:ascii="Book Antiqua" w:eastAsia="宋体" w:hAnsi="Book Antiqua" w:cs="宋体"/>
          <w:color w:val="000000"/>
          <w:sz w:val="24"/>
          <w:szCs w:val="24"/>
          <w:lang w:eastAsia="zh-CN"/>
        </w:rPr>
        <w:t xml:space="preserve"> B, </w:t>
      </w:r>
      <w:proofErr w:type="spellStart"/>
      <w:r w:rsidRPr="00326F0C">
        <w:rPr>
          <w:rFonts w:ascii="Book Antiqua" w:eastAsia="宋体" w:hAnsi="Book Antiqua" w:cs="宋体"/>
          <w:color w:val="000000"/>
          <w:sz w:val="24"/>
          <w:szCs w:val="24"/>
          <w:lang w:eastAsia="zh-CN"/>
        </w:rPr>
        <w:t>Seo</w:t>
      </w:r>
      <w:proofErr w:type="spellEnd"/>
      <w:r w:rsidRPr="00326F0C">
        <w:rPr>
          <w:rFonts w:ascii="Book Antiqua" w:eastAsia="宋体" w:hAnsi="Book Antiqua" w:cs="宋体"/>
          <w:color w:val="000000"/>
          <w:sz w:val="24"/>
          <w:szCs w:val="24"/>
          <w:lang w:eastAsia="zh-CN"/>
        </w:rPr>
        <w:t xml:space="preserve"> YS, Chun HJ, Lee HS, Um SH, Kim CD, </w:t>
      </w:r>
      <w:proofErr w:type="spellStart"/>
      <w:r w:rsidRPr="00326F0C">
        <w:rPr>
          <w:rFonts w:ascii="Book Antiqua" w:eastAsia="宋体" w:hAnsi="Book Antiqua" w:cs="宋体"/>
          <w:color w:val="000000"/>
          <w:sz w:val="24"/>
          <w:szCs w:val="24"/>
          <w:lang w:eastAsia="zh-CN"/>
        </w:rPr>
        <w:t>Ryu</w:t>
      </w:r>
      <w:proofErr w:type="spellEnd"/>
      <w:r w:rsidRPr="00326F0C">
        <w:rPr>
          <w:rFonts w:ascii="Book Antiqua" w:eastAsia="宋体" w:hAnsi="Book Antiqua" w:cs="宋体"/>
          <w:color w:val="000000"/>
          <w:sz w:val="24"/>
          <w:szCs w:val="24"/>
          <w:lang w:eastAsia="zh-CN"/>
        </w:rPr>
        <w:t xml:space="preserve"> HS.</w:t>
      </w:r>
      <w:proofErr w:type="gramEnd"/>
      <w:r w:rsidRPr="00326F0C">
        <w:rPr>
          <w:rFonts w:ascii="Book Antiqua" w:eastAsia="宋体" w:hAnsi="Book Antiqua" w:cs="宋体"/>
          <w:color w:val="000000"/>
          <w:sz w:val="24"/>
          <w:szCs w:val="24"/>
          <w:lang w:eastAsia="zh-CN"/>
        </w:rPr>
        <w:t xml:space="preserve"> Risk factors for severe diverticulitis in computed </w:t>
      </w:r>
      <w:r w:rsidRPr="00326F0C">
        <w:rPr>
          <w:rFonts w:ascii="Book Antiqua" w:eastAsia="宋体" w:hAnsi="Book Antiqua" w:cs="宋体"/>
          <w:color w:val="000000"/>
          <w:sz w:val="24"/>
          <w:szCs w:val="24"/>
          <w:lang w:eastAsia="zh-CN"/>
        </w:rPr>
        <w:lastRenderedPageBreak/>
        <w:t>tomography-confirmed acute diverticulitis in Korea. </w:t>
      </w:r>
      <w:r w:rsidRPr="00326F0C">
        <w:rPr>
          <w:rFonts w:ascii="Book Antiqua" w:eastAsia="宋体" w:hAnsi="Book Antiqua" w:cs="宋体"/>
          <w:i/>
          <w:iCs/>
          <w:color w:val="000000"/>
          <w:sz w:val="24"/>
          <w:szCs w:val="24"/>
          <w:lang w:eastAsia="zh-CN"/>
        </w:rPr>
        <w:t>Gut Liver</w:t>
      </w:r>
      <w:r w:rsidRPr="00326F0C">
        <w:rPr>
          <w:rFonts w:ascii="Book Antiqua" w:eastAsia="宋体" w:hAnsi="Book Antiqua" w:cs="宋体" w:hint="eastAsia"/>
          <w:color w:val="000000"/>
          <w:sz w:val="24"/>
          <w:szCs w:val="24"/>
          <w:lang w:eastAsia="zh-CN"/>
        </w:rPr>
        <w:t xml:space="preserve"> </w:t>
      </w:r>
      <w:r w:rsidRPr="00326F0C">
        <w:rPr>
          <w:rFonts w:ascii="Book Antiqua" w:eastAsia="宋体" w:hAnsi="Book Antiqua" w:cs="宋体"/>
          <w:color w:val="000000"/>
          <w:sz w:val="24"/>
          <w:szCs w:val="24"/>
          <w:lang w:eastAsia="zh-CN"/>
        </w:rPr>
        <w:t>2013;</w:t>
      </w:r>
      <w:r w:rsidRPr="00326F0C">
        <w:rPr>
          <w:rFonts w:ascii="Book Antiqua" w:eastAsia="宋体" w:hAnsi="Book Antiqua" w:cs="宋体" w:hint="eastAsia"/>
          <w:color w:val="000000"/>
          <w:sz w:val="24"/>
          <w:szCs w:val="24"/>
          <w:lang w:eastAsia="zh-CN"/>
        </w:rPr>
        <w:t xml:space="preserve"> </w:t>
      </w:r>
      <w:r w:rsidRPr="00326F0C">
        <w:rPr>
          <w:rFonts w:ascii="Book Antiqua" w:eastAsia="宋体" w:hAnsi="Book Antiqua" w:cs="宋体"/>
          <w:b/>
          <w:bCs/>
          <w:color w:val="000000"/>
          <w:sz w:val="24"/>
          <w:szCs w:val="24"/>
          <w:lang w:eastAsia="zh-CN"/>
        </w:rPr>
        <w:t>7</w:t>
      </w:r>
      <w:r w:rsidRPr="00326F0C">
        <w:rPr>
          <w:rFonts w:ascii="Book Antiqua" w:eastAsia="宋体" w:hAnsi="Book Antiqua" w:cs="宋体"/>
          <w:color w:val="000000"/>
          <w:sz w:val="24"/>
          <w:szCs w:val="24"/>
          <w:lang w:eastAsia="zh-CN"/>
        </w:rPr>
        <w:t>: 443-449 [PMID: 23898385 DOI: 10.5009/gnl.2013.7.4.443]</w:t>
      </w:r>
    </w:p>
    <w:p w14:paraId="173D0CA4" w14:textId="77777777" w:rsidR="00286937" w:rsidRPr="00326F0C" w:rsidRDefault="00286937" w:rsidP="00286937">
      <w:pPr>
        <w:snapToGrid w:val="0"/>
        <w:spacing w:after="0" w:line="360" w:lineRule="auto"/>
        <w:jc w:val="both"/>
        <w:rPr>
          <w:rFonts w:ascii="Book Antiqua" w:eastAsia="宋体" w:hAnsi="Book Antiqua" w:cs="宋体"/>
          <w:color w:val="000000"/>
          <w:sz w:val="24"/>
          <w:szCs w:val="24"/>
          <w:lang w:eastAsia="zh-CN"/>
        </w:rPr>
      </w:pPr>
      <w:r w:rsidRPr="00326F0C">
        <w:rPr>
          <w:rFonts w:ascii="Book Antiqua" w:eastAsia="宋体" w:hAnsi="Book Antiqua" w:cs="宋体"/>
          <w:color w:val="000000"/>
          <w:sz w:val="24"/>
          <w:szCs w:val="24"/>
          <w:lang w:eastAsia="zh-CN"/>
        </w:rPr>
        <w:t>11 </w:t>
      </w:r>
      <w:r w:rsidRPr="00326F0C">
        <w:rPr>
          <w:rFonts w:ascii="Book Antiqua" w:eastAsia="宋体" w:hAnsi="Book Antiqua" w:cs="宋体"/>
          <w:b/>
          <w:bCs/>
          <w:color w:val="000000"/>
          <w:sz w:val="24"/>
          <w:szCs w:val="24"/>
          <w:lang w:eastAsia="zh-CN"/>
        </w:rPr>
        <w:t>Rodríguez-Wong U</w:t>
      </w:r>
      <w:r w:rsidRPr="00326F0C">
        <w:rPr>
          <w:rFonts w:ascii="Book Antiqua" w:eastAsia="宋体" w:hAnsi="Book Antiqua" w:cs="宋体"/>
          <w:color w:val="000000"/>
          <w:sz w:val="24"/>
          <w:szCs w:val="24"/>
          <w:lang w:eastAsia="zh-CN"/>
        </w:rPr>
        <w:t xml:space="preserve">, Cruz-Rubin C, Pinto-Angulo VM, </w:t>
      </w:r>
      <w:proofErr w:type="spellStart"/>
      <w:r w:rsidRPr="00326F0C">
        <w:rPr>
          <w:rFonts w:ascii="Book Antiqua" w:eastAsia="宋体" w:hAnsi="Book Antiqua" w:cs="宋体"/>
          <w:color w:val="000000"/>
          <w:sz w:val="24"/>
          <w:szCs w:val="24"/>
          <w:lang w:eastAsia="zh-CN"/>
        </w:rPr>
        <w:t>García</w:t>
      </w:r>
      <w:proofErr w:type="spellEnd"/>
      <w:r w:rsidRPr="00326F0C">
        <w:rPr>
          <w:rFonts w:ascii="Book Antiqua" w:eastAsia="宋体" w:hAnsi="Book Antiqua" w:cs="宋体"/>
          <w:color w:val="000000"/>
          <w:sz w:val="24"/>
          <w:szCs w:val="24"/>
          <w:lang w:eastAsia="zh-CN"/>
        </w:rPr>
        <w:t xml:space="preserve"> </w:t>
      </w:r>
      <w:proofErr w:type="spellStart"/>
      <w:r w:rsidRPr="00326F0C">
        <w:rPr>
          <w:rFonts w:ascii="Book Antiqua" w:eastAsia="宋体" w:hAnsi="Book Antiqua" w:cs="宋体"/>
          <w:color w:val="000000"/>
          <w:sz w:val="24"/>
          <w:szCs w:val="24"/>
          <w:lang w:eastAsia="zh-CN"/>
        </w:rPr>
        <w:t>Álvarez</w:t>
      </w:r>
      <w:proofErr w:type="spellEnd"/>
      <w:r w:rsidRPr="00326F0C">
        <w:rPr>
          <w:rFonts w:ascii="Book Antiqua" w:eastAsia="宋体" w:hAnsi="Book Antiqua" w:cs="宋体"/>
          <w:color w:val="000000"/>
          <w:sz w:val="24"/>
          <w:szCs w:val="24"/>
          <w:lang w:eastAsia="zh-CN"/>
        </w:rPr>
        <w:t xml:space="preserve"> J. [Obesity and complicated diverticular disease of the colon]. </w:t>
      </w:r>
      <w:r w:rsidRPr="00326F0C">
        <w:rPr>
          <w:rFonts w:ascii="Book Antiqua" w:eastAsia="宋体" w:hAnsi="Book Antiqua" w:cs="宋体"/>
          <w:i/>
          <w:iCs/>
          <w:color w:val="000000"/>
          <w:sz w:val="24"/>
          <w:szCs w:val="24"/>
          <w:lang w:eastAsia="zh-CN"/>
        </w:rPr>
        <w:t xml:space="preserve">Cir </w:t>
      </w:r>
      <w:proofErr w:type="spellStart"/>
      <w:r w:rsidRPr="00326F0C">
        <w:rPr>
          <w:rFonts w:ascii="Book Antiqua" w:eastAsia="宋体" w:hAnsi="Book Antiqua" w:cs="宋体"/>
          <w:i/>
          <w:iCs/>
          <w:color w:val="000000"/>
          <w:sz w:val="24"/>
          <w:szCs w:val="24"/>
          <w:lang w:eastAsia="zh-CN"/>
        </w:rPr>
        <w:t>Cir</w:t>
      </w:r>
      <w:proofErr w:type="spellEnd"/>
      <w:r w:rsidRPr="00326F0C">
        <w:rPr>
          <w:rFonts w:ascii="Book Antiqua" w:eastAsia="宋体" w:hAnsi="Book Antiqua" w:cs="宋体"/>
          <w:color w:val="000000"/>
          <w:sz w:val="24"/>
          <w:szCs w:val="24"/>
          <w:lang w:eastAsia="zh-CN"/>
        </w:rPr>
        <w:t> </w:t>
      </w:r>
      <w:r w:rsidRPr="00326F0C">
        <w:rPr>
          <w:rFonts w:ascii="Book Antiqua" w:eastAsia="宋体" w:hAnsi="Book Antiqua" w:cs="宋体" w:hint="eastAsia"/>
          <w:color w:val="000000"/>
          <w:sz w:val="24"/>
          <w:szCs w:val="24"/>
          <w:lang w:eastAsia="zh-CN"/>
        </w:rPr>
        <w:t>2015</w:t>
      </w:r>
      <w:r w:rsidRPr="00326F0C">
        <w:rPr>
          <w:rFonts w:ascii="Book Antiqua" w:eastAsia="宋体" w:hAnsi="Book Antiqua" w:cs="宋体"/>
          <w:color w:val="000000"/>
          <w:sz w:val="24"/>
          <w:szCs w:val="24"/>
          <w:lang w:eastAsia="zh-CN"/>
        </w:rPr>
        <w:t>; </w:t>
      </w:r>
      <w:r w:rsidRPr="00326F0C">
        <w:rPr>
          <w:rFonts w:ascii="Book Antiqua" w:eastAsia="宋体" w:hAnsi="Book Antiqua" w:cs="宋体"/>
          <w:b/>
          <w:bCs/>
          <w:color w:val="000000"/>
          <w:sz w:val="24"/>
          <w:szCs w:val="24"/>
          <w:lang w:eastAsia="zh-CN"/>
        </w:rPr>
        <w:t>83</w:t>
      </w:r>
      <w:r w:rsidRPr="00326F0C">
        <w:rPr>
          <w:rFonts w:ascii="Book Antiqua" w:eastAsia="宋体" w:hAnsi="Book Antiqua" w:cs="宋体"/>
          <w:color w:val="000000"/>
          <w:sz w:val="24"/>
          <w:szCs w:val="24"/>
          <w:lang w:eastAsia="zh-CN"/>
        </w:rPr>
        <w:t>: 292-296 [PMID: 26116035 DOI: 10.1016/j.circir.2015.02.003]</w:t>
      </w:r>
    </w:p>
    <w:p w14:paraId="1C1AAFA5" w14:textId="77777777" w:rsidR="00286937" w:rsidRPr="00326F0C" w:rsidRDefault="00286937" w:rsidP="00286937">
      <w:pPr>
        <w:snapToGrid w:val="0"/>
        <w:spacing w:after="0" w:line="360" w:lineRule="auto"/>
        <w:jc w:val="both"/>
        <w:rPr>
          <w:rFonts w:ascii="Book Antiqua" w:eastAsia="宋体" w:hAnsi="Book Antiqua" w:cs="宋体"/>
          <w:color w:val="000000"/>
          <w:sz w:val="24"/>
          <w:szCs w:val="24"/>
          <w:lang w:eastAsia="zh-CN"/>
        </w:rPr>
      </w:pPr>
      <w:r w:rsidRPr="00326F0C">
        <w:rPr>
          <w:rFonts w:ascii="Book Antiqua" w:eastAsia="宋体" w:hAnsi="Book Antiqua" w:cs="宋体"/>
          <w:color w:val="000000"/>
          <w:sz w:val="24"/>
          <w:szCs w:val="24"/>
          <w:lang w:eastAsia="zh-CN"/>
        </w:rPr>
        <w:t>12 </w:t>
      </w:r>
      <w:proofErr w:type="spellStart"/>
      <w:r w:rsidRPr="00326F0C">
        <w:rPr>
          <w:rFonts w:ascii="Book Antiqua" w:eastAsia="宋体" w:hAnsi="Book Antiqua" w:cs="宋体"/>
          <w:b/>
          <w:bCs/>
          <w:color w:val="000000"/>
          <w:sz w:val="24"/>
          <w:szCs w:val="24"/>
          <w:lang w:eastAsia="zh-CN"/>
        </w:rPr>
        <w:t>Strate</w:t>
      </w:r>
      <w:proofErr w:type="spellEnd"/>
      <w:r w:rsidRPr="00326F0C">
        <w:rPr>
          <w:rFonts w:ascii="Book Antiqua" w:eastAsia="宋体" w:hAnsi="Book Antiqua" w:cs="宋体"/>
          <w:b/>
          <w:bCs/>
          <w:color w:val="000000"/>
          <w:sz w:val="24"/>
          <w:szCs w:val="24"/>
          <w:lang w:eastAsia="zh-CN"/>
        </w:rPr>
        <w:t xml:space="preserve"> LL</w:t>
      </w:r>
      <w:r w:rsidRPr="00326F0C">
        <w:rPr>
          <w:rFonts w:ascii="Book Antiqua" w:eastAsia="宋体" w:hAnsi="Book Antiqua" w:cs="宋体"/>
          <w:color w:val="000000"/>
          <w:sz w:val="24"/>
          <w:szCs w:val="24"/>
          <w:lang w:eastAsia="zh-CN"/>
        </w:rPr>
        <w:t xml:space="preserve">, Liu YL, </w:t>
      </w:r>
      <w:proofErr w:type="spellStart"/>
      <w:r w:rsidRPr="00326F0C">
        <w:rPr>
          <w:rFonts w:ascii="Book Antiqua" w:eastAsia="宋体" w:hAnsi="Book Antiqua" w:cs="宋体"/>
          <w:color w:val="000000"/>
          <w:sz w:val="24"/>
          <w:szCs w:val="24"/>
          <w:lang w:eastAsia="zh-CN"/>
        </w:rPr>
        <w:t>Aldoori</w:t>
      </w:r>
      <w:proofErr w:type="spellEnd"/>
      <w:r w:rsidRPr="00326F0C">
        <w:rPr>
          <w:rFonts w:ascii="Book Antiqua" w:eastAsia="宋体" w:hAnsi="Book Antiqua" w:cs="宋体"/>
          <w:color w:val="000000"/>
          <w:sz w:val="24"/>
          <w:szCs w:val="24"/>
          <w:lang w:eastAsia="zh-CN"/>
        </w:rPr>
        <w:t xml:space="preserve"> WH, </w:t>
      </w:r>
      <w:proofErr w:type="spellStart"/>
      <w:r w:rsidRPr="00326F0C">
        <w:rPr>
          <w:rFonts w:ascii="Book Antiqua" w:eastAsia="宋体" w:hAnsi="Book Antiqua" w:cs="宋体"/>
          <w:color w:val="000000"/>
          <w:sz w:val="24"/>
          <w:szCs w:val="24"/>
          <w:lang w:eastAsia="zh-CN"/>
        </w:rPr>
        <w:t>Giovannucci</w:t>
      </w:r>
      <w:proofErr w:type="spellEnd"/>
      <w:r w:rsidRPr="00326F0C">
        <w:rPr>
          <w:rFonts w:ascii="Book Antiqua" w:eastAsia="宋体" w:hAnsi="Book Antiqua" w:cs="宋体"/>
          <w:color w:val="000000"/>
          <w:sz w:val="24"/>
          <w:szCs w:val="24"/>
          <w:lang w:eastAsia="zh-CN"/>
        </w:rPr>
        <w:t xml:space="preserve"> EL. Physical activity decreases diverticular complications. </w:t>
      </w:r>
      <w:r w:rsidRPr="00326F0C">
        <w:rPr>
          <w:rFonts w:ascii="Book Antiqua" w:eastAsia="宋体" w:hAnsi="Book Antiqua" w:cs="宋体"/>
          <w:i/>
          <w:iCs/>
          <w:color w:val="000000"/>
          <w:sz w:val="24"/>
          <w:szCs w:val="24"/>
          <w:lang w:eastAsia="zh-CN"/>
        </w:rPr>
        <w:t xml:space="preserve">Am J </w:t>
      </w:r>
      <w:proofErr w:type="spellStart"/>
      <w:r w:rsidRPr="00326F0C">
        <w:rPr>
          <w:rFonts w:ascii="Book Antiqua" w:eastAsia="宋体" w:hAnsi="Book Antiqua" w:cs="宋体"/>
          <w:i/>
          <w:iCs/>
          <w:color w:val="000000"/>
          <w:sz w:val="24"/>
          <w:szCs w:val="24"/>
          <w:lang w:eastAsia="zh-CN"/>
        </w:rPr>
        <w:t>Gastroenterol</w:t>
      </w:r>
      <w:proofErr w:type="spellEnd"/>
      <w:r w:rsidRPr="00326F0C">
        <w:rPr>
          <w:rFonts w:ascii="Book Antiqua" w:eastAsia="宋体" w:hAnsi="Book Antiqua" w:cs="宋体"/>
          <w:color w:val="000000"/>
          <w:sz w:val="24"/>
          <w:szCs w:val="24"/>
          <w:lang w:eastAsia="zh-CN"/>
        </w:rPr>
        <w:t> 2009; </w:t>
      </w:r>
      <w:r w:rsidRPr="00326F0C">
        <w:rPr>
          <w:rFonts w:ascii="Book Antiqua" w:eastAsia="宋体" w:hAnsi="Book Antiqua" w:cs="宋体"/>
          <w:b/>
          <w:bCs/>
          <w:color w:val="000000"/>
          <w:sz w:val="24"/>
          <w:szCs w:val="24"/>
          <w:lang w:eastAsia="zh-CN"/>
        </w:rPr>
        <w:t>104</w:t>
      </w:r>
      <w:r w:rsidRPr="00326F0C">
        <w:rPr>
          <w:rFonts w:ascii="Book Antiqua" w:eastAsia="宋体" w:hAnsi="Book Antiqua" w:cs="宋体"/>
          <w:color w:val="000000"/>
          <w:sz w:val="24"/>
          <w:szCs w:val="24"/>
          <w:lang w:eastAsia="zh-CN"/>
        </w:rPr>
        <w:t>: 1221-1230 [PMID: 19367267 DOI: 10.1038/ajg.2009.121]</w:t>
      </w:r>
    </w:p>
    <w:p w14:paraId="46D10C08" w14:textId="77777777" w:rsidR="00286937" w:rsidRPr="00326F0C" w:rsidRDefault="00286937" w:rsidP="00286937">
      <w:pPr>
        <w:snapToGrid w:val="0"/>
        <w:spacing w:after="0" w:line="360" w:lineRule="auto"/>
        <w:jc w:val="both"/>
        <w:rPr>
          <w:rFonts w:ascii="Book Antiqua" w:eastAsia="宋体" w:hAnsi="Book Antiqua" w:cs="宋体"/>
          <w:color w:val="000000"/>
          <w:sz w:val="24"/>
          <w:szCs w:val="24"/>
          <w:lang w:eastAsia="zh-CN"/>
        </w:rPr>
      </w:pPr>
      <w:r w:rsidRPr="00326F0C">
        <w:rPr>
          <w:rFonts w:ascii="Book Antiqua" w:eastAsia="宋体" w:hAnsi="Book Antiqua" w:cs="宋体"/>
          <w:color w:val="000000"/>
          <w:sz w:val="24"/>
          <w:szCs w:val="24"/>
          <w:lang w:eastAsia="zh-CN"/>
        </w:rPr>
        <w:t>13 </w:t>
      </w:r>
      <w:proofErr w:type="spellStart"/>
      <w:r w:rsidRPr="00326F0C">
        <w:rPr>
          <w:rFonts w:ascii="Book Antiqua" w:eastAsia="宋体" w:hAnsi="Book Antiqua" w:cs="宋体"/>
          <w:b/>
          <w:bCs/>
          <w:color w:val="000000"/>
          <w:sz w:val="24"/>
          <w:szCs w:val="24"/>
          <w:lang w:eastAsia="zh-CN"/>
        </w:rPr>
        <w:t>Krokstad</w:t>
      </w:r>
      <w:proofErr w:type="spellEnd"/>
      <w:r w:rsidRPr="00326F0C">
        <w:rPr>
          <w:rFonts w:ascii="Book Antiqua" w:eastAsia="宋体" w:hAnsi="Book Antiqua" w:cs="宋体"/>
          <w:b/>
          <w:bCs/>
          <w:color w:val="000000"/>
          <w:sz w:val="24"/>
          <w:szCs w:val="24"/>
          <w:lang w:eastAsia="zh-CN"/>
        </w:rPr>
        <w:t xml:space="preserve"> S</w:t>
      </w:r>
      <w:r w:rsidRPr="00326F0C">
        <w:rPr>
          <w:rFonts w:ascii="Book Antiqua" w:eastAsia="宋体" w:hAnsi="Book Antiqua" w:cs="宋体"/>
          <w:color w:val="000000"/>
          <w:sz w:val="24"/>
          <w:szCs w:val="24"/>
          <w:lang w:eastAsia="zh-CN"/>
        </w:rPr>
        <w:t xml:space="preserve">, </w:t>
      </w:r>
      <w:proofErr w:type="spellStart"/>
      <w:r w:rsidRPr="00326F0C">
        <w:rPr>
          <w:rFonts w:ascii="Book Antiqua" w:eastAsia="宋体" w:hAnsi="Book Antiqua" w:cs="宋体"/>
          <w:color w:val="000000"/>
          <w:sz w:val="24"/>
          <w:szCs w:val="24"/>
          <w:lang w:eastAsia="zh-CN"/>
        </w:rPr>
        <w:t>Langhammer</w:t>
      </w:r>
      <w:proofErr w:type="spellEnd"/>
      <w:r w:rsidRPr="00326F0C">
        <w:rPr>
          <w:rFonts w:ascii="Book Antiqua" w:eastAsia="宋体" w:hAnsi="Book Antiqua" w:cs="宋体"/>
          <w:color w:val="000000"/>
          <w:sz w:val="24"/>
          <w:szCs w:val="24"/>
          <w:lang w:eastAsia="zh-CN"/>
        </w:rPr>
        <w:t xml:space="preserve"> A, Hveem K, Holmen TL, </w:t>
      </w:r>
      <w:proofErr w:type="spellStart"/>
      <w:r w:rsidRPr="00326F0C">
        <w:rPr>
          <w:rFonts w:ascii="Book Antiqua" w:eastAsia="宋体" w:hAnsi="Book Antiqua" w:cs="宋体"/>
          <w:color w:val="000000"/>
          <w:sz w:val="24"/>
          <w:szCs w:val="24"/>
          <w:lang w:eastAsia="zh-CN"/>
        </w:rPr>
        <w:t>Midthjell</w:t>
      </w:r>
      <w:proofErr w:type="spellEnd"/>
      <w:r w:rsidRPr="00326F0C">
        <w:rPr>
          <w:rFonts w:ascii="Book Antiqua" w:eastAsia="宋体" w:hAnsi="Book Antiqua" w:cs="宋体"/>
          <w:color w:val="000000"/>
          <w:sz w:val="24"/>
          <w:szCs w:val="24"/>
          <w:lang w:eastAsia="zh-CN"/>
        </w:rPr>
        <w:t xml:space="preserve"> K, Stene TR, </w:t>
      </w:r>
      <w:proofErr w:type="spellStart"/>
      <w:r w:rsidRPr="00326F0C">
        <w:rPr>
          <w:rFonts w:ascii="Book Antiqua" w:eastAsia="宋体" w:hAnsi="Book Antiqua" w:cs="宋体"/>
          <w:color w:val="000000"/>
          <w:sz w:val="24"/>
          <w:szCs w:val="24"/>
          <w:lang w:eastAsia="zh-CN"/>
        </w:rPr>
        <w:t>Bratberg</w:t>
      </w:r>
      <w:proofErr w:type="spellEnd"/>
      <w:r w:rsidRPr="00326F0C">
        <w:rPr>
          <w:rFonts w:ascii="Book Antiqua" w:eastAsia="宋体" w:hAnsi="Book Antiqua" w:cs="宋体"/>
          <w:color w:val="000000"/>
          <w:sz w:val="24"/>
          <w:szCs w:val="24"/>
          <w:lang w:eastAsia="zh-CN"/>
        </w:rPr>
        <w:t xml:space="preserve"> G, </w:t>
      </w:r>
      <w:proofErr w:type="spellStart"/>
      <w:r w:rsidRPr="00326F0C">
        <w:rPr>
          <w:rFonts w:ascii="Book Antiqua" w:eastAsia="宋体" w:hAnsi="Book Antiqua" w:cs="宋体"/>
          <w:color w:val="000000"/>
          <w:sz w:val="24"/>
          <w:szCs w:val="24"/>
          <w:lang w:eastAsia="zh-CN"/>
        </w:rPr>
        <w:t>Heggland</w:t>
      </w:r>
      <w:proofErr w:type="spellEnd"/>
      <w:r w:rsidRPr="00326F0C">
        <w:rPr>
          <w:rFonts w:ascii="Book Antiqua" w:eastAsia="宋体" w:hAnsi="Book Antiqua" w:cs="宋体"/>
          <w:color w:val="000000"/>
          <w:sz w:val="24"/>
          <w:szCs w:val="24"/>
          <w:lang w:eastAsia="zh-CN"/>
        </w:rPr>
        <w:t xml:space="preserve"> J, Holmen J. Cohort Profile: the HUNT Study, Norway.</w:t>
      </w:r>
      <w:r w:rsidRPr="00326F0C">
        <w:rPr>
          <w:rFonts w:ascii="Book Antiqua" w:eastAsia="宋体" w:hAnsi="Book Antiqua" w:cs="宋体" w:hint="eastAsia"/>
          <w:color w:val="000000"/>
          <w:sz w:val="24"/>
          <w:szCs w:val="24"/>
          <w:lang w:eastAsia="zh-CN"/>
        </w:rPr>
        <w:t xml:space="preserve"> </w:t>
      </w:r>
      <w:proofErr w:type="spellStart"/>
      <w:r w:rsidRPr="00326F0C">
        <w:rPr>
          <w:rFonts w:ascii="Book Antiqua" w:eastAsia="宋体" w:hAnsi="Book Antiqua" w:cs="宋体"/>
          <w:i/>
          <w:iCs/>
          <w:color w:val="000000"/>
          <w:sz w:val="24"/>
          <w:szCs w:val="24"/>
          <w:lang w:eastAsia="zh-CN"/>
        </w:rPr>
        <w:t>Int</w:t>
      </w:r>
      <w:proofErr w:type="spellEnd"/>
      <w:r w:rsidRPr="00326F0C">
        <w:rPr>
          <w:rFonts w:ascii="Book Antiqua" w:eastAsia="宋体" w:hAnsi="Book Antiqua" w:cs="宋体"/>
          <w:i/>
          <w:iCs/>
          <w:color w:val="000000"/>
          <w:sz w:val="24"/>
          <w:szCs w:val="24"/>
          <w:lang w:eastAsia="zh-CN"/>
        </w:rPr>
        <w:t xml:space="preserve"> J </w:t>
      </w:r>
      <w:proofErr w:type="spellStart"/>
      <w:r w:rsidRPr="00326F0C">
        <w:rPr>
          <w:rFonts w:ascii="Book Antiqua" w:eastAsia="宋体" w:hAnsi="Book Antiqua" w:cs="宋体"/>
          <w:i/>
          <w:iCs/>
          <w:color w:val="000000"/>
          <w:sz w:val="24"/>
          <w:szCs w:val="24"/>
          <w:lang w:eastAsia="zh-CN"/>
        </w:rPr>
        <w:t>Epidemiol</w:t>
      </w:r>
      <w:proofErr w:type="spellEnd"/>
      <w:r w:rsidRPr="00326F0C">
        <w:rPr>
          <w:rFonts w:ascii="Book Antiqua" w:eastAsia="宋体" w:hAnsi="Book Antiqua" w:cs="宋体"/>
          <w:color w:val="000000"/>
          <w:sz w:val="24"/>
          <w:szCs w:val="24"/>
          <w:lang w:eastAsia="zh-CN"/>
        </w:rPr>
        <w:t> 2013; </w:t>
      </w:r>
      <w:r w:rsidRPr="00326F0C">
        <w:rPr>
          <w:rFonts w:ascii="Book Antiqua" w:eastAsia="宋体" w:hAnsi="Book Antiqua" w:cs="宋体"/>
          <w:b/>
          <w:bCs/>
          <w:color w:val="000000"/>
          <w:sz w:val="24"/>
          <w:szCs w:val="24"/>
          <w:lang w:eastAsia="zh-CN"/>
        </w:rPr>
        <w:t>42</w:t>
      </w:r>
      <w:r w:rsidRPr="00326F0C">
        <w:rPr>
          <w:rFonts w:ascii="Book Antiqua" w:eastAsia="宋体" w:hAnsi="Book Antiqua" w:cs="宋体"/>
          <w:color w:val="000000"/>
          <w:sz w:val="24"/>
          <w:szCs w:val="24"/>
          <w:lang w:eastAsia="zh-CN"/>
        </w:rPr>
        <w:t>: 968-977 [PMID: 22879362 DOI: 10.1093/</w:t>
      </w:r>
      <w:proofErr w:type="spellStart"/>
      <w:r w:rsidRPr="00326F0C">
        <w:rPr>
          <w:rFonts w:ascii="Book Antiqua" w:eastAsia="宋体" w:hAnsi="Book Antiqua" w:cs="宋体"/>
          <w:color w:val="000000"/>
          <w:sz w:val="24"/>
          <w:szCs w:val="24"/>
          <w:lang w:eastAsia="zh-CN"/>
        </w:rPr>
        <w:t>ije</w:t>
      </w:r>
      <w:proofErr w:type="spellEnd"/>
      <w:r w:rsidRPr="00326F0C">
        <w:rPr>
          <w:rFonts w:ascii="Book Antiqua" w:eastAsia="宋体" w:hAnsi="Book Antiqua" w:cs="宋体"/>
          <w:color w:val="000000"/>
          <w:sz w:val="24"/>
          <w:szCs w:val="24"/>
          <w:lang w:eastAsia="zh-CN"/>
        </w:rPr>
        <w:t>/dys095]</w:t>
      </w:r>
    </w:p>
    <w:p w14:paraId="5CC7667F" w14:textId="77777777" w:rsidR="00286937" w:rsidRPr="00326F0C" w:rsidRDefault="00286937" w:rsidP="00286937">
      <w:pPr>
        <w:snapToGrid w:val="0"/>
        <w:spacing w:after="0" w:line="360" w:lineRule="auto"/>
        <w:jc w:val="both"/>
        <w:rPr>
          <w:rFonts w:ascii="Book Antiqua" w:eastAsia="宋体" w:hAnsi="Book Antiqua" w:cs="宋体"/>
          <w:color w:val="000000"/>
          <w:sz w:val="24"/>
          <w:szCs w:val="24"/>
          <w:lang w:eastAsia="zh-CN"/>
        </w:rPr>
      </w:pPr>
      <w:r w:rsidRPr="00326F0C">
        <w:rPr>
          <w:rFonts w:ascii="Book Antiqua" w:eastAsia="宋体" w:hAnsi="Book Antiqua" w:cs="宋体"/>
          <w:color w:val="000000"/>
          <w:sz w:val="24"/>
          <w:szCs w:val="24"/>
          <w:lang w:eastAsia="zh-CN"/>
        </w:rPr>
        <w:t>14</w:t>
      </w:r>
      <w:r w:rsidRPr="00326F0C">
        <w:rPr>
          <w:rFonts w:ascii="Book Antiqua" w:eastAsia="宋体" w:hAnsi="Book Antiqua" w:cs="宋体" w:hint="eastAsia"/>
          <w:color w:val="000000"/>
          <w:sz w:val="24"/>
          <w:szCs w:val="24"/>
          <w:lang w:eastAsia="zh-CN"/>
        </w:rPr>
        <w:t xml:space="preserve"> </w:t>
      </w:r>
      <w:r w:rsidRPr="00326F0C">
        <w:rPr>
          <w:rFonts w:ascii="Book Antiqua" w:eastAsia="宋体" w:hAnsi="Book Antiqua" w:cs="宋体"/>
          <w:color w:val="000000"/>
          <w:sz w:val="24"/>
          <w:szCs w:val="24"/>
          <w:lang w:eastAsia="zh-CN"/>
        </w:rPr>
        <w:t xml:space="preserve">Obesity: preventing and managing the global epidemic. </w:t>
      </w:r>
      <w:proofErr w:type="gramStart"/>
      <w:r w:rsidRPr="00326F0C">
        <w:rPr>
          <w:rFonts w:ascii="Book Antiqua" w:eastAsia="宋体" w:hAnsi="Book Antiqua" w:cs="宋体"/>
          <w:color w:val="000000"/>
          <w:sz w:val="24"/>
          <w:szCs w:val="24"/>
          <w:lang w:eastAsia="zh-CN"/>
        </w:rPr>
        <w:t>Report of a WHO consultation.</w:t>
      </w:r>
      <w:proofErr w:type="gramEnd"/>
      <w:r w:rsidRPr="00326F0C">
        <w:rPr>
          <w:rFonts w:ascii="Book Antiqua" w:eastAsia="宋体" w:hAnsi="Book Antiqua" w:cs="宋体"/>
          <w:color w:val="000000"/>
          <w:sz w:val="24"/>
          <w:szCs w:val="24"/>
          <w:lang w:eastAsia="zh-CN"/>
        </w:rPr>
        <w:t> </w:t>
      </w:r>
      <w:r w:rsidRPr="00326F0C">
        <w:rPr>
          <w:rFonts w:ascii="Book Antiqua" w:eastAsia="宋体" w:hAnsi="Book Antiqua" w:cs="宋体"/>
          <w:i/>
          <w:iCs/>
          <w:color w:val="000000"/>
          <w:sz w:val="24"/>
          <w:szCs w:val="24"/>
          <w:lang w:eastAsia="zh-CN"/>
        </w:rPr>
        <w:t xml:space="preserve">World Health Organ Tech Rep </w:t>
      </w:r>
      <w:proofErr w:type="spellStart"/>
      <w:r w:rsidRPr="00326F0C">
        <w:rPr>
          <w:rFonts w:ascii="Book Antiqua" w:eastAsia="宋体" w:hAnsi="Book Antiqua" w:cs="宋体"/>
          <w:i/>
          <w:iCs/>
          <w:color w:val="000000"/>
          <w:sz w:val="24"/>
          <w:szCs w:val="24"/>
          <w:lang w:eastAsia="zh-CN"/>
        </w:rPr>
        <w:t>Ser</w:t>
      </w:r>
      <w:proofErr w:type="spellEnd"/>
      <w:r w:rsidRPr="00326F0C">
        <w:rPr>
          <w:rFonts w:ascii="Book Antiqua" w:eastAsia="宋体" w:hAnsi="Book Antiqua" w:cs="宋体"/>
          <w:color w:val="000000"/>
          <w:sz w:val="24"/>
          <w:szCs w:val="24"/>
          <w:lang w:eastAsia="zh-CN"/>
        </w:rPr>
        <w:t> 2000; </w:t>
      </w:r>
      <w:r w:rsidRPr="00326F0C">
        <w:rPr>
          <w:rFonts w:ascii="Book Antiqua" w:eastAsia="宋体" w:hAnsi="Book Antiqua" w:cs="宋体"/>
          <w:b/>
          <w:bCs/>
          <w:color w:val="000000"/>
          <w:sz w:val="24"/>
          <w:szCs w:val="24"/>
          <w:lang w:eastAsia="zh-CN"/>
        </w:rPr>
        <w:t>894</w:t>
      </w:r>
      <w:r w:rsidRPr="00326F0C">
        <w:rPr>
          <w:rFonts w:ascii="Book Antiqua" w:eastAsia="宋体" w:hAnsi="Book Antiqua" w:cs="宋体"/>
          <w:color w:val="000000"/>
          <w:sz w:val="24"/>
          <w:szCs w:val="24"/>
          <w:lang w:eastAsia="zh-CN"/>
        </w:rPr>
        <w:t xml:space="preserve">: </w:t>
      </w:r>
      <w:proofErr w:type="spellStart"/>
      <w:r w:rsidRPr="00326F0C">
        <w:rPr>
          <w:rFonts w:ascii="Book Antiqua" w:eastAsia="宋体" w:hAnsi="Book Antiqua" w:cs="宋体"/>
          <w:color w:val="000000"/>
          <w:sz w:val="24"/>
          <w:szCs w:val="24"/>
          <w:lang w:eastAsia="zh-CN"/>
        </w:rPr>
        <w:t>i</w:t>
      </w:r>
      <w:proofErr w:type="spellEnd"/>
      <w:r w:rsidRPr="00326F0C">
        <w:rPr>
          <w:rFonts w:ascii="Book Antiqua" w:eastAsia="宋体" w:hAnsi="Book Antiqua" w:cs="宋体"/>
          <w:color w:val="000000"/>
          <w:sz w:val="24"/>
          <w:szCs w:val="24"/>
          <w:lang w:eastAsia="zh-CN"/>
        </w:rPr>
        <w:t>-xii, 1-253 [PMID: 11234459]</w:t>
      </w:r>
    </w:p>
    <w:p w14:paraId="68B3FCF0" w14:textId="77777777" w:rsidR="00286937" w:rsidRPr="00326F0C" w:rsidRDefault="00286937" w:rsidP="00286937">
      <w:pPr>
        <w:snapToGrid w:val="0"/>
        <w:spacing w:after="0" w:line="360" w:lineRule="auto"/>
        <w:jc w:val="both"/>
        <w:rPr>
          <w:rFonts w:ascii="Book Antiqua" w:eastAsia="宋体" w:hAnsi="Book Antiqua" w:cs="宋体"/>
          <w:color w:val="000000"/>
          <w:sz w:val="24"/>
          <w:szCs w:val="24"/>
          <w:lang w:eastAsia="zh-CN"/>
        </w:rPr>
      </w:pPr>
      <w:r w:rsidRPr="00326F0C">
        <w:rPr>
          <w:rFonts w:ascii="Book Antiqua" w:eastAsia="宋体" w:hAnsi="Book Antiqua" w:cs="宋体"/>
          <w:color w:val="000000"/>
          <w:sz w:val="24"/>
          <w:szCs w:val="24"/>
          <w:lang w:eastAsia="zh-CN"/>
        </w:rPr>
        <w:t xml:space="preserve">15 </w:t>
      </w:r>
      <w:r w:rsidRPr="00326F0C">
        <w:rPr>
          <w:rFonts w:ascii="Book Antiqua" w:eastAsia="宋体" w:hAnsi="Book Antiqua" w:cs="宋体"/>
          <w:b/>
          <w:color w:val="000000"/>
          <w:sz w:val="24"/>
          <w:szCs w:val="24"/>
          <w:lang w:eastAsia="zh-CN"/>
        </w:rPr>
        <w:t>Carpenter JR</w:t>
      </w:r>
      <w:r w:rsidRPr="00326F0C">
        <w:rPr>
          <w:rFonts w:ascii="Book Antiqua" w:eastAsia="宋体" w:hAnsi="Book Antiqua" w:cs="宋体"/>
          <w:color w:val="000000"/>
          <w:sz w:val="24"/>
          <w:szCs w:val="24"/>
          <w:lang w:eastAsia="zh-CN"/>
        </w:rPr>
        <w:t xml:space="preserve">, </w:t>
      </w:r>
      <w:proofErr w:type="spellStart"/>
      <w:r w:rsidRPr="00326F0C">
        <w:rPr>
          <w:rFonts w:ascii="Book Antiqua" w:eastAsia="宋体" w:hAnsi="Book Antiqua" w:cs="宋体"/>
          <w:color w:val="000000"/>
          <w:sz w:val="24"/>
          <w:szCs w:val="24"/>
          <w:lang w:eastAsia="zh-CN"/>
        </w:rPr>
        <w:t>Kenward</w:t>
      </w:r>
      <w:proofErr w:type="spellEnd"/>
      <w:r w:rsidRPr="00326F0C">
        <w:rPr>
          <w:rFonts w:ascii="Book Antiqua" w:eastAsia="宋体" w:hAnsi="Book Antiqua" w:cs="宋体"/>
          <w:color w:val="000000"/>
          <w:sz w:val="24"/>
          <w:szCs w:val="24"/>
          <w:lang w:eastAsia="zh-CN"/>
        </w:rPr>
        <w:t xml:space="preserve"> MG. Multiple Imputation and its Application. 1st ed. </w:t>
      </w:r>
      <w:proofErr w:type="spellStart"/>
      <w:r w:rsidRPr="00326F0C">
        <w:rPr>
          <w:rFonts w:ascii="Book Antiqua" w:eastAsia="宋体" w:hAnsi="Book Antiqua" w:cs="宋体"/>
          <w:color w:val="000000"/>
          <w:sz w:val="24"/>
          <w:szCs w:val="24"/>
          <w:lang w:eastAsia="zh-CN"/>
        </w:rPr>
        <w:t>Chichester</w:t>
      </w:r>
      <w:proofErr w:type="spellEnd"/>
      <w:r w:rsidRPr="00326F0C">
        <w:rPr>
          <w:rFonts w:ascii="Book Antiqua" w:eastAsia="宋体" w:hAnsi="Book Antiqua" w:cs="宋体"/>
          <w:color w:val="000000"/>
          <w:sz w:val="24"/>
          <w:szCs w:val="24"/>
          <w:lang w:eastAsia="zh-CN"/>
        </w:rPr>
        <w:t>: John Wiley &amp; Sons; 2013</w:t>
      </w:r>
    </w:p>
    <w:p w14:paraId="5BFB651E" w14:textId="77777777" w:rsidR="00286937" w:rsidRPr="00326F0C" w:rsidRDefault="00286937" w:rsidP="00286937">
      <w:pPr>
        <w:snapToGrid w:val="0"/>
        <w:spacing w:after="0" w:line="360" w:lineRule="auto"/>
        <w:jc w:val="both"/>
        <w:rPr>
          <w:rFonts w:ascii="Book Antiqua" w:eastAsia="宋体" w:hAnsi="Book Antiqua" w:cs="宋体"/>
          <w:color w:val="000000"/>
          <w:sz w:val="24"/>
          <w:szCs w:val="24"/>
          <w:lang w:eastAsia="zh-CN"/>
        </w:rPr>
      </w:pPr>
      <w:r w:rsidRPr="00326F0C">
        <w:rPr>
          <w:rFonts w:ascii="Book Antiqua" w:eastAsia="宋体" w:hAnsi="Book Antiqua" w:cs="宋体"/>
          <w:color w:val="000000"/>
          <w:sz w:val="24"/>
          <w:szCs w:val="24"/>
          <w:lang w:eastAsia="zh-CN"/>
        </w:rPr>
        <w:t>16 </w:t>
      </w:r>
      <w:proofErr w:type="spellStart"/>
      <w:r w:rsidRPr="00326F0C">
        <w:rPr>
          <w:rFonts w:ascii="Book Antiqua" w:eastAsia="宋体" w:hAnsi="Book Antiqua" w:cs="宋体"/>
          <w:b/>
          <w:bCs/>
          <w:color w:val="000000"/>
          <w:sz w:val="24"/>
          <w:szCs w:val="24"/>
          <w:lang w:eastAsia="zh-CN"/>
        </w:rPr>
        <w:t>Hjern</w:t>
      </w:r>
      <w:proofErr w:type="spellEnd"/>
      <w:r w:rsidRPr="00326F0C">
        <w:rPr>
          <w:rFonts w:ascii="Book Antiqua" w:eastAsia="宋体" w:hAnsi="Book Antiqua" w:cs="宋体"/>
          <w:b/>
          <w:bCs/>
          <w:color w:val="000000"/>
          <w:sz w:val="24"/>
          <w:szCs w:val="24"/>
          <w:lang w:eastAsia="zh-CN"/>
        </w:rPr>
        <w:t xml:space="preserve"> F</w:t>
      </w:r>
      <w:r w:rsidRPr="00326F0C">
        <w:rPr>
          <w:rFonts w:ascii="Book Antiqua" w:eastAsia="宋体" w:hAnsi="Book Antiqua" w:cs="宋体"/>
          <w:color w:val="000000"/>
          <w:sz w:val="24"/>
          <w:szCs w:val="24"/>
          <w:lang w:eastAsia="zh-CN"/>
        </w:rPr>
        <w:t xml:space="preserve">, Johansson C, </w:t>
      </w:r>
      <w:proofErr w:type="spellStart"/>
      <w:r w:rsidRPr="00326F0C">
        <w:rPr>
          <w:rFonts w:ascii="Book Antiqua" w:eastAsia="宋体" w:hAnsi="Book Antiqua" w:cs="宋体"/>
          <w:color w:val="000000"/>
          <w:sz w:val="24"/>
          <w:szCs w:val="24"/>
          <w:lang w:eastAsia="zh-CN"/>
        </w:rPr>
        <w:t>Mellgren</w:t>
      </w:r>
      <w:proofErr w:type="spellEnd"/>
      <w:r w:rsidRPr="00326F0C">
        <w:rPr>
          <w:rFonts w:ascii="Book Antiqua" w:eastAsia="宋体" w:hAnsi="Book Antiqua" w:cs="宋体"/>
          <w:color w:val="000000"/>
          <w:sz w:val="24"/>
          <w:szCs w:val="24"/>
          <w:lang w:eastAsia="zh-CN"/>
        </w:rPr>
        <w:t xml:space="preserve"> A, Baxter NN, </w:t>
      </w:r>
      <w:proofErr w:type="spellStart"/>
      <w:r w:rsidRPr="00326F0C">
        <w:rPr>
          <w:rFonts w:ascii="Book Antiqua" w:eastAsia="宋体" w:hAnsi="Book Antiqua" w:cs="宋体"/>
          <w:color w:val="000000"/>
          <w:sz w:val="24"/>
          <w:szCs w:val="24"/>
          <w:lang w:eastAsia="zh-CN"/>
        </w:rPr>
        <w:t>Hjern</w:t>
      </w:r>
      <w:proofErr w:type="spellEnd"/>
      <w:r w:rsidRPr="00326F0C">
        <w:rPr>
          <w:rFonts w:ascii="Book Antiqua" w:eastAsia="宋体" w:hAnsi="Book Antiqua" w:cs="宋体"/>
          <w:color w:val="000000"/>
          <w:sz w:val="24"/>
          <w:szCs w:val="24"/>
          <w:lang w:eastAsia="zh-CN"/>
        </w:rPr>
        <w:t xml:space="preserve"> A. Diverticular disease and migration--the influence of acculturation to a Western lifestyle on diverticular disease.</w:t>
      </w:r>
      <w:r w:rsidRPr="00326F0C">
        <w:rPr>
          <w:rFonts w:ascii="Book Antiqua" w:eastAsia="宋体" w:hAnsi="Book Antiqua" w:cs="宋体" w:hint="eastAsia"/>
          <w:color w:val="000000"/>
          <w:sz w:val="24"/>
          <w:szCs w:val="24"/>
          <w:lang w:eastAsia="zh-CN"/>
        </w:rPr>
        <w:t xml:space="preserve"> </w:t>
      </w:r>
      <w:r w:rsidRPr="00326F0C">
        <w:rPr>
          <w:rFonts w:ascii="Book Antiqua" w:eastAsia="宋体" w:hAnsi="Book Antiqua" w:cs="宋体"/>
          <w:i/>
          <w:iCs/>
          <w:color w:val="000000"/>
          <w:sz w:val="24"/>
          <w:szCs w:val="24"/>
          <w:lang w:eastAsia="zh-CN"/>
        </w:rPr>
        <w:t xml:space="preserve">Aliment </w:t>
      </w:r>
      <w:proofErr w:type="spellStart"/>
      <w:r w:rsidRPr="00326F0C">
        <w:rPr>
          <w:rFonts w:ascii="Book Antiqua" w:eastAsia="宋体" w:hAnsi="Book Antiqua" w:cs="宋体"/>
          <w:i/>
          <w:iCs/>
          <w:color w:val="000000"/>
          <w:sz w:val="24"/>
          <w:szCs w:val="24"/>
          <w:lang w:eastAsia="zh-CN"/>
        </w:rPr>
        <w:t>Pharmacol</w:t>
      </w:r>
      <w:proofErr w:type="spellEnd"/>
      <w:r w:rsidRPr="00326F0C">
        <w:rPr>
          <w:rFonts w:ascii="Book Antiqua" w:eastAsia="宋体" w:hAnsi="Book Antiqua" w:cs="宋体"/>
          <w:i/>
          <w:iCs/>
          <w:color w:val="000000"/>
          <w:sz w:val="24"/>
          <w:szCs w:val="24"/>
          <w:lang w:eastAsia="zh-CN"/>
        </w:rPr>
        <w:t xml:space="preserve"> </w:t>
      </w:r>
      <w:proofErr w:type="spellStart"/>
      <w:r w:rsidRPr="00326F0C">
        <w:rPr>
          <w:rFonts w:ascii="Book Antiqua" w:eastAsia="宋体" w:hAnsi="Book Antiqua" w:cs="宋体"/>
          <w:i/>
          <w:iCs/>
          <w:color w:val="000000"/>
          <w:sz w:val="24"/>
          <w:szCs w:val="24"/>
          <w:lang w:eastAsia="zh-CN"/>
        </w:rPr>
        <w:t>Ther</w:t>
      </w:r>
      <w:proofErr w:type="spellEnd"/>
      <w:r w:rsidRPr="00326F0C">
        <w:rPr>
          <w:rFonts w:ascii="Book Antiqua" w:eastAsia="宋体" w:hAnsi="Book Antiqua" w:cs="宋体"/>
          <w:color w:val="000000"/>
          <w:sz w:val="24"/>
          <w:szCs w:val="24"/>
          <w:lang w:eastAsia="zh-CN"/>
        </w:rPr>
        <w:t> 2006; </w:t>
      </w:r>
      <w:r w:rsidRPr="00326F0C">
        <w:rPr>
          <w:rFonts w:ascii="Book Antiqua" w:eastAsia="宋体" w:hAnsi="Book Antiqua" w:cs="宋体"/>
          <w:b/>
          <w:bCs/>
          <w:color w:val="000000"/>
          <w:sz w:val="24"/>
          <w:szCs w:val="24"/>
          <w:lang w:eastAsia="zh-CN"/>
        </w:rPr>
        <w:t>23</w:t>
      </w:r>
      <w:r w:rsidRPr="00326F0C">
        <w:rPr>
          <w:rFonts w:ascii="Book Antiqua" w:eastAsia="宋体" w:hAnsi="Book Antiqua" w:cs="宋体"/>
          <w:color w:val="000000"/>
          <w:sz w:val="24"/>
          <w:szCs w:val="24"/>
          <w:lang w:eastAsia="zh-CN"/>
        </w:rPr>
        <w:t>: 797-805 [PMID: 16556182 DOI: 10.1111/j.1365-2036.2006.02805.x]</w:t>
      </w:r>
    </w:p>
    <w:p w14:paraId="5663193F" w14:textId="77777777" w:rsidR="00286937" w:rsidRPr="00326F0C" w:rsidRDefault="00286937" w:rsidP="00286937">
      <w:pPr>
        <w:snapToGrid w:val="0"/>
        <w:spacing w:after="0" w:line="360" w:lineRule="auto"/>
        <w:jc w:val="both"/>
        <w:rPr>
          <w:rFonts w:ascii="Book Antiqua" w:eastAsia="宋体" w:hAnsi="Book Antiqua" w:cs="宋体"/>
          <w:color w:val="000000"/>
          <w:sz w:val="24"/>
          <w:szCs w:val="24"/>
          <w:lang w:eastAsia="zh-CN"/>
        </w:rPr>
      </w:pPr>
      <w:r w:rsidRPr="00326F0C">
        <w:rPr>
          <w:rFonts w:ascii="Book Antiqua" w:eastAsia="宋体" w:hAnsi="Book Antiqua" w:cs="宋体"/>
          <w:color w:val="000000"/>
          <w:sz w:val="24"/>
          <w:szCs w:val="24"/>
          <w:lang w:eastAsia="zh-CN"/>
        </w:rPr>
        <w:t>17 </w:t>
      </w:r>
      <w:proofErr w:type="spellStart"/>
      <w:r w:rsidRPr="00326F0C">
        <w:rPr>
          <w:rFonts w:ascii="Book Antiqua" w:eastAsia="宋体" w:hAnsi="Book Antiqua" w:cs="宋体"/>
          <w:b/>
          <w:bCs/>
          <w:color w:val="000000"/>
          <w:sz w:val="24"/>
          <w:szCs w:val="24"/>
          <w:lang w:eastAsia="zh-CN"/>
        </w:rPr>
        <w:t>Rosemar</w:t>
      </w:r>
      <w:proofErr w:type="spellEnd"/>
      <w:r w:rsidRPr="00326F0C">
        <w:rPr>
          <w:rFonts w:ascii="Book Antiqua" w:eastAsia="宋体" w:hAnsi="Book Antiqua" w:cs="宋体"/>
          <w:b/>
          <w:bCs/>
          <w:color w:val="000000"/>
          <w:sz w:val="24"/>
          <w:szCs w:val="24"/>
          <w:lang w:eastAsia="zh-CN"/>
        </w:rPr>
        <w:t xml:space="preserve"> A</w:t>
      </w:r>
      <w:r w:rsidRPr="00326F0C">
        <w:rPr>
          <w:rFonts w:ascii="Book Antiqua" w:eastAsia="宋体" w:hAnsi="Book Antiqua" w:cs="宋体"/>
          <w:color w:val="000000"/>
          <w:sz w:val="24"/>
          <w:szCs w:val="24"/>
          <w:lang w:eastAsia="zh-CN"/>
        </w:rPr>
        <w:t xml:space="preserve">, </w:t>
      </w:r>
      <w:proofErr w:type="spellStart"/>
      <w:r w:rsidRPr="00326F0C">
        <w:rPr>
          <w:rFonts w:ascii="Book Antiqua" w:eastAsia="宋体" w:hAnsi="Book Antiqua" w:cs="宋体"/>
          <w:color w:val="000000"/>
          <w:sz w:val="24"/>
          <w:szCs w:val="24"/>
          <w:lang w:eastAsia="zh-CN"/>
        </w:rPr>
        <w:t>Angerås</w:t>
      </w:r>
      <w:proofErr w:type="spellEnd"/>
      <w:r w:rsidRPr="00326F0C">
        <w:rPr>
          <w:rFonts w:ascii="Book Antiqua" w:eastAsia="宋体" w:hAnsi="Book Antiqua" w:cs="宋体"/>
          <w:color w:val="000000"/>
          <w:sz w:val="24"/>
          <w:szCs w:val="24"/>
          <w:lang w:eastAsia="zh-CN"/>
        </w:rPr>
        <w:t xml:space="preserve"> U, </w:t>
      </w:r>
      <w:proofErr w:type="spellStart"/>
      <w:r w:rsidRPr="00326F0C">
        <w:rPr>
          <w:rFonts w:ascii="Book Antiqua" w:eastAsia="宋体" w:hAnsi="Book Antiqua" w:cs="宋体"/>
          <w:color w:val="000000"/>
          <w:sz w:val="24"/>
          <w:szCs w:val="24"/>
          <w:lang w:eastAsia="zh-CN"/>
        </w:rPr>
        <w:t>Rosengren</w:t>
      </w:r>
      <w:proofErr w:type="spellEnd"/>
      <w:r w:rsidRPr="00326F0C">
        <w:rPr>
          <w:rFonts w:ascii="Book Antiqua" w:eastAsia="宋体" w:hAnsi="Book Antiqua" w:cs="宋体"/>
          <w:color w:val="000000"/>
          <w:sz w:val="24"/>
          <w:szCs w:val="24"/>
          <w:lang w:eastAsia="zh-CN"/>
        </w:rPr>
        <w:t xml:space="preserve"> A. Body mass index and diverticular disease: a 28-year follow-up study in men. </w:t>
      </w:r>
      <w:r w:rsidRPr="00326F0C">
        <w:rPr>
          <w:rFonts w:ascii="Book Antiqua" w:eastAsia="宋体" w:hAnsi="Book Antiqua" w:cs="宋体"/>
          <w:i/>
          <w:iCs/>
          <w:color w:val="000000"/>
          <w:sz w:val="24"/>
          <w:szCs w:val="24"/>
          <w:lang w:eastAsia="zh-CN"/>
        </w:rPr>
        <w:t>Dis Colon Rectum</w:t>
      </w:r>
      <w:r w:rsidRPr="00326F0C">
        <w:rPr>
          <w:rFonts w:ascii="Book Antiqua" w:eastAsia="宋体" w:hAnsi="Book Antiqua" w:cs="宋体"/>
          <w:color w:val="000000"/>
          <w:sz w:val="24"/>
          <w:szCs w:val="24"/>
          <w:lang w:eastAsia="zh-CN"/>
        </w:rPr>
        <w:t> 2008; </w:t>
      </w:r>
      <w:r w:rsidRPr="00326F0C">
        <w:rPr>
          <w:rFonts w:ascii="Book Antiqua" w:eastAsia="宋体" w:hAnsi="Book Antiqua" w:cs="宋体"/>
          <w:b/>
          <w:bCs/>
          <w:color w:val="000000"/>
          <w:sz w:val="24"/>
          <w:szCs w:val="24"/>
          <w:lang w:eastAsia="zh-CN"/>
        </w:rPr>
        <w:t>51</w:t>
      </w:r>
      <w:r w:rsidRPr="00326F0C">
        <w:rPr>
          <w:rFonts w:ascii="Book Antiqua" w:eastAsia="宋体" w:hAnsi="Book Antiqua" w:cs="宋体"/>
          <w:color w:val="000000"/>
          <w:sz w:val="24"/>
          <w:szCs w:val="24"/>
          <w:lang w:eastAsia="zh-CN"/>
        </w:rPr>
        <w:t>: 450-455 [PMID: 18157570 DOI: 10.1007/s10350-007-9172-5]</w:t>
      </w:r>
    </w:p>
    <w:p w14:paraId="32CC6E90" w14:textId="77777777" w:rsidR="00286937" w:rsidRPr="00326F0C" w:rsidRDefault="00286937" w:rsidP="00286937">
      <w:pPr>
        <w:snapToGrid w:val="0"/>
        <w:spacing w:after="0" w:line="360" w:lineRule="auto"/>
        <w:jc w:val="both"/>
        <w:rPr>
          <w:rFonts w:ascii="Book Antiqua" w:eastAsia="宋体" w:hAnsi="Book Antiqua" w:cs="宋体"/>
          <w:color w:val="000000"/>
          <w:sz w:val="24"/>
          <w:szCs w:val="24"/>
          <w:lang w:eastAsia="zh-CN"/>
        </w:rPr>
      </w:pPr>
      <w:r w:rsidRPr="00326F0C">
        <w:rPr>
          <w:rFonts w:ascii="Book Antiqua" w:eastAsia="宋体" w:hAnsi="Book Antiqua" w:cs="宋体"/>
          <w:color w:val="000000"/>
          <w:sz w:val="24"/>
          <w:szCs w:val="24"/>
          <w:lang w:eastAsia="zh-CN"/>
        </w:rPr>
        <w:t>18 </w:t>
      </w:r>
      <w:proofErr w:type="spellStart"/>
      <w:r w:rsidRPr="00326F0C">
        <w:rPr>
          <w:rFonts w:ascii="Book Antiqua" w:eastAsia="宋体" w:hAnsi="Book Antiqua" w:cs="宋体"/>
          <w:b/>
          <w:bCs/>
          <w:color w:val="000000"/>
          <w:sz w:val="24"/>
          <w:szCs w:val="24"/>
          <w:lang w:eastAsia="zh-CN"/>
        </w:rPr>
        <w:t>Strate</w:t>
      </w:r>
      <w:proofErr w:type="spellEnd"/>
      <w:r w:rsidRPr="00326F0C">
        <w:rPr>
          <w:rFonts w:ascii="Book Antiqua" w:eastAsia="宋体" w:hAnsi="Book Antiqua" w:cs="宋体"/>
          <w:b/>
          <w:bCs/>
          <w:color w:val="000000"/>
          <w:sz w:val="24"/>
          <w:szCs w:val="24"/>
          <w:lang w:eastAsia="zh-CN"/>
        </w:rPr>
        <w:t xml:space="preserve"> LL</w:t>
      </w:r>
      <w:r w:rsidRPr="00326F0C">
        <w:rPr>
          <w:rFonts w:ascii="Book Antiqua" w:eastAsia="宋体" w:hAnsi="Book Antiqua" w:cs="宋体"/>
          <w:color w:val="000000"/>
          <w:sz w:val="24"/>
          <w:szCs w:val="24"/>
          <w:lang w:eastAsia="zh-CN"/>
        </w:rPr>
        <w:t xml:space="preserve">, Liu YL, </w:t>
      </w:r>
      <w:proofErr w:type="spellStart"/>
      <w:r w:rsidRPr="00326F0C">
        <w:rPr>
          <w:rFonts w:ascii="Book Antiqua" w:eastAsia="宋体" w:hAnsi="Book Antiqua" w:cs="宋体"/>
          <w:color w:val="000000"/>
          <w:sz w:val="24"/>
          <w:szCs w:val="24"/>
          <w:lang w:eastAsia="zh-CN"/>
        </w:rPr>
        <w:t>Aldoori</w:t>
      </w:r>
      <w:proofErr w:type="spellEnd"/>
      <w:r w:rsidRPr="00326F0C">
        <w:rPr>
          <w:rFonts w:ascii="Book Antiqua" w:eastAsia="宋体" w:hAnsi="Book Antiqua" w:cs="宋体"/>
          <w:color w:val="000000"/>
          <w:sz w:val="24"/>
          <w:szCs w:val="24"/>
          <w:lang w:eastAsia="zh-CN"/>
        </w:rPr>
        <w:t xml:space="preserve"> WH, </w:t>
      </w:r>
      <w:proofErr w:type="spellStart"/>
      <w:r w:rsidRPr="00326F0C">
        <w:rPr>
          <w:rFonts w:ascii="Book Antiqua" w:eastAsia="宋体" w:hAnsi="Book Antiqua" w:cs="宋体"/>
          <w:color w:val="000000"/>
          <w:sz w:val="24"/>
          <w:szCs w:val="24"/>
          <w:lang w:eastAsia="zh-CN"/>
        </w:rPr>
        <w:t>Syngal</w:t>
      </w:r>
      <w:proofErr w:type="spellEnd"/>
      <w:r w:rsidRPr="00326F0C">
        <w:rPr>
          <w:rFonts w:ascii="Book Antiqua" w:eastAsia="宋体" w:hAnsi="Book Antiqua" w:cs="宋体"/>
          <w:color w:val="000000"/>
          <w:sz w:val="24"/>
          <w:szCs w:val="24"/>
          <w:lang w:eastAsia="zh-CN"/>
        </w:rPr>
        <w:t xml:space="preserve"> S, </w:t>
      </w:r>
      <w:proofErr w:type="spellStart"/>
      <w:r w:rsidRPr="00326F0C">
        <w:rPr>
          <w:rFonts w:ascii="Book Antiqua" w:eastAsia="宋体" w:hAnsi="Book Antiqua" w:cs="宋体"/>
          <w:color w:val="000000"/>
          <w:sz w:val="24"/>
          <w:szCs w:val="24"/>
          <w:lang w:eastAsia="zh-CN"/>
        </w:rPr>
        <w:t>Giovannucci</w:t>
      </w:r>
      <w:proofErr w:type="spellEnd"/>
      <w:r w:rsidRPr="00326F0C">
        <w:rPr>
          <w:rFonts w:ascii="Book Antiqua" w:eastAsia="宋体" w:hAnsi="Book Antiqua" w:cs="宋体"/>
          <w:color w:val="000000"/>
          <w:sz w:val="24"/>
          <w:szCs w:val="24"/>
          <w:lang w:eastAsia="zh-CN"/>
        </w:rPr>
        <w:t xml:space="preserve"> EL. Obesity increases the risks of diverticulitis and diverticular bleeding.</w:t>
      </w:r>
      <w:r w:rsidRPr="00326F0C">
        <w:rPr>
          <w:rFonts w:ascii="Book Antiqua" w:eastAsia="宋体" w:hAnsi="Book Antiqua" w:cs="宋体" w:hint="eastAsia"/>
          <w:color w:val="000000"/>
          <w:sz w:val="24"/>
          <w:szCs w:val="24"/>
          <w:lang w:eastAsia="zh-CN"/>
        </w:rPr>
        <w:t xml:space="preserve"> </w:t>
      </w:r>
      <w:r w:rsidRPr="00326F0C">
        <w:rPr>
          <w:rFonts w:ascii="Book Antiqua" w:eastAsia="宋体" w:hAnsi="Book Antiqua" w:cs="宋体"/>
          <w:i/>
          <w:iCs/>
          <w:color w:val="000000"/>
          <w:sz w:val="24"/>
          <w:szCs w:val="24"/>
          <w:lang w:eastAsia="zh-CN"/>
        </w:rPr>
        <w:t>Gastroenterology</w:t>
      </w:r>
      <w:r w:rsidRPr="00326F0C">
        <w:rPr>
          <w:rFonts w:ascii="Book Antiqua" w:eastAsia="宋体" w:hAnsi="Book Antiqua" w:cs="宋体" w:hint="eastAsia"/>
          <w:color w:val="000000"/>
          <w:sz w:val="24"/>
          <w:szCs w:val="24"/>
          <w:lang w:eastAsia="zh-CN"/>
        </w:rPr>
        <w:t xml:space="preserve"> </w:t>
      </w:r>
      <w:r w:rsidRPr="00326F0C">
        <w:rPr>
          <w:rFonts w:ascii="Book Antiqua" w:eastAsia="宋体" w:hAnsi="Book Antiqua" w:cs="宋体"/>
          <w:color w:val="000000"/>
          <w:sz w:val="24"/>
          <w:szCs w:val="24"/>
          <w:lang w:eastAsia="zh-CN"/>
        </w:rPr>
        <w:t>2009; </w:t>
      </w:r>
      <w:r w:rsidRPr="00326F0C">
        <w:rPr>
          <w:rFonts w:ascii="Book Antiqua" w:eastAsia="宋体" w:hAnsi="Book Antiqua" w:cs="宋体"/>
          <w:b/>
          <w:bCs/>
          <w:color w:val="000000"/>
          <w:sz w:val="24"/>
          <w:szCs w:val="24"/>
          <w:lang w:eastAsia="zh-CN"/>
        </w:rPr>
        <w:t>136</w:t>
      </w:r>
      <w:r w:rsidRPr="00326F0C">
        <w:rPr>
          <w:rFonts w:ascii="Book Antiqua" w:eastAsia="宋体" w:hAnsi="Book Antiqua" w:cs="宋体"/>
          <w:color w:val="000000"/>
          <w:sz w:val="24"/>
          <w:szCs w:val="24"/>
          <w:lang w:eastAsia="zh-CN"/>
        </w:rPr>
        <w:t>: 115-122.e1 [PMID: 18996378 DOI: 10.1053/j.gastro.2008.09.025]</w:t>
      </w:r>
    </w:p>
    <w:p w14:paraId="67BA5AA2" w14:textId="77777777" w:rsidR="00286937" w:rsidRPr="00326F0C" w:rsidRDefault="00286937" w:rsidP="00286937">
      <w:pPr>
        <w:snapToGrid w:val="0"/>
        <w:spacing w:after="0" w:line="360" w:lineRule="auto"/>
        <w:jc w:val="both"/>
        <w:rPr>
          <w:rFonts w:ascii="Book Antiqua" w:eastAsia="宋体" w:hAnsi="Book Antiqua" w:cs="宋体"/>
          <w:color w:val="000000"/>
          <w:sz w:val="24"/>
          <w:szCs w:val="24"/>
          <w:lang w:eastAsia="zh-CN"/>
        </w:rPr>
      </w:pPr>
      <w:r w:rsidRPr="00326F0C">
        <w:rPr>
          <w:rFonts w:ascii="Book Antiqua" w:eastAsia="宋体" w:hAnsi="Book Antiqua" w:cs="宋体"/>
          <w:color w:val="000000"/>
          <w:sz w:val="24"/>
          <w:szCs w:val="24"/>
          <w:lang w:eastAsia="zh-CN"/>
        </w:rPr>
        <w:t>19 </w:t>
      </w:r>
      <w:proofErr w:type="spellStart"/>
      <w:r w:rsidRPr="00326F0C">
        <w:rPr>
          <w:rFonts w:ascii="Book Antiqua" w:eastAsia="宋体" w:hAnsi="Book Antiqua" w:cs="宋体"/>
          <w:b/>
          <w:bCs/>
          <w:color w:val="000000"/>
          <w:sz w:val="24"/>
          <w:szCs w:val="24"/>
          <w:lang w:eastAsia="zh-CN"/>
        </w:rPr>
        <w:t>Hjern</w:t>
      </w:r>
      <w:proofErr w:type="spellEnd"/>
      <w:r w:rsidRPr="00326F0C">
        <w:rPr>
          <w:rFonts w:ascii="Book Antiqua" w:eastAsia="宋体" w:hAnsi="Book Antiqua" w:cs="宋体"/>
          <w:b/>
          <w:bCs/>
          <w:color w:val="000000"/>
          <w:sz w:val="24"/>
          <w:szCs w:val="24"/>
          <w:lang w:eastAsia="zh-CN"/>
        </w:rPr>
        <w:t xml:space="preserve"> F</w:t>
      </w:r>
      <w:r w:rsidRPr="00326F0C">
        <w:rPr>
          <w:rFonts w:ascii="Book Antiqua" w:eastAsia="宋体" w:hAnsi="Book Antiqua" w:cs="宋体"/>
          <w:color w:val="000000"/>
          <w:sz w:val="24"/>
          <w:szCs w:val="24"/>
          <w:lang w:eastAsia="zh-CN"/>
        </w:rPr>
        <w:t xml:space="preserve">, </w:t>
      </w:r>
      <w:proofErr w:type="spellStart"/>
      <w:r w:rsidRPr="00326F0C">
        <w:rPr>
          <w:rFonts w:ascii="Book Antiqua" w:eastAsia="宋体" w:hAnsi="Book Antiqua" w:cs="宋体"/>
          <w:color w:val="000000"/>
          <w:sz w:val="24"/>
          <w:szCs w:val="24"/>
          <w:lang w:eastAsia="zh-CN"/>
        </w:rPr>
        <w:t>Wolk</w:t>
      </w:r>
      <w:proofErr w:type="spellEnd"/>
      <w:r w:rsidRPr="00326F0C">
        <w:rPr>
          <w:rFonts w:ascii="Book Antiqua" w:eastAsia="宋体" w:hAnsi="Book Antiqua" w:cs="宋体"/>
          <w:color w:val="000000"/>
          <w:sz w:val="24"/>
          <w:szCs w:val="24"/>
          <w:lang w:eastAsia="zh-CN"/>
        </w:rPr>
        <w:t xml:space="preserve"> A, </w:t>
      </w:r>
      <w:proofErr w:type="spellStart"/>
      <w:r w:rsidRPr="00326F0C">
        <w:rPr>
          <w:rFonts w:ascii="Book Antiqua" w:eastAsia="宋体" w:hAnsi="Book Antiqua" w:cs="宋体"/>
          <w:color w:val="000000"/>
          <w:sz w:val="24"/>
          <w:szCs w:val="24"/>
          <w:lang w:eastAsia="zh-CN"/>
        </w:rPr>
        <w:t>Håkansson</w:t>
      </w:r>
      <w:proofErr w:type="spellEnd"/>
      <w:r w:rsidRPr="00326F0C">
        <w:rPr>
          <w:rFonts w:ascii="Book Antiqua" w:eastAsia="宋体" w:hAnsi="Book Antiqua" w:cs="宋体"/>
          <w:color w:val="000000"/>
          <w:sz w:val="24"/>
          <w:szCs w:val="24"/>
          <w:lang w:eastAsia="zh-CN"/>
        </w:rPr>
        <w:t xml:space="preserve"> N. Obesity, physical inactivity, and colonic diverticular disease requiring hospitalization in women: a prospective cohort study.</w:t>
      </w:r>
      <w:r w:rsidRPr="00326F0C">
        <w:rPr>
          <w:rFonts w:ascii="Book Antiqua" w:eastAsia="宋体" w:hAnsi="Book Antiqua" w:cs="宋体" w:hint="eastAsia"/>
          <w:color w:val="000000"/>
          <w:sz w:val="24"/>
          <w:szCs w:val="24"/>
          <w:lang w:eastAsia="zh-CN"/>
        </w:rPr>
        <w:t xml:space="preserve"> </w:t>
      </w:r>
      <w:r w:rsidRPr="00326F0C">
        <w:rPr>
          <w:rFonts w:ascii="Book Antiqua" w:eastAsia="宋体" w:hAnsi="Book Antiqua" w:cs="宋体"/>
          <w:i/>
          <w:iCs/>
          <w:color w:val="000000"/>
          <w:sz w:val="24"/>
          <w:szCs w:val="24"/>
          <w:lang w:eastAsia="zh-CN"/>
        </w:rPr>
        <w:t xml:space="preserve">Am J </w:t>
      </w:r>
      <w:proofErr w:type="spellStart"/>
      <w:r w:rsidRPr="00326F0C">
        <w:rPr>
          <w:rFonts w:ascii="Book Antiqua" w:eastAsia="宋体" w:hAnsi="Book Antiqua" w:cs="宋体"/>
          <w:i/>
          <w:iCs/>
          <w:color w:val="000000"/>
          <w:sz w:val="24"/>
          <w:szCs w:val="24"/>
          <w:lang w:eastAsia="zh-CN"/>
        </w:rPr>
        <w:t>Gastroenterol</w:t>
      </w:r>
      <w:proofErr w:type="spellEnd"/>
      <w:r w:rsidRPr="00326F0C">
        <w:rPr>
          <w:rFonts w:ascii="Book Antiqua" w:eastAsia="宋体" w:hAnsi="Book Antiqua" w:cs="宋体"/>
          <w:color w:val="000000"/>
          <w:sz w:val="24"/>
          <w:szCs w:val="24"/>
          <w:lang w:eastAsia="zh-CN"/>
        </w:rPr>
        <w:t> 2012; </w:t>
      </w:r>
      <w:r w:rsidRPr="00326F0C">
        <w:rPr>
          <w:rFonts w:ascii="Book Antiqua" w:eastAsia="宋体" w:hAnsi="Book Antiqua" w:cs="宋体"/>
          <w:b/>
          <w:bCs/>
          <w:color w:val="000000"/>
          <w:sz w:val="24"/>
          <w:szCs w:val="24"/>
          <w:lang w:eastAsia="zh-CN"/>
        </w:rPr>
        <w:t>107</w:t>
      </w:r>
      <w:r w:rsidRPr="00326F0C">
        <w:rPr>
          <w:rFonts w:ascii="Book Antiqua" w:eastAsia="宋体" w:hAnsi="Book Antiqua" w:cs="宋体"/>
          <w:color w:val="000000"/>
          <w:sz w:val="24"/>
          <w:szCs w:val="24"/>
          <w:lang w:eastAsia="zh-CN"/>
        </w:rPr>
        <w:t>: 296-302 [PMID: 22008890 DOI: 10.1038/ajg.2011.352]</w:t>
      </w:r>
    </w:p>
    <w:p w14:paraId="7333EE43" w14:textId="77777777" w:rsidR="00286937" w:rsidRPr="00326F0C" w:rsidRDefault="00286937" w:rsidP="00286937">
      <w:pPr>
        <w:snapToGrid w:val="0"/>
        <w:spacing w:after="0" w:line="360" w:lineRule="auto"/>
        <w:jc w:val="both"/>
        <w:rPr>
          <w:rFonts w:ascii="Book Antiqua" w:eastAsia="宋体" w:hAnsi="Book Antiqua" w:cs="宋体"/>
          <w:color w:val="000000"/>
          <w:sz w:val="24"/>
          <w:szCs w:val="24"/>
          <w:lang w:eastAsia="zh-CN"/>
        </w:rPr>
      </w:pPr>
      <w:proofErr w:type="gramStart"/>
      <w:r w:rsidRPr="00326F0C">
        <w:rPr>
          <w:rFonts w:ascii="Book Antiqua" w:eastAsia="宋体" w:hAnsi="Book Antiqua" w:cs="宋体"/>
          <w:color w:val="000000"/>
          <w:sz w:val="24"/>
          <w:szCs w:val="24"/>
          <w:lang w:eastAsia="zh-CN"/>
        </w:rPr>
        <w:t>20 </w:t>
      </w:r>
      <w:proofErr w:type="spellStart"/>
      <w:r w:rsidRPr="00326F0C">
        <w:rPr>
          <w:rFonts w:ascii="Book Antiqua" w:eastAsia="宋体" w:hAnsi="Book Antiqua" w:cs="宋体"/>
          <w:b/>
          <w:bCs/>
          <w:color w:val="000000"/>
          <w:sz w:val="24"/>
          <w:szCs w:val="24"/>
          <w:lang w:eastAsia="zh-CN"/>
        </w:rPr>
        <w:t>Hjern</w:t>
      </w:r>
      <w:proofErr w:type="spellEnd"/>
      <w:r w:rsidRPr="00326F0C">
        <w:rPr>
          <w:rFonts w:ascii="Book Antiqua" w:eastAsia="宋体" w:hAnsi="Book Antiqua" w:cs="宋体"/>
          <w:b/>
          <w:bCs/>
          <w:color w:val="000000"/>
          <w:sz w:val="24"/>
          <w:szCs w:val="24"/>
          <w:lang w:eastAsia="zh-CN"/>
        </w:rPr>
        <w:t xml:space="preserve"> F</w:t>
      </w:r>
      <w:r w:rsidRPr="00326F0C">
        <w:rPr>
          <w:rFonts w:ascii="Book Antiqua" w:eastAsia="宋体" w:hAnsi="Book Antiqua" w:cs="宋体"/>
          <w:color w:val="000000"/>
          <w:sz w:val="24"/>
          <w:szCs w:val="24"/>
          <w:lang w:eastAsia="zh-CN"/>
        </w:rPr>
        <w:t xml:space="preserve">, </w:t>
      </w:r>
      <w:proofErr w:type="spellStart"/>
      <w:r w:rsidRPr="00326F0C">
        <w:rPr>
          <w:rFonts w:ascii="Book Antiqua" w:eastAsia="宋体" w:hAnsi="Book Antiqua" w:cs="宋体"/>
          <w:color w:val="000000"/>
          <w:sz w:val="24"/>
          <w:szCs w:val="24"/>
          <w:lang w:eastAsia="zh-CN"/>
        </w:rPr>
        <w:t>Wolk</w:t>
      </w:r>
      <w:proofErr w:type="spellEnd"/>
      <w:r w:rsidRPr="00326F0C">
        <w:rPr>
          <w:rFonts w:ascii="Book Antiqua" w:eastAsia="宋体" w:hAnsi="Book Antiqua" w:cs="宋体"/>
          <w:color w:val="000000"/>
          <w:sz w:val="24"/>
          <w:szCs w:val="24"/>
          <w:lang w:eastAsia="zh-CN"/>
        </w:rPr>
        <w:t xml:space="preserve"> A, </w:t>
      </w:r>
      <w:proofErr w:type="spellStart"/>
      <w:r w:rsidRPr="00326F0C">
        <w:rPr>
          <w:rFonts w:ascii="Book Antiqua" w:eastAsia="宋体" w:hAnsi="Book Antiqua" w:cs="宋体"/>
          <w:color w:val="000000"/>
          <w:sz w:val="24"/>
          <w:szCs w:val="24"/>
          <w:lang w:eastAsia="zh-CN"/>
        </w:rPr>
        <w:t>Håkansson</w:t>
      </w:r>
      <w:proofErr w:type="spellEnd"/>
      <w:r w:rsidRPr="00326F0C">
        <w:rPr>
          <w:rFonts w:ascii="Book Antiqua" w:eastAsia="宋体" w:hAnsi="Book Antiqua" w:cs="宋体"/>
          <w:color w:val="000000"/>
          <w:sz w:val="24"/>
          <w:szCs w:val="24"/>
          <w:lang w:eastAsia="zh-CN"/>
        </w:rPr>
        <w:t xml:space="preserve"> N. Smoking and the risk of diverticular disease in women.</w:t>
      </w:r>
      <w:proofErr w:type="gramEnd"/>
      <w:r w:rsidRPr="00326F0C">
        <w:rPr>
          <w:rFonts w:ascii="Book Antiqua" w:eastAsia="宋体" w:hAnsi="Book Antiqua" w:cs="宋体"/>
          <w:color w:val="000000"/>
          <w:sz w:val="24"/>
          <w:szCs w:val="24"/>
          <w:lang w:eastAsia="zh-CN"/>
        </w:rPr>
        <w:t> </w:t>
      </w:r>
      <w:r w:rsidRPr="00326F0C">
        <w:rPr>
          <w:rFonts w:ascii="Book Antiqua" w:eastAsia="宋体" w:hAnsi="Book Antiqua" w:cs="宋体"/>
          <w:i/>
          <w:iCs/>
          <w:color w:val="000000"/>
          <w:sz w:val="24"/>
          <w:szCs w:val="24"/>
          <w:lang w:eastAsia="zh-CN"/>
        </w:rPr>
        <w:t xml:space="preserve">Br J </w:t>
      </w:r>
      <w:proofErr w:type="spellStart"/>
      <w:r w:rsidRPr="00326F0C">
        <w:rPr>
          <w:rFonts w:ascii="Book Antiqua" w:eastAsia="宋体" w:hAnsi="Book Antiqua" w:cs="宋体"/>
          <w:i/>
          <w:iCs/>
          <w:color w:val="000000"/>
          <w:sz w:val="24"/>
          <w:szCs w:val="24"/>
          <w:lang w:eastAsia="zh-CN"/>
        </w:rPr>
        <w:t>Surg</w:t>
      </w:r>
      <w:proofErr w:type="spellEnd"/>
      <w:r w:rsidRPr="00326F0C">
        <w:rPr>
          <w:rFonts w:ascii="Book Antiqua" w:eastAsia="宋体" w:hAnsi="Book Antiqua" w:cs="宋体"/>
          <w:color w:val="000000"/>
          <w:sz w:val="24"/>
          <w:szCs w:val="24"/>
          <w:lang w:eastAsia="zh-CN"/>
        </w:rPr>
        <w:t> 2011; </w:t>
      </w:r>
      <w:r w:rsidRPr="00326F0C">
        <w:rPr>
          <w:rFonts w:ascii="Book Antiqua" w:eastAsia="宋体" w:hAnsi="Book Antiqua" w:cs="宋体"/>
          <w:b/>
          <w:bCs/>
          <w:color w:val="000000"/>
          <w:sz w:val="24"/>
          <w:szCs w:val="24"/>
          <w:lang w:eastAsia="zh-CN"/>
        </w:rPr>
        <w:t>98</w:t>
      </w:r>
      <w:r w:rsidRPr="00326F0C">
        <w:rPr>
          <w:rFonts w:ascii="Book Antiqua" w:eastAsia="宋体" w:hAnsi="Book Antiqua" w:cs="宋体"/>
          <w:color w:val="000000"/>
          <w:sz w:val="24"/>
          <w:szCs w:val="24"/>
          <w:lang w:eastAsia="zh-CN"/>
        </w:rPr>
        <w:t>: 997-1002 [PMID: 21462366 DOI: 10.1002/bjs.7477]</w:t>
      </w:r>
    </w:p>
    <w:p w14:paraId="2A487262" w14:textId="77777777" w:rsidR="00286937" w:rsidRPr="00326F0C" w:rsidRDefault="00286937" w:rsidP="00286937">
      <w:pPr>
        <w:snapToGrid w:val="0"/>
        <w:spacing w:after="0" w:line="360" w:lineRule="auto"/>
        <w:jc w:val="both"/>
        <w:rPr>
          <w:rFonts w:ascii="Book Antiqua" w:eastAsia="宋体" w:hAnsi="Book Antiqua" w:cs="宋体"/>
          <w:color w:val="000000"/>
          <w:sz w:val="24"/>
          <w:szCs w:val="24"/>
          <w:lang w:eastAsia="zh-CN"/>
        </w:rPr>
      </w:pPr>
      <w:r w:rsidRPr="00326F0C">
        <w:rPr>
          <w:rFonts w:ascii="Book Antiqua" w:eastAsia="宋体" w:hAnsi="Book Antiqua" w:cs="宋体"/>
          <w:color w:val="000000"/>
          <w:sz w:val="24"/>
          <w:szCs w:val="24"/>
          <w:lang w:eastAsia="zh-CN"/>
        </w:rPr>
        <w:t>21 </w:t>
      </w:r>
      <w:proofErr w:type="spellStart"/>
      <w:r w:rsidRPr="00326F0C">
        <w:rPr>
          <w:rFonts w:ascii="Book Antiqua" w:eastAsia="宋体" w:hAnsi="Book Antiqua" w:cs="宋体"/>
          <w:b/>
          <w:bCs/>
          <w:color w:val="000000"/>
          <w:sz w:val="24"/>
          <w:szCs w:val="24"/>
          <w:lang w:eastAsia="zh-CN"/>
        </w:rPr>
        <w:t>Aldoori</w:t>
      </w:r>
      <w:proofErr w:type="spellEnd"/>
      <w:r w:rsidRPr="00326F0C">
        <w:rPr>
          <w:rFonts w:ascii="Book Antiqua" w:eastAsia="宋体" w:hAnsi="Book Antiqua" w:cs="宋体"/>
          <w:b/>
          <w:bCs/>
          <w:color w:val="000000"/>
          <w:sz w:val="24"/>
          <w:szCs w:val="24"/>
          <w:lang w:eastAsia="zh-CN"/>
        </w:rPr>
        <w:t xml:space="preserve"> WH</w:t>
      </w:r>
      <w:r w:rsidRPr="00326F0C">
        <w:rPr>
          <w:rFonts w:ascii="Book Antiqua" w:eastAsia="宋体" w:hAnsi="Book Antiqua" w:cs="宋体"/>
          <w:color w:val="000000"/>
          <w:sz w:val="24"/>
          <w:szCs w:val="24"/>
          <w:lang w:eastAsia="zh-CN"/>
        </w:rPr>
        <w:t xml:space="preserve">, </w:t>
      </w:r>
      <w:proofErr w:type="spellStart"/>
      <w:r w:rsidRPr="00326F0C">
        <w:rPr>
          <w:rFonts w:ascii="Book Antiqua" w:eastAsia="宋体" w:hAnsi="Book Antiqua" w:cs="宋体"/>
          <w:color w:val="000000"/>
          <w:sz w:val="24"/>
          <w:szCs w:val="24"/>
          <w:lang w:eastAsia="zh-CN"/>
        </w:rPr>
        <w:t>Giovannucci</w:t>
      </w:r>
      <w:proofErr w:type="spellEnd"/>
      <w:r w:rsidRPr="00326F0C">
        <w:rPr>
          <w:rFonts w:ascii="Book Antiqua" w:eastAsia="宋体" w:hAnsi="Book Antiqua" w:cs="宋体"/>
          <w:color w:val="000000"/>
          <w:sz w:val="24"/>
          <w:szCs w:val="24"/>
          <w:lang w:eastAsia="zh-CN"/>
        </w:rPr>
        <w:t xml:space="preserve"> EL, </w:t>
      </w:r>
      <w:proofErr w:type="spellStart"/>
      <w:r w:rsidRPr="00326F0C">
        <w:rPr>
          <w:rFonts w:ascii="Book Antiqua" w:eastAsia="宋体" w:hAnsi="Book Antiqua" w:cs="宋体"/>
          <w:color w:val="000000"/>
          <w:sz w:val="24"/>
          <w:szCs w:val="24"/>
          <w:lang w:eastAsia="zh-CN"/>
        </w:rPr>
        <w:t>Rimm</w:t>
      </w:r>
      <w:proofErr w:type="spellEnd"/>
      <w:r w:rsidRPr="00326F0C">
        <w:rPr>
          <w:rFonts w:ascii="Book Antiqua" w:eastAsia="宋体" w:hAnsi="Book Antiqua" w:cs="宋体"/>
          <w:color w:val="000000"/>
          <w:sz w:val="24"/>
          <w:szCs w:val="24"/>
          <w:lang w:eastAsia="zh-CN"/>
        </w:rPr>
        <w:t xml:space="preserve"> EB, Wing AL, </w:t>
      </w:r>
      <w:proofErr w:type="spellStart"/>
      <w:r w:rsidRPr="00326F0C">
        <w:rPr>
          <w:rFonts w:ascii="Book Antiqua" w:eastAsia="宋体" w:hAnsi="Book Antiqua" w:cs="宋体"/>
          <w:color w:val="000000"/>
          <w:sz w:val="24"/>
          <w:szCs w:val="24"/>
          <w:lang w:eastAsia="zh-CN"/>
        </w:rPr>
        <w:t>Trichopoulos</w:t>
      </w:r>
      <w:proofErr w:type="spellEnd"/>
      <w:r w:rsidRPr="00326F0C">
        <w:rPr>
          <w:rFonts w:ascii="Book Antiqua" w:eastAsia="宋体" w:hAnsi="Book Antiqua" w:cs="宋体"/>
          <w:color w:val="000000"/>
          <w:sz w:val="24"/>
          <w:szCs w:val="24"/>
          <w:lang w:eastAsia="zh-CN"/>
        </w:rPr>
        <w:t xml:space="preserve"> DV, Willett WC. </w:t>
      </w:r>
      <w:proofErr w:type="gramStart"/>
      <w:r w:rsidRPr="00326F0C">
        <w:rPr>
          <w:rFonts w:ascii="Book Antiqua" w:eastAsia="宋体" w:hAnsi="Book Antiqua" w:cs="宋体"/>
          <w:color w:val="000000"/>
          <w:sz w:val="24"/>
          <w:szCs w:val="24"/>
          <w:lang w:eastAsia="zh-CN"/>
        </w:rPr>
        <w:t xml:space="preserve">A prospective study of alcohol, smoking, caffeine, and the risk of symptomatic </w:t>
      </w:r>
      <w:r w:rsidRPr="00326F0C">
        <w:rPr>
          <w:rFonts w:ascii="Book Antiqua" w:eastAsia="宋体" w:hAnsi="Book Antiqua" w:cs="宋体"/>
          <w:color w:val="000000"/>
          <w:sz w:val="24"/>
          <w:szCs w:val="24"/>
          <w:lang w:eastAsia="zh-CN"/>
        </w:rPr>
        <w:lastRenderedPageBreak/>
        <w:t>diverticular disease in men.</w:t>
      </w:r>
      <w:proofErr w:type="gramEnd"/>
      <w:r w:rsidRPr="00326F0C">
        <w:rPr>
          <w:rFonts w:ascii="Book Antiqua" w:eastAsia="宋体" w:hAnsi="Book Antiqua" w:cs="宋体"/>
          <w:color w:val="000000"/>
          <w:sz w:val="24"/>
          <w:szCs w:val="24"/>
          <w:lang w:eastAsia="zh-CN"/>
        </w:rPr>
        <w:t> </w:t>
      </w:r>
      <w:r w:rsidRPr="00326F0C">
        <w:rPr>
          <w:rFonts w:ascii="Book Antiqua" w:eastAsia="宋体" w:hAnsi="Book Antiqua" w:cs="宋体"/>
          <w:i/>
          <w:iCs/>
          <w:color w:val="000000"/>
          <w:sz w:val="24"/>
          <w:szCs w:val="24"/>
          <w:lang w:eastAsia="zh-CN"/>
        </w:rPr>
        <w:t xml:space="preserve">Ann </w:t>
      </w:r>
      <w:proofErr w:type="spellStart"/>
      <w:r w:rsidRPr="00326F0C">
        <w:rPr>
          <w:rFonts w:ascii="Book Antiqua" w:eastAsia="宋体" w:hAnsi="Book Antiqua" w:cs="宋体"/>
          <w:i/>
          <w:iCs/>
          <w:color w:val="000000"/>
          <w:sz w:val="24"/>
          <w:szCs w:val="24"/>
          <w:lang w:eastAsia="zh-CN"/>
        </w:rPr>
        <w:t>Epidemiol</w:t>
      </w:r>
      <w:proofErr w:type="spellEnd"/>
      <w:r w:rsidRPr="00326F0C">
        <w:rPr>
          <w:rFonts w:ascii="Book Antiqua" w:eastAsia="宋体" w:hAnsi="Book Antiqua" w:cs="宋体"/>
          <w:color w:val="000000"/>
          <w:sz w:val="24"/>
          <w:szCs w:val="24"/>
          <w:lang w:eastAsia="zh-CN"/>
        </w:rPr>
        <w:t> 1995; </w:t>
      </w:r>
      <w:r w:rsidRPr="00326F0C">
        <w:rPr>
          <w:rFonts w:ascii="Book Antiqua" w:eastAsia="宋体" w:hAnsi="Book Antiqua" w:cs="宋体"/>
          <w:b/>
          <w:bCs/>
          <w:color w:val="000000"/>
          <w:sz w:val="24"/>
          <w:szCs w:val="24"/>
          <w:lang w:eastAsia="zh-CN"/>
        </w:rPr>
        <w:t>5</w:t>
      </w:r>
      <w:r w:rsidRPr="00326F0C">
        <w:rPr>
          <w:rFonts w:ascii="Book Antiqua" w:eastAsia="宋体" w:hAnsi="Book Antiqua" w:cs="宋体"/>
          <w:color w:val="000000"/>
          <w:sz w:val="24"/>
          <w:szCs w:val="24"/>
          <w:lang w:eastAsia="zh-CN"/>
        </w:rPr>
        <w:t>: 221-228 [PMID: 7606311 DOI: 10.1016/1047-2797(94)00109-7]</w:t>
      </w:r>
    </w:p>
    <w:p w14:paraId="3858DEC3" w14:textId="77777777" w:rsidR="00286937" w:rsidRPr="00326F0C" w:rsidRDefault="00286937" w:rsidP="00286937">
      <w:pPr>
        <w:snapToGrid w:val="0"/>
        <w:spacing w:after="0" w:line="360" w:lineRule="auto"/>
        <w:jc w:val="both"/>
        <w:rPr>
          <w:rFonts w:ascii="Book Antiqua" w:eastAsia="宋体" w:hAnsi="Book Antiqua" w:cs="宋体"/>
          <w:color w:val="000000"/>
          <w:sz w:val="24"/>
          <w:szCs w:val="24"/>
          <w:lang w:eastAsia="zh-CN"/>
        </w:rPr>
      </w:pPr>
      <w:r w:rsidRPr="00326F0C">
        <w:rPr>
          <w:rFonts w:ascii="Book Antiqua" w:eastAsia="宋体" w:hAnsi="Book Antiqua" w:cs="宋体"/>
          <w:color w:val="000000"/>
          <w:sz w:val="24"/>
          <w:szCs w:val="24"/>
          <w:lang w:eastAsia="zh-CN"/>
        </w:rPr>
        <w:t>22 </w:t>
      </w:r>
      <w:proofErr w:type="spellStart"/>
      <w:r w:rsidRPr="00326F0C">
        <w:rPr>
          <w:rFonts w:ascii="Book Antiqua" w:eastAsia="宋体" w:hAnsi="Book Antiqua" w:cs="宋体"/>
          <w:b/>
          <w:bCs/>
          <w:color w:val="000000"/>
          <w:sz w:val="24"/>
          <w:szCs w:val="24"/>
          <w:lang w:eastAsia="zh-CN"/>
        </w:rPr>
        <w:t>Humes</w:t>
      </w:r>
      <w:proofErr w:type="spellEnd"/>
      <w:r w:rsidRPr="00326F0C">
        <w:rPr>
          <w:rFonts w:ascii="Book Antiqua" w:eastAsia="宋体" w:hAnsi="Book Antiqua" w:cs="宋体"/>
          <w:b/>
          <w:bCs/>
          <w:color w:val="000000"/>
          <w:sz w:val="24"/>
          <w:szCs w:val="24"/>
          <w:lang w:eastAsia="zh-CN"/>
        </w:rPr>
        <w:t xml:space="preserve"> DJ</w:t>
      </w:r>
      <w:r w:rsidRPr="00326F0C">
        <w:rPr>
          <w:rFonts w:ascii="Book Antiqua" w:eastAsia="宋体" w:hAnsi="Book Antiqua" w:cs="宋体"/>
          <w:color w:val="000000"/>
          <w:sz w:val="24"/>
          <w:szCs w:val="24"/>
          <w:lang w:eastAsia="zh-CN"/>
        </w:rPr>
        <w:t xml:space="preserve">, </w:t>
      </w:r>
      <w:proofErr w:type="spellStart"/>
      <w:r w:rsidRPr="00326F0C">
        <w:rPr>
          <w:rFonts w:ascii="Book Antiqua" w:eastAsia="宋体" w:hAnsi="Book Antiqua" w:cs="宋体"/>
          <w:color w:val="000000"/>
          <w:sz w:val="24"/>
          <w:szCs w:val="24"/>
          <w:lang w:eastAsia="zh-CN"/>
        </w:rPr>
        <w:t>Ludvigsson</w:t>
      </w:r>
      <w:proofErr w:type="spellEnd"/>
      <w:r w:rsidRPr="00326F0C">
        <w:rPr>
          <w:rFonts w:ascii="Book Antiqua" w:eastAsia="宋体" w:hAnsi="Book Antiqua" w:cs="宋体"/>
          <w:color w:val="000000"/>
          <w:sz w:val="24"/>
          <w:szCs w:val="24"/>
          <w:lang w:eastAsia="zh-CN"/>
        </w:rPr>
        <w:t xml:space="preserve"> JF, </w:t>
      </w:r>
      <w:proofErr w:type="spellStart"/>
      <w:r w:rsidRPr="00326F0C">
        <w:rPr>
          <w:rFonts w:ascii="Book Antiqua" w:eastAsia="宋体" w:hAnsi="Book Antiqua" w:cs="宋体"/>
          <w:color w:val="000000"/>
          <w:sz w:val="24"/>
          <w:szCs w:val="24"/>
          <w:lang w:eastAsia="zh-CN"/>
        </w:rPr>
        <w:t>Jarvholm</w:t>
      </w:r>
      <w:proofErr w:type="spellEnd"/>
      <w:r w:rsidRPr="00326F0C">
        <w:rPr>
          <w:rFonts w:ascii="Book Antiqua" w:eastAsia="宋体" w:hAnsi="Book Antiqua" w:cs="宋体"/>
          <w:color w:val="000000"/>
          <w:sz w:val="24"/>
          <w:szCs w:val="24"/>
          <w:lang w:eastAsia="zh-CN"/>
        </w:rPr>
        <w:t xml:space="preserve"> B. Smoking and the Risk of Hospitalization for Symptomatic Diverticular Disease: A Population-Based Cohort Study from Sweden. </w:t>
      </w:r>
      <w:r w:rsidRPr="00326F0C">
        <w:rPr>
          <w:rFonts w:ascii="Book Antiqua" w:eastAsia="宋体" w:hAnsi="Book Antiqua" w:cs="宋体"/>
          <w:i/>
          <w:iCs/>
          <w:color w:val="000000"/>
          <w:sz w:val="24"/>
          <w:szCs w:val="24"/>
          <w:lang w:eastAsia="zh-CN"/>
        </w:rPr>
        <w:t>Dis Colon Rectum</w:t>
      </w:r>
      <w:r w:rsidRPr="00326F0C">
        <w:rPr>
          <w:rFonts w:ascii="Book Antiqua" w:eastAsia="宋体" w:hAnsi="Book Antiqua" w:cs="宋体"/>
          <w:color w:val="000000"/>
          <w:sz w:val="24"/>
          <w:szCs w:val="24"/>
          <w:lang w:eastAsia="zh-CN"/>
        </w:rPr>
        <w:t> 2016; </w:t>
      </w:r>
      <w:r w:rsidRPr="00326F0C">
        <w:rPr>
          <w:rFonts w:ascii="Book Antiqua" w:eastAsia="宋体" w:hAnsi="Book Antiqua" w:cs="宋体"/>
          <w:b/>
          <w:bCs/>
          <w:color w:val="000000"/>
          <w:sz w:val="24"/>
          <w:szCs w:val="24"/>
          <w:lang w:eastAsia="zh-CN"/>
        </w:rPr>
        <w:t>59</w:t>
      </w:r>
      <w:r w:rsidRPr="00326F0C">
        <w:rPr>
          <w:rFonts w:ascii="Book Antiqua" w:eastAsia="宋体" w:hAnsi="Book Antiqua" w:cs="宋体"/>
          <w:color w:val="000000"/>
          <w:sz w:val="24"/>
          <w:szCs w:val="24"/>
          <w:lang w:eastAsia="zh-CN"/>
        </w:rPr>
        <w:t>: 110-114 [PMID: 26734968 DOI: 10.1097/DCR.0000000000000515]</w:t>
      </w:r>
    </w:p>
    <w:p w14:paraId="4466AB6B" w14:textId="77777777" w:rsidR="00286937" w:rsidRPr="00326F0C" w:rsidRDefault="00286937" w:rsidP="00286937">
      <w:pPr>
        <w:snapToGrid w:val="0"/>
        <w:spacing w:after="0" w:line="360" w:lineRule="auto"/>
        <w:jc w:val="both"/>
        <w:rPr>
          <w:rFonts w:ascii="Book Antiqua" w:eastAsia="宋体" w:hAnsi="Book Antiqua" w:cs="宋体"/>
          <w:color w:val="000000"/>
          <w:sz w:val="24"/>
          <w:szCs w:val="24"/>
          <w:lang w:eastAsia="zh-CN"/>
        </w:rPr>
      </w:pPr>
      <w:r w:rsidRPr="00326F0C">
        <w:rPr>
          <w:rFonts w:ascii="Book Antiqua" w:eastAsia="宋体" w:hAnsi="Book Antiqua" w:cs="宋体"/>
          <w:color w:val="000000"/>
          <w:sz w:val="24"/>
          <w:szCs w:val="24"/>
          <w:lang w:eastAsia="zh-CN"/>
        </w:rPr>
        <w:t>23 </w:t>
      </w:r>
      <w:r w:rsidRPr="00326F0C">
        <w:rPr>
          <w:rFonts w:ascii="Book Antiqua" w:eastAsia="宋体" w:hAnsi="Book Antiqua" w:cs="宋体"/>
          <w:b/>
          <w:bCs/>
          <w:color w:val="000000"/>
          <w:sz w:val="24"/>
          <w:szCs w:val="24"/>
          <w:lang w:eastAsia="zh-CN"/>
        </w:rPr>
        <w:t>Edna TH</w:t>
      </w:r>
      <w:r w:rsidRPr="00326F0C">
        <w:rPr>
          <w:rFonts w:ascii="Book Antiqua" w:eastAsia="宋体" w:hAnsi="Book Antiqua" w:cs="宋体"/>
          <w:color w:val="000000"/>
          <w:sz w:val="24"/>
          <w:szCs w:val="24"/>
          <w:lang w:eastAsia="zh-CN"/>
        </w:rPr>
        <w:t>, Jamal Talabani A, Lydersen S, Endreseth BH. Survival after acute colon diverticulitis treated in hospital. </w:t>
      </w:r>
      <w:proofErr w:type="spellStart"/>
      <w:r w:rsidRPr="00326F0C">
        <w:rPr>
          <w:rFonts w:ascii="Book Antiqua" w:eastAsia="宋体" w:hAnsi="Book Antiqua" w:cs="宋体"/>
          <w:i/>
          <w:iCs/>
          <w:color w:val="000000"/>
          <w:sz w:val="24"/>
          <w:szCs w:val="24"/>
          <w:lang w:eastAsia="zh-CN"/>
        </w:rPr>
        <w:t>Int</w:t>
      </w:r>
      <w:proofErr w:type="spellEnd"/>
      <w:r w:rsidRPr="00326F0C">
        <w:rPr>
          <w:rFonts w:ascii="Book Antiqua" w:eastAsia="宋体" w:hAnsi="Book Antiqua" w:cs="宋体"/>
          <w:i/>
          <w:iCs/>
          <w:color w:val="000000"/>
          <w:sz w:val="24"/>
          <w:szCs w:val="24"/>
          <w:lang w:eastAsia="zh-CN"/>
        </w:rPr>
        <w:t xml:space="preserve"> J Colorectal Dis</w:t>
      </w:r>
      <w:r w:rsidRPr="00326F0C">
        <w:rPr>
          <w:rFonts w:ascii="Book Antiqua" w:eastAsia="宋体" w:hAnsi="Book Antiqua" w:cs="宋体"/>
          <w:color w:val="000000"/>
          <w:sz w:val="24"/>
          <w:szCs w:val="24"/>
          <w:lang w:eastAsia="zh-CN"/>
        </w:rPr>
        <w:t> 2014; </w:t>
      </w:r>
      <w:r w:rsidRPr="00326F0C">
        <w:rPr>
          <w:rFonts w:ascii="Book Antiqua" w:eastAsia="宋体" w:hAnsi="Book Antiqua" w:cs="宋体"/>
          <w:b/>
          <w:bCs/>
          <w:color w:val="000000"/>
          <w:sz w:val="24"/>
          <w:szCs w:val="24"/>
          <w:lang w:eastAsia="zh-CN"/>
        </w:rPr>
        <w:t>29</w:t>
      </w:r>
      <w:r w:rsidRPr="00326F0C">
        <w:rPr>
          <w:rFonts w:ascii="Book Antiqua" w:eastAsia="宋体" w:hAnsi="Book Antiqua" w:cs="宋体"/>
          <w:color w:val="000000"/>
          <w:sz w:val="24"/>
          <w:szCs w:val="24"/>
          <w:lang w:eastAsia="zh-CN"/>
        </w:rPr>
        <w:t>: 1361-1367 [PMID: 24986140 DOI: 10.1007/s00384-014-1946-3]</w:t>
      </w:r>
    </w:p>
    <w:p w14:paraId="31CAF3C6" w14:textId="77777777" w:rsidR="00286937" w:rsidRPr="00326F0C" w:rsidRDefault="00286937" w:rsidP="00286937">
      <w:pPr>
        <w:snapToGrid w:val="0"/>
        <w:spacing w:after="0" w:line="360" w:lineRule="auto"/>
        <w:jc w:val="both"/>
        <w:rPr>
          <w:rFonts w:ascii="Book Antiqua" w:eastAsia="宋体" w:hAnsi="Book Antiqua" w:cs="宋体"/>
          <w:color w:val="000000"/>
          <w:sz w:val="24"/>
          <w:szCs w:val="24"/>
          <w:lang w:eastAsia="zh-CN"/>
        </w:rPr>
      </w:pPr>
      <w:r w:rsidRPr="00326F0C">
        <w:rPr>
          <w:rFonts w:ascii="Book Antiqua" w:eastAsia="宋体" w:hAnsi="Book Antiqua" w:cs="宋体"/>
          <w:color w:val="000000"/>
          <w:sz w:val="24"/>
          <w:szCs w:val="24"/>
          <w:lang w:eastAsia="zh-CN"/>
        </w:rPr>
        <w:t>24 </w:t>
      </w:r>
      <w:r w:rsidRPr="00326F0C">
        <w:rPr>
          <w:rFonts w:ascii="Book Antiqua" w:eastAsia="宋体" w:hAnsi="Book Antiqua" w:cs="宋体"/>
          <w:b/>
          <w:bCs/>
          <w:color w:val="000000"/>
          <w:sz w:val="24"/>
          <w:szCs w:val="24"/>
          <w:lang w:eastAsia="zh-CN"/>
        </w:rPr>
        <w:t>Lorimer JW</w:t>
      </w:r>
      <w:r w:rsidRPr="00326F0C">
        <w:rPr>
          <w:rFonts w:ascii="Book Antiqua" w:eastAsia="宋体" w:hAnsi="Book Antiqua" w:cs="宋体"/>
          <w:color w:val="000000"/>
          <w:sz w:val="24"/>
          <w:szCs w:val="24"/>
          <w:lang w:eastAsia="zh-CN"/>
        </w:rPr>
        <w:t xml:space="preserve">, </w:t>
      </w:r>
      <w:proofErr w:type="spellStart"/>
      <w:r w:rsidRPr="00326F0C">
        <w:rPr>
          <w:rFonts w:ascii="Book Antiqua" w:eastAsia="宋体" w:hAnsi="Book Antiqua" w:cs="宋体"/>
          <w:color w:val="000000"/>
          <w:sz w:val="24"/>
          <w:szCs w:val="24"/>
          <w:lang w:eastAsia="zh-CN"/>
        </w:rPr>
        <w:t>Doumit</w:t>
      </w:r>
      <w:proofErr w:type="spellEnd"/>
      <w:r w:rsidRPr="00326F0C">
        <w:rPr>
          <w:rFonts w:ascii="Book Antiqua" w:eastAsia="宋体" w:hAnsi="Book Antiqua" w:cs="宋体"/>
          <w:color w:val="000000"/>
          <w:sz w:val="24"/>
          <w:szCs w:val="24"/>
          <w:lang w:eastAsia="zh-CN"/>
        </w:rPr>
        <w:t xml:space="preserve"> G. Comorbidity is a major determinant of severity in acute diverticulitis. </w:t>
      </w:r>
      <w:r w:rsidRPr="00326F0C">
        <w:rPr>
          <w:rFonts w:ascii="Book Antiqua" w:eastAsia="宋体" w:hAnsi="Book Antiqua" w:cs="宋体"/>
          <w:i/>
          <w:iCs/>
          <w:color w:val="000000"/>
          <w:sz w:val="24"/>
          <w:szCs w:val="24"/>
          <w:lang w:eastAsia="zh-CN"/>
        </w:rPr>
        <w:t xml:space="preserve">Am J </w:t>
      </w:r>
      <w:proofErr w:type="spellStart"/>
      <w:r w:rsidRPr="00326F0C">
        <w:rPr>
          <w:rFonts w:ascii="Book Antiqua" w:eastAsia="宋体" w:hAnsi="Book Antiqua" w:cs="宋体"/>
          <w:i/>
          <w:iCs/>
          <w:color w:val="000000"/>
          <w:sz w:val="24"/>
          <w:szCs w:val="24"/>
          <w:lang w:eastAsia="zh-CN"/>
        </w:rPr>
        <w:t>Surg</w:t>
      </w:r>
      <w:proofErr w:type="spellEnd"/>
      <w:r w:rsidRPr="00326F0C">
        <w:rPr>
          <w:rFonts w:ascii="Book Antiqua" w:eastAsia="宋体" w:hAnsi="Book Antiqua" w:cs="宋体"/>
          <w:color w:val="000000"/>
          <w:sz w:val="24"/>
          <w:szCs w:val="24"/>
          <w:lang w:eastAsia="zh-CN"/>
        </w:rPr>
        <w:t> 2007; </w:t>
      </w:r>
      <w:r w:rsidRPr="00326F0C">
        <w:rPr>
          <w:rFonts w:ascii="Book Antiqua" w:eastAsia="宋体" w:hAnsi="Book Antiqua" w:cs="宋体"/>
          <w:b/>
          <w:bCs/>
          <w:color w:val="000000"/>
          <w:sz w:val="24"/>
          <w:szCs w:val="24"/>
          <w:lang w:eastAsia="zh-CN"/>
        </w:rPr>
        <w:t>193</w:t>
      </w:r>
      <w:r w:rsidRPr="00326F0C">
        <w:rPr>
          <w:rFonts w:ascii="Book Antiqua" w:eastAsia="宋体" w:hAnsi="Book Antiqua" w:cs="宋体"/>
          <w:color w:val="000000"/>
          <w:sz w:val="24"/>
          <w:szCs w:val="24"/>
          <w:lang w:eastAsia="zh-CN"/>
        </w:rPr>
        <w:t>: 681-685 [PMID: 17512276 DOI: 10.1016/j.amjsurg.2006.10.019]</w:t>
      </w:r>
    </w:p>
    <w:p w14:paraId="51F6CCD8" w14:textId="77777777" w:rsidR="00286937" w:rsidRPr="00326F0C" w:rsidRDefault="00286937" w:rsidP="00286937">
      <w:pPr>
        <w:snapToGrid w:val="0"/>
        <w:spacing w:after="0" w:line="360" w:lineRule="auto"/>
        <w:jc w:val="both"/>
        <w:rPr>
          <w:rFonts w:ascii="Book Antiqua" w:eastAsia="宋体" w:hAnsi="Book Antiqua" w:cs="宋体"/>
          <w:color w:val="000000"/>
          <w:sz w:val="24"/>
          <w:szCs w:val="24"/>
          <w:lang w:eastAsia="zh-CN"/>
        </w:rPr>
      </w:pPr>
      <w:r w:rsidRPr="00326F0C">
        <w:rPr>
          <w:rFonts w:ascii="Book Antiqua" w:eastAsia="宋体" w:hAnsi="Book Antiqua" w:cs="宋体"/>
          <w:color w:val="000000"/>
          <w:sz w:val="24"/>
          <w:szCs w:val="24"/>
          <w:lang w:eastAsia="zh-CN"/>
        </w:rPr>
        <w:t>25 </w:t>
      </w:r>
      <w:r w:rsidRPr="00326F0C">
        <w:rPr>
          <w:rFonts w:ascii="Book Antiqua" w:eastAsia="宋体" w:hAnsi="Book Antiqua" w:cs="宋体"/>
          <w:b/>
          <w:bCs/>
          <w:color w:val="000000"/>
          <w:sz w:val="24"/>
          <w:szCs w:val="24"/>
          <w:lang w:eastAsia="zh-CN"/>
        </w:rPr>
        <w:t>Chapman J</w:t>
      </w:r>
      <w:r w:rsidRPr="00326F0C">
        <w:rPr>
          <w:rFonts w:ascii="Book Antiqua" w:eastAsia="宋体" w:hAnsi="Book Antiqua" w:cs="宋体"/>
          <w:color w:val="000000"/>
          <w:sz w:val="24"/>
          <w:szCs w:val="24"/>
          <w:lang w:eastAsia="zh-CN"/>
        </w:rPr>
        <w:t xml:space="preserve">, Davies M, Wolff B, </w:t>
      </w:r>
      <w:proofErr w:type="spellStart"/>
      <w:r w:rsidRPr="00326F0C">
        <w:rPr>
          <w:rFonts w:ascii="Book Antiqua" w:eastAsia="宋体" w:hAnsi="Book Antiqua" w:cs="宋体"/>
          <w:color w:val="000000"/>
          <w:sz w:val="24"/>
          <w:szCs w:val="24"/>
          <w:lang w:eastAsia="zh-CN"/>
        </w:rPr>
        <w:t>Dozois</w:t>
      </w:r>
      <w:proofErr w:type="spellEnd"/>
      <w:r w:rsidRPr="00326F0C">
        <w:rPr>
          <w:rFonts w:ascii="Book Antiqua" w:eastAsia="宋体" w:hAnsi="Book Antiqua" w:cs="宋体"/>
          <w:color w:val="000000"/>
          <w:sz w:val="24"/>
          <w:szCs w:val="24"/>
          <w:lang w:eastAsia="zh-CN"/>
        </w:rPr>
        <w:t xml:space="preserve"> E, Tessier D, Harrington J, Larson D. Complicated diverticulitis: is it time to rethink the rules? </w:t>
      </w:r>
      <w:r w:rsidRPr="00326F0C">
        <w:rPr>
          <w:rFonts w:ascii="Book Antiqua" w:eastAsia="宋体" w:hAnsi="Book Antiqua" w:cs="宋体"/>
          <w:i/>
          <w:iCs/>
          <w:color w:val="000000"/>
          <w:sz w:val="24"/>
          <w:szCs w:val="24"/>
          <w:lang w:eastAsia="zh-CN"/>
        </w:rPr>
        <w:t xml:space="preserve">Ann </w:t>
      </w:r>
      <w:proofErr w:type="spellStart"/>
      <w:r w:rsidRPr="00326F0C">
        <w:rPr>
          <w:rFonts w:ascii="Book Antiqua" w:eastAsia="宋体" w:hAnsi="Book Antiqua" w:cs="宋体"/>
          <w:i/>
          <w:iCs/>
          <w:color w:val="000000"/>
          <w:sz w:val="24"/>
          <w:szCs w:val="24"/>
          <w:lang w:eastAsia="zh-CN"/>
        </w:rPr>
        <w:t>Surg</w:t>
      </w:r>
      <w:proofErr w:type="spellEnd"/>
      <w:r w:rsidRPr="00326F0C">
        <w:rPr>
          <w:rFonts w:ascii="Book Antiqua" w:eastAsia="宋体" w:hAnsi="Book Antiqua" w:cs="宋体"/>
          <w:color w:val="000000"/>
          <w:sz w:val="24"/>
          <w:szCs w:val="24"/>
          <w:lang w:eastAsia="zh-CN"/>
        </w:rPr>
        <w:t> 2005; </w:t>
      </w:r>
      <w:r w:rsidRPr="00326F0C">
        <w:rPr>
          <w:rFonts w:ascii="Book Antiqua" w:eastAsia="宋体" w:hAnsi="Book Antiqua" w:cs="宋体"/>
          <w:b/>
          <w:bCs/>
          <w:color w:val="000000"/>
          <w:sz w:val="24"/>
          <w:szCs w:val="24"/>
          <w:lang w:eastAsia="zh-CN"/>
        </w:rPr>
        <w:t>242</w:t>
      </w:r>
      <w:r w:rsidRPr="00326F0C">
        <w:rPr>
          <w:rFonts w:ascii="Book Antiqua" w:eastAsia="宋体" w:hAnsi="Book Antiqua" w:cs="宋体"/>
          <w:color w:val="000000"/>
          <w:sz w:val="24"/>
          <w:szCs w:val="24"/>
          <w:lang w:eastAsia="zh-CN"/>
        </w:rPr>
        <w:t>: 576-81; discussion 581-3 [PMID: 16192818 DOI: 10.1097/01.sla.0000184843.89836.35]</w:t>
      </w:r>
    </w:p>
    <w:p w14:paraId="041D531D" w14:textId="77777777" w:rsidR="00286937" w:rsidRPr="00326F0C" w:rsidRDefault="00286937" w:rsidP="00286937">
      <w:pPr>
        <w:snapToGrid w:val="0"/>
        <w:spacing w:after="0" w:line="360" w:lineRule="auto"/>
        <w:jc w:val="both"/>
        <w:rPr>
          <w:rFonts w:ascii="Book Antiqua" w:eastAsia="宋体" w:hAnsi="Book Antiqua" w:cs="宋体"/>
          <w:color w:val="000000"/>
          <w:sz w:val="24"/>
          <w:szCs w:val="24"/>
          <w:lang w:eastAsia="zh-CN"/>
        </w:rPr>
      </w:pPr>
      <w:r w:rsidRPr="00326F0C">
        <w:rPr>
          <w:rFonts w:ascii="Book Antiqua" w:eastAsia="宋体" w:hAnsi="Book Antiqua" w:cs="宋体"/>
          <w:color w:val="000000"/>
          <w:sz w:val="24"/>
          <w:szCs w:val="24"/>
          <w:lang w:eastAsia="zh-CN"/>
        </w:rPr>
        <w:t>26 </w:t>
      </w:r>
      <w:r w:rsidRPr="00326F0C">
        <w:rPr>
          <w:rFonts w:ascii="Book Antiqua" w:eastAsia="宋体" w:hAnsi="Book Antiqua" w:cs="宋体"/>
          <w:b/>
          <w:bCs/>
          <w:color w:val="000000"/>
          <w:sz w:val="24"/>
          <w:szCs w:val="24"/>
          <w:lang w:eastAsia="zh-CN"/>
        </w:rPr>
        <w:t>Yamada E</w:t>
      </w:r>
      <w:r w:rsidRPr="00326F0C">
        <w:rPr>
          <w:rFonts w:ascii="Book Antiqua" w:eastAsia="宋体" w:hAnsi="Book Antiqua" w:cs="宋体"/>
          <w:color w:val="000000"/>
          <w:sz w:val="24"/>
          <w:szCs w:val="24"/>
          <w:lang w:eastAsia="zh-CN"/>
        </w:rPr>
        <w:t xml:space="preserve">, </w:t>
      </w:r>
      <w:proofErr w:type="spellStart"/>
      <w:r w:rsidRPr="00326F0C">
        <w:rPr>
          <w:rFonts w:ascii="Book Antiqua" w:eastAsia="宋体" w:hAnsi="Book Antiqua" w:cs="宋体"/>
          <w:color w:val="000000"/>
          <w:sz w:val="24"/>
          <w:szCs w:val="24"/>
          <w:lang w:eastAsia="zh-CN"/>
        </w:rPr>
        <w:t>Inamori</w:t>
      </w:r>
      <w:proofErr w:type="spellEnd"/>
      <w:r w:rsidRPr="00326F0C">
        <w:rPr>
          <w:rFonts w:ascii="Book Antiqua" w:eastAsia="宋体" w:hAnsi="Book Antiqua" w:cs="宋体"/>
          <w:color w:val="000000"/>
          <w:sz w:val="24"/>
          <w:szCs w:val="24"/>
          <w:lang w:eastAsia="zh-CN"/>
        </w:rPr>
        <w:t xml:space="preserve"> M, Watanabe S, Sato T, </w:t>
      </w:r>
      <w:proofErr w:type="spellStart"/>
      <w:r w:rsidRPr="00326F0C">
        <w:rPr>
          <w:rFonts w:ascii="Book Antiqua" w:eastAsia="宋体" w:hAnsi="Book Antiqua" w:cs="宋体"/>
          <w:color w:val="000000"/>
          <w:sz w:val="24"/>
          <w:szCs w:val="24"/>
          <w:lang w:eastAsia="zh-CN"/>
        </w:rPr>
        <w:t>Tagri</w:t>
      </w:r>
      <w:proofErr w:type="spellEnd"/>
      <w:r w:rsidRPr="00326F0C">
        <w:rPr>
          <w:rFonts w:ascii="Book Antiqua" w:eastAsia="宋体" w:hAnsi="Book Antiqua" w:cs="宋体"/>
          <w:color w:val="000000"/>
          <w:sz w:val="24"/>
          <w:szCs w:val="24"/>
          <w:lang w:eastAsia="zh-CN"/>
        </w:rPr>
        <w:t xml:space="preserve"> M, Uchida E, Tanida E, Izumi M, Takeshita K, Fujisawa N, Komatsu K, </w:t>
      </w:r>
      <w:proofErr w:type="spellStart"/>
      <w:r w:rsidRPr="00326F0C">
        <w:rPr>
          <w:rFonts w:ascii="Book Antiqua" w:eastAsia="宋体" w:hAnsi="Book Antiqua" w:cs="宋体"/>
          <w:color w:val="000000"/>
          <w:sz w:val="24"/>
          <w:szCs w:val="24"/>
          <w:lang w:eastAsia="zh-CN"/>
        </w:rPr>
        <w:t>Hamanaka</w:t>
      </w:r>
      <w:proofErr w:type="spellEnd"/>
      <w:r w:rsidRPr="00326F0C">
        <w:rPr>
          <w:rFonts w:ascii="Book Antiqua" w:eastAsia="宋体" w:hAnsi="Book Antiqua" w:cs="宋体"/>
          <w:color w:val="000000"/>
          <w:sz w:val="24"/>
          <w:szCs w:val="24"/>
          <w:lang w:eastAsia="zh-CN"/>
        </w:rPr>
        <w:t xml:space="preserve"> J, </w:t>
      </w:r>
      <w:proofErr w:type="spellStart"/>
      <w:r w:rsidRPr="00326F0C">
        <w:rPr>
          <w:rFonts w:ascii="Book Antiqua" w:eastAsia="宋体" w:hAnsi="Book Antiqua" w:cs="宋体"/>
          <w:color w:val="000000"/>
          <w:sz w:val="24"/>
          <w:szCs w:val="24"/>
          <w:lang w:eastAsia="zh-CN"/>
        </w:rPr>
        <w:t>Kanesaki</w:t>
      </w:r>
      <w:proofErr w:type="spellEnd"/>
      <w:r w:rsidRPr="00326F0C">
        <w:rPr>
          <w:rFonts w:ascii="Book Antiqua" w:eastAsia="宋体" w:hAnsi="Book Antiqua" w:cs="宋体"/>
          <w:color w:val="000000"/>
          <w:sz w:val="24"/>
          <w:szCs w:val="24"/>
          <w:lang w:eastAsia="zh-CN"/>
        </w:rPr>
        <w:t xml:space="preserve"> A, </w:t>
      </w:r>
      <w:proofErr w:type="spellStart"/>
      <w:r w:rsidRPr="00326F0C">
        <w:rPr>
          <w:rFonts w:ascii="Book Antiqua" w:eastAsia="宋体" w:hAnsi="Book Antiqua" w:cs="宋体"/>
          <w:color w:val="000000"/>
          <w:sz w:val="24"/>
          <w:szCs w:val="24"/>
          <w:lang w:eastAsia="zh-CN"/>
        </w:rPr>
        <w:t>Matsuhashi</w:t>
      </w:r>
      <w:proofErr w:type="spellEnd"/>
      <w:r w:rsidRPr="00326F0C">
        <w:rPr>
          <w:rFonts w:ascii="Book Antiqua" w:eastAsia="宋体" w:hAnsi="Book Antiqua" w:cs="宋体"/>
          <w:color w:val="000000"/>
          <w:sz w:val="24"/>
          <w:szCs w:val="24"/>
          <w:lang w:eastAsia="zh-CN"/>
        </w:rPr>
        <w:t xml:space="preserve"> N, Nakajima A. Constipation is not associated with colonic diverticula: a multicenter study in Japan. </w:t>
      </w:r>
      <w:proofErr w:type="spellStart"/>
      <w:r w:rsidRPr="00326F0C">
        <w:rPr>
          <w:rFonts w:ascii="Book Antiqua" w:eastAsia="宋体" w:hAnsi="Book Antiqua" w:cs="宋体"/>
          <w:i/>
          <w:iCs/>
          <w:color w:val="000000"/>
          <w:sz w:val="24"/>
          <w:szCs w:val="24"/>
          <w:lang w:eastAsia="zh-CN"/>
        </w:rPr>
        <w:t>Neurogastroenterol</w:t>
      </w:r>
      <w:proofErr w:type="spellEnd"/>
      <w:r w:rsidRPr="00326F0C">
        <w:rPr>
          <w:rFonts w:ascii="Book Antiqua" w:eastAsia="宋体" w:hAnsi="Book Antiqua" w:cs="宋体"/>
          <w:i/>
          <w:iCs/>
          <w:color w:val="000000"/>
          <w:sz w:val="24"/>
          <w:szCs w:val="24"/>
          <w:lang w:eastAsia="zh-CN"/>
        </w:rPr>
        <w:t xml:space="preserve"> </w:t>
      </w:r>
      <w:proofErr w:type="spellStart"/>
      <w:r w:rsidRPr="00326F0C">
        <w:rPr>
          <w:rFonts w:ascii="Book Antiqua" w:eastAsia="宋体" w:hAnsi="Book Antiqua" w:cs="宋体"/>
          <w:i/>
          <w:iCs/>
          <w:color w:val="000000"/>
          <w:sz w:val="24"/>
          <w:szCs w:val="24"/>
          <w:lang w:eastAsia="zh-CN"/>
        </w:rPr>
        <w:t>Motil</w:t>
      </w:r>
      <w:proofErr w:type="spellEnd"/>
      <w:r w:rsidRPr="00326F0C">
        <w:rPr>
          <w:rFonts w:ascii="Book Antiqua" w:eastAsia="宋体" w:hAnsi="Book Antiqua" w:cs="宋体"/>
          <w:color w:val="000000"/>
          <w:sz w:val="24"/>
          <w:szCs w:val="24"/>
          <w:lang w:eastAsia="zh-CN"/>
        </w:rPr>
        <w:t> 2015; </w:t>
      </w:r>
      <w:r w:rsidRPr="00326F0C">
        <w:rPr>
          <w:rFonts w:ascii="Book Antiqua" w:eastAsia="宋体" w:hAnsi="Book Antiqua" w:cs="宋体"/>
          <w:b/>
          <w:bCs/>
          <w:color w:val="000000"/>
          <w:sz w:val="24"/>
          <w:szCs w:val="24"/>
          <w:lang w:eastAsia="zh-CN"/>
        </w:rPr>
        <w:t>27</w:t>
      </w:r>
      <w:r w:rsidRPr="00326F0C">
        <w:rPr>
          <w:rFonts w:ascii="Book Antiqua" w:eastAsia="宋体" w:hAnsi="Book Antiqua" w:cs="宋体"/>
          <w:color w:val="000000"/>
          <w:sz w:val="24"/>
          <w:szCs w:val="24"/>
          <w:lang w:eastAsia="zh-CN"/>
        </w:rPr>
        <w:t>: 333-338 [PMID: 25469640 DOI: 10.1111/nmo.12478]</w:t>
      </w:r>
    </w:p>
    <w:p w14:paraId="740A2E70" w14:textId="77777777" w:rsidR="00286937" w:rsidRPr="00326F0C" w:rsidRDefault="00286937" w:rsidP="00286937">
      <w:pPr>
        <w:snapToGrid w:val="0"/>
        <w:spacing w:after="0" w:line="360" w:lineRule="auto"/>
        <w:jc w:val="both"/>
        <w:rPr>
          <w:rFonts w:ascii="Book Antiqua" w:eastAsia="宋体" w:hAnsi="Book Antiqua" w:cs="宋体"/>
          <w:color w:val="000000"/>
          <w:sz w:val="24"/>
          <w:szCs w:val="24"/>
          <w:lang w:eastAsia="zh-CN"/>
        </w:rPr>
      </w:pPr>
      <w:proofErr w:type="gramStart"/>
      <w:r w:rsidRPr="00326F0C">
        <w:rPr>
          <w:rFonts w:ascii="Book Antiqua" w:eastAsia="宋体" w:hAnsi="Book Antiqua" w:cs="宋体"/>
          <w:color w:val="000000"/>
          <w:sz w:val="24"/>
          <w:szCs w:val="24"/>
          <w:lang w:eastAsia="zh-CN"/>
        </w:rPr>
        <w:t>27 </w:t>
      </w:r>
      <w:proofErr w:type="spellStart"/>
      <w:r w:rsidRPr="00326F0C">
        <w:rPr>
          <w:rFonts w:ascii="Book Antiqua" w:eastAsia="宋体" w:hAnsi="Book Antiqua" w:cs="宋体"/>
          <w:b/>
          <w:bCs/>
          <w:color w:val="000000"/>
          <w:sz w:val="24"/>
          <w:szCs w:val="24"/>
          <w:lang w:eastAsia="zh-CN"/>
        </w:rPr>
        <w:t>Humes</w:t>
      </w:r>
      <w:proofErr w:type="spellEnd"/>
      <w:r w:rsidRPr="00326F0C">
        <w:rPr>
          <w:rFonts w:ascii="Book Antiqua" w:eastAsia="宋体" w:hAnsi="Book Antiqua" w:cs="宋体"/>
          <w:b/>
          <w:bCs/>
          <w:color w:val="000000"/>
          <w:sz w:val="24"/>
          <w:szCs w:val="24"/>
          <w:lang w:eastAsia="zh-CN"/>
        </w:rPr>
        <w:t xml:space="preserve"> DJ</w:t>
      </w:r>
      <w:r w:rsidRPr="00326F0C">
        <w:rPr>
          <w:rFonts w:ascii="Book Antiqua" w:eastAsia="宋体" w:hAnsi="Book Antiqua" w:cs="宋体"/>
          <w:color w:val="000000"/>
          <w:sz w:val="24"/>
          <w:szCs w:val="24"/>
          <w:lang w:eastAsia="zh-CN"/>
        </w:rPr>
        <w:t>, Spiller RC.</w:t>
      </w:r>
      <w:proofErr w:type="gramEnd"/>
      <w:r w:rsidRPr="00326F0C">
        <w:rPr>
          <w:rFonts w:ascii="Book Antiqua" w:eastAsia="宋体" w:hAnsi="Book Antiqua" w:cs="宋体"/>
          <w:color w:val="000000"/>
          <w:sz w:val="24"/>
          <w:szCs w:val="24"/>
          <w:lang w:eastAsia="zh-CN"/>
        </w:rPr>
        <w:t xml:space="preserve"> Review article: The pathogenesis and management of acute colonic diverticulitis. </w:t>
      </w:r>
      <w:r w:rsidRPr="00326F0C">
        <w:rPr>
          <w:rFonts w:ascii="Book Antiqua" w:eastAsia="宋体" w:hAnsi="Book Antiqua" w:cs="宋体"/>
          <w:i/>
          <w:iCs/>
          <w:color w:val="000000"/>
          <w:sz w:val="24"/>
          <w:szCs w:val="24"/>
          <w:lang w:eastAsia="zh-CN"/>
        </w:rPr>
        <w:t xml:space="preserve">Aliment </w:t>
      </w:r>
      <w:proofErr w:type="spellStart"/>
      <w:r w:rsidRPr="00326F0C">
        <w:rPr>
          <w:rFonts w:ascii="Book Antiqua" w:eastAsia="宋体" w:hAnsi="Book Antiqua" w:cs="宋体"/>
          <w:i/>
          <w:iCs/>
          <w:color w:val="000000"/>
          <w:sz w:val="24"/>
          <w:szCs w:val="24"/>
          <w:lang w:eastAsia="zh-CN"/>
        </w:rPr>
        <w:t>Pharmacol</w:t>
      </w:r>
      <w:proofErr w:type="spellEnd"/>
      <w:r w:rsidRPr="00326F0C">
        <w:rPr>
          <w:rFonts w:ascii="Book Antiqua" w:eastAsia="宋体" w:hAnsi="Book Antiqua" w:cs="宋体"/>
          <w:i/>
          <w:iCs/>
          <w:color w:val="000000"/>
          <w:sz w:val="24"/>
          <w:szCs w:val="24"/>
          <w:lang w:eastAsia="zh-CN"/>
        </w:rPr>
        <w:t xml:space="preserve"> </w:t>
      </w:r>
      <w:proofErr w:type="spellStart"/>
      <w:r w:rsidRPr="00326F0C">
        <w:rPr>
          <w:rFonts w:ascii="Book Antiqua" w:eastAsia="宋体" w:hAnsi="Book Antiqua" w:cs="宋体"/>
          <w:i/>
          <w:iCs/>
          <w:color w:val="000000"/>
          <w:sz w:val="24"/>
          <w:szCs w:val="24"/>
          <w:lang w:eastAsia="zh-CN"/>
        </w:rPr>
        <w:t>Ther</w:t>
      </w:r>
      <w:proofErr w:type="spellEnd"/>
      <w:r w:rsidRPr="00326F0C">
        <w:rPr>
          <w:rFonts w:ascii="Book Antiqua" w:eastAsia="宋体" w:hAnsi="Book Antiqua" w:cs="宋体"/>
          <w:color w:val="000000"/>
          <w:sz w:val="24"/>
          <w:szCs w:val="24"/>
          <w:lang w:eastAsia="zh-CN"/>
        </w:rPr>
        <w:t> 2014; </w:t>
      </w:r>
      <w:r w:rsidRPr="00326F0C">
        <w:rPr>
          <w:rFonts w:ascii="Book Antiqua" w:eastAsia="宋体" w:hAnsi="Book Antiqua" w:cs="宋体"/>
          <w:b/>
          <w:bCs/>
          <w:color w:val="000000"/>
          <w:sz w:val="24"/>
          <w:szCs w:val="24"/>
          <w:lang w:eastAsia="zh-CN"/>
        </w:rPr>
        <w:t>39</w:t>
      </w:r>
      <w:r w:rsidRPr="00326F0C">
        <w:rPr>
          <w:rFonts w:ascii="Book Antiqua" w:eastAsia="宋体" w:hAnsi="Book Antiqua" w:cs="宋体"/>
          <w:color w:val="000000"/>
          <w:sz w:val="24"/>
          <w:szCs w:val="24"/>
          <w:lang w:eastAsia="zh-CN"/>
        </w:rPr>
        <w:t>: 359-370 [PMID: 24387341 DOI: 10.1111/apt.12596]</w:t>
      </w:r>
    </w:p>
    <w:p w14:paraId="45A473A7" w14:textId="77777777" w:rsidR="00286937" w:rsidRPr="00326F0C" w:rsidRDefault="00286937" w:rsidP="00286937">
      <w:pPr>
        <w:snapToGrid w:val="0"/>
        <w:spacing w:after="0" w:line="360" w:lineRule="auto"/>
        <w:jc w:val="both"/>
        <w:rPr>
          <w:rFonts w:ascii="Book Antiqua" w:eastAsia="宋体" w:hAnsi="Book Antiqua" w:cs="宋体"/>
          <w:color w:val="000000"/>
          <w:sz w:val="24"/>
          <w:szCs w:val="24"/>
          <w:lang w:eastAsia="zh-CN"/>
        </w:rPr>
      </w:pPr>
      <w:proofErr w:type="gramStart"/>
      <w:r w:rsidRPr="00326F0C">
        <w:rPr>
          <w:rFonts w:ascii="Book Antiqua" w:eastAsia="宋体" w:hAnsi="Book Antiqua" w:cs="宋体"/>
          <w:color w:val="000000"/>
          <w:sz w:val="24"/>
          <w:szCs w:val="24"/>
          <w:lang w:eastAsia="zh-CN"/>
        </w:rPr>
        <w:t>28 </w:t>
      </w:r>
      <w:proofErr w:type="spellStart"/>
      <w:r w:rsidRPr="00326F0C">
        <w:rPr>
          <w:rFonts w:ascii="Book Antiqua" w:eastAsia="宋体" w:hAnsi="Book Antiqua" w:cs="宋体"/>
          <w:b/>
          <w:bCs/>
          <w:color w:val="000000"/>
          <w:sz w:val="24"/>
          <w:szCs w:val="24"/>
          <w:lang w:eastAsia="zh-CN"/>
        </w:rPr>
        <w:t>Aldoori</w:t>
      </w:r>
      <w:proofErr w:type="spellEnd"/>
      <w:r w:rsidRPr="00326F0C">
        <w:rPr>
          <w:rFonts w:ascii="Book Antiqua" w:eastAsia="宋体" w:hAnsi="Book Antiqua" w:cs="宋体"/>
          <w:b/>
          <w:bCs/>
          <w:color w:val="000000"/>
          <w:sz w:val="24"/>
          <w:szCs w:val="24"/>
          <w:lang w:eastAsia="zh-CN"/>
        </w:rPr>
        <w:t xml:space="preserve"> W</w:t>
      </w:r>
      <w:r w:rsidRPr="00326F0C">
        <w:rPr>
          <w:rFonts w:ascii="Book Antiqua" w:eastAsia="宋体" w:hAnsi="Book Antiqua" w:cs="宋体"/>
          <w:color w:val="000000"/>
          <w:sz w:val="24"/>
          <w:szCs w:val="24"/>
          <w:lang w:eastAsia="zh-CN"/>
        </w:rPr>
        <w:t>, Ryan-</w:t>
      </w:r>
      <w:proofErr w:type="spellStart"/>
      <w:r w:rsidRPr="00326F0C">
        <w:rPr>
          <w:rFonts w:ascii="Book Antiqua" w:eastAsia="宋体" w:hAnsi="Book Antiqua" w:cs="宋体"/>
          <w:color w:val="000000"/>
          <w:sz w:val="24"/>
          <w:szCs w:val="24"/>
          <w:lang w:eastAsia="zh-CN"/>
        </w:rPr>
        <w:t>Harshman</w:t>
      </w:r>
      <w:proofErr w:type="spellEnd"/>
      <w:r w:rsidRPr="00326F0C">
        <w:rPr>
          <w:rFonts w:ascii="Book Antiqua" w:eastAsia="宋体" w:hAnsi="Book Antiqua" w:cs="宋体"/>
          <w:color w:val="000000"/>
          <w:sz w:val="24"/>
          <w:szCs w:val="24"/>
          <w:lang w:eastAsia="zh-CN"/>
        </w:rPr>
        <w:t xml:space="preserve"> M. Preventing diverticular disease.</w:t>
      </w:r>
      <w:proofErr w:type="gramEnd"/>
      <w:r w:rsidRPr="00326F0C">
        <w:rPr>
          <w:rFonts w:ascii="Book Antiqua" w:eastAsia="宋体" w:hAnsi="Book Antiqua" w:cs="宋体"/>
          <w:color w:val="000000"/>
          <w:sz w:val="24"/>
          <w:szCs w:val="24"/>
          <w:lang w:eastAsia="zh-CN"/>
        </w:rPr>
        <w:t xml:space="preserve"> Review of recent evidence on high-</w:t>
      </w:r>
      <w:proofErr w:type="spellStart"/>
      <w:r w:rsidRPr="00326F0C">
        <w:rPr>
          <w:rFonts w:ascii="Book Antiqua" w:eastAsia="宋体" w:hAnsi="Book Antiqua" w:cs="宋体"/>
          <w:color w:val="000000"/>
          <w:sz w:val="24"/>
          <w:szCs w:val="24"/>
          <w:lang w:eastAsia="zh-CN"/>
        </w:rPr>
        <w:t>fibre</w:t>
      </w:r>
      <w:proofErr w:type="spellEnd"/>
      <w:r w:rsidRPr="00326F0C">
        <w:rPr>
          <w:rFonts w:ascii="Book Antiqua" w:eastAsia="宋体" w:hAnsi="Book Antiqua" w:cs="宋体"/>
          <w:color w:val="000000"/>
          <w:sz w:val="24"/>
          <w:szCs w:val="24"/>
          <w:lang w:eastAsia="zh-CN"/>
        </w:rPr>
        <w:t xml:space="preserve"> diets. </w:t>
      </w:r>
      <w:r w:rsidRPr="00326F0C">
        <w:rPr>
          <w:rFonts w:ascii="Book Antiqua" w:eastAsia="宋体" w:hAnsi="Book Antiqua" w:cs="宋体"/>
          <w:i/>
          <w:iCs/>
          <w:color w:val="000000"/>
          <w:sz w:val="24"/>
          <w:szCs w:val="24"/>
          <w:lang w:eastAsia="zh-CN"/>
        </w:rPr>
        <w:t xml:space="preserve">Can </w:t>
      </w:r>
      <w:proofErr w:type="gramStart"/>
      <w:r w:rsidRPr="00326F0C">
        <w:rPr>
          <w:rFonts w:ascii="Book Antiqua" w:eastAsia="宋体" w:hAnsi="Book Antiqua" w:cs="宋体"/>
          <w:i/>
          <w:iCs/>
          <w:color w:val="000000"/>
          <w:sz w:val="24"/>
          <w:szCs w:val="24"/>
          <w:lang w:eastAsia="zh-CN"/>
        </w:rPr>
        <w:t>Fam</w:t>
      </w:r>
      <w:proofErr w:type="gramEnd"/>
      <w:r w:rsidRPr="00326F0C">
        <w:rPr>
          <w:rFonts w:ascii="Book Antiqua" w:eastAsia="宋体" w:hAnsi="Book Antiqua" w:cs="宋体"/>
          <w:i/>
          <w:iCs/>
          <w:color w:val="000000"/>
          <w:sz w:val="24"/>
          <w:szCs w:val="24"/>
          <w:lang w:eastAsia="zh-CN"/>
        </w:rPr>
        <w:t xml:space="preserve"> Physician</w:t>
      </w:r>
      <w:r w:rsidRPr="00326F0C">
        <w:rPr>
          <w:rFonts w:ascii="Book Antiqua" w:eastAsia="宋体" w:hAnsi="Book Antiqua" w:cs="宋体"/>
          <w:color w:val="000000"/>
          <w:sz w:val="24"/>
          <w:szCs w:val="24"/>
          <w:lang w:eastAsia="zh-CN"/>
        </w:rPr>
        <w:t> 2002; </w:t>
      </w:r>
      <w:r w:rsidRPr="00326F0C">
        <w:rPr>
          <w:rFonts w:ascii="Book Antiqua" w:eastAsia="宋体" w:hAnsi="Book Antiqua" w:cs="宋体"/>
          <w:b/>
          <w:bCs/>
          <w:color w:val="000000"/>
          <w:sz w:val="24"/>
          <w:szCs w:val="24"/>
          <w:lang w:eastAsia="zh-CN"/>
        </w:rPr>
        <w:t>48</w:t>
      </w:r>
      <w:r w:rsidRPr="00326F0C">
        <w:rPr>
          <w:rFonts w:ascii="Book Antiqua" w:eastAsia="宋体" w:hAnsi="Book Antiqua" w:cs="宋体"/>
          <w:color w:val="000000"/>
          <w:sz w:val="24"/>
          <w:szCs w:val="24"/>
          <w:lang w:eastAsia="zh-CN"/>
        </w:rPr>
        <w:t>: 1632-1637 [PMID: 12449547]</w:t>
      </w:r>
    </w:p>
    <w:p w14:paraId="50F595F9" w14:textId="77777777" w:rsidR="00286937" w:rsidRPr="00326F0C" w:rsidRDefault="00286937" w:rsidP="00286937">
      <w:pPr>
        <w:snapToGrid w:val="0"/>
        <w:spacing w:after="0" w:line="360" w:lineRule="auto"/>
        <w:jc w:val="both"/>
        <w:rPr>
          <w:rFonts w:ascii="Book Antiqua" w:eastAsia="宋体" w:hAnsi="Book Antiqua" w:cs="宋体"/>
          <w:color w:val="000000"/>
          <w:sz w:val="24"/>
          <w:szCs w:val="24"/>
          <w:lang w:eastAsia="zh-CN"/>
        </w:rPr>
      </w:pPr>
      <w:r w:rsidRPr="00326F0C">
        <w:rPr>
          <w:rFonts w:ascii="Book Antiqua" w:eastAsia="宋体" w:hAnsi="Book Antiqua" w:cs="宋体"/>
          <w:color w:val="000000"/>
          <w:sz w:val="24"/>
          <w:szCs w:val="24"/>
          <w:lang w:eastAsia="zh-CN"/>
        </w:rPr>
        <w:t>29 </w:t>
      </w:r>
      <w:r w:rsidRPr="00326F0C">
        <w:rPr>
          <w:rFonts w:ascii="Book Antiqua" w:eastAsia="宋体" w:hAnsi="Book Antiqua" w:cs="宋体"/>
          <w:b/>
          <w:bCs/>
          <w:color w:val="000000"/>
          <w:sz w:val="24"/>
          <w:szCs w:val="24"/>
          <w:lang w:eastAsia="zh-CN"/>
        </w:rPr>
        <w:t>Crowe FL</w:t>
      </w:r>
      <w:r w:rsidRPr="00326F0C">
        <w:rPr>
          <w:rFonts w:ascii="Book Antiqua" w:eastAsia="宋体" w:hAnsi="Book Antiqua" w:cs="宋体"/>
          <w:color w:val="000000"/>
          <w:sz w:val="24"/>
          <w:szCs w:val="24"/>
          <w:lang w:eastAsia="zh-CN"/>
        </w:rPr>
        <w:t xml:space="preserve">, </w:t>
      </w:r>
      <w:proofErr w:type="spellStart"/>
      <w:r w:rsidRPr="00326F0C">
        <w:rPr>
          <w:rFonts w:ascii="Book Antiqua" w:eastAsia="宋体" w:hAnsi="Book Antiqua" w:cs="宋体"/>
          <w:color w:val="000000"/>
          <w:sz w:val="24"/>
          <w:szCs w:val="24"/>
          <w:lang w:eastAsia="zh-CN"/>
        </w:rPr>
        <w:t>Balkwill</w:t>
      </w:r>
      <w:proofErr w:type="spellEnd"/>
      <w:r w:rsidRPr="00326F0C">
        <w:rPr>
          <w:rFonts w:ascii="Book Antiqua" w:eastAsia="宋体" w:hAnsi="Book Antiqua" w:cs="宋体"/>
          <w:color w:val="000000"/>
          <w:sz w:val="24"/>
          <w:szCs w:val="24"/>
          <w:lang w:eastAsia="zh-CN"/>
        </w:rPr>
        <w:t xml:space="preserve"> A, Cairns BJ, Appleby PN, Green J, Reeves GK, Key TJ, </w:t>
      </w:r>
      <w:proofErr w:type="spellStart"/>
      <w:r w:rsidRPr="00326F0C">
        <w:rPr>
          <w:rFonts w:ascii="Book Antiqua" w:eastAsia="宋体" w:hAnsi="Book Antiqua" w:cs="宋体"/>
          <w:color w:val="000000"/>
          <w:sz w:val="24"/>
          <w:szCs w:val="24"/>
          <w:lang w:eastAsia="zh-CN"/>
        </w:rPr>
        <w:t>Beral</w:t>
      </w:r>
      <w:proofErr w:type="spellEnd"/>
      <w:r w:rsidRPr="00326F0C">
        <w:rPr>
          <w:rFonts w:ascii="Book Antiqua" w:eastAsia="宋体" w:hAnsi="Book Antiqua" w:cs="宋体"/>
          <w:color w:val="000000"/>
          <w:sz w:val="24"/>
          <w:szCs w:val="24"/>
          <w:lang w:eastAsia="zh-CN"/>
        </w:rPr>
        <w:t xml:space="preserve"> V. Source of dietary </w:t>
      </w:r>
      <w:proofErr w:type="spellStart"/>
      <w:r w:rsidRPr="00326F0C">
        <w:rPr>
          <w:rFonts w:ascii="Book Antiqua" w:eastAsia="宋体" w:hAnsi="Book Antiqua" w:cs="宋体"/>
          <w:color w:val="000000"/>
          <w:sz w:val="24"/>
          <w:szCs w:val="24"/>
          <w:lang w:eastAsia="zh-CN"/>
        </w:rPr>
        <w:t>fibre</w:t>
      </w:r>
      <w:proofErr w:type="spellEnd"/>
      <w:r w:rsidRPr="00326F0C">
        <w:rPr>
          <w:rFonts w:ascii="Book Antiqua" w:eastAsia="宋体" w:hAnsi="Book Antiqua" w:cs="宋体"/>
          <w:color w:val="000000"/>
          <w:sz w:val="24"/>
          <w:szCs w:val="24"/>
          <w:lang w:eastAsia="zh-CN"/>
        </w:rPr>
        <w:t xml:space="preserve"> and diverticular disease incidence: a prospective study of UK women. </w:t>
      </w:r>
      <w:r w:rsidRPr="00326F0C">
        <w:rPr>
          <w:rFonts w:ascii="Book Antiqua" w:eastAsia="宋体" w:hAnsi="Book Antiqua" w:cs="宋体"/>
          <w:i/>
          <w:iCs/>
          <w:color w:val="000000"/>
          <w:sz w:val="24"/>
          <w:szCs w:val="24"/>
          <w:lang w:eastAsia="zh-CN"/>
        </w:rPr>
        <w:t>Gut</w:t>
      </w:r>
      <w:r w:rsidRPr="00326F0C">
        <w:rPr>
          <w:rFonts w:ascii="Book Antiqua" w:eastAsia="宋体" w:hAnsi="Book Antiqua" w:cs="宋体"/>
          <w:color w:val="000000"/>
          <w:sz w:val="24"/>
          <w:szCs w:val="24"/>
          <w:lang w:eastAsia="zh-CN"/>
        </w:rPr>
        <w:t> 2014; </w:t>
      </w:r>
      <w:r w:rsidRPr="00326F0C">
        <w:rPr>
          <w:rFonts w:ascii="Book Antiqua" w:eastAsia="宋体" w:hAnsi="Book Antiqua" w:cs="宋体"/>
          <w:b/>
          <w:bCs/>
          <w:color w:val="000000"/>
          <w:sz w:val="24"/>
          <w:szCs w:val="24"/>
          <w:lang w:eastAsia="zh-CN"/>
        </w:rPr>
        <w:t>63</w:t>
      </w:r>
      <w:r w:rsidRPr="00326F0C">
        <w:rPr>
          <w:rFonts w:ascii="Book Antiqua" w:eastAsia="宋体" w:hAnsi="Book Antiqua" w:cs="宋体"/>
          <w:color w:val="000000"/>
          <w:sz w:val="24"/>
          <w:szCs w:val="24"/>
          <w:lang w:eastAsia="zh-CN"/>
        </w:rPr>
        <w:t>: 1450-1456 [PMID: 24385599 DOI: 10.1136/gutjnl-2013-304644]</w:t>
      </w:r>
    </w:p>
    <w:p w14:paraId="78875628" w14:textId="77777777" w:rsidR="00286937" w:rsidRPr="00326F0C" w:rsidRDefault="00286937" w:rsidP="00286937">
      <w:pPr>
        <w:snapToGrid w:val="0"/>
        <w:spacing w:after="0" w:line="360" w:lineRule="auto"/>
        <w:jc w:val="both"/>
        <w:rPr>
          <w:rFonts w:ascii="Book Antiqua" w:eastAsia="宋体" w:hAnsi="Book Antiqua" w:cs="宋体"/>
          <w:color w:val="000000"/>
          <w:sz w:val="24"/>
          <w:szCs w:val="24"/>
          <w:lang w:eastAsia="zh-CN"/>
        </w:rPr>
      </w:pPr>
      <w:proofErr w:type="gramStart"/>
      <w:r w:rsidRPr="00326F0C">
        <w:rPr>
          <w:rFonts w:ascii="Book Antiqua" w:eastAsia="宋体" w:hAnsi="Book Antiqua" w:cs="宋体"/>
          <w:color w:val="000000"/>
          <w:sz w:val="24"/>
          <w:szCs w:val="24"/>
          <w:lang w:eastAsia="zh-CN"/>
        </w:rPr>
        <w:t>30 </w:t>
      </w:r>
      <w:proofErr w:type="spellStart"/>
      <w:r w:rsidRPr="00326F0C">
        <w:rPr>
          <w:rFonts w:ascii="Book Antiqua" w:eastAsia="宋体" w:hAnsi="Book Antiqua" w:cs="宋体"/>
          <w:b/>
          <w:bCs/>
          <w:color w:val="000000"/>
          <w:sz w:val="24"/>
          <w:szCs w:val="24"/>
          <w:lang w:eastAsia="zh-CN"/>
        </w:rPr>
        <w:t>Strate</w:t>
      </w:r>
      <w:proofErr w:type="spellEnd"/>
      <w:r w:rsidRPr="00326F0C">
        <w:rPr>
          <w:rFonts w:ascii="Book Antiqua" w:eastAsia="宋体" w:hAnsi="Book Antiqua" w:cs="宋体"/>
          <w:b/>
          <w:bCs/>
          <w:color w:val="000000"/>
          <w:sz w:val="24"/>
          <w:szCs w:val="24"/>
          <w:lang w:eastAsia="zh-CN"/>
        </w:rPr>
        <w:t xml:space="preserve"> LL</w:t>
      </w:r>
      <w:r w:rsidRPr="00326F0C">
        <w:rPr>
          <w:rFonts w:ascii="Book Antiqua" w:eastAsia="宋体" w:hAnsi="Book Antiqua" w:cs="宋体"/>
          <w:color w:val="000000"/>
          <w:sz w:val="24"/>
          <w:szCs w:val="24"/>
          <w:lang w:eastAsia="zh-CN"/>
        </w:rPr>
        <w:t>.</w:t>
      </w:r>
      <w:proofErr w:type="gramEnd"/>
      <w:r w:rsidRPr="00326F0C">
        <w:rPr>
          <w:rFonts w:ascii="Book Antiqua" w:eastAsia="宋体" w:hAnsi="Book Antiqua" w:cs="宋体"/>
          <w:color w:val="000000"/>
          <w:sz w:val="24"/>
          <w:szCs w:val="24"/>
          <w:lang w:eastAsia="zh-CN"/>
        </w:rPr>
        <w:t xml:space="preserve"> </w:t>
      </w:r>
      <w:proofErr w:type="gramStart"/>
      <w:r w:rsidRPr="00326F0C">
        <w:rPr>
          <w:rFonts w:ascii="Book Antiqua" w:eastAsia="宋体" w:hAnsi="Book Antiqua" w:cs="宋体"/>
          <w:color w:val="000000"/>
          <w:sz w:val="24"/>
          <w:szCs w:val="24"/>
          <w:lang w:eastAsia="zh-CN"/>
        </w:rPr>
        <w:t>Lifestyle factors and the course of diverticular disease.</w:t>
      </w:r>
      <w:proofErr w:type="gramEnd"/>
      <w:r w:rsidRPr="00326F0C">
        <w:rPr>
          <w:rFonts w:ascii="Book Antiqua" w:eastAsia="宋体" w:hAnsi="Book Antiqua" w:cs="宋体"/>
          <w:color w:val="000000"/>
          <w:sz w:val="24"/>
          <w:szCs w:val="24"/>
          <w:lang w:eastAsia="zh-CN"/>
        </w:rPr>
        <w:t> </w:t>
      </w:r>
      <w:r w:rsidRPr="00326F0C">
        <w:rPr>
          <w:rFonts w:ascii="Book Antiqua" w:eastAsia="宋体" w:hAnsi="Book Antiqua" w:cs="宋体"/>
          <w:i/>
          <w:iCs/>
          <w:color w:val="000000"/>
          <w:sz w:val="24"/>
          <w:szCs w:val="24"/>
          <w:lang w:eastAsia="zh-CN"/>
        </w:rPr>
        <w:t>Dig Dis</w:t>
      </w:r>
      <w:r w:rsidRPr="00326F0C">
        <w:rPr>
          <w:rFonts w:ascii="Book Antiqua" w:eastAsia="宋体" w:hAnsi="Book Antiqua" w:cs="宋体"/>
          <w:color w:val="000000"/>
          <w:sz w:val="24"/>
          <w:szCs w:val="24"/>
          <w:lang w:eastAsia="zh-CN"/>
        </w:rPr>
        <w:t> 2012; </w:t>
      </w:r>
      <w:r w:rsidRPr="00326F0C">
        <w:rPr>
          <w:rFonts w:ascii="Book Antiqua" w:eastAsia="宋体" w:hAnsi="Book Antiqua" w:cs="宋体"/>
          <w:b/>
          <w:bCs/>
          <w:color w:val="000000"/>
          <w:sz w:val="24"/>
          <w:szCs w:val="24"/>
          <w:lang w:eastAsia="zh-CN"/>
        </w:rPr>
        <w:t>30</w:t>
      </w:r>
      <w:r w:rsidRPr="00326F0C">
        <w:rPr>
          <w:rFonts w:ascii="Book Antiqua" w:eastAsia="宋体" w:hAnsi="Book Antiqua" w:cs="宋体"/>
          <w:color w:val="000000"/>
          <w:sz w:val="24"/>
          <w:szCs w:val="24"/>
          <w:lang w:eastAsia="zh-CN"/>
        </w:rPr>
        <w:t>: 35-45 [PMID: 22572683 DOI: 10.1159/000335707]</w:t>
      </w:r>
    </w:p>
    <w:p w14:paraId="7B014187" w14:textId="77777777" w:rsidR="00286937" w:rsidRPr="00326F0C" w:rsidRDefault="00286937" w:rsidP="00286937">
      <w:pPr>
        <w:snapToGrid w:val="0"/>
        <w:spacing w:after="0" w:line="360" w:lineRule="auto"/>
        <w:jc w:val="both"/>
        <w:rPr>
          <w:rFonts w:ascii="Book Antiqua" w:eastAsia="宋体" w:hAnsi="Book Antiqua" w:cs="宋体"/>
          <w:color w:val="000000"/>
          <w:sz w:val="24"/>
          <w:szCs w:val="24"/>
          <w:lang w:eastAsia="zh-CN"/>
        </w:rPr>
      </w:pPr>
      <w:r w:rsidRPr="00326F0C">
        <w:rPr>
          <w:rFonts w:ascii="Book Antiqua" w:eastAsia="宋体" w:hAnsi="Book Antiqua" w:cs="宋体"/>
          <w:color w:val="000000"/>
          <w:sz w:val="24"/>
          <w:szCs w:val="24"/>
          <w:lang w:eastAsia="zh-CN"/>
        </w:rPr>
        <w:lastRenderedPageBreak/>
        <w:t>31 </w:t>
      </w:r>
      <w:proofErr w:type="spellStart"/>
      <w:r w:rsidRPr="00326F0C">
        <w:rPr>
          <w:rFonts w:ascii="Book Antiqua" w:eastAsia="宋体" w:hAnsi="Book Antiqua" w:cs="宋体"/>
          <w:b/>
          <w:bCs/>
          <w:color w:val="000000"/>
          <w:sz w:val="24"/>
          <w:szCs w:val="24"/>
          <w:lang w:eastAsia="zh-CN"/>
        </w:rPr>
        <w:t>Ünlü</w:t>
      </w:r>
      <w:proofErr w:type="spellEnd"/>
      <w:r w:rsidRPr="00326F0C">
        <w:rPr>
          <w:rFonts w:ascii="Book Antiqua" w:eastAsia="宋体" w:hAnsi="Book Antiqua" w:cs="宋体"/>
          <w:b/>
          <w:bCs/>
          <w:color w:val="000000"/>
          <w:sz w:val="24"/>
          <w:szCs w:val="24"/>
          <w:lang w:eastAsia="zh-CN"/>
        </w:rPr>
        <w:t xml:space="preserve"> C</w:t>
      </w:r>
      <w:r w:rsidRPr="00326F0C">
        <w:rPr>
          <w:rFonts w:ascii="Book Antiqua" w:eastAsia="宋体" w:hAnsi="Book Antiqua" w:cs="宋体"/>
          <w:color w:val="000000"/>
          <w:sz w:val="24"/>
          <w:szCs w:val="24"/>
          <w:lang w:eastAsia="zh-CN"/>
        </w:rPr>
        <w:t xml:space="preserve">, Daniels L, </w:t>
      </w:r>
      <w:proofErr w:type="spellStart"/>
      <w:r w:rsidRPr="00326F0C">
        <w:rPr>
          <w:rFonts w:ascii="Book Antiqua" w:eastAsia="宋体" w:hAnsi="Book Antiqua" w:cs="宋体"/>
          <w:color w:val="000000"/>
          <w:sz w:val="24"/>
          <w:szCs w:val="24"/>
          <w:lang w:eastAsia="zh-CN"/>
        </w:rPr>
        <w:t>Vrouenraets</w:t>
      </w:r>
      <w:proofErr w:type="spellEnd"/>
      <w:r w:rsidRPr="00326F0C">
        <w:rPr>
          <w:rFonts w:ascii="Book Antiqua" w:eastAsia="宋体" w:hAnsi="Book Antiqua" w:cs="宋体"/>
          <w:color w:val="000000"/>
          <w:sz w:val="24"/>
          <w:szCs w:val="24"/>
          <w:lang w:eastAsia="zh-CN"/>
        </w:rPr>
        <w:t xml:space="preserve"> BC, </w:t>
      </w:r>
      <w:proofErr w:type="spellStart"/>
      <w:r w:rsidRPr="00326F0C">
        <w:rPr>
          <w:rFonts w:ascii="Book Antiqua" w:eastAsia="宋体" w:hAnsi="Book Antiqua" w:cs="宋体"/>
          <w:color w:val="000000"/>
          <w:sz w:val="24"/>
          <w:szCs w:val="24"/>
          <w:lang w:eastAsia="zh-CN"/>
        </w:rPr>
        <w:t>Boermeester</w:t>
      </w:r>
      <w:proofErr w:type="spellEnd"/>
      <w:r w:rsidRPr="00326F0C">
        <w:rPr>
          <w:rFonts w:ascii="Book Antiqua" w:eastAsia="宋体" w:hAnsi="Book Antiqua" w:cs="宋体"/>
          <w:color w:val="000000"/>
          <w:sz w:val="24"/>
          <w:szCs w:val="24"/>
          <w:lang w:eastAsia="zh-CN"/>
        </w:rPr>
        <w:t xml:space="preserve"> MA. </w:t>
      </w:r>
      <w:proofErr w:type="gramStart"/>
      <w:r w:rsidRPr="00326F0C">
        <w:rPr>
          <w:rFonts w:ascii="Book Antiqua" w:eastAsia="宋体" w:hAnsi="Book Antiqua" w:cs="宋体"/>
          <w:color w:val="000000"/>
          <w:sz w:val="24"/>
          <w:szCs w:val="24"/>
          <w:lang w:eastAsia="zh-CN"/>
        </w:rPr>
        <w:t>A systematic review of high-</w:t>
      </w:r>
      <w:proofErr w:type="spellStart"/>
      <w:r w:rsidRPr="00326F0C">
        <w:rPr>
          <w:rFonts w:ascii="Book Antiqua" w:eastAsia="宋体" w:hAnsi="Book Antiqua" w:cs="宋体"/>
          <w:color w:val="000000"/>
          <w:sz w:val="24"/>
          <w:szCs w:val="24"/>
          <w:lang w:eastAsia="zh-CN"/>
        </w:rPr>
        <w:t>fibre</w:t>
      </w:r>
      <w:proofErr w:type="spellEnd"/>
      <w:r w:rsidRPr="00326F0C">
        <w:rPr>
          <w:rFonts w:ascii="Book Antiqua" w:eastAsia="宋体" w:hAnsi="Book Antiqua" w:cs="宋体"/>
          <w:color w:val="000000"/>
          <w:sz w:val="24"/>
          <w:szCs w:val="24"/>
          <w:lang w:eastAsia="zh-CN"/>
        </w:rPr>
        <w:t xml:space="preserve"> dietary therapy in diverticular disease.</w:t>
      </w:r>
      <w:proofErr w:type="gramEnd"/>
      <w:r w:rsidRPr="00326F0C">
        <w:rPr>
          <w:rFonts w:ascii="Book Antiqua" w:eastAsia="宋体" w:hAnsi="Book Antiqua" w:cs="宋体"/>
          <w:color w:val="000000"/>
          <w:sz w:val="24"/>
          <w:szCs w:val="24"/>
          <w:lang w:eastAsia="zh-CN"/>
        </w:rPr>
        <w:t> </w:t>
      </w:r>
      <w:proofErr w:type="spellStart"/>
      <w:r w:rsidRPr="00326F0C">
        <w:rPr>
          <w:rFonts w:ascii="Book Antiqua" w:eastAsia="宋体" w:hAnsi="Book Antiqua" w:cs="宋体"/>
          <w:i/>
          <w:iCs/>
          <w:color w:val="000000"/>
          <w:sz w:val="24"/>
          <w:szCs w:val="24"/>
          <w:lang w:eastAsia="zh-CN"/>
        </w:rPr>
        <w:t>Int</w:t>
      </w:r>
      <w:proofErr w:type="spellEnd"/>
      <w:r w:rsidRPr="00326F0C">
        <w:rPr>
          <w:rFonts w:ascii="Book Antiqua" w:eastAsia="宋体" w:hAnsi="Book Antiqua" w:cs="宋体"/>
          <w:i/>
          <w:iCs/>
          <w:color w:val="000000"/>
          <w:sz w:val="24"/>
          <w:szCs w:val="24"/>
          <w:lang w:eastAsia="zh-CN"/>
        </w:rPr>
        <w:t xml:space="preserve"> J Colorectal Dis</w:t>
      </w:r>
      <w:r w:rsidRPr="00326F0C">
        <w:rPr>
          <w:rFonts w:ascii="Book Antiqua" w:eastAsia="宋体" w:hAnsi="Book Antiqua" w:cs="宋体"/>
          <w:color w:val="000000"/>
          <w:sz w:val="24"/>
          <w:szCs w:val="24"/>
          <w:lang w:eastAsia="zh-CN"/>
        </w:rPr>
        <w:t> 2012; </w:t>
      </w:r>
      <w:r w:rsidRPr="00326F0C">
        <w:rPr>
          <w:rFonts w:ascii="Book Antiqua" w:eastAsia="宋体" w:hAnsi="Book Antiqua" w:cs="宋体"/>
          <w:b/>
          <w:bCs/>
          <w:color w:val="000000"/>
          <w:sz w:val="24"/>
          <w:szCs w:val="24"/>
          <w:lang w:eastAsia="zh-CN"/>
        </w:rPr>
        <w:t>27</w:t>
      </w:r>
      <w:r w:rsidRPr="00326F0C">
        <w:rPr>
          <w:rFonts w:ascii="Book Antiqua" w:eastAsia="宋体" w:hAnsi="Book Antiqua" w:cs="宋体"/>
          <w:color w:val="000000"/>
          <w:sz w:val="24"/>
          <w:szCs w:val="24"/>
          <w:lang w:eastAsia="zh-CN"/>
        </w:rPr>
        <w:t>: 419-427 [PMID: 21922199 DOI: 10.1007/s00384-011-1308-3]</w:t>
      </w:r>
    </w:p>
    <w:p w14:paraId="7A3BC1C3" w14:textId="77777777" w:rsidR="00286937" w:rsidRPr="00326F0C" w:rsidRDefault="00286937" w:rsidP="00286937">
      <w:pPr>
        <w:snapToGrid w:val="0"/>
        <w:spacing w:after="0" w:line="360" w:lineRule="auto"/>
        <w:jc w:val="both"/>
        <w:rPr>
          <w:rFonts w:ascii="Book Antiqua" w:eastAsia="宋体" w:hAnsi="Book Antiqua" w:cs="宋体"/>
          <w:color w:val="000000"/>
          <w:sz w:val="24"/>
          <w:szCs w:val="24"/>
          <w:lang w:eastAsia="zh-CN"/>
        </w:rPr>
      </w:pPr>
      <w:r w:rsidRPr="00326F0C">
        <w:rPr>
          <w:rFonts w:ascii="Book Antiqua" w:eastAsia="宋体" w:hAnsi="Book Antiqua" w:cs="宋体"/>
          <w:color w:val="000000"/>
          <w:sz w:val="24"/>
          <w:szCs w:val="24"/>
          <w:lang w:eastAsia="zh-CN"/>
        </w:rPr>
        <w:t>32 </w:t>
      </w:r>
      <w:r w:rsidRPr="00326F0C">
        <w:rPr>
          <w:rFonts w:ascii="Book Antiqua" w:eastAsia="宋体" w:hAnsi="Book Antiqua" w:cs="宋体"/>
          <w:b/>
          <w:bCs/>
          <w:color w:val="000000"/>
          <w:sz w:val="24"/>
          <w:szCs w:val="24"/>
          <w:lang w:eastAsia="zh-CN"/>
        </w:rPr>
        <w:t>Ornstein MH</w:t>
      </w:r>
      <w:r w:rsidRPr="00326F0C">
        <w:rPr>
          <w:rFonts w:ascii="Book Antiqua" w:eastAsia="宋体" w:hAnsi="Book Antiqua" w:cs="宋体"/>
          <w:color w:val="000000"/>
          <w:sz w:val="24"/>
          <w:szCs w:val="24"/>
          <w:lang w:eastAsia="zh-CN"/>
        </w:rPr>
        <w:t xml:space="preserve">, Littlewood ER, Baird IM, Fowler J, North WR, Cox AG. Are </w:t>
      </w:r>
      <w:proofErr w:type="spellStart"/>
      <w:r w:rsidRPr="00326F0C">
        <w:rPr>
          <w:rFonts w:ascii="Book Antiqua" w:eastAsia="宋体" w:hAnsi="Book Antiqua" w:cs="宋体"/>
          <w:color w:val="000000"/>
          <w:sz w:val="24"/>
          <w:szCs w:val="24"/>
          <w:lang w:eastAsia="zh-CN"/>
        </w:rPr>
        <w:t>fibre</w:t>
      </w:r>
      <w:proofErr w:type="spellEnd"/>
      <w:r w:rsidRPr="00326F0C">
        <w:rPr>
          <w:rFonts w:ascii="Book Antiqua" w:eastAsia="宋体" w:hAnsi="Book Antiqua" w:cs="宋体"/>
          <w:color w:val="000000"/>
          <w:sz w:val="24"/>
          <w:szCs w:val="24"/>
          <w:lang w:eastAsia="zh-CN"/>
        </w:rPr>
        <w:t xml:space="preserve"> supplements really necessary in diverticular disease of the colon? </w:t>
      </w:r>
      <w:proofErr w:type="gramStart"/>
      <w:r w:rsidRPr="00326F0C">
        <w:rPr>
          <w:rFonts w:ascii="Book Antiqua" w:eastAsia="宋体" w:hAnsi="Book Antiqua" w:cs="宋体"/>
          <w:color w:val="000000"/>
          <w:sz w:val="24"/>
          <w:szCs w:val="24"/>
          <w:lang w:eastAsia="zh-CN"/>
        </w:rPr>
        <w:t>A controlled clinical trial.</w:t>
      </w:r>
      <w:proofErr w:type="gramEnd"/>
      <w:r w:rsidRPr="00326F0C">
        <w:rPr>
          <w:rFonts w:ascii="Book Antiqua" w:eastAsia="宋体" w:hAnsi="Book Antiqua" w:cs="宋体"/>
          <w:color w:val="000000"/>
          <w:sz w:val="24"/>
          <w:szCs w:val="24"/>
          <w:lang w:eastAsia="zh-CN"/>
        </w:rPr>
        <w:t> </w:t>
      </w:r>
      <w:r w:rsidRPr="00326F0C">
        <w:rPr>
          <w:rFonts w:ascii="Book Antiqua" w:eastAsia="宋体" w:hAnsi="Book Antiqua" w:cs="宋体"/>
          <w:i/>
          <w:iCs/>
          <w:color w:val="000000"/>
          <w:sz w:val="24"/>
          <w:szCs w:val="24"/>
          <w:lang w:eastAsia="zh-CN"/>
        </w:rPr>
        <w:t>Br Med J (</w:t>
      </w:r>
      <w:proofErr w:type="spellStart"/>
      <w:r w:rsidRPr="00326F0C">
        <w:rPr>
          <w:rFonts w:ascii="Book Antiqua" w:eastAsia="宋体" w:hAnsi="Book Antiqua" w:cs="宋体"/>
          <w:i/>
          <w:iCs/>
          <w:color w:val="000000"/>
          <w:sz w:val="24"/>
          <w:szCs w:val="24"/>
          <w:lang w:eastAsia="zh-CN"/>
        </w:rPr>
        <w:t>Clin</w:t>
      </w:r>
      <w:proofErr w:type="spellEnd"/>
      <w:r w:rsidRPr="00326F0C">
        <w:rPr>
          <w:rFonts w:ascii="Book Antiqua" w:eastAsia="宋体" w:hAnsi="Book Antiqua" w:cs="宋体"/>
          <w:i/>
          <w:iCs/>
          <w:color w:val="000000"/>
          <w:sz w:val="24"/>
          <w:szCs w:val="24"/>
          <w:lang w:eastAsia="zh-CN"/>
        </w:rPr>
        <w:t xml:space="preserve"> Res Ed)</w:t>
      </w:r>
      <w:r w:rsidRPr="00326F0C">
        <w:rPr>
          <w:rFonts w:ascii="Book Antiqua" w:eastAsia="宋体" w:hAnsi="Book Antiqua" w:cs="宋体"/>
          <w:color w:val="000000"/>
          <w:sz w:val="24"/>
          <w:szCs w:val="24"/>
          <w:lang w:eastAsia="zh-CN"/>
        </w:rPr>
        <w:t> 1981; </w:t>
      </w:r>
      <w:r w:rsidRPr="00326F0C">
        <w:rPr>
          <w:rFonts w:ascii="Book Antiqua" w:eastAsia="宋体" w:hAnsi="Book Antiqua" w:cs="宋体"/>
          <w:b/>
          <w:bCs/>
          <w:color w:val="000000"/>
          <w:sz w:val="24"/>
          <w:szCs w:val="24"/>
          <w:lang w:eastAsia="zh-CN"/>
        </w:rPr>
        <w:t>282</w:t>
      </w:r>
      <w:r w:rsidRPr="00326F0C">
        <w:rPr>
          <w:rFonts w:ascii="Book Antiqua" w:eastAsia="宋体" w:hAnsi="Book Antiqua" w:cs="宋体"/>
          <w:color w:val="000000"/>
          <w:sz w:val="24"/>
          <w:szCs w:val="24"/>
          <w:lang w:eastAsia="zh-CN"/>
        </w:rPr>
        <w:t>: 1353-1356 [PMID: 6263396]</w:t>
      </w:r>
    </w:p>
    <w:p w14:paraId="6185616E" w14:textId="77777777" w:rsidR="00286937" w:rsidRPr="00326F0C" w:rsidRDefault="00286937" w:rsidP="00286937">
      <w:pPr>
        <w:snapToGrid w:val="0"/>
        <w:spacing w:after="0" w:line="360" w:lineRule="auto"/>
        <w:jc w:val="both"/>
        <w:rPr>
          <w:rFonts w:ascii="Book Antiqua" w:eastAsia="宋体" w:hAnsi="Book Antiqua" w:cs="宋体"/>
          <w:color w:val="000000"/>
          <w:sz w:val="24"/>
          <w:szCs w:val="24"/>
          <w:lang w:eastAsia="zh-CN"/>
        </w:rPr>
      </w:pPr>
      <w:r w:rsidRPr="00326F0C">
        <w:rPr>
          <w:rFonts w:ascii="Book Antiqua" w:eastAsia="宋体" w:hAnsi="Book Antiqua" w:cs="宋体"/>
          <w:color w:val="000000"/>
          <w:sz w:val="24"/>
          <w:szCs w:val="24"/>
          <w:lang w:eastAsia="zh-CN"/>
        </w:rPr>
        <w:t>33 </w:t>
      </w:r>
      <w:proofErr w:type="spellStart"/>
      <w:r w:rsidRPr="00326F0C">
        <w:rPr>
          <w:rFonts w:ascii="Book Antiqua" w:eastAsia="宋体" w:hAnsi="Book Antiqua" w:cs="宋体"/>
          <w:b/>
          <w:bCs/>
          <w:color w:val="000000"/>
          <w:sz w:val="24"/>
          <w:szCs w:val="24"/>
          <w:lang w:eastAsia="zh-CN"/>
        </w:rPr>
        <w:t>Strate</w:t>
      </w:r>
      <w:proofErr w:type="spellEnd"/>
      <w:r w:rsidRPr="00326F0C">
        <w:rPr>
          <w:rFonts w:ascii="Book Antiqua" w:eastAsia="宋体" w:hAnsi="Book Antiqua" w:cs="宋体"/>
          <w:b/>
          <w:bCs/>
          <w:color w:val="000000"/>
          <w:sz w:val="24"/>
          <w:szCs w:val="24"/>
          <w:lang w:eastAsia="zh-CN"/>
        </w:rPr>
        <w:t xml:space="preserve"> LL</w:t>
      </w:r>
      <w:r w:rsidRPr="00326F0C">
        <w:rPr>
          <w:rFonts w:ascii="Book Antiqua" w:eastAsia="宋体" w:hAnsi="Book Antiqua" w:cs="宋体"/>
          <w:color w:val="000000"/>
          <w:sz w:val="24"/>
          <w:szCs w:val="24"/>
          <w:lang w:eastAsia="zh-CN"/>
        </w:rPr>
        <w:t xml:space="preserve">, Liu YL, </w:t>
      </w:r>
      <w:proofErr w:type="spellStart"/>
      <w:r w:rsidRPr="00326F0C">
        <w:rPr>
          <w:rFonts w:ascii="Book Antiqua" w:eastAsia="宋体" w:hAnsi="Book Antiqua" w:cs="宋体"/>
          <w:color w:val="000000"/>
          <w:sz w:val="24"/>
          <w:szCs w:val="24"/>
          <w:lang w:eastAsia="zh-CN"/>
        </w:rPr>
        <w:t>Syngal</w:t>
      </w:r>
      <w:proofErr w:type="spellEnd"/>
      <w:r w:rsidRPr="00326F0C">
        <w:rPr>
          <w:rFonts w:ascii="Book Antiqua" w:eastAsia="宋体" w:hAnsi="Book Antiqua" w:cs="宋体"/>
          <w:color w:val="000000"/>
          <w:sz w:val="24"/>
          <w:szCs w:val="24"/>
          <w:lang w:eastAsia="zh-CN"/>
        </w:rPr>
        <w:t xml:space="preserve"> S, </w:t>
      </w:r>
      <w:proofErr w:type="spellStart"/>
      <w:r w:rsidRPr="00326F0C">
        <w:rPr>
          <w:rFonts w:ascii="Book Antiqua" w:eastAsia="宋体" w:hAnsi="Book Antiqua" w:cs="宋体"/>
          <w:color w:val="000000"/>
          <w:sz w:val="24"/>
          <w:szCs w:val="24"/>
          <w:lang w:eastAsia="zh-CN"/>
        </w:rPr>
        <w:t>Aldoori</w:t>
      </w:r>
      <w:proofErr w:type="spellEnd"/>
      <w:r w:rsidRPr="00326F0C">
        <w:rPr>
          <w:rFonts w:ascii="Book Antiqua" w:eastAsia="宋体" w:hAnsi="Book Antiqua" w:cs="宋体"/>
          <w:color w:val="000000"/>
          <w:sz w:val="24"/>
          <w:szCs w:val="24"/>
          <w:lang w:eastAsia="zh-CN"/>
        </w:rPr>
        <w:t xml:space="preserve"> WH, </w:t>
      </w:r>
      <w:proofErr w:type="spellStart"/>
      <w:r w:rsidRPr="00326F0C">
        <w:rPr>
          <w:rFonts w:ascii="Book Antiqua" w:eastAsia="宋体" w:hAnsi="Book Antiqua" w:cs="宋体"/>
          <w:color w:val="000000"/>
          <w:sz w:val="24"/>
          <w:szCs w:val="24"/>
          <w:lang w:eastAsia="zh-CN"/>
        </w:rPr>
        <w:t>Giovannucci</w:t>
      </w:r>
      <w:proofErr w:type="spellEnd"/>
      <w:r w:rsidRPr="00326F0C">
        <w:rPr>
          <w:rFonts w:ascii="Book Antiqua" w:eastAsia="宋体" w:hAnsi="Book Antiqua" w:cs="宋体"/>
          <w:color w:val="000000"/>
          <w:sz w:val="24"/>
          <w:szCs w:val="24"/>
          <w:lang w:eastAsia="zh-CN"/>
        </w:rPr>
        <w:t xml:space="preserve"> EL. Nut, corn, and popcorn consumption and the incidence of diverticular disease.</w:t>
      </w:r>
      <w:r w:rsidRPr="00326F0C">
        <w:rPr>
          <w:rFonts w:ascii="Book Antiqua" w:eastAsia="宋体" w:hAnsi="Book Antiqua" w:cs="宋体" w:hint="eastAsia"/>
          <w:color w:val="000000"/>
          <w:sz w:val="24"/>
          <w:szCs w:val="24"/>
          <w:lang w:eastAsia="zh-CN"/>
        </w:rPr>
        <w:t xml:space="preserve"> </w:t>
      </w:r>
      <w:r w:rsidRPr="00326F0C">
        <w:rPr>
          <w:rFonts w:ascii="Book Antiqua" w:eastAsia="宋体" w:hAnsi="Book Antiqua" w:cs="宋体"/>
          <w:i/>
          <w:iCs/>
          <w:color w:val="000000"/>
          <w:sz w:val="24"/>
          <w:szCs w:val="24"/>
          <w:lang w:eastAsia="zh-CN"/>
        </w:rPr>
        <w:t>JAMA</w:t>
      </w:r>
      <w:r w:rsidRPr="00326F0C">
        <w:rPr>
          <w:rFonts w:ascii="Book Antiqua" w:eastAsia="宋体" w:hAnsi="Book Antiqua" w:cs="宋体" w:hint="eastAsia"/>
          <w:color w:val="000000"/>
          <w:sz w:val="24"/>
          <w:szCs w:val="24"/>
          <w:lang w:eastAsia="zh-CN"/>
        </w:rPr>
        <w:t xml:space="preserve"> </w:t>
      </w:r>
      <w:r w:rsidRPr="00326F0C">
        <w:rPr>
          <w:rFonts w:ascii="Book Antiqua" w:eastAsia="宋体" w:hAnsi="Book Antiqua" w:cs="宋体"/>
          <w:color w:val="000000"/>
          <w:sz w:val="24"/>
          <w:szCs w:val="24"/>
          <w:lang w:eastAsia="zh-CN"/>
        </w:rPr>
        <w:t>2008;</w:t>
      </w:r>
      <w:r w:rsidRPr="00326F0C">
        <w:rPr>
          <w:rFonts w:ascii="Book Antiqua" w:eastAsia="宋体" w:hAnsi="Book Antiqua" w:cs="宋体" w:hint="eastAsia"/>
          <w:color w:val="000000"/>
          <w:sz w:val="24"/>
          <w:szCs w:val="24"/>
          <w:lang w:eastAsia="zh-CN"/>
        </w:rPr>
        <w:t xml:space="preserve"> </w:t>
      </w:r>
      <w:r w:rsidRPr="00326F0C">
        <w:rPr>
          <w:rFonts w:ascii="Book Antiqua" w:eastAsia="宋体" w:hAnsi="Book Antiqua" w:cs="宋体"/>
          <w:b/>
          <w:bCs/>
          <w:color w:val="000000"/>
          <w:sz w:val="24"/>
          <w:szCs w:val="24"/>
          <w:lang w:eastAsia="zh-CN"/>
        </w:rPr>
        <w:t>300</w:t>
      </w:r>
      <w:r w:rsidRPr="00326F0C">
        <w:rPr>
          <w:rFonts w:ascii="Book Antiqua" w:eastAsia="宋体" w:hAnsi="Book Antiqua" w:cs="宋体"/>
          <w:color w:val="000000"/>
          <w:sz w:val="24"/>
          <w:szCs w:val="24"/>
          <w:lang w:eastAsia="zh-CN"/>
        </w:rPr>
        <w:t>: 907-914 [PMID: 18728264 DOI: 10.1001/jama.300.8.907]</w:t>
      </w:r>
    </w:p>
    <w:p w14:paraId="3004D876" w14:textId="77777777" w:rsidR="00995966" w:rsidRPr="00326F0C" w:rsidRDefault="00995966" w:rsidP="00995966">
      <w:pPr>
        <w:snapToGrid w:val="0"/>
        <w:spacing w:after="0" w:line="360" w:lineRule="auto"/>
        <w:jc w:val="both"/>
        <w:rPr>
          <w:rFonts w:ascii="Book Antiqua" w:eastAsia="宋体" w:hAnsi="Book Antiqua" w:cs="宋体"/>
          <w:color w:val="000000"/>
          <w:sz w:val="24"/>
          <w:szCs w:val="24"/>
          <w:lang w:eastAsia="zh-CN"/>
        </w:rPr>
      </w:pPr>
      <w:r w:rsidRPr="00326F0C">
        <w:rPr>
          <w:rFonts w:ascii="Book Antiqua" w:eastAsia="宋体" w:hAnsi="Book Antiqua" w:cs="宋体"/>
          <w:color w:val="000000"/>
          <w:sz w:val="24"/>
          <w:szCs w:val="24"/>
          <w:lang w:eastAsia="zh-CN"/>
        </w:rPr>
        <w:t>34 </w:t>
      </w:r>
      <w:r w:rsidRPr="00326F0C">
        <w:rPr>
          <w:rFonts w:ascii="Book Antiqua" w:eastAsia="宋体" w:hAnsi="Book Antiqua" w:cs="宋体"/>
          <w:b/>
          <w:bCs/>
          <w:color w:val="000000"/>
          <w:sz w:val="24"/>
          <w:szCs w:val="24"/>
          <w:lang w:eastAsia="zh-CN"/>
        </w:rPr>
        <w:t>Maguire LH</w:t>
      </w:r>
      <w:r w:rsidRPr="00326F0C">
        <w:rPr>
          <w:rFonts w:ascii="Book Antiqua" w:eastAsia="宋体" w:hAnsi="Book Antiqua" w:cs="宋体"/>
          <w:color w:val="000000"/>
          <w:sz w:val="24"/>
          <w:szCs w:val="24"/>
          <w:lang w:eastAsia="zh-CN"/>
        </w:rPr>
        <w:t xml:space="preserve">, Song M, </w:t>
      </w:r>
      <w:proofErr w:type="spellStart"/>
      <w:r w:rsidRPr="00326F0C">
        <w:rPr>
          <w:rFonts w:ascii="Book Antiqua" w:eastAsia="宋体" w:hAnsi="Book Antiqua" w:cs="宋体"/>
          <w:color w:val="000000"/>
          <w:sz w:val="24"/>
          <w:szCs w:val="24"/>
          <w:lang w:eastAsia="zh-CN"/>
        </w:rPr>
        <w:t>Strate</w:t>
      </w:r>
      <w:proofErr w:type="spellEnd"/>
      <w:r w:rsidRPr="00326F0C">
        <w:rPr>
          <w:rFonts w:ascii="Book Antiqua" w:eastAsia="宋体" w:hAnsi="Book Antiqua" w:cs="宋体"/>
          <w:color w:val="000000"/>
          <w:sz w:val="24"/>
          <w:szCs w:val="24"/>
          <w:lang w:eastAsia="zh-CN"/>
        </w:rPr>
        <w:t xml:space="preserve"> LL, </w:t>
      </w:r>
      <w:proofErr w:type="spellStart"/>
      <w:r w:rsidRPr="00326F0C">
        <w:rPr>
          <w:rFonts w:ascii="Book Antiqua" w:eastAsia="宋体" w:hAnsi="Book Antiqua" w:cs="宋体"/>
          <w:color w:val="000000"/>
          <w:sz w:val="24"/>
          <w:szCs w:val="24"/>
          <w:lang w:eastAsia="zh-CN"/>
        </w:rPr>
        <w:t>Giovannucci</w:t>
      </w:r>
      <w:proofErr w:type="spellEnd"/>
      <w:r w:rsidRPr="00326F0C">
        <w:rPr>
          <w:rFonts w:ascii="Book Antiqua" w:eastAsia="宋体" w:hAnsi="Book Antiqua" w:cs="宋体"/>
          <w:color w:val="000000"/>
          <w:sz w:val="24"/>
          <w:szCs w:val="24"/>
          <w:lang w:eastAsia="zh-CN"/>
        </w:rPr>
        <w:t xml:space="preserve"> EL, Chan AT. </w:t>
      </w:r>
      <w:proofErr w:type="gramStart"/>
      <w:r w:rsidRPr="00326F0C">
        <w:rPr>
          <w:rFonts w:ascii="Book Antiqua" w:eastAsia="宋体" w:hAnsi="Book Antiqua" w:cs="宋体"/>
          <w:color w:val="000000"/>
          <w:sz w:val="24"/>
          <w:szCs w:val="24"/>
          <w:lang w:eastAsia="zh-CN"/>
        </w:rPr>
        <w:t>Association of geographic and seasonal variation with diverticulitis admissions.</w:t>
      </w:r>
      <w:proofErr w:type="gramEnd"/>
      <w:r w:rsidRPr="00326F0C">
        <w:rPr>
          <w:rFonts w:ascii="Book Antiqua" w:eastAsia="宋体" w:hAnsi="Book Antiqua" w:cs="宋体"/>
          <w:color w:val="000000"/>
          <w:sz w:val="24"/>
          <w:szCs w:val="24"/>
          <w:lang w:eastAsia="zh-CN"/>
        </w:rPr>
        <w:t> </w:t>
      </w:r>
      <w:r w:rsidRPr="00326F0C">
        <w:rPr>
          <w:rFonts w:ascii="Book Antiqua" w:eastAsia="宋体" w:hAnsi="Book Antiqua" w:cs="宋体"/>
          <w:i/>
          <w:iCs/>
          <w:color w:val="000000"/>
          <w:sz w:val="24"/>
          <w:szCs w:val="24"/>
          <w:lang w:eastAsia="zh-CN"/>
        </w:rPr>
        <w:t xml:space="preserve">JAMA </w:t>
      </w:r>
      <w:proofErr w:type="spellStart"/>
      <w:r w:rsidRPr="00326F0C">
        <w:rPr>
          <w:rFonts w:ascii="Book Antiqua" w:eastAsia="宋体" w:hAnsi="Book Antiqua" w:cs="宋体"/>
          <w:i/>
          <w:iCs/>
          <w:color w:val="000000"/>
          <w:sz w:val="24"/>
          <w:szCs w:val="24"/>
          <w:lang w:eastAsia="zh-CN"/>
        </w:rPr>
        <w:t>Surg</w:t>
      </w:r>
      <w:proofErr w:type="spellEnd"/>
      <w:r w:rsidRPr="00326F0C">
        <w:rPr>
          <w:rFonts w:ascii="Book Antiqua" w:eastAsia="宋体" w:hAnsi="Book Antiqua" w:cs="宋体" w:hint="eastAsia"/>
          <w:color w:val="000000"/>
          <w:sz w:val="24"/>
          <w:szCs w:val="24"/>
          <w:lang w:eastAsia="zh-CN"/>
        </w:rPr>
        <w:t xml:space="preserve"> </w:t>
      </w:r>
      <w:r w:rsidRPr="00326F0C">
        <w:rPr>
          <w:rFonts w:ascii="Book Antiqua" w:eastAsia="宋体" w:hAnsi="Book Antiqua" w:cs="宋体"/>
          <w:color w:val="000000"/>
          <w:sz w:val="24"/>
          <w:szCs w:val="24"/>
          <w:lang w:eastAsia="zh-CN"/>
        </w:rPr>
        <w:t>2015; </w:t>
      </w:r>
      <w:r w:rsidRPr="00326F0C">
        <w:rPr>
          <w:rFonts w:ascii="Book Antiqua" w:eastAsia="宋体" w:hAnsi="Book Antiqua" w:cs="宋体"/>
          <w:b/>
          <w:bCs/>
          <w:color w:val="000000"/>
          <w:sz w:val="24"/>
          <w:szCs w:val="24"/>
          <w:lang w:eastAsia="zh-CN"/>
        </w:rPr>
        <w:t>150</w:t>
      </w:r>
      <w:r w:rsidRPr="00326F0C">
        <w:rPr>
          <w:rFonts w:ascii="Book Antiqua" w:eastAsia="宋体" w:hAnsi="Book Antiqua" w:cs="宋体"/>
          <w:color w:val="000000"/>
          <w:sz w:val="24"/>
          <w:szCs w:val="24"/>
          <w:lang w:eastAsia="zh-CN"/>
        </w:rPr>
        <w:t>: 74-77 [PMID: 25409019 DOI: 10.1001/jamasurg.2014.2049]</w:t>
      </w:r>
    </w:p>
    <w:p w14:paraId="54F7A216" w14:textId="7E6EA447" w:rsidR="00286937" w:rsidRPr="00326F0C" w:rsidRDefault="00286937" w:rsidP="00286937">
      <w:pPr>
        <w:snapToGrid w:val="0"/>
        <w:spacing w:after="0" w:line="360" w:lineRule="auto"/>
        <w:jc w:val="both"/>
        <w:rPr>
          <w:rFonts w:ascii="Book Antiqua" w:eastAsia="宋体" w:hAnsi="Book Antiqua" w:cs="宋体"/>
          <w:color w:val="000000"/>
          <w:sz w:val="24"/>
          <w:szCs w:val="24"/>
          <w:lang w:eastAsia="zh-CN"/>
        </w:rPr>
      </w:pPr>
      <w:proofErr w:type="gramStart"/>
      <w:r w:rsidRPr="00326F0C">
        <w:rPr>
          <w:rFonts w:ascii="Book Antiqua" w:eastAsia="宋体" w:hAnsi="Book Antiqua" w:cs="宋体"/>
          <w:color w:val="000000"/>
          <w:sz w:val="24"/>
          <w:szCs w:val="24"/>
          <w:lang w:eastAsia="zh-CN"/>
        </w:rPr>
        <w:t>3</w:t>
      </w:r>
      <w:r w:rsidR="00995966" w:rsidRPr="00326F0C">
        <w:rPr>
          <w:rFonts w:ascii="Book Antiqua" w:eastAsia="宋体" w:hAnsi="Book Antiqua" w:cs="宋体"/>
          <w:color w:val="000000"/>
          <w:sz w:val="24"/>
          <w:szCs w:val="24"/>
          <w:lang w:eastAsia="zh-CN"/>
        </w:rPr>
        <w:t>5</w:t>
      </w:r>
      <w:r w:rsidRPr="00326F0C">
        <w:rPr>
          <w:rFonts w:ascii="Book Antiqua" w:eastAsia="宋体" w:hAnsi="Book Antiqua" w:cs="宋体"/>
          <w:color w:val="000000"/>
          <w:sz w:val="24"/>
          <w:szCs w:val="24"/>
          <w:lang w:eastAsia="zh-CN"/>
        </w:rPr>
        <w:t> </w:t>
      </w:r>
      <w:r w:rsidRPr="00326F0C">
        <w:rPr>
          <w:rFonts w:ascii="Book Antiqua" w:eastAsia="宋体" w:hAnsi="Book Antiqua" w:cs="宋体"/>
          <w:b/>
          <w:bCs/>
          <w:color w:val="000000"/>
          <w:sz w:val="24"/>
          <w:szCs w:val="24"/>
          <w:lang w:eastAsia="zh-CN"/>
        </w:rPr>
        <w:t>Spiller RC</w:t>
      </w:r>
      <w:r w:rsidRPr="00326F0C">
        <w:rPr>
          <w:rFonts w:ascii="Book Antiqua" w:eastAsia="宋体" w:hAnsi="Book Antiqua" w:cs="宋体"/>
          <w:color w:val="000000"/>
          <w:sz w:val="24"/>
          <w:szCs w:val="24"/>
          <w:lang w:eastAsia="zh-CN"/>
        </w:rPr>
        <w:t>.</w:t>
      </w:r>
      <w:proofErr w:type="gramEnd"/>
      <w:r w:rsidRPr="00326F0C">
        <w:rPr>
          <w:rFonts w:ascii="Book Antiqua" w:eastAsia="宋体" w:hAnsi="Book Antiqua" w:cs="宋体"/>
          <w:color w:val="000000"/>
          <w:sz w:val="24"/>
          <w:szCs w:val="24"/>
          <w:lang w:eastAsia="zh-CN"/>
        </w:rPr>
        <w:t xml:space="preserve"> Changing views on diverticular disease: impact of aging, obesity, diet, and microbiota. </w:t>
      </w:r>
      <w:proofErr w:type="spellStart"/>
      <w:r w:rsidRPr="00326F0C">
        <w:rPr>
          <w:rFonts w:ascii="Book Antiqua" w:eastAsia="宋体" w:hAnsi="Book Antiqua" w:cs="宋体"/>
          <w:i/>
          <w:iCs/>
          <w:color w:val="000000"/>
          <w:sz w:val="24"/>
          <w:szCs w:val="24"/>
          <w:lang w:eastAsia="zh-CN"/>
        </w:rPr>
        <w:t>Neurogastroenterol</w:t>
      </w:r>
      <w:proofErr w:type="spellEnd"/>
      <w:r w:rsidRPr="00326F0C">
        <w:rPr>
          <w:rFonts w:ascii="Book Antiqua" w:eastAsia="宋体" w:hAnsi="Book Antiqua" w:cs="宋体"/>
          <w:i/>
          <w:iCs/>
          <w:color w:val="000000"/>
          <w:sz w:val="24"/>
          <w:szCs w:val="24"/>
          <w:lang w:eastAsia="zh-CN"/>
        </w:rPr>
        <w:t xml:space="preserve"> </w:t>
      </w:r>
      <w:proofErr w:type="spellStart"/>
      <w:r w:rsidRPr="00326F0C">
        <w:rPr>
          <w:rFonts w:ascii="Book Antiqua" w:eastAsia="宋体" w:hAnsi="Book Antiqua" w:cs="宋体"/>
          <w:i/>
          <w:iCs/>
          <w:color w:val="000000"/>
          <w:sz w:val="24"/>
          <w:szCs w:val="24"/>
          <w:lang w:eastAsia="zh-CN"/>
        </w:rPr>
        <w:t>Motil</w:t>
      </w:r>
      <w:proofErr w:type="spellEnd"/>
      <w:r w:rsidRPr="00326F0C">
        <w:rPr>
          <w:rFonts w:ascii="Book Antiqua" w:eastAsia="宋体" w:hAnsi="Book Antiqua" w:cs="宋体"/>
          <w:color w:val="000000"/>
          <w:sz w:val="24"/>
          <w:szCs w:val="24"/>
          <w:lang w:eastAsia="zh-CN"/>
        </w:rPr>
        <w:t> 2015; </w:t>
      </w:r>
      <w:r w:rsidRPr="00326F0C">
        <w:rPr>
          <w:rFonts w:ascii="Book Antiqua" w:eastAsia="宋体" w:hAnsi="Book Antiqua" w:cs="宋体"/>
          <w:b/>
          <w:bCs/>
          <w:color w:val="000000"/>
          <w:sz w:val="24"/>
          <w:szCs w:val="24"/>
          <w:lang w:eastAsia="zh-CN"/>
        </w:rPr>
        <w:t>27</w:t>
      </w:r>
      <w:r w:rsidRPr="00326F0C">
        <w:rPr>
          <w:rFonts w:ascii="Book Antiqua" w:eastAsia="宋体" w:hAnsi="Book Antiqua" w:cs="宋体"/>
          <w:color w:val="000000"/>
          <w:sz w:val="24"/>
          <w:szCs w:val="24"/>
          <w:lang w:eastAsia="zh-CN"/>
        </w:rPr>
        <w:t>: 305-312 [PMID: 25703217 DOI: 10.1111/nmo.12526]</w:t>
      </w:r>
    </w:p>
    <w:p w14:paraId="3B11F9C3" w14:textId="75A1337F" w:rsidR="00286937" w:rsidRPr="00326F0C" w:rsidRDefault="00286937" w:rsidP="00286937">
      <w:pPr>
        <w:snapToGrid w:val="0"/>
        <w:spacing w:after="0" w:line="360" w:lineRule="auto"/>
        <w:jc w:val="both"/>
        <w:rPr>
          <w:rFonts w:ascii="Book Antiqua" w:eastAsia="宋体" w:hAnsi="Book Antiqua" w:cs="宋体"/>
          <w:color w:val="000000"/>
          <w:sz w:val="24"/>
          <w:szCs w:val="24"/>
          <w:lang w:eastAsia="zh-CN"/>
        </w:rPr>
      </w:pPr>
      <w:r w:rsidRPr="00326F0C">
        <w:rPr>
          <w:rFonts w:ascii="Book Antiqua" w:eastAsia="宋体" w:hAnsi="Book Antiqua" w:cs="宋体"/>
          <w:color w:val="000000"/>
          <w:sz w:val="24"/>
          <w:szCs w:val="24"/>
          <w:lang w:eastAsia="zh-CN"/>
        </w:rPr>
        <w:t>3</w:t>
      </w:r>
      <w:r w:rsidR="00995966" w:rsidRPr="00326F0C">
        <w:rPr>
          <w:rFonts w:ascii="Book Antiqua" w:eastAsia="宋体" w:hAnsi="Book Antiqua" w:cs="宋体"/>
          <w:color w:val="000000"/>
          <w:sz w:val="24"/>
          <w:szCs w:val="24"/>
          <w:lang w:eastAsia="zh-CN"/>
        </w:rPr>
        <w:t>6</w:t>
      </w:r>
      <w:r w:rsidRPr="00326F0C">
        <w:rPr>
          <w:rFonts w:ascii="Book Antiqua" w:eastAsia="宋体" w:hAnsi="Book Antiqua" w:cs="宋体"/>
          <w:color w:val="000000"/>
          <w:sz w:val="24"/>
          <w:szCs w:val="24"/>
          <w:lang w:eastAsia="zh-CN"/>
        </w:rPr>
        <w:t> </w:t>
      </w:r>
      <w:r w:rsidRPr="00326F0C">
        <w:rPr>
          <w:rFonts w:ascii="Book Antiqua" w:eastAsia="宋体" w:hAnsi="Book Antiqua" w:cs="宋体"/>
          <w:b/>
          <w:bCs/>
          <w:color w:val="000000"/>
          <w:sz w:val="24"/>
          <w:szCs w:val="24"/>
          <w:lang w:eastAsia="zh-CN"/>
        </w:rPr>
        <w:t>Milner P</w:t>
      </w:r>
      <w:r w:rsidRPr="00326F0C">
        <w:rPr>
          <w:rFonts w:ascii="Book Antiqua" w:eastAsia="宋体" w:hAnsi="Book Antiqua" w:cs="宋体"/>
          <w:color w:val="000000"/>
          <w:sz w:val="24"/>
          <w:szCs w:val="24"/>
          <w:lang w:eastAsia="zh-CN"/>
        </w:rPr>
        <w:t xml:space="preserve">, Crowe R, </w:t>
      </w:r>
      <w:proofErr w:type="spellStart"/>
      <w:r w:rsidRPr="00326F0C">
        <w:rPr>
          <w:rFonts w:ascii="Book Antiqua" w:eastAsia="宋体" w:hAnsi="Book Antiqua" w:cs="宋体"/>
          <w:color w:val="000000"/>
          <w:sz w:val="24"/>
          <w:szCs w:val="24"/>
          <w:lang w:eastAsia="zh-CN"/>
        </w:rPr>
        <w:t>Kamm</w:t>
      </w:r>
      <w:proofErr w:type="spellEnd"/>
      <w:r w:rsidRPr="00326F0C">
        <w:rPr>
          <w:rFonts w:ascii="Book Antiqua" w:eastAsia="宋体" w:hAnsi="Book Antiqua" w:cs="宋体"/>
          <w:color w:val="000000"/>
          <w:sz w:val="24"/>
          <w:szCs w:val="24"/>
          <w:lang w:eastAsia="zh-CN"/>
        </w:rPr>
        <w:t xml:space="preserve"> MA, Lennard-Jones JE, </w:t>
      </w:r>
      <w:proofErr w:type="spellStart"/>
      <w:r w:rsidRPr="00326F0C">
        <w:rPr>
          <w:rFonts w:ascii="Book Antiqua" w:eastAsia="宋体" w:hAnsi="Book Antiqua" w:cs="宋体"/>
          <w:color w:val="000000"/>
          <w:sz w:val="24"/>
          <w:szCs w:val="24"/>
          <w:lang w:eastAsia="zh-CN"/>
        </w:rPr>
        <w:t>Burnstock</w:t>
      </w:r>
      <w:proofErr w:type="spellEnd"/>
      <w:r w:rsidRPr="00326F0C">
        <w:rPr>
          <w:rFonts w:ascii="Book Antiqua" w:eastAsia="宋体" w:hAnsi="Book Antiqua" w:cs="宋体"/>
          <w:color w:val="000000"/>
          <w:sz w:val="24"/>
          <w:szCs w:val="24"/>
          <w:lang w:eastAsia="zh-CN"/>
        </w:rPr>
        <w:t xml:space="preserve"> G. Vasoactive intestinal polypeptide levels in sigmoid colon in idiopathic constipation and diverticular disease. </w:t>
      </w:r>
      <w:r w:rsidRPr="00326F0C">
        <w:rPr>
          <w:rFonts w:ascii="Book Antiqua" w:eastAsia="宋体" w:hAnsi="Book Antiqua" w:cs="宋体"/>
          <w:i/>
          <w:iCs/>
          <w:color w:val="000000"/>
          <w:sz w:val="24"/>
          <w:szCs w:val="24"/>
          <w:lang w:eastAsia="zh-CN"/>
        </w:rPr>
        <w:t>Gastroenterology</w:t>
      </w:r>
      <w:r w:rsidRPr="00326F0C">
        <w:rPr>
          <w:rFonts w:ascii="Book Antiqua" w:eastAsia="宋体" w:hAnsi="Book Antiqua" w:cs="宋体"/>
          <w:color w:val="000000"/>
          <w:sz w:val="24"/>
          <w:szCs w:val="24"/>
          <w:lang w:eastAsia="zh-CN"/>
        </w:rPr>
        <w:t> 1990; </w:t>
      </w:r>
      <w:r w:rsidRPr="00326F0C">
        <w:rPr>
          <w:rFonts w:ascii="Book Antiqua" w:eastAsia="宋体" w:hAnsi="Book Antiqua" w:cs="宋体"/>
          <w:b/>
          <w:bCs/>
          <w:color w:val="000000"/>
          <w:sz w:val="24"/>
          <w:szCs w:val="24"/>
          <w:lang w:eastAsia="zh-CN"/>
        </w:rPr>
        <w:t>99</w:t>
      </w:r>
      <w:r w:rsidRPr="00326F0C">
        <w:rPr>
          <w:rFonts w:ascii="Book Antiqua" w:eastAsia="宋体" w:hAnsi="Book Antiqua" w:cs="宋体"/>
          <w:color w:val="000000"/>
          <w:sz w:val="24"/>
          <w:szCs w:val="24"/>
          <w:lang w:eastAsia="zh-CN"/>
        </w:rPr>
        <w:t>: 666-675 [PMID: 1696228 DOI</w:t>
      </w:r>
      <w:proofErr w:type="gramStart"/>
      <w:r w:rsidRPr="00326F0C">
        <w:rPr>
          <w:rFonts w:ascii="Book Antiqua" w:eastAsia="宋体" w:hAnsi="Book Antiqua" w:cs="宋体"/>
          <w:color w:val="000000"/>
          <w:sz w:val="24"/>
          <w:szCs w:val="24"/>
          <w:lang w:eastAsia="zh-CN"/>
        </w:rPr>
        <w:t>: ]</w:t>
      </w:r>
      <w:proofErr w:type="gramEnd"/>
    </w:p>
    <w:p w14:paraId="3BA78A87" w14:textId="44418B25" w:rsidR="00286937" w:rsidRPr="00326F0C" w:rsidRDefault="00286937" w:rsidP="00286937">
      <w:pPr>
        <w:snapToGrid w:val="0"/>
        <w:spacing w:after="0" w:line="360" w:lineRule="auto"/>
        <w:jc w:val="both"/>
        <w:rPr>
          <w:rFonts w:ascii="Book Antiqua" w:eastAsia="宋体" w:hAnsi="Book Antiqua" w:cs="宋体"/>
          <w:color w:val="000000"/>
          <w:sz w:val="24"/>
          <w:szCs w:val="24"/>
          <w:lang w:eastAsia="zh-CN"/>
        </w:rPr>
      </w:pPr>
      <w:r w:rsidRPr="00326F0C">
        <w:rPr>
          <w:rFonts w:ascii="Book Antiqua" w:eastAsia="宋体" w:hAnsi="Book Antiqua" w:cs="宋体"/>
          <w:color w:val="000000"/>
          <w:sz w:val="24"/>
          <w:szCs w:val="24"/>
          <w:lang w:eastAsia="zh-CN"/>
        </w:rPr>
        <w:t>3</w:t>
      </w:r>
      <w:r w:rsidR="00995966" w:rsidRPr="00326F0C">
        <w:rPr>
          <w:rFonts w:ascii="Book Antiqua" w:eastAsia="宋体" w:hAnsi="Book Antiqua" w:cs="宋体"/>
          <w:color w:val="000000"/>
          <w:sz w:val="24"/>
          <w:szCs w:val="24"/>
          <w:lang w:eastAsia="zh-CN"/>
        </w:rPr>
        <w:t>7</w:t>
      </w:r>
      <w:r w:rsidRPr="00326F0C">
        <w:rPr>
          <w:rFonts w:ascii="Book Antiqua" w:eastAsia="宋体" w:hAnsi="Book Antiqua" w:cs="宋体"/>
          <w:color w:val="000000"/>
          <w:sz w:val="24"/>
          <w:szCs w:val="24"/>
          <w:lang w:eastAsia="zh-CN"/>
        </w:rPr>
        <w:t> </w:t>
      </w:r>
      <w:r w:rsidRPr="00326F0C">
        <w:rPr>
          <w:rFonts w:ascii="Book Antiqua" w:eastAsia="宋体" w:hAnsi="Book Antiqua" w:cs="宋体"/>
          <w:b/>
          <w:bCs/>
          <w:color w:val="000000"/>
          <w:sz w:val="24"/>
          <w:szCs w:val="24"/>
          <w:lang w:eastAsia="zh-CN"/>
        </w:rPr>
        <w:t>Keely S</w:t>
      </w:r>
      <w:r w:rsidRPr="00326F0C">
        <w:rPr>
          <w:rFonts w:ascii="Book Antiqua" w:eastAsia="宋体" w:hAnsi="Book Antiqua" w:cs="宋体"/>
          <w:color w:val="000000"/>
          <w:sz w:val="24"/>
          <w:szCs w:val="24"/>
          <w:lang w:eastAsia="zh-CN"/>
        </w:rPr>
        <w:t xml:space="preserve">, Talley NJ, </w:t>
      </w:r>
      <w:proofErr w:type="spellStart"/>
      <w:r w:rsidRPr="00326F0C">
        <w:rPr>
          <w:rFonts w:ascii="Book Antiqua" w:eastAsia="宋体" w:hAnsi="Book Antiqua" w:cs="宋体"/>
          <w:color w:val="000000"/>
          <w:sz w:val="24"/>
          <w:szCs w:val="24"/>
          <w:lang w:eastAsia="zh-CN"/>
        </w:rPr>
        <w:t>Hansbro</w:t>
      </w:r>
      <w:proofErr w:type="spellEnd"/>
      <w:r w:rsidRPr="00326F0C">
        <w:rPr>
          <w:rFonts w:ascii="Book Antiqua" w:eastAsia="宋体" w:hAnsi="Book Antiqua" w:cs="宋体"/>
          <w:color w:val="000000"/>
          <w:sz w:val="24"/>
          <w:szCs w:val="24"/>
          <w:lang w:eastAsia="zh-CN"/>
        </w:rPr>
        <w:t xml:space="preserve"> PM. Pulmonary-intestinal </w:t>
      </w:r>
      <w:proofErr w:type="gramStart"/>
      <w:r w:rsidRPr="00326F0C">
        <w:rPr>
          <w:rFonts w:ascii="Book Antiqua" w:eastAsia="宋体" w:hAnsi="Book Antiqua" w:cs="宋体"/>
          <w:color w:val="000000"/>
          <w:sz w:val="24"/>
          <w:szCs w:val="24"/>
          <w:lang w:eastAsia="zh-CN"/>
        </w:rPr>
        <w:t>cross-talk</w:t>
      </w:r>
      <w:proofErr w:type="gramEnd"/>
      <w:r w:rsidRPr="00326F0C">
        <w:rPr>
          <w:rFonts w:ascii="Book Antiqua" w:eastAsia="宋体" w:hAnsi="Book Antiqua" w:cs="宋体"/>
          <w:color w:val="000000"/>
          <w:sz w:val="24"/>
          <w:szCs w:val="24"/>
          <w:lang w:eastAsia="zh-CN"/>
        </w:rPr>
        <w:t xml:space="preserve"> in mucosal inflammatory disease. </w:t>
      </w:r>
      <w:r w:rsidRPr="00326F0C">
        <w:rPr>
          <w:rFonts w:ascii="Book Antiqua" w:eastAsia="宋体" w:hAnsi="Book Antiqua" w:cs="宋体"/>
          <w:i/>
          <w:iCs/>
          <w:color w:val="000000"/>
          <w:sz w:val="24"/>
          <w:szCs w:val="24"/>
          <w:lang w:eastAsia="zh-CN"/>
        </w:rPr>
        <w:t xml:space="preserve">Mucosal </w:t>
      </w:r>
      <w:proofErr w:type="spellStart"/>
      <w:r w:rsidRPr="00326F0C">
        <w:rPr>
          <w:rFonts w:ascii="Book Antiqua" w:eastAsia="宋体" w:hAnsi="Book Antiqua" w:cs="宋体"/>
          <w:i/>
          <w:iCs/>
          <w:color w:val="000000"/>
          <w:sz w:val="24"/>
          <w:szCs w:val="24"/>
          <w:lang w:eastAsia="zh-CN"/>
        </w:rPr>
        <w:t>Immunol</w:t>
      </w:r>
      <w:proofErr w:type="spellEnd"/>
      <w:r w:rsidRPr="00326F0C">
        <w:rPr>
          <w:rFonts w:ascii="Book Antiqua" w:eastAsia="宋体" w:hAnsi="Book Antiqua" w:cs="宋体"/>
          <w:color w:val="000000"/>
          <w:sz w:val="24"/>
          <w:szCs w:val="24"/>
          <w:lang w:eastAsia="zh-CN"/>
        </w:rPr>
        <w:t> 2012; </w:t>
      </w:r>
      <w:r w:rsidRPr="00326F0C">
        <w:rPr>
          <w:rFonts w:ascii="Book Antiqua" w:eastAsia="宋体" w:hAnsi="Book Antiqua" w:cs="宋体"/>
          <w:b/>
          <w:bCs/>
          <w:color w:val="000000"/>
          <w:sz w:val="24"/>
          <w:szCs w:val="24"/>
          <w:lang w:eastAsia="zh-CN"/>
        </w:rPr>
        <w:t>5</w:t>
      </w:r>
      <w:r w:rsidRPr="00326F0C">
        <w:rPr>
          <w:rFonts w:ascii="Book Antiqua" w:eastAsia="宋体" w:hAnsi="Book Antiqua" w:cs="宋体"/>
          <w:color w:val="000000"/>
          <w:sz w:val="24"/>
          <w:szCs w:val="24"/>
          <w:lang w:eastAsia="zh-CN"/>
        </w:rPr>
        <w:t>: 7-18 [PMID: 22089028 DOI: 10.1038/mi.2011.55]</w:t>
      </w:r>
    </w:p>
    <w:p w14:paraId="5ACF4256" w14:textId="77777777" w:rsidR="00286937" w:rsidRPr="00326F0C" w:rsidRDefault="00286937" w:rsidP="00286937">
      <w:pPr>
        <w:snapToGrid w:val="0"/>
        <w:spacing w:after="0" w:line="360" w:lineRule="auto"/>
        <w:jc w:val="both"/>
        <w:rPr>
          <w:rFonts w:ascii="Book Antiqua" w:eastAsia="宋体" w:hAnsi="Book Antiqua" w:cs="宋体"/>
          <w:color w:val="000000"/>
          <w:sz w:val="24"/>
          <w:szCs w:val="24"/>
          <w:lang w:eastAsia="zh-CN"/>
        </w:rPr>
      </w:pPr>
      <w:r w:rsidRPr="00326F0C">
        <w:rPr>
          <w:rFonts w:ascii="Book Antiqua" w:eastAsia="宋体" w:hAnsi="Book Antiqua" w:cs="宋体"/>
          <w:color w:val="000000"/>
          <w:sz w:val="24"/>
          <w:szCs w:val="24"/>
          <w:lang w:eastAsia="zh-CN"/>
        </w:rPr>
        <w:t>38 </w:t>
      </w:r>
      <w:proofErr w:type="spellStart"/>
      <w:r w:rsidRPr="00326F0C">
        <w:rPr>
          <w:rFonts w:ascii="Book Antiqua" w:eastAsia="宋体" w:hAnsi="Book Antiqua" w:cs="宋体"/>
          <w:b/>
          <w:bCs/>
          <w:color w:val="000000"/>
          <w:sz w:val="24"/>
          <w:szCs w:val="24"/>
          <w:lang w:eastAsia="zh-CN"/>
        </w:rPr>
        <w:t>Palta</w:t>
      </w:r>
      <w:proofErr w:type="spellEnd"/>
      <w:r w:rsidRPr="00326F0C">
        <w:rPr>
          <w:rFonts w:ascii="Book Antiqua" w:eastAsia="宋体" w:hAnsi="Book Antiqua" w:cs="宋体"/>
          <w:b/>
          <w:bCs/>
          <w:color w:val="000000"/>
          <w:sz w:val="24"/>
          <w:szCs w:val="24"/>
          <w:lang w:eastAsia="zh-CN"/>
        </w:rPr>
        <w:t xml:space="preserve"> M</w:t>
      </w:r>
      <w:r w:rsidRPr="00326F0C">
        <w:rPr>
          <w:rFonts w:ascii="Book Antiqua" w:eastAsia="宋体" w:hAnsi="Book Antiqua" w:cs="宋体"/>
          <w:color w:val="000000"/>
          <w:sz w:val="24"/>
          <w:szCs w:val="24"/>
          <w:lang w:eastAsia="zh-CN"/>
        </w:rPr>
        <w:t xml:space="preserve">, </w:t>
      </w:r>
      <w:proofErr w:type="spellStart"/>
      <w:r w:rsidRPr="00326F0C">
        <w:rPr>
          <w:rFonts w:ascii="Book Antiqua" w:eastAsia="宋体" w:hAnsi="Book Antiqua" w:cs="宋体"/>
          <w:color w:val="000000"/>
          <w:sz w:val="24"/>
          <w:szCs w:val="24"/>
          <w:lang w:eastAsia="zh-CN"/>
        </w:rPr>
        <w:t>Prineas</w:t>
      </w:r>
      <w:proofErr w:type="spellEnd"/>
      <w:r w:rsidRPr="00326F0C">
        <w:rPr>
          <w:rFonts w:ascii="Book Antiqua" w:eastAsia="宋体" w:hAnsi="Book Antiqua" w:cs="宋体"/>
          <w:color w:val="000000"/>
          <w:sz w:val="24"/>
          <w:szCs w:val="24"/>
          <w:lang w:eastAsia="zh-CN"/>
        </w:rPr>
        <w:t xml:space="preserve"> RJ, Berman R, </w:t>
      </w:r>
      <w:proofErr w:type="spellStart"/>
      <w:r w:rsidRPr="00326F0C">
        <w:rPr>
          <w:rFonts w:ascii="Book Antiqua" w:eastAsia="宋体" w:hAnsi="Book Antiqua" w:cs="宋体"/>
          <w:color w:val="000000"/>
          <w:sz w:val="24"/>
          <w:szCs w:val="24"/>
          <w:lang w:eastAsia="zh-CN"/>
        </w:rPr>
        <w:t>Hannan</w:t>
      </w:r>
      <w:proofErr w:type="spellEnd"/>
      <w:r w:rsidRPr="00326F0C">
        <w:rPr>
          <w:rFonts w:ascii="Book Antiqua" w:eastAsia="宋体" w:hAnsi="Book Antiqua" w:cs="宋体"/>
          <w:color w:val="000000"/>
          <w:sz w:val="24"/>
          <w:szCs w:val="24"/>
          <w:lang w:eastAsia="zh-CN"/>
        </w:rPr>
        <w:t xml:space="preserve"> P. Comparison of self-reported and measured height and weight. </w:t>
      </w:r>
      <w:r w:rsidRPr="00326F0C">
        <w:rPr>
          <w:rFonts w:ascii="Book Antiqua" w:eastAsia="宋体" w:hAnsi="Book Antiqua" w:cs="宋体"/>
          <w:i/>
          <w:iCs/>
          <w:color w:val="000000"/>
          <w:sz w:val="24"/>
          <w:szCs w:val="24"/>
          <w:lang w:eastAsia="zh-CN"/>
        </w:rPr>
        <w:t xml:space="preserve">Am J </w:t>
      </w:r>
      <w:proofErr w:type="spellStart"/>
      <w:r w:rsidRPr="00326F0C">
        <w:rPr>
          <w:rFonts w:ascii="Book Antiqua" w:eastAsia="宋体" w:hAnsi="Book Antiqua" w:cs="宋体"/>
          <w:i/>
          <w:iCs/>
          <w:color w:val="000000"/>
          <w:sz w:val="24"/>
          <w:szCs w:val="24"/>
          <w:lang w:eastAsia="zh-CN"/>
        </w:rPr>
        <w:t>Epidemiol</w:t>
      </w:r>
      <w:proofErr w:type="spellEnd"/>
      <w:r w:rsidRPr="00326F0C">
        <w:rPr>
          <w:rFonts w:ascii="Book Antiqua" w:eastAsia="宋体" w:hAnsi="Book Antiqua" w:cs="宋体"/>
          <w:color w:val="000000"/>
          <w:sz w:val="24"/>
          <w:szCs w:val="24"/>
          <w:lang w:eastAsia="zh-CN"/>
        </w:rPr>
        <w:t> 1982; </w:t>
      </w:r>
      <w:r w:rsidRPr="00326F0C">
        <w:rPr>
          <w:rFonts w:ascii="Book Antiqua" w:eastAsia="宋体" w:hAnsi="Book Antiqua" w:cs="宋体"/>
          <w:b/>
          <w:bCs/>
          <w:color w:val="000000"/>
          <w:sz w:val="24"/>
          <w:szCs w:val="24"/>
          <w:lang w:eastAsia="zh-CN"/>
        </w:rPr>
        <w:t>115</w:t>
      </w:r>
      <w:r w:rsidRPr="00326F0C">
        <w:rPr>
          <w:rFonts w:ascii="Book Antiqua" w:eastAsia="宋体" w:hAnsi="Book Antiqua" w:cs="宋体"/>
          <w:color w:val="000000"/>
          <w:sz w:val="24"/>
          <w:szCs w:val="24"/>
          <w:lang w:eastAsia="zh-CN"/>
        </w:rPr>
        <w:t>: 223-230 [PMID: 7058781]</w:t>
      </w:r>
    </w:p>
    <w:p w14:paraId="5C30B9B4" w14:textId="77777777" w:rsidR="00286937" w:rsidRPr="00326F0C" w:rsidRDefault="00286937" w:rsidP="00286937">
      <w:pPr>
        <w:snapToGrid w:val="0"/>
        <w:spacing w:after="0" w:line="360" w:lineRule="auto"/>
        <w:jc w:val="both"/>
        <w:rPr>
          <w:rFonts w:ascii="Book Antiqua" w:eastAsia="宋体" w:hAnsi="Book Antiqua" w:cs="宋体"/>
          <w:color w:val="000000"/>
          <w:sz w:val="24"/>
          <w:szCs w:val="24"/>
          <w:lang w:eastAsia="zh-CN"/>
        </w:rPr>
      </w:pPr>
      <w:proofErr w:type="gramStart"/>
      <w:r w:rsidRPr="00326F0C">
        <w:rPr>
          <w:rFonts w:ascii="Book Antiqua" w:eastAsia="宋体" w:hAnsi="Book Antiqua" w:cs="宋体"/>
          <w:color w:val="000000"/>
          <w:sz w:val="24"/>
          <w:szCs w:val="24"/>
          <w:lang w:eastAsia="zh-CN"/>
        </w:rPr>
        <w:t>39</w:t>
      </w:r>
      <w:r w:rsidRPr="00326F0C">
        <w:rPr>
          <w:rFonts w:ascii="Book Antiqua" w:eastAsia="宋体" w:hAnsi="Book Antiqua" w:cs="宋体" w:hint="eastAsia"/>
          <w:color w:val="000000"/>
          <w:sz w:val="24"/>
          <w:szCs w:val="24"/>
          <w:lang w:eastAsia="zh-CN"/>
        </w:rPr>
        <w:t xml:space="preserve"> </w:t>
      </w:r>
      <w:r w:rsidRPr="00326F0C">
        <w:rPr>
          <w:rFonts w:ascii="Book Antiqua" w:eastAsia="宋体" w:hAnsi="Book Antiqua" w:cs="宋体"/>
          <w:color w:val="000000"/>
          <w:sz w:val="24"/>
          <w:szCs w:val="24"/>
          <w:lang w:eastAsia="zh-CN"/>
        </w:rPr>
        <w:t>Statistical Yearbook of Norway.</w:t>
      </w:r>
      <w:proofErr w:type="gramEnd"/>
      <w:r w:rsidRPr="00326F0C">
        <w:rPr>
          <w:rFonts w:ascii="Book Antiqua" w:eastAsia="宋体" w:hAnsi="Book Antiqua" w:cs="宋体"/>
          <w:color w:val="000000"/>
          <w:sz w:val="24"/>
          <w:szCs w:val="24"/>
          <w:lang w:eastAsia="zh-CN"/>
        </w:rPr>
        <w:t xml:space="preserve"> Oslo, </w:t>
      </w:r>
      <w:proofErr w:type="spellStart"/>
      <w:r w:rsidRPr="00326F0C">
        <w:rPr>
          <w:rFonts w:ascii="Book Antiqua" w:eastAsia="宋体" w:hAnsi="Book Antiqua" w:cs="宋体"/>
          <w:color w:val="000000"/>
          <w:sz w:val="24"/>
          <w:szCs w:val="24"/>
          <w:lang w:eastAsia="zh-CN"/>
        </w:rPr>
        <w:t>Kongsvinger</w:t>
      </w:r>
      <w:proofErr w:type="spellEnd"/>
      <w:r w:rsidRPr="00326F0C">
        <w:rPr>
          <w:rFonts w:ascii="Book Antiqua" w:eastAsia="宋体" w:hAnsi="Book Antiqua" w:cs="宋体"/>
          <w:color w:val="000000"/>
          <w:sz w:val="24"/>
          <w:szCs w:val="24"/>
          <w:lang w:eastAsia="zh-CN"/>
        </w:rPr>
        <w:t>: Statistics Norway; 2014</w:t>
      </w:r>
    </w:p>
    <w:p w14:paraId="54510DC6" w14:textId="75785DE7" w:rsidR="00286937" w:rsidRPr="00326F0C" w:rsidRDefault="00286937" w:rsidP="007D2AA1">
      <w:pPr>
        <w:wordWrap w:val="0"/>
        <w:snapToGrid w:val="0"/>
        <w:spacing w:after="0" w:line="360" w:lineRule="auto"/>
        <w:jc w:val="right"/>
        <w:rPr>
          <w:rFonts w:ascii="Book Antiqua" w:eastAsia="宋体" w:hAnsi="Book Antiqua" w:cs="Times New Roman"/>
          <w:sz w:val="24"/>
          <w:szCs w:val="24"/>
          <w:lang w:eastAsia="zh-CN"/>
        </w:rPr>
      </w:pPr>
      <w:bookmarkStart w:id="51" w:name="OLE_LINK51"/>
      <w:bookmarkStart w:id="52" w:name="OLE_LINK52"/>
      <w:bookmarkStart w:id="53" w:name="OLE_LINK120"/>
      <w:bookmarkStart w:id="54" w:name="OLE_LINK148"/>
      <w:bookmarkStart w:id="55" w:name="OLE_LINK72"/>
      <w:bookmarkStart w:id="56" w:name="OLE_LINK112"/>
      <w:bookmarkStart w:id="57" w:name="OLE_LINK320"/>
      <w:bookmarkStart w:id="58" w:name="OLE_LINK387"/>
      <w:bookmarkStart w:id="59" w:name="OLE_LINK183"/>
      <w:bookmarkStart w:id="60" w:name="OLE_LINK254"/>
      <w:bookmarkStart w:id="61" w:name="OLE_LINK149"/>
      <w:bookmarkStart w:id="62" w:name="OLE_LINK225"/>
      <w:bookmarkStart w:id="63" w:name="OLE_LINK207"/>
      <w:bookmarkStart w:id="64" w:name="OLE_LINK226"/>
      <w:bookmarkStart w:id="65" w:name="OLE_LINK212"/>
      <w:bookmarkStart w:id="66" w:name="OLE_LINK250"/>
      <w:bookmarkStart w:id="67" w:name="OLE_LINK281"/>
      <w:bookmarkStart w:id="68" w:name="OLE_LINK282"/>
      <w:bookmarkStart w:id="69" w:name="OLE_LINK313"/>
      <w:bookmarkStart w:id="70" w:name="OLE_LINK304"/>
      <w:bookmarkStart w:id="71" w:name="OLE_LINK321"/>
      <w:bookmarkStart w:id="72" w:name="OLE_LINK385"/>
      <w:bookmarkStart w:id="73" w:name="OLE_LINK400"/>
      <w:bookmarkStart w:id="74" w:name="OLE_LINK346"/>
      <w:bookmarkStart w:id="75" w:name="OLE_LINK371"/>
      <w:bookmarkStart w:id="76" w:name="OLE_LINK334"/>
      <w:bookmarkStart w:id="77" w:name="OLE_LINK1830"/>
      <w:bookmarkStart w:id="78" w:name="OLE_LINK457"/>
      <w:bookmarkStart w:id="79" w:name="OLE_LINK288"/>
      <w:bookmarkStart w:id="80" w:name="OLE_LINK384"/>
      <w:bookmarkStart w:id="81" w:name="OLE_LINK379"/>
      <w:bookmarkStart w:id="82" w:name="OLE_LINK303"/>
      <w:bookmarkStart w:id="83" w:name="OLE_LINK450"/>
      <w:bookmarkStart w:id="84" w:name="OLE_LINK489"/>
      <w:bookmarkStart w:id="85" w:name="OLE_LINK535"/>
      <w:bookmarkStart w:id="86" w:name="OLE_LINK648"/>
      <w:bookmarkStart w:id="87" w:name="OLE_LINK686"/>
      <w:bookmarkStart w:id="88" w:name="OLE_LINK471"/>
      <w:bookmarkStart w:id="89" w:name="OLE_LINK462"/>
      <w:bookmarkStart w:id="90" w:name="OLE_LINK519"/>
      <w:bookmarkStart w:id="91" w:name="OLE_LINK575"/>
      <w:bookmarkStart w:id="92" w:name="OLE_LINK491"/>
      <w:bookmarkStart w:id="93" w:name="OLE_LINK532"/>
      <w:bookmarkStart w:id="94" w:name="OLE_LINK572"/>
      <w:bookmarkStart w:id="95" w:name="OLE_LINK574"/>
      <w:bookmarkStart w:id="96" w:name="OLE_LINK480"/>
      <w:bookmarkStart w:id="97" w:name="OLE_LINK567"/>
      <w:bookmarkStart w:id="98" w:name="OLE_LINK2700"/>
      <w:bookmarkStart w:id="99" w:name="OLE_LINK581"/>
      <w:bookmarkStart w:id="100" w:name="OLE_LINK639"/>
      <w:bookmarkStart w:id="101" w:name="OLE_LINK688"/>
      <w:bookmarkStart w:id="102" w:name="OLE_LINK722"/>
      <w:bookmarkStart w:id="103" w:name="OLE_LINK542"/>
      <w:bookmarkStart w:id="104" w:name="OLE_LINK589"/>
      <w:bookmarkStart w:id="105" w:name="OLE_LINK582"/>
      <w:bookmarkStart w:id="106" w:name="OLE_LINK640"/>
      <w:bookmarkStart w:id="107" w:name="OLE_LINK714"/>
      <w:bookmarkStart w:id="108" w:name="OLE_LINK593"/>
      <w:bookmarkStart w:id="109" w:name="OLE_LINK716"/>
      <w:bookmarkStart w:id="110" w:name="OLE_LINK770"/>
      <w:bookmarkStart w:id="111" w:name="OLE_LINK801"/>
      <w:bookmarkStart w:id="112" w:name="OLE_LINK660"/>
      <w:bookmarkStart w:id="113" w:name="OLE_LINK781"/>
      <w:bookmarkStart w:id="114" w:name="OLE_LINK833"/>
      <w:bookmarkStart w:id="115" w:name="OLE_LINK642"/>
      <w:bookmarkStart w:id="116" w:name="OLE_LINK700"/>
      <w:bookmarkStart w:id="117" w:name="OLE_LINK792"/>
      <w:bookmarkStart w:id="118" w:name="OLE_LINK2882"/>
      <w:bookmarkStart w:id="119" w:name="OLE_LINK836"/>
      <w:bookmarkStart w:id="120" w:name="OLE_LINK889"/>
      <w:bookmarkStart w:id="121" w:name="OLE_LINK782"/>
      <w:bookmarkStart w:id="122" w:name="OLE_LINK826"/>
      <w:bookmarkStart w:id="123" w:name="OLE_LINK865"/>
      <w:bookmarkStart w:id="124" w:name="OLE_LINK856"/>
      <w:bookmarkStart w:id="125" w:name="OLE_LINK908"/>
      <w:bookmarkStart w:id="126" w:name="OLE_LINK980"/>
      <w:bookmarkStart w:id="127" w:name="OLE_LINK1018"/>
      <w:bookmarkStart w:id="128" w:name="OLE_LINK1049"/>
      <w:bookmarkStart w:id="129" w:name="OLE_LINK1076"/>
      <w:bookmarkStart w:id="130" w:name="OLE_LINK1106"/>
      <w:bookmarkStart w:id="131" w:name="OLE_LINK891"/>
      <w:bookmarkStart w:id="132" w:name="OLE_LINK943"/>
      <w:bookmarkStart w:id="133" w:name="OLE_LINK981"/>
      <w:bookmarkStart w:id="134" w:name="OLE_LINK1030"/>
      <w:bookmarkStart w:id="135" w:name="OLE_LINK847"/>
      <w:bookmarkStart w:id="136" w:name="OLE_LINK909"/>
      <w:bookmarkStart w:id="137" w:name="OLE_LINK906"/>
      <w:bookmarkStart w:id="138" w:name="OLE_LINK992"/>
      <w:bookmarkStart w:id="139" w:name="OLE_LINK993"/>
      <w:bookmarkStart w:id="140" w:name="OLE_LINK1052"/>
      <w:bookmarkStart w:id="141" w:name="OLE_LINK946"/>
      <w:bookmarkStart w:id="142" w:name="OLE_LINK911"/>
      <w:bookmarkStart w:id="143" w:name="OLE_LINK930"/>
      <w:bookmarkStart w:id="144" w:name="OLE_LINK1059"/>
      <w:bookmarkStart w:id="145" w:name="OLE_LINK1174"/>
      <w:bookmarkStart w:id="146" w:name="OLE_LINK1137"/>
      <w:bookmarkStart w:id="147" w:name="OLE_LINK1167"/>
      <w:bookmarkStart w:id="148" w:name="OLE_LINK1200"/>
      <w:bookmarkStart w:id="149" w:name="OLE_LINK1241"/>
      <w:bookmarkStart w:id="150" w:name="OLE_LINK1288"/>
      <w:bookmarkStart w:id="151" w:name="OLE_LINK1056"/>
      <w:bookmarkStart w:id="152" w:name="OLE_LINK1158"/>
      <w:bookmarkStart w:id="153" w:name="OLE_LINK1175"/>
      <w:bookmarkStart w:id="154" w:name="OLE_LINK1074"/>
      <w:bookmarkStart w:id="155" w:name="OLE_LINK1169"/>
      <w:r w:rsidRPr="00326F0C">
        <w:rPr>
          <w:rFonts w:ascii="Book Antiqua" w:eastAsia="宋体" w:hAnsi="Book Antiqua" w:cs="Times New Roman"/>
          <w:b/>
          <w:bCs/>
          <w:sz w:val="24"/>
          <w:szCs w:val="24"/>
          <w:lang w:eastAsia="zh-CN"/>
        </w:rPr>
        <w:t>P-Reviewer:</w:t>
      </w:r>
      <w:r w:rsidRPr="00326F0C">
        <w:rPr>
          <w:rFonts w:ascii="Book Antiqua" w:eastAsia="宋体" w:hAnsi="Book Antiqua" w:cs="Times New Roman" w:hint="eastAsia"/>
          <w:b/>
          <w:bCs/>
          <w:sz w:val="24"/>
          <w:szCs w:val="24"/>
          <w:lang w:eastAsia="zh-CN"/>
        </w:rPr>
        <w:t xml:space="preserve"> </w:t>
      </w:r>
      <w:proofErr w:type="spellStart"/>
      <w:r w:rsidRPr="00326F0C">
        <w:rPr>
          <w:rFonts w:ascii="Book Antiqua" w:eastAsia="宋体" w:hAnsi="Book Antiqua" w:cs="Times New Roman"/>
          <w:bCs/>
          <w:sz w:val="24"/>
          <w:szCs w:val="24"/>
          <w:lang w:eastAsia="zh-CN"/>
        </w:rPr>
        <w:t>Asteria</w:t>
      </w:r>
      <w:proofErr w:type="spellEnd"/>
      <w:r w:rsidRPr="00326F0C">
        <w:rPr>
          <w:rFonts w:ascii="Book Antiqua" w:eastAsia="宋体" w:hAnsi="Book Antiqua" w:cs="Times New Roman"/>
          <w:bCs/>
          <w:sz w:val="24"/>
          <w:szCs w:val="24"/>
          <w:lang w:eastAsia="zh-CN"/>
        </w:rPr>
        <w:t xml:space="preserve"> CR</w:t>
      </w:r>
      <w:r w:rsidR="007D2AA1">
        <w:rPr>
          <w:rFonts w:ascii="Book Antiqua" w:eastAsia="宋体" w:hAnsi="Book Antiqua" w:cs="Times New Roman" w:hint="eastAsia"/>
          <w:bCs/>
          <w:sz w:val="24"/>
          <w:szCs w:val="24"/>
          <w:lang w:eastAsia="zh-CN"/>
        </w:rPr>
        <w:t>,</w:t>
      </w:r>
      <w:r w:rsidRPr="00326F0C">
        <w:rPr>
          <w:rFonts w:ascii="Book Antiqua" w:eastAsia="宋体" w:hAnsi="Book Antiqua" w:cs="Times New Roman"/>
          <w:b/>
          <w:bCs/>
          <w:sz w:val="24"/>
          <w:szCs w:val="24"/>
          <w:lang w:eastAsia="zh-CN"/>
        </w:rPr>
        <w:t xml:space="preserve"> </w:t>
      </w:r>
      <w:proofErr w:type="spellStart"/>
      <w:r w:rsidR="007D2AA1" w:rsidRPr="007D2AA1">
        <w:rPr>
          <w:rFonts w:ascii="Book Antiqua" w:eastAsia="宋体" w:hAnsi="Book Antiqua" w:cs="Times New Roman"/>
          <w:bCs/>
          <w:sz w:val="24"/>
          <w:szCs w:val="24"/>
          <w:lang w:eastAsia="zh-CN"/>
        </w:rPr>
        <w:t>Lakatos</w:t>
      </w:r>
      <w:proofErr w:type="spellEnd"/>
      <w:r w:rsidR="007D2AA1" w:rsidRPr="007D2AA1">
        <w:rPr>
          <w:rFonts w:ascii="Book Antiqua" w:eastAsia="宋体" w:hAnsi="Book Antiqua" w:cs="Times New Roman" w:hint="eastAsia"/>
          <w:bCs/>
          <w:sz w:val="24"/>
          <w:szCs w:val="24"/>
          <w:lang w:eastAsia="zh-CN"/>
        </w:rPr>
        <w:t xml:space="preserve"> PL</w:t>
      </w:r>
      <w:r w:rsidR="007D2AA1">
        <w:rPr>
          <w:rFonts w:ascii="Book Antiqua" w:eastAsia="宋体" w:hAnsi="Book Antiqua" w:cs="Times New Roman" w:hint="eastAsia"/>
          <w:b/>
          <w:bCs/>
          <w:sz w:val="24"/>
          <w:szCs w:val="24"/>
          <w:lang w:eastAsia="zh-CN"/>
        </w:rPr>
        <w:t xml:space="preserve"> </w:t>
      </w:r>
      <w:r w:rsidRPr="00326F0C">
        <w:rPr>
          <w:rFonts w:ascii="Book Antiqua" w:eastAsia="宋体" w:hAnsi="Book Antiqua" w:cs="Times New Roman"/>
          <w:b/>
          <w:bCs/>
          <w:sz w:val="24"/>
          <w:szCs w:val="24"/>
          <w:lang w:eastAsia="zh-CN"/>
        </w:rPr>
        <w:t>S-Editor:</w:t>
      </w:r>
      <w:r w:rsidRPr="00326F0C">
        <w:rPr>
          <w:rFonts w:ascii="Book Antiqua" w:eastAsia="宋体" w:hAnsi="Book Antiqua" w:cs="Times New Roman" w:hint="eastAsia"/>
          <w:sz w:val="24"/>
          <w:szCs w:val="24"/>
          <w:lang w:eastAsia="zh-CN"/>
        </w:rPr>
        <w:t xml:space="preserve"> Gong ZM</w:t>
      </w:r>
    </w:p>
    <w:p w14:paraId="448A4789" w14:textId="77777777" w:rsidR="00286937" w:rsidRPr="00326F0C" w:rsidRDefault="00286937" w:rsidP="00286937">
      <w:pPr>
        <w:snapToGrid w:val="0"/>
        <w:spacing w:after="0" w:line="360" w:lineRule="auto"/>
        <w:jc w:val="right"/>
        <w:rPr>
          <w:rFonts w:ascii="Book Antiqua" w:eastAsia="宋体" w:hAnsi="Book Antiqua" w:cs="Times New Roman"/>
          <w:b/>
          <w:bCs/>
          <w:sz w:val="24"/>
          <w:szCs w:val="24"/>
          <w:lang w:eastAsia="zh-CN"/>
        </w:rPr>
      </w:pPr>
      <w:r w:rsidRPr="00326F0C">
        <w:rPr>
          <w:rFonts w:ascii="Book Antiqua" w:eastAsia="宋体" w:hAnsi="Book Antiqua" w:cs="Times New Roman"/>
          <w:b/>
          <w:bCs/>
          <w:sz w:val="24"/>
          <w:szCs w:val="24"/>
          <w:lang w:eastAsia="zh-CN"/>
        </w:rPr>
        <w:t>L-Editor:</w:t>
      </w:r>
      <w:r w:rsidRPr="00326F0C">
        <w:rPr>
          <w:rFonts w:ascii="Book Antiqua" w:eastAsia="宋体" w:hAnsi="Book Antiqua" w:cs="Times New Roman"/>
          <w:sz w:val="24"/>
          <w:szCs w:val="24"/>
          <w:lang w:eastAsia="zh-CN"/>
        </w:rPr>
        <w:t xml:space="preserve"> </w:t>
      </w:r>
      <w:r w:rsidRPr="00326F0C">
        <w:rPr>
          <w:rFonts w:ascii="Book Antiqua" w:eastAsia="宋体" w:hAnsi="Book Antiqua" w:cs="Times New Roman"/>
          <w:b/>
          <w:bCs/>
          <w:sz w:val="24"/>
          <w:szCs w:val="24"/>
          <w:lang w:eastAsia="zh-CN"/>
        </w:rPr>
        <w:t>E-Editor:</w:t>
      </w:r>
    </w:p>
    <w:p w14:paraId="07E72E1C" w14:textId="77777777" w:rsidR="00286937" w:rsidRPr="00326F0C" w:rsidRDefault="00286937" w:rsidP="00286937">
      <w:pPr>
        <w:shd w:val="clear" w:color="auto" w:fill="FFFFFF"/>
        <w:snapToGrid w:val="0"/>
        <w:spacing w:after="0" w:line="360" w:lineRule="auto"/>
        <w:jc w:val="both"/>
        <w:rPr>
          <w:rFonts w:ascii="Book Antiqua" w:eastAsia="宋体" w:hAnsi="Book Antiqua" w:cs="Helvetica"/>
          <w:b/>
          <w:sz w:val="24"/>
          <w:szCs w:val="24"/>
          <w:lang w:eastAsia="zh-CN"/>
        </w:rPr>
      </w:pPr>
      <w:bookmarkStart w:id="156" w:name="OLE_LINK880"/>
      <w:bookmarkStart w:id="157" w:name="OLE_LINK881"/>
      <w:bookmarkStart w:id="158" w:name="OLE_LINK497"/>
      <w:bookmarkStart w:id="159" w:name="OLE_LINK813"/>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326F0C">
        <w:rPr>
          <w:rFonts w:ascii="Book Antiqua" w:eastAsia="宋体" w:hAnsi="Book Antiqua" w:cs="Helvetica"/>
          <w:b/>
          <w:sz w:val="24"/>
          <w:szCs w:val="24"/>
          <w:lang w:eastAsia="zh-CN"/>
        </w:rPr>
        <w:t xml:space="preserve">Specialty type: </w:t>
      </w:r>
      <w:r w:rsidRPr="00326F0C">
        <w:rPr>
          <w:rFonts w:ascii="Book Antiqua" w:eastAsia="宋体" w:hAnsi="Book Antiqua" w:cs="Helvetica"/>
          <w:sz w:val="24"/>
          <w:szCs w:val="24"/>
          <w:lang w:eastAsia="zh-CN"/>
        </w:rPr>
        <w:t>Gastroenterology and</w:t>
      </w:r>
      <w:r w:rsidRPr="00326F0C">
        <w:rPr>
          <w:rFonts w:ascii="Book Antiqua" w:eastAsia="宋体" w:hAnsi="Book Antiqua" w:cs="Helvetica" w:hint="eastAsia"/>
          <w:sz w:val="24"/>
          <w:szCs w:val="24"/>
          <w:lang w:eastAsia="zh-CN"/>
        </w:rPr>
        <w:t xml:space="preserve"> </w:t>
      </w:r>
      <w:r w:rsidRPr="00326F0C">
        <w:rPr>
          <w:rFonts w:ascii="Book Antiqua" w:eastAsia="宋体" w:hAnsi="Book Antiqua" w:cs="Helvetica"/>
          <w:sz w:val="24"/>
          <w:szCs w:val="24"/>
          <w:lang w:eastAsia="zh-CN"/>
        </w:rPr>
        <w:t>hepatology</w:t>
      </w:r>
    </w:p>
    <w:p w14:paraId="4AE0ABC2" w14:textId="77777777" w:rsidR="00286937" w:rsidRPr="00326F0C" w:rsidRDefault="00286937" w:rsidP="00286937">
      <w:pPr>
        <w:shd w:val="clear" w:color="auto" w:fill="FFFFFF"/>
        <w:snapToGrid w:val="0"/>
        <w:spacing w:after="0" w:line="360" w:lineRule="auto"/>
        <w:jc w:val="both"/>
        <w:rPr>
          <w:rFonts w:ascii="Book Antiqua" w:eastAsia="宋体" w:hAnsi="Book Antiqua" w:cs="Helvetica"/>
          <w:b/>
          <w:sz w:val="24"/>
          <w:szCs w:val="24"/>
          <w:lang w:eastAsia="zh-CN"/>
        </w:rPr>
      </w:pPr>
      <w:r w:rsidRPr="00326F0C">
        <w:rPr>
          <w:rFonts w:ascii="Book Antiqua" w:eastAsia="宋体" w:hAnsi="Book Antiqua" w:cs="Helvetica"/>
          <w:b/>
          <w:sz w:val="24"/>
          <w:szCs w:val="24"/>
          <w:lang w:eastAsia="zh-CN"/>
        </w:rPr>
        <w:t xml:space="preserve">Country of origin: </w:t>
      </w:r>
      <w:r w:rsidRPr="00326F0C">
        <w:rPr>
          <w:rFonts w:ascii="Book Antiqua" w:eastAsia="宋体" w:hAnsi="Book Antiqua" w:cs="Helvetica"/>
          <w:sz w:val="24"/>
          <w:szCs w:val="24"/>
          <w:lang w:val="en-CA" w:eastAsia="zh-CN"/>
        </w:rPr>
        <w:t>Norway</w:t>
      </w:r>
    </w:p>
    <w:p w14:paraId="282A052C" w14:textId="77777777" w:rsidR="00286937" w:rsidRPr="00326F0C" w:rsidRDefault="00286937" w:rsidP="00286937">
      <w:pPr>
        <w:shd w:val="clear" w:color="auto" w:fill="FFFFFF"/>
        <w:snapToGrid w:val="0"/>
        <w:spacing w:after="0" w:line="360" w:lineRule="auto"/>
        <w:jc w:val="both"/>
        <w:rPr>
          <w:rFonts w:ascii="Book Antiqua" w:eastAsia="宋体" w:hAnsi="Book Antiqua" w:cs="Helvetica"/>
          <w:b/>
          <w:sz w:val="24"/>
          <w:szCs w:val="24"/>
          <w:lang w:eastAsia="zh-CN"/>
        </w:rPr>
      </w:pPr>
      <w:r w:rsidRPr="00326F0C">
        <w:rPr>
          <w:rFonts w:ascii="Book Antiqua" w:eastAsia="宋体" w:hAnsi="Book Antiqua" w:cs="Helvetica"/>
          <w:b/>
          <w:sz w:val="24"/>
          <w:szCs w:val="24"/>
          <w:lang w:eastAsia="zh-CN"/>
        </w:rPr>
        <w:t>Peer-review report classification</w:t>
      </w:r>
    </w:p>
    <w:p w14:paraId="6F153EB3" w14:textId="77777777" w:rsidR="00286937" w:rsidRPr="00326F0C" w:rsidRDefault="00286937" w:rsidP="00286937">
      <w:pPr>
        <w:shd w:val="clear" w:color="auto" w:fill="FFFFFF"/>
        <w:snapToGrid w:val="0"/>
        <w:spacing w:after="0" w:line="360" w:lineRule="auto"/>
        <w:jc w:val="both"/>
        <w:rPr>
          <w:rFonts w:ascii="Book Antiqua" w:eastAsia="宋体" w:hAnsi="Book Antiqua" w:cs="Helvetica"/>
          <w:sz w:val="24"/>
          <w:szCs w:val="24"/>
          <w:lang w:eastAsia="zh-CN"/>
        </w:rPr>
      </w:pPr>
      <w:r w:rsidRPr="00326F0C">
        <w:rPr>
          <w:rFonts w:ascii="Book Antiqua" w:eastAsia="宋体" w:hAnsi="Book Antiqua" w:cs="Helvetica"/>
          <w:sz w:val="24"/>
          <w:szCs w:val="24"/>
          <w:lang w:eastAsia="zh-CN"/>
        </w:rPr>
        <w:t xml:space="preserve">Grade A (Excellent): </w:t>
      </w:r>
      <w:r w:rsidRPr="00326F0C">
        <w:rPr>
          <w:rFonts w:ascii="Book Antiqua" w:eastAsia="宋体" w:hAnsi="Book Antiqua" w:cs="Helvetica" w:hint="eastAsia"/>
          <w:sz w:val="24"/>
          <w:szCs w:val="24"/>
          <w:lang w:eastAsia="zh-CN"/>
        </w:rPr>
        <w:t>0</w:t>
      </w:r>
    </w:p>
    <w:p w14:paraId="1D135171" w14:textId="77777777" w:rsidR="00286937" w:rsidRPr="00326F0C" w:rsidRDefault="00286937" w:rsidP="00286937">
      <w:pPr>
        <w:shd w:val="clear" w:color="auto" w:fill="FFFFFF"/>
        <w:snapToGrid w:val="0"/>
        <w:spacing w:after="0" w:line="360" w:lineRule="auto"/>
        <w:jc w:val="both"/>
        <w:rPr>
          <w:rFonts w:ascii="Book Antiqua" w:eastAsia="宋体" w:hAnsi="Book Antiqua" w:cs="Helvetica"/>
          <w:sz w:val="24"/>
          <w:szCs w:val="24"/>
          <w:lang w:eastAsia="zh-CN"/>
        </w:rPr>
      </w:pPr>
      <w:r w:rsidRPr="00326F0C">
        <w:rPr>
          <w:rFonts w:ascii="Book Antiqua" w:eastAsia="宋体" w:hAnsi="Book Antiqua" w:cs="Helvetica"/>
          <w:sz w:val="24"/>
          <w:szCs w:val="24"/>
          <w:lang w:eastAsia="zh-CN"/>
        </w:rPr>
        <w:t xml:space="preserve">Grade B (Very good): </w:t>
      </w:r>
      <w:r w:rsidRPr="00326F0C">
        <w:rPr>
          <w:rFonts w:ascii="Book Antiqua" w:eastAsia="宋体" w:hAnsi="Book Antiqua" w:cs="Helvetica" w:hint="eastAsia"/>
          <w:sz w:val="24"/>
          <w:szCs w:val="24"/>
          <w:lang w:eastAsia="zh-CN"/>
        </w:rPr>
        <w:t>0</w:t>
      </w:r>
    </w:p>
    <w:p w14:paraId="09280BA2" w14:textId="3585294F" w:rsidR="00286937" w:rsidRPr="00326F0C" w:rsidRDefault="00286937" w:rsidP="00286937">
      <w:pPr>
        <w:shd w:val="clear" w:color="auto" w:fill="FFFFFF"/>
        <w:snapToGrid w:val="0"/>
        <w:spacing w:after="0" w:line="360" w:lineRule="auto"/>
        <w:jc w:val="both"/>
        <w:rPr>
          <w:rFonts w:ascii="Book Antiqua" w:eastAsia="宋体" w:hAnsi="Book Antiqua" w:cs="Helvetica"/>
          <w:sz w:val="24"/>
          <w:szCs w:val="24"/>
          <w:lang w:eastAsia="zh-CN"/>
        </w:rPr>
      </w:pPr>
      <w:r w:rsidRPr="00326F0C">
        <w:rPr>
          <w:rFonts w:ascii="Book Antiqua" w:eastAsia="宋体" w:hAnsi="Book Antiqua" w:cs="Helvetica"/>
          <w:sz w:val="24"/>
          <w:szCs w:val="24"/>
          <w:lang w:eastAsia="zh-CN"/>
        </w:rPr>
        <w:t xml:space="preserve">Grade C (Good): </w:t>
      </w:r>
      <w:r w:rsidRPr="00326F0C">
        <w:rPr>
          <w:rFonts w:ascii="Book Antiqua" w:eastAsia="宋体" w:hAnsi="Book Antiqua" w:cs="Helvetica" w:hint="eastAsia"/>
          <w:sz w:val="24"/>
          <w:szCs w:val="24"/>
          <w:lang w:eastAsia="zh-CN"/>
        </w:rPr>
        <w:t>C</w:t>
      </w:r>
      <w:r w:rsidR="009E29AF">
        <w:rPr>
          <w:rFonts w:ascii="Book Antiqua" w:eastAsia="宋体" w:hAnsi="Book Antiqua" w:cs="Helvetica" w:hint="eastAsia"/>
          <w:sz w:val="24"/>
          <w:szCs w:val="24"/>
          <w:lang w:eastAsia="zh-CN"/>
        </w:rPr>
        <w:t>, C</w:t>
      </w:r>
    </w:p>
    <w:p w14:paraId="60530670" w14:textId="77777777" w:rsidR="00286937" w:rsidRPr="00326F0C" w:rsidRDefault="00286937" w:rsidP="00286937">
      <w:pPr>
        <w:shd w:val="clear" w:color="auto" w:fill="FFFFFF"/>
        <w:snapToGrid w:val="0"/>
        <w:spacing w:after="0" w:line="360" w:lineRule="auto"/>
        <w:jc w:val="both"/>
        <w:rPr>
          <w:rFonts w:ascii="Book Antiqua" w:eastAsia="宋体" w:hAnsi="Book Antiqua" w:cs="Helvetica"/>
          <w:sz w:val="24"/>
          <w:szCs w:val="24"/>
          <w:lang w:eastAsia="zh-CN"/>
        </w:rPr>
      </w:pPr>
      <w:r w:rsidRPr="00326F0C">
        <w:rPr>
          <w:rFonts w:ascii="Book Antiqua" w:eastAsia="宋体" w:hAnsi="Book Antiqua" w:cs="Helvetica"/>
          <w:sz w:val="24"/>
          <w:szCs w:val="24"/>
          <w:lang w:eastAsia="zh-CN"/>
        </w:rPr>
        <w:lastRenderedPageBreak/>
        <w:t xml:space="preserve">Grade D (Fair): </w:t>
      </w:r>
      <w:r w:rsidRPr="00326F0C">
        <w:rPr>
          <w:rFonts w:ascii="Book Antiqua" w:eastAsia="宋体" w:hAnsi="Book Antiqua" w:cs="Helvetica" w:hint="eastAsia"/>
          <w:sz w:val="24"/>
          <w:szCs w:val="24"/>
          <w:lang w:eastAsia="zh-CN"/>
        </w:rPr>
        <w:t>0</w:t>
      </w:r>
    </w:p>
    <w:p w14:paraId="1D910451" w14:textId="3BFC8DBA" w:rsidR="00D46787" w:rsidRPr="00326F0C" w:rsidRDefault="00286937" w:rsidP="00286937">
      <w:pPr>
        <w:shd w:val="clear" w:color="auto" w:fill="FFFFFF"/>
        <w:snapToGrid w:val="0"/>
        <w:spacing w:after="0" w:line="360" w:lineRule="auto"/>
        <w:jc w:val="both"/>
        <w:rPr>
          <w:rFonts w:ascii="Book Antiqua" w:eastAsia="宋体" w:hAnsi="Book Antiqua" w:cs="Helvetica"/>
          <w:sz w:val="24"/>
          <w:szCs w:val="24"/>
          <w:lang w:eastAsia="zh-CN"/>
        </w:rPr>
      </w:pPr>
      <w:r w:rsidRPr="00326F0C">
        <w:rPr>
          <w:rFonts w:ascii="Book Antiqua" w:eastAsia="宋体" w:hAnsi="Book Antiqua" w:cs="Helvetica"/>
          <w:sz w:val="24"/>
          <w:szCs w:val="24"/>
          <w:lang w:eastAsia="zh-CN"/>
        </w:rPr>
        <w:t xml:space="preserve">Grade E (Poor): </w:t>
      </w:r>
      <w:r w:rsidRPr="00326F0C">
        <w:rPr>
          <w:rFonts w:ascii="Book Antiqua" w:eastAsia="宋体" w:hAnsi="Book Antiqua" w:cs="Helvetica" w:hint="eastAsia"/>
          <w:sz w:val="24"/>
          <w:szCs w:val="24"/>
          <w:lang w:eastAsia="zh-CN"/>
        </w:rPr>
        <w:t>0</w:t>
      </w:r>
      <w:bookmarkEnd w:id="156"/>
      <w:bookmarkEnd w:id="157"/>
      <w:bookmarkEnd w:id="158"/>
      <w:bookmarkEnd w:id="159"/>
    </w:p>
    <w:p w14:paraId="5F5F4CEC" w14:textId="77777777" w:rsidR="000C182C" w:rsidRPr="00326F0C" w:rsidRDefault="000C182C" w:rsidP="005F7CEC">
      <w:pPr>
        <w:snapToGrid w:val="0"/>
        <w:spacing w:after="0" w:line="360" w:lineRule="auto"/>
        <w:jc w:val="both"/>
        <w:rPr>
          <w:rFonts w:ascii="Book Antiqua" w:hAnsi="Book Antiqua" w:cs="Times New Roman"/>
          <w:b/>
          <w:sz w:val="24"/>
          <w:szCs w:val="24"/>
        </w:rPr>
      </w:pPr>
      <w:r w:rsidRPr="00326F0C">
        <w:rPr>
          <w:rFonts w:ascii="Book Antiqua" w:hAnsi="Book Antiqua" w:cs="Times New Roman"/>
          <w:b/>
          <w:sz w:val="24"/>
          <w:szCs w:val="24"/>
        </w:rPr>
        <w:br w:type="page"/>
      </w:r>
    </w:p>
    <w:p w14:paraId="7208B826" w14:textId="0D22C70F" w:rsidR="000C182C" w:rsidRPr="00326F0C" w:rsidRDefault="000C182C" w:rsidP="005F7CEC">
      <w:pPr>
        <w:snapToGrid w:val="0"/>
        <w:spacing w:after="0" w:line="360" w:lineRule="auto"/>
        <w:jc w:val="both"/>
        <w:rPr>
          <w:rFonts w:ascii="Book Antiqua" w:hAnsi="Book Antiqua" w:cs="Times New Roman"/>
          <w:sz w:val="24"/>
          <w:szCs w:val="24"/>
          <w:lang w:val="en" w:eastAsia="zh-CN"/>
        </w:rPr>
      </w:pPr>
      <w:r w:rsidRPr="00326F0C">
        <w:rPr>
          <w:rFonts w:ascii="Book Antiqua" w:hAnsi="Book Antiqua" w:cs="Times New Roman"/>
          <w:noProof/>
          <w:sz w:val="24"/>
          <w:szCs w:val="24"/>
        </w:rPr>
        <w:lastRenderedPageBreak/>
        <mc:AlternateContent>
          <mc:Choice Requires="wps">
            <w:drawing>
              <wp:anchor distT="0" distB="0" distL="114300" distR="114300" simplePos="0" relativeHeight="251665408" behindDoc="0" locked="0" layoutInCell="1" allowOverlap="1" wp14:anchorId="7E3F1F05" wp14:editId="5695F9F4">
                <wp:simplePos x="0" y="0"/>
                <wp:positionH relativeFrom="column">
                  <wp:posOffset>2136775</wp:posOffset>
                </wp:positionH>
                <wp:positionV relativeFrom="paragraph">
                  <wp:posOffset>1769110</wp:posOffset>
                </wp:positionV>
                <wp:extent cx="1296670" cy="746125"/>
                <wp:effectExtent l="0" t="0" r="17780" b="15875"/>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670" cy="746125"/>
                        </a:xfrm>
                        <a:prstGeom prst="rect">
                          <a:avLst/>
                        </a:prstGeom>
                        <a:solidFill>
                          <a:srgbClr val="FFFFFF"/>
                        </a:solidFill>
                        <a:ln w="12700">
                          <a:solidFill>
                            <a:srgbClr val="000000"/>
                          </a:solidFill>
                          <a:miter lim="800000"/>
                          <a:headEnd/>
                          <a:tailEnd/>
                        </a:ln>
                      </wps:spPr>
                      <wps:txbx>
                        <w:txbxContent>
                          <w:p w14:paraId="285D8014" w14:textId="77777777" w:rsidR="00FF68BF" w:rsidRPr="006D70C2" w:rsidRDefault="00FF68BF" w:rsidP="000C182C">
                            <w:pPr>
                              <w:pStyle w:val="NormalWeb"/>
                              <w:spacing w:before="0" w:beforeAutospacing="0" w:after="0" w:afterAutospacing="0"/>
                              <w:jc w:val="center"/>
                              <w:textAlignment w:val="baseline"/>
                              <w:rPr>
                                <w:lang w:val="en-US"/>
                              </w:rPr>
                            </w:pPr>
                            <w:r w:rsidRPr="006D70C2">
                              <w:rPr>
                                <w:rFonts w:ascii="Book Antiqua" w:eastAsia="Calibri" w:hAnsi="Book Antiqua"/>
                                <w:color w:val="000000"/>
                                <w:kern w:val="24"/>
                                <w:sz w:val="18"/>
                                <w:szCs w:val="18"/>
                                <w:lang w:val="en-US"/>
                              </w:rPr>
                              <w:t xml:space="preserve">Participants belonging to </w:t>
                            </w:r>
                            <w:proofErr w:type="spellStart"/>
                            <w:r w:rsidRPr="006D70C2">
                              <w:rPr>
                                <w:rFonts w:ascii="Book Antiqua" w:eastAsia="Calibri" w:hAnsi="Book Antiqua"/>
                                <w:color w:val="000000"/>
                                <w:kern w:val="24"/>
                                <w:sz w:val="18"/>
                                <w:szCs w:val="18"/>
                                <w:lang w:val="en-US"/>
                              </w:rPr>
                              <w:t>Namsos</w:t>
                            </w:r>
                            <w:proofErr w:type="spellEnd"/>
                            <w:r w:rsidRPr="006D70C2">
                              <w:rPr>
                                <w:rFonts w:ascii="Book Antiqua" w:eastAsia="Calibri" w:hAnsi="Book Antiqua"/>
                                <w:color w:val="000000"/>
                                <w:kern w:val="24"/>
                                <w:sz w:val="18"/>
                                <w:szCs w:val="18"/>
                                <w:lang w:val="en-US"/>
                              </w:rPr>
                              <w:t xml:space="preserve"> Hospital</w:t>
                            </w:r>
                          </w:p>
                          <w:p w14:paraId="26075643" w14:textId="65ADFB74" w:rsidR="00FF68BF" w:rsidRPr="006D70C2" w:rsidRDefault="00FF68BF" w:rsidP="000C182C">
                            <w:pPr>
                              <w:pStyle w:val="NormalWeb"/>
                              <w:kinsoku w:val="0"/>
                              <w:overflowPunct w:val="0"/>
                              <w:spacing w:before="0" w:beforeAutospacing="0" w:after="0" w:afterAutospacing="0"/>
                              <w:jc w:val="center"/>
                              <w:textAlignment w:val="baseline"/>
                              <w:rPr>
                                <w:lang w:val="en-US"/>
                              </w:rPr>
                            </w:pPr>
                            <w:r w:rsidRPr="006D70C2">
                              <w:rPr>
                                <w:rFonts w:ascii="Book Antiqua" w:eastAsia="Calibri" w:hAnsi="Book Antiqua"/>
                                <w:color w:val="000000"/>
                                <w:kern w:val="24"/>
                                <w:sz w:val="18"/>
                                <w:szCs w:val="18"/>
                                <w:lang w:val="en-US"/>
                              </w:rPr>
                              <w:t>(</w:t>
                            </w:r>
                            <w:r w:rsidR="00942156" w:rsidRPr="00942156">
                              <w:rPr>
                                <w:rFonts w:ascii="Book Antiqua" w:eastAsia="Calibri" w:hAnsi="Book Antiqua"/>
                                <w:i/>
                                <w:color w:val="000000"/>
                                <w:kern w:val="24"/>
                                <w:sz w:val="18"/>
                                <w:szCs w:val="18"/>
                              </w:rPr>
                              <w:t>n</w:t>
                            </w:r>
                            <w:r w:rsidR="00942156" w:rsidRPr="006D70C2">
                              <w:rPr>
                                <w:rFonts w:ascii="Book Antiqua" w:eastAsia="Calibri" w:hAnsi="Book Antiqua"/>
                                <w:color w:val="000000"/>
                                <w:kern w:val="24"/>
                                <w:sz w:val="18"/>
                                <w:szCs w:val="18"/>
                                <w:lang w:val="en-US"/>
                              </w:rPr>
                              <w:t xml:space="preserve"> </w:t>
                            </w:r>
                            <w:r w:rsidR="00942156">
                              <w:rPr>
                                <w:rFonts w:ascii="Book Antiqua" w:eastAsia="Calibri" w:hAnsi="Book Antiqua"/>
                                <w:color w:val="000000"/>
                                <w:kern w:val="24"/>
                                <w:sz w:val="18"/>
                                <w:szCs w:val="18"/>
                                <w:lang w:val="en-US"/>
                              </w:rPr>
                              <w:t>=21</w:t>
                            </w:r>
                            <w:r w:rsidRPr="006D70C2">
                              <w:rPr>
                                <w:rFonts w:ascii="Book Antiqua" w:eastAsia="Calibri" w:hAnsi="Book Antiqua"/>
                                <w:color w:val="000000"/>
                                <w:kern w:val="24"/>
                                <w:sz w:val="18"/>
                                <w:szCs w:val="18"/>
                                <w:lang w:val="en-US"/>
                              </w:rPr>
                              <w:t xml:space="preserve">783) </w:t>
                            </w:r>
                          </w:p>
                        </w:txbxContent>
                      </wps:txbx>
                      <wps:bodyPr vert="horz" wrap="square" lIns="91440" tIns="45720" rIns="91440" bIns="45720" numCol="1" anchor="ctr" anchorCtr="0" compatLnSpc="1">
                        <a:prstTxWarp prst="textNoShape">
                          <a:avLst/>
                        </a:prstTxWarp>
                      </wps:bodyPr>
                    </wps:wsp>
                  </a:graphicData>
                </a:graphic>
              </wp:anchor>
            </w:drawing>
          </mc:Choice>
          <mc:Fallback>
            <w:pict>
              <v:rect id="Rectangle 11" o:spid="_x0000_s1026" style="position:absolute;left:0;text-align:left;margin-left:168.25pt;margin-top:139.3pt;width:102.1pt;height:58.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" strokeweight="1pt">
                <v:textbox>
                  <w:txbxContent>
                    <w:p w14:paraId="285D8014" w14:textId="77777777" w:rsidR="00FF68BF" w:rsidRPr="006D70C2" w:rsidRDefault="00FF68BF" w:rsidP="000C182C">
                      <w:pPr>
                        <w:pStyle w:val="a8"/>
                        <w:spacing w:before="0" w:beforeAutospacing="0" w:after="0" w:afterAutospacing="0"/>
                        <w:jc w:val="center"/>
                        <w:textAlignment w:val="baseline"/>
                        <w:rPr>
                          <w:lang w:val="en-US"/>
                        </w:rPr>
                      </w:pPr>
                      <w:r w:rsidRPr="006D70C2">
                        <w:rPr>
                          <w:rFonts w:ascii="Book Antiqua" w:eastAsia="Calibri" w:hAnsi="Book Antiqua"/>
                          <w:color w:val="000000"/>
                          <w:kern w:val="24"/>
                          <w:sz w:val="18"/>
                          <w:szCs w:val="18"/>
                          <w:lang w:val="en-US"/>
                        </w:rPr>
                        <w:t xml:space="preserve">Participants belonging to </w:t>
                      </w:r>
                      <w:proofErr w:type="spellStart"/>
                      <w:r w:rsidRPr="006D70C2">
                        <w:rPr>
                          <w:rFonts w:ascii="Book Antiqua" w:eastAsia="Calibri" w:hAnsi="Book Antiqua"/>
                          <w:color w:val="000000"/>
                          <w:kern w:val="24"/>
                          <w:sz w:val="18"/>
                          <w:szCs w:val="18"/>
                          <w:lang w:val="en-US"/>
                        </w:rPr>
                        <w:t>Namsos</w:t>
                      </w:r>
                      <w:proofErr w:type="spellEnd"/>
                      <w:r w:rsidRPr="006D70C2">
                        <w:rPr>
                          <w:rFonts w:ascii="Book Antiqua" w:eastAsia="Calibri" w:hAnsi="Book Antiqua"/>
                          <w:color w:val="000000"/>
                          <w:kern w:val="24"/>
                          <w:sz w:val="18"/>
                          <w:szCs w:val="18"/>
                          <w:lang w:val="en-US"/>
                        </w:rPr>
                        <w:t xml:space="preserve"> Hospital</w:t>
                      </w:r>
                    </w:p>
                    <w:p w14:paraId="26075643" w14:textId="65ADFB74" w:rsidR="00FF68BF" w:rsidRPr="006D70C2" w:rsidRDefault="00FF68BF" w:rsidP="000C182C">
                      <w:pPr>
                        <w:pStyle w:val="a8"/>
                        <w:kinsoku w:val="0"/>
                        <w:overflowPunct w:val="0"/>
                        <w:spacing w:before="0" w:beforeAutospacing="0" w:after="0" w:afterAutospacing="0"/>
                        <w:jc w:val="center"/>
                        <w:textAlignment w:val="baseline"/>
                        <w:rPr>
                          <w:lang w:val="en-US"/>
                        </w:rPr>
                      </w:pPr>
                      <w:r w:rsidRPr="006D70C2">
                        <w:rPr>
                          <w:rFonts w:ascii="Book Antiqua" w:eastAsia="Calibri" w:hAnsi="Book Antiqua"/>
                          <w:color w:val="000000"/>
                          <w:kern w:val="24"/>
                          <w:sz w:val="18"/>
                          <w:szCs w:val="18"/>
                          <w:lang w:val="en-US"/>
                        </w:rPr>
                        <w:t>(</w:t>
                      </w:r>
                      <w:r w:rsidR="00942156" w:rsidRPr="00942156">
                        <w:rPr>
                          <w:rFonts w:ascii="Book Antiqua" w:eastAsia="Calibri" w:hAnsi="Book Antiqua"/>
                          <w:i/>
                          <w:color w:val="000000"/>
                          <w:kern w:val="24"/>
                          <w:sz w:val="18"/>
                          <w:szCs w:val="18"/>
                        </w:rPr>
                        <w:t>n</w:t>
                      </w:r>
                      <w:r w:rsidR="00942156" w:rsidRPr="006D70C2">
                        <w:rPr>
                          <w:rFonts w:ascii="Book Antiqua" w:eastAsia="Calibri" w:hAnsi="Book Antiqua"/>
                          <w:color w:val="000000"/>
                          <w:kern w:val="24"/>
                          <w:sz w:val="18"/>
                          <w:szCs w:val="18"/>
                          <w:lang w:val="en-US"/>
                        </w:rPr>
                        <w:t xml:space="preserve"> </w:t>
                      </w:r>
                      <w:r w:rsidR="00942156">
                        <w:rPr>
                          <w:rFonts w:ascii="Book Antiqua" w:eastAsia="Calibri" w:hAnsi="Book Antiqua"/>
                          <w:color w:val="000000"/>
                          <w:kern w:val="24"/>
                          <w:sz w:val="18"/>
                          <w:szCs w:val="18"/>
                          <w:lang w:val="en-US"/>
                        </w:rPr>
                        <w:t>=21</w:t>
                      </w:r>
                      <w:r w:rsidRPr="006D70C2">
                        <w:rPr>
                          <w:rFonts w:ascii="Book Antiqua" w:eastAsia="Calibri" w:hAnsi="Book Antiqua"/>
                          <w:color w:val="000000"/>
                          <w:kern w:val="24"/>
                          <w:sz w:val="18"/>
                          <w:szCs w:val="18"/>
                          <w:lang w:val="en-US"/>
                        </w:rPr>
                        <w:t xml:space="preserve">783) </w:t>
                      </w:r>
                    </w:p>
                  </w:txbxContent>
                </v:textbox>
              </v:rect>
            </w:pict>
          </mc:Fallback>
        </mc:AlternateContent>
      </w:r>
      <w:r w:rsidRPr="00326F0C">
        <w:rPr>
          <w:rFonts w:ascii="Book Antiqua" w:hAnsi="Book Antiqua" w:cs="Times New Roman"/>
          <w:noProof/>
          <w:sz w:val="24"/>
          <w:szCs w:val="24"/>
        </w:rPr>
        <mc:AlternateContent>
          <mc:Choice Requires="wps">
            <w:drawing>
              <wp:anchor distT="0" distB="0" distL="114300" distR="114300" simplePos="0" relativeHeight="251666432" behindDoc="0" locked="0" layoutInCell="1" allowOverlap="1" wp14:anchorId="52A2D849" wp14:editId="4C504FC5">
                <wp:simplePos x="0" y="0"/>
                <wp:positionH relativeFrom="column">
                  <wp:posOffset>431165</wp:posOffset>
                </wp:positionH>
                <wp:positionV relativeFrom="paragraph">
                  <wp:posOffset>345440</wp:posOffset>
                </wp:positionV>
                <wp:extent cx="1184275" cy="521970"/>
                <wp:effectExtent l="0" t="0" r="15875" b="1143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275" cy="521970"/>
                        </a:xfrm>
                        <a:prstGeom prst="rect">
                          <a:avLst/>
                        </a:prstGeom>
                        <a:solidFill>
                          <a:srgbClr val="FFFFFF"/>
                        </a:solidFill>
                        <a:ln w="12700">
                          <a:solidFill>
                            <a:srgbClr val="000000"/>
                          </a:solidFill>
                          <a:miter lim="800000"/>
                          <a:headEnd/>
                          <a:tailEnd/>
                        </a:ln>
                      </wps:spPr>
                      <wps:txbx>
                        <w:txbxContent>
                          <w:p w14:paraId="43CCF660" w14:textId="77777777" w:rsidR="00FF68BF" w:rsidRDefault="00FF68BF" w:rsidP="000C182C">
                            <w:pPr>
                              <w:pStyle w:val="NormalWeb"/>
                              <w:spacing w:before="0" w:beforeAutospacing="0" w:after="0" w:afterAutospacing="0"/>
                              <w:jc w:val="center"/>
                              <w:textAlignment w:val="baseline"/>
                            </w:pPr>
                            <w:r>
                              <w:rPr>
                                <w:rFonts w:ascii="Book Antiqua" w:eastAsia="Calibri" w:hAnsi="Book Antiqua"/>
                                <w:color w:val="000000"/>
                                <w:kern w:val="24"/>
                                <w:sz w:val="18"/>
                                <w:szCs w:val="18"/>
                              </w:rPr>
                              <w:t>Invited to HUNT 2</w:t>
                            </w:r>
                          </w:p>
                          <w:p w14:paraId="2914A7A5" w14:textId="7CAF9C8A" w:rsidR="00FF68BF" w:rsidRDefault="00FF68BF" w:rsidP="000C182C">
                            <w:pPr>
                              <w:pStyle w:val="NormalWeb"/>
                              <w:kinsoku w:val="0"/>
                              <w:overflowPunct w:val="0"/>
                              <w:spacing w:before="0" w:beforeAutospacing="0" w:after="0" w:afterAutospacing="0"/>
                              <w:textAlignment w:val="baseline"/>
                            </w:pPr>
                            <w:r>
                              <w:rPr>
                                <w:rFonts w:ascii="Book Antiqua" w:eastAsia="Calibri" w:hAnsi="Book Antiqua"/>
                                <w:color w:val="000000"/>
                                <w:kern w:val="24"/>
                                <w:sz w:val="18"/>
                                <w:szCs w:val="18"/>
                              </w:rPr>
                              <w:t xml:space="preserve">       (</w:t>
                            </w:r>
                            <w:r w:rsidRPr="00942156">
                              <w:rPr>
                                <w:rFonts w:ascii="Book Antiqua" w:eastAsia="Calibri" w:hAnsi="Book Antiqua"/>
                                <w:i/>
                                <w:color w:val="000000"/>
                                <w:kern w:val="24"/>
                                <w:sz w:val="18"/>
                                <w:szCs w:val="18"/>
                              </w:rPr>
                              <w:t>n</w:t>
                            </w:r>
                            <w:r w:rsidR="00942156">
                              <w:rPr>
                                <w:rFonts w:ascii="Book Antiqua" w:eastAsia="Calibri" w:hAnsi="Book Antiqua"/>
                                <w:color w:val="000000"/>
                                <w:kern w:val="24"/>
                                <w:sz w:val="18"/>
                                <w:szCs w:val="18"/>
                              </w:rPr>
                              <w:t>=93</w:t>
                            </w:r>
                            <w:r>
                              <w:rPr>
                                <w:rFonts w:ascii="Book Antiqua" w:eastAsia="Calibri" w:hAnsi="Book Antiqua"/>
                                <w:color w:val="000000"/>
                                <w:kern w:val="24"/>
                                <w:sz w:val="18"/>
                                <w:szCs w:val="18"/>
                              </w:rPr>
                              <w:t xml:space="preserve">898) </w:t>
                            </w:r>
                          </w:p>
                        </w:txbxContent>
                      </wps:txbx>
                      <wps:bodyPr vert="horz" wrap="square" lIns="91440" tIns="45720" rIns="91440" bIns="45720" numCol="1" anchor="ctr" anchorCtr="0" compatLnSpc="1">
                        <a:prstTxWarp prst="textNoShape">
                          <a:avLst/>
                        </a:prstTxWarp>
                      </wps:bodyPr>
                    </wps:wsp>
                  </a:graphicData>
                </a:graphic>
              </wp:anchor>
            </w:drawing>
          </mc:Choice>
          <mc:Fallback>
            <w:pict>
              <v:rect id="Rectangle 1" o:spid="_x0000_s1027" style="position:absolute;left:0;text-align:left;margin-left:33.95pt;margin-top:27.2pt;width:93.25pt;height:4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" strokeweight="1pt">
                <v:textbox>
                  <w:txbxContent>
                    <w:p w14:paraId="43CCF660" w14:textId="77777777" w:rsidR="00FF68BF" w:rsidRDefault="00FF68BF" w:rsidP="000C182C">
                      <w:pPr>
                        <w:pStyle w:val="a8"/>
                        <w:spacing w:before="0" w:beforeAutospacing="0" w:after="0" w:afterAutospacing="0"/>
                        <w:jc w:val="center"/>
                        <w:textAlignment w:val="baseline"/>
                      </w:pPr>
                      <w:r>
                        <w:rPr>
                          <w:rFonts w:ascii="Book Antiqua" w:eastAsia="Calibri" w:hAnsi="Book Antiqua"/>
                          <w:color w:val="000000"/>
                          <w:kern w:val="24"/>
                          <w:sz w:val="18"/>
                          <w:szCs w:val="18"/>
                        </w:rPr>
                        <w:t>Invited to HUNT 2</w:t>
                      </w:r>
                    </w:p>
                    <w:p w14:paraId="2914A7A5" w14:textId="7CAF9C8A" w:rsidR="00FF68BF" w:rsidRDefault="00FF68BF" w:rsidP="000C182C">
                      <w:pPr>
                        <w:pStyle w:val="a8"/>
                        <w:kinsoku w:val="0"/>
                        <w:overflowPunct w:val="0"/>
                        <w:spacing w:before="0" w:beforeAutospacing="0" w:after="0" w:afterAutospacing="0"/>
                        <w:textAlignment w:val="baseline"/>
                      </w:pPr>
                      <w:r>
                        <w:rPr>
                          <w:rFonts w:ascii="Book Antiqua" w:eastAsia="Calibri" w:hAnsi="Book Antiqua"/>
                          <w:color w:val="000000"/>
                          <w:kern w:val="24"/>
                          <w:sz w:val="18"/>
                          <w:szCs w:val="18"/>
                        </w:rPr>
                        <w:t xml:space="preserve">       </w:t>
                      </w:r>
                      <w:r>
                        <w:rPr>
                          <w:rFonts w:ascii="Book Antiqua" w:eastAsia="Calibri" w:hAnsi="Book Antiqua"/>
                          <w:color w:val="000000"/>
                          <w:kern w:val="24"/>
                          <w:sz w:val="18"/>
                          <w:szCs w:val="18"/>
                        </w:rPr>
                        <w:t>(</w:t>
                      </w:r>
                      <w:r w:rsidRPr="00942156">
                        <w:rPr>
                          <w:rFonts w:ascii="Book Antiqua" w:eastAsia="Calibri" w:hAnsi="Book Antiqua"/>
                          <w:i/>
                          <w:color w:val="000000"/>
                          <w:kern w:val="24"/>
                          <w:sz w:val="18"/>
                          <w:szCs w:val="18"/>
                        </w:rPr>
                        <w:t>n</w:t>
                      </w:r>
                      <w:r w:rsidR="00942156">
                        <w:rPr>
                          <w:rFonts w:ascii="Book Antiqua" w:eastAsia="Calibri" w:hAnsi="Book Antiqua"/>
                          <w:color w:val="000000"/>
                          <w:kern w:val="24"/>
                          <w:sz w:val="18"/>
                          <w:szCs w:val="18"/>
                        </w:rPr>
                        <w:t>=93</w:t>
                      </w:r>
                      <w:r>
                        <w:rPr>
                          <w:rFonts w:ascii="Book Antiqua" w:eastAsia="Calibri" w:hAnsi="Book Antiqua"/>
                          <w:color w:val="000000"/>
                          <w:kern w:val="24"/>
                          <w:sz w:val="18"/>
                          <w:szCs w:val="18"/>
                        </w:rPr>
                        <w:t xml:space="preserve">898) </w:t>
                      </w:r>
                    </w:p>
                  </w:txbxContent>
                </v:textbox>
              </v:rect>
            </w:pict>
          </mc:Fallback>
        </mc:AlternateContent>
      </w:r>
      <w:r w:rsidRPr="00326F0C">
        <w:rPr>
          <w:rFonts w:ascii="Book Antiqua" w:hAnsi="Book Antiqua" w:cs="Times New Roman"/>
          <w:noProof/>
          <w:sz w:val="24"/>
          <w:szCs w:val="24"/>
        </w:rPr>
        <mc:AlternateContent>
          <mc:Choice Requires="wps">
            <w:drawing>
              <wp:anchor distT="0" distB="0" distL="114300" distR="114300" simplePos="0" relativeHeight="251667456" behindDoc="0" locked="0" layoutInCell="1" allowOverlap="1" wp14:anchorId="40111DF2" wp14:editId="6BB69D89">
                <wp:simplePos x="0" y="0"/>
                <wp:positionH relativeFrom="column">
                  <wp:posOffset>506730</wp:posOffset>
                </wp:positionH>
                <wp:positionV relativeFrom="paragraph">
                  <wp:posOffset>1348740</wp:posOffset>
                </wp:positionV>
                <wp:extent cx="1102995" cy="555625"/>
                <wp:effectExtent l="0" t="0" r="20955" b="1587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995" cy="555625"/>
                        </a:xfrm>
                        <a:prstGeom prst="rect">
                          <a:avLst/>
                        </a:prstGeom>
                        <a:solidFill>
                          <a:srgbClr val="FFFFFF"/>
                        </a:solidFill>
                        <a:ln w="12700">
                          <a:solidFill>
                            <a:srgbClr val="000000"/>
                          </a:solidFill>
                          <a:miter lim="800000"/>
                          <a:headEnd/>
                          <a:tailEnd/>
                        </a:ln>
                      </wps:spPr>
                      <wps:txbx>
                        <w:txbxContent>
                          <w:p w14:paraId="20A78410" w14:textId="77777777" w:rsidR="00FF68BF" w:rsidRDefault="00FF68BF" w:rsidP="000C182C">
                            <w:pPr>
                              <w:pStyle w:val="NormalWeb"/>
                              <w:spacing w:before="0" w:beforeAutospacing="0" w:after="0" w:afterAutospacing="0"/>
                              <w:jc w:val="center"/>
                              <w:textAlignment w:val="baseline"/>
                            </w:pPr>
                            <w:r>
                              <w:rPr>
                                <w:rFonts w:ascii="Book Antiqua" w:eastAsia="Calibri" w:hAnsi="Book Antiqua"/>
                                <w:color w:val="000000"/>
                                <w:kern w:val="24"/>
                                <w:sz w:val="18"/>
                                <w:szCs w:val="18"/>
                              </w:rPr>
                              <w:t>Participated in HUNT2</w:t>
                            </w:r>
                          </w:p>
                          <w:p w14:paraId="55820BA4" w14:textId="0BA7B803" w:rsidR="00FF68BF" w:rsidRDefault="00FF68BF" w:rsidP="000C182C">
                            <w:pPr>
                              <w:pStyle w:val="NormalWeb"/>
                              <w:kinsoku w:val="0"/>
                              <w:overflowPunct w:val="0"/>
                              <w:spacing w:before="0" w:beforeAutospacing="0" w:after="0" w:afterAutospacing="0"/>
                              <w:textAlignment w:val="baseline"/>
                            </w:pPr>
                            <w:r>
                              <w:rPr>
                                <w:rFonts w:ascii="Book Antiqua" w:eastAsia="Calibri" w:hAnsi="Book Antiqua"/>
                                <w:color w:val="000000"/>
                                <w:kern w:val="24"/>
                                <w:sz w:val="18"/>
                                <w:szCs w:val="18"/>
                              </w:rPr>
                              <w:t xml:space="preserve">       (</w:t>
                            </w:r>
                            <w:r w:rsidR="00942156" w:rsidRPr="00942156">
                              <w:rPr>
                                <w:rFonts w:ascii="Book Antiqua" w:eastAsia="Calibri" w:hAnsi="Book Antiqua"/>
                                <w:i/>
                                <w:color w:val="000000"/>
                                <w:kern w:val="24"/>
                                <w:sz w:val="18"/>
                                <w:szCs w:val="18"/>
                              </w:rPr>
                              <w:t>n</w:t>
                            </w:r>
                            <w:r w:rsidR="00942156">
                              <w:rPr>
                                <w:rFonts w:ascii="Book Antiqua" w:eastAsia="Calibri" w:hAnsi="Book Antiqua"/>
                                <w:color w:val="000000"/>
                                <w:kern w:val="24"/>
                                <w:sz w:val="18"/>
                                <w:szCs w:val="18"/>
                              </w:rPr>
                              <w:t xml:space="preserve"> =65</w:t>
                            </w:r>
                            <w:r>
                              <w:rPr>
                                <w:rFonts w:ascii="Book Antiqua" w:eastAsia="Calibri" w:hAnsi="Book Antiqua"/>
                                <w:color w:val="000000"/>
                                <w:kern w:val="24"/>
                                <w:sz w:val="18"/>
                                <w:szCs w:val="18"/>
                              </w:rPr>
                              <w:t xml:space="preserve">372) </w:t>
                            </w:r>
                          </w:p>
                        </w:txbxContent>
                      </wps:txbx>
                      <wps:bodyPr vert="horz" wrap="square" lIns="91440" tIns="45720" rIns="91440" bIns="45720" numCol="1" anchor="ctr" anchorCtr="0" compatLnSpc="1">
                        <a:prstTxWarp prst="textNoShape">
                          <a:avLst/>
                        </a:prstTxWarp>
                      </wps:bodyPr>
                    </wps:wsp>
                  </a:graphicData>
                </a:graphic>
              </wp:anchor>
            </w:drawing>
          </mc:Choice>
          <mc:Fallback>
            <w:pict>
              <v:rect id="Rectangle 2" o:spid="_x0000_s1028" style="position:absolute;left:0;text-align:left;margin-left:39.9pt;margin-top:106.2pt;width:86.85pt;height:43.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" strokeweight="1pt">
                <v:textbox>
                  <w:txbxContent>
                    <w:p w14:paraId="20A78410" w14:textId="77777777" w:rsidR="00FF68BF" w:rsidRDefault="00FF68BF" w:rsidP="000C182C">
                      <w:pPr>
                        <w:pStyle w:val="a8"/>
                        <w:spacing w:before="0" w:beforeAutospacing="0" w:after="0" w:afterAutospacing="0"/>
                        <w:jc w:val="center"/>
                        <w:textAlignment w:val="baseline"/>
                      </w:pPr>
                      <w:r>
                        <w:rPr>
                          <w:rFonts w:ascii="Book Antiqua" w:eastAsia="Calibri" w:hAnsi="Book Antiqua"/>
                          <w:color w:val="000000"/>
                          <w:kern w:val="24"/>
                          <w:sz w:val="18"/>
                          <w:szCs w:val="18"/>
                        </w:rPr>
                        <w:t>Participated in HUNT2</w:t>
                      </w:r>
                    </w:p>
                    <w:p w14:paraId="55820BA4" w14:textId="0BA7B803" w:rsidR="00FF68BF" w:rsidRDefault="00FF68BF" w:rsidP="000C182C">
                      <w:pPr>
                        <w:pStyle w:val="a8"/>
                        <w:kinsoku w:val="0"/>
                        <w:overflowPunct w:val="0"/>
                        <w:spacing w:before="0" w:beforeAutospacing="0" w:after="0" w:afterAutospacing="0"/>
                        <w:textAlignment w:val="baseline"/>
                      </w:pPr>
                      <w:r>
                        <w:rPr>
                          <w:rFonts w:ascii="Book Antiqua" w:eastAsia="Calibri" w:hAnsi="Book Antiqua"/>
                          <w:color w:val="000000"/>
                          <w:kern w:val="24"/>
                          <w:sz w:val="18"/>
                          <w:szCs w:val="18"/>
                        </w:rPr>
                        <w:t xml:space="preserve">       </w:t>
                      </w:r>
                      <w:r>
                        <w:rPr>
                          <w:rFonts w:ascii="Book Antiqua" w:eastAsia="Calibri" w:hAnsi="Book Antiqua"/>
                          <w:color w:val="000000"/>
                          <w:kern w:val="24"/>
                          <w:sz w:val="18"/>
                          <w:szCs w:val="18"/>
                        </w:rPr>
                        <w:t>(</w:t>
                      </w:r>
                      <w:r w:rsidR="00942156" w:rsidRPr="00942156">
                        <w:rPr>
                          <w:rFonts w:ascii="Book Antiqua" w:eastAsia="Calibri" w:hAnsi="Book Antiqua"/>
                          <w:i/>
                          <w:color w:val="000000"/>
                          <w:kern w:val="24"/>
                          <w:sz w:val="18"/>
                          <w:szCs w:val="18"/>
                        </w:rPr>
                        <w:t>n</w:t>
                      </w:r>
                      <w:r w:rsidR="00942156">
                        <w:rPr>
                          <w:rFonts w:ascii="Book Antiqua" w:eastAsia="Calibri" w:hAnsi="Book Antiqua"/>
                          <w:color w:val="000000"/>
                          <w:kern w:val="24"/>
                          <w:sz w:val="18"/>
                          <w:szCs w:val="18"/>
                        </w:rPr>
                        <w:t xml:space="preserve"> =65</w:t>
                      </w:r>
                      <w:r>
                        <w:rPr>
                          <w:rFonts w:ascii="Book Antiqua" w:eastAsia="Calibri" w:hAnsi="Book Antiqua"/>
                          <w:color w:val="000000"/>
                          <w:kern w:val="24"/>
                          <w:sz w:val="18"/>
                          <w:szCs w:val="18"/>
                        </w:rPr>
                        <w:t xml:space="preserve">372) </w:t>
                      </w:r>
                    </w:p>
                  </w:txbxContent>
                </v:textbox>
              </v:rect>
            </w:pict>
          </mc:Fallback>
        </mc:AlternateContent>
      </w:r>
      <w:r w:rsidRPr="00326F0C">
        <w:rPr>
          <w:rFonts w:ascii="Book Antiqua" w:hAnsi="Book Antiqua" w:cs="Times New Roman"/>
          <w:noProof/>
          <w:sz w:val="24"/>
          <w:szCs w:val="24"/>
        </w:rPr>
        <mc:AlternateContent>
          <mc:Choice Requires="wps">
            <w:drawing>
              <wp:anchor distT="0" distB="0" distL="114300" distR="114300" simplePos="0" relativeHeight="251668480" behindDoc="0" locked="0" layoutInCell="1" allowOverlap="1" wp14:anchorId="57C67BB1" wp14:editId="748416EE">
                <wp:simplePos x="0" y="0"/>
                <wp:positionH relativeFrom="column">
                  <wp:posOffset>338455</wp:posOffset>
                </wp:positionH>
                <wp:positionV relativeFrom="paragraph">
                  <wp:posOffset>2432685</wp:posOffset>
                </wp:positionV>
                <wp:extent cx="1397000" cy="591820"/>
                <wp:effectExtent l="0" t="0" r="12700" b="1778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591820"/>
                        </a:xfrm>
                        <a:prstGeom prst="rect">
                          <a:avLst/>
                        </a:prstGeom>
                        <a:solidFill>
                          <a:srgbClr val="FFFFFF"/>
                        </a:solidFill>
                        <a:ln w="12700">
                          <a:solidFill>
                            <a:srgbClr val="000000"/>
                          </a:solidFill>
                          <a:miter lim="800000"/>
                          <a:headEnd/>
                          <a:tailEnd/>
                        </a:ln>
                      </wps:spPr>
                      <wps:txbx>
                        <w:txbxContent>
                          <w:p w14:paraId="5EE98461" w14:textId="77777777" w:rsidR="00FF68BF" w:rsidRPr="006D70C2" w:rsidRDefault="00FF68BF" w:rsidP="000C182C">
                            <w:pPr>
                              <w:pStyle w:val="NormalWeb"/>
                              <w:spacing w:before="0" w:beforeAutospacing="0" w:after="0" w:afterAutospacing="0"/>
                              <w:jc w:val="center"/>
                              <w:textAlignment w:val="baseline"/>
                              <w:rPr>
                                <w:lang w:val="en-US"/>
                              </w:rPr>
                            </w:pPr>
                            <w:proofErr w:type="gramStart"/>
                            <w:r w:rsidRPr="006D70C2">
                              <w:rPr>
                                <w:rFonts w:ascii="Book Antiqua" w:eastAsia="Calibri" w:hAnsi="Book Antiqua"/>
                                <w:color w:val="000000"/>
                                <w:kern w:val="24"/>
                                <w:sz w:val="18"/>
                                <w:szCs w:val="18"/>
                                <w:lang w:val="en-US"/>
                              </w:rPr>
                              <w:t>Participants  belonging</w:t>
                            </w:r>
                            <w:proofErr w:type="gramEnd"/>
                            <w:r w:rsidRPr="006D70C2">
                              <w:rPr>
                                <w:rFonts w:ascii="Book Antiqua" w:eastAsia="Calibri" w:hAnsi="Book Antiqua"/>
                                <w:color w:val="000000"/>
                                <w:kern w:val="24"/>
                                <w:sz w:val="18"/>
                                <w:szCs w:val="18"/>
                                <w:lang w:val="en-US"/>
                              </w:rPr>
                              <w:t xml:space="preserve"> to Levanger Hospital</w:t>
                            </w:r>
                          </w:p>
                          <w:p w14:paraId="3F8869A9" w14:textId="677B619F" w:rsidR="00FF68BF" w:rsidRPr="006D70C2" w:rsidRDefault="00FF68BF" w:rsidP="000C182C">
                            <w:pPr>
                              <w:pStyle w:val="NormalWeb"/>
                              <w:kinsoku w:val="0"/>
                              <w:overflowPunct w:val="0"/>
                              <w:spacing w:before="0" w:beforeAutospacing="0" w:after="0" w:afterAutospacing="0"/>
                              <w:jc w:val="center"/>
                              <w:textAlignment w:val="baseline"/>
                              <w:rPr>
                                <w:lang w:val="en-US"/>
                              </w:rPr>
                            </w:pPr>
                            <w:r w:rsidRPr="006D70C2">
                              <w:rPr>
                                <w:rFonts w:ascii="Book Antiqua" w:eastAsia="Calibri" w:hAnsi="Book Antiqua"/>
                                <w:color w:val="000000"/>
                                <w:kern w:val="24"/>
                                <w:sz w:val="18"/>
                                <w:szCs w:val="18"/>
                                <w:lang w:val="en-US"/>
                              </w:rPr>
                              <w:t>(</w:t>
                            </w:r>
                            <w:r w:rsidR="00942156" w:rsidRPr="00942156">
                              <w:rPr>
                                <w:rFonts w:ascii="Book Antiqua" w:eastAsia="Calibri" w:hAnsi="Book Antiqua"/>
                                <w:i/>
                                <w:color w:val="000000"/>
                                <w:kern w:val="24"/>
                                <w:sz w:val="18"/>
                                <w:szCs w:val="18"/>
                              </w:rPr>
                              <w:t>n</w:t>
                            </w:r>
                            <w:r w:rsidR="00942156" w:rsidRPr="006D70C2">
                              <w:rPr>
                                <w:rFonts w:ascii="Book Antiqua" w:eastAsia="Calibri" w:hAnsi="Book Antiqua"/>
                                <w:color w:val="000000"/>
                                <w:kern w:val="24"/>
                                <w:sz w:val="18"/>
                                <w:szCs w:val="18"/>
                                <w:lang w:val="en-US"/>
                              </w:rPr>
                              <w:t xml:space="preserve"> </w:t>
                            </w:r>
                            <w:r w:rsidR="00942156">
                              <w:rPr>
                                <w:rFonts w:ascii="Book Antiqua" w:eastAsia="Calibri" w:hAnsi="Book Antiqua"/>
                                <w:color w:val="000000"/>
                                <w:kern w:val="24"/>
                                <w:sz w:val="18"/>
                                <w:szCs w:val="18"/>
                                <w:lang w:val="en-US"/>
                              </w:rPr>
                              <w:t>=43</w:t>
                            </w:r>
                            <w:r w:rsidRPr="006D70C2">
                              <w:rPr>
                                <w:rFonts w:ascii="Book Antiqua" w:eastAsia="Calibri" w:hAnsi="Book Antiqua"/>
                                <w:color w:val="000000"/>
                                <w:kern w:val="24"/>
                                <w:sz w:val="18"/>
                                <w:szCs w:val="18"/>
                                <w:lang w:val="en-US"/>
                              </w:rPr>
                              <w:t xml:space="preserve">589) </w:t>
                            </w:r>
                          </w:p>
                        </w:txbxContent>
                      </wps:txbx>
                      <wps:bodyPr vert="horz" wrap="square" lIns="91440" tIns="45720" rIns="91440" bIns="45720" numCol="1" anchor="ctr" anchorCtr="0" compatLnSpc="1">
                        <a:prstTxWarp prst="textNoShape">
                          <a:avLst/>
                        </a:prstTxWarp>
                      </wps:bodyPr>
                    </wps:wsp>
                  </a:graphicData>
                </a:graphic>
              </wp:anchor>
            </w:drawing>
          </mc:Choice>
          <mc:Fallback>
            <w:pict>
              <v:rect id="Rectangle 14" o:spid="_x0000_s1029" style="position:absolute;left:0;text-align:left;margin-left:26.65pt;margin-top:191.55pt;width:110pt;height:46.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" strokeweight="1pt">
                <v:textbox>
                  <w:txbxContent>
                    <w:p w14:paraId="5EE98461" w14:textId="77777777" w:rsidR="00FF68BF" w:rsidRPr="006D70C2" w:rsidRDefault="00FF68BF" w:rsidP="000C182C">
                      <w:pPr>
                        <w:pStyle w:val="a8"/>
                        <w:spacing w:before="0" w:beforeAutospacing="0" w:after="0" w:afterAutospacing="0"/>
                        <w:jc w:val="center"/>
                        <w:textAlignment w:val="baseline"/>
                        <w:rPr>
                          <w:lang w:val="en-US"/>
                        </w:rPr>
                      </w:pPr>
                      <w:proofErr w:type="gramStart"/>
                      <w:r w:rsidRPr="006D70C2">
                        <w:rPr>
                          <w:rFonts w:ascii="Book Antiqua" w:eastAsia="Calibri" w:hAnsi="Book Antiqua"/>
                          <w:color w:val="000000"/>
                          <w:kern w:val="24"/>
                          <w:sz w:val="18"/>
                          <w:szCs w:val="18"/>
                          <w:lang w:val="en-US"/>
                        </w:rPr>
                        <w:t>Participants  belonging</w:t>
                      </w:r>
                      <w:proofErr w:type="gramEnd"/>
                      <w:r w:rsidRPr="006D70C2">
                        <w:rPr>
                          <w:rFonts w:ascii="Book Antiqua" w:eastAsia="Calibri" w:hAnsi="Book Antiqua"/>
                          <w:color w:val="000000"/>
                          <w:kern w:val="24"/>
                          <w:sz w:val="18"/>
                          <w:szCs w:val="18"/>
                          <w:lang w:val="en-US"/>
                        </w:rPr>
                        <w:t xml:space="preserve"> to Levanger Hospital</w:t>
                      </w:r>
                    </w:p>
                    <w:p w14:paraId="3F8869A9" w14:textId="677B619F" w:rsidR="00FF68BF" w:rsidRPr="006D70C2" w:rsidRDefault="00FF68BF" w:rsidP="000C182C">
                      <w:pPr>
                        <w:pStyle w:val="a8"/>
                        <w:kinsoku w:val="0"/>
                        <w:overflowPunct w:val="0"/>
                        <w:spacing w:before="0" w:beforeAutospacing="0" w:after="0" w:afterAutospacing="0"/>
                        <w:jc w:val="center"/>
                        <w:textAlignment w:val="baseline"/>
                        <w:rPr>
                          <w:lang w:val="en-US"/>
                        </w:rPr>
                      </w:pPr>
                      <w:r w:rsidRPr="006D70C2">
                        <w:rPr>
                          <w:rFonts w:ascii="Book Antiqua" w:eastAsia="Calibri" w:hAnsi="Book Antiqua"/>
                          <w:color w:val="000000"/>
                          <w:kern w:val="24"/>
                          <w:sz w:val="18"/>
                          <w:szCs w:val="18"/>
                          <w:lang w:val="en-US"/>
                        </w:rPr>
                        <w:t>(</w:t>
                      </w:r>
                      <w:r w:rsidR="00942156" w:rsidRPr="00942156">
                        <w:rPr>
                          <w:rFonts w:ascii="Book Antiqua" w:eastAsia="Calibri" w:hAnsi="Book Antiqua"/>
                          <w:i/>
                          <w:color w:val="000000"/>
                          <w:kern w:val="24"/>
                          <w:sz w:val="18"/>
                          <w:szCs w:val="18"/>
                        </w:rPr>
                        <w:t>n</w:t>
                      </w:r>
                      <w:r w:rsidR="00942156" w:rsidRPr="006D70C2">
                        <w:rPr>
                          <w:rFonts w:ascii="Book Antiqua" w:eastAsia="Calibri" w:hAnsi="Book Antiqua"/>
                          <w:color w:val="000000"/>
                          <w:kern w:val="24"/>
                          <w:sz w:val="18"/>
                          <w:szCs w:val="18"/>
                          <w:lang w:val="en-US"/>
                        </w:rPr>
                        <w:t xml:space="preserve"> </w:t>
                      </w:r>
                      <w:r w:rsidR="00942156">
                        <w:rPr>
                          <w:rFonts w:ascii="Book Antiqua" w:eastAsia="Calibri" w:hAnsi="Book Antiqua"/>
                          <w:color w:val="000000"/>
                          <w:kern w:val="24"/>
                          <w:sz w:val="18"/>
                          <w:szCs w:val="18"/>
                          <w:lang w:val="en-US"/>
                        </w:rPr>
                        <w:t>=43</w:t>
                      </w:r>
                      <w:r w:rsidRPr="006D70C2">
                        <w:rPr>
                          <w:rFonts w:ascii="Book Antiqua" w:eastAsia="Calibri" w:hAnsi="Book Antiqua"/>
                          <w:color w:val="000000"/>
                          <w:kern w:val="24"/>
                          <w:sz w:val="18"/>
                          <w:szCs w:val="18"/>
                          <w:lang w:val="en-US"/>
                        </w:rPr>
                        <w:t xml:space="preserve">589) </w:t>
                      </w:r>
                    </w:p>
                  </w:txbxContent>
                </v:textbox>
              </v:rect>
            </w:pict>
          </mc:Fallback>
        </mc:AlternateContent>
      </w:r>
      <w:r w:rsidRPr="00326F0C">
        <w:rPr>
          <w:rFonts w:ascii="Book Antiqua" w:hAnsi="Book Antiqua" w:cs="Times New Roman"/>
          <w:noProof/>
          <w:sz w:val="24"/>
          <w:szCs w:val="24"/>
        </w:rPr>
        <mc:AlternateContent>
          <mc:Choice Requires="wps">
            <w:drawing>
              <wp:anchor distT="0" distB="0" distL="114300" distR="114300" simplePos="0" relativeHeight="251669504" behindDoc="0" locked="0" layoutInCell="1" allowOverlap="1" wp14:anchorId="0A709C4E" wp14:editId="1D2908EC">
                <wp:simplePos x="0" y="0"/>
                <wp:positionH relativeFrom="column">
                  <wp:posOffset>338455</wp:posOffset>
                </wp:positionH>
                <wp:positionV relativeFrom="paragraph">
                  <wp:posOffset>3547110</wp:posOffset>
                </wp:positionV>
                <wp:extent cx="1377950" cy="717550"/>
                <wp:effectExtent l="0" t="0" r="12700" b="25400"/>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717550"/>
                        </a:xfrm>
                        <a:prstGeom prst="rect">
                          <a:avLst/>
                        </a:prstGeom>
                        <a:solidFill>
                          <a:srgbClr val="FFFFFF"/>
                        </a:solidFill>
                        <a:ln w="12700">
                          <a:solidFill>
                            <a:srgbClr val="000000"/>
                          </a:solidFill>
                          <a:miter lim="800000"/>
                          <a:headEnd/>
                          <a:tailEnd/>
                        </a:ln>
                      </wps:spPr>
                      <wps:txbx>
                        <w:txbxContent>
                          <w:p w14:paraId="104D4477" w14:textId="77777777" w:rsidR="00FF68BF" w:rsidRPr="006D70C2" w:rsidRDefault="00FF68BF" w:rsidP="000C182C">
                            <w:pPr>
                              <w:pStyle w:val="NormalWeb"/>
                              <w:spacing w:before="0" w:beforeAutospacing="0" w:after="0" w:afterAutospacing="0"/>
                              <w:jc w:val="center"/>
                              <w:textAlignment w:val="baseline"/>
                              <w:rPr>
                                <w:lang w:val="en-US"/>
                              </w:rPr>
                            </w:pPr>
                            <w:r w:rsidRPr="006D70C2">
                              <w:rPr>
                                <w:rFonts w:ascii="Book Antiqua" w:eastAsia="Calibri" w:hAnsi="Book Antiqua"/>
                                <w:color w:val="000000"/>
                                <w:kern w:val="24"/>
                                <w:sz w:val="18"/>
                                <w:szCs w:val="18"/>
                                <w:lang w:val="en-US"/>
                              </w:rPr>
                              <w:t>Participated, answered questionnaires and measured BMI</w:t>
                            </w:r>
                          </w:p>
                          <w:p w14:paraId="7F484159" w14:textId="121EFA0B" w:rsidR="00FF68BF" w:rsidRDefault="00FF68BF" w:rsidP="000C182C">
                            <w:pPr>
                              <w:pStyle w:val="NormalWeb"/>
                              <w:kinsoku w:val="0"/>
                              <w:overflowPunct w:val="0"/>
                              <w:spacing w:before="0" w:beforeAutospacing="0" w:after="0" w:afterAutospacing="0"/>
                              <w:jc w:val="center"/>
                              <w:textAlignment w:val="baseline"/>
                            </w:pPr>
                            <w:r w:rsidRPr="006D70C2">
                              <w:rPr>
                                <w:rFonts w:ascii="Book Antiqua" w:eastAsia="Calibri" w:hAnsi="Book Antiqua"/>
                                <w:color w:val="000000"/>
                                <w:kern w:val="24"/>
                                <w:sz w:val="18"/>
                                <w:szCs w:val="18"/>
                                <w:lang w:val="en-US"/>
                              </w:rPr>
                              <w:t xml:space="preserve"> </w:t>
                            </w:r>
                            <w:r>
                              <w:rPr>
                                <w:rFonts w:ascii="Book Antiqua" w:eastAsia="Calibri" w:hAnsi="Book Antiqua"/>
                                <w:color w:val="000000"/>
                                <w:kern w:val="24"/>
                                <w:sz w:val="18"/>
                                <w:szCs w:val="18"/>
                              </w:rPr>
                              <w:t>(</w:t>
                            </w:r>
                            <w:r w:rsidR="00942156" w:rsidRPr="00942156">
                              <w:rPr>
                                <w:rFonts w:ascii="Book Antiqua" w:eastAsia="Calibri" w:hAnsi="Book Antiqua"/>
                                <w:i/>
                                <w:color w:val="000000"/>
                                <w:kern w:val="24"/>
                                <w:sz w:val="18"/>
                                <w:szCs w:val="18"/>
                              </w:rPr>
                              <w:t>n</w:t>
                            </w:r>
                            <w:r w:rsidR="00942156">
                              <w:rPr>
                                <w:rFonts w:ascii="Book Antiqua" w:eastAsia="Calibri" w:hAnsi="Book Antiqua"/>
                                <w:color w:val="000000"/>
                                <w:kern w:val="24"/>
                                <w:sz w:val="18"/>
                                <w:szCs w:val="18"/>
                              </w:rPr>
                              <w:t xml:space="preserve"> =42</w:t>
                            </w:r>
                            <w:r>
                              <w:rPr>
                                <w:rFonts w:ascii="Book Antiqua" w:eastAsia="Calibri" w:hAnsi="Book Antiqua"/>
                                <w:color w:val="000000"/>
                                <w:kern w:val="24"/>
                                <w:sz w:val="18"/>
                                <w:szCs w:val="18"/>
                              </w:rPr>
                              <w:t xml:space="preserve">733) </w:t>
                            </w:r>
                          </w:p>
                        </w:txbxContent>
                      </wps:txbx>
                      <wps:bodyPr vert="horz" wrap="square" lIns="91440" tIns="45720" rIns="91440" bIns="45720" numCol="1" anchor="ctr" anchorCtr="0" compatLnSpc="1">
                        <a:prstTxWarp prst="textNoShape">
                          <a:avLst/>
                        </a:prstTxWarp>
                      </wps:bodyPr>
                    </wps:wsp>
                  </a:graphicData>
                </a:graphic>
              </wp:anchor>
            </w:drawing>
          </mc:Choice>
          <mc:Fallback>
            <w:pict>
              <v:rect id="Rectangle 23" o:spid="_x0000_s1030" style="position:absolute;left:0;text-align:left;margin-left:26.65pt;margin-top:279.3pt;width:108.5pt;height:5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" strokeweight="1pt">
                <v:textbox>
                  <w:txbxContent>
                    <w:p w14:paraId="104D4477" w14:textId="77777777" w:rsidR="00FF68BF" w:rsidRPr="006D70C2" w:rsidRDefault="00FF68BF" w:rsidP="000C182C">
                      <w:pPr>
                        <w:pStyle w:val="a8"/>
                        <w:spacing w:before="0" w:beforeAutospacing="0" w:after="0" w:afterAutospacing="0"/>
                        <w:jc w:val="center"/>
                        <w:textAlignment w:val="baseline"/>
                        <w:rPr>
                          <w:lang w:val="en-US"/>
                        </w:rPr>
                      </w:pPr>
                      <w:r w:rsidRPr="006D70C2">
                        <w:rPr>
                          <w:rFonts w:ascii="Book Antiqua" w:eastAsia="Calibri" w:hAnsi="Book Antiqua"/>
                          <w:color w:val="000000"/>
                          <w:kern w:val="24"/>
                          <w:sz w:val="18"/>
                          <w:szCs w:val="18"/>
                          <w:lang w:val="en-US"/>
                        </w:rPr>
                        <w:t>Participated, answered questionnaires and measured BMI</w:t>
                      </w:r>
                    </w:p>
                    <w:p w14:paraId="7F484159" w14:textId="121EFA0B" w:rsidR="00FF68BF" w:rsidRDefault="00FF68BF" w:rsidP="000C182C">
                      <w:pPr>
                        <w:pStyle w:val="a8"/>
                        <w:kinsoku w:val="0"/>
                        <w:overflowPunct w:val="0"/>
                        <w:spacing w:before="0" w:beforeAutospacing="0" w:after="0" w:afterAutospacing="0"/>
                        <w:jc w:val="center"/>
                        <w:textAlignment w:val="baseline"/>
                      </w:pPr>
                      <w:r w:rsidRPr="006D70C2">
                        <w:rPr>
                          <w:rFonts w:ascii="Book Antiqua" w:eastAsia="Calibri" w:hAnsi="Book Antiqua"/>
                          <w:color w:val="000000"/>
                          <w:kern w:val="24"/>
                          <w:sz w:val="18"/>
                          <w:szCs w:val="18"/>
                          <w:lang w:val="en-US"/>
                        </w:rPr>
                        <w:t xml:space="preserve"> </w:t>
                      </w:r>
                      <w:r>
                        <w:rPr>
                          <w:rFonts w:ascii="Book Antiqua" w:eastAsia="Calibri" w:hAnsi="Book Antiqua"/>
                          <w:color w:val="000000"/>
                          <w:kern w:val="24"/>
                          <w:sz w:val="18"/>
                          <w:szCs w:val="18"/>
                        </w:rPr>
                        <w:t>(</w:t>
                      </w:r>
                      <w:r w:rsidR="00942156" w:rsidRPr="00942156">
                        <w:rPr>
                          <w:rFonts w:ascii="Book Antiqua" w:eastAsia="Calibri" w:hAnsi="Book Antiqua"/>
                          <w:i/>
                          <w:color w:val="000000"/>
                          <w:kern w:val="24"/>
                          <w:sz w:val="18"/>
                          <w:szCs w:val="18"/>
                        </w:rPr>
                        <w:t>n</w:t>
                      </w:r>
                      <w:r w:rsidR="00942156">
                        <w:rPr>
                          <w:rFonts w:ascii="Book Antiqua" w:eastAsia="Calibri" w:hAnsi="Book Antiqua"/>
                          <w:color w:val="000000"/>
                          <w:kern w:val="24"/>
                          <w:sz w:val="18"/>
                          <w:szCs w:val="18"/>
                        </w:rPr>
                        <w:t xml:space="preserve"> =42</w:t>
                      </w:r>
                      <w:r>
                        <w:rPr>
                          <w:rFonts w:ascii="Book Antiqua" w:eastAsia="Calibri" w:hAnsi="Book Antiqua"/>
                          <w:color w:val="000000"/>
                          <w:kern w:val="24"/>
                          <w:sz w:val="18"/>
                          <w:szCs w:val="18"/>
                        </w:rPr>
                        <w:t xml:space="preserve">733) </w:t>
                      </w:r>
                    </w:p>
                  </w:txbxContent>
                </v:textbox>
              </v:rect>
            </w:pict>
          </mc:Fallback>
        </mc:AlternateContent>
      </w:r>
      <w:r w:rsidRPr="00326F0C">
        <w:rPr>
          <w:rFonts w:ascii="Book Antiqua" w:hAnsi="Book Antiqua" w:cs="Times New Roman"/>
          <w:noProof/>
          <w:sz w:val="24"/>
          <w:szCs w:val="24"/>
        </w:rPr>
        <mc:AlternateContent>
          <mc:Choice Requires="wps">
            <w:drawing>
              <wp:anchor distT="0" distB="0" distL="114300" distR="114300" simplePos="0" relativeHeight="251670528" behindDoc="0" locked="0" layoutInCell="1" allowOverlap="1" wp14:anchorId="4A47FC22" wp14:editId="46A0793F">
                <wp:simplePos x="0" y="0"/>
                <wp:positionH relativeFrom="column">
                  <wp:posOffset>2122805</wp:posOffset>
                </wp:positionH>
                <wp:positionV relativeFrom="paragraph">
                  <wp:posOffset>2956560</wp:posOffset>
                </wp:positionV>
                <wp:extent cx="1185545" cy="591820"/>
                <wp:effectExtent l="0" t="0" r="14605" b="1778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5545" cy="591820"/>
                        </a:xfrm>
                        <a:prstGeom prst="rect">
                          <a:avLst/>
                        </a:prstGeom>
                        <a:solidFill>
                          <a:srgbClr val="FFFFFF"/>
                        </a:solidFill>
                        <a:ln w="12700">
                          <a:solidFill>
                            <a:srgbClr val="000000"/>
                          </a:solidFill>
                          <a:miter lim="800000"/>
                          <a:headEnd/>
                          <a:tailEnd/>
                        </a:ln>
                      </wps:spPr>
                      <wps:txbx>
                        <w:txbxContent>
                          <w:p w14:paraId="23767D36" w14:textId="77777777" w:rsidR="00FF68BF" w:rsidRPr="006D70C2" w:rsidRDefault="00FF68BF" w:rsidP="000C182C">
                            <w:pPr>
                              <w:pStyle w:val="NormalWeb"/>
                              <w:spacing w:before="0" w:beforeAutospacing="0" w:after="0" w:afterAutospacing="0"/>
                              <w:jc w:val="center"/>
                              <w:textAlignment w:val="baseline"/>
                              <w:rPr>
                                <w:lang w:val="en-US"/>
                              </w:rPr>
                            </w:pPr>
                            <w:r w:rsidRPr="006D70C2">
                              <w:rPr>
                                <w:rFonts w:ascii="Book Antiqua" w:eastAsia="Calibri" w:hAnsi="Book Antiqua"/>
                                <w:color w:val="000000"/>
                                <w:kern w:val="24"/>
                                <w:sz w:val="18"/>
                                <w:szCs w:val="18"/>
                                <w:lang w:val="en-US"/>
                              </w:rPr>
                              <w:t xml:space="preserve">Missing answers and measurements </w:t>
                            </w:r>
                          </w:p>
                          <w:p w14:paraId="13AE3FB6" w14:textId="0410D700" w:rsidR="00FF68BF" w:rsidRPr="006D70C2" w:rsidRDefault="00FF68BF" w:rsidP="000C182C">
                            <w:pPr>
                              <w:pStyle w:val="NormalWeb"/>
                              <w:kinsoku w:val="0"/>
                              <w:overflowPunct w:val="0"/>
                              <w:spacing w:before="0" w:beforeAutospacing="0" w:after="0" w:afterAutospacing="0"/>
                              <w:jc w:val="center"/>
                              <w:textAlignment w:val="baseline"/>
                              <w:rPr>
                                <w:lang w:val="en-US"/>
                              </w:rPr>
                            </w:pPr>
                            <w:r w:rsidRPr="006D70C2">
                              <w:rPr>
                                <w:rFonts w:ascii="Book Antiqua" w:eastAsia="Calibri" w:hAnsi="Book Antiqua"/>
                                <w:color w:val="000000"/>
                                <w:kern w:val="24"/>
                                <w:sz w:val="18"/>
                                <w:szCs w:val="18"/>
                                <w:lang w:val="en-US"/>
                              </w:rPr>
                              <w:t>(</w:t>
                            </w:r>
                            <w:r w:rsidR="00942156" w:rsidRPr="00942156">
                              <w:rPr>
                                <w:rFonts w:ascii="Book Antiqua" w:eastAsia="Calibri" w:hAnsi="Book Antiqua"/>
                                <w:i/>
                                <w:color w:val="000000"/>
                                <w:kern w:val="24"/>
                                <w:sz w:val="18"/>
                                <w:szCs w:val="18"/>
                              </w:rPr>
                              <w:t>n</w:t>
                            </w:r>
                            <w:r w:rsidR="00942156" w:rsidRPr="006D70C2">
                              <w:rPr>
                                <w:rFonts w:ascii="Book Antiqua" w:eastAsia="Calibri" w:hAnsi="Book Antiqua"/>
                                <w:color w:val="000000"/>
                                <w:kern w:val="24"/>
                                <w:sz w:val="18"/>
                                <w:szCs w:val="18"/>
                                <w:lang w:val="en-US"/>
                              </w:rPr>
                              <w:t xml:space="preserve"> </w:t>
                            </w:r>
                            <w:r w:rsidRPr="006D70C2">
                              <w:rPr>
                                <w:rFonts w:ascii="Book Antiqua" w:eastAsia="Calibri" w:hAnsi="Book Antiqua"/>
                                <w:color w:val="000000"/>
                                <w:kern w:val="24"/>
                                <w:sz w:val="18"/>
                                <w:szCs w:val="18"/>
                                <w:lang w:val="en-US"/>
                              </w:rPr>
                              <w:t xml:space="preserve">=856) </w:t>
                            </w:r>
                          </w:p>
                        </w:txbxContent>
                      </wps:txbx>
                      <wps:bodyPr vert="horz" wrap="square" lIns="91440" tIns="45720" rIns="91440" bIns="45720" numCol="1" anchor="ctr" anchorCtr="0" compatLnSpc="1">
                        <a:prstTxWarp prst="textNoShape">
                          <a:avLst/>
                        </a:prstTxWarp>
                      </wps:bodyPr>
                    </wps:wsp>
                  </a:graphicData>
                </a:graphic>
              </wp:anchor>
            </w:drawing>
          </mc:Choice>
          <mc:Fallback>
            <w:pict>
              <v:rect id="Rectangle 19" o:spid="_x0000_s1031" style="position:absolute;left:0;text-align:left;margin-left:167.15pt;margin-top:232.8pt;width:93.35pt;height:46.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" strokeweight="1pt">
                <v:textbox>
                  <w:txbxContent>
                    <w:p w14:paraId="23767D36" w14:textId="77777777" w:rsidR="00FF68BF" w:rsidRPr="006D70C2" w:rsidRDefault="00FF68BF" w:rsidP="000C182C">
                      <w:pPr>
                        <w:pStyle w:val="a8"/>
                        <w:spacing w:before="0" w:beforeAutospacing="0" w:after="0" w:afterAutospacing="0"/>
                        <w:jc w:val="center"/>
                        <w:textAlignment w:val="baseline"/>
                        <w:rPr>
                          <w:lang w:val="en-US"/>
                        </w:rPr>
                      </w:pPr>
                      <w:r w:rsidRPr="006D70C2">
                        <w:rPr>
                          <w:rFonts w:ascii="Book Antiqua" w:eastAsia="Calibri" w:hAnsi="Book Antiqua"/>
                          <w:color w:val="000000"/>
                          <w:kern w:val="24"/>
                          <w:sz w:val="18"/>
                          <w:szCs w:val="18"/>
                          <w:lang w:val="en-US"/>
                        </w:rPr>
                        <w:t xml:space="preserve">Missing answers and measurements </w:t>
                      </w:r>
                    </w:p>
                    <w:p w14:paraId="13AE3FB6" w14:textId="0410D700" w:rsidR="00FF68BF" w:rsidRPr="006D70C2" w:rsidRDefault="00FF68BF" w:rsidP="000C182C">
                      <w:pPr>
                        <w:pStyle w:val="a8"/>
                        <w:kinsoku w:val="0"/>
                        <w:overflowPunct w:val="0"/>
                        <w:spacing w:before="0" w:beforeAutospacing="0" w:after="0" w:afterAutospacing="0"/>
                        <w:jc w:val="center"/>
                        <w:textAlignment w:val="baseline"/>
                        <w:rPr>
                          <w:lang w:val="en-US"/>
                        </w:rPr>
                      </w:pPr>
                      <w:r w:rsidRPr="006D70C2">
                        <w:rPr>
                          <w:rFonts w:ascii="Book Antiqua" w:eastAsia="Calibri" w:hAnsi="Book Antiqua"/>
                          <w:color w:val="000000"/>
                          <w:kern w:val="24"/>
                          <w:sz w:val="18"/>
                          <w:szCs w:val="18"/>
                          <w:lang w:val="en-US"/>
                        </w:rPr>
                        <w:t>(</w:t>
                      </w:r>
                      <w:r w:rsidR="00942156" w:rsidRPr="00942156">
                        <w:rPr>
                          <w:rFonts w:ascii="Book Antiqua" w:eastAsia="Calibri" w:hAnsi="Book Antiqua"/>
                          <w:i/>
                          <w:color w:val="000000"/>
                          <w:kern w:val="24"/>
                          <w:sz w:val="18"/>
                          <w:szCs w:val="18"/>
                        </w:rPr>
                        <w:t>n</w:t>
                      </w:r>
                      <w:r w:rsidR="00942156" w:rsidRPr="006D70C2">
                        <w:rPr>
                          <w:rFonts w:ascii="Book Antiqua" w:eastAsia="Calibri" w:hAnsi="Book Antiqua"/>
                          <w:color w:val="000000"/>
                          <w:kern w:val="24"/>
                          <w:sz w:val="18"/>
                          <w:szCs w:val="18"/>
                          <w:lang w:val="en-US"/>
                        </w:rPr>
                        <w:t xml:space="preserve"> </w:t>
                      </w:r>
                      <w:r w:rsidRPr="006D70C2">
                        <w:rPr>
                          <w:rFonts w:ascii="Book Antiqua" w:eastAsia="Calibri" w:hAnsi="Book Antiqua"/>
                          <w:color w:val="000000"/>
                          <w:kern w:val="24"/>
                          <w:sz w:val="18"/>
                          <w:szCs w:val="18"/>
                          <w:lang w:val="en-US"/>
                        </w:rPr>
                        <w:t xml:space="preserve">=856) </w:t>
                      </w:r>
                    </w:p>
                  </w:txbxContent>
                </v:textbox>
              </v:rect>
            </w:pict>
          </mc:Fallback>
        </mc:AlternateContent>
      </w:r>
      <w:r w:rsidRPr="00326F0C">
        <w:rPr>
          <w:rFonts w:ascii="Book Antiqua" w:hAnsi="Book Antiqua" w:cs="Times New Roman"/>
          <w:noProof/>
          <w:sz w:val="24"/>
          <w:szCs w:val="24"/>
        </w:rPr>
        <mc:AlternateContent>
          <mc:Choice Requires="wps">
            <w:drawing>
              <wp:anchor distT="0" distB="0" distL="114300" distR="114300" simplePos="0" relativeHeight="251671552" behindDoc="0" locked="0" layoutInCell="1" allowOverlap="1" wp14:anchorId="15583803" wp14:editId="7469818F">
                <wp:simplePos x="0" y="0"/>
                <wp:positionH relativeFrom="column">
                  <wp:posOffset>2120900</wp:posOffset>
                </wp:positionH>
                <wp:positionV relativeFrom="paragraph">
                  <wp:posOffset>4098290</wp:posOffset>
                </wp:positionV>
                <wp:extent cx="1391920" cy="565150"/>
                <wp:effectExtent l="0" t="0" r="17780" b="25400"/>
                <wp:wrapNone/>
                <wp:docPr id="2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920" cy="565150"/>
                        </a:xfrm>
                        <a:prstGeom prst="rect">
                          <a:avLst/>
                        </a:prstGeom>
                        <a:solidFill>
                          <a:srgbClr val="FFFFFF"/>
                        </a:solidFill>
                        <a:ln w="12700">
                          <a:solidFill>
                            <a:srgbClr val="000000"/>
                          </a:solidFill>
                          <a:miter lim="800000"/>
                          <a:headEnd/>
                          <a:tailEnd/>
                        </a:ln>
                      </wps:spPr>
                      <wps:txbx>
                        <w:txbxContent>
                          <w:p w14:paraId="009B48C6" w14:textId="77777777" w:rsidR="00FF68BF" w:rsidRPr="006D70C2" w:rsidRDefault="00FF68BF" w:rsidP="000C182C">
                            <w:pPr>
                              <w:pStyle w:val="NormalWeb"/>
                              <w:spacing w:before="0" w:beforeAutospacing="0" w:after="0" w:afterAutospacing="0"/>
                              <w:jc w:val="center"/>
                              <w:textAlignment w:val="baseline"/>
                              <w:rPr>
                                <w:lang w:val="en-US"/>
                              </w:rPr>
                            </w:pPr>
                            <w:r w:rsidRPr="006D70C2">
                              <w:rPr>
                                <w:rFonts w:ascii="Book Antiqua" w:eastAsia="Calibri" w:hAnsi="Book Antiqua"/>
                                <w:color w:val="000000"/>
                                <w:kern w:val="24"/>
                                <w:sz w:val="18"/>
                                <w:szCs w:val="18"/>
                                <w:lang w:val="en-US"/>
                              </w:rPr>
                              <w:t>Patients admitted with diverticulitis 1988-1997</w:t>
                            </w:r>
                          </w:p>
                          <w:p w14:paraId="60438F7F" w14:textId="3C575FB8" w:rsidR="00FF68BF" w:rsidRPr="006D70C2" w:rsidRDefault="00FF68BF" w:rsidP="000C182C">
                            <w:pPr>
                              <w:pStyle w:val="NormalWeb"/>
                              <w:spacing w:before="0" w:beforeAutospacing="0" w:after="0" w:afterAutospacing="0"/>
                              <w:jc w:val="center"/>
                              <w:textAlignment w:val="baseline"/>
                              <w:rPr>
                                <w:lang w:val="en-US"/>
                              </w:rPr>
                            </w:pPr>
                            <w:r w:rsidRPr="006D70C2">
                              <w:rPr>
                                <w:rFonts w:ascii="Book Antiqua" w:eastAsia="Calibri" w:hAnsi="Book Antiqua"/>
                                <w:color w:val="000000"/>
                                <w:kern w:val="24"/>
                                <w:sz w:val="18"/>
                                <w:szCs w:val="18"/>
                                <w:lang w:val="en-US"/>
                              </w:rPr>
                              <w:t>(</w:t>
                            </w:r>
                            <w:r w:rsidR="00942156" w:rsidRPr="00942156">
                              <w:rPr>
                                <w:rFonts w:ascii="Book Antiqua" w:eastAsia="Calibri" w:hAnsi="Book Antiqua"/>
                                <w:i/>
                                <w:color w:val="000000"/>
                                <w:kern w:val="24"/>
                                <w:sz w:val="18"/>
                                <w:szCs w:val="18"/>
                              </w:rPr>
                              <w:t>n</w:t>
                            </w:r>
                            <w:r w:rsidR="00942156" w:rsidRPr="006D70C2">
                              <w:rPr>
                                <w:rFonts w:ascii="Book Antiqua" w:eastAsia="Calibri" w:hAnsi="Book Antiqua"/>
                                <w:color w:val="000000"/>
                                <w:kern w:val="24"/>
                                <w:sz w:val="18"/>
                                <w:szCs w:val="18"/>
                                <w:lang w:val="en-US"/>
                              </w:rPr>
                              <w:t xml:space="preserve"> </w:t>
                            </w:r>
                            <w:r w:rsidRPr="006D70C2">
                              <w:rPr>
                                <w:rFonts w:ascii="Book Antiqua" w:eastAsia="Calibri" w:hAnsi="Book Antiqua"/>
                                <w:color w:val="000000"/>
                                <w:kern w:val="24"/>
                                <w:sz w:val="18"/>
                                <w:szCs w:val="18"/>
                                <w:lang w:val="en-US"/>
                              </w:rPr>
                              <w:t xml:space="preserve">=163) </w:t>
                            </w:r>
                          </w:p>
                        </w:txbxContent>
                      </wps:txbx>
                      <wps:bodyPr vert="horz" wrap="square" lIns="91440" tIns="45720" rIns="91440" bIns="45720" numCol="1" anchor="ctr" anchorCtr="0" compatLnSpc="1">
                        <a:prstTxWarp prst="textNoShape">
                          <a:avLst/>
                        </a:prstTxWarp>
                      </wps:bodyPr>
                    </wps:wsp>
                  </a:graphicData>
                </a:graphic>
              </wp:anchor>
            </w:drawing>
          </mc:Choice>
          <mc:Fallback>
            <w:pict>
              <v:rect id="Rectangle 29" o:spid="_x0000_s1032" style="position:absolute;left:0;text-align:left;margin-left:167pt;margin-top:322.7pt;width:109.6pt;height:4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" strokeweight="1pt">
                <v:textbox>
                  <w:txbxContent>
                    <w:p w14:paraId="009B48C6" w14:textId="77777777" w:rsidR="00FF68BF" w:rsidRPr="006D70C2" w:rsidRDefault="00FF68BF" w:rsidP="000C182C">
                      <w:pPr>
                        <w:pStyle w:val="a8"/>
                        <w:spacing w:before="0" w:beforeAutospacing="0" w:after="0" w:afterAutospacing="0"/>
                        <w:jc w:val="center"/>
                        <w:textAlignment w:val="baseline"/>
                        <w:rPr>
                          <w:lang w:val="en-US"/>
                        </w:rPr>
                      </w:pPr>
                      <w:r w:rsidRPr="006D70C2">
                        <w:rPr>
                          <w:rFonts w:ascii="Book Antiqua" w:eastAsia="Calibri" w:hAnsi="Book Antiqua"/>
                          <w:color w:val="000000"/>
                          <w:kern w:val="24"/>
                          <w:sz w:val="18"/>
                          <w:szCs w:val="18"/>
                          <w:lang w:val="en-US"/>
                        </w:rPr>
                        <w:t>Patients admitted with diverticulitis 1988-1997</w:t>
                      </w:r>
                    </w:p>
                    <w:p w14:paraId="60438F7F" w14:textId="3C575FB8" w:rsidR="00FF68BF" w:rsidRPr="006D70C2" w:rsidRDefault="00FF68BF" w:rsidP="000C182C">
                      <w:pPr>
                        <w:pStyle w:val="a8"/>
                        <w:spacing w:before="0" w:beforeAutospacing="0" w:after="0" w:afterAutospacing="0"/>
                        <w:jc w:val="center"/>
                        <w:textAlignment w:val="baseline"/>
                        <w:rPr>
                          <w:lang w:val="en-US"/>
                        </w:rPr>
                      </w:pPr>
                      <w:r w:rsidRPr="006D70C2">
                        <w:rPr>
                          <w:rFonts w:ascii="Book Antiqua" w:eastAsia="Calibri" w:hAnsi="Book Antiqua"/>
                          <w:color w:val="000000"/>
                          <w:kern w:val="24"/>
                          <w:sz w:val="18"/>
                          <w:szCs w:val="18"/>
                          <w:lang w:val="en-US"/>
                        </w:rPr>
                        <w:t>(</w:t>
                      </w:r>
                      <w:r w:rsidR="00942156" w:rsidRPr="00942156">
                        <w:rPr>
                          <w:rFonts w:ascii="Book Antiqua" w:eastAsia="Calibri" w:hAnsi="Book Antiqua"/>
                          <w:i/>
                          <w:color w:val="000000"/>
                          <w:kern w:val="24"/>
                          <w:sz w:val="18"/>
                          <w:szCs w:val="18"/>
                        </w:rPr>
                        <w:t>n</w:t>
                      </w:r>
                      <w:r w:rsidR="00942156" w:rsidRPr="006D70C2">
                        <w:rPr>
                          <w:rFonts w:ascii="Book Antiqua" w:eastAsia="Calibri" w:hAnsi="Book Antiqua"/>
                          <w:color w:val="000000"/>
                          <w:kern w:val="24"/>
                          <w:sz w:val="18"/>
                          <w:szCs w:val="18"/>
                          <w:lang w:val="en-US"/>
                        </w:rPr>
                        <w:t xml:space="preserve"> </w:t>
                      </w:r>
                      <w:r w:rsidRPr="006D70C2">
                        <w:rPr>
                          <w:rFonts w:ascii="Book Antiqua" w:eastAsia="Calibri" w:hAnsi="Book Antiqua"/>
                          <w:color w:val="000000"/>
                          <w:kern w:val="24"/>
                          <w:sz w:val="18"/>
                          <w:szCs w:val="18"/>
                          <w:lang w:val="en-US"/>
                        </w:rPr>
                        <w:t xml:space="preserve">=163) </w:t>
                      </w:r>
                    </w:p>
                  </w:txbxContent>
                </v:textbox>
              </v:rect>
            </w:pict>
          </mc:Fallback>
        </mc:AlternateContent>
      </w:r>
      <w:r w:rsidRPr="00326F0C">
        <w:rPr>
          <w:rFonts w:ascii="Book Antiqua" w:hAnsi="Book Antiqua" w:cs="Times New Roman"/>
          <w:noProof/>
          <w:sz w:val="24"/>
          <w:szCs w:val="24"/>
        </w:rPr>
        <mc:AlternateContent>
          <mc:Choice Requires="wps">
            <w:drawing>
              <wp:anchor distT="0" distB="0" distL="114300" distR="114300" simplePos="0" relativeHeight="251672576" behindDoc="0" locked="0" layoutInCell="1" allowOverlap="1" wp14:anchorId="0E9C4D2E" wp14:editId="1D498580">
                <wp:simplePos x="0" y="0"/>
                <wp:positionH relativeFrom="column">
                  <wp:posOffset>454025</wp:posOffset>
                </wp:positionH>
                <wp:positionV relativeFrom="paragraph">
                  <wp:posOffset>4812665</wp:posOffset>
                </wp:positionV>
                <wp:extent cx="1261745" cy="498475"/>
                <wp:effectExtent l="0" t="0" r="14605" b="15875"/>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745" cy="498475"/>
                        </a:xfrm>
                        <a:prstGeom prst="rect">
                          <a:avLst/>
                        </a:prstGeom>
                        <a:solidFill>
                          <a:srgbClr val="FFFFFF"/>
                        </a:solidFill>
                        <a:ln w="12700">
                          <a:solidFill>
                            <a:srgbClr val="000000"/>
                          </a:solidFill>
                          <a:miter lim="800000"/>
                          <a:headEnd/>
                          <a:tailEnd/>
                        </a:ln>
                      </wps:spPr>
                      <wps:txbx>
                        <w:txbxContent>
                          <w:p w14:paraId="5A1E5D2F" w14:textId="77777777" w:rsidR="00FF68BF" w:rsidRDefault="00FF68BF" w:rsidP="000C182C">
                            <w:pPr>
                              <w:pStyle w:val="NormalWeb"/>
                              <w:spacing w:before="0" w:beforeAutospacing="0" w:after="0" w:afterAutospacing="0"/>
                              <w:jc w:val="center"/>
                              <w:textAlignment w:val="baseline"/>
                            </w:pPr>
                            <w:r>
                              <w:rPr>
                                <w:rFonts w:eastAsia="Calibri"/>
                                <w:color w:val="000000"/>
                                <w:kern w:val="24"/>
                                <w:sz w:val="18"/>
                                <w:szCs w:val="18"/>
                              </w:rPr>
                              <w:t>Study Group</w:t>
                            </w:r>
                          </w:p>
                          <w:p w14:paraId="59E9C2BE" w14:textId="32254E0C" w:rsidR="00FF68BF" w:rsidRDefault="00FF68BF" w:rsidP="000C182C">
                            <w:pPr>
                              <w:pStyle w:val="NormalWeb"/>
                              <w:kinsoku w:val="0"/>
                              <w:overflowPunct w:val="0"/>
                              <w:spacing w:before="0" w:beforeAutospacing="0" w:after="0" w:afterAutospacing="0"/>
                              <w:textAlignment w:val="baseline"/>
                            </w:pPr>
                            <w:r>
                              <w:rPr>
                                <w:rFonts w:eastAsia="Calibri"/>
                                <w:color w:val="000000"/>
                                <w:kern w:val="24"/>
                                <w:sz w:val="18"/>
                                <w:szCs w:val="18"/>
                              </w:rPr>
                              <w:t xml:space="preserve">          (</w:t>
                            </w:r>
                            <w:r w:rsidR="00942156" w:rsidRPr="00942156">
                              <w:rPr>
                                <w:rFonts w:ascii="Book Antiqua" w:eastAsia="Calibri" w:hAnsi="Book Antiqua"/>
                                <w:i/>
                                <w:color w:val="000000"/>
                                <w:kern w:val="24"/>
                                <w:sz w:val="18"/>
                                <w:szCs w:val="18"/>
                              </w:rPr>
                              <w:t>n</w:t>
                            </w:r>
                            <w:r w:rsidR="00942156">
                              <w:rPr>
                                <w:rFonts w:eastAsia="Calibri"/>
                                <w:color w:val="000000"/>
                                <w:kern w:val="24"/>
                                <w:sz w:val="18"/>
                                <w:szCs w:val="18"/>
                              </w:rPr>
                              <w:t xml:space="preserve"> =42</w:t>
                            </w:r>
                            <w:r>
                              <w:rPr>
                                <w:rFonts w:eastAsia="Calibri"/>
                                <w:color w:val="000000"/>
                                <w:kern w:val="24"/>
                                <w:sz w:val="18"/>
                                <w:szCs w:val="18"/>
                              </w:rPr>
                              <w:t xml:space="preserve">570) </w:t>
                            </w:r>
                          </w:p>
                        </w:txbxContent>
                      </wps:txbx>
                      <wps:bodyPr vert="horz" wrap="square" lIns="91440" tIns="45720" rIns="91440" bIns="45720" numCol="1" anchor="ctr" anchorCtr="0" compatLnSpc="1">
                        <a:prstTxWarp prst="textNoShape">
                          <a:avLst/>
                        </a:prstTxWarp>
                      </wps:bodyPr>
                    </wps:wsp>
                  </a:graphicData>
                </a:graphic>
              </wp:anchor>
            </w:drawing>
          </mc:Choice>
          <mc:Fallback>
            <w:pict>
              <v:rect id="Rectangle 41" o:spid="_x0000_s1033" style="position:absolute;left:0;text-align:left;margin-left:35.75pt;margin-top:378.95pt;width:99.35pt;height:39.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" strokeweight="1pt">
                <v:textbox>
                  <w:txbxContent>
                    <w:p w14:paraId="5A1E5D2F" w14:textId="77777777" w:rsidR="00FF68BF" w:rsidRDefault="00FF68BF" w:rsidP="000C182C">
                      <w:pPr>
                        <w:pStyle w:val="a8"/>
                        <w:spacing w:before="0" w:beforeAutospacing="0" w:after="0" w:afterAutospacing="0"/>
                        <w:jc w:val="center"/>
                        <w:textAlignment w:val="baseline"/>
                      </w:pPr>
                      <w:r>
                        <w:rPr>
                          <w:rFonts w:eastAsia="Calibri"/>
                          <w:color w:val="000000"/>
                          <w:kern w:val="24"/>
                          <w:sz w:val="18"/>
                          <w:szCs w:val="18"/>
                        </w:rPr>
                        <w:t>Study Group</w:t>
                      </w:r>
                    </w:p>
                    <w:p w14:paraId="59E9C2BE" w14:textId="32254E0C" w:rsidR="00FF68BF" w:rsidRDefault="00FF68BF" w:rsidP="000C182C">
                      <w:pPr>
                        <w:pStyle w:val="a8"/>
                        <w:kinsoku w:val="0"/>
                        <w:overflowPunct w:val="0"/>
                        <w:spacing w:before="0" w:beforeAutospacing="0" w:after="0" w:afterAutospacing="0"/>
                        <w:textAlignment w:val="baseline"/>
                      </w:pPr>
                      <w:r>
                        <w:rPr>
                          <w:rFonts w:eastAsia="Calibri"/>
                          <w:color w:val="000000"/>
                          <w:kern w:val="24"/>
                          <w:sz w:val="18"/>
                          <w:szCs w:val="18"/>
                        </w:rPr>
                        <w:t xml:space="preserve">          </w:t>
                      </w:r>
                      <w:r>
                        <w:rPr>
                          <w:rFonts w:eastAsia="Calibri"/>
                          <w:color w:val="000000"/>
                          <w:kern w:val="24"/>
                          <w:sz w:val="18"/>
                          <w:szCs w:val="18"/>
                        </w:rPr>
                        <w:t>(</w:t>
                      </w:r>
                      <w:r w:rsidR="00942156" w:rsidRPr="00942156">
                        <w:rPr>
                          <w:rFonts w:ascii="Book Antiqua" w:eastAsia="Calibri" w:hAnsi="Book Antiqua"/>
                          <w:i/>
                          <w:color w:val="000000"/>
                          <w:kern w:val="24"/>
                          <w:sz w:val="18"/>
                          <w:szCs w:val="18"/>
                        </w:rPr>
                        <w:t>n</w:t>
                      </w:r>
                      <w:r w:rsidR="00942156">
                        <w:rPr>
                          <w:rFonts w:eastAsia="Calibri"/>
                          <w:color w:val="000000"/>
                          <w:kern w:val="24"/>
                          <w:sz w:val="18"/>
                          <w:szCs w:val="18"/>
                        </w:rPr>
                        <w:t xml:space="preserve"> =42</w:t>
                      </w:r>
                      <w:r>
                        <w:rPr>
                          <w:rFonts w:eastAsia="Calibri"/>
                          <w:color w:val="000000"/>
                          <w:kern w:val="24"/>
                          <w:sz w:val="18"/>
                          <w:szCs w:val="18"/>
                        </w:rPr>
                        <w:t xml:space="preserve">570) </w:t>
                      </w:r>
                    </w:p>
                  </w:txbxContent>
                </v:textbox>
              </v:rect>
            </w:pict>
          </mc:Fallback>
        </mc:AlternateContent>
      </w:r>
      <w:r w:rsidRPr="00326F0C">
        <w:rPr>
          <w:rFonts w:ascii="Book Antiqua" w:hAnsi="Book Antiqua" w:cs="Times New Roman"/>
          <w:noProof/>
          <w:sz w:val="24"/>
          <w:szCs w:val="24"/>
        </w:rPr>
        <mc:AlternateContent>
          <mc:Choice Requires="wps">
            <w:drawing>
              <wp:anchor distT="0" distB="0" distL="114300" distR="114300" simplePos="0" relativeHeight="251673600" behindDoc="0" locked="0" layoutInCell="1" allowOverlap="1" wp14:anchorId="28934449" wp14:editId="34AF749E">
                <wp:simplePos x="0" y="0"/>
                <wp:positionH relativeFrom="column">
                  <wp:posOffset>2108200</wp:posOffset>
                </wp:positionH>
                <wp:positionV relativeFrom="paragraph">
                  <wp:posOffset>4982210</wp:posOffset>
                </wp:positionV>
                <wp:extent cx="1404620" cy="552450"/>
                <wp:effectExtent l="0" t="0" r="24130" b="19050"/>
                <wp:wrapNone/>
                <wp:docPr id="1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4620" cy="552450"/>
                        </a:xfrm>
                        <a:prstGeom prst="rect">
                          <a:avLst/>
                        </a:prstGeom>
                        <a:solidFill>
                          <a:srgbClr val="FFFFFF"/>
                        </a:solidFill>
                        <a:ln w="12700">
                          <a:solidFill>
                            <a:srgbClr val="000000"/>
                          </a:solidFill>
                          <a:miter lim="800000"/>
                          <a:headEnd/>
                          <a:tailEnd/>
                        </a:ln>
                      </wps:spPr>
                      <wps:txbx>
                        <w:txbxContent>
                          <w:p w14:paraId="07C0D935" w14:textId="77777777" w:rsidR="00FF68BF" w:rsidRDefault="00FF68BF" w:rsidP="000C182C">
                            <w:pPr>
                              <w:pStyle w:val="NormalWeb"/>
                              <w:spacing w:before="0" w:beforeAutospacing="0" w:after="0" w:afterAutospacing="0"/>
                              <w:jc w:val="center"/>
                              <w:textAlignment w:val="baseline"/>
                            </w:pPr>
                            <w:r>
                              <w:rPr>
                                <w:rFonts w:ascii="Book Antiqua" w:eastAsia="Calibri" w:hAnsi="Book Antiqua"/>
                                <w:color w:val="000000"/>
                                <w:kern w:val="24"/>
                                <w:sz w:val="18"/>
                                <w:szCs w:val="18"/>
                              </w:rPr>
                              <w:t>Admitted with diverticulitis 1988-2012</w:t>
                            </w:r>
                          </w:p>
                          <w:p w14:paraId="0C59899E" w14:textId="02274660" w:rsidR="00FF68BF" w:rsidRDefault="00FF68BF" w:rsidP="000C182C">
                            <w:pPr>
                              <w:pStyle w:val="NormalWeb"/>
                              <w:kinsoku w:val="0"/>
                              <w:overflowPunct w:val="0"/>
                              <w:spacing w:before="0" w:beforeAutospacing="0" w:after="0" w:afterAutospacing="0"/>
                              <w:jc w:val="center"/>
                              <w:textAlignment w:val="baseline"/>
                            </w:pPr>
                            <w:r>
                              <w:rPr>
                                <w:rFonts w:ascii="Book Antiqua" w:eastAsia="Calibri" w:hAnsi="Book Antiqua"/>
                                <w:color w:val="000000"/>
                                <w:kern w:val="24"/>
                                <w:sz w:val="18"/>
                                <w:szCs w:val="18"/>
                              </w:rPr>
                              <w:t>(</w:t>
                            </w:r>
                            <w:r w:rsidR="00942156" w:rsidRPr="00942156">
                              <w:rPr>
                                <w:rFonts w:ascii="Book Antiqua" w:eastAsia="Calibri" w:hAnsi="Book Antiqua"/>
                                <w:i/>
                                <w:color w:val="000000"/>
                                <w:kern w:val="24"/>
                                <w:sz w:val="18"/>
                                <w:szCs w:val="18"/>
                              </w:rPr>
                              <w:t>n</w:t>
                            </w:r>
                            <w:r w:rsidR="00942156">
                              <w:rPr>
                                <w:rFonts w:ascii="Book Antiqua" w:eastAsia="Calibri" w:hAnsi="Book Antiqua"/>
                                <w:color w:val="000000"/>
                                <w:kern w:val="24"/>
                                <w:sz w:val="18"/>
                                <w:szCs w:val="18"/>
                              </w:rPr>
                              <w:t xml:space="preserve"> </w:t>
                            </w:r>
                            <w:r>
                              <w:rPr>
                                <w:rFonts w:ascii="Book Antiqua" w:eastAsia="Calibri" w:hAnsi="Book Antiqua"/>
                                <w:color w:val="000000"/>
                                <w:kern w:val="24"/>
                                <w:sz w:val="18"/>
                                <w:szCs w:val="18"/>
                              </w:rPr>
                              <w:t xml:space="preserve">=650) </w:t>
                            </w:r>
                          </w:p>
                        </w:txbxContent>
                      </wps:txbx>
                      <wps:bodyPr vert="horz" wrap="square" lIns="91440" tIns="45720" rIns="91440" bIns="45720" numCol="1" anchor="ctr" anchorCtr="0" compatLnSpc="1">
                        <a:prstTxWarp prst="textNoShape">
                          <a:avLst/>
                        </a:prstTxWarp>
                      </wps:bodyPr>
                    </wps:wsp>
                  </a:graphicData>
                </a:graphic>
              </wp:anchor>
            </w:drawing>
          </mc:Choice>
          <mc:Fallback>
            <w:pict>
              <v:rect id="Rectangle 42" o:spid="_x0000_s1034" style="position:absolute;left:0;text-align:left;margin-left:166pt;margin-top:392.3pt;width:110.6pt;height:4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" strokeweight="1pt">
                <v:textbox>
                  <w:txbxContent>
                    <w:p w14:paraId="07C0D935" w14:textId="77777777" w:rsidR="00FF68BF" w:rsidRDefault="00FF68BF" w:rsidP="000C182C">
                      <w:pPr>
                        <w:pStyle w:val="a8"/>
                        <w:spacing w:before="0" w:beforeAutospacing="0" w:after="0" w:afterAutospacing="0"/>
                        <w:jc w:val="center"/>
                        <w:textAlignment w:val="baseline"/>
                      </w:pPr>
                      <w:r>
                        <w:rPr>
                          <w:rFonts w:ascii="Book Antiqua" w:eastAsia="Calibri" w:hAnsi="Book Antiqua"/>
                          <w:color w:val="000000"/>
                          <w:kern w:val="24"/>
                          <w:sz w:val="18"/>
                          <w:szCs w:val="18"/>
                        </w:rPr>
                        <w:t>Admitted with diverticulitis 1988-2012</w:t>
                      </w:r>
                    </w:p>
                    <w:p w14:paraId="0C59899E" w14:textId="02274660" w:rsidR="00FF68BF" w:rsidRDefault="00FF68BF" w:rsidP="000C182C">
                      <w:pPr>
                        <w:pStyle w:val="a8"/>
                        <w:kinsoku w:val="0"/>
                        <w:overflowPunct w:val="0"/>
                        <w:spacing w:before="0" w:beforeAutospacing="0" w:after="0" w:afterAutospacing="0"/>
                        <w:jc w:val="center"/>
                        <w:textAlignment w:val="baseline"/>
                      </w:pPr>
                      <w:r>
                        <w:rPr>
                          <w:rFonts w:ascii="Book Antiqua" w:eastAsia="Calibri" w:hAnsi="Book Antiqua"/>
                          <w:color w:val="000000"/>
                          <w:kern w:val="24"/>
                          <w:sz w:val="18"/>
                          <w:szCs w:val="18"/>
                        </w:rPr>
                        <w:t>(</w:t>
                      </w:r>
                      <w:r w:rsidR="00942156" w:rsidRPr="00942156">
                        <w:rPr>
                          <w:rFonts w:ascii="Book Antiqua" w:eastAsia="Calibri" w:hAnsi="Book Antiqua"/>
                          <w:i/>
                          <w:color w:val="000000"/>
                          <w:kern w:val="24"/>
                          <w:sz w:val="18"/>
                          <w:szCs w:val="18"/>
                        </w:rPr>
                        <w:t>n</w:t>
                      </w:r>
                      <w:r w:rsidR="00942156">
                        <w:rPr>
                          <w:rFonts w:ascii="Book Antiqua" w:eastAsia="Calibri" w:hAnsi="Book Antiqua"/>
                          <w:color w:val="000000"/>
                          <w:kern w:val="24"/>
                          <w:sz w:val="18"/>
                          <w:szCs w:val="18"/>
                        </w:rPr>
                        <w:t xml:space="preserve"> </w:t>
                      </w:r>
                      <w:r>
                        <w:rPr>
                          <w:rFonts w:ascii="Book Antiqua" w:eastAsia="Calibri" w:hAnsi="Book Antiqua"/>
                          <w:color w:val="000000"/>
                          <w:kern w:val="24"/>
                          <w:sz w:val="18"/>
                          <w:szCs w:val="18"/>
                        </w:rPr>
                        <w:t xml:space="preserve">=650) </w:t>
                      </w:r>
                    </w:p>
                  </w:txbxContent>
                </v:textbox>
              </v:rect>
            </w:pict>
          </mc:Fallback>
        </mc:AlternateContent>
      </w:r>
      <w:r w:rsidRPr="00326F0C">
        <w:rPr>
          <w:rFonts w:ascii="Book Antiqua" w:hAnsi="Book Antiqua" w:cs="Times New Roman"/>
          <w:noProof/>
          <w:sz w:val="24"/>
          <w:szCs w:val="24"/>
        </w:rPr>
        <mc:AlternateContent>
          <mc:Choice Requires="wps">
            <w:drawing>
              <wp:anchor distT="0" distB="0" distL="114300" distR="114300" simplePos="0" relativeHeight="251674624" behindDoc="0" locked="0" layoutInCell="1" allowOverlap="1" wp14:anchorId="4A19B1E8" wp14:editId="56CAE952">
                <wp:simplePos x="0" y="0"/>
                <wp:positionH relativeFrom="column">
                  <wp:posOffset>2954020</wp:posOffset>
                </wp:positionH>
                <wp:positionV relativeFrom="paragraph">
                  <wp:posOffset>5752465</wp:posOffset>
                </wp:positionV>
                <wp:extent cx="1419225" cy="558800"/>
                <wp:effectExtent l="0" t="0" r="28575" b="12700"/>
                <wp:wrapNone/>
                <wp:docPr id="3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558800"/>
                        </a:xfrm>
                        <a:prstGeom prst="rect">
                          <a:avLst/>
                        </a:prstGeom>
                        <a:solidFill>
                          <a:srgbClr val="FFFFFF"/>
                        </a:solidFill>
                        <a:ln w="12700">
                          <a:solidFill>
                            <a:srgbClr val="000000"/>
                          </a:solidFill>
                          <a:miter lim="800000"/>
                          <a:headEnd/>
                          <a:tailEnd/>
                        </a:ln>
                      </wps:spPr>
                      <wps:txbx>
                        <w:txbxContent>
                          <w:p w14:paraId="62C8E084" w14:textId="77777777" w:rsidR="00FF68BF" w:rsidRDefault="00FF68BF" w:rsidP="000C182C">
                            <w:pPr>
                              <w:pStyle w:val="NormalWeb"/>
                              <w:spacing w:before="0" w:beforeAutospacing="0" w:after="0" w:afterAutospacing="0"/>
                              <w:jc w:val="center"/>
                              <w:textAlignment w:val="baseline"/>
                            </w:pPr>
                            <w:r>
                              <w:rPr>
                                <w:rFonts w:ascii="Book Antiqua" w:eastAsia="Calibri" w:hAnsi="Book Antiqua"/>
                                <w:color w:val="000000"/>
                                <w:kern w:val="24"/>
                                <w:sz w:val="18"/>
                                <w:szCs w:val="18"/>
                              </w:rPr>
                              <w:t>Admitted with diverticulitis 1988-1997</w:t>
                            </w:r>
                          </w:p>
                          <w:p w14:paraId="4F5A1F3D" w14:textId="22EFB5A9" w:rsidR="00FF68BF" w:rsidRDefault="00FF68BF" w:rsidP="000C182C">
                            <w:pPr>
                              <w:pStyle w:val="NormalWeb"/>
                              <w:kinsoku w:val="0"/>
                              <w:overflowPunct w:val="0"/>
                              <w:spacing w:before="0" w:beforeAutospacing="0" w:after="0" w:afterAutospacing="0"/>
                              <w:jc w:val="center"/>
                              <w:textAlignment w:val="baseline"/>
                            </w:pPr>
                            <w:r>
                              <w:rPr>
                                <w:rFonts w:ascii="Book Antiqua" w:eastAsia="Calibri" w:hAnsi="Book Antiqua"/>
                                <w:color w:val="000000"/>
                                <w:kern w:val="24"/>
                                <w:sz w:val="18"/>
                                <w:szCs w:val="18"/>
                              </w:rPr>
                              <w:t>(</w:t>
                            </w:r>
                            <w:r w:rsidR="00942156" w:rsidRPr="00942156">
                              <w:rPr>
                                <w:rFonts w:ascii="Book Antiqua" w:eastAsia="Calibri" w:hAnsi="Book Antiqua"/>
                                <w:i/>
                                <w:color w:val="000000"/>
                                <w:kern w:val="24"/>
                                <w:sz w:val="18"/>
                                <w:szCs w:val="18"/>
                              </w:rPr>
                              <w:t>n</w:t>
                            </w:r>
                            <w:r w:rsidR="00942156">
                              <w:rPr>
                                <w:rFonts w:ascii="Book Antiqua" w:eastAsia="Calibri" w:hAnsi="Book Antiqua"/>
                                <w:color w:val="000000"/>
                                <w:kern w:val="24"/>
                                <w:sz w:val="18"/>
                                <w:szCs w:val="18"/>
                              </w:rPr>
                              <w:t xml:space="preserve"> </w:t>
                            </w:r>
                            <w:r>
                              <w:rPr>
                                <w:rFonts w:ascii="Book Antiqua" w:eastAsia="Calibri" w:hAnsi="Book Antiqua"/>
                                <w:color w:val="000000"/>
                                <w:kern w:val="24"/>
                                <w:sz w:val="18"/>
                                <w:szCs w:val="18"/>
                              </w:rPr>
                              <w:t>=163)</w:t>
                            </w:r>
                          </w:p>
                        </w:txbxContent>
                      </wps:txbx>
                      <wps:bodyPr vert="horz" wrap="square" lIns="91440" tIns="45720" rIns="91440" bIns="45720" numCol="1" anchor="ctr" anchorCtr="0" compatLnSpc="1">
                        <a:prstTxWarp prst="textNoShape">
                          <a:avLst/>
                        </a:prstTxWarp>
                      </wps:bodyPr>
                    </wps:wsp>
                  </a:graphicData>
                </a:graphic>
              </wp:anchor>
            </w:drawing>
          </mc:Choice>
          <mc:Fallback>
            <w:pict>
              <v:rect id="Rectangle 43" o:spid="_x0000_s1035" style="position:absolute;left:0;text-align:left;margin-left:232.6pt;margin-top:452.95pt;width:111.75pt;height:4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" strokeweight="1pt">
                <v:textbox>
                  <w:txbxContent>
                    <w:p w14:paraId="62C8E084" w14:textId="77777777" w:rsidR="00FF68BF" w:rsidRDefault="00FF68BF" w:rsidP="000C182C">
                      <w:pPr>
                        <w:pStyle w:val="a8"/>
                        <w:spacing w:before="0" w:beforeAutospacing="0" w:after="0" w:afterAutospacing="0"/>
                        <w:jc w:val="center"/>
                        <w:textAlignment w:val="baseline"/>
                      </w:pPr>
                      <w:r>
                        <w:rPr>
                          <w:rFonts w:ascii="Book Antiqua" w:eastAsia="Calibri" w:hAnsi="Book Antiqua"/>
                          <w:color w:val="000000"/>
                          <w:kern w:val="24"/>
                          <w:sz w:val="18"/>
                          <w:szCs w:val="18"/>
                        </w:rPr>
                        <w:t>Admitted with diverticulitis 1988-1997</w:t>
                      </w:r>
                    </w:p>
                    <w:p w14:paraId="4F5A1F3D" w14:textId="22EFB5A9" w:rsidR="00FF68BF" w:rsidRDefault="00FF68BF" w:rsidP="000C182C">
                      <w:pPr>
                        <w:pStyle w:val="a8"/>
                        <w:kinsoku w:val="0"/>
                        <w:overflowPunct w:val="0"/>
                        <w:spacing w:before="0" w:beforeAutospacing="0" w:after="0" w:afterAutospacing="0"/>
                        <w:jc w:val="center"/>
                        <w:textAlignment w:val="baseline"/>
                      </w:pPr>
                      <w:r>
                        <w:rPr>
                          <w:rFonts w:ascii="Book Antiqua" w:eastAsia="Calibri" w:hAnsi="Book Antiqua"/>
                          <w:color w:val="000000"/>
                          <w:kern w:val="24"/>
                          <w:sz w:val="18"/>
                          <w:szCs w:val="18"/>
                        </w:rPr>
                        <w:t>(</w:t>
                      </w:r>
                      <w:r w:rsidR="00942156" w:rsidRPr="00942156">
                        <w:rPr>
                          <w:rFonts w:ascii="Book Antiqua" w:eastAsia="Calibri" w:hAnsi="Book Antiqua"/>
                          <w:i/>
                          <w:color w:val="000000"/>
                          <w:kern w:val="24"/>
                          <w:sz w:val="18"/>
                          <w:szCs w:val="18"/>
                        </w:rPr>
                        <w:t>n</w:t>
                      </w:r>
                      <w:r w:rsidR="00942156">
                        <w:rPr>
                          <w:rFonts w:ascii="Book Antiqua" w:eastAsia="Calibri" w:hAnsi="Book Antiqua"/>
                          <w:color w:val="000000"/>
                          <w:kern w:val="24"/>
                          <w:sz w:val="18"/>
                          <w:szCs w:val="18"/>
                        </w:rPr>
                        <w:t xml:space="preserve"> </w:t>
                      </w:r>
                      <w:r>
                        <w:rPr>
                          <w:rFonts w:ascii="Book Antiqua" w:eastAsia="Calibri" w:hAnsi="Book Antiqua"/>
                          <w:color w:val="000000"/>
                          <w:kern w:val="24"/>
                          <w:sz w:val="18"/>
                          <w:szCs w:val="18"/>
                        </w:rPr>
                        <w:t>=163)</w:t>
                      </w:r>
                    </w:p>
                  </w:txbxContent>
                </v:textbox>
              </v:rect>
            </w:pict>
          </mc:Fallback>
        </mc:AlternateContent>
      </w:r>
      <w:r w:rsidRPr="00326F0C">
        <w:rPr>
          <w:rFonts w:ascii="Book Antiqua" w:hAnsi="Book Antiqua" w:cs="Times New Roman"/>
          <w:noProof/>
          <w:sz w:val="24"/>
          <w:szCs w:val="24"/>
        </w:rPr>
        <mc:AlternateContent>
          <mc:Choice Requires="wps">
            <w:drawing>
              <wp:anchor distT="0" distB="0" distL="114300" distR="114300" simplePos="0" relativeHeight="251675648" behindDoc="0" locked="0" layoutInCell="1" allowOverlap="1" wp14:anchorId="4165D90A" wp14:editId="7B441DD6">
                <wp:simplePos x="0" y="0"/>
                <wp:positionH relativeFrom="column">
                  <wp:posOffset>2947670</wp:posOffset>
                </wp:positionH>
                <wp:positionV relativeFrom="paragraph">
                  <wp:posOffset>6425565</wp:posOffset>
                </wp:positionV>
                <wp:extent cx="1425575" cy="577850"/>
                <wp:effectExtent l="0" t="0" r="22225" b="12700"/>
                <wp:wrapNone/>
                <wp:docPr id="1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577850"/>
                        </a:xfrm>
                        <a:prstGeom prst="rect">
                          <a:avLst/>
                        </a:prstGeom>
                        <a:solidFill>
                          <a:srgbClr val="FFFFFF"/>
                        </a:solidFill>
                        <a:ln w="12700">
                          <a:solidFill>
                            <a:srgbClr val="000000"/>
                          </a:solidFill>
                          <a:miter lim="800000"/>
                          <a:headEnd/>
                          <a:tailEnd/>
                        </a:ln>
                      </wps:spPr>
                      <wps:txbx>
                        <w:txbxContent>
                          <w:p w14:paraId="2E60634B" w14:textId="77777777" w:rsidR="00FF68BF" w:rsidRPr="006D70C2" w:rsidRDefault="00FF68BF" w:rsidP="000C182C">
                            <w:pPr>
                              <w:pStyle w:val="NormalWeb"/>
                              <w:spacing w:before="0" w:beforeAutospacing="0" w:after="0" w:afterAutospacing="0"/>
                              <w:jc w:val="center"/>
                              <w:textAlignment w:val="baseline"/>
                              <w:rPr>
                                <w:lang w:val="en-US"/>
                              </w:rPr>
                            </w:pPr>
                            <w:r w:rsidRPr="006D70C2">
                              <w:rPr>
                                <w:rFonts w:ascii="Book Antiqua" w:eastAsia="Calibri" w:hAnsi="Book Antiqua"/>
                                <w:color w:val="000000"/>
                                <w:kern w:val="24"/>
                                <w:sz w:val="18"/>
                                <w:szCs w:val="18"/>
                                <w:lang w:val="en-US"/>
                              </w:rPr>
                              <w:t>Not participated in HUNT 2 study</w:t>
                            </w:r>
                          </w:p>
                          <w:p w14:paraId="42CDFC41" w14:textId="6400CDAA" w:rsidR="00FF68BF" w:rsidRPr="006D70C2" w:rsidRDefault="00FF68BF" w:rsidP="000C182C">
                            <w:pPr>
                              <w:pStyle w:val="NormalWeb"/>
                              <w:kinsoku w:val="0"/>
                              <w:overflowPunct w:val="0"/>
                              <w:spacing w:before="0" w:beforeAutospacing="0" w:after="0" w:afterAutospacing="0"/>
                              <w:jc w:val="center"/>
                              <w:textAlignment w:val="baseline"/>
                              <w:rPr>
                                <w:lang w:val="en-US"/>
                              </w:rPr>
                            </w:pPr>
                            <w:r w:rsidRPr="006D70C2">
                              <w:rPr>
                                <w:rFonts w:ascii="Book Antiqua" w:eastAsia="Calibri" w:hAnsi="Book Antiqua"/>
                                <w:color w:val="000000"/>
                                <w:kern w:val="24"/>
                                <w:sz w:val="18"/>
                                <w:szCs w:val="18"/>
                                <w:lang w:val="en-US"/>
                              </w:rPr>
                              <w:t>(</w:t>
                            </w:r>
                            <w:r w:rsidR="00942156" w:rsidRPr="00942156">
                              <w:rPr>
                                <w:rFonts w:ascii="Book Antiqua" w:eastAsia="Calibri" w:hAnsi="Book Antiqua"/>
                                <w:i/>
                                <w:color w:val="000000"/>
                                <w:kern w:val="24"/>
                                <w:sz w:val="18"/>
                                <w:szCs w:val="18"/>
                              </w:rPr>
                              <w:t>n</w:t>
                            </w:r>
                            <w:r w:rsidR="00942156" w:rsidRPr="006D70C2">
                              <w:rPr>
                                <w:rFonts w:ascii="Book Antiqua" w:eastAsia="Calibri" w:hAnsi="Book Antiqua"/>
                                <w:color w:val="000000"/>
                                <w:kern w:val="24"/>
                                <w:sz w:val="18"/>
                                <w:szCs w:val="18"/>
                                <w:lang w:val="en-US"/>
                              </w:rPr>
                              <w:t xml:space="preserve"> </w:t>
                            </w:r>
                            <w:r w:rsidRPr="006D70C2">
                              <w:rPr>
                                <w:rFonts w:ascii="Book Antiqua" w:eastAsia="Calibri" w:hAnsi="Book Antiqua"/>
                                <w:color w:val="000000"/>
                                <w:kern w:val="24"/>
                                <w:sz w:val="18"/>
                                <w:szCs w:val="18"/>
                                <w:lang w:val="en-US"/>
                              </w:rPr>
                              <w:t>=129)</w:t>
                            </w:r>
                          </w:p>
                        </w:txbxContent>
                      </wps:txbx>
                      <wps:bodyPr vert="horz" wrap="square" lIns="91440" tIns="45720" rIns="91440" bIns="45720" numCol="1" anchor="ctr" anchorCtr="0" compatLnSpc="1">
                        <a:prstTxWarp prst="textNoShape">
                          <a:avLst/>
                        </a:prstTxWarp>
                      </wps:bodyPr>
                    </wps:wsp>
                  </a:graphicData>
                </a:graphic>
              </wp:anchor>
            </w:drawing>
          </mc:Choice>
          <mc:Fallback>
            <w:pict>
              <v:rect id="Rectangle 44" o:spid="_x0000_s1036" style="position:absolute;left:0;text-align:left;margin-left:232.1pt;margin-top:505.95pt;width:112.25pt;height:45.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" strokeweight="1pt">
                <v:textbox>
                  <w:txbxContent>
                    <w:p w14:paraId="2E60634B" w14:textId="77777777" w:rsidR="00FF68BF" w:rsidRPr="006D70C2" w:rsidRDefault="00FF68BF" w:rsidP="000C182C">
                      <w:pPr>
                        <w:pStyle w:val="a8"/>
                        <w:spacing w:before="0" w:beforeAutospacing="0" w:after="0" w:afterAutospacing="0"/>
                        <w:jc w:val="center"/>
                        <w:textAlignment w:val="baseline"/>
                        <w:rPr>
                          <w:lang w:val="en-US"/>
                        </w:rPr>
                      </w:pPr>
                      <w:r w:rsidRPr="006D70C2">
                        <w:rPr>
                          <w:rFonts w:ascii="Book Antiqua" w:eastAsia="Calibri" w:hAnsi="Book Antiqua"/>
                          <w:color w:val="000000"/>
                          <w:kern w:val="24"/>
                          <w:sz w:val="18"/>
                          <w:szCs w:val="18"/>
                          <w:lang w:val="en-US"/>
                        </w:rPr>
                        <w:t>Not participated in HUNT 2 study</w:t>
                      </w:r>
                    </w:p>
                    <w:p w14:paraId="42CDFC41" w14:textId="6400CDAA" w:rsidR="00FF68BF" w:rsidRPr="006D70C2" w:rsidRDefault="00FF68BF" w:rsidP="000C182C">
                      <w:pPr>
                        <w:pStyle w:val="a8"/>
                        <w:kinsoku w:val="0"/>
                        <w:overflowPunct w:val="0"/>
                        <w:spacing w:before="0" w:beforeAutospacing="0" w:after="0" w:afterAutospacing="0"/>
                        <w:jc w:val="center"/>
                        <w:textAlignment w:val="baseline"/>
                        <w:rPr>
                          <w:lang w:val="en-US"/>
                        </w:rPr>
                      </w:pPr>
                      <w:r w:rsidRPr="006D70C2">
                        <w:rPr>
                          <w:rFonts w:ascii="Book Antiqua" w:eastAsia="Calibri" w:hAnsi="Book Antiqua"/>
                          <w:color w:val="000000"/>
                          <w:kern w:val="24"/>
                          <w:sz w:val="18"/>
                          <w:szCs w:val="18"/>
                          <w:lang w:val="en-US"/>
                        </w:rPr>
                        <w:t>(</w:t>
                      </w:r>
                      <w:r w:rsidR="00942156" w:rsidRPr="00942156">
                        <w:rPr>
                          <w:rFonts w:ascii="Book Antiqua" w:eastAsia="Calibri" w:hAnsi="Book Antiqua"/>
                          <w:i/>
                          <w:color w:val="000000"/>
                          <w:kern w:val="24"/>
                          <w:sz w:val="18"/>
                          <w:szCs w:val="18"/>
                        </w:rPr>
                        <w:t>n</w:t>
                      </w:r>
                      <w:r w:rsidR="00942156" w:rsidRPr="006D70C2">
                        <w:rPr>
                          <w:rFonts w:ascii="Book Antiqua" w:eastAsia="Calibri" w:hAnsi="Book Antiqua"/>
                          <w:color w:val="000000"/>
                          <w:kern w:val="24"/>
                          <w:sz w:val="18"/>
                          <w:szCs w:val="18"/>
                          <w:lang w:val="en-US"/>
                        </w:rPr>
                        <w:t xml:space="preserve"> </w:t>
                      </w:r>
                      <w:r w:rsidRPr="006D70C2">
                        <w:rPr>
                          <w:rFonts w:ascii="Book Antiqua" w:eastAsia="Calibri" w:hAnsi="Book Antiqua"/>
                          <w:color w:val="000000"/>
                          <w:kern w:val="24"/>
                          <w:sz w:val="18"/>
                          <w:szCs w:val="18"/>
                          <w:lang w:val="en-US"/>
                        </w:rPr>
                        <w:t>=129)</w:t>
                      </w:r>
                    </w:p>
                  </w:txbxContent>
                </v:textbox>
              </v:rect>
            </w:pict>
          </mc:Fallback>
        </mc:AlternateContent>
      </w:r>
      <w:r w:rsidRPr="00326F0C">
        <w:rPr>
          <w:rFonts w:ascii="Book Antiqua" w:hAnsi="Book Antiqua" w:cs="Times New Roman"/>
          <w:noProof/>
          <w:sz w:val="24"/>
          <w:szCs w:val="24"/>
        </w:rPr>
        <mc:AlternateContent>
          <mc:Choice Requires="wps">
            <w:drawing>
              <wp:anchor distT="0" distB="0" distL="114300" distR="114300" simplePos="0" relativeHeight="251676672" behindDoc="0" locked="0" layoutInCell="1" allowOverlap="1" wp14:anchorId="7F398656" wp14:editId="5CE38B26">
                <wp:simplePos x="0" y="0"/>
                <wp:positionH relativeFrom="column">
                  <wp:posOffset>1190625</wp:posOffset>
                </wp:positionH>
                <wp:positionV relativeFrom="paragraph">
                  <wp:posOffset>6383655</wp:posOffset>
                </wp:positionV>
                <wp:extent cx="750570" cy="504825"/>
                <wp:effectExtent l="0" t="0" r="11430" b="28575"/>
                <wp:wrapNone/>
                <wp:docPr id="1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 cy="504825"/>
                        </a:xfrm>
                        <a:prstGeom prst="rect">
                          <a:avLst/>
                        </a:prstGeom>
                        <a:solidFill>
                          <a:srgbClr val="FFFFFF"/>
                        </a:solidFill>
                        <a:ln w="12700">
                          <a:solidFill>
                            <a:srgbClr val="000000"/>
                          </a:solidFill>
                          <a:miter lim="800000"/>
                          <a:headEnd/>
                          <a:tailEnd/>
                        </a:ln>
                      </wps:spPr>
                      <wps:txbx>
                        <w:txbxContent>
                          <w:p w14:paraId="54F7682B" w14:textId="77777777" w:rsidR="00FF68BF" w:rsidRDefault="00FF68BF" w:rsidP="000C182C">
                            <w:pPr>
                              <w:pStyle w:val="NormalWeb"/>
                              <w:spacing w:before="0" w:beforeAutospacing="0" w:after="0" w:afterAutospacing="0"/>
                              <w:textAlignment w:val="baseline"/>
                            </w:pPr>
                            <w:r>
                              <w:rPr>
                                <w:rFonts w:ascii="Book Antiqua" w:eastAsia="Calibri" w:hAnsi="Book Antiqua"/>
                                <w:b/>
                                <w:bCs/>
                                <w:color w:val="000000"/>
                                <w:kern w:val="24"/>
                                <w:sz w:val="20"/>
                                <w:szCs w:val="20"/>
                              </w:rPr>
                              <w:t xml:space="preserve">    Cases</w:t>
                            </w:r>
                          </w:p>
                          <w:p w14:paraId="326421D9" w14:textId="5D0A3F7D" w:rsidR="00FF68BF" w:rsidRDefault="00FF68BF" w:rsidP="000C182C">
                            <w:pPr>
                              <w:pStyle w:val="NormalWeb"/>
                              <w:kinsoku w:val="0"/>
                              <w:overflowPunct w:val="0"/>
                              <w:spacing w:before="0" w:beforeAutospacing="0" w:after="0" w:afterAutospacing="0"/>
                              <w:jc w:val="center"/>
                              <w:textAlignment w:val="baseline"/>
                            </w:pPr>
                            <w:r>
                              <w:rPr>
                                <w:rFonts w:ascii="Book Antiqua" w:eastAsia="Calibri" w:hAnsi="Book Antiqua"/>
                                <w:b/>
                                <w:bCs/>
                                <w:color w:val="000000"/>
                                <w:kern w:val="24"/>
                                <w:sz w:val="20"/>
                                <w:szCs w:val="20"/>
                              </w:rPr>
                              <w:t>(</w:t>
                            </w:r>
                            <w:r w:rsidR="00942156" w:rsidRPr="00942156">
                              <w:rPr>
                                <w:rFonts w:ascii="Book Antiqua" w:eastAsia="Calibri" w:hAnsi="Book Antiqua"/>
                                <w:b/>
                                <w:i/>
                                <w:color w:val="000000"/>
                                <w:kern w:val="24"/>
                                <w:sz w:val="18"/>
                                <w:szCs w:val="18"/>
                              </w:rPr>
                              <w:t>n</w:t>
                            </w:r>
                            <w:r w:rsidR="00942156">
                              <w:rPr>
                                <w:rFonts w:ascii="Book Antiqua" w:eastAsia="Calibri" w:hAnsi="Book Antiqua"/>
                                <w:b/>
                                <w:bCs/>
                                <w:color w:val="000000"/>
                                <w:kern w:val="24"/>
                                <w:sz w:val="20"/>
                                <w:szCs w:val="20"/>
                              </w:rPr>
                              <w:t xml:space="preserve"> </w:t>
                            </w:r>
                            <w:r>
                              <w:rPr>
                                <w:rFonts w:ascii="Book Antiqua" w:eastAsia="Calibri" w:hAnsi="Book Antiqua"/>
                                <w:b/>
                                <w:bCs/>
                                <w:color w:val="000000"/>
                                <w:kern w:val="24"/>
                                <w:sz w:val="20"/>
                                <w:szCs w:val="20"/>
                              </w:rPr>
                              <w:t>=358)</w:t>
                            </w:r>
                          </w:p>
                        </w:txbxContent>
                      </wps:txbx>
                      <wps:bodyPr vert="horz" wrap="square" lIns="91440" tIns="45720" rIns="91440" bIns="45720" numCol="1" anchor="ctr" anchorCtr="0" compatLnSpc="1">
                        <a:prstTxWarp prst="textNoShape">
                          <a:avLst/>
                        </a:prstTxWarp>
                      </wps:bodyPr>
                    </wps:wsp>
                  </a:graphicData>
                </a:graphic>
              </wp:anchor>
            </w:drawing>
          </mc:Choice>
          <mc:Fallback>
            <w:pict>
              <v:rect id="Rectangle 61" o:spid="_x0000_s1037" style="position:absolute;left:0;text-align:left;margin-left:93.75pt;margin-top:502.65pt;width:59.1pt;height:39.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" strokeweight="1pt">
                <v:textbox>
                  <w:txbxContent>
                    <w:p w14:paraId="54F7682B" w14:textId="77777777" w:rsidR="00FF68BF" w:rsidRDefault="00FF68BF" w:rsidP="000C182C">
                      <w:pPr>
                        <w:pStyle w:val="a8"/>
                        <w:spacing w:before="0" w:beforeAutospacing="0" w:after="0" w:afterAutospacing="0"/>
                        <w:textAlignment w:val="baseline"/>
                      </w:pPr>
                      <w:r>
                        <w:rPr>
                          <w:rFonts w:ascii="Book Antiqua" w:eastAsia="Calibri" w:hAnsi="Book Antiqua"/>
                          <w:b/>
                          <w:bCs/>
                          <w:color w:val="000000"/>
                          <w:kern w:val="24"/>
                          <w:sz w:val="20"/>
                          <w:szCs w:val="20"/>
                        </w:rPr>
                        <w:t xml:space="preserve">    Cases</w:t>
                      </w:r>
                    </w:p>
                    <w:p w14:paraId="326421D9" w14:textId="5D0A3F7D" w:rsidR="00FF68BF" w:rsidRDefault="00FF68BF" w:rsidP="000C182C">
                      <w:pPr>
                        <w:pStyle w:val="a8"/>
                        <w:kinsoku w:val="0"/>
                        <w:overflowPunct w:val="0"/>
                        <w:spacing w:before="0" w:beforeAutospacing="0" w:after="0" w:afterAutospacing="0"/>
                        <w:jc w:val="center"/>
                        <w:textAlignment w:val="baseline"/>
                      </w:pPr>
                      <w:r>
                        <w:rPr>
                          <w:rFonts w:ascii="Book Antiqua" w:eastAsia="Calibri" w:hAnsi="Book Antiqua"/>
                          <w:b/>
                          <w:bCs/>
                          <w:color w:val="000000"/>
                          <w:kern w:val="24"/>
                          <w:sz w:val="20"/>
                          <w:szCs w:val="20"/>
                        </w:rPr>
                        <w:t>(</w:t>
                      </w:r>
                      <w:r w:rsidR="00942156" w:rsidRPr="00942156">
                        <w:rPr>
                          <w:rFonts w:ascii="Book Antiqua" w:eastAsia="Calibri" w:hAnsi="Book Antiqua"/>
                          <w:b/>
                          <w:i/>
                          <w:color w:val="000000"/>
                          <w:kern w:val="24"/>
                          <w:sz w:val="18"/>
                          <w:szCs w:val="18"/>
                        </w:rPr>
                        <w:t>n</w:t>
                      </w:r>
                      <w:r w:rsidR="00942156">
                        <w:rPr>
                          <w:rFonts w:ascii="Book Antiqua" w:eastAsia="Calibri" w:hAnsi="Book Antiqua"/>
                          <w:b/>
                          <w:bCs/>
                          <w:color w:val="000000"/>
                          <w:kern w:val="24"/>
                          <w:sz w:val="20"/>
                          <w:szCs w:val="20"/>
                        </w:rPr>
                        <w:t xml:space="preserve"> </w:t>
                      </w:r>
                      <w:r>
                        <w:rPr>
                          <w:rFonts w:ascii="Book Antiqua" w:eastAsia="Calibri" w:hAnsi="Book Antiqua"/>
                          <w:b/>
                          <w:bCs/>
                          <w:color w:val="000000"/>
                          <w:kern w:val="24"/>
                          <w:sz w:val="20"/>
                          <w:szCs w:val="20"/>
                        </w:rPr>
                        <w:t>=358)</w:t>
                      </w:r>
                    </w:p>
                  </w:txbxContent>
                </v:textbox>
              </v:rect>
            </w:pict>
          </mc:Fallback>
        </mc:AlternateContent>
      </w:r>
      <w:r w:rsidRPr="00326F0C">
        <w:rPr>
          <w:rFonts w:ascii="Book Antiqua" w:hAnsi="Book Antiqua" w:cs="Times New Roman"/>
          <w:noProof/>
          <w:sz w:val="24"/>
          <w:szCs w:val="24"/>
        </w:rPr>
        <mc:AlternateContent>
          <mc:Choice Requires="wps">
            <w:drawing>
              <wp:anchor distT="0" distB="0" distL="114300" distR="114300" simplePos="0" relativeHeight="251677696" behindDoc="0" locked="0" layoutInCell="1" allowOverlap="1" wp14:anchorId="205E1F07" wp14:editId="55D90A70">
                <wp:simplePos x="0" y="0"/>
                <wp:positionH relativeFrom="column">
                  <wp:posOffset>43180</wp:posOffset>
                </wp:positionH>
                <wp:positionV relativeFrom="paragraph">
                  <wp:posOffset>6383655</wp:posOffset>
                </wp:positionV>
                <wp:extent cx="779780" cy="504825"/>
                <wp:effectExtent l="0" t="0" r="20320" b="28575"/>
                <wp:wrapNone/>
                <wp:docPr id="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780" cy="504825"/>
                        </a:xfrm>
                        <a:prstGeom prst="rect">
                          <a:avLst/>
                        </a:prstGeom>
                        <a:solidFill>
                          <a:srgbClr val="FFFFFF"/>
                        </a:solidFill>
                        <a:ln w="12700">
                          <a:solidFill>
                            <a:srgbClr val="000000"/>
                          </a:solidFill>
                          <a:miter lim="800000"/>
                          <a:headEnd/>
                          <a:tailEnd/>
                        </a:ln>
                      </wps:spPr>
                      <wps:txbx>
                        <w:txbxContent>
                          <w:p w14:paraId="509F5D87" w14:textId="706AA952" w:rsidR="00FF68BF" w:rsidRDefault="00FF68BF" w:rsidP="000C182C">
                            <w:pPr>
                              <w:pStyle w:val="NormalWeb"/>
                              <w:spacing w:before="0" w:beforeAutospacing="0" w:after="0" w:afterAutospacing="0"/>
                              <w:jc w:val="center"/>
                              <w:textAlignment w:val="baseline"/>
                            </w:pPr>
                            <w:r>
                              <w:rPr>
                                <w:rFonts w:ascii="Book Antiqua" w:eastAsia="Calibri" w:hAnsi="Book Antiqua"/>
                                <w:b/>
                                <w:bCs/>
                                <w:color w:val="000000"/>
                                <w:kern w:val="24"/>
                                <w:sz w:val="20"/>
                                <w:szCs w:val="20"/>
                              </w:rPr>
                              <w:t>Controls (</w:t>
                            </w:r>
                            <w:r w:rsidR="00942156" w:rsidRPr="00942156">
                              <w:rPr>
                                <w:rFonts w:ascii="Book Antiqua" w:eastAsia="Calibri" w:hAnsi="Book Antiqua"/>
                                <w:b/>
                                <w:i/>
                                <w:color w:val="000000"/>
                                <w:kern w:val="24"/>
                                <w:sz w:val="18"/>
                                <w:szCs w:val="18"/>
                              </w:rPr>
                              <w:t>n</w:t>
                            </w:r>
                            <w:r w:rsidR="00942156">
                              <w:rPr>
                                <w:rFonts w:ascii="Book Antiqua" w:eastAsia="Calibri" w:hAnsi="Book Antiqua"/>
                                <w:b/>
                                <w:bCs/>
                                <w:color w:val="000000"/>
                                <w:kern w:val="24"/>
                                <w:sz w:val="20"/>
                                <w:szCs w:val="20"/>
                              </w:rPr>
                              <w:t xml:space="preserve"> =42</w:t>
                            </w:r>
                            <w:r>
                              <w:rPr>
                                <w:rFonts w:ascii="Book Antiqua" w:eastAsia="Calibri" w:hAnsi="Book Antiqua"/>
                                <w:b/>
                                <w:bCs/>
                                <w:color w:val="000000"/>
                                <w:kern w:val="24"/>
                                <w:sz w:val="20"/>
                                <w:szCs w:val="20"/>
                              </w:rPr>
                              <w:t xml:space="preserve">212 </w:t>
                            </w:r>
                          </w:p>
                        </w:txbxContent>
                      </wps:txbx>
                      <wps:bodyPr vert="horz" wrap="square" lIns="91440" tIns="45720" rIns="91440" bIns="45720" numCol="1" anchor="ctr" anchorCtr="0" compatLnSpc="1">
                        <a:prstTxWarp prst="textNoShape">
                          <a:avLst/>
                        </a:prstTxWarp>
                      </wps:bodyPr>
                    </wps:wsp>
                  </a:graphicData>
                </a:graphic>
              </wp:anchor>
            </w:drawing>
          </mc:Choice>
          <mc:Fallback>
            <w:pict>
              <v:rect id="_x0000_s1038" style="position:absolute;left:0;text-align:left;margin-left:3.4pt;margin-top:502.65pt;width:61.4pt;height:39.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" strokeweight="1pt">
                <v:textbox>
                  <w:txbxContent>
                    <w:p w14:paraId="509F5D87" w14:textId="706AA952" w:rsidR="00FF68BF" w:rsidRDefault="00FF68BF" w:rsidP="000C182C">
                      <w:pPr>
                        <w:pStyle w:val="a8"/>
                        <w:spacing w:before="0" w:beforeAutospacing="0" w:after="0" w:afterAutospacing="0"/>
                        <w:jc w:val="center"/>
                        <w:textAlignment w:val="baseline"/>
                      </w:pPr>
                      <w:r>
                        <w:rPr>
                          <w:rFonts w:ascii="Book Antiqua" w:eastAsia="Calibri" w:hAnsi="Book Antiqua"/>
                          <w:b/>
                          <w:bCs/>
                          <w:color w:val="000000"/>
                          <w:kern w:val="24"/>
                          <w:sz w:val="20"/>
                          <w:szCs w:val="20"/>
                        </w:rPr>
                        <w:t>Controls (</w:t>
                      </w:r>
                      <w:r w:rsidR="00942156" w:rsidRPr="00942156">
                        <w:rPr>
                          <w:rFonts w:ascii="Book Antiqua" w:eastAsia="Calibri" w:hAnsi="Book Antiqua"/>
                          <w:b/>
                          <w:i/>
                          <w:color w:val="000000"/>
                          <w:kern w:val="24"/>
                          <w:sz w:val="18"/>
                          <w:szCs w:val="18"/>
                        </w:rPr>
                        <w:t>n</w:t>
                      </w:r>
                      <w:r w:rsidR="00942156">
                        <w:rPr>
                          <w:rFonts w:ascii="Book Antiqua" w:eastAsia="Calibri" w:hAnsi="Book Antiqua"/>
                          <w:b/>
                          <w:bCs/>
                          <w:color w:val="000000"/>
                          <w:kern w:val="24"/>
                          <w:sz w:val="20"/>
                          <w:szCs w:val="20"/>
                        </w:rPr>
                        <w:t xml:space="preserve"> =42</w:t>
                      </w:r>
                      <w:r>
                        <w:rPr>
                          <w:rFonts w:ascii="Book Antiqua" w:eastAsia="Calibri" w:hAnsi="Book Antiqua"/>
                          <w:b/>
                          <w:bCs/>
                          <w:color w:val="000000"/>
                          <w:kern w:val="24"/>
                          <w:sz w:val="20"/>
                          <w:szCs w:val="20"/>
                        </w:rPr>
                        <w:t xml:space="preserve">212 </w:t>
                      </w:r>
                    </w:p>
                  </w:txbxContent>
                </v:textbox>
              </v:rect>
            </w:pict>
          </mc:Fallback>
        </mc:AlternateContent>
      </w:r>
      <w:r w:rsidRPr="00326F0C">
        <w:rPr>
          <w:rFonts w:ascii="Book Antiqua" w:hAnsi="Book Antiqua" w:cs="Times New Roman"/>
          <w:noProof/>
          <w:sz w:val="24"/>
          <w:szCs w:val="24"/>
        </w:rPr>
        <mc:AlternateContent>
          <mc:Choice Requires="wps">
            <w:drawing>
              <wp:anchor distT="0" distB="0" distL="114300" distR="114300" simplePos="0" relativeHeight="251678720" behindDoc="0" locked="0" layoutInCell="1" allowOverlap="1" wp14:anchorId="02723BB0" wp14:editId="73688FF9">
                <wp:simplePos x="0" y="0"/>
                <wp:positionH relativeFrom="column">
                  <wp:posOffset>1018540</wp:posOffset>
                </wp:positionH>
                <wp:positionV relativeFrom="paragraph">
                  <wp:posOffset>1904365</wp:posOffset>
                </wp:positionV>
                <wp:extent cx="6350" cy="544195"/>
                <wp:effectExtent l="38100" t="0" r="69850" b="65405"/>
                <wp:wrapNone/>
                <wp:docPr id="35" name="Straight Arrow Connector 17"/>
                <wp:cNvGraphicFramePr/>
                <a:graphic xmlns:a="http://schemas.openxmlformats.org/drawingml/2006/main">
                  <a:graphicData uri="http://schemas.microsoft.com/office/word/2010/wordprocessingShape">
                    <wps:wsp>
                      <wps:cNvCnPr/>
                      <wps:spPr>
                        <a:xfrm>
                          <a:off x="0" y="0"/>
                          <a:ext cx="6350" cy="5441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type w14:anchorId="04248314" id="_x0000_t32" coordsize="21600,21600" o:spt="32" o:oned="t" path="m,l21600,21600e" filled="f">
                <v:path arrowok="t" fillok="f" o:connecttype="none"/>
                <o:lock v:ext="edit" shapetype="t"/>
              </v:shapetype>
              <v:shape id="Straight Arrow Connector 17" o:spid="_x0000_s1026" type="#_x0000_t32" style="position:absolute;margin-left:80.2pt;margin-top:149.95pt;width:.5pt;height:42.8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" strokecolor="black [3040]">
                <v:stroke endarrow="block"/>
              </v:shape>
            </w:pict>
          </mc:Fallback>
        </mc:AlternateContent>
      </w:r>
      <w:r w:rsidRPr="00326F0C">
        <w:rPr>
          <w:rFonts w:ascii="Book Antiqua" w:hAnsi="Book Antiqua" w:cs="Times New Roman"/>
          <w:noProof/>
          <w:sz w:val="24"/>
          <w:szCs w:val="24"/>
        </w:rPr>
        <mc:AlternateContent>
          <mc:Choice Requires="wps">
            <w:drawing>
              <wp:anchor distT="0" distB="0" distL="114300" distR="114300" simplePos="0" relativeHeight="251679744" behindDoc="0" locked="0" layoutInCell="1" allowOverlap="1" wp14:anchorId="0D6836C7" wp14:editId="720A2950">
                <wp:simplePos x="0" y="0"/>
                <wp:positionH relativeFrom="column">
                  <wp:posOffset>1012190</wp:posOffset>
                </wp:positionH>
                <wp:positionV relativeFrom="paragraph">
                  <wp:posOffset>867410</wp:posOffset>
                </wp:positionV>
                <wp:extent cx="6350" cy="494665"/>
                <wp:effectExtent l="76200" t="0" r="69850" b="57785"/>
                <wp:wrapNone/>
                <wp:docPr id="19" name="Straight Arrow Connector 18"/>
                <wp:cNvGraphicFramePr/>
                <a:graphic xmlns:a="http://schemas.openxmlformats.org/drawingml/2006/main">
                  <a:graphicData uri="http://schemas.microsoft.com/office/word/2010/wordprocessingShape">
                    <wps:wsp>
                      <wps:cNvCnPr/>
                      <wps:spPr>
                        <a:xfrm>
                          <a:off x="0" y="0"/>
                          <a:ext cx="6350" cy="494665"/>
                        </a:xfrm>
                        <a:prstGeom prst="straightConnector1">
                          <a:avLst/>
                        </a:prstGeom>
                        <a:noFill/>
                        <a:ln w="9525"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w:pict>
              <v:shape w14:anchorId="1F4ECF02" id="Straight Arrow Connector 18" o:spid="_x0000_s1026" type="#_x0000_t32" style="position:absolute;margin-left:79.7pt;margin-top:68.3pt;width:.5pt;height:38.9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" strokecolor="windowText">
                <v:stroke endarrow="block" joinstyle="miter"/>
              </v:shape>
            </w:pict>
          </mc:Fallback>
        </mc:AlternateContent>
      </w:r>
      <w:r w:rsidRPr="00326F0C">
        <w:rPr>
          <w:rFonts w:ascii="Book Antiqua" w:hAnsi="Book Antiqua" w:cs="Times New Roman"/>
          <w:noProof/>
          <w:sz w:val="24"/>
          <w:szCs w:val="24"/>
        </w:rPr>
        <mc:AlternateContent>
          <mc:Choice Requires="wps">
            <w:drawing>
              <wp:anchor distT="0" distB="0" distL="114300" distR="114300" simplePos="0" relativeHeight="251680768" behindDoc="0" locked="0" layoutInCell="1" allowOverlap="1" wp14:anchorId="0ADFC4AC" wp14:editId="4588AF75">
                <wp:simplePos x="0" y="0"/>
                <wp:positionH relativeFrom="column">
                  <wp:posOffset>1024890</wp:posOffset>
                </wp:positionH>
                <wp:positionV relativeFrom="paragraph">
                  <wp:posOffset>3042920</wp:posOffset>
                </wp:positionV>
                <wp:extent cx="6350" cy="490220"/>
                <wp:effectExtent l="38100" t="0" r="69850" b="62230"/>
                <wp:wrapNone/>
                <wp:docPr id="20" name="Straight Arrow Connector 19"/>
                <wp:cNvGraphicFramePr/>
                <a:graphic xmlns:a="http://schemas.openxmlformats.org/drawingml/2006/main">
                  <a:graphicData uri="http://schemas.microsoft.com/office/word/2010/wordprocessingShape">
                    <wps:wsp>
                      <wps:cNvCnPr/>
                      <wps:spPr>
                        <a:xfrm>
                          <a:off x="0" y="0"/>
                          <a:ext cx="6350" cy="490220"/>
                        </a:xfrm>
                        <a:prstGeom prst="straightConnector1">
                          <a:avLst/>
                        </a:prstGeom>
                        <a:noFill/>
                        <a:ln w="9525"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w:pict>
              <v:shape w14:anchorId="218A5306" id="Straight Arrow Connector 19" o:spid="_x0000_s1026" type="#_x0000_t32" style="position:absolute;margin-left:80.7pt;margin-top:239.6pt;width:.5pt;height:38.6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" strokecolor="windowText">
                <v:stroke endarrow="block" joinstyle="miter"/>
              </v:shape>
            </w:pict>
          </mc:Fallback>
        </mc:AlternateContent>
      </w:r>
      <w:r w:rsidRPr="00326F0C">
        <w:rPr>
          <w:rFonts w:ascii="Book Antiqua" w:hAnsi="Book Antiqua" w:cs="Times New Roman"/>
          <w:noProof/>
          <w:sz w:val="24"/>
          <w:szCs w:val="24"/>
        </w:rPr>
        <mc:AlternateContent>
          <mc:Choice Requires="wps">
            <w:drawing>
              <wp:anchor distT="0" distB="0" distL="114300" distR="114300" simplePos="0" relativeHeight="251681792" behindDoc="0" locked="0" layoutInCell="1" allowOverlap="1" wp14:anchorId="27C00574" wp14:editId="0C9E06D7">
                <wp:simplePos x="0" y="0"/>
                <wp:positionH relativeFrom="column">
                  <wp:posOffset>1038860</wp:posOffset>
                </wp:positionH>
                <wp:positionV relativeFrom="paragraph">
                  <wp:posOffset>2141855</wp:posOffset>
                </wp:positionV>
                <wp:extent cx="1097280" cy="0"/>
                <wp:effectExtent l="0" t="76200" r="26670" b="95250"/>
                <wp:wrapNone/>
                <wp:docPr id="21" name="Straight Arrow Connector 20"/>
                <wp:cNvGraphicFramePr/>
                <a:graphic xmlns:a="http://schemas.openxmlformats.org/drawingml/2006/main">
                  <a:graphicData uri="http://schemas.microsoft.com/office/word/2010/wordprocessingShape">
                    <wps:wsp>
                      <wps:cNvCnPr/>
                      <wps:spPr>
                        <a:xfrm>
                          <a:off x="0" y="0"/>
                          <a:ext cx="10972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2E15E5C6" id="Straight Arrow Connector 20" o:spid="_x0000_s1026" type="#_x0000_t32" style="position:absolute;margin-left:81.8pt;margin-top:168.65pt;width:86.4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" strokecolor="black [3040]">
                <v:stroke endarrow="block"/>
              </v:shape>
            </w:pict>
          </mc:Fallback>
        </mc:AlternateContent>
      </w:r>
      <w:r w:rsidRPr="00326F0C">
        <w:rPr>
          <w:rFonts w:ascii="Book Antiqua" w:hAnsi="Book Antiqua" w:cs="Times New Roman"/>
          <w:noProof/>
          <w:sz w:val="24"/>
          <w:szCs w:val="24"/>
        </w:rPr>
        <mc:AlternateContent>
          <mc:Choice Requires="wps">
            <w:drawing>
              <wp:anchor distT="0" distB="0" distL="114300" distR="114300" simplePos="0" relativeHeight="251682816" behindDoc="0" locked="0" layoutInCell="1" allowOverlap="1" wp14:anchorId="25791576" wp14:editId="313921EA">
                <wp:simplePos x="0" y="0"/>
                <wp:positionH relativeFrom="column">
                  <wp:posOffset>1027430</wp:posOffset>
                </wp:positionH>
                <wp:positionV relativeFrom="paragraph">
                  <wp:posOffset>3297555</wp:posOffset>
                </wp:positionV>
                <wp:extent cx="1104900" cy="0"/>
                <wp:effectExtent l="0" t="76200" r="19050" b="95250"/>
                <wp:wrapNone/>
                <wp:docPr id="22" name="Straight Arrow Connector 21"/>
                <wp:cNvGraphicFramePr/>
                <a:graphic xmlns:a="http://schemas.openxmlformats.org/drawingml/2006/main">
                  <a:graphicData uri="http://schemas.microsoft.com/office/word/2010/wordprocessingShape">
                    <wps:wsp>
                      <wps:cNvCnPr/>
                      <wps:spPr>
                        <a:xfrm>
                          <a:off x="0" y="0"/>
                          <a:ext cx="1104900" cy="0"/>
                        </a:xfrm>
                        <a:prstGeom prst="straightConnector1">
                          <a:avLst/>
                        </a:prstGeom>
                        <a:noFill/>
                        <a:ln w="9525"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w:pict>
              <v:shape w14:anchorId="4AF13B47" id="Straight Arrow Connector 21" o:spid="_x0000_s1026" type="#_x0000_t32" style="position:absolute;margin-left:80.9pt;margin-top:259.65pt;width:87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" strokecolor="windowText">
                <v:stroke endarrow="block" joinstyle="miter"/>
              </v:shape>
            </w:pict>
          </mc:Fallback>
        </mc:AlternateContent>
      </w:r>
      <w:r w:rsidRPr="00326F0C">
        <w:rPr>
          <w:rFonts w:ascii="Book Antiqua" w:hAnsi="Book Antiqua" w:cs="Times New Roman"/>
          <w:noProof/>
          <w:sz w:val="24"/>
          <w:szCs w:val="24"/>
        </w:rPr>
        <mc:AlternateContent>
          <mc:Choice Requires="wps">
            <w:drawing>
              <wp:anchor distT="0" distB="0" distL="114300" distR="114300" simplePos="0" relativeHeight="251683840" behindDoc="0" locked="0" layoutInCell="1" allowOverlap="1" wp14:anchorId="77D6E3DF" wp14:editId="09F0E85D">
                <wp:simplePos x="0" y="0"/>
                <wp:positionH relativeFrom="column">
                  <wp:posOffset>1040765</wp:posOffset>
                </wp:positionH>
                <wp:positionV relativeFrom="paragraph">
                  <wp:posOffset>4267835</wp:posOffset>
                </wp:positionV>
                <wp:extent cx="6350" cy="544195"/>
                <wp:effectExtent l="38100" t="0" r="69850" b="65405"/>
                <wp:wrapNone/>
                <wp:docPr id="23" name="Straight Arrow Connector 22"/>
                <wp:cNvGraphicFramePr/>
                <a:graphic xmlns:a="http://schemas.openxmlformats.org/drawingml/2006/main">
                  <a:graphicData uri="http://schemas.microsoft.com/office/word/2010/wordprocessingShape">
                    <wps:wsp>
                      <wps:cNvCnPr/>
                      <wps:spPr>
                        <a:xfrm>
                          <a:off x="0" y="0"/>
                          <a:ext cx="6350" cy="544195"/>
                        </a:xfrm>
                        <a:prstGeom prst="straightConnector1">
                          <a:avLst/>
                        </a:prstGeom>
                        <a:noFill/>
                        <a:ln w="9525"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w:pict>
              <v:shape w14:anchorId="7691E418" id="Straight Arrow Connector 22" o:spid="_x0000_s1026" type="#_x0000_t32" style="position:absolute;margin-left:81.95pt;margin-top:336.05pt;width:.5pt;height:42.8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" strokecolor="windowText">
                <v:stroke endarrow="block" joinstyle="miter"/>
              </v:shape>
            </w:pict>
          </mc:Fallback>
        </mc:AlternateContent>
      </w:r>
      <w:r w:rsidRPr="00326F0C">
        <w:rPr>
          <w:rFonts w:ascii="Book Antiqua" w:hAnsi="Book Antiqua" w:cs="Times New Roman"/>
          <w:noProof/>
          <w:sz w:val="24"/>
          <w:szCs w:val="24"/>
        </w:rPr>
        <mc:AlternateContent>
          <mc:Choice Requires="wps">
            <w:drawing>
              <wp:anchor distT="0" distB="0" distL="114300" distR="114300" simplePos="0" relativeHeight="251684864" behindDoc="0" locked="0" layoutInCell="1" allowOverlap="1" wp14:anchorId="7A0EDF1F" wp14:editId="27928FF7">
                <wp:simplePos x="0" y="0"/>
                <wp:positionH relativeFrom="column">
                  <wp:posOffset>1036955</wp:posOffset>
                </wp:positionH>
                <wp:positionV relativeFrom="paragraph">
                  <wp:posOffset>4504690</wp:posOffset>
                </wp:positionV>
                <wp:extent cx="1102995" cy="0"/>
                <wp:effectExtent l="0" t="76200" r="20955" b="95250"/>
                <wp:wrapNone/>
                <wp:docPr id="24" name="Straight Arrow Connector 23"/>
                <wp:cNvGraphicFramePr/>
                <a:graphic xmlns:a="http://schemas.openxmlformats.org/drawingml/2006/main">
                  <a:graphicData uri="http://schemas.microsoft.com/office/word/2010/wordprocessingShape">
                    <wps:wsp>
                      <wps:cNvCnPr/>
                      <wps:spPr>
                        <a:xfrm>
                          <a:off x="0" y="0"/>
                          <a:ext cx="1102995" cy="0"/>
                        </a:xfrm>
                        <a:prstGeom prst="straightConnector1">
                          <a:avLst/>
                        </a:prstGeom>
                        <a:noFill/>
                        <a:ln w="9525"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w:pict>
              <v:shape w14:anchorId="771D8C37" id="Straight Arrow Connector 23" o:spid="_x0000_s1026" type="#_x0000_t32" style="position:absolute;margin-left:81.65pt;margin-top:354.7pt;width:86.8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" strokecolor="windowText">
                <v:stroke endarrow="block" joinstyle="miter"/>
              </v:shape>
            </w:pict>
          </mc:Fallback>
        </mc:AlternateContent>
      </w:r>
      <w:r w:rsidRPr="00326F0C">
        <w:rPr>
          <w:rFonts w:ascii="Book Antiqua" w:hAnsi="Book Antiqua" w:cs="Times New Roman"/>
          <w:noProof/>
          <w:sz w:val="24"/>
          <w:szCs w:val="24"/>
        </w:rPr>
        <mc:AlternateContent>
          <mc:Choice Requires="wps">
            <w:drawing>
              <wp:anchor distT="0" distB="0" distL="114300" distR="114300" simplePos="0" relativeHeight="251685888" behindDoc="0" locked="0" layoutInCell="1" allowOverlap="1" wp14:anchorId="3CA9B931" wp14:editId="56326B0F">
                <wp:simplePos x="0" y="0"/>
                <wp:positionH relativeFrom="column">
                  <wp:posOffset>433070</wp:posOffset>
                </wp:positionH>
                <wp:positionV relativeFrom="paragraph">
                  <wp:posOffset>5330825</wp:posOffset>
                </wp:positionV>
                <wp:extent cx="591820" cy="1052830"/>
                <wp:effectExtent l="38100" t="0" r="36830" b="52070"/>
                <wp:wrapNone/>
                <wp:docPr id="36" name="Straight Arrow Connector 24"/>
                <wp:cNvGraphicFramePr/>
                <a:graphic xmlns:a="http://schemas.openxmlformats.org/drawingml/2006/main">
                  <a:graphicData uri="http://schemas.microsoft.com/office/word/2010/wordprocessingShape">
                    <wps:wsp>
                      <wps:cNvCnPr/>
                      <wps:spPr>
                        <a:xfrm flipH="1">
                          <a:off x="0" y="0"/>
                          <a:ext cx="591820" cy="10528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04C49ADD" id="Straight Arrow Connector 24" o:spid="_x0000_s1026" type="#_x0000_t32" style="position:absolute;margin-left:34.1pt;margin-top:419.75pt;width:46.6pt;height:82.9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" strokecolor="black [3040]">
                <v:stroke endarrow="block"/>
              </v:shape>
            </w:pict>
          </mc:Fallback>
        </mc:AlternateContent>
      </w:r>
      <w:r w:rsidRPr="00326F0C">
        <w:rPr>
          <w:rFonts w:ascii="Book Antiqua" w:hAnsi="Book Antiqua" w:cs="Times New Roman"/>
          <w:noProof/>
          <w:sz w:val="24"/>
          <w:szCs w:val="24"/>
        </w:rPr>
        <mc:AlternateContent>
          <mc:Choice Requires="wps">
            <w:drawing>
              <wp:anchor distT="0" distB="0" distL="114300" distR="114300" simplePos="0" relativeHeight="251686912" behindDoc="0" locked="0" layoutInCell="1" allowOverlap="1" wp14:anchorId="67420B9E" wp14:editId="6BC49F30">
                <wp:simplePos x="0" y="0"/>
                <wp:positionH relativeFrom="column">
                  <wp:posOffset>1098550</wp:posOffset>
                </wp:positionH>
                <wp:positionV relativeFrom="paragraph">
                  <wp:posOffset>5330825</wp:posOffset>
                </wp:positionV>
                <wp:extent cx="467360" cy="1052830"/>
                <wp:effectExtent l="0" t="0" r="66040" b="52070"/>
                <wp:wrapNone/>
                <wp:docPr id="37" name="Straight Arrow Connector 25"/>
                <wp:cNvGraphicFramePr/>
                <a:graphic xmlns:a="http://schemas.openxmlformats.org/drawingml/2006/main">
                  <a:graphicData uri="http://schemas.microsoft.com/office/word/2010/wordprocessingShape">
                    <wps:wsp>
                      <wps:cNvCnPr/>
                      <wps:spPr>
                        <a:xfrm>
                          <a:off x="0" y="0"/>
                          <a:ext cx="467360" cy="10528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D1AFC68" id="Straight Arrow Connector 25" o:spid="_x0000_s1026" type="#_x0000_t32" style="position:absolute;margin-left:86.5pt;margin-top:419.75pt;width:36.8pt;height:82.9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" strokecolor="black [3040]">
                <v:stroke endarrow="block"/>
              </v:shape>
            </w:pict>
          </mc:Fallback>
        </mc:AlternateContent>
      </w:r>
      <w:r w:rsidRPr="00326F0C">
        <w:rPr>
          <w:rFonts w:ascii="Book Antiqua" w:hAnsi="Book Antiqua" w:cs="Times New Roman"/>
          <w:noProof/>
          <w:sz w:val="24"/>
          <w:szCs w:val="24"/>
        </w:rPr>
        <mc:AlternateContent>
          <mc:Choice Requires="wps">
            <w:drawing>
              <wp:anchor distT="0" distB="0" distL="114300" distR="114300" simplePos="0" relativeHeight="251687936" behindDoc="0" locked="0" layoutInCell="1" allowOverlap="1" wp14:anchorId="711BD8C4" wp14:editId="5457B96F">
                <wp:simplePos x="0" y="0"/>
                <wp:positionH relativeFrom="column">
                  <wp:posOffset>2531745</wp:posOffset>
                </wp:positionH>
                <wp:positionV relativeFrom="paragraph">
                  <wp:posOffset>5534660</wp:posOffset>
                </wp:positionV>
                <wp:extent cx="6350" cy="1143000"/>
                <wp:effectExtent l="0" t="0" r="31750" b="19050"/>
                <wp:wrapNone/>
                <wp:docPr id="27" name="Straight Connector 26"/>
                <wp:cNvGraphicFramePr/>
                <a:graphic xmlns:a="http://schemas.openxmlformats.org/drawingml/2006/main">
                  <a:graphicData uri="http://schemas.microsoft.com/office/word/2010/wordprocessingShape">
                    <wps:wsp>
                      <wps:cNvCnPr/>
                      <wps:spPr>
                        <a:xfrm>
                          <a:off x="0" y="0"/>
                          <a:ext cx="6350" cy="1143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14040F5" id="Straight Connector 26"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99.35pt,435.8pt" to="199.85pt,5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" strokecolor="black [3040]"/>
            </w:pict>
          </mc:Fallback>
        </mc:AlternateContent>
      </w:r>
      <w:r w:rsidRPr="00326F0C">
        <w:rPr>
          <w:rFonts w:ascii="Book Antiqua" w:hAnsi="Book Antiqua" w:cs="Times New Roman"/>
          <w:noProof/>
          <w:sz w:val="24"/>
          <w:szCs w:val="24"/>
        </w:rPr>
        <mc:AlternateContent>
          <mc:Choice Requires="wps">
            <w:drawing>
              <wp:anchor distT="0" distB="0" distL="114300" distR="114300" simplePos="0" relativeHeight="251688960" behindDoc="0" locked="0" layoutInCell="1" allowOverlap="1" wp14:anchorId="4471B642" wp14:editId="5969E122">
                <wp:simplePos x="0" y="0"/>
                <wp:positionH relativeFrom="column">
                  <wp:posOffset>2538095</wp:posOffset>
                </wp:positionH>
                <wp:positionV relativeFrom="paragraph">
                  <wp:posOffset>6031865</wp:posOffset>
                </wp:positionV>
                <wp:extent cx="415925" cy="0"/>
                <wp:effectExtent l="0" t="76200" r="22225" b="95250"/>
                <wp:wrapNone/>
                <wp:docPr id="28" name="Straight Arrow Connector 27"/>
                <wp:cNvGraphicFramePr/>
                <a:graphic xmlns:a="http://schemas.openxmlformats.org/drawingml/2006/main">
                  <a:graphicData uri="http://schemas.microsoft.com/office/word/2010/wordprocessingShape">
                    <wps:wsp>
                      <wps:cNvCnPr/>
                      <wps:spPr>
                        <a:xfrm>
                          <a:off x="0" y="0"/>
                          <a:ext cx="4159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4389C5CB" id="Straight Arrow Connector 27" o:spid="_x0000_s1026" type="#_x0000_t32" style="position:absolute;margin-left:199.85pt;margin-top:474.95pt;width:32.7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" strokecolor="black [3040]">
                <v:stroke endarrow="block"/>
              </v:shape>
            </w:pict>
          </mc:Fallback>
        </mc:AlternateContent>
      </w:r>
      <w:r w:rsidRPr="00326F0C">
        <w:rPr>
          <w:rFonts w:ascii="Book Antiqua" w:hAnsi="Book Antiqua" w:cs="Times New Roman"/>
          <w:noProof/>
          <w:sz w:val="24"/>
          <w:szCs w:val="24"/>
        </w:rPr>
        <mc:AlternateContent>
          <mc:Choice Requires="wps">
            <w:drawing>
              <wp:anchor distT="0" distB="0" distL="114300" distR="114300" simplePos="0" relativeHeight="251689984" behindDoc="0" locked="0" layoutInCell="1" allowOverlap="1" wp14:anchorId="4DEEC96A" wp14:editId="5CB1CF35">
                <wp:simplePos x="0" y="0"/>
                <wp:positionH relativeFrom="column">
                  <wp:posOffset>1936115</wp:posOffset>
                </wp:positionH>
                <wp:positionV relativeFrom="paragraph">
                  <wp:posOffset>6688455</wp:posOffset>
                </wp:positionV>
                <wp:extent cx="615315" cy="0"/>
                <wp:effectExtent l="38100" t="76200" r="0" b="95250"/>
                <wp:wrapNone/>
                <wp:docPr id="30" name="Straight Arrow Connector 29"/>
                <wp:cNvGraphicFramePr/>
                <a:graphic xmlns:a="http://schemas.openxmlformats.org/drawingml/2006/main">
                  <a:graphicData uri="http://schemas.microsoft.com/office/word/2010/wordprocessingShape">
                    <wps:wsp>
                      <wps:cNvCnPr/>
                      <wps:spPr>
                        <a:xfrm flipH="1">
                          <a:off x="0" y="0"/>
                          <a:ext cx="61531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6661E323" id="Straight Arrow Connector 29" o:spid="_x0000_s1026" type="#_x0000_t32" style="position:absolute;margin-left:152.45pt;margin-top:526.65pt;width:48.45pt;height:0;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" strokecolor="black [3040]">
                <v:stroke endarrow="block"/>
              </v:shape>
            </w:pict>
          </mc:Fallback>
        </mc:AlternateContent>
      </w:r>
      <w:r w:rsidRPr="00326F0C">
        <w:rPr>
          <w:rFonts w:ascii="Book Antiqua" w:hAnsi="Book Antiqua" w:cs="Times New Roman"/>
          <w:noProof/>
          <w:sz w:val="24"/>
          <w:szCs w:val="24"/>
        </w:rPr>
        <w:drawing>
          <wp:anchor distT="0" distB="0" distL="114300" distR="114300" simplePos="0" relativeHeight="251691008" behindDoc="0" locked="0" layoutInCell="1" allowOverlap="1" wp14:anchorId="2C670D15" wp14:editId="086D9687">
            <wp:simplePos x="0" y="0"/>
            <wp:positionH relativeFrom="column">
              <wp:posOffset>2538730</wp:posOffset>
            </wp:positionH>
            <wp:positionV relativeFrom="paragraph">
              <wp:posOffset>6610985</wp:posOffset>
            </wp:positionV>
            <wp:extent cx="493395" cy="158750"/>
            <wp:effectExtent l="0" t="0" r="0" b="0"/>
            <wp:wrapNone/>
            <wp:docPr id="2090"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395" cy="1587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p>
    <w:p w14:paraId="0A3B3D41" w14:textId="77777777" w:rsidR="006523E3" w:rsidRPr="00326F0C" w:rsidRDefault="006523E3" w:rsidP="005F7CEC">
      <w:pPr>
        <w:snapToGrid w:val="0"/>
        <w:spacing w:after="0" w:line="360" w:lineRule="auto"/>
        <w:jc w:val="both"/>
        <w:rPr>
          <w:rFonts w:ascii="Book Antiqua" w:hAnsi="Book Antiqua" w:cs="Times New Roman"/>
          <w:sz w:val="24"/>
          <w:szCs w:val="24"/>
          <w:lang w:val="en" w:eastAsia="zh-CN"/>
        </w:rPr>
      </w:pPr>
    </w:p>
    <w:p w14:paraId="1DA99FF0" w14:textId="77777777" w:rsidR="006523E3" w:rsidRPr="00326F0C" w:rsidRDefault="006523E3" w:rsidP="005F7CEC">
      <w:pPr>
        <w:snapToGrid w:val="0"/>
        <w:spacing w:after="0" w:line="360" w:lineRule="auto"/>
        <w:jc w:val="both"/>
        <w:rPr>
          <w:rFonts w:ascii="Book Antiqua" w:hAnsi="Book Antiqua" w:cs="Times New Roman"/>
          <w:sz w:val="24"/>
          <w:szCs w:val="24"/>
          <w:lang w:val="en" w:eastAsia="zh-CN"/>
        </w:rPr>
      </w:pPr>
    </w:p>
    <w:p w14:paraId="0F696BF1" w14:textId="77777777" w:rsidR="006523E3" w:rsidRPr="00326F0C" w:rsidRDefault="006523E3" w:rsidP="005F7CEC">
      <w:pPr>
        <w:snapToGrid w:val="0"/>
        <w:spacing w:after="0" w:line="360" w:lineRule="auto"/>
        <w:jc w:val="both"/>
        <w:rPr>
          <w:rFonts w:ascii="Book Antiqua" w:hAnsi="Book Antiqua" w:cs="Times New Roman"/>
          <w:sz w:val="24"/>
          <w:szCs w:val="24"/>
          <w:lang w:val="en" w:eastAsia="zh-CN"/>
        </w:rPr>
      </w:pPr>
    </w:p>
    <w:p w14:paraId="5A5EC767" w14:textId="77777777" w:rsidR="006523E3" w:rsidRPr="00326F0C" w:rsidRDefault="006523E3" w:rsidP="005F7CEC">
      <w:pPr>
        <w:snapToGrid w:val="0"/>
        <w:spacing w:after="0" w:line="360" w:lineRule="auto"/>
        <w:jc w:val="both"/>
        <w:rPr>
          <w:rFonts w:ascii="Book Antiqua" w:hAnsi="Book Antiqua" w:cs="Times New Roman"/>
          <w:sz w:val="24"/>
          <w:szCs w:val="24"/>
          <w:lang w:val="en" w:eastAsia="zh-CN"/>
        </w:rPr>
      </w:pPr>
    </w:p>
    <w:p w14:paraId="0114A5DF" w14:textId="77777777" w:rsidR="006523E3" w:rsidRPr="00326F0C" w:rsidRDefault="006523E3" w:rsidP="005F7CEC">
      <w:pPr>
        <w:snapToGrid w:val="0"/>
        <w:spacing w:after="0" w:line="360" w:lineRule="auto"/>
        <w:jc w:val="both"/>
        <w:rPr>
          <w:rFonts w:ascii="Book Antiqua" w:hAnsi="Book Antiqua" w:cs="Times New Roman"/>
          <w:sz w:val="24"/>
          <w:szCs w:val="24"/>
          <w:lang w:val="en" w:eastAsia="zh-CN"/>
        </w:rPr>
      </w:pPr>
    </w:p>
    <w:p w14:paraId="102BFB43" w14:textId="77777777" w:rsidR="006523E3" w:rsidRPr="00326F0C" w:rsidRDefault="006523E3" w:rsidP="005F7CEC">
      <w:pPr>
        <w:snapToGrid w:val="0"/>
        <w:spacing w:after="0" w:line="360" w:lineRule="auto"/>
        <w:jc w:val="both"/>
        <w:rPr>
          <w:rFonts w:ascii="Book Antiqua" w:hAnsi="Book Antiqua" w:cs="Times New Roman"/>
          <w:sz w:val="24"/>
          <w:szCs w:val="24"/>
          <w:lang w:val="en" w:eastAsia="zh-CN"/>
        </w:rPr>
      </w:pPr>
    </w:p>
    <w:p w14:paraId="0252E301" w14:textId="77777777" w:rsidR="006523E3" w:rsidRPr="00326F0C" w:rsidRDefault="006523E3" w:rsidP="005F7CEC">
      <w:pPr>
        <w:snapToGrid w:val="0"/>
        <w:spacing w:after="0" w:line="360" w:lineRule="auto"/>
        <w:jc w:val="both"/>
        <w:rPr>
          <w:rFonts w:ascii="Book Antiqua" w:hAnsi="Book Antiqua" w:cs="Times New Roman"/>
          <w:sz w:val="24"/>
          <w:szCs w:val="24"/>
          <w:lang w:val="en" w:eastAsia="zh-CN"/>
        </w:rPr>
      </w:pPr>
    </w:p>
    <w:p w14:paraId="40DB5C0B" w14:textId="77777777" w:rsidR="006523E3" w:rsidRPr="00326F0C" w:rsidRDefault="006523E3" w:rsidP="005F7CEC">
      <w:pPr>
        <w:snapToGrid w:val="0"/>
        <w:spacing w:after="0" w:line="360" w:lineRule="auto"/>
        <w:jc w:val="both"/>
        <w:rPr>
          <w:rFonts w:ascii="Book Antiqua" w:hAnsi="Book Antiqua" w:cs="Times New Roman"/>
          <w:sz w:val="24"/>
          <w:szCs w:val="24"/>
          <w:lang w:val="en" w:eastAsia="zh-CN"/>
        </w:rPr>
      </w:pPr>
    </w:p>
    <w:p w14:paraId="3A66D672" w14:textId="77777777" w:rsidR="006523E3" w:rsidRPr="00326F0C" w:rsidRDefault="006523E3" w:rsidP="005F7CEC">
      <w:pPr>
        <w:snapToGrid w:val="0"/>
        <w:spacing w:after="0" w:line="360" w:lineRule="auto"/>
        <w:jc w:val="both"/>
        <w:rPr>
          <w:rFonts w:ascii="Book Antiqua" w:hAnsi="Book Antiqua" w:cs="Times New Roman"/>
          <w:sz w:val="24"/>
          <w:szCs w:val="24"/>
          <w:lang w:val="en" w:eastAsia="zh-CN"/>
        </w:rPr>
      </w:pPr>
    </w:p>
    <w:p w14:paraId="163DAE4E" w14:textId="77777777" w:rsidR="006523E3" w:rsidRPr="00326F0C" w:rsidRDefault="006523E3" w:rsidP="005F7CEC">
      <w:pPr>
        <w:snapToGrid w:val="0"/>
        <w:spacing w:after="0" w:line="360" w:lineRule="auto"/>
        <w:jc w:val="both"/>
        <w:rPr>
          <w:rFonts w:ascii="Book Antiqua" w:hAnsi="Book Antiqua" w:cs="Times New Roman"/>
          <w:sz w:val="24"/>
          <w:szCs w:val="24"/>
          <w:lang w:val="en" w:eastAsia="zh-CN"/>
        </w:rPr>
      </w:pPr>
    </w:p>
    <w:p w14:paraId="5754A679" w14:textId="77777777" w:rsidR="006523E3" w:rsidRPr="00326F0C" w:rsidRDefault="006523E3" w:rsidP="005F7CEC">
      <w:pPr>
        <w:snapToGrid w:val="0"/>
        <w:spacing w:after="0" w:line="360" w:lineRule="auto"/>
        <w:jc w:val="both"/>
        <w:rPr>
          <w:rFonts w:ascii="Book Antiqua" w:hAnsi="Book Antiqua" w:cs="Times New Roman"/>
          <w:sz w:val="24"/>
          <w:szCs w:val="24"/>
          <w:lang w:val="en" w:eastAsia="zh-CN"/>
        </w:rPr>
      </w:pPr>
    </w:p>
    <w:p w14:paraId="65835C60" w14:textId="77777777" w:rsidR="006523E3" w:rsidRPr="00326F0C" w:rsidRDefault="006523E3" w:rsidP="005F7CEC">
      <w:pPr>
        <w:snapToGrid w:val="0"/>
        <w:spacing w:after="0" w:line="360" w:lineRule="auto"/>
        <w:jc w:val="both"/>
        <w:rPr>
          <w:rFonts w:ascii="Book Antiqua" w:hAnsi="Book Antiqua" w:cs="Times New Roman"/>
          <w:sz w:val="24"/>
          <w:szCs w:val="24"/>
          <w:lang w:val="en" w:eastAsia="zh-CN"/>
        </w:rPr>
      </w:pPr>
    </w:p>
    <w:p w14:paraId="7B7BC8B5" w14:textId="77777777" w:rsidR="006523E3" w:rsidRPr="00326F0C" w:rsidRDefault="006523E3" w:rsidP="005F7CEC">
      <w:pPr>
        <w:snapToGrid w:val="0"/>
        <w:spacing w:after="0" w:line="360" w:lineRule="auto"/>
        <w:jc w:val="both"/>
        <w:rPr>
          <w:rFonts w:ascii="Book Antiqua" w:hAnsi="Book Antiqua" w:cs="Times New Roman"/>
          <w:sz w:val="24"/>
          <w:szCs w:val="24"/>
          <w:lang w:val="en" w:eastAsia="zh-CN"/>
        </w:rPr>
      </w:pPr>
    </w:p>
    <w:p w14:paraId="56CFAEEE" w14:textId="77777777" w:rsidR="006523E3" w:rsidRPr="00326F0C" w:rsidRDefault="006523E3" w:rsidP="005F7CEC">
      <w:pPr>
        <w:snapToGrid w:val="0"/>
        <w:spacing w:after="0" w:line="360" w:lineRule="auto"/>
        <w:jc w:val="both"/>
        <w:rPr>
          <w:rFonts w:ascii="Book Antiqua" w:hAnsi="Book Antiqua" w:cs="Times New Roman"/>
          <w:sz w:val="24"/>
          <w:szCs w:val="24"/>
          <w:lang w:val="en" w:eastAsia="zh-CN"/>
        </w:rPr>
      </w:pPr>
    </w:p>
    <w:p w14:paraId="7876BEF1" w14:textId="77777777" w:rsidR="006523E3" w:rsidRPr="00326F0C" w:rsidRDefault="006523E3" w:rsidP="005F7CEC">
      <w:pPr>
        <w:snapToGrid w:val="0"/>
        <w:spacing w:after="0" w:line="360" w:lineRule="auto"/>
        <w:jc w:val="both"/>
        <w:rPr>
          <w:rFonts w:ascii="Book Antiqua" w:hAnsi="Book Antiqua" w:cs="Times New Roman"/>
          <w:sz w:val="24"/>
          <w:szCs w:val="24"/>
          <w:lang w:val="en" w:eastAsia="zh-CN"/>
        </w:rPr>
      </w:pPr>
    </w:p>
    <w:p w14:paraId="7E88259F" w14:textId="77777777" w:rsidR="006523E3" w:rsidRPr="00326F0C" w:rsidRDefault="006523E3" w:rsidP="005F7CEC">
      <w:pPr>
        <w:snapToGrid w:val="0"/>
        <w:spacing w:after="0" w:line="360" w:lineRule="auto"/>
        <w:jc w:val="both"/>
        <w:rPr>
          <w:rFonts w:ascii="Book Antiqua" w:hAnsi="Book Antiqua" w:cs="Times New Roman"/>
          <w:sz w:val="24"/>
          <w:szCs w:val="24"/>
          <w:lang w:val="en" w:eastAsia="zh-CN"/>
        </w:rPr>
      </w:pPr>
    </w:p>
    <w:p w14:paraId="4818518D" w14:textId="77777777" w:rsidR="006523E3" w:rsidRPr="00326F0C" w:rsidRDefault="006523E3" w:rsidP="005F7CEC">
      <w:pPr>
        <w:snapToGrid w:val="0"/>
        <w:spacing w:after="0" w:line="360" w:lineRule="auto"/>
        <w:jc w:val="both"/>
        <w:rPr>
          <w:rFonts w:ascii="Book Antiqua" w:hAnsi="Book Antiqua" w:cs="Times New Roman"/>
          <w:sz w:val="24"/>
          <w:szCs w:val="24"/>
          <w:lang w:val="en" w:eastAsia="zh-CN"/>
        </w:rPr>
      </w:pPr>
    </w:p>
    <w:p w14:paraId="67FD73C0" w14:textId="77777777" w:rsidR="006523E3" w:rsidRPr="00326F0C" w:rsidRDefault="006523E3" w:rsidP="005F7CEC">
      <w:pPr>
        <w:snapToGrid w:val="0"/>
        <w:spacing w:after="0" w:line="360" w:lineRule="auto"/>
        <w:jc w:val="both"/>
        <w:rPr>
          <w:rFonts w:ascii="Book Antiqua" w:hAnsi="Book Antiqua" w:cs="Times New Roman"/>
          <w:sz w:val="24"/>
          <w:szCs w:val="24"/>
          <w:lang w:val="en" w:eastAsia="zh-CN"/>
        </w:rPr>
      </w:pPr>
    </w:p>
    <w:p w14:paraId="014E6B50" w14:textId="77777777" w:rsidR="006523E3" w:rsidRPr="00326F0C" w:rsidRDefault="006523E3" w:rsidP="005F7CEC">
      <w:pPr>
        <w:snapToGrid w:val="0"/>
        <w:spacing w:after="0" w:line="360" w:lineRule="auto"/>
        <w:jc w:val="both"/>
        <w:rPr>
          <w:rFonts w:ascii="Book Antiqua" w:hAnsi="Book Antiqua" w:cs="Times New Roman"/>
          <w:sz w:val="24"/>
          <w:szCs w:val="24"/>
          <w:lang w:val="en" w:eastAsia="zh-CN"/>
        </w:rPr>
      </w:pPr>
    </w:p>
    <w:p w14:paraId="38779861" w14:textId="77777777" w:rsidR="006523E3" w:rsidRPr="00326F0C" w:rsidRDefault="006523E3" w:rsidP="005F7CEC">
      <w:pPr>
        <w:snapToGrid w:val="0"/>
        <w:spacing w:after="0" w:line="360" w:lineRule="auto"/>
        <w:jc w:val="both"/>
        <w:rPr>
          <w:rFonts w:ascii="Book Antiqua" w:hAnsi="Book Antiqua" w:cs="Times New Roman"/>
          <w:sz w:val="24"/>
          <w:szCs w:val="24"/>
          <w:lang w:val="en" w:eastAsia="zh-CN"/>
        </w:rPr>
      </w:pPr>
    </w:p>
    <w:p w14:paraId="5F1DA38B" w14:textId="77777777" w:rsidR="006523E3" w:rsidRPr="00326F0C" w:rsidRDefault="006523E3" w:rsidP="005F7CEC">
      <w:pPr>
        <w:snapToGrid w:val="0"/>
        <w:spacing w:after="0" w:line="360" w:lineRule="auto"/>
        <w:jc w:val="both"/>
        <w:rPr>
          <w:rFonts w:ascii="Book Antiqua" w:hAnsi="Book Antiqua" w:cs="Times New Roman"/>
          <w:sz w:val="24"/>
          <w:szCs w:val="24"/>
          <w:lang w:val="en" w:eastAsia="zh-CN"/>
        </w:rPr>
      </w:pPr>
    </w:p>
    <w:p w14:paraId="0F17FCCA" w14:textId="77777777" w:rsidR="006523E3" w:rsidRPr="00326F0C" w:rsidRDefault="006523E3" w:rsidP="005F7CEC">
      <w:pPr>
        <w:snapToGrid w:val="0"/>
        <w:spacing w:after="0" w:line="360" w:lineRule="auto"/>
        <w:jc w:val="both"/>
        <w:rPr>
          <w:rFonts w:ascii="Book Antiqua" w:hAnsi="Book Antiqua" w:cs="Times New Roman"/>
          <w:sz w:val="24"/>
          <w:szCs w:val="24"/>
          <w:lang w:val="en" w:eastAsia="zh-CN"/>
        </w:rPr>
      </w:pPr>
    </w:p>
    <w:p w14:paraId="538D6E22" w14:textId="77777777" w:rsidR="000C182C" w:rsidRPr="00326F0C" w:rsidRDefault="000C182C" w:rsidP="005F7CEC">
      <w:pPr>
        <w:snapToGrid w:val="0"/>
        <w:spacing w:after="0" w:line="360" w:lineRule="auto"/>
        <w:jc w:val="both"/>
        <w:rPr>
          <w:rFonts w:ascii="Book Antiqua" w:hAnsi="Book Antiqua" w:cs="Times New Roman"/>
          <w:sz w:val="24"/>
          <w:szCs w:val="24"/>
          <w:lang w:val="en"/>
        </w:rPr>
      </w:pPr>
    </w:p>
    <w:p w14:paraId="73C6F094" w14:textId="77777777" w:rsidR="000C182C" w:rsidRPr="00326F0C" w:rsidRDefault="000C182C" w:rsidP="005F7CEC">
      <w:pPr>
        <w:snapToGrid w:val="0"/>
        <w:spacing w:after="0" w:line="360" w:lineRule="auto"/>
        <w:jc w:val="both"/>
        <w:rPr>
          <w:rFonts w:ascii="Book Antiqua" w:hAnsi="Book Antiqua" w:cs="Times New Roman"/>
          <w:sz w:val="24"/>
          <w:szCs w:val="24"/>
          <w:lang w:val="en"/>
        </w:rPr>
      </w:pPr>
    </w:p>
    <w:p w14:paraId="320862FD" w14:textId="5D3DFDFF" w:rsidR="000C182C" w:rsidRPr="00326F0C" w:rsidRDefault="006523E3" w:rsidP="006523E3">
      <w:pPr>
        <w:autoSpaceDE w:val="0"/>
        <w:autoSpaceDN w:val="0"/>
        <w:adjustRightInd w:val="0"/>
        <w:snapToGrid w:val="0"/>
        <w:spacing w:after="0" w:line="360" w:lineRule="auto"/>
        <w:jc w:val="both"/>
        <w:rPr>
          <w:rFonts w:ascii="Book Antiqua" w:hAnsi="Book Antiqua" w:cs="Times New Roman"/>
          <w:sz w:val="24"/>
          <w:szCs w:val="24"/>
          <w:lang w:eastAsia="zh-CN"/>
        </w:rPr>
      </w:pPr>
      <w:r w:rsidRPr="00326F0C">
        <w:rPr>
          <w:rFonts w:ascii="Book Antiqua" w:hAnsi="Book Antiqua" w:cs="Times New Roman"/>
          <w:b/>
          <w:sz w:val="24"/>
          <w:szCs w:val="24"/>
        </w:rPr>
        <w:t>Figure 1</w:t>
      </w:r>
      <w:r w:rsidR="005804C4" w:rsidRPr="00326F0C">
        <w:rPr>
          <w:rFonts w:ascii="Book Antiqua" w:hAnsi="Book Antiqua" w:cs="Times New Roman" w:hint="eastAsia"/>
          <w:sz w:val="24"/>
          <w:szCs w:val="24"/>
          <w:lang w:eastAsia="zh-CN"/>
        </w:rPr>
        <w:t xml:space="preserve"> </w:t>
      </w:r>
      <w:r w:rsidRPr="00326F0C">
        <w:rPr>
          <w:rFonts w:ascii="Book Antiqua" w:hAnsi="Book Antiqua" w:cs="Times New Roman"/>
          <w:b/>
          <w:sz w:val="24"/>
          <w:szCs w:val="24"/>
        </w:rPr>
        <w:t xml:space="preserve">Flow diagram for </w:t>
      </w:r>
      <w:r w:rsidRPr="00326F0C">
        <w:rPr>
          <w:rFonts w:ascii="Book Antiqua" w:eastAsia="Calibri" w:hAnsi="Book Antiqua" w:cs="Times New Roman"/>
          <w:b/>
          <w:sz w:val="24"/>
          <w:szCs w:val="24"/>
        </w:rPr>
        <w:t>participants and patient inclusions</w:t>
      </w:r>
      <w:r w:rsidRPr="00326F0C">
        <w:rPr>
          <w:rFonts w:ascii="Book Antiqua" w:hAnsi="Book Antiqua" w:cs="Times New Roman" w:hint="eastAsia"/>
          <w:sz w:val="24"/>
          <w:szCs w:val="24"/>
          <w:lang w:eastAsia="zh-CN"/>
        </w:rPr>
        <w:t>.</w:t>
      </w:r>
    </w:p>
    <w:p w14:paraId="06CA5C41" w14:textId="77777777" w:rsidR="000C182C" w:rsidRPr="00326F0C" w:rsidRDefault="000C182C" w:rsidP="005F7CEC">
      <w:pPr>
        <w:snapToGrid w:val="0"/>
        <w:spacing w:after="0" w:line="360" w:lineRule="auto"/>
        <w:jc w:val="both"/>
        <w:rPr>
          <w:rFonts w:ascii="Book Antiqua" w:hAnsi="Book Antiqua" w:cs="Times New Roman"/>
          <w:b/>
          <w:sz w:val="24"/>
          <w:szCs w:val="24"/>
          <w:lang w:val="en"/>
        </w:rPr>
      </w:pPr>
      <w:r w:rsidRPr="00326F0C">
        <w:rPr>
          <w:rFonts w:ascii="Book Antiqua" w:hAnsi="Book Antiqua" w:cs="Times New Roman"/>
          <w:b/>
          <w:sz w:val="24"/>
          <w:szCs w:val="24"/>
          <w:lang w:val="en"/>
        </w:rPr>
        <w:br w:type="page"/>
      </w:r>
    </w:p>
    <w:p w14:paraId="1C41E303" w14:textId="77777777" w:rsidR="000C182C" w:rsidRPr="00326F0C" w:rsidRDefault="000C182C" w:rsidP="005F7CEC">
      <w:pPr>
        <w:snapToGrid w:val="0"/>
        <w:spacing w:after="0" w:line="360" w:lineRule="auto"/>
        <w:jc w:val="both"/>
        <w:rPr>
          <w:rFonts w:ascii="Book Antiqua" w:hAnsi="Book Antiqua" w:cs="Times New Roman"/>
          <w:b/>
          <w:sz w:val="24"/>
          <w:szCs w:val="24"/>
        </w:rPr>
      </w:pPr>
      <w:r w:rsidRPr="00326F0C">
        <w:rPr>
          <w:rFonts w:ascii="Book Antiqua" w:hAnsi="Book Antiqua" w:cs="Times New Roman"/>
          <w:b/>
          <w:sz w:val="24"/>
          <w:szCs w:val="24"/>
          <w:lang w:val="en"/>
        </w:rPr>
        <w:lastRenderedPageBreak/>
        <w:t>Table 1 Percentage missing values in different v</w:t>
      </w:r>
      <w:proofErr w:type="spellStart"/>
      <w:r w:rsidRPr="00326F0C">
        <w:rPr>
          <w:rFonts w:ascii="Book Antiqua" w:hAnsi="Book Antiqua" w:cs="Times New Roman"/>
          <w:b/>
          <w:sz w:val="24"/>
          <w:szCs w:val="24"/>
        </w:rPr>
        <w:t>ariables</w:t>
      </w:r>
      <w:proofErr w:type="spellEnd"/>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268"/>
        <w:gridCol w:w="2038"/>
      </w:tblGrid>
      <w:tr w:rsidR="006523E3" w:rsidRPr="00326F0C" w14:paraId="2D57AB7C" w14:textId="77777777" w:rsidTr="006523E3">
        <w:trPr>
          <w:trHeight w:val="369"/>
        </w:trPr>
        <w:tc>
          <w:tcPr>
            <w:tcW w:w="3227" w:type="dxa"/>
            <w:tcBorders>
              <w:top w:val="single" w:sz="4" w:space="0" w:color="auto"/>
              <w:bottom w:val="single" w:sz="4" w:space="0" w:color="auto"/>
            </w:tcBorders>
          </w:tcPr>
          <w:p w14:paraId="4E607586" w14:textId="46C31CE6" w:rsidR="006523E3" w:rsidRPr="00326F0C" w:rsidRDefault="006523E3" w:rsidP="005F7CEC">
            <w:pPr>
              <w:autoSpaceDE w:val="0"/>
              <w:autoSpaceDN w:val="0"/>
              <w:adjustRightInd w:val="0"/>
              <w:snapToGrid w:val="0"/>
              <w:spacing w:line="360" w:lineRule="auto"/>
              <w:jc w:val="both"/>
              <w:rPr>
                <w:rFonts w:ascii="Book Antiqua" w:hAnsi="Book Antiqua" w:cs="Times New Roman"/>
                <w:b/>
                <w:sz w:val="24"/>
                <w:szCs w:val="24"/>
              </w:rPr>
            </w:pPr>
            <w:r w:rsidRPr="00326F0C">
              <w:rPr>
                <w:rFonts w:ascii="Book Antiqua" w:hAnsi="Book Antiqua" w:cs="Times New Roman"/>
                <w:b/>
                <w:sz w:val="24"/>
                <w:szCs w:val="24"/>
              </w:rPr>
              <w:t>Variable</w:t>
            </w:r>
          </w:p>
        </w:tc>
        <w:tc>
          <w:tcPr>
            <w:tcW w:w="2268" w:type="dxa"/>
            <w:tcBorders>
              <w:top w:val="single" w:sz="4" w:space="0" w:color="auto"/>
              <w:bottom w:val="single" w:sz="4" w:space="0" w:color="auto"/>
            </w:tcBorders>
          </w:tcPr>
          <w:p w14:paraId="65898552" w14:textId="74F1E719" w:rsidR="006523E3" w:rsidRPr="00326F0C" w:rsidRDefault="006523E3" w:rsidP="006523E3">
            <w:pPr>
              <w:autoSpaceDE w:val="0"/>
              <w:autoSpaceDN w:val="0"/>
              <w:adjustRightInd w:val="0"/>
              <w:snapToGrid w:val="0"/>
              <w:spacing w:line="360" w:lineRule="auto"/>
              <w:jc w:val="center"/>
              <w:rPr>
                <w:rFonts w:ascii="Book Antiqua" w:hAnsi="Book Antiqua" w:cs="Times New Roman"/>
                <w:b/>
                <w:sz w:val="24"/>
                <w:szCs w:val="24"/>
              </w:rPr>
            </w:pPr>
            <w:r w:rsidRPr="00326F0C">
              <w:rPr>
                <w:rFonts w:ascii="Book Antiqua" w:hAnsi="Book Antiqua" w:cs="Times New Roman"/>
                <w:b/>
                <w:sz w:val="24"/>
                <w:szCs w:val="24"/>
              </w:rPr>
              <w:t>Females</w:t>
            </w:r>
          </w:p>
        </w:tc>
        <w:tc>
          <w:tcPr>
            <w:tcW w:w="2038" w:type="dxa"/>
            <w:tcBorders>
              <w:top w:val="single" w:sz="4" w:space="0" w:color="auto"/>
              <w:bottom w:val="single" w:sz="4" w:space="0" w:color="auto"/>
            </w:tcBorders>
          </w:tcPr>
          <w:p w14:paraId="67CC8D5A" w14:textId="364974C6" w:rsidR="006523E3" w:rsidRPr="00326F0C" w:rsidRDefault="006523E3" w:rsidP="006523E3">
            <w:pPr>
              <w:autoSpaceDE w:val="0"/>
              <w:autoSpaceDN w:val="0"/>
              <w:adjustRightInd w:val="0"/>
              <w:snapToGrid w:val="0"/>
              <w:spacing w:line="360" w:lineRule="auto"/>
              <w:jc w:val="center"/>
              <w:rPr>
                <w:rFonts w:ascii="Book Antiqua" w:hAnsi="Book Antiqua" w:cs="Times New Roman"/>
                <w:b/>
                <w:sz w:val="24"/>
                <w:szCs w:val="24"/>
              </w:rPr>
            </w:pPr>
            <w:r w:rsidRPr="00326F0C">
              <w:rPr>
                <w:rFonts w:ascii="Book Antiqua" w:hAnsi="Book Antiqua" w:cs="Times New Roman"/>
                <w:b/>
                <w:sz w:val="24"/>
                <w:szCs w:val="24"/>
              </w:rPr>
              <w:t>Males</w:t>
            </w:r>
          </w:p>
        </w:tc>
      </w:tr>
      <w:tr w:rsidR="006523E3" w:rsidRPr="00326F0C" w14:paraId="158A692F" w14:textId="77777777" w:rsidTr="006523E3">
        <w:trPr>
          <w:trHeight w:val="380"/>
        </w:trPr>
        <w:tc>
          <w:tcPr>
            <w:tcW w:w="3227" w:type="dxa"/>
            <w:tcBorders>
              <w:top w:val="single" w:sz="4" w:space="0" w:color="auto"/>
            </w:tcBorders>
          </w:tcPr>
          <w:p w14:paraId="175A7C35" w14:textId="01491091" w:rsidR="006523E3" w:rsidRPr="00326F0C" w:rsidRDefault="006523E3" w:rsidP="005F7CEC">
            <w:pPr>
              <w:autoSpaceDE w:val="0"/>
              <w:autoSpaceDN w:val="0"/>
              <w:adjustRightInd w:val="0"/>
              <w:snapToGrid w:val="0"/>
              <w:spacing w:line="360" w:lineRule="auto"/>
              <w:jc w:val="both"/>
              <w:rPr>
                <w:rFonts w:ascii="Book Antiqua" w:hAnsi="Book Antiqua" w:cs="Times New Roman"/>
                <w:sz w:val="24"/>
                <w:szCs w:val="24"/>
              </w:rPr>
            </w:pPr>
            <w:r w:rsidRPr="00326F0C">
              <w:rPr>
                <w:rFonts w:ascii="Book Antiqua" w:hAnsi="Book Antiqua" w:cs="Times New Roman"/>
                <w:sz w:val="24"/>
                <w:szCs w:val="24"/>
              </w:rPr>
              <w:t>Hard physical activity</w:t>
            </w:r>
          </w:p>
        </w:tc>
        <w:tc>
          <w:tcPr>
            <w:tcW w:w="2268" w:type="dxa"/>
            <w:tcBorders>
              <w:top w:val="single" w:sz="4" w:space="0" w:color="auto"/>
            </w:tcBorders>
          </w:tcPr>
          <w:p w14:paraId="055BADA9" w14:textId="46BFBE0E" w:rsidR="006523E3" w:rsidRPr="00326F0C" w:rsidRDefault="006523E3" w:rsidP="006523E3">
            <w:pPr>
              <w:autoSpaceDE w:val="0"/>
              <w:autoSpaceDN w:val="0"/>
              <w:adjustRightInd w:val="0"/>
              <w:snapToGrid w:val="0"/>
              <w:spacing w:line="360" w:lineRule="auto"/>
              <w:jc w:val="center"/>
              <w:rPr>
                <w:rFonts w:ascii="Book Antiqua" w:hAnsi="Book Antiqua" w:cs="Times New Roman"/>
                <w:sz w:val="24"/>
                <w:szCs w:val="24"/>
              </w:rPr>
            </w:pPr>
            <w:r w:rsidRPr="00326F0C">
              <w:rPr>
                <w:rFonts w:ascii="Book Antiqua" w:hAnsi="Book Antiqua" w:cs="Times New Roman"/>
                <w:sz w:val="24"/>
                <w:szCs w:val="24"/>
              </w:rPr>
              <w:t>39</w:t>
            </w:r>
          </w:p>
        </w:tc>
        <w:tc>
          <w:tcPr>
            <w:tcW w:w="2038" w:type="dxa"/>
            <w:tcBorders>
              <w:top w:val="single" w:sz="4" w:space="0" w:color="auto"/>
            </w:tcBorders>
          </w:tcPr>
          <w:p w14:paraId="2921ECE9" w14:textId="72E1987E" w:rsidR="006523E3" w:rsidRPr="00326F0C" w:rsidRDefault="006523E3" w:rsidP="006523E3">
            <w:pPr>
              <w:autoSpaceDE w:val="0"/>
              <w:autoSpaceDN w:val="0"/>
              <w:adjustRightInd w:val="0"/>
              <w:snapToGrid w:val="0"/>
              <w:spacing w:line="360" w:lineRule="auto"/>
              <w:jc w:val="center"/>
              <w:rPr>
                <w:rFonts w:ascii="Book Antiqua" w:hAnsi="Book Antiqua" w:cs="Times New Roman"/>
                <w:sz w:val="24"/>
                <w:szCs w:val="24"/>
              </w:rPr>
            </w:pPr>
            <w:r w:rsidRPr="00326F0C">
              <w:rPr>
                <w:rFonts w:ascii="Book Antiqua" w:hAnsi="Book Antiqua" w:cs="Times New Roman"/>
                <w:sz w:val="24"/>
                <w:szCs w:val="24"/>
              </w:rPr>
              <w:t>28</w:t>
            </w:r>
          </w:p>
        </w:tc>
      </w:tr>
      <w:tr w:rsidR="006523E3" w:rsidRPr="00326F0C" w14:paraId="503933EA" w14:textId="77777777" w:rsidTr="006523E3">
        <w:trPr>
          <w:trHeight w:val="380"/>
        </w:trPr>
        <w:tc>
          <w:tcPr>
            <w:tcW w:w="3227" w:type="dxa"/>
          </w:tcPr>
          <w:p w14:paraId="79F1EEF0" w14:textId="6EE8B980" w:rsidR="006523E3" w:rsidRPr="00326F0C" w:rsidRDefault="006523E3" w:rsidP="005F7CEC">
            <w:pPr>
              <w:autoSpaceDE w:val="0"/>
              <w:autoSpaceDN w:val="0"/>
              <w:adjustRightInd w:val="0"/>
              <w:snapToGrid w:val="0"/>
              <w:spacing w:line="360" w:lineRule="auto"/>
              <w:jc w:val="both"/>
              <w:rPr>
                <w:rFonts w:ascii="Book Antiqua" w:hAnsi="Book Antiqua" w:cs="Times New Roman"/>
                <w:sz w:val="24"/>
                <w:szCs w:val="24"/>
              </w:rPr>
            </w:pPr>
            <w:r w:rsidRPr="00326F0C">
              <w:rPr>
                <w:rFonts w:ascii="Book Antiqua" w:hAnsi="Book Antiqua" w:cs="Times New Roman"/>
                <w:sz w:val="24"/>
                <w:szCs w:val="24"/>
              </w:rPr>
              <w:t>Cigarette smoking</w:t>
            </w:r>
          </w:p>
        </w:tc>
        <w:tc>
          <w:tcPr>
            <w:tcW w:w="2268" w:type="dxa"/>
          </w:tcPr>
          <w:p w14:paraId="5168563C" w14:textId="3EFB3E39" w:rsidR="006523E3" w:rsidRPr="00326F0C" w:rsidRDefault="006523E3" w:rsidP="006523E3">
            <w:pPr>
              <w:autoSpaceDE w:val="0"/>
              <w:autoSpaceDN w:val="0"/>
              <w:adjustRightInd w:val="0"/>
              <w:snapToGrid w:val="0"/>
              <w:spacing w:line="360" w:lineRule="auto"/>
              <w:jc w:val="center"/>
              <w:rPr>
                <w:rFonts w:ascii="Book Antiqua" w:hAnsi="Book Antiqua" w:cs="Times New Roman"/>
                <w:sz w:val="24"/>
                <w:szCs w:val="24"/>
              </w:rPr>
            </w:pPr>
            <w:r w:rsidRPr="00326F0C">
              <w:rPr>
                <w:rFonts w:ascii="Book Antiqua" w:hAnsi="Book Antiqua" w:cs="Times New Roman"/>
                <w:sz w:val="24"/>
                <w:szCs w:val="24"/>
              </w:rPr>
              <w:t>7</w:t>
            </w:r>
          </w:p>
        </w:tc>
        <w:tc>
          <w:tcPr>
            <w:tcW w:w="2038" w:type="dxa"/>
          </w:tcPr>
          <w:p w14:paraId="2AC12F1D" w14:textId="0D7B1020" w:rsidR="006523E3" w:rsidRPr="00326F0C" w:rsidRDefault="006523E3" w:rsidP="006523E3">
            <w:pPr>
              <w:autoSpaceDE w:val="0"/>
              <w:autoSpaceDN w:val="0"/>
              <w:adjustRightInd w:val="0"/>
              <w:snapToGrid w:val="0"/>
              <w:spacing w:line="360" w:lineRule="auto"/>
              <w:jc w:val="center"/>
              <w:rPr>
                <w:rFonts w:ascii="Book Antiqua" w:hAnsi="Book Antiqua" w:cs="Times New Roman"/>
                <w:sz w:val="24"/>
                <w:szCs w:val="24"/>
              </w:rPr>
            </w:pPr>
            <w:r w:rsidRPr="00326F0C">
              <w:rPr>
                <w:rFonts w:ascii="Book Antiqua" w:hAnsi="Book Antiqua" w:cs="Times New Roman"/>
                <w:sz w:val="24"/>
                <w:szCs w:val="24"/>
              </w:rPr>
              <w:t>5</w:t>
            </w:r>
          </w:p>
        </w:tc>
      </w:tr>
      <w:tr w:rsidR="006523E3" w:rsidRPr="00326F0C" w14:paraId="7D9B8D18" w14:textId="77777777" w:rsidTr="006523E3">
        <w:trPr>
          <w:trHeight w:val="369"/>
        </w:trPr>
        <w:tc>
          <w:tcPr>
            <w:tcW w:w="3227" w:type="dxa"/>
          </w:tcPr>
          <w:p w14:paraId="3D8983AE" w14:textId="431AA02C" w:rsidR="006523E3" w:rsidRPr="00326F0C" w:rsidRDefault="006523E3" w:rsidP="005F7CEC">
            <w:pPr>
              <w:autoSpaceDE w:val="0"/>
              <w:autoSpaceDN w:val="0"/>
              <w:adjustRightInd w:val="0"/>
              <w:snapToGrid w:val="0"/>
              <w:spacing w:line="360" w:lineRule="auto"/>
              <w:jc w:val="both"/>
              <w:rPr>
                <w:rFonts w:ascii="Book Antiqua" w:hAnsi="Book Antiqua" w:cs="Times New Roman"/>
                <w:sz w:val="24"/>
                <w:szCs w:val="24"/>
              </w:rPr>
            </w:pPr>
            <w:r w:rsidRPr="00326F0C">
              <w:rPr>
                <w:rFonts w:ascii="Book Antiqua" w:hAnsi="Book Antiqua" w:cs="Times New Roman"/>
                <w:sz w:val="24"/>
                <w:szCs w:val="24"/>
              </w:rPr>
              <w:t>Breathlessness</w:t>
            </w:r>
          </w:p>
        </w:tc>
        <w:tc>
          <w:tcPr>
            <w:tcW w:w="2268" w:type="dxa"/>
          </w:tcPr>
          <w:p w14:paraId="5F8D84B9" w14:textId="554BC3D3" w:rsidR="006523E3" w:rsidRPr="00326F0C" w:rsidRDefault="006523E3" w:rsidP="006523E3">
            <w:pPr>
              <w:autoSpaceDE w:val="0"/>
              <w:autoSpaceDN w:val="0"/>
              <w:adjustRightInd w:val="0"/>
              <w:snapToGrid w:val="0"/>
              <w:spacing w:line="360" w:lineRule="auto"/>
              <w:jc w:val="center"/>
              <w:rPr>
                <w:rFonts w:ascii="Book Antiqua" w:hAnsi="Book Antiqua" w:cs="Times New Roman"/>
                <w:sz w:val="24"/>
                <w:szCs w:val="24"/>
              </w:rPr>
            </w:pPr>
            <w:r w:rsidRPr="00326F0C">
              <w:rPr>
                <w:rFonts w:ascii="Book Antiqua" w:hAnsi="Book Antiqua" w:cs="Times New Roman"/>
                <w:sz w:val="24"/>
                <w:szCs w:val="24"/>
              </w:rPr>
              <w:t>16</w:t>
            </w:r>
          </w:p>
        </w:tc>
        <w:tc>
          <w:tcPr>
            <w:tcW w:w="2038" w:type="dxa"/>
          </w:tcPr>
          <w:p w14:paraId="5329973B" w14:textId="6573B2FB" w:rsidR="006523E3" w:rsidRPr="00326F0C" w:rsidRDefault="006523E3" w:rsidP="006523E3">
            <w:pPr>
              <w:autoSpaceDE w:val="0"/>
              <w:autoSpaceDN w:val="0"/>
              <w:adjustRightInd w:val="0"/>
              <w:snapToGrid w:val="0"/>
              <w:spacing w:line="360" w:lineRule="auto"/>
              <w:jc w:val="center"/>
              <w:rPr>
                <w:rFonts w:ascii="Book Antiqua" w:hAnsi="Book Antiqua" w:cs="Times New Roman"/>
                <w:sz w:val="24"/>
                <w:szCs w:val="24"/>
              </w:rPr>
            </w:pPr>
            <w:r w:rsidRPr="00326F0C">
              <w:rPr>
                <w:rFonts w:ascii="Book Antiqua" w:hAnsi="Book Antiqua" w:cs="Times New Roman"/>
                <w:sz w:val="24"/>
                <w:szCs w:val="24"/>
              </w:rPr>
              <w:t>10</w:t>
            </w:r>
          </w:p>
        </w:tc>
      </w:tr>
      <w:tr w:rsidR="006523E3" w:rsidRPr="00326F0C" w14:paraId="34B1A8CC" w14:textId="77777777" w:rsidTr="006523E3">
        <w:trPr>
          <w:trHeight w:val="380"/>
        </w:trPr>
        <w:tc>
          <w:tcPr>
            <w:tcW w:w="3227" w:type="dxa"/>
          </w:tcPr>
          <w:p w14:paraId="5380C9AE" w14:textId="6B412092" w:rsidR="006523E3" w:rsidRPr="00326F0C" w:rsidRDefault="006523E3" w:rsidP="005F7CEC">
            <w:pPr>
              <w:autoSpaceDE w:val="0"/>
              <w:autoSpaceDN w:val="0"/>
              <w:adjustRightInd w:val="0"/>
              <w:snapToGrid w:val="0"/>
              <w:spacing w:line="360" w:lineRule="auto"/>
              <w:jc w:val="both"/>
              <w:rPr>
                <w:rFonts w:ascii="Book Antiqua" w:hAnsi="Book Antiqua" w:cs="Times New Roman"/>
                <w:sz w:val="24"/>
                <w:szCs w:val="24"/>
              </w:rPr>
            </w:pPr>
            <w:r w:rsidRPr="00326F0C">
              <w:rPr>
                <w:rFonts w:ascii="Book Antiqua" w:hAnsi="Book Antiqua" w:cs="Times New Roman"/>
                <w:sz w:val="24"/>
                <w:szCs w:val="24"/>
              </w:rPr>
              <w:t>Constipation</w:t>
            </w:r>
            <w:r w:rsidRPr="00326F0C">
              <w:rPr>
                <w:rFonts w:ascii="Book Antiqua" w:hAnsi="Book Antiqua" w:cs="Times New Roman"/>
                <w:sz w:val="24"/>
                <w:szCs w:val="24"/>
              </w:rPr>
              <w:tab/>
            </w:r>
          </w:p>
        </w:tc>
        <w:tc>
          <w:tcPr>
            <w:tcW w:w="2268" w:type="dxa"/>
          </w:tcPr>
          <w:p w14:paraId="0EC5EAB6" w14:textId="0980CBDA" w:rsidR="006523E3" w:rsidRPr="00326F0C" w:rsidRDefault="006523E3" w:rsidP="006523E3">
            <w:pPr>
              <w:autoSpaceDE w:val="0"/>
              <w:autoSpaceDN w:val="0"/>
              <w:adjustRightInd w:val="0"/>
              <w:snapToGrid w:val="0"/>
              <w:spacing w:line="360" w:lineRule="auto"/>
              <w:jc w:val="center"/>
              <w:rPr>
                <w:rFonts w:ascii="Book Antiqua" w:hAnsi="Book Antiqua" w:cs="Times New Roman"/>
                <w:sz w:val="24"/>
                <w:szCs w:val="24"/>
              </w:rPr>
            </w:pPr>
            <w:r w:rsidRPr="00326F0C">
              <w:rPr>
                <w:rFonts w:ascii="Book Antiqua" w:hAnsi="Book Antiqua" w:cs="Times New Roman"/>
                <w:sz w:val="24"/>
                <w:szCs w:val="24"/>
              </w:rPr>
              <w:t>12</w:t>
            </w:r>
          </w:p>
        </w:tc>
        <w:tc>
          <w:tcPr>
            <w:tcW w:w="2038" w:type="dxa"/>
          </w:tcPr>
          <w:p w14:paraId="59C9FB11" w14:textId="695FA7C1" w:rsidR="006523E3" w:rsidRPr="00326F0C" w:rsidRDefault="006523E3" w:rsidP="006523E3">
            <w:pPr>
              <w:autoSpaceDE w:val="0"/>
              <w:autoSpaceDN w:val="0"/>
              <w:adjustRightInd w:val="0"/>
              <w:snapToGrid w:val="0"/>
              <w:spacing w:line="360" w:lineRule="auto"/>
              <w:jc w:val="center"/>
              <w:rPr>
                <w:rFonts w:ascii="Book Antiqua" w:hAnsi="Book Antiqua" w:cs="Times New Roman"/>
                <w:sz w:val="24"/>
                <w:szCs w:val="24"/>
              </w:rPr>
            </w:pPr>
            <w:r w:rsidRPr="00326F0C">
              <w:rPr>
                <w:rFonts w:ascii="Book Antiqua" w:hAnsi="Book Antiqua" w:cs="Times New Roman"/>
                <w:sz w:val="24"/>
                <w:szCs w:val="24"/>
              </w:rPr>
              <w:t>9</w:t>
            </w:r>
          </w:p>
        </w:tc>
      </w:tr>
      <w:tr w:rsidR="006523E3" w:rsidRPr="00326F0C" w14:paraId="70A1AC60" w14:textId="77777777" w:rsidTr="006523E3">
        <w:trPr>
          <w:trHeight w:val="380"/>
        </w:trPr>
        <w:tc>
          <w:tcPr>
            <w:tcW w:w="3227" w:type="dxa"/>
          </w:tcPr>
          <w:p w14:paraId="1EA569FC" w14:textId="7010A4D3" w:rsidR="006523E3" w:rsidRPr="00326F0C" w:rsidRDefault="006523E3" w:rsidP="005F7CEC">
            <w:pPr>
              <w:autoSpaceDE w:val="0"/>
              <w:autoSpaceDN w:val="0"/>
              <w:adjustRightInd w:val="0"/>
              <w:snapToGrid w:val="0"/>
              <w:spacing w:line="360" w:lineRule="auto"/>
              <w:jc w:val="both"/>
              <w:rPr>
                <w:rFonts w:ascii="Book Antiqua" w:hAnsi="Book Antiqua" w:cs="Times New Roman"/>
                <w:sz w:val="24"/>
                <w:szCs w:val="24"/>
              </w:rPr>
            </w:pPr>
            <w:r w:rsidRPr="00326F0C">
              <w:rPr>
                <w:rFonts w:ascii="Book Antiqua" w:hAnsi="Book Antiqua" w:cs="Times New Roman"/>
                <w:sz w:val="24"/>
                <w:szCs w:val="24"/>
              </w:rPr>
              <w:t>Type of bread</w:t>
            </w:r>
          </w:p>
        </w:tc>
        <w:tc>
          <w:tcPr>
            <w:tcW w:w="2268" w:type="dxa"/>
          </w:tcPr>
          <w:p w14:paraId="4ADFB426" w14:textId="7063F1A8" w:rsidR="006523E3" w:rsidRPr="00326F0C" w:rsidRDefault="006523E3" w:rsidP="006523E3">
            <w:pPr>
              <w:autoSpaceDE w:val="0"/>
              <w:autoSpaceDN w:val="0"/>
              <w:adjustRightInd w:val="0"/>
              <w:snapToGrid w:val="0"/>
              <w:spacing w:line="360" w:lineRule="auto"/>
              <w:jc w:val="center"/>
              <w:rPr>
                <w:rFonts w:ascii="Book Antiqua" w:hAnsi="Book Antiqua" w:cs="Times New Roman"/>
                <w:sz w:val="24"/>
                <w:szCs w:val="24"/>
              </w:rPr>
            </w:pPr>
            <w:r w:rsidRPr="00326F0C">
              <w:rPr>
                <w:rFonts w:ascii="Book Antiqua" w:hAnsi="Book Antiqua" w:cs="Times New Roman"/>
                <w:sz w:val="24"/>
                <w:szCs w:val="24"/>
              </w:rPr>
              <w:t>13</w:t>
            </w:r>
          </w:p>
        </w:tc>
        <w:tc>
          <w:tcPr>
            <w:tcW w:w="2038" w:type="dxa"/>
          </w:tcPr>
          <w:p w14:paraId="030EFA36" w14:textId="03C1FCC2" w:rsidR="006523E3" w:rsidRPr="00326F0C" w:rsidRDefault="006523E3" w:rsidP="006523E3">
            <w:pPr>
              <w:autoSpaceDE w:val="0"/>
              <w:autoSpaceDN w:val="0"/>
              <w:adjustRightInd w:val="0"/>
              <w:snapToGrid w:val="0"/>
              <w:spacing w:line="360" w:lineRule="auto"/>
              <w:jc w:val="center"/>
              <w:rPr>
                <w:rFonts w:ascii="Book Antiqua" w:hAnsi="Book Antiqua" w:cs="Times New Roman"/>
                <w:sz w:val="24"/>
                <w:szCs w:val="24"/>
              </w:rPr>
            </w:pPr>
            <w:r w:rsidRPr="00326F0C">
              <w:rPr>
                <w:rFonts w:ascii="Book Antiqua" w:hAnsi="Book Antiqua" w:cs="Times New Roman"/>
                <w:sz w:val="24"/>
                <w:szCs w:val="24"/>
              </w:rPr>
              <w:t>16</w:t>
            </w:r>
          </w:p>
        </w:tc>
      </w:tr>
      <w:tr w:rsidR="006523E3" w:rsidRPr="00326F0C" w14:paraId="7E5D3CE3" w14:textId="77777777" w:rsidTr="006523E3">
        <w:trPr>
          <w:trHeight w:val="380"/>
        </w:trPr>
        <w:tc>
          <w:tcPr>
            <w:tcW w:w="3227" w:type="dxa"/>
          </w:tcPr>
          <w:p w14:paraId="055ED904" w14:textId="7D710767" w:rsidR="006523E3" w:rsidRPr="00326F0C" w:rsidRDefault="006523E3" w:rsidP="005F7CEC">
            <w:pPr>
              <w:autoSpaceDE w:val="0"/>
              <w:autoSpaceDN w:val="0"/>
              <w:adjustRightInd w:val="0"/>
              <w:snapToGrid w:val="0"/>
              <w:spacing w:line="360" w:lineRule="auto"/>
              <w:jc w:val="both"/>
              <w:rPr>
                <w:rFonts w:ascii="Book Antiqua" w:hAnsi="Book Antiqua" w:cs="Times New Roman"/>
                <w:sz w:val="24"/>
                <w:szCs w:val="24"/>
              </w:rPr>
            </w:pPr>
            <w:r w:rsidRPr="00326F0C">
              <w:rPr>
                <w:rFonts w:ascii="Book Antiqua" w:hAnsi="Book Antiqua" w:cs="Times New Roman"/>
                <w:sz w:val="24"/>
                <w:szCs w:val="24"/>
              </w:rPr>
              <w:t>Highest educational level</w:t>
            </w:r>
          </w:p>
        </w:tc>
        <w:tc>
          <w:tcPr>
            <w:tcW w:w="2268" w:type="dxa"/>
          </w:tcPr>
          <w:p w14:paraId="22B8157E" w14:textId="07C2C5A4" w:rsidR="006523E3" w:rsidRPr="00326F0C" w:rsidRDefault="006523E3" w:rsidP="006523E3">
            <w:pPr>
              <w:autoSpaceDE w:val="0"/>
              <w:autoSpaceDN w:val="0"/>
              <w:adjustRightInd w:val="0"/>
              <w:snapToGrid w:val="0"/>
              <w:spacing w:line="360" w:lineRule="auto"/>
              <w:jc w:val="center"/>
              <w:rPr>
                <w:rFonts w:ascii="Book Antiqua" w:hAnsi="Book Antiqua" w:cs="Times New Roman"/>
                <w:sz w:val="24"/>
                <w:szCs w:val="24"/>
              </w:rPr>
            </w:pPr>
            <w:r w:rsidRPr="00326F0C">
              <w:rPr>
                <w:rFonts w:ascii="Book Antiqua" w:hAnsi="Book Antiqua" w:cs="Times New Roman"/>
                <w:sz w:val="24"/>
                <w:szCs w:val="24"/>
              </w:rPr>
              <w:t>6</w:t>
            </w:r>
          </w:p>
        </w:tc>
        <w:tc>
          <w:tcPr>
            <w:tcW w:w="2038" w:type="dxa"/>
          </w:tcPr>
          <w:p w14:paraId="0B1D4E9B" w14:textId="7DB3CBBB" w:rsidR="006523E3" w:rsidRPr="00326F0C" w:rsidRDefault="006523E3" w:rsidP="006523E3">
            <w:pPr>
              <w:autoSpaceDE w:val="0"/>
              <w:autoSpaceDN w:val="0"/>
              <w:adjustRightInd w:val="0"/>
              <w:snapToGrid w:val="0"/>
              <w:spacing w:line="360" w:lineRule="auto"/>
              <w:jc w:val="center"/>
              <w:rPr>
                <w:rFonts w:ascii="Book Antiqua" w:hAnsi="Book Antiqua" w:cs="Times New Roman"/>
                <w:sz w:val="24"/>
                <w:szCs w:val="24"/>
              </w:rPr>
            </w:pPr>
            <w:r w:rsidRPr="00326F0C">
              <w:rPr>
                <w:rFonts w:ascii="Book Antiqua" w:hAnsi="Book Antiqua" w:cs="Times New Roman"/>
                <w:sz w:val="24"/>
                <w:szCs w:val="24"/>
              </w:rPr>
              <w:t>5</w:t>
            </w:r>
          </w:p>
        </w:tc>
      </w:tr>
    </w:tbl>
    <w:p w14:paraId="66F7C49C" w14:textId="77777777" w:rsidR="000C182C" w:rsidRPr="00326F0C" w:rsidRDefault="000C182C" w:rsidP="005F7CEC">
      <w:pPr>
        <w:autoSpaceDE w:val="0"/>
        <w:autoSpaceDN w:val="0"/>
        <w:adjustRightInd w:val="0"/>
        <w:snapToGrid w:val="0"/>
        <w:spacing w:after="0" w:line="360" w:lineRule="auto"/>
        <w:jc w:val="both"/>
        <w:rPr>
          <w:rFonts w:ascii="Book Antiqua" w:hAnsi="Book Antiqua" w:cs="Times New Roman"/>
          <w:sz w:val="24"/>
          <w:szCs w:val="24"/>
        </w:rPr>
      </w:pPr>
    </w:p>
    <w:p w14:paraId="3C5ADEAF" w14:textId="28B76163" w:rsidR="00826FDB" w:rsidRPr="00326F0C" w:rsidRDefault="00826FDB" w:rsidP="006523E3">
      <w:pPr>
        <w:autoSpaceDE w:val="0"/>
        <w:autoSpaceDN w:val="0"/>
        <w:adjustRightInd w:val="0"/>
        <w:snapToGrid w:val="0"/>
        <w:spacing w:after="0" w:line="360" w:lineRule="auto"/>
        <w:jc w:val="both"/>
        <w:rPr>
          <w:rFonts w:ascii="Book Antiqua" w:hAnsi="Book Antiqua" w:cs="Times New Roman"/>
          <w:sz w:val="24"/>
          <w:szCs w:val="24"/>
        </w:rPr>
      </w:pPr>
      <w:r w:rsidRPr="00326F0C">
        <w:rPr>
          <w:rFonts w:ascii="Book Antiqua" w:hAnsi="Book Antiqua" w:cs="Times New Roman"/>
          <w:b/>
          <w:sz w:val="24"/>
          <w:szCs w:val="24"/>
          <w:lang w:val="en"/>
        </w:rPr>
        <w:br w:type="page"/>
      </w:r>
    </w:p>
    <w:p w14:paraId="1BF64C82" w14:textId="37F2FB8C" w:rsidR="00D54582" w:rsidRPr="00326F0C" w:rsidRDefault="00F62461" w:rsidP="00CB7093">
      <w:pPr>
        <w:autoSpaceDE w:val="0"/>
        <w:autoSpaceDN w:val="0"/>
        <w:adjustRightInd w:val="0"/>
        <w:snapToGrid w:val="0"/>
        <w:spacing w:after="0" w:line="360" w:lineRule="auto"/>
        <w:jc w:val="both"/>
        <w:rPr>
          <w:rFonts w:ascii="Book Antiqua" w:hAnsi="Book Antiqua" w:cs="Times New Roman"/>
          <w:b/>
          <w:sz w:val="24"/>
          <w:szCs w:val="24"/>
          <w:lang w:val="en" w:eastAsia="zh-CN"/>
        </w:rPr>
      </w:pPr>
      <w:r w:rsidRPr="00326F0C">
        <w:rPr>
          <w:rFonts w:ascii="Book Antiqua" w:hAnsi="Book Antiqua" w:cs="Times New Roman"/>
          <w:b/>
          <w:sz w:val="24"/>
          <w:szCs w:val="24"/>
          <w:lang w:val="en"/>
        </w:rPr>
        <w:lastRenderedPageBreak/>
        <w:t>Table 2</w:t>
      </w:r>
      <w:r w:rsidRPr="00326F0C">
        <w:rPr>
          <w:rFonts w:ascii="Book Antiqua" w:hAnsi="Book Antiqua" w:cs="Times New Roman"/>
          <w:sz w:val="24"/>
          <w:szCs w:val="24"/>
          <w:lang w:val="en"/>
        </w:rPr>
        <w:t xml:space="preserve"> </w:t>
      </w:r>
      <w:r w:rsidRPr="00326F0C">
        <w:rPr>
          <w:rFonts w:ascii="Book Antiqua" w:hAnsi="Book Antiqua" w:cs="Times New Roman"/>
          <w:b/>
          <w:sz w:val="24"/>
          <w:szCs w:val="24"/>
          <w:lang w:val="en"/>
        </w:rPr>
        <w:t>Baseline characte</w:t>
      </w:r>
      <w:r w:rsidR="00CB7093" w:rsidRPr="00326F0C">
        <w:rPr>
          <w:rFonts w:ascii="Book Antiqua" w:hAnsi="Book Antiqua" w:cs="Times New Roman"/>
          <w:b/>
          <w:sz w:val="24"/>
          <w:szCs w:val="24"/>
          <w:lang w:val="en"/>
        </w:rPr>
        <w:t>ristics of the study population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1984"/>
        <w:gridCol w:w="1843"/>
        <w:gridCol w:w="1701"/>
        <w:gridCol w:w="1667"/>
      </w:tblGrid>
      <w:tr w:rsidR="00D54582" w:rsidRPr="00326F0C" w14:paraId="3E6AC5FD" w14:textId="77777777" w:rsidTr="00CB7093">
        <w:tc>
          <w:tcPr>
            <w:tcW w:w="2093" w:type="dxa"/>
            <w:vMerge w:val="restart"/>
            <w:tcBorders>
              <w:top w:val="single" w:sz="4" w:space="0" w:color="auto"/>
              <w:bottom w:val="single" w:sz="4" w:space="0" w:color="auto"/>
            </w:tcBorders>
          </w:tcPr>
          <w:p w14:paraId="389DEF7E" w14:textId="15A397EC" w:rsidR="00D54582" w:rsidRPr="00326F0C" w:rsidRDefault="00D54582" w:rsidP="00D54582">
            <w:pPr>
              <w:snapToGrid w:val="0"/>
              <w:spacing w:line="360" w:lineRule="auto"/>
              <w:rPr>
                <w:rFonts w:ascii="Book Antiqua" w:hAnsi="Book Antiqua" w:cs="Times New Roman"/>
                <w:b/>
                <w:sz w:val="24"/>
                <w:szCs w:val="24"/>
              </w:rPr>
            </w:pPr>
            <w:r w:rsidRPr="00326F0C">
              <w:rPr>
                <w:rFonts w:ascii="Book Antiqua" w:hAnsi="Book Antiqua" w:cs="Times New Roman"/>
                <w:b/>
                <w:sz w:val="24"/>
                <w:szCs w:val="24"/>
                <w:lang w:val="en"/>
              </w:rPr>
              <w:t>Characteristic</w:t>
            </w:r>
          </w:p>
        </w:tc>
        <w:tc>
          <w:tcPr>
            <w:tcW w:w="7195" w:type="dxa"/>
            <w:gridSpan w:val="4"/>
            <w:tcBorders>
              <w:top w:val="single" w:sz="4" w:space="0" w:color="auto"/>
              <w:bottom w:val="single" w:sz="4" w:space="0" w:color="auto"/>
            </w:tcBorders>
          </w:tcPr>
          <w:p w14:paraId="41F0654B" w14:textId="7999DB7E" w:rsidR="00D54582" w:rsidRPr="00326F0C" w:rsidRDefault="00D54582"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b/>
                <w:sz w:val="24"/>
                <w:szCs w:val="24"/>
              </w:rPr>
              <w:t>Acute colonic diverticulitis 1998-2012</w:t>
            </w:r>
          </w:p>
        </w:tc>
      </w:tr>
      <w:tr w:rsidR="00D54582" w:rsidRPr="00326F0C" w14:paraId="0BFB6E39" w14:textId="77777777" w:rsidTr="00CB7093">
        <w:tc>
          <w:tcPr>
            <w:tcW w:w="2093" w:type="dxa"/>
            <w:vMerge/>
            <w:tcBorders>
              <w:top w:val="single" w:sz="4" w:space="0" w:color="auto"/>
              <w:bottom w:val="single" w:sz="4" w:space="0" w:color="auto"/>
            </w:tcBorders>
          </w:tcPr>
          <w:p w14:paraId="213A494A" w14:textId="77777777" w:rsidR="00D54582" w:rsidRPr="00326F0C" w:rsidRDefault="00D54582" w:rsidP="00D54582">
            <w:pPr>
              <w:snapToGrid w:val="0"/>
              <w:spacing w:line="360" w:lineRule="auto"/>
              <w:jc w:val="center"/>
              <w:rPr>
                <w:rFonts w:ascii="Book Antiqua" w:hAnsi="Book Antiqua" w:cs="Times New Roman"/>
                <w:b/>
                <w:sz w:val="24"/>
                <w:szCs w:val="24"/>
              </w:rPr>
            </w:pPr>
          </w:p>
        </w:tc>
        <w:tc>
          <w:tcPr>
            <w:tcW w:w="3827" w:type="dxa"/>
            <w:gridSpan w:val="2"/>
            <w:tcBorders>
              <w:top w:val="single" w:sz="4" w:space="0" w:color="auto"/>
              <w:bottom w:val="single" w:sz="4" w:space="0" w:color="auto"/>
            </w:tcBorders>
          </w:tcPr>
          <w:p w14:paraId="105D8E5B" w14:textId="22D73F34" w:rsidR="00D54582" w:rsidRPr="00326F0C" w:rsidRDefault="00D54582"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b/>
                <w:sz w:val="24"/>
                <w:szCs w:val="24"/>
                <w:lang w:val="en"/>
              </w:rPr>
              <w:t>Females</w:t>
            </w:r>
          </w:p>
        </w:tc>
        <w:tc>
          <w:tcPr>
            <w:tcW w:w="3368" w:type="dxa"/>
            <w:gridSpan w:val="2"/>
            <w:tcBorders>
              <w:top w:val="single" w:sz="4" w:space="0" w:color="auto"/>
              <w:bottom w:val="single" w:sz="4" w:space="0" w:color="auto"/>
            </w:tcBorders>
          </w:tcPr>
          <w:p w14:paraId="3AEC07FE" w14:textId="6FE566D6" w:rsidR="00D54582" w:rsidRPr="00326F0C" w:rsidRDefault="00D54582"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b/>
                <w:sz w:val="24"/>
                <w:szCs w:val="24"/>
                <w:lang w:val="en"/>
              </w:rPr>
              <w:t>Males</w:t>
            </w:r>
          </w:p>
        </w:tc>
      </w:tr>
      <w:tr w:rsidR="00D54582" w:rsidRPr="00326F0C" w14:paraId="5F24F9DE" w14:textId="77777777" w:rsidTr="00CB7093">
        <w:tc>
          <w:tcPr>
            <w:tcW w:w="2093" w:type="dxa"/>
            <w:vMerge/>
            <w:tcBorders>
              <w:top w:val="single" w:sz="4" w:space="0" w:color="auto"/>
              <w:bottom w:val="single" w:sz="4" w:space="0" w:color="auto"/>
            </w:tcBorders>
          </w:tcPr>
          <w:p w14:paraId="47C0371B" w14:textId="77777777" w:rsidR="00D54582" w:rsidRPr="00326F0C" w:rsidRDefault="00D54582" w:rsidP="00D54582">
            <w:pPr>
              <w:snapToGrid w:val="0"/>
              <w:spacing w:line="360" w:lineRule="auto"/>
              <w:jc w:val="center"/>
              <w:rPr>
                <w:rFonts w:ascii="Book Antiqua" w:hAnsi="Book Antiqua" w:cs="Times New Roman"/>
                <w:b/>
                <w:sz w:val="24"/>
                <w:szCs w:val="24"/>
              </w:rPr>
            </w:pPr>
          </w:p>
        </w:tc>
        <w:tc>
          <w:tcPr>
            <w:tcW w:w="1984" w:type="dxa"/>
            <w:tcBorders>
              <w:top w:val="single" w:sz="4" w:space="0" w:color="auto"/>
              <w:bottom w:val="single" w:sz="4" w:space="0" w:color="auto"/>
            </w:tcBorders>
          </w:tcPr>
          <w:p w14:paraId="340EDBB4" w14:textId="47859EC1" w:rsidR="00D54582" w:rsidRPr="00326F0C" w:rsidRDefault="00D54582" w:rsidP="00CB7093">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hint="eastAsia"/>
                <w:b/>
                <w:sz w:val="24"/>
                <w:szCs w:val="24"/>
                <w:lang w:eastAsia="zh-CN"/>
              </w:rPr>
              <w:t>No</w:t>
            </w:r>
          </w:p>
        </w:tc>
        <w:tc>
          <w:tcPr>
            <w:tcW w:w="1843" w:type="dxa"/>
            <w:tcBorders>
              <w:top w:val="single" w:sz="4" w:space="0" w:color="auto"/>
              <w:bottom w:val="single" w:sz="4" w:space="0" w:color="auto"/>
            </w:tcBorders>
          </w:tcPr>
          <w:p w14:paraId="390F5A83" w14:textId="6C281DF0" w:rsidR="00D54582" w:rsidRPr="00326F0C" w:rsidRDefault="00D54582" w:rsidP="00CB7093">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hint="eastAsia"/>
                <w:b/>
                <w:sz w:val="24"/>
                <w:szCs w:val="24"/>
                <w:lang w:eastAsia="zh-CN"/>
              </w:rPr>
              <w:t>Yes</w:t>
            </w:r>
          </w:p>
        </w:tc>
        <w:tc>
          <w:tcPr>
            <w:tcW w:w="1701" w:type="dxa"/>
            <w:tcBorders>
              <w:top w:val="single" w:sz="4" w:space="0" w:color="auto"/>
              <w:bottom w:val="single" w:sz="4" w:space="0" w:color="auto"/>
            </w:tcBorders>
          </w:tcPr>
          <w:p w14:paraId="1D10306E" w14:textId="4F06A013" w:rsidR="00D54582" w:rsidRPr="00326F0C" w:rsidRDefault="00D54582"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hint="eastAsia"/>
                <w:b/>
                <w:sz w:val="24"/>
                <w:szCs w:val="24"/>
                <w:lang w:eastAsia="zh-CN"/>
              </w:rPr>
              <w:t>No</w:t>
            </w:r>
          </w:p>
        </w:tc>
        <w:tc>
          <w:tcPr>
            <w:tcW w:w="1667" w:type="dxa"/>
            <w:tcBorders>
              <w:top w:val="single" w:sz="4" w:space="0" w:color="auto"/>
              <w:bottom w:val="single" w:sz="4" w:space="0" w:color="auto"/>
            </w:tcBorders>
          </w:tcPr>
          <w:p w14:paraId="111EA177" w14:textId="4C37E0FA" w:rsidR="00D54582" w:rsidRPr="00326F0C" w:rsidRDefault="00D54582"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hint="eastAsia"/>
                <w:b/>
                <w:sz w:val="24"/>
                <w:szCs w:val="24"/>
                <w:lang w:eastAsia="zh-CN"/>
              </w:rPr>
              <w:t>Yes</w:t>
            </w:r>
          </w:p>
        </w:tc>
      </w:tr>
      <w:tr w:rsidR="00D54582" w:rsidRPr="00326F0C" w14:paraId="474E0E84" w14:textId="77777777" w:rsidTr="00CB7093">
        <w:tc>
          <w:tcPr>
            <w:tcW w:w="2093" w:type="dxa"/>
            <w:tcBorders>
              <w:top w:val="single" w:sz="4" w:space="0" w:color="auto"/>
            </w:tcBorders>
          </w:tcPr>
          <w:p w14:paraId="289296DC" w14:textId="45F52526" w:rsidR="00D54582" w:rsidRPr="00326F0C" w:rsidRDefault="00D54582" w:rsidP="00CB7093">
            <w:pPr>
              <w:snapToGrid w:val="0"/>
              <w:spacing w:line="360" w:lineRule="auto"/>
              <w:rPr>
                <w:rFonts w:ascii="Book Antiqua" w:hAnsi="Book Antiqua" w:cs="Times New Roman"/>
                <w:b/>
                <w:sz w:val="24"/>
                <w:szCs w:val="24"/>
              </w:rPr>
            </w:pPr>
            <w:r w:rsidRPr="00326F0C">
              <w:rPr>
                <w:rFonts w:ascii="Book Antiqua" w:hAnsi="Book Antiqua" w:cs="Times New Roman"/>
                <w:sz w:val="24"/>
                <w:szCs w:val="24"/>
                <w:lang w:val="en"/>
              </w:rPr>
              <w:t>Study population</w:t>
            </w:r>
          </w:p>
        </w:tc>
        <w:tc>
          <w:tcPr>
            <w:tcW w:w="1984" w:type="dxa"/>
            <w:tcBorders>
              <w:top w:val="single" w:sz="4" w:space="0" w:color="auto"/>
            </w:tcBorders>
          </w:tcPr>
          <w:p w14:paraId="1AB24E44" w14:textId="7FA8F3A9" w:rsidR="00D54582" w:rsidRPr="00326F0C" w:rsidRDefault="00D54582"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lang w:val="en"/>
              </w:rPr>
              <w:t>22203</w:t>
            </w:r>
          </w:p>
        </w:tc>
        <w:tc>
          <w:tcPr>
            <w:tcW w:w="1843" w:type="dxa"/>
            <w:tcBorders>
              <w:top w:val="single" w:sz="4" w:space="0" w:color="auto"/>
            </w:tcBorders>
          </w:tcPr>
          <w:p w14:paraId="45714019" w14:textId="523A37E2" w:rsidR="00D54582" w:rsidRPr="00326F0C" w:rsidRDefault="00D54582"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lang w:val="en"/>
              </w:rPr>
              <w:t>233</w:t>
            </w:r>
          </w:p>
        </w:tc>
        <w:tc>
          <w:tcPr>
            <w:tcW w:w="1701" w:type="dxa"/>
            <w:tcBorders>
              <w:top w:val="single" w:sz="4" w:space="0" w:color="auto"/>
            </w:tcBorders>
          </w:tcPr>
          <w:p w14:paraId="24B4DE2B" w14:textId="0F989761" w:rsidR="00D54582" w:rsidRPr="00326F0C" w:rsidRDefault="00D54582"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lang w:val="en"/>
              </w:rPr>
              <w:t>20009</w:t>
            </w:r>
          </w:p>
        </w:tc>
        <w:tc>
          <w:tcPr>
            <w:tcW w:w="1667" w:type="dxa"/>
            <w:tcBorders>
              <w:top w:val="single" w:sz="4" w:space="0" w:color="auto"/>
            </w:tcBorders>
          </w:tcPr>
          <w:p w14:paraId="49BBDE5A" w14:textId="1A03E1C9" w:rsidR="00D54582" w:rsidRPr="00326F0C" w:rsidRDefault="00D54582"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lang w:val="en"/>
              </w:rPr>
              <w:t>125</w:t>
            </w:r>
          </w:p>
        </w:tc>
      </w:tr>
      <w:tr w:rsidR="00D54582" w:rsidRPr="00326F0C" w14:paraId="424126B2" w14:textId="77777777" w:rsidTr="00CB7093">
        <w:tc>
          <w:tcPr>
            <w:tcW w:w="2093" w:type="dxa"/>
          </w:tcPr>
          <w:p w14:paraId="188FC668" w14:textId="69259866" w:rsidR="00D54582" w:rsidRPr="00326F0C" w:rsidRDefault="00D54582" w:rsidP="00CB7093">
            <w:pPr>
              <w:tabs>
                <w:tab w:val="left" w:pos="720"/>
                <w:tab w:val="left" w:pos="1440"/>
                <w:tab w:val="left" w:pos="2160"/>
                <w:tab w:val="left" w:pos="2880"/>
                <w:tab w:val="left" w:pos="3600"/>
                <w:tab w:val="left" w:pos="4320"/>
                <w:tab w:val="left" w:pos="5040"/>
                <w:tab w:val="left" w:pos="8952"/>
              </w:tabs>
              <w:autoSpaceDE w:val="0"/>
              <w:autoSpaceDN w:val="0"/>
              <w:adjustRightInd w:val="0"/>
              <w:snapToGrid w:val="0"/>
              <w:spacing w:line="360" w:lineRule="auto"/>
              <w:rPr>
                <w:rFonts w:ascii="Book Antiqua" w:hAnsi="Book Antiqua" w:cs="Times New Roman"/>
                <w:sz w:val="24"/>
                <w:szCs w:val="24"/>
                <w:lang w:val="en" w:eastAsia="zh-CN"/>
              </w:rPr>
            </w:pPr>
            <w:r w:rsidRPr="00326F0C">
              <w:rPr>
                <w:rFonts w:ascii="Book Antiqua" w:hAnsi="Book Antiqua" w:cs="Times New Roman"/>
                <w:sz w:val="24"/>
                <w:szCs w:val="24"/>
                <w:lang w:val="en"/>
              </w:rPr>
              <w:t>Age in years at inclusion</w:t>
            </w:r>
          </w:p>
        </w:tc>
        <w:tc>
          <w:tcPr>
            <w:tcW w:w="1984" w:type="dxa"/>
          </w:tcPr>
          <w:p w14:paraId="5EBB3F33" w14:textId="77777777" w:rsidR="00D54582" w:rsidRPr="00326F0C" w:rsidRDefault="00D54582" w:rsidP="00CB7093">
            <w:pPr>
              <w:snapToGrid w:val="0"/>
              <w:spacing w:line="360" w:lineRule="auto"/>
              <w:jc w:val="center"/>
              <w:rPr>
                <w:rFonts w:ascii="Book Antiqua" w:hAnsi="Book Antiqua" w:cs="Times New Roman"/>
                <w:b/>
                <w:sz w:val="24"/>
                <w:szCs w:val="24"/>
              </w:rPr>
            </w:pPr>
          </w:p>
        </w:tc>
        <w:tc>
          <w:tcPr>
            <w:tcW w:w="1843" w:type="dxa"/>
          </w:tcPr>
          <w:p w14:paraId="507462F0" w14:textId="77777777" w:rsidR="00D54582" w:rsidRPr="00326F0C" w:rsidRDefault="00D54582" w:rsidP="00CB7093">
            <w:pPr>
              <w:snapToGrid w:val="0"/>
              <w:spacing w:line="360" w:lineRule="auto"/>
              <w:jc w:val="center"/>
              <w:rPr>
                <w:rFonts w:ascii="Book Antiqua" w:hAnsi="Book Antiqua" w:cs="Times New Roman"/>
                <w:b/>
                <w:sz w:val="24"/>
                <w:szCs w:val="24"/>
              </w:rPr>
            </w:pPr>
          </w:p>
        </w:tc>
        <w:tc>
          <w:tcPr>
            <w:tcW w:w="1701" w:type="dxa"/>
          </w:tcPr>
          <w:p w14:paraId="1C04821B" w14:textId="77777777" w:rsidR="00D54582" w:rsidRPr="00326F0C" w:rsidRDefault="00D54582" w:rsidP="00CB7093">
            <w:pPr>
              <w:snapToGrid w:val="0"/>
              <w:spacing w:line="360" w:lineRule="auto"/>
              <w:jc w:val="center"/>
              <w:rPr>
                <w:rFonts w:ascii="Book Antiqua" w:hAnsi="Book Antiqua" w:cs="Times New Roman"/>
                <w:b/>
                <w:sz w:val="24"/>
                <w:szCs w:val="24"/>
              </w:rPr>
            </w:pPr>
          </w:p>
        </w:tc>
        <w:tc>
          <w:tcPr>
            <w:tcW w:w="1667" w:type="dxa"/>
          </w:tcPr>
          <w:p w14:paraId="74001561" w14:textId="77777777" w:rsidR="00D54582" w:rsidRPr="00326F0C" w:rsidRDefault="00D54582" w:rsidP="00CB7093">
            <w:pPr>
              <w:snapToGrid w:val="0"/>
              <w:spacing w:line="360" w:lineRule="auto"/>
              <w:jc w:val="center"/>
              <w:rPr>
                <w:rFonts w:ascii="Book Antiqua" w:hAnsi="Book Antiqua" w:cs="Times New Roman"/>
                <w:b/>
                <w:sz w:val="24"/>
                <w:szCs w:val="24"/>
              </w:rPr>
            </w:pPr>
          </w:p>
        </w:tc>
      </w:tr>
      <w:tr w:rsidR="00D54582" w:rsidRPr="00326F0C" w14:paraId="6DB9B876" w14:textId="77777777" w:rsidTr="00CB7093">
        <w:tc>
          <w:tcPr>
            <w:tcW w:w="2093" w:type="dxa"/>
          </w:tcPr>
          <w:p w14:paraId="58764943" w14:textId="6822F359" w:rsidR="00D54582" w:rsidRPr="00326F0C" w:rsidRDefault="00D54582" w:rsidP="00CB7093">
            <w:pPr>
              <w:snapToGrid w:val="0"/>
              <w:spacing w:line="360" w:lineRule="auto"/>
              <w:ind w:firstLineChars="100" w:firstLine="240"/>
              <w:rPr>
                <w:rFonts w:ascii="Book Antiqua" w:hAnsi="Book Antiqua" w:cs="Times New Roman"/>
                <w:b/>
                <w:sz w:val="24"/>
                <w:szCs w:val="24"/>
              </w:rPr>
            </w:pPr>
            <w:r w:rsidRPr="00326F0C">
              <w:rPr>
                <w:rFonts w:ascii="Book Antiqua" w:hAnsi="Book Antiqua" w:cs="Times New Roman"/>
                <w:sz w:val="24"/>
                <w:szCs w:val="24"/>
                <w:lang w:val="en"/>
              </w:rPr>
              <w:t>Mean (SD)</w:t>
            </w:r>
          </w:p>
        </w:tc>
        <w:tc>
          <w:tcPr>
            <w:tcW w:w="1984" w:type="dxa"/>
          </w:tcPr>
          <w:p w14:paraId="4CE57DEF" w14:textId="6C7AC883" w:rsidR="00D54582" w:rsidRPr="00326F0C" w:rsidRDefault="00D54582" w:rsidP="00CB7093">
            <w:pPr>
              <w:snapToGrid w:val="0"/>
              <w:spacing w:line="360" w:lineRule="auto"/>
              <w:jc w:val="center"/>
              <w:rPr>
                <w:rFonts w:ascii="Book Antiqua" w:hAnsi="Book Antiqua" w:cs="Times New Roman"/>
                <w:sz w:val="24"/>
                <w:szCs w:val="24"/>
                <w:lang w:val="en" w:eastAsia="zh-CN"/>
              </w:rPr>
            </w:pPr>
            <w:r w:rsidRPr="00326F0C">
              <w:rPr>
                <w:rFonts w:ascii="Book Antiqua" w:hAnsi="Book Antiqua" w:cs="Times New Roman"/>
                <w:sz w:val="24"/>
                <w:szCs w:val="24"/>
                <w:lang w:val="en"/>
              </w:rPr>
              <w:t>49.9 (17.2)</w:t>
            </w:r>
          </w:p>
        </w:tc>
        <w:tc>
          <w:tcPr>
            <w:tcW w:w="1843" w:type="dxa"/>
          </w:tcPr>
          <w:p w14:paraId="1B1D1790" w14:textId="7FFF73BA" w:rsidR="00D54582" w:rsidRPr="00326F0C" w:rsidRDefault="00D54582"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lang w:val="en"/>
              </w:rPr>
              <w:t>59.8 (13.8)</w:t>
            </w:r>
          </w:p>
        </w:tc>
        <w:tc>
          <w:tcPr>
            <w:tcW w:w="1701" w:type="dxa"/>
          </w:tcPr>
          <w:p w14:paraId="461DABB4" w14:textId="2DF0367C" w:rsidR="00D54582" w:rsidRPr="00326F0C" w:rsidRDefault="00D54582"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lang w:val="en"/>
              </w:rPr>
              <w:t>49.5 (16.7)</w:t>
            </w:r>
          </w:p>
        </w:tc>
        <w:tc>
          <w:tcPr>
            <w:tcW w:w="1667" w:type="dxa"/>
          </w:tcPr>
          <w:p w14:paraId="7B5101A9" w14:textId="3DB9F5FC" w:rsidR="00D54582" w:rsidRPr="00326F0C" w:rsidRDefault="00D54582"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lang w:val="en"/>
              </w:rPr>
              <w:t>54.7 (14.4)</w:t>
            </w:r>
          </w:p>
        </w:tc>
      </w:tr>
      <w:tr w:rsidR="00D54582" w:rsidRPr="00326F0C" w14:paraId="70123EC5" w14:textId="77777777" w:rsidTr="00CB7093">
        <w:tc>
          <w:tcPr>
            <w:tcW w:w="2093" w:type="dxa"/>
          </w:tcPr>
          <w:p w14:paraId="08E681AE" w14:textId="31A33912" w:rsidR="00D54582" w:rsidRPr="00326F0C" w:rsidRDefault="00D54582" w:rsidP="00CB7093">
            <w:pPr>
              <w:snapToGrid w:val="0"/>
              <w:spacing w:line="360" w:lineRule="auto"/>
              <w:rPr>
                <w:rFonts w:ascii="Book Antiqua" w:hAnsi="Book Antiqua" w:cs="Times New Roman"/>
                <w:b/>
                <w:sz w:val="24"/>
                <w:szCs w:val="24"/>
                <w:lang w:eastAsia="zh-CN"/>
              </w:rPr>
            </w:pPr>
            <w:r w:rsidRPr="00326F0C">
              <w:rPr>
                <w:rFonts w:ascii="Book Antiqua" w:hAnsi="Book Antiqua" w:cs="Times New Roman"/>
                <w:sz w:val="24"/>
                <w:szCs w:val="24"/>
                <w:lang w:val="en"/>
              </w:rPr>
              <w:t>Age groups</w:t>
            </w:r>
            <w:r w:rsidRPr="00326F0C">
              <w:rPr>
                <w:rFonts w:ascii="Book Antiqua" w:hAnsi="Book Antiqua" w:cs="Times New Roman" w:hint="eastAsia"/>
                <w:sz w:val="24"/>
                <w:szCs w:val="24"/>
                <w:lang w:val="en" w:eastAsia="zh-CN"/>
              </w:rPr>
              <w:t xml:space="preserve"> (yr)</w:t>
            </w:r>
          </w:p>
        </w:tc>
        <w:tc>
          <w:tcPr>
            <w:tcW w:w="1984" w:type="dxa"/>
          </w:tcPr>
          <w:p w14:paraId="0E09989A" w14:textId="77777777" w:rsidR="00D54582" w:rsidRPr="00326F0C" w:rsidRDefault="00D54582" w:rsidP="00CB7093">
            <w:pPr>
              <w:snapToGrid w:val="0"/>
              <w:spacing w:line="360" w:lineRule="auto"/>
              <w:jc w:val="center"/>
              <w:rPr>
                <w:rFonts w:ascii="Book Antiqua" w:hAnsi="Book Antiqua" w:cs="Times New Roman"/>
                <w:b/>
                <w:sz w:val="24"/>
                <w:szCs w:val="24"/>
              </w:rPr>
            </w:pPr>
          </w:p>
        </w:tc>
        <w:tc>
          <w:tcPr>
            <w:tcW w:w="1843" w:type="dxa"/>
          </w:tcPr>
          <w:p w14:paraId="212FFBC0" w14:textId="77777777" w:rsidR="00D54582" w:rsidRPr="00326F0C" w:rsidRDefault="00D54582" w:rsidP="00CB7093">
            <w:pPr>
              <w:snapToGrid w:val="0"/>
              <w:spacing w:line="360" w:lineRule="auto"/>
              <w:jc w:val="center"/>
              <w:rPr>
                <w:rFonts w:ascii="Book Antiqua" w:hAnsi="Book Antiqua" w:cs="Times New Roman"/>
                <w:b/>
                <w:sz w:val="24"/>
                <w:szCs w:val="24"/>
              </w:rPr>
            </w:pPr>
          </w:p>
        </w:tc>
        <w:tc>
          <w:tcPr>
            <w:tcW w:w="1701" w:type="dxa"/>
          </w:tcPr>
          <w:p w14:paraId="48D9CA3E" w14:textId="77777777" w:rsidR="00D54582" w:rsidRPr="00326F0C" w:rsidRDefault="00D54582" w:rsidP="00CB7093">
            <w:pPr>
              <w:snapToGrid w:val="0"/>
              <w:spacing w:line="360" w:lineRule="auto"/>
              <w:jc w:val="center"/>
              <w:rPr>
                <w:rFonts w:ascii="Book Antiqua" w:hAnsi="Book Antiqua" w:cs="Times New Roman"/>
                <w:b/>
                <w:sz w:val="24"/>
                <w:szCs w:val="24"/>
              </w:rPr>
            </w:pPr>
          </w:p>
        </w:tc>
        <w:tc>
          <w:tcPr>
            <w:tcW w:w="1667" w:type="dxa"/>
          </w:tcPr>
          <w:p w14:paraId="66309007" w14:textId="77777777" w:rsidR="00D54582" w:rsidRPr="00326F0C" w:rsidRDefault="00D54582" w:rsidP="00CB7093">
            <w:pPr>
              <w:snapToGrid w:val="0"/>
              <w:spacing w:line="360" w:lineRule="auto"/>
              <w:jc w:val="center"/>
              <w:rPr>
                <w:rFonts w:ascii="Book Antiqua" w:hAnsi="Book Antiqua" w:cs="Times New Roman"/>
                <w:b/>
                <w:sz w:val="24"/>
                <w:szCs w:val="24"/>
              </w:rPr>
            </w:pPr>
          </w:p>
        </w:tc>
      </w:tr>
      <w:tr w:rsidR="00D54582" w:rsidRPr="00326F0C" w14:paraId="2C7C3027" w14:textId="77777777" w:rsidTr="00CB7093">
        <w:tc>
          <w:tcPr>
            <w:tcW w:w="2093" w:type="dxa"/>
          </w:tcPr>
          <w:p w14:paraId="06FF10CB" w14:textId="2A284738" w:rsidR="00D54582" w:rsidRPr="00326F0C" w:rsidRDefault="00085C2B" w:rsidP="00CB7093">
            <w:pPr>
              <w:autoSpaceDE w:val="0"/>
              <w:autoSpaceDN w:val="0"/>
              <w:adjustRightInd w:val="0"/>
              <w:snapToGrid w:val="0"/>
              <w:spacing w:line="360" w:lineRule="auto"/>
              <w:ind w:firstLineChars="100" w:firstLine="240"/>
              <w:rPr>
                <w:rFonts w:ascii="Book Antiqua" w:hAnsi="Book Antiqua" w:cs="Times New Roman"/>
                <w:sz w:val="24"/>
                <w:szCs w:val="24"/>
                <w:lang w:val="en"/>
              </w:rPr>
            </w:pPr>
            <w:r w:rsidRPr="00326F0C">
              <w:rPr>
                <w:rFonts w:ascii="Book Antiqua" w:hAnsi="Book Antiqua" w:cs="Times New Roman"/>
                <w:sz w:val="24"/>
                <w:szCs w:val="24"/>
                <w:lang w:val="en"/>
              </w:rPr>
              <w:t>&lt;</w:t>
            </w:r>
            <w:r w:rsidR="00D54582" w:rsidRPr="00326F0C">
              <w:rPr>
                <w:rFonts w:ascii="Book Antiqua" w:hAnsi="Book Antiqua" w:cs="Times New Roman" w:hint="eastAsia"/>
                <w:sz w:val="24"/>
                <w:szCs w:val="24"/>
                <w:lang w:val="en" w:eastAsia="zh-CN"/>
              </w:rPr>
              <w:t xml:space="preserve"> </w:t>
            </w:r>
            <w:r w:rsidR="00D54582" w:rsidRPr="00326F0C">
              <w:rPr>
                <w:rFonts w:ascii="Book Antiqua" w:hAnsi="Book Antiqua" w:cs="Times New Roman"/>
                <w:sz w:val="24"/>
                <w:szCs w:val="24"/>
                <w:lang w:val="en"/>
              </w:rPr>
              <w:t xml:space="preserve">50 </w:t>
            </w:r>
          </w:p>
        </w:tc>
        <w:tc>
          <w:tcPr>
            <w:tcW w:w="1984" w:type="dxa"/>
          </w:tcPr>
          <w:p w14:paraId="0233EDBA" w14:textId="6BFD3EA5" w:rsidR="00D54582" w:rsidRPr="00326F0C" w:rsidRDefault="00D54582" w:rsidP="00CB7093">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11892 (99.5)</w:t>
            </w:r>
          </w:p>
        </w:tc>
        <w:tc>
          <w:tcPr>
            <w:tcW w:w="1843" w:type="dxa"/>
          </w:tcPr>
          <w:p w14:paraId="1D33B1F8" w14:textId="460B1288" w:rsidR="00D54582" w:rsidRPr="00326F0C" w:rsidRDefault="00D54582"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lang w:val="en"/>
              </w:rPr>
              <w:t>57 (0.5)</w:t>
            </w:r>
          </w:p>
        </w:tc>
        <w:tc>
          <w:tcPr>
            <w:tcW w:w="1701" w:type="dxa"/>
          </w:tcPr>
          <w:p w14:paraId="633F2FD1" w14:textId="0EFC96DF" w:rsidR="00D54582" w:rsidRPr="00326F0C" w:rsidRDefault="00D54582"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lang w:val="en"/>
              </w:rPr>
              <w:t>10787 (99.6)</w:t>
            </w:r>
          </w:p>
        </w:tc>
        <w:tc>
          <w:tcPr>
            <w:tcW w:w="1667" w:type="dxa"/>
          </w:tcPr>
          <w:p w14:paraId="0A1A42AA" w14:textId="31BDE210" w:rsidR="00D54582" w:rsidRPr="00326F0C" w:rsidRDefault="00D54582"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lang w:val="en"/>
              </w:rPr>
              <w:t>45 (0.4)</w:t>
            </w:r>
          </w:p>
        </w:tc>
      </w:tr>
      <w:tr w:rsidR="00D54582" w:rsidRPr="00326F0C" w14:paraId="4CA4EF7C" w14:textId="77777777" w:rsidTr="00CB7093">
        <w:tc>
          <w:tcPr>
            <w:tcW w:w="2093" w:type="dxa"/>
          </w:tcPr>
          <w:p w14:paraId="33500B14" w14:textId="5674CE36" w:rsidR="00D54582" w:rsidRPr="00326F0C" w:rsidRDefault="00D54582" w:rsidP="00CB7093">
            <w:pPr>
              <w:snapToGrid w:val="0"/>
              <w:spacing w:line="360" w:lineRule="auto"/>
              <w:ind w:firstLineChars="100" w:firstLine="240"/>
              <w:rPr>
                <w:rFonts w:ascii="Book Antiqua" w:hAnsi="Book Antiqua" w:cs="Times New Roman"/>
                <w:b/>
                <w:sz w:val="24"/>
                <w:szCs w:val="24"/>
              </w:rPr>
            </w:pPr>
            <w:r w:rsidRPr="00326F0C">
              <w:rPr>
                <w:rFonts w:ascii="Book Antiqua" w:hAnsi="Book Antiqua" w:cs="Times New Roman"/>
                <w:sz w:val="24"/>
                <w:szCs w:val="24"/>
                <w:lang w:val="en"/>
              </w:rPr>
              <w:t>50-70</w:t>
            </w:r>
          </w:p>
        </w:tc>
        <w:tc>
          <w:tcPr>
            <w:tcW w:w="1984" w:type="dxa"/>
          </w:tcPr>
          <w:p w14:paraId="20C5DFF9" w14:textId="6BF416D0" w:rsidR="00D54582" w:rsidRPr="00326F0C" w:rsidRDefault="00D54582" w:rsidP="00CB7093">
            <w:pPr>
              <w:autoSpaceDE w:val="0"/>
              <w:autoSpaceDN w:val="0"/>
              <w:adjustRightInd w:val="0"/>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lang w:val="en"/>
              </w:rPr>
              <w:t>6708 (98.4)</w:t>
            </w:r>
          </w:p>
        </w:tc>
        <w:tc>
          <w:tcPr>
            <w:tcW w:w="1843" w:type="dxa"/>
          </w:tcPr>
          <w:p w14:paraId="622E27E6" w14:textId="31812E45" w:rsidR="00D54582" w:rsidRPr="00326F0C" w:rsidRDefault="00D54582"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lang w:val="en"/>
              </w:rPr>
              <w:t>112 (1.6)</w:t>
            </w:r>
          </w:p>
        </w:tc>
        <w:tc>
          <w:tcPr>
            <w:tcW w:w="1701" w:type="dxa"/>
          </w:tcPr>
          <w:p w14:paraId="1FBD9798" w14:textId="28665B67" w:rsidR="00D54582" w:rsidRPr="00326F0C" w:rsidRDefault="00D54582"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lang w:val="en"/>
              </w:rPr>
              <w:t>6307 (99.1)</w:t>
            </w:r>
          </w:p>
        </w:tc>
        <w:tc>
          <w:tcPr>
            <w:tcW w:w="1667" w:type="dxa"/>
          </w:tcPr>
          <w:p w14:paraId="476D716B" w14:textId="1A77C7ED" w:rsidR="00D54582" w:rsidRPr="00326F0C" w:rsidRDefault="00D54582"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lang w:val="en"/>
              </w:rPr>
              <w:t>58 (0.9)</w:t>
            </w:r>
          </w:p>
        </w:tc>
      </w:tr>
      <w:tr w:rsidR="00D54582" w:rsidRPr="00326F0C" w14:paraId="519AB0F6" w14:textId="77777777" w:rsidTr="00CB7093">
        <w:tc>
          <w:tcPr>
            <w:tcW w:w="2093" w:type="dxa"/>
          </w:tcPr>
          <w:p w14:paraId="6E844B2D" w14:textId="60E65BA9" w:rsidR="00D54582" w:rsidRPr="00326F0C" w:rsidRDefault="00D54582" w:rsidP="00CB7093">
            <w:pPr>
              <w:snapToGrid w:val="0"/>
              <w:spacing w:line="360" w:lineRule="auto"/>
              <w:ind w:firstLineChars="100" w:firstLine="240"/>
              <w:rPr>
                <w:rFonts w:ascii="Book Antiqua" w:hAnsi="Book Antiqua" w:cs="Times New Roman"/>
                <w:b/>
                <w:sz w:val="24"/>
                <w:szCs w:val="24"/>
              </w:rPr>
            </w:pPr>
            <w:r w:rsidRPr="00326F0C">
              <w:rPr>
                <w:rFonts w:ascii="Book Antiqua" w:hAnsi="Book Antiqua" w:cs="Times New Roman"/>
                <w:sz w:val="24"/>
                <w:szCs w:val="24"/>
                <w:lang w:val="en"/>
              </w:rPr>
              <w:t>&gt;</w:t>
            </w:r>
            <w:r w:rsidRPr="00326F0C">
              <w:rPr>
                <w:rFonts w:ascii="Book Antiqua" w:hAnsi="Book Antiqua" w:cs="Times New Roman" w:hint="eastAsia"/>
                <w:sz w:val="24"/>
                <w:szCs w:val="24"/>
                <w:lang w:val="en" w:eastAsia="zh-CN"/>
              </w:rPr>
              <w:t xml:space="preserve"> </w:t>
            </w:r>
            <w:r w:rsidRPr="00326F0C">
              <w:rPr>
                <w:rFonts w:ascii="Book Antiqua" w:hAnsi="Book Antiqua" w:cs="Times New Roman"/>
                <w:sz w:val="24"/>
                <w:szCs w:val="24"/>
                <w:lang w:val="en"/>
              </w:rPr>
              <w:t xml:space="preserve">70 </w:t>
            </w:r>
          </w:p>
        </w:tc>
        <w:tc>
          <w:tcPr>
            <w:tcW w:w="1984" w:type="dxa"/>
          </w:tcPr>
          <w:p w14:paraId="6444E319" w14:textId="5D841B32" w:rsidR="00D54582" w:rsidRPr="00326F0C" w:rsidRDefault="00D54582" w:rsidP="00CB7093">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3603 (98.3)</w:t>
            </w:r>
          </w:p>
        </w:tc>
        <w:tc>
          <w:tcPr>
            <w:tcW w:w="1843" w:type="dxa"/>
          </w:tcPr>
          <w:p w14:paraId="41C929B2" w14:textId="414D23C9" w:rsidR="00D54582" w:rsidRPr="00326F0C" w:rsidRDefault="00D54582"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lang w:val="en"/>
              </w:rPr>
              <w:t>64 (1.7)</w:t>
            </w:r>
          </w:p>
        </w:tc>
        <w:tc>
          <w:tcPr>
            <w:tcW w:w="1701" w:type="dxa"/>
          </w:tcPr>
          <w:p w14:paraId="5D5175EB" w14:textId="5AD03DE0" w:rsidR="00D54582" w:rsidRPr="00326F0C" w:rsidRDefault="00D54582"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lang w:val="en"/>
              </w:rPr>
              <w:t>2915 (99.3)</w:t>
            </w:r>
          </w:p>
        </w:tc>
        <w:tc>
          <w:tcPr>
            <w:tcW w:w="1667" w:type="dxa"/>
          </w:tcPr>
          <w:p w14:paraId="19259390" w14:textId="07A402F4" w:rsidR="00D54582" w:rsidRPr="00326F0C" w:rsidRDefault="00D54582"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lang w:val="en"/>
              </w:rPr>
              <w:t>22 (0.7)</w:t>
            </w:r>
          </w:p>
        </w:tc>
      </w:tr>
      <w:tr w:rsidR="00D54582" w:rsidRPr="00326F0C" w14:paraId="78846857" w14:textId="77777777" w:rsidTr="00CB7093">
        <w:tc>
          <w:tcPr>
            <w:tcW w:w="2093" w:type="dxa"/>
          </w:tcPr>
          <w:p w14:paraId="3683A94E" w14:textId="14DCF8D9" w:rsidR="00D54582" w:rsidRPr="00326F0C" w:rsidRDefault="00D54582" w:rsidP="00CB7093">
            <w:pPr>
              <w:snapToGrid w:val="0"/>
              <w:spacing w:line="360" w:lineRule="auto"/>
              <w:rPr>
                <w:rFonts w:ascii="Book Antiqua" w:hAnsi="Book Antiqua" w:cs="Times New Roman"/>
                <w:b/>
                <w:sz w:val="24"/>
                <w:szCs w:val="24"/>
                <w:lang w:eastAsia="zh-CN"/>
              </w:rPr>
            </w:pPr>
            <w:r w:rsidRPr="00326F0C">
              <w:rPr>
                <w:rFonts w:ascii="Book Antiqua" w:hAnsi="Book Antiqua" w:cs="Times New Roman"/>
                <w:sz w:val="24"/>
                <w:szCs w:val="24"/>
                <w:lang w:val="en"/>
              </w:rPr>
              <w:t>BMI</w:t>
            </w:r>
            <w:r w:rsidRPr="00326F0C">
              <w:rPr>
                <w:rFonts w:ascii="Book Antiqua" w:hAnsi="Book Antiqua" w:cs="Times New Roman" w:hint="eastAsia"/>
                <w:sz w:val="24"/>
                <w:szCs w:val="24"/>
                <w:lang w:val="en" w:eastAsia="zh-CN"/>
              </w:rPr>
              <w:t xml:space="preserve"> (kg/m</w:t>
            </w:r>
            <w:r w:rsidRPr="00326F0C">
              <w:rPr>
                <w:rFonts w:ascii="Book Antiqua" w:hAnsi="Book Antiqua" w:cs="Times New Roman" w:hint="eastAsia"/>
                <w:sz w:val="24"/>
                <w:szCs w:val="24"/>
                <w:vertAlign w:val="superscript"/>
                <w:lang w:val="en" w:eastAsia="zh-CN"/>
              </w:rPr>
              <w:t>2</w:t>
            </w:r>
            <w:r w:rsidRPr="00326F0C">
              <w:rPr>
                <w:rFonts w:ascii="Book Antiqua" w:hAnsi="Book Antiqua" w:cs="Times New Roman" w:hint="eastAsia"/>
                <w:sz w:val="24"/>
                <w:szCs w:val="24"/>
                <w:lang w:val="en" w:eastAsia="zh-CN"/>
              </w:rPr>
              <w:t>)</w:t>
            </w:r>
          </w:p>
        </w:tc>
        <w:tc>
          <w:tcPr>
            <w:tcW w:w="1984" w:type="dxa"/>
          </w:tcPr>
          <w:p w14:paraId="7402EA4D" w14:textId="77777777" w:rsidR="00D54582" w:rsidRPr="00326F0C" w:rsidRDefault="00D54582" w:rsidP="00CB7093">
            <w:pPr>
              <w:snapToGrid w:val="0"/>
              <w:spacing w:line="360" w:lineRule="auto"/>
              <w:jc w:val="center"/>
              <w:rPr>
                <w:rFonts w:ascii="Book Antiqua" w:hAnsi="Book Antiqua" w:cs="Times New Roman"/>
                <w:b/>
                <w:sz w:val="24"/>
                <w:szCs w:val="24"/>
              </w:rPr>
            </w:pPr>
          </w:p>
        </w:tc>
        <w:tc>
          <w:tcPr>
            <w:tcW w:w="1843" w:type="dxa"/>
          </w:tcPr>
          <w:p w14:paraId="2EE38B6D" w14:textId="77777777" w:rsidR="00D54582" w:rsidRPr="00326F0C" w:rsidRDefault="00D54582" w:rsidP="00CB7093">
            <w:pPr>
              <w:snapToGrid w:val="0"/>
              <w:spacing w:line="360" w:lineRule="auto"/>
              <w:jc w:val="center"/>
              <w:rPr>
                <w:rFonts w:ascii="Book Antiqua" w:hAnsi="Book Antiqua" w:cs="Times New Roman"/>
                <w:b/>
                <w:sz w:val="24"/>
                <w:szCs w:val="24"/>
              </w:rPr>
            </w:pPr>
          </w:p>
        </w:tc>
        <w:tc>
          <w:tcPr>
            <w:tcW w:w="1701" w:type="dxa"/>
          </w:tcPr>
          <w:p w14:paraId="6A68AD63" w14:textId="77777777" w:rsidR="00D54582" w:rsidRPr="00326F0C" w:rsidRDefault="00D54582" w:rsidP="00CB7093">
            <w:pPr>
              <w:snapToGrid w:val="0"/>
              <w:spacing w:line="360" w:lineRule="auto"/>
              <w:jc w:val="center"/>
              <w:rPr>
                <w:rFonts w:ascii="Book Antiqua" w:hAnsi="Book Antiqua" w:cs="Times New Roman"/>
                <w:b/>
                <w:sz w:val="24"/>
                <w:szCs w:val="24"/>
              </w:rPr>
            </w:pPr>
          </w:p>
        </w:tc>
        <w:tc>
          <w:tcPr>
            <w:tcW w:w="1667" w:type="dxa"/>
          </w:tcPr>
          <w:p w14:paraId="4CD0922B" w14:textId="77777777" w:rsidR="00D54582" w:rsidRPr="00326F0C" w:rsidRDefault="00D54582" w:rsidP="00CB7093">
            <w:pPr>
              <w:snapToGrid w:val="0"/>
              <w:spacing w:line="360" w:lineRule="auto"/>
              <w:jc w:val="center"/>
              <w:rPr>
                <w:rFonts w:ascii="Book Antiqua" w:hAnsi="Book Antiqua" w:cs="Times New Roman"/>
                <w:b/>
                <w:sz w:val="24"/>
                <w:szCs w:val="24"/>
              </w:rPr>
            </w:pPr>
          </w:p>
        </w:tc>
      </w:tr>
      <w:tr w:rsidR="00D54582" w:rsidRPr="00326F0C" w14:paraId="1A2C166F" w14:textId="77777777" w:rsidTr="00CB7093">
        <w:tc>
          <w:tcPr>
            <w:tcW w:w="2093" w:type="dxa"/>
          </w:tcPr>
          <w:p w14:paraId="0AA3C0F4" w14:textId="194FE3A6" w:rsidR="00D54582" w:rsidRPr="00326F0C" w:rsidRDefault="00D54582" w:rsidP="00CB7093">
            <w:pPr>
              <w:snapToGrid w:val="0"/>
              <w:spacing w:line="360" w:lineRule="auto"/>
              <w:ind w:firstLineChars="100" w:firstLine="240"/>
              <w:rPr>
                <w:rFonts w:ascii="Book Antiqua" w:hAnsi="Book Antiqua" w:cs="Times New Roman"/>
                <w:b/>
                <w:sz w:val="24"/>
                <w:szCs w:val="24"/>
              </w:rPr>
            </w:pPr>
            <w:r w:rsidRPr="00326F0C">
              <w:rPr>
                <w:rFonts w:ascii="Book Antiqua" w:hAnsi="Book Antiqua" w:cs="Times New Roman"/>
                <w:sz w:val="24"/>
                <w:szCs w:val="24"/>
                <w:lang w:val="en"/>
              </w:rPr>
              <w:t>&lt;</w:t>
            </w:r>
            <w:r w:rsidRPr="00326F0C">
              <w:rPr>
                <w:rFonts w:ascii="Book Antiqua" w:hAnsi="Book Antiqua" w:cs="Times New Roman" w:hint="eastAsia"/>
                <w:sz w:val="24"/>
                <w:szCs w:val="24"/>
                <w:lang w:val="en" w:eastAsia="zh-CN"/>
              </w:rPr>
              <w:t xml:space="preserve"> </w:t>
            </w:r>
            <w:r w:rsidRPr="00326F0C">
              <w:rPr>
                <w:rFonts w:ascii="Book Antiqua" w:hAnsi="Book Antiqua" w:cs="Times New Roman"/>
                <w:sz w:val="24"/>
                <w:szCs w:val="24"/>
                <w:lang w:val="en"/>
              </w:rPr>
              <w:t xml:space="preserve">25 </w:t>
            </w:r>
          </w:p>
        </w:tc>
        <w:tc>
          <w:tcPr>
            <w:tcW w:w="1984" w:type="dxa"/>
          </w:tcPr>
          <w:p w14:paraId="472E011E" w14:textId="35D421E7" w:rsidR="00D54582" w:rsidRPr="00326F0C" w:rsidRDefault="00D54582"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lang w:val="en"/>
              </w:rPr>
              <w:t>9987 (99.3)</w:t>
            </w:r>
          </w:p>
        </w:tc>
        <w:tc>
          <w:tcPr>
            <w:tcW w:w="1843" w:type="dxa"/>
          </w:tcPr>
          <w:p w14:paraId="4AEDC9BE" w14:textId="176C6B4A" w:rsidR="00D54582" w:rsidRPr="00326F0C" w:rsidRDefault="00D54582"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lang w:val="en"/>
              </w:rPr>
              <w:t>68 (0.7)</w:t>
            </w:r>
          </w:p>
        </w:tc>
        <w:tc>
          <w:tcPr>
            <w:tcW w:w="1701" w:type="dxa"/>
          </w:tcPr>
          <w:p w14:paraId="1F6162CE" w14:textId="0DB75FCC" w:rsidR="00D54582" w:rsidRPr="00326F0C" w:rsidRDefault="00D54582"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lang w:val="en"/>
              </w:rPr>
              <w:t>6983 (99.6)</w:t>
            </w:r>
          </w:p>
        </w:tc>
        <w:tc>
          <w:tcPr>
            <w:tcW w:w="1667" w:type="dxa"/>
          </w:tcPr>
          <w:p w14:paraId="76183813" w14:textId="09917868" w:rsidR="00D54582" w:rsidRPr="00326F0C" w:rsidRDefault="00D54582"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lang w:val="en"/>
              </w:rPr>
              <w:t>26 (0.4)</w:t>
            </w:r>
          </w:p>
        </w:tc>
      </w:tr>
      <w:tr w:rsidR="00D54582" w:rsidRPr="00326F0C" w14:paraId="489BCFCD" w14:textId="77777777" w:rsidTr="00CB7093">
        <w:tc>
          <w:tcPr>
            <w:tcW w:w="2093" w:type="dxa"/>
          </w:tcPr>
          <w:p w14:paraId="28655899" w14:textId="2154E861" w:rsidR="00D54582" w:rsidRPr="00326F0C" w:rsidRDefault="00D54582" w:rsidP="00CB7093">
            <w:pPr>
              <w:autoSpaceDE w:val="0"/>
              <w:autoSpaceDN w:val="0"/>
              <w:adjustRightInd w:val="0"/>
              <w:snapToGrid w:val="0"/>
              <w:spacing w:line="360" w:lineRule="auto"/>
              <w:ind w:firstLineChars="100" w:firstLine="240"/>
              <w:rPr>
                <w:rFonts w:ascii="Book Antiqua" w:hAnsi="Book Antiqua" w:cs="Times New Roman"/>
                <w:b/>
                <w:sz w:val="24"/>
                <w:szCs w:val="24"/>
              </w:rPr>
            </w:pPr>
            <w:r w:rsidRPr="00326F0C">
              <w:rPr>
                <w:rFonts w:ascii="Book Antiqua" w:hAnsi="Book Antiqua" w:cs="Times New Roman"/>
                <w:sz w:val="24"/>
                <w:szCs w:val="24"/>
                <w:lang w:val="en"/>
              </w:rPr>
              <w:t>25-29.9</w:t>
            </w:r>
          </w:p>
        </w:tc>
        <w:tc>
          <w:tcPr>
            <w:tcW w:w="1984" w:type="dxa"/>
          </w:tcPr>
          <w:p w14:paraId="5304A8DE" w14:textId="3A133351" w:rsidR="00D54582" w:rsidRPr="00326F0C" w:rsidRDefault="00D54582"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lang w:val="en"/>
              </w:rPr>
              <w:t>8206 (98.9)</w:t>
            </w:r>
          </w:p>
        </w:tc>
        <w:tc>
          <w:tcPr>
            <w:tcW w:w="1843" w:type="dxa"/>
          </w:tcPr>
          <w:p w14:paraId="74CF2AD5" w14:textId="36E3ECFC" w:rsidR="00D54582" w:rsidRPr="00326F0C" w:rsidRDefault="00D54582"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lang w:val="en"/>
              </w:rPr>
              <w:t>89 (1.1)</w:t>
            </w:r>
          </w:p>
        </w:tc>
        <w:tc>
          <w:tcPr>
            <w:tcW w:w="1701" w:type="dxa"/>
          </w:tcPr>
          <w:p w14:paraId="4AAB1395" w14:textId="51776A44" w:rsidR="00D54582" w:rsidRPr="00326F0C" w:rsidRDefault="00D54582"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lang w:val="en"/>
              </w:rPr>
              <w:t>10,146 (99.4)</w:t>
            </w:r>
          </w:p>
        </w:tc>
        <w:tc>
          <w:tcPr>
            <w:tcW w:w="1667" w:type="dxa"/>
          </w:tcPr>
          <w:p w14:paraId="201B0BAE" w14:textId="295E4A4B" w:rsidR="00D54582" w:rsidRPr="00326F0C" w:rsidRDefault="00D54582"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lang w:val="en"/>
              </w:rPr>
              <w:t>64 (0.6)</w:t>
            </w:r>
          </w:p>
        </w:tc>
      </w:tr>
      <w:tr w:rsidR="00D54582" w:rsidRPr="00326F0C" w14:paraId="1E50152E" w14:textId="77777777" w:rsidTr="00CB7093">
        <w:tc>
          <w:tcPr>
            <w:tcW w:w="2093" w:type="dxa"/>
          </w:tcPr>
          <w:p w14:paraId="1C7FD127" w14:textId="38661BBE" w:rsidR="00D54582" w:rsidRPr="00326F0C" w:rsidRDefault="00D54582" w:rsidP="00CB7093">
            <w:pPr>
              <w:snapToGrid w:val="0"/>
              <w:spacing w:line="360" w:lineRule="auto"/>
              <w:ind w:firstLineChars="100" w:firstLine="240"/>
              <w:rPr>
                <w:rFonts w:ascii="Book Antiqua" w:hAnsi="Book Antiqua" w:cs="Times New Roman"/>
                <w:b/>
                <w:sz w:val="24"/>
                <w:szCs w:val="24"/>
              </w:rPr>
            </w:pPr>
            <w:r w:rsidRPr="00326F0C">
              <w:rPr>
                <w:rFonts w:ascii="Book Antiqua" w:hAnsi="Book Antiqua" w:cs="Times New Roman"/>
                <w:sz w:val="24"/>
                <w:szCs w:val="24"/>
                <w:lang w:val="en"/>
              </w:rPr>
              <w:t>≥</w:t>
            </w:r>
            <w:r w:rsidRPr="00326F0C">
              <w:rPr>
                <w:rFonts w:ascii="Book Antiqua" w:hAnsi="Book Antiqua" w:cs="Times New Roman" w:hint="eastAsia"/>
                <w:sz w:val="24"/>
                <w:szCs w:val="24"/>
                <w:lang w:val="en" w:eastAsia="zh-CN"/>
              </w:rPr>
              <w:t xml:space="preserve"> </w:t>
            </w:r>
            <w:r w:rsidRPr="00326F0C">
              <w:rPr>
                <w:rFonts w:ascii="Book Antiqua" w:hAnsi="Book Antiqua" w:cs="Times New Roman"/>
                <w:sz w:val="24"/>
                <w:szCs w:val="24"/>
                <w:lang w:val="en"/>
              </w:rPr>
              <w:t xml:space="preserve">30 </w:t>
            </w:r>
          </w:p>
        </w:tc>
        <w:tc>
          <w:tcPr>
            <w:tcW w:w="1984" w:type="dxa"/>
          </w:tcPr>
          <w:p w14:paraId="6E878B4C" w14:textId="34B7973F" w:rsidR="00D54582" w:rsidRPr="00326F0C" w:rsidRDefault="00D54582"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lang w:val="en"/>
              </w:rPr>
              <w:t>4010 (98.1)</w:t>
            </w:r>
          </w:p>
        </w:tc>
        <w:tc>
          <w:tcPr>
            <w:tcW w:w="1843" w:type="dxa"/>
          </w:tcPr>
          <w:p w14:paraId="60F7E369" w14:textId="221CCACF" w:rsidR="00D54582" w:rsidRPr="00326F0C" w:rsidRDefault="00D54582"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lang w:val="en"/>
              </w:rPr>
              <w:t>76 (1.9)</w:t>
            </w:r>
          </w:p>
        </w:tc>
        <w:tc>
          <w:tcPr>
            <w:tcW w:w="1701" w:type="dxa"/>
          </w:tcPr>
          <w:p w14:paraId="20DC1647" w14:textId="53D5290C" w:rsidR="00D54582" w:rsidRPr="00326F0C" w:rsidRDefault="00D54582"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lang w:val="en"/>
              </w:rPr>
              <w:t>2880 (98.8)</w:t>
            </w:r>
          </w:p>
        </w:tc>
        <w:tc>
          <w:tcPr>
            <w:tcW w:w="1667" w:type="dxa"/>
          </w:tcPr>
          <w:p w14:paraId="364F612F" w14:textId="06C5AD5C" w:rsidR="00D54582" w:rsidRPr="00326F0C" w:rsidRDefault="00D54582"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lang w:val="en"/>
              </w:rPr>
              <w:t>35 (1.2)</w:t>
            </w:r>
          </w:p>
        </w:tc>
      </w:tr>
      <w:tr w:rsidR="00D54582" w:rsidRPr="00326F0C" w14:paraId="6E5A9100" w14:textId="77777777" w:rsidTr="00CB7093">
        <w:tc>
          <w:tcPr>
            <w:tcW w:w="2093" w:type="dxa"/>
          </w:tcPr>
          <w:p w14:paraId="014935AB" w14:textId="1185BAF3" w:rsidR="00D54582" w:rsidRPr="00326F0C" w:rsidRDefault="006275EF" w:rsidP="00CB7093">
            <w:pPr>
              <w:tabs>
                <w:tab w:val="left" w:pos="720"/>
                <w:tab w:val="left" w:pos="1440"/>
                <w:tab w:val="left" w:pos="2160"/>
                <w:tab w:val="left" w:pos="2880"/>
                <w:tab w:val="left" w:pos="3600"/>
                <w:tab w:val="left" w:pos="4320"/>
                <w:tab w:val="left" w:pos="5040"/>
                <w:tab w:val="left" w:pos="9088"/>
              </w:tabs>
              <w:autoSpaceDE w:val="0"/>
              <w:autoSpaceDN w:val="0"/>
              <w:adjustRightInd w:val="0"/>
              <w:snapToGrid w:val="0"/>
              <w:spacing w:line="360" w:lineRule="auto"/>
              <w:rPr>
                <w:rFonts w:ascii="Book Antiqua" w:hAnsi="Book Antiqua" w:cs="Times New Roman"/>
                <w:sz w:val="24"/>
                <w:szCs w:val="24"/>
                <w:lang w:val="en" w:eastAsia="zh-CN"/>
              </w:rPr>
            </w:pPr>
            <w:r w:rsidRPr="00326F0C">
              <w:rPr>
                <w:rFonts w:ascii="Book Antiqua" w:hAnsi="Book Antiqua" w:cs="Times New Roman"/>
                <w:sz w:val="24"/>
                <w:szCs w:val="24"/>
                <w:lang w:val="en"/>
              </w:rPr>
              <w:t>Hard physical activity</w:t>
            </w:r>
            <w:r w:rsidRPr="00326F0C">
              <w:rPr>
                <w:rFonts w:ascii="Book Antiqua" w:hAnsi="Book Antiqua" w:cs="Times New Roman" w:hint="eastAsia"/>
                <w:sz w:val="24"/>
                <w:szCs w:val="24"/>
                <w:lang w:val="en" w:eastAsia="zh-CN"/>
              </w:rPr>
              <w:t xml:space="preserve"> (</w:t>
            </w:r>
            <w:r w:rsidRPr="00326F0C">
              <w:rPr>
                <w:rFonts w:ascii="Book Antiqua" w:hAnsi="Book Antiqua" w:cs="Times New Roman"/>
                <w:sz w:val="24"/>
                <w:szCs w:val="24"/>
                <w:lang w:val="en"/>
              </w:rPr>
              <w:t>h/wk</w:t>
            </w:r>
            <w:r w:rsidRPr="00326F0C">
              <w:rPr>
                <w:rFonts w:ascii="Book Antiqua" w:hAnsi="Book Antiqua" w:cs="Times New Roman" w:hint="eastAsia"/>
                <w:sz w:val="24"/>
                <w:szCs w:val="24"/>
                <w:lang w:val="en" w:eastAsia="zh-CN"/>
              </w:rPr>
              <w:t>)</w:t>
            </w:r>
          </w:p>
        </w:tc>
        <w:tc>
          <w:tcPr>
            <w:tcW w:w="1984" w:type="dxa"/>
          </w:tcPr>
          <w:p w14:paraId="709C9E2F" w14:textId="77777777" w:rsidR="00D54582" w:rsidRPr="00326F0C" w:rsidRDefault="00D54582" w:rsidP="00CB7093">
            <w:pPr>
              <w:snapToGrid w:val="0"/>
              <w:spacing w:line="360" w:lineRule="auto"/>
              <w:jc w:val="center"/>
              <w:rPr>
                <w:rFonts w:ascii="Book Antiqua" w:hAnsi="Book Antiqua" w:cs="Times New Roman"/>
                <w:b/>
                <w:sz w:val="24"/>
                <w:szCs w:val="24"/>
              </w:rPr>
            </w:pPr>
          </w:p>
        </w:tc>
        <w:tc>
          <w:tcPr>
            <w:tcW w:w="1843" w:type="dxa"/>
          </w:tcPr>
          <w:p w14:paraId="436D72B4" w14:textId="77777777" w:rsidR="00D54582" w:rsidRPr="00326F0C" w:rsidRDefault="00D54582" w:rsidP="00CB7093">
            <w:pPr>
              <w:snapToGrid w:val="0"/>
              <w:spacing w:line="360" w:lineRule="auto"/>
              <w:jc w:val="center"/>
              <w:rPr>
                <w:rFonts w:ascii="Book Antiqua" w:hAnsi="Book Antiqua" w:cs="Times New Roman"/>
                <w:b/>
                <w:sz w:val="24"/>
                <w:szCs w:val="24"/>
              </w:rPr>
            </w:pPr>
          </w:p>
        </w:tc>
        <w:tc>
          <w:tcPr>
            <w:tcW w:w="1701" w:type="dxa"/>
          </w:tcPr>
          <w:p w14:paraId="58D62B8C" w14:textId="77777777" w:rsidR="00D54582" w:rsidRPr="00326F0C" w:rsidRDefault="00D54582" w:rsidP="00CB7093">
            <w:pPr>
              <w:snapToGrid w:val="0"/>
              <w:spacing w:line="360" w:lineRule="auto"/>
              <w:jc w:val="center"/>
              <w:rPr>
                <w:rFonts w:ascii="Book Antiqua" w:hAnsi="Book Antiqua" w:cs="Times New Roman"/>
                <w:b/>
                <w:sz w:val="24"/>
                <w:szCs w:val="24"/>
              </w:rPr>
            </w:pPr>
          </w:p>
        </w:tc>
        <w:tc>
          <w:tcPr>
            <w:tcW w:w="1667" w:type="dxa"/>
          </w:tcPr>
          <w:p w14:paraId="2B5170A1" w14:textId="77777777" w:rsidR="00D54582" w:rsidRPr="00326F0C" w:rsidRDefault="00D54582" w:rsidP="00CB7093">
            <w:pPr>
              <w:snapToGrid w:val="0"/>
              <w:spacing w:line="360" w:lineRule="auto"/>
              <w:jc w:val="center"/>
              <w:rPr>
                <w:rFonts w:ascii="Book Antiqua" w:hAnsi="Book Antiqua" w:cs="Times New Roman"/>
                <w:b/>
                <w:sz w:val="24"/>
                <w:szCs w:val="24"/>
              </w:rPr>
            </w:pPr>
          </w:p>
        </w:tc>
      </w:tr>
      <w:tr w:rsidR="00D54582" w:rsidRPr="00326F0C" w14:paraId="0950363F" w14:textId="77777777" w:rsidTr="00CB7093">
        <w:tc>
          <w:tcPr>
            <w:tcW w:w="2093" w:type="dxa"/>
          </w:tcPr>
          <w:p w14:paraId="237995E7" w14:textId="29E6ACF3" w:rsidR="00D54582" w:rsidRPr="00326F0C" w:rsidRDefault="006275EF" w:rsidP="00CB7093">
            <w:pPr>
              <w:snapToGrid w:val="0"/>
              <w:spacing w:line="360" w:lineRule="auto"/>
              <w:ind w:firstLineChars="100" w:firstLine="240"/>
              <w:rPr>
                <w:rFonts w:ascii="Book Antiqua" w:hAnsi="Book Antiqua" w:cs="Times New Roman"/>
                <w:b/>
                <w:sz w:val="24"/>
                <w:szCs w:val="24"/>
                <w:lang w:eastAsia="zh-CN"/>
              </w:rPr>
            </w:pPr>
            <w:r w:rsidRPr="00326F0C">
              <w:rPr>
                <w:rFonts w:ascii="Book Antiqua" w:hAnsi="Book Antiqua" w:cs="Times New Roman"/>
                <w:sz w:val="24"/>
                <w:szCs w:val="24"/>
                <w:lang w:val="en"/>
              </w:rPr>
              <w:t>&lt;</w:t>
            </w:r>
            <w:r w:rsidRPr="00326F0C">
              <w:rPr>
                <w:rFonts w:ascii="Book Antiqua" w:hAnsi="Book Antiqua" w:cs="Times New Roman" w:hint="eastAsia"/>
                <w:sz w:val="24"/>
                <w:szCs w:val="24"/>
                <w:lang w:val="en" w:eastAsia="zh-CN"/>
              </w:rPr>
              <w:t xml:space="preserve"> </w:t>
            </w:r>
            <w:r w:rsidRPr="00326F0C">
              <w:rPr>
                <w:rFonts w:ascii="Book Antiqua" w:hAnsi="Book Antiqua" w:cs="Times New Roman"/>
                <w:sz w:val="24"/>
                <w:szCs w:val="24"/>
                <w:lang w:val="en"/>
              </w:rPr>
              <w:t>1</w:t>
            </w:r>
          </w:p>
        </w:tc>
        <w:tc>
          <w:tcPr>
            <w:tcW w:w="1984" w:type="dxa"/>
          </w:tcPr>
          <w:p w14:paraId="0A787DC9" w14:textId="0FD3AF72" w:rsidR="00D54582"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lang w:val="en"/>
              </w:rPr>
              <w:t>9346 (99.0)</w:t>
            </w:r>
          </w:p>
        </w:tc>
        <w:tc>
          <w:tcPr>
            <w:tcW w:w="1843" w:type="dxa"/>
          </w:tcPr>
          <w:p w14:paraId="4B7E4AB5" w14:textId="4B755E9F" w:rsidR="00D54582"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lang w:val="en"/>
              </w:rPr>
              <w:t>91 (1.0)</w:t>
            </w:r>
          </w:p>
        </w:tc>
        <w:tc>
          <w:tcPr>
            <w:tcW w:w="1701" w:type="dxa"/>
          </w:tcPr>
          <w:p w14:paraId="4704CE8E" w14:textId="72D89783" w:rsidR="00D54582"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lang w:val="en"/>
              </w:rPr>
              <w:t>8368 (99.3)</w:t>
            </w:r>
          </w:p>
        </w:tc>
        <w:tc>
          <w:tcPr>
            <w:tcW w:w="1667" w:type="dxa"/>
          </w:tcPr>
          <w:p w14:paraId="1E74FE65" w14:textId="3124BD0E" w:rsidR="00D54582"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lang w:val="en"/>
              </w:rPr>
              <w:t>58 (0.7)</w:t>
            </w:r>
          </w:p>
        </w:tc>
      </w:tr>
      <w:tr w:rsidR="00D54582" w:rsidRPr="00326F0C" w14:paraId="6214EE32" w14:textId="77777777" w:rsidTr="00CB7093">
        <w:tc>
          <w:tcPr>
            <w:tcW w:w="2093" w:type="dxa"/>
          </w:tcPr>
          <w:p w14:paraId="653DC249" w14:textId="513F60D7" w:rsidR="00D54582" w:rsidRPr="00326F0C" w:rsidRDefault="006275EF" w:rsidP="00CB7093">
            <w:pPr>
              <w:snapToGrid w:val="0"/>
              <w:spacing w:line="360" w:lineRule="auto"/>
              <w:ind w:firstLineChars="100" w:firstLine="240"/>
              <w:rPr>
                <w:rFonts w:ascii="Book Antiqua" w:hAnsi="Book Antiqua" w:cs="Times New Roman"/>
                <w:b/>
                <w:sz w:val="24"/>
                <w:szCs w:val="24"/>
              </w:rPr>
            </w:pPr>
            <w:r w:rsidRPr="00326F0C">
              <w:rPr>
                <w:rFonts w:ascii="Book Antiqua" w:hAnsi="Book Antiqua" w:cs="Times New Roman"/>
                <w:sz w:val="24"/>
                <w:szCs w:val="24"/>
                <w:lang w:val="en"/>
              </w:rPr>
              <w:t>≥</w:t>
            </w:r>
            <w:r w:rsidRPr="00326F0C">
              <w:rPr>
                <w:rFonts w:ascii="Book Antiqua" w:hAnsi="Book Antiqua" w:cs="Times New Roman" w:hint="eastAsia"/>
                <w:sz w:val="24"/>
                <w:szCs w:val="24"/>
                <w:lang w:val="en" w:eastAsia="zh-CN"/>
              </w:rPr>
              <w:t xml:space="preserve"> </w:t>
            </w:r>
            <w:r w:rsidRPr="00326F0C">
              <w:rPr>
                <w:rFonts w:ascii="Book Antiqua" w:hAnsi="Book Antiqua" w:cs="Times New Roman"/>
                <w:sz w:val="24"/>
                <w:szCs w:val="24"/>
                <w:lang w:val="en"/>
              </w:rPr>
              <w:t xml:space="preserve">1 </w:t>
            </w:r>
          </w:p>
        </w:tc>
        <w:tc>
          <w:tcPr>
            <w:tcW w:w="1984" w:type="dxa"/>
          </w:tcPr>
          <w:p w14:paraId="0D535B97" w14:textId="53C36FF0" w:rsidR="00D54582"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lang w:val="en"/>
              </w:rPr>
              <w:t>4286 (99.6)</w:t>
            </w:r>
          </w:p>
        </w:tc>
        <w:tc>
          <w:tcPr>
            <w:tcW w:w="1843" w:type="dxa"/>
          </w:tcPr>
          <w:p w14:paraId="51ED6700" w14:textId="540301C4" w:rsidR="00D54582"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lang w:val="en"/>
              </w:rPr>
              <w:t>19 (0.4)</w:t>
            </w:r>
          </w:p>
        </w:tc>
        <w:tc>
          <w:tcPr>
            <w:tcW w:w="1701" w:type="dxa"/>
          </w:tcPr>
          <w:p w14:paraId="1B955F37" w14:textId="65567E86" w:rsidR="00D54582"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lang w:val="en"/>
              </w:rPr>
              <w:t>6105 (99.4)</w:t>
            </w:r>
          </w:p>
        </w:tc>
        <w:tc>
          <w:tcPr>
            <w:tcW w:w="1667" w:type="dxa"/>
          </w:tcPr>
          <w:p w14:paraId="4C729041" w14:textId="34A6779A" w:rsidR="00D54582"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lang w:val="en"/>
              </w:rPr>
              <w:t>36 (0.6)</w:t>
            </w:r>
          </w:p>
        </w:tc>
      </w:tr>
      <w:tr w:rsidR="00D54582" w:rsidRPr="00326F0C" w14:paraId="0D0B2435" w14:textId="77777777" w:rsidTr="00CB7093">
        <w:tc>
          <w:tcPr>
            <w:tcW w:w="2093" w:type="dxa"/>
          </w:tcPr>
          <w:p w14:paraId="5802D32C" w14:textId="5A9A0E44" w:rsidR="00D54582" w:rsidRPr="00326F0C" w:rsidRDefault="006275EF" w:rsidP="00CB7093">
            <w:pPr>
              <w:snapToGrid w:val="0"/>
              <w:spacing w:line="360" w:lineRule="auto"/>
              <w:ind w:firstLineChars="100" w:firstLine="240"/>
              <w:rPr>
                <w:rFonts w:ascii="Book Antiqua" w:hAnsi="Book Antiqua" w:cs="Times New Roman"/>
                <w:b/>
                <w:sz w:val="24"/>
                <w:szCs w:val="24"/>
              </w:rPr>
            </w:pPr>
            <w:r w:rsidRPr="00326F0C">
              <w:rPr>
                <w:rFonts w:ascii="Book Antiqua" w:hAnsi="Book Antiqua" w:cs="Times New Roman"/>
                <w:sz w:val="24"/>
                <w:szCs w:val="24"/>
                <w:lang w:val="en"/>
              </w:rPr>
              <w:t xml:space="preserve">Missing </w:t>
            </w:r>
          </w:p>
        </w:tc>
        <w:tc>
          <w:tcPr>
            <w:tcW w:w="1984" w:type="dxa"/>
          </w:tcPr>
          <w:p w14:paraId="7F6C251C" w14:textId="334B7589" w:rsidR="00D54582"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lang w:val="en"/>
              </w:rPr>
              <w:t>8571 (98.6)</w:t>
            </w:r>
          </w:p>
        </w:tc>
        <w:tc>
          <w:tcPr>
            <w:tcW w:w="1843" w:type="dxa"/>
          </w:tcPr>
          <w:p w14:paraId="72D8931D" w14:textId="1EEC8986" w:rsidR="00D54582"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lang w:val="en"/>
              </w:rPr>
              <w:t>123 (1.4)</w:t>
            </w:r>
          </w:p>
        </w:tc>
        <w:tc>
          <w:tcPr>
            <w:tcW w:w="1701" w:type="dxa"/>
          </w:tcPr>
          <w:p w14:paraId="7990A7C2" w14:textId="5280DC09" w:rsidR="00D54582"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lang w:val="en"/>
              </w:rPr>
              <w:t>5536 (99.4)</w:t>
            </w:r>
          </w:p>
        </w:tc>
        <w:tc>
          <w:tcPr>
            <w:tcW w:w="1667" w:type="dxa"/>
          </w:tcPr>
          <w:p w14:paraId="3D80B0CB" w14:textId="2B3CE7EC" w:rsidR="00D54582"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lang w:val="en"/>
              </w:rPr>
              <w:t>31 (0.6)</w:t>
            </w:r>
          </w:p>
        </w:tc>
      </w:tr>
      <w:tr w:rsidR="00D54582" w:rsidRPr="00326F0C" w14:paraId="64E15043" w14:textId="77777777" w:rsidTr="00CB7093">
        <w:tc>
          <w:tcPr>
            <w:tcW w:w="2093" w:type="dxa"/>
          </w:tcPr>
          <w:p w14:paraId="7F78AB2A" w14:textId="1E1B1774" w:rsidR="00D54582" w:rsidRPr="00326F0C" w:rsidRDefault="006275EF" w:rsidP="00CB7093">
            <w:pPr>
              <w:snapToGrid w:val="0"/>
              <w:spacing w:line="360" w:lineRule="auto"/>
              <w:rPr>
                <w:rFonts w:ascii="Book Antiqua" w:hAnsi="Book Antiqua" w:cs="Times New Roman"/>
                <w:b/>
                <w:sz w:val="24"/>
                <w:szCs w:val="24"/>
              </w:rPr>
            </w:pPr>
            <w:r w:rsidRPr="00326F0C">
              <w:rPr>
                <w:rFonts w:ascii="Book Antiqua" w:hAnsi="Book Antiqua" w:cs="Times New Roman"/>
                <w:sz w:val="24"/>
                <w:szCs w:val="24"/>
                <w:lang w:val="en"/>
              </w:rPr>
              <w:t>Smoking cigarettes</w:t>
            </w:r>
          </w:p>
        </w:tc>
        <w:tc>
          <w:tcPr>
            <w:tcW w:w="1984" w:type="dxa"/>
          </w:tcPr>
          <w:p w14:paraId="534B6703" w14:textId="77777777" w:rsidR="00D54582" w:rsidRPr="00326F0C" w:rsidRDefault="00D54582" w:rsidP="00CB7093">
            <w:pPr>
              <w:snapToGrid w:val="0"/>
              <w:spacing w:line="360" w:lineRule="auto"/>
              <w:jc w:val="center"/>
              <w:rPr>
                <w:rFonts w:ascii="Book Antiqua" w:hAnsi="Book Antiqua" w:cs="Times New Roman"/>
                <w:b/>
                <w:sz w:val="24"/>
                <w:szCs w:val="24"/>
              </w:rPr>
            </w:pPr>
          </w:p>
        </w:tc>
        <w:tc>
          <w:tcPr>
            <w:tcW w:w="1843" w:type="dxa"/>
          </w:tcPr>
          <w:p w14:paraId="0EBBC891" w14:textId="77777777" w:rsidR="00D54582" w:rsidRPr="00326F0C" w:rsidRDefault="00D54582" w:rsidP="00CB7093">
            <w:pPr>
              <w:snapToGrid w:val="0"/>
              <w:spacing w:line="360" w:lineRule="auto"/>
              <w:jc w:val="center"/>
              <w:rPr>
                <w:rFonts w:ascii="Book Antiqua" w:hAnsi="Book Antiqua" w:cs="Times New Roman"/>
                <w:b/>
                <w:sz w:val="24"/>
                <w:szCs w:val="24"/>
              </w:rPr>
            </w:pPr>
          </w:p>
        </w:tc>
        <w:tc>
          <w:tcPr>
            <w:tcW w:w="1701" w:type="dxa"/>
          </w:tcPr>
          <w:p w14:paraId="550A1A6C" w14:textId="77777777" w:rsidR="00D54582" w:rsidRPr="00326F0C" w:rsidRDefault="00D54582" w:rsidP="00CB7093">
            <w:pPr>
              <w:snapToGrid w:val="0"/>
              <w:spacing w:line="360" w:lineRule="auto"/>
              <w:jc w:val="center"/>
              <w:rPr>
                <w:rFonts w:ascii="Book Antiqua" w:hAnsi="Book Antiqua" w:cs="Times New Roman"/>
                <w:b/>
                <w:sz w:val="24"/>
                <w:szCs w:val="24"/>
              </w:rPr>
            </w:pPr>
          </w:p>
        </w:tc>
        <w:tc>
          <w:tcPr>
            <w:tcW w:w="1667" w:type="dxa"/>
          </w:tcPr>
          <w:p w14:paraId="7FA48077" w14:textId="77777777" w:rsidR="00D54582" w:rsidRPr="00326F0C" w:rsidRDefault="00D54582" w:rsidP="00CB7093">
            <w:pPr>
              <w:snapToGrid w:val="0"/>
              <w:spacing w:line="360" w:lineRule="auto"/>
              <w:jc w:val="center"/>
              <w:rPr>
                <w:rFonts w:ascii="Book Antiqua" w:hAnsi="Book Antiqua" w:cs="Times New Roman"/>
                <w:b/>
                <w:sz w:val="24"/>
                <w:szCs w:val="24"/>
              </w:rPr>
            </w:pPr>
          </w:p>
        </w:tc>
      </w:tr>
      <w:tr w:rsidR="00D54582" w:rsidRPr="00326F0C" w14:paraId="561E4B3D" w14:textId="77777777" w:rsidTr="00CB7093">
        <w:tc>
          <w:tcPr>
            <w:tcW w:w="2093" w:type="dxa"/>
          </w:tcPr>
          <w:p w14:paraId="32D0FE12" w14:textId="1B1F7B6C" w:rsidR="00D54582" w:rsidRPr="00326F0C" w:rsidRDefault="006275EF" w:rsidP="00CB7093">
            <w:pPr>
              <w:snapToGrid w:val="0"/>
              <w:spacing w:line="360" w:lineRule="auto"/>
              <w:ind w:firstLineChars="100" w:firstLine="240"/>
              <w:rPr>
                <w:rFonts w:ascii="Book Antiqua" w:hAnsi="Book Antiqua" w:cs="Times New Roman"/>
                <w:b/>
                <w:sz w:val="24"/>
                <w:szCs w:val="24"/>
                <w:lang w:eastAsia="zh-CN"/>
              </w:rPr>
            </w:pPr>
            <w:r w:rsidRPr="00326F0C">
              <w:rPr>
                <w:rFonts w:ascii="Book Antiqua" w:hAnsi="Book Antiqua" w:cs="Times New Roman"/>
                <w:sz w:val="24"/>
                <w:szCs w:val="24"/>
              </w:rPr>
              <w:t>Never</w:t>
            </w:r>
          </w:p>
        </w:tc>
        <w:tc>
          <w:tcPr>
            <w:tcW w:w="1984" w:type="dxa"/>
          </w:tcPr>
          <w:p w14:paraId="16AFC951" w14:textId="0DFAC1CF" w:rsidR="00D54582"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10134 (99.2)</w:t>
            </w:r>
          </w:p>
        </w:tc>
        <w:tc>
          <w:tcPr>
            <w:tcW w:w="1843" w:type="dxa"/>
          </w:tcPr>
          <w:p w14:paraId="70CAD48E" w14:textId="03B530B6" w:rsidR="00D54582"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81 (0.8)</w:t>
            </w:r>
          </w:p>
        </w:tc>
        <w:tc>
          <w:tcPr>
            <w:tcW w:w="1701" w:type="dxa"/>
          </w:tcPr>
          <w:p w14:paraId="30494B44" w14:textId="05DCD436" w:rsidR="00D54582"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7337 (99.6)</w:t>
            </w:r>
          </w:p>
        </w:tc>
        <w:tc>
          <w:tcPr>
            <w:tcW w:w="1667" w:type="dxa"/>
          </w:tcPr>
          <w:p w14:paraId="06D936F7" w14:textId="694833D0" w:rsidR="00D54582"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31 (0.4)</w:t>
            </w:r>
          </w:p>
        </w:tc>
      </w:tr>
      <w:tr w:rsidR="00D54582" w:rsidRPr="00326F0C" w14:paraId="48C595F4" w14:textId="77777777" w:rsidTr="00CB7093">
        <w:tc>
          <w:tcPr>
            <w:tcW w:w="2093" w:type="dxa"/>
          </w:tcPr>
          <w:p w14:paraId="63395520" w14:textId="67FAE688" w:rsidR="00D54582" w:rsidRPr="00326F0C" w:rsidRDefault="006275EF" w:rsidP="00CB7093">
            <w:pPr>
              <w:snapToGrid w:val="0"/>
              <w:spacing w:line="360" w:lineRule="auto"/>
              <w:ind w:firstLineChars="100" w:firstLine="240"/>
              <w:rPr>
                <w:rFonts w:ascii="Book Antiqua" w:hAnsi="Book Antiqua" w:cs="Times New Roman"/>
                <w:b/>
                <w:sz w:val="24"/>
                <w:szCs w:val="24"/>
                <w:lang w:eastAsia="zh-CN"/>
              </w:rPr>
            </w:pPr>
            <w:r w:rsidRPr="00326F0C">
              <w:rPr>
                <w:rFonts w:ascii="Book Antiqua" w:hAnsi="Book Antiqua" w:cs="Times New Roman"/>
                <w:sz w:val="24"/>
                <w:szCs w:val="24"/>
              </w:rPr>
              <w:t>Previous</w:t>
            </w:r>
          </w:p>
        </w:tc>
        <w:tc>
          <w:tcPr>
            <w:tcW w:w="1984" w:type="dxa"/>
          </w:tcPr>
          <w:p w14:paraId="29839108" w14:textId="4305034D" w:rsidR="00D54582"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4137 (98.8)</w:t>
            </w:r>
          </w:p>
        </w:tc>
        <w:tc>
          <w:tcPr>
            <w:tcW w:w="1843" w:type="dxa"/>
          </w:tcPr>
          <w:p w14:paraId="375FA2AB" w14:textId="2C4F3D3F" w:rsidR="00D54582"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51 (1.2)</w:t>
            </w:r>
          </w:p>
        </w:tc>
        <w:tc>
          <w:tcPr>
            <w:tcW w:w="1701" w:type="dxa"/>
          </w:tcPr>
          <w:p w14:paraId="6AF04DE3" w14:textId="6D5EB0A2" w:rsidR="00D54582"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6175 (99.2)</w:t>
            </w:r>
          </w:p>
        </w:tc>
        <w:tc>
          <w:tcPr>
            <w:tcW w:w="1667" w:type="dxa"/>
          </w:tcPr>
          <w:p w14:paraId="1FE90084" w14:textId="1B0E1D66" w:rsidR="00D54582"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52 (0.8)</w:t>
            </w:r>
          </w:p>
        </w:tc>
      </w:tr>
      <w:tr w:rsidR="00D54582" w:rsidRPr="00326F0C" w14:paraId="12CCE052" w14:textId="77777777" w:rsidTr="00CB7093">
        <w:tc>
          <w:tcPr>
            <w:tcW w:w="2093" w:type="dxa"/>
          </w:tcPr>
          <w:p w14:paraId="5F168EDA" w14:textId="70D52E6A" w:rsidR="00D54582" w:rsidRPr="00326F0C" w:rsidRDefault="006275EF" w:rsidP="00CB7093">
            <w:pPr>
              <w:snapToGrid w:val="0"/>
              <w:spacing w:line="360" w:lineRule="auto"/>
              <w:ind w:firstLineChars="100" w:firstLine="240"/>
              <w:rPr>
                <w:rFonts w:ascii="Book Antiqua" w:hAnsi="Book Antiqua" w:cs="Times New Roman"/>
                <w:b/>
                <w:sz w:val="24"/>
                <w:szCs w:val="24"/>
              </w:rPr>
            </w:pPr>
            <w:r w:rsidRPr="00326F0C">
              <w:rPr>
                <w:rFonts w:ascii="Book Antiqua" w:hAnsi="Book Antiqua" w:cs="Times New Roman"/>
                <w:sz w:val="24"/>
                <w:szCs w:val="24"/>
              </w:rPr>
              <w:t xml:space="preserve">Daily </w:t>
            </w:r>
          </w:p>
        </w:tc>
        <w:tc>
          <w:tcPr>
            <w:tcW w:w="1984" w:type="dxa"/>
          </w:tcPr>
          <w:p w14:paraId="7F731988" w14:textId="2CBD7637" w:rsidR="00D54582"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6295 (98.8)</w:t>
            </w:r>
          </w:p>
        </w:tc>
        <w:tc>
          <w:tcPr>
            <w:tcW w:w="1843" w:type="dxa"/>
          </w:tcPr>
          <w:p w14:paraId="7DA77C86" w14:textId="0614BA81" w:rsidR="00D54582"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75 (1.2)</w:t>
            </w:r>
          </w:p>
        </w:tc>
        <w:tc>
          <w:tcPr>
            <w:tcW w:w="1701" w:type="dxa"/>
          </w:tcPr>
          <w:p w14:paraId="1D612647" w14:textId="2EFF0135" w:rsidR="00D54582"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5491 (99.4)</w:t>
            </w:r>
          </w:p>
        </w:tc>
        <w:tc>
          <w:tcPr>
            <w:tcW w:w="1667" w:type="dxa"/>
          </w:tcPr>
          <w:p w14:paraId="3306468A" w14:textId="38D57ACF" w:rsidR="00D54582"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33 (0.6)</w:t>
            </w:r>
          </w:p>
        </w:tc>
      </w:tr>
      <w:tr w:rsidR="00D54582" w:rsidRPr="00326F0C" w14:paraId="4DA170EC" w14:textId="77777777" w:rsidTr="00CB7093">
        <w:tc>
          <w:tcPr>
            <w:tcW w:w="2093" w:type="dxa"/>
          </w:tcPr>
          <w:p w14:paraId="58C66881" w14:textId="37D033BE" w:rsidR="00D54582" w:rsidRPr="00326F0C" w:rsidRDefault="006275EF" w:rsidP="00CB7093">
            <w:pPr>
              <w:snapToGrid w:val="0"/>
              <w:spacing w:line="360" w:lineRule="auto"/>
              <w:ind w:firstLineChars="100" w:firstLine="240"/>
              <w:rPr>
                <w:rFonts w:ascii="Book Antiqua" w:hAnsi="Book Antiqua" w:cs="Times New Roman"/>
                <w:b/>
                <w:sz w:val="24"/>
                <w:szCs w:val="24"/>
              </w:rPr>
            </w:pPr>
            <w:r w:rsidRPr="00326F0C">
              <w:rPr>
                <w:rFonts w:ascii="Book Antiqua" w:hAnsi="Book Antiqua" w:cs="Times New Roman"/>
                <w:sz w:val="24"/>
                <w:szCs w:val="24"/>
              </w:rPr>
              <w:t xml:space="preserve">Missing </w:t>
            </w:r>
          </w:p>
        </w:tc>
        <w:tc>
          <w:tcPr>
            <w:tcW w:w="1984" w:type="dxa"/>
          </w:tcPr>
          <w:p w14:paraId="4EA3F7FA" w14:textId="213B2786" w:rsidR="00D54582"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1637 (98.4)</w:t>
            </w:r>
          </w:p>
        </w:tc>
        <w:tc>
          <w:tcPr>
            <w:tcW w:w="1843" w:type="dxa"/>
          </w:tcPr>
          <w:p w14:paraId="036D06DE" w14:textId="63D3B418" w:rsidR="00D54582"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26 (1.6)</w:t>
            </w:r>
          </w:p>
        </w:tc>
        <w:tc>
          <w:tcPr>
            <w:tcW w:w="1701" w:type="dxa"/>
          </w:tcPr>
          <w:p w14:paraId="08AD2C59" w14:textId="655D60AF" w:rsidR="00D54582"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1006 (99.1)</w:t>
            </w:r>
          </w:p>
        </w:tc>
        <w:tc>
          <w:tcPr>
            <w:tcW w:w="1667" w:type="dxa"/>
          </w:tcPr>
          <w:p w14:paraId="768B008F" w14:textId="36961C80" w:rsidR="00D54582"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9 (0.9)</w:t>
            </w:r>
          </w:p>
        </w:tc>
      </w:tr>
      <w:tr w:rsidR="00D54582" w:rsidRPr="00326F0C" w14:paraId="02593FC6" w14:textId="77777777" w:rsidTr="00CB7093">
        <w:tc>
          <w:tcPr>
            <w:tcW w:w="2093" w:type="dxa"/>
          </w:tcPr>
          <w:p w14:paraId="4575FB0E" w14:textId="763BD381" w:rsidR="00D54582" w:rsidRPr="00326F0C" w:rsidRDefault="006275EF" w:rsidP="00CB7093">
            <w:pPr>
              <w:snapToGrid w:val="0"/>
              <w:spacing w:line="360" w:lineRule="auto"/>
              <w:rPr>
                <w:rFonts w:ascii="Book Antiqua" w:hAnsi="Book Antiqua" w:cs="Times New Roman"/>
                <w:b/>
                <w:sz w:val="24"/>
                <w:szCs w:val="24"/>
              </w:rPr>
            </w:pPr>
            <w:r w:rsidRPr="00326F0C">
              <w:rPr>
                <w:rFonts w:ascii="Book Antiqua" w:eastAsia="Arial Unicode MS" w:hAnsi="Book Antiqua" w:cs="Times New Roman"/>
                <w:sz w:val="24"/>
                <w:szCs w:val="24"/>
              </w:rPr>
              <w:t xml:space="preserve">Problems with breathlessness the last 12 </w:t>
            </w:r>
            <w:proofErr w:type="spellStart"/>
            <w:r w:rsidRPr="00326F0C">
              <w:rPr>
                <w:rFonts w:ascii="Book Antiqua" w:eastAsia="Arial Unicode MS" w:hAnsi="Book Antiqua" w:cs="Times New Roman"/>
                <w:sz w:val="24"/>
                <w:szCs w:val="24"/>
              </w:rPr>
              <w:t>mo</w:t>
            </w:r>
            <w:proofErr w:type="spellEnd"/>
          </w:p>
        </w:tc>
        <w:tc>
          <w:tcPr>
            <w:tcW w:w="1984" w:type="dxa"/>
          </w:tcPr>
          <w:p w14:paraId="5A2D2273" w14:textId="77777777" w:rsidR="00D54582" w:rsidRPr="00326F0C" w:rsidRDefault="00D54582" w:rsidP="00CB7093">
            <w:pPr>
              <w:snapToGrid w:val="0"/>
              <w:spacing w:line="360" w:lineRule="auto"/>
              <w:jc w:val="center"/>
              <w:rPr>
                <w:rFonts w:ascii="Book Antiqua" w:hAnsi="Book Antiqua" w:cs="Times New Roman"/>
                <w:b/>
                <w:sz w:val="24"/>
                <w:szCs w:val="24"/>
              </w:rPr>
            </w:pPr>
          </w:p>
        </w:tc>
        <w:tc>
          <w:tcPr>
            <w:tcW w:w="1843" w:type="dxa"/>
          </w:tcPr>
          <w:p w14:paraId="108F71DE" w14:textId="77777777" w:rsidR="00D54582" w:rsidRPr="00326F0C" w:rsidRDefault="00D54582" w:rsidP="00CB7093">
            <w:pPr>
              <w:snapToGrid w:val="0"/>
              <w:spacing w:line="360" w:lineRule="auto"/>
              <w:jc w:val="center"/>
              <w:rPr>
                <w:rFonts w:ascii="Book Antiqua" w:hAnsi="Book Antiqua" w:cs="Times New Roman"/>
                <w:b/>
                <w:sz w:val="24"/>
                <w:szCs w:val="24"/>
              </w:rPr>
            </w:pPr>
          </w:p>
        </w:tc>
        <w:tc>
          <w:tcPr>
            <w:tcW w:w="1701" w:type="dxa"/>
          </w:tcPr>
          <w:p w14:paraId="6A100E30" w14:textId="77777777" w:rsidR="00D54582" w:rsidRPr="00326F0C" w:rsidRDefault="00D54582" w:rsidP="00CB7093">
            <w:pPr>
              <w:snapToGrid w:val="0"/>
              <w:spacing w:line="360" w:lineRule="auto"/>
              <w:jc w:val="center"/>
              <w:rPr>
                <w:rFonts w:ascii="Book Antiqua" w:hAnsi="Book Antiqua" w:cs="Times New Roman"/>
                <w:b/>
                <w:sz w:val="24"/>
                <w:szCs w:val="24"/>
              </w:rPr>
            </w:pPr>
          </w:p>
        </w:tc>
        <w:tc>
          <w:tcPr>
            <w:tcW w:w="1667" w:type="dxa"/>
          </w:tcPr>
          <w:p w14:paraId="04FD3EA7" w14:textId="77777777" w:rsidR="00D54582" w:rsidRPr="00326F0C" w:rsidRDefault="00D54582" w:rsidP="00CB7093">
            <w:pPr>
              <w:snapToGrid w:val="0"/>
              <w:spacing w:line="360" w:lineRule="auto"/>
              <w:jc w:val="center"/>
              <w:rPr>
                <w:rFonts w:ascii="Book Antiqua" w:hAnsi="Book Antiqua" w:cs="Times New Roman"/>
                <w:b/>
                <w:sz w:val="24"/>
                <w:szCs w:val="24"/>
              </w:rPr>
            </w:pPr>
          </w:p>
        </w:tc>
      </w:tr>
      <w:tr w:rsidR="00D54582" w:rsidRPr="00326F0C" w14:paraId="238A9D1F" w14:textId="77777777" w:rsidTr="00CB7093">
        <w:tc>
          <w:tcPr>
            <w:tcW w:w="2093" w:type="dxa"/>
          </w:tcPr>
          <w:p w14:paraId="34F03DC3" w14:textId="0C1993C2" w:rsidR="00D54582" w:rsidRPr="00326F0C" w:rsidRDefault="006275EF" w:rsidP="00CB7093">
            <w:pPr>
              <w:snapToGrid w:val="0"/>
              <w:spacing w:line="360" w:lineRule="auto"/>
              <w:ind w:firstLineChars="100" w:firstLine="240"/>
              <w:rPr>
                <w:rFonts w:ascii="Book Antiqua" w:hAnsi="Book Antiqua" w:cs="Times New Roman"/>
                <w:b/>
                <w:sz w:val="24"/>
                <w:szCs w:val="24"/>
              </w:rPr>
            </w:pPr>
            <w:r w:rsidRPr="00326F0C">
              <w:rPr>
                <w:rFonts w:ascii="Book Antiqua" w:hAnsi="Book Antiqua" w:cs="Times New Roman"/>
                <w:sz w:val="24"/>
                <w:szCs w:val="24"/>
              </w:rPr>
              <w:t xml:space="preserve">Not at all </w:t>
            </w:r>
          </w:p>
        </w:tc>
        <w:tc>
          <w:tcPr>
            <w:tcW w:w="1984" w:type="dxa"/>
          </w:tcPr>
          <w:p w14:paraId="7F7E2978" w14:textId="68EC6DA6" w:rsidR="00D54582"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17030 (99.1)</w:t>
            </w:r>
          </w:p>
        </w:tc>
        <w:tc>
          <w:tcPr>
            <w:tcW w:w="1843" w:type="dxa"/>
          </w:tcPr>
          <w:p w14:paraId="2609EA50" w14:textId="5EE1D69B" w:rsidR="00D54582"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155 (0.9)</w:t>
            </w:r>
          </w:p>
        </w:tc>
        <w:tc>
          <w:tcPr>
            <w:tcW w:w="1701" w:type="dxa"/>
          </w:tcPr>
          <w:p w14:paraId="656ED381" w14:textId="5620DA36" w:rsidR="00D54582"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16585 (99.5)</w:t>
            </w:r>
          </w:p>
        </w:tc>
        <w:tc>
          <w:tcPr>
            <w:tcW w:w="1667" w:type="dxa"/>
          </w:tcPr>
          <w:p w14:paraId="67B4F0E6" w14:textId="3B8F8622" w:rsidR="00D54582"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87 (0.5)</w:t>
            </w:r>
          </w:p>
        </w:tc>
      </w:tr>
      <w:tr w:rsidR="00D54582" w:rsidRPr="00326F0C" w14:paraId="46F27442" w14:textId="77777777" w:rsidTr="00CB7093">
        <w:tc>
          <w:tcPr>
            <w:tcW w:w="2093" w:type="dxa"/>
          </w:tcPr>
          <w:p w14:paraId="17BA6184" w14:textId="6DF134D6" w:rsidR="00D54582" w:rsidRPr="00326F0C" w:rsidRDefault="006275EF" w:rsidP="00CB7093">
            <w:pPr>
              <w:snapToGrid w:val="0"/>
              <w:spacing w:line="360" w:lineRule="auto"/>
              <w:ind w:firstLineChars="100" w:firstLine="240"/>
              <w:rPr>
                <w:rFonts w:ascii="Book Antiqua" w:hAnsi="Book Antiqua" w:cs="Times New Roman"/>
                <w:b/>
                <w:sz w:val="24"/>
                <w:szCs w:val="24"/>
              </w:rPr>
            </w:pPr>
            <w:r w:rsidRPr="00326F0C">
              <w:rPr>
                <w:rFonts w:ascii="Book Antiqua" w:hAnsi="Book Antiqua" w:cs="Times New Roman"/>
                <w:sz w:val="24"/>
                <w:szCs w:val="24"/>
              </w:rPr>
              <w:t xml:space="preserve">Slightly </w:t>
            </w:r>
          </w:p>
        </w:tc>
        <w:tc>
          <w:tcPr>
            <w:tcW w:w="1984" w:type="dxa"/>
          </w:tcPr>
          <w:p w14:paraId="643BC1B8" w14:textId="69E175D0" w:rsidR="00D54582"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1434 (98.8)</w:t>
            </w:r>
          </w:p>
        </w:tc>
        <w:tc>
          <w:tcPr>
            <w:tcW w:w="1843" w:type="dxa"/>
          </w:tcPr>
          <w:p w14:paraId="63839598" w14:textId="7861F45D" w:rsidR="00D54582"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17 (1.2)</w:t>
            </w:r>
          </w:p>
        </w:tc>
        <w:tc>
          <w:tcPr>
            <w:tcW w:w="1701" w:type="dxa"/>
          </w:tcPr>
          <w:p w14:paraId="4A0EDBAF" w14:textId="256EC252" w:rsidR="00D54582"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1262 (98.5)</w:t>
            </w:r>
          </w:p>
        </w:tc>
        <w:tc>
          <w:tcPr>
            <w:tcW w:w="1667" w:type="dxa"/>
          </w:tcPr>
          <w:p w14:paraId="370E9EE4" w14:textId="455BCDC1" w:rsidR="00D54582"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19 (1.5)</w:t>
            </w:r>
          </w:p>
        </w:tc>
      </w:tr>
      <w:tr w:rsidR="00D54582" w:rsidRPr="00326F0C" w14:paraId="496176B7" w14:textId="77777777" w:rsidTr="00CB7093">
        <w:tc>
          <w:tcPr>
            <w:tcW w:w="2093" w:type="dxa"/>
          </w:tcPr>
          <w:p w14:paraId="5E62E33D" w14:textId="74F8183C" w:rsidR="00D54582" w:rsidRPr="00326F0C" w:rsidRDefault="006275EF" w:rsidP="00CB7093">
            <w:pPr>
              <w:snapToGrid w:val="0"/>
              <w:spacing w:line="360" w:lineRule="auto"/>
              <w:ind w:firstLineChars="100" w:firstLine="240"/>
              <w:rPr>
                <w:rFonts w:ascii="Book Antiqua" w:hAnsi="Book Antiqua" w:cs="Times New Roman"/>
                <w:b/>
                <w:sz w:val="24"/>
                <w:szCs w:val="24"/>
              </w:rPr>
            </w:pPr>
            <w:r w:rsidRPr="00326F0C">
              <w:rPr>
                <w:rFonts w:ascii="Book Antiqua" w:hAnsi="Book Antiqua" w:cs="Times New Roman"/>
                <w:sz w:val="24"/>
                <w:szCs w:val="24"/>
              </w:rPr>
              <w:lastRenderedPageBreak/>
              <w:t xml:space="preserve">Very much </w:t>
            </w:r>
          </w:p>
        </w:tc>
        <w:tc>
          <w:tcPr>
            <w:tcW w:w="1984" w:type="dxa"/>
          </w:tcPr>
          <w:p w14:paraId="12B47E25" w14:textId="733AE3AD" w:rsidR="00D54582"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185 (98.4)</w:t>
            </w:r>
          </w:p>
        </w:tc>
        <w:tc>
          <w:tcPr>
            <w:tcW w:w="1843" w:type="dxa"/>
          </w:tcPr>
          <w:p w14:paraId="315802E5" w14:textId="0E1C1AB5" w:rsidR="00D54582"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3 (1.6)</w:t>
            </w:r>
          </w:p>
        </w:tc>
        <w:tc>
          <w:tcPr>
            <w:tcW w:w="1701" w:type="dxa"/>
          </w:tcPr>
          <w:p w14:paraId="1873E08A" w14:textId="67395004" w:rsidR="00D54582"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189 (98.4)</w:t>
            </w:r>
          </w:p>
        </w:tc>
        <w:tc>
          <w:tcPr>
            <w:tcW w:w="1667" w:type="dxa"/>
          </w:tcPr>
          <w:p w14:paraId="3079BD57" w14:textId="14E01E53" w:rsidR="00D54582"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3 (1.6)</w:t>
            </w:r>
          </w:p>
        </w:tc>
      </w:tr>
      <w:tr w:rsidR="00D54582" w:rsidRPr="00326F0C" w14:paraId="7A2EB295" w14:textId="77777777" w:rsidTr="00CB7093">
        <w:tc>
          <w:tcPr>
            <w:tcW w:w="2093" w:type="dxa"/>
          </w:tcPr>
          <w:p w14:paraId="3B142897" w14:textId="030CA447" w:rsidR="00D54582" w:rsidRPr="00326F0C" w:rsidRDefault="006275EF" w:rsidP="00CB7093">
            <w:pPr>
              <w:snapToGrid w:val="0"/>
              <w:spacing w:line="360" w:lineRule="auto"/>
              <w:ind w:firstLineChars="100" w:firstLine="240"/>
              <w:rPr>
                <w:rFonts w:ascii="Book Antiqua" w:hAnsi="Book Antiqua" w:cs="Times New Roman"/>
                <w:b/>
                <w:sz w:val="24"/>
                <w:szCs w:val="24"/>
              </w:rPr>
            </w:pPr>
            <w:r w:rsidRPr="00326F0C">
              <w:rPr>
                <w:rFonts w:ascii="Book Antiqua" w:hAnsi="Book Antiqua" w:cs="Times New Roman"/>
                <w:sz w:val="24"/>
                <w:szCs w:val="24"/>
              </w:rPr>
              <w:t xml:space="preserve">Missing </w:t>
            </w:r>
          </w:p>
        </w:tc>
        <w:tc>
          <w:tcPr>
            <w:tcW w:w="1984" w:type="dxa"/>
          </w:tcPr>
          <w:p w14:paraId="0F660818" w14:textId="46C7A99A" w:rsidR="00D54582"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3554 (98.4)</w:t>
            </w:r>
          </w:p>
        </w:tc>
        <w:tc>
          <w:tcPr>
            <w:tcW w:w="1843" w:type="dxa"/>
          </w:tcPr>
          <w:p w14:paraId="58512F06" w14:textId="31C3D079" w:rsidR="00D54582"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58 (1.6)</w:t>
            </w:r>
          </w:p>
        </w:tc>
        <w:tc>
          <w:tcPr>
            <w:tcW w:w="1701" w:type="dxa"/>
          </w:tcPr>
          <w:p w14:paraId="3D85DCC3" w14:textId="2484483D" w:rsidR="00D54582"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1973 (99.2)</w:t>
            </w:r>
          </w:p>
        </w:tc>
        <w:tc>
          <w:tcPr>
            <w:tcW w:w="1667" w:type="dxa"/>
          </w:tcPr>
          <w:p w14:paraId="5372E7AD" w14:textId="7FC35123" w:rsidR="00D54582"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16 (0.8)</w:t>
            </w:r>
          </w:p>
        </w:tc>
      </w:tr>
      <w:tr w:rsidR="00D54582" w:rsidRPr="00326F0C" w14:paraId="5EFECD1E" w14:textId="77777777" w:rsidTr="00CB7093">
        <w:tc>
          <w:tcPr>
            <w:tcW w:w="2093" w:type="dxa"/>
          </w:tcPr>
          <w:p w14:paraId="6C85FD0E" w14:textId="0D34DFBF" w:rsidR="00D54582" w:rsidRPr="00326F0C" w:rsidRDefault="006275EF" w:rsidP="00CB7093">
            <w:pPr>
              <w:snapToGrid w:val="0"/>
              <w:spacing w:line="360" w:lineRule="auto"/>
              <w:rPr>
                <w:rFonts w:ascii="Book Antiqua" w:hAnsi="Book Antiqua" w:cs="Times New Roman"/>
                <w:b/>
                <w:sz w:val="24"/>
                <w:szCs w:val="24"/>
              </w:rPr>
            </w:pPr>
            <w:r w:rsidRPr="00326F0C">
              <w:rPr>
                <w:rFonts w:ascii="Book Antiqua" w:eastAsia="Arial Unicode MS" w:hAnsi="Book Antiqua" w:cs="Times New Roman"/>
                <w:sz w:val="24"/>
                <w:szCs w:val="24"/>
              </w:rPr>
              <w:t xml:space="preserve">Problems with constipation the last 12 </w:t>
            </w:r>
            <w:proofErr w:type="spellStart"/>
            <w:r w:rsidRPr="00326F0C">
              <w:rPr>
                <w:rFonts w:ascii="Book Antiqua" w:eastAsia="Arial Unicode MS" w:hAnsi="Book Antiqua" w:cs="Times New Roman"/>
                <w:sz w:val="24"/>
                <w:szCs w:val="24"/>
              </w:rPr>
              <w:t>mo</w:t>
            </w:r>
            <w:proofErr w:type="spellEnd"/>
          </w:p>
        </w:tc>
        <w:tc>
          <w:tcPr>
            <w:tcW w:w="1984" w:type="dxa"/>
          </w:tcPr>
          <w:p w14:paraId="6B49F6E6" w14:textId="77777777" w:rsidR="00D54582" w:rsidRPr="00326F0C" w:rsidRDefault="00D54582" w:rsidP="00CB7093">
            <w:pPr>
              <w:snapToGrid w:val="0"/>
              <w:spacing w:line="360" w:lineRule="auto"/>
              <w:jc w:val="center"/>
              <w:rPr>
                <w:rFonts w:ascii="Book Antiqua" w:hAnsi="Book Antiqua" w:cs="Times New Roman"/>
                <w:b/>
                <w:sz w:val="24"/>
                <w:szCs w:val="24"/>
              </w:rPr>
            </w:pPr>
          </w:p>
        </w:tc>
        <w:tc>
          <w:tcPr>
            <w:tcW w:w="1843" w:type="dxa"/>
          </w:tcPr>
          <w:p w14:paraId="0F91B64A" w14:textId="77777777" w:rsidR="00D54582" w:rsidRPr="00326F0C" w:rsidRDefault="00D54582" w:rsidP="00CB7093">
            <w:pPr>
              <w:snapToGrid w:val="0"/>
              <w:spacing w:line="360" w:lineRule="auto"/>
              <w:jc w:val="center"/>
              <w:rPr>
                <w:rFonts w:ascii="Book Antiqua" w:hAnsi="Book Antiqua" w:cs="Times New Roman"/>
                <w:b/>
                <w:sz w:val="24"/>
                <w:szCs w:val="24"/>
              </w:rPr>
            </w:pPr>
          </w:p>
        </w:tc>
        <w:tc>
          <w:tcPr>
            <w:tcW w:w="1701" w:type="dxa"/>
          </w:tcPr>
          <w:p w14:paraId="640AFB8A" w14:textId="77777777" w:rsidR="00D54582" w:rsidRPr="00326F0C" w:rsidRDefault="00D54582" w:rsidP="00CB7093">
            <w:pPr>
              <w:snapToGrid w:val="0"/>
              <w:spacing w:line="360" w:lineRule="auto"/>
              <w:jc w:val="center"/>
              <w:rPr>
                <w:rFonts w:ascii="Book Antiqua" w:hAnsi="Book Antiqua" w:cs="Times New Roman"/>
                <w:b/>
                <w:sz w:val="24"/>
                <w:szCs w:val="24"/>
              </w:rPr>
            </w:pPr>
          </w:p>
        </w:tc>
        <w:tc>
          <w:tcPr>
            <w:tcW w:w="1667" w:type="dxa"/>
          </w:tcPr>
          <w:p w14:paraId="1460C1FD" w14:textId="77777777" w:rsidR="00D54582" w:rsidRPr="00326F0C" w:rsidRDefault="00D54582" w:rsidP="00CB7093">
            <w:pPr>
              <w:snapToGrid w:val="0"/>
              <w:spacing w:line="360" w:lineRule="auto"/>
              <w:jc w:val="center"/>
              <w:rPr>
                <w:rFonts w:ascii="Book Antiqua" w:hAnsi="Book Antiqua" w:cs="Times New Roman"/>
                <w:b/>
                <w:sz w:val="24"/>
                <w:szCs w:val="24"/>
              </w:rPr>
            </w:pPr>
          </w:p>
        </w:tc>
      </w:tr>
      <w:tr w:rsidR="006275EF" w:rsidRPr="00326F0C" w14:paraId="5922A2BB" w14:textId="77777777" w:rsidTr="00CB7093">
        <w:tc>
          <w:tcPr>
            <w:tcW w:w="2093" w:type="dxa"/>
          </w:tcPr>
          <w:p w14:paraId="700FD94D" w14:textId="42C90049" w:rsidR="006275EF" w:rsidRPr="00326F0C" w:rsidRDefault="006275EF" w:rsidP="00CB7093">
            <w:pPr>
              <w:snapToGrid w:val="0"/>
              <w:spacing w:line="360" w:lineRule="auto"/>
              <w:ind w:firstLineChars="100" w:firstLine="240"/>
              <w:rPr>
                <w:rFonts w:ascii="Book Antiqua" w:hAnsi="Book Antiqua" w:cs="Times New Roman"/>
                <w:b/>
                <w:sz w:val="24"/>
                <w:szCs w:val="24"/>
              </w:rPr>
            </w:pPr>
            <w:r w:rsidRPr="00326F0C">
              <w:rPr>
                <w:rFonts w:ascii="Book Antiqua" w:hAnsi="Book Antiqua" w:cs="Times New Roman"/>
                <w:sz w:val="24"/>
                <w:szCs w:val="24"/>
              </w:rPr>
              <w:t xml:space="preserve">Not at all </w:t>
            </w:r>
          </w:p>
        </w:tc>
        <w:tc>
          <w:tcPr>
            <w:tcW w:w="1984" w:type="dxa"/>
          </w:tcPr>
          <w:p w14:paraId="2B106446" w14:textId="1CBFA77C" w:rsidR="006275EF"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13664 (99.1)</w:t>
            </w:r>
          </w:p>
        </w:tc>
        <w:tc>
          <w:tcPr>
            <w:tcW w:w="1843" w:type="dxa"/>
          </w:tcPr>
          <w:p w14:paraId="2EE38A4D" w14:textId="091E74F8" w:rsidR="006275EF"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125 (0.9)</w:t>
            </w:r>
          </w:p>
        </w:tc>
        <w:tc>
          <w:tcPr>
            <w:tcW w:w="1701" w:type="dxa"/>
          </w:tcPr>
          <w:p w14:paraId="6A3D80A4" w14:textId="213F2447" w:rsidR="006275EF"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15690 (99.4)</w:t>
            </w:r>
          </w:p>
        </w:tc>
        <w:tc>
          <w:tcPr>
            <w:tcW w:w="1667" w:type="dxa"/>
          </w:tcPr>
          <w:p w14:paraId="547CF728" w14:textId="0EB69AB6" w:rsidR="006275EF"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90 (0.6)</w:t>
            </w:r>
          </w:p>
        </w:tc>
      </w:tr>
      <w:tr w:rsidR="006275EF" w:rsidRPr="00326F0C" w14:paraId="3A2FE614" w14:textId="77777777" w:rsidTr="00CB7093">
        <w:tc>
          <w:tcPr>
            <w:tcW w:w="2093" w:type="dxa"/>
          </w:tcPr>
          <w:p w14:paraId="20C9BAAD" w14:textId="341CB681" w:rsidR="006275EF" w:rsidRPr="00326F0C" w:rsidRDefault="006275EF" w:rsidP="00CB7093">
            <w:pPr>
              <w:snapToGrid w:val="0"/>
              <w:spacing w:line="360" w:lineRule="auto"/>
              <w:ind w:firstLineChars="100" w:firstLine="240"/>
              <w:rPr>
                <w:rFonts w:ascii="Book Antiqua" w:hAnsi="Book Antiqua" w:cs="Times New Roman"/>
                <w:b/>
                <w:sz w:val="24"/>
                <w:szCs w:val="24"/>
              </w:rPr>
            </w:pPr>
            <w:r w:rsidRPr="00326F0C">
              <w:rPr>
                <w:rFonts w:ascii="Book Antiqua" w:hAnsi="Book Antiqua" w:cs="Times New Roman"/>
                <w:sz w:val="24"/>
                <w:szCs w:val="24"/>
              </w:rPr>
              <w:t xml:space="preserve">Slightly </w:t>
            </w:r>
          </w:p>
        </w:tc>
        <w:tc>
          <w:tcPr>
            <w:tcW w:w="1984" w:type="dxa"/>
          </w:tcPr>
          <w:p w14:paraId="760B310C" w14:textId="18A83136" w:rsidR="006275EF" w:rsidRPr="00326F0C" w:rsidRDefault="006275EF" w:rsidP="00CB7093">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rPr>
              <w:t>4640 (99.0)</w:t>
            </w:r>
          </w:p>
        </w:tc>
        <w:tc>
          <w:tcPr>
            <w:tcW w:w="1843" w:type="dxa"/>
          </w:tcPr>
          <w:p w14:paraId="26658E06" w14:textId="7B1AC602" w:rsidR="006275EF"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48 (1.0)</w:t>
            </w:r>
          </w:p>
        </w:tc>
        <w:tc>
          <w:tcPr>
            <w:tcW w:w="1701" w:type="dxa"/>
          </w:tcPr>
          <w:p w14:paraId="21064EFA" w14:textId="5519519C" w:rsidR="006275EF"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2201 (99.4)</w:t>
            </w:r>
          </w:p>
        </w:tc>
        <w:tc>
          <w:tcPr>
            <w:tcW w:w="1667" w:type="dxa"/>
          </w:tcPr>
          <w:p w14:paraId="0A109BA6" w14:textId="744607C9" w:rsidR="006275EF"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14 (0.6)</w:t>
            </w:r>
          </w:p>
        </w:tc>
      </w:tr>
      <w:tr w:rsidR="006275EF" w:rsidRPr="00326F0C" w14:paraId="1C3BB493" w14:textId="77777777" w:rsidTr="00CB7093">
        <w:tc>
          <w:tcPr>
            <w:tcW w:w="2093" w:type="dxa"/>
          </w:tcPr>
          <w:p w14:paraId="5A9A5EA3" w14:textId="4C923F5D" w:rsidR="006275EF" w:rsidRPr="00326F0C" w:rsidRDefault="006275EF" w:rsidP="00CB7093">
            <w:pPr>
              <w:snapToGrid w:val="0"/>
              <w:spacing w:line="360" w:lineRule="auto"/>
              <w:ind w:firstLineChars="100" w:firstLine="240"/>
              <w:rPr>
                <w:rFonts w:ascii="Book Antiqua" w:hAnsi="Book Antiqua" w:cs="Times New Roman"/>
                <w:b/>
                <w:sz w:val="24"/>
                <w:szCs w:val="24"/>
              </w:rPr>
            </w:pPr>
            <w:r w:rsidRPr="00326F0C">
              <w:rPr>
                <w:rFonts w:ascii="Book Antiqua" w:hAnsi="Book Antiqua" w:cs="Times New Roman"/>
                <w:sz w:val="24"/>
                <w:szCs w:val="24"/>
              </w:rPr>
              <w:t xml:space="preserve">Very much </w:t>
            </w:r>
          </w:p>
        </w:tc>
        <w:tc>
          <w:tcPr>
            <w:tcW w:w="1984" w:type="dxa"/>
          </w:tcPr>
          <w:p w14:paraId="6F2D7717" w14:textId="7F890773" w:rsidR="006275EF"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1213 (98.3)</w:t>
            </w:r>
          </w:p>
        </w:tc>
        <w:tc>
          <w:tcPr>
            <w:tcW w:w="1843" w:type="dxa"/>
          </w:tcPr>
          <w:p w14:paraId="3E3EB26E" w14:textId="178F5ED5" w:rsidR="006275EF"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21 (1.7)</w:t>
            </w:r>
          </w:p>
        </w:tc>
        <w:tc>
          <w:tcPr>
            <w:tcW w:w="1701" w:type="dxa"/>
          </w:tcPr>
          <w:p w14:paraId="064FF038" w14:textId="58A8C799" w:rsidR="006275EF"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285 (99.0)</w:t>
            </w:r>
          </w:p>
        </w:tc>
        <w:tc>
          <w:tcPr>
            <w:tcW w:w="1667" w:type="dxa"/>
          </w:tcPr>
          <w:p w14:paraId="43BF480B" w14:textId="4F578787" w:rsidR="006275EF"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3 (1.0)</w:t>
            </w:r>
          </w:p>
        </w:tc>
      </w:tr>
      <w:tr w:rsidR="006275EF" w:rsidRPr="00326F0C" w14:paraId="5BF9E666" w14:textId="77777777" w:rsidTr="00CB7093">
        <w:tc>
          <w:tcPr>
            <w:tcW w:w="2093" w:type="dxa"/>
          </w:tcPr>
          <w:p w14:paraId="398B386E" w14:textId="2195BE16" w:rsidR="006275EF" w:rsidRPr="00326F0C" w:rsidRDefault="006275EF" w:rsidP="00CB7093">
            <w:pPr>
              <w:snapToGrid w:val="0"/>
              <w:spacing w:line="360" w:lineRule="auto"/>
              <w:ind w:firstLineChars="100" w:firstLine="240"/>
              <w:rPr>
                <w:rFonts w:ascii="Book Antiqua" w:hAnsi="Book Antiqua" w:cs="Times New Roman"/>
                <w:b/>
                <w:sz w:val="24"/>
                <w:szCs w:val="24"/>
              </w:rPr>
            </w:pPr>
            <w:r w:rsidRPr="00326F0C">
              <w:rPr>
                <w:rFonts w:ascii="Book Antiqua" w:hAnsi="Book Antiqua" w:cs="Times New Roman"/>
                <w:sz w:val="24"/>
                <w:szCs w:val="24"/>
              </w:rPr>
              <w:t xml:space="preserve">Missing </w:t>
            </w:r>
          </w:p>
        </w:tc>
        <w:tc>
          <w:tcPr>
            <w:tcW w:w="1984" w:type="dxa"/>
          </w:tcPr>
          <w:p w14:paraId="2D00A350" w14:textId="338C580B" w:rsidR="006275EF" w:rsidRPr="00326F0C" w:rsidRDefault="006275EF" w:rsidP="00CB7093">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rPr>
              <w:t>2686 (98.6)</w:t>
            </w:r>
          </w:p>
        </w:tc>
        <w:tc>
          <w:tcPr>
            <w:tcW w:w="1843" w:type="dxa"/>
          </w:tcPr>
          <w:p w14:paraId="0C85F541" w14:textId="7DC6A026" w:rsidR="006275EF"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39 (1.4)</w:t>
            </w:r>
          </w:p>
        </w:tc>
        <w:tc>
          <w:tcPr>
            <w:tcW w:w="1701" w:type="dxa"/>
          </w:tcPr>
          <w:p w14:paraId="0A1E7324" w14:textId="5517F1F2" w:rsidR="006275EF"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1833 (99.0)</w:t>
            </w:r>
          </w:p>
        </w:tc>
        <w:tc>
          <w:tcPr>
            <w:tcW w:w="1667" w:type="dxa"/>
          </w:tcPr>
          <w:p w14:paraId="4D33EC37" w14:textId="2BCB4F13" w:rsidR="006275EF"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18 (1.0)</w:t>
            </w:r>
          </w:p>
        </w:tc>
      </w:tr>
      <w:tr w:rsidR="006275EF" w:rsidRPr="00326F0C" w14:paraId="438A5DEE" w14:textId="77777777" w:rsidTr="00CB7093">
        <w:tc>
          <w:tcPr>
            <w:tcW w:w="2093" w:type="dxa"/>
          </w:tcPr>
          <w:p w14:paraId="1D08D0E4" w14:textId="2860BD6B" w:rsidR="006275EF" w:rsidRPr="00326F0C" w:rsidRDefault="006275EF" w:rsidP="00CB7093">
            <w:pPr>
              <w:snapToGrid w:val="0"/>
              <w:spacing w:line="360" w:lineRule="auto"/>
              <w:rPr>
                <w:rFonts w:ascii="Book Antiqua" w:hAnsi="Book Antiqua" w:cs="Times New Roman"/>
                <w:b/>
                <w:sz w:val="24"/>
                <w:szCs w:val="24"/>
              </w:rPr>
            </w:pPr>
            <w:r w:rsidRPr="00326F0C">
              <w:rPr>
                <w:rFonts w:ascii="Book Antiqua" w:eastAsia="Arial Unicode MS" w:hAnsi="Book Antiqua" w:cs="Times New Roman"/>
                <w:sz w:val="24"/>
                <w:szCs w:val="24"/>
              </w:rPr>
              <w:t>Type of bread</w:t>
            </w:r>
          </w:p>
        </w:tc>
        <w:tc>
          <w:tcPr>
            <w:tcW w:w="1984" w:type="dxa"/>
          </w:tcPr>
          <w:p w14:paraId="76427BA3" w14:textId="77777777" w:rsidR="006275EF" w:rsidRPr="00326F0C" w:rsidRDefault="006275EF" w:rsidP="00CB7093">
            <w:pPr>
              <w:snapToGrid w:val="0"/>
              <w:spacing w:line="360" w:lineRule="auto"/>
              <w:jc w:val="center"/>
              <w:rPr>
                <w:rFonts w:ascii="Book Antiqua" w:hAnsi="Book Antiqua" w:cs="Times New Roman"/>
                <w:b/>
                <w:sz w:val="24"/>
                <w:szCs w:val="24"/>
              </w:rPr>
            </w:pPr>
          </w:p>
        </w:tc>
        <w:tc>
          <w:tcPr>
            <w:tcW w:w="1843" w:type="dxa"/>
          </w:tcPr>
          <w:p w14:paraId="6F8E20FC" w14:textId="77777777" w:rsidR="006275EF" w:rsidRPr="00326F0C" w:rsidRDefault="006275EF" w:rsidP="00CB7093">
            <w:pPr>
              <w:snapToGrid w:val="0"/>
              <w:spacing w:line="360" w:lineRule="auto"/>
              <w:jc w:val="center"/>
              <w:rPr>
                <w:rFonts w:ascii="Book Antiqua" w:hAnsi="Book Antiqua" w:cs="Times New Roman"/>
                <w:b/>
                <w:sz w:val="24"/>
                <w:szCs w:val="24"/>
              </w:rPr>
            </w:pPr>
          </w:p>
        </w:tc>
        <w:tc>
          <w:tcPr>
            <w:tcW w:w="1701" w:type="dxa"/>
          </w:tcPr>
          <w:p w14:paraId="3A945EA8" w14:textId="77777777" w:rsidR="006275EF" w:rsidRPr="00326F0C" w:rsidRDefault="006275EF" w:rsidP="00CB7093">
            <w:pPr>
              <w:snapToGrid w:val="0"/>
              <w:spacing w:line="360" w:lineRule="auto"/>
              <w:jc w:val="center"/>
              <w:rPr>
                <w:rFonts w:ascii="Book Antiqua" w:hAnsi="Book Antiqua" w:cs="Times New Roman"/>
                <w:b/>
                <w:sz w:val="24"/>
                <w:szCs w:val="24"/>
              </w:rPr>
            </w:pPr>
          </w:p>
        </w:tc>
        <w:tc>
          <w:tcPr>
            <w:tcW w:w="1667" w:type="dxa"/>
          </w:tcPr>
          <w:p w14:paraId="6900174A" w14:textId="77777777" w:rsidR="006275EF" w:rsidRPr="00326F0C" w:rsidRDefault="006275EF" w:rsidP="00CB7093">
            <w:pPr>
              <w:snapToGrid w:val="0"/>
              <w:spacing w:line="360" w:lineRule="auto"/>
              <w:jc w:val="center"/>
              <w:rPr>
                <w:rFonts w:ascii="Book Antiqua" w:hAnsi="Book Antiqua" w:cs="Times New Roman"/>
                <w:b/>
                <w:sz w:val="24"/>
                <w:szCs w:val="24"/>
              </w:rPr>
            </w:pPr>
          </w:p>
        </w:tc>
      </w:tr>
      <w:tr w:rsidR="006275EF" w:rsidRPr="00326F0C" w14:paraId="39AA22D9" w14:textId="77777777" w:rsidTr="00CB7093">
        <w:tc>
          <w:tcPr>
            <w:tcW w:w="2093" w:type="dxa"/>
          </w:tcPr>
          <w:p w14:paraId="2E424A74" w14:textId="48EBF1E8" w:rsidR="006275EF" w:rsidRPr="00326F0C" w:rsidRDefault="006275EF" w:rsidP="00CB7093">
            <w:pPr>
              <w:snapToGrid w:val="0"/>
              <w:spacing w:line="360" w:lineRule="auto"/>
              <w:ind w:firstLineChars="100" w:firstLine="240"/>
              <w:rPr>
                <w:rFonts w:ascii="Book Antiqua" w:hAnsi="Book Antiqua" w:cs="Times New Roman"/>
                <w:b/>
                <w:sz w:val="24"/>
                <w:szCs w:val="24"/>
                <w:lang w:eastAsia="zh-CN"/>
              </w:rPr>
            </w:pPr>
            <w:r w:rsidRPr="00326F0C">
              <w:rPr>
                <w:rFonts w:ascii="Book Antiqua" w:eastAsia="Arial Unicode MS" w:hAnsi="Book Antiqua" w:cs="Times New Roman"/>
                <w:sz w:val="24"/>
                <w:szCs w:val="24"/>
              </w:rPr>
              <w:t xml:space="preserve">Only fine </w:t>
            </w:r>
          </w:p>
        </w:tc>
        <w:tc>
          <w:tcPr>
            <w:tcW w:w="1984" w:type="dxa"/>
          </w:tcPr>
          <w:p w14:paraId="402F198F" w14:textId="72C3F9A5" w:rsidR="006275EF"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eastAsia="Arial Unicode MS" w:hAnsi="Book Antiqua" w:cs="Times New Roman"/>
                <w:sz w:val="24"/>
                <w:szCs w:val="24"/>
              </w:rPr>
              <w:t>2670 (99.0)</w:t>
            </w:r>
          </w:p>
        </w:tc>
        <w:tc>
          <w:tcPr>
            <w:tcW w:w="1843" w:type="dxa"/>
          </w:tcPr>
          <w:p w14:paraId="69F45F7C" w14:textId="38A02495" w:rsidR="006275EF"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eastAsia="Arial Unicode MS" w:hAnsi="Book Antiqua" w:cs="Times New Roman"/>
                <w:sz w:val="24"/>
                <w:szCs w:val="24"/>
              </w:rPr>
              <w:t>28 (1.0)</w:t>
            </w:r>
          </w:p>
        </w:tc>
        <w:tc>
          <w:tcPr>
            <w:tcW w:w="1701" w:type="dxa"/>
          </w:tcPr>
          <w:p w14:paraId="5EFFFE66" w14:textId="14E212C4" w:rsidR="006275EF"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eastAsia="Arial Unicode MS" w:hAnsi="Book Antiqua" w:cs="Times New Roman"/>
                <w:sz w:val="24"/>
                <w:szCs w:val="24"/>
              </w:rPr>
              <w:t>3798 (99.5)</w:t>
            </w:r>
          </w:p>
        </w:tc>
        <w:tc>
          <w:tcPr>
            <w:tcW w:w="1667" w:type="dxa"/>
          </w:tcPr>
          <w:p w14:paraId="1DCF6D8B" w14:textId="48C496D6" w:rsidR="006275EF"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eastAsia="Arial Unicode MS" w:hAnsi="Book Antiqua" w:cs="Times New Roman"/>
                <w:sz w:val="24"/>
                <w:szCs w:val="24"/>
              </w:rPr>
              <w:t>20 (0.5)</w:t>
            </w:r>
          </w:p>
        </w:tc>
      </w:tr>
      <w:tr w:rsidR="006275EF" w:rsidRPr="00326F0C" w14:paraId="08E4BE51" w14:textId="77777777" w:rsidTr="00CB7093">
        <w:tc>
          <w:tcPr>
            <w:tcW w:w="2093" w:type="dxa"/>
          </w:tcPr>
          <w:p w14:paraId="4F079EE5" w14:textId="39B054DC" w:rsidR="006275EF" w:rsidRPr="00326F0C" w:rsidRDefault="006275EF" w:rsidP="00CB7093">
            <w:pPr>
              <w:snapToGrid w:val="0"/>
              <w:spacing w:line="360" w:lineRule="auto"/>
              <w:ind w:firstLineChars="100" w:firstLine="240"/>
              <w:rPr>
                <w:rFonts w:ascii="Book Antiqua" w:hAnsi="Book Antiqua" w:cs="Times New Roman"/>
                <w:b/>
                <w:sz w:val="24"/>
                <w:szCs w:val="24"/>
                <w:lang w:eastAsia="zh-CN"/>
              </w:rPr>
            </w:pPr>
            <w:r w:rsidRPr="00326F0C">
              <w:rPr>
                <w:rFonts w:ascii="Book Antiqua" w:eastAsia="Arial Unicode MS" w:hAnsi="Book Antiqua" w:cs="Times New Roman"/>
                <w:sz w:val="24"/>
                <w:szCs w:val="24"/>
              </w:rPr>
              <w:t>Mixed</w:t>
            </w:r>
          </w:p>
        </w:tc>
        <w:tc>
          <w:tcPr>
            <w:tcW w:w="1984" w:type="dxa"/>
          </w:tcPr>
          <w:p w14:paraId="72679CA4" w14:textId="020AADB8" w:rsidR="006275EF"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eastAsia="Arial Unicode MS" w:hAnsi="Book Antiqua" w:cs="Times New Roman"/>
                <w:sz w:val="24"/>
                <w:szCs w:val="24"/>
              </w:rPr>
              <w:t>3158 (99.0)</w:t>
            </w:r>
          </w:p>
        </w:tc>
        <w:tc>
          <w:tcPr>
            <w:tcW w:w="1843" w:type="dxa"/>
          </w:tcPr>
          <w:p w14:paraId="0BF13D89" w14:textId="1FEDE4B9" w:rsidR="006275EF"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eastAsia="Arial Unicode MS" w:hAnsi="Book Antiqua" w:cs="Times New Roman"/>
                <w:sz w:val="24"/>
                <w:szCs w:val="24"/>
              </w:rPr>
              <w:t>33 (1.0)</w:t>
            </w:r>
          </w:p>
        </w:tc>
        <w:tc>
          <w:tcPr>
            <w:tcW w:w="1701" w:type="dxa"/>
          </w:tcPr>
          <w:p w14:paraId="40D27148" w14:textId="5A88C5A9" w:rsidR="006275EF"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eastAsia="Arial Unicode MS" w:hAnsi="Book Antiqua" w:cs="Times New Roman"/>
                <w:sz w:val="24"/>
                <w:szCs w:val="24"/>
              </w:rPr>
              <w:t>4062 (99.4)</w:t>
            </w:r>
          </w:p>
        </w:tc>
        <w:tc>
          <w:tcPr>
            <w:tcW w:w="1667" w:type="dxa"/>
          </w:tcPr>
          <w:p w14:paraId="6450C00E" w14:textId="2FE3B1B8" w:rsidR="006275EF"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eastAsia="Arial Unicode MS" w:hAnsi="Book Antiqua" w:cs="Times New Roman"/>
                <w:sz w:val="24"/>
                <w:szCs w:val="24"/>
              </w:rPr>
              <w:t>23 (0.6)</w:t>
            </w:r>
          </w:p>
        </w:tc>
      </w:tr>
      <w:tr w:rsidR="006275EF" w:rsidRPr="00326F0C" w14:paraId="40FC28DE" w14:textId="77777777" w:rsidTr="00CB7093">
        <w:tc>
          <w:tcPr>
            <w:tcW w:w="2093" w:type="dxa"/>
          </w:tcPr>
          <w:p w14:paraId="4A65EC1D" w14:textId="1CF481F2" w:rsidR="006275EF" w:rsidRPr="00326F0C" w:rsidRDefault="006275EF" w:rsidP="00CB7093">
            <w:pPr>
              <w:snapToGrid w:val="0"/>
              <w:spacing w:line="360" w:lineRule="auto"/>
              <w:ind w:firstLineChars="100" w:firstLine="240"/>
              <w:rPr>
                <w:rFonts w:ascii="Book Antiqua" w:hAnsi="Book Antiqua" w:cs="Times New Roman"/>
                <w:b/>
                <w:sz w:val="24"/>
                <w:szCs w:val="24"/>
                <w:lang w:eastAsia="zh-CN"/>
              </w:rPr>
            </w:pPr>
            <w:r w:rsidRPr="00326F0C">
              <w:rPr>
                <w:rFonts w:ascii="Book Antiqua" w:eastAsia="Arial Unicode MS" w:hAnsi="Book Antiqua" w:cs="Times New Roman"/>
                <w:sz w:val="24"/>
                <w:szCs w:val="24"/>
              </w:rPr>
              <w:t xml:space="preserve">Only coarse </w:t>
            </w:r>
          </w:p>
        </w:tc>
        <w:tc>
          <w:tcPr>
            <w:tcW w:w="1984" w:type="dxa"/>
          </w:tcPr>
          <w:p w14:paraId="431FE156" w14:textId="43467E24" w:rsidR="006275EF"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eastAsia="Arial Unicode MS" w:hAnsi="Book Antiqua" w:cs="Times New Roman"/>
                <w:sz w:val="24"/>
                <w:szCs w:val="24"/>
              </w:rPr>
              <w:t>13440 (98.9)</w:t>
            </w:r>
          </w:p>
        </w:tc>
        <w:tc>
          <w:tcPr>
            <w:tcW w:w="1843" w:type="dxa"/>
          </w:tcPr>
          <w:p w14:paraId="3914810D" w14:textId="379F64DB" w:rsidR="006275EF"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eastAsia="Arial Unicode MS" w:hAnsi="Book Antiqua" w:cs="Times New Roman"/>
                <w:sz w:val="24"/>
                <w:szCs w:val="24"/>
              </w:rPr>
              <w:t>147 (1.1)</w:t>
            </w:r>
          </w:p>
        </w:tc>
        <w:tc>
          <w:tcPr>
            <w:tcW w:w="1701" w:type="dxa"/>
          </w:tcPr>
          <w:p w14:paraId="62A79D46" w14:textId="49B77D35" w:rsidR="006275EF"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eastAsia="Arial Unicode MS" w:hAnsi="Book Antiqua" w:cs="Times New Roman"/>
                <w:sz w:val="24"/>
                <w:szCs w:val="24"/>
              </w:rPr>
              <w:t>9018 (99.3)</w:t>
            </w:r>
          </w:p>
        </w:tc>
        <w:tc>
          <w:tcPr>
            <w:tcW w:w="1667" w:type="dxa"/>
          </w:tcPr>
          <w:p w14:paraId="53496031" w14:textId="5CD70AB9" w:rsidR="006275EF"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eastAsia="Arial Unicode MS" w:hAnsi="Book Antiqua" w:cs="Times New Roman"/>
                <w:sz w:val="24"/>
                <w:szCs w:val="24"/>
              </w:rPr>
              <w:t>62 (0.7)</w:t>
            </w:r>
          </w:p>
        </w:tc>
      </w:tr>
      <w:tr w:rsidR="006275EF" w:rsidRPr="00326F0C" w14:paraId="381AB125" w14:textId="77777777" w:rsidTr="00CB7093">
        <w:tc>
          <w:tcPr>
            <w:tcW w:w="2093" w:type="dxa"/>
          </w:tcPr>
          <w:p w14:paraId="24B8AA29" w14:textId="46BC4915" w:rsidR="006275EF" w:rsidRPr="00326F0C" w:rsidRDefault="006275EF" w:rsidP="00CB7093">
            <w:pPr>
              <w:snapToGrid w:val="0"/>
              <w:spacing w:line="360" w:lineRule="auto"/>
              <w:ind w:firstLineChars="100" w:firstLine="240"/>
              <w:rPr>
                <w:rFonts w:ascii="Book Antiqua" w:hAnsi="Book Antiqua" w:cs="Times New Roman"/>
                <w:b/>
                <w:sz w:val="24"/>
                <w:szCs w:val="24"/>
              </w:rPr>
            </w:pPr>
            <w:r w:rsidRPr="00326F0C">
              <w:rPr>
                <w:rFonts w:ascii="Book Antiqua" w:eastAsia="Arial Unicode MS" w:hAnsi="Book Antiqua" w:cs="Times New Roman"/>
                <w:sz w:val="24"/>
                <w:szCs w:val="24"/>
              </w:rPr>
              <w:t xml:space="preserve">Missing </w:t>
            </w:r>
          </w:p>
        </w:tc>
        <w:tc>
          <w:tcPr>
            <w:tcW w:w="1984" w:type="dxa"/>
          </w:tcPr>
          <w:p w14:paraId="5B64B4BE" w14:textId="05F4B8FB" w:rsidR="006275EF"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eastAsia="Arial Unicode MS" w:hAnsi="Book Antiqua" w:cs="Times New Roman"/>
                <w:sz w:val="24"/>
                <w:szCs w:val="24"/>
              </w:rPr>
              <w:t>2935 (99.2)</w:t>
            </w:r>
          </w:p>
        </w:tc>
        <w:tc>
          <w:tcPr>
            <w:tcW w:w="1843" w:type="dxa"/>
          </w:tcPr>
          <w:p w14:paraId="4176D2A9" w14:textId="7F47CF67" w:rsidR="006275EF"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eastAsia="Arial Unicode MS" w:hAnsi="Book Antiqua" w:cs="Times New Roman"/>
                <w:sz w:val="24"/>
                <w:szCs w:val="24"/>
              </w:rPr>
              <w:t>25 (0.8)</w:t>
            </w:r>
          </w:p>
        </w:tc>
        <w:tc>
          <w:tcPr>
            <w:tcW w:w="1701" w:type="dxa"/>
          </w:tcPr>
          <w:p w14:paraId="067C7DFB" w14:textId="22EA4032" w:rsidR="006275EF"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eastAsia="Arial Unicode MS" w:hAnsi="Book Antiqua" w:cs="Times New Roman"/>
                <w:sz w:val="24"/>
                <w:szCs w:val="24"/>
              </w:rPr>
              <w:t>3131 (99.4)</w:t>
            </w:r>
          </w:p>
        </w:tc>
        <w:tc>
          <w:tcPr>
            <w:tcW w:w="1667" w:type="dxa"/>
          </w:tcPr>
          <w:p w14:paraId="70F9BED4" w14:textId="553754C7" w:rsidR="006275EF"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eastAsia="Arial Unicode MS" w:hAnsi="Book Antiqua" w:cs="Times New Roman"/>
                <w:sz w:val="24"/>
                <w:szCs w:val="24"/>
              </w:rPr>
              <w:t>20 (0.6)</w:t>
            </w:r>
          </w:p>
        </w:tc>
      </w:tr>
      <w:tr w:rsidR="006275EF" w:rsidRPr="00326F0C" w14:paraId="0CB9581D" w14:textId="77777777" w:rsidTr="00CB7093">
        <w:trPr>
          <w:trHeight w:val="271"/>
        </w:trPr>
        <w:tc>
          <w:tcPr>
            <w:tcW w:w="2093" w:type="dxa"/>
          </w:tcPr>
          <w:p w14:paraId="730AA218" w14:textId="130E8454" w:rsidR="006275EF" w:rsidRPr="00326F0C" w:rsidRDefault="006275EF" w:rsidP="00CB7093">
            <w:pPr>
              <w:snapToGrid w:val="0"/>
              <w:spacing w:line="360" w:lineRule="auto"/>
              <w:rPr>
                <w:rFonts w:ascii="Book Antiqua" w:hAnsi="Book Antiqua" w:cs="Times New Roman"/>
                <w:b/>
                <w:sz w:val="24"/>
                <w:szCs w:val="24"/>
              </w:rPr>
            </w:pPr>
            <w:r w:rsidRPr="00326F0C">
              <w:rPr>
                <w:rFonts w:ascii="Book Antiqua" w:hAnsi="Book Antiqua" w:cs="Times New Roman"/>
                <w:sz w:val="24"/>
                <w:szCs w:val="24"/>
              </w:rPr>
              <w:t>Highest educational level</w:t>
            </w:r>
          </w:p>
        </w:tc>
        <w:tc>
          <w:tcPr>
            <w:tcW w:w="1984" w:type="dxa"/>
          </w:tcPr>
          <w:p w14:paraId="79F961C2" w14:textId="77777777" w:rsidR="006275EF" w:rsidRPr="00326F0C" w:rsidRDefault="006275EF" w:rsidP="00CB7093">
            <w:pPr>
              <w:snapToGrid w:val="0"/>
              <w:spacing w:line="360" w:lineRule="auto"/>
              <w:jc w:val="center"/>
              <w:rPr>
                <w:rFonts w:ascii="Book Antiqua" w:hAnsi="Book Antiqua" w:cs="Times New Roman"/>
                <w:b/>
                <w:sz w:val="24"/>
                <w:szCs w:val="24"/>
              </w:rPr>
            </w:pPr>
          </w:p>
        </w:tc>
        <w:tc>
          <w:tcPr>
            <w:tcW w:w="1843" w:type="dxa"/>
          </w:tcPr>
          <w:p w14:paraId="6F28572B" w14:textId="77777777" w:rsidR="006275EF" w:rsidRPr="00326F0C" w:rsidRDefault="006275EF" w:rsidP="00CB7093">
            <w:pPr>
              <w:snapToGrid w:val="0"/>
              <w:spacing w:line="360" w:lineRule="auto"/>
              <w:jc w:val="center"/>
              <w:rPr>
                <w:rFonts w:ascii="Book Antiqua" w:hAnsi="Book Antiqua" w:cs="Times New Roman"/>
                <w:b/>
                <w:sz w:val="24"/>
                <w:szCs w:val="24"/>
              </w:rPr>
            </w:pPr>
          </w:p>
        </w:tc>
        <w:tc>
          <w:tcPr>
            <w:tcW w:w="1701" w:type="dxa"/>
          </w:tcPr>
          <w:p w14:paraId="79A50B06" w14:textId="77777777" w:rsidR="006275EF" w:rsidRPr="00326F0C" w:rsidRDefault="006275EF" w:rsidP="00CB7093">
            <w:pPr>
              <w:snapToGrid w:val="0"/>
              <w:spacing w:line="360" w:lineRule="auto"/>
              <w:jc w:val="center"/>
              <w:rPr>
                <w:rFonts w:ascii="Book Antiqua" w:hAnsi="Book Antiqua" w:cs="Times New Roman"/>
                <w:b/>
                <w:sz w:val="24"/>
                <w:szCs w:val="24"/>
              </w:rPr>
            </w:pPr>
          </w:p>
        </w:tc>
        <w:tc>
          <w:tcPr>
            <w:tcW w:w="1667" w:type="dxa"/>
          </w:tcPr>
          <w:p w14:paraId="4BA4CF81" w14:textId="77777777" w:rsidR="006275EF" w:rsidRPr="00326F0C" w:rsidRDefault="006275EF" w:rsidP="00CB7093">
            <w:pPr>
              <w:snapToGrid w:val="0"/>
              <w:spacing w:line="360" w:lineRule="auto"/>
              <w:jc w:val="center"/>
              <w:rPr>
                <w:rFonts w:ascii="Book Antiqua" w:hAnsi="Book Antiqua" w:cs="Times New Roman"/>
                <w:b/>
                <w:sz w:val="24"/>
                <w:szCs w:val="24"/>
              </w:rPr>
            </w:pPr>
          </w:p>
        </w:tc>
      </w:tr>
      <w:tr w:rsidR="006275EF" w:rsidRPr="00326F0C" w14:paraId="76288859" w14:textId="77777777" w:rsidTr="00CB7093">
        <w:trPr>
          <w:trHeight w:val="149"/>
        </w:trPr>
        <w:tc>
          <w:tcPr>
            <w:tcW w:w="2093" w:type="dxa"/>
          </w:tcPr>
          <w:p w14:paraId="58A9E13D" w14:textId="5314F17B" w:rsidR="006275EF" w:rsidRPr="00326F0C" w:rsidRDefault="006275EF" w:rsidP="00CB7093">
            <w:pPr>
              <w:autoSpaceDE w:val="0"/>
              <w:autoSpaceDN w:val="0"/>
              <w:adjustRightInd w:val="0"/>
              <w:snapToGrid w:val="0"/>
              <w:spacing w:line="360" w:lineRule="auto"/>
              <w:ind w:firstLineChars="100" w:firstLine="240"/>
              <w:rPr>
                <w:rFonts w:ascii="Book Antiqua" w:hAnsi="Book Antiqua" w:cs="Times New Roman"/>
                <w:b/>
                <w:sz w:val="24"/>
                <w:szCs w:val="24"/>
              </w:rPr>
            </w:pPr>
            <w:r w:rsidRPr="00326F0C">
              <w:rPr>
                <w:rFonts w:ascii="Book Antiqua" w:hAnsi="Book Antiqua" w:cs="Times New Roman"/>
                <w:sz w:val="24"/>
                <w:szCs w:val="24"/>
              </w:rPr>
              <w:t>Primary school</w:t>
            </w:r>
          </w:p>
        </w:tc>
        <w:tc>
          <w:tcPr>
            <w:tcW w:w="1984" w:type="dxa"/>
          </w:tcPr>
          <w:p w14:paraId="0832C1D2" w14:textId="03E0C96E" w:rsidR="006275EF"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8146 (98.7)</w:t>
            </w:r>
          </w:p>
        </w:tc>
        <w:tc>
          <w:tcPr>
            <w:tcW w:w="1843" w:type="dxa"/>
          </w:tcPr>
          <w:p w14:paraId="1E4254E8" w14:textId="5E6947B6" w:rsidR="006275EF"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110 (1.3)</w:t>
            </w:r>
          </w:p>
        </w:tc>
        <w:tc>
          <w:tcPr>
            <w:tcW w:w="1701" w:type="dxa"/>
          </w:tcPr>
          <w:p w14:paraId="71C003EC" w14:textId="1FD6422A" w:rsidR="006275EF"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5519 (99.2)</w:t>
            </w:r>
          </w:p>
        </w:tc>
        <w:tc>
          <w:tcPr>
            <w:tcW w:w="1667" w:type="dxa"/>
          </w:tcPr>
          <w:p w14:paraId="6E63650D" w14:textId="3C20D840" w:rsidR="006275EF" w:rsidRPr="00326F0C" w:rsidRDefault="006275EF"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46 (0.8)</w:t>
            </w:r>
          </w:p>
        </w:tc>
      </w:tr>
      <w:tr w:rsidR="006275EF" w:rsidRPr="00326F0C" w14:paraId="0E0C5825" w14:textId="77777777" w:rsidTr="00CB7093">
        <w:trPr>
          <w:trHeight w:val="217"/>
        </w:trPr>
        <w:tc>
          <w:tcPr>
            <w:tcW w:w="2093" w:type="dxa"/>
          </w:tcPr>
          <w:p w14:paraId="54FA9F77" w14:textId="32EEEC1D" w:rsidR="006275EF" w:rsidRPr="00326F0C" w:rsidRDefault="00801B4C" w:rsidP="00CB7093">
            <w:pPr>
              <w:autoSpaceDE w:val="0"/>
              <w:autoSpaceDN w:val="0"/>
              <w:adjustRightInd w:val="0"/>
              <w:snapToGrid w:val="0"/>
              <w:spacing w:line="360" w:lineRule="auto"/>
              <w:ind w:leftChars="110" w:left="242"/>
              <w:rPr>
                <w:rFonts w:ascii="Book Antiqua" w:hAnsi="Book Antiqua" w:cs="Times New Roman"/>
                <w:sz w:val="24"/>
                <w:szCs w:val="24"/>
                <w:lang w:eastAsia="zh-CN"/>
              </w:rPr>
            </w:pPr>
            <w:r w:rsidRPr="00326F0C">
              <w:rPr>
                <w:rFonts w:ascii="Book Antiqua" w:hAnsi="Book Antiqua" w:cs="Times New Roman"/>
                <w:sz w:val="24"/>
                <w:szCs w:val="24"/>
              </w:rPr>
              <w:t xml:space="preserve">Above primary school </w:t>
            </w:r>
          </w:p>
        </w:tc>
        <w:tc>
          <w:tcPr>
            <w:tcW w:w="1984" w:type="dxa"/>
          </w:tcPr>
          <w:p w14:paraId="2DC473A5" w14:textId="7326AFB8" w:rsidR="006275EF" w:rsidRPr="00326F0C" w:rsidRDefault="00801B4C"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12687 (99.3)</w:t>
            </w:r>
          </w:p>
        </w:tc>
        <w:tc>
          <w:tcPr>
            <w:tcW w:w="1843" w:type="dxa"/>
          </w:tcPr>
          <w:p w14:paraId="64954B7E" w14:textId="7DE71982" w:rsidR="006275EF" w:rsidRPr="00326F0C" w:rsidRDefault="00801B4C" w:rsidP="00CB7093">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rPr>
              <w:t>95 (0.7)</w:t>
            </w:r>
          </w:p>
        </w:tc>
        <w:tc>
          <w:tcPr>
            <w:tcW w:w="1701" w:type="dxa"/>
          </w:tcPr>
          <w:p w14:paraId="4E7E16B6" w14:textId="04145B72" w:rsidR="006275EF" w:rsidRPr="00326F0C" w:rsidRDefault="00801B4C"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13536 (99.5)</w:t>
            </w:r>
          </w:p>
        </w:tc>
        <w:tc>
          <w:tcPr>
            <w:tcW w:w="1667" w:type="dxa"/>
          </w:tcPr>
          <w:p w14:paraId="563A1A35" w14:textId="2C66B106" w:rsidR="006275EF" w:rsidRPr="00326F0C" w:rsidRDefault="00801B4C"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73 (0.5)</w:t>
            </w:r>
          </w:p>
        </w:tc>
      </w:tr>
      <w:tr w:rsidR="006275EF" w:rsidRPr="00326F0C" w14:paraId="0A0DE928" w14:textId="77777777" w:rsidTr="00CB7093">
        <w:trPr>
          <w:trHeight w:val="163"/>
        </w:trPr>
        <w:tc>
          <w:tcPr>
            <w:tcW w:w="2093" w:type="dxa"/>
          </w:tcPr>
          <w:p w14:paraId="13B4E878" w14:textId="2075ACB7" w:rsidR="006275EF" w:rsidRPr="00326F0C" w:rsidRDefault="00801B4C" w:rsidP="00CB7093">
            <w:pPr>
              <w:snapToGrid w:val="0"/>
              <w:spacing w:line="360" w:lineRule="auto"/>
              <w:ind w:firstLineChars="100" w:firstLine="240"/>
              <w:rPr>
                <w:rFonts w:ascii="Book Antiqua" w:hAnsi="Book Antiqua" w:cs="Times New Roman"/>
                <w:b/>
                <w:sz w:val="24"/>
                <w:szCs w:val="24"/>
              </w:rPr>
            </w:pPr>
            <w:r w:rsidRPr="00326F0C">
              <w:rPr>
                <w:rFonts w:ascii="Book Antiqua" w:hAnsi="Book Antiqua" w:cs="Times New Roman"/>
                <w:sz w:val="24"/>
                <w:szCs w:val="24"/>
              </w:rPr>
              <w:t xml:space="preserve">Missing </w:t>
            </w:r>
          </w:p>
        </w:tc>
        <w:tc>
          <w:tcPr>
            <w:tcW w:w="1984" w:type="dxa"/>
          </w:tcPr>
          <w:p w14:paraId="1E46FA12" w14:textId="281DA410" w:rsidR="006275EF" w:rsidRPr="00326F0C" w:rsidRDefault="00801B4C"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1370 (97.3)</w:t>
            </w:r>
          </w:p>
        </w:tc>
        <w:tc>
          <w:tcPr>
            <w:tcW w:w="1843" w:type="dxa"/>
          </w:tcPr>
          <w:p w14:paraId="23F43A0A" w14:textId="2F41A863" w:rsidR="006275EF" w:rsidRPr="00326F0C" w:rsidRDefault="00801B4C"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28 (2.7)</w:t>
            </w:r>
          </w:p>
        </w:tc>
        <w:tc>
          <w:tcPr>
            <w:tcW w:w="1701" w:type="dxa"/>
          </w:tcPr>
          <w:p w14:paraId="6B635FA1" w14:textId="4E8212A7" w:rsidR="006275EF" w:rsidRPr="00326F0C" w:rsidRDefault="00801B4C"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954 (99.4)</w:t>
            </w:r>
          </w:p>
        </w:tc>
        <w:tc>
          <w:tcPr>
            <w:tcW w:w="1667" w:type="dxa"/>
          </w:tcPr>
          <w:p w14:paraId="5E58A710" w14:textId="22834187" w:rsidR="006275EF" w:rsidRPr="00326F0C" w:rsidRDefault="00801B4C"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6 (0.6)</w:t>
            </w:r>
          </w:p>
        </w:tc>
      </w:tr>
      <w:tr w:rsidR="006275EF" w:rsidRPr="00326F0C" w14:paraId="3E39EF26" w14:textId="77777777" w:rsidTr="00CB7093">
        <w:trPr>
          <w:trHeight w:val="217"/>
        </w:trPr>
        <w:tc>
          <w:tcPr>
            <w:tcW w:w="2093" w:type="dxa"/>
          </w:tcPr>
          <w:p w14:paraId="3B7CD7B4" w14:textId="1EFF92B0" w:rsidR="006275EF" w:rsidRPr="00326F0C" w:rsidRDefault="00801B4C" w:rsidP="00CB7093">
            <w:pPr>
              <w:snapToGrid w:val="0"/>
              <w:spacing w:line="360" w:lineRule="auto"/>
              <w:rPr>
                <w:rFonts w:ascii="Book Antiqua" w:hAnsi="Book Antiqua" w:cs="Times New Roman"/>
                <w:b/>
                <w:sz w:val="24"/>
                <w:szCs w:val="24"/>
              </w:rPr>
            </w:pPr>
            <w:r w:rsidRPr="00326F0C">
              <w:rPr>
                <w:rFonts w:ascii="Book Antiqua" w:hAnsi="Book Antiqua" w:cs="Times New Roman"/>
                <w:sz w:val="24"/>
                <w:szCs w:val="24"/>
              </w:rPr>
              <w:t>Living area</w:t>
            </w:r>
          </w:p>
        </w:tc>
        <w:tc>
          <w:tcPr>
            <w:tcW w:w="1984" w:type="dxa"/>
          </w:tcPr>
          <w:p w14:paraId="3F6BE6F6" w14:textId="77777777" w:rsidR="006275EF" w:rsidRPr="00326F0C" w:rsidRDefault="006275EF" w:rsidP="00CB7093">
            <w:pPr>
              <w:snapToGrid w:val="0"/>
              <w:spacing w:line="360" w:lineRule="auto"/>
              <w:jc w:val="center"/>
              <w:rPr>
                <w:rFonts w:ascii="Book Antiqua" w:hAnsi="Book Antiqua" w:cs="Times New Roman"/>
                <w:b/>
                <w:sz w:val="24"/>
                <w:szCs w:val="24"/>
              </w:rPr>
            </w:pPr>
          </w:p>
        </w:tc>
        <w:tc>
          <w:tcPr>
            <w:tcW w:w="1843" w:type="dxa"/>
          </w:tcPr>
          <w:p w14:paraId="29884BA7" w14:textId="77777777" w:rsidR="006275EF" w:rsidRPr="00326F0C" w:rsidRDefault="006275EF" w:rsidP="00CB7093">
            <w:pPr>
              <w:snapToGrid w:val="0"/>
              <w:spacing w:line="360" w:lineRule="auto"/>
              <w:jc w:val="center"/>
              <w:rPr>
                <w:rFonts w:ascii="Book Antiqua" w:hAnsi="Book Antiqua" w:cs="Times New Roman"/>
                <w:b/>
                <w:sz w:val="24"/>
                <w:szCs w:val="24"/>
              </w:rPr>
            </w:pPr>
          </w:p>
        </w:tc>
        <w:tc>
          <w:tcPr>
            <w:tcW w:w="1701" w:type="dxa"/>
          </w:tcPr>
          <w:p w14:paraId="6CCB08CD" w14:textId="77777777" w:rsidR="006275EF" w:rsidRPr="00326F0C" w:rsidRDefault="006275EF" w:rsidP="00CB7093">
            <w:pPr>
              <w:snapToGrid w:val="0"/>
              <w:spacing w:line="360" w:lineRule="auto"/>
              <w:jc w:val="center"/>
              <w:rPr>
                <w:rFonts w:ascii="Book Antiqua" w:hAnsi="Book Antiqua" w:cs="Times New Roman"/>
                <w:b/>
                <w:sz w:val="24"/>
                <w:szCs w:val="24"/>
              </w:rPr>
            </w:pPr>
          </w:p>
        </w:tc>
        <w:tc>
          <w:tcPr>
            <w:tcW w:w="1667" w:type="dxa"/>
          </w:tcPr>
          <w:p w14:paraId="441D9716" w14:textId="77777777" w:rsidR="006275EF" w:rsidRPr="00326F0C" w:rsidRDefault="006275EF" w:rsidP="00CB7093">
            <w:pPr>
              <w:snapToGrid w:val="0"/>
              <w:spacing w:line="360" w:lineRule="auto"/>
              <w:jc w:val="center"/>
              <w:rPr>
                <w:rFonts w:ascii="Book Antiqua" w:hAnsi="Book Antiqua" w:cs="Times New Roman"/>
                <w:b/>
                <w:sz w:val="24"/>
                <w:szCs w:val="24"/>
              </w:rPr>
            </w:pPr>
          </w:p>
        </w:tc>
      </w:tr>
      <w:tr w:rsidR="006275EF" w:rsidRPr="00326F0C" w14:paraId="1076ECCE" w14:textId="77777777" w:rsidTr="00CB7093">
        <w:trPr>
          <w:trHeight w:val="204"/>
        </w:trPr>
        <w:tc>
          <w:tcPr>
            <w:tcW w:w="2093" w:type="dxa"/>
          </w:tcPr>
          <w:p w14:paraId="01834BBD" w14:textId="528A0F74" w:rsidR="006275EF" w:rsidRPr="00326F0C" w:rsidRDefault="00801B4C" w:rsidP="00CB7093">
            <w:pPr>
              <w:snapToGrid w:val="0"/>
              <w:spacing w:line="360" w:lineRule="auto"/>
              <w:ind w:firstLineChars="100" w:firstLine="240"/>
              <w:rPr>
                <w:rFonts w:ascii="Book Antiqua" w:hAnsi="Book Antiqua" w:cs="Times New Roman"/>
                <w:b/>
                <w:sz w:val="24"/>
                <w:szCs w:val="24"/>
                <w:lang w:eastAsia="zh-CN"/>
              </w:rPr>
            </w:pPr>
            <w:r w:rsidRPr="00326F0C">
              <w:rPr>
                <w:rFonts w:ascii="Book Antiqua" w:hAnsi="Book Antiqua" w:cs="Times New Roman"/>
                <w:sz w:val="24"/>
                <w:szCs w:val="24"/>
              </w:rPr>
              <w:t>Urban</w:t>
            </w:r>
          </w:p>
        </w:tc>
        <w:tc>
          <w:tcPr>
            <w:tcW w:w="1984" w:type="dxa"/>
          </w:tcPr>
          <w:p w14:paraId="24FD3015" w14:textId="5D23D378" w:rsidR="006275EF" w:rsidRPr="00326F0C" w:rsidRDefault="00801B4C" w:rsidP="00CB7093">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rPr>
              <w:t>18225 (98.9)</w:t>
            </w:r>
          </w:p>
        </w:tc>
        <w:tc>
          <w:tcPr>
            <w:tcW w:w="1843" w:type="dxa"/>
          </w:tcPr>
          <w:p w14:paraId="202A65BB" w14:textId="0A5FE961" w:rsidR="006275EF" w:rsidRPr="00326F0C" w:rsidRDefault="00801B4C"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195 (1.1)</w:t>
            </w:r>
          </w:p>
        </w:tc>
        <w:tc>
          <w:tcPr>
            <w:tcW w:w="1701" w:type="dxa"/>
          </w:tcPr>
          <w:p w14:paraId="158D7C95" w14:textId="2839F642" w:rsidR="006275EF" w:rsidRPr="00326F0C" w:rsidRDefault="00801B4C"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16425 (99.4)</w:t>
            </w:r>
          </w:p>
        </w:tc>
        <w:tc>
          <w:tcPr>
            <w:tcW w:w="1667" w:type="dxa"/>
          </w:tcPr>
          <w:p w14:paraId="6FF12074" w14:textId="6408E2E3" w:rsidR="006275EF" w:rsidRPr="00326F0C" w:rsidRDefault="00801B4C"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91 (0.6)</w:t>
            </w:r>
          </w:p>
        </w:tc>
      </w:tr>
      <w:tr w:rsidR="006275EF" w:rsidRPr="00326F0C" w14:paraId="0ECCC308" w14:textId="77777777" w:rsidTr="00CB7093">
        <w:trPr>
          <w:trHeight w:val="272"/>
        </w:trPr>
        <w:tc>
          <w:tcPr>
            <w:tcW w:w="2093" w:type="dxa"/>
          </w:tcPr>
          <w:p w14:paraId="16BAD9AB" w14:textId="276BB169" w:rsidR="006275EF" w:rsidRPr="00326F0C" w:rsidRDefault="00801B4C" w:rsidP="00CB7093">
            <w:pPr>
              <w:snapToGrid w:val="0"/>
              <w:spacing w:line="360" w:lineRule="auto"/>
              <w:ind w:firstLineChars="100" w:firstLine="240"/>
              <w:rPr>
                <w:rFonts w:ascii="Book Antiqua" w:hAnsi="Book Antiqua" w:cs="Times New Roman"/>
                <w:b/>
                <w:sz w:val="24"/>
                <w:szCs w:val="24"/>
                <w:lang w:eastAsia="zh-CN"/>
              </w:rPr>
            </w:pPr>
            <w:r w:rsidRPr="00326F0C">
              <w:rPr>
                <w:rFonts w:ascii="Book Antiqua" w:hAnsi="Book Antiqua" w:cs="Times New Roman"/>
                <w:sz w:val="24"/>
                <w:szCs w:val="24"/>
              </w:rPr>
              <w:t>Rural</w:t>
            </w:r>
          </w:p>
        </w:tc>
        <w:tc>
          <w:tcPr>
            <w:tcW w:w="1984" w:type="dxa"/>
          </w:tcPr>
          <w:p w14:paraId="193D4419" w14:textId="1866055D" w:rsidR="006275EF" w:rsidRPr="00326F0C" w:rsidRDefault="00801B4C"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3978 (99.1)</w:t>
            </w:r>
          </w:p>
        </w:tc>
        <w:tc>
          <w:tcPr>
            <w:tcW w:w="1843" w:type="dxa"/>
          </w:tcPr>
          <w:p w14:paraId="5E6A37CA" w14:textId="06DC863A" w:rsidR="006275EF" w:rsidRPr="00326F0C" w:rsidRDefault="00801B4C"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38 (0.9)</w:t>
            </w:r>
          </w:p>
        </w:tc>
        <w:tc>
          <w:tcPr>
            <w:tcW w:w="1701" w:type="dxa"/>
          </w:tcPr>
          <w:p w14:paraId="2BEB2FE1" w14:textId="1EF93A37" w:rsidR="006275EF" w:rsidRPr="00326F0C" w:rsidRDefault="00801B4C"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3584 (99.1)</w:t>
            </w:r>
          </w:p>
        </w:tc>
        <w:tc>
          <w:tcPr>
            <w:tcW w:w="1667" w:type="dxa"/>
          </w:tcPr>
          <w:p w14:paraId="78988900" w14:textId="6BC22670" w:rsidR="006275EF" w:rsidRPr="00326F0C" w:rsidRDefault="00801B4C" w:rsidP="00CB7093">
            <w:pPr>
              <w:snapToGrid w:val="0"/>
              <w:spacing w:line="360" w:lineRule="auto"/>
              <w:jc w:val="center"/>
              <w:rPr>
                <w:rFonts w:ascii="Book Antiqua" w:hAnsi="Book Antiqua" w:cs="Times New Roman"/>
                <w:b/>
                <w:sz w:val="24"/>
                <w:szCs w:val="24"/>
              </w:rPr>
            </w:pPr>
            <w:r w:rsidRPr="00326F0C">
              <w:rPr>
                <w:rFonts w:ascii="Book Antiqua" w:hAnsi="Book Antiqua" w:cs="Times New Roman"/>
                <w:sz w:val="24"/>
                <w:szCs w:val="24"/>
              </w:rPr>
              <w:t>34 (0.9)</w:t>
            </w:r>
          </w:p>
        </w:tc>
      </w:tr>
    </w:tbl>
    <w:p w14:paraId="70549F1B" w14:textId="4B685758" w:rsidR="00CB7093" w:rsidRPr="00326F0C" w:rsidRDefault="00CB7093" w:rsidP="00CB7093">
      <w:pPr>
        <w:autoSpaceDE w:val="0"/>
        <w:autoSpaceDN w:val="0"/>
        <w:adjustRightInd w:val="0"/>
        <w:snapToGrid w:val="0"/>
        <w:spacing w:after="0" w:line="360" w:lineRule="auto"/>
        <w:jc w:val="both"/>
        <w:rPr>
          <w:rFonts w:ascii="Book Antiqua" w:hAnsi="Book Antiqua" w:cs="Times New Roman"/>
          <w:sz w:val="24"/>
          <w:szCs w:val="24"/>
          <w:lang w:val="en" w:eastAsia="zh-CN"/>
        </w:rPr>
      </w:pPr>
      <w:r w:rsidRPr="00326F0C">
        <w:rPr>
          <w:rFonts w:ascii="Book Antiqua" w:hAnsi="Book Antiqua" w:cs="Times New Roman"/>
          <w:sz w:val="24"/>
          <w:szCs w:val="24"/>
          <w:lang w:val="en"/>
        </w:rPr>
        <w:t xml:space="preserve">Data given as </w:t>
      </w:r>
      <w:r w:rsidRPr="00326F0C">
        <w:rPr>
          <w:rFonts w:ascii="Book Antiqua" w:hAnsi="Book Antiqua" w:cs="Times New Roman"/>
          <w:i/>
          <w:sz w:val="24"/>
          <w:szCs w:val="24"/>
          <w:lang w:val="en"/>
        </w:rPr>
        <w:t>n</w:t>
      </w:r>
      <w:r w:rsidR="00C81AD3">
        <w:rPr>
          <w:rFonts w:ascii="Book Antiqua" w:hAnsi="Book Antiqua" w:cs="Times New Roman"/>
          <w:sz w:val="24"/>
          <w:szCs w:val="24"/>
          <w:lang w:val="en"/>
        </w:rPr>
        <w:t xml:space="preserve"> (%) unless otherwise stated</w:t>
      </w:r>
      <w:r w:rsidR="00C81AD3">
        <w:rPr>
          <w:rFonts w:ascii="Book Antiqua" w:hAnsi="Book Antiqua" w:cs="Times New Roman" w:hint="eastAsia"/>
          <w:sz w:val="24"/>
          <w:szCs w:val="24"/>
          <w:lang w:val="en" w:eastAsia="zh-CN"/>
        </w:rPr>
        <w:t>.</w:t>
      </w:r>
    </w:p>
    <w:p w14:paraId="0205E84E" w14:textId="77777777" w:rsidR="00CB7093" w:rsidRPr="00326F0C" w:rsidRDefault="00CB7093" w:rsidP="005F7CEC">
      <w:pPr>
        <w:snapToGrid w:val="0"/>
        <w:spacing w:after="0" w:line="360" w:lineRule="auto"/>
        <w:jc w:val="both"/>
        <w:rPr>
          <w:rFonts w:ascii="Book Antiqua" w:hAnsi="Book Antiqua" w:cs="Times New Roman"/>
          <w:b/>
          <w:sz w:val="24"/>
          <w:szCs w:val="24"/>
          <w:lang w:val="en" w:eastAsia="zh-CN"/>
        </w:rPr>
      </w:pPr>
    </w:p>
    <w:p w14:paraId="419E9BF4" w14:textId="77777777" w:rsidR="00C96A8D" w:rsidRPr="00326F0C" w:rsidRDefault="00C96A8D" w:rsidP="005F7CEC">
      <w:pPr>
        <w:snapToGrid w:val="0"/>
        <w:spacing w:after="0" w:line="360" w:lineRule="auto"/>
        <w:jc w:val="both"/>
        <w:rPr>
          <w:rFonts w:ascii="Book Antiqua" w:hAnsi="Book Antiqua" w:cs="Times New Roman"/>
          <w:b/>
          <w:sz w:val="24"/>
          <w:szCs w:val="24"/>
        </w:rPr>
      </w:pPr>
      <w:r w:rsidRPr="00326F0C">
        <w:rPr>
          <w:rFonts w:ascii="Book Antiqua" w:hAnsi="Book Antiqua" w:cs="Times New Roman"/>
          <w:b/>
          <w:sz w:val="24"/>
          <w:szCs w:val="24"/>
        </w:rPr>
        <w:br w:type="page"/>
      </w:r>
    </w:p>
    <w:p w14:paraId="7CD1AE50" w14:textId="77777777" w:rsidR="00C96A8D" w:rsidRPr="00326F0C" w:rsidRDefault="00C96A8D" w:rsidP="005F7CEC">
      <w:pPr>
        <w:autoSpaceDE w:val="0"/>
        <w:autoSpaceDN w:val="0"/>
        <w:adjustRightInd w:val="0"/>
        <w:snapToGrid w:val="0"/>
        <w:spacing w:after="0" w:line="360" w:lineRule="auto"/>
        <w:jc w:val="both"/>
        <w:rPr>
          <w:rFonts w:ascii="Book Antiqua" w:hAnsi="Book Antiqua" w:cs="Times New Roman"/>
          <w:sz w:val="24"/>
          <w:szCs w:val="24"/>
        </w:rPr>
      </w:pPr>
      <w:r w:rsidRPr="00326F0C">
        <w:rPr>
          <w:rFonts w:ascii="Book Antiqua" w:hAnsi="Book Antiqua" w:cs="Times New Roman"/>
          <w:b/>
          <w:sz w:val="24"/>
          <w:szCs w:val="24"/>
          <w:lang w:val="en"/>
        </w:rPr>
        <w:lastRenderedPageBreak/>
        <w:t>Table 3 Univariable Cox regression analysis of risk factors relating to admission for acute diverticulitis, after multiple imputation for missing values</w:t>
      </w:r>
      <w:r w:rsidRPr="00326F0C">
        <w:rPr>
          <w:rFonts w:ascii="Book Antiqua" w:hAnsi="Book Antiqua" w:cs="Times New Roman"/>
          <w:b/>
          <w:sz w:val="24"/>
          <w:szCs w:val="24"/>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126"/>
        <w:gridCol w:w="1417"/>
        <w:gridCol w:w="1985"/>
        <w:gridCol w:w="1525"/>
      </w:tblGrid>
      <w:tr w:rsidR="00085C2B" w:rsidRPr="00326F0C" w14:paraId="3AECBC59" w14:textId="77777777" w:rsidTr="0013440D">
        <w:tc>
          <w:tcPr>
            <w:tcW w:w="2235" w:type="dxa"/>
            <w:vMerge w:val="restart"/>
            <w:tcBorders>
              <w:top w:val="single" w:sz="4" w:space="0" w:color="auto"/>
              <w:bottom w:val="single" w:sz="4" w:space="0" w:color="auto"/>
            </w:tcBorders>
          </w:tcPr>
          <w:p w14:paraId="03621386" w14:textId="57624019" w:rsidR="00085C2B" w:rsidRPr="00326F0C" w:rsidRDefault="00085C2B" w:rsidP="0013440D">
            <w:pPr>
              <w:snapToGrid w:val="0"/>
              <w:spacing w:line="360" w:lineRule="auto"/>
              <w:rPr>
                <w:rFonts w:ascii="Book Antiqua" w:hAnsi="Book Antiqua" w:cs="Times New Roman"/>
                <w:b/>
                <w:sz w:val="24"/>
                <w:szCs w:val="24"/>
                <w:lang w:eastAsia="zh-CN"/>
              </w:rPr>
            </w:pPr>
            <w:r w:rsidRPr="00326F0C">
              <w:rPr>
                <w:rFonts w:ascii="Book Antiqua" w:hAnsi="Book Antiqua" w:cs="Times New Roman"/>
                <w:b/>
                <w:sz w:val="24"/>
                <w:szCs w:val="24"/>
              </w:rPr>
              <w:t>Characteristic</w:t>
            </w:r>
          </w:p>
        </w:tc>
        <w:tc>
          <w:tcPr>
            <w:tcW w:w="3543" w:type="dxa"/>
            <w:gridSpan w:val="2"/>
            <w:tcBorders>
              <w:top w:val="single" w:sz="4" w:space="0" w:color="auto"/>
              <w:bottom w:val="single" w:sz="4" w:space="0" w:color="auto"/>
            </w:tcBorders>
          </w:tcPr>
          <w:p w14:paraId="12964D7B" w14:textId="206BD02A" w:rsidR="00085C2B" w:rsidRPr="00326F0C" w:rsidRDefault="00085C2B" w:rsidP="00085C2B">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b/>
                <w:sz w:val="24"/>
                <w:szCs w:val="24"/>
                <w:lang w:val="en"/>
              </w:rPr>
              <w:t>Females</w:t>
            </w:r>
          </w:p>
        </w:tc>
        <w:tc>
          <w:tcPr>
            <w:tcW w:w="3510" w:type="dxa"/>
            <w:gridSpan w:val="2"/>
            <w:tcBorders>
              <w:top w:val="single" w:sz="4" w:space="0" w:color="auto"/>
              <w:bottom w:val="single" w:sz="4" w:space="0" w:color="auto"/>
            </w:tcBorders>
          </w:tcPr>
          <w:p w14:paraId="15F38973" w14:textId="459A66B1" w:rsidR="00085C2B" w:rsidRPr="00326F0C" w:rsidRDefault="00085C2B" w:rsidP="00085C2B">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b/>
                <w:sz w:val="24"/>
                <w:szCs w:val="24"/>
                <w:lang w:val="en"/>
              </w:rPr>
              <w:t>Males</w:t>
            </w:r>
          </w:p>
        </w:tc>
      </w:tr>
      <w:tr w:rsidR="00085C2B" w:rsidRPr="00326F0C" w14:paraId="1DEE6326" w14:textId="77777777" w:rsidTr="0013440D">
        <w:tc>
          <w:tcPr>
            <w:tcW w:w="2235" w:type="dxa"/>
            <w:vMerge/>
            <w:tcBorders>
              <w:top w:val="single" w:sz="4" w:space="0" w:color="auto"/>
              <w:bottom w:val="single" w:sz="4" w:space="0" w:color="auto"/>
            </w:tcBorders>
          </w:tcPr>
          <w:p w14:paraId="27026552" w14:textId="77777777" w:rsidR="00085C2B" w:rsidRPr="00326F0C" w:rsidRDefault="00085C2B" w:rsidP="0013440D">
            <w:pPr>
              <w:snapToGrid w:val="0"/>
              <w:spacing w:line="360" w:lineRule="auto"/>
              <w:rPr>
                <w:rFonts w:ascii="Book Antiqua" w:hAnsi="Book Antiqua" w:cs="Times New Roman"/>
                <w:b/>
                <w:sz w:val="24"/>
                <w:szCs w:val="24"/>
                <w:lang w:eastAsia="zh-CN"/>
              </w:rPr>
            </w:pPr>
          </w:p>
        </w:tc>
        <w:tc>
          <w:tcPr>
            <w:tcW w:w="2126" w:type="dxa"/>
            <w:tcBorders>
              <w:top w:val="single" w:sz="4" w:space="0" w:color="auto"/>
              <w:bottom w:val="single" w:sz="4" w:space="0" w:color="auto"/>
            </w:tcBorders>
          </w:tcPr>
          <w:p w14:paraId="21F5BD1A" w14:textId="4F626C6A" w:rsidR="00085C2B" w:rsidRPr="00326F0C" w:rsidRDefault="00085C2B"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b/>
                <w:sz w:val="24"/>
                <w:szCs w:val="24"/>
              </w:rPr>
              <w:t>HR (95%CI)</w:t>
            </w:r>
          </w:p>
        </w:tc>
        <w:tc>
          <w:tcPr>
            <w:tcW w:w="1417" w:type="dxa"/>
            <w:tcBorders>
              <w:top w:val="single" w:sz="4" w:space="0" w:color="auto"/>
              <w:bottom w:val="single" w:sz="4" w:space="0" w:color="auto"/>
            </w:tcBorders>
          </w:tcPr>
          <w:p w14:paraId="6B645EC4" w14:textId="77CAB113" w:rsidR="00085C2B" w:rsidRPr="00326F0C" w:rsidRDefault="00085C2B"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b/>
                <w:i/>
                <w:sz w:val="24"/>
                <w:szCs w:val="24"/>
              </w:rPr>
              <w:t>P</w:t>
            </w:r>
            <w:r w:rsidRPr="00326F0C">
              <w:rPr>
                <w:rFonts w:ascii="Book Antiqua" w:hAnsi="Book Antiqua" w:cs="Times New Roman" w:hint="eastAsia"/>
                <w:b/>
                <w:i/>
                <w:sz w:val="24"/>
                <w:szCs w:val="24"/>
                <w:lang w:eastAsia="zh-CN"/>
              </w:rPr>
              <w:t xml:space="preserve"> </w:t>
            </w:r>
            <w:r w:rsidRPr="00326F0C">
              <w:rPr>
                <w:rFonts w:ascii="Book Antiqua" w:hAnsi="Book Antiqua" w:cs="Times New Roman" w:hint="eastAsia"/>
                <w:b/>
                <w:sz w:val="24"/>
                <w:szCs w:val="24"/>
                <w:lang w:eastAsia="zh-CN"/>
              </w:rPr>
              <w:t>value</w:t>
            </w:r>
          </w:p>
        </w:tc>
        <w:tc>
          <w:tcPr>
            <w:tcW w:w="1985" w:type="dxa"/>
            <w:tcBorders>
              <w:top w:val="single" w:sz="4" w:space="0" w:color="auto"/>
              <w:bottom w:val="single" w:sz="4" w:space="0" w:color="auto"/>
            </w:tcBorders>
          </w:tcPr>
          <w:p w14:paraId="04947A9F" w14:textId="0DE60FBA" w:rsidR="00085C2B" w:rsidRPr="00326F0C" w:rsidRDefault="00085C2B"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b/>
                <w:sz w:val="24"/>
                <w:szCs w:val="24"/>
              </w:rPr>
              <w:t>HR (95%CI)</w:t>
            </w:r>
          </w:p>
        </w:tc>
        <w:tc>
          <w:tcPr>
            <w:tcW w:w="1525" w:type="dxa"/>
            <w:tcBorders>
              <w:top w:val="single" w:sz="4" w:space="0" w:color="auto"/>
              <w:bottom w:val="single" w:sz="4" w:space="0" w:color="auto"/>
            </w:tcBorders>
          </w:tcPr>
          <w:p w14:paraId="4F30CB26" w14:textId="35C0EEEA" w:rsidR="00085C2B" w:rsidRPr="00326F0C" w:rsidRDefault="00085C2B"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b/>
                <w:i/>
                <w:sz w:val="24"/>
                <w:szCs w:val="24"/>
              </w:rPr>
              <w:t>P</w:t>
            </w:r>
            <w:r w:rsidRPr="00326F0C">
              <w:rPr>
                <w:rFonts w:ascii="Book Antiqua" w:hAnsi="Book Antiqua" w:cs="Times New Roman" w:hint="eastAsia"/>
                <w:b/>
                <w:i/>
                <w:sz w:val="24"/>
                <w:szCs w:val="24"/>
                <w:lang w:eastAsia="zh-CN"/>
              </w:rPr>
              <w:t xml:space="preserve"> </w:t>
            </w:r>
            <w:r w:rsidRPr="00326F0C">
              <w:rPr>
                <w:rFonts w:ascii="Book Antiqua" w:hAnsi="Book Antiqua" w:cs="Times New Roman" w:hint="eastAsia"/>
                <w:b/>
                <w:sz w:val="24"/>
                <w:szCs w:val="24"/>
                <w:lang w:eastAsia="zh-CN"/>
              </w:rPr>
              <w:t>value</w:t>
            </w:r>
          </w:p>
        </w:tc>
      </w:tr>
      <w:tr w:rsidR="00085C2B" w:rsidRPr="00326F0C" w14:paraId="2FF8D4DE" w14:textId="77777777" w:rsidTr="0013440D">
        <w:tc>
          <w:tcPr>
            <w:tcW w:w="2235" w:type="dxa"/>
            <w:tcBorders>
              <w:top w:val="single" w:sz="4" w:space="0" w:color="auto"/>
            </w:tcBorders>
          </w:tcPr>
          <w:p w14:paraId="5D5E6352" w14:textId="3F008BF5" w:rsidR="00085C2B" w:rsidRPr="00326F0C" w:rsidRDefault="00085C2B" w:rsidP="0013440D">
            <w:pPr>
              <w:snapToGrid w:val="0"/>
              <w:spacing w:line="360" w:lineRule="auto"/>
              <w:rPr>
                <w:rFonts w:ascii="Book Antiqua" w:hAnsi="Book Antiqua" w:cs="Times New Roman"/>
                <w:b/>
                <w:sz w:val="24"/>
                <w:szCs w:val="24"/>
                <w:lang w:eastAsia="zh-CN"/>
              </w:rPr>
            </w:pPr>
            <w:r w:rsidRPr="00326F0C">
              <w:rPr>
                <w:rFonts w:ascii="Book Antiqua" w:hAnsi="Book Antiqua" w:cs="Times New Roman"/>
                <w:sz w:val="24"/>
                <w:szCs w:val="24"/>
                <w:lang w:val="en"/>
              </w:rPr>
              <w:t xml:space="preserve">Age </w:t>
            </w:r>
            <w:r w:rsidRPr="00326F0C">
              <w:rPr>
                <w:rFonts w:ascii="Book Antiqua" w:hAnsi="Book Antiqua" w:cs="Times New Roman" w:hint="eastAsia"/>
                <w:sz w:val="24"/>
                <w:szCs w:val="24"/>
                <w:lang w:val="en" w:eastAsia="zh-CN"/>
              </w:rPr>
              <w:t>in years (yr)</w:t>
            </w:r>
          </w:p>
        </w:tc>
        <w:tc>
          <w:tcPr>
            <w:tcW w:w="2126" w:type="dxa"/>
            <w:tcBorders>
              <w:top w:val="single" w:sz="4" w:space="0" w:color="auto"/>
            </w:tcBorders>
          </w:tcPr>
          <w:p w14:paraId="09153BAD" w14:textId="77777777" w:rsidR="00085C2B" w:rsidRPr="00326F0C" w:rsidRDefault="00085C2B" w:rsidP="0013440D">
            <w:pPr>
              <w:snapToGrid w:val="0"/>
              <w:spacing w:line="360" w:lineRule="auto"/>
              <w:jc w:val="center"/>
              <w:rPr>
                <w:rFonts w:ascii="Book Antiqua" w:hAnsi="Book Antiqua" w:cs="Times New Roman"/>
                <w:b/>
                <w:sz w:val="24"/>
                <w:szCs w:val="24"/>
                <w:lang w:eastAsia="zh-CN"/>
              </w:rPr>
            </w:pPr>
          </w:p>
        </w:tc>
        <w:tc>
          <w:tcPr>
            <w:tcW w:w="1417" w:type="dxa"/>
            <w:tcBorders>
              <w:top w:val="single" w:sz="4" w:space="0" w:color="auto"/>
            </w:tcBorders>
          </w:tcPr>
          <w:p w14:paraId="0E9F0B21" w14:textId="77777777" w:rsidR="00085C2B" w:rsidRPr="00326F0C" w:rsidRDefault="00085C2B" w:rsidP="0013440D">
            <w:pPr>
              <w:snapToGrid w:val="0"/>
              <w:spacing w:line="360" w:lineRule="auto"/>
              <w:jc w:val="center"/>
              <w:rPr>
                <w:rFonts w:ascii="Book Antiqua" w:hAnsi="Book Antiqua" w:cs="Times New Roman"/>
                <w:b/>
                <w:sz w:val="24"/>
                <w:szCs w:val="24"/>
                <w:lang w:eastAsia="zh-CN"/>
              </w:rPr>
            </w:pPr>
          </w:p>
        </w:tc>
        <w:tc>
          <w:tcPr>
            <w:tcW w:w="1985" w:type="dxa"/>
            <w:tcBorders>
              <w:top w:val="single" w:sz="4" w:space="0" w:color="auto"/>
            </w:tcBorders>
          </w:tcPr>
          <w:p w14:paraId="067ABC12" w14:textId="77777777" w:rsidR="00085C2B" w:rsidRPr="00326F0C" w:rsidRDefault="00085C2B" w:rsidP="0013440D">
            <w:pPr>
              <w:snapToGrid w:val="0"/>
              <w:spacing w:line="360" w:lineRule="auto"/>
              <w:jc w:val="center"/>
              <w:rPr>
                <w:rFonts w:ascii="Book Antiqua" w:hAnsi="Book Antiqua" w:cs="Times New Roman"/>
                <w:b/>
                <w:sz w:val="24"/>
                <w:szCs w:val="24"/>
                <w:lang w:eastAsia="zh-CN"/>
              </w:rPr>
            </w:pPr>
          </w:p>
        </w:tc>
        <w:tc>
          <w:tcPr>
            <w:tcW w:w="1525" w:type="dxa"/>
            <w:tcBorders>
              <w:top w:val="single" w:sz="4" w:space="0" w:color="auto"/>
            </w:tcBorders>
          </w:tcPr>
          <w:p w14:paraId="2D8DB22B" w14:textId="77777777" w:rsidR="00085C2B" w:rsidRPr="00326F0C" w:rsidRDefault="00085C2B" w:rsidP="0013440D">
            <w:pPr>
              <w:snapToGrid w:val="0"/>
              <w:spacing w:line="360" w:lineRule="auto"/>
              <w:jc w:val="center"/>
              <w:rPr>
                <w:rFonts w:ascii="Book Antiqua" w:hAnsi="Book Antiqua" w:cs="Times New Roman"/>
                <w:b/>
                <w:sz w:val="24"/>
                <w:szCs w:val="24"/>
                <w:lang w:eastAsia="zh-CN"/>
              </w:rPr>
            </w:pPr>
          </w:p>
        </w:tc>
      </w:tr>
      <w:tr w:rsidR="00085C2B" w:rsidRPr="00326F0C" w14:paraId="1336FDFD" w14:textId="77777777" w:rsidTr="0013440D">
        <w:tc>
          <w:tcPr>
            <w:tcW w:w="2235" w:type="dxa"/>
          </w:tcPr>
          <w:p w14:paraId="780B19CB" w14:textId="29CC1161" w:rsidR="00085C2B" w:rsidRPr="00326F0C" w:rsidRDefault="00085C2B" w:rsidP="0013440D">
            <w:pPr>
              <w:snapToGrid w:val="0"/>
              <w:spacing w:line="360" w:lineRule="auto"/>
              <w:ind w:firstLineChars="100" w:firstLine="240"/>
              <w:rPr>
                <w:rFonts w:ascii="Book Antiqua" w:hAnsi="Book Antiqua" w:cs="Times New Roman"/>
                <w:b/>
                <w:sz w:val="24"/>
                <w:szCs w:val="24"/>
                <w:lang w:eastAsia="zh-CN"/>
              </w:rPr>
            </w:pPr>
            <w:r w:rsidRPr="00326F0C">
              <w:rPr>
                <w:rFonts w:ascii="Book Antiqua" w:hAnsi="Book Antiqua" w:cs="Times New Roman"/>
                <w:sz w:val="24"/>
                <w:szCs w:val="24"/>
                <w:lang w:val="en"/>
              </w:rPr>
              <w:t>&lt;</w:t>
            </w:r>
            <w:r w:rsidRPr="00326F0C">
              <w:rPr>
                <w:rFonts w:ascii="Book Antiqua" w:hAnsi="Book Antiqua" w:cs="Times New Roman" w:hint="eastAsia"/>
                <w:sz w:val="24"/>
                <w:szCs w:val="24"/>
                <w:lang w:val="en" w:eastAsia="zh-CN"/>
              </w:rPr>
              <w:t xml:space="preserve"> </w:t>
            </w:r>
            <w:r w:rsidRPr="00326F0C">
              <w:rPr>
                <w:rFonts w:ascii="Book Antiqua" w:hAnsi="Book Antiqua" w:cs="Times New Roman"/>
                <w:sz w:val="24"/>
                <w:szCs w:val="24"/>
                <w:lang w:val="en"/>
              </w:rPr>
              <w:t xml:space="preserve">50 </w:t>
            </w:r>
          </w:p>
        </w:tc>
        <w:tc>
          <w:tcPr>
            <w:tcW w:w="2126" w:type="dxa"/>
          </w:tcPr>
          <w:p w14:paraId="5CE97615" w14:textId="4D5D94EB" w:rsidR="00085C2B" w:rsidRPr="00326F0C" w:rsidRDefault="00973D91"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1 (ref)</w:t>
            </w:r>
          </w:p>
        </w:tc>
        <w:tc>
          <w:tcPr>
            <w:tcW w:w="1417" w:type="dxa"/>
          </w:tcPr>
          <w:p w14:paraId="0363EEDB" w14:textId="77777777" w:rsidR="00085C2B" w:rsidRPr="00326F0C" w:rsidRDefault="00085C2B" w:rsidP="0013440D">
            <w:pPr>
              <w:snapToGrid w:val="0"/>
              <w:spacing w:line="360" w:lineRule="auto"/>
              <w:jc w:val="center"/>
              <w:rPr>
                <w:rFonts w:ascii="Book Antiqua" w:hAnsi="Book Antiqua" w:cs="Times New Roman"/>
                <w:b/>
                <w:sz w:val="24"/>
                <w:szCs w:val="24"/>
                <w:lang w:eastAsia="zh-CN"/>
              </w:rPr>
            </w:pPr>
          </w:p>
        </w:tc>
        <w:tc>
          <w:tcPr>
            <w:tcW w:w="1985" w:type="dxa"/>
          </w:tcPr>
          <w:p w14:paraId="2BCEF843" w14:textId="1DFC7893" w:rsidR="00085C2B" w:rsidRPr="00326F0C" w:rsidRDefault="00973D91"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1 (ref)</w:t>
            </w:r>
          </w:p>
        </w:tc>
        <w:tc>
          <w:tcPr>
            <w:tcW w:w="1525" w:type="dxa"/>
          </w:tcPr>
          <w:p w14:paraId="3E16FEBA" w14:textId="77777777" w:rsidR="00085C2B" w:rsidRPr="00326F0C" w:rsidRDefault="00085C2B" w:rsidP="0013440D">
            <w:pPr>
              <w:snapToGrid w:val="0"/>
              <w:spacing w:line="360" w:lineRule="auto"/>
              <w:jc w:val="center"/>
              <w:rPr>
                <w:rFonts w:ascii="Book Antiqua" w:hAnsi="Book Antiqua" w:cs="Times New Roman"/>
                <w:b/>
                <w:sz w:val="24"/>
                <w:szCs w:val="24"/>
                <w:lang w:eastAsia="zh-CN"/>
              </w:rPr>
            </w:pPr>
          </w:p>
        </w:tc>
      </w:tr>
      <w:tr w:rsidR="00085C2B" w:rsidRPr="00326F0C" w14:paraId="65007074" w14:textId="77777777" w:rsidTr="0013440D">
        <w:tc>
          <w:tcPr>
            <w:tcW w:w="2235" w:type="dxa"/>
          </w:tcPr>
          <w:p w14:paraId="3FBA9346" w14:textId="1E22C935" w:rsidR="00085C2B" w:rsidRPr="00326F0C" w:rsidRDefault="00085C2B" w:rsidP="0013440D">
            <w:pPr>
              <w:snapToGrid w:val="0"/>
              <w:spacing w:line="360" w:lineRule="auto"/>
              <w:ind w:firstLineChars="100" w:firstLine="240"/>
              <w:rPr>
                <w:rFonts w:ascii="Book Antiqua" w:hAnsi="Book Antiqua" w:cs="Times New Roman"/>
                <w:b/>
                <w:sz w:val="24"/>
                <w:szCs w:val="24"/>
                <w:lang w:eastAsia="zh-CN"/>
              </w:rPr>
            </w:pPr>
            <w:r w:rsidRPr="00326F0C">
              <w:rPr>
                <w:rFonts w:ascii="Book Antiqua" w:hAnsi="Book Antiqua" w:cs="Times New Roman"/>
                <w:sz w:val="24"/>
                <w:szCs w:val="24"/>
                <w:lang w:val="en"/>
              </w:rPr>
              <w:t>50-70</w:t>
            </w:r>
          </w:p>
        </w:tc>
        <w:tc>
          <w:tcPr>
            <w:tcW w:w="2126" w:type="dxa"/>
          </w:tcPr>
          <w:p w14:paraId="73B0BF64" w14:textId="00AF143B" w:rsidR="00085C2B" w:rsidRPr="00326F0C" w:rsidRDefault="00973D91" w:rsidP="0013440D">
            <w:pPr>
              <w:snapToGrid w:val="0"/>
              <w:spacing w:line="360" w:lineRule="auto"/>
              <w:jc w:val="center"/>
              <w:rPr>
                <w:rFonts w:ascii="Book Antiqua" w:hAnsi="Book Antiqua" w:cs="Times New Roman"/>
                <w:sz w:val="24"/>
                <w:szCs w:val="24"/>
                <w:lang w:val="en" w:eastAsia="zh-CN"/>
              </w:rPr>
            </w:pPr>
            <w:r w:rsidRPr="00326F0C">
              <w:rPr>
                <w:rFonts w:ascii="Book Antiqua" w:hAnsi="Book Antiqua" w:cs="Times New Roman"/>
                <w:sz w:val="24"/>
                <w:szCs w:val="24"/>
                <w:lang w:val="en"/>
              </w:rPr>
              <w:t>3.55 (2.58</w:t>
            </w:r>
            <w:r w:rsidRPr="00326F0C">
              <w:rPr>
                <w:rFonts w:ascii="Book Antiqua" w:hAnsi="Book Antiqua" w:cs="Times New Roman" w:hint="eastAsia"/>
                <w:sz w:val="24"/>
                <w:szCs w:val="24"/>
                <w:lang w:val="en" w:eastAsia="zh-CN"/>
              </w:rPr>
              <w:t>-</w:t>
            </w:r>
            <w:r w:rsidRPr="00326F0C">
              <w:rPr>
                <w:rFonts w:ascii="Book Antiqua" w:hAnsi="Book Antiqua" w:cs="Times New Roman"/>
                <w:sz w:val="24"/>
                <w:szCs w:val="24"/>
                <w:lang w:val="en"/>
              </w:rPr>
              <w:t>4.89)</w:t>
            </w:r>
          </w:p>
        </w:tc>
        <w:tc>
          <w:tcPr>
            <w:tcW w:w="1417" w:type="dxa"/>
          </w:tcPr>
          <w:p w14:paraId="5EAB4CCC" w14:textId="52D2C425" w:rsidR="00085C2B" w:rsidRPr="00326F0C" w:rsidRDefault="00973D91"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&lt;</w:t>
            </w:r>
            <w:r w:rsidRPr="00326F0C">
              <w:rPr>
                <w:rFonts w:ascii="Book Antiqua" w:hAnsi="Book Antiqua" w:cs="Times New Roman" w:hint="eastAsia"/>
                <w:sz w:val="24"/>
                <w:szCs w:val="24"/>
                <w:lang w:val="en" w:eastAsia="zh-CN"/>
              </w:rPr>
              <w:t xml:space="preserve"> </w:t>
            </w:r>
            <w:r w:rsidRPr="00326F0C">
              <w:rPr>
                <w:rFonts w:ascii="Book Antiqua" w:hAnsi="Book Antiqua" w:cs="Times New Roman"/>
                <w:sz w:val="24"/>
                <w:szCs w:val="24"/>
                <w:lang w:val="en"/>
              </w:rPr>
              <w:t>0.001</w:t>
            </w:r>
          </w:p>
        </w:tc>
        <w:tc>
          <w:tcPr>
            <w:tcW w:w="1985" w:type="dxa"/>
          </w:tcPr>
          <w:p w14:paraId="6CAE167B" w14:textId="5A8BBFE5" w:rsidR="00085C2B" w:rsidRPr="00326F0C" w:rsidRDefault="00973D91"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2.36 (1.60</w:t>
            </w:r>
            <w:r w:rsidRPr="00326F0C">
              <w:rPr>
                <w:rFonts w:ascii="Book Antiqua" w:hAnsi="Book Antiqua" w:cs="Times New Roman" w:hint="eastAsia"/>
                <w:sz w:val="24"/>
                <w:szCs w:val="24"/>
                <w:lang w:val="en" w:eastAsia="zh-CN"/>
              </w:rPr>
              <w:t>-</w:t>
            </w:r>
            <w:r w:rsidRPr="00326F0C">
              <w:rPr>
                <w:rFonts w:ascii="Book Antiqua" w:hAnsi="Book Antiqua" w:cs="Times New Roman"/>
                <w:sz w:val="24"/>
                <w:szCs w:val="24"/>
                <w:lang w:val="en"/>
              </w:rPr>
              <w:t xml:space="preserve"> 3.48)</w:t>
            </w:r>
          </w:p>
        </w:tc>
        <w:tc>
          <w:tcPr>
            <w:tcW w:w="1525" w:type="dxa"/>
          </w:tcPr>
          <w:p w14:paraId="6DA16DDC" w14:textId="2389E674" w:rsidR="00085C2B" w:rsidRPr="00326F0C" w:rsidRDefault="00973D91"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&lt;</w:t>
            </w:r>
            <w:r w:rsidRPr="00326F0C">
              <w:rPr>
                <w:rFonts w:ascii="Book Antiqua" w:hAnsi="Book Antiqua" w:cs="Times New Roman" w:hint="eastAsia"/>
                <w:sz w:val="24"/>
                <w:szCs w:val="24"/>
                <w:lang w:val="en" w:eastAsia="zh-CN"/>
              </w:rPr>
              <w:t xml:space="preserve"> </w:t>
            </w:r>
            <w:r w:rsidRPr="00326F0C">
              <w:rPr>
                <w:rFonts w:ascii="Book Antiqua" w:hAnsi="Book Antiqua" w:cs="Times New Roman"/>
                <w:sz w:val="24"/>
                <w:szCs w:val="24"/>
                <w:lang w:val="en"/>
              </w:rPr>
              <w:t>0.001</w:t>
            </w:r>
          </w:p>
        </w:tc>
      </w:tr>
      <w:tr w:rsidR="00085C2B" w:rsidRPr="00326F0C" w14:paraId="0D7A33F0" w14:textId="77777777" w:rsidTr="0013440D">
        <w:tc>
          <w:tcPr>
            <w:tcW w:w="2235" w:type="dxa"/>
          </w:tcPr>
          <w:p w14:paraId="5CE702C2" w14:textId="378DAC94" w:rsidR="00085C2B" w:rsidRPr="00326F0C" w:rsidRDefault="00085C2B" w:rsidP="0013440D">
            <w:pPr>
              <w:snapToGrid w:val="0"/>
              <w:spacing w:line="360" w:lineRule="auto"/>
              <w:ind w:firstLineChars="100" w:firstLine="240"/>
              <w:rPr>
                <w:rFonts w:ascii="Book Antiqua" w:hAnsi="Book Antiqua" w:cs="Times New Roman"/>
                <w:b/>
                <w:sz w:val="24"/>
                <w:szCs w:val="24"/>
                <w:lang w:eastAsia="zh-CN"/>
              </w:rPr>
            </w:pPr>
            <w:r w:rsidRPr="00326F0C">
              <w:rPr>
                <w:rFonts w:ascii="Book Antiqua" w:hAnsi="Book Antiqua" w:cs="Times New Roman"/>
                <w:sz w:val="24"/>
                <w:szCs w:val="24"/>
                <w:lang w:val="en"/>
              </w:rPr>
              <w:t>&gt;</w:t>
            </w:r>
            <w:r w:rsidRPr="00326F0C">
              <w:rPr>
                <w:rFonts w:ascii="Book Antiqua" w:hAnsi="Book Antiqua" w:cs="Times New Roman" w:hint="eastAsia"/>
                <w:sz w:val="24"/>
                <w:szCs w:val="24"/>
                <w:lang w:val="en" w:eastAsia="zh-CN"/>
              </w:rPr>
              <w:t xml:space="preserve"> </w:t>
            </w:r>
            <w:r w:rsidRPr="00326F0C">
              <w:rPr>
                <w:rFonts w:ascii="Book Antiqua" w:hAnsi="Book Antiqua" w:cs="Times New Roman"/>
                <w:sz w:val="24"/>
                <w:szCs w:val="24"/>
                <w:lang w:val="en"/>
              </w:rPr>
              <w:t xml:space="preserve">70 </w:t>
            </w:r>
          </w:p>
        </w:tc>
        <w:tc>
          <w:tcPr>
            <w:tcW w:w="2126" w:type="dxa"/>
          </w:tcPr>
          <w:p w14:paraId="2561A68B" w14:textId="1A26EC97" w:rsidR="00085C2B" w:rsidRPr="00326F0C" w:rsidRDefault="00973D91"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5.88 (4.10</w:t>
            </w:r>
            <w:r w:rsidRPr="00326F0C">
              <w:rPr>
                <w:rFonts w:ascii="Book Antiqua" w:hAnsi="Book Antiqua" w:cs="Times New Roman" w:hint="eastAsia"/>
                <w:sz w:val="24"/>
                <w:szCs w:val="24"/>
                <w:lang w:val="en" w:eastAsia="zh-CN"/>
              </w:rPr>
              <w:t>-</w:t>
            </w:r>
            <w:r w:rsidRPr="00326F0C">
              <w:rPr>
                <w:rFonts w:ascii="Book Antiqua" w:hAnsi="Book Antiqua" w:cs="Times New Roman"/>
                <w:sz w:val="24"/>
                <w:szCs w:val="24"/>
                <w:lang w:val="en"/>
              </w:rPr>
              <w:t>8.44)</w:t>
            </w:r>
          </w:p>
        </w:tc>
        <w:tc>
          <w:tcPr>
            <w:tcW w:w="1417" w:type="dxa"/>
          </w:tcPr>
          <w:p w14:paraId="2E3EE2B6" w14:textId="50621C6B" w:rsidR="00085C2B" w:rsidRPr="00326F0C" w:rsidRDefault="00973D91"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&lt;</w:t>
            </w:r>
            <w:r w:rsidRPr="00326F0C">
              <w:rPr>
                <w:rFonts w:ascii="Book Antiqua" w:hAnsi="Book Antiqua" w:cs="Times New Roman" w:hint="eastAsia"/>
                <w:sz w:val="24"/>
                <w:szCs w:val="24"/>
                <w:lang w:val="en" w:eastAsia="zh-CN"/>
              </w:rPr>
              <w:t xml:space="preserve"> </w:t>
            </w:r>
            <w:r w:rsidRPr="00326F0C">
              <w:rPr>
                <w:rFonts w:ascii="Book Antiqua" w:hAnsi="Book Antiqua" w:cs="Times New Roman"/>
                <w:sz w:val="24"/>
                <w:szCs w:val="24"/>
                <w:lang w:val="en"/>
              </w:rPr>
              <w:t>0.001</w:t>
            </w:r>
          </w:p>
        </w:tc>
        <w:tc>
          <w:tcPr>
            <w:tcW w:w="1985" w:type="dxa"/>
          </w:tcPr>
          <w:p w14:paraId="3D8C2D25" w14:textId="6F7A494A" w:rsidR="00085C2B" w:rsidRPr="00326F0C" w:rsidRDefault="00973D91"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3.46 (2.06</w:t>
            </w:r>
            <w:r w:rsidRPr="00326F0C">
              <w:rPr>
                <w:rFonts w:ascii="Book Antiqua" w:hAnsi="Book Antiqua" w:cs="Times New Roman" w:hint="eastAsia"/>
                <w:sz w:val="24"/>
                <w:szCs w:val="24"/>
                <w:lang w:val="en" w:eastAsia="zh-CN"/>
              </w:rPr>
              <w:t>-</w:t>
            </w:r>
            <w:r w:rsidRPr="00326F0C">
              <w:rPr>
                <w:rFonts w:ascii="Book Antiqua" w:hAnsi="Book Antiqua" w:cs="Times New Roman"/>
                <w:sz w:val="24"/>
                <w:szCs w:val="24"/>
                <w:lang w:val="en"/>
              </w:rPr>
              <w:t>5.79)</w:t>
            </w:r>
          </w:p>
        </w:tc>
        <w:tc>
          <w:tcPr>
            <w:tcW w:w="1525" w:type="dxa"/>
          </w:tcPr>
          <w:p w14:paraId="45ACB3CA" w14:textId="235BED00" w:rsidR="00085C2B" w:rsidRPr="00326F0C" w:rsidRDefault="00973D91"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&lt;</w:t>
            </w:r>
            <w:r w:rsidRPr="00326F0C">
              <w:rPr>
                <w:rFonts w:ascii="Book Antiqua" w:hAnsi="Book Antiqua" w:cs="Times New Roman" w:hint="eastAsia"/>
                <w:sz w:val="24"/>
                <w:szCs w:val="24"/>
                <w:lang w:val="en" w:eastAsia="zh-CN"/>
              </w:rPr>
              <w:t xml:space="preserve"> </w:t>
            </w:r>
            <w:r w:rsidRPr="00326F0C">
              <w:rPr>
                <w:rFonts w:ascii="Book Antiqua" w:hAnsi="Book Antiqua" w:cs="Times New Roman"/>
                <w:sz w:val="24"/>
                <w:szCs w:val="24"/>
                <w:lang w:val="en"/>
              </w:rPr>
              <w:t>0.001</w:t>
            </w:r>
          </w:p>
        </w:tc>
      </w:tr>
      <w:tr w:rsidR="00973D91" w:rsidRPr="00326F0C" w14:paraId="7F417013" w14:textId="77777777" w:rsidTr="0013440D">
        <w:tc>
          <w:tcPr>
            <w:tcW w:w="2235" w:type="dxa"/>
          </w:tcPr>
          <w:p w14:paraId="242732B7" w14:textId="4CD82D15" w:rsidR="00973D91" w:rsidRPr="00326F0C" w:rsidRDefault="00973D91" w:rsidP="0013440D">
            <w:pPr>
              <w:snapToGrid w:val="0"/>
              <w:spacing w:line="360" w:lineRule="auto"/>
              <w:rPr>
                <w:rFonts w:ascii="Book Antiqua" w:hAnsi="Book Antiqua" w:cs="Times New Roman"/>
                <w:b/>
                <w:sz w:val="24"/>
                <w:szCs w:val="24"/>
                <w:lang w:eastAsia="zh-CN"/>
              </w:rPr>
            </w:pPr>
            <w:r w:rsidRPr="00326F0C">
              <w:rPr>
                <w:rFonts w:ascii="Book Antiqua" w:hAnsi="Book Antiqua" w:cs="Times New Roman"/>
                <w:sz w:val="24"/>
                <w:szCs w:val="24"/>
                <w:lang w:val="en"/>
              </w:rPr>
              <w:t>BMI</w:t>
            </w:r>
            <w:r w:rsidRPr="00326F0C">
              <w:rPr>
                <w:rFonts w:ascii="Book Antiqua" w:hAnsi="Book Antiqua" w:cs="Times New Roman" w:hint="eastAsia"/>
                <w:sz w:val="24"/>
                <w:szCs w:val="24"/>
                <w:lang w:val="en" w:eastAsia="zh-CN"/>
              </w:rPr>
              <w:t xml:space="preserve"> (kg/m</w:t>
            </w:r>
            <w:r w:rsidRPr="00326F0C">
              <w:rPr>
                <w:rFonts w:ascii="Book Antiqua" w:hAnsi="Book Antiqua" w:cs="Times New Roman" w:hint="eastAsia"/>
                <w:sz w:val="24"/>
                <w:szCs w:val="24"/>
                <w:vertAlign w:val="superscript"/>
                <w:lang w:val="en" w:eastAsia="zh-CN"/>
              </w:rPr>
              <w:t>2</w:t>
            </w:r>
            <w:r w:rsidRPr="00326F0C">
              <w:rPr>
                <w:rFonts w:ascii="Book Antiqua" w:hAnsi="Book Antiqua" w:cs="Times New Roman" w:hint="eastAsia"/>
                <w:sz w:val="24"/>
                <w:szCs w:val="24"/>
                <w:lang w:val="en" w:eastAsia="zh-CN"/>
              </w:rPr>
              <w:t>)</w:t>
            </w:r>
          </w:p>
        </w:tc>
        <w:tc>
          <w:tcPr>
            <w:tcW w:w="2126" w:type="dxa"/>
          </w:tcPr>
          <w:p w14:paraId="0ED1569F" w14:textId="77777777" w:rsidR="00973D91" w:rsidRPr="00326F0C" w:rsidRDefault="00973D91" w:rsidP="0013440D">
            <w:pPr>
              <w:snapToGrid w:val="0"/>
              <w:spacing w:line="360" w:lineRule="auto"/>
              <w:jc w:val="center"/>
              <w:rPr>
                <w:rFonts w:ascii="Book Antiqua" w:hAnsi="Book Antiqua" w:cs="Times New Roman"/>
                <w:b/>
                <w:sz w:val="24"/>
                <w:szCs w:val="24"/>
                <w:lang w:eastAsia="zh-CN"/>
              </w:rPr>
            </w:pPr>
          </w:p>
        </w:tc>
        <w:tc>
          <w:tcPr>
            <w:tcW w:w="1417" w:type="dxa"/>
          </w:tcPr>
          <w:p w14:paraId="0FF4D7D3" w14:textId="77777777" w:rsidR="00973D91" w:rsidRPr="00326F0C" w:rsidRDefault="00973D91" w:rsidP="0013440D">
            <w:pPr>
              <w:snapToGrid w:val="0"/>
              <w:spacing w:line="360" w:lineRule="auto"/>
              <w:jc w:val="center"/>
              <w:rPr>
                <w:rFonts w:ascii="Book Antiqua" w:hAnsi="Book Antiqua" w:cs="Times New Roman"/>
                <w:b/>
                <w:sz w:val="24"/>
                <w:szCs w:val="24"/>
                <w:lang w:eastAsia="zh-CN"/>
              </w:rPr>
            </w:pPr>
          </w:p>
        </w:tc>
        <w:tc>
          <w:tcPr>
            <w:tcW w:w="1985" w:type="dxa"/>
          </w:tcPr>
          <w:p w14:paraId="3F0866C2" w14:textId="77777777" w:rsidR="00973D91" w:rsidRPr="00326F0C" w:rsidRDefault="00973D91" w:rsidP="0013440D">
            <w:pPr>
              <w:snapToGrid w:val="0"/>
              <w:spacing w:line="360" w:lineRule="auto"/>
              <w:jc w:val="center"/>
              <w:rPr>
                <w:rFonts w:ascii="Book Antiqua" w:hAnsi="Book Antiqua" w:cs="Times New Roman"/>
                <w:b/>
                <w:sz w:val="24"/>
                <w:szCs w:val="24"/>
                <w:lang w:eastAsia="zh-CN"/>
              </w:rPr>
            </w:pPr>
          </w:p>
        </w:tc>
        <w:tc>
          <w:tcPr>
            <w:tcW w:w="1525" w:type="dxa"/>
          </w:tcPr>
          <w:p w14:paraId="405B07A7" w14:textId="77777777" w:rsidR="00973D91" w:rsidRPr="00326F0C" w:rsidRDefault="00973D91" w:rsidP="0013440D">
            <w:pPr>
              <w:snapToGrid w:val="0"/>
              <w:spacing w:line="360" w:lineRule="auto"/>
              <w:jc w:val="center"/>
              <w:rPr>
                <w:rFonts w:ascii="Book Antiqua" w:hAnsi="Book Antiqua" w:cs="Times New Roman"/>
                <w:b/>
                <w:sz w:val="24"/>
                <w:szCs w:val="24"/>
                <w:lang w:eastAsia="zh-CN"/>
              </w:rPr>
            </w:pPr>
          </w:p>
        </w:tc>
      </w:tr>
      <w:tr w:rsidR="00973D91" w:rsidRPr="00326F0C" w14:paraId="0DAFA89B" w14:textId="77777777" w:rsidTr="0013440D">
        <w:tc>
          <w:tcPr>
            <w:tcW w:w="2235" w:type="dxa"/>
          </w:tcPr>
          <w:p w14:paraId="0C758403" w14:textId="1C464C55" w:rsidR="00973D91" w:rsidRPr="00326F0C" w:rsidRDefault="00973D91" w:rsidP="0013440D">
            <w:pPr>
              <w:snapToGrid w:val="0"/>
              <w:spacing w:line="360" w:lineRule="auto"/>
              <w:ind w:firstLineChars="100" w:firstLine="240"/>
              <w:rPr>
                <w:rFonts w:ascii="Book Antiqua" w:hAnsi="Book Antiqua" w:cs="Times New Roman"/>
                <w:b/>
                <w:sz w:val="24"/>
                <w:szCs w:val="24"/>
                <w:lang w:eastAsia="zh-CN"/>
              </w:rPr>
            </w:pPr>
            <w:r w:rsidRPr="00326F0C">
              <w:rPr>
                <w:rFonts w:ascii="Book Antiqua" w:hAnsi="Book Antiqua" w:cs="Times New Roman"/>
                <w:sz w:val="24"/>
                <w:szCs w:val="24"/>
                <w:lang w:val="en"/>
              </w:rPr>
              <w:t>&lt;</w:t>
            </w:r>
            <w:r w:rsidRPr="00326F0C">
              <w:rPr>
                <w:rFonts w:ascii="Book Antiqua" w:hAnsi="Book Antiqua" w:cs="Times New Roman" w:hint="eastAsia"/>
                <w:sz w:val="24"/>
                <w:szCs w:val="24"/>
                <w:lang w:val="en" w:eastAsia="zh-CN"/>
              </w:rPr>
              <w:t xml:space="preserve"> </w:t>
            </w:r>
            <w:r w:rsidRPr="00326F0C">
              <w:rPr>
                <w:rFonts w:ascii="Book Antiqua" w:hAnsi="Book Antiqua" w:cs="Times New Roman"/>
                <w:sz w:val="24"/>
                <w:szCs w:val="24"/>
                <w:lang w:val="en"/>
              </w:rPr>
              <w:t xml:space="preserve">25 </w:t>
            </w:r>
          </w:p>
        </w:tc>
        <w:tc>
          <w:tcPr>
            <w:tcW w:w="2126" w:type="dxa"/>
          </w:tcPr>
          <w:p w14:paraId="13562B5A" w14:textId="624F21F0" w:rsidR="00973D91" w:rsidRPr="00326F0C" w:rsidRDefault="00973D91"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1 (ref)</w:t>
            </w:r>
          </w:p>
        </w:tc>
        <w:tc>
          <w:tcPr>
            <w:tcW w:w="1417" w:type="dxa"/>
          </w:tcPr>
          <w:p w14:paraId="6BC9E160" w14:textId="77777777" w:rsidR="00973D91" w:rsidRPr="00326F0C" w:rsidRDefault="00973D91" w:rsidP="0013440D">
            <w:pPr>
              <w:snapToGrid w:val="0"/>
              <w:spacing w:line="360" w:lineRule="auto"/>
              <w:jc w:val="center"/>
              <w:rPr>
                <w:rFonts w:ascii="Book Antiqua" w:hAnsi="Book Antiqua" w:cs="Times New Roman"/>
                <w:b/>
                <w:sz w:val="24"/>
                <w:szCs w:val="24"/>
                <w:lang w:eastAsia="zh-CN"/>
              </w:rPr>
            </w:pPr>
          </w:p>
        </w:tc>
        <w:tc>
          <w:tcPr>
            <w:tcW w:w="1985" w:type="dxa"/>
          </w:tcPr>
          <w:p w14:paraId="3AD81D3B" w14:textId="6F6C8EE9" w:rsidR="00973D91" w:rsidRPr="00326F0C" w:rsidRDefault="00973D91"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1 (ref)</w:t>
            </w:r>
          </w:p>
        </w:tc>
        <w:tc>
          <w:tcPr>
            <w:tcW w:w="1525" w:type="dxa"/>
          </w:tcPr>
          <w:p w14:paraId="0FE635EE" w14:textId="77777777" w:rsidR="00973D91" w:rsidRPr="00326F0C" w:rsidRDefault="00973D91" w:rsidP="0013440D">
            <w:pPr>
              <w:snapToGrid w:val="0"/>
              <w:spacing w:line="360" w:lineRule="auto"/>
              <w:jc w:val="center"/>
              <w:rPr>
                <w:rFonts w:ascii="Book Antiqua" w:hAnsi="Book Antiqua" w:cs="Times New Roman"/>
                <w:b/>
                <w:sz w:val="24"/>
                <w:szCs w:val="24"/>
                <w:lang w:eastAsia="zh-CN"/>
              </w:rPr>
            </w:pPr>
          </w:p>
        </w:tc>
      </w:tr>
      <w:tr w:rsidR="00973D91" w:rsidRPr="00326F0C" w14:paraId="0B41619D" w14:textId="77777777" w:rsidTr="0013440D">
        <w:tc>
          <w:tcPr>
            <w:tcW w:w="2235" w:type="dxa"/>
          </w:tcPr>
          <w:p w14:paraId="26E3FE2E" w14:textId="4FEB1A37" w:rsidR="00973D91" w:rsidRPr="00326F0C" w:rsidRDefault="00973D91" w:rsidP="0013440D">
            <w:pPr>
              <w:snapToGrid w:val="0"/>
              <w:spacing w:line="360" w:lineRule="auto"/>
              <w:ind w:firstLineChars="100" w:firstLine="240"/>
              <w:rPr>
                <w:rFonts w:ascii="Book Antiqua" w:hAnsi="Book Antiqua" w:cs="Times New Roman"/>
                <w:b/>
                <w:sz w:val="24"/>
                <w:szCs w:val="24"/>
                <w:lang w:eastAsia="zh-CN"/>
              </w:rPr>
            </w:pPr>
            <w:r w:rsidRPr="00326F0C">
              <w:rPr>
                <w:rFonts w:ascii="Book Antiqua" w:hAnsi="Book Antiqua" w:cs="Times New Roman"/>
                <w:sz w:val="24"/>
                <w:szCs w:val="24"/>
                <w:lang w:val="en"/>
              </w:rPr>
              <w:t>25-29.9</w:t>
            </w:r>
          </w:p>
        </w:tc>
        <w:tc>
          <w:tcPr>
            <w:tcW w:w="2126" w:type="dxa"/>
          </w:tcPr>
          <w:p w14:paraId="139AE336" w14:textId="49A20DA1" w:rsidR="00973D91" w:rsidRPr="00326F0C" w:rsidRDefault="00973D91"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1.59 (1.16</w:t>
            </w:r>
            <w:r w:rsidRPr="00326F0C">
              <w:rPr>
                <w:rFonts w:ascii="Book Antiqua" w:hAnsi="Book Antiqua" w:cs="Times New Roman" w:hint="eastAsia"/>
                <w:sz w:val="24"/>
                <w:szCs w:val="24"/>
                <w:lang w:val="en" w:eastAsia="zh-CN"/>
              </w:rPr>
              <w:t>-</w:t>
            </w:r>
            <w:r w:rsidRPr="00326F0C">
              <w:rPr>
                <w:rFonts w:ascii="Book Antiqua" w:hAnsi="Book Antiqua" w:cs="Times New Roman"/>
                <w:sz w:val="24"/>
                <w:szCs w:val="24"/>
                <w:lang w:val="en"/>
              </w:rPr>
              <w:t>2.18)</w:t>
            </w:r>
          </w:p>
        </w:tc>
        <w:tc>
          <w:tcPr>
            <w:tcW w:w="1417" w:type="dxa"/>
          </w:tcPr>
          <w:p w14:paraId="380B4072" w14:textId="1424055D" w:rsidR="00973D91" w:rsidRPr="00326F0C" w:rsidRDefault="00973D91"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0.004</w:t>
            </w:r>
          </w:p>
        </w:tc>
        <w:tc>
          <w:tcPr>
            <w:tcW w:w="1985" w:type="dxa"/>
          </w:tcPr>
          <w:p w14:paraId="22B4273D" w14:textId="1817949E" w:rsidR="00973D91" w:rsidRPr="00326F0C" w:rsidRDefault="00973D91"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1.62 (1.03</w:t>
            </w:r>
            <w:r w:rsidRPr="00326F0C">
              <w:rPr>
                <w:rFonts w:ascii="Book Antiqua" w:hAnsi="Book Antiqua" w:cs="Times New Roman" w:hint="eastAsia"/>
                <w:sz w:val="24"/>
                <w:szCs w:val="24"/>
                <w:lang w:val="en" w:eastAsia="zh-CN"/>
              </w:rPr>
              <w:t>-</w:t>
            </w:r>
            <w:r w:rsidRPr="00326F0C">
              <w:rPr>
                <w:rFonts w:ascii="Book Antiqua" w:hAnsi="Book Antiqua" w:cs="Times New Roman"/>
                <w:sz w:val="24"/>
                <w:szCs w:val="24"/>
                <w:lang w:val="en"/>
              </w:rPr>
              <w:t>2.56)</w:t>
            </w:r>
          </w:p>
        </w:tc>
        <w:tc>
          <w:tcPr>
            <w:tcW w:w="1525" w:type="dxa"/>
          </w:tcPr>
          <w:p w14:paraId="7452101F" w14:textId="7A6E2BD9" w:rsidR="00973D91" w:rsidRPr="00326F0C" w:rsidRDefault="00973D91"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0.040</w:t>
            </w:r>
          </w:p>
        </w:tc>
      </w:tr>
      <w:tr w:rsidR="00973D91" w:rsidRPr="00326F0C" w14:paraId="77CCCDBF" w14:textId="77777777" w:rsidTr="0013440D">
        <w:tc>
          <w:tcPr>
            <w:tcW w:w="2235" w:type="dxa"/>
          </w:tcPr>
          <w:p w14:paraId="664A6A52" w14:textId="095998CF" w:rsidR="00973D91" w:rsidRPr="00326F0C" w:rsidRDefault="00973D91" w:rsidP="0013440D">
            <w:pPr>
              <w:snapToGrid w:val="0"/>
              <w:spacing w:line="360" w:lineRule="auto"/>
              <w:ind w:firstLineChars="100" w:firstLine="240"/>
              <w:rPr>
                <w:rFonts w:ascii="Book Antiqua" w:hAnsi="Book Antiqua" w:cs="Times New Roman"/>
                <w:b/>
                <w:sz w:val="24"/>
                <w:szCs w:val="24"/>
                <w:lang w:eastAsia="zh-CN"/>
              </w:rPr>
            </w:pPr>
            <w:r w:rsidRPr="00326F0C">
              <w:rPr>
                <w:rFonts w:ascii="Book Antiqua" w:hAnsi="Book Antiqua" w:cs="Times New Roman"/>
                <w:sz w:val="24"/>
                <w:szCs w:val="24"/>
                <w:lang w:val="en"/>
              </w:rPr>
              <w:t>≥</w:t>
            </w:r>
            <w:r w:rsidRPr="00326F0C">
              <w:rPr>
                <w:rFonts w:ascii="Book Antiqua" w:hAnsi="Book Antiqua" w:cs="Times New Roman" w:hint="eastAsia"/>
                <w:sz w:val="24"/>
                <w:szCs w:val="24"/>
                <w:lang w:val="en" w:eastAsia="zh-CN"/>
              </w:rPr>
              <w:t xml:space="preserve"> </w:t>
            </w:r>
            <w:r w:rsidRPr="00326F0C">
              <w:rPr>
                <w:rFonts w:ascii="Book Antiqua" w:hAnsi="Book Antiqua" w:cs="Times New Roman"/>
                <w:sz w:val="24"/>
                <w:szCs w:val="24"/>
                <w:lang w:val="en"/>
              </w:rPr>
              <w:t xml:space="preserve">30 </w:t>
            </w:r>
          </w:p>
        </w:tc>
        <w:tc>
          <w:tcPr>
            <w:tcW w:w="2126" w:type="dxa"/>
          </w:tcPr>
          <w:p w14:paraId="4FDDC506" w14:textId="6726AC71" w:rsidR="00973D91" w:rsidRPr="00326F0C" w:rsidRDefault="00973D91"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2.86 (2.06</w:t>
            </w:r>
            <w:r w:rsidRPr="00326F0C">
              <w:rPr>
                <w:rFonts w:ascii="Book Antiqua" w:hAnsi="Book Antiqua" w:cs="Times New Roman" w:hint="eastAsia"/>
                <w:sz w:val="24"/>
                <w:szCs w:val="24"/>
                <w:lang w:val="en" w:eastAsia="zh-CN"/>
              </w:rPr>
              <w:t>-</w:t>
            </w:r>
            <w:r w:rsidRPr="00326F0C">
              <w:rPr>
                <w:rFonts w:ascii="Book Antiqua" w:hAnsi="Book Antiqua" w:cs="Times New Roman"/>
                <w:sz w:val="24"/>
                <w:szCs w:val="24"/>
                <w:lang w:val="en"/>
              </w:rPr>
              <w:t>3.97)</w:t>
            </w:r>
          </w:p>
        </w:tc>
        <w:tc>
          <w:tcPr>
            <w:tcW w:w="1417" w:type="dxa"/>
          </w:tcPr>
          <w:p w14:paraId="09DC4CFA" w14:textId="76230CB9" w:rsidR="00973D91" w:rsidRPr="00326F0C" w:rsidRDefault="00973D91"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&lt;</w:t>
            </w:r>
            <w:r w:rsidRPr="00326F0C">
              <w:rPr>
                <w:rFonts w:ascii="Book Antiqua" w:hAnsi="Book Antiqua" w:cs="Times New Roman" w:hint="eastAsia"/>
                <w:sz w:val="24"/>
                <w:szCs w:val="24"/>
                <w:lang w:val="en" w:eastAsia="zh-CN"/>
              </w:rPr>
              <w:t xml:space="preserve"> </w:t>
            </w:r>
            <w:r w:rsidRPr="00326F0C">
              <w:rPr>
                <w:rFonts w:ascii="Book Antiqua" w:hAnsi="Book Antiqua" w:cs="Times New Roman"/>
                <w:sz w:val="24"/>
                <w:szCs w:val="24"/>
                <w:lang w:val="en"/>
              </w:rPr>
              <w:t>0.001</w:t>
            </w:r>
          </w:p>
        </w:tc>
        <w:tc>
          <w:tcPr>
            <w:tcW w:w="1985" w:type="dxa"/>
          </w:tcPr>
          <w:p w14:paraId="6381C578" w14:textId="344A91D7" w:rsidR="00973D91" w:rsidRPr="00326F0C" w:rsidRDefault="00973D91"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3.20 (1.93</w:t>
            </w:r>
            <w:r w:rsidRPr="00326F0C">
              <w:rPr>
                <w:rFonts w:ascii="Book Antiqua" w:hAnsi="Book Antiqua" w:cs="Times New Roman" w:hint="eastAsia"/>
                <w:sz w:val="24"/>
                <w:szCs w:val="24"/>
                <w:lang w:val="en" w:eastAsia="zh-CN"/>
              </w:rPr>
              <w:t>-</w:t>
            </w:r>
            <w:r w:rsidRPr="00326F0C">
              <w:rPr>
                <w:rFonts w:ascii="Book Antiqua" w:hAnsi="Book Antiqua" w:cs="Times New Roman"/>
                <w:sz w:val="24"/>
                <w:szCs w:val="24"/>
                <w:lang w:val="en"/>
              </w:rPr>
              <w:t>5.31)</w:t>
            </w:r>
          </w:p>
        </w:tc>
        <w:tc>
          <w:tcPr>
            <w:tcW w:w="1525" w:type="dxa"/>
          </w:tcPr>
          <w:p w14:paraId="048184B5" w14:textId="4AB8CEB5" w:rsidR="00973D91" w:rsidRPr="00326F0C" w:rsidRDefault="00973D91"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&lt;</w:t>
            </w:r>
            <w:r w:rsidRPr="00326F0C">
              <w:rPr>
                <w:rFonts w:ascii="Book Antiqua" w:hAnsi="Book Antiqua" w:cs="Times New Roman" w:hint="eastAsia"/>
                <w:sz w:val="24"/>
                <w:szCs w:val="24"/>
                <w:lang w:val="en" w:eastAsia="zh-CN"/>
              </w:rPr>
              <w:t xml:space="preserve"> </w:t>
            </w:r>
            <w:r w:rsidRPr="00326F0C">
              <w:rPr>
                <w:rFonts w:ascii="Book Antiqua" w:hAnsi="Book Antiqua" w:cs="Times New Roman"/>
                <w:sz w:val="24"/>
                <w:szCs w:val="24"/>
                <w:lang w:val="en"/>
              </w:rPr>
              <w:t>0.001</w:t>
            </w:r>
          </w:p>
        </w:tc>
      </w:tr>
      <w:tr w:rsidR="00116FED" w:rsidRPr="00326F0C" w14:paraId="210791D1" w14:textId="77777777" w:rsidTr="0013440D">
        <w:tc>
          <w:tcPr>
            <w:tcW w:w="2235" w:type="dxa"/>
          </w:tcPr>
          <w:p w14:paraId="06FE08DC" w14:textId="29290B1C" w:rsidR="00116FED" w:rsidRPr="00326F0C" w:rsidRDefault="00116FED" w:rsidP="0013440D">
            <w:pPr>
              <w:snapToGrid w:val="0"/>
              <w:spacing w:line="360" w:lineRule="auto"/>
              <w:rPr>
                <w:rFonts w:ascii="Book Antiqua" w:hAnsi="Book Antiqua" w:cs="Times New Roman"/>
                <w:b/>
                <w:sz w:val="24"/>
                <w:szCs w:val="24"/>
                <w:lang w:eastAsia="zh-CN"/>
              </w:rPr>
            </w:pPr>
            <w:r w:rsidRPr="00326F0C">
              <w:rPr>
                <w:rFonts w:ascii="Book Antiqua" w:hAnsi="Book Antiqua" w:cs="Times New Roman"/>
                <w:sz w:val="24"/>
                <w:szCs w:val="24"/>
                <w:lang w:val="en"/>
              </w:rPr>
              <w:t>Hard physical activity</w:t>
            </w:r>
            <w:r w:rsidRPr="00326F0C">
              <w:rPr>
                <w:rFonts w:ascii="Book Antiqua" w:hAnsi="Book Antiqua" w:cs="Times New Roman" w:hint="eastAsia"/>
                <w:sz w:val="24"/>
                <w:szCs w:val="24"/>
                <w:lang w:val="en" w:eastAsia="zh-CN"/>
              </w:rPr>
              <w:t xml:space="preserve"> (</w:t>
            </w:r>
            <w:r w:rsidRPr="00326F0C">
              <w:rPr>
                <w:rFonts w:ascii="Book Antiqua" w:hAnsi="Book Antiqua" w:cs="Times New Roman"/>
                <w:sz w:val="24"/>
                <w:szCs w:val="24"/>
                <w:lang w:val="en"/>
              </w:rPr>
              <w:t>h/wk</w:t>
            </w:r>
            <w:r w:rsidRPr="00326F0C">
              <w:rPr>
                <w:rFonts w:ascii="Book Antiqua" w:hAnsi="Book Antiqua" w:cs="Times New Roman" w:hint="eastAsia"/>
                <w:sz w:val="24"/>
                <w:szCs w:val="24"/>
                <w:lang w:val="en" w:eastAsia="zh-CN"/>
              </w:rPr>
              <w:t>)</w:t>
            </w:r>
          </w:p>
        </w:tc>
        <w:tc>
          <w:tcPr>
            <w:tcW w:w="2126" w:type="dxa"/>
          </w:tcPr>
          <w:p w14:paraId="5AA685C2" w14:textId="77777777" w:rsidR="00116FED" w:rsidRPr="00326F0C" w:rsidRDefault="00116FED" w:rsidP="0013440D">
            <w:pPr>
              <w:snapToGrid w:val="0"/>
              <w:spacing w:line="360" w:lineRule="auto"/>
              <w:jc w:val="center"/>
              <w:rPr>
                <w:rFonts w:ascii="Book Antiqua" w:hAnsi="Book Antiqua" w:cs="Times New Roman"/>
                <w:b/>
                <w:sz w:val="24"/>
                <w:szCs w:val="24"/>
                <w:lang w:eastAsia="zh-CN"/>
              </w:rPr>
            </w:pPr>
          </w:p>
        </w:tc>
        <w:tc>
          <w:tcPr>
            <w:tcW w:w="1417" w:type="dxa"/>
          </w:tcPr>
          <w:p w14:paraId="41665944" w14:textId="77777777" w:rsidR="00116FED" w:rsidRPr="00326F0C" w:rsidRDefault="00116FED" w:rsidP="0013440D">
            <w:pPr>
              <w:snapToGrid w:val="0"/>
              <w:spacing w:line="360" w:lineRule="auto"/>
              <w:jc w:val="center"/>
              <w:rPr>
                <w:rFonts w:ascii="Book Antiqua" w:hAnsi="Book Antiqua" w:cs="Times New Roman"/>
                <w:b/>
                <w:sz w:val="24"/>
                <w:szCs w:val="24"/>
                <w:lang w:eastAsia="zh-CN"/>
              </w:rPr>
            </w:pPr>
          </w:p>
        </w:tc>
        <w:tc>
          <w:tcPr>
            <w:tcW w:w="1985" w:type="dxa"/>
          </w:tcPr>
          <w:p w14:paraId="0E7B4DDD" w14:textId="77777777" w:rsidR="00116FED" w:rsidRPr="00326F0C" w:rsidRDefault="00116FED" w:rsidP="0013440D">
            <w:pPr>
              <w:snapToGrid w:val="0"/>
              <w:spacing w:line="360" w:lineRule="auto"/>
              <w:jc w:val="center"/>
              <w:rPr>
                <w:rFonts w:ascii="Book Antiqua" w:hAnsi="Book Antiqua" w:cs="Times New Roman"/>
                <w:b/>
                <w:sz w:val="24"/>
                <w:szCs w:val="24"/>
                <w:lang w:eastAsia="zh-CN"/>
              </w:rPr>
            </w:pPr>
          </w:p>
        </w:tc>
        <w:tc>
          <w:tcPr>
            <w:tcW w:w="1525" w:type="dxa"/>
          </w:tcPr>
          <w:p w14:paraId="2B66C7B1" w14:textId="77777777" w:rsidR="00116FED" w:rsidRPr="00326F0C" w:rsidRDefault="00116FED" w:rsidP="0013440D">
            <w:pPr>
              <w:snapToGrid w:val="0"/>
              <w:spacing w:line="360" w:lineRule="auto"/>
              <w:jc w:val="center"/>
              <w:rPr>
                <w:rFonts w:ascii="Book Antiqua" w:hAnsi="Book Antiqua" w:cs="Times New Roman"/>
                <w:b/>
                <w:sz w:val="24"/>
                <w:szCs w:val="24"/>
                <w:lang w:eastAsia="zh-CN"/>
              </w:rPr>
            </w:pPr>
          </w:p>
        </w:tc>
      </w:tr>
      <w:tr w:rsidR="00116FED" w:rsidRPr="00326F0C" w14:paraId="38EE4A8E" w14:textId="77777777" w:rsidTr="0013440D">
        <w:tc>
          <w:tcPr>
            <w:tcW w:w="2235" w:type="dxa"/>
          </w:tcPr>
          <w:p w14:paraId="3A71C176" w14:textId="269BF4AF" w:rsidR="00116FED" w:rsidRPr="00326F0C" w:rsidRDefault="00116FED" w:rsidP="0013440D">
            <w:pPr>
              <w:snapToGrid w:val="0"/>
              <w:spacing w:line="360" w:lineRule="auto"/>
              <w:ind w:firstLineChars="100" w:firstLine="240"/>
              <w:rPr>
                <w:rFonts w:ascii="Book Antiqua" w:hAnsi="Book Antiqua" w:cs="Times New Roman"/>
                <w:b/>
                <w:sz w:val="24"/>
                <w:szCs w:val="24"/>
                <w:lang w:eastAsia="zh-CN"/>
              </w:rPr>
            </w:pPr>
            <w:r w:rsidRPr="00326F0C">
              <w:rPr>
                <w:rFonts w:ascii="Book Antiqua" w:hAnsi="Book Antiqua" w:cs="Times New Roman"/>
                <w:sz w:val="24"/>
                <w:szCs w:val="24"/>
                <w:lang w:val="en"/>
              </w:rPr>
              <w:t>&lt;</w:t>
            </w:r>
            <w:r w:rsidRPr="00326F0C">
              <w:rPr>
                <w:rFonts w:ascii="Book Antiqua" w:hAnsi="Book Antiqua" w:cs="Times New Roman" w:hint="eastAsia"/>
                <w:sz w:val="24"/>
                <w:szCs w:val="24"/>
                <w:lang w:val="en" w:eastAsia="zh-CN"/>
              </w:rPr>
              <w:t xml:space="preserve"> </w:t>
            </w:r>
            <w:r w:rsidRPr="00326F0C">
              <w:rPr>
                <w:rFonts w:ascii="Book Antiqua" w:hAnsi="Book Antiqua" w:cs="Times New Roman"/>
                <w:sz w:val="24"/>
                <w:szCs w:val="24"/>
                <w:lang w:val="en"/>
              </w:rPr>
              <w:t>1</w:t>
            </w:r>
          </w:p>
        </w:tc>
        <w:tc>
          <w:tcPr>
            <w:tcW w:w="2126" w:type="dxa"/>
          </w:tcPr>
          <w:p w14:paraId="3917B119" w14:textId="10D5E02A" w:rsidR="00116FED" w:rsidRPr="00326F0C" w:rsidRDefault="00116FED"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1 (ref)</w:t>
            </w:r>
          </w:p>
        </w:tc>
        <w:tc>
          <w:tcPr>
            <w:tcW w:w="1417" w:type="dxa"/>
          </w:tcPr>
          <w:p w14:paraId="5CF1CEC4" w14:textId="77777777" w:rsidR="00116FED" w:rsidRPr="00326F0C" w:rsidRDefault="00116FED" w:rsidP="0013440D">
            <w:pPr>
              <w:snapToGrid w:val="0"/>
              <w:spacing w:line="360" w:lineRule="auto"/>
              <w:jc w:val="center"/>
              <w:rPr>
                <w:rFonts w:ascii="Book Antiqua" w:hAnsi="Book Antiqua" w:cs="Times New Roman"/>
                <w:b/>
                <w:sz w:val="24"/>
                <w:szCs w:val="24"/>
                <w:lang w:eastAsia="zh-CN"/>
              </w:rPr>
            </w:pPr>
          </w:p>
        </w:tc>
        <w:tc>
          <w:tcPr>
            <w:tcW w:w="1985" w:type="dxa"/>
          </w:tcPr>
          <w:p w14:paraId="4396285E" w14:textId="46A3E84F" w:rsidR="00116FED" w:rsidRPr="00326F0C" w:rsidRDefault="00116FED"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1 (ref)</w:t>
            </w:r>
          </w:p>
        </w:tc>
        <w:tc>
          <w:tcPr>
            <w:tcW w:w="1525" w:type="dxa"/>
          </w:tcPr>
          <w:p w14:paraId="72977EF4" w14:textId="77777777" w:rsidR="00116FED" w:rsidRPr="00326F0C" w:rsidRDefault="00116FED" w:rsidP="0013440D">
            <w:pPr>
              <w:snapToGrid w:val="0"/>
              <w:spacing w:line="360" w:lineRule="auto"/>
              <w:jc w:val="center"/>
              <w:rPr>
                <w:rFonts w:ascii="Book Antiqua" w:hAnsi="Book Antiqua" w:cs="Times New Roman"/>
                <w:b/>
                <w:sz w:val="24"/>
                <w:szCs w:val="24"/>
                <w:lang w:eastAsia="zh-CN"/>
              </w:rPr>
            </w:pPr>
          </w:p>
        </w:tc>
      </w:tr>
      <w:tr w:rsidR="00116FED" w:rsidRPr="00326F0C" w14:paraId="0EFC2CEB" w14:textId="77777777" w:rsidTr="0013440D">
        <w:tc>
          <w:tcPr>
            <w:tcW w:w="2235" w:type="dxa"/>
          </w:tcPr>
          <w:p w14:paraId="28AF036D" w14:textId="4806AA4D" w:rsidR="00116FED" w:rsidRPr="00326F0C" w:rsidRDefault="00116FED" w:rsidP="0013440D">
            <w:pPr>
              <w:snapToGrid w:val="0"/>
              <w:spacing w:line="360" w:lineRule="auto"/>
              <w:ind w:firstLineChars="100" w:firstLine="240"/>
              <w:rPr>
                <w:rFonts w:ascii="Book Antiqua" w:hAnsi="Book Antiqua" w:cs="Times New Roman"/>
                <w:b/>
                <w:sz w:val="24"/>
                <w:szCs w:val="24"/>
                <w:lang w:eastAsia="zh-CN"/>
              </w:rPr>
            </w:pPr>
            <w:r w:rsidRPr="00326F0C">
              <w:rPr>
                <w:rFonts w:ascii="Book Antiqua" w:hAnsi="Book Antiqua" w:cs="Times New Roman"/>
                <w:sz w:val="24"/>
                <w:szCs w:val="24"/>
                <w:lang w:val="en"/>
              </w:rPr>
              <w:t>≥</w:t>
            </w:r>
            <w:r w:rsidRPr="00326F0C">
              <w:rPr>
                <w:rFonts w:ascii="Book Antiqua" w:hAnsi="Book Antiqua" w:cs="Times New Roman" w:hint="eastAsia"/>
                <w:sz w:val="24"/>
                <w:szCs w:val="24"/>
                <w:lang w:val="en" w:eastAsia="zh-CN"/>
              </w:rPr>
              <w:t xml:space="preserve"> </w:t>
            </w:r>
            <w:r w:rsidRPr="00326F0C">
              <w:rPr>
                <w:rFonts w:ascii="Book Antiqua" w:hAnsi="Book Antiqua" w:cs="Times New Roman"/>
                <w:sz w:val="24"/>
                <w:szCs w:val="24"/>
                <w:lang w:val="en"/>
              </w:rPr>
              <w:t xml:space="preserve">1 </w:t>
            </w:r>
          </w:p>
        </w:tc>
        <w:tc>
          <w:tcPr>
            <w:tcW w:w="2126" w:type="dxa"/>
          </w:tcPr>
          <w:p w14:paraId="5D233E45" w14:textId="6E4E2002" w:rsidR="00116FED" w:rsidRPr="00326F0C" w:rsidRDefault="00116FED"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0.46 (0.27</w:t>
            </w:r>
            <w:r w:rsidRPr="00326F0C">
              <w:rPr>
                <w:rFonts w:ascii="Book Antiqua" w:hAnsi="Book Antiqua" w:cs="Times New Roman" w:hint="eastAsia"/>
                <w:sz w:val="24"/>
                <w:szCs w:val="24"/>
                <w:lang w:val="en" w:eastAsia="zh-CN"/>
              </w:rPr>
              <w:t>-</w:t>
            </w:r>
            <w:r w:rsidRPr="00326F0C">
              <w:rPr>
                <w:rFonts w:ascii="Book Antiqua" w:hAnsi="Book Antiqua" w:cs="Times New Roman"/>
                <w:sz w:val="24"/>
                <w:szCs w:val="24"/>
                <w:lang w:val="en"/>
              </w:rPr>
              <w:t xml:space="preserve"> 0.77)</w:t>
            </w:r>
          </w:p>
        </w:tc>
        <w:tc>
          <w:tcPr>
            <w:tcW w:w="1417" w:type="dxa"/>
          </w:tcPr>
          <w:p w14:paraId="2C18B675" w14:textId="3037F3D2" w:rsidR="00116FED" w:rsidRPr="00326F0C" w:rsidRDefault="00116FED"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0.003</w:t>
            </w:r>
          </w:p>
        </w:tc>
        <w:tc>
          <w:tcPr>
            <w:tcW w:w="1985" w:type="dxa"/>
          </w:tcPr>
          <w:p w14:paraId="4B1C74BB" w14:textId="0EB4D5B3" w:rsidR="00116FED" w:rsidRPr="00326F0C" w:rsidRDefault="00116FED"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0.85 (0.56</w:t>
            </w:r>
            <w:r w:rsidRPr="00326F0C">
              <w:rPr>
                <w:rFonts w:ascii="Book Antiqua" w:hAnsi="Book Antiqua" w:cs="Times New Roman" w:hint="eastAsia"/>
                <w:sz w:val="24"/>
                <w:szCs w:val="24"/>
                <w:lang w:val="en" w:eastAsia="zh-CN"/>
              </w:rPr>
              <w:t>-</w:t>
            </w:r>
            <w:r w:rsidRPr="00326F0C">
              <w:rPr>
                <w:rFonts w:ascii="Book Antiqua" w:hAnsi="Book Antiqua" w:cs="Times New Roman"/>
                <w:sz w:val="24"/>
                <w:szCs w:val="24"/>
                <w:lang w:val="en"/>
              </w:rPr>
              <w:t>1.29)</w:t>
            </w:r>
          </w:p>
        </w:tc>
        <w:tc>
          <w:tcPr>
            <w:tcW w:w="1525" w:type="dxa"/>
          </w:tcPr>
          <w:p w14:paraId="1DB6F5B0" w14:textId="6B8137C5" w:rsidR="00116FED" w:rsidRPr="00326F0C" w:rsidRDefault="00116FED"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0.45</w:t>
            </w:r>
          </w:p>
        </w:tc>
      </w:tr>
      <w:tr w:rsidR="00116FED" w:rsidRPr="00326F0C" w14:paraId="3D9A992E" w14:textId="77777777" w:rsidTr="0013440D">
        <w:tc>
          <w:tcPr>
            <w:tcW w:w="2235" w:type="dxa"/>
          </w:tcPr>
          <w:p w14:paraId="7B53EDE3" w14:textId="5791AE26" w:rsidR="00116FED" w:rsidRPr="00326F0C" w:rsidRDefault="001A60DA" w:rsidP="0013440D">
            <w:pPr>
              <w:snapToGrid w:val="0"/>
              <w:spacing w:line="360" w:lineRule="auto"/>
              <w:rPr>
                <w:rFonts w:ascii="Book Antiqua" w:hAnsi="Book Antiqua" w:cs="Times New Roman"/>
                <w:b/>
                <w:sz w:val="24"/>
                <w:szCs w:val="24"/>
                <w:lang w:eastAsia="zh-CN"/>
              </w:rPr>
            </w:pPr>
            <w:r w:rsidRPr="00326F0C">
              <w:rPr>
                <w:rFonts w:ascii="Book Antiqua" w:hAnsi="Book Antiqua" w:cs="Times New Roman"/>
                <w:sz w:val="24"/>
                <w:szCs w:val="24"/>
                <w:lang w:val="en"/>
              </w:rPr>
              <w:t>Smoking cigarettes</w:t>
            </w:r>
          </w:p>
        </w:tc>
        <w:tc>
          <w:tcPr>
            <w:tcW w:w="2126" w:type="dxa"/>
          </w:tcPr>
          <w:p w14:paraId="5DDA1859" w14:textId="77777777" w:rsidR="00116FED" w:rsidRPr="00326F0C" w:rsidRDefault="00116FED" w:rsidP="0013440D">
            <w:pPr>
              <w:snapToGrid w:val="0"/>
              <w:spacing w:line="360" w:lineRule="auto"/>
              <w:jc w:val="center"/>
              <w:rPr>
                <w:rFonts w:ascii="Book Antiqua" w:hAnsi="Book Antiqua" w:cs="Times New Roman"/>
                <w:b/>
                <w:sz w:val="24"/>
                <w:szCs w:val="24"/>
                <w:lang w:eastAsia="zh-CN"/>
              </w:rPr>
            </w:pPr>
          </w:p>
        </w:tc>
        <w:tc>
          <w:tcPr>
            <w:tcW w:w="1417" w:type="dxa"/>
          </w:tcPr>
          <w:p w14:paraId="12E4E3FA" w14:textId="77777777" w:rsidR="00116FED" w:rsidRPr="00326F0C" w:rsidRDefault="00116FED" w:rsidP="0013440D">
            <w:pPr>
              <w:snapToGrid w:val="0"/>
              <w:spacing w:line="360" w:lineRule="auto"/>
              <w:jc w:val="center"/>
              <w:rPr>
                <w:rFonts w:ascii="Book Antiqua" w:hAnsi="Book Antiqua" w:cs="Times New Roman"/>
                <w:b/>
                <w:sz w:val="24"/>
                <w:szCs w:val="24"/>
                <w:lang w:eastAsia="zh-CN"/>
              </w:rPr>
            </w:pPr>
          </w:p>
        </w:tc>
        <w:tc>
          <w:tcPr>
            <w:tcW w:w="1985" w:type="dxa"/>
          </w:tcPr>
          <w:p w14:paraId="720AB8E5" w14:textId="77777777" w:rsidR="00116FED" w:rsidRPr="00326F0C" w:rsidRDefault="00116FED" w:rsidP="0013440D">
            <w:pPr>
              <w:snapToGrid w:val="0"/>
              <w:spacing w:line="360" w:lineRule="auto"/>
              <w:jc w:val="center"/>
              <w:rPr>
                <w:rFonts w:ascii="Book Antiqua" w:hAnsi="Book Antiqua" w:cs="Times New Roman"/>
                <w:b/>
                <w:sz w:val="24"/>
                <w:szCs w:val="24"/>
                <w:lang w:eastAsia="zh-CN"/>
              </w:rPr>
            </w:pPr>
          </w:p>
        </w:tc>
        <w:tc>
          <w:tcPr>
            <w:tcW w:w="1525" w:type="dxa"/>
          </w:tcPr>
          <w:p w14:paraId="2064298C" w14:textId="77777777" w:rsidR="00116FED" w:rsidRPr="00326F0C" w:rsidRDefault="00116FED" w:rsidP="0013440D">
            <w:pPr>
              <w:snapToGrid w:val="0"/>
              <w:spacing w:line="360" w:lineRule="auto"/>
              <w:jc w:val="center"/>
              <w:rPr>
                <w:rFonts w:ascii="Book Antiqua" w:hAnsi="Book Antiqua" w:cs="Times New Roman"/>
                <w:b/>
                <w:sz w:val="24"/>
                <w:szCs w:val="24"/>
                <w:lang w:eastAsia="zh-CN"/>
              </w:rPr>
            </w:pPr>
          </w:p>
        </w:tc>
      </w:tr>
      <w:tr w:rsidR="001A60DA" w:rsidRPr="00326F0C" w14:paraId="5EEE27E5" w14:textId="77777777" w:rsidTr="0013440D">
        <w:tc>
          <w:tcPr>
            <w:tcW w:w="2235" w:type="dxa"/>
          </w:tcPr>
          <w:p w14:paraId="6EF351D3" w14:textId="5BCFE48D" w:rsidR="001A60DA" w:rsidRPr="00326F0C" w:rsidRDefault="001A60DA" w:rsidP="0013440D">
            <w:pPr>
              <w:snapToGrid w:val="0"/>
              <w:spacing w:line="360" w:lineRule="auto"/>
              <w:ind w:firstLineChars="100" w:firstLine="240"/>
              <w:rPr>
                <w:rFonts w:ascii="Book Antiqua" w:hAnsi="Book Antiqua" w:cs="Times New Roman"/>
                <w:b/>
                <w:sz w:val="24"/>
                <w:szCs w:val="24"/>
                <w:lang w:eastAsia="zh-CN"/>
              </w:rPr>
            </w:pPr>
            <w:r w:rsidRPr="00326F0C">
              <w:rPr>
                <w:rFonts w:ascii="Book Antiqua" w:hAnsi="Book Antiqua" w:cs="Times New Roman"/>
                <w:sz w:val="24"/>
                <w:szCs w:val="24"/>
              </w:rPr>
              <w:t>Never daily</w:t>
            </w:r>
          </w:p>
        </w:tc>
        <w:tc>
          <w:tcPr>
            <w:tcW w:w="2126" w:type="dxa"/>
          </w:tcPr>
          <w:p w14:paraId="0796FCDF" w14:textId="780554EA" w:rsidR="001A60DA" w:rsidRPr="00326F0C" w:rsidRDefault="001A60DA"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1 (ref)</w:t>
            </w:r>
          </w:p>
        </w:tc>
        <w:tc>
          <w:tcPr>
            <w:tcW w:w="1417" w:type="dxa"/>
          </w:tcPr>
          <w:p w14:paraId="466FBC2C" w14:textId="77777777" w:rsidR="001A60DA" w:rsidRPr="00326F0C" w:rsidRDefault="001A60DA" w:rsidP="0013440D">
            <w:pPr>
              <w:snapToGrid w:val="0"/>
              <w:spacing w:line="360" w:lineRule="auto"/>
              <w:jc w:val="center"/>
              <w:rPr>
                <w:rFonts w:ascii="Book Antiqua" w:hAnsi="Book Antiqua" w:cs="Times New Roman"/>
                <w:b/>
                <w:sz w:val="24"/>
                <w:szCs w:val="24"/>
                <w:lang w:eastAsia="zh-CN"/>
              </w:rPr>
            </w:pPr>
          </w:p>
        </w:tc>
        <w:tc>
          <w:tcPr>
            <w:tcW w:w="1985" w:type="dxa"/>
          </w:tcPr>
          <w:p w14:paraId="4792B090" w14:textId="5004CD29" w:rsidR="001A60DA" w:rsidRPr="00326F0C" w:rsidRDefault="001A60DA"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1 (ref)</w:t>
            </w:r>
          </w:p>
        </w:tc>
        <w:tc>
          <w:tcPr>
            <w:tcW w:w="1525" w:type="dxa"/>
          </w:tcPr>
          <w:p w14:paraId="618C5037" w14:textId="77777777" w:rsidR="001A60DA" w:rsidRPr="00326F0C" w:rsidRDefault="001A60DA" w:rsidP="0013440D">
            <w:pPr>
              <w:snapToGrid w:val="0"/>
              <w:spacing w:line="360" w:lineRule="auto"/>
              <w:jc w:val="center"/>
              <w:rPr>
                <w:rFonts w:ascii="Book Antiqua" w:hAnsi="Book Antiqua" w:cs="Times New Roman"/>
                <w:b/>
                <w:sz w:val="24"/>
                <w:szCs w:val="24"/>
                <w:lang w:eastAsia="zh-CN"/>
              </w:rPr>
            </w:pPr>
          </w:p>
        </w:tc>
      </w:tr>
      <w:tr w:rsidR="001A60DA" w:rsidRPr="00326F0C" w14:paraId="69803613" w14:textId="77777777" w:rsidTr="0013440D">
        <w:tc>
          <w:tcPr>
            <w:tcW w:w="2235" w:type="dxa"/>
          </w:tcPr>
          <w:p w14:paraId="717D54D4" w14:textId="04C787CB" w:rsidR="001A60DA" w:rsidRPr="00326F0C" w:rsidRDefault="001A60DA" w:rsidP="0013440D">
            <w:pPr>
              <w:snapToGrid w:val="0"/>
              <w:spacing w:line="360" w:lineRule="auto"/>
              <w:ind w:firstLineChars="100" w:firstLine="240"/>
              <w:rPr>
                <w:rFonts w:ascii="Book Antiqua" w:hAnsi="Book Antiqua" w:cs="Times New Roman"/>
                <w:b/>
                <w:sz w:val="24"/>
                <w:szCs w:val="24"/>
                <w:lang w:eastAsia="zh-CN"/>
              </w:rPr>
            </w:pPr>
            <w:r w:rsidRPr="00326F0C">
              <w:rPr>
                <w:rFonts w:ascii="Book Antiqua" w:hAnsi="Book Antiqua" w:cs="Times New Roman"/>
                <w:sz w:val="24"/>
                <w:szCs w:val="24"/>
              </w:rPr>
              <w:t xml:space="preserve">Formerly </w:t>
            </w:r>
          </w:p>
        </w:tc>
        <w:tc>
          <w:tcPr>
            <w:tcW w:w="2126" w:type="dxa"/>
          </w:tcPr>
          <w:p w14:paraId="702C44A5" w14:textId="2A7989B0" w:rsidR="001A60DA" w:rsidRPr="00326F0C" w:rsidRDefault="001A60DA"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rPr>
              <w:t>1.45 (1.04</w:t>
            </w:r>
            <w:r w:rsidRPr="00326F0C">
              <w:rPr>
                <w:rFonts w:ascii="Book Antiqua" w:hAnsi="Book Antiqua" w:cs="Times New Roman" w:hint="eastAsia"/>
                <w:sz w:val="24"/>
                <w:szCs w:val="24"/>
                <w:lang w:eastAsia="zh-CN"/>
              </w:rPr>
              <w:t>-</w:t>
            </w:r>
            <w:r w:rsidRPr="00326F0C">
              <w:rPr>
                <w:rFonts w:ascii="Book Antiqua" w:hAnsi="Book Antiqua" w:cs="Times New Roman"/>
                <w:sz w:val="24"/>
                <w:szCs w:val="24"/>
              </w:rPr>
              <w:t>2.01)</w:t>
            </w:r>
          </w:p>
        </w:tc>
        <w:tc>
          <w:tcPr>
            <w:tcW w:w="1417" w:type="dxa"/>
          </w:tcPr>
          <w:p w14:paraId="6D52630D" w14:textId="2ADA109F" w:rsidR="001A60DA" w:rsidRPr="00326F0C" w:rsidRDefault="001A60DA"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rPr>
              <w:t>0.027</w:t>
            </w:r>
          </w:p>
        </w:tc>
        <w:tc>
          <w:tcPr>
            <w:tcW w:w="1985" w:type="dxa"/>
          </w:tcPr>
          <w:p w14:paraId="0CAEE655" w14:textId="145276E6" w:rsidR="001A60DA" w:rsidRPr="00326F0C" w:rsidRDefault="001A60DA"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rPr>
              <w:t>2.12 (1.36</w:t>
            </w:r>
            <w:r w:rsidRPr="00326F0C">
              <w:rPr>
                <w:rFonts w:ascii="Book Antiqua" w:hAnsi="Book Antiqua" w:cs="Times New Roman" w:hint="eastAsia"/>
                <w:sz w:val="24"/>
                <w:szCs w:val="24"/>
                <w:lang w:eastAsia="zh-CN"/>
              </w:rPr>
              <w:t>-</w:t>
            </w:r>
            <w:r w:rsidRPr="00326F0C">
              <w:rPr>
                <w:rFonts w:ascii="Book Antiqua" w:hAnsi="Book Antiqua" w:cs="Times New Roman"/>
                <w:sz w:val="24"/>
                <w:szCs w:val="24"/>
              </w:rPr>
              <w:t xml:space="preserve"> 3.13)</w:t>
            </w:r>
          </w:p>
        </w:tc>
        <w:tc>
          <w:tcPr>
            <w:tcW w:w="1525" w:type="dxa"/>
          </w:tcPr>
          <w:p w14:paraId="2CC7010E" w14:textId="76786BAB" w:rsidR="001A60DA" w:rsidRPr="00326F0C" w:rsidRDefault="001A60DA"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rPr>
              <w:t>0.001</w:t>
            </w:r>
          </w:p>
        </w:tc>
      </w:tr>
      <w:tr w:rsidR="001A60DA" w:rsidRPr="00326F0C" w14:paraId="3D75711A" w14:textId="77777777" w:rsidTr="0013440D">
        <w:tc>
          <w:tcPr>
            <w:tcW w:w="2235" w:type="dxa"/>
          </w:tcPr>
          <w:p w14:paraId="76A75562" w14:textId="145D9A50" w:rsidR="001A60DA" w:rsidRPr="00326F0C" w:rsidRDefault="001A60DA" w:rsidP="0013440D">
            <w:pPr>
              <w:snapToGrid w:val="0"/>
              <w:spacing w:line="360" w:lineRule="auto"/>
              <w:ind w:firstLineChars="100" w:firstLine="240"/>
              <w:rPr>
                <w:rFonts w:ascii="Book Antiqua" w:hAnsi="Book Antiqua" w:cs="Times New Roman"/>
                <w:b/>
                <w:sz w:val="24"/>
                <w:szCs w:val="24"/>
                <w:lang w:eastAsia="zh-CN"/>
              </w:rPr>
            </w:pPr>
            <w:r w:rsidRPr="00326F0C">
              <w:rPr>
                <w:rFonts w:ascii="Book Antiqua" w:hAnsi="Book Antiqua" w:cs="Times New Roman"/>
                <w:sz w:val="24"/>
                <w:szCs w:val="24"/>
              </w:rPr>
              <w:t xml:space="preserve">Present daily </w:t>
            </w:r>
          </w:p>
        </w:tc>
        <w:tc>
          <w:tcPr>
            <w:tcW w:w="2126" w:type="dxa"/>
          </w:tcPr>
          <w:p w14:paraId="0C8392AE" w14:textId="0877A675" w:rsidR="001A60DA" w:rsidRPr="00326F0C" w:rsidRDefault="001A60DA"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rPr>
              <w:t>1.36 (1.01</w:t>
            </w:r>
            <w:r w:rsidRPr="00326F0C">
              <w:rPr>
                <w:rFonts w:ascii="Book Antiqua" w:hAnsi="Book Antiqua" w:cs="Times New Roman" w:hint="eastAsia"/>
                <w:sz w:val="24"/>
                <w:szCs w:val="24"/>
                <w:lang w:eastAsia="zh-CN"/>
              </w:rPr>
              <w:t>-</w:t>
            </w:r>
            <w:r w:rsidRPr="00326F0C">
              <w:rPr>
                <w:rFonts w:ascii="Book Antiqua" w:hAnsi="Book Antiqua" w:cs="Times New Roman"/>
                <w:sz w:val="24"/>
                <w:szCs w:val="24"/>
              </w:rPr>
              <w:t>1.83)</w:t>
            </w:r>
          </w:p>
        </w:tc>
        <w:tc>
          <w:tcPr>
            <w:tcW w:w="1417" w:type="dxa"/>
          </w:tcPr>
          <w:p w14:paraId="2E9EDD47" w14:textId="6C394746" w:rsidR="001A60DA" w:rsidRPr="00326F0C" w:rsidRDefault="001A60DA"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rPr>
              <w:t>0.043</w:t>
            </w:r>
          </w:p>
        </w:tc>
        <w:tc>
          <w:tcPr>
            <w:tcW w:w="1985" w:type="dxa"/>
          </w:tcPr>
          <w:p w14:paraId="1F9BABE3" w14:textId="1A6C6530" w:rsidR="001A60DA" w:rsidRPr="00326F0C" w:rsidRDefault="001A60DA"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rPr>
              <w:t>1.49 (0.91</w:t>
            </w:r>
            <w:r w:rsidRPr="00326F0C">
              <w:rPr>
                <w:rFonts w:ascii="Book Antiqua" w:hAnsi="Book Antiqua" w:cs="Times New Roman" w:hint="eastAsia"/>
                <w:sz w:val="24"/>
                <w:szCs w:val="24"/>
                <w:lang w:eastAsia="zh-CN"/>
              </w:rPr>
              <w:t>-</w:t>
            </w:r>
            <w:r w:rsidRPr="00326F0C">
              <w:rPr>
                <w:rFonts w:ascii="Book Antiqua" w:hAnsi="Book Antiqua" w:cs="Times New Roman"/>
                <w:sz w:val="24"/>
                <w:szCs w:val="24"/>
              </w:rPr>
              <w:t xml:space="preserve"> 2.44)</w:t>
            </w:r>
          </w:p>
        </w:tc>
        <w:tc>
          <w:tcPr>
            <w:tcW w:w="1525" w:type="dxa"/>
          </w:tcPr>
          <w:p w14:paraId="321DD4B2" w14:textId="7E04AC94" w:rsidR="001A60DA" w:rsidRPr="00326F0C" w:rsidRDefault="001A60DA"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rPr>
              <w:t>0.11</w:t>
            </w:r>
          </w:p>
        </w:tc>
      </w:tr>
      <w:tr w:rsidR="001A60DA" w:rsidRPr="00326F0C" w14:paraId="7160EA8E" w14:textId="77777777" w:rsidTr="0013440D">
        <w:tc>
          <w:tcPr>
            <w:tcW w:w="2235" w:type="dxa"/>
          </w:tcPr>
          <w:p w14:paraId="5D80D460" w14:textId="5026DBC5" w:rsidR="001A60DA" w:rsidRPr="00326F0C" w:rsidRDefault="001A60DA" w:rsidP="0013440D">
            <w:pPr>
              <w:snapToGrid w:val="0"/>
              <w:spacing w:line="360" w:lineRule="auto"/>
              <w:rPr>
                <w:rFonts w:ascii="Book Antiqua" w:hAnsi="Book Antiqua" w:cs="Times New Roman"/>
                <w:b/>
                <w:sz w:val="24"/>
                <w:szCs w:val="24"/>
                <w:lang w:eastAsia="zh-CN"/>
              </w:rPr>
            </w:pPr>
            <w:r w:rsidRPr="00326F0C">
              <w:rPr>
                <w:rFonts w:ascii="Book Antiqua" w:eastAsia="Arial Unicode MS" w:hAnsi="Book Antiqua" w:cs="Times New Roman"/>
                <w:sz w:val="24"/>
                <w:szCs w:val="24"/>
              </w:rPr>
              <w:t xml:space="preserve">Problems with breathlessness the last 12 </w:t>
            </w:r>
            <w:proofErr w:type="spellStart"/>
            <w:r w:rsidRPr="00326F0C">
              <w:rPr>
                <w:rFonts w:ascii="Book Antiqua" w:eastAsia="Arial Unicode MS" w:hAnsi="Book Antiqua" w:cs="Times New Roman"/>
                <w:sz w:val="24"/>
                <w:szCs w:val="24"/>
              </w:rPr>
              <w:t>mo</w:t>
            </w:r>
            <w:proofErr w:type="spellEnd"/>
          </w:p>
        </w:tc>
        <w:tc>
          <w:tcPr>
            <w:tcW w:w="2126" w:type="dxa"/>
          </w:tcPr>
          <w:p w14:paraId="3260503A" w14:textId="77777777" w:rsidR="001A60DA" w:rsidRPr="00326F0C" w:rsidRDefault="001A60DA" w:rsidP="0013440D">
            <w:pPr>
              <w:snapToGrid w:val="0"/>
              <w:spacing w:line="360" w:lineRule="auto"/>
              <w:jc w:val="center"/>
              <w:rPr>
                <w:rFonts w:ascii="Book Antiqua" w:hAnsi="Book Antiqua" w:cs="Times New Roman"/>
                <w:b/>
                <w:sz w:val="24"/>
                <w:szCs w:val="24"/>
                <w:lang w:eastAsia="zh-CN"/>
              </w:rPr>
            </w:pPr>
          </w:p>
        </w:tc>
        <w:tc>
          <w:tcPr>
            <w:tcW w:w="1417" w:type="dxa"/>
          </w:tcPr>
          <w:p w14:paraId="33F28362" w14:textId="77777777" w:rsidR="001A60DA" w:rsidRPr="00326F0C" w:rsidRDefault="001A60DA" w:rsidP="0013440D">
            <w:pPr>
              <w:snapToGrid w:val="0"/>
              <w:spacing w:line="360" w:lineRule="auto"/>
              <w:jc w:val="center"/>
              <w:rPr>
                <w:rFonts w:ascii="Book Antiqua" w:hAnsi="Book Antiqua" w:cs="Times New Roman"/>
                <w:b/>
                <w:sz w:val="24"/>
                <w:szCs w:val="24"/>
                <w:lang w:eastAsia="zh-CN"/>
              </w:rPr>
            </w:pPr>
          </w:p>
        </w:tc>
        <w:tc>
          <w:tcPr>
            <w:tcW w:w="1985" w:type="dxa"/>
          </w:tcPr>
          <w:p w14:paraId="79A716EC" w14:textId="77777777" w:rsidR="001A60DA" w:rsidRPr="00326F0C" w:rsidRDefault="001A60DA" w:rsidP="0013440D">
            <w:pPr>
              <w:snapToGrid w:val="0"/>
              <w:spacing w:line="360" w:lineRule="auto"/>
              <w:jc w:val="center"/>
              <w:rPr>
                <w:rFonts w:ascii="Book Antiqua" w:hAnsi="Book Antiqua" w:cs="Times New Roman"/>
                <w:b/>
                <w:sz w:val="24"/>
                <w:szCs w:val="24"/>
                <w:lang w:eastAsia="zh-CN"/>
              </w:rPr>
            </w:pPr>
          </w:p>
        </w:tc>
        <w:tc>
          <w:tcPr>
            <w:tcW w:w="1525" w:type="dxa"/>
          </w:tcPr>
          <w:p w14:paraId="1A275126" w14:textId="77777777" w:rsidR="001A60DA" w:rsidRPr="00326F0C" w:rsidRDefault="001A60DA" w:rsidP="0013440D">
            <w:pPr>
              <w:snapToGrid w:val="0"/>
              <w:spacing w:line="360" w:lineRule="auto"/>
              <w:jc w:val="center"/>
              <w:rPr>
                <w:rFonts w:ascii="Book Antiqua" w:hAnsi="Book Antiqua" w:cs="Times New Roman"/>
                <w:b/>
                <w:sz w:val="24"/>
                <w:szCs w:val="24"/>
                <w:lang w:eastAsia="zh-CN"/>
              </w:rPr>
            </w:pPr>
          </w:p>
        </w:tc>
      </w:tr>
      <w:tr w:rsidR="001A60DA" w:rsidRPr="00326F0C" w14:paraId="5C0EF20F" w14:textId="77777777" w:rsidTr="0013440D">
        <w:tc>
          <w:tcPr>
            <w:tcW w:w="2235" w:type="dxa"/>
          </w:tcPr>
          <w:p w14:paraId="2E133BEE" w14:textId="7DCA07A7" w:rsidR="001A60DA" w:rsidRPr="00326F0C" w:rsidRDefault="001A60DA" w:rsidP="0013440D">
            <w:pPr>
              <w:snapToGrid w:val="0"/>
              <w:spacing w:line="360" w:lineRule="auto"/>
              <w:ind w:firstLineChars="100" w:firstLine="240"/>
              <w:rPr>
                <w:rFonts w:ascii="Book Antiqua" w:hAnsi="Book Antiqua" w:cs="Times New Roman"/>
                <w:b/>
                <w:sz w:val="24"/>
                <w:szCs w:val="24"/>
                <w:lang w:eastAsia="zh-CN"/>
              </w:rPr>
            </w:pPr>
            <w:r w:rsidRPr="00326F0C">
              <w:rPr>
                <w:rFonts w:ascii="Book Antiqua" w:hAnsi="Book Antiqua" w:cs="Times New Roman"/>
                <w:sz w:val="24"/>
                <w:szCs w:val="24"/>
              </w:rPr>
              <w:t xml:space="preserve">Not at all </w:t>
            </w:r>
          </w:p>
        </w:tc>
        <w:tc>
          <w:tcPr>
            <w:tcW w:w="2126" w:type="dxa"/>
          </w:tcPr>
          <w:p w14:paraId="32EED422" w14:textId="7F9794E8" w:rsidR="001A60DA" w:rsidRPr="00326F0C" w:rsidRDefault="001A60DA"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1 (ref)</w:t>
            </w:r>
          </w:p>
        </w:tc>
        <w:tc>
          <w:tcPr>
            <w:tcW w:w="1417" w:type="dxa"/>
          </w:tcPr>
          <w:p w14:paraId="0F4CD873" w14:textId="77777777" w:rsidR="001A60DA" w:rsidRPr="00326F0C" w:rsidRDefault="001A60DA" w:rsidP="0013440D">
            <w:pPr>
              <w:snapToGrid w:val="0"/>
              <w:spacing w:line="360" w:lineRule="auto"/>
              <w:jc w:val="center"/>
              <w:rPr>
                <w:rFonts w:ascii="Book Antiqua" w:hAnsi="Book Antiqua" w:cs="Times New Roman"/>
                <w:b/>
                <w:sz w:val="24"/>
                <w:szCs w:val="24"/>
                <w:lang w:eastAsia="zh-CN"/>
              </w:rPr>
            </w:pPr>
          </w:p>
        </w:tc>
        <w:tc>
          <w:tcPr>
            <w:tcW w:w="1985" w:type="dxa"/>
          </w:tcPr>
          <w:p w14:paraId="12185AD1" w14:textId="41572F2A" w:rsidR="001A60DA" w:rsidRPr="00326F0C" w:rsidRDefault="001A60DA"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1 (ref)</w:t>
            </w:r>
          </w:p>
        </w:tc>
        <w:tc>
          <w:tcPr>
            <w:tcW w:w="1525" w:type="dxa"/>
          </w:tcPr>
          <w:p w14:paraId="4B60CFC1" w14:textId="77777777" w:rsidR="001A60DA" w:rsidRPr="00326F0C" w:rsidRDefault="001A60DA" w:rsidP="0013440D">
            <w:pPr>
              <w:snapToGrid w:val="0"/>
              <w:spacing w:line="360" w:lineRule="auto"/>
              <w:jc w:val="center"/>
              <w:rPr>
                <w:rFonts w:ascii="Book Antiqua" w:hAnsi="Book Antiqua" w:cs="Times New Roman"/>
                <w:b/>
                <w:sz w:val="24"/>
                <w:szCs w:val="24"/>
                <w:lang w:eastAsia="zh-CN"/>
              </w:rPr>
            </w:pPr>
          </w:p>
        </w:tc>
      </w:tr>
      <w:tr w:rsidR="001A60DA" w:rsidRPr="00326F0C" w14:paraId="5EDE89DD" w14:textId="77777777" w:rsidTr="0013440D">
        <w:tc>
          <w:tcPr>
            <w:tcW w:w="2235" w:type="dxa"/>
          </w:tcPr>
          <w:p w14:paraId="44690636" w14:textId="4A9491DF" w:rsidR="001A60DA" w:rsidRPr="00326F0C" w:rsidRDefault="001A60DA" w:rsidP="0013440D">
            <w:pPr>
              <w:snapToGrid w:val="0"/>
              <w:spacing w:line="360" w:lineRule="auto"/>
              <w:ind w:firstLineChars="100" w:firstLine="240"/>
              <w:rPr>
                <w:rFonts w:ascii="Book Antiqua" w:hAnsi="Book Antiqua" w:cs="Times New Roman"/>
                <w:b/>
                <w:sz w:val="24"/>
                <w:szCs w:val="24"/>
                <w:lang w:eastAsia="zh-CN"/>
              </w:rPr>
            </w:pPr>
            <w:r w:rsidRPr="00326F0C">
              <w:rPr>
                <w:rFonts w:ascii="Book Antiqua" w:hAnsi="Book Antiqua" w:cs="Times New Roman"/>
                <w:sz w:val="24"/>
                <w:szCs w:val="24"/>
              </w:rPr>
              <w:t xml:space="preserve">Slightly </w:t>
            </w:r>
          </w:p>
        </w:tc>
        <w:tc>
          <w:tcPr>
            <w:tcW w:w="2126" w:type="dxa"/>
          </w:tcPr>
          <w:p w14:paraId="0C201A84" w14:textId="67FF2F6E" w:rsidR="001A60DA" w:rsidRPr="00326F0C" w:rsidRDefault="001A60DA"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sz w:val="24"/>
                <w:szCs w:val="24"/>
              </w:rPr>
              <w:t>1.44 (0.87</w:t>
            </w:r>
            <w:r w:rsidRPr="00326F0C">
              <w:rPr>
                <w:rFonts w:ascii="Book Antiqua" w:hAnsi="Book Antiqua" w:hint="eastAsia"/>
                <w:sz w:val="24"/>
                <w:szCs w:val="24"/>
                <w:lang w:eastAsia="zh-CN"/>
              </w:rPr>
              <w:t>-</w:t>
            </w:r>
            <w:r w:rsidRPr="00326F0C">
              <w:rPr>
                <w:rFonts w:ascii="Book Antiqua" w:hAnsi="Book Antiqua"/>
                <w:sz w:val="24"/>
                <w:szCs w:val="24"/>
              </w:rPr>
              <w:t>2.36)</w:t>
            </w:r>
          </w:p>
        </w:tc>
        <w:tc>
          <w:tcPr>
            <w:tcW w:w="1417" w:type="dxa"/>
          </w:tcPr>
          <w:p w14:paraId="46A5E5B6" w14:textId="0CBE5BA5" w:rsidR="001A60DA" w:rsidRPr="00326F0C" w:rsidRDefault="001A60DA"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sz w:val="24"/>
                <w:szCs w:val="24"/>
              </w:rPr>
              <w:t>0.15</w:t>
            </w:r>
          </w:p>
        </w:tc>
        <w:tc>
          <w:tcPr>
            <w:tcW w:w="1985" w:type="dxa"/>
          </w:tcPr>
          <w:p w14:paraId="656A53F4" w14:textId="2DAA8296" w:rsidR="001A60DA" w:rsidRPr="00326F0C" w:rsidRDefault="001A60DA"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sz w:val="24"/>
                <w:szCs w:val="24"/>
              </w:rPr>
              <w:t>3.09 (1.88</w:t>
            </w:r>
            <w:r w:rsidRPr="00326F0C">
              <w:rPr>
                <w:rFonts w:ascii="Book Antiqua" w:hAnsi="Book Antiqua" w:hint="eastAsia"/>
                <w:sz w:val="24"/>
                <w:szCs w:val="24"/>
                <w:lang w:eastAsia="zh-CN"/>
              </w:rPr>
              <w:t xml:space="preserve">- </w:t>
            </w:r>
            <w:r w:rsidRPr="00326F0C">
              <w:rPr>
                <w:rFonts w:ascii="Book Antiqua" w:hAnsi="Book Antiqua"/>
                <w:sz w:val="24"/>
                <w:szCs w:val="24"/>
              </w:rPr>
              <w:t>5.08)</w:t>
            </w:r>
          </w:p>
        </w:tc>
        <w:tc>
          <w:tcPr>
            <w:tcW w:w="1525" w:type="dxa"/>
          </w:tcPr>
          <w:p w14:paraId="3B239381" w14:textId="01608665" w:rsidR="001A60DA" w:rsidRPr="00326F0C" w:rsidRDefault="001A60DA"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sz w:val="24"/>
                <w:szCs w:val="24"/>
              </w:rPr>
              <w:t>&lt;</w:t>
            </w:r>
            <w:r w:rsidRPr="00326F0C">
              <w:rPr>
                <w:rFonts w:ascii="Book Antiqua" w:hAnsi="Book Antiqua" w:hint="eastAsia"/>
                <w:sz w:val="24"/>
                <w:szCs w:val="24"/>
                <w:lang w:eastAsia="zh-CN"/>
              </w:rPr>
              <w:t xml:space="preserve"> </w:t>
            </w:r>
            <w:r w:rsidRPr="00326F0C">
              <w:rPr>
                <w:rFonts w:ascii="Book Antiqua" w:hAnsi="Book Antiqua"/>
                <w:sz w:val="24"/>
                <w:szCs w:val="24"/>
              </w:rPr>
              <w:t>0.001</w:t>
            </w:r>
          </w:p>
        </w:tc>
      </w:tr>
      <w:tr w:rsidR="001A60DA" w:rsidRPr="00326F0C" w14:paraId="08E74E6C" w14:textId="77777777" w:rsidTr="0013440D">
        <w:tc>
          <w:tcPr>
            <w:tcW w:w="2235" w:type="dxa"/>
          </w:tcPr>
          <w:p w14:paraId="1A5BC080" w14:textId="40ACE9C2" w:rsidR="001A60DA" w:rsidRPr="00326F0C" w:rsidRDefault="001A60DA" w:rsidP="0013440D">
            <w:pPr>
              <w:snapToGrid w:val="0"/>
              <w:spacing w:line="360" w:lineRule="auto"/>
              <w:ind w:firstLineChars="100" w:firstLine="240"/>
              <w:rPr>
                <w:rFonts w:ascii="Book Antiqua" w:hAnsi="Book Antiqua" w:cs="Times New Roman"/>
                <w:b/>
                <w:sz w:val="24"/>
                <w:szCs w:val="24"/>
                <w:lang w:eastAsia="zh-CN"/>
              </w:rPr>
            </w:pPr>
            <w:r w:rsidRPr="00326F0C">
              <w:rPr>
                <w:rFonts w:ascii="Book Antiqua" w:hAnsi="Book Antiqua" w:cs="Times New Roman"/>
                <w:sz w:val="24"/>
                <w:szCs w:val="24"/>
              </w:rPr>
              <w:t xml:space="preserve">Very much </w:t>
            </w:r>
          </w:p>
        </w:tc>
        <w:tc>
          <w:tcPr>
            <w:tcW w:w="2126" w:type="dxa"/>
          </w:tcPr>
          <w:p w14:paraId="4CF4A07A" w14:textId="75388AE1" w:rsidR="001A60DA" w:rsidRPr="00326F0C" w:rsidRDefault="00546400"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sz w:val="24"/>
                <w:szCs w:val="24"/>
              </w:rPr>
              <w:t>2.32 (0.76</w:t>
            </w:r>
            <w:r w:rsidRPr="00326F0C">
              <w:rPr>
                <w:rFonts w:ascii="Book Antiqua" w:hAnsi="Book Antiqua" w:hint="eastAsia"/>
                <w:sz w:val="24"/>
                <w:szCs w:val="24"/>
                <w:lang w:eastAsia="zh-CN"/>
              </w:rPr>
              <w:t>-</w:t>
            </w:r>
            <w:r w:rsidRPr="00326F0C">
              <w:rPr>
                <w:rFonts w:ascii="Book Antiqua" w:hAnsi="Book Antiqua"/>
                <w:sz w:val="24"/>
                <w:szCs w:val="24"/>
              </w:rPr>
              <w:t xml:space="preserve"> 7.12)</w:t>
            </w:r>
          </w:p>
        </w:tc>
        <w:tc>
          <w:tcPr>
            <w:tcW w:w="1417" w:type="dxa"/>
          </w:tcPr>
          <w:p w14:paraId="5FBD4814" w14:textId="7A2C3477" w:rsidR="001A60DA" w:rsidRPr="00326F0C" w:rsidRDefault="00546400"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sz w:val="24"/>
                <w:szCs w:val="24"/>
              </w:rPr>
              <w:t>0.14</w:t>
            </w:r>
          </w:p>
        </w:tc>
        <w:tc>
          <w:tcPr>
            <w:tcW w:w="1985" w:type="dxa"/>
          </w:tcPr>
          <w:p w14:paraId="7B830659" w14:textId="5D8D6A1A" w:rsidR="001A60DA" w:rsidRPr="00326F0C" w:rsidRDefault="00546400"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sz w:val="24"/>
                <w:szCs w:val="24"/>
              </w:rPr>
              <w:t>3.54 (1.13</w:t>
            </w:r>
            <w:r w:rsidRPr="00326F0C">
              <w:rPr>
                <w:rFonts w:ascii="Book Antiqua" w:hAnsi="Book Antiqua" w:hint="eastAsia"/>
                <w:sz w:val="24"/>
                <w:szCs w:val="24"/>
                <w:lang w:eastAsia="zh-CN"/>
              </w:rPr>
              <w:t>-</w:t>
            </w:r>
            <w:r w:rsidRPr="00326F0C">
              <w:rPr>
                <w:rFonts w:ascii="Book Antiqua" w:hAnsi="Book Antiqua"/>
                <w:sz w:val="24"/>
                <w:szCs w:val="24"/>
              </w:rPr>
              <w:t>11.2)</w:t>
            </w:r>
          </w:p>
        </w:tc>
        <w:tc>
          <w:tcPr>
            <w:tcW w:w="1525" w:type="dxa"/>
          </w:tcPr>
          <w:p w14:paraId="6C97716D" w14:textId="4E3581E9" w:rsidR="001A60DA" w:rsidRPr="00326F0C" w:rsidRDefault="00546400"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sz w:val="24"/>
                <w:szCs w:val="24"/>
              </w:rPr>
              <w:t>0.031</w:t>
            </w:r>
          </w:p>
        </w:tc>
      </w:tr>
      <w:tr w:rsidR="00546400" w:rsidRPr="00326F0C" w14:paraId="3D8D573C" w14:textId="77777777" w:rsidTr="0013440D">
        <w:tc>
          <w:tcPr>
            <w:tcW w:w="2235" w:type="dxa"/>
          </w:tcPr>
          <w:p w14:paraId="2CB84766" w14:textId="6F253C34" w:rsidR="00546400" w:rsidRPr="00326F0C" w:rsidRDefault="00546400" w:rsidP="0013440D">
            <w:pPr>
              <w:snapToGrid w:val="0"/>
              <w:spacing w:line="360" w:lineRule="auto"/>
              <w:rPr>
                <w:rFonts w:ascii="Book Antiqua" w:hAnsi="Book Antiqua" w:cs="Times New Roman"/>
                <w:b/>
                <w:sz w:val="24"/>
                <w:szCs w:val="24"/>
                <w:lang w:eastAsia="zh-CN"/>
              </w:rPr>
            </w:pPr>
            <w:bookmarkStart w:id="160" w:name="_GoBack" w:colFirst="0" w:colLast="0"/>
            <w:r w:rsidRPr="00326F0C">
              <w:rPr>
                <w:rFonts w:ascii="Book Antiqua" w:eastAsia="Arial Unicode MS" w:hAnsi="Book Antiqua" w:cs="Times New Roman"/>
                <w:sz w:val="24"/>
                <w:szCs w:val="24"/>
              </w:rPr>
              <w:t xml:space="preserve">Problems with constipation the last 12 </w:t>
            </w:r>
            <w:proofErr w:type="spellStart"/>
            <w:r w:rsidRPr="00326F0C">
              <w:rPr>
                <w:rFonts w:ascii="Book Antiqua" w:eastAsia="Arial Unicode MS" w:hAnsi="Book Antiqua" w:cs="Times New Roman"/>
                <w:sz w:val="24"/>
                <w:szCs w:val="24"/>
              </w:rPr>
              <w:t>mo</w:t>
            </w:r>
            <w:proofErr w:type="spellEnd"/>
          </w:p>
        </w:tc>
        <w:tc>
          <w:tcPr>
            <w:tcW w:w="2126" w:type="dxa"/>
          </w:tcPr>
          <w:p w14:paraId="3497D671" w14:textId="77777777" w:rsidR="00546400" w:rsidRPr="00326F0C" w:rsidRDefault="00546400" w:rsidP="0013440D">
            <w:pPr>
              <w:snapToGrid w:val="0"/>
              <w:spacing w:line="360" w:lineRule="auto"/>
              <w:jc w:val="center"/>
              <w:rPr>
                <w:rFonts w:ascii="Book Antiqua" w:hAnsi="Book Antiqua" w:cs="Times New Roman"/>
                <w:b/>
                <w:sz w:val="24"/>
                <w:szCs w:val="24"/>
                <w:lang w:eastAsia="zh-CN"/>
              </w:rPr>
            </w:pPr>
          </w:p>
        </w:tc>
        <w:tc>
          <w:tcPr>
            <w:tcW w:w="1417" w:type="dxa"/>
          </w:tcPr>
          <w:p w14:paraId="400A8458" w14:textId="77777777" w:rsidR="00546400" w:rsidRPr="00326F0C" w:rsidRDefault="00546400" w:rsidP="0013440D">
            <w:pPr>
              <w:snapToGrid w:val="0"/>
              <w:spacing w:line="360" w:lineRule="auto"/>
              <w:jc w:val="center"/>
              <w:rPr>
                <w:rFonts w:ascii="Book Antiqua" w:hAnsi="Book Antiqua" w:cs="Times New Roman"/>
                <w:b/>
                <w:sz w:val="24"/>
                <w:szCs w:val="24"/>
                <w:lang w:eastAsia="zh-CN"/>
              </w:rPr>
            </w:pPr>
          </w:p>
        </w:tc>
        <w:tc>
          <w:tcPr>
            <w:tcW w:w="1985" w:type="dxa"/>
          </w:tcPr>
          <w:p w14:paraId="6E83EEE5" w14:textId="77777777" w:rsidR="00546400" w:rsidRPr="00326F0C" w:rsidRDefault="00546400" w:rsidP="0013440D">
            <w:pPr>
              <w:snapToGrid w:val="0"/>
              <w:spacing w:line="360" w:lineRule="auto"/>
              <w:jc w:val="center"/>
              <w:rPr>
                <w:rFonts w:ascii="Book Antiqua" w:hAnsi="Book Antiqua" w:cs="Times New Roman"/>
                <w:b/>
                <w:sz w:val="24"/>
                <w:szCs w:val="24"/>
                <w:lang w:eastAsia="zh-CN"/>
              </w:rPr>
            </w:pPr>
          </w:p>
        </w:tc>
        <w:tc>
          <w:tcPr>
            <w:tcW w:w="1525" w:type="dxa"/>
          </w:tcPr>
          <w:p w14:paraId="5670B99B" w14:textId="77777777" w:rsidR="00546400" w:rsidRPr="00326F0C" w:rsidRDefault="00546400" w:rsidP="0013440D">
            <w:pPr>
              <w:snapToGrid w:val="0"/>
              <w:spacing w:line="360" w:lineRule="auto"/>
              <w:jc w:val="center"/>
              <w:rPr>
                <w:rFonts w:ascii="Book Antiqua" w:hAnsi="Book Antiqua" w:cs="Times New Roman"/>
                <w:b/>
                <w:sz w:val="24"/>
                <w:szCs w:val="24"/>
                <w:lang w:eastAsia="zh-CN"/>
              </w:rPr>
            </w:pPr>
          </w:p>
        </w:tc>
      </w:tr>
      <w:bookmarkEnd w:id="160"/>
      <w:tr w:rsidR="00546400" w:rsidRPr="00326F0C" w14:paraId="29557A33" w14:textId="77777777" w:rsidTr="0013440D">
        <w:tc>
          <w:tcPr>
            <w:tcW w:w="2235" w:type="dxa"/>
          </w:tcPr>
          <w:p w14:paraId="72587029" w14:textId="02839B85" w:rsidR="00546400" w:rsidRPr="00326F0C" w:rsidRDefault="00546400" w:rsidP="0013440D">
            <w:pPr>
              <w:snapToGrid w:val="0"/>
              <w:spacing w:line="360" w:lineRule="auto"/>
              <w:ind w:firstLineChars="100" w:firstLine="240"/>
              <w:rPr>
                <w:rFonts w:ascii="Book Antiqua" w:hAnsi="Book Antiqua" w:cs="Times New Roman"/>
                <w:b/>
                <w:sz w:val="24"/>
                <w:szCs w:val="24"/>
                <w:lang w:eastAsia="zh-CN"/>
              </w:rPr>
            </w:pPr>
            <w:r w:rsidRPr="00326F0C">
              <w:rPr>
                <w:rFonts w:ascii="Book Antiqua" w:hAnsi="Book Antiqua" w:cs="Times New Roman"/>
                <w:sz w:val="24"/>
                <w:szCs w:val="24"/>
              </w:rPr>
              <w:t xml:space="preserve">Not at all </w:t>
            </w:r>
          </w:p>
        </w:tc>
        <w:tc>
          <w:tcPr>
            <w:tcW w:w="2126" w:type="dxa"/>
          </w:tcPr>
          <w:p w14:paraId="45D3CD28" w14:textId="1534CAA8" w:rsidR="00546400" w:rsidRPr="00326F0C" w:rsidRDefault="00546400"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1 (ref)</w:t>
            </w:r>
          </w:p>
        </w:tc>
        <w:tc>
          <w:tcPr>
            <w:tcW w:w="1417" w:type="dxa"/>
          </w:tcPr>
          <w:p w14:paraId="69723F89" w14:textId="77777777" w:rsidR="00546400" w:rsidRPr="00326F0C" w:rsidRDefault="00546400" w:rsidP="0013440D">
            <w:pPr>
              <w:snapToGrid w:val="0"/>
              <w:spacing w:line="360" w:lineRule="auto"/>
              <w:jc w:val="center"/>
              <w:rPr>
                <w:rFonts w:ascii="Book Antiqua" w:hAnsi="Book Antiqua" w:cs="Times New Roman"/>
                <w:b/>
                <w:sz w:val="24"/>
                <w:szCs w:val="24"/>
                <w:lang w:eastAsia="zh-CN"/>
              </w:rPr>
            </w:pPr>
          </w:p>
        </w:tc>
        <w:tc>
          <w:tcPr>
            <w:tcW w:w="1985" w:type="dxa"/>
          </w:tcPr>
          <w:p w14:paraId="5EFC59F6" w14:textId="75F4D2AF" w:rsidR="00546400" w:rsidRPr="00326F0C" w:rsidRDefault="00546400"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1 (ref)</w:t>
            </w:r>
          </w:p>
        </w:tc>
        <w:tc>
          <w:tcPr>
            <w:tcW w:w="1525" w:type="dxa"/>
          </w:tcPr>
          <w:p w14:paraId="1214217D" w14:textId="77777777" w:rsidR="00546400" w:rsidRPr="00326F0C" w:rsidRDefault="00546400" w:rsidP="0013440D">
            <w:pPr>
              <w:snapToGrid w:val="0"/>
              <w:spacing w:line="360" w:lineRule="auto"/>
              <w:jc w:val="center"/>
              <w:rPr>
                <w:rFonts w:ascii="Book Antiqua" w:hAnsi="Book Antiqua" w:cs="Times New Roman"/>
                <w:b/>
                <w:sz w:val="24"/>
                <w:szCs w:val="24"/>
                <w:lang w:eastAsia="zh-CN"/>
              </w:rPr>
            </w:pPr>
          </w:p>
        </w:tc>
      </w:tr>
      <w:tr w:rsidR="00546400" w:rsidRPr="00326F0C" w14:paraId="623D5EEA" w14:textId="77777777" w:rsidTr="0013440D">
        <w:tc>
          <w:tcPr>
            <w:tcW w:w="2235" w:type="dxa"/>
          </w:tcPr>
          <w:p w14:paraId="4F3DBC6F" w14:textId="0DF1DDEA" w:rsidR="00546400" w:rsidRPr="00326F0C" w:rsidRDefault="00546400" w:rsidP="0013440D">
            <w:pPr>
              <w:snapToGrid w:val="0"/>
              <w:spacing w:line="360" w:lineRule="auto"/>
              <w:ind w:firstLineChars="100" w:firstLine="240"/>
              <w:rPr>
                <w:rFonts w:ascii="Book Antiqua" w:hAnsi="Book Antiqua" w:cs="Times New Roman"/>
                <w:b/>
                <w:sz w:val="24"/>
                <w:szCs w:val="24"/>
                <w:lang w:eastAsia="zh-CN"/>
              </w:rPr>
            </w:pPr>
            <w:r w:rsidRPr="00326F0C">
              <w:rPr>
                <w:rFonts w:ascii="Book Antiqua" w:hAnsi="Book Antiqua" w:cs="Times New Roman"/>
                <w:sz w:val="24"/>
                <w:szCs w:val="24"/>
              </w:rPr>
              <w:t xml:space="preserve">Slightly </w:t>
            </w:r>
          </w:p>
        </w:tc>
        <w:tc>
          <w:tcPr>
            <w:tcW w:w="2126" w:type="dxa"/>
          </w:tcPr>
          <w:p w14:paraId="0E72DA39" w14:textId="3D676BFF" w:rsidR="00546400" w:rsidRPr="00326F0C" w:rsidRDefault="00546400"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sz w:val="24"/>
                <w:szCs w:val="24"/>
              </w:rPr>
              <w:t>1.14 (0.82</w:t>
            </w:r>
            <w:r w:rsidRPr="00326F0C">
              <w:rPr>
                <w:rFonts w:ascii="Book Antiqua" w:hAnsi="Book Antiqua" w:hint="eastAsia"/>
                <w:sz w:val="24"/>
                <w:szCs w:val="24"/>
                <w:lang w:eastAsia="zh-CN"/>
              </w:rPr>
              <w:t>-</w:t>
            </w:r>
            <w:r w:rsidRPr="00326F0C">
              <w:rPr>
                <w:rFonts w:ascii="Book Antiqua" w:hAnsi="Book Antiqua"/>
                <w:sz w:val="24"/>
                <w:szCs w:val="24"/>
              </w:rPr>
              <w:t>1.60)</w:t>
            </w:r>
          </w:p>
        </w:tc>
        <w:tc>
          <w:tcPr>
            <w:tcW w:w="1417" w:type="dxa"/>
          </w:tcPr>
          <w:p w14:paraId="672A85C3" w14:textId="38D5D4FE" w:rsidR="00546400" w:rsidRPr="00326F0C" w:rsidRDefault="00546400"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sz w:val="24"/>
                <w:szCs w:val="24"/>
              </w:rPr>
              <w:t>0.44</w:t>
            </w:r>
          </w:p>
        </w:tc>
        <w:tc>
          <w:tcPr>
            <w:tcW w:w="1985" w:type="dxa"/>
          </w:tcPr>
          <w:p w14:paraId="655A6780" w14:textId="72D1346F" w:rsidR="00546400" w:rsidRPr="00326F0C" w:rsidRDefault="00546400"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sz w:val="24"/>
                <w:szCs w:val="24"/>
              </w:rPr>
              <w:t>1.25 (0.72</w:t>
            </w:r>
            <w:r w:rsidRPr="00326F0C">
              <w:rPr>
                <w:rFonts w:ascii="Book Antiqua" w:hAnsi="Book Antiqua" w:hint="eastAsia"/>
                <w:sz w:val="24"/>
                <w:szCs w:val="24"/>
                <w:lang w:eastAsia="zh-CN"/>
              </w:rPr>
              <w:t>-</w:t>
            </w:r>
            <w:r w:rsidRPr="00326F0C">
              <w:rPr>
                <w:rFonts w:ascii="Book Antiqua" w:hAnsi="Book Antiqua"/>
                <w:sz w:val="24"/>
                <w:szCs w:val="24"/>
              </w:rPr>
              <w:t>1.19)</w:t>
            </w:r>
          </w:p>
        </w:tc>
        <w:tc>
          <w:tcPr>
            <w:tcW w:w="1525" w:type="dxa"/>
          </w:tcPr>
          <w:p w14:paraId="58417549" w14:textId="2EE0841D" w:rsidR="00546400" w:rsidRPr="00326F0C" w:rsidRDefault="00546400"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sz w:val="24"/>
                <w:szCs w:val="24"/>
              </w:rPr>
              <w:t>0.43</w:t>
            </w:r>
          </w:p>
        </w:tc>
      </w:tr>
      <w:tr w:rsidR="00546400" w:rsidRPr="00326F0C" w14:paraId="03FE0C9F" w14:textId="77777777" w:rsidTr="0013440D">
        <w:tc>
          <w:tcPr>
            <w:tcW w:w="2235" w:type="dxa"/>
          </w:tcPr>
          <w:p w14:paraId="676F1856" w14:textId="12DB0E03" w:rsidR="00546400" w:rsidRPr="00326F0C" w:rsidRDefault="00546400" w:rsidP="0013440D">
            <w:pPr>
              <w:snapToGrid w:val="0"/>
              <w:spacing w:line="360" w:lineRule="auto"/>
              <w:ind w:firstLineChars="100" w:firstLine="240"/>
              <w:rPr>
                <w:rFonts w:ascii="Book Antiqua" w:hAnsi="Book Antiqua" w:cs="Times New Roman"/>
                <w:b/>
                <w:sz w:val="24"/>
                <w:szCs w:val="24"/>
                <w:lang w:eastAsia="zh-CN"/>
              </w:rPr>
            </w:pPr>
            <w:r w:rsidRPr="00326F0C">
              <w:rPr>
                <w:rFonts w:ascii="Book Antiqua" w:hAnsi="Book Antiqua" w:cs="Times New Roman"/>
                <w:sz w:val="24"/>
                <w:szCs w:val="24"/>
              </w:rPr>
              <w:t xml:space="preserve">Very much </w:t>
            </w:r>
          </w:p>
        </w:tc>
        <w:tc>
          <w:tcPr>
            <w:tcW w:w="2126" w:type="dxa"/>
          </w:tcPr>
          <w:p w14:paraId="2C059993" w14:textId="66931D48" w:rsidR="00546400" w:rsidRPr="00326F0C" w:rsidRDefault="00546400"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sz w:val="24"/>
                <w:szCs w:val="24"/>
              </w:rPr>
              <w:t>2.02 (1.29</w:t>
            </w:r>
            <w:r w:rsidRPr="00326F0C">
              <w:rPr>
                <w:rFonts w:ascii="Book Antiqua" w:hAnsi="Book Antiqua" w:hint="eastAsia"/>
                <w:sz w:val="24"/>
                <w:szCs w:val="24"/>
                <w:lang w:eastAsia="zh-CN"/>
              </w:rPr>
              <w:t>-</w:t>
            </w:r>
            <w:r w:rsidRPr="00326F0C">
              <w:rPr>
                <w:rFonts w:ascii="Book Antiqua" w:hAnsi="Book Antiqua"/>
                <w:sz w:val="24"/>
                <w:szCs w:val="24"/>
              </w:rPr>
              <w:t>3.18)</w:t>
            </w:r>
          </w:p>
        </w:tc>
        <w:tc>
          <w:tcPr>
            <w:tcW w:w="1417" w:type="dxa"/>
          </w:tcPr>
          <w:p w14:paraId="6DE15951" w14:textId="02F5CC0E" w:rsidR="00546400" w:rsidRPr="00326F0C" w:rsidRDefault="00546400"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sz w:val="24"/>
                <w:szCs w:val="24"/>
              </w:rPr>
              <w:t>0.002</w:t>
            </w:r>
          </w:p>
        </w:tc>
        <w:tc>
          <w:tcPr>
            <w:tcW w:w="1985" w:type="dxa"/>
          </w:tcPr>
          <w:p w14:paraId="792C6C1D" w14:textId="4069E757" w:rsidR="00546400" w:rsidRPr="00326F0C" w:rsidRDefault="00546400"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sz w:val="24"/>
                <w:szCs w:val="24"/>
              </w:rPr>
              <w:t>2.35 (0.76</w:t>
            </w:r>
            <w:r w:rsidRPr="00326F0C">
              <w:rPr>
                <w:rFonts w:ascii="Book Antiqua" w:hAnsi="Book Antiqua" w:hint="eastAsia"/>
                <w:sz w:val="24"/>
                <w:szCs w:val="24"/>
                <w:lang w:eastAsia="zh-CN"/>
              </w:rPr>
              <w:t>-</w:t>
            </w:r>
            <w:r w:rsidRPr="00326F0C">
              <w:rPr>
                <w:rFonts w:ascii="Book Antiqua" w:hAnsi="Book Antiqua"/>
                <w:sz w:val="24"/>
                <w:szCs w:val="24"/>
              </w:rPr>
              <w:t>7.24)</w:t>
            </w:r>
          </w:p>
        </w:tc>
        <w:tc>
          <w:tcPr>
            <w:tcW w:w="1525" w:type="dxa"/>
          </w:tcPr>
          <w:p w14:paraId="383C7FC2" w14:textId="7D54DBFE" w:rsidR="00546400" w:rsidRPr="00326F0C" w:rsidRDefault="00546400"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sz w:val="24"/>
                <w:szCs w:val="24"/>
              </w:rPr>
              <w:t>0.14</w:t>
            </w:r>
          </w:p>
        </w:tc>
      </w:tr>
      <w:tr w:rsidR="00546400" w:rsidRPr="00326F0C" w14:paraId="2E3E5199" w14:textId="77777777" w:rsidTr="0013440D">
        <w:tc>
          <w:tcPr>
            <w:tcW w:w="2235" w:type="dxa"/>
          </w:tcPr>
          <w:p w14:paraId="4436ECC1" w14:textId="5222FB65" w:rsidR="00546400" w:rsidRPr="00326F0C" w:rsidRDefault="00546400" w:rsidP="0013440D">
            <w:pPr>
              <w:snapToGrid w:val="0"/>
              <w:spacing w:line="360" w:lineRule="auto"/>
              <w:rPr>
                <w:rFonts w:ascii="Book Antiqua" w:hAnsi="Book Antiqua" w:cs="Times New Roman"/>
                <w:b/>
                <w:sz w:val="24"/>
                <w:szCs w:val="24"/>
                <w:lang w:eastAsia="zh-CN"/>
              </w:rPr>
            </w:pPr>
            <w:r w:rsidRPr="00326F0C">
              <w:rPr>
                <w:rFonts w:ascii="Book Antiqua" w:eastAsia="Arial Unicode MS" w:hAnsi="Book Antiqua" w:cs="Times New Roman"/>
                <w:sz w:val="24"/>
                <w:szCs w:val="24"/>
              </w:rPr>
              <w:lastRenderedPageBreak/>
              <w:t>Type of bread</w:t>
            </w:r>
          </w:p>
        </w:tc>
        <w:tc>
          <w:tcPr>
            <w:tcW w:w="2126" w:type="dxa"/>
          </w:tcPr>
          <w:p w14:paraId="0A257C69" w14:textId="77777777" w:rsidR="00546400" w:rsidRPr="00326F0C" w:rsidRDefault="00546400" w:rsidP="0013440D">
            <w:pPr>
              <w:snapToGrid w:val="0"/>
              <w:spacing w:line="360" w:lineRule="auto"/>
              <w:jc w:val="center"/>
              <w:rPr>
                <w:rFonts w:ascii="Book Antiqua" w:hAnsi="Book Antiqua" w:cs="Times New Roman"/>
                <w:b/>
                <w:sz w:val="24"/>
                <w:szCs w:val="24"/>
                <w:lang w:eastAsia="zh-CN"/>
              </w:rPr>
            </w:pPr>
          </w:p>
        </w:tc>
        <w:tc>
          <w:tcPr>
            <w:tcW w:w="1417" w:type="dxa"/>
          </w:tcPr>
          <w:p w14:paraId="5B2288E2" w14:textId="77777777" w:rsidR="00546400" w:rsidRPr="00326F0C" w:rsidRDefault="00546400" w:rsidP="0013440D">
            <w:pPr>
              <w:snapToGrid w:val="0"/>
              <w:spacing w:line="360" w:lineRule="auto"/>
              <w:jc w:val="center"/>
              <w:rPr>
                <w:rFonts w:ascii="Book Antiqua" w:hAnsi="Book Antiqua" w:cs="Times New Roman"/>
                <w:b/>
                <w:sz w:val="24"/>
                <w:szCs w:val="24"/>
                <w:lang w:eastAsia="zh-CN"/>
              </w:rPr>
            </w:pPr>
          </w:p>
        </w:tc>
        <w:tc>
          <w:tcPr>
            <w:tcW w:w="1985" w:type="dxa"/>
          </w:tcPr>
          <w:p w14:paraId="56EA1D8B" w14:textId="77777777" w:rsidR="00546400" w:rsidRPr="00326F0C" w:rsidRDefault="00546400" w:rsidP="0013440D">
            <w:pPr>
              <w:snapToGrid w:val="0"/>
              <w:spacing w:line="360" w:lineRule="auto"/>
              <w:jc w:val="center"/>
              <w:rPr>
                <w:rFonts w:ascii="Book Antiqua" w:hAnsi="Book Antiqua" w:cs="Times New Roman"/>
                <w:b/>
                <w:sz w:val="24"/>
                <w:szCs w:val="24"/>
                <w:lang w:eastAsia="zh-CN"/>
              </w:rPr>
            </w:pPr>
          </w:p>
        </w:tc>
        <w:tc>
          <w:tcPr>
            <w:tcW w:w="1525" w:type="dxa"/>
          </w:tcPr>
          <w:p w14:paraId="6E7C365C" w14:textId="77777777" w:rsidR="00546400" w:rsidRPr="00326F0C" w:rsidRDefault="00546400" w:rsidP="0013440D">
            <w:pPr>
              <w:snapToGrid w:val="0"/>
              <w:spacing w:line="360" w:lineRule="auto"/>
              <w:jc w:val="center"/>
              <w:rPr>
                <w:rFonts w:ascii="Book Antiqua" w:hAnsi="Book Antiqua" w:cs="Times New Roman"/>
                <w:b/>
                <w:sz w:val="24"/>
                <w:szCs w:val="24"/>
                <w:lang w:eastAsia="zh-CN"/>
              </w:rPr>
            </w:pPr>
          </w:p>
        </w:tc>
      </w:tr>
      <w:tr w:rsidR="00546400" w:rsidRPr="00326F0C" w14:paraId="2C40D8B1" w14:textId="77777777" w:rsidTr="0013440D">
        <w:tc>
          <w:tcPr>
            <w:tcW w:w="2235" w:type="dxa"/>
          </w:tcPr>
          <w:p w14:paraId="27CD1CE5" w14:textId="23132B75" w:rsidR="00546400" w:rsidRPr="00326F0C" w:rsidRDefault="00546400" w:rsidP="0013440D">
            <w:pPr>
              <w:snapToGrid w:val="0"/>
              <w:spacing w:line="360" w:lineRule="auto"/>
              <w:ind w:firstLineChars="100" w:firstLine="240"/>
              <w:rPr>
                <w:rFonts w:ascii="Book Antiqua" w:hAnsi="Book Antiqua" w:cs="Times New Roman"/>
                <w:b/>
                <w:sz w:val="24"/>
                <w:szCs w:val="24"/>
                <w:lang w:eastAsia="zh-CN"/>
              </w:rPr>
            </w:pPr>
            <w:r w:rsidRPr="00326F0C">
              <w:rPr>
                <w:rFonts w:ascii="Book Antiqua" w:eastAsia="Arial Unicode MS" w:hAnsi="Book Antiqua" w:cs="Times New Roman"/>
                <w:sz w:val="24"/>
                <w:szCs w:val="24"/>
              </w:rPr>
              <w:t xml:space="preserve">Only fine </w:t>
            </w:r>
          </w:p>
        </w:tc>
        <w:tc>
          <w:tcPr>
            <w:tcW w:w="2126" w:type="dxa"/>
          </w:tcPr>
          <w:p w14:paraId="02DA4D85" w14:textId="254F5EAF" w:rsidR="00546400" w:rsidRPr="00326F0C" w:rsidRDefault="00546400"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1 (ref)</w:t>
            </w:r>
          </w:p>
        </w:tc>
        <w:tc>
          <w:tcPr>
            <w:tcW w:w="1417" w:type="dxa"/>
          </w:tcPr>
          <w:p w14:paraId="0BDC9002" w14:textId="77777777" w:rsidR="00546400" w:rsidRPr="00326F0C" w:rsidRDefault="00546400" w:rsidP="0013440D">
            <w:pPr>
              <w:snapToGrid w:val="0"/>
              <w:spacing w:line="360" w:lineRule="auto"/>
              <w:jc w:val="center"/>
              <w:rPr>
                <w:rFonts w:ascii="Book Antiqua" w:hAnsi="Book Antiqua" w:cs="Times New Roman"/>
                <w:b/>
                <w:sz w:val="24"/>
                <w:szCs w:val="24"/>
                <w:lang w:eastAsia="zh-CN"/>
              </w:rPr>
            </w:pPr>
          </w:p>
        </w:tc>
        <w:tc>
          <w:tcPr>
            <w:tcW w:w="1985" w:type="dxa"/>
          </w:tcPr>
          <w:p w14:paraId="278D420C" w14:textId="71938162" w:rsidR="00546400" w:rsidRPr="00326F0C" w:rsidRDefault="00546400"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1 (ref)</w:t>
            </w:r>
          </w:p>
        </w:tc>
        <w:tc>
          <w:tcPr>
            <w:tcW w:w="1525" w:type="dxa"/>
          </w:tcPr>
          <w:p w14:paraId="712B7BFF" w14:textId="77777777" w:rsidR="00546400" w:rsidRPr="00326F0C" w:rsidRDefault="00546400" w:rsidP="0013440D">
            <w:pPr>
              <w:snapToGrid w:val="0"/>
              <w:spacing w:line="360" w:lineRule="auto"/>
              <w:jc w:val="center"/>
              <w:rPr>
                <w:rFonts w:ascii="Book Antiqua" w:hAnsi="Book Antiqua" w:cs="Times New Roman"/>
                <w:b/>
                <w:sz w:val="24"/>
                <w:szCs w:val="24"/>
                <w:lang w:eastAsia="zh-CN"/>
              </w:rPr>
            </w:pPr>
          </w:p>
        </w:tc>
      </w:tr>
      <w:tr w:rsidR="00546400" w:rsidRPr="00326F0C" w14:paraId="39149097" w14:textId="77777777" w:rsidTr="0013440D">
        <w:tc>
          <w:tcPr>
            <w:tcW w:w="2235" w:type="dxa"/>
          </w:tcPr>
          <w:p w14:paraId="4EC5C183" w14:textId="3176F235" w:rsidR="00546400" w:rsidRPr="00326F0C" w:rsidRDefault="00546400" w:rsidP="0013440D">
            <w:pPr>
              <w:snapToGrid w:val="0"/>
              <w:spacing w:line="360" w:lineRule="auto"/>
              <w:ind w:firstLineChars="100" w:firstLine="240"/>
              <w:rPr>
                <w:rFonts w:ascii="Book Antiqua" w:hAnsi="Book Antiqua" w:cs="Times New Roman"/>
                <w:b/>
                <w:sz w:val="24"/>
                <w:szCs w:val="24"/>
                <w:lang w:eastAsia="zh-CN"/>
              </w:rPr>
            </w:pPr>
            <w:r w:rsidRPr="00326F0C">
              <w:rPr>
                <w:rFonts w:ascii="Book Antiqua" w:eastAsia="Arial Unicode MS" w:hAnsi="Book Antiqua" w:cs="Times New Roman"/>
                <w:sz w:val="24"/>
                <w:szCs w:val="24"/>
              </w:rPr>
              <w:t>Mixed</w:t>
            </w:r>
          </w:p>
        </w:tc>
        <w:tc>
          <w:tcPr>
            <w:tcW w:w="2126" w:type="dxa"/>
          </w:tcPr>
          <w:p w14:paraId="139D95CF" w14:textId="3AA68805" w:rsidR="00546400" w:rsidRPr="00326F0C" w:rsidRDefault="00546400"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rPr>
              <w:t>0.97 (0.58</w:t>
            </w:r>
            <w:r w:rsidRPr="00326F0C">
              <w:rPr>
                <w:rFonts w:ascii="Book Antiqua" w:hAnsi="Book Antiqua" w:cs="Times New Roman" w:hint="eastAsia"/>
                <w:sz w:val="24"/>
                <w:szCs w:val="24"/>
                <w:lang w:eastAsia="zh-CN"/>
              </w:rPr>
              <w:t>-</w:t>
            </w:r>
            <w:r w:rsidRPr="00326F0C">
              <w:rPr>
                <w:rFonts w:ascii="Book Antiqua" w:hAnsi="Book Antiqua" w:cs="Times New Roman"/>
                <w:sz w:val="24"/>
                <w:szCs w:val="24"/>
              </w:rPr>
              <w:t>1.61)</w:t>
            </w:r>
          </w:p>
        </w:tc>
        <w:tc>
          <w:tcPr>
            <w:tcW w:w="1417" w:type="dxa"/>
          </w:tcPr>
          <w:p w14:paraId="1F88EA29" w14:textId="68A989A5" w:rsidR="00546400" w:rsidRPr="00326F0C" w:rsidRDefault="00546400"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rPr>
              <w:t>0.90</w:t>
            </w:r>
          </w:p>
        </w:tc>
        <w:tc>
          <w:tcPr>
            <w:tcW w:w="1985" w:type="dxa"/>
          </w:tcPr>
          <w:p w14:paraId="628BF711" w14:textId="5C748CE8" w:rsidR="00546400" w:rsidRPr="00326F0C" w:rsidRDefault="00546400"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rPr>
              <w:t>1.03 (0.57</w:t>
            </w:r>
            <w:r w:rsidRPr="00326F0C">
              <w:rPr>
                <w:rFonts w:ascii="Book Antiqua" w:hAnsi="Book Antiqua" w:cs="Times New Roman" w:hint="eastAsia"/>
                <w:sz w:val="24"/>
                <w:szCs w:val="24"/>
                <w:lang w:eastAsia="zh-CN"/>
              </w:rPr>
              <w:t>-</w:t>
            </w:r>
            <w:r w:rsidRPr="00326F0C">
              <w:rPr>
                <w:rFonts w:ascii="Book Antiqua" w:hAnsi="Book Antiqua" w:cs="Times New Roman"/>
                <w:sz w:val="24"/>
                <w:szCs w:val="24"/>
              </w:rPr>
              <w:t>1.86)</w:t>
            </w:r>
          </w:p>
        </w:tc>
        <w:tc>
          <w:tcPr>
            <w:tcW w:w="1525" w:type="dxa"/>
          </w:tcPr>
          <w:p w14:paraId="2E922EA7" w14:textId="1CD657FB" w:rsidR="00546400" w:rsidRPr="00326F0C" w:rsidRDefault="00546400"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rPr>
              <w:t>0.93</w:t>
            </w:r>
          </w:p>
        </w:tc>
      </w:tr>
      <w:tr w:rsidR="00546400" w:rsidRPr="00326F0C" w14:paraId="47420EBD" w14:textId="77777777" w:rsidTr="0013440D">
        <w:tc>
          <w:tcPr>
            <w:tcW w:w="2235" w:type="dxa"/>
          </w:tcPr>
          <w:p w14:paraId="64FBB51D" w14:textId="3B36B8C4" w:rsidR="00546400" w:rsidRPr="00326F0C" w:rsidRDefault="00546400" w:rsidP="0013440D">
            <w:pPr>
              <w:snapToGrid w:val="0"/>
              <w:spacing w:line="360" w:lineRule="auto"/>
              <w:ind w:firstLineChars="100" w:firstLine="240"/>
              <w:rPr>
                <w:rFonts w:ascii="Book Antiqua" w:hAnsi="Book Antiqua" w:cs="Times New Roman"/>
                <w:b/>
                <w:sz w:val="24"/>
                <w:szCs w:val="24"/>
                <w:lang w:eastAsia="zh-CN"/>
              </w:rPr>
            </w:pPr>
            <w:r w:rsidRPr="00326F0C">
              <w:rPr>
                <w:rFonts w:ascii="Book Antiqua" w:eastAsia="Arial Unicode MS" w:hAnsi="Book Antiqua" w:cs="Times New Roman"/>
                <w:sz w:val="24"/>
                <w:szCs w:val="24"/>
              </w:rPr>
              <w:t xml:space="preserve">Only coarse </w:t>
            </w:r>
          </w:p>
        </w:tc>
        <w:tc>
          <w:tcPr>
            <w:tcW w:w="2126" w:type="dxa"/>
          </w:tcPr>
          <w:p w14:paraId="27600595" w14:textId="0DDE620A" w:rsidR="00546400" w:rsidRPr="00326F0C" w:rsidRDefault="00546400"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rPr>
              <w:t>1.01 (0.67</w:t>
            </w:r>
            <w:r w:rsidRPr="00326F0C">
              <w:rPr>
                <w:rFonts w:ascii="Book Antiqua" w:hAnsi="Book Antiqua" w:cs="Times New Roman" w:hint="eastAsia"/>
                <w:sz w:val="24"/>
                <w:szCs w:val="24"/>
                <w:lang w:eastAsia="zh-CN"/>
              </w:rPr>
              <w:t>-</w:t>
            </w:r>
            <w:r w:rsidRPr="00326F0C">
              <w:rPr>
                <w:rFonts w:ascii="Book Antiqua" w:hAnsi="Book Antiqua" w:cs="Times New Roman"/>
                <w:sz w:val="24"/>
                <w:szCs w:val="24"/>
              </w:rPr>
              <w:t>1.51)</w:t>
            </w:r>
          </w:p>
        </w:tc>
        <w:tc>
          <w:tcPr>
            <w:tcW w:w="1417" w:type="dxa"/>
          </w:tcPr>
          <w:p w14:paraId="29C2FC1F" w14:textId="727350E6" w:rsidR="00546400" w:rsidRPr="00326F0C" w:rsidRDefault="00546400"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rPr>
              <w:t>0.96</w:t>
            </w:r>
          </w:p>
        </w:tc>
        <w:tc>
          <w:tcPr>
            <w:tcW w:w="1985" w:type="dxa"/>
          </w:tcPr>
          <w:p w14:paraId="384F06AE" w14:textId="38AF94A4" w:rsidR="00546400" w:rsidRPr="00326F0C" w:rsidRDefault="00546400"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rPr>
              <w:t>1.26 (0.76</w:t>
            </w:r>
            <w:r w:rsidRPr="00326F0C">
              <w:rPr>
                <w:rFonts w:ascii="Book Antiqua" w:hAnsi="Book Antiqua" w:cs="Times New Roman" w:hint="eastAsia"/>
                <w:sz w:val="24"/>
                <w:szCs w:val="24"/>
                <w:lang w:eastAsia="zh-CN"/>
              </w:rPr>
              <w:t>-</w:t>
            </w:r>
            <w:r w:rsidRPr="00326F0C">
              <w:rPr>
                <w:rFonts w:ascii="Book Antiqua" w:hAnsi="Book Antiqua" w:cs="Times New Roman"/>
                <w:sz w:val="24"/>
                <w:szCs w:val="24"/>
              </w:rPr>
              <w:t>1.08)</w:t>
            </w:r>
          </w:p>
        </w:tc>
        <w:tc>
          <w:tcPr>
            <w:tcW w:w="1525" w:type="dxa"/>
          </w:tcPr>
          <w:p w14:paraId="4AC01DBF" w14:textId="6F1F6FBC" w:rsidR="00546400" w:rsidRPr="00326F0C" w:rsidRDefault="00546400"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rPr>
              <w:t>0.38</w:t>
            </w:r>
          </w:p>
        </w:tc>
      </w:tr>
      <w:tr w:rsidR="00546400" w:rsidRPr="00326F0C" w14:paraId="6DBFC533" w14:textId="77777777" w:rsidTr="0013440D">
        <w:tc>
          <w:tcPr>
            <w:tcW w:w="2235" w:type="dxa"/>
          </w:tcPr>
          <w:p w14:paraId="4C3C4725" w14:textId="782D1A97" w:rsidR="00546400" w:rsidRPr="00326F0C" w:rsidRDefault="00546400" w:rsidP="0013440D">
            <w:pPr>
              <w:autoSpaceDE w:val="0"/>
              <w:autoSpaceDN w:val="0"/>
              <w:adjustRightInd w:val="0"/>
              <w:snapToGrid w:val="0"/>
              <w:spacing w:line="360" w:lineRule="auto"/>
              <w:rPr>
                <w:rFonts w:ascii="Book Antiqua" w:hAnsi="Book Antiqua"/>
                <w:sz w:val="24"/>
                <w:szCs w:val="24"/>
                <w:lang w:eastAsia="zh-CN"/>
              </w:rPr>
            </w:pPr>
            <w:r w:rsidRPr="00326F0C">
              <w:rPr>
                <w:rFonts w:ascii="Book Antiqua" w:hAnsi="Book Antiqua"/>
                <w:sz w:val="24"/>
                <w:szCs w:val="24"/>
              </w:rPr>
              <w:t>Highest educational level</w:t>
            </w:r>
          </w:p>
        </w:tc>
        <w:tc>
          <w:tcPr>
            <w:tcW w:w="2126" w:type="dxa"/>
          </w:tcPr>
          <w:p w14:paraId="3F823227" w14:textId="77777777" w:rsidR="00546400" w:rsidRPr="00326F0C" w:rsidRDefault="00546400" w:rsidP="0013440D">
            <w:pPr>
              <w:snapToGrid w:val="0"/>
              <w:spacing w:line="360" w:lineRule="auto"/>
              <w:jc w:val="center"/>
              <w:rPr>
                <w:rFonts w:ascii="Book Antiqua" w:hAnsi="Book Antiqua" w:cs="Times New Roman"/>
                <w:b/>
                <w:sz w:val="24"/>
                <w:szCs w:val="24"/>
                <w:lang w:eastAsia="zh-CN"/>
              </w:rPr>
            </w:pPr>
          </w:p>
        </w:tc>
        <w:tc>
          <w:tcPr>
            <w:tcW w:w="1417" w:type="dxa"/>
          </w:tcPr>
          <w:p w14:paraId="00CAE899" w14:textId="77777777" w:rsidR="00546400" w:rsidRPr="00326F0C" w:rsidRDefault="00546400" w:rsidP="0013440D">
            <w:pPr>
              <w:snapToGrid w:val="0"/>
              <w:spacing w:line="360" w:lineRule="auto"/>
              <w:jc w:val="center"/>
              <w:rPr>
                <w:rFonts w:ascii="Book Antiqua" w:hAnsi="Book Antiqua" w:cs="Times New Roman"/>
                <w:b/>
                <w:sz w:val="24"/>
                <w:szCs w:val="24"/>
                <w:lang w:eastAsia="zh-CN"/>
              </w:rPr>
            </w:pPr>
          </w:p>
        </w:tc>
        <w:tc>
          <w:tcPr>
            <w:tcW w:w="1985" w:type="dxa"/>
          </w:tcPr>
          <w:p w14:paraId="0349F4AD" w14:textId="77777777" w:rsidR="00546400" w:rsidRPr="00326F0C" w:rsidRDefault="00546400" w:rsidP="0013440D">
            <w:pPr>
              <w:snapToGrid w:val="0"/>
              <w:spacing w:line="360" w:lineRule="auto"/>
              <w:jc w:val="center"/>
              <w:rPr>
                <w:rFonts w:ascii="Book Antiqua" w:hAnsi="Book Antiqua" w:cs="Times New Roman"/>
                <w:b/>
                <w:sz w:val="24"/>
                <w:szCs w:val="24"/>
                <w:lang w:eastAsia="zh-CN"/>
              </w:rPr>
            </w:pPr>
          </w:p>
        </w:tc>
        <w:tc>
          <w:tcPr>
            <w:tcW w:w="1525" w:type="dxa"/>
          </w:tcPr>
          <w:p w14:paraId="473C4214" w14:textId="77777777" w:rsidR="00546400" w:rsidRPr="00326F0C" w:rsidRDefault="00546400" w:rsidP="0013440D">
            <w:pPr>
              <w:snapToGrid w:val="0"/>
              <w:spacing w:line="360" w:lineRule="auto"/>
              <w:jc w:val="center"/>
              <w:rPr>
                <w:rFonts w:ascii="Book Antiqua" w:hAnsi="Book Antiqua" w:cs="Times New Roman"/>
                <w:b/>
                <w:sz w:val="24"/>
                <w:szCs w:val="24"/>
                <w:lang w:eastAsia="zh-CN"/>
              </w:rPr>
            </w:pPr>
          </w:p>
        </w:tc>
      </w:tr>
      <w:tr w:rsidR="00546400" w:rsidRPr="00326F0C" w14:paraId="15754E5A" w14:textId="77777777" w:rsidTr="0013440D">
        <w:tc>
          <w:tcPr>
            <w:tcW w:w="2235" w:type="dxa"/>
          </w:tcPr>
          <w:p w14:paraId="70FD3581" w14:textId="4A16A077" w:rsidR="00546400" w:rsidRPr="00326F0C" w:rsidRDefault="00546400" w:rsidP="0013440D">
            <w:pPr>
              <w:snapToGrid w:val="0"/>
              <w:spacing w:line="360" w:lineRule="auto"/>
              <w:ind w:firstLineChars="100" w:firstLine="240"/>
              <w:rPr>
                <w:rFonts w:ascii="Book Antiqua" w:hAnsi="Book Antiqua" w:cs="Times New Roman"/>
                <w:b/>
                <w:sz w:val="24"/>
                <w:szCs w:val="24"/>
                <w:lang w:eastAsia="zh-CN"/>
              </w:rPr>
            </w:pPr>
            <w:r w:rsidRPr="00326F0C">
              <w:rPr>
                <w:rFonts w:ascii="Book Antiqua" w:hAnsi="Book Antiqua"/>
                <w:sz w:val="24"/>
                <w:szCs w:val="24"/>
              </w:rPr>
              <w:t>Primary school</w:t>
            </w:r>
          </w:p>
        </w:tc>
        <w:tc>
          <w:tcPr>
            <w:tcW w:w="2126" w:type="dxa"/>
          </w:tcPr>
          <w:p w14:paraId="3CFA78FE" w14:textId="70F01645" w:rsidR="00546400" w:rsidRPr="00326F0C" w:rsidRDefault="00546400"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1 (ref)</w:t>
            </w:r>
          </w:p>
        </w:tc>
        <w:tc>
          <w:tcPr>
            <w:tcW w:w="1417" w:type="dxa"/>
          </w:tcPr>
          <w:p w14:paraId="70008E19" w14:textId="77777777" w:rsidR="00546400" w:rsidRPr="00326F0C" w:rsidRDefault="00546400" w:rsidP="0013440D">
            <w:pPr>
              <w:snapToGrid w:val="0"/>
              <w:spacing w:line="360" w:lineRule="auto"/>
              <w:jc w:val="center"/>
              <w:rPr>
                <w:rFonts w:ascii="Book Antiqua" w:hAnsi="Book Antiqua" w:cs="Times New Roman"/>
                <w:b/>
                <w:sz w:val="24"/>
                <w:szCs w:val="24"/>
                <w:lang w:eastAsia="zh-CN"/>
              </w:rPr>
            </w:pPr>
          </w:p>
        </w:tc>
        <w:tc>
          <w:tcPr>
            <w:tcW w:w="1985" w:type="dxa"/>
          </w:tcPr>
          <w:p w14:paraId="60584F83" w14:textId="272B4CF6" w:rsidR="00546400" w:rsidRPr="00326F0C" w:rsidRDefault="00546400"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1 (ref)</w:t>
            </w:r>
          </w:p>
        </w:tc>
        <w:tc>
          <w:tcPr>
            <w:tcW w:w="1525" w:type="dxa"/>
          </w:tcPr>
          <w:p w14:paraId="36EF4D4D" w14:textId="77777777" w:rsidR="00546400" w:rsidRPr="00326F0C" w:rsidRDefault="00546400" w:rsidP="0013440D">
            <w:pPr>
              <w:snapToGrid w:val="0"/>
              <w:spacing w:line="360" w:lineRule="auto"/>
              <w:jc w:val="center"/>
              <w:rPr>
                <w:rFonts w:ascii="Book Antiqua" w:hAnsi="Book Antiqua" w:cs="Times New Roman"/>
                <w:b/>
                <w:sz w:val="24"/>
                <w:szCs w:val="24"/>
                <w:lang w:eastAsia="zh-CN"/>
              </w:rPr>
            </w:pPr>
          </w:p>
        </w:tc>
      </w:tr>
      <w:tr w:rsidR="00546400" w:rsidRPr="00326F0C" w14:paraId="4ED676EF" w14:textId="77777777" w:rsidTr="0013440D">
        <w:tc>
          <w:tcPr>
            <w:tcW w:w="2235" w:type="dxa"/>
          </w:tcPr>
          <w:p w14:paraId="504BA232" w14:textId="6BA161AE" w:rsidR="00546400" w:rsidRPr="00326F0C" w:rsidRDefault="00546400" w:rsidP="0013440D">
            <w:pPr>
              <w:autoSpaceDE w:val="0"/>
              <w:autoSpaceDN w:val="0"/>
              <w:adjustRightInd w:val="0"/>
              <w:snapToGrid w:val="0"/>
              <w:spacing w:line="360" w:lineRule="auto"/>
              <w:ind w:leftChars="110" w:left="242"/>
              <w:rPr>
                <w:rFonts w:ascii="Book Antiqua" w:hAnsi="Book Antiqua"/>
                <w:sz w:val="24"/>
                <w:szCs w:val="24"/>
              </w:rPr>
            </w:pPr>
            <w:r w:rsidRPr="00326F0C">
              <w:rPr>
                <w:rFonts w:ascii="Book Antiqua" w:hAnsi="Book Antiqua"/>
                <w:sz w:val="24"/>
                <w:szCs w:val="24"/>
              </w:rPr>
              <w:t>Higher than</w:t>
            </w:r>
            <w:r w:rsidRPr="00326F0C">
              <w:rPr>
                <w:rFonts w:ascii="Book Antiqua" w:hAnsi="Book Antiqua" w:hint="eastAsia"/>
                <w:sz w:val="24"/>
                <w:szCs w:val="24"/>
                <w:lang w:eastAsia="zh-CN"/>
              </w:rPr>
              <w:t xml:space="preserve"> </w:t>
            </w:r>
            <w:r w:rsidRPr="00326F0C">
              <w:rPr>
                <w:rFonts w:ascii="Book Antiqua" w:hAnsi="Book Antiqua"/>
                <w:sz w:val="24"/>
                <w:szCs w:val="24"/>
              </w:rPr>
              <w:t>primary school</w:t>
            </w:r>
          </w:p>
        </w:tc>
        <w:tc>
          <w:tcPr>
            <w:tcW w:w="2126" w:type="dxa"/>
          </w:tcPr>
          <w:p w14:paraId="009A274B" w14:textId="459345D5" w:rsidR="00546400" w:rsidRPr="00326F0C" w:rsidRDefault="00546400"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sz w:val="24"/>
                <w:szCs w:val="24"/>
              </w:rPr>
              <w:t>0.49 (0.37</w:t>
            </w:r>
            <w:r w:rsidRPr="00326F0C">
              <w:rPr>
                <w:rFonts w:ascii="Book Antiqua" w:hAnsi="Book Antiqua" w:hint="eastAsia"/>
                <w:sz w:val="24"/>
                <w:szCs w:val="24"/>
                <w:lang w:eastAsia="zh-CN"/>
              </w:rPr>
              <w:t>-</w:t>
            </w:r>
            <w:r w:rsidRPr="00326F0C">
              <w:rPr>
                <w:rFonts w:ascii="Book Antiqua" w:hAnsi="Book Antiqua"/>
                <w:sz w:val="24"/>
                <w:szCs w:val="24"/>
              </w:rPr>
              <w:t>0.64)</w:t>
            </w:r>
          </w:p>
        </w:tc>
        <w:tc>
          <w:tcPr>
            <w:tcW w:w="1417" w:type="dxa"/>
          </w:tcPr>
          <w:p w14:paraId="34E21488" w14:textId="3DEAE474" w:rsidR="00546400" w:rsidRPr="00326F0C" w:rsidRDefault="00546400"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sz w:val="24"/>
                <w:szCs w:val="24"/>
              </w:rPr>
              <w:t>&lt;</w:t>
            </w:r>
            <w:r w:rsidRPr="00326F0C">
              <w:rPr>
                <w:rFonts w:ascii="Book Antiqua" w:hAnsi="Book Antiqua" w:hint="eastAsia"/>
                <w:sz w:val="24"/>
                <w:szCs w:val="24"/>
                <w:lang w:eastAsia="zh-CN"/>
              </w:rPr>
              <w:t xml:space="preserve"> </w:t>
            </w:r>
            <w:r w:rsidRPr="00326F0C">
              <w:rPr>
                <w:rFonts w:ascii="Book Antiqua" w:hAnsi="Book Antiqua"/>
                <w:sz w:val="24"/>
                <w:szCs w:val="24"/>
              </w:rPr>
              <w:t>0.001</w:t>
            </w:r>
          </w:p>
        </w:tc>
        <w:tc>
          <w:tcPr>
            <w:tcW w:w="1985" w:type="dxa"/>
          </w:tcPr>
          <w:p w14:paraId="603A664B" w14:textId="74077242" w:rsidR="00546400" w:rsidRPr="00326F0C" w:rsidRDefault="00546400"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sz w:val="24"/>
                <w:szCs w:val="24"/>
              </w:rPr>
              <w:t>0.57 (0.39</w:t>
            </w:r>
            <w:r w:rsidRPr="00326F0C">
              <w:rPr>
                <w:rFonts w:ascii="Book Antiqua" w:hAnsi="Book Antiqua" w:hint="eastAsia"/>
                <w:sz w:val="24"/>
                <w:szCs w:val="24"/>
                <w:lang w:eastAsia="zh-CN"/>
              </w:rPr>
              <w:t>-</w:t>
            </w:r>
            <w:r w:rsidRPr="00326F0C">
              <w:rPr>
                <w:rFonts w:ascii="Book Antiqua" w:hAnsi="Book Antiqua"/>
                <w:sz w:val="24"/>
                <w:szCs w:val="24"/>
              </w:rPr>
              <w:t>0.82)</w:t>
            </w:r>
          </w:p>
        </w:tc>
        <w:tc>
          <w:tcPr>
            <w:tcW w:w="1525" w:type="dxa"/>
          </w:tcPr>
          <w:p w14:paraId="3B733C20" w14:textId="2F4CA966" w:rsidR="00546400" w:rsidRPr="00326F0C" w:rsidRDefault="00546400"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sz w:val="24"/>
                <w:szCs w:val="24"/>
              </w:rPr>
              <w:t>0.002</w:t>
            </w:r>
          </w:p>
        </w:tc>
      </w:tr>
      <w:tr w:rsidR="00546400" w:rsidRPr="00326F0C" w14:paraId="68FBE1E7" w14:textId="77777777" w:rsidTr="0013440D">
        <w:tc>
          <w:tcPr>
            <w:tcW w:w="2235" w:type="dxa"/>
          </w:tcPr>
          <w:p w14:paraId="149D8A77" w14:textId="1D2F5290" w:rsidR="00546400" w:rsidRPr="00326F0C" w:rsidRDefault="00546400" w:rsidP="0013440D">
            <w:pPr>
              <w:snapToGrid w:val="0"/>
              <w:spacing w:line="360" w:lineRule="auto"/>
              <w:rPr>
                <w:rFonts w:ascii="Book Antiqua" w:hAnsi="Book Antiqua" w:cs="Times New Roman"/>
                <w:b/>
                <w:sz w:val="24"/>
                <w:szCs w:val="24"/>
                <w:lang w:eastAsia="zh-CN"/>
              </w:rPr>
            </w:pPr>
            <w:r w:rsidRPr="00326F0C">
              <w:rPr>
                <w:rFonts w:ascii="Book Antiqua" w:hAnsi="Book Antiqua" w:cs="Times New Roman"/>
                <w:sz w:val="24"/>
                <w:szCs w:val="24"/>
              </w:rPr>
              <w:t>Living area</w:t>
            </w:r>
          </w:p>
        </w:tc>
        <w:tc>
          <w:tcPr>
            <w:tcW w:w="2126" w:type="dxa"/>
          </w:tcPr>
          <w:p w14:paraId="7AD5B053" w14:textId="77777777" w:rsidR="00546400" w:rsidRPr="00326F0C" w:rsidRDefault="00546400" w:rsidP="0013440D">
            <w:pPr>
              <w:snapToGrid w:val="0"/>
              <w:spacing w:line="360" w:lineRule="auto"/>
              <w:jc w:val="center"/>
              <w:rPr>
                <w:rFonts w:ascii="Book Antiqua" w:hAnsi="Book Antiqua" w:cs="Times New Roman"/>
                <w:b/>
                <w:sz w:val="24"/>
                <w:szCs w:val="24"/>
                <w:lang w:eastAsia="zh-CN"/>
              </w:rPr>
            </w:pPr>
          </w:p>
        </w:tc>
        <w:tc>
          <w:tcPr>
            <w:tcW w:w="1417" w:type="dxa"/>
          </w:tcPr>
          <w:p w14:paraId="72DA49B9" w14:textId="77777777" w:rsidR="00546400" w:rsidRPr="00326F0C" w:rsidRDefault="00546400" w:rsidP="0013440D">
            <w:pPr>
              <w:snapToGrid w:val="0"/>
              <w:spacing w:line="360" w:lineRule="auto"/>
              <w:jc w:val="center"/>
              <w:rPr>
                <w:rFonts w:ascii="Book Antiqua" w:hAnsi="Book Antiqua" w:cs="Times New Roman"/>
                <w:b/>
                <w:sz w:val="24"/>
                <w:szCs w:val="24"/>
                <w:lang w:eastAsia="zh-CN"/>
              </w:rPr>
            </w:pPr>
          </w:p>
        </w:tc>
        <w:tc>
          <w:tcPr>
            <w:tcW w:w="1985" w:type="dxa"/>
          </w:tcPr>
          <w:p w14:paraId="3B4B3BDD" w14:textId="77777777" w:rsidR="00546400" w:rsidRPr="00326F0C" w:rsidRDefault="00546400" w:rsidP="0013440D">
            <w:pPr>
              <w:snapToGrid w:val="0"/>
              <w:spacing w:line="360" w:lineRule="auto"/>
              <w:jc w:val="center"/>
              <w:rPr>
                <w:rFonts w:ascii="Book Antiqua" w:hAnsi="Book Antiqua" w:cs="Times New Roman"/>
                <w:b/>
                <w:sz w:val="24"/>
                <w:szCs w:val="24"/>
                <w:lang w:eastAsia="zh-CN"/>
              </w:rPr>
            </w:pPr>
          </w:p>
        </w:tc>
        <w:tc>
          <w:tcPr>
            <w:tcW w:w="1525" w:type="dxa"/>
          </w:tcPr>
          <w:p w14:paraId="5044584A" w14:textId="77777777" w:rsidR="00546400" w:rsidRPr="00326F0C" w:rsidRDefault="00546400" w:rsidP="0013440D">
            <w:pPr>
              <w:snapToGrid w:val="0"/>
              <w:spacing w:line="360" w:lineRule="auto"/>
              <w:jc w:val="center"/>
              <w:rPr>
                <w:rFonts w:ascii="Book Antiqua" w:hAnsi="Book Antiqua" w:cs="Times New Roman"/>
                <w:b/>
                <w:sz w:val="24"/>
                <w:szCs w:val="24"/>
                <w:lang w:eastAsia="zh-CN"/>
              </w:rPr>
            </w:pPr>
          </w:p>
        </w:tc>
      </w:tr>
      <w:tr w:rsidR="00546400" w:rsidRPr="00326F0C" w14:paraId="2D3FCFC2" w14:textId="77777777" w:rsidTr="0013440D">
        <w:tc>
          <w:tcPr>
            <w:tcW w:w="2235" w:type="dxa"/>
          </w:tcPr>
          <w:p w14:paraId="22163EA6" w14:textId="3B7F20A0" w:rsidR="00546400" w:rsidRPr="00326F0C" w:rsidRDefault="00546400" w:rsidP="0013440D">
            <w:pPr>
              <w:snapToGrid w:val="0"/>
              <w:spacing w:line="360" w:lineRule="auto"/>
              <w:ind w:firstLineChars="100" w:firstLine="240"/>
              <w:rPr>
                <w:rFonts w:ascii="Book Antiqua" w:hAnsi="Book Antiqua" w:cs="Times New Roman"/>
                <w:b/>
                <w:sz w:val="24"/>
                <w:szCs w:val="24"/>
                <w:lang w:eastAsia="zh-CN"/>
              </w:rPr>
            </w:pPr>
            <w:r w:rsidRPr="00326F0C">
              <w:rPr>
                <w:rFonts w:ascii="Book Antiqua" w:hAnsi="Book Antiqua" w:cs="Times New Roman"/>
                <w:sz w:val="24"/>
                <w:szCs w:val="24"/>
              </w:rPr>
              <w:t>Urban</w:t>
            </w:r>
          </w:p>
        </w:tc>
        <w:tc>
          <w:tcPr>
            <w:tcW w:w="2126" w:type="dxa"/>
          </w:tcPr>
          <w:p w14:paraId="4A6E3714" w14:textId="774B1B71" w:rsidR="00546400" w:rsidRPr="00326F0C" w:rsidRDefault="00546400"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1 (ref)</w:t>
            </w:r>
          </w:p>
        </w:tc>
        <w:tc>
          <w:tcPr>
            <w:tcW w:w="1417" w:type="dxa"/>
          </w:tcPr>
          <w:p w14:paraId="0143CCC4" w14:textId="77777777" w:rsidR="00546400" w:rsidRPr="00326F0C" w:rsidRDefault="00546400" w:rsidP="0013440D">
            <w:pPr>
              <w:snapToGrid w:val="0"/>
              <w:spacing w:line="360" w:lineRule="auto"/>
              <w:jc w:val="center"/>
              <w:rPr>
                <w:rFonts w:ascii="Book Antiqua" w:hAnsi="Book Antiqua" w:cs="Times New Roman"/>
                <w:b/>
                <w:sz w:val="24"/>
                <w:szCs w:val="24"/>
                <w:lang w:eastAsia="zh-CN"/>
              </w:rPr>
            </w:pPr>
          </w:p>
        </w:tc>
        <w:tc>
          <w:tcPr>
            <w:tcW w:w="1985" w:type="dxa"/>
          </w:tcPr>
          <w:p w14:paraId="21132E28" w14:textId="4A64A1A2" w:rsidR="00546400" w:rsidRPr="00326F0C" w:rsidRDefault="00546400"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1 (ref)</w:t>
            </w:r>
          </w:p>
        </w:tc>
        <w:tc>
          <w:tcPr>
            <w:tcW w:w="1525" w:type="dxa"/>
          </w:tcPr>
          <w:p w14:paraId="77DE7BC9" w14:textId="77777777" w:rsidR="00546400" w:rsidRPr="00326F0C" w:rsidRDefault="00546400" w:rsidP="0013440D">
            <w:pPr>
              <w:snapToGrid w:val="0"/>
              <w:spacing w:line="360" w:lineRule="auto"/>
              <w:jc w:val="center"/>
              <w:rPr>
                <w:rFonts w:ascii="Book Antiqua" w:hAnsi="Book Antiqua" w:cs="Times New Roman"/>
                <w:b/>
                <w:sz w:val="24"/>
                <w:szCs w:val="24"/>
                <w:lang w:eastAsia="zh-CN"/>
              </w:rPr>
            </w:pPr>
          </w:p>
        </w:tc>
      </w:tr>
      <w:tr w:rsidR="00546400" w:rsidRPr="00326F0C" w14:paraId="7D9BC02B" w14:textId="77777777" w:rsidTr="0013440D">
        <w:tc>
          <w:tcPr>
            <w:tcW w:w="2235" w:type="dxa"/>
          </w:tcPr>
          <w:p w14:paraId="04121FC5" w14:textId="17136A73" w:rsidR="00546400" w:rsidRPr="00326F0C" w:rsidRDefault="00546400" w:rsidP="0013440D">
            <w:pPr>
              <w:snapToGrid w:val="0"/>
              <w:spacing w:line="360" w:lineRule="auto"/>
              <w:ind w:firstLineChars="100" w:firstLine="240"/>
              <w:rPr>
                <w:rFonts w:ascii="Book Antiqua" w:hAnsi="Book Antiqua" w:cs="Times New Roman"/>
                <w:b/>
                <w:sz w:val="24"/>
                <w:szCs w:val="24"/>
                <w:lang w:eastAsia="zh-CN"/>
              </w:rPr>
            </w:pPr>
            <w:r w:rsidRPr="00326F0C">
              <w:rPr>
                <w:rFonts w:ascii="Book Antiqua" w:hAnsi="Book Antiqua" w:cs="Times New Roman"/>
                <w:sz w:val="24"/>
                <w:szCs w:val="24"/>
              </w:rPr>
              <w:t>Rural</w:t>
            </w:r>
          </w:p>
        </w:tc>
        <w:tc>
          <w:tcPr>
            <w:tcW w:w="2126" w:type="dxa"/>
          </w:tcPr>
          <w:p w14:paraId="46597752" w14:textId="7B4724C5" w:rsidR="00546400" w:rsidRPr="00326F0C" w:rsidRDefault="00546400"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rPr>
              <w:t>0.92 (0.65</w:t>
            </w:r>
            <w:r w:rsidR="0013440D" w:rsidRPr="00326F0C">
              <w:rPr>
                <w:rFonts w:ascii="Book Antiqua" w:hAnsi="Book Antiqua" w:cs="Times New Roman" w:hint="eastAsia"/>
                <w:sz w:val="24"/>
                <w:szCs w:val="24"/>
                <w:lang w:eastAsia="zh-CN"/>
              </w:rPr>
              <w:t>-</w:t>
            </w:r>
            <w:r w:rsidRPr="00326F0C">
              <w:rPr>
                <w:rFonts w:ascii="Book Antiqua" w:hAnsi="Book Antiqua" w:cs="Times New Roman"/>
                <w:sz w:val="24"/>
                <w:szCs w:val="24"/>
              </w:rPr>
              <w:t>1.30)</w:t>
            </w:r>
          </w:p>
        </w:tc>
        <w:tc>
          <w:tcPr>
            <w:tcW w:w="1417" w:type="dxa"/>
          </w:tcPr>
          <w:p w14:paraId="71436BD0" w14:textId="413FF0FE" w:rsidR="00546400" w:rsidRPr="00326F0C" w:rsidRDefault="00546400"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rPr>
              <w:t>0.63</w:t>
            </w:r>
          </w:p>
        </w:tc>
        <w:tc>
          <w:tcPr>
            <w:tcW w:w="1985" w:type="dxa"/>
          </w:tcPr>
          <w:p w14:paraId="428C0166" w14:textId="72269636" w:rsidR="00546400" w:rsidRPr="00326F0C" w:rsidRDefault="00546400"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rPr>
              <w:t>1.80 (1.21</w:t>
            </w:r>
            <w:r w:rsidR="0013440D" w:rsidRPr="00326F0C">
              <w:rPr>
                <w:rFonts w:ascii="Book Antiqua" w:hAnsi="Book Antiqua" w:cs="Times New Roman" w:hint="eastAsia"/>
                <w:sz w:val="24"/>
                <w:szCs w:val="24"/>
                <w:lang w:eastAsia="zh-CN"/>
              </w:rPr>
              <w:t>-</w:t>
            </w:r>
            <w:r w:rsidRPr="00326F0C">
              <w:rPr>
                <w:rFonts w:ascii="Book Antiqua" w:hAnsi="Book Antiqua" w:cs="Times New Roman"/>
                <w:sz w:val="24"/>
                <w:szCs w:val="24"/>
              </w:rPr>
              <w:t>2.67)</w:t>
            </w:r>
          </w:p>
        </w:tc>
        <w:tc>
          <w:tcPr>
            <w:tcW w:w="1525" w:type="dxa"/>
          </w:tcPr>
          <w:p w14:paraId="101E8332" w14:textId="01BA5BB3" w:rsidR="00546400" w:rsidRPr="00326F0C" w:rsidRDefault="00546400" w:rsidP="0013440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rPr>
              <w:t>0.004</w:t>
            </w:r>
          </w:p>
        </w:tc>
      </w:tr>
    </w:tbl>
    <w:p w14:paraId="0E00BC7A" w14:textId="77777777" w:rsidR="00085C2B" w:rsidRPr="00326F0C" w:rsidRDefault="00085C2B" w:rsidP="005F7CEC">
      <w:pPr>
        <w:snapToGrid w:val="0"/>
        <w:spacing w:after="0" w:line="360" w:lineRule="auto"/>
        <w:jc w:val="both"/>
        <w:rPr>
          <w:rFonts w:ascii="Book Antiqua" w:hAnsi="Book Antiqua" w:cs="Times New Roman"/>
          <w:b/>
          <w:sz w:val="24"/>
          <w:szCs w:val="24"/>
          <w:lang w:eastAsia="zh-CN"/>
        </w:rPr>
      </w:pPr>
    </w:p>
    <w:p w14:paraId="7EB61081" w14:textId="77777777" w:rsidR="00C96A8D" w:rsidRPr="00326F0C" w:rsidRDefault="00C96A8D" w:rsidP="005F7CEC">
      <w:pPr>
        <w:snapToGrid w:val="0"/>
        <w:spacing w:after="0" w:line="360" w:lineRule="auto"/>
        <w:jc w:val="both"/>
        <w:rPr>
          <w:rFonts w:ascii="Book Antiqua" w:hAnsi="Book Antiqua" w:cs="Times New Roman"/>
          <w:b/>
          <w:sz w:val="24"/>
          <w:szCs w:val="24"/>
        </w:rPr>
      </w:pPr>
      <w:r w:rsidRPr="00326F0C">
        <w:rPr>
          <w:rFonts w:ascii="Book Antiqua" w:hAnsi="Book Antiqua" w:cs="Times New Roman"/>
          <w:b/>
          <w:sz w:val="24"/>
          <w:szCs w:val="24"/>
        </w:rPr>
        <w:br w:type="page"/>
      </w:r>
    </w:p>
    <w:p w14:paraId="29A4199A" w14:textId="77777777" w:rsidR="00772477" w:rsidRPr="00326F0C" w:rsidRDefault="00772477" w:rsidP="005F7CEC">
      <w:pPr>
        <w:autoSpaceDE w:val="0"/>
        <w:autoSpaceDN w:val="0"/>
        <w:adjustRightInd w:val="0"/>
        <w:snapToGrid w:val="0"/>
        <w:spacing w:after="0" w:line="360" w:lineRule="auto"/>
        <w:jc w:val="both"/>
        <w:rPr>
          <w:rFonts w:ascii="Book Antiqua" w:hAnsi="Book Antiqua" w:cs="Times New Roman"/>
          <w:b/>
          <w:sz w:val="24"/>
          <w:szCs w:val="24"/>
        </w:rPr>
      </w:pPr>
      <w:r w:rsidRPr="00326F0C">
        <w:rPr>
          <w:rFonts w:ascii="Book Antiqua" w:hAnsi="Book Antiqua" w:cs="Times New Roman"/>
          <w:b/>
          <w:sz w:val="24"/>
          <w:szCs w:val="24"/>
          <w:lang w:val="en"/>
        </w:rPr>
        <w:lastRenderedPageBreak/>
        <w:t>Table 4 Multivariable Cox regression analysis of risk factors relating to admission for acute diverticulitis, after multiple imputation for missing values</w:t>
      </w:r>
      <w:r w:rsidRPr="00326F0C">
        <w:rPr>
          <w:rFonts w:ascii="Book Antiqua" w:hAnsi="Book Antiqua" w:cs="Times New Roman"/>
          <w:b/>
          <w:sz w:val="24"/>
          <w:szCs w:val="24"/>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126"/>
        <w:gridCol w:w="1417"/>
        <w:gridCol w:w="1985"/>
        <w:gridCol w:w="1525"/>
      </w:tblGrid>
      <w:tr w:rsidR="000D7D55" w:rsidRPr="00326F0C" w14:paraId="0779526F" w14:textId="77777777" w:rsidTr="00831748">
        <w:tc>
          <w:tcPr>
            <w:tcW w:w="2235" w:type="dxa"/>
            <w:vMerge w:val="restart"/>
            <w:tcBorders>
              <w:top w:val="single" w:sz="4" w:space="0" w:color="auto"/>
              <w:bottom w:val="single" w:sz="4" w:space="0" w:color="auto"/>
            </w:tcBorders>
          </w:tcPr>
          <w:p w14:paraId="0F40F63C" w14:textId="77777777" w:rsidR="000D7D55" w:rsidRPr="00326F0C" w:rsidRDefault="000D7D55" w:rsidP="00E82668">
            <w:pPr>
              <w:snapToGrid w:val="0"/>
              <w:spacing w:line="360" w:lineRule="auto"/>
              <w:rPr>
                <w:rFonts w:ascii="Book Antiqua" w:hAnsi="Book Antiqua" w:cs="Times New Roman"/>
                <w:b/>
                <w:sz w:val="24"/>
                <w:szCs w:val="24"/>
                <w:lang w:eastAsia="zh-CN"/>
              </w:rPr>
            </w:pPr>
            <w:r w:rsidRPr="00326F0C">
              <w:rPr>
                <w:rFonts w:ascii="Book Antiqua" w:hAnsi="Book Antiqua" w:cs="Times New Roman"/>
                <w:b/>
                <w:sz w:val="24"/>
                <w:szCs w:val="24"/>
              </w:rPr>
              <w:t>Characteristic</w:t>
            </w:r>
          </w:p>
        </w:tc>
        <w:tc>
          <w:tcPr>
            <w:tcW w:w="3543" w:type="dxa"/>
            <w:gridSpan w:val="2"/>
            <w:tcBorders>
              <w:top w:val="single" w:sz="4" w:space="0" w:color="auto"/>
              <w:bottom w:val="single" w:sz="4" w:space="0" w:color="auto"/>
            </w:tcBorders>
          </w:tcPr>
          <w:p w14:paraId="4A3310EC"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b/>
                <w:sz w:val="24"/>
                <w:szCs w:val="24"/>
                <w:lang w:val="en"/>
              </w:rPr>
              <w:t>Females</w:t>
            </w:r>
          </w:p>
        </w:tc>
        <w:tc>
          <w:tcPr>
            <w:tcW w:w="3510" w:type="dxa"/>
            <w:gridSpan w:val="2"/>
            <w:tcBorders>
              <w:top w:val="single" w:sz="4" w:space="0" w:color="auto"/>
              <w:bottom w:val="single" w:sz="4" w:space="0" w:color="auto"/>
            </w:tcBorders>
          </w:tcPr>
          <w:p w14:paraId="241CFF42"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b/>
                <w:sz w:val="24"/>
                <w:szCs w:val="24"/>
                <w:lang w:val="en"/>
              </w:rPr>
              <w:t>Males</w:t>
            </w:r>
          </w:p>
        </w:tc>
      </w:tr>
      <w:tr w:rsidR="000D7D55" w:rsidRPr="00326F0C" w14:paraId="0E5F0EE0" w14:textId="77777777" w:rsidTr="00831748">
        <w:tc>
          <w:tcPr>
            <w:tcW w:w="2235" w:type="dxa"/>
            <w:vMerge/>
            <w:tcBorders>
              <w:top w:val="single" w:sz="4" w:space="0" w:color="auto"/>
              <w:bottom w:val="single" w:sz="4" w:space="0" w:color="auto"/>
            </w:tcBorders>
          </w:tcPr>
          <w:p w14:paraId="545C1C6D" w14:textId="77777777" w:rsidR="000D7D55" w:rsidRPr="00326F0C" w:rsidRDefault="000D7D55" w:rsidP="00E82668">
            <w:pPr>
              <w:snapToGrid w:val="0"/>
              <w:spacing w:line="360" w:lineRule="auto"/>
              <w:rPr>
                <w:rFonts w:ascii="Book Antiqua" w:hAnsi="Book Antiqua" w:cs="Times New Roman"/>
                <w:b/>
                <w:sz w:val="24"/>
                <w:szCs w:val="24"/>
                <w:lang w:eastAsia="zh-CN"/>
              </w:rPr>
            </w:pPr>
          </w:p>
        </w:tc>
        <w:tc>
          <w:tcPr>
            <w:tcW w:w="2126" w:type="dxa"/>
            <w:tcBorders>
              <w:top w:val="single" w:sz="4" w:space="0" w:color="auto"/>
              <w:bottom w:val="single" w:sz="4" w:space="0" w:color="auto"/>
            </w:tcBorders>
          </w:tcPr>
          <w:p w14:paraId="6CBB72F6"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b/>
                <w:sz w:val="24"/>
                <w:szCs w:val="24"/>
              </w:rPr>
              <w:t>HR (95%CI)</w:t>
            </w:r>
          </w:p>
        </w:tc>
        <w:tc>
          <w:tcPr>
            <w:tcW w:w="1417" w:type="dxa"/>
            <w:tcBorders>
              <w:top w:val="single" w:sz="4" w:space="0" w:color="auto"/>
              <w:bottom w:val="single" w:sz="4" w:space="0" w:color="auto"/>
            </w:tcBorders>
          </w:tcPr>
          <w:p w14:paraId="6E3640C0"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b/>
                <w:i/>
                <w:sz w:val="24"/>
                <w:szCs w:val="24"/>
              </w:rPr>
              <w:t>P</w:t>
            </w:r>
            <w:r w:rsidRPr="00326F0C">
              <w:rPr>
                <w:rFonts w:ascii="Book Antiqua" w:hAnsi="Book Antiqua" w:cs="Times New Roman" w:hint="eastAsia"/>
                <w:b/>
                <w:i/>
                <w:sz w:val="24"/>
                <w:szCs w:val="24"/>
                <w:lang w:eastAsia="zh-CN"/>
              </w:rPr>
              <w:t xml:space="preserve"> </w:t>
            </w:r>
            <w:r w:rsidRPr="00326F0C">
              <w:rPr>
                <w:rFonts w:ascii="Book Antiqua" w:hAnsi="Book Antiqua" w:cs="Times New Roman" w:hint="eastAsia"/>
                <w:b/>
                <w:sz w:val="24"/>
                <w:szCs w:val="24"/>
                <w:lang w:eastAsia="zh-CN"/>
              </w:rPr>
              <w:t>value</w:t>
            </w:r>
          </w:p>
        </w:tc>
        <w:tc>
          <w:tcPr>
            <w:tcW w:w="1985" w:type="dxa"/>
            <w:tcBorders>
              <w:top w:val="single" w:sz="4" w:space="0" w:color="auto"/>
              <w:bottom w:val="single" w:sz="4" w:space="0" w:color="auto"/>
            </w:tcBorders>
          </w:tcPr>
          <w:p w14:paraId="325EE97B"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b/>
                <w:sz w:val="24"/>
                <w:szCs w:val="24"/>
              </w:rPr>
              <w:t>HR (95%CI)</w:t>
            </w:r>
          </w:p>
        </w:tc>
        <w:tc>
          <w:tcPr>
            <w:tcW w:w="1525" w:type="dxa"/>
            <w:tcBorders>
              <w:top w:val="single" w:sz="4" w:space="0" w:color="auto"/>
              <w:bottom w:val="single" w:sz="4" w:space="0" w:color="auto"/>
            </w:tcBorders>
          </w:tcPr>
          <w:p w14:paraId="7E2FE487"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b/>
                <w:i/>
                <w:sz w:val="24"/>
                <w:szCs w:val="24"/>
              </w:rPr>
              <w:t>P</w:t>
            </w:r>
            <w:r w:rsidRPr="00326F0C">
              <w:rPr>
                <w:rFonts w:ascii="Book Antiqua" w:hAnsi="Book Antiqua" w:cs="Times New Roman" w:hint="eastAsia"/>
                <w:b/>
                <w:i/>
                <w:sz w:val="24"/>
                <w:szCs w:val="24"/>
                <w:lang w:eastAsia="zh-CN"/>
              </w:rPr>
              <w:t xml:space="preserve"> </w:t>
            </w:r>
            <w:r w:rsidRPr="00326F0C">
              <w:rPr>
                <w:rFonts w:ascii="Book Antiqua" w:hAnsi="Book Antiqua" w:cs="Times New Roman" w:hint="eastAsia"/>
                <w:b/>
                <w:sz w:val="24"/>
                <w:szCs w:val="24"/>
                <w:lang w:eastAsia="zh-CN"/>
              </w:rPr>
              <w:t>value</w:t>
            </w:r>
          </w:p>
        </w:tc>
      </w:tr>
      <w:tr w:rsidR="000D7D55" w:rsidRPr="00326F0C" w14:paraId="1F371AEC" w14:textId="77777777" w:rsidTr="00831748">
        <w:tc>
          <w:tcPr>
            <w:tcW w:w="2235" w:type="dxa"/>
            <w:tcBorders>
              <w:top w:val="single" w:sz="4" w:space="0" w:color="auto"/>
            </w:tcBorders>
          </w:tcPr>
          <w:p w14:paraId="6FCA565A" w14:textId="77777777" w:rsidR="000D7D55" w:rsidRPr="00326F0C" w:rsidRDefault="000D7D55" w:rsidP="00E82668">
            <w:pPr>
              <w:snapToGrid w:val="0"/>
              <w:spacing w:line="360" w:lineRule="auto"/>
              <w:rPr>
                <w:rFonts w:ascii="Book Antiqua" w:hAnsi="Book Antiqua" w:cs="Times New Roman"/>
                <w:b/>
                <w:sz w:val="24"/>
                <w:szCs w:val="24"/>
                <w:lang w:eastAsia="zh-CN"/>
              </w:rPr>
            </w:pPr>
            <w:r w:rsidRPr="00326F0C">
              <w:rPr>
                <w:rFonts w:ascii="Book Antiqua" w:hAnsi="Book Antiqua" w:cs="Times New Roman"/>
                <w:sz w:val="24"/>
                <w:szCs w:val="24"/>
                <w:lang w:val="en"/>
              </w:rPr>
              <w:t xml:space="preserve">Age </w:t>
            </w:r>
            <w:r w:rsidRPr="00326F0C">
              <w:rPr>
                <w:rFonts w:ascii="Book Antiqua" w:hAnsi="Book Antiqua" w:cs="Times New Roman" w:hint="eastAsia"/>
                <w:sz w:val="24"/>
                <w:szCs w:val="24"/>
                <w:lang w:val="en" w:eastAsia="zh-CN"/>
              </w:rPr>
              <w:t>in years (yr)</w:t>
            </w:r>
          </w:p>
        </w:tc>
        <w:tc>
          <w:tcPr>
            <w:tcW w:w="2126" w:type="dxa"/>
            <w:tcBorders>
              <w:top w:val="single" w:sz="4" w:space="0" w:color="auto"/>
            </w:tcBorders>
          </w:tcPr>
          <w:p w14:paraId="405FB6A1"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p>
        </w:tc>
        <w:tc>
          <w:tcPr>
            <w:tcW w:w="1417" w:type="dxa"/>
            <w:tcBorders>
              <w:top w:val="single" w:sz="4" w:space="0" w:color="auto"/>
            </w:tcBorders>
          </w:tcPr>
          <w:p w14:paraId="32EE02C0"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p>
        </w:tc>
        <w:tc>
          <w:tcPr>
            <w:tcW w:w="1985" w:type="dxa"/>
            <w:tcBorders>
              <w:top w:val="single" w:sz="4" w:space="0" w:color="auto"/>
            </w:tcBorders>
          </w:tcPr>
          <w:p w14:paraId="6FEC456E"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p>
        </w:tc>
        <w:tc>
          <w:tcPr>
            <w:tcW w:w="1525" w:type="dxa"/>
            <w:tcBorders>
              <w:top w:val="single" w:sz="4" w:space="0" w:color="auto"/>
            </w:tcBorders>
          </w:tcPr>
          <w:p w14:paraId="56308A51"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p>
        </w:tc>
      </w:tr>
      <w:tr w:rsidR="000D7D55" w:rsidRPr="00326F0C" w14:paraId="0D3CCCEE" w14:textId="77777777" w:rsidTr="00831748">
        <w:tc>
          <w:tcPr>
            <w:tcW w:w="2235" w:type="dxa"/>
          </w:tcPr>
          <w:p w14:paraId="20108CE1" w14:textId="77777777" w:rsidR="000D7D55" w:rsidRPr="00326F0C" w:rsidRDefault="000D7D55" w:rsidP="00E82668">
            <w:pPr>
              <w:snapToGrid w:val="0"/>
              <w:spacing w:line="360" w:lineRule="auto"/>
              <w:ind w:firstLineChars="100" w:firstLine="240"/>
              <w:rPr>
                <w:rFonts w:ascii="Book Antiqua" w:hAnsi="Book Antiqua" w:cs="Times New Roman"/>
                <w:b/>
                <w:sz w:val="24"/>
                <w:szCs w:val="24"/>
                <w:lang w:eastAsia="zh-CN"/>
              </w:rPr>
            </w:pPr>
            <w:r w:rsidRPr="00326F0C">
              <w:rPr>
                <w:rFonts w:ascii="Book Antiqua" w:hAnsi="Book Antiqua" w:cs="Times New Roman"/>
                <w:sz w:val="24"/>
                <w:szCs w:val="24"/>
                <w:lang w:val="en"/>
              </w:rPr>
              <w:t>&lt;</w:t>
            </w:r>
            <w:r w:rsidRPr="00326F0C">
              <w:rPr>
                <w:rFonts w:ascii="Book Antiqua" w:hAnsi="Book Antiqua" w:cs="Times New Roman" w:hint="eastAsia"/>
                <w:sz w:val="24"/>
                <w:szCs w:val="24"/>
                <w:lang w:val="en" w:eastAsia="zh-CN"/>
              </w:rPr>
              <w:t xml:space="preserve"> </w:t>
            </w:r>
            <w:r w:rsidRPr="00326F0C">
              <w:rPr>
                <w:rFonts w:ascii="Book Antiqua" w:hAnsi="Book Antiqua" w:cs="Times New Roman"/>
                <w:sz w:val="24"/>
                <w:szCs w:val="24"/>
                <w:lang w:val="en"/>
              </w:rPr>
              <w:t xml:space="preserve">50 </w:t>
            </w:r>
          </w:p>
        </w:tc>
        <w:tc>
          <w:tcPr>
            <w:tcW w:w="2126" w:type="dxa"/>
          </w:tcPr>
          <w:p w14:paraId="35F94F9B"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1 (ref)</w:t>
            </w:r>
          </w:p>
        </w:tc>
        <w:tc>
          <w:tcPr>
            <w:tcW w:w="1417" w:type="dxa"/>
          </w:tcPr>
          <w:p w14:paraId="386FCC2B"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p>
        </w:tc>
        <w:tc>
          <w:tcPr>
            <w:tcW w:w="1985" w:type="dxa"/>
          </w:tcPr>
          <w:p w14:paraId="33F865D0"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1 (ref)</w:t>
            </w:r>
          </w:p>
        </w:tc>
        <w:tc>
          <w:tcPr>
            <w:tcW w:w="1525" w:type="dxa"/>
          </w:tcPr>
          <w:p w14:paraId="5B66AE62"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p>
        </w:tc>
      </w:tr>
      <w:tr w:rsidR="000D7D55" w:rsidRPr="00326F0C" w14:paraId="61E5F649" w14:textId="77777777" w:rsidTr="00831748">
        <w:tc>
          <w:tcPr>
            <w:tcW w:w="2235" w:type="dxa"/>
          </w:tcPr>
          <w:p w14:paraId="708E8C71" w14:textId="77777777" w:rsidR="000D7D55" w:rsidRPr="00326F0C" w:rsidRDefault="000D7D55" w:rsidP="00E82668">
            <w:pPr>
              <w:snapToGrid w:val="0"/>
              <w:spacing w:line="360" w:lineRule="auto"/>
              <w:ind w:firstLineChars="100" w:firstLine="240"/>
              <w:rPr>
                <w:rFonts w:ascii="Book Antiqua" w:hAnsi="Book Antiqua" w:cs="Times New Roman"/>
                <w:b/>
                <w:sz w:val="24"/>
                <w:szCs w:val="24"/>
                <w:lang w:eastAsia="zh-CN"/>
              </w:rPr>
            </w:pPr>
            <w:r w:rsidRPr="00326F0C">
              <w:rPr>
                <w:rFonts w:ascii="Book Antiqua" w:hAnsi="Book Antiqua" w:cs="Times New Roman"/>
                <w:sz w:val="24"/>
                <w:szCs w:val="24"/>
                <w:lang w:val="en"/>
              </w:rPr>
              <w:t>50-70</w:t>
            </w:r>
          </w:p>
        </w:tc>
        <w:tc>
          <w:tcPr>
            <w:tcW w:w="2126" w:type="dxa"/>
          </w:tcPr>
          <w:p w14:paraId="27AEBDEB" w14:textId="0D3059F3" w:rsidR="000D7D55" w:rsidRPr="00326F0C" w:rsidRDefault="000D7D55" w:rsidP="000D7D55">
            <w:pPr>
              <w:snapToGrid w:val="0"/>
              <w:spacing w:line="360" w:lineRule="auto"/>
              <w:jc w:val="center"/>
              <w:rPr>
                <w:rFonts w:ascii="Book Antiqua" w:hAnsi="Book Antiqua" w:cs="Times New Roman"/>
                <w:sz w:val="24"/>
                <w:szCs w:val="24"/>
                <w:lang w:val="en" w:eastAsia="zh-CN"/>
              </w:rPr>
            </w:pPr>
            <w:r w:rsidRPr="00326F0C">
              <w:rPr>
                <w:rFonts w:ascii="Book Antiqua" w:hAnsi="Book Antiqua" w:cs="Times New Roman"/>
                <w:sz w:val="24"/>
                <w:szCs w:val="24"/>
                <w:lang w:val="en"/>
              </w:rPr>
              <w:t>3.42 (2.40</w:t>
            </w:r>
            <w:r w:rsidRPr="00326F0C">
              <w:rPr>
                <w:rFonts w:ascii="Book Antiqua" w:hAnsi="Book Antiqua" w:cs="Times New Roman" w:hint="eastAsia"/>
                <w:sz w:val="24"/>
                <w:szCs w:val="24"/>
                <w:lang w:val="en" w:eastAsia="zh-CN"/>
              </w:rPr>
              <w:t>-</w:t>
            </w:r>
            <w:r w:rsidRPr="00326F0C">
              <w:rPr>
                <w:rFonts w:ascii="Book Antiqua" w:hAnsi="Book Antiqua" w:cs="Times New Roman"/>
                <w:sz w:val="24"/>
                <w:szCs w:val="24"/>
                <w:lang w:val="en"/>
              </w:rPr>
              <w:t>4.86)</w:t>
            </w:r>
          </w:p>
        </w:tc>
        <w:tc>
          <w:tcPr>
            <w:tcW w:w="1417" w:type="dxa"/>
          </w:tcPr>
          <w:p w14:paraId="75B8A561" w14:textId="2DAF5537" w:rsidR="000D7D55" w:rsidRPr="00326F0C" w:rsidRDefault="000D7D55" w:rsidP="00E82668">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&lt;</w:t>
            </w:r>
            <w:r w:rsidRPr="00326F0C">
              <w:rPr>
                <w:rFonts w:ascii="Book Antiqua" w:hAnsi="Book Antiqua" w:cs="Times New Roman" w:hint="eastAsia"/>
                <w:sz w:val="24"/>
                <w:szCs w:val="24"/>
                <w:lang w:val="en" w:eastAsia="zh-CN"/>
              </w:rPr>
              <w:t xml:space="preserve"> </w:t>
            </w:r>
            <w:r w:rsidRPr="00326F0C">
              <w:rPr>
                <w:rFonts w:ascii="Book Antiqua" w:hAnsi="Book Antiqua" w:cs="Times New Roman"/>
                <w:sz w:val="24"/>
                <w:szCs w:val="24"/>
                <w:lang w:val="en"/>
              </w:rPr>
              <w:t>0.001</w:t>
            </w:r>
          </w:p>
        </w:tc>
        <w:tc>
          <w:tcPr>
            <w:tcW w:w="1985" w:type="dxa"/>
          </w:tcPr>
          <w:p w14:paraId="47AD5F3E" w14:textId="267D3D8F" w:rsidR="000D7D55" w:rsidRPr="00326F0C" w:rsidRDefault="000D7D55" w:rsidP="000D7D55">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1.85 (1.22</w:t>
            </w:r>
            <w:r w:rsidRPr="00326F0C">
              <w:rPr>
                <w:rFonts w:ascii="Book Antiqua" w:hAnsi="Book Antiqua" w:cs="Times New Roman" w:hint="eastAsia"/>
                <w:sz w:val="24"/>
                <w:szCs w:val="24"/>
                <w:lang w:val="en" w:eastAsia="zh-CN"/>
              </w:rPr>
              <w:t>-</w:t>
            </w:r>
            <w:r w:rsidRPr="00326F0C">
              <w:rPr>
                <w:rFonts w:ascii="Book Antiqua" w:hAnsi="Book Antiqua" w:cs="Times New Roman"/>
                <w:sz w:val="24"/>
                <w:szCs w:val="24"/>
                <w:lang w:val="en"/>
              </w:rPr>
              <w:t>7.80)</w:t>
            </w:r>
          </w:p>
        </w:tc>
        <w:tc>
          <w:tcPr>
            <w:tcW w:w="1525" w:type="dxa"/>
          </w:tcPr>
          <w:p w14:paraId="612BA1AB" w14:textId="611FA145" w:rsidR="000D7D55" w:rsidRPr="00326F0C" w:rsidRDefault="000D7D55" w:rsidP="00E82668">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0.004</w:t>
            </w:r>
          </w:p>
        </w:tc>
      </w:tr>
      <w:tr w:rsidR="000D7D55" w:rsidRPr="00326F0C" w14:paraId="160344E2" w14:textId="77777777" w:rsidTr="00831748">
        <w:tc>
          <w:tcPr>
            <w:tcW w:w="2235" w:type="dxa"/>
          </w:tcPr>
          <w:p w14:paraId="4E262E34" w14:textId="77777777" w:rsidR="000D7D55" w:rsidRPr="00326F0C" w:rsidRDefault="000D7D55" w:rsidP="00E82668">
            <w:pPr>
              <w:snapToGrid w:val="0"/>
              <w:spacing w:line="360" w:lineRule="auto"/>
              <w:ind w:firstLineChars="100" w:firstLine="240"/>
              <w:rPr>
                <w:rFonts w:ascii="Book Antiqua" w:hAnsi="Book Antiqua" w:cs="Times New Roman"/>
                <w:b/>
                <w:sz w:val="24"/>
                <w:szCs w:val="24"/>
                <w:lang w:eastAsia="zh-CN"/>
              </w:rPr>
            </w:pPr>
            <w:r w:rsidRPr="00326F0C">
              <w:rPr>
                <w:rFonts w:ascii="Book Antiqua" w:hAnsi="Book Antiqua" w:cs="Times New Roman"/>
                <w:sz w:val="24"/>
                <w:szCs w:val="24"/>
                <w:lang w:val="en"/>
              </w:rPr>
              <w:t>&gt;</w:t>
            </w:r>
            <w:r w:rsidRPr="00326F0C">
              <w:rPr>
                <w:rFonts w:ascii="Book Antiqua" w:hAnsi="Book Antiqua" w:cs="Times New Roman" w:hint="eastAsia"/>
                <w:sz w:val="24"/>
                <w:szCs w:val="24"/>
                <w:lang w:val="en" w:eastAsia="zh-CN"/>
              </w:rPr>
              <w:t xml:space="preserve"> </w:t>
            </w:r>
            <w:r w:rsidRPr="00326F0C">
              <w:rPr>
                <w:rFonts w:ascii="Book Antiqua" w:hAnsi="Book Antiqua" w:cs="Times New Roman"/>
                <w:sz w:val="24"/>
                <w:szCs w:val="24"/>
                <w:lang w:val="en"/>
              </w:rPr>
              <w:t xml:space="preserve">70 </w:t>
            </w:r>
          </w:p>
        </w:tc>
        <w:tc>
          <w:tcPr>
            <w:tcW w:w="2126" w:type="dxa"/>
          </w:tcPr>
          <w:p w14:paraId="29C75902" w14:textId="090456C7" w:rsidR="000D7D55" w:rsidRPr="00326F0C" w:rsidRDefault="000D7D55" w:rsidP="000D7D55">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6.19 (4.02</w:t>
            </w:r>
            <w:r w:rsidRPr="00326F0C">
              <w:rPr>
                <w:rFonts w:ascii="Book Antiqua" w:hAnsi="Book Antiqua" w:cs="Times New Roman" w:hint="eastAsia"/>
                <w:sz w:val="24"/>
                <w:szCs w:val="24"/>
                <w:lang w:val="en" w:eastAsia="zh-CN"/>
              </w:rPr>
              <w:t>-</w:t>
            </w:r>
            <w:r w:rsidRPr="00326F0C">
              <w:rPr>
                <w:rFonts w:ascii="Book Antiqua" w:hAnsi="Book Antiqua" w:cs="Times New Roman"/>
                <w:sz w:val="24"/>
                <w:szCs w:val="24"/>
                <w:lang w:val="en"/>
              </w:rPr>
              <w:t>9.54)</w:t>
            </w:r>
          </w:p>
        </w:tc>
        <w:tc>
          <w:tcPr>
            <w:tcW w:w="1417" w:type="dxa"/>
          </w:tcPr>
          <w:p w14:paraId="5FAE6C94" w14:textId="06065487" w:rsidR="000D7D55" w:rsidRPr="00326F0C" w:rsidRDefault="000D7D55" w:rsidP="00E82668">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&lt;</w:t>
            </w:r>
            <w:r w:rsidRPr="00326F0C">
              <w:rPr>
                <w:rFonts w:ascii="Book Antiqua" w:hAnsi="Book Antiqua" w:cs="Times New Roman" w:hint="eastAsia"/>
                <w:sz w:val="24"/>
                <w:szCs w:val="24"/>
                <w:lang w:val="en" w:eastAsia="zh-CN"/>
              </w:rPr>
              <w:t xml:space="preserve"> </w:t>
            </w:r>
            <w:r w:rsidRPr="00326F0C">
              <w:rPr>
                <w:rFonts w:ascii="Book Antiqua" w:hAnsi="Book Antiqua" w:cs="Times New Roman"/>
                <w:sz w:val="24"/>
                <w:szCs w:val="24"/>
                <w:lang w:val="en"/>
              </w:rPr>
              <w:t>0.001</w:t>
            </w:r>
          </w:p>
        </w:tc>
        <w:tc>
          <w:tcPr>
            <w:tcW w:w="1985" w:type="dxa"/>
          </w:tcPr>
          <w:p w14:paraId="41885537" w14:textId="63B65D5C" w:rsidR="000D7D55" w:rsidRPr="00326F0C" w:rsidRDefault="000D7D55" w:rsidP="000D7D55">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2.56 (1.45</w:t>
            </w:r>
            <w:r w:rsidRPr="00326F0C">
              <w:rPr>
                <w:rFonts w:ascii="Book Antiqua" w:hAnsi="Book Antiqua" w:cs="Times New Roman" w:hint="eastAsia"/>
                <w:sz w:val="24"/>
                <w:szCs w:val="24"/>
                <w:lang w:val="en" w:eastAsia="zh-CN"/>
              </w:rPr>
              <w:t>-</w:t>
            </w:r>
            <w:r w:rsidRPr="00326F0C">
              <w:rPr>
                <w:rFonts w:ascii="Book Antiqua" w:hAnsi="Book Antiqua" w:cs="Times New Roman"/>
                <w:sz w:val="24"/>
                <w:szCs w:val="24"/>
                <w:lang w:val="en"/>
              </w:rPr>
              <w:t>4.52)</w:t>
            </w:r>
          </w:p>
        </w:tc>
        <w:tc>
          <w:tcPr>
            <w:tcW w:w="1525" w:type="dxa"/>
          </w:tcPr>
          <w:p w14:paraId="2639E497" w14:textId="79E84587" w:rsidR="000D7D55" w:rsidRPr="00326F0C" w:rsidRDefault="000D7D55" w:rsidP="00E82668">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0.001</w:t>
            </w:r>
          </w:p>
        </w:tc>
      </w:tr>
      <w:tr w:rsidR="000D7D55" w:rsidRPr="00326F0C" w14:paraId="40F20365" w14:textId="77777777" w:rsidTr="00831748">
        <w:tc>
          <w:tcPr>
            <w:tcW w:w="2235" w:type="dxa"/>
          </w:tcPr>
          <w:p w14:paraId="16764548" w14:textId="77777777" w:rsidR="000D7D55" w:rsidRPr="00326F0C" w:rsidRDefault="000D7D55" w:rsidP="00E82668">
            <w:pPr>
              <w:snapToGrid w:val="0"/>
              <w:spacing w:line="360" w:lineRule="auto"/>
              <w:rPr>
                <w:rFonts w:ascii="Book Antiqua" w:hAnsi="Book Antiqua" w:cs="Times New Roman"/>
                <w:b/>
                <w:sz w:val="24"/>
                <w:szCs w:val="24"/>
                <w:lang w:eastAsia="zh-CN"/>
              </w:rPr>
            </w:pPr>
            <w:r w:rsidRPr="00326F0C">
              <w:rPr>
                <w:rFonts w:ascii="Book Antiqua" w:hAnsi="Book Antiqua" w:cs="Times New Roman"/>
                <w:sz w:val="24"/>
                <w:szCs w:val="24"/>
                <w:lang w:val="en"/>
              </w:rPr>
              <w:t>BMI</w:t>
            </w:r>
            <w:r w:rsidRPr="00326F0C">
              <w:rPr>
                <w:rFonts w:ascii="Book Antiqua" w:hAnsi="Book Antiqua" w:cs="Times New Roman" w:hint="eastAsia"/>
                <w:sz w:val="24"/>
                <w:szCs w:val="24"/>
                <w:lang w:val="en" w:eastAsia="zh-CN"/>
              </w:rPr>
              <w:t xml:space="preserve"> (kg/m</w:t>
            </w:r>
            <w:r w:rsidRPr="00326F0C">
              <w:rPr>
                <w:rFonts w:ascii="Book Antiqua" w:hAnsi="Book Antiqua" w:cs="Times New Roman" w:hint="eastAsia"/>
                <w:sz w:val="24"/>
                <w:szCs w:val="24"/>
                <w:vertAlign w:val="superscript"/>
                <w:lang w:val="en" w:eastAsia="zh-CN"/>
              </w:rPr>
              <w:t>2</w:t>
            </w:r>
            <w:r w:rsidRPr="00326F0C">
              <w:rPr>
                <w:rFonts w:ascii="Book Antiqua" w:hAnsi="Book Antiqua" w:cs="Times New Roman" w:hint="eastAsia"/>
                <w:sz w:val="24"/>
                <w:szCs w:val="24"/>
                <w:lang w:val="en" w:eastAsia="zh-CN"/>
              </w:rPr>
              <w:t>)</w:t>
            </w:r>
          </w:p>
        </w:tc>
        <w:tc>
          <w:tcPr>
            <w:tcW w:w="2126" w:type="dxa"/>
          </w:tcPr>
          <w:p w14:paraId="524C90F4"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p>
        </w:tc>
        <w:tc>
          <w:tcPr>
            <w:tcW w:w="1417" w:type="dxa"/>
          </w:tcPr>
          <w:p w14:paraId="5E61CA83"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p>
        </w:tc>
        <w:tc>
          <w:tcPr>
            <w:tcW w:w="1985" w:type="dxa"/>
          </w:tcPr>
          <w:p w14:paraId="68A2F6AD"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p>
        </w:tc>
        <w:tc>
          <w:tcPr>
            <w:tcW w:w="1525" w:type="dxa"/>
          </w:tcPr>
          <w:p w14:paraId="4EDE4B0D"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p>
        </w:tc>
      </w:tr>
      <w:tr w:rsidR="000D7D55" w:rsidRPr="00326F0C" w14:paraId="0A47D0C6" w14:textId="77777777" w:rsidTr="00831748">
        <w:tc>
          <w:tcPr>
            <w:tcW w:w="2235" w:type="dxa"/>
          </w:tcPr>
          <w:p w14:paraId="1F791315" w14:textId="77777777" w:rsidR="000D7D55" w:rsidRPr="00326F0C" w:rsidRDefault="000D7D55" w:rsidP="00E82668">
            <w:pPr>
              <w:snapToGrid w:val="0"/>
              <w:spacing w:line="360" w:lineRule="auto"/>
              <w:ind w:firstLineChars="100" w:firstLine="240"/>
              <w:rPr>
                <w:rFonts w:ascii="Book Antiqua" w:hAnsi="Book Antiqua" w:cs="Times New Roman"/>
                <w:b/>
                <w:sz w:val="24"/>
                <w:szCs w:val="24"/>
                <w:lang w:eastAsia="zh-CN"/>
              </w:rPr>
            </w:pPr>
            <w:r w:rsidRPr="00326F0C">
              <w:rPr>
                <w:rFonts w:ascii="Book Antiqua" w:hAnsi="Book Antiqua" w:cs="Times New Roman"/>
                <w:sz w:val="24"/>
                <w:szCs w:val="24"/>
                <w:lang w:val="en"/>
              </w:rPr>
              <w:t>&lt;</w:t>
            </w:r>
            <w:r w:rsidRPr="00326F0C">
              <w:rPr>
                <w:rFonts w:ascii="Book Antiqua" w:hAnsi="Book Antiqua" w:cs="Times New Roman" w:hint="eastAsia"/>
                <w:sz w:val="24"/>
                <w:szCs w:val="24"/>
                <w:lang w:val="en" w:eastAsia="zh-CN"/>
              </w:rPr>
              <w:t xml:space="preserve"> </w:t>
            </w:r>
            <w:r w:rsidRPr="00326F0C">
              <w:rPr>
                <w:rFonts w:ascii="Book Antiqua" w:hAnsi="Book Antiqua" w:cs="Times New Roman"/>
                <w:sz w:val="24"/>
                <w:szCs w:val="24"/>
                <w:lang w:val="en"/>
              </w:rPr>
              <w:t xml:space="preserve">25 </w:t>
            </w:r>
          </w:p>
        </w:tc>
        <w:tc>
          <w:tcPr>
            <w:tcW w:w="2126" w:type="dxa"/>
          </w:tcPr>
          <w:p w14:paraId="02DDDADC"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1 (ref)</w:t>
            </w:r>
          </w:p>
        </w:tc>
        <w:tc>
          <w:tcPr>
            <w:tcW w:w="1417" w:type="dxa"/>
          </w:tcPr>
          <w:p w14:paraId="1421CF50"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p>
        </w:tc>
        <w:tc>
          <w:tcPr>
            <w:tcW w:w="1985" w:type="dxa"/>
          </w:tcPr>
          <w:p w14:paraId="701AFC0A"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1 (ref)</w:t>
            </w:r>
          </w:p>
        </w:tc>
        <w:tc>
          <w:tcPr>
            <w:tcW w:w="1525" w:type="dxa"/>
          </w:tcPr>
          <w:p w14:paraId="56440384"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p>
        </w:tc>
      </w:tr>
      <w:tr w:rsidR="000D7D55" w:rsidRPr="00326F0C" w14:paraId="3966D347" w14:textId="77777777" w:rsidTr="00831748">
        <w:tc>
          <w:tcPr>
            <w:tcW w:w="2235" w:type="dxa"/>
          </w:tcPr>
          <w:p w14:paraId="0020EC0A" w14:textId="77777777" w:rsidR="000D7D55" w:rsidRPr="00326F0C" w:rsidRDefault="000D7D55" w:rsidP="00E82668">
            <w:pPr>
              <w:snapToGrid w:val="0"/>
              <w:spacing w:line="360" w:lineRule="auto"/>
              <w:ind w:firstLineChars="100" w:firstLine="240"/>
              <w:rPr>
                <w:rFonts w:ascii="Book Antiqua" w:hAnsi="Book Antiqua" w:cs="Times New Roman"/>
                <w:b/>
                <w:sz w:val="24"/>
                <w:szCs w:val="24"/>
                <w:lang w:eastAsia="zh-CN"/>
              </w:rPr>
            </w:pPr>
            <w:r w:rsidRPr="00326F0C">
              <w:rPr>
                <w:rFonts w:ascii="Book Antiqua" w:hAnsi="Book Antiqua" w:cs="Times New Roman"/>
                <w:sz w:val="24"/>
                <w:szCs w:val="24"/>
                <w:lang w:val="en"/>
              </w:rPr>
              <w:t>25-29.9</w:t>
            </w:r>
          </w:p>
        </w:tc>
        <w:tc>
          <w:tcPr>
            <w:tcW w:w="2126" w:type="dxa"/>
          </w:tcPr>
          <w:p w14:paraId="0A0BE047" w14:textId="5CC4E524" w:rsidR="000D7D55" w:rsidRPr="00326F0C" w:rsidRDefault="000D7D55" w:rsidP="000D7D55">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1.25 (0.90</w:t>
            </w:r>
            <w:r w:rsidRPr="00326F0C">
              <w:rPr>
                <w:rFonts w:ascii="Book Antiqua" w:hAnsi="Book Antiqua" w:cs="Times New Roman" w:hint="eastAsia"/>
                <w:sz w:val="24"/>
                <w:szCs w:val="24"/>
                <w:lang w:val="en" w:eastAsia="zh-CN"/>
              </w:rPr>
              <w:t>-</w:t>
            </w:r>
            <w:r w:rsidRPr="00326F0C">
              <w:rPr>
                <w:rFonts w:ascii="Book Antiqua" w:hAnsi="Book Antiqua" w:cs="Times New Roman"/>
                <w:sz w:val="24"/>
                <w:szCs w:val="24"/>
                <w:lang w:val="en"/>
              </w:rPr>
              <w:t>1.73)</w:t>
            </w:r>
          </w:p>
        </w:tc>
        <w:tc>
          <w:tcPr>
            <w:tcW w:w="1417" w:type="dxa"/>
          </w:tcPr>
          <w:p w14:paraId="04A7B075" w14:textId="0CD7FC84" w:rsidR="000D7D55" w:rsidRPr="00326F0C" w:rsidRDefault="000D7D55" w:rsidP="00E82668">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0.18</w:t>
            </w:r>
          </w:p>
        </w:tc>
        <w:tc>
          <w:tcPr>
            <w:tcW w:w="1985" w:type="dxa"/>
          </w:tcPr>
          <w:p w14:paraId="30291DE3" w14:textId="336FA2CA" w:rsidR="000D7D55" w:rsidRPr="00326F0C" w:rsidRDefault="000D7D55" w:rsidP="000D7D55">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1.46 (0.92</w:t>
            </w:r>
            <w:r w:rsidRPr="00326F0C">
              <w:rPr>
                <w:rFonts w:ascii="Book Antiqua" w:hAnsi="Book Antiqua" w:cs="Times New Roman" w:hint="eastAsia"/>
                <w:sz w:val="24"/>
                <w:szCs w:val="24"/>
                <w:lang w:val="en" w:eastAsia="zh-CN"/>
              </w:rPr>
              <w:t>-</w:t>
            </w:r>
            <w:r w:rsidRPr="00326F0C">
              <w:rPr>
                <w:rFonts w:ascii="Book Antiqua" w:hAnsi="Book Antiqua" w:cs="Times New Roman"/>
                <w:sz w:val="24"/>
                <w:szCs w:val="24"/>
                <w:lang w:val="en"/>
              </w:rPr>
              <w:t>2.32)</w:t>
            </w:r>
          </w:p>
        </w:tc>
        <w:tc>
          <w:tcPr>
            <w:tcW w:w="1525" w:type="dxa"/>
          </w:tcPr>
          <w:p w14:paraId="346C4A30" w14:textId="36093A49" w:rsidR="000D7D55" w:rsidRPr="00326F0C" w:rsidRDefault="000D7D55" w:rsidP="00E82668">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0.11</w:t>
            </w:r>
          </w:p>
        </w:tc>
      </w:tr>
      <w:tr w:rsidR="000D7D55" w:rsidRPr="00326F0C" w14:paraId="6C6C6E95" w14:textId="77777777" w:rsidTr="00831748">
        <w:tc>
          <w:tcPr>
            <w:tcW w:w="2235" w:type="dxa"/>
          </w:tcPr>
          <w:p w14:paraId="38C41B57" w14:textId="77777777" w:rsidR="000D7D55" w:rsidRPr="00326F0C" w:rsidRDefault="000D7D55" w:rsidP="00E82668">
            <w:pPr>
              <w:snapToGrid w:val="0"/>
              <w:spacing w:line="360" w:lineRule="auto"/>
              <w:ind w:firstLineChars="100" w:firstLine="240"/>
              <w:rPr>
                <w:rFonts w:ascii="Book Antiqua" w:hAnsi="Book Antiqua" w:cs="Times New Roman"/>
                <w:b/>
                <w:sz w:val="24"/>
                <w:szCs w:val="24"/>
                <w:lang w:eastAsia="zh-CN"/>
              </w:rPr>
            </w:pPr>
            <w:r w:rsidRPr="00326F0C">
              <w:rPr>
                <w:rFonts w:ascii="Book Antiqua" w:hAnsi="Book Antiqua" w:cs="Times New Roman"/>
                <w:sz w:val="24"/>
                <w:szCs w:val="24"/>
                <w:lang w:val="en"/>
              </w:rPr>
              <w:t>≥</w:t>
            </w:r>
            <w:r w:rsidRPr="00326F0C">
              <w:rPr>
                <w:rFonts w:ascii="Book Antiqua" w:hAnsi="Book Antiqua" w:cs="Times New Roman" w:hint="eastAsia"/>
                <w:sz w:val="24"/>
                <w:szCs w:val="24"/>
                <w:lang w:val="en" w:eastAsia="zh-CN"/>
              </w:rPr>
              <w:t xml:space="preserve"> </w:t>
            </w:r>
            <w:r w:rsidRPr="00326F0C">
              <w:rPr>
                <w:rFonts w:ascii="Book Antiqua" w:hAnsi="Book Antiqua" w:cs="Times New Roman"/>
                <w:sz w:val="24"/>
                <w:szCs w:val="24"/>
                <w:lang w:val="en"/>
              </w:rPr>
              <w:t xml:space="preserve">30 </w:t>
            </w:r>
          </w:p>
        </w:tc>
        <w:tc>
          <w:tcPr>
            <w:tcW w:w="2126" w:type="dxa"/>
          </w:tcPr>
          <w:p w14:paraId="5659BC8F" w14:textId="0FF59AFE" w:rsidR="000D7D55" w:rsidRPr="00326F0C" w:rsidRDefault="000D7D55" w:rsidP="000D7D55">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2.06 (1.46</w:t>
            </w:r>
            <w:r w:rsidRPr="00326F0C">
              <w:rPr>
                <w:rFonts w:ascii="Book Antiqua" w:hAnsi="Book Antiqua" w:cs="Times New Roman" w:hint="eastAsia"/>
                <w:sz w:val="24"/>
                <w:szCs w:val="24"/>
                <w:lang w:val="en" w:eastAsia="zh-CN"/>
              </w:rPr>
              <w:t>-</w:t>
            </w:r>
            <w:r w:rsidRPr="00326F0C">
              <w:rPr>
                <w:rFonts w:ascii="Book Antiqua" w:hAnsi="Book Antiqua" w:cs="Times New Roman"/>
                <w:sz w:val="24"/>
                <w:szCs w:val="24"/>
                <w:lang w:val="en"/>
              </w:rPr>
              <w:t>2.91)</w:t>
            </w:r>
          </w:p>
        </w:tc>
        <w:tc>
          <w:tcPr>
            <w:tcW w:w="1417" w:type="dxa"/>
          </w:tcPr>
          <w:p w14:paraId="4BA39FA0" w14:textId="186197FF" w:rsidR="000D7D55" w:rsidRPr="00326F0C" w:rsidRDefault="000D7D55" w:rsidP="00E82668">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&lt;</w:t>
            </w:r>
            <w:r w:rsidRPr="00326F0C">
              <w:rPr>
                <w:rFonts w:ascii="Book Antiqua" w:hAnsi="Book Antiqua" w:cs="Times New Roman" w:hint="eastAsia"/>
                <w:sz w:val="24"/>
                <w:szCs w:val="24"/>
                <w:lang w:val="en" w:eastAsia="zh-CN"/>
              </w:rPr>
              <w:t xml:space="preserve"> </w:t>
            </w:r>
            <w:r w:rsidRPr="00326F0C">
              <w:rPr>
                <w:rFonts w:ascii="Book Antiqua" w:hAnsi="Book Antiqua" w:cs="Times New Roman"/>
                <w:sz w:val="24"/>
                <w:szCs w:val="24"/>
                <w:lang w:val="en"/>
              </w:rPr>
              <w:t>0.001</w:t>
            </w:r>
          </w:p>
        </w:tc>
        <w:tc>
          <w:tcPr>
            <w:tcW w:w="1985" w:type="dxa"/>
          </w:tcPr>
          <w:p w14:paraId="5F2FA99F" w14:textId="4559154F" w:rsidR="000D7D55" w:rsidRPr="00326F0C" w:rsidRDefault="000D7D55" w:rsidP="000D7D55">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2.58 (1.53</w:t>
            </w:r>
            <w:r w:rsidRPr="00326F0C">
              <w:rPr>
                <w:rFonts w:ascii="Book Antiqua" w:hAnsi="Book Antiqua" w:cs="Times New Roman" w:hint="eastAsia"/>
                <w:sz w:val="24"/>
                <w:szCs w:val="24"/>
                <w:lang w:val="en" w:eastAsia="zh-CN"/>
              </w:rPr>
              <w:t>-</w:t>
            </w:r>
            <w:r w:rsidRPr="00326F0C">
              <w:rPr>
                <w:rFonts w:ascii="Book Antiqua" w:hAnsi="Book Antiqua" w:cs="Times New Roman"/>
                <w:sz w:val="24"/>
                <w:szCs w:val="24"/>
                <w:lang w:val="en"/>
              </w:rPr>
              <w:t>4.34)</w:t>
            </w:r>
          </w:p>
        </w:tc>
        <w:tc>
          <w:tcPr>
            <w:tcW w:w="1525" w:type="dxa"/>
          </w:tcPr>
          <w:p w14:paraId="428B1333" w14:textId="40ECFD39" w:rsidR="000D7D55" w:rsidRPr="00326F0C" w:rsidRDefault="000D7D55" w:rsidP="00E82668">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&lt;</w:t>
            </w:r>
            <w:r w:rsidRPr="00326F0C">
              <w:rPr>
                <w:rFonts w:ascii="Book Antiqua" w:hAnsi="Book Antiqua" w:cs="Times New Roman" w:hint="eastAsia"/>
                <w:sz w:val="24"/>
                <w:szCs w:val="24"/>
                <w:lang w:val="en" w:eastAsia="zh-CN"/>
              </w:rPr>
              <w:t xml:space="preserve"> </w:t>
            </w:r>
            <w:r w:rsidRPr="00326F0C">
              <w:rPr>
                <w:rFonts w:ascii="Book Antiqua" w:hAnsi="Book Antiqua" w:cs="Times New Roman"/>
                <w:sz w:val="24"/>
                <w:szCs w:val="24"/>
                <w:lang w:val="en"/>
              </w:rPr>
              <w:t>0.001</w:t>
            </w:r>
          </w:p>
        </w:tc>
      </w:tr>
      <w:tr w:rsidR="000D7D55" w:rsidRPr="00326F0C" w14:paraId="103478CC" w14:textId="77777777" w:rsidTr="00831748">
        <w:tc>
          <w:tcPr>
            <w:tcW w:w="2235" w:type="dxa"/>
          </w:tcPr>
          <w:p w14:paraId="16DB28EB" w14:textId="77777777" w:rsidR="000D7D55" w:rsidRPr="00326F0C" w:rsidRDefault="000D7D55" w:rsidP="00E82668">
            <w:pPr>
              <w:snapToGrid w:val="0"/>
              <w:spacing w:line="360" w:lineRule="auto"/>
              <w:rPr>
                <w:rFonts w:ascii="Book Antiqua" w:hAnsi="Book Antiqua" w:cs="Times New Roman"/>
                <w:b/>
                <w:sz w:val="24"/>
                <w:szCs w:val="24"/>
                <w:lang w:eastAsia="zh-CN"/>
              </w:rPr>
            </w:pPr>
            <w:r w:rsidRPr="00326F0C">
              <w:rPr>
                <w:rFonts w:ascii="Book Antiqua" w:hAnsi="Book Antiqua" w:cs="Times New Roman"/>
                <w:sz w:val="24"/>
                <w:szCs w:val="24"/>
                <w:lang w:val="en"/>
              </w:rPr>
              <w:t>Hard physical activity</w:t>
            </w:r>
            <w:r w:rsidRPr="00326F0C">
              <w:rPr>
                <w:rFonts w:ascii="Book Antiqua" w:hAnsi="Book Antiqua" w:cs="Times New Roman" w:hint="eastAsia"/>
                <w:sz w:val="24"/>
                <w:szCs w:val="24"/>
                <w:lang w:val="en" w:eastAsia="zh-CN"/>
              </w:rPr>
              <w:t xml:space="preserve"> (</w:t>
            </w:r>
            <w:r w:rsidRPr="00326F0C">
              <w:rPr>
                <w:rFonts w:ascii="Book Antiqua" w:hAnsi="Book Antiqua" w:cs="Times New Roman"/>
                <w:sz w:val="24"/>
                <w:szCs w:val="24"/>
                <w:lang w:val="en"/>
              </w:rPr>
              <w:t>h/wk</w:t>
            </w:r>
            <w:r w:rsidRPr="00326F0C">
              <w:rPr>
                <w:rFonts w:ascii="Book Antiqua" w:hAnsi="Book Antiqua" w:cs="Times New Roman" w:hint="eastAsia"/>
                <w:sz w:val="24"/>
                <w:szCs w:val="24"/>
                <w:lang w:val="en" w:eastAsia="zh-CN"/>
              </w:rPr>
              <w:t>)</w:t>
            </w:r>
          </w:p>
        </w:tc>
        <w:tc>
          <w:tcPr>
            <w:tcW w:w="2126" w:type="dxa"/>
          </w:tcPr>
          <w:p w14:paraId="70BD6A4D"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p>
        </w:tc>
        <w:tc>
          <w:tcPr>
            <w:tcW w:w="1417" w:type="dxa"/>
          </w:tcPr>
          <w:p w14:paraId="2DA40F40"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p>
        </w:tc>
        <w:tc>
          <w:tcPr>
            <w:tcW w:w="1985" w:type="dxa"/>
          </w:tcPr>
          <w:p w14:paraId="09E9C6B9"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p>
        </w:tc>
        <w:tc>
          <w:tcPr>
            <w:tcW w:w="1525" w:type="dxa"/>
          </w:tcPr>
          <w:p w14:paraId="68794AB9"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p>
        </w:tc>
      </w:tr>
      <w:tr w:rsidR="000D7D55" w:rsidRPr="00326F0C" w14:paraId="4955BE24" w14:textId="77777777" w:rsidTr="00831748">
        <w:tc>
          <w:tcPr>
            <w:tcW w:w="2235" w:type="dxa"/>
          </w:tcPr>
          <w:p w14:paraId="480AD891" w14:textId="77777777" w:rsidR="000D7D55" w:rsidRPr="00326F0C" w:rsidRDefault="000D7D55" w:rsidP="00E82668">
            <w:pPr>
              <w:snapToGrid w:val="0"/>
              <w:spacing w:line="360" w:lineRule="auto"/>
              <w:ind w:firstLineChars="100" w:firstLine="240"/>
              <w:rPr>
                <w:rFonts w:ascii="Book Antiqua" w:hAnsi="Book Antiqua" w:cs="Times New Roman"/>
                <w:b/>
                <w:sz w:val="24"/>
                <w:szCs w:val="24"/>
                <w:lang w:eastAsia="zh-CN"/>
              </w:rPr>
            </w:pPr>
            <w:r w:rsidRPr="00326F0C">
              <w:rPr>
                <w:rFonts w:ascii="Book Antiqua" w:hAnsi="Book Antiqua" w:cs="Times New Roman"/>
                <w:sz w:val="24"/>
                <w:szCs w:val="24"/>
                <w:lang w:val="en"/>
              </w:rPr>
              <w:t>&lt;</w:t>
            </w:r>
            <w:r w:rsidRPr="00326F0C">
              <w:rPr>
                <w:rFonts w:ascii="Book Antiqua" w:hAnsi="Book Antiqua" w:cs="Times New Roman" w:hint="eastAsia"/>
                <w:sz w:val="24"/>
                <w:szCs w:val="24"/>
                <w:lang w:val="en" w:eastAsia="zh-CN"/>
              </w:rPr>
              <w:t xml:space="preserve"> </w:t>
            </w:r>
            <w:r w:rsidRPr="00326F0C">
              <w:rPr>
                <w:rFonts w:ascii="Book Antiqua" w:hAnsi="Book Antiqua" w:cs="Times New Roman"/>
                <w:sz w:val="24"/>
                <w:szCs w:val="24"/>
                <w:lang w:val="en"/>
              </w:rPr>
              <w:t>1</w:t>
            </w:r>
          </w:p>
        </w:tc>
        <w:tc>
          <w:tcPr>
            <w:tcW w:w="2126" w:type="dxa"/>
          </w:tcPr>
          <w:p w14:paraId="6322FDD4"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1 (ref)</w:t>
            </w:r>
          </w:p>
        </w:tc>
        <w:tc>
          <w:tcPr>
            <w:tcW w:w="1417" w:type="dxa"/>
          </w:tcPr>
          <w:p w14:paraId="50708EF9"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p>
        </w:tc>
        <w:tc>
          <w:tcPr>
            <w:tcW w:w="1985" w:type="dxa"/>
          </w:tcPr>
          <w:p w14:paraId="0929C1F3"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1 (ref)</w:t>
            </w:r>
          </w:p>
        </w:tc>
        <w:tc>
          <w:tcPr>
            <w:tcW w:w="1525" w:type="dxa"/>
          </w:tcPr>
          <w:p w14:paraId="22023270"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p>
        </w:tc>
      </w:tr>
      <w:tr w:rsidR="000D7D55" w:rsidRPr="00326F0C" w14:paraId="1540E3FB" w14:textId="77777777" w:rsidTr="00831748">
        <w:tc>
          <w:tcPr>
            <w:tcW w:w="2235" w:type="dxa"/>
          </w:tcPr>
          <w:p w14:paraId="796C418B" w14:textId="77777777" w:rsidR="000D7D55" w:rsidRPr="00326F0C" w:rsidRDefault="000D7D55" w:rsidP="00E82668">
            <w:pPr>
              <w:snapToGrid w:val="0"/>
              <w:spacing w:line="360" w:lineRule="auto"/>
              <w:ind w:firstLineChars="100" w:firstLine="240"/>
              <w:rPr>
                <w:rFonts w:ascii="Book Antiqua" w:hAnsi="Book Antiqua" w:cs="Times New Roman"/>
                <w:b/>
                <w:sz w:val="24"/>
                <w:szCs w:val="24"/>
                <w:lang w:eastAsia="zh-CN"/>
              </w:rPr>
            </w:pPr>
            <w:r w:rsidRPr="00326F0C">
              <w:rPr>
                <w:rFonts w:ascii="Book Antiqua" w:hAnsi="Book Antiqua" w:cs="Times New Roman"/>
                <w:sz w:val="24"/>
                <w:szCs w:val="24"/>
                <w:lang w:val="en"/>
              </w:rPr>
              <w:t>≥</w:t>
            </w:r>
            <w:r w:rsidRPr="00326F0C">
              <w:rPr>
                <w:rFonts w:ascii="Book Antiqua" w:hAnsi="Book Antiqua" w:cs="Times New Roman" w:hint="eastAsia"/>
                <w:sz w:val="24"/>
                <w:szCs w:val="24"/>
                <w:lang w:val="en" w:eastAsia="zh-CN"/>
              </w:rPr>
              <w:t xml:space="preserve"> </w:t>
            </w:r>
            <w:r w:rsidRPr="00326F0C">
              <w:rPr>
                <w:rFonts w:ascii="Book Antiqua" w:hAnsi="Book Antiqua" w:cs="Times New Roman"/>
                <w:sz w:val="24"/>
                <w:szCs w:val="24"/>
                <w:lang w:val="en"/>
              </w:rPr>
              <w:t xml:space="preserve">1 </w:t>
            </w:r>
          </w:p>
        </w:tc>
        <w:tc>
          <w:tcPr>
            <w:tcW w:w="2126" w:type="dxa"/>
          </w:tcPr>
          <w:p w14:paraId="491B62DD" w14:textId="2F3482D6" w:rsidR="000D7D55" w:rsidRPr="00326F0C" w:rsidRDefault="000D7D55" w:rsidP="000D7D55">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0.67 (0.39</w:t>
            </w:r>
            <w:r w:rsidRPr="00326F0C">
              <w:rPr>
                <w:rFonts w:ascii="Book Antiqua" w:hAnsi="Book Antiqua" w:cs="Times New Roman" w:hint="eastAsia"/>
                <w:sz w:val="24"/>
                <w:szCs w:val="24"/>
                <w:lang w:val="en" w:eastAsia="zh-CN"/>
              </w:rPr>
              <w:t>-</w:t>
            </w:r>
            <w:r w:rsidRPr="00326F0C">
              <w:rPr>
                <w:rFonts w:ascii="Book Antiqua" w:hAnsi="Book Antiqua" w:cs="Times New Roman"/>
                <w:sz w:val="24"/>
                <w:szCs w:val="24"/>
                <w:lang w:val="en"/>
              </w:rPr>
              <w:t>1.15)</w:t>
            </w:r>
          </w:p>
        </w:tc>
        <w:tc>
          <w:tcPr>
            <w:tcW w:w="1417" w:type="dxa"/>
          </w:tcPr>
          <w:p w14:paraId="3AAC8B62" w14:textId="6B312805" w:rsidR="000D7D55" w:rsidRPr="00326F0C" w:rsidRDefault="000D7D55" w:rsidP="00E82668">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0.15</w:t>
            </w:r>
          </w:p>
        </w:tc>
        <w:tc>
          <w:tcPr>
            <w:tcW w:w="1985" w:type="dxa"/>
          </w:tcPr>
          <w:p w14:paraId="086BF2F1" w14:textId="753A7170" w:rsidR="000D7D55" w:rsidRPr="00326F0C" w:rsidRDefault="000D7D55" w:rsidP="000D7D55">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1.03 (0.67</w:t>
            </w:r>
            <w:r w:rsidRPr="00326F0C">
              <w:rPr>
                <w:rFonts w:ascii="Book Antiqua" w:hAnsi="Book Antiqua" w:cs="Times New Roman" w:hint="eastAsia"/>
                <w:sz w:val="24"/>
                <w:szCs w:val="24"/>
                <w:lang w:val="en" w:eastAsia="zh-CN"/>
              </w:rPr>
              <w:t>-</w:t>
            </w:r>
            <w:r w:rsidRPr="00326F0C">
              <w:rPr>
                <w:rFonts w:ascii="Book Antiqua" w:hAnsi="Book Antiqua" w:cs="Times New Roman"/>
                <w:sz w:val="24"/>
                <w:szCs w:val="24"/>
                <w:lang w:val="en"/>
              </w:rPr>
              <w:t>1.57)</w:t>
            </w:r>
          </w:p>
        </w:tc>
        <w:tc>
          <w:tcPr>
            <w:tcW w:w="1525" w:type="dxa"/>
          </w:tcPr>
          <w:p w14:paraId="3053ADD7" w14:textId="28DBAB21" w:rsidR="000D7D55" w:rsidRPr="00326F0C" w:rsidRDefault="000D7D55" w:rsidP="00E82668">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0.90</w:t>
            </w:r>
          </w:p>
        </w:tc>
      </w:tr>
      <w:tr w:rsidR="000D7D55" w:rsidRPr="00326F0C" w14:paraId="2F3ECB84" w14:textId="77777777" w:rsidTr="00831748">
        <w:tc>
          <w:tcPr>
            <w:tcW w:w="2235" w:type="dxa"/>
          </w:tcPr>
          <w:p w14:paraId="7576C39C" w14:textId="77777777" w:rsidR="000D7D55" w:rsidRPr="00326F0C" w:rsidRDefault="000D7D55" w:rsidP="00E82668">
            <w:pPr>
              <w:snapToGrid w:val="0"/>
              <w:spacing w:line="360" w:lineRule="auto"/>
              <w:rPr>
                <w:rFonts w:ascii="Book Antiqua" w:hAnsi="Book Antiqua" w:cs="Times New Roman"/>
                <w:b/>
                <w:sz w:val="24"/>
                <w:szCs w:val="24"/>
                <w:lang w:eastAsia="zh-CN"/>
              </w:rPr>
            </w:pPr>
            <w:r w:rsidRPr="00326F0C">
              <w:rPr>
                <w:rFonts w:ascii="Book Antiqua" w:hAnsi="Book Antiqua" w:cs="Times New Roman"/>
                <w:sz w:val="24"/>
                <w:szCs w:val="24"/>
                <w:lang w:val="en"/>
              </w:rPr>
              <w:t>Smoking cigarettes</w:t>
            </w:r>
          </w:p>
        </w:tc>
        <w:tc>
          <w:tcPr>
            <w:tcW w:w="2126" w:type="dxa"/>
          </w:tcPr>
          <w:p w14:paraId="683B370C"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p>
        </w:tc>
        <w:tc>
          <w:tcPr>
            <w:tcW w:w="1417" w:type="dxa"/>
          </w:tcPr>
          <w:p w14:paraId="42BBBF78"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p>
        </w:tc>
        <w:tc>
          <w:tcPr>
            <w:tcW w:w="1985" w:type="dxa"/>
          </w:tcPr>
          <w:p w14:paraId="37AD3EF4"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p>
        </w:tc>
        <w:tc>
          <w:tcPr>
            <w:tcW w:w="1525" w:type="dxa"/>
          </w:tcPr>
          <w:p w14:paraId="0C54E0C0"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p>
        </w:tc>
      </w:tr>
      <w:tr w:rsidR="000D7D55" w:rsidRPr="00326F0C" w14:paraId="70C202B7" w14:textId="77777777" w:rsidTr="00831748">
        <w:tc>
          <w:tcPr>
            <w:tcW w:w="2235" w:type="dxa"/>
          </w:tcPr>
          <w:p w14:paraId="17124F69" w14:textId="77777777" w:rsidR="000D7D55" w:rsidRPr="00326F0C" w:rsidRDefault="000D7D55" w:rsidP="00E82668">
            <w:pPr>
              <w:snapToGrid w:val="0"/>
              <w:spacing w:line="360" w:lineRule="auto"/>
              <w:ind w:firstLineChars="100" w:firstLine="240"/>
              <w:rPr>
                <w:rFonts w:ascii="Book Antiqua" w:hAnsi="Book Antiqua" w:cs="Times New Roman"/>
                <w:b/>
                <w:sz w:val="24"/>
                <w:szCs w:val="24"/>
                <w:lang w:eastAsia="zh-CN"/>
              </w:rPr>
            </w:pPr>
            <w:r w:rsidRPr="00326F0C">
              <w:rPr>
                <w:rFonts w:ascii="Book Antiqua" w:hAnsi="Book Antiqua" w:cs="Times New Roman"/>
                <w:sz w:val="24"/>
                <w:szCs w:val="24"/>
              </w:rPr>
              <w:t>Never daily</w:t>
            </w:r>
          </w:p>
        </w:tc>
        <w:tc>
          <w:tcPr>
            <w:tcW w:w="2126" w:type="dxa"/>
          </w:tcPr>
          <w:p w14:paraId="347D3B6C"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1 (ref)</w:t>
            </w:r>
          </w:p>
        </w:tc>
        <w:tc>
          <w:tcPr>
            <w:tcW w:w="1417" w:type="dxa"/>
          </w:tcPr>
          <w:p w14:paraId="435D74A0"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p>
        </w:tc>
        <w:tc>
          <w:tcPr>
            <w:tcW w:w="1985" w:type="dxa"/>
          </w:tcPr>
          <w:p w14:paraId="73500885"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1 (ref)</w:t>
            </w:r>
          </w:p>
        </w:tc>
        <w:tc>
          <w:tcPr>
            <w:tcW w:w="1525" w:type="dxa"/>
          </w:tcPr>
          <w:p w14:paraId="6063D3D2"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p>
        </w:tc>
      </w:tr>
      <w:tr w:rsidR="000D7D55" w:rsidRPr="00326F0C" w14:paraId="1AF5EEFB" w14:textId="77777777" w:rsidTr="00831748">
        <w:tc>
          <w:tcPr>
            <w:tcW w:w="2235" w:type="dxa"/>
          </w:tcPr>
          <w:p w14:paraId="5DEF281B" w14:textId="77777777" w:rsidR="000D7D55" w:rsidRPr="00326F0C" w:rsidRDefault="000D7D55" w:rsidP="00E82668">
            <w:pPr>
              <w:snapToGrid w:val="0"/>
              <w:spacing w:line="360" w:lineRule="auto"/>
              <w:ind w:firstLineChars="100" w:firstLine="240"/>
              <w:rPr>
                <w:rFonts w:ascii="Book Antiqua" w:hAnsi="Book Antiqua" w:cs="Times New Roman"/>
                <w:b/>
                <w:sz w:val="24"/>
                <w:szCs w:val="24"/>
                <w:lang w:eastAsia="zh-CN"/>
              </w:rPr>
            </w:pPr>
            <w:r w:rsidRPr="00326F0C">
              <w:rPr>
                <w:rFonts w:ascii="Book Antiqua" w:hAnsi="Book Antiqua" w:cs="Times New Roman"/>
                <w:sz w:val="24"/>
                <w:szCs w:val="24"/>
              </w:rPr>
              <w:t xml:space="preserve">Formerly </w:t>
            </w:r>
          </w:p>
        </w:tc>
        <w:tc>
          <w:tcPr>
            <w:tcW w:w="2126" w:type="dxa"/>
          </w:tcPr>
          <w:p w14:paraId="3AE276F0" w14:textId="65CA8426" w:rsidR="000D7D55" w:rsidRPr="00326F0C" w:rsidRDefault="000D7D55" w:rsidP="000D7D55">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rPr>
              <w:t>1.65 (1.15</w:t>
            </w:r>
            <w:r w:rsidRPr="00326F0C">
              <w:rPr>
                <w:rFonts w:ascii="Book Antiqua" w:hAnsi="Book Antiqua" w:cs="Times New Roman" w:hint="eastAsia"/>
                <w:sz w:val="24"/>
                <w:szCs w:val="24"/>
                <w:lang w:eastAsia="zh-CN"/>
              </w:rPr>
              <w:t>-</w:t>
            </w:r>
            <w:r w:rsidRPr="00326F0C">
              <w:rPr>
                <w:rFonts w:ascii="Book Antiqua" w:hAnsi="Book Antiqua" w:cs="Times New Roman"/>
                <w:sz w:val="24"/>
                <w:szCs w:val="24"/>
              </w:rPr>
              <w:t>2.36)</w:t>
            </w:r>
          </w:p>
        </w:tc>
        <w:tc>
          <w:tcPr>
            <w:tcW w:w="1417" w:type="dxa"/>
          </w:tcPr>
          <w:p w14:paraId="1CF9BAF1" w14:textId="03556A0D" w:rsidR="000D7D55" w:rsidRPr="00326F0C" w:rsidRDefault="000D7D55" w:rsidP="00E82668">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rPr>
              <w:t>0.007</w:t>
            </w:r>
          </w:p>
        </w:tc>
        <w:tc>
          <w:tcPr>
            <w:tcW w:w="1985" w:type="dxa"/>
          </w:tcPr>
          <w:p w14:paraId="33857CA7" w14:textId="1E7DBD28" w:rsidR="000D7D55" w:rsidRPr="00326F0C" w:rsidRDefault="000D7D55" w:rsidP="000D7D55">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rPr>
              <w:t>1.45 (0.91</w:t>
            </w:r>
            <w:r w:rsidRPr="00326F0C">
              <w:rPr>
                <w:rFonts w:ascii="Book Antiqua" w:hAnsi="Book Antiqua" w:cs="Times New Roman" w:hint="eastAsia"/>
                <w:sz w:val="24"/>
                <w:szCs w:val="24"/>
                <w:lang w:eastAsia="zh-CN"/>
              </w:rPr>
              <w:t>-</w:t>
            </w:r>
            <w:r w:rsidRPr="00326F0C">
              <w:rPr>
                <w:rFonts w:ascii="Book Antiqua" w:hAnsi="Book Antiqua" w:cs="Times New Roman"/>
                <w:sz w:val="24"/>
                <w:szCs w:val="24"/>
              </w:rPr>
              <w:t>2.31)</w:t>
            </w:r>
          </w:p>
        </w:tc>
        <w:tc>
          <w:tcPr>
            <w:tcW w:w="1525" w:type="dxa"/>
          </w:tcPr>
          <w:p w14:paraId="230BE8FD" w14:textId="0B7DC5C4" w:rsidR="000D7D55" w:rsidRPr="00326F0C" w:rsidRDefault="000D7D55" w:rsidP="00E82668">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rPr>
              <w:t>0.12</w:t>
            </w:r>
          </w:p>
        </w:tc>
      </w:tr>
      <w:tr w:rsidR="000D7D55" w:rsidRPr="00326F0C" w14:paraId="3305F2AF" w14:textId="77777777" w:rsidTr="00831748">
        <w:tc>
          <w:tcPr>
            <w:tcW w:w="2235" w:type="dxa"/>
          </w:tcPr>
          <w:p w14:paraId="67DDC815" w14:textId="77777777" w:rsidR="000D7D55" w:rsidRPr="00326F0C" w:rsidRDefault="000D7D55" w:rsidP="00E82668">
            <w:pPr>
              <w:snapToGrid w:val="0"/>
              <w:spacing w:line="360" w:lineRule="auto"/>
              <w:ind w:firstLineChars="100" w:firstLine="240"/>
              <w:rPr>
                <w:rFonts w:ascii="Book Antiqua" w:hAnsi="Book Antiqua" w:cs="Times New Roman"/>
                <w:b/>
                <w:sz w:val="24"/>
                <w:szCs w:val="24"/>
                <w:lang w:eastAsia="zh-CN"/>
              </w:rPr>
            </w:pPr>
            <w:r w:rsidRPr="00326F0C">
              <w:rPr>
                <w:rFonts w:ascii="Book Antiqua" w:hAnsi="Book Antiqua" w:cs="Times New Roman"/>
                <w:sz w:val="24"/>
                <w:szCs w:val="24"/>
              </w:rPr>
              <w:t xml:space="preserve">Present daily </w:t>
            </w:r>
          </w:p>
        </w:tc>
        <w:tc>
          <w:tcPr>
            <w:tcW w:w="2126" w:type="dxa"/>
          </w:tcPr>
          <w:p w14:paraId="4251B09C" w14:textId="714DC3FB" w:rsidR="000D7D55" w:rsidRPr="00326F0C" w:rsidRDefault="000D7D55" w:rsidP="000D7D55">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rPr>
              <w:t>2.11 (1.51</w:t>
            </w:r>
            <w:r w:rsidRPr="00326F0C">
              <w:rPr>
                <w:rFonts w:ascii="Book Antiqua" w:hAnsi="Book Antiqua" w:cs="Times New Roman" w:hint="eastAsia"/>
                <w:sz w:val="24"/>
                <w:szCs w:val="24"/>
                <w:lang w:eastAsia="zh-CN"/>
              </w:rPr>
              <w:t>-</w:t>
            </w:r>
            <w:r w:rsidRPr="00326F0C">
              <w:rPr>
                <w:rFonts w:ascii="Book Antiqua" w:hAnsi="Book Antiqua" w:cs="Times New Roman"/>
                <w:sz w:val="24"/>
                <w:szCs w:val="24"/>
              </w:rPr>
              <w:t>2.94)</w:t>
            </w:r>
          </w:p>
        </w:tc>
        <w:tc>
          <w:tcPr>
            <w:tcW w:w="1417" w:type="dxa"/>
          </w:tcPr>
          <w:p w14:paraId="52F1287D" w14:textId="4F645F1B" w:rsidR="000D7D55" w:rsidRPr="00326F0C" w:rsidRDefault="000D7D55" w:rsidP="00E82668">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rPr>
              <w:t>&lt;</w:t>
            </w:r>
            <w:r w:rsidRPr="00326F0C">
              <w:rPr>
                <w:rFonts w:ascii="Book Antiqua" w:hAnsi="Book Antiqua" w:cs="Times New Roman" w:hint="eastAsia"/>
                <w:sz w:val="24"/>
                <w:szCs w:val="24"/>
                <w:lang w:eastAsia="zh-CN"/>
              </w:rPr>
              <w:t xml:space="preserve"> </w:t>
            </w:r>
            <w:r w:rsidRPr="00326F0C">
              <w:rPr>
                <w:rFonts w:ascii="Book Antiqua" w:hAnsi="Book Antiqua" w:cs="Times New Roman"/>
                <w:sz w:val="24"/>
                <w:szCs w:val="24"/>
              </w:rPr>
              <w:t>0.001</w:t>
            </w:r>
          </w:p>
        </w:tc>
        <w:tc>
          <w:tcPr>
            <w:tcW w:w="1985" w:type="dxa"/>
          </w:tcPr>
          <w:p w14:paraId="08AB18C2" w14:textId="49BB27CA" w:rsidR="000D7D55" w:rsidRPr="00326F0C" w:rsidRDefault="000D7D55" w:rsidP="000D7D55">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rPr>
              <w:t>1.38 (0.84</w:t>
            </w:r>
            <w:r w:rsidRPr="00326F0C">
              <w:rPr>
                <w:rFonts w:ascii="Book Antiqua" w:hAnsi="Book Antiqua" w:cs="Times New Roman" w:hint="eastAsia"/>
                <w:sz w:val="24"/>
                <w:szCs w:val="24"/>
                <w:lang w:eastAsia="zh-CN"/>
              </w:rPr>
              <w:t>-</w:t>
            </w:r>
            <w:r w:rsidRPr="00326F0C">
              <w:rPr>
                <w:rFonts w:ascii="Book Antiqua" w:hAnsi="Book Antiqua" w:cs="Times New Roman"/>
                <w:sz w:val="24"/>
                <w:szCs w:val="24"/>
              </w:rPr>
              <w:t>2.29)</w:t>
            </w:r>
          </w:p>
        </w:tc>
        <w:tc>
          <w:tcPr>
            <w:tcW w:w="1525" w:type="dxa"/>
          </w:tcPr>
          <w:p w14:paraId="26E179AF" w14:textId="6B84B96F" w:rsidR="000D7D55" w:rsidRPr="00326F0C" w:rsidRDefault="000D7D55" w:rsidP="00E82668">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rPr>
              <w:t>0.21</w:t>
            </w:r>
          </w:p>
        </w:tc>
      </w:tr>
      <w:tr w:rsidR="000D7D55" w:rsidRPr="00326F0C" w14:paraId="77D04DCD" w14:textId="77777777" w:rsidTr="00831748">
        <w:tc>
          <w:tcPr>
            <w:tcW w:w="2235" w:type="dxa"/>
          </w:tcPr>
          <w:p w14:paraId="063C01B0" w14:textId="77777777" w:rsidR="000D7D55" w:rsidRPr="00326F0C" w:rsidRDefault="000D7D55" w:rsidP="00E82668">
            <w:pPr>
              <w:snapToGrid w:val="0"/>
              <w:spacing w:line="360" w:lineRule="auto"/>
              <w:rPr>
                <w:rFonts w:ascii="Book Antiqua" w:hAnsi="Book Antiqua" w:cs="Times New Roman"/>
                <w:b/>
                <w:sz w:val="24"/>
                <w:szCs w:val="24"/>
                <w:lang w:eastAsia="zh-CN"/>
              </w:rPr>
            </w:pPr>
            <w:r w:rsidRPr="00326F0C">
              <w:rPr>
                <w:rFonts w:ascii="Book Antiqua" w:eastAsia="Arial Unicode MS" w:hAnsi="Book Antiqua" w:cs="Times New Roman"/>
                <w:sz w:val="24"/>
                <w:szCs w:val="24"/>
              </w:rPr>
              <w:t xml:space="preserve">Problems with breathlessness the last 12 </w:t>
            </w:r>
            <w:proofErr w:type="spellStart"/>
            <w:r w:rsidRPr="00326F0C">
              <w:rPr>
                <w:rFonts w:ascii="Book Antiqua" w:eastAsia="Arial Unicode MS" w:hAnsi="Book Antiqua" w:cs="Times New Roman"/>
                <w:sz w:val="24"/>
                <w:szCs w:val="24"/>
              </w:rPr>
              <w:t>mo</w:t>
            </w:r>
            <w:proofErr w:type="spellEnd"/>
          </w:p>
        </w:tc>
        <w:tc>
          <w:tcPr>
            <w:tcW w:w="2126" w:type="dxa"/>
          </w:tcPr>
          <w:p w14:paraId="471975CF"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p>
        </w:tc>
        <w:tc>
          <w:tcPr>
            <w:tcW w:w="1417" w:type="dxa"/>
          </w:tcPr>
          <w:p w14:paraId="36C95ADE"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p>
        </w:tc>
        <w:tc>
          <w:tcPr>
            <w:tcW w:w="1985" w:type="dxa"/>
          </w:tcPr>
          <w:p w14:paraId="65AFDA3A"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p>
        </w:tc>
        <w:tc>
          <w:tcPr>
            <w:tcW w:w="1525" w:type="dxa"/>
          </w:tcPr>
          <w:p w14:paraId="2653CC46"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p>
        </w:tc>
      </w:tr>
      <w:tr w:rsidR="000D7D55" w:rsidRPr="00326F0C" w14:paraId="4469BB7E" w14:textId="77777777" w:rsidTr="00831748">
        <w:tc>
          <w:tcPr>
            <w:tcW w:w="2235" w:type="dxa"/>
          </w:tcPr>
          <w:p w14:paraId="0D45B068" w14:textId="77777777" w:rsidR="000D7D55" w:rsidRPr="00326F0C" w:rsidRDefault="000D7D55" w:rsidP="00E82668">
            <w:pPr>
              <w:snapToGrid w:val="0"/>
              <w:spacing w:line="360" w:lineRule="auto"/>
              <w:ind w:firstLineChars="100" w:firstLine="240"/>
              <w:rPr>
                <w:rFonts w:ascii="Book Antiqua" w:hAnsi="Book Antiqua" w:cs="Times New Roman"/>
                <w:b/>
                <w:sz w:val="24"/>
                <w:szCs w:val="24"/>
                <w:lang w:eastAsia="zh-CN"/>
              </w:rPr>
            </w:pPr>
            <w:r w:rsidRPr="00326F0C">
              <w:rPr>
                <w:rFonts w:ascii="Book Antiqua" w:hAnsi="Book Antiqua" w:cs="Times New Roman"/>
                <w:sz w:val="24"/>
                <w:szCs w:val="24"/>
              </w:rPr>
              <w:t xml:space="preserve">Not at all </w:t>
            </w:r>
          </w:p>
        </w:tc>
        <w:tc>
          <w:tcPr>
            <w:tcW w:w="2126" w:type="dxa"/>
          </w:tcPr>
          <w:p w14:paraId="458D2DDE"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1 (ref)</w:t>
            </w:r>
          </w:p>
        </w:tc>
        <w:tc>
          <w:tcPr>
            <w:tcW w:w="1417" w:type="dxa"/>
          </w:tcPr>
          <w:p w14:paraId="54257E4E"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p>
        </w:tc>
        <w:tc>
          <w:tcPr>
            <w:tcW w:w="1985" w:type="dxa"/>
          </w:tcPr>
          <w:p w14:paraId="3D6B5C50"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1 (ref)</w:t>
            </w:r>
          </w:p>
        </w:tc>
        <w:tc>
          <w:tcPr>
            <w:tcW w:w="1525" w:type="dxa"/>
          </w:tcPr>
          <w:p w14:paraId="5AC14B11"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p>
        </w:tc>
      </w:tr>
      <w:tr w:rsidR="000D7D55" w:rsidRPr="00326F0C" w14:paraId="579C93F9" w14:textId="77777777" w:rsidTr="00831748">
        <w:tc>
          <w:tcPr>
            <w:tcW w:w="2235" w:type="dxa"/>
          </w:tcPr>
          <w:p w14:paraId="274AB554" w14:textId="77777777" w:rsidR="000D7D55" w:rsidRPr="00326F0C" w:rsidRDefault="000D7D55" w:rsidP="00E82668">
            <w:pPr>
              <w:snapToGrid w:val="0"/>
              <w:spacing w:line="360" w:lineRule="auto"/>
              <w:ind w:firstLineChars="100" w:firstLine="240"/>
              <w:rPr>
                <w:rFonts w:ascii="Book Antiqua" w:hAnsi="Book Antiqua" w:cs="Times New Roman"/>
                <w:b/>
                <w:sz w:val="24"/>
                <w:szCs w:val="24"/>
                <w:lang w:eastAsia="zh-CN"/>
              </w:rPr>
            </w:pPr>
            <w:r w:rsidRPr="00326F0C">
              <w:rPr>
                <w:rFonts w:ascii="Book Antiqua" w:hAnsi="Book Antiqua" w:cs="Times New Roman"/>
                <w:sz w:val="24"/>
                <w:szCs w:val="24"/>
              </w:rPr>
              <w:t xml:space="preserve">Slightly </w:t>
            </w:r>
          </w:p>
        </w:tc>
        <w:tc>
          <w:tcPr>
            <w:tcW w:w="2126" w:type="dxa"/>
          </w:tcPr>
          <w:p w14:paraId="781B2836" w14:textId="757469A5" w:rsidR="000D7D55" w:rsidRPr="00326F0C" w:rsidRDefault="00D102AD" w:rsidP="00D102AD">
            <w:pPr>
              <w:snapToGrid w:val="0"/>
              <w:spacing w:line="360" w:lineRule="auto"/>
              <w:jc w:val="center"/>
              <w:rPr>
                <w:rFonts w:ascii="Book Antiqua" w:hAnsi="Book Antiqua" w:cs="Times New Roman"/>
                <w:b/>
                <w:sz w:val="24"/>
                <w:szCs w:val="24"/>
                <w:lang w:eastAsia="zh-CN"/>
              </w:rPr>
            </w:pPr>
            <w:r w:rsidRPr="00326F0C">
              <w:rPr>
                <w:rFonts w:ascii="Book Antiqua" w:hAnsi="Book Antiqua"/>
                <w:sz w:val="24"/>
                <w:szCs w:val="24"/>
              </w:rPr>
              <w:t>1.12 (0.68</w:t>
            </w:r>
            <w:r w:rsidRPr="00326F0C">
              <w:rPr>
                <w:rFonts w:ascii="Book Antiqua" w:hAnsi="Book Antiqua" w:hint="eastAsia"/>
                <w:sz w:val="24"/>
                <w:szCs w:val="24"/>
                <w:lang w:eastAsia="zh-CN"/>
              </w:rPr>
              <w:t>-</w:t>
            </w:r>
            <w:r w:rsidRPr="00326F0C">
              <w:rPr>
                <w:rFonts w:ascii="Book Antiqua" w:hAnsi="Book Antiqua"/>
                <w:sz w:val="24"/>
                <w:szCs w:val="24"/>
              </w:rPr>
              <w:t>1.86)</w:t>
            </w:r>
          </w:p>
        </w:tc>
        <w:tc>
          <w:tcPr>
            <w:tcW w:w="1417" w:type="dxa"/>
          </w:tcPr>
          <w:p w14:paraId="44E29182" w14:textId="6BA51EE0" w:rsidR="000D7D55" w:rsidRPr="00326F0C" w:rsidRDefault="00D102AD" w:rsidP="00E82668">
            <w:pPr>
              <w:snapToGrid w:val="0"/>
              <w:spacing w:line="360" w:lineRule="auto"/>
              <w:jc w:val="center"/>
              <w:rPr>
                <w:rFonts w:ascii="Book Antiqua" w:hAnsi="Book Antiqua" w:cs="Times New Roman"/>
                <w:b/>
                <w:sz w:val="24"/>
                <w:szCs w:val="24"/>
                <w:lang w:eastAsia="zh-CN"/>
              </w:rPr>
            </w:pPr>
            <w:r w:rsidRPr="00326F0C">
              <w:rPr>
                <w:rFonts w:ascii="Book Antiqua" w:hAnsi="Book Antiqua"/>
                <w:sz w:val="24"/>
                <w:szCs w:val="24"/>
              </w:rPr>
              <w:t>0.66</w:t>
            </w:r>
          </w:p>
        </w:tc>
        <w:tc>
          <w:tcPr>
            <w:tcW w:w="1985" w:type="dxa"/>
          </w:tcPr>
          <w:p w14:paraId="42F505AA" w14:textId="0B78E3B5" w:rsidR="000D7D55" w:rsidRPr="00326F0C" w:rsidRDefault="00D102AD" w:rsidP="00D102AD">
            <w:pPr>
              <w:snapToGrid w:val="0"/>
              <w:spacing w:line="360" w:lineRule="auto"/>
              <w:jc w:val="center"/>
              <w:rPr>
                <w:rFonts w:ascii="Book Antiqua" w:hAnsi="Book Antiqua" w:cs="Times New Roman"/>
                <w:b/>
                <w:sz w:val="24"/>
                <w:szCs w:val="24"/>
                <w:lang w:eastAsia="zh-CN"/>
              </w:rPr>
            </w:pPr>
            <w:r w:rsidRPr="00326F0C">
              <w:rPr>
                <w:rFonts w:ascii="Book Antiqua" w:hAnsi="Book Antiqua"/>
                <w:sz w:val="24"/>
                <w:szCs w:val="24"/>
              </w:rPr>
              <w:t>2.57 (1.55</w:t>
            </w:r>
            <w:r w:rsidRPr="00326F0C">
              <w:rPr>
                <w:rFonts w:ascii="Book Antiqua" w:hAnsi="Book Antiqua" w:hint="eastAsia"/>
                <w:sz w:val="24"/>
                <w:szCs w:val="24"/>
                <w:lang w:eastAsia="zh-CN"/>
              </w:rPr>
              <w:t>-</w:t>
            </w:r>
            <w:r w:rsidRPr="00326F0C">
              <w:rPr>
                <w:rFonts w:ascii="Book Antiqua" w:hAnsi="Book Antiqua"/>
                <w:sz w:val="24"/>
                <w:szCs w:val="24"/>
              </w:rPr>
              <w:t>4.28)</w:t>
            </w:r>
          </w:p>
        </w:tc>
        <w:tc>
          <w:tcPr>
            <w:tcW w:w="1525" w:type="dxa"/>
          </w:tcPr>
          <w:p w14:paraId="4CE711A4" w14:textId="2005A955" w:rsidR="000D7D55" w:rsidRPr="00326F0C" w:rsidRDefault="00D102AD" w:rsidP="00E82668">
            <w:pPr>
              <w:snapToGrid w:val="0"/>
              <w:spacing w:line="360" w:lineRule="auto"/>
              <w:jc w:val="center"/>
              <w:rPr>
                <w:rFonts w:ascii="Book Antiqua" w:hAnsi="Book Antiqua" w:cs="Times New Roman"/>
                <w:b/>
                <w:sz w:val="24"/>
                <w:szCs w:val="24"/>
                <w:lang w:eastAsia="zh-CN"/>
              </w:rPr>
            </w:pPr>
            <w:r w:rsidRPr="00326F0C">
              <w:rPr>
                <w:rFonts w:ascii="Book Antiqua" w:hAnsi="Book Antiqua"/>
                <w:sz w:val="24"/>
                <w:szCs w:val="24"/>
              </w:rPr>
              <w:t>&lt;</w:t>
            </w:r>
            <w:r w:rsidRPr="00326F0C">
              <w:rPr>
                <w:rFonts w:ascii="Book Antiqua" w:hAnsi="Book Antiqua" w:hint="eastAsia"/>
                <w:sz w:val="24"/>
                <w:szCs w:val="24"/>
                <w:lang w:eastAsia="zh-CN"/>
              </w:rPr>
              <w:t xml:space="preserve"> </w:t>
            </w:r>
            <w:r w:rsidRPr="00326F0C">
              <w:rPr>
                <w:rFonts w:ascii="Book Antiqua" w:hAnsi="Book Antiqua"/>
                <w:sz w:val="24"/>
                <w:szCs w:val="24"/>
              </w:rPr>
              <w:t>0.001</w:t>
            </w:r>
          </w:p>
        </w:tc>
      </w:tr>
      <w:tr w:rsidR="000D7D55" w:rsidRPr="00326F0C" w14:paraId="78C05357" w14:textId="77777777" w:rsidTr="00831748">
        <w:tc>
          <w:tcPr>
            <w:tcW w:w="2235" w:type="dxa"/>
          </w:tcPr>
          <w:p w14:paraId="2CE597AB" w14:textId="77777777" w:rsidR="000D7D55" w:rsidRPr="00326F0C" w:rsidRDefault="000D7D55" w:rsidP="00E82668">
            <w:pPr>
              <w:snapToGrid w:val="0"/>
              <w:spacing w:line="360" w:lineRule="auto"/>
              <w:ind w:firstLineChars="100" w:firstLine="240"/>
              <w:rPr>
                <w:rFonts w:ascii="Book Antiqua" w:hAnsi="Book Antiqua" w:cs="Times New Roman"/>
                <w:b/>
                <w:sz w:val="24"/>
                <w:szCs w:val="24"/>
                <w:lang w:eastAsia="zh-CN"/>
              </w:rPr>
            </w:pPr>
            <w:r w:rsidRPr="00326F0C">
              <w:rPr>
                <w:rFonts w:ascii="Book Antiqua" w:hAnsi="Book Antiqua" w:cs="Times New Roman"/>
                <w:sz w:val="24"/>
                <w:szCs w:val="24"/>
              </w:rPr>
              <w:t xml:space="preserve">Very much </w:t>
            </w:r>
          </w:p>
        </w:tc>
        <w:tc>
          <w:tcPr>
            <w:tcW w:w="2126" w:type="dxa"/>
          </w:tcPr>
          <w:p w14:paraId="7EF83749" w14:textId="35CADB8E" w:rsidR="000D7D55" w:rsidRPr="00326F0C" w:rsidRDefault="00D102AD" w:rsidP="00D102AD">
            <w:pPr>
              <w:snapToGrid w:val="0"/>
              <w:spacing w:line="360" w:lineRule="auto"/>
              <w:jc w:val="center"/>
              <w:rPr>
                <w:rFonts w:ascii="Book Antiqua" w:hAnsi="Book Antiqua" w:cs="Times New Roman"/>
                <w:b/>
                <w:sz w:val="24"/>
                <w:szCs w:val="24"/>
                <w:lang w:eastAsia="zh-CN"/>
              </w:rPr>
            </w:pPr>
            <w:r w:rsidRPr="00326F0C">
              <w:rPr>
                <w:rFonts w:ascii="Book Antiqua" w:hAnsi="Book Antiqua"/>
                <w:sz w:val="24"/>
                <w:szCs w:val="24"/>
              </w:rPr>
              <w:t>1.43 (0.45</w:t>
            </w:r>
            <w:r w:rsidRPr="00326F0C">
              <w:rPr>
                <w:rFonts w:ascii="Book Antiqua" w:hAnsi="Book Antiqua" w:hint="eastAsia"/>
                <w:sz w:val="24"/>
                <w:szCs w:val="24"/>
                <w:lang w:eastAsia="zh-CN"/>
              </w:rPr>
              <w:t>-</w:t>
            </w:r>
            <w:r w:rsidRPr="00326F0C">
              <w:rPr>
                <w:rFonts w:ascii="Book Antiqua" w:hAnsi="Book Antiqua"/>
                <w:sz w:val="24"/>
                <w:szCs w:val="24"/>
              </w:rPr>
              <w:t>4.59)</w:t>
            </w:r>
          </w:p>
        </w:tc>
        <w:tc>
          <w:tcPr>
            <w:tcW w:w="1417" w:type="dxa"/>
          </w:tcPr>
          <w:p w14:paraId="136DE641" w14:textId="591DB32A" w:rsidR="000D7D55" w:rsidRPr="00326F0C" w:rsidRDefault="00D102AD" w:rsidP="00E82668">
            <w:pPr>
              <w:snapToGrid w:val="0"/>
              <w:spacing w:line="360" w:lineRule="auto"/>
              <w:jc w:val="center"/>
              <w:rPr>
                <w:rFonts w:ascii="Book Antiqua" w:hAnsi="Book Antiqua" w:cs="Times New Roman"/>
                <w:b/>
                <w:sz w:val="24"/>
                <w:szCs w:val="24"/>
                <w:lang w:eastAsia="zh-CN"/>
              </w:rPr>
            </w:pPr>
            <w:r w:rsidRPr="00326F0C">
              <w:rPr>
                <w:rFonts w:ascii="Book Antiqua" w:hAnsi="Book Antiqua"/>
                <w:sz w:val="24"/>
                <w:szCs w:val="24"/>
              </w:rPr>
              <w:t>0.55</w:t>
            </w:r>
          </w:p>
        </w:tc>
        <w:tc>
          <w:tcPr>
            <w:tcW w:w="1985" w:type="dxa"/>
          </w:tcPr>
          <w:p w14:paraId="7A271377" w14:textId="6DB427E1" w:rsidR="000D7D55" w:rsidRPr="00326F0C" w:rsidRDefault="00D102AD" w:rsidP="00D102AD">
            <w:pPr>
              <w:snapToGrid w:val="0"/>
              <w:spacing w:line="360" w:lineRule="auto"/>
              <w:jc w:val="center"/>
              <w:rPr>
                <w:rFonts w:ascii="Book Antiqua" w:hAnsi="Book Antiqua" w:cs="Times New Roman"/>
                <w:b/>
                <w:sz w:val="24"/>
                <w:szCs w:val="24"/>
                <w:lang w:eastAsia="zh-CN"/>
              </w:rPr>
            </w:pPr>
            <w:r w:rsidRPr="00326F0C">
              <w:rPr>
                <w:rFonts w:ascii="Book Antiqua" w:hAnsi="Book Antiqua"/>
                <w:sz w:val="24"/>
                <w:szCs w:val="24"/>
              </w:rPr>
              <w:t>2.48 (0.74</w:t>
            </w:r>
            <w:r w:rsidRPr="00326F0C">
              <w:rPr>
                <w:rFonts w:ascii="Book Antiqua" w:hAnsi="Book Antiqua" w:hint="eastAsia"/>
                <w:sz w:val="24"/>
                <w:szCs w:val="24"/>
                <w:lang w:eastAsia="zh-CN"/>
              </w:rPr>
              <w:t>-</w:t>
            </w:r>
            <w:r w:rsidRPr="00326F0C">
              <w:rPr>
                <w:rFonts w:ascii="Book Antiqua" w:hAnsi="Book Antiqua"/>
                <w:sz w:val="24"/>
                <w:szCs w:val="24"/>
              </w:rPr>
              <w:t>8.39)</w:t>
            </w:r>
          </w:p>
        </w:tc>
        <w:tc>
          <w:tcPr>
            <w:tcW w:w="1525" w:type="dxa"/>
          </w:tcPr>
          <w:p w14:paraId="4822C3DA" w14:textId="07D9E34C" w:rsidR="000D7D55" w:rsidRPr="00326F0C" w:rsidRDefault="00D102AD" w:rsidP="00E82668">
            <w:pPr>
              <w:snapToGrid w:val="0"/>
              <w:spacing w:line="360" w:lineRule="auto"/>
              <w:jc w:val="center"/>
              <w:rPr>
                <w:rFonts w:ascii="Book Antiqua" w:hAnsi="Book Antiqua" w:cs="Times New Roman"/>
                <w:b/>
                <w:sz w:val="24"/>
                <w:szCs w:val="24"/>
                <w:lang w:eastAsia="zh-CN"/>
              </w:rPr>
            </w:pPr>
            <w:r w:rsidRPr="00326F0C">
              <w:rPr>
                <w:rFonts w:ascii="Book Antiqua" w:hAnsi="Book Antiqua"/>
                <w:sz w:val="24"/>
                <w:szCs w:val="24"/>
              </w:rPr>
              <w:t>0.14</w:t>
            </w:r>
          </w:p>
        </w:tc>
      </w:tr>
      <w:tr w:rsidR="000D7D55" w:rsidRPr="00326F0C" w14:paraId="05EAF1F3" w14:textId="77777777" w:rsidTr="00831748">
        <w:tc>
          <w:tcPr>
            <w:tcW w:w="2235" w:type="dxa"/>
          </w:tcPr>
          <w:p w14:paraId="054A25F2" w14:textId="77777777" w:rsidR="000D7D55" w:rsidRPr="00326F0C" w:rsidRDefault="000D7D55" w:rsidP="00E82668">
            <w:pPr>
              <w:snapToGrid w:val="0"/>
              <w:spacing w:line="360" w:lineRule="auto"/>
              <w:rPr>
                <w:rFonts w:ascii="Book Antiqua" w:hAnsi="Book Antiqua" w:cs="Times New Roman"/>
                <w:b/>
                <w:sz w:val="24"/>
                <w:szCs w:val="24"/>
                <w:lang w:eastAsia="zh-CN"/>
              </w:rPr>
            </w:pPr>
            <w:r w:rsidRPr="00326F0C">
              <w:rPr>
                <w:rFonts w:ascii="Book Antiqua" w:eastAsia="Arial Unicode MS" w:hAnsi="Book Antiqua" w:cs="Times New Roman"/>
                <w:sz w:val="24"/>
                <w:szCs w:val="24"/>
              </w:rPr>
              <w:t xml:space="preserve">Problems with constipation the last 12 </w:t>
            </w:r>
            <w:proofErr w:type="spellStart"/>
            <w:r w:rsidRPr="00326F0C">
              <w:rPr>
                <w:rFonts w:ascii="Book Antiqua" w:eastAsia="Arial Unicode MS" w:hAnsi="Book Antiqua" w:cs="Times New Roman"/>
                <w:sz w:val="24"/>
                <w:szCs w:val="24"/>
              </w:rPr>
              <w:t>mo</w:t>
            </w:r>
            <w:proofErr w:type="spellEnd"/>
          </w:p>
        </w:tc>
        <w:tc>
          <w:tcPr>
            <w:tcW w:w="2126" w:type="dxa"/>
          </w:tcPr>
          <w:p w14:paraId="089E79C7"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p>
        </w:tc>
        <w:tc>
          <w:tcPr>
            <w:tcW w:w="1417" w:type="dxa"/>
          </w:tcPr>
          <w:p w14:paraId="42B277FF"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p>
        </w:tc>
        <w:tc>
          <w:tcPr>
            <w:tcW w:w="1985" w:type="dxa"/>
          </w:tcPr>
          <w:p w14:paraId="53B24E06"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p>
        </w:tc>
        <w:tc>
          <w:tcPr>
            <w:tcW w:w="1525" w:type="dxa"/>
          </w:tcPr>
          <w:p w14:paraId="7A681498"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p>
        </w:tc>
      </w:tr>
      <w:tr w:rsidR="000D7D55" w:rsidRPr="00326F0C" w14:paraId="0901F443" w14:textId="77777777" w:rsidTr="00831748">
        <w:tc>
          <w:tcPr>
            <w:tcW w:w="2235" w:type="dxa"/>
          </w:tcPr>
          <w:p w14:paraId="2150ABF4" w14:textId="77777777" w:rsidR="000D7D55" w:rsidRPr="00326F0C" w:rsidRDefault="000D7D55" w:rsidP="00E82668">
            <w:pPr>
              <w:snapToGrid w:val="0"/>
              <w:spacing w:line="360" w:lineRule="auto"/>
              <w:ind w:firstLineChars="100" w:firstLine="240"/>
              <w:rPr>
                <w:rFonts w:ascii="Book Antiqua" w:hAnsi="Book Antiqua" w:cs="Times New Roman"/>
                <w:b/>
                <w:sz w:val="24"/>
                <w:szCs w:val="24"/>
                <w:lang w:eastAsia="zh-CN"/>
              </w:rPr>
            </w:pPr>
            <w:r w:rsidRPr="00326F0C">
              <w:rPr>
                <w:rFonts w:ascii="Book Antiqua" w:hAnsi="Book Antiqua" w:cs="Times New Roman"/>
                <w:sz w:val="24"/>
                <w:szCs w:val="24"/>
              </w:rPr>
              <w:t xml:space="preserve">Not at all </w:t>
            </w:r>
          </w:p>
        </w:tc>
        <w:tc>
          <w:tcPr>
            <w:tcW w:w="2126" w:type="dxa"/>
          </w:tcPr>
          <w:p w14:paraId="2EE17DB8"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1 (ref)</w:t>
            </w:r>
          </w:p>
        </w:tc>
        <w:tc>
          <w:tcPr>
            <w:tcW w:w="1417" w:type="dxa"/>
          </w:tcPr>
          <w:p w14:paraId="1BA0B9AA"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p>
        </w:tc>
        <w:tc>
          <w:tcPr>
            <w:tcW w:w="1985" w:type="dxa"/>
          </w:tcPr>
          <w:p w14:paraId="7FFF5C9C"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1 (ref)</w:t>
            </w:r>
          </w:p>
        </w:tc>
        <w:tc>
          <w:tcPr>
            <w:tcW w:w="1525" w:type="dxa"/>
          </w:tcPr>
          <w:p w14:paraId="0290D32C"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p>
        </w:tc>
      </w:tr>
      <w:tr w:rsidR="000D7D55" w:rsidRPr="00326F0C" w14:paraId="569819EA" w14:textId="77777777" w:rsidTr="00831748">
        <w:tc>
          <w:tcPr>
            <w:tcW w:w="2235" w:type="dxa"/>
          </w:tcPr>
          <w:p w14:paraId="2B046770" w14:textId="77777777" w:rsidR="000D7D55" w:rsidRPr="00326F0C" w:rsidRDefault="000D7D55" w:rsidP="00E82668">
            <w:pPr>
              <w:snapToGrid w:val="0"/>
              <w:spacing w:line="360" w:lineRule="auto"/>
              <w:ind w:firstLineChars="100" w:firstLine="240"/>
              <w:rPr>
                <w:rFonts w:ascii="Book Antiqua" w:hAnsi="Book Antiqua" w:cs="Times New Roman"/>
                <w:b/>
                <w:sz w:val="24"/>
                <w:szCs w:val="24"/>
                <w:lang w:eastAsia="zh-CN"/>
              </w:rPr>
            </w:pPr>
            <w:r w:rsidRPr="00326F0C">
              <w:rPr>
                <w:rFonts w:ascii="Book Antiqua" w:hAnsi="Book Antiqua" w:cs="Times New Roman"/>
                <w:sz w:val="24"/>
                <w:szCs w:val="24"/>
              </w:rPr>
              <w:t xml:space="preserve">Slightly </w:t>
            </w:r>
          </w:p>
        </w:tc>
        <w:tc>
          <w:tcPr>
            <w:tcW w:w="2126" w:type="dxa"/>
          </w:tcPr>
          <w:p w14:paraId="63010DE4" w14:textId="5F4926E8" w:rsidR="000D7D55" w:rsidRPr="00326F0C" w:rsidRDefault="00D102AD" w:rsidP="00D102AD">
            <w:pPr>
              <w:autoSpaceDE w:val="0"/>
              <w:autoSpaceDN w:val="0"/>
              <w:adjustRightInd w:val="0"/>
              <w:snapToGrid w:val="0"/>
              <w:spacing w:line="360" w:lineRule="auto"/>
              <w:jc w:val="both"/>
              <w:rPr>
                <w:rFonts w:ascii="Book Antiqua" w:hAnsi="Book Antiqua" w:cs="Times New Roman"/>
                <w:b/>
                <w:sz w:val="24"/>
                <w:szCs w:val="24"/>
                <w:lang w:eastAsia="zh-CN"/>
              </w:rPr>
            </w:pPr>
            <w:r w:rsidRPr="00326F0C">
              <w:rPr>
                <w:rFonts w:ascii="Book Antiqua" w:hAnsi="Book Antiqua"/>
                <w:sz w:val="24"/>
                <w:szCs w:val="24"/>
              </w:rPr>
              <w:t>1.05 (0.75</w:t>
            </w:r>
            <w:r w:rsidRPr="00326F0C">
              <w:rPr>
                <w:rFonts w:ascii="Book Antiqua" w:hAnsi="Book Antiqua" w:hint="eastAsia"/>
                <w:sz w:val="24"/>
                <w:szCs w:val="24"/>
                <w:lang w:eastAsia="zh-CN"/>
              </w:rPr>
              <w:t>-</w:t>
            </w:r>
            <w:r w:rsidRPr="00326F0C">
              <w:rPr>
                <w:rFonts w:ascii="Book Antiqua" w:hAnsi="Book Antiqua"/>
                <w:sz w:val="24"/>
                <w:szCs w:val="24"/>
              </w:rPr>
              <w:t>1.48)</w:t>
            </w:r>
            <w:r w:rsidRPr="00326F0C">
              <w:rPr>
                <w:rFonts w:ascii="Book Antiqua" w:hAnsi="Book Antiqua" w:cs="Times New Roman" w:hint="eastAsia"/>
                <w:b/>
                <w:sz w:val="24"/>
                <w:szCs w:val="24"/>
                <w:lang w:eastAsia="zh-CN"/>
              </w:rPr>
              <w:t xml:space="preserve"> </w:t>
            </w:r>
          </w:p>
        </w:tc>
        <w:tc>
          <w:tcPr>
            <w:tcW w:w="1417" w:type="dxa"/>
          </w:tcPr>
          <w:p w14:paraId="3A7EC918" w14:textId="333B5ED3" w:rsidR="000D7D55" w:rsidRPr="00326F0C" w:rsidRDefault="00D102AD" w:rsidP="00E82668">
            <w:pPr>
              <w:snapToGrid w:val="0"/>
              <w:spacing w:line="360" w:lineRule="auto"/>
              <w:jc w:val="center"/>
              <w:rPr>
                <w:rFonts w:ascii="Book Antiqua" w:hAnsi="Book Antiqua" w:cs="Times New Roman"/>
                <w:b/>
                <w:sz w:val="24"/>
                <w:szCs w:val="24"/>
                <w:lang w:eastAsia="zh-CN"/>
              </w:rPr>
            </w:pPr>
            <w:r w:rsidRPr="00326F0C">
              <w:rPr>
                <w:rFonts w:ascii="Book Antiqua" w:hAnsi="Book Antiqua"/>
                <w:sz w:val="24"/>
                <w:szCs w:val="24"/>
              </w:rPr>
              <w:t>0.77</w:t>
            </w:r>
          </w:p>
        </w:tc>
        <w:tc>
          <w:tcPr>
            <w:tcW w:w="1985" w:type="dxa"/>
          </w:tcPr>
          <w:p w14:paraId="2CF57709" w14:textId="3A00BF68" w:rsidR="000D7D55" w:rsidRPr="00326F0C" w:rsidRDefault="00D102AD" w:rsidP="00D102AD">
            <w:pPr>
              <w:snapToGrid w:val="0"/>
              <w:spacing w:line="360" w:lineRule="auto"/>
              <w:jc w:val="center"/>
              <w:rPr>
                <w:rFonts w:ascii="Book Antiqua" w:hAnsi="Book Antiqua" w:cs="Times New Roman"/>
                <w:b/>
                <w:sz w:val="24"/>
                <w:szCs w:val="24"/>
                <w:lang w:eastAsia="zh-CN"/>
              </w:rPr>
            </w:pPr>
            <w:r w:rsidRPr="00326F0C">
              <w:rPr>
                <w:rFonts w:ascii="Book Antiqua" w:hAnsi="Book Antiqua"/>
                <w:sz w:val="24"/>
                <w:szCs w:val="24"/>
              </w:rPr>
              <w:t>0.94 (0.53</w:t>
            </w:r>
            <w:r w:rsidRPr="00326F0C">
              <w:rPr>
                <w:rFonts w:ascii="Book Antiqua" w:hAnsi="Book Antiqua" w:hint="eastAsia"/>
                <w:sz w:val="24"/>
                <w:szCs w:val="24"/>
                <w:lang w:eastAsia="zh-CN"/>
              </w:rPr>
              <w:t>-</w:t>
            </w:r>
            <w:r w:rsidRPr="00326F0C">
              <w:rPr>
                <w:rFonts w:ascii="Book Antiqua" w:hAnsi="Book Antiqua"/>
                <w:sz w:val="24"/>
                <w:szCs w:val="24"/>
              </w:rPr>
              <w:t>1.66)</w:t>
            </w:r>
          </w:p>
        </w:tc>
        <w:tc>
          <w:tcPr>
            <w:tcW w:w="1525" w:type="dxa"/>
          </w:tcPr>
          <w:p w14:paraId="5FE45B86" w14:textId="2B8F546D" w:rsidR="000D7D55" w:rsidRPr="00326F0C" w:rsidRDefault="00D102AD" w:rsidP="00E82668">
            <w:pPr>
              <w:snapToGrid w:val="0"/>
              <w:spacing w:line="360" w:lineRule="auto"/>
              <w:jc w:val="center"/>
              <w:rPr>
                <w:rFonts w:ascii="Book Antiqua" w:hAnsi="Book Antiqua" w:cs="Times New Roman"/>
                <w:b/>
                <w:sz w:val="24"/>
                <w:szCs w:val="24"/>
                <w:lang w:eastAsia="zh-CN"/>
              </w:rPr>
            </w:pPr>
            <w:r w:rsidRPr="00326F0C">
              <w:rPr>
                <w:rFonts w:ascii="Book Antiqua" w:hAnsi="Book Antiqua"/>
                <w:sz w:val="24"/>
                <w:szCs w:val="24"/>
              </w:rPr>
              <w:t>0.82</w:t>
            </w:r>
          </w:p>
        </w:tc>
      </w:tr>
      <w:tr w:rsidR="000D7D55" w:rsidRPr="00326F0C" w14:paraId="087854C7" w14:textId="77777777" w:rsidTr="00831748">
        <w:tc>
          <w:tcPr>
            <w:tcW w:w="2235" w:type="dxa"/>
          </w:tcPr>
          <w:p w14:paraId="242717FA" w14:textId="77777777" w:rsidR="000D7D55" w:rsidRPr="00326F0C" w:rsidRDefault="000D7D55" w:rsidP="00E82668">
            <w:pPr>
              <w:snapToGrid w:val="0"/>
              <w:spacing w:line="360" w:lineRule="auto"/>
              <w:ind w:firstLineChars="100" w:firstLine="240"/>
              <w:rPr>
                <w:rFonts w:ascii="Book Antiqua" w:hAnsi="Book Antiqua" w:cs="Times New Roman"/>
                <w:b/>
                <w:sz w:val="24"/>
                <w:szCs w:val="24"/>
                <w:lang w:eastAsia="zh-CN"/>
              </w:rPr>
            </w:pPr>
            <w:r w:rsidRPr="00326F0C">
              <w:rPr>
                <w:rFonts w:ascii="Book Antiqua" w:hAnsi="Book Antiqua" w:cs="Times New Roman"/>
                <w:sz w:val="24"/>
                <w:szCs w:val="24"/>
              </w:rPr>
              <w:t xml:space="preserve">Very much </w:t>
            </w:r>
          </w:p>
        </w:tc>
        <w:tc>
          <w:tcPr>
            <w:tcW w:w="2126" w:type="dxa"/>
          </w:tcPr>
          <w:p w14:paraId="0ACF8FDD" w14:textId="283457BE" w:rsidR="000D7D55" w:rsidRPr="00326F0C" w:rsidRDefault="00D102AD" w:rsidP="00D102AD">
            <w:pPr>
              <w:snapToGrid w:val="0"/>
              <w:spacing w:line="360" w:lineRule="auto"/>
              <w:jc w:val="center"/>
              <w:rPr>
                <w:rFonts w:ascii="Book Antiqua" w:hAnsi="Book Antiqua" w:cs="Times New Roman"/>
                <w:b/>
                <w:sz w:val="24"/>
                <w:szCs w:val="24"/>
                <w:lang w:eastAsia="zh-CN"/>
              </w:rPr>
            </w:pPr>
            <w:r w:rsidRPr="00326F0C">
              <w:rPr>
                <w:rFonts w:ascii="Book Antiqua" w:hAnsi="Book Antiqua"/>
                <w:sz w:val="24"/>
                <w:szCs w:val="24"/>
              </w:rPr>
              <w:t>1.54 (0.95</w:t>
            </w:r>
            <w:r w:rsidRPr="00326F0C">
              <w:rPr>
                <w:rFonts w:ascii="Book Antiqua" w:hAnsi="Book Antiqua" w:hint="eastAsia"/>
                <w:sz w:val="24"/>
                <w:szCs w:val="24"/>
                <w:lang w:eastAsia="zh-CN"/>
              </w:rPr>
              <w:t>-</w:t>
            </w:r>
            <w:r w:rsidRPr="00326F0C">
              <w:rPr>
                <w:rFonts w:ascii="Book Antiqua" w:hAnsi="Book Antiqua"/>
                <w:sz w:val="24"/>
                <w:szCs w:val="24"/>
              </w:rPr>
              <w:t>2.49)</w:t>
            </w:r>
          </w:p>
        </w:tc>
        <w:tc>
          <w:tcPr>
            <w:tcW w:w="1417" w:type="dxa"/>
          </w:tcPr>
          <w:p w14:paraId="57CED40C" w14:textId="128A0CEC" w:rsidR="000D7D55" w:rsidRPr="00326F0C" w:rsidRDefault="00D102AD" w:rsidP="00E82668">
            <w:pPr>
              <w:snapToGrid w:val="0"/>
              <w:spacing w:line="360" w:lineRule="auto"/>
              <w:jc w:val="center"/>
              <w:rPr>
                <w:rFonts w:ascii="Book Antiqua" w:hAnsi="Book Antiqua" w:cs="Times New Roman"/>
                <w:b/>
                <w:sz w:val="24"/>
                <w:szCs w:val="24"/>
                <w:lang w:eastAsia="zh-CN"/>
              </w:rPr>
            </w:pPr>
            <w:r w:rsidRPr="00326F0C">
              <w:rPr>
                <w:rFonts w:ascii="Book Antiqua" w:hAnsi="Book Antiqua"/>
                <w:sz w:val="24"/>
                <w:szCs w:val="24"/>
              </w:rPr>
              <w:t>0.078</w:t>
            </w:r>
          </w:p>
        </w:tc>
        <w:tc>
          <w:tcPr>
            <w:tcW w:w="1985" w:type="dxa"/>
          </w:tcPr>
          <w:p w14:paraId="34A9A421" w14:textId="37238651" w:rsidR="000D7D55" w:rsidRPr="00326F0C" w:rsidRDefault="00D102AD" w:rsidP="00D102AD">
            <w:pPr>
              <w:snapToGrid w:val="0"/>
              <w:spacing w:line="360" w:lineRule="auto"/>
              <w:jc w:val="center"/>
              <w:rPr>
                <w:rFonts w:ascii="Book Antiqua" w:hAnsi="Book Antiqua" w:cs="Times New Roman"/>
                <w:b/>
                <w:sz w:val="24"/>
                <w:szCs w:val="24"/>
                <w:lang w:eastAsia="zh-CN"/>
              </w:rPr>
            </w:pPr>
            <w:r w:rsidRPr="00326F0C">
              <w:rPr>
                <w:rFonts w:ascii="Book Antiqua" w:hAnsi="Book Antiqua"/>
                <w:sz w:val="24"/>
                <w:szCs w:val="24"/>
              </w:rPr>
              <w:t>1.41 (0.43</w:t>
            </w:r>
            <w:r w:rsidRPr="00326F0C">
              <w:rPr>
                <w:rFonts w:ascii="Book Antiqua" w:hAnsi="Book Antiqua" w:hint="eastAsia"/>
                <w:sz w:val="24"/>
                <w:szCs w:val="24"/>
                <w:lang w:eastAsia="zh-CN"/>
              </w:rPr>
              <w:t>-</w:t>
            </w:r>
            <w:r w:rsidRPr="00326F0C">
              <w:rPr>
                <w:rFonts w:ascii="Book Antiqua" w:hAnsi="Book Antiqua"/>
                <w:sz w:val="24"/>
                <w:szCs w:val="24"/>
              </w:rPr>
              <w:t>4.68)</w:t>
            </w:r>
          </w:p>
        </w:tc>
        <w:tc>
          <w:tcPr>
            <w:tcW w:w="1525" w:type="dxa"/>
          </w:tcPr>
          <w:p w14:paraId="6B0A62AC" w14:textId="071A1657" w:rsidR="000D7D55" w:rsidRPr="00326F0C" w:rsidRDefault="00D102AD" w:rsidP="00E82668">
            <w:pPr>
              <w:snapToGrid w:val="0"/>
              <w:spacing w:line="360" w:lineRule="auto"/>
              <w:jc w:val="center"/>
              <w:rPr>
                <w:rFonts w:ascii="Book Antiqua" w:hAnsi="Book Antiqua" w:cs="Times New Roman"/>
                <w:b/>
                <w:sz w:val="24"/>
                <w:szCs w:val="24"/>
                <w:lang w:eastAsia="zh-CN"/>
              </w:rPr>
            </w:pPr>
            <w:r w:rsidRPr="00326F0C">
              <w:rPr>
                <w:rFonts w:ascii="Book Antiqua" w:hAnsi="Book Antiqua"/>
                <w:sz w:val="24"/>
                <w:szCs w:val="24"/>
              </w:rPr>
              <w:t>0.57</w:t>
            </w:r>
          </w:p>
        </w:tc>
      </w:tr>
      <w:tr w:rsidR="000D7D55" w:rsidRPr="00326F0C" w14:paraId="45F96AA3" w14:textId="77777777" w:rsidTr="00831748">
        <w:tc>
          <w:tcPr>
            <w:tcW w:w="2235" w:type="dxa"/>
          </w:tcPr>
          <w:p w14:paraId="0B59062D" w14:textId="77777777" w:rsidR="000D7D55" w:rsidRPr="00326F0C" w:rsidRDefault="000D7D55" w:rsidP="00E82668">
            <w:pPr>
              <w:snapToGrid w:val="0"/>
              <w:spacing w:line="360" w:lineRule="auto"/>
              <w:rPr>
                <w:rFonts w:ascii="Book Antiqua" w:hAnsi="Book Antiqua" w:cs="Times New Roman"/>
                <w:b/>
                <w:sz w:val="24"/>
                <w:szCs w:val="24"/>
                <w:lang w:eastAsia="zh-CN"/>
              </w:rPr>
            </w:pPr>
            <w:r w:rsidRPr="00326F0C">
              <w:rPr>
                <w:rFonts w:ascii="Book Antiqua" w:eastAsia="Arial Unicode MS" w:hAnsi="Book Antiqua" w:cs="Times New Roman"/>
                <w:sz w:val="24"/>
                <w:szCs w:val="24"/>
              </w:rPr>
              <w:lastRenderedPageBreak/>
              <w:t>Type of bread</w:t>
            </w:r>
          </w:p>
        </w:tc>
        <w:tc>
          <w:tcPr>
            <w:tcW w:w="2126" w:type="dxa"/>
          </w:tcPr>
          <w:p w14:paraId="714EA271"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p>
        </w:tc>
        <w:tc>
          <w:tcPr>
            <w:tcW w:w="1417" w:type="dxa"/>
          </w:tcPr>
          <w:p w14:paraId="70BACECC"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p>
        </w:tc>
        <w:tc>
          <w:tcPr>
            <w:tcW w:w="1985" w:type="dxa"/>
          </w:tcPr>
          <w:p w14:paraId="499C4ACA"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p>
        </w:tc>
        <w:tc>
          <w:tcPr>
            <w:tcW w:w="1525" w:type="dxa"/>
          </w:tcPr>
          <w:p w14:paraId="0BEE09C4"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p>
        </w:tc>
      </w:tr>
      <w:tr w:rsidR="000D7D55" w:rsidRPr="00326F0C" w14:paraId="7151DF50" w14:textId="77777777" w:rsidTr="00831748">
        <w:tc>
          <w:tcPr>
            <w:tcW w:w="2235" w:type="dxa"/>
          </w:tcPr>
          <w:p w14:paraId="0C7CBF2B" w14:textId="77777777" w:rsidR="000D7D55" w:rsidRPr="00326F0C" w:rsidRDefault="000D7D55" w:rsidP="00E82668">
            <w:pPr>
              <w:snapToGrid w:val="0"/>
              <w:spacing w:line="360" w:lineRule="auto"/>
              <w:ind w:firstLineChars="100" w:firstLine="240"/>
              <w:rPr>
                <w:rFonts w:ascii="Book Antiqua" w:hAnsi="Book Antiqua" w:cs="Times New Roman"/>
                <w:b/>
                <w:sz w:val="24"/>
                <w:szCs w:val="24"/>
                <w:lang w:eastAsia="zh-CN"/>
              </w:rPr>
            </w:pPr>
            <w:r w:rsidRPr="00326F0C">
              <w:rPr>
                <w:rFonts w:ascii="Book Antiqua" w:eastAsia="Arial Unicode MS" w:hAnsi="Book Antiqua" w:cs="Times New Roman"/>
                <w:sz w:val="24"/>
                <w:szCs w:val="24"/>
              </w:rPr>
              <w:t xml:space="preserve">Only fine </w:t>
            </w:r>
          </w:p>
        </w:tc>
        <w:tc>
          <w:tcPr>
            <w:tcW w:w="2126" w:type="dxa"/>
          </w:tcPr>
          <w:p w14:paraId="28BE80D5"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1 (ref)</w:t>
            </w:r>
          </w:p>
        </w:tc>
        <w:tc>
          <w:tcPr>
            <w:tcW w:w="1417" w:type="dxa"/>
          </w:tcPr>
          <w:p w14:paraId="2F61254D"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p>
        </w:tc>
        <w:tc>
          <w:tcPr>
            <w:tcW w:w="1985" w:type="dxa"/>
          </w:tcPr>
          <w:p w14:paraId="3CE0BE1C"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1 (ref)</w:t>
            </w:r>
          </w:p>
        </w:tc>
        <w:tc>
          <w:tcPr>
            <w:tcW w:w="1525" w:type="dxa"/>
          </w:tcPr>
          <w:p w14:paraId="14EA086C"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p>
        </w:tc>
      </w:tr>
      <w:tr w:rsidR="000D7D55" w:rsidRPr="00326F0C" w14:paraId="398FAFF5" w14:textId="77777777" w:rsidTr="00831748">
        <w:tc>
          <w:tcPr>
            <w:tcW w:w="2235" w:type="dxa"/>
          </w:tcPr>
          <w:p w14:paraId="6CF0F639" w14:textId="77777777" w:rsidR="000D7D55" w:rsidRPr="00326F0C" w:rsidRDefault="000D7D55" w:rsidP="00E82668">
            <w:pPr>
              <w:snapToGrid w:val="0"/>
              <w:spacing w:line="360" w:lineRule="auto"/>
              <w:ind w:firstLineChars="100" w:firstLine="240"/>
              <w:rPr>
                <w:rFonts w:ascii="Book Antiqua" w:hAnsi="Book Antiqua" w:cs="Times New Roman"/>
                <w:b/>
                <w:sz w:val="24"/>
                <w:szCs w:val="24"/>
                <w:lang w:eastAsia="zh-CN"/>
              </w:rPr>
            </w:pPr>
            <w:r w:rsidRPr="00326F0C">
              <w:rPr>
                <w:rFonts w:ascii="Book Antiqua" w:eastAsia="Arial Unicode MS" w:hAnsi="Book Antiqua" w:cs="Times New Roman"/>
                <w:sz w:val="24"/>
                <w:szCs w:val="24"/>
              </w:rPr>
              <w:t>Mixed</w:t>
            </w:r>
          </w:p>
        </w:tc>
        <w:tc>
          <w:tcPr>
            <w:tcW w:w="2126" w:type="dxa"/>
          </w:tcPr>
          <w:p w14:paraId="7322D3C7" w14:textId="02459BF6" w:rsidR="000D7D55" w:rsidRPr="00326F0C" w:rsidRDefault="00D102AD" w:rsidP="00D102A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rPr>
              <w:t>1.08 (0.65</w:t>
            </w:r>
            <w:r w:rsidRPr="00326F0C">
              <w:rPr>
                <w:rFonts w:ascii="Book Antiqua" w:hAnsi="Book Antiqua" w:cs="Times New Roman" w:hint="eastAsia"/>
                <w:sz w:val="24"/>
                <w:szCs w:val="24"/>
                <w:lang w:eastAsia="zh-CN"/>
              </w:rPr>
              <w:t>-</w:t>
            </w:r>
            <w:r w:rsidRPr="00326F0C">
              <w:rPr>
                <w:rFonts w:ascii="Book Antiqua" w:hAnsi="Book Antiqua" w:cs="Times New Roman"/>
                <w:sz w:val="24"/>
                <w:szCs w:val="24"/>
              </w:rPr>
              <w:t>1.79)</w:t>
            </w:r>
          </w:p>
        </w:tc>
        <w:tc>
          <w:tcPr>
            <w:tcW w:w="1417" w:type="dxa"/>
          </w:tcPr>
          <w:p w14:paraId="1A2368DD" w14:textId="7E2B1719" w:rsidR="000D7D55" w:rsidRPr="00326F0C" w:rsidRDefault="00D102AD" w:rsidP="00E82668">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rPr>
              <w:t>0.77</w:t>
            </w:r>
          </w:p>
        </w:tc>
        <w:tc>
          <w:tcPr>
            <w:tcW w:w="1985" w:type="dxa"/>
          </w:tcPr>
          <w:p w14:paraId="5B7AAB98" w14:textId="274B42AA" w:rsidR="000D7D55" w:rsidRPr="00326F0C" w:rsidRDefault="00D102AD" w:rsidP="00D102A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rPr>
              <w:t>1.06 (0.58</w:t>
            </w:r>
            <w:r w:rsidRPr="00326F0C">
              <w:rPr>
                <w:rFonts w:ascii="Book Antiqua" w:hAnsi="Book Antiqua" w:cs="Times New Roman" w:hint="eastAsia"/>
                <w:sz w:val="24"/>
                <w:szCs w:val="24"/>
                <w:lang w:eastAsia="zh-CN"/>
              </w:rPr>
              <w:t>-</w:t>
            </w:r>
            <w:r w:rsidRPr="00326F0C">
              <w:rPr>
                <w:rFonts w:ascii="Book Antiqua" w:hAnsi="Book Antiqua" w:cs="Times New Roman"/>
                <w:sz w:val="24"/>
                <w:szCs w:val="24"/>
              </w:rPr>
              <w:t>1.93)</w:t>
            </w:r>
          </w:p>
        </w:tc>
        <w:tc>
          <w:tcPr>
            <w:tcW w:w="1525" w:type="dxa"/>
          </w:tcPr>
          <w:p w14:paraId="0C15C0BC" w14:textId="19B87020" w:rsidR="000D7D55" w:rsidRPr="00326F0C" w:rsidRDefault="00D102AD" w:rsidP="00E82668">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rPr>
              <w:t>0.85</w:t>
            </w:r>
          </w:p>
        </w:tc>
      </w:tr>
      <w:tr w:rsidR="000D7D55" w:rsidRPr="00326F0C" w14:paraId="200D83E4" w14:textId="77777777" w:rsidTr="00831748">
        <w:tc>
          <w:tcPr>
            <w:tcW w:w="2235" w:type="dxa"/>
          </w:tcPr>
          <w:p w14:paraId="585E24AA" w14:textId="77777777" w:rsidR="000D7D55" w:rsidRPr="00326F0C" w:rsidRDefault="000D7D55" w:rsidP="00E82668">
            <w:pPr>
              <w:snapToGrid w:val="0"/>
              <w:spacing w:line="360" w:lineRule="auto"/>
              <w:ind w:firstLineChars="100" w:firstLine="240"/>
              <w:rPr>
                <w:rFonts w:ascii="Book Antiqua" w:hAnsi="Book Antiqua" w:cs="Times New Roman"/>
                <w:b/>
                <w:sz w:val="24"/>
                <w:szCs w:val="24"/>
                <w:lang w:eastAsia="zh-CN"/>
              </w:rPr>
            </w:pPr>
            <w:r w:rsidRPr="00326F0C">
              <w:rPr>
                <w:rFonts w:ascii="Book Antiqua" w:eastAsia="Arial Unicode MS" w:hAnsi="Book Antiqua" w:cs="Times New Roman"/>
                <w:sz w:val="24"/>
                <w:szCs w:val="24"/>
              </w:rPr>
              <w:t xml:space="preserve">Only coarse </w:t>
            </w:r>
          </w:p>
        </w:tc>
        <w:tc>
          <w:tcPr>
            <w:tcW w:w="2126" w:type="dxa"/>
          </w:tcPr>
          <w:p w14:paraId="2EB185B8" w14:textId="15BC8724" w:rsidR="000D7D55" w:rsidRPr="00326F0C" w:rsidRDefault="00D102AD" w:rsidP="00D102A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rPr>
              <w:t>0.93 (0.62</w:t>
            </w:r>
            <w:r w:rsidRPr="00326F0C">
              <w:rPr>
                <w:rFonts w:ascii="Book Antiqua" w:hAnsi="Book Antiqua" w:cs="Times New Roman" w:hint="eastAsia"/>
                <w:sz w:val="24"/>
                <w:szCs w:val="24"/>
                <w:lang w:eastAsia="zh-CN"/>
              </w:rPr>
              <w:t>-</w:t>
            </w:r>
            <w:r w:rsidRPr="00326F0C">
              <w:rPr>
                <w:rFonts w:ascii="Book Antiqua" w:hAnsi="Book Antiqua" w:cs="Times New Roman"/>
                <w:sz w:val="24"/>
                <w:szCs w:val="24"/>
              </w:rPr>
              <w:t>1.41)</w:t>
            </w:r>
          </w:p>
        </w:tc>
        <w:tc>
          <w:tcPr>
            <w:tcW w:w="1417" w:type="dxa"/>
          </w:tcPr>
          <w:p w14:paraId="6B63B643" w14:textId="178C7C98" w:rsidR="000D7D55" w:rsidRPr="00326F0C" w:rsidRDefault="00D102AD" w:rsidP="00E82668">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rPr>
              <w:t>0.74</w:t>
            </w:r>
          </w:p>
        </w:tc>
        <w:tc>
          <w:tcPr>
            <w:tcW w:w="1985" w:type="dxa"/>
          </w:tcPr>
          <w:p w14:paraId="6B54210C" w14:textId="1C2EF6A7" w:rsidR="000D7D55" w:rsidRPr="00326F0C" w:rsidRDefault="00D102AD" w:rsidP="00D102AD">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rPr>
              <w:t>1.24 (0.74</w:t>
            </w:r>
            <w:r w:rsidRPr="00326F0C">
              <w:rPr>
                <w:rFonts w:ascii="Book Antiqua" w:hAnsi="Book Antiqua" w:cs="Times New Roman" w:hint="eastAsia"/>
                <w:sz w:val="24"/>
                <w:szCs w:val="24"/>
                <w:lang w:eastAsia="zh-CN"/>
              </w:rPr>
              <w:t>-</w:t>
            </w:r>
            <w:r w:rsidRPr="00326F0C">
              <w:rPr>
                <w:rFonts w:ascii="Book Antiqua" w:hAnsi="Book Antiqua" w:cs="Times New Roman"/>
                <w:sz w:val="24"/>
                <w:szCs w:val="24"/>
              </w:rPr>
              <w:t>2.07)</w:t>
            </w:r>
          </w:p>
        </w:tc>
        <w:tc>
          <w:tcPr>
            <w:tcW w:w="1525" w:type="dxa"/>
          </w:tcPr>
          <w:p w14:paraId="1584BB2E" w14:textId="666AF613" w:rsidR="000D7D55" w:rsidRPr="00326F0C" w:rsidRDefault="00D102AD" w:rsidP="00E82668">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rPr>
              <w:t>0.41</w:t>
            </w:r>
          </w:p>
        </w:tc>
      </w:tr>
      <w:tr w:rsidR="000D7D55" w:rsidRPr="00326F0C" w14:paraId="1F5B3524" w14:textId="77777777" w:rsidTr="00831748">
        <w:tc>
          <w:tcPr>
            <w:tcW w:w="2235" w:type="dxa"/>
          </w:tcPr>
          <w:p w14:paraId="418993CD" w14:textId="77777777" w:rsidR="000D7D55" w:rsidRPr="00326F0C" w:rsidRDefault="000D7D55" w:rsidP="00E82668">
            <w:pPr>
              <w:autoSpaceDE w:val="0"/>
              <w:autoSpaceDN w:val="0"/>
              <w:adjustRightInd w:val="0"/>
              <w:snapToGrid w:val="0"/>
              <w:spacing w:line="360" w:lineRule="auto"/>
              <w:rPr>
                <w:rFonts w:ascii="Book Antiqua" w:hAnsi="Book Antiqua"/>
                <w:sz w:val="24"/>
                <w:szCs w:val="24"/>
                <w:lang w:eastAsia="zh-CN"/>
              </w:rPr>
            </w:pPr>
            <w:r w:rsidRPr="00326F0C">
              <w:rPr>
                <w:rFonts w:ascii="Book Antiqua" w:hAnsi="Book Antiqua"/>
                <w:sz w:val="24"/>
                <w:szCs w:val="24"/>
              </w:rPr>
              <w:t>Highest educational level</w:t>
            </w:r>
          </w:p>
        </w:tc>
        <w:tc>
          <w:tcPr>
            <w:tcW w:w="2126" w:type="dxa"/>
          </w:tcPr>
          <w:p w14:paraId="55F7EE5F"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p>
        </w:tc>
        <w:tc>
          <w:tcPr>
            <w:tcW w:w="1417" w:type="dxa"/>
          </w:tcPr>
          <w:p w14:paraId="2380969E"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p>
        </w:tc>
        <w:tc>
          <w:tcPr>
            <w:tcW w:w="1985" w:type="dxa"/>
          </w:tcPr>
          <w:p w14:paraId="171EF8A7"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p>
        </w:tc>
        <w:tc>
          <w:tcPr>
            <w:tcW w:w="1525" w:type="dxa"/>
          </w:tcPr>
          <w:p w14:paraId="1A35DC90"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p>
        </w:tc>
      </w:tr>
      <w:tr w:rsidR="000D7D55" w:rsidRPr="00326F0C" w14:paraId="5D36B9C0" w14:textId="77777777" w:rsidTr="00831748">
        <w:tc>
          <w:tcPr>
            <w:tcW w:w="2235" w:type="dxa"/>
          </w:tcPr>
          <w:p w14:paraId="09125BBB" w14:textId="77777777" w:rsidR="000D7D55" w:rsidRPr="00326F0C" w:rsidRDefault="000D7D55" w:rsidP="00E82668">
            <w:pPr>
              <w:snapToGrid w:val="0"/>
              <w:spacing w:line="360" w:lineRule="auto"/>
              <w:ind w:firstLineChars="100" w:firstLine="240"/>
              <w:rPr>
                <w:rFonts w:ascii="Book Antiqua" w:hAnsi="Book Antiqua" w:cs="Times New Roman"/>
                <w:b/>
                <w:sz w:val="24"/>
                <w:szCs w:val="24"/>
                <w:lang w:eastAsia="zh-CN"/>
              </w:rPr>
            </w:pPr>
            <w:r w:rsidRPr="00326F0C">
              <w:rPr>
                <w:rFonts w:ascii="Book Antiqua" w:hAnsi="Book Antiqua"/>
                <w:sz w:val="24"/>
                <w:szCs w:val="24"/>
              </w:rPr>
              <w:t>Primary school</w:t>
            </w:r>
          </w:p>
        </w:tc>
        <w:tc>
          <w:tcPr>
            <w:tcW w:w="2126" w:type="dxa"/>
          </w:tcPr>
          <w:p w14:paraId="2055CA82"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1 (ref)</w:t>
            </w:r>
          </w:p>
        </w:tc>
        <w:tc>
          <w:tcPr>
            <w:tcW w:w="1417" w:type="dxa"/>
          </w:tcPr>
          <w:p w14:paraId="1646B233"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p>
        </w:tc>
        <w:tc>
          <w:tcPr>
            <w:tcW w:w="1985" w:type="dxa"/>
          </w:tcPr>
          <w:p w14:paraId="312F0141"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1 (ref)</w:t>
            </w:r>
          </w:p>
        </w:tc>
        <w:tc>
          <w:tcPr>
            <w:tcW w:w="1525" w:type="dxa"/>
          </w:tcPr>
          <w:p w14:paraId="734FF353"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p>
        </w:tc>
      </w:tr>
      <w:tr w:rsidR="000D7D55" w:rsidRPr="00326F0C" w14:paraId="2C6A27FC" w14:textId="77777777" w:rsidTr="00831748">
        <w:tc>
          <w:tcPr>
            <w:tcW w:w="2235" w:type="dxa"/>
          </w:tcPr>
          <w:p w14:paraId="1780EBAB" w14:textId="77777777" w:rsidR="000D7D55" w:rsidRPr="00326F0C" w:rsidRDefault="000D7D55" w:rsidP="00E82668">
            <w:pPr>
              <w:autoSpaceDE w:val="0"/>
              <w:autoSpaceDN w:val="0"/>
              <w:adjustRightInd w:val="0"/>
              <w:snapToGrid w:val="0"/>
              <w:spacing w:line="360" w:lineRule="auto"/>
              <w:ind w:leftChars="110" w:left="242"/>
              <w:rPr>
                <w:rFonts w:ascii="Book Antiqua" w:hAnsi="Book Antiqua"/>
                <w:sz w:val="24"/>
                <w:szCs w:val="24"/>
              </w:rPr>
            </w:pPr>
            <w:r w:rsidRPr="00326F0C">
              <w:rPr>
                <w:rFonts w:ascii="Book Antiqua" w:hAnsi="Book Antiqua"/>
                <w:sz w:val="24"/>
                <w:szCs w:val="24"/>
              </w:rPr>
              <w:t>Higher than</w:t>
            </w:r>
            <w:r w:rsidRPr="00326F0C">
              <w:rPr>
                <w:rFonts w:ascii="Book Antiqua" w:hAnsi="Book Antiqua" w:hint="eastAsia"/>
                <w:sz w:val="24"/>
                <w:szCs w:val="24"/>
                <w:lang w:eastAsia="zh-CN"/>
              </w:rPr>
              <w:t xml:space="preserve"> </w:t>
            </w:r>
            <w:r w:rsidRPr="00326F0C">
              <w:rPr>
                <w:rFonts w:ascii="Book Antiqua" w:hAnsi="Book Antiqua"/>
                <w:sz w:val="24"/>
                <w:szCs w:val="24"/>
              </w:rPr>
              <w:t>primary school</w:t>
            </w:r>
          </w:p>
        </w:tc>
        <w:tc>
          <w:tcPr>
            <w:tcW w:w="2126" w:type="dxa"/>
          </w:tcPr>
          <w:p w14:paraId="47DDCEB2" w14:textId="77909D4D" w:rsidR="000D7D55" w:rsidRPr="00326F0C" w:rsidRDefault="00831748" w:rsidP="00831748">
            <w:pPr>
              <w:snapToGrid w:val="0"/>
              <w:spacing w:line="360" w:lineRule="auto"/>
              <w:jc w:val="center"/>
              <w:rPr>
                <w:rFonts w:ascii="Book Antiqua" w:hAnsi="Book Antiqua" w:cs="Times New Roman"/>
                <w:b/>
                <w:sz w:val="24"/>
                <w:szCs w:val="24"/>
                <w:lang w:eastAsia="zh-CN"/>
              </w:rPr>
            </w:pPr>
            <w:r w:rsidRPr="00326F0C">
              <w:rPr>
                <w:rFonts w:ascii="Book Antiqua" w:hAnsi="Book Antiqua"/>
                <w:sz w:val="24"/>
                <w:szCs w:val="24"/>
              </w:rPr>
              <w:t>1.13 (0.82</w:t>
            </w:r>
            <w:r w:rsidRPr="00326F0C">
              <w:rPr>
                <w:rFonts w:ascii="Book Antiqua" w:hAnsi="Book Antiqua" w:hint="eastAsia"/>
                <w:sz w:val="24"/>
                <w:szCs w:val="24"/>
                <w:lang w:eastAsia="zh-CN"/>
              </w:rPr>
              <w:t>-</w:t>
            </w:r>
            <w:r w:rsidRPr="00326F0C">
              <w:rPr>
                <w:rFonts w:ascii="Book Antiqua" w:hAnsi="Book Antiqua"/>
                <w:sz w:val="24"/>
                <w:szCs w:val="24"/>
              </w:rPr>
              <w:t>1.54)</w:t>
            </w:r>
          </w:p>
        </w:tc>
        <w:tc>
          <w:tcPr>
            <w:tcW w:w="1417" w:type="dxa"/>
          </w:tcPr>
          <w:p w14:paraId="234F58C2" w14:textId="4374E7E8" w:rsidR="000D7D55" w:rsidRPr="00326F0C" w:rsidRDefault="00831748" w:rsidP="00E82668">
            <w:pPr>
              <w:snapToGrid w:val="0"/>
              <w:spacing w:line="360" w:lineRule="auto"/>
              <w:jc w:val="center"/>
              <w:rPr>
                <w:rFonts w:ascii="Book Antiqua" w:hAnsi="Book Antiqua" w:cs="Times New Roman"/>
                <w:b/>
                <w:sz w:val="24"/>
                <w:szCs w:val="24"/>
                <w:lang w:eastAsia="zh-CN"/>
              </w:rPr>
            </w:pPr>
            <w:r w:rsidRPr="00326F0C">
              <w:rPr>
                <w:rFonts w:ascii="Book Antiqua" w:hAnsi="Book Antiqua"/>
                <w:sz w:val="24"/>
                <w:szCs w:val="24"/>
              </w:rPr>
              <w:t>0.46</w:t>
            </w:r>
          </w:p>
        </w:tc>
        <w:tc>
          <w:tcPr>
            <w:tcW w:w="1985" w:type="dxa"/>
          </w:tcPr>
          <w:p w14:paraId="360CD901" w14:textId="43791229" w:rsidR="000D7D55" w:rsidRPr="00326F0C" w:rsidRDefault="00831748" w:rsidP="00831748">
            <w:pPr>
              <w:snapToGrid w:val="0"/>
              <w:spacing w:line="360" w:lineRule="auto"/>
              <w:jc w:val="center"/>
              <w:rPr>
                <w:rFonts w:ascii="Book Antiqua" w:hAnsi="Book Antiqua" w:cs="Times New Roman"/>
                <w:b/>
                <w:sz w:val="24"/>
                <w:szCs w:val="24"/>
                <w:lang w:eastAsia="zh-CN"/>
              </w:rPr>
            </w:pPr>
            <w:r w:rsidRPr="00326F0C">
              <w:rPr>
                <w:rFonts w:ascii="Book Antiqua" w:hAnsi="Book Antiqua"/>
                <w:sz w:val="24"/>
                <w:szCs w:val="24"/>
              </w:rPr>
              <w:t>0.90 (0.61</w:t>
            </w:r>
            <w:r w:rsidRPr="00326F0C">
              <w:rPr>
                <w:rFonts w:ascii="Book Antiqua" w:hAnsi="Book Antiqua" w:hint="eastAsia"/>
                <w:sz w:val="24"/>
                <w:szCs w:val="24"/>
                <w:lang w:eastAsia="zh-CN"/>
              </w:rPr>
              <w:t>-</w:t>
            </w:r>
            <w:r w:rsidRPr="00326F0C">
              <w:rPr>
                <w:rFonts w:ascii="Book Antiqua" w:hAnsi="Book Antiqua"/>
                <w:sz w:val="24"/>
                <w:szCs w:val="24"/>
              </w:rPr>
              <w:t>1.33)</w:t>
            </w:r>
          </w:p>
        </w:tc>
        <w:tc>
          <w:tcPr>
            <w:tcW w:w="1525" w:type="dxa"/>
          </w:tcPr>
          <w:p w14:paraId="25EDBCA1" w14:textId="4037EF8A" w:rsidR="000D7D55" w:rsidRPr="00326F0C" w:rsidRDefault="00831748" w:rsidP="00E82668">
            <w:pPr>
              <w:snapToGrid w:val="0"/>
              <w:spacing w:line="360" w:lineRule="auto"/>
              <w:jc w:val="center"/>
              <w:rPr>
                <w:rFonts w:ascii="Book Antiqua" w:hAnsi="Book Antiqua" w:cs="Times New Roman"/>
                <w:b/>
                <w:sz w:val="24"/>
                <w:szCs w:val="24"/>
                <w:lang w:eastAsia="zh-CN"/>
              </w:rPr>
            </w:pPr>
            <w:r w:rsidRPr="00326F0C">
              <w:rPr>
                <w:rFonts w:ascii="Book Antiqua" w:hAnsi="Book Antiqua"/>
                <w:sz w:val="24"/>
                <w:szCs w:val="24"/>
              </w:rPr>
              <w:t>0.60</w:t>
            </w:r>
          </w:p>
        </w:tc>
      </w:tr>
      <w:tr w:rsidR="000D7D55" w:rsidRPr="00326F0C" w14:paraId="1D2827F9" w14:textId="77777777" w:rsidTr="00831748">
        <w:tc>
          <w:tcPr>
            <w:tcW w:w="2235" w:type="dxa"/>
          </w:tcPr>
          <w:p w14:paraId="7F8CAA90" w14:textId="77777777" w:rsidR="000D7D55" w:rsidRPr="00326F0C" w:rsidRDefault="000D7D55" w:rsidP="00E82668">
            <w:pPr>
              <w:snapToGrid w:val="0"/>
              <w:spacing w:line="360" w:lineRule="auto"/>
              <w:rPr>
                <w:rFonts w:ascii="Book Antiqua" w:hAnsi="Book Antiqua" w:cs="Times New Roman"/>
                <w:b/>
                <w:sz w:val="24"/>
                <w:szCs w:val="24"/>
                <w:lang w:eastAsia="zh-CN"/>
              </w:rPr>
            </w:pPr>
            <w:r w:rsidRPr="00326F0C">
              <w:rPr>
                <w:rFonts w:ascii="Book Antiqua" w:hAnsi="Book Antiqua" w:cs="Times New Roman"/>
                <w:sz w:val="24"/>
                <w:szCs w:val="24"/>
              </w:rPr>
              <w:t>Living area</w:t>
            </w:r>
          </w:p>
        </w:tc>
        <w:tc>
          <w:tcPr>
            <w:tcW w:w="2126" w:type="dxa"/>
          </w:tcPr>
          <w:p w14:paraId="5278431C"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p>
        </w:tc>
        <w:tc>
          <w:tcPr>
            <w:tcW w:w="1417" w:type="dxa"/>
          </w:tcPr>
          <w:p w14:paraId="6AB3591E"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p>
        </w:tc>
        <w:tc>
          <w:tcPr>
            <w:tcW w:w="1985" w:type="dxa"/>
          </w:tcPr>
          <w:p w14:paraId="7D6ECCD4"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p>
        </w:tc>
        <w:tc>
          <w:tcPr>
            <w:tcW w:w="1525" w:type="dxa"/>
          </w:tcPr>
          <w:p w14:paraId="1EB4E7AA"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p>
        </w:tc>
      </w:tr>
      <w:tr w:rsidR="000D7D55" w:rsidRPr="00326F0C" w14:paraId="769FC68A" w14:textId="77777777" w:rsidTr="00831748">
        <w:tc>
          <w:tcPr>
            <w:tcW w:w="2235" w:type="dxa"/>
          </w:tcPr>
          <w:p w14:paraId="28922C50" w14:textId="77777777" w:rsidR="000D7D55" w:rsidRPr="00326F0C" w:rsidRDefault="000D7D55" w:rsidP="00E82668">
            <w:pPr>
              <w:snapToGrid w:val="0"/>
              <w:spacing w:line="360" w:lineRule="auto"/>
              <w:ind w:firstLineChars="100" w:firstLine="240"/>
              <w:rPr>
                <w:rFonts w:ascii="Book Antiqua" w:hAnsi="Book Antiqua" w:cs="Times New Roman"/>
                <w:b/>
                <w:sz w:val="24"/>
                <w:szCs w:val="24"/>
                <w:lang w:eastAsia="zh-CN"/>
              </w:rPr>
            </w:pPr>
            <w:r w:rsidRPr="00326F0C">
              <w:rPr>
                <w:rFonts w:ascii="Book Antiqua" w:hAnsi="Book Antiqua" w:cs="Times New Roman"/>
                <w:sz w:val="24"/>
                <w:szCs w:val="24"/>
              </w:rPr>
              <w:t>Urban</w:t>
            </w:r>
          </w:p>
        </w:tc>
        <w:tc>
          <w:tcPr>
            <w:tcW w:w="2126" w:type="dxa"/>
          </w:tcPr>
          <w:p w14:paraId="0ABABD07"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1 (ref)</w:t>
            </w:r>
          </w:p>
        </w:tc>
        <w:tc>
          <w:tcPr>
            <w:tcW w:w="1417" w:type="dxa"/>
          </w:tcPr>
          <w:p w14:paraId="38F25F5B"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p>
        </w:tc>
        <w:tc>
          <w:tcPr>
            <w:tcW w:w="1985" w:type="dxa"/>
          </w:tcPr>
          <w:p w14:paraId="4540E72C"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lang w:val="en"/>
              </w:rPr>
              <w:t>1 (ref)</w:t>
            </w:r>
          </w:p>
        </w:tc>
        <w:tc>
          <w:tcPr>
            <w:tcW w:w="1525" w:type="dxa"/>
          </w:tcPr>
          <w:p w14:paraId="65F156E7" w14:textId="77777777" w:rsidR="000D7D55" w:rsidRPr="00326F0C" w:rsidRDefault="000D7D55" w:rsidP="00E82668">
            <w:pPr>
              <w:snapToGrid w:val="0"/>
              <w:spacing w:line="360" w:lineRule="auto"/>
              <w:jc w:val="center"/>
              <w:rPr>
                <w:rFonts w:ascii="Book Antiqua" w:hAnsi="Book Antiqua" w:cs="Times New Roman"/>
                <w:b/>
                <w:sz w:val="24"/>
                <w:szCs w:val="24"/>
                <w:lang w:eastAsia="zh-CN"/>
              </w:rPr>
            </w:pPr>
          </w:p>
        </w:tc>
      </w:tr>
      <w:tr w:rsidR="000D7D55" w14:paraId="4A4D3987" w14:textId="77777777" w:rsidTr="00831748">
        <w:tc>
          <w:tcPr>
            <w:tcW w:w="2235" w:type="dxa"/>
          </w:tcPr>
          <w:p w14:paraId="6A90882D" w14:textId="77777777" w:rsidR="000D7D55" w:rsidRPr="00326F0C" w:rsidRDefault="000D7D55" w:rsidP="00E82668">
            <w:pPr>
              <w:snapToGrid w:val="0"/>
              <w:spacing w:line="360" w:lineRule="auto"/>
              <w:ind w:firstLineChars="100" w:firstLine="240"/>
              <w:rPr>
                <w:rFonts w:ascii="Book Antiqua" w:hAnsi="Book Antiqua" w:cs="Times New Roman"/>
                <w:b/>
                <w:sz w:val="24"/>
                <w:szCs w:val="24"/>
                <w:lang w:eastAsia="zh-CN"/>
              </w:rPr>
            </w:pPr>
            <w:r w:rsidRPr="00326F0C">
              <w:rPr>
                <w:rFonts w:ascii="Book Antiqua" w:hAnsi="Book Antiqua" w:cs="Times New Roman"/>
                <w:sz w:val="24"/>
                <w:szCs w:val="24"/>
              </w:rPr>
              <w:t>Rural</w:t>
            </w:r>
          </w:p>
        </w:tc>
        <w:tc>
          <w:tcPr>
            <w:tcW w:w="2126" w:type="dxa"/>
          </w:tcPr>
          <w:p w14:paraId="45C523DA" w14:textId="62AC7A4C" w:rsidR="000D7D55" w:rsidRPr="00326F0C" w:rsidRDefault="00831748" w:rsidP="00831748">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rPr>
              <w:t>0.92 (0.65</w:t>
            </w:r>
            <w:r w:rsidRPr="00326F0C">
              <w:rPr>
                <w:rFonts w:ascii="Book Antiqua" w:hAnsi="Book Antiqua" w:cs="Times New Roman" w:hint="eastAsia"/>
                <w:sz w:val="24"/>
                <w:szCs w:val="24"/>
                <w:lang w:eastAsia="zh-CN"/>
              </w:rPr>
              <w:t>-</w:t>
            </w:r>
            <w:r w:rsidRPr="00326F0C">
              <w:rPr>
                <w:rFonts w:ascii="Book Antiqua" w:hAnsi="Book Antiqua" w:cs="Times New Roman"/>
                <w:sz w:val="24"/>
                <w:szCs w:val="24"/>
              </w:rPr>
              <w:t>1.30)</w:t>
            </w:r>
          </w:p>
        </w:tc>
        <w:tc>
          <w:tcPr>
            <w:tcW w:w="1417" w:type="dxa"/>
          </w:tcPr>
          <w:p w14:paraId="36FD458D" w14:textId="2BA3C34A" w:rsidR="000D7D55" w:rsidRPr="00326F0C" w:rsidRDefault="00831748" w:rsidP="00E82668">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rPr>
              <w:t>0.63</w:t>
            </w:r>
          </w:p>
        </w:tc>
        <w:tc>
          <w:tcPr>
            <w:tcW w:w="1985" w:type="dxa"/>
          </w:tcPr>
          <w:p w14:paraId="2D620685" w14:textId="4274B3AE" w:rsidR="000D7D55" w:rsidRPr="00326F0C" w:rsidRDefault="00831748" w:rsidP="00831748">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rPr>
              <w:t>1.80 (1.21</w:t>
            </w:r>
            <w:r w:rsidRPr="00326F0C">
              <w:rPr>
                <w:rFonts w:ascii="Book Antiqua" w:hAnsi="Book Antiqua" w:cs="Times New Roman" w:hint="eastAsia"/>
                <w:sz w:val="24"/>
                <w:szCs w:val="24"/>
                <w:lang w:eastAsia="zh-CN"/>
              </w:rPr>
              <w:t>-</w:t>
            </w:r>
            <w:r w:rsidRPr="00326F0C">
              <w:rPr>
                <w:rFonts w:ascii="Book Antiqua" w:hAnsi="Book Antiqua" w:cs="Times New Roman"/>
                <w:sz w:val="24"/>
                <w:szCs w:val="24"/>
              </w:rPr>
              <w:t>2.67)</w:t>
            </w:r>
          </w:p>
        </w:tc>
        <w:tc>
          <w:tcPr>
            <w:tcW w:w="1525" w:type="dxa"/>
          </w:tcPr>
          <w:p w14:paraId="24A0DD0E" w14:textId="328F10D0" w:rsidR="000D7D55" w:rsidRDefault="00831748" w:rsidP="00E82668">
            <w:pPr>
              <w:snapToGrid w:val="0"/>
              <w:spacing w:line="360" w:lineRule="auto"/>
              <w:jc w:val="center"/>
              <w:rPr>
                <w:rFonts w:ascii="Book Antiqua" w:hAnsi="Book Antiqua" w:cs="Times New Roman"/>
                <w:b/>
                <w:sz w:val="24"/>
                <w:szCs w:val="24"/>
                <w:lang w:eastAsia="zh-CN"/>
              </w:rPr>
            </w:pPr>
            <w:r w:rsidRPr="00326F0C">
              <w:rPr>
                <w:rFonts w:ascii="Book Antiqua" w:hAnsi="Book Antiqua" w:cs="Times New Roman"/>
                <w:sz w:val="24"/>
                <w:szCs w:val="24"/>
              </w:rPr>
              <w:t>0.004</w:t>
            </w:r>
          </w:p>
        </w:tc>
      </w:tr>
    </w:tbl>
    <w:p w14:paraId="10BBC9FF" w14:textId="77777777" w:rsidR="000D7D55" w:rsidRPr="007302C0" w:rsidRDefault="000D7D55" w:rsidP="005F7CEC">
      <w:pPr>
        <w:autoSpaceDE w:val="0"/>
        <w:autoSpaceDN w:val="0"/>
        <w:adjustRightInd w:val="0"/>
        <w:snapToGrid w:val="0"/>
        <w:spacing w:after="0" w:line="360" w:lineRule="auto"/>
        <w:jc w:val="both"/>
        <w:rPr>
          <w:rFonts w:ascii="Book Antiqua" w:hAnsi="Book Antiqua" w:cs="Times New Roman"/>
          <w:sz w:val="24"/>
          <w:szCs w:val="24"/>
          <w:lang w:val="en" w:eastAsia="zh-CN"/>
        </w:rPr>
      </w:pPr>
    </w:p>
    <w:sectPr w:rsidR="000D7D55" w:rsidRPr="007302C0" w:rsidSect="006F34B2">
      <w:footerReference w:type="default" r:id="rId1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46F99C" w15:done="0"/>
  <w15:commentEx w15:paraId="7F04F05D" w15:done="0"/>
  <w15:commentEx w15:paraId="7B8619E1" w15:done="0"/>
  <w15:commentEx w15:paraId="629BB928" w15:done="0"/>
  <w15:commentEx w15:paraId="0B1B2D71" w15:done="0"/>
  <w15:commentEx w15:paraId="398B38AB" w15:done="0"/>
  <w15:commentEx w15:paraId="6C13842F" w15:done="0"/>
  <w15:commentEx w15:paraId="2960C8C8" w15:done="0"/>
  <w15:commentEx w15:paraId="01037208" w15:done="0"/>
  <w15:commentEx w15:paraId="7C3A5A6B" w15:done="0"/>
  <w15:commentEx w15:paraId="08EF7CB6" w15:done="0"/>
  <w15:commentEx w15:paraId="669004C4" w15:done="0"/>
  <w15:commentEx w15:paraId="3E13CB50" w15:done="0"/>
  <w15:commentEx w15:paraId="186B9C6C" w15:done="0"/>
  <w15:commentEx w15:paraId="735CA556" w15:done="0"/>
  <w15:commentEx w15:paraId="5DB7E2C0" w15:done="0"/>
  <w15:commentEx w15:paraId="7282D263" w15:done="0"/>
  <w15:commentEx w15:paraId="1FCE1CB9" w15:done="0"/>
  <w15:commentEx w15:paraId="4130A951" w15:done="0"/>
  <w15:commentEx w15:paraId="02DC668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6D2A1" w14:textId="77777777" w:rsidR="00CA734C" w:rsidRDefault="00CA734C" w:rsidP="000C182C">
      <w:pPr>
        <w:spacing w:after="0" w:line="240" w:lineRule="auto"/>
      </w:pPr>
      <w:r>
        <w:separator/>
      </w:r>
    </w:p>
  </w:endnote>
  <w:endnote w:type="continuationSeparator" w:id="0">
    <w:p w14:paraId="7C7DF3B9" w14:textId="77777777" w:rsidR="00CA734C" w:rsidRDefault="00CA734C" w:rsidP="000C1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MinionPro-Regular">
    <w:altName w:val="Arial Unicode MS"/>
    <w:panose1 w:val="00000000000000000000"/>
    <w:charset w:val="80"/>
    <w:family w:val="roman"/>
    <w:notTrueType/>
    <w:pitch w:val="default"/>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815550"/>
      <w:docPartObj>
        <w:docPartGallery w:val="Page Numbers (Bottom of Page)"/>
        <w:docPartUnique/>
      </w:docPartObj>
    </w:sdtPr>
    <w:sdtEndPr>
      <w:rPr>
        <w:noProof/>
      </w:rPr>
    </w:sdtEndPr>
    <w:sdtContent>
      <w:p w14:paraId="354F9861" w14:textId="77777777" w:rsidR="00FF68BF" w:rsidRDefault="00FF68BF">
        <w:pPr>
          <w:pStyle w:val="Footer"/>
          <w:jc w:val="center"/>
        </w:pPr>
        <w:r>
          <w:fldChar w:fldCharType="begin"/>
        </w:r>
        <w:r>
          <w:instrText xml:space="preserve"> PAGE   \* MERGEFORMAT </w:instrText>
        </w:r>
        <w:r>
          <w:fldChar w:fldCharType="separate"/>
        </w:r>
        <w:r w:rsidR="002F1EEF">
          <w:rPr>
            <w:noProof/>
          </w:rPr>
          <w:t>30</w:t>
        </w:r>
        <w:r>
          <w:rPr>
            <w:noProof/>
          </w:rPr>
          <w:fldChar w:fldCharType="end"/>
        </w:r>
      </w:p>
    </w:sdtContent>
  </w:sdt>
  <w:p w14:paraId="4995825A" w14:textId="77777777" w:rsidR="00FF68BF" w:rsidRDefault="00FF68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670FD" w14:textId="77777777" w:rsidR="00CA734C" w:rsidRDefault="00CA734C" w:rsidP="000C182C">
      <w:pPr>
        <w:spacing w:after="0" w:line="240" w:lineRule="auto"/>
      </w:pPr>
      <w:r>
        <w:separator/>
      </w:r>
    </w:p>
  </w:footnote>
  <w:footnote w:type="continuationSeparator" w:id="0">
    <w:p w14:paraId="6E1D7A5B" w14:textId="77777777" w:rsidR="00CA734C" w:rsidRDefault="00CA734C" w:rsidP="000C182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D76EE"/>
    <w:multiLevelType w:val="hybridMultilevel"/>
    <w:tmpl w:val="CB922FAC"/>
    <w:lvl w:ilvl="0" w:tplc="00389EE2">
      <w:start w:val="1"/>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Harald Edna">
    <w15:presenceInfo w15:providerId="None" w15:userId="Tom-Harald Ed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339"/>
    <w:rsid w:val="00001B0D"/>
    <w:rsid w:val="00002F01"/>
    <w:rsid w:val="00006432"/>
    <w:rsid w:val="0001288B"/>
    <w:rsid w:val="000144C4"/>
    <w:rsid w:val="00016ED3"/>
    <w:rsid w:val="000210D6"/>
    <w:rsid w:val="00035075"/>
    <w:rsid w:val="00046A70"/>
    <w:rsid w:val="00046C3A"/>
    <w:rsid w:val="00057A8A"/>
    <w:rsid w:val="00060186"/>
    <w:rsid w:val="00063B93"/>
    <w:rsid w:val="000645F3"/>
    <w:rsid w:val="00065684"/>
    <w:rsid w:val="0007433C"/>
    <w:rsid w:val="00076840"/>
    <w:rsid w:val="00076F24"/>
    <w:rsid w:val="00081B02"/>
    <w:rsid w:val="000824EE"/>
    <w:rsid w:val="00085C2B"/>
    <w:rsid w:val="00085CDE"/>
    <w:rsid w:val="00090226"/>
    <w:rsid w:val="00091459"/>
    <w:rsid w:val="000925D9"/>
    <w:rsid w:val="000937DA"/>
    <w:rsid w:val="000953FC"/>
    <w:rsid w:val="000B7C04"/>
    <w:rsid w:val="000C182C"/>
    <w:rsid w:val="000C2D29"/>
    <w:rsid w:val="000C2EA8"/>
    <w:rsid w:val="000C4A6A"/>
    <w:rsid w:val="000C5256"/>
    <w:rsid w:val="000D0490"/>
    <w:rsid w:val="000D20F4"/>
    <w:rsid w:val="000D58D1"/>
    <w:rsid w:val="000D7D55"/>
    <w:rsid w:val="000F025A"/>
    <w:rsid w:val="000F1EC3"/>
    <w:rsid w:val="000F32D5"/>
    <w:rsid w:val="000F6FFC"/>
    <w:rsid w:val="00100D32"/>
    <w:rsid w:val="00101ABC"/>
    <w:rsid w:val="00103117"/>
    <w:rsid w:val="00107E05"/>
    <w:rsid w:val="00116FED"/>
    <w:rsid w:val="001275F3"/>
    <w:rsid w:val="0013016D"/>
    <w:rsid w:val="00130917"/>
    <w:rsid w:val="00131CF3"/>
    <w:rsid w:val="0013440D"/>
    <w:rsid w:val="00135F45"/>
    <w:rsid w:val="00144C62"/>
    <w:rsid w:val="0015054D"/>
    <w:rsid w:val="0015137E"/>
    <w:rsid w:val="001526C5"/>
    <w:rsid w:val="0016289D"/>
    <w:rsid w:val="001638CA"/>
    <w:rsid w:val="001638E0"/>
    <w:rsid w:val="00171A5A"/>
    <w:rsid w:val="001761FA"/>
    <w:rsid w:val="00177224"/>
    <w:rsid w:val="001815DD"/>
    <w:rsid w:val="00181D4D"/>
    <w:rsid w:val="001849C7"/>
    <w:rsid w:val="00194D49"/>
    <w:rsid w:val="00195364"/>
    <w:rsid w:val="001963E8"/>
    <w:rsid w:val="00196E72"/>
    <w:rsid w:val="001A0135"/>
    <w:rsid w:val="001A2BD3"/>
    <w:rsid w:val="001A60DA"/>
    <w:rsid w:val="001A754C"/>
    <w:rsid w:val="001B1391"/>
    <w:rsid w:val="001C2B85"/>
    <w:rsid w:val="001C676F"/>
    <w:rsid w:val="001C7A29"/>
    <w:rsid w:val="001D0362"/>
    <w:rsid w:val="001D0ACE"/>
    <w:rsid w:val="001D0CC0"/>
    <w:rsid w:val="001E36B8"/>
    <w:rsid w:val="001E6EC1"/>
    <w:rsid w:val="001E7827"/>
    <w:rsid w:val="001E7DEF"/>
    <w:rsid w:val="001F52AF"/>
    <w:rsid w:val="00200575"/>
    <w:rsid w:val="002057B4"/>
    <w:rsid w:val="00207E45"/>
    <w:rsid w:val="0021097E"/>
    <w:rsid w:val="00214FAE"/>
    <w:rsid w:val="0021602A"/>
    <w:rsid w:val="00220C5D"/>
    <w:rsid w:val="0022529A"/>
    <w:rsid w:val="00227A50"/>
    <w:rsid w:val="00230B56"/>
    <w:rsid w:val="002325E9"/>
    <w:rsid w:val="00233803"/>
    <w:rsid w:val="002365DA"/>
    <w:rsid w:val="0024286A"/>
    <w:rsid w:val="002457F1"/>
    <w:rsid w:val="00252EC2"/>
    <w:rsid w:val="00253CCA"/>
    <w:rsid w:val="00256072"/>
    <w:rsid w:val="002577B0"/>
    <w:rsid w:val="002628BF"/>
    <w:rsid w:val="00262BD4"/>
    <w:rsid w:val="00263C76"/>
    <w:rsid w:val="0026433A"/>
    <w:rsid w:val="00264B6E"/>
    <w:rsid w:val="002667BB"/>
    <w:rsid w:val="00271732"/>
    <w:rsid w:val="0027280B"/>
    <w:rsid w:val="0027291F"/>
    <w:rsid w:val="00276AE3"/>
    <w:rsid w:val="00276C04"/>
    <w:rsid w:val="002778A1"/>
    <w:rsid w:val="00280800"/>
    <w:rsid w:val="00285117"/>
    <w:rsid w:val="00285BA9"/>
    <w:rsid w:val="00286084"/>
    <w:rsid w:val="00286937"/>
    <w:rsid w:val="00287007"/>
    <w:rsid w:val="0028717B"/>
    <w:rsid w:val="00293BFC"/>
    <w:rsid w:val="00294B81"/>
    <w:rsid w:val="00297994"/>
    <w:rsid w:val="002A282C"/>
    <w:rsid w:val="002A33AC"/>
    <w:rsid w:val="002A33E3"/>
    <w:rsid w:val="002B0D02"/>
    <w:rsid w:val="002B275C"/>
    <w:rsid w:val="002B68A1"/>
    <w:rsid w:val="002C0E1C"/>
    <w:rsid w:val="002C63CD"/>
    <w:rsid w:val="002D2453"/>
    <w:rsid w:val="002D7CE2"/>
    <w:rsid w:val="002E39A5"/>
    <w:rsid w:val="002E4E9E"/>
    <w:rsid w:val="002E5BB9"/>
    <w:rsid w:val="002E62AD"/>
    <w:rsid w:val="002E745F"/>
    <w:rsid w:val="002F1EEF"/>
    <w:rsid w:val="002F71ED"/>
    <w:rsid w:val="00307C11"/>
    <w:rsid w:val="00311F3D"/>
    <w:rsid w:val="00312902"/>
    <w:rsid w:val="00314070"/>
    <w:rsid w:val="0031568A"/>
    <w:rsid w:val="00316817"/>
    <w:rsid w:val="00316A8C"/>
    <w:rsid w:val="00317E33"/>
    <w:rsid w:val="00326F0C"/>
    <w:rsid w:val="00333E56"/>
    <w:rsid w:val="00334AE5"/>
    <w:rsid w:val="003416B5"/>
    <w:rsid w:val="003418E1"/>
    <w:rsid w:val="00344592"/>
    <w:rsid w:val="0034551B"/>
    <w:rsid w:val="00346DD6"/>
    <w:rsid w:val="00355B41"/>
    <w:rsid w:val="003630B4"/>
    <w:rsid w:val="00363CBE"/>
    <w:rsid w:val="00364EE8"/>
    <w:rsid w:val="003651DE"/>
    <w:rsid w:val="0036578E"/>
    <w:rsid w:val="00365D8D"/>
    <w:rsid w:val="00366687"/>
    <w:rsid w:val="003673E1"/>
    <w:rsid w:val="00371028"/>
    <w:rsid w:val="00371416"/>
    <w:rsid w:val="00372AB7"/>
    <w:rsid w:val="003760B7"/>
    <w:rsid w:val="0037632D"/>
    <w:rsid w:val="00390784"/>
    <w:rsid w:val="003A37D9"/>
    <w:rsid w:val="003A3C5A"/>
    <w:rsid w:val="003A6FF7"/>
    <w:rsid w:val="003A7AEF"/>
    <w:rsid w:val="003A7C93"/>
    <w:rsid w:val="003B01AA"/>
    <w:rsid w:val="003B15FD"/>
    <w:rsid w:val="003B2057"/>
    <w:rsid w:val="003B36E4"/>
    <w:rsid w:val="003B47F6"/>
    <w:rsid w:val="003B4949"/>
    <w:rsid w:val="003C1969"/>
    <w:rsid w:val="003C5AC0"/>
    <w:rsid w:val="003D0473"/>
    <w:rsid w:val="003D4026"/>
    <w:rsid w:val="003D58F8"/>
    <w:rsid w:val="003E0E0E"/>
    <w:rsid w:val="003E3D22"/>
    <w:rsid w:val="003E6B75"/>
    <w:rsid w:val="004020C6"/>
    <w:rsid w:val="00402EF1"/>
    <w:rsid w:val="0040509B"/>
    <w:rsid w:val="0040630A"/>
    <w:rsid w:val="0041022E"/>
    <w:rsid w:val="0041462C"/>
    <w:rsid w:val="00416BA9"/>
    <w:rsid w:val="00423D94"/>
    <w:rsid w:val="004252A3"/>
    <w:rsid w:val="004255F7"/>
    <w:rsid w:val="00425EDB"/>
    <w:rsid w:val="00431882"/>
    <w:rsid w:val="00431D9B"/>
    <w:rsid w:val="004342AB"/>
    <w:rsid w:val="0043495C"/>
    <w:rsid w:val="004372E4"/>
    <w:rsid w:val="00441F4B"/>
    <w:rsid w:val="0044224E"/>
    <w:rsid w:val="004468D6"/>
    <w:rsid w:val="00446A08"/>
    <w:rsid w:val="004473E5"/>
    <w:rsid w:val="0045067A"/>
    <w:rsid w:val="00454397"/>
    <w:rsid w:val="00462A99"/>
    <w:rsid w:val="00465284"/>
    <w:rsid w:val="0046702A"/>
    <w:rsid w:val="00473294"/>
    <w:rsid w:val="0047354D"/>
    <w:rsid w:val="004761CC"/>
    <w:rsid w:val="00485F5A"/>
    <w:rsid w:val="00494086"/>
    <w:rsid w:val="00495315"/>
    <w:rsid w:val="0049594D"/>
    <w:rsid w:val="004968EF"/>
    <w:rsid w:val="00497820"/>
    <w:rsid w:val="004A5532"/>
    <w:rsid w:val="004A5C39"/>
    <w:rsid w:val="004B01CA"/>
    <w:rsid w:val="004C0DA1"/>
    <w:rsid w:val="004C3CBE"/>
    <w:rsid w:val="004C492B"/>
    <w:rsid w:val="004C5082"/>
    <w:rsid w:val="004D7342"/>
    <w:rsid w:val="004E0BA5"/>
    <w:rsid w:val="004E1224"/>
    <w:rsid w:val="004E17EC"/>
    <w:rsid w:val="004E4C0B"/>
    <w:rsid w:val="004E6977"/>
    <w:rsid w:val="004F39BD"/>
    <w:rsid w:val="0050281D"/>
    <w:rsid w:val="005050E0"/>
    <w:rsid w:val="00507C71"/>
    <w:rsid w:val="00511E45"/>
    <w:rsid w:val="00513564"/>
    <w:rsid w:val="00514972"/>
    <w:rsid w:val="00516744"/>
    <w:rsid w:val="005172D9"/>
    <w:rsid w:val="005173EE"/>
    <w:rsid w:val="005208CE"/>
    <w:rsid w:val="00524B42"/>
    <w:rsid w:val="00525738"/>
    <w:rsid w:val="00527DF3"/>
    <w:rsid w:val="0053069F"/>
    <w:rsid w:val="00531632"/>
    <w:rsid w:val="00532341"/>
    <w:rsid w:val="00533195"/>
    <w:rsid w:val="00535F9F"/>
    <w:rsid w:val="00537914"/>
    <w:rsid w:val="00544343"/>
    <w:rsid w:val="00546400"/>
    <w:rsid w:val="00550934"/>
    <w:rsid w:val="00554A1A"/>
    <w:rsid w:val="00554A37"/>
    <w:rsid w:val="00555EF8"/>
    <w:rsid w:val="0055763F"/>
    <w:rsid w:val="00561FEE"/>
    <w:rsid w:val="00571771"/>
    <w:rsid w:val="00577B50"/>
    <w:rsid w:val="005804C4"/>
    <w:rsid w:val="00581998"/>
    <w:rsid w:val="00582C1B"/>
    <w:rsid w:val="0059380E"/>
    <w:rsid w:val="00594F09"/>
    <w:rsid w:val="005962B0"/>
    <w:rsid w:val="005A0DB4"/>
    <w:rsid w:val="005A1A2F"/>
    <w:rsid w:val="005A206C"/>
    <w:rsid w:val="005A26B8"/>
    <w:rsid w:val="005A3AFB"/>
    <w:rsid w:val="005A3F91"/>
    <w:rsid w:val="005A57A0"/>
    <w:rsid w:val="005A5ACE"/>
    <w:rsid w:val="005B74E0"/>
    <w:rsid w:val="005C3240"/>
    <w:rsid w:val="005C5D13"/>
    <w:rsid w:val="005C7BFB"/>
    <w:rsid w:val="005D6560"/>
    <w:rsid w:val="005D757C"/>
    <w:rsid w:val="005E276F"/>
    <w:rsid w:val="005E4B50"/>
    <w:rsid w:val="005F2DD8"/>
    <w:rsid w:val="005F380F"/>
    <w:rsid w:val="005F3FA6"/>
    <w:rsid w:val="005F4C8E"/>
    <w:rsid w:val="005F7CEC"/>
    <w:rsid w:val="00600997"/>
    <w:rsid w:val="0060238F"/>
    <w:rsid w:val="00602F63"/>
    <w:rsid w:val="006031BB"/>
    <w:rsid w:val="00610CF6"/>
    <w:rsid w:val="00612011"/>
    <w:rsid w:val="006131D1"/>
    <w:rsid w:val="00620E1C"/>
    <w:rsid w:val="00623C51"/>
    <w:rsid w:val="006271F4"/>
    <w:rsid w:val="006275EF"/>
    <w:rsid w:val="00630D8E"/>
    <w:rsid w:val="006365D5"/>
    <w:rsid w:val="0064341C"/>
    <w:rsid w:val="0064406B"/>
    <w:rsid w:val="006452FE"/>
    <w:rsid w:val="00647524"/>
    <w:rsid w:val="006523E3"/>
    <w:rsid w:val="00653F9B"/>
    <w:rsid w:val="00657E87"/>
    <w:rsid w:val="00662F87"/>
    <w:rsid w:val="0066575D"/>
    <w:rsid w:val="00665A02"/>
    <w:rsid w:val="00680915"/>
    <w:rsid w:val="00684028"/>
    <w:rsid w:val="00684896"/>
    <w:rsid w:val="00685D20"/>
    <w:rsid w:val="006936EB"/>
    <w:rsid w:val="00694973"/>
    <w:rsid w:val="00696371"/>
    <w:rsid w:val="006A13FC"/>
    <w:rsid w:val="006A6448"/>
    <w:rsid w:val="006A67CC"/>
    <w:rsid w:val="006B33C4"/>
    <w:rsid w:val="006B4499"/>
    <w:rsid w:val="006B4671"/>
    <w:rsid w:val="006B6E83"/>
    <w:rsid w:val="006C5F80"/>
    <w:rsid w:val="006D074F"/>
    <w:rsid w:val="006D3592"/>
    <w:rsid w:val="006D70C2"/>
    <w:rsid w:val="006E69DE"/>
    <w:rsid w:val="006E755E"/>
    <w:rsid w:val="006F34B2"/>
    <w:rsid w:val="006F6D96"/>
    <w:rsid w:val="006F6F12"/>
    <w:rsid w:val="0070099E"/>
    <w:rsid w:val="007029D3"/>
    <w:rsid w:val="007058D9"/>
    <w:rsid w:val="00705F69"/>
    <w:rsid w:val="00713069"/>
    <w:rsid w:val="00725DD4"/>
    <w:rsid w:val="00726B57"/>
    <w:rsid w:val="007302C0"/>
    <w:rsid w:val="00731D56"/>
    <w:rsid w:val="00732625"/>
    <w:rsid w:val="00733543"/>
    <w:rsid w:val="00734FC4"/>
    <w:rsid w:val="00735FFC"/>
    <w:rsid w:val="0073748C"/>
    <w:rsid w:val="007375CC"/>
    <w:rsid w:val="007439BE"/>
    <w:rsid w:val="00751D95"/>
    <w:rsid w:val="00757F99"/>
    <w:rsid w:val="00766143"/>
    <w:rsid w:val="00772477"/>
    <w:rsid w:val="00780A8B"/>
    <w:rsid w:val="00785B98"/>
    <w:rsid w:val="00792D57"/>
    <w:rsid w:val="007A001B"/>
    <w:rsid w:val="007A0DC1"/>
    <w:rsid w:val="007A1039"/>
    <w:rsid w:val="007A54F2"/>
    <w:rsid w:val="007B6FCD"/>
    <w:rsid w:val="007C14A9"/>
    <w:rsid w:val="007C201B"/>
    <w:rsid w:val="007C30D7"/>
    <w:rsid w:val="007D0DB1"/>
    <w:rsid w:val="007D2AA1"/>
    <w:rsid w:val="007D5E88"/>
    <w:rsid w:val="007E2165"/>
    <w:rsid w:val="007E5260"/>
    <w:rsid w:val="007F0B88"/>
    <w:rsid w:val="007F20D6"/>
    <w:rsid w:val="008001E7"/>
    <w:rsid w:val="008005E9"/>
    <w:rsid w:val="00801B4C"/>
    <w:rsid w:val="0080208D"/>
    <w:rsid w:val="00802123"/>
    <w:rsid w:val="008064FD"/>
    <w:rsid w:val="00810B62"/>
    <w:rsid w:val="00815D19"/>
    <w:rsid w:val="00816E3A"/>
    <w:rsid w:val="00820E48"/>
    <w:rsid w:val="00823CBC"/>
    <w:rsid w:val="008250A1"/>
    <w:rsid w:val="00826D71"/>
    <w:rsid w:val="00826FDB"/>
    <w:rsid w:val="008275B7"/>
    <w:rsid w:val="008276A7"/>
    <w:rsid w:val="00827725"/>
    <w:rsid w:val="00830CC7"/>
    <w:rsid w:val="00831748"/>
    <w:rsid w:val="008318F0"/>
    <w:rsid w:val="00833BDA"/>
    <w:rsid w:val="008354FF"/>
    <w:rsid w:val="008363E8"/>
    <w:rsid w:val="00836425"/>
    <w:rsid w:val="008468D9"/>
    <w:rsid w:val="00846A4E"/>
    <w:rsid w:val="00850F17"/>
    <w:rsid w:val="008546C3"/>
    <w:rsid w:val="008574F8"/>
    <w:rsid w:val="0086323F"/>
    <w:rsid w:val="008866E0"/>
    <w:rsid w:val="0089018B"/>
    <w:rsid w:val="00890927"/>
    <w:rsid w:val="008976CA"/>
    <w:rsid w:val="008A010D"/>
    <w:rsid w:val="008A0E6C"/>
    <w:rsid w:val="008A12F3"/>
    <w:rsid w:val="008A1F8F"/>
    <w:rsid w:val="008A46A6"/>
    <w:rsid w:val="008A5D9B"/>
    <w:rsid w:val="008B2AC8"/>
    <w:rsid w:val="008B3F99"/>
    <w:rsid w:val="008C130C"/>
    <w:rsid w:val="008C3454"/>
    <w:rsid w:val="008C4DAC"/>
    <w:rsid w:val="008D5CD8"/>
    <w:rsid w:val="008D6B95"/>
    <w:rsid w:val="008D74C5"/>
    <w:rsid w:val="008E063E"/>
    <w:rsid w:val="008E08F1"/>
    <w:rsid w:val="008E0B40"/>
    <w:rsid w:val="008E156D"/>
    <w:rsid w:val="008E77D6"/>
    <w:rsid w:val="00902339"/>
    <w:rsid w:val="00902F3C"/>
    <w:rsid w:val="00903F03"/>
    <w:rsid w:val="009049D8"/>
    <w:rsid w:val="00904D23"/>
    <w:rsid w:val="00905806"/>
    <w:rsid w:val="00906C29"/>
    <w:rsid w:val="009123A8"/>
    <w:rsid w:val="00913536"/>
    <w:rsid w:val="0092117D"/>
    <w:rsid w:val="00921C02"/>
    <w:rsid w:val="00921E4B"/>
    <w:rsid w:val="009234AA"/>
    <w:rsid w:val="00923E92"/>
    <w:rsid w:val="009329FE"/>
    <w:rsid w:val="0093375C"/>
    <w:rsid w:val="00942156"/>
    <w:rsid w:val="00946074"/>
    <w:rsid w:val="00951BB5"/>
    <w:rsid w:val="00953A78"/>
    <w:rsid w:val="0095438F"/>
    <w:rsid w:val="00955AC0"/>
    <w:rsid w:val="00961095"/>
    <w:rsid w:val="00961B05"/>
    <w:rsid w:val="0096360B"/>
    <w:rsid w:val="00964922"/>
    <w:rsid w:val="00965EBB"/>
    <w:rsid w:val="00973D91"/>
    <w:rsid w:val="0097493F"/>
    <w:rsid w:val="00977149"/>
    <w:rsid w:val="00986DBC"/>
    <w:rsid w:val="00986E82"/>
    <w:rsid w:val="00991445"/>
    <w:rsid w:val="0099201B"/>
    <w:rsid w:val="00994E52"/>
    <w:rsid w:val="00995370"/>
    <w:rsid w:val="00995966"/>
    <w:rsid w:val="00995C0D"/>
    <w:rsid w:val="009971D9"/>
    <w:rsid w:val="009A1D21"/>
    <w:rsid w:val="009A2E98"/>
    <w:rsid w:val="009A39B8"/>
    <w:rsid w:val="009A5C52"/>
    <w:rsid w:val="009B145D"/>
    <w:rsid w:val="009B28C0"/>
    <w:rsid w:val="009B31FA"/>
    <w:rsid w:val="009B3D2C"/>
    <w:rsid w:val="009B75A3"/>
    <w:rsid w:val="009C0FE4"/>
    <w:rsid w:val="009C1953"/>
    <w:rsid w:val="009C7116"/>
    <w:rsid w:val="009D3B96"/>
    <w:rsid w:val="009D6AB9"/>
    <w:rsid w:val="009D6DAE"/>
    <w:rsid w:val="009D7679"/>
    <w:rsid w:val="009E29AF"/>
    <w:rsid w:val="009E491F"/>
    <w:rsid w:val="009E5840"/>
    <w:rsid w:val="009E692E"/>
    <w:rsid w:val="009F5957"/>
    <w:rsid w:val="009F66EB"/>
    <w:rsid w:val="00A04E80"/>
    <w:rsid w:val="00A11B95"/>
    <w:rsid w:val="00A123D9"/>
    <w:rsid w:val="00A12621"/>
    <w:rsid w:val="00A15D8D"/>
    <w:rsid w:val="00A1613E"/>
    <w:rsid w:val="00A20526"/>
    <w:rsid w:val="00A21186"/>
    <w:rsid w:val="00A22F25"/>
    <w:rsid w:val="00A26A31"/>
    <w:rsid w:val="00A26DA3"/>
    <w:rsid w:val="00A279F9"/>
    <w:rsid w:val="00A27FA3"/>
    <w:rsid w:val="00A3054B"/>
    <w:rsid w:val="00A3777B"/>
    <w:rsid w:val="00A37A10"/>
    <w:rsid w:val="00A43C59"/>
    <w:rsid w:val="00A4561F"/>
    <w:rsid w:val="00A45959"/>
    <w:rsid w:val="00A45A4C"/>
    <w:rsid w:val="00A50FD8"/>
    <w:rsid w:val="00A518AE"/>
    <w:rsid w:val="00A51B2B"/>
    <w:rsid w:val="00A533EC"/>
    <w:rsid w:val="00A572CF"/>
    <w:rsid w:val="00A60708"/>
    <w:rsid w:val="00A62D1F"/>
    <w:rsid w:val="00A63B11"/>
    <w:rsid w:val="00A657CA"/>
    <w:rsid w:val="00A70C8B"/>
    <w:rsid w:val="00A70F00"/>
    <w:rsid w:val="00A7348B"/>
    <w:rsid w:val="00A7747E"/>
    <w:rsid w:val="00A77677"/>
    <w:rsid w:val="00A905BC"/>
    <w:rsid w:val="00A963B1"/>
    <w:rsid w:val="00A97EC7"/>
    <w:rsid w:val="00AA0FA4"/>
    <w:rsid w:val="00AA1666"/>
    <w:rsid w:val="00AA4104"/>
    <w:rsid w:val="00AB0149"/>
    <w:rsid w:val="00AB3682"/>
    <w:rsid w:val="00AB7A74"/>
    <w:rsid w:val="00AC1E9E"/>
    <w:rsid w:val="00AD124C"/>
    <w:rsid w:val="00AD64D2"/>
    <w:rsid w:val="00AD68DF"/>
    <w:rsid w:val="00AD7A74"/>
    <w:rsid w:val="00AF7991"/>
    <w:rsid w:val="00B01356"/>
    <w:rsid w:val="00B02D42"/>
    <w:rsid w:val="00B0715B"/>
    <w:rsid w:val="00B220ED"/>
    <w:rsid w:val="00B225F1"/>
    <w:rsid w:val="00B25939"/>
    <w:rsid w:val="00B2642D"/>
    <w:rsid w:val="00B34ABA"/>
    <w:rsid w:val="00B36315"/>
    <w:rsid w:val="00B43B80"/>
    <w:rsid w:val="00B44A02"/>
    <w:rsid w:val="00B45127"/>
    <w:rsid w:val="00B55A96"/>
    <w:rsid w:val="00B60CEB"/>
    <w:rsid w:val="00B66851"/>
    <w:rsid w:val="00B67C88"/>
    <w:rsid w:val="00B746D9"/>
    <w:rsid w:val="00B75DEA"/>
    <w:rsid w:val="00B80E4D"/>
    <w:rsid w:val="00B8247E"/>
    <w:rsid w:val="00B82521"/>
    <w:rsid w:val="00B83C2A"/>
    <w:rsid w:val="00B91EF8"/>
    <w:rsid w:val="00BA1761"/>
    <w:rsid w:val="00BA23C1"/>
    <w:rsid w:val="00BA5808"/>
    <w:rsid w:val="00BB2B6F"/>
    <w:rsid w:val="00BB661D"/>
    <w:rsid w:val="00BB7F74"/>
    <w:rsid w:val="00BB7FEE"/>
    <w:rsid w:val="00BC1CC0"/>
    <w:rsid w:val="00BC45A4"/>
    <w:rsid w:val="00BC6F7F"/>
    <w:rsid w:val="00BC7159"/>
    <w:rsid w:val="00BC7B92"/>
    <w:rsid w:val="00BD2164"/>
    <w:rsid w:val="00BD60CE"/>
    <w:rsid w:val="00BD6737"/>
    <w:rsid w:val="00BD6951"/>
    <w:rsid w:val="00BE18C1"/>
    <w:rsid w:val="00BE2502"/>
    <w:rsid w:val="00BE2573"/>
    <w:rsid w:val="00BE29E5"/>
    <w:rsid w:val="00BE5232"/>
    <w:rsid w:val="00BE57F1"/>
    <w:rsid w:val="00BF3E91"/>
    <w:rsid w:val="00BF729E"/>
    <w:rsid w:val="00C062AE"/>
    <w:rsid w:val="00C16A36"/>
    <w:rsid w:val="00C21165"/>
    <w:rsid w:val="00C2167B"/>
    <w:rsid w:val="00C23B5D"/>
    <w:rsid w:val="00C251DF"/>
    <w:rsid w:val="00C25995"/>
    <w:rsid w:val="00C2605A"/>
    <w:rsid w:val="00C32F63"/>
    <w:rsid w:val="00C34670"/>
    <w:rsid w:val="00C37492"/>
    <w:rsid w:val="00C42AA2"/>
    <w:rsid w:val="00C43B77"/>
    <w:rsid w:val="00C46C07"/>
    <w:rsid w:val="00C53662"/>
    <w:rsid w:val="00C540F7"/>
    <w:rsid w:val="00C5777B"/>
    <w:rsid w:val="00C6013A"/>
    <w:rsid w:val="00C6266B"/>
    <w:rsid w:val="00C63A75"/>
    <w:rsid w:val="00C65882"/>
    <w:rsid w:val="00C66542"/>
    <w:rsid w:val="00C72240"/>
    <w:rsid w:val="00C74C78"/>
    <w:rsid w:val="00C75DFA"/>
    <w:rsid w:val="00C769EF"/>
    <w:rsid w:val="00C770B0"/>
    <w:rsid w:val="00C775B6"/>
    <w:rsid w:val="00C8054A"/>
    <w:rsid w:val="00C8154E"/>
    <w:rsid w:val="00C81AD3"/>
    <w:rsid w:val="00C8282D"/>
    <w:rsid w:val="00C831C2"/>
    <w:rsid w:val="00C90D68"/>
    <w:rsid w:val="00C9223B"/>
    <w:rsid w:val="00C96951"/>
    <w:rsid w:val="00C96A8D"/>
    <w:rsid w:val="00CA0FB3"/>
    <w:rsid w:val="00CA2A96"/>
    <w:rsid w:val="00CA465E"/>
    <w:rsid w:val="00CA734C"/>
    <w:rsid w:val="00CB3814"/>
    <w:rsid w:val="00CB7093"/>
    <w:rsid w:val="00CB7C9D"/>
    <w:rsid w:val="00CC531F"/>
    <w:rsid w:val="00CC53C9"/>
    <w:rsid w:val="00CC7071"/>
    <w:rsid w:val="00CD22C8"/>
    <w:rsid w:val="00CD26DE"/>
    <w:rsid w:val="00CD2B55"/>
    <w:rsid w:val="00CD3273"/>
    <w:rsid w:val="00CD414B"/>
    <w:rsid w:val="00CD427C"/>
    <w:rsid w:val="00CE04B1"/>
    <w:rsid w:val="00CE30C6"/>
    <w:rsid w:val="00CE4F3F"/>
    <w:rsid w:val="00CE5655"/>
    <w:rsid w:val="00CE6A54"/>
    <w:rsid w:val="00CF0CC4"/>
    <w:rsid w:val="00CF4717"/>
    <w:rsid w:val="00CF4FE2"/>
    <w:rsid w:val="00CF6F36"/>
    <w:rsid w:val="00D049DF"/>
    <w:rsid w:val="00D102AD"/>
    <w:rsid w:val="00D11CBE"/>
    <w:rsid w:val="00D13A65"/>
    <w:rsid w:val="00D23B45"/>
    <w:rsid w:val="00D23CD9"/>
    <w:rsid w:val="00D25140"/>
    <w:rsid w:val="00D254C1"/>
    <w:rsid w:val="00D25CB9"/>
    <w:rsid w:val="00D30509"/>
    <w:rsid w:val="00D338DF"/>
    <w:rsid w:val="00D370F2"/>
    <w:rsid w:val="00D37733"/>
    <w:rsid w:val="00D37CE3"/>
    <w:rsid w:val="00D37EF3"/>
    <w:rsid w:val="00D459EC"/>
    <w:rsid w:val="00D46787"/>
    <w:rsid w:val="00D468CA"/>
    <w:rsid w:val="00D50FD0"/>
    <w:rsid w:val="00D54582"/>
    <w:rsid w:val="00D63B16"/>
    <w:rsid w:val="00D6624E"/>
    <w:rsid w:val="00D72F5C"/>
    <w:rsid w:val="00D73ED3"/>
    <w:rsid w:val="00D85BBC"/>
    <w:rsid w:val="00D92057"/>
    <w:rsid w:val="00D92505"/>
    <w:rsid w:val="00D94462"/>
    <w:rsid w:val="00D950FE"/>
    <w:rsid w:val="00D97A18"/>
    <w:rsid w:val="00DA0879"/>
    <w:rsid w:val="00DA2C35"/>
    <w:rsid w:val="00DA2F90"/>
    <w:rsid w:val="00DB0619"/>
    <w:rsid w:val="00DB43AE"/>
    <w:rsid w:val="00DC05A1"/>
    <w:rsid w:val="00DC41EF"/>
    <w:rsid w:val="00DC6174"/>
    <w:rsid w:val="00DC6880"/>
    <w:rsid w:val="00DC6894"/>
    <w:rsid w:val="00DD01F8"/>
    <w:rsid w:val="00DD033E"/>
    <w:rsid w:val="00DD16CA"/>
    <w:rsid w:val="00DD3B1B"/>
    <w:rsid w:val="00DE0581"/>
    <w:rsid w:val="00DE1C9F"/>
    <w:rsid w:val="00DE2AD3"/>
    <w:rsid w:val="00DE5B9B"/>
    <w:rsid w:val="00DE609A"/>
    <w:rsid w:val="00DF0C57"/>
    <w:rsid w:val="00E00704"/>
    <w:rsid w:val="00E00CA8"/>
    <w:rsid w:val="00E04EDE"/>
    <w:rsid w:val="00E11E5D"/>
    <w:rsid w:val="00E20885"/>
    <w:rsid w:val="00E32D49"/>
    <w:rsid w:val="00E369A6"/>
    <w:rsid w:val="00E41D3E"/>
    <w:rsid w:val="00E41DCA"/>
    <w:rsid w:val="00E4698F"/>
    <w:rsid w:val="00E46B03"/>
    <w:rsid w:val="00E512A5"/>
    <w:rsid w:val="00E528E2"/>
    <w:rsid w:val="00E559B2"/>
    <w:rsid w:val="00E70013"/>
    <w:rsid w:val="00E71E66"/>
    <w:rsid w:val="00E73C83"/>
    <w:rsid w:val="00E771FD"/>
    <w:rsid w:val="00E80428"/>
    <w:rsid w:val="00E82668"/>
    <w:rsid w:val="00E85541"/>
    <w:rsid w:val="00E86D1B"/>
    <w:rsid w:val="00E96C4E"/>
    <w:rsid w:val="00E97F4C"/>
    <w:rsid w:val="00EA0252"/>
    <w:rsid w:val="00EA13A4"/>
    <w:rsid w:val="00EA41CE"/>
    <w:rsid w:val="00EA45A8"/>
    <w:rsid w:val="00EA4FCA"/>
    <w:rsid w:val="00EA740D"/>
    <w:rsid w:val="00EA7596"/>
    <w:rsid w:val="00EB0B6A"/>
    <w:rsid w:val="00EB2EEA"/>
    <w:rsid w:val="00EB344D"/>
    <w:rsid w:val="00EC2A98"/>
    <w:rsid w:val="00EC5E1E"/>
    <w:rsid w:val="00EC6E10"/>
    <w:rsid w:val="00ED6C5B"/>
    <w:rsid w:val="00EE193E"/>
    <w:rsid w:val="00EE220C"/>
    <w:rsid w:val="00EE31FF"/>
    <w:rsid w:val="00EE5011"/>
    <w:rsid w:val="00EE5CAC"/>
    <w:rsid w:val="00EE6B7E"/>
    <w:rsid w:val="00EF216F"/>
    <w:rsid w:val="00EF3237"/>
    <w:rsid w:val="00F030CE"/>
    <w:rsid w:val="00F03B2D"/>
    <w:rsid w:val="00F068AE"/>
    <w:rsid w:val="00F069F3"/>
    <w:rsid w:val="00F0715C"/>
    <w:rsid w:val="00F0777A"/>
    <w:rsid w:val="00F12A0B"/>
    <w:rsid w:val="00F12DA7"/>
    <w:rsid w:val="00F13E96"/>
    <w:rsid w:val="00F17ADA"/>
    <w:rsid w:val="00F23100"/>
    <w:rsid w:val="00F2346B"/>
    <w:rsid w:val="00F3473B"/>
    <w:rsid w:val="00F348F1"/>
    <w:rsid w:val="00F40C29"/>
    <w:rsid w:val="00F413E2"/>
    <w:rsid w:val="00F42599"/>
    <w:rsid w:val="00F45CFB"/>
    <w:rsid w:val="00F45EF2"/>
    <w:rsid w:val="00F46A0D"/>
    <w:rsid w:val="00F47757"/>
    <w:rsid w:val="00F50559"/>
    <w:rsid w:val="00F516C1"/>
    <w:rsid w:val="00F53552"/>
    <w:rsid w:val="00F53C71"/>
    <w:rsid w:val="00F5570A"/>
    <w:rsid w:val="00F57CEE"/>
    <w:rsid w:val="00F601FD"/>
    <w:rsid w:val="00F611A3"/>
    <w:rsid w:val="00F62461"/>
    <w:rsid w:val="00F722EA"/>
    <w:rsid w:val="00F73618"/>
    <w:rsid w:val="00F757BF"/>
    <w:rsid w:val="00F770D4"/>
    <w:rsid w:val="00F77853"/>
    <w:rsid w:val="00F814E0"/>
    <w:rsid w:val="00F81AC7"/>
    <w:rsid w:val="00F8493B"/>
    <w:rsid w:val="00F91F13"/>
    <w:rsid w:val="00F925A5"/>
    <w:rsid w:val="00F94852"/>
    <w:rsid w:val="00F9568C"/>
    <w:rsid w:val="00F968B7"/>
    <w:rsid w:val="00FA1919"/>
    <w:rsid w:val="00FA37ED"/>
    <w:rsid w:val="00FA6302"/>
    <w:rsid w:val="00FA6E9C"/>
    <w:rsid w:val="00FB18D2"/>
    <w:rsid w:val="00FC07C8"/>
    <w:rsid w:val="00FC2546"/>
    <w:rsid w:val="00FC3C4E"/>
    <w:rsid w:val="00FD0BA3"/>
    <w:rsid w:val="00FD76EF"/>
    <w:rsid w:val="00FE0B6E"/>
    <w:rsid w:val="00FE0DAB"/>
    <w:rsid w:val="00FE1C52"/>
    <w:rsid w:val="00FE3722"/>
    <w:rsid w:val="00FE3B91"/>
    <w:rsid w:val="00FF05A8"/>
    <w:rsid w:val="00FF1684"/>
    <w:rsid w:val="00FF2C2E"/>
    <w:rsid w:val="00FF2C5E"/>
    <w:rsid w:val="00FF5FCF"/>
    <w:rsid w:val="00FF68BF"/>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46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339"/>
    <w:rPr>
      <w:lang w:val="en-US"/>
    </w:rPr>
  </w:style>
  <w:style w:type="paragraph" w:styleId="Heading4">
    <w:name w:val="heading 4"/>
    <w:basedOn w:val="Normal"/>
    <w:link w:val="Heading4Char"/>
    <w:uiPriority w:val="9"/>
    <w:qFormat/>
    <w:rsid w:val="005A57A0"/>
    <w:pPr>
      <w:spacing w:before="100" w:beforeAutospacing="1" w:after="100" w:afterAutospacing="1" w:line="240" w:lineRule="auto"/>
      <w:outlineLvl w:val="3"/>
    </w:pPr>
    <w:rPr>
      <w:rFonts w:ascii="Times New Roman" w:eastAsia="Times New Roman" w:hAnsi="Times New Roman" w:cs="Times New Roman"/>
      <w:b/>
      <w:bCs/>
      <w:sz w:val="24"/>
      <w:szCs w:val="24"/>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325E9"/>
    <w:rPr>
      <w:sz w:val="16"/>
      <w:szCs w:val="16"/>
    </w:rPr>
  </w:style>
  <w:style w:type="paragraph" w:styleId="CommentText">
    <w:name w:val="annotation text"/>
    <w:basedOn w:val="Normal"/>
    <w:link w:val="CommentTextChar"/>
    <w:uiPriority w:val="99"/>
    <w:unhideWhenUsed/>
    <w:rsid w:val="002325E9"/>
    <w:pPr>
      <w:spacing w:line="240" w:lineRule="auto"/>
    </w:pPr>
    <w:rPr>
      <w:sz w:val="20"/>
      <w:szCs w:val="20"/>
    </w:rPr>
  </w:style>
  <w:style w:type="character" w:customStyle="1" w:styleId="CommentTextChar">
    <w:name w:val="Comment Text Char"/>
    <w:basedOn w:val="DefaultParagraphFont"/>
    <w:link w:val="CommentText"/>
    <w:uiPriority w:val="99"/>
    <w:rsid w:val="002325E9"/>
    <w:rPr>
      <w:sz w:val="20"/>
      <w:szCs w:val="20"/>
      <w:lang w:val="en-US"/>
    </w:rPr>
  </w:style>
  <w:style w:type="paragraph" w:styleId="CommentSubject">
    <w:name w:val="annotation subject"/>
    <w:basedOn w:val="CommentText"/>
    <w:next w:val="CommentText"/>
    <w:link w:val="CommentSubjectChar"/>
    <w:uiPriority w:val="99"/>
    <w:semiHidden/>
    <w:unhideWhenUsed/>
    <w:rsid w:val="002325E9"/>
    <w:rPr>
      <w:b/>
      <w:bCs/>
    </w:rPr>
  </w:style>
  <w:style w:type="character" w:customStyle="1" w:styleId="CommentSubjectChar">
    <w:name w:val="Comment Subject Char"/>
    <w:basedOn w:val="CommentTextChar"/>
    <w:link w:val="CommentSubject"/>
    <w:uiPriority w:val="99"/>
    <w:semiHidden/>
    <w:rsid w:val="002325E9"/>
    <w:rPr>
      <w:b/>
      <w:bCs/>
      <w:sz w:val="20"/>
      <w:szCs w:val="20"/>
      <w:lang w:val="en-US"/>
    </w:rPr>
  </w:style>
  <w:style w:type="paragraph" w:styleId="BalloonText">
    <w:name w:val="Balloon Text"/>
    <w:basedOn w:val="Normal"/>
    <w:link w:val="BalloonTextChar"/>
    <w:uiPriority w:val="99"/>
    <w:semiHidden/>
    <w:unhideWhenUsed/>
    <w:rsid w:val="00232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5E9"/>
    <w:rPr>
      <w:rFonts w:ascii="Tahoma" w:hAnsi="Tahoma" w:cs="Tahoma"/>
      <w:sz w:val="16"/>
      <w:szCs w:val="16"/>
      <w:lang w:val="en-US"/>
    </w:rPr>
  </w:style>
  <w:style w:type="paragraph" w:customStyle="1" w:styleId="yiv0713724975msonormal">
    <w:name w:val="yiv0713724975msonormal"/>
    <w:basedOn w:val="Normal"/>
    <w:rsid w:val="0021602A"/>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table" w:styleId="TableGrid">
    <w:name w:val="Table Grid"/>
    <w:basedOn w:val="TableNormal"/>
    <w:uiPriority w:val="59"/>
    <w:rsid w:val="0045067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5A57A0"/>
    <w:rPr>
      <w:rFonts w:ascii="Times New Roman" w:eastAsia="Times New Roman" w:hAnsi="Times New Roman" w:cs="Times New Roman"/>
      <w:b/>
      <w:bCs/>
      <w:sz w:val="24"/>
      <w:szCs w:val="24"/>
      <w:lang w:eastAsia="nb-NO"/>
    </w:rPr>
  </w:style>
  <w:style w:type="paragraph" w:styleId="NormalWeb">
    <w:name w:val="Normal (Web)"/>
    <w:basedOn w:val="Normal"/>
    <w:uiPriority w:val="99"/>
    <w:semiHidden/>
    <w:unhideWhenUsed/>
    <w:rsid w:val="005A57A0"/>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styleId="Hyperlink">
    <w:name w:val="Hyperlink"/>
    <w:basedOn w:val="DefaultParagraphFont"/>
    <w:uiPriority w:val="99"/>
    <w:unhideWhenUsed/>
    <w:rsid w:val="00735FFC"/>
    <w:rPr>
      <w:color w:val="0000FF" w:themeColor="hyperlink"/>
      <w:u w:val="single"/>
    </w:rPr>
  </w:style>
  <w:style w:type="character" w:styleId="Strong">
    <w:name w:val="Strong"/>
    <w:basedOn w:val="DefaultParagraphFont"/>
    <w:uiPriority w:val="22"/>
    <w:qFormat/>
    <w:rsid w:val="00AF7991"/>
    <w:rPr>
      <w:b/>
      <w:bCs/>
    </w:rPr>
  </w:style>
  <w:style w:type="character" w:customStyle="1" w:styleId="highlight2">
    <w:name w:val="highlight2"/>
    <w:basedOn w:val="DefaultParagraphFont"/>
    <w:rsid w:val="000D20F4"/>
  </w:style>
  <w:style w:type="paragraph" w:customStyle="1" w:styleId="DefinitionTerm">
    <w:name w:val="Definition Term"/>
    <w:basedOn w:val="Normal"/>
    <w:next w:val="DefinitionList"/>
    <w:uiPriority w:val="99"/>
    <w:rsid w:val="006B4499"/>
    <w:pPr>
      <w:autoSpaceDE w:val="0"/>
      <w:autoSpaceDN w:val="0"/>
      <w:adjustRightInd w:val="0"/>
      <w:spacing w:after="0" w:line="240" w:lineRule="auto"/>
    </w:pPr>
    <w:rPr>
      <w:rFonts w:ascii="Times New Roman" w:hAnsi="Times New Roman" w:cs="Times New Roman"/>
      <w:sz w:val="24"/>
      <w:szCs w:val="24"/>
      <w:lang w:val="nb-NO"/>
    </w:rPr>
  </w:style>
  <w:style w:type="paragraph" w:customStyle="1" w:styleId="DefinitionList">
    <w:name w:val="Definition List"/>
    <w:basedOn w:val="Normal"/>
    <w:next w:val="DefinitionTerm"/>
    <w:uiPriority w:val="99"/>
    <w:rsid w:val="006B4499"/>
    <w:pPr>
      <w:autoSpaceDE w:val="0"/>
      <w:autoSpaceDN w:val="0"/>
      <w:adjustRightInd w:val="0"/>
      <w:spacing w:after="0" w:line="240" w:lineRule="auto"/>
      <w:ind w:left="360"/>
    </w:pPr>
    <w:rPr>
      <w:rFonts w:ascii="Times New Roman" w:hAnsi="Times New Roman" w:cs="Times New Roman"/>
      <w:sz w:val="24"/>
      <w:szCs w:val="24"/>
      <w:lang w:val="nb-NO"/>
    </w:rPr>
  </w:style>
  <w:style w:type="paragraph" w:styleId="ListParagraph">
    <w:name w:val="List Paragraph"/>
    <w:basedOn w:val="Normal"/>
    <w:uiPriority w:val="34"/>
    <w:qFormat/>
    <w:rsid w:val="00680915"/>
    <w:pPr>
      <w:ind w:left="720"/>
      <w:contextualSpacing/>
    </w:pPr>
  </w:style>
  <w:style w:type="paragraph" w:styleId="Header">
    <w:name w:val="header"/>
    <w:basedOn w:val="Normal"/>
    <w:link w:val="HeaderChar"/>
    <w:uiPriority w:val="99"/>
    <w:unhideWhenUsed/>
    <w:rsid w:val="000C182C"/>
    <w:pPr>
      <w:tabs>
        <w:tab w:val="center" w:pos="4703"/>
        <w:tab w:val="right" w:pos="9406"/>
      </w:tabs>
      <w:spacing w:after="0" w:line="240" w:lineRule="auto"/>
    </w:pPr>
  </w:style>
  <w:style w:type="character" w:customStyle="1" w:styleId="HeaderChar">
    <w:name w:val="Header Char"/>
    <w:basedOn w:val="DefaultParagraphFont"/>
    <w:link w:val="Header"/>
    <w:uiPriority w:val="99"/>
    <w:rsid w:val="000C182C"/>
    <w:rPr>
      <w:lang w:val="en-US"/>
    </w:rPr>
  </w:style>
  <w:style w:type="paragraph" w:styleId="Footer">
    <w:name w:val="footer"/>
    <w:basedOn w:val="Normal"/>
    <w:link w:val="FooterChar"/>
    <w:uiPriority w:val="99"/>
    <w:unhideWhenUsed/>
    <w:rsid w:val="000C182C"/>
    <w:pPr>
      <w:tabs>
        <w:tab w:val="center" w:pos="4703"/>
        <w:tab w:val="right" w:pos="9406"/>
      </w:tabs>
      <w:spacing w:after="0" w:line="240" w:lineRule="auto"/>
    </w:pPr>
  </w:style>
  <w:style w:type="character" w:customStyle="1" w:styleId="FooterChar">
    <w:name w:val="Footer Char"/>
    <w:basedOn w:val="DefaultParagraphFont"/>
    <w:link w:val="Footer"/>
    <w:uiPriority w:val="99"/>
    <w:rsid w:val="000C182C"/>
    <w:rPr>
      <w:lang w:val="en-US"/>
    </w:rPr>
  </w:style>
  <w:style w:type="paragraph" w:customStyle="1" w:styleId="1">
    <w:name w:val="正文1"/>
    <w:uiPriority w:val="99"/>
    <w:rsid w:val="00C43B77"/>
    <w:pPr>
      <w:spacing w:after="0"/>
    </w:pPr>
    <w:rPr>
      <w:rFonts w:ascii="Arial" w:eastAsia="宋体" w:hAnsi="Arial" w:cs="Arial"/>
      <w:color w:val="000000"/>
      <w:szCs w:val="20"/>
      <w:lang w:val="pl-PL" w:eastAsia="pl-PL"/>
    </w:rPr>
  </w:style>
  <w:style w:type="character" w:styleId="Emphasis">
    <w:name w:val="Emphasis"/>
    <w:qFormat/>
    <w:rsid w:val="002F1EEF"/>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339"/>
    <w:rPr>
      <w:lang w:val="en-US"/>
    </w:rPr>
  </w:style>
  <w:style w:type="paragraph" w:styleId="Heading4">
    <w:name w:val="heading 4"/>
    <w:basedOn w:val="Normal"/>
    <w:link w:val="Heading4Char"/>
    <w:uiPriority w:val="9"/>
    <w:qFormat/>
    <w:rsid w:val="005A57A0"/>
    <w:pPr>
      <w:spacing w:before="100" w:beforeAutospacing="1" w:after="100" w:afterAutospacing="1" w:line="240" w:lineRule="auto"/>
      <w:outlineLvl w:val="3"/>
    </w:pPr>
    <w:rPr>
      <w:rFonts w:ascii="Times New Roman" w:eastAsia="Times New Roman" w:hAnsi="Times New Roman" w:cs="Times New Roman"/>
      <w:b/>
      <w:bCs/>
      <w:sz w:val="24"/>
      <w:szCs w:val="24"/>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325E9"/>
    <w:rPr>
      <w:sz w:val="16"/>
      <w:szCs w:val="16"/>
    </w:rPr>
  </w:style>
  <w:style w:type="paragraph" w:styleId="CommentText">
    <w:name w:val="annotation text"/>
    <w:basedOn w:val="Normal"/>
    <w:link w:val="CommentTextChar"/>
    <w:uiPriority w:val="99"/>
    <w:unhideWhenUsed/>
    <w:rsid w:val="002325E9"/>
    <w:pPr>
      <w:spacing w:line="240" w:lineRule="auto"/>
    </w:pPr>
    <w:rPr>
      <w:sz w:val="20"/>
      <w:szCs w:val="20"/>
    </w:rPr>
  </w:style>
  <w:style w:type="character" w:customStyle="1" w:styleId="CommentTextChar">
    <w:name w:val="Comment Text Char"/>
    <w:basedOn w:val="DefaultParagraphFont"/>
    <w:link w:val="CommentText"/>
    <w:uiPriority w:val="99"/>
    <w:rsid w:val="002325E9"/>
    <w:rPr>
      <w:sz w:val="20"/>
      <w:szCs w:val="20"/>
      <w:lang w:val="en-US"/>
    </w:rPr>
  </w:style>
  <w:style w:type="paragraph" w:styleId="CommentSubject">
    <w:name w:val="annotation subject"/>
    <w:basedOn w:val="CommentText"/>
    <w:next w:val="CommentText"/>
    <w:link w:val="CommentSubjectChar"/>
    <w:uiPriority w:val="99"/>
    <w:semiHidden/>
    <w:unhideWhenUsed/>
    <w:rsid w:val="002325E9"/>
    <w:rPr>
      <w:b/>
      <w:bCs/>
    </w:rPr>
  </w:style>
  <w:style w:type="character" w:customStyle="1" w:styleId="CommentSubjectChar">
    <w:name w:val="Comment Subject Char"/>
    <w:basedOn w:val="CommentTextChar"/>
    <w:link w:val="CommentSubject"/>
    <w:uiPriority w:val="99"/>
    <w:semiHidden/>
    <w:rsid w:val="002325E9"/>
    <w:rPr>
      <w:b/>
      <w:bCs/>
      <w:sz w:val="20"/>
      <w:szCs w:val="20"/>
      <w:lang w:val="en-US"/>
    </w:rPr>
  </w:style>
  <w:style w:type="paragraph" w:styleId="BalloonText">
    <w:name w:val="Balloon Text"/>
    <w:basedOn w:val="Normal"/>
    <w:link w:val="BalloonTextChar"/>
    <w:uiPriority w:val="99"/>
    <w:semiHidden/>
    <w:unhideWhenUsed/>
    <w:rsid w:val="00232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5E9"/>
    <w:rPr>
      <w:rFonts w:ascii="Tahoma" w:hAnsi="Tahoma" w:cs="Tahoma"/>
      <w:sz w:val="16"/>
      <w:szCs w:val="16"/>
      <w:lang w:val="en-US"/>
    </w:rPr>
  </w:style>
  <w:style w:type="paragraph" w:customStyle="1" w:styleId="yiv0713724975msonormal">
    <w:name w:val="yiv0713724975msonormal"/>
    <w:basedOn w:val="Normal"/>
    <w:rsid w:val="0021602A"/>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table" w:styleId="TableGrid">
    <w:name w:val="Table Grid"/>
    <w:basedOn w:val="TableNormal"/>
    <w:uiPriority w:val="59"/>
    <w:rsid w:val="0045067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5A57A0"/>
    <w:rPr>
      <w:rFonts w:ascii="Times New Roman" w:eastAsia="Times New Roman" w:hAnsi="Times New Roman" w:cs="Times New Roman"/>
      <w:b/>
      <w:bCs/>
      <w:sz w:val="24"/>
      <w:szCs w:val="24"/>
      <w:lang w:eastAsia="nb-NO"/>
    </w:rPr>
  </w:style>
  <w:style w:type="paragraph" w:styleId="NormalWeb">
    <w:name w:val="Normal (Web)"/>
    <w:basedOn w:val="Normal"/>
    <w:uiPriority w:val="99"/>
    <w:semiHidden/>
    <w:unhideWhenUsed/>
    <w:rsid w:val="005A57A0"/>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styleId="Hyperlink">
    <w:name w:val="Hyperlink"/>
    <w:basedOn w:val="DefaultParagraphFont"/>
    <w:uiPriority w:val="99"/>
    <w:unhideWhenUsed/>
    <w:rsid w:val="00735FFC"/>
    <w:rPr>
      <w:color w:val="0000FF" w:themeColor="hyperlink"/>
      <w:u w:val="single"/>
    </w:rPr>
  </w:style>
  <w:style w:type="character" w:styleId="Strong">
    <w:name w:val="Strong"/>
    <w:basedOn w:val="DefaultParagraphFont"/>
    <w:uiPriority w:val="22"/>
    <w:qFormat/>
    <w:rsid w:val="00AF7991"/>
    <w:rPr>
      <w:b/>
      <w:bCs/>
    </w:rPr>
  </w:style>
  <w:style w:type="character" w:customStyle="1" w:styleId="highlight2">
    <w:name w:val="highlight2"/>
    <w:basedOn w:val="DefaultParagraphFont"/>
    <w:rsid w:val="000D20F4"/>
  </w:style>
  <w:style w:type="paragraph" w:customStyle="1" w:styleId="DefinitionTerm">
    <w:name w:val="Definition Term"/>
    <w:basedOn w:val="Normal"/>
    <w:next w:val="DefinitionList"/>
    <w:uiPriority w:val="99"/>
    <w:rsid w:val="006B4499"/>
    <w:pPr>
      <w:autoSpaceDE w:val="0"/>
      <w:autoSpaceDN w:val="0"/>
      <w:adjustRightInd w:val="0"/>
      <w:spacing w:after="0" w:line="240" w:lineRule="auto"/>
    </w:pPr>
    <w:rPr>
      <w:rFonts w:ascii="Times New Roman" w:hAnsi="Times New Roman" w:cs="Times New Roman"/>
      <w:sz w:val="24"/>
      <w:szCs w:val="24"/>
      <w:lang w:val="nb-NO"/>
    </w:rPr>
  </w:style>
  <w:style w:type="paragraph" w:customStyle="1" w:styleId="DefinitionList">
    <w:name w:val="Definition List"/>
    <w:basedOn w:val="Normal"/>
    <w:next w:val="DefinitionTerm"/>
    <w:uiPriority w:val="99"/>
    <w:rsid w:val="006B4499"/>
    <w:pPr>
      <w:autoSpaceDE w:val="0"/>
      <w:autoSpaceDN w:val="0"/>
      <w:adjustRightInd w:val="0"/>
      <w:spacing w:after="0" w:line="240" w:lineRule="auto"/>
      <w:ind w:left="360"/>
    </w:pPr>
    <w:rPr>
      <w:rFonts w:ascii="Times New Roman" w:hAnsi="Times New Roman" w:cs="Times New Roman"/>
      <w:sz w:val="24"/>
      <w:szCs w:val="24"/>
      <w:lang w:val="nb-NO"/>
    </w:rPr>
  </w:style>
  <w:style w:type="paragraph" w:styleId="ListParagraph">
    <w:name w:val="List Paragraph"/>
    <w:basedOn w:val="Normal"/>
    <w:uiPriority w:val="34"/>
    <w:qFormat/>
    <w:rsid w:val="00680915"/>
    <w:pPr>
      <w:ind w:left="720"/>
      <w:contextualSpacing/>
    </w:pPr>
  </w:style>
  <w:style w:type="paragraph" w:styleId="Header">
    <w:name w:val="header"/>
    <w:basedOn w:val="Normal"/>
    <w:link w:val="HeaderChar"/>
    <w:uiPriority w:val="99"/>
    <w:unhideWhenUsed/>
    <w:rsid w:val="000C182C"/>
    <w:pPr>
      <w:tabs>
        <w:tab w:val="center" w:pos="4703"/>
        <w:tab w:val="right" w:pos="9406"/>
      </w:tabs>
      <w:spacing w:after="0" w:line="240" w:lineRule="auto"/>
    </w:pPr>
  </w:style>
  <w:style w:type="character" w:customStyle="1" w:styleId="HeaderChar">
    <w:name w:val="Header Char"/>
    <w:basedOn w:val="DefaultParagraphFont"/>
    <w:link w:val="Header"/>
    <w:uiPriority w:val="99"/>
    <w:rsid w:val="000C182C"/>
    <w:rPr>
      <w:lang w:val="en-US"/>
    </w:rPr>
  </w:style>
  <w:style w:type="paragraph" w:styleId="Footer">
    <w:name w:val="footer"/>
    <w:basedOn w:val="Normal"/>
    <w:link w:val="FooterChar"/>
    <w:uiPriority w:val="99"/>
    <w:unhideWhenUsed/>
    <w:rsid w:val="000C182C"/>
    <w:pPr>
      <w:tabs>
        <w:tab w:val="center" w:pos="4703"/>
        <w:tab w:val="right" w:pos="9406"/>
      </w:tabs>
      <w:spacing w:after="0" w:line="240" w:lineRule="auto"/>
    </w:pPr>
  </w:style>
  <w:style w:type="character" w:customStyle="1" w:styleId="FooterChar">
    <w:name w:val="Footer Char"/>
    <w:basedOn w:val="DefaultParagraphFont"/>
    <w:link w:val="Footer"/>
    <w:uiPriority w:val="99"/>
    <w:rsid w:val="000C182C"/>
    <w:rPr>
      <w:lang w:val="en-US"/>
    </w:rPr>
  </w:style>
  <w:style w:type="paragraph" w:customStyle="1" w:styleId="1">
    <w:name w:val="正文1"/>
    <w:uiPriority w:val="99"/>
    <w:rsid w:val="00C43B77"/>
    <w:pPr>
      <w:spacing w:after="0"/>
    </w:pPr>
    <w:rPr>
      <w:rFonts w:ascii="Arial" w:eastAsia="宋体" w:hAnsi="Arial" w:cs="Arial"/>
      <w:color w:val="000000"/>
      <w:szCs w:val="20"/>
      <w:lang w:val="pl-PL" w:eastAsia="pl-PL"/>
    </w:rPr>
  </w:style>
  <w:style w:type="character" w:styleId="Emphasis">
    <w:name w:val="Emphasis"/>
    <w:qFormat/>
    <w:rsid w:val="002F1EE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5858">
      <w:bodyDiv w:val="1"/>
      <w:marLeft w:val="0"/>
      <w:marRight w:val="0"/>
      <w:marTop w:val="0"/>
      <w:marBottom w:val="0"/>
      <w:divBdr>
        <w:top w:val="none" w:sz="0" w:space="0" w:color="auto"/>
        <w:left w:val="none" w:sz="0" w:space="0" w:color="auto"/>
        <w:bottom w:val="none" w:sz="0" w:space="0" w:color="auto"/>
        <w:right w:val="none" w:sz="0" w:space="0" w:color="auto"/>
      </w:divBdr>
      <w:divsChild>
        <w:div w:id="42145587">
          <w:marLeft w:val="0"/>
          <w:marRight w:val="1"/>
          <w:marTop w:val="0"/>
          <w:marBottom w:val="0"/>
          <w:divBdr>
            <w:top w:val="none" w:sz="0" w:space="0" w:color="auto"/>
            <w:left w:val="none" w:sz="0" w:space="0" w:color="auto"/>
            <w:bottom w:val="none" w:sz="0" w:space="0" w:color="auto"/>
            <w:right w:val="none" w:sz="0" w:space="0" w:color="auto"/>
          </w:divBdr>
          <w:divsChild>
            <w:div w:id="1250889996">
              <w:marLeft w:val="0"/>
              <w:marRight w:val="0"/>
              <w:marTop w:val="0"/>
              <w:marBottom w:val="0"/>
              <w:divBdr>
                <w:top w:val="none" w:sz="0" w:space="0" w:color="auto"/>
                <w:left w:val="none" w:sz="0" w:space="0" w:color="auto"/>
                <w:bottom w:val="none" w:sz="0" w:space="0" w:color="auto"/>
                <w:right w:val="none" w:sz="0" w:space="0" w:color="auto"/>
              </w:divBdr>
              <w:divsChild>
                <w:div w:id="1323123175">
                  <w:marLeft w:val="0"/>
                  <w:marRight w:val="1"/>
                  <w:marTop w:val="0"/>
                  <w:marBottom w:val="0"/>
                  <w:divBdr>
                    <w:top w:val="none" w:sz="0" w:space="0" w:color="auto"/>
                    <w:left w:val="none" w:sz="0" w:space="0" w:color="auto"/>
                    <w:bottom w:val="none" w:sz="0" w:space="0" w:color="auto"/>
                    <w:right w:val="none" w:sz="0" w:space="0" w:color="auto"/>
                  </w:divBdr>
                  <w:divsChild>
                    <w:div w:id="1579098029">
                      <w:marLeft w:val="0"/>
                      <w:marRight w:val="0"/>
                      <w:marTop w:val="0"/>
                      <w:marBottom w:val="0"/>
                      <w:divBdr>
                        <w:top w:val="none" w:sz="0" w:space="0" w:color="auto"/>
                        <w:left w:val="none" w:sz="0" w:space="0" w:color="auto"/>
                        <w:bottom w:val="none" w:sz="0" w:space="0" w:color="auto"/>
                        <w:right w:val="none" w:sz="0" w:space="0" w:color="auto"/>
                      </w:divBdr>
                      <w:divsChild>
                        <w:div w:id="1735396382">
                          <w:marLeft w:val="0"/>
                          <w:marRight w:val="0"/>
                          <w:marTop w:val="0"/>
                          <w:marBottom w:val="0"/>
                          <w:divBdr>
                            <w:top w:val="none" w:sz="0" w:space="0" w:color="auto"/>
                            <w:left w:val="none" w:sz="0" w:space="0" w:color="auto"/>
                            <w:bottom w:val="none" w:sz="0" w:space="0" w:color="auto"/>
                            <w:right w:val="none" w:sz="0" w:space="0" w:color="auto"/>
                          </w:divBdr>
                          <w:divsChild>
                            <w:div w:id="1482041259">
                              <w:marLeft w:val="0"/>
                              <w:marRight w:val="0"/>
                              <w:marTop w:val="120"/>
                              <w:marBottom w:val="360"/>
                              <w:divBdr>
                                <w:top w:val="none" w:sz="0" w:space="0" w:color="auto"/>
                                <w:left w:val="none" w:sz="0" w:space="0" w:color="auto"/>
                                <w:bottom w:val="none" w:sz="0" w:space="0" w:color="auto"/>
                                <w:right w:val="none" w:sz="0" w:space="0" w:color="auto"/>
                              </w:divBdr>
                              <w:divsChild>
                                <w:div w:id="1972324493">
                                  <w:marLeft w:val="0"/>
                                  <w:marRight w:val="0"/>
                                  <w:marTop w:val="0"/>
                                  <w:marBottom w:val="0"/>
                                  <w:divBdr>
                                    <w:top w:val="none" w:sz="0" w:space="0" w:color="auto"/>
                                    <w:left w:val="none" w:sz="0" w:space="0" w:color="auto"/>
                                    <w:bottom w:val="none" w:sz="0" w:space="0" w:color="auto"/>
                                    <w:right w:val="none" w:sz="0" w:space="0" w:color="auto"/>
                                  </w:divBdr>
                                  <w:divsChild>
                                    <w:div w:id="154772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97567">
      <w:bodyDiv w:val="1"/>
      <w:marLeft w:val="0"/>
      <w:marRight w:val="0"/>
      <w:marTop w:val="0"/>
      <w:marBottom w:val="0"/>
      <w:divBdr>
        <w:top w:val="none" w:sz="0" w:space="0" w:color="auto"/>
        <w:left w:val="none" w:sz="0" w:space="0" w:color="auto"/>
        <w:bottom w:val="none" w:sz="0" w:space="0" w:color="auto"/>
        <w:right w:val="none" w:sz="0" w:space="0" w:color="auto"/>
      </w:divBdr>
      <w:divsChild>
        <w:div w:id="880634217">
          <w:marLeft w:val="0"/>
          <w:marRight w:val="1"/>
          <w:marTop w:val="0"/>
          <w:marBottom w:val="0"/>
          <w:divBdr>
            <w:top w:val="none" w:sz="0" w:space="0" w:color="auto"/>
            <w:left w:val="none" w:sz="0" w:space="0" w:color="auto"/>
            <w:bottom w:val="none" w:sz="0" w:space="0" w:color="auto"/>
            <w:right w:val="none" w:sz="0" w:space="0" w:color="auto"/>
          </w:divBdr>
          <w:divsChild>
            <w:div w:id="316693645">
              <w:marLeft w:val="0"/>
              <w:marRight w:val="0"/>
              <w:marTop w:val="0"/>
              <w:marBottom w:val="0"/>
              <w:divBdr>
                <w:top w:val="none" w:sz="0" w:space="0" w:color="auto"/>
                <w:left w:val="none" w:sz="0" w:space="0" w:color="auto"/>
                <w:bottom w:val="none" w:sz="0" w:space="0" w:color="auto"/>
                <w:right w:val="none" w:sz="0" w:space="0" w:color="auto"/>
              </w:divBdr>
              <w:divsChild>
                <w:div w:id="417482964">
                  <w:marLeft w:val="0"/>
                  <w:marRight w:val="1"/>
                  <w:marTop w:val="0"/>
                  <w:marBottom w:val="0"/>
                  <w:divBdr>
                    <w:top w:val="none" w:sz="0" w:space="0" w:color="auto"/>
                    <w:left w:val="none" w:sz="0" w:space="0" w:color="auto"/>
                    <w:bottom w:val="none" w:sz="0" w:space="0" w:color="auto"/>
                    <w:right w:val="none" w:sz="0" w:space="0" w:color="auto"/>
                  </w:divBdr>
                  <w:divsChild>
                    <w:div w:id="505438976">
                      <w:marLeft w:val="0"/>
                      <w:marRight w:val="0"/>
                      <w:marTop w:val="0"/>
                      <w:marBottom w:val="0"/>
                      <w:divBdr>
                        <w:top w:val="none" w:sz="0" w:space="0" w:color="auto"/>
                        <w:left w:val="none" w:sz="0" w:space="0" w:color="auto"/>
                        <w:bottom w:val="none" w:sz="0" w:space="0" w:color="auto"/>
                        <w:right w:val="none" w:sz="0" w:space="0" w:color="auto"/>
                      </w:divBdr>
                      <w:divsChild>
                        <w:div w:id="1238369181">
                          <w:marLeft w:val="0"/>
                          <w:marRight w:val="0"/>
                          <w:marTop w:val="0"/>
                          <w:marBottom w:val="0"/>
                          <w:divBdr>
                            <w:top w:val="none" w:sz="0" w:space="0" w:color="auto"/>
                            <w:left w:val="none" w:sz="0" w:space="0" w:color="auto"/>
                            <w:bottom w:val="none" w:sz="0" w:space="0" w:color="auto"/>
                            <w:right w:val="none" w:sz="0" w:space="0" w:color="auto"/>
                          </w:divBdr>
                          <w:divsChild>
                            <w:div w:id="1546676557">
                              <w:marLeft w:val="0"/>
                              <w:marRight w:val="0"/>
                              <w:marTop w:val="120"/>
                              <w:marBottom w:val="360"/>
                              <w:divBdr>
                                <w:top w:val="none" w:sz="0" w:space="0" w:color="auto"/>
                                <w:left w:val="none" w:sz="0" w:space="0" w:color="auto"/>
                                <w:bottom w:val="none" w:sz="0" w:space="0" w:color="auto"/>
                                <w:right w:val="none" w:sz="0" w:space="0" w:color="auto"/>
                              </w:divBdr>
                              <w:divsChild>
                                <w:div w:id="1672637069">
                                  <w:marLeft w:val="0"/>
                                  <w:marRight w:val="0"/>
                                  <w:marTop w:val="0"/>
                                  <w:marBottom w:val="0"/>
                                  <w:divBdr>
                                    <w:top w:val="none" w:sz="0" w:space="0" w:color="auto"/>
                                    <w:left w:val="none" w:sz="0" w:space="0" w:color="auto"/>
                                    <w:bottom w:val="none" w:sz="0" w:space="0" w:color="auto"/>
                                    <w:right w:val="none" w:sz="0" w:space="0" w:color="auto"/>
                                  </w:divBdr>
                                  <w:divsChild>
                                    <w:div w:id="206551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70039">
      <w:bodyDiv w:val="1"/>
      <w:marLeft w:val="0"/>
      <w:marRight w:val="0"/>
      <w:marTop w:val="0"/>
      <w:marBottom w:val="0"/>
      <w:divBdr>
        <w:top w:val="none" w:sz="0" w:space="0" w:color="auto"/>
        <w:left w:val="none" w:sz="0" w:space="0" w:color="auto"/>
        <w:bottom w:val="none" w:sz="0" w:space="0" w:color="auto"/>
        <w:right w:val="none" w:sz="0" w:space="0" w:color="auto"/>
      </w:divBdr>
      <w:divsChild>
        <w:div w:id="2067295443">
          <w:marLeft w:val="0"/>
          <w:marRight w:val="1"/>
          <w:marTop w:val="0"/>
          <w:marBottom w:val="0"/>
          <w:divBdr>
            <w:top w:val="none" w:sz="0" w:space="0" w:color="auto"/>
            <w:left w:val="none" w:sz="0" w:space="0" w:color="auto"/>
            <w:bottom w:val="none" w:sz="0" w:space="0" w:color="auto"/>
            <w:right w:val="none" w:sz="0" w:space="0" w:color="auto"/>
          </w:divBdr>
          <w:divsChild>
            <w:div w:id="2022395572">
              <w:marLeft w:val="0"/>
              <w:marRight w:val="0"/>
              <w:marTop w:val="0"/>
              <w:marBottom w:val="0"/>
              <w:divBdr>
                <w:top w:val="none" w:sz="0" w:space="0" w:color="auto"/>
                <w:left w:val="none" w:sz="0" w:space="0" w:color="auto"/>
                <w:bottom w:val="none" w:sz="0" w:space="0" w:color="auto"/>
                <w:right w:val="none" w:sz="0" w:space="0" w:color="auto"/>
              </w:divBdr>
              <w:divsChild>
                <w:div w:id="100801167">
                  <w:marLeft w:val="0"/>
                  <w:marRight w:val="1"/>
                  <w:marTop w:val="0"/>
                  <w:marBottom w:val="0"/>
                  <w:divBdr>
                    <w:top w:val="none" w:sz="0" w:space="0" w:color="auto"/>
                    <w:left w:val="none" w:sz="0" w:space="0" w:color="auto"/>
                    <w:bottom w:val="none" w:sz="0" w:space="0" w:color="auto"/>
                    <w:right w:val="none" w:sz="0" w:space="0" w:color="auto"/>
                  </w:divBdr>
                  <w:divsChild>
                    <w:div w:id="798838990">
                      <w:marLeft w:val="0"/>
                      <w:marRight w:val="0"/>
                      <w:marTop w:val="0"/>
                      <w:marBottom w:val="0"/>
                      <w:divBdr>
                        <w:top w:val="none" w:sz="0" w:space="0" w:color="auto"/>
                        <w:left w:val="none" w:sz="0" w:space="0" w:color="auto"/>
                        <w:bottom w:val="none" w:sz="0" w:space="0" w:color="auto"/>
                        <w:right w:val="none" w:sz="0" w:space="0" w:color="auto"/>
                      </w:divBdr>
                      <w:divsChild>
                        <w:div w:id="1079326058">
                          <w:marLeft w:val="0"/>
                          <w:marRight w:val="0"/>
                          <w:marTop w:val="0"/>
                          <w:marBottom w:val="0"/>
                          <w:divBdr>
                            <w:top w:val="none" w:sz="0" w:space="0" w:color="auto"/>
                            <w:left w:val="none" w:sz="0" w:space="0" w:color="auto"/>
                            <w:bottom w:val="none" w:sz="0" w:space="0" w:color="auto"/>
                            <w:right w:val="none" w:sz="0" w:space="0" w:color="auto"/>
                          </w:divBdr>
                          <w:divsChild>
                            <w:div w:id="949894480">
                              <w:marLeft w:val="0"/>
                              <w:marRight w:val="0"/>
                              <w:marTop w:val="120"/>
                              <w:marBottom w:val="360"/>
                              <w:divBdr>
                                <w:top w:val="none" w:sz="0" w:space="0" w:color="auto"/>
                                <w:left w:val="none" w:sz="0" w:space="0" w:color="auto"/>
                                <w:bottom w:val="none" w:sz="0" w:space="0" w:color="auto"/>
                                <w:right w:val="none" w:sz="0" w:space="0" w:color="auto"/>
                              </w:divBdr>
                              <w:divsChild>
                                <w:div w:id="607156354">
                                  <w:marLeft w:val="0"/>
                                  <w:marRight w:val="0"/>
                                  <w:marTop w:val="0"/>
                                  <w:marBottom w:val="0"/>
                                  <w:divBdr>
                                    <w:top w:val="none" w:sz="0" w:space="0" w:color="auto"/>
                                    <w:left w:val="none" w:sz="0" w:space="0" w:color="auto"/>
                                    <w:bottom w:val="none" w:sz="0" w:space="0" w:color="auto"/>
                                    <w:right w:val="none" w:sz="0" w:space="0" w:color="auto"/>
                                  </w:divBdr>
                                  <w:divsChild>
                                    <w:div w:id="23312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8998490">
      <w:bodyDiv w:val="1"/>
      <w:marLeft w:val="0"/>
      <w:marRight w:val="0"/>
      <w:marTop w:val="0"/>
      <w:marBottom w:val="0"/>
      <w:divBdr>
        <w:top w:val="none" w:sz="0" w:space="0" w:color="auto"/>
        <w:left w:val="none" w:sz="0" w:space="0" w:color="auto"/>
        <w:bottom w:val="none" w:sz="0" w:space="0" w:color="auto"/>
        <w:right w:val="none" w:sz="0" w:space="0" w:color="auto"/>
      </w:divBdr>
      <w:divsChild>
        <w:div w:id="1294553364">
          <w:marLeft w:val="0"/>
          <w:marRight w:val="1"/>
          <w:marTop w:val="0"/>
          <w:marBottom w:val="0"/>
          <w:divBdr>
            <w:top w:val="none" w:sz="0" w:space="0" w:color="auto"/>
            <w:left w:val="none" w:sz="0" w:space="0" w:color="auto"/>
            <w:bottom w:val="none" w:sz="0" w:space="0" w:color="auto"/>
            <w:right w:val="none" w:sz="0" w:space="0" w:color="auto"/>
          </w:divBdr>
          <w:divsChild>
            <w:div w:id="1069813069">
              <w:marLeft w:val="0"/>
              <w:marRight w:val="0"/>
              <w:marTop w:val="0"/>
              <w:marBottom w:val="0"/>
              <w:divBdr>
                <w:top w:val="none" w:sz="0" w:space="0" w:color="auto"/>
                <w:left w:val="none" w:sz="0" w:space="0" w:color="auto"/>
                <w:bottom w:val="none" w:sz="0" w:space="0" w:color="auto"/>
                <w:right w:val="none" w:sz="0" w:space="0" w:color="auto"/>
              </w:divBdr>
              <w:divsChild>
                <w:div w:id="1320646162">
                  <w:marLeft w:val="0"/>
                  <w:marRight w:val="1"/>
                  <w:marTop w:val="0"/>
                  <w:marBottom w:val="0"/>
                  <w:divBdr>
                    <w:top w:val="none" w:sz="0" w:space="0" w:color="auto"/>
                    <w:left w:val="none" w:sz="0" w:space="0" w:color="auto"/>
                    <w:bottom w:val="none" w:sz="0" w:space="0" w:color="auto"/>
                    <w:right w:val="none" w:sz="0" w:space="0" w:color="auto"/>
                  </w:divBdr>
                  <w:divsChild>
                    <w:div w:id="357508968">
                      <w:marLeft w:val="0"/>
                      <w:marRight w:val="0"/>
                      <w:marTop w:val="0"/>
                      <w:marBottom w:val="0"/>
                      <w:divBdr>
                        <w:top w:val="none" w:sz="0" w:space="0" w:color="auto"/>
                        <w:left w:val="none" w:sz="0" w:space="0" w:color="auto"/>
                        <w:bottom w:val="none" w:sz="0" w:space="0" w:color="auto"/>
                        <w:right w:val="none" w:sz="0" w:space="0" w:color="auto"/>
                      </w:divBdr>
                      <w:divsChild>
                        <w:div w:id="1201017611">
                          <w:marLeft w:val="0"/>
                          <w:marRight w:val="0"/>
                          <w:marTop w:val="0"/>
                          <w:marBottom w:val="0"/>
                          <w:divBdr>
                            <w:top w:val="none" w:sz="0" w:space="0" w:color="auto"/>
                            <w:left w:val="none" w:sz="0" w:space="0" w:color="auto"/>
                            <w:bottom w:val="none" w:sz="0" w:space="0" w:color="auto"/>
                            <w:right w:val="none" w:sz="0" w:space="0" w:color="auto"/>
                          </w:divBdr>
                          <w:divsChild>
                            <w:div w:id="1081636570">
                              <w:marLeft w:val="0"/>
                              <w:marRight w:val="0"/>
                              <w:marTop w:val="120"/>
                              <w:marBottom w:val="360"/>
                              <w:divBdr>
                                <w:top w:val="none" w:sz="0" w:space="0" w:color="auto"/>
                                <w:left w:val="none" w:sz="0" w:space="0" w:color="auto"/>
                                <w:bottom w:val="none" w:sz="0" w:space="0" w:color="auto"/>
                                <w:right w:val="none" w:sz="0" w:space="0" w:color="auto"/>
                              </w:divBdr>
                              <w:divsChild>
                                <w:div w:id="530923689">
                                  <w:marLeft w:val="0"/>
                                  <w:marRight w:val="0"/>
                                  <w:marTop w:val="0"/>
                                  <w:marBottom w:val="0"/>
                                  <w:divBdr>
                                    <w:top w:val="none" w:sz="0" w:space="0" w:color="auto"/>
                                    <w:left w:val="none" w:sz="0" w:space="0" w:color="auto"/>
                                    <w:bottom w:val="none" w:sz="0" w:space="0" w:color="auto"/>
                                    <w:right w:val="none" w:sz="0" w:space="0" w:color="auto"/>
                                  </w:divBdr>
                                  <w:divsChild>
                                    <w:div w:id="3796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502998">
      <w:bodyDiv w:val="1"/>
      <w:marLeft w:val="0"/>
      <w:marRight w:val="0"/>
      <w:marTop w:val="0"/>
      <w:marBottom w:val="0"/>
      <w:divBdr>
        <w:top w:val="none" w:sz="0" w:space="0" w:color="auto"/>
        <w:left w:val="none" w:sz="0" w:space="0" w:color="auto"/>
        <w:bottom w:val="none" w:sz="0" w:space="0" w:color="auto"/>
        <w:right w:val="none" w:sz="0" w:space="0" w:color="auto"/>
      </w:divBdr>
    </w:div>
    <w:div w:id="340353553">
      <w:bodyDiv w:val="1"/>
      <w:marLeft w:val="0"/>
      <w:marRight w:val="0"/>
      <w:marTop w:val="0"/>
      <w:marBottom w:val="0"/>
      <w:divBdr>
        <w:top w:val="none" w:sz="0" w:space="0" w:color="auto"/>
        <w:left w:val="none" w:sz="0" w:space="0" w:color="auto"/>
        <w:bottom w:val="none" w:sz="0" w:space="0" w:color="auto"/>
        <w:right w:val="none" w:sz="0" w:space="0" w:color="auto"/>
      </w:divBdr>
    </w:div>
    <w:div w:id="417599930">
      <w:bodyDiv w:val="1"/>
      <w:marLeft w:val="0"/>
      <w:marRight w:val="0"/>
      <w:marTop w:val="0"/>
      <w:marBottom w:val="0"/>
      <w:divBdr>
        <w:top w:val="none" w:sz="0" w:space="0" w:color="auto"/>
        <w:left w:val="none" w:sz="0" w:space="0" w:color="auto"/>
        <w:bottom w:val="none" w:sz="0" w:space="0" w:color="auto"/>
        <w:right w:val="none" w:sz="0" w:space="0" w:color="auto"/>
      </w:divBdr>
      <w:divsChild>
        <w:div w:id="1582904714">
          <w:marLeft w:val="0"/>
          <w:marRight w:val="1"/>
          <w:marTop w:val="0"/>
          <w:marBottom w:val="0"/>
          <w:divBdr>
            <w:top w:val="none" w:sz="0" w:space="0" w:color="auto"/>
            <w:left w:val="none" w:sz="0" w:space="0" w:color="auto"/>
            <w:bottom w:val="none" w:sz="0" w:space="0" w:color="auto"/>
            <w:right w:val="none" w:sz="0" w:space="0" w:color="auto"/>
          </w:divBdr>
          <w:divsChild>
            <w:div w:id="154613983">
              <w:marLeft w:val="0"/>
              <w:marRight w:val="0"/>
              <w:marTop w:val="0"/>
              <w:marBottom w:val="0"/>
              <w:divBdr>
                <w:top w:val="none" w:sz="0" w:space="0" w:color="auto"/>
                <w:left w:val="none" w:sz="0" w:space="0" w:color="auto"/>
                <w:bottom w:val="none" w:sz="0" w:space="0" w:color="auto"/>
                <w:right w:val="none" w:sz="0" w:space="0" w:color="auto"/>
              </w:divBdr>
              <w:divsChild>
                <w:div w:id="1120954552">
                  <w:marLeft w:val="0"/>
                  <w:marRight w:val="1"/>
                  <w:marTop w:val="0"/>
                  <w:marBottom w:val="0"/>
                  <w:divBdr>
                    <w:top w:val="none" w:sz="0" w:space="0" w:color="auto"/>
                    <w:left w:val="none" w:sz="0" w:space="0" w:color="auto"/>
                    <w:bottom w:val="none" w:sz="0" w:space="0" w:color="auto"/>
                    <w:right w:val="none" w:sz="0" w:space="0" w:color="auto"/>
                  </w:divBdr>
                  <w:divsChild>
                    <w:div w:id="1659848110">
                      <w:marLeft w:val="0"/>
                      <w:marRight w:val="0"/>
                      <w:marTop w:val="0"/>
                      <w:marBottom w:val="0"/>
                      <w:divBdr>
                        <w:top w:val="none" w:sz="0" w:space="0" w:color="auto"/>
                        <w:left w:val="none" w:sz="0" w:space="0" w:color="auto"/>
                        <w:bottom w:val="none" w:sz="0" w:space="0" w:color="auto"/>
                        <w:right w:val="none" w:sz="0" w:space="0" w:color="auto"/>
                      </w:divBdr>
                      <w:divsChild>
                        <w:div w:id="729773460">
                          <w:marLeft w:val="0"/>
                          <w:marRight w:val="0"/>
                          <w:marTop w:val="0"/>
                          <w:marBottom w:val="0"/>
                          <w:divBdr>
                            <w:top w:val="none" w:sz="0" w:space="0" w:color="auto"/>
                            <w:left w:val="none" w:sz="0" w:space="0" w:color="auto"/>
                            <w:bottom w:val="none" w:sz="0" w:space="0" w:color="auto"/>
                            <w:right w:val="none" w:sz="0" w:space="0" w:color="auto"/>
                          </w:divBdr>
                          <w:divsChild>
                            <w:div w:id="646202644">
                              <w:marLeft w:val="0"/>
                              <w:marRight w:val="0"/>
                              <w:marTop w:val="120"/>
                              <w:marBottom w:val="360"/>
                              <w:divBdr>
                                <w:top w:val="none" w:sz="0" w:space="0" w:color="auto"/>
                                <w:left w:val="none" w:sz="0" w:space="0" w:color="auto"/>
                                <w:bottom w:val="none" w:sz="0" w:space="0" w:color="auto"/>
                                <w:right w:val="none" w:sz="0" w:space="0" w:color="auto"/>
                              </w:divBdr>
                              <w:divsChild>
                                <w:div w:id="723800060">
                                  <w:marLeft w:val="0"/>
                                  <w:marRight w:val="0"/>
                                  <w:marTop w:val="0"/>
                                  <w:marBottom w:val="0"/>
                                  <w:divBdr>
                                    <w:top w:val="none" w:sz="0" w:space="0" w:color="auto"/>
                                    <w:left w:val="none" w:sz="0" w:space="0" w:color="auto"/>
                                    <w:bottom w:val="none" w:sz="0" w:space="0" w:color="auto"/>
                                    <w:right w:val="none" w:sz="0" w:space="0" w:color="auto"/>
                                  </w:divBdr>
                                  <w:divsChild>
                                    <w:div w:id="147097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0851274">
      <w:bodyDiv w:val="1"/>
      <w:marLeft w:val="0"/>
      <w:marRight w:val="0"/>
      <w:marTop w:val="0"/>
      <w:marBottom w:val="0"/>
      <w:divBdr>
        <w:top w:val="none" w:sz="0" w:space="0" w:color="auto"/>
        <w:left w:val="none" w:sz="0" w:space="0" w:color="auto"/>
        <w:bottom w:val="none" w:sz="0" w:space="0" w:color="auto"/>
        <w:right w:val="none" w:sz="0" w:space="0" w:color="auto"/>
      </w:divBdr>
    </w:div>
    <w:div w:id="466240575">
      <w:bodyDiv w:val="1"/>
      <w:marLeft w:val="0"/>
      <w:marRight w:val="0"/>
      <w:marTop w:val="0"/>
      <w:marBottom w:val="0"/>
      <w:divBdr>
        <w:top w:val="none" w:sz="0" w:space="0" w:color="auto"/>
        <w:left w:val="none" w:sz="0" w:space="0" w:color="auto"/>
        <w:bottom w:val="none" w:sz="0" w:space="0" w:color="auto"/>
        <w:right w:val="none" w:sz="0" w:space="0" w:color="auto"/>
      </w:divBdr>
      <w:divsChild>
        <w:div w:id="300696311">
          <w:marLeft w:val="0"/>
          <w:marRight w:val="1"/>
          <w:marTop w:val="0"/>
          <w:marBottom w:val="0"/>
          <w:divBdr>
            <w:top w:val="none" w:sz="0" w:space="0" w:color="auto"/>
            <w:left w:val="none" w:sz="0" w:space="0" w:color="auto"/>
            <w:bottom w:val="none" w:sz="0" w:space="0" w:color="auto"/>
            <w:right w:val="none" w:sz="0" w:space="0" w:color="auto"/>
          </w:divBdr>
          <w:divsChild>
            <w:div w:id="418604857">
              <w:marLeft w:val="0"/>
              <w:marRight w:val="0"/>
              <w:marTop w:val="0"/>
              <w:marBottom w:val="0"/>
              <w:divBdr>
                <w:top w:val="none" w:sz="0" w:space="0" w:color="auto"/>
                <w:left w:val="none" w:sz="0" w:space="0" w:color="auto"/>
                <w:bottom w:val="none" w:sz="0" w:space="0" w:color="auto"/>
                <w:right w:val="none" w:sz="0" w:space="0" w:color="auto"/>
              </w:divBdr>
              <w:divsChild>
                <w:div w:id="486745858">
                  <w:marLeft w:val="0"/>
                  <w:marRight w:val="1"/>
                  <w:marTop w:val="0"/>
                  <w:marBottom w:val="0"/>
                  <w:divBdr>
                    <w:top w:val="none" w:sz="0" w:space="0" w:color="auto"/>
                    <w:left w:val="none" w:sz="0" w:space="0" w:color="auto"/>
                    <w:bottom w:val="none" w:sz="0" w:space="0" w:color="auto"/>
                    <w:right w:val="none" w:sz="0" w:space="0" w:color="auto"/>
                  </w:divBdr>
                  <w:divsChild>
                    <w:div w:id="423572384">
                      <w:marLeft w:val="0"/>
                      <w:marRight w:val="0"/>
                      <w:marTop w:val="0"/>
                      <w:marBottom w:val="0"/>
                      <w:divBdr>
                        <w:top w:val="none" w:sz="0" w:space="0" w:color="auto"/>
                        <w:left w:val="none" w:sz="0" w:space="0" w:color="auto"/>
                        <w:bottom w:val="none" w:sz="0" w:space="0" w:color="auto"/>
                        <w:right w:val="none" w:sz="0" w:space="0" w:color="auto"/>
                      </w:divBdr>
                      <w:divsChild>
                        <w:div w:id="629937417">
                          <w:marLeft w:val="0"/>
                          <w:marRight w:val="0"/>
                          <w:marTop w:val="0"/>
                          <w:marBottom w:val="0"/>
                          <w:divBdr>
                            <w:top w:val="none" w:sz="0" w:space="0" w:color="auto"/>
                            <w:left w:val="none" w:sz="0" w:space="0" w:color="auto"/>
                            <w:bottom w:val="none" w:sz="0" w:space="0" w:color="auto"/>
                            <w:right w:val="none" w:sz="0" w:space="0" w:color="auto"/>
                          </w:divBdr>
                          <w:divsChild>
                            <w:div w:id="58091058">
                              <w:marLeft w:val="0"/>
                              <w:marRight w:val="0"/>
                              <w:marTop w:val="120"/>
                              <w:marBottom w:val="360"/>
                              <w:divBdr>
                                <w:top w:val="none" w:sz="0" w:space="0" w:color="auto"/>
                                <w:left w:val="none" w:sz="0" w:space="0" w:color="auto"/>
                                <w:bottom w:val="none" w:sz="0" w:space="0" w:color="auto"/>
                                <w:right w:val="none" w:sz="0" w:space="0" w:color="auto"/>
                              </w:divBdr>
                              <w:divsChild>
                                <w:div w:id="396439185">
                                  <w:marLeft w:val="0"/>
                                  <w:marRight w:val="0"/>
                                  <w:marTop w:val="0"/>
                                  <w:marBottom w:val="0"/>
                                  <w:divBdr>
                                    <w:top w:val="none" w:sz="0" w:space="0" w:color="auto"/>
                                    <w:left w:val="none" w:sz="0" w:space="0" w:color="auto"/>
                                    <w:bottom w:val="none" w:sz="0" w:space="0" w:color="auto"/>
                                    <w:right w:val="none" w:sz="0" w:space="0" w:color="auto"/>
                                  </w:divBdr>
                                  <w:divsChild>
                                    <w:div w:id="17302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032027">
      <w:bodyDiv w:val="1"/>
      <w:marLeft w:val="0"/>
      <w:marRight w:val="0"/>
      <w:marTop w:val="0"/>
      <w:marBottom w:val="0"/>
      <w:divBdr>
        <w:top w:val="none" w:sz="0" w:space="0" w:color="auto"/>
        <w:left w:val="none" w:sz="0" w:space="0" w:color="auto"/>
        <w:bottom w:val="none" w:sz="0" w:space="0" w:color="auto"/>
        <w:right w:val="none" w:sz="0" w:space="0" w:color="auto"/>
      </w:divBdr>
      <w:divsChild>
        <w:div w:id="1382436136">
          <w:marLeft w:val="0"/>
          <w:marRight w:val="1"/>
          <w:marTop w:val="0"/>
          <w:marBottom w:val="0"/>
          <w:divBdr>
            <w:top w:val="none" w:sz="0" w:space="0" w:color="auto"/>
            <w:left w:val="none" w:sz="0" w:space="0" w:color="auto"/>
            <w:bottom w:val="none" w:sz="0" w:space="0" w:color="auto"/>
            <w:right w:val="none" w:sz="0" w:space="0" w:color="auto"/>
          </w:divBdr>
          <w:divsChild>
            <w:div w:id="60686752">
              <w:marLeft w:val="0"/>
              <w:marRight w:val="0"/>
              <w:marTop w:val="0"/>
              <w:marBottom w:val="0"/>
              <w:divBdr>
                <w:top w:val="none" w:sz="0" w:space="0" w:color="auto"/>
                <w:left w:val="none" w:sz="0" w:space="0" w:color="auto"/>
                <w:bottom w:val="none" w:sz="0" w:space="0" w:color="auto"/>
                <w:right w:val="none" w:sz="0" w:space="0" w:color="auto"/>
              </w:divBdr>
              <w:divsChild>
                <w:div w:id="163667961">
                  <w:marLeft w:val="0"/>
                  <w:marRight w:val="1"/>
                  <w:marTop w:val="0"/>
                  <w:marBottom w:val="0"/>
                  <w:divBdr>
                    <w:top w:val="none" w:sz="0" w:space="0" w:color="auto"/>
                    <w:left w:val="none" w:sz="0" w:space="0" w:color="auto"/>
                    <w:bottom w:val="none" w:sz="0" w:space="0" w:color="auto"/>
                    <w:right w:val="none" w:sz="0" w:space="0" w:color="auto"/>
                  </w:divBdr>
                  <w:divsChild>
                    <w:div w:id="543101360">
                      <w:marLeft w:val="0"/>
                      <w:marRight w:val="0"/>
                      <w:marTop w:val="0"/>
                      <w:marBottom w:val="0"/>
                      <w:divBdr>
                        <w:top w:val="none" w:sz="0" w:space="0" w:color="auto"/>
                        <w:left w:val="none" w:sz="0" w:space="0" w:color="auto"/>
                        <w:bottom w:val="none" w:sz="0" w:space="0" w:color="auto"/>
                        <w:right w:val="none" w:sz="0" w:space="0" w:color="auto"/>
                      </w:divBdr>
                      <w:divsChild>
                        <w:div w:id="1323654742">
                          <w:marLeft w:val="0"/>
                          <w:marRight w:val="0"/>
                          <w:marTop w:val="0"/>
                          <w:marBottom w:val="0"/>
                          <w:divBdr>
                            <w:top w:val="none" w:sz="0" w:space="0" w:color="auto"/>
                            <w:left w:val="none" w:sz="0" w:space="0" w:color="auto"/>
                            <w:bottom w:val="none" w:sz="0" w:space="0" w:color="auto"/>
                            <w:right w:val="none" w:sz="0" w:space="0" w:color="auto"/>
                          </w:divBdr>
                          <w:divsChild>
                            <w:div w:id="483816348">
                              <w:marLeft w:val="0"/>
                              <w:marRight w:val="0"/>
                              <w:marTop w:val="120"/>
                              <w:marBottom w:val="360"/>
                              <w:divBdr>
                                <w:top w:val="none" w:sz="0" w:space="0" w:color="auto"/>
                                <w:left w:val="none" w:sz="0" w:space="0" w:color="auto"/>
                                <w:bottom w:val="none" w:sz="0" w:space="0" w:color="auto"/>
                                <w:right w:val="none" w:sz="0" w:space="0" w:color="auto"/>
                              </w:divBdr>
                              <w:divsChild>
                                <w:div w:id="2093813458">
                                  <w:marLeft w:val="0"/>
                                  <w:marRight w:val="0"/>
                                  <w:marTop w:val="0"/>
                                  <w:marBottom w:val="0"/>
                                  <w:divBdr>
                                    <w:top w:val="none" w:sz="0" w:space="0" w:color="auto"/>
                                    <w:left w:val="none" w:sz="0" w:space="0" w:color="auto"/>
                                    <w:bottom w:val="none" w:sz="0" w:space="0" w:color="auto"/>
                                    <w:right w:val="none" w:sz="0" w:space="0" w:color="auto"/>
                                  </w:divBdr>
                                  <w:divsChild>
                                    <w:div w:id="67793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4030324">
      <w:bodyDiv w:val="1"/>
      <w:marLeft w:val="0"/>
      <w:marRight w:val="0"/>
      <w:marTop w:val="0"/>
      <w:marBottom w:val="0"/>
      <w:divBdr>
        <w:top w:val="none" w:sz="0" w:space="0" w:color="auto"/>
        <w:left w:val="none" w:sz="0" w:space="0" w:color="auto"/>
        <w:bottom w:val="none" w:sz="0" w:space="0" w:color="auto"/>
        <w:right w:val="none" w:sz="0" w:space="0" w:color="auto"/>
      </w:divBdr>
    </w:div>
    <w:div w:id="602805009">
      <w:bodyDiv w:val="1"/>
      <w:marLeft w:val="0"/>
      <w:marRight w:val="0"/>
      <w:marTop w:val="0"/>
      <w:marBottom w:val="0"/>
      <w:divBdr>
        <w:top w:val="none" w:sz="0" w:space="0" w:color="auto"/>
        <w:left w:val="none" w:sz="0" w:space="0" w:color="auto"/>
        <w:bottom w:val="none" w:sz="0" w:space="0" w:color="auto"/>
        <w:right w:val="none" w:sz="0" w:space="0" w:color="auto"/>
      </w:divBdr>
      <w:divsChild>
        <w:div w:id="1210073791">
          <w:marLeft w:val="0"/>
          <w:marRight w:val="1"/>
          <w:marTop w:val="0"/>
          <w:marBottom w:val="0"/>
          <w:divBdr>
            <w:top w:val="none" w:sz="0" w:space="0" w:color="auto"/>
            <w:left w:val="none" w:sz="0" w:space="0" w:color="auto"/>
            <w:bottom w:val="none" w:sz="0" w:space="0" w:color="auto"/>
            <w:right w:val="none" w:sz="0" w:space="0" w:color="auto"/>
          </w:divBdr>
          <w:divsChild>
            <w:div w:id="1072436314">
              <w:marLeft w:val="0"/>
              <w:marRight w:val="0"/>
              <w:marTop w:val="0"/>
              <w:marBottom w:val="0"/>
              <w:divBdr>
                <w:top w:val="none" w:sz="0" w:space="0" w:color="auto"/>
                <w:left w:val="none" w:sz="0" w:space="0" w:color="auto"/>
                <w:bottom w:val="none" w:sz="0" w:space="0" w:color="auto"/>
                <w:right w:val="none" w:sz="0" w:space="0" w:color="auto"/>
              </w:divBdr>
              <w:divsChild>
                <w:div w:id="48578756">
                  <w:marLeft w:val="0"/>
                  <w:marRight w:val="1"/>
                  <w:marTop w:val="0"/>
                  <w:marBottom w:val="0"/>
                  <w:divBdr>
                    <w:top w:val="none" w:sz="0" w:space="0" w:color="auto"/>
                    <w:left w:val="none" w:sz="0" w:space="0" w:color="auto"/>
                    <w:bottom w:val="none" w:sz="0" w:space="0" w:color="auto"/>
                    <w:right w:val="none" w:sz="0" w:space="0" w:color="auto"/>
                  </w:divBdr>
                  <w:divsChild>
                    <w:div w:id="752822792">
                      <w:marLeft w:val="0"/>
                      <w:marRight w:val="0"/>
                      <w:marTop w:val="0"/>
                      <w:marBottom w:val="0"/>
                      <w:divBdr>
                        <w:top w:val="none" w:sz="0" w:space="0" w:color="auto"/>
                        <w:left w:val="none" w:sz="0" w:space="0" w:color="auto"/>
                        <w:bottom w:val="none" w:sz="0" w:space="0" w:color="auto"/>
                        <w:right w:val="none" w:sz="0" w:space="0" w:color="auto"/>
                      </w:divBdr>
                      <w:divsChild>
                        <w:div w:id="942347847">
                          <w:marLeft w:val="0"/>
                          <w:marRight w:val="0"/>
                          <w:marTop w:val="0"/>
                          <w:marBottom w:val="0"/>
                          <w:divBdr>
                            <w:top w:val="none" w:sz="0" w:space="0" w:color="auto"/>
                            <w:left w:val="none" w:sz="0" w:space="0" w:color="auto"/>
                            <w:bottom w:val="none" w:sz="0" w:space="0" w:color="auto"/>
                            <w:right w:val="none" w:sz="0" w:space="0" w:color="auto"/>
                          </w:divBdr>
                          <w:divsChild>
                            <w:div w:id="2057579041">
                              <w:marLeft w:val="0"/>
                              <w:marRight w:val="0"/>
                              <w:marTop w:val="120"/>
                              <w:marBottom w:val="360"/>
                              <w:divBdr>
                                <w:top w:val="none" w:sz="0" w:space="0" w:color="auto"/>
                                <w:left w:val="none" w:sz="0" w:space="0" w:color="auto"/>
                                <w:bottom w:val="none" w:sz="0" w:space="0" w:color="auto"/>
                                <w:right w:val="none" w:sz="0" w:space="0" w:color="auto"/>
                              </w:divBdr>
                              <w:divsChild>
                                <w:div w:id="1826433520">
                                  <w:marLeft w:val="0"/>
                                  <w:marRight w:val="0"/>
                                  <w:marTop w:val="0"/>
                                  <w:marBottom w:val="0"/>
                                  <w:divBdr>
                                    <w:top w:val="none" w:sz="0" w:space="0" w:color="auto"/>
                                    <w:left w:val="none" w:sz="0" w:space="0" w:color="auto"/>
                                    <w:bottom w:val="none" w:sz="0" w:space="0" w:color="auto"/>
                                    <w:right w:val="none" w:sz="0" w:space="0" w:color="auto"/>
                                  </w:divBdr>
                                  <w:divsChild>
                                    <w:div w:id="123609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668697">
      <w:bodyDiv w:val="1"/>
      <w:marLeft w:val="0"/>
      <w:marRight w:val="0"/>
      <w:marTop w:val="0"/>
      <w:marBottom w:val="0"/>
      <w:divBdr>
        <w:top w:val="none" w:sz="0" w:space="0" w:color="auto"/>
        <w:left w:val="none" w:sz="0" w:space="0" w:color="auto"/>
        <w:bottom w:val="none" w:sz="0" w:space="0" w:color="auto"/>
        <w:right w:val="none" w:sz="0" w:space="0" w:color="auto"/>
      </w:divBdr>
    </w:div>
    <w:div w:id="1026639861">
      <w:bodyDiv w:val="1"/>
      <w:marLeft w:val="0"/>
      <w:marRight w:val="0"/>
      <w:marTop w:val="0"/>
      <w:marBottom w:val="0"/>
      <w:divBdr>
        <w:top w:val="none" w:sz="0" w:space="0" w:color="auto"/>
        <w:left w:val="none" w:sz="0" w:space="0" w:color="auto"/>
        <w:bottom w:val="none" w:sz="0" w:space="0" w:color="auto"/>
        <w:right w:val="none" w:sz="0" w:space="0" w:color="auto"/>
      </w:divBdr>
    </w:div>
    <w:div w:id="1040938659">
      <w:bodyDiv w:val="1"/>
      <w:marLeft w:val="0"/>
      <w:marRight w:val="0"/>
      <w:marTop w:val="0"/>
      <w:marBottom w:val="0"/>
      <w:divBdr>
        <w:top w:val="none" w:sz="0" w:space="0" w:color="auto"/>
        <w:left w:val="none" w:sz="0" w:space="0" w:color="auto"/>
        <w:bottom w:val="none" w:sz="0" w:space="0" w:color="auto"/>
        <w:right w:val="none" w:sz="0" w:space="0" w:color="auto"/>
      </w:divBdr>
      <w:divsChild>
        <w:div w:id="374358045">
          <w:marLeft w:val="0"/>
          <w:marRight w:val="1"/>
          <w:marTop w:val="0"/>
          <w:marBottom w:val="0"/>
          <w:divBdr>
            <w:top w:val="none" w:sz="0" w:space="0" w:color="auto"/>
            <w:left w:val="none" w:sz="0" w:space="0" w:color="auto"/>
            <w:bottom w:val="none" w:sz="0" w:space="0" w:color="auto"/>
            <w:right w:val="none" w:sz="0" w:space="0" w:color="auto"/>
          </w:divBdr>
          <w:divsChild>
            <w:div w:id="743796881">
              <w:marLeft w:val="0"/>
              <w:marRight w:val="0"/>
              <w:marTop w:val="0"/>
              <w:marBottom w:val="0"/>
              <w:divBdr>
                <w:top w:val="none" w:sz="0" w:space="0" w:color="auto"/>
                <w:left w:val="none" w:sz="0" w:space="0" w:color="auto"/>
                <w:bottom w:val="none" w:sz="0" w:space="0" w:color="auto"/>
                <w:right w:val="none" w:sz="0" w:space="0" w:color="auto"/>
              </w:divBdr>
              <w:divsChild>
                <w:div w:id="506480009">
                  <w:marLeft w:val="0"/>
                  <w:marRight w:val="1"/>
                  <w:marTop w:val="0"/>
                  <w:marBottom w:val="0"/>
                  <w:divBdr>
                    <w:top w:val="none" w:sz="0" w:space="0" w:color="auto"/>
                    <w:left w:val="none" w:sz="0" w:space="0" w:color="auto"/>
                    <w:bottom w:val="none" w:sz="0" w:space="0" w:color="auto"/>
                    <w:right w:val="none" w:sz="0" w:space="0" w:color="auto"/>
                  </w:divBdr>
                  <w:divsChild>
                    <w:div w:id="1985969952">
                      <w:marLeft w:val="0"/>
                      <w:marRight w:val="0"/>
                      <w:marTop w:val="0"/>
                      <w:marBottom w:val="0"/>
                      <w:divBdr>
                        <w:top w:val="none" w:sz="0" w:space="0" w:color="auto"/>
                        <w:left w:val="none" w:sz="0" w:space="0" w:color="auto"/>
                        <w:bottom w:val="none" w:sz="0" w:space="0" w:color="auto"/>
                        <w:right w:val="none" w:sz="0" w:space="0" w:color="auto"/>
                      </w:divBdr>
                      <w:divsChild>
                        <w:div w:id="1234198835">
                          <w:marLeft w:val="0"/>
                          <w:marRight w:val="0"/>
                          <w:marTop w:val="0"/>
                          <w:marBottom w:val="0"/>
                          <w:divBdr>
                            <w:top w:val="none" w:sz="0" w:space="0" w:color="auto"/>
                            <w:left w:val="none" w:sz="0" w:space="0" w:color="auto"/>
                            <w:bottom w:val="none" w:sz="0" w:space="0" w:color="auto"/>
                            <w:right w:val="none" w:sz="0" w:space="0" w:color="auto"/>
                          </w:divBdr>
                          <w:divsChild>
                            <w:div w:id="79061741">
                              <w:marLeft w:val="0"/>
                              <w:marRight w:val="0"/>
                              <w:marTop w:val="120"/>
                              <w:marBottom w:val="360"/>
                              <w:divBdr>
                                <w:top w:val="none" w:sz="0" w:space="0" w:color="auto"/>
                                <w:left w:val="none" w:sz="0" w:space="0" w:color="auto"/>
                                <w:bottom w:val="none" w:sz="0" w:space="0" w:color="auto"/>
                                <w:right w:val="none" w:sz="0" w:space="0" w:color="auto"/>
                              </w:divBdr>
                              <w:divsChild>
                                <w:div w:id="183130392">
                                  <w:marLeft w:val="0"/>
                                  <w:marRight w:val="0"/>
                                  <w:marTop w:val="0"/>
                                  <w:marBottom w:val="0"/>
                                  <w:divBdr>
                                    <w:top w:val="none" w:sz="0" w:space="0" w:color="auto"/>
                                    <w:left w:val="none" w:sz="0" w:space="0" w:color="auto"/>
                                    <w:bottom w:val="none" w:sz="0" w:space="0" w:color="auto"/>
                                    <w:right w:val="none" w:sz="0" w:space="0" w:color="auto"/>
                                  </w:divBdr>
                                  <w:divsChild>
                                    <w:div w:id="119912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981163">
      <w:bodyDiv w:val="1"/>
      <w:marLeft w:val="0"/>
      <w:marRight w:val="0"/>
      <w:marTop w:val="0"/>
      <w:marBottom w:val="0"/>
      <w:divBdr>
        <w:top w:val="none" w:sz="0" w:space="0" w:color="auto"/>
        <w:left w:val="none" w:sz="0" w:space="0" w:color="auto"/>
        <w:bottom w:val="none" w:sz="0" w:space="0" w:color="auto"/>
        <w:right w:val="none" w:sz="0" w:space="0" w:color="auto"/>
      </w:divBdr>
      <w:divsChild>
        <w:div w:id="793132084">
          <w:marLeft w:val="0"/>
          <w:marRight w:val="1"/>
          <w:marTop w:val="0"/>
          <w:marBottom w:val="0"/>
          <w:divBdr>
            <w:top w:val="none" w:sz="0" w:space="0" w:color="auto"/>
            <w:left w:val="none" w:sz="0" w:space="0" w:color="auto"/>
            <w:bottom w:val="none" w:sz="0" w:space="0" w:color="auto"/>
            <w:right w:val="none" w:sz="0" w:space="0" w:color="auto"/>
          </w:divBdr>
          <w:divsChild>
            <w:div w:id="561141777">
              <w:marLeft w:val="0"/>
              <w:marRight w:val="0"/>
              <w:marTop w:val="0"/>
              <w:marBottom w:val="0"/>
              <w:divBdr>
                <w:top w:val="none" w:sz="0" w:space="0" w:color="auto"/>
                <w:left w:val="none" w:sz="0" w:space="0" w:color="auto"/>
                <w:bottom w:val="none" w:sz="0" w:space="0" w:color="auto"/>
                <w:right w:val="none" w:sz="0" w:space="0" w:color="auto"/>
              </w:divBdr>
              <w:divsChild>
                <w:div w:id="1274363272">
                  <w:marLeft w:val="0"/>
                  <w:marRight w:val="1"/>
                  <w:marTop w:val="0"/>
                  <w:marBottom w:val="0"/>
                  <w:divBdr>
                    <w:top w:val="none" w:sz="0" w:space="0" w:color="auto"/>
                    <w:left w:val="none" w:sz="0" w:space="0" w:color="auto"/>
                    <w:bottom w:val="none" w:sz="0" w:space="0" w:color="auto"/>
                    <w:right w:val="none" w:sz="0" w:space="0" w:color="auto"/>
                  </w:divBdr>
                  <w:divsChild>
                    <w:div w:id="866523526">
                      <w:marLeft w:val="0"/>
                      <w:marRight w:val="0"/>
                      <w:marTop w:val="0"/>
                      <w:marBottom w:val="0"/>
                      <w:divBdr>
                        <w:top w:val="none" w:sz="0" w:space="0" w:color="auto"/>
                        <w:left w:val="none" w:sz="0" w:space="0" w:color="auto"/>
                        <w:bottom w:val="none" w:sz="0" w:space="0" w:color="auto"/>
                        <w:right w:val="none" w:sz="0" w:space="0" w:color="auto"/>
                      </w:divBdr>
                      <w:divsChild>
                        <w:div w:id="230779329">
                          <w:marLeft w:val="0"/>
                          <w:marRight w:val="0"/>
                          <w:marTop w:val="0"/>
                          <w:marBottom w:val="0"/>
                          <w:divBdr>
                            <w:top w:val="none" w:sz="0" w:space="0" w:color="auto"/>
                            <w:left w:val="none" w:sz="0" w:space="0" w:color="auto"/>
                            <w:bottom w:val="none" w:sz="0" w:space="0" w:color="auto"/>
                            <w:right w:val="none" w:sz="0" w:space="0" w:color="auto"/>
                          </w:divBdr>
                          <w:divsChild>
                            <w:div w:id="594948563">
                              <w:marLeft w:val="0"/>
                              <w:marRight w:val="0"/>
                              <w:marTop w:val="120"/>
                              <w:marBottom w:val="360"/>
                              <w:divBdr>
                                <w:top w:val="none" w:sz="0" w:space="0" w:color="auto"/>
                                <w:left w:val="none" w:sz="0" w:space="0" w:color="auto"/>
                                <w:bottom w:val="none" w:sz="0" w:space="0" w:color="auto"/>
                                <w:right w:val="none" w:sz="0" w:space="0" w:color="auto"/>
                              </w:divBdr>
                              <w:divsChild>
                                <w:div w:id="103312980">
                                  <w:marLeft w:val="0"/>
                                  <w:marRight w:val="0"/>
                                  <w:marTop w:val="0"/>
                                  <w:marBottom w:val="0"/>
                                  <w:divBdr>
                                    <w:top w:val="none" w:sz="0" w:space="0" w:color="auto"/>
                                    <w:left w:val="none" w:sz="0" w:space="0" w:color="auto"/>
                                    <w:bottom w:val="none" w:sz="0" w:space="0" w:color="auto"/>
                                    <w:right w:val="none" w:sz="0" w:space="0" w:color="auto"/>
                                  </w:divBdr>
                                  <w:divsChild>
                                    <w:div w:id="171431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224966">
      <w:bodyDiv w:val="1"/>
      <w:marLeft w:val="0"/>
      <w:marRight w:val="0"/>
      <w:marTop w:val="0"/>
      <w:marBottom w:val="0"/>
      <w:divBdr>
        <w:top w:val="none" w:sz="0" w:space="0" w:color="auto"/>
        <w:left w:val="none" w:sz="0" w:space="0" w:color="auto"/>
        <w:bottom w:val="none" w:sz="0" w:space="0" w:color="auto"/>
        <w:right w:val="none" w:sz="0" w:space="0" w:color="auto"/>
      </w:divBdr>
      <w:divsChild>
        <w:div w:id="1526821738">
          <w:marLeft w:val="0"/>
          <w:marRight w:val="1"/>
          <w:marTop w:val="0"/>
          <w:marBottom w:val="0"/>
          <w:divBdr>
            <w:top w:val="none" w:sz="0" w:space="0" w:color="auto"/>
            <w:left w:val="none" w:sz="0" w:space="0" w:color="auto"/>
            <w:bottom w:val="none" w:sz="0" w:space="0" w:color="auto"/>
            <w:right w:val="none" w:sz="0" w:space="0" w:color="auto"/>
          </w:divBdr>
          <w:divsChild>
            <w:div w:id="1217855760">
              <w:marLeft w:val="0"/>
              <w:marRight w:val="0"/>
              <w:marTop w:val="0"/>
              <w:marBottom w:val="0"/>
              <w:divBdr>
                <w:top w:val="none" w:sz="0" w:space="0" w:color="auto"/>
                <w:left w:val="none" w:sz="0" w:space="0" w:color="auto"/>
                <w:bottom w:val="none" w:sz="0" w:space="0" w:color="auto"/>
                <w:right w:val="none" w:sz="0" w:space="0" w:color="auto"/>
              </w:divBdr>
              <w:divsChild>
                <w:div w:id="1422608841">
                  <w:marLeft w:val="0"/>
                  <w:marRight w:val="1"/>
                  <w:marTop w:val="0"/>
                  <w:marBottom w:val="0"/>
                  <w:divBdr>
                    <w:top w:val="none" w:sz="0" w:space="0" w:color="auto"/>
                    <w:left w:val="none" w:sz="0" w:space="0" w:color="auto"/>
                    <w:bottom w:val="none" w:sz="0" w:space="0" w:color="auto"/>
                    <w:right w:val="none" w:sz="0" w:space="0" w:color="auto"/>
                  </w:divBdr>
                  <w:divsChild>
                    <w:div w:id="1311134081">
                      <w:marLeft w:val="0"/>
                      <w:marRight w:val="0"/>
                      <w:marTop w:val="0"/>
                      <w:marBottom w:val="0"/>
                      <w:divBdr>
                        <w:top w:val="none" w:sz="0" w:space="0" w:color="auto"/>
                        <w:left w:val="none" w:sz="0" w:space="0" w:color="auto"/>
                        <w:bottom w:val="none" w:sz="0" w:space="0" w:color="auto"/>
                        <w:right w:val="none" w:sz="0" w:space="0" w:color="auto"/>
                      </w:divBdr>
                      <w:divsChild>
                        <w:div w:id="1378121928">
                          <w:marLeft w:val="0"/>
                          <w:marRight w:val="0"/>
                          <w:marTop w:val="0"/>
                          <w:marBottom w:val="0"/>
                          <w:divBdr>
                            <w:top w:val="none" w:sz="0" w:space="0" w:color="auto"/>
                            <w:left w:val="none" w:sz="0" w:space="0" w:color="auto"/>
                            <w:bottom w:val="none" w:sz="0" w:space="0" w:color="auto"/>
                            <w:right w:val="none" w:sz="0" w:space="0" w:color="auto"/>
                          </w:divBdr>
                          <w:divsChild>
                            <w:div w:id="2146894493">
                              <w:marLeft w:val="0"/>
                              <w:marRight w:val="0"/>
                              <w:marTop w:val="120"/>
                              <w:marBottom w:val="360"/>
                              <w:divBdr>
                                <w:top w:val="none" w:sz="0" w:space="0" w:color="auto"/>
                                <w:left w:val="none" w:sz="0" w:space="0" w:color="auto"/>
                                <w:bottom w:val="none" w:sz="0" w:space="0" w:color="auto"/>
                                <w:right w:val="none" w:sz="0" w:space="0" w:color="auto"/>
                              </w:divBdr>
                              <w:divsChild>
                                <w:div w:id="1220701111">
                                  <w:marLeft w:val="0"/>
                                  <w:marRight w:val="0"/>
                                  <w:marTop w:val="0"/>
                                  <w:marBottom w:val="0"/>
                                  <w:divBdr>
                                    <w:top w:val="none" w:sz="0" w:space="0" w:color="auto"/>
                                    <w:left w:val="none" w:sz="0" w:space="0" w:color="auto"/>
                                    <w:bottom w:val="none" w:sz="0" w:space="0" w:color="auto"/>
                                    <w:right w:val="none" w:sz="0" w:space="0" w:color="auto"/>
                                  </w:divBdr>
                                  <w:divsChild>
                                    <w:div w:id="118143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112215">
      <w:bodyDiv w:val="1"/>
      <w:marLeft w:val="0"/>
      <w:marRight w:val="0"/>
      <w:marTop w:val="0"/>
      <w:marBottom w:val="0"/>
      <w:divBdr>
        <w:top w:val="none" w:sz="0" w:space="0" w:color="auto"/>
        <w:left w:val="none" w:sz="0" w:space="0" w:color="auto"/>
        <w:bottom w:val="none" w:sz="0" w:space="0" w:color="auto"/>
        <w:right w:val="none" w:sz="0" w:space="0" w:color="auto"/>
      </w:divBdr>
      <w:divsChild>
        <w:div w:id="585573183">
          <w:marLeft w:val="0"/>
          <w:marRight w:val="1"/>
          <w:marTop w:val="0"/>
          <w:marBottom w:val="0"/>
          <w:divBdr>
            <w:top w:val="none" w:sz="0" w:space="0" w:color="auto"/>
            <w:left w:val="none" w:sz="0" w:space="0" w:color="auto"/>
            <w:bottom w:val="none" w:sz="0" w:space="0" w:color="auto"/>
            <w:right w:val="none" w:sz="0" w:space="0" w:color="auto"/>
          </w:divBdr>
          <w:divsChild>
            <w:div w:id="258416253">
              <w:marLeft w:val="0"/>
              <w:marRight w:val="0"/>
              <w:marTop w:val="0"/>
              <w:marBottom w:val="0"/>
              <w:divBdr>
                <w:top w:val="none" w:sz="0" w:space="0" w:color="auto"/>
                <w:left w:val="none" w:sz="0" w:space="0" w:color="auto"/>
                <w:bottom w:val="none" w:sz="0" w:space="0" w:color="auto"/>
                <w:right w:val="none" w:sz="0" w:space="0" w:color="auto"/>
              </w:divBdr>
              <w:divsChild>
                <w:div w:id="1109817573">
                  <w:marLeft w:val="0"/>
                  <w:marRight w:val="1"/>
                  <w:marTop w:val="0"/>
                  <w:marBottom w:val="0"/>
                  <w:divBdr>
                    <w:top w:val="none" w:sz="0" w:space="0" w:color="auto"/>
                    <w:left w:val="none" w:sz="0" w:space="0" w:color="auto"/>
                    <w:bottom w:val="none" w:sz="0" w:space="0" w:color="auto"/>
                    <w:right w:val="none" w:sz="0" w:space="0" w:color="auto"/>
                  </w:divBdr>
                  <w:divsChild>
                    <w:div w:id="656349064">
                      <w:marLeft w:val="0"/>
                      <w:marRight w:val="0"/>
                      <w:marTop w:val="0"/>
                      <w:marBottom w:val="0"/>
                      <w:divBdr>
                        <w:top w:val="none" w:sz="0" w:space="0" w:color="auto"/>
                        <w:left w:val="none" w:sz="0" w:space="0" w:color="auto"/>
                        <w:bottom w:val="none" w:sz="0" w:space="0" w:color="auto"/>
                        <w:right w:val="none" w:sz="0" w:space="0" w:color="auto"/>
                      </w:divBdr>
                      <w:divsChild>
                        <w:div w:id="1351906430">
                          <w:marLeft w:val="0"/>
                          <w:marRight w:val="0"/>
                          <w:marTop w:val="0"/>
                          <w:marBottom w:val="0"/>
                          <w:divBdr>
                            <w:top w:val="none" w:sz="0" w:space="0" w:color="auto"/>
                            <w:left w:val="none" w:sz="0" w:space="0" w:color="auto"/>
                            <w:bottom w:val="none" w:sz="0" w:space="0" w:color="auto"/>
                            <w:right w:val="none" w:sz="0" w:space="0" w:color="auto"/>
                          </w:divBdr>
                          <w:divsChild>
                            <w:div w:id="1104572863">
                              <w:marLeft w:val="0"/>
                              <w:marRight w:val="0"/>
                              <w:marTop w:val="120"/>
                              <w:marBottom w:val="360"/>
                              <w:divBdr>
                                <w:top w:val="none" w:sz="0" w:space="0" w:color="auto"/>
                                <w:left w:val="none" w:sz="0" w:space="0" w:color="auto"/>
                                <w:bottom w:val="none" w:sz="0" w:space="0" w:color="auto"/>
                                <w:right w:val="none" w:sz="0" w:space="0" w:color="auto"/>
                              </w:divBdr>
                              <w:divsChild>
                                <w:div w:id="995380127">
                                  <w:marLeft w:val="0"/>
                                  <w:marRight w:val="0"/>
                                  <w:marTop w:val="0"/>
                                  <w:marBottom w:val="0"/>
                                  <w:divBdr>
                                    <w:top w:val="none" w:sz="0" w:space="0" w:color="auto"/>
                                    <w:left w:val="none" w:sz="0" w:space="0" w:color="auto"/>
                                    <w:bottom w:val="none" w:sz="0" w:space="0" w:color="auto"/>
                                    <w:right w:val="none" w:sz="0" w:space="0" w:color="auto"/>
                                  </w:divBdr>
                                  <w:divsChild>
                                    <w:div w:id="45687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935937">
      <w:bodyDiv w:val="1"/>
      <w:marLeft w:val="0"/>
      <w:marRight w:val="0"/>
      <w:marTop w:val="0"/>
      <w:marBottom w:val="0"/>
      <w:divBdr>
        <w:top w:val="none" w:sz="0" w:space="0" w:color="auto"/>
        <w:left w:val="none" w:sz="0" w:space="0" w:color="auto"/>
        <w:bottom w:val="none" w:sz="0" w:space="0" w:color="auto"/>
        <w:right w:val="none" w:sz="0" w:space="0" w:color="auto"/>
      </w:divBdr>
      <w:divsChild>
        <w:div w:id="974068383">
          <w:marLeft w:val="0"/>
          <w:marRight w:val="1"/>
          <w:marTop w:val="0"/>
          <w:marBottom w:val="0"/>
          <w:divBdr>
            <w:top w:val="none" w:sz="0" w:space="0" w:color="auto"/>
            <w:left w:val="none" w:sz="0" w:space="0" w:color="auto"/>
            <w:bottom w:val="none" w:sz="0" w:space="0" w:color="auto"/>
            <w:right w:val="none" w:sz="0" w:space="0" w:color="auto"/>
          </w:divBdr>
          <w:divsChild>
            <w:div w:id="1732534383">
              <w:marLeft w:val="0"/>
              <w:marRight w:val="0"/>
              <w:marTop w:val="0"/>
              <w:marBottom w:val="0"/>
              <w:divBdr>
                <w:top w:val="none" w:sz="0" w:space="0" w:color="auto"/>
                <w:left w:val="none" w:sz="0" w:space="0" w:color="auto"/>
                <w:bottom w:val="none" w:sz="0" w:space="0" w:color="auto"/>
                <w:right w:val="none" w:sz="0" w:space="0" w:color="auto"/>
              </w:divBdr>
              <w:divsChild>
                <w:div w:id="55981262">
                  <w:marLeft w:val="0"/>
                  <w:marRight w:val="1"/>
                  <w:marTop w:val="0"/>
                  <w:marBottom w:val="0"/>
                  <w:divBdr>
                    <w:top w:val="none" w:sz="0" w:space="0" w:color="auto"/>
                    <w:left w:val="none" w:sz="0" w:space="0" w:color="auto"/>
                    <w:bottom w:val="none" w:sz="0" w:space="0" w:color="auto"/>
                    <w:right w:val="none" w:sz="0" w:space="0" w:color="auto"/>
                  </w:divBdr>
                  <w:divsChild>
                    <w:div w:id="1171484089">
                      <w:marLeft w:val="0"/>
                      <w:marRight w:val="0"/>
                      <w:marTop w:val="0"/>
                      <w:marBottom w:val="0"/>
                      <w:divBdr>
                        <w:top w:val="none" w:sz="0" w:space="0" w:color="auto"/>
                        <w:left w:val="none" w:sz="0" w:space="0" w:color="auto"/>
                        <w:bottom w:val="none" w:sz="0" w:space="0" w:color="auto"/>
                        <w:right w:val="none" w:sz="0" w:space="0" w:color="auto"/>
                      </w:divBdr>
                      <w:divsChild>
                        <w:div w:id="1406800796">
                          <w:marLeft w:val="0"/>
                          <w:marRight w:val="0"/>
                          <w:marTop w:val="0"/>
                          <w:marBottom w:val="0"/>
                          <w:divBdr>
                            <w:top w:val="none" w:sz="0" w:space="0" w:color="auto"/>
                            <w:left w:val="none" w:sz="0" w:space="0" w:color="auto"/>
                            <w:bottom w:val="none" w:sz="0" w:space="0" w:color="auto"/>
                            <w:right w:val="none" w:sz="0" w:space="0" w:color="auto"/>
                          </w:divBdr>
                          <w:divsChild>
                            <w:div w:id="497843408">
                              <w:marLeft w:val="0"/>
                              <w:marRight w:val="0"/>
                              <w:marTop w:val="120"/>
                              <w:marBottom w:val="360"/>
                              <w:divBdr>
                                <w:top w:val="none" w:sz="0" w:space="0" w:color="auto"/>
                                <w:left w:val="none" w:sz="0" w:space="0" w:color="auto"/>
                                <w:bottom w:val="none" w:sz="0" w:space="0" w:color="auto"/>
                                <w:right w:val="none" w:sz="0" w:space="0" w:color="auto"/>
                              </w:divBdr>
                              <w:divsChild>
                                <w:div w:id="202400115">
                                  <w:marLeft w:val="0"/>
                                  <w:marRight w:val="0"/>
                                  <w:marTop w:val="0"/>
                                  <w:marBottom w:val="0"/>
                                  <w:divBdr>
                                    <w:top w:val="none" w:sz="0" w:space="0" w:color="auto"/>
                                    <w:left w:val="none" w:sz="0" w:space="0" w:color="auto"/>
                                    <w:bottom w:val="none" w:sz="0" w:space="0" w:color="auto"/>
                                    <w:right w:val="none" w:sz="0" w:space="0" w:color="auto"/>
                                  </w:divBdr>
                                  <w:divsChild>
                                    <w:div w:id="198207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545034">
      <w:bodyDiv w:val="1"/>
      <w:marLeft w:val="0"/>
      <w:marRight w:val="0"/>
      <w:marTop w:val="0"/>
      <w:marBottom w:val="0"/>
      <w:divBdr>
        <w:top w:val="none" w:sz="0" w:space="0" w:color="auto"/>
        <w:left w:val="none" w:sz="0" w:space="0" w:color="auto"/>
        <w:bottom w:val="none" w:sz="0" w:space="0" w:color="auto"/>
        <w:right w:val="none" w:sz="0" w:space="0" w:color="auto"/>
      </w:divBdr>
      <w:divsChild>
        <w:div w:id="756440353">
          <w:marLeft w:val="0"/>
          <w:marRight w:val="1"/>
          <w:marTop w:val="0"/>
          <w:marBottom w:val="0"/>
          <w:divBdr>
            <w:top w:val="none" w:sz="0" w:space="0" w:color="auto"/>
            <w:left w:val="none" w:sz="0" w:space="0" w:color="auto"/>
            <w:bottom w:val="none" w:sz="0" w:space="0" w:color="auto"/>
            <w:right w:val="none" w:sz="0" w:space="0" w:color="auto"/>
          </w:divBdr>
          <w:divsChild>
            <w:div w:id="1584298217">
              <w:marLeft w:val="0"/>
              <w:marRight w:val="0"/>
              <w:marTop w:val="0"/>
              <w:marBottom w:val="0"/>
              <w:divBdr>
                <w:top w:val="none" w:sz="0" w:space="0" w:color="auto"/>
                <w:left w:val="none" w:sz="0" w:space="0" w:color="auto"/>
                <w:bottom w:val="none" w:sz="0" w:space="0" w:color="auto"/>
                <w:right w:val="none" w:sz="0" w:space="0" w:color="auto"/>
              </w:divBdr>
              <w:divsChild>
                <w:div w:id="1655137406">
                  <w:marLeft w:val="0"/>
                  <w:marRight w:val="1"/>
                  <w:marTop w:val="0"/>
                  <w:marBottom w:val="0"/>
                  <w:divBdr>
                    <w:top w:val="none" w:sz="0" w:space="0" w:color="auto"/>
                    <w:left w:val="none" w:sz="0" w:space="0" w:color="auto"/>
                    <w:bottom w:val="none" w:sz="0" w:space="0" w:color="auto"/>
                    <w:right w:val="none" w:sz="0" w:space="0" w:color="auto"/>
                  </w:divBdr>
                  <w:divsChild>
                    <w:div w:id="182862195">
                      <w:marLeft w:val="0"/>
                      <w:marRight w:val="0"/>
                      <w:marTop w:val="0"/>
                      <w:marBottom w:val="0"/>
                      <w:divBdr>
                        <w:top w:val="none" w:sz="0" w:space="0" w:color="auto"/>
                        <w:left w:val="none" w:sz="0" w:space="0" w:color="auto"/>
                        <w:bottom w:val="none" w:sz="0" w:space="0" w:color="auto"/>
                        <w:right w:val="none" w:sz="0" w:space="0" w:color="auto"/>
                      </w:divBdr>
                      <w:divsChild>
                        <w:div w:id="384377165">
                          <w:marLeft w:val="0"/>
                          <w:marRight w:val="0"/>
                          <w:marTop w:val="0"/>
                          <w:marBottom w:val="0"/>
                          <w:divBdr>
                            <w:top w:val="none" w:sz="0" w:space="0" w:color="auto"/>
                            <w:left w:val="none" w:sz="0" w:space="0" w:color="auto"/>
                            <w:bottom w:val="none" w:sz="0" w:space="0" w:color="auto"/>
                            <w:right w:val="none" w:sz="0" w:space="0" w:color="auto"/>
                          </w:divBdr>
                          <w:divsChild>
                            <w:div w:id="218371034">
                              <w:marLeft w:val="0"/>
                              <w:marRight w:val="0"/>
                              <w:marTop w:val="120"/>
                              <w:marBottom w:val="360"/>
                              <w:divBdr>
                                <w:top w:val="none" w:sz="0" w:space="0" w:color="auto"/>
                                <w:left w:val="none" w:sz="0" w:space="0" w:color="auto"/>
                                <w:bottom w:val="none" w:sz="0" w:space="0" w:color="auto"/>
                                <w:right w:val="none" w:sz="0" w:space="0" w:color="auto"/>
                              </w:divBdr>
                              <w:divsChild>
                                <w:div w:id="597567978">
                                  <w:marLeft w:val="0"/>
                                  <w:marRight w:val="0"/>
                                  <w:marTop w:val="0"/>
                                  <w:marBottom w:val="0"/>
                                  <w:divBdr>
                                    <w:top w:val="none" w:sz="0" w:space="0" w:color="auto"/>
                                    <w:left w:val="none" w:sz="0" w:space="0" w:color="auto"/>
                                    <w:bottom w:val="none" w:sz="0" w:space="0" w:color="auto"/>
                                    <w:right w:val="none" w:sz="0" w:space="0" w:color="auto"/>
                                  </w:divBdr>
                                  <w:divsChild>
                                    <w:div w:id="34760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721335">
      <w:bodyDiv w:val="1"/>
      <w:marLeft w:val="0"/>
      <w:marRight w:val="0"/>
      <w:marTop w:val="0"/>
      <w:marBottom w:val="0"/>
      <w:divBdr>
        <w:top w:val="none" w:sz="0" w:space="0" w:color="auto"/>
        <w:left w:val="none" w:sz="0" w:space="0" w:color="auto"/>
        <w:bottom w:val="none" w:sz="0" w:space="0" w:color="auto"/>
        <w:right w:val="none" w:sz="0" w:space="0" w:color="auto"/>
      </w:divBdr>
      <w:divsChild>
        <w:div w:id="942612344">
          <w:marLeft w:val="0"/>
          <w:marRight w:val="1"/>
          <w:marTop w:val="0"/>
          <w:marBottom w:val="0"/>
          <w:divBdr>
            <w:top w:val="none" w:sz="0" w:space="0" w:color="auto"/>
            <w:left w:val="none" w:sz="0" w:space="0" w:color="auto"/>
            <w:bottom w:val="none" w:sz="0" w:space="0" w:color="auto"/>
            <w:right w:val="none" w:sz="0" w:space="0" w:color="auto"/>
          </w:divBdr>
          <w:divsChild>
            <w:div w:id="360397616">
              <w:marLeft w:val="0"/>
              <w:marRight w:val="0"/>
              <w:marTop w:val="0"/>
              <w:marBottom w:val="0"/>
              <w:divBdr>
                <w:top w:val="none" w:sz="0" w:space="0" w:color="auto"/>
                <w:left w:val="none" w:sz="0" w:space="0" w:color="auto"/>
                <w:bottom w:val="none" w:sz="0" w:space="0" w:color="auto"/>
                <w:right w:val="none" w:sz="0" w:space="0" w:color="auto"/>
              </w:divBdr>
              <w:divsChild>
                <w:div w:id="1978367385">
                  <w:marLeft w:val="0"/>
                  <w:marRight w:val="1"/>
                  <w:marTop w:val="0"/>
                  <w:marBottom w:val="0"/>
                  <w:divBdr>
                    <w:top w:val="none" w:sz="0" w:space="0" w:color="auto"/>
                    <w:left w:val="none" w:sz="0" w:space="0" w:color="auto"/>
                    <w:bottom w:val="none" w:sz="0" w:space="0" w:color="auto"/>
                    <w:right w:val="none" w:sz="0" w:space="0" w:color="auto"/>
                  </w:divBdr>
                  <w:divsChild>
                    <w:div w:id="24407347">
                      <w:marLeft w:val="0"/>
                      <w:marRight w:val="0"/>
                      <w:marTop w:val="0"/>
                      <w:marBottom w:val="0"/>
                      <w:divBdr>
                        <w:top w:val="none" w:sz="0" w:space="0" w:color="auto"/>
                        <w:left w:val="none" w:sz="0" w:space="0" w:color="auto"/>
                        <w:bottom w:val="none" w:sz="0" w:space="0" w:color="auto"/>
                        <w:right w:val="none" w:sz="0" w:space="0" w:color="auto"/>
                      </w:divBdr>
                      <w:divsChild>
                        <w:div w:id="1379164220">
                          <w:marLeft w:val="0"/>
                          <w:marRight w:val="0"/>
                          <w:marTop w:val="0"/>
                          <w:marBottom w:val="0"/>
                          <w:divBdr>
                            <w:top w:val="none" w:sz="0" w:space="0" w:color="auto"/>
                            <w:left w:val="none" w:sz="0" w:space="0" w:color="auto"/>
                            <w:bottom w:val="none" w:sz="0" w:space="0" w:color="auto"/>
                            <w:right w:val="none" w:sz="0" w:space="0" w:color="auto"/>
                          </w:divBdr>
                          <w:divsChild>
                            <w:div w:id="535313701">
                              <w:marLeft w:val="0"/>
                              <w:marRight w:val="0"/>
                              <w:marTop w:val="120"/>
                              <w:marBottom w:val="360"/>
                              <w:divBdr>
                                <w:top w:val="none" w:sz="0" w:space="0" w:color="auto"/>
                                <w:left w:val="none" w:sz="0" w:space="0" w:color="auto"/>
                                <w:bottom w:val="none" w:sz="0" w:space="0" w:color="auto"/>
                                <w:right w:val="none" w:sz="0" w:space="0" w:color="auto"/>
                              </w:divBdr>
                              <w:divsChild>
                                <w:div w:id="1141114441">
                                  <w:marLeft w:val="0"/>
                                  <w:marRight w:val="0"/>
                                  <w:marTop w:val="0"/>
                                  <w:marBottom w:val="0"/>
                                  <w:divBdr>
                                    <w:top w:val="none" w:sz="0" w:space="0" w:color="auto"/>
                                    <w:left w:val="none" w:sz="0" w:space="0" w:color="auto"/>
                                    <w:bottom w:val="none" w:sz="0" w:space="0" w:color="auto"/>
                                    <w:right w:val="none" w:sz="0" w:space="0" w:color="auto"/>
                                  </w:divBdr>
                                  <w:divsChild>
                                    <w:div w:id="181934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2399">
      <w:bodyDiv w:val="1"/>
      <w:marLeft w:val="0"/>
      <w:marRight w:val="0"/>
      <w:marTop w:val="0"/>
      <w:marBottom w:val="0"/>
      <w:divBdr>
        <w:top w:val="none" w:sz="0" w:space="0" w:color="auto"/>
        <w:left w:val="none" w:sz="0" w:space="0" w:color="auto"/>
        <w:bottom w:val="none" w:sz="0" w:space="0" w:color="auto"/>
        <w:right w:val="none" w:sz="0" w:space="0" w:color="auto"/>
      </w:divBdr>
      <w:divsChild>
        <w:div w:id="676808945">
          <w:marLeft w:val="0"/>
          <w:marRight w:val="1"/>
          <w:marTop w:val="0"/>
          <w:marBottom w:val="0"/>
          <w:divBdr>
            <w:top w:val="none" w:sz="0" w:space="0" w:color="auto"/>
            <w:left w:val="none" w:sz="0" w:space="0" w:color="auto"/>
            <w:bottom w:val="none" w:sz="0" w:space="0" w:color="auto"/>
            <w:right w:val="none" w:sz="0" w:space="0" w:color="auto"/>
          </w:divBdr>
          <w:divsChild>
            <w:div w:id="1175413021">
              <w:marLeft w:val="0"/>
              <w:marRight w:val="0"/>
              <w:marTop w:val="0"/>
              <w:marBottom w:val="0"/>
              <w:divBdr>
                <w:top w:val="none" w:sz="0" w:space="0" w:color="auto"/>
                <w:left w:val="none" w:sz="0" w:space="0" w:color="auto"/>
                <w:bottom w:val="none" w:sz="0" w:space="0" w:color="auto"/>
                <w:right w:val="none" w:sz="0" w:space="0" w:color="auto"/>
              </w:divBdr>
              <w:divsChild>
                <w:div w:id="1637831464">
                  <w:marLeft w:val="0"/>
                  <w:marRight w:val="1"/>
                  <w:marTop w:val="0"/>
                  <w:marBottom w:val="0"/>
                  <w:divBdr>
                    <w:top w:val="none" w:sz="0" w:space="0" w:color="auto"/>
                    <w:left w:val="none" w:sz="0" w:space="0" w:color="auto"/>
                    <w:bottom w:val="none" w:sz="0" w:space="0" w:color="auto"/>
                    <w:right w:val="none" w:sz="0" w:space="0" w:color="auto"/>
                  </w:divBdr>
                  <w:divsChild>
                    <w:div w:id="1920433734">
                      <w:marLeft w:val="0"/>
                      <w:marRight w:val="0"/>
                      <w:marTop w:val="0"/>
                      <w:marBottom w:val="0"/>
                      <w:divBdr>
                        <w:top w:val="none" w:sz="0" w:space="0" w:color="auto"/>
                        <w:left w:val="none" w:sz="0" w:space="0" w:color="auto"/>
                        <w:bottom w:val="none" w:sz="0" w:space="0" w:color="auto"/>
                        <w:right w:val="none" w:sz="0" w:space="0" w:color="auto"/>
                      </w:divBdr>
                      <w:divsChild>
                        <w:div w:id="74867492">
                          <w:marLeft w:val="0"/>
                          <w:marRight w:val="0"/>
                          <w:marTop w:val="0"/>
                          <w:marBottom w:val="0"/>
                          <w:divBdr>
                            <w:top w:val="none" w:sz="0" w:space="0" w:color="auto"/>
                            <w:left w:val="none" w:sz="0" w:space="0" w:color="auto"/>
                            <w:bottom w:val="none" w:sz="0" w:space="0" w:color="auto"/>
                            <w:right w:val="none" w:sz="0" w:space="0" w:color="auto"/>
                          </w:divBdr>
                          <w:divsChild>
                            <w:div w:id="1852258488">
                              <w:marLeft w:val="0"/>
                              <w:marRight w:val="0"/>
                              <w:marTop w:val="120"/>
                              <w:marBottom w:val="360"/>
                              <w:divBdr>
                                <w:top w:val="none" w:sz="0" w:space="0" w:color="auto"/>
                                <w:left w:val="none" w:sz="0" w:space="0" w:color="auto"/>
                                <w:bottom w:val="none" w:sz="0" w:space="0" w:color="auto"/>
                                <w:right w:val="none" w:sz="0" w:space="0" w:color="auto"/>
                              </w:divBdr>
                              <w:divsChild>
                                <w:div w:id="948782421">
                                  <w:marLeft w:val="0"/>
                                  <w:marRight w:val="0"/>
                                  <w:marTop w:val="0"/>
                                  <w:marBottom w:val="0"/>
                                  <w:divBdr>
                                    <w:top w:val="none" w:sz="0" w:space="0" w:color="auto"/>
                                    <w:left w:val="none" w:sz="0" w:space="0" w:color="auto"/>
                                    <w:bottom w:val="none" w:sz="0" w:space="0" w:color="auto"/>
                                    <w:right w:val="none" w:sz="0" w:space="0" w:color="auto"/>
                                  </w:divBdr>
                                  <w:divsChild>
                                    <w:div w:id="1152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317489">
      <w:bodyDiv w:val="1"/>
      <w:marLeft w:val="0"/>
      <w:marRight w:val="0"/>
      <w:marTop w:val="0"/>
      <w:marBottom w:val="0"/>
      <w:divBdr>
        <w:top w:val="none" w:sz="0" w:space="0" w:color="auto"/>
        <w:left w:val="none" w:sz="0" w:space="0" w:color="auto"/>
        <w:bottom w:val="none" w:sz="0" w:space="0" w:color="auto"/>
        <w:right w:val="none" w:sz="0" w:space="0" w:color="auto"/>
      </w:divBdr>
      <w:divsChild>
        <w:div w:id="128286197">
          <w:marLeft w:val="0"/>
          <w:marRight w:val="1"/>
          <w:marTop w:val="0"/>
          <w:marBottom w:val="0"/>
          <w:divBdr>
            <w:top w:val="none" w:sz="0" w:space="0" w:color="auto"/>
            <w:left w:val="none" w:sz="0" w:space="0" w:color="auto"/>
            <w:bottom w:val="none" w:sz="0" w:space="0" w:color="auto"/>
            <w:right w:val="none" w:sz="0" w:space="0" w:color="auto"/>
          </w:divBdr>
          <w:divsChild>
            <w:div w:id="1034696675">
              <w:marLeft w:val="0"/>
              <w:marRight w:val="0"/>
              <w:marTop w:val="0"/>
              <w:marBottom w:val="0"/>
              <w:divBdr>
                <w:top w:val="none" w:sz="0" w:space="0" w:color="auto"/>
                <w:left w:val="none" w:sz="0" w:space="0" w:color="auto"/>
                <w:bottom w:val="none" w:sz="0" w:space="0" w:color="auto"/>
                <w:right w:val="none" w:sz="0" w:space="0" w:color="auto"/>
              </w:divBdr>
              <w:divsChild>
                <w:div w:id="1964919027">
                  <w:marLeft w:val="0"/>
                  <w:marRight w:val="1"/>
                  <w:marTop w:val="0"/>
                  <w:marBottom w:val="0"/>
                  <w:divBdr>
                    <w:top w:val="none" w:sz="0" w:space="0" w:color="auto"/>
                    <w:left w:val="none" w:sz="0" w:space="0" w:color="auto"/>
                    <w:bottom w:val="none" w:sz="0" w:space="0" w:color="auto"/>
                    <w:right w:val="none" w:sz="0" w:space="0" w:color="auto"/>
                  </w:divBdr>
                  <w:divsChild>
                    <w:div w:id="1872451450">
                      <w:marLeft w:val="0"/>
                      <w:marRight w:val="0"/>
                      <w:marTop w:val="0"/>
                      <w:marBottom w:val="0"/>
                      <w:divBdr>
                        <w:top w:val="none" w:sz="0" w:space="0" w:color="auto"/>
                        <w:left w:val="none" w:sz="0" w:space="0" w:color="auto"/>
                        <w:bottom w:val="none" w:sz="0" w:space="0" w:color="auto"/>
                        <w:right w:val="none" w:sz="0" w:space="0" w:color="auto"/>
                      </w:divBdr>
                      <w:divsChild>
                        <w:div w:id="1944066373">
                          <w:marLeft w:val="0"/>
                          <w:marRight w:val="0"/>
                          <w:marTop w:val="0"/>
                          <w:marBottom w:val="0"/>
                          <w:divBdr>
                            <w:top w:val="none" w:sz="0" w:space="0" w:color="auto"/>
                            <w:left w:val="none" w:sz="0" w:space="0" w:color="auto"/>
                            <w:bottom w:val="none" w:sz="0" w:space="0" w:color="auto"/>
                            <w:right w:val="none" w:sz="0" w:space="0" w:color="auto"/>
                          </w:divBdr>
                          <w:divsChild>
                            <w:div w:id="379288451">
                              <w:marLeft w:val="0"/>
                              <w:marRight w:val="0"/>
                              <w:marTop w:val="120"/>
                              <w:marBottom w:val="360"/>
                              <w:divBdr>
                                <w:top w:val="none" w:sz="0" w:space="0" w:color="auto"/>
                                <w:left w:val="none" w:sz="0" w:space="0" w:color="auto"/>
                                <w:bottom w:val="none" w:sz="0" w:space="0" w:color="auto"/>
                                <w:right w:val="none" w:sz="0" w:space="0" w:color="auto"/>
                              </w:divBdr>
                              <w:divsChild>
                                <w:div w:id="161822010">
                                  <w:marLeft w:val="0"/>
                                  <w:marRight w:val="0"/>
                                  <w:marTop w:val="0"/>
                                  <w:marBottom w:val="0"/>
                                  <w:divBdr>
                                    <w:top w:val="none" w:sz="0" w:space="0" w:color="auto"/>
                                    <w:left w:val="none" w:sz="0" w:space="0" w:color="auto"/>
                                    <w:bottom w:val="none" w:sz="0" w:space="0" w:color="auto"/>
                                    <w:right w:val="none" w:sz="0" w:space="0" w:color="auto"/>
                                  </w:divBdr>
                                  <w:divsChild>
                                    <w:div w:id="2333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615968">
      <w:bodyDiv w:val="1"/>
      <w:marLeft w:val="0"/>
      <w:marRight w:val="0"/>
      <w:marTop w:val="0"/>
      <w:marBottom w:val="0"/>
      <w:divBdr>
        <w:top w:val="none" w:sz="0" w:space="0" w:color="auto"/>
        <w:left w:val="none" w:sz="0" w:space="0" w:color="auto"/>
        <w:bottom w:val="none" w:sz="0" w:space="0" w:color="auto"/>
        <w:right w:val="none" w:sz="0" w:space="0" w:color="auto"/>
      </w:divBdr>
      <w:divsChild>
        <w:div w:id="2078240294">
          <w:marLeft w:val="0"/>
          <w:marRight w:val="0"/>
          <w:marTop w:val="0"/>
          <w:marBottom w:val="0"/>
          <w:divBdr>
            <w:top w:val="none" w:sz="0" w:space="0" w:color="auto"/>
            <w:left w:val="none" w:sz="0" w:space="0" w:color="auto"/>
            <w:bottom w:val="none" w:sz="0" w:space="0" w:color="auto"/>
            <w:right w:val="none" w:sz="0" w:space="0" w:color="auto"/>
          </w:divBdr>
          <w:divsChild>
            <w:div w:id="591553653">
              <w:marLeft w:val="0"/>
              <w:marRight w:val="0"/>
              <w:marTop w:val="0"/>
              <w:marBottom w:val="0"/>
              <w:divBdr>
                <w:top w:val="none" w:sz="0" w:space="0" w:color="auto"/>
                <w:left w:val="none" w:sz="0" w:space="0" w:color="auto"/>
                <w:bottom w:val="none" w:sz="0" w:space="0" w:color="auto"/>
                <w:right w:val="none" w:sz="0" w:space="0" w:color="auto"/>
              </w:divBdr>
              <w:divsChild>
                <w:div w:id="54937272">
                  <w:marLeft w:val="0"/>
                  <w:marRight w:val="0"/>
                  <w:marTop w:val="0"/>
                  <w:marBottom w:val="0"/>
                  <w:divBdr>
                    <w:top w:val="none" w:sz="0" w:space="0" w:color="auto"/>
                    <w:left w:val="none" w:sz="0" w:space="0" w:color="auto"/>
                    <w:bottom w:val="none" w:sz="0" w:space="0" w:color="auto"/>
                    <w:right w:val="none" w:sz="0" w:space="0" w:color="auto"/>
                  </w:divBdr>
                  <w:divsChild>
                    <w:div w:id="1218203747">
                      <w:marLeft w:val="0"/>
                      <w:marRight w:val="0"/>
                      <w:marTop w:val="0"/>
                      <w:marBottom w:val="0"/>
                      <w:divBdr>
                        <w:top w:val="none" w:sz="0" w:space="0" w:color="auto"/>
                        <w:left w:val="none" w:sz="0" w:space="0" w:color="auto"/>
                        <w:bottom w:val="none" w:sz="0" w:space="0" w:color="auto"/>
                        <w:right w:val="none" w:sz="0" w:space="0" w:color="auto"/>
                      </w:divBdr>
                      <w:divsChild>
                        <w:div w:id="306782419">
                          <w:marLeft w:val="0"/>
                          <w:marRight w:val="0"/>
                          <w:marTop w:val="0"/>
                          <w:marBottom w:val="0"/>
                          <w:divBdr>
                            <w:top w:val="none" w:sz="0" w:space="0" w:color="auto"/>
                            <w:left w:val="none" w:sz="0" w:space="0" w:color="auto"/>
                            <w:bottom w:val="none" w:sz="0" w:space="0" w:color="auto"/>
                            <w:right w:val="none" w:sz="0" w:space="0" w:color="auto"/>
                          </w:divBdr>
                          <w:divsChild>
                            <w:div w:id="1822237128">
                              <w:marLeft w:val="0"/>
                              <w:marRight w:val="0"/>
                              <w:marTop w:val="0"/>
                              <w:marBottom w:val="0"/>
                              <w:divBdr>
                                <w:top w:val="none" w:sz="0" w:space="0" w:color="auto"/>
                                <w:left w:val="none" w:sz="0" w:space="0" w:color="auto"/>
                                <w:bottom w:val="none" w:sz="0" w:space="0" w:color="auto"/>
                                <w:right w:val="none" w:sz="0" w:space="0" w:color="auto"/>
                              </w:divBdr>
                              <w:divsChild>
                                <w:div w:id="455216889">
                                  <w:marLeft w:val="0"/>
                                  <w:marRight w:val="0"/>
                                  <w:marTop w:val="0"/>
                                  <w:marBottom w:val="0"/>
                                  <w:divBdr>
                                    <w:top w:val="none" w:sz="0" w:space="0" w:color="auto"/>
                                    <w:left w:val="none" w:sz="0" w:space="0" w:color="auto"/>
                                    <w:bottom w:val="none" w:sz="0" w:space="0" w:color="auto"/>
                                    <w:right w:val="none" w:sz="0" w:space="0" w:color="auto"/>
                                  </w:divBdr>
                                  <w:divsChild>
                                    <w:div w:id="1306591990">
                                      <w:marLeft w:val="0"/>
                                      <w:marRight w:val="0"/>
                                      <w:marTop w:val="0"/>
                                      <w:marBottom w:val="0"/>
                                      <w:divBdr>
                                        <w:top w:val="none" w:sz="0" w:space="0" w:color="auto"/>
                                        <w:left w:val="none" w:sz="0" w:space="0" w:color="auto"/>
                                        <w:bottom w:val="none" w:sz="0" w:space="0" w:color="auto"/>
                                        <w:right w:val="none" w:sz="0" w:space="0" w:color="auto"/>
                                      </w:divBdr>
                                      <w:divsChild>
                                        <w:div w:id="1814977811">
                                          <w:marLeft w:val="0"/>
                                          <w:marRight w:val="0"/>
                                          <w:marTop w:val="0"/>
                                          <w:marBottom w:val="0"/>
                                          <w:divBdr>
                                            <w:top w:val="none" w:sz="0" w:space="0" w:color="auto"/>
                                            <w:left w:val="none" w:sz="0" w:space="0" w:color="auto"/>
                                            <w:bottom w:val="none" w:sz="0" w:space="0" w:color="auto"/>
                                            <w:right w:val="none" w:sz="0" w:space="0" w:color="auto"/>
                                          </w:divBdr>
                                          <w:divsChild>
                                            <w:div w:id="1200901779">
                                              <w:marLeft w:val="0"/>
                                              <w:marRight w:val="0"/>
                                              <w:marTop w:val="0"/>
                                              <w:marBottom w:val="0"/>
                                              <w:divBdr>
                                                <w:top w:val="none" w:sz="0" w:space="0" w:color="auto"/>
                                                <w:left w:val="none" w:sz="0" w:space="0" w:color="auto"/>
                                                <w:bottom w:val="none" w:sz="0" w:space="0" w:color="auto"/>
                                                <w:right w:val="none" w:sz="0" w:space="0" w:color="auto"/>
                                              </w:divBdr>
                                              <w:divsChild>
                                                <w:div w:id="209986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788663">
      <w:bodyDiv w:val="1"/>
      <w:marLeft w:val="0"/>
      <w:marRight w:val="0"/>
      <w:marTop w:val="0"/>
      <w:marBottom w:val="0"/>
      <w:divBdr>
        <w:top w:val="none" w:sz="0" w:space="0" w:color="auto"/>
        <w:left w:val="none" w:sz="0" w:space="0" w:color="auto"/>
        <w:bottom w:val="none" w:sz="0" w:space="0" w:color="auto"/>
        <w:right w:val="none" w:sz="0" w:space="0" w:color="auto"/>
      </w:divBdr>
      <w:divsChild>
        <w:div w:id="1814979857">
          <w:marLeft w:val="0"/>
          <w:marRight w:val="1"/>
          <w:marTop w:val="0"/>
          <w:marBottom w:val="0"/>
          <w:divBdr>
            <w:top w:val="none" w:sz="0" w:space="0" w:color="auto"/>
            <w:left w:val="none" w:sz="0" w:space="0" w:color="auto"/>
            <w:bottom w:val="none" w:sz="0" w:space="0" w:color="auto"/>
            <w:right w:val="none" w:sz="0" w:space="0" w:color="auto"/>
          </w:divBdr>
          <w:divsChild>
            <w:div w:id="159008836">
              <w:marLeft w:val="0"/>
              <w:marRight w:val="0"/>
              <w:marTop w:val="0"/>
              <w:marBottom w:val="0"/>
              <w:divBdr>
                <w:top w:val="none" w:sz="0" w:space="0" w:color="auto"/>
                <w:left w:val="none" w:sz="0" w:space="0" w:color="auto"/>
                <w:bottom w:val="none" w:sz="0" w:space="0" w:color="auto"/>
                <w:right w:val="none" w:sz="0" w:space="0" w:color="auto"/>
              </w:divBdr>
              <w:divsChild>
                <w:div w:id="675307870">
                  <w:marLeft w:val="0"/>
                  <w:marRight w:val="1"/>
                  <w:marTop w:val="0"/>
                  <w:marBottom w:val="0"/>
                  <w:divBdr>
                    <w:top w:val="none" w:sz="0" w:space="0" w:color="auto"/>
                    <w:left w:val="none" w:sz="0" w:space="0" w:color="auto"/>
                    <w:bottom w:val="none" w:sz="0" w:space="0" w:color="auto"/>
                    <w:right w:val="none" w:sz="0" w:space="0" w:color="auto"/>
                  </w:divBdr>
                  <w:divsChild>
                    <w:div w:id="1938169686">
                      <w:marLeft w:val="0"/>
                      <w:marRight w:val="0"/>
                      <w:marTop w:val="0"/>
                      <w:marBottom w:val="0"/>
                      <w:divBdr>
                        <w:top w:val="none" w:sz="0" w:space="0" w:color="auto"/>
                        <w:left w:val="none" w:sz="0" w:space="0" w:color="auto"/>
                        <w:bottom w:val="none" w:sz="0" w:space="0" w:color="auto"/>
                        <w:right w:val="none" w:sz="0" w:space="0" w:color="auto"/>
                      </w:divBdr>
                      <w:divsChild>
                        <w:div w:id="1380201639">
                          <w:marLeft w:val="0"/>
                          <w:marRight w:val="0"/>
                          <w:marTop w:val="0"/>
                          <w:marBottom w:val="0"/>
                          <w:divBdr>
                            <w:top w:val="none" w:sz="0" w:space="0" w:color="auto"/>
                            <w:left w:val="none" w:sz="0" w:space="0" w:color="auto"/>
                            <w:bottom w:val="none" w:sz="0" w:space="0" w:color="auto"/>
                            <w:right w:val="none" w:sz="0" w:space="0" w:color="auto"/>
                          </w:divBdr>
                          <w:divsChild>
                            <w:div w:id="488638550">
                              <w:marLeft w:val="0"/>
                              <w:marRight w:val="0"/>
                              <w:marTop w:val="120"/>
                              <w:marBottom w:val="360"/>
                              <w:divBdr>
                                <w:top w:val="none" w:sz="0" w:space="0" w:color="auto"/>
                                <w:left w:val="none" w:sz="0" w:space="0" w:color="auto"/>
                                <w:bottom w:val="none" w:sz="0" w:space="0" w:color="auto"/>
                                <w:right w:val="none" w:sz="0" w:space="0" w:color="auto"/>
                              </w:divBdr>
                              <w:divsChild>
                                <w:div w:id="877547146">
                                  <w:marLeft w:val="0"/>
                                  <w:marRight w:val="0"/>
                                  <w:marTop w:val="0"/>
                                  <w:marBottom w:val="0"/>
                                  <w:divBdr>
                                    <w:top w:val="none" w:sz="0" w:space="0" w:color="auto"/>
                                    <w:left w:val="none" w:sz="0" w:space="0" w:color="auto"/>
                                    <w:bottom w:val="none" w:sz="0" w:space="0" w:color="auto"/>
                                    <w:right w:val="none" w:sz="0" w:space="0" w:color="auto"/>
                                  </w:divBdr>
                                  <w:divsChild>
                                    <w:div w:id="14117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980891">
      <w:bodyDiv w:val="1"/>
      <w:marLeft w:val="0"/>
      <w:marRight w:val="0"/>
      <w:marTop w:val="0"/>
      <w:marBottom w:val="0"/>
      <w:divBdr>
        <w:top w:val="none" w:sz="0" w:space="0" w:color="auto"/>
        <w:left w:val="none" w:sz="0" w:space="0" w:color="auto"/>
        <w:bottom w:val="none" w:sz="0" w:space="0" w:color="auto"/>
        <w:right w:val="none" w:sz="0" w:space="0" w:color="auto"/>
      </w:divBdr>
      <w:divsChild>
        <w:div w:id="1980987523">
          <w:marLeft w:val="0"/>
          <w:marRight w:val="1"/>
          <w:marTop w:val="0"/>
          <w:marBottom w:val="0"/>
          <w:divBdr>
            <w:top w:val="none" w:sz="0" w:space="0" w:color="auto"/>
            <w:left w:val="none" w:sz="0" w:space="0" w:color="auto"/>
            <w:bottom w:val="none" w:sz="0" w:space="0" w:color="auto"/>
            <w:right w:val="none" w:sz="0" w:space="0" w:color="auto"/>
          </w:divBdr>
          <w:divsChild>
            <w:div w:id="1598756512">
              <w:marLeft w:val="0"/>
              <w:marRight w:val="0"/>
              <w:marTop w:val="0"/>
              <w:marBottom w:val="0"/>
              <w:divBdr>
                <w:top w:val="none" w:sz="0" w:space="0" w:color="auto"/>
                <w:left w:val="none" w:sz="0" w:space="0" w:color="auto"/>
                <w:bottom w:val="none" w:sz="0" w:space="0" w:color="auto"/>
                <w:right w:val="none" w:sz="0" w:space="0" w:color="auto"/>
              </w:divBdr>
              <w:divsChild>
                <w:div w:id="353269314">
                  <w:marLeft w:val="0"/>
                  <w:marRight w:val="1"/>
                  <w:marTop w:val="0"/>
                  <w:marBottom w:val="0"/>
                  <w:divBdr>
                    <w:top w:val="none" w:sz="0" w:space="0" w:color="auto"/>
                    <w:left w:val="none" w:sz="0" w:space="0" w:color="auto"/>
                    <w:bottom w:val="none" w:sz="0" w:space="0" w:color="auto"/>
                    <w:right w:val="none" w:sz="0" w:space="0" w:color="auto"/>
                  </w:divBdr>
                  <w:divsChild>
                    <w:div w:id="1719158342">
                      <w:marLeft w:val="0"/>
                      <w:marRight w:val="0"/>
                      <w:marTop w:val="0"/>
                      <w:marBottom w:val="0"/>
                      <w:divBdr>
                        <w:top w:val="none" w:sz="0" w:space="0" w:color="auto"/>
                        <w:left w:val="none" w:sz="0" w:space="0" w:color="auto"/>
                        <w:bottom w:val="none" w:sz="0" w:space="0" w:color="auto"/>
                        <w:right w:val="none" w:sz="0" w:space="0" w:color="auto"/>
                      </w:divBdr>
                      <w:divsChild>
                        <w:div w:id="113063896">
                          <w:marLeft w:val="0"/>
                          <w:marRight w:val="0"/>
                          <w:marTop w:val="0"/>
                          <w:marBottom w:val="0"/>
                          <w:divBdr>
                            <w:top w:val="none" w:sz="0" w:space="0" w:color="auto"/>
                            <w:left w:val="none" w:sz="0" w:space="0" w:color="auto"/>
                            <w:bottom w:val="none" w:sz="0" w:space="0" w:color="auto"/>
                            <w:right w:val="none" w:sz="0" w:space="0" w:color="auto"/>
                          </w:divBdr>
                          <w:divsChild>
                            <w:div w:id="1106123321">
                              <w:marLeft w:val="0"/>
                              <w:marRight w:val="0"/>
                              <w:marTop w:val="120"/>
                              <w:marBottom w:val="360"/>
                              <w:divBdr>
                                <w:top w:val="none" w:sz="0" w:space="0" w:color="auto"/>
                                <w:left w:val="none" w:sz="0" w:space="0" w:color="auto"/>
                                <w:bottom w:val="none" w:sz="0" w:space="0" w:color="auto"/>
                                <w:right w:val="none" w:sz="0" w:space="0" w:color="auto"/>
                              </w:divBdr>
                              <w:divsChild>
                                <w:div w:id="1734619785">
                                  <w:marLeft w:val="0"/>
                                  <w:marRight w:val="0"/>
                                  <w:marTop w:val="0"/>
                                  <w:marBottom w:val="0"/>
                                  <w:divBdr>
                                    <w:top w:val="none" w:sz="0" w:space="0" w:color="auto"/>
                                    <w:left w:val="none" w:sz="0" w:space="0" w:color="auto"/>
                                    <w:bottom w:val="none" w:sz="0" w:space="0" w:color="auto"/>
                                    <w:right w:val="none" w:sz="0" w:space="0" w:color="auto"/>
                                  </w:divBdr>
                                  <w:divsChild>
                                    <w:div w:id="5732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059187">
      <w:bodyDiv w:val="1"/>
      <w:marLeft w:val="0"/>
      <w:marRight w:val="0"/>
      <w:marTop w:val="0"/>
      <w:marBottom w:val="0"/>
      <w:divBdr>
        <w:top w:val="none" w:sz="0" w:space="0" w:color="auto"/>
        <w:left w:val="none" w:sz="0" w:space="0" w:color="auto"/>
        <w:bottom w:val="none" w:sz="0" w:space="0" w:color="auto"/>
        <w:right w:val="none" w:sz="0" w:space="0" w:color="auto"/>
      </w:divBdr>
      <w:divsChild>
        <w:div w:id="1479886078">
          <w:marLeft w:val="0"/>
          <w:marRight w:val="1"/>
          <w:marTop w:val="0"/>
          <w:marBottom w:val="0"/>
          <w:divBdr>
            <w:top w:val="none" w:sz="0" w:space="0" w:color="auto"/>
            <w:left w:val="none" w:sz="0" w:space="0" w:color="auto"/>
            <w:bottom w:val="none" w:sz="0" w:space="0" w:color="auto"/>
            <w:right w:val="none" w:sz="0" w:space="0" w:color="auto"/>
          </w:divBdr>
          <w:divsChild>
            <w:div w:id="806312562">
              <w:marLeft w:val="0"/>
              <w:marRight w:val="0"/>
              <w:marTop w:val="0"/>
              <w:marBottom w:val="0"/>
              <w:divBdr>
                <w:top w:val="none" w:sz="0" w:space="0" w:color="auto"/>
                <w:left w:val="none" w:sz="0" w:space="0" w:color="auto"/>
                <w:bottom w:val="none" w:sz="0" w:space="0" w:color="auto"/>
                <w:right w:val="none" w:sz="0" w:space="0" w:color="auto"/>
              </w:divBdr>
              <w:divsChild>
                <w:div w:id="901796974">
                  <w:marLeft w:val="0"/>
                  <w:marRight w:val="1"/>
                  <w:marTop w:val="0"/>
                  <w:marBottom w:val="0"/>
                  <w:divBdr>
                    <w:top w:val="none" w:sz="0" w:space="0" w:color="auto"/>
                    <w:left w:val="none" w:sz="0" w:space="0" w:color="auto"/>
                    <w:bottom w:val="none" w:sz="0" w:space="0" w:color="auto"/>
                    <w:right w:val="none" w:sz="0" w:space="0" w:color="auto"/>
                  </w:divBdr>
                  <w:divsChild>
                    <w:div w:id="295919480">
                      <w:marLeft w:val="0"/>
                      <w:marRight w:val="0"/>
                      <w:marTop w:val="0"/>
                      <w:marBottom w:val="0"/>
                      <w:divBdr>
                        <w:top w:val="none" w:sz="0" w:space="0" w:color="auto"/>
                        <w:left w:val="none" w:sz="0" w:space="0" w:color="auto"/>
                        <w:bottom w:val="none" w:sz="0" w:space="0" w:color="auto"/>
                        <w:right w:val="none" w:sz="0" w:space="0" w:color="auto"/>
                      </w:divBdr>
                      <w:divsChild>
                        <w:div w:id="935551453">
                          <w:marLeft w:val="0"/>
                          <w:marRight w:val="0"/>
                          <w:marTop w:val="0"/>
                          <w:marBottom w:val="0"/>
                          <w:divBdr>
                            <w:top w:val="none" w:sz="0" w:space="0" w:color="auto"/>
                            <w:left w:val="none" w:sz="0" w:space="0" w:color="auto"/>
                            <w:bottom w:val="none" w:sz="0" w:space="0" w:color="auto"/>
                            <w:right w:val="none" w:sz="0" w:space="0" w:color="auto"/>
                          </w:divBdr>
                          <w:divsChild>
                            <w:div w:id="221210709">
                              <w:marLeft w:val="0"/>
                              <w:marRight w:val="0"/>
                              <w:marTop w:val="120"/>
                              <w:marBottom w:val="360"/>
                              <w:divBdr>
                                <w:top w:val="none" w:sz="0" w:space="0" w:color="auto"/>
                                <w:left w:val="none" w:sz="0" w:space="0" w:color="auto"/>
                                <w:bottom w:val="none" w:sz="0" w:space="0" w:color="auto"/>
                                <w:right w:val="none" w:sz="0" w:space="0" w:color="auto"/>
                              </w:divBdr>
                              <w:divsChild>
                                <w:div w:id="1498762169">
                                  <w:marLeft w:val="0"/>
                                  <w:marRight w:val="0"/>
                                  <w:marTop w:val="0"/>
                                  <w:marBottom w:val="0"/>
                                  <w:divBdr>
                                    <w:top w:val="none" w:sz="0" w:space="0" w:color="auto"/>
                                    <w:left w:val="none" w:sz="0" w:space="0" w:color="auto"/>
                                    <w:bottom w:val="none" w:sz="0" w:space="0" w:color="auto"/>
                                    <w:right w:val="none" w:sz="0" w:space="0" w:color="auto"/>
                                  </w:divBdr>
                                  <w:divsChild>
                                    <w:div w:id="1779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6790738">
      <w:bodyDiv w:val="1"/>
      <w:marLeft w:val="0"/>
      <w:marRight w:val="0"/>
      <w:marTop w:val="0"/>
      <w:marBottom w:val="0"/>
      <w:divBdr>
        <w:top w:val="none" w:sz="0" w:space="0" w:color="auto"/>
        <w:left w:val="none" w:sz="0" w:space="0" w:color="auto"/>
        <w:bottom w:val="none" w:sz="0" w:space="0" w:color="auto"/>
        <w:right w:val="none" w:sz="0" w:space="0" w:color="auto"/>
      </w:divBdr>
      <w:divsChild>
        <w:div w:id="2079400905">
          <w:marLeft w:val="0"/>
          <w:marRight w:val="1"/>
          <w:marTop w:val="0"/>
          <w:marBottom w:val="0"/>
          <w:divBdr>
            <w:top w:val="none" w:sz="0" w:space="0" w:color="auto"/>
            <w:left w:val="none" w:sz="0" w:space="0" w:color="auto"/>
            <w:bottom w:val="none" w:sz="0" w:space="0" w:color="auto"/>
            <w:right w:val="none" w:sz="0" w:space="0" w:color="auto"/>
          </w:divBdr>
          <w:divsChild>
            <w:div w:id="370501432">
              <w:marLeft w:val="0"/>
              <w:marRight w:val="0"/>
              <w:marTop w:val="0"/>
              <w:marBottom w:val="0"/>
              <w:divBdr>
                <w:top w:val="none" w:sz="0" w:space="0" w:color="auto"/>
                <w:left w:val="none" w:sz="0" w:space="0" w:color="auto"/>
                <w:bottom w:val="none" w:sz="0" w:space="0" w:color="auto"/>
                <w:right w:val="none" w:sz="0" w:space="0" w:color="auto"/>
              </w:divBdr>
              <w:divsChild>
                <w:div w:id="1813522739">
                  <w:marLeft w:val="0"/>
                  <w:marRight w:val="1"/>
                  <w:marTop w:val="0"/>
                  <w:marBottom w:val="0"/>
                  <w:divBdr>
                    <w:top w:val="none" w:sz="0" w:space="0" w:color="auto"/>
                    <w:left w:val="none" w:sz="0" w:space="0" w:color="auto"/>
                    <w:bottom w:val="none" w:sz="0" w:space="0" w:color="auto"/>
                    <w:right w:val="none" w:sz="0" w:space="0" w:color="auto"/>
                  </w:divBdr>
                  <w:divsChild>
                    <w:div w:id="1503011021">
                      <w:marLeft w:val="0"/>
                      <w:marRight w:val="0"/>
                      <w:marTop w:val="0"/>
                      <w:marBottom w:val="0"/>
                      <w:divBdr>
                        <w:top w:val="none" w:sz="0" w:space="0" w:color="auto"/>
                        <w:left w:val="none" w:sz="0" w:space="0" w:color="auto"/>
                        <w:bottom w:val="none" w:sz="0" w:space="0" w:color="auto"/>
                        <w:right w:val="none" w:sz="0" w:space="0" w:color="auto"/>
                      </w:divBdr>
                      <w:divsChild>
                        <w:div w:id="2052336662">
                          <w:marLeft w:val="0"/>
                          <w:marRight w:val="0"/>
                          <w:marTop w:val="0"/>
                          <w:marBottom w:val="0"/>
                          <w:divBdr>
                            <w:top w:val="none" w:sz="0" w:space="0" w:color="auto"/>
                            <w:left w:val="none" w:sz="0" w:space="0" w:color="auto"/>
                            <w:bottom w:val="none" w:sz="0" w:space="0" w:color="auto"/>
                            <w:right w:val="none" w:sz="0" w:space="0" w:color="auto"/>
                          </w:divBdr>
                          <w:divsChild>
                            <w:div w:id="1198465977">
                              <w:marLeft w:val="0"/>
                              <w:marRight w:val="0"/>
                              <w:marTop w:val="120"/>
                              <w:marBottom w:val="360"/>
                              <w:divBdr>
                                <w:top w:val="none" w:sz="0" w:space="0" w:color="auto"/>
                                <w:left w:val="none" w:sz="0" w:space="0" w:color="auto"/>
                                <w:bottom w:val="none" w:sz="0" w:space="0" w:color="auto"/>
                                <w:right w:val="none" w:sz="0" w:space="0" w:color="auto"/>
                              </w:divBdr>
                              <w:divsChild>
                                <w:div w:id="382481337">
                                  <w:marLeft w:val="0"/>
                                  <w:marRight w:val="0"/>
                                  <w:marTop w:val="0"/>
                                  <w:marBottom w:val="0"/>
                                  <w:divBdr>
                                    <w:top w:val="none" w:sz="0" w:space="0" w:color="auto"/>
                                    <w:left w:val="none" w:sz="0" w:space="0" w:color="auto"/>
                                    <w:bottom w:val="none" w:sz="0" w:space="0" w:color="auto"/>
                                    <w:right w:val="none" w:sz="0" w:space="0" w:color="auto"/>
                                  </w:divBdr>
                                  <w:divsChild>
                                    <w:div w:id="146446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343159">
      <w:bodyDiv w:val="1"/>
      <w:marLeft w:val="0"/>
      <w:marRight w:val="0"/>
      <w:marTop w:val="0"/>
      <w:marBottom w:val="0"/>
      <w:divBdr>
        <w:top w:val="none" w:sz="0" w:space="0" w:color="auto"/>
        <w:left w:val="none" w:sz="0" w:space="0" w:color="auto"/>
        <w:bottom w:val="none" w:sz="0" w:space="0" w:color="auto"/>
        <w:right w:val="none" w:sz="0" w:space="0" w:color="auto"/>
      </w:divBdr>
      <w:divsChild>
        <w:div w:id="2107269270">
          <w:marLeft w:val="0"/>
          <w:marRight w:val="1"/>
          <w:marTop w:val="0"/>
          <w:marBottom w:val="0"/>
          <w:divBdr>
            <w:top w:val="none" w:sz="0" w:space="0" w:color="auto"/>
            <w:left w:val="none" w:sz="0" w:space="0" w:color="auto"/>
            <w:bottom w:val="none" w:sz="0" w:space="0" w:color="auto"/>
            <w:right w:val="none" w:sz="0" w:space="0" w:color="auto"/>
          </w:divBdr>
          <w:divsChild>
            <w:div w:id="1761759367">
              <w:marLeft w:val="0"/>
              <w:marRight w:val="0"/>
              <w:marTop w:val="0"/>
              <w:marBottom w:val="0"/>
              <w:divBdr>
                <w:top w:val="none" w:sz="0" w:space="0" w:color="auto"/>
                <w:left w:val="none" w:sz="0" w:space="0" w:color="auto"/>
                <w:bottom w:val="none" w:sz="0" w:space="0" w:color="auto"/>
                <w:right w:val="none" w:sz="0" w:space="0" w:color="auto"/>
              </w:divBdr>
              <w:divsChild>
                <w:div w:id="1053775667">
                  <w:marLeft w:val="0"/>
                  <w:marRight w:val="1"/>
                  <w:marTop w:val="0"/>
                  <w:marBottom w:val="0"/>
                  <w:divBdr>
                    <w:top w:val="none" w:sz="0" w:space="0" w:color="auto"/>
                    <w:left w:val="none" w:sz="0" w:space="0" w:color="auto"/>
                    <w:bottom w:val="none" w:sz="0" w:space="0" w:color="auto"/>
                    <w:right w:val="none" w:sz="0" w:space="0" w:color="auto"/>
                  </w:divBdr>
                  <w:divsChild>
                    <w:div w:id="776481696">
                      <w:marLeft w:val="0"/>
                      <w:marRight w:val="0"/>
                      <w:marTop w:val="0"/>
                      <w:marBottom w:val="0"/>
                      <w:divBdr>
                        <w:top w:val="none" w:sz="0" w:space="0" w:color="auto"/>
                        <w:left w:val="none" w:sz="0" w:space="0" w:color="auto"/>
                        <w:bottom w:val="none" w:sz="0" w:space="0" w:color="auto"/>
                        <w:right w:val="none" w:sz="0" w:space="0" w:color="auto"/>
                      </w:divBdr>
                      <w:divsChild>
                        <w:div w:id="861939606">
                          <w:marLeft w:val="0"/>
                          <w:marRight w:val="0"/>
                          <w:marTop w:val="0"/>
                          <w:marBottom w:val="0"/>
                          <w:divBdr>
                            <w:top w:val="none" w:sz="0" w:space="0" w:color="auto"/>
                            <w:left w:val="none" w:sz="0" w:space="0" w:color="auto"/>
                            <w:bottom w:val="none" w:sz="0" w:space="0" w:color="auto"/>
                            <w:right w:val="none" w:sz="0" w:space="0" w:color="auto"/>
                          </w:divBdr>
                          <w:divsChild>
                            <w:div w:id="664866531">
                              <w:marLeft w:val="0"/>
                              <w:marRight w:val="0"/>
                              <w:marTop w:val="120"/>
                              <w:marBottom w:val="360"/>
                              <w:divBdr>
                                <w:top w:val="none" w:sz="0" w:space="0" w:color="auto"/>
                                <w:left w:val="none" w:sz="0" w:space="0" w:color="auto"/>
                                <w:bottom w:val="none" w:sz="0" w:space="0" w:color="auto"/>
                                <w:right w:val="none" w:sz="0" w:space="0" w:color="auto"/>
                              </w:divBdr>
                              <w:divsChild>
                                <w:div w:id="894007752">
                                  <w:marLeft w:val="0"/>
                                  <w:marRight w:val="0"/>
                                  <w:marTop w:val="0"/>
                                  <w:marBottom w:val="0"/>
                                  <w:divBdr>
                                    <w:top w:val="none" w:sz="0" w:space="0" w:color="auto"/>
                                    <w:left w:val="none" w:sz="0" w:space="0" w:color="auto"/>
                                    <w:bottom w:val="none" w:sz="0" w:space="0" w:color="auto"/>
                                    <w:right w:val="none" w:sz="0" w:space="0" w:color="auto"/>
                                  </w:divBdr>
                                  <w:divsChild>
                                    <w:div w:id="9748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342060">
      <w:bodyDiv w:val="1"/>
      <w:marLeft w:val="0"/>
      <w:marRight w:val="0"/>
      <w:marTop w:val="0"/>
      <w:marBottom w:val="0"/>
      <w:divBdr>
        <w:top w:val="none" w:sz="0" w:space="0" w:color="auto"/>
        <w:left w:val="none" w:sz="0" w:space="0" w:color="auto"/>
        <w:bottom w:val="none" w:sz="0" w:space="0" w:color="auto"/>
        <w:right w:val="none" w:sz="0" w:space="0" w:color="auto"/>
      </w:divBdr>
      <w:divsChild>
        <w:div w:id="1957251620">
          <w:marLeft w:val="0"/>
          <w:marRight w:val="1"/>
          <w:marTop w:val="0"/>
          <w:marBottom w:val="0"/>
          <w:divBdr>
            <w:top w:val="none" w:sz="0" w:space="0" w:color="auto"/>
            <w:left w:val="none" w:sz="0" w:space="0" w:color="auto"/>
            <w:bottom w:val="none" w:sz="0" w:space="0" w:color="auto"/>
            <w:right w:val="none" w:sz="0" w:space="0" w:color="auto"/>
          </w:divBdr>
          <w:divsChild>
            <w:div w:id="34930908">
              <w:marLeft w:val="0"/>
              <w:marRight w:val="0"/>
              <w:marTop w:val="0"/>
              <w:marBottom w:val="0"/>
              <w:divBdr>
                <w:top w:val="none" w:sz="0" w:space="0" w:color="auto"/>
                <w:left w:val="none" w:sz="0" w:space="0" w:color="auto"/>
                <w:bottom w:val="none" w:sz="0" w:space="0" w:color="auto"/>
                <w:right w:val="none" w:sz="0" w:space="0" w:color="auto"/>
              </w:divBdr>
              <w:divsChild>
                <w:div w:id="676464697">
                  <w:marLeft w:val="0"/>
                  <w:marRight w:val="1"/>
                  <w:marTop w:val="0"/>
                  <w:marBottom w:val="0"/>
                  <w:divBdr>
                    <w:top w:val="none" w:sz="0" w:space="0" w:color="auto"/>
                    <w:left w:val="none" w:sz="0" w:space="0" w:color="auto"/>
                    <w:bottom w:val="none" w:sz="0" w:space="0" w:color="auto"/>
                    <w:right w:val="none" w:sz="0" w:space="0" w:color="auto"/>
                  </w:divBdr>
                  <w:divsChild>
                    <w:div w:id="1425494356">
                      <w:marLeft w:val="0"/>
                      <w:marRight w:val="0"/>
                      <w:marTop w:val="0"/>
                      <w:marBottom w:val="0"/>
                      <w:divBdr>
                        <w:top w:val="none" w:sz="0" w:space="0" w:color="auto"/>
                        <w:left w:val="none" w:sz="0" w:space="0" w:color="auto"/>
                        <w:bottom w:val="none" w:sz="0" w:space="0" w:color="auto"/>
                        <w:right w:val="none" w:sz="0" w:space="0" w:color="auto"/>
                      </w:divBdr>
                      <w:divsChild>
                        <w:div w:id="479346444">
                          <w:marLeft w:val="0"/>
                          <w:marRight w:val="0"/>
                          <w:marTop w:val="0"/>
                          <w:marBottom w:val="0"/>
                          <w:divBdr>
                            <w:top w:val="none" w:sz="0" w:space="0" w:color="auto"/>
                            <w:left w:val="none" w:sz="0" w:space="0" w:color="auto"/>
                            <w:bottom w:val="none" w:sz="0" w:space="0" w:color="auto"/>
                            <w:right w:val="none" w:sz="0" w:space="0" w:color="auto"/>
                          </w:divBdr>
                          <w:divsChild>
                            <w:div w:id="639309222">
                              <w:marLeft w:val="0"/>
                              <w:marRight w:val="0"/>
                              <w:marTop w:val="120"/>
                              <w:marBottom w:val="360"/>
                              <w:divBdr>
                                <w:top w:val="none" w:sz="0" w:space="0" w:color="auto"/>
                                <w:left w:val="none" w:sz="0" w:space="0" w:color="auto"/>
                                <w:bottom w:val="none" w:sz="0" w:space="0" w:color="auto"/>
                                <w:right w:val="none" w:sz="0" w:space="0" w:color="auto"/>
                              </w:divBdr>
                              <w:divsChild>
                                <w:div w:id="594439070">
                                  <w:marLeft w:val="0"/>
                                  <w:marRight w:val="0"/>
                                  <w:marTop w:val="0"/>
                                  <w:marBottom w:val="0"/>
                                  <w:divBdr>
                                    <w:top w:val="none" w:sz="0" w:space="0" w:color="auto"/>
                                    <w:left w:val="none" w:sz="0" w:space="0" w:color="auto"/>
                                    <w:bottom w:val="none" w:sz="0" w:space="0" w:color="auto"/>
                                    <w:right w:val="none" w:sz="0" w:space="0" w:color="auto"/>
                                  </w:divBdr>
                                  <w:divsChild>
                                    <w:div w:id="17163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tnu.edu/hunt" TargetMode="External"/><Relationship Id="rId12" Type="http://schemas.openxmlformats.org/officeDocument/2006/relationships/image" Target="media/image1.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2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hunt-db.medisin.ntnu.no/hunt-db/" TargetMode="External"/><Relationship Id="rId129" Type="http://schemas.microsoft.com/office/2011/relationships/commentsExtended" Target="commentsExtended.xml"/><Relationship Id="rId10"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91487-4637-664E-9933-F8C2A1291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6558</Words>
  <Characters>37381</Characters>
  <Application>Microsoft Macintosh Word</Application>
  <DocSecurity>0</DocSecurity>
  <Lines>311</Lines>
  <Paragraphs>87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DMF</Company>
  <LinksUpToDate>false</LinksUpToDate>
  <CharactersWithSpaces>43852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Aras Mukaram Jamal Talabani</dc:creator>
  <cp:lastModifiedBy>Na Ma</cp:lastModifiedBy>
  <cp:revision>2</cp:revision>
  <cp:lastPrinted>2016-10-18T19:46:00Z</cp:lastPrinted>
  <dcterms:created xsi:type="dcterms:W3CDTF">2016-11-24T00:01:00Z</dcterms:created>
  <dcterms:modified xsi:type="dcterms:W3CDTF">2016-11-24T00:01:00Z</dcterms:modified>
</cp:coreProperties>
</file>