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F2" w:rsidRPr="002D48E6" w:rsidRDefault="004723F2" w:rsidP="00B43867">
      <w:pPr>
        <w:spacing w:after="0" w:line="360" w:lineRule="auto"/>
        <w:jc w:val="both"/>
        <w:rPr>
          <w:rFonts w:ascii="Book Antiqua" w:hAnsi="Book Antiqua"/>
          <w:b/>
          <w:sz w:val="24"/>
          <w:szCs w:val="24"/>
        </w:rPr>
      </w:pPr>
      <w:r w:rsidRPr="002D48E6">
        <w:rPr>
          <w:rFonts w:ascii="Book Antiqua" w:hAnsi="Book Antiqua"/>
          <w:b/>
          <w:sz w:val="24"/>
          <w:szCs w:val="24"/>
        </w:rPr>
        <w:t xml:space="preserve">Name of Journal: </w:t>
      </w:r>
      <w:r w:rsidRPr="002D48E6">
        <w:rPr>
          <w:rFonts w:ascii="Book Antiqua" w:hAnsi="Book Antiqua"/>
          <w:b/>
          <w:i/>
          <w:iCs/>
          <w:sz w:val="24"/>
          <w:szCs w:val="24"/>
        </w:rPr>
        <w:t>World Journal of Psychiatry</w:t>
      </w:r>
    </w:p>
    <w:p w:rsidR="004723F2" w:rsidRPr="002D48E6" w:rsidRDefault="004723F2" w:rsidP="00B43867">
      <w:pPr>
        <w:spacing w:after="0" w:line="360" w:lineRule="auto"/>
        <w:jc w:val="both"/>
        <w:rPr>
          <w:rFonts w:ascii="Book Antiqua" w:hAnsi="Book Antiqua"/>
          <w:b/>
          <w:sz w:val="24"/>
          <w:szCs w:val="24"/>
          <w:lang w:eastAsia="zh-CN"/>
        </w:rPr>
      </w:pPr>
      <w:r w:rsidRPr="002D48E6">
        <w:rPr>
          <w:rFonts w:ascii="Book Antiqua" w:hAnsi="Book Antiqua"/>
          <w:b/>
          <w:sz w:val="24"/>
          <w:szCs w:val="24"/>
        </w:rPr>
        <w:t xml:space="preserve">ESPS Manuscript NO: </w:t>
      </w:r>
      <w:r w:rsidRPr="002D48E6">
        <w:rPr>
          <w:rFonts w:ascii="Book Antiqua" w:hAnsi="Book Antiqua"/>
          <w:b/>
          <w:sz w:val="24"/>
          <w:szCs w:val="24"/>
          <w:lang w:eastAsia="zh-CN"/>
        </w:rPr>
        <w:t>29513</w:t>
      </w:r>
    </w:p>
    <w:p w:rsidR="004723F2" w:rsidRPr="002D48E6" w:rsidRDefault="004723F2" w:rsidP="00B43867">
      <w:pPr>
        <w:spacing w:after="0" w:line="360" w:lineRule="auto"/>
        <w:jc w:val="both"/>
        <w:rPr>
          <w:rFonts w:ascii="Book Antiqua" w:hAnsi="Book Antiqua"/>
          <w:b/>
          <w:sz w:val="24"/>
          <w:szCs w:val="24"/>
          <w:lang w:eastAsia="zh-CN"/>
        </w:rPr>
      </w:pPr>
      <w:r w:rsidRPr="002D48E6">
        <w:rPr>
          <w:rFonts w:ascii="Book Antiqua" w:hAnsi="Book Antiqua"/>
          <w:b/>
          <w:sz w:val="24"/>
          <w:szCs w:val="24"/>
        </w:rPr>
        <w:t>Manuscript Type: Original Article</w:t>
      </w:r>
    </w:p>
    <w:p w:rsidR="005B6795" w:rsidRPr="002D48E6" w:rsidRDefault="005B6795" w:rsidP="00B43867">
      <w:pPr>
        <w:spacing w:after="0" w:line="360" w:lineRule="auto"/>
        <w:jc w:val="both"/>
        <w:rPr>
          <w:rFonts w:ascii="Book Antiqua" w:hAnsi="Book Antiqua"/>
          <w:b/>
          <w:sz w:val="24"/>
          <w:szCs w:val="24"/>
          <w:lang w:eastAsia="zh-CN"/>
        </w:rPr>
      </w:pPr>
    </w:p>
    <w:p w:rsidR="00C238B9" w:rsidRPr="002D48E6" w:rsidRDefault="004723F2" w:rsidP="00B43867">
      <w:pPr>
        <w:spacing w:after="0" w:line="360" w:lineRule="auto"/>
        <w:jc w:val="both"/>
        <w:rPr>
          <w:rFonts w:ascii="Book Antiqua" w:hAnsi="Book Antiqua" w:cs="Book Antiqua"/>
          <w:b/>
          <w:i/>
          <w:sz w:val="24"/>
          <w:szCs w:val="24"/>
          <w:lang w:val="en-IN" w:bidi="ar-SA"/>
        </w:rPr>
      </w:pPr>
      <w:r w:rsidRPr="002D48E6">
        <w:rPr>
          <w:rFonts w:ascii="Book Antiqua" w:hAnsi="Book Antiqua"/>
          <w:b/>
          <w:i/>
          <w:sz w:val="24"/>
          <w:szCs w:val="24"/>
        </w:rPr>
        <w:t>Observational Study</w:t>
      </w:r>
    </w:p>
    <w:p w:rsidR="00B336B9" w:rsidRPr="002D48E6" w:rsidRDefault="00C57C7B" w:rsidP="00B43867">
      <w:pPr>
        <w:spacing w:after="0" w:line="360" w:lineRule="auto"/>
        <w:jc w:val="both"/>
        <w:rPr>
          <w:rFonts w:ascii="Book Antiqua" w:hAnsi="Book Antiqua" w:cs="Times New Roman"/>
          <w:b/>
          <w:bCs/>
          <w:sz w:val="24"/>
          <w:szCs w:val="24"/>
          <w:lang w:eastAsia="zh-CN"/>
        </w:rPr>
      </w:pPr>
      <w:r w:rsidRPr="002D48E6">
        <w:rPr>
          <w:rFonts w:ascii="Book Antiqua" w:hAnsi="Book Antiqua" w:cs="Times New Roman"/>
          <w:b/>
          <w:bCs/>
          <w:sz w:val="24"/>
          <w:szCs w:val="24"/>
        </w:rPr>
        <w:t>Health-care needs of remitted patients with bipolar disorder</w:t>
      </w:r>
      <w:r w:rsidR="00FE4B8F" w:rsidRPr="002D48E6">
        <w:rPr>
          <w:rFonts w:ascii="Book Antiqua" w:hAnsi="Book Antiqua" w:cs="Times New Roman"/>
          <w:b/>
          <w:bCs/>
          <w:sz w:val="24"/>
          <w:szCs w:val="24"/>
        </w:rPr>
        <w:t>:</w:t>
      </w:r>
      <w:r w:rsidR="005B6795" w:rsidRPr="002D48E6">
        <w:rPr>
          <w:rFonts w:ascii="Book Antiqua" w:hAnsi="Book Antiqua" w:cs="Times New Roman"/>
          <w:b/>
          <w:bCs/>
          <w:sz w:val="24"/>
          <w:szCs w:val="24"/>
        </w:rPr>
        <w:t xml:space="preserve"> A</w:t>
      </w:r>
      <w:r w:rsidRPr="002D48E6">
        <w:rPr>
          <w:rFonts w:ascii="Book Antiqua" w:hAnsi="Book Antiqua" w:cs="Times New Roman"/>
          <w:b/>
          <w:bCs/>
          <w:sz w:val="24"/>
          <w:szCs w:val="24"/>
        </w:rPr>
        <w:t xml:space="preserve"> comparison with schizophrenia</w:t>
      </w:r>
    </w:p>
    <w:p w:rsidR="005B6795" w:rsidRPr="002D48E6" w:rsidRDefault="005B6795" w:rsidP="00B43867">
      <w:pPr>
        <w:spacing w:after="0" w:line="360" w:lineRule="auto"/>
        <w:jc w:val="both"/>
        <w:rPr>
          <w:rFonts w:ascii="Book Antiqua" w:hAnsi="Book Antiqua" w:cs="Times New Roman"/>
          <w:b/>
          <w:bCs/>
          <w:sz w:val="24"/>
          <w:szCs w:val="24"/>
          <w:lang w:eastAsia="zh-CN"/>
        </w:rPr>
      </w:pPr>
    </w:p>
    <w:p w:rsidR="00C57C7B" w:rsidRPr="002D48E6" w:rsidRDefault="00C238B9" w:rsidP="00B43867">
      <w:pPr>
        <w:spacing w:after="0" w:line="360" w:lineRule="auto"/>
        <w:jc w:val="both"/>
        <w:rPr>
          <w:rFonts w:ascii="Book Antiqua" w:hAnsi="Book Antiqua" w:cs="Times New Roman"/>
          <w:bCs/>
          <w:i/>
          <w:sz w:val="24"/>
          <w:szCs w:val="24"/>
          <w:lang w:eastAsia="zh-CN"/>
        </w:rPr>
      </w:pPr>
      <w:proofErr w:type="spellStart"/>
      <w:r w:rsidRPr="002D48E6">
        <w:rPr>
          <w:rFonts w:ascii="Book Antiqua" w:hAnsi="Book Antiqua" w:cs="Times New Roman"/>
          <w:bCs/>
          <w:sz w:val="24"/>
          <w:szCs w:val="24"/>
        </w:rPr>
        <w:t>Neogi</w:t>
      </w:r>
      <w:proofErr w:type="spellEnd"/>
      <w:r w:rsidRPr="002D48E6">
        <w:rPr>
          <w:rFonts w:ascii="Book Antiqua" w:hAnsi="Book Antiqua" w:cs="Times New Roman"/>
          <w:bCs/>
          <w:sz w:val="24"/>
          <w:szCs w:val="24"/>
        </w:rPr>
        <w:t xml:space="preserve"> R </w:t>
      </w:r>
      <w:r w:rsidRPr="002D48E6">
        <w:rPr>
          <w:rFonts w:ascii="Book Antiqua" w:hAnsi="Book Antiqua" w:cs="Times New Roman"/>
          <w:bCs/>
          <w:i/>
          <w:sz w:val="24"/>
          <w:szCs w:val="24"/>
        </w:rPr>
        <w:t>et al.</w:t>
      </w:r>
      <w:r w:rsidR="007A5828" w:rsidRPr="002D48E6">
        <w:rPr>
          <w:rFonts w:ascii="Book Antiqua" w:hAnsi="Book Antiqua" w:cs="Times New Roman"/>
          <w:bCs/>
          <w:sz w:val="24"/>
          <w:szCs w:val="24"/>
        </w:rPr>
        <w:t xml:space="preserve"> Health-care </w:t>
      </w:r>
      <w:r w:rsidR="007A5828" w:rsidRPr="002D48E6">
        <w:rPr>
          <w:rFonts w:ascii="Book Antiqua" w:hAnsi="Book Antiqua" w:cs="Times New Roman"/>
          <w:sz w:val="24"/>
          <w:szCs w:val="24"/>
        </w:rPr>
        <w:t>needs in remitted bipolar disorder</w:t>
      </w:r>
    </w:p>
    <w:p w:rsidR="005B6795" w:rsidRPr="002D48E6" w:rsidRDefault="005B6795" w:rsidP="00B43867">
      <w:pPr>
        <w:spacing w:after="0" w:line="360" w:lineRule="auto"/>
        <w:jc w:val="both"/>
        <w:rPr>
          <w:rFonts w:ascii="Book Antiqua" w:hAnsi="Book Antiqua" w:cs="Times New Roman"/>
          <w:bCs/>
          <w:i/>
          <w:sz w:val="24"/>
          <w:szCs w:val="24"/>
          <w:lang w:eastAsia="zh-CN"/>
        </w:rPr>
      </w:pPr>
    </w:p>
    <w:p w:rsidR="00C238B9" w:rsidRPr="002D48E6" w:rsidRDefault="00C238B9" w:rsidP="00B43867">
      <w:pPr>
        <w:spacing w:after="0" w:line="360" w:lineRule="auto"/>
        <w:jc w:val="both"/>
        <w:rPr>
          <w:rFonts w:ascii="Book Antiqua" w:hAnsi="Book Antiqua" w:cs="Times New Roman"/>
          <w:b/>
          <w:sz w:val="24"/>
          <w:szCs w:val="24"/>
          <w:lang w:eastAsia="zh-CN"/>
        </w:rPr>
      </w:pPr>
      <w:proofErr w:type="spellStart"/>
      <w:r w:rsidRPr="002D48E6">
        <w:rPr>
          <w:rFonts w:ascii="Book Antiqua" w:hAnsi="Book Antiqua" w:cs="Times New Roman"/>
          <w:b/>
          <w:sz w:val="24"/>
          <w:szCs w:val="24"/>
        </w:rPr>
        <w:t>Rajarshi</w:t>
      </w:r>
      <w:proofErr w:type="spellEnd"/>
      <w:r w:rsidR="00280559">
        <w:rPr>
          <w:rFonts w:ascii="Book Antiqua" w:hAnsi="Book Antiqua" w:cs="Times New Roman" w:hint="eastAsia"/>
          <w:b/>
          <w:sz w:val="24"/>
          <w:szCs w:val="24"/>
          <w:lang w:eastAsia="zh-CN"/>
        </w:rPr>
        <w:t xml:space="preserve"> </w:t>
      </w:r>
      <w:proofErr w:type="spellStart"/>
      <w:r w:rsidRPr="002D48E6">
        <w:rPr>
          <w:rFonts w:ascii="Book Antiqua" w:hAnsi="Book Antiqua" w:cs="Times New Roman"/>
          <w:b/>
          <w:sz w:val="24"/>
          <w:szCs w:val="24"/>
        </w:rPr>
        <w:t>Neogi</w:t>
      </w:r>
      <w:proofErr w:type="spellEnd"/>
      <w:r w:rsidRPr="002D48E6">
        <w:rPr>
          <w:rFonts w:ascii="Book Antiqua" w:hAnsi="Book Antiqua" w:cs="Times New Roman"/>
          <w:b/>
          <w:sz w:val="24"/>
          <w:szCs w:val="24"/>
        </w:rPr>
        <w:t xml:space="preserve">, </w:t>
      </w:r>
      <w:proofErr w:type="spellStart"/>
      <w:r w:rsidRPr="002D48E6">
        <w:rPr>
          <w:rFonts w:ascii="Book Antiqua" w:hAnsi="Book Antiqua" w:cs="Times New Roman"/>
          <w:b/>
          <w:sz w:val="24"/>
          <w:szCs w:val="24"/>
        </w:rPr>
        <w:t>Subho</w:t>
      </w:r>
      <w:proofErr w:type="spellEnd"/>
      <w:r w:rsidR="00280559">
        <w:rPr>
          <w:rFonts w:ascii="Book Antiqua" w:hAnsi="Book Antiqua" w:cs="Times New Roman" w:hint="eastAsia"/>
          <w:b/>
          <w:sz w:val="24"/>
          <w:szCs w:val="24"/>
          <w:lang w:eastAsia="zh-CN"/>
        </w:rPr>
        <w:t xml:space="preserve"> </w:t>
      </w:r>
      <w:proofErr w:type="spellStart"/>
      <w:r w:rsidRPr="002D48E6">
        <w:rPr>
          <w:rFonts w:ascii="Book Antiqua" w:hAnsi="Book Antiqua" w:cs="Times New Roman"/>
          <w:b/>
          <w:sz w:val="24"/>
          <w:szCs w:val="24"/>
        </w:rPr>
        <w:t>Chakrabarti</w:t>
      </w:r>
      <w:proofErr w:type="spellEnd"/>
      <w:r w:rsidRPr="002D48E6">
        <w:rPr>
          <w:rFonts w:ascii="Book Antiqua" w:hAnsi="Book Antiqua" w:cs="Times New Roman"/>
          <w:b/>
          <w:sz w:val="24"/>
          <w:szCs w:val="24"/>
        </w:rPr>
        <w:t>,</w:t>
      </w:r>
      <w:r w:rsidR="00280559">
        <w:rPr>
          <w:rFonts w:ascii="Book Antiqua" w:hAnsi="Book Antiqua" w:cs="Times New Roman" w:hint="eastAsia"/>
          <w:b/>
          <w:sz w:val="24"/>
          <w:szCs w:val="24"/>
          <w:lang w:eastAsia="zh-CN"/>
        </w:rPr>
        <w:t xml:space="preserve"> </w:t>
      </w:r>
      <w:proofErr w:type="spellStart"/>
      <w:r w:rsidRPr="002D48E6">
        <w:rPr>
          <w:rFonts w:ascii="Book Antiqua" w:hAnsi="Book Antiqua" w:cs="Times New Roman"/>
          <w:b/>
          <w:sz w:val="24"/>
          <w:szCs w:val="24"/>
        </w:rPr>
        <w:t>Sandeep</w:t>
      </w:r>
      <w:proofErr w:type="spellEnd"/>
      <w:r w:rsidRPr="002D48E6">
        <w:rPr>
          <w:rFonts w:ascii="Book Antiqua" w:hAnsi="Book Antiqua" w:cs="Times New Roman"/>
          <w:b/>
          <w:sz w:val="24"/>
          <w:szCs w:val="24"/>
        </w:rPr>
        <w:t xml:space="preserve"> Grover </w:t>
      </w:r>
    </w:p>
    <w:p w:rsidR="005B6795" w:rsidRPr="002D48E6" w:rsidRDefault="005B6795" w:rsidP="00B43867">
      <w:pPr>
        <w:spacing w:after="0" w:line="360" w:lineRule="auto"/>
        <w:jc w:val="both"/>
        <w:rPr>
          <w:rFonts w:ascii="Book Antiqua" w:hAnsi="Book Antiqua" w:cs="Times New Roman"/>
          <w:b/>
          <w:sz w:val="24"/>
          <w:szCs w:val="24"/>
          <w:lang w:eastAsia="zh-CN"/>
        </w:rPr>
      </w:pPr>
    </w:p>
    <w:p w:rsidR="00C238B9" w:rsidRPr="002D48E6" w:rsidRDefault="007A5828" w:rsidP="00B43867">
      <w:pPr>
        <w:spacing w:after="0" w:line="360" w:lineRule="auto"/>
        <w:jc w:val="both"/>
        <w:rPr>
          <w:rFonts w:ascii="Book Antiqua" w:hAnsi="Book Antiqua" w:cs="Times New Roman"/>
          <w:bCs/>
          <w:sz w:val="24"/>
          <w:szCs w:val="24"/>
        </w:rPr>
      </w:pPr>
      <w:proofErr w:type="spellStart"/>
      <w:r w:rsidRPr="002D48E6">
        <w:rPr>
          <w:rFonts w:ascii="Book Antiqua" w:hAnsi="Book Antiqua" w:cs="Times New Roman"/>
          <w:b/>
          <w:sz w:val="24"/>
          <w:szCs w:val="24"/>
        </w:rPr>
        <w:t>Rajarshi</w:t>
      </w:r>
      <w:proofErr w:type="spellEnd"/>
      <w:r w:rsidR="00280559">
        <w:rPr>
          <w:rFonts w:ascii="Book Antiqua" w:hAnsi="Book Antiqua" w:cs="Times New Roman" w:hint="eastAsia"/>
          <w:b/>
          <w:sz w:val="24"/>
          <w:szCs w:val="24"/>
          <w:lang w:eastAsia="zh-CN"/>
        </w:rPr>
        <w:t xml:space="preserve"> </w:t>
      </w:r>
      <w:proofErr w:type="spellStart"/>
      <w:r w:rsidRPr="002D48E6">
        <w:rPr>
          <w:rFonts w:ascii="Book Antiqua" w:hAnsi="Book Antiqua" w:cs="Times New Roman"/>
          <w:b/>
          <w:sz w:val="24"/>
          <w:szCs w:val="24"/>
        </w:rPr>
        <w:t>Neogi</w:t>
      </w:r>
      <w:proofErr w:type="spellEnd"/>
      <w:r w:rsidRPr="002D48E6">
        <w:rPr>
          <w:rFonts w:ascii="Book Antiqua" w:hAnsi="Book Antiqua" w:cs="Times New Roman"/>
          <w:b/>
          <w:sz w:val="24"/>
          <w:szCs w:val="24"/>
        </w:rPr>
        <w:t xml:space="preserve">, </w:t>
      </w:r>
      <w:proofErr w:type="spellStart"/>
      <w:r w:rsidRPr="002D48E6">
        <w:rPr>
          <w:rFonts w:ascii="Book Antiqua" w:hAnsi="Book Antiqua" w:cs="Times New Roman"/>
          <w:b/>
          <w:sz w:val="24"/>
          <w:szCs w:val="24"/>
        </w:rPr>
        <w:t>Subho</w:t>
      </w:r>
      <w:proofErr w:type="spellEnd"/>
      <w:r w:rsidR="00280559">
        <w:rPr>
          <w:rFonts w:ascii="Book Antiqua" w:hAnsi="Book Antiqua" w:cs="Times New Roman" w:hint="eastAsia"/>
          <w:b/>
          <w:sz w:val="24"/>
          <w:szCs w:val="24"/>
          <w:lang w:eastAsia="zh-CN"/>
        </w:rPr>
        <w:t xml:space="preserve"> </w:t>
      </w:r>
      <w:proofErr w:type="spellStart"/>
      <w:r w:rsidRPr="002D48E6">
        <w:rPr>
          <w:rFonts w:ascii="Book Antiqua" w:hAnsi="Book Antiqua" w:cs="Times New Roman"/>
          <w:b/>
          <w:sz w:val="24"/>
          <w:szCs w:val="24"/>
        </w:rPr>
        <w:t>Chakrabarti</w:t>
      </w:r>
      <w:proofErr w:type="spellEnd"/>
      <w:r w:rsidRPr="002D48E6">
        <w:rPr>
          <w:rFonts w:ascii="Book Antiqua" w:hAnsi="Book Antiqua" w:cs="Times New Roman"/>
          <w:b/>
          <w:sz w:val="24"/>
          <w:szCs w:val="24"/>
        </w:rPr>
        <w:t xml:space="preserve">, </w:t>
      </w:r>
      <w:proofErr w:type="spellStart"/>
      <w:r w:rsidRPr="002D48E6">
        <w:rPr>
          <w:rFonts w:ascii="Book Antiqua" w:hAnsi="Book Antiqua" w:cs="Times New Roman"/>
          <w:b/>
          <w:sz w:val="24"/>
          <w:szCs w:val="24"/>
        </w:rPr>
        <w:t>Sandeep</w:t>
      </w:r>
      <w:proofErr w:type="spellEnd"/>
      <w:r w:rsidRPr="002D48E6">
        <w:rPr>
          <w:rFonts w:ascii="Book Antiqua" w:hAnsi="Book Antiqua" w:cs="Times New Roman"/>
          <w:b/>
          <w:sz w:val="24"/>
          <w:szCs w:val="24"/>
        </w:rPr>
        <w:t xml:space="preserve"> Grover</w:t>
      </w:r>
      <w:r w:rsidRPr="002D48E6">
        <w:rPr>
          <w:rFonts w:ascii="Book Antiqua" w:hAnsi="Book Antiqua" w:cs="Times New Roman"/>
          <w:b/>
          <w:sz w:val="24"/>
          <w:szCs w:val="24"/>
          <w:lang w:eastAsia="zh-CN"/>
        </w:rPr>
        <w:t>,</w:t>
      </w:r>
      <w:r w:rsidR="00280559">
        <w:rPr>
          <w:rFonts w:ascii="Book Antiqua" w:hAnsi="Book Antiqua" w:cs="Times New Roman" w:hint="eastAsia"/>
          <w:b/>
          <w:sz w:val="24"/>
          <w:szCs w:val="24"/>
          <w:lang w:eastAsia="zh-CN"/>
        </w:rPr>
        <w:t xml:space="preserve"> </w:t>
      </w:r>
      <w:r w:rsidR="00C238B9" w:rsidRPr="002D48E6">
        <w:rPr>
          <w:rFonts w:ascii="Book Antiqua" w:hAnsi="Book Antiqua" w:cs="Times New Roman"/>
          <w:bCs/>
          <w:sz w:val="24"/>
          <w:szCs w:val="24"/>
        </w:rPr>
        <w:t>Department of Psychiatry, Postgraduate Institute of Medical Education and Research (PGIMER), Chandigarh 160012, India</w:t>
      </w:r>
    </w:p>
    <w:p w:rsidR="00B336B9" w:rsidRPr="002D48E6" w:rsidRDefault="00B336B9" w:rsidP="00B43867">
      <w:pPr>
        <w:spacing w:after="0" w:line="360" w:lineRule="auto"/>
        <w:jc w:val="both"/>
        <w:rPr>
          <w:rFonts w:ascii="Book Antiqua" w:hAnsi="Book Antiqua" w:cs="Times New Roman"/>
          <w:b/>
          <w:bCs/>
          <w:sz w:val="24"/>
          <w:szCs w:val="24"/>
          <w:lang w:eastAsia="zh-CN"/>
        </w:rPr>
      </w:pPr>
    </w:p>
    <w:p w:rsidR="007A5828" w:rsidRPr="002D48E6" w:rsidRDefault="007A5828" w:rsidP="00B43867">
      <w:pPr>
        <w:spacing w:after="0" w:line="360" w:lineRule="auto"/>
        <w:jc w:val="both"/>
        <w:rPr>
          <w:rFonts w:ascii="Book Antiqua" w:hAnsi="Book Antiqua" w:cs="Times New Roman"/>
          <w:b/>
          <w:bCs/>
          <w:sz w:val="24"/>
          <w:szCs w:val="24"/>
          <w:lang w:eastAsia="zh-CN"/>
        </w:rPr>
      </w:pPr>
      <w:r w:rsidRPr="002D48E6">
        <w:rPr>
          <w:rFonts w:ascii="Book Antiqua" w:hAnsi="Book Antiqua"/>
          <w:b/>
          <w:sz w:val="24"/>
          <w:szCs w:val="24"/>
        </w:rPr>
        <w:t>Author contributions:</w:t>
      </w:r>
      <w:r w:rsidRPr="002D48E6">
        <w:rPr>
          <w:rFonts w:ascii="Book Antiqua" w:hAnsi="Book Antiqua" w:cs="Times New Roman"/>
          <w:sz w:val="24"/>
          <w:szCs w:val="24"/>
        </w:rPr>
        <w:t xml:space="preserve"> All authors contributed equally to this work</w:t>
      </w:r>
      <w:r w:rsidRPr="002D48E6">
        <w:rPr>
          <w:rFonts w:ascii="Book Antiqua" w:hAnsi="Book Antiqua" w:cs="Times New Roman"/>
          <w:sz w:val="24"/>
          <w:szCs w:val="24"/>
          <w:lang w:eastAsia="zh-CN"/>
        </w:rPr>
        <w:t>;</w:t>
      </w:r>
      <w:r w:rsidR="00280559">
        <w:rPr>
          <w:rFonts w:ascii="Book Antiqua" w:hAnsi="Book Antiqua" w:cs="Times New Roman" w:hint="eastAsia"/>
          <w:sz w:val="24"/>
          <w:szCs w:val="24"/>
          <w:lang w:eastAsia="zh-CN"/>
        </w:rPr>
        <w:t xml:space="preserve"> </w:t>
      </w:r>
      <w:proofErr w:type="spellStart"/>
      <w:r w:rsidRPr="002D48E6">
        <w:rPr>
          <w:rFonts w:ascii="Book Antiqua" w:hAnsi="Book Antiqua" w:cs="Times New Roman"/>
          <w:sz w:val="24"/>
          <w:szCs w:val="24"/>
        </w:rPr>
        <w:t>Neogi</w:t>
      </w:r>
      <w:proofErr w:type="spellEnd"/>
      <w:r w:rsidRPr="002D48E6">
        <w:rPr>
          <w:rFonts w:ascii="Book Antiqua" w:hAnsi="Book Antiqua" w:cs="Times New Roman"/>
          <w:sz w:val="24"/>
          <w:szCs w:val="24"/>
        </w:rPr>
        <w:t xml:space="preserve"> R was involved in the planning of the study, carrying out the assessments, data analysis and writing the initial draft</w:t>
      </w:r>
      <w:r w:rsidRPr="002D48E6">
        <w:rPr>
          <w:rFonts w:ascii="Book Antiqua" w:hAnsi="Book Antiqua" w:cs="Times New Roman"/>
          <w:sz w:val="24"/>
          <w:szCs w:val="24"/>
          <w:lang w:eastAsia="zh-CN"/>
        </w:rPr>
        <w:t>;</w:t>
      </w:r>
      <w:r w:rsidR="00280559">
        <w:rPr>
          <w:rFonts w:ascii="Book Antiqua" w:hAnsi="Book Antiqua" w:cs="Times New Roman" w:hint="eastAsia"/>
          <w:sz w:val="24"/>
          <w:szCs w:val="24"/>
          <w:lang w:eastAsia="zh-CN"/>
        </w:rPr>
        <w:t xml:space="preserve"> </w:t>
      </w:r>
      <w:proofErr w:type="spellStart"/>
      <w:r w:rsidRPr="002D48E6">
        <w:rPr>
          <w:rFonts w:ascii="Book Antiqua" w:hAnsi="Book Antiqua" w:cs="Times New Roman"/>
          <w:sz w:val="24"/>
          <w:szCs w:val="24"/>
        </w:rPr>
        <w:t>Chakrabarti</w:t>
      </w:r>
      <w:proofErr w:type="spellEnd"/>
      <w:r w:rsidRPr="002D48E6">
        <w:rPr>
          <w:rFonts w:ascii="Book Antiqua" w:hAnsi="Book Antiqua" w:cs="Times New Roman"/>
          <w:sz w:val="24"/>
          <w:szCs w:val="24"/>
        </w:rPr>
        <w:t xml:space="preserve"> S and Grover S were involved in planning the study, supervision of assessments, data analysis and preparing the final draft of the paper</w:t>
      </w:r>
      <w:r w:rsidRPr="002D48E6">
        <w:rPr>
          <w:rFonts w:ascii="Book Antiqua" w:hAnsi="Book Antiqua" w:cs="Times New Roman"/>
          <w:sz w:val="24"/>
          <w:szCs w:val="24"/>
          <w:lang w:eastAsia="zh-CN"/>
        </w:rPr>
        <w:t xml:space="preserve">; </w:t>
      </w:r>
      <w:r w:rsidRPr="002D48E6">
        <w:rPr>
          <w:rFonts w:ascii="Book Antiqua" w:hAnsi="Book Antiqua" w:cs="Times New Roman"/>
          <w:sz w:val="24"/>
          <w:szCs w:val="24"/>
        </w:rPr>
        <w:t>all authors have approved the final version of the submission.</w:t>
      </w:r>
    </w:p>
    <w:p w:rsidR="00521A31" w:rsidRPr="002D48E6" w:rsidRDefault="00521A31" w:rsidP="00B43867">
      <w:pPr>
        <w:spacing w:after="0" w:line="360" w:lineRule="auto"/>
        <w:jc w:val="both"/>
        <w:rPr>
          <w:rFonts w:ascii="Book Antiqua" w:hAnsi="Book Antiqua" w:cs="Times New Roman"/>
          <w:sz w:val="24"/>
          <w:szCs w:val="24"/>
          <w:lang w:eastAsia="zh-CN"/>
        </w:rPr>
      </w:pPr>
    </w:p>
    <w:p w:rsidR="00521A31" w:rsidRPr="002D48E6" w:rsidRDefault="007A5828" w:rsidP="00B43867">
      <w:pPr>
        <w:spacing w:after="0" w:line="360" w:lineRule="auto"/>
        <w:jc w:val="both"/>
        <w:rPr>
          <w:rFonts w:ascii="Book Antiqua" w:hAnsi="Book Antiqua" w:cs="Times New Roman"/>
          <w:sz w:val="24"/>
          <w:szCs w:val="24"/>
        </w:rPr>
      </w:pPr>
      <w:r w:rsidRPr="002D48E6">
        <w:rPr>
          <w:rFonts w:ascii="Book Antiqua" w:hAnsi="Book Antiqua"/>
          <w:b/>
          <w:sz w:val="24"/>
          <w:szCs w:val="24"/>
        </w:rPr>
        <w:t>Institutional review board statement</w:t>
      </w:r>
      <w:r w:rsidRPr="002D48E6">
        <w:rPr>
          <w:rFonts w:ascii="Book Antiqua" w:hAnsi="Book Antiqua"/>
          <w:b/>
          <w:bCs/>
          <w:iCs/>
          <w:sz w:val="24"/>
          <w:szCs w:val="24"/>
        </w:rPr>
        <w:t xml:space="preserve">: </w:t>
      </w:r>
      <w:r w:rsidR="00521A31" w:rsidRPr="002D48E6">
        <w:rPr>
          <w:rFonts w:ascii="Book Antiqua" w:hAnsi="Book Antiqua" w:cs="Times New Roman"/>
          <w:sz w:val="24"/>
          <w:szCs w:val="24"/>
        </w:rPr>
        <w:t>The study was reviewed and approved by Postgraduate Institute of Medical Education and Research Institutional Review Board.</w:t>
      </w:r>
    </w:p>
    <w:p w:rsidR="00034DE2" w:rsidRPr="002D48E6" w:rsidRDefault="00034DE2" w:rsidP="00B43867">
      <w:pPr>
        <w:spacing w:after="0" w:line="360" w:lineRule="auto"/>
        <w:jc w:val="both"/>
        <w:rPr>
          <w:rFonts w:ascii="Book Antiqua" w:hAnsi="Book Antiqua" w:cs="Times New Roman"/>
          <w:sz w:val="24"/>
          <w:szCs w:val="24"/>
        </w:rPr>
      </w:pPr>
    </w:p>
    <w:p w:rsidR="00034DE2" w:rsidRPr="002D48E6" w:rsidRDefault="007A5828" w:rsidP="00B43867">
      <w:pPr>
        <w:spacing w:after="0" w:line="360" w:lineRule="auto"/>
        <w:jc w:val="both"/>
        <w:rPr>
          <w:rFonts w:ascii="Book Antiqua" w:hAnsi="Book Antiqua" w:cs="Times New Roman"/>
          <w:sz w:val="24"/>
          <w:szCs w:val="24"/>
        </w:rPr>
      </w:pPr>
      <w:r w:rsidRPr="002D48E6">
        <w:rPr>
          <w:rFonts w:ascii="Book Antiqua" w:hAnsi="Book Antiqua"/>
          <w:b/>
          <w:sz w:val="24"/>
          <w:szCs w:val="24"/>
        </w:rPr>
        <w:t>Informed consent statement</w:t>
      </w:r>
      <w:r w:rsidRPr="002D48E6">
        <w:rPr>
          <w:rFonts w:ascii="Book Antiqua" w:hAnsi="Book Antiqua"/>
          <w:b/>
          <w:bCs/>
          <w:iCs/>
          <w:sz w:val="24"/>
          <w:szCs w:val="24"/>
        </w:rPr>
        <w:t xml:space="preserve">: </w:t>
      </w:r>
      <w:r w:rsidR="00034DE2" w:rsidRPr="002D48E6">
        <w:rPr>
          <w:rFonts w:ascii="Book Antiqua" w:hAnsi="Book Antiqua" w:cs="Times New Roman"/>
          <w:sz w:val="24"/>
          <w:szCs w:val="24"/>
        </w:rPr>
        <w:t>All involved persons (patients and their relatives) gave their written informed consent prior to study inclusion. Anonymity of study-participants has been maintained.</w:t>
      </w:r>
    </w:p>
    <w:p w:rsidR="00F11AA8" w:rsidRPr="002D48E6" w:rsidRDefault="00F11AA8" w:rsidP="00B43867">
      <w:pPr>
        <w:spacing w:after="0" w:line="360" w:lineRule="auto"/>
        <w:jc w:val="both"/>
        <w:rPr>
          <w:rFonts w:ascii="Book Antiqua" w:hAnsi="Book Antiqua" w:cs="Times New Roman"/>
          <w:sz w:val="24"/>
          <w:szCs w:val="24"/>
        </w:rPr>
      </w:pPr>
    </w:p>
    <w:p w:rsidR="007B2EB1" w:rsidRPr="002D48E6" w:rsidRDefault="007A5828" w:rsidP="00B43867">
      <w:pPr>
        <w:spacing w:after="0" w:line="360" w:lineRule="auto"/>
        <w:jc w:val="both"/>
        <w:rPr>
          <w:rFonts w:ascii="Book Antiqua" w:hAnsi="Book Antiqua" w:cs="Times New Roman"/>
          <w:sz w:val="24"/>
          <w:szCs w:val="24"/>
        </w:rPr>
      </w:pPr>
      <w:r w:rsidRPr="002D48E6">
        <w:rPr>
          <w:rFonts w:ascii="Book Antiqua" w:hAnsi="Book Antiqua"/>
          <w:b/>
          <w:sz w:val="24"/>
          <w:szCs w:val="24"/>
        </w:rPr>
        <w:lastRenderedPageBreak/>
        <w:t>Conflict-of-interest statement</w:t>
      </w:r>
      <w:r w:rsidRPr="002D48E6">
        <w:rPr>
          <w:rFonts w:ascii="Book Antiqua" w:hAnsi="Book Antiqua" w:cs="TimesNewRomanPS-BoldItalicMT"/>
          <w:b/>
          <w:bCs/>
          <w:iCs/>
          <w:sz w:val="24"/>
          <w:szCs w:val="24"/>
        </w:rPr>
        <w:t>:</w:t>
      </w:r>
      <w:r w:rsidR="007B2EB1" w:rsidRPr="002D48E6">
        <w:rPr>
          <w:rFonts w:ascii="Book Antiqua" w:hAnsi="Book Antiqua" w:cs="Times New Roman"/>
          <w:sz w:val="24"/>
          <w:szCs w:val="24"/>
        </w:rPr>
        <w:t xml:space="preserve"> Conflict of interest statement in proper format has been submitted.</w:t>
      </w:r>
    </w:p>
    <w:p w:rsidR="00F11AA8" w:rsidRPr="002D48E6" w:rsidRDefault="00F11AA8" w:rsidP="00B43867">
      <w:pPr>
        <w:spacing w:after="0" w:line="360" w:lineRule="auto"/>
        <w:jc w:val="both"/>
        <w:rPr>
          <w:rFonts w:ascii="Book Antiqua" w:hAnsi="Book Antiqua" w:cs="Times New Roman"/>
          <w:sz w:val="24"/>
          <w:szCs w:val="24"/>
        </w:rPr>
      </w:pPr>
    </w:p>
    <w:p w:rsidR="00F40904" w:rsidRPr="002D48E6" w:rsidRDefault="007A5828" w:rsidP="00B43867">
      <w:pPr>
        <w:spacing w:after="0" w:line="360" w:lineRule="auto"/>
        <w:jc w:val="both"/>
        <w:rPr>
          <w:rFonts w:ascii="Book Antiqua" w:hAnsi="Book Antiqua" w:cs="Times New Roman"/>
          <w:sz w:val="24"/>
          <w:szCs w:val="24"/>
        </w:rPr>
      </w:pPr>
      <w:r w:rsidRPr="002D48E6">
        <w:rPr>
          <w:rFonts w:ascii="Book Antiqua" w:hAnsi="Book Antiqua"/>
          <w:b/>
          <w:sz w:val="24"/>
          <w:szCs w:val="24"/>
        </w:rPr>
        <w:t>Data sharing statement</w:t>
      </w:r>
      <w:r w:rsidRPr="002D48E6">
        <w:rPr>
          <w:rFonts w:ascii="Book Antiqua" w:hAnsi="Book Antiqua" w:cs="TimesNewRomanPS-BoldItalicMT"/>
          <w:b/>
          <w:bCs/>
          <w:iCs/>
          <w:sz w:val="24"/>
          <w:szCs w:val="24"/>
        </w:rPr>
        <w:t>:</w:t>
      </w:r>
      <w:r w:rsidR="00280559">
        <w:rPr>
          <w:rFonts w:ascii="Book Antiqua" w:hAnsi="Book Antiqua" w:cs="TimesNewRomanPS-BoldItalicMT" w:hint="eastAsia"/>
          <w:b/>
          <w:bCs/>
          <w:iCs/>
          <w:sz w:val="24"/>
          <w:szCs w:val="24"/>
          <w:lang w:eastAsia="zh-CN"/>
        </w:rPr>
        <w:t xml:space="preserve"> </w:t>
      </w:r>
      <w:r w:rsidR="00F40904" w:rsidRPr="002D48E6">
        <w:rPr>
          <w:rFonts w:ascii="Book Antiqua" w:hAnsi="Book Antiqua" w:cs="Times New Roman"/>
          <w:sz w:val="24"/>
          <w:szCs w:val="24"/>
        </w:rPr>
        <w:t>Technical appendix, statistical code, and dataset available from the corresponding author at subhochd@yahoo.com. Participants gave informed consent for data sharing. Supplementary data is available from the corresponding author.</w:t>
      </w:r>
    </w:p>
    <w:p w:rsidR="00F40904" w:rsidRPr="002D48E6" w:rsidRDefault="00F40904" w:rsidP="00B43867">
      <w:pPr>
        <w:spacing w:after="0" w:line="360" w:lineRule="auto"/>
        <w:jc w:val="both"/>
        <w:rPr>
          <w:rFonts w:ascii="Book Antiqua" w:hAnsi="Book Antiqua"/>
          <w:sz w:val="24"/>
          <w:szCs w:val="24"/>
          <w:lang w:eastAsia="zh-CN"/>
        </w:rPr>
      </w:pPr>
    </w:p>
    <w:p w:rsidR="007A5828" w:rsidRPr="002D48E6" w:rsidRDefault="007A5828" w:rsidP="00B4386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D48E6">
        <w:rPr>
          <w:rFonts w:ascii="Book Antiqua" w:hAnsi="Book Antiqua"/>
          <w:b/>
          <w:sz w:val="24"/>
          <w:szCs w:val="24"/>
        </w:rPr>
        <w:t xml:space="preserve">Open-Access: </w:t>
      </w:r>
      <w:r w:rsidRPr="002D48E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A5828" w:rsidRPr="002D48E6" w:rsidRDefault="007A5828" w:rsidP="00B43867">
      <w:pPr>
        <w:spacing w:after="0" w:line="360" w:lineRule="auto"/>
        <w:jc w:val="both"/>
        <w:rPr>
          <w:rFonts w:ascii="Book Antiqua" w:hAnsi="Book Antiqua"/>
          <w:sz w:val="24"/>
          <w:szCs w:val="24"/>
          <w:lang w:eastAsia="zh-CN"/>
        </w:rPr>
      </w:pPr>
    </w:p>
    <w:p w:rsidR="007A5828" w:rsidRPr="002D48E6" w:rsidRDefault="007A5828" w:rsidP="00B43867">
      <w:pPr>
        <w:spacing w:after="0" w:line="360" w:lineRule="auto"/>
        <w:jc w:val="both"/>
        <w:rPr>
          <w:rFonts w:ascii="Book Antiqua" w:eastAsia="宋体" w:hAnsi="Book Antiqua" w:cs="宋体"/>
          <w:sz w:val="24"/>
          <w:szCs w:val="24"/>
          <w:lang w:eastAsia="zh-CN"/>
        </w:rPr>
      </w:pPr>
      <w:r w:rsidRPr="002D48E6">
        <w:rPr>
          <w:rFonts w:ascii="Book Antiqua" w:eastAsia="宋体" w:hAnsi="Book Antiqua" w:cs="宋体"/>
          <w:b/>
          <w:sz w:val="24"/>
          <w:szCs w:val="24"/>
        </w:rPr>
        <w:t>Manuscript source:</w:t>
      </w:r>
      <w:r w:rsidRPr="002D48E6">
        <w:rPr>
          <w:rFonts w:ascii="Book Antiqua" w:eastAsia="宋体" w:hAnsi="Book Antiqua" w:cs="宋体"/>
          <w:sz w:val="24"/>
          <w:szCs w:val="24"/>
        </w:rPr>
        <w:t> Invited manuscript</w:t>
      </w:r>
    </w:p>
    <w:p w:rsidR="007A5828" w:rsidRPr="002D48E6" w:rsidRDefault="007A5828" w:rsidP="00B43867">
      <w:pPr>
        <w:spacing w:after="0" w:line="360" w:lineRule="auto"/>
        <w:jc w:val="both"/>
        <w:rPr>
          <w:rFonts w:ascii="Book Antiqua" w:hAnsi="Book Antiqua"/>
          <w:sz w:val="24"/>
          <w:szCs w:val="24"/>
          <w:lang w:eastAsia="zh-CN"/>
        </w:rPr>
      </w:pPr>
    </w:p>
    <w:p w:rsidR="00B336B9" w:rsidRPr="002D48E6" w:rsidRDefault="007A5828" w:rsidP="00B43867">
      <w:pPr>
        <w:spacing w:after="0" w:line="360" w:lineRule="auto"/>
        <w:jc w:val="both"/>
        <w:rPr>
          <w:rFonts w:ascii="Book Antiqua" w:hAnsi="Book Antiqua" w:cs="Times New Roman"/>
          <w:sz w:val="24"/>
          <w:szCs w:val="24"/>
        </w:rPr>
      </w:pPr>
      <w:r w:rsidRPr="002D48E6">
        <w:rPr>
          <w:rFonts w:ascii="Book Antiqua" w:hAnsi="Book Antiqua"/>
          <w:b/>
          <w:sz w:val="24"/>
          <w:szCs w:val="24"/>
        </w:rPr>
        <w:t>Correspondence to:</w:t>
      </w:r>
      <w:r w:rsidR="00280559">
        <w:rPr>
          <w:rFonts w:ascii="Book Antiqua" w:hAnsi="Book Antiqua" w:hint="eastAsia"/>
          <w:b/>
          <w:sz w:val="24"/>
          <w:szCs w:val="24"/>
          <w:lang w:eastAsia="zh-CN"/>
        </w:rPr>
        <w:t xml:space="preserve"> </w:t>
      </w:r>
      <w:proofErr w:type="spellStart"/>
      <w:r w:rsidR="00B336B9" w:rsidRPr="002D48E6">
        <w:rPr>
          <w:rFonts w:ascii="Book Antiqua" w:hAnsi="Book Antiqua" w:cs="Times New Roman"/>
          <w:b/>
          <w:sz w:val="24"/>
          <w:szCs w:val="24"/>
        </w:rPr>
        <w:t>Subho</w:t>
      </w:r>
      <w:proofErr w:type="spellEnd"/>
      <w:r w:rsidR="00280559">
        <w:rPr>
          <w:rFonts w:ascii="Book Antiqua" w:hAnsi="Book Antiqua" w:cs="Times New Roman" w:hint="eastAsia"/>
          <w:b/>
          <w:sz w:val="24"/>
          <w:szCs w:val="24"/>
          <w:lang w:eastAsia="zh-CN"/>
        </w:rPr>
        <w:t xml:space="preserve"> </w:t>
      </w:r>
      <w:proofErr w:type="spellStart"/>
      <w:r w:rsidR="00B336B9" w:rsidRPr="002D48E6">
        <w:rPr>
          <w:rFonts w:ascii="Book Antiqua" w:hAnsi="Book Antiqua" w:cs="Times New Roman"/>
          <w:b/>
          <w:sz w:val="24"/>
          <w:szCs w:val="24"/>
        </w:rPr>
        <w:t>Chakrabarti</w:t>
      </w:r>
      <w:proofErr w:type="spellEnd"/>
      <w:r w:rsidR="00B336B9" w:rsidRPr="002D48E6">
        <w:rPr>
          <w:rFonts w:ascii="Book Antiqua" w:hAnsi="Book Antiqua" w:cs="Times New Roman"/>
          <w:b/>
          <w:sz w:val="24"/>
          <w:szCs w:val="24"/>
        </w:rPr>
        <w:t xml:space="preserve">, </w:t>
      </w:r>
      <w:r w:rsidR="00D44EA0" w:rsidRPr="002D48E6">
        <w:rPr>
          <w:rFonts w:ascii="Book Antiqua" w:hAnsi="Book Antiqua" w:cs="Times New Roman"/>
          <w:b/>
          <w:bCs/>
          <w:sz w:val="24"/>
          <w:szCs w:val="24"/>
        </w:rPr>
        <w:t>Professor,</w:t>
      </w:r>
      <w:r w:rsidR="00280559">
        <w:rPr>
          <w:rFonts w:ascii="Book Antiqua" w:hAnsi="Book Antiqua" w:cs="Times New Roman" w:hint="eastAsia"/>
          <w:b/>
          <w:bCs/>
          <w:sz w:val="24"/>
          <w:szCs w:val="24"/>
          <w:lang w:eastAsia="zh-CN"/>
        </w:rPr>
        <w:t xml:space="preserve"> </w:t>
      </w:r>
      <w:r w:rsidR="00566067" w:rsidRPr="002D48E6">
        <w:rPr>
          <w:rFonts w:ascii="Book Antiqua" w:hAnsi="Book Antiqua" w:cs="Times New Roman"/>
          <w:bCs/>
          <w:sz w:val="24"/>
          <w:szCs w:val="24"/>
        </w:rPr>
        <w:t xml:space="preserve">Department </w:t>
      </w:r>
      <w:r w:rsidR="00B336B9" w:rsidRPr="002D48E6">
        <w:rPr>
          <w:rFonts w:ascii="Book Antiqua" w:hAnsi="Book Antiqua" w:cs="Times New Roman"/>
          <w:bCs/>
          <w:sz w:val="24"/>
          <w:szCs w:val="24"/>
        </w:rPr>
        <w:t xml:space="preserve">of Psychiatry, </w:t>
      </w:r>
      <w:r w:rsidR="00D44EA0" w:rsidRPr="002D48E6">
        <w:rPr>
          <w:rFonts w:ascii="Book Antiqua" w:hAnsi="Book Antiqua" w:cs="Times New Roman"/>
          <w:bCs/>
          <w:sz w:val="24"/>
          <w:szCs w:val="24"/>
        </w:rPr>
        <w:t>Postgraduate Institute of Medical Education and Research (PGIMER),</w:t>
      </w:r>
      <w:r w:rsidR="00280559">
        <w:rPr>
          <w:rFonts w:ascii="Book Antiqua" w:hAnsi="Book Antiqua" w:cs="Times New Roman" w:hint="eastAsia"/>
          <w:bCs/>
          <w:sz w:val="24"/>
          <w:szCs w:val="24"/>
          <w:lang w:eastAsia="zh-CN"/>
        </w:rPr>
        <w:t xml:space="preserve"> </w:t>
      </w:r>
      <w:r w:rsidR="007B7635" w:rsidRPr="00280559">
        <w:rPr>
          <w:rFonts w:ascii="Book Antiqua" w:hAnsi="Book Antiqua" w:cs="Times New Roman"/>
          <w:bCs/>
          <w:sz w:val="24"/>
          <w:szCs w:val="24"/>
        </w:rPr>
        <w:t>Sector 12,</w:t>
      </w:r>
      <w:r w:rsidRPr="00280559">
        <w:rPr>
          <w:rFonts w:ascii="Book Antiqua" w:hAnsi="Book Antiqua" w:cs="Times New Roman"/>
          <w:bCs/>
          <w:sz w:val="24"/>
          <w:szCs w:val="24"/>
        </w:rPr>
        <w:t xml:space="preserve"> </w:t>
      </w:r>
      <w:r w:rsidRPr="002D48E6">
        <w:rPr>
          <w:rFonts w:ascii="Book Antiqua" w:hAnsi="Book Antiqua" w:cs="Times New Roman"/>
          <w:bCs/>
          <w:sz w:val="24"/>
          <w:szCs w:val="24"/>
        </w:rPr>
        <w:t>Chandigarh</w:t>
      </w:r>
      <w:r w:rsidR="00D44EA0" w:rsidRPr="002D48E6">
        <w:rPr>
          <w:rFonts w:ascii="Book Antiqua" w:hAnsi="Book Antiqua" w:cs="Times New Roman"/>
          <w:bCs/>
          <w:sz w:val="24"/>
          <w:szCs w:val="24"/>
        </w:rPr>
        <w:t xml:space="preserve"> 160012, India</w:t>
      </w:r>
      <w:r w:rsidR="004A38C7" w:rsidRPr="002D48E6">
        <w:rPr>
          <w:rFonts w:ascii="Book Antiqua" w:hAnsi="Book Antiqua" w:cs="Times New Roman"/>
          <w:bCs/>
          <w:sz w:val="24"/>
          <w:szCs w:val="24"/>
        </w:rPr>
        <w:t>.</w:t>
      </w:r>
      <w:r w:rsidR="00B336B9" w:rsidRPr="002D48E6">
        <w:rPr>
          <w:rFonts w:ascii="Book Antiqua" w:hAnsi="Book Antiqua" w:cs="Times New Roman"/>
          <w:bCs/>
          <w:sz w:val="24"/>
          <w:szCs w:val="24"/>
        </w:rPr>
        <w:t>subhochd@yahoo.com</w:t>
      </w:r>
    </w:p>
    <w:p w:rsidR="007A5828" w:rsidRPr="002D48E6" w:rsidRDefault="00B336B9" w:rsidP="00B43867">
      <w:pPr>
        <w:spacing w:after="0" w:line="360" w:lineRule="auto"/>
        <w:jc w:val="both"/>
        <w:rPr>
          <w:rFonts w:ascii="Book Antiqua" w:hAnsi="Book Antiqua" w:cs="Times New Roman"/>
          <w:sz w:val="24"/>
          <w:szCs w:val="24"/>
          <w:lang w:eastAsia="zh-CN"/>
        </w:rPr>
      </w:pPr>
      <w:r w:rsidRPr="002D48E6">
        <w:rPr>
          <w:rFonts w:ascii="Book Antiqua" w:hAnsi="Book Antiqua" w:cs="Times New Roman"/>
          <w:b/>
          <w:sz w:val="24"/>
          <w:szCs w:val="24"/>
        </w:rPr>
        <w:t xml:space="preserve">Telephone: </w:t>
      </w:r>
      <w:r w:rsidRPr="002D48E6">
        <w:rPr>
          <w:rFonts w:ascii="Book Antiqua" w:hAnsi="Book Antiqua" w:cs="Times New Roman"/>
          <w:sz w:val="24"/>
          <w:szCs w:val="24"/>
        </w:rPr>
        <w:t>+91-172-2756808</w:t>
      </w:r>
    </w:p>
    <w:p w:rsidR="00E668BC" w:rsidRPr="002D48E6" w:rsidRDefault="00B336B9" w:rsidP="00B43867">
      <w:pPr>
        <w:spacing w:after="0" w:line="360" w:lineRule="auto"/>
        <w:jc w:val="both"/>
        <w:rPr>
          <w:rFonts w:ascii="Book Antiqua" w:hAnsi="Book Antiqua" w:cs="Times New Roman"/>
          <w:sz w:val="24"/>
          <w:szCs w:val="24"/>
          <w:lang w:eastAsia="zh-CN"/>
        </w:rPr>
      </w:pPr>
      <w:r w:rsidRPr="002D48E6">
        <w:rPr>
          <w:rFonts w:ascii="Book Antiqua" w:hAnsi="Book Antiqua" w:cs="Times New Roman"/>
          <w:b/>
          <w:sz w:val="24"/>
          <w:szCs w:val="24"/>
        </w:rPr>
        <w:t xml:space="preserve">Fax: </w:t>
      </w:r>
      <w:r w:rsidRPr="002D48E6">
        <w:rPr>
          <w:rFonts w:ascii="Book Antiqua" w:hAnsi="Book Antiqua" w:cs="Times New Roman"/>
          <w:sz w:val="24"/>
          <w:szCs w:val="24"/>
        </w:rPr>
        <w:t>+91-172-2744401</w:t>
      </w:r>
    </w:p>
    <w:p w:rsidR="007A5828" w:rsidRPr="002D48E6" w:rsidRDefault="007A5828" w:rsidP="00B43867">
      <w:pPr>
        <w:spacing w:after="0" w:line="360" w:lineRule="auto"/>
        <w:jc w:val="both"/>
        <w:rPr>
          <w:rFonts w:ascii="Book Antiqua" w:hAnsi="Book Antiqua" w:cs="Times New Roman"/>
          <w:sz w:val="24"/>
          <w:szCs w:val="24"/>
          <w:lang w:eastAsia="zh-CN"/>
        </w:rPr>
      </w:pPr>
    </w:p>
    <w:p w:rsidR="007A5828" w:rsidRPr="002D48E6" w:rsidRDefault="007A5828" w:rsidP="00B43867">
      <w:pPr>
        <w:spacing w:after="0" w:line="360" w:lineRule="auto"/>
        <w:jc w:val="both"/>
        <w:rPr>
          <w:rFonts w:ascii="Book Antiqua" w:hAnsi="Book Antiqua"/>
          <w:b/>
          <w:sz w:val="24"/>
          <w:szCs w:val="24"/>
        </w:rPr>
      </w:pPr>
      <w:r w:rsidRPr="002D48E6">
        <w:rPr>
          <w:rFonts w:ascii="Book Antiqua" w:hAnsi="Book Antiqua"/>
          <w:b/>
          <w:sz w:val="24"/>
          <w:szCs w:val="24"/>
        </w:rPr>
        <w:t xml:space="preserve">Received: </w:t>
      </w:r>
      <w:r w:rsidRPr="002D48E6">
        <w:rPr>
          <w:rFonts w:ascii="Book Antiqua" w:hAnsi="Book Antiqua"/>
          <w:sz w:val="24"/>
          <w:szCs w:val="24"/>
          <w:lang w:eastAsia="zh-CN"/>
        </w:rPr>
        <w:t>August 17, 2016</w:t>
      </w:r>
    </w:p>
    <w:p w:rsidR="007A5828" w:rsidRPr="002D48E6" w:rsidRDefault="007A5828" w:rsidP="00B43867">
      <w:pPr>
        <w:spacing w:after="0" w:line="360" w:lineRule="auto"/>
        <w:jc w:val="both"/>
        <w:rPr>
          <w:rFonts w:ascii="Book Antiqua" w:hAnsi="Book Antiqua"/>
          <w:b/>
          <w:sz w:val="24"/>
          <w:szCs w:val="24"/>
        </w:rPr>
      </w:pPr>
      <w:r w:rsidRPr="002D48E6">
        <w:rPr>
          <w:rFonts w:ascii="Book Antiqua" w:hAnsi="Book Antiqua"/>
          <w:b/>
          <w:sz w:val="24"/>
          <w:szCs w:val="24"/>
        </w:rPr>
        <w:t>Peer-review started:</w:t>
      </w:r>
      <w:r w:rsidRPr="002D48E6">
        <w:rPr>
          <w:rFonts w:ascii="Book Antiqua" w:hAnsi="Book Antiqua"/>
          <w:sz w:val="24"/>
          <w:szCs w:val="24"/>
          <w:lang w:eastAsia="zh-CN"/>
        </w:rPr>
        <w:t xml:space="preserve"> August 19, 2016</w:t>
      </w:r>
    </w:p>
    <w:p w:rsidR="007A5828" w:rsidRPr="002D48E6" w:rsidRDefault="007A5828" w:rsidP="00B43867">
      <w:pPr>
        <w:spacing w:after="0" w:line="360" w:lineRule="auto"/>
        <w:jc w:val="both"/>
        <w:rPr>
          <w:rFonts w:ascii="Book Antiqua" w:hAnsi="Book Antiqua"/>
          <w:b/>
          <w:sz w:val="24"/>
          <w:szCs w:val="24"/>
          <w:lang w:eastAsia="zh-CN"/>
        </w:rPr>
      </w:pPr>
      <w:r w:rsidRPr="002D48E6">
        <w:rPr>
          <w:rFonts w:ascii="Book Antiqua" w:hAnsi="Book Antiqua"/>
          <w:b/>
          <w:sz w:val="24"/>
          <w:szCs w:val="24"/>
        </w:rPr>
        <w:t>First decision:</w:t>
      </w:r>
      <w:r w:rsidR="00FC6121">
        <w:rPr>
          <w:rFonts w:ascii="Book Antiqua" w:hAnsi="Book Antiqua" w:hint="eastAsia"/>
          <w:b/>
          <w:sz w:val="24"/>
          <w:szCs w:val="24"/>
          <w:lang w:eastAsia="zh-CN"/>
        </w:rPr>
        <w:t xml:space="preserve"> </w:t>
      </w:r>
      <w:r w:rsidRPr="002D48E6">
        <w:rPr>
          <w:rFonts w:ascii="Book Antiqua" w:hAnsi="Book Antiqua"/>
          <w:sz w:val="24"/>
          <w:szCs w:val="24"/>
          <w:lang w:eastAsia="zh-CN"/>
        </w:rPr>
        <w:t>September 6, 2016</w:t>
      </w:r>
    </w:p>
    <w:p w:rsidR="007A5828" w:rsidRPr="002D48E6" w:rsidRDefault="007A5828" w:rsidP="00B43867">
      <w:pPr>
        <w:spacing w:after="0" w:line="360" w:lineRule="auto"/>
        <w:jc w:val="both"/>
        <w:rPr>
          <w:rFonts w:ascii="Book Antiqua" w:hAnsi="Book Antiqua"/>
          <w:b/>
          <w:sz w:val="24"/>
          <w:szCs w:val="24"/>
        </w:rPr>
      </w:pPr>
      <w:r w:rsidRPr="002D48E6">
        <w:rPr>
          <w:rFonts w:ascii="Book Antiqua" w:hAnsi="Book Antiqua"/>
          <w:b/>
          <w:sz w:val="24"/>
          <w:szCs w:val="24"/>
        </w:rPr>
        <w:t xml:space="preserve">Revised: </w:t>
      </w:r>
      <w:r w:rsidRPr="002D48E6">
        <w:rPr>
          <w:rFonts w:ascii="Book Antiqua" w:hAnsi="Book Antiqua"/>
          <w:sz w:val="24"/>
          <w:szCs w:val="24"/>
          <w:lang w:eastAsia="zh-CN"/>
        </w:rPr>
        <w:t>September 18, 2016</w:t>
      </w:r>
    </w:p>
    <w:p w:rsidR="007A5828" w:rsidRPr="002D48E6" w:rsidRDefault="007A5828" w:rsidP="00B43867">
      <w:pPr>
        <w:spacing w:after="0" w:line="360" w:lineRule="auto"/>
        <w:jc w:val="both"/>
        <w:rPr>
          <w:rFonts w:ascii="Book Antiqua" w:hAnsi="Book Antiqua"/>
          <w:b/>
          <w:sz w:val="24"/>
          <w:szCs w:val="24"/>
        </w:rPr>
      </w:pPr>
      <w:r w:rsidRPr="002D48E6">
        <w:rPr>
          <w:rFonts w:ascii="Book Antiqua" w:hAnsi="Book Antiqua"/>
          <w:b/>
          <w:sz w:val="24"/>
          <w:szCs w:val="24"/>
        </w:rPr>
        <w:t>Accepted:</w:t>
      </w:r>
      <w:r w:rsidR="004D6D2D">
        <w:rPr>
          <w:rFonts w:ascii="Book Antiqua" w:hAnsi="Book Antiqua"/>
          <w:b/>
          <w:sz w:val="24"/>
          <w:szCs w:val="24"/>
        </w:rPr>
        <w:t xml:space="preserve"> </w:t>
      </w:r>
      <w:bookmarkStart w:id="4" w:name="_GoBack"/>
      <w:bookmarkEnd w:id="4"/>
      <w:r w:rsidR="004D6D2D" w:rsidRPr="004D6D2D">
        <w:rPr>
          <w:rFonts w:ascii="Book Antiqua" w:hAnsi="Book Antiqua"/>
          <w:sz w:val="24"/>
          <w:szCs w:val="24"/>
        </w:rPr>
        <w:t>October 17, 2016</w:t>
      </w:r>
    </w:p>
    <w:p w:rsidR="007A5828" w:rsidRPr="002D48E6" w:rsidRDefault="007A5828" w:rsidP="00B43867">
      <w:pPr>
        <w:spacing w:after="0" w:line="360" w:lineRule="auto"/>
        <w:jc w:val="both"/>
        <w:rPr>
          <w:rFonts w:ascii="Book Antiqua" w:hAnsi="Book Antiqua"/>
          <w:b/>
          <w:sz w:val="24"/>
          <w:szCs w:val="24"/>
        </w:rPr>
      </w:pPr>
      <w:r w:rsidRPr="002D48E6">
        <w:rPr>
          <w:rFonts w:ascii="Book Antiqua" w:hAnsi="Book Antiqua"/>
          <w:b/>
          <w:sz w:val="24"/>
          <w:szCs w:val="24"/>
        </w:rPr>
        <w:t>Article in press:</w:t>
      </w:r>
    </w:p>
    <w:p w:rsidR="007A5828" w:rsidRPr="002D48E6" w:rsidRDefault="007A5828" w:rsidP="00B43867">
      <w:pPr>
        <w:spacing w:after="0" w:line="360" w:lineRule="auto"/>
        <w:jc w:val="both"/>
        <w:rPr>
          <w:rFonts w:ascii="Book Antiqua" w:hAnsi="Book Antiqua"/>
          <w:b/>
          <w:sz w:val="24"/>
          <w:szCs w:val="24"/>
        </w:rPr>
      </w:pPr>
      <w:r w:rsidRPr="002D48E6">
        <w:rPr>
          <w:rFonts w:ascii="Book Antiqua" w:hAnsi="Book Antiqua"/>
          <w:b/>
          <w:sz w:val="24"/>
          <w:szCs w:val="24"/>
        </w:rPr>
        <w:t xml:space="preserve">Published online: </w:t>
      </w:r>
    </w:p>
    <w:p w:rsidR="007A5828" w:rsidRPr="002D48E6" w:rsidRDefault="007A5828" w:rsidP="00B43867">
      <w:pPr>
        <w:spacing w:after="0" w:line="360" w:lineRule="auto"/>
        <w:jc w:val="both"/>
        <w:rPr>
          <w:rFonts w:ascii="Book Antiqua" w:hAnsi="Book Antiqua" w:cs="Times New Roman"/>
          <w:sz w:val="24"/>
          <w:szCs w:val="24"/>
          <w:lang w:eastAsia="zh-CN"/>
        </w:rPr>
      </w:pPr>
    </w:p>
    <w:p w:rsidR="007A5828" w:rsidRPr="002D48E6" w:rsidRDefault="007A5828" w:rsidP="00B43867">
      <w:pPr>
        <w:spacing w:after="0" w:line="360" w:lineRule="auto"/>
        <w:jc w:val="both"/>
        <w:rPr>
          <w:rFonts w:ascii="Book Antiqua" w:hAnsi="Book Antiqua" w:cs="Times New Roman"/>
          <w:b/>
          <w:bCs/>
          <w:sz w:val="24"/>
          <w:szCs w:val="24"/>
        </w:rPr>
      </w:pPr>
      <w:r w:rsidRPr="002D48E6">
        <w:rPr>
          <w:rFonts w:ascii="Book Antiqua" w:hAnsi="Book Antiqua" w:cs="Times New Roman"/>
          <w:b/>
          <w:bCs/>
          <w:sz w:val="24"/>
          <w:szCs w:val="24"/>
        </w:rPr>
        <w:br w:type="page"/>
      </w:r>
    </w:p>
    <w:p w:rsidR="00C8317E" w:rsidRPr="002D48E6" w:rsidRDefault="00C8317E" w:rsidP="00B43867">
      <w:pPr>
        <w:spacing w:after="0" w:line="360" w:lineRule="auto"/>
        <w:jc w:val="both"/>
        <w:rPr>
          <w:rFonts w:ascii="Book Antiqua" w:hAnsi="Book Antiqua" w:cs="Times New Roman"/>
          <w:b/>
          <w:bCs/>
          <w:sz w:val="24"/>
          <w:szCs w:val="24"/>
        </w:rPr>
      </w:pPr>
      <w:r w:rsidRPr="002D48E6">
        <w:rPr>
          <w:rFonts w:ascii="Book Antiqua" w:hAnsi="Book Antiqua" w:cs="Times New Roman"/>
          <w:b/>
          <w:bCs/>
          <w:sz w:val="24"/>
          <w:szCs w:val="24"/>
        </w:rPr>
        <w:lastRenderedPageBreak/>
        <w:t>A</w:t>
      </w:r>
      <w:r w:rsidR="005B6795" w:rsidRPr="002D48E6">
        <w:rPr>
          <w:rFonts w:ascii="Book Antiqua" w:hAnsi="Book Antiqua" w:cs="Times New Roman"/>
          <w:b/>
          <w:bCs/>
          <w:sz w:val="24"/>
          <w:szCs w:val="24"/>
        </w:rPr>
        <w:t>bstract</w:t>
      </w:r>
    </w:p>
    <w:p w:rsidR="007A5828" w:rsidRPr="002D48E6" w:rsidRDefault="007A5828" w:rsidP="00B43867">
      <w:pPr>
        <w:spacing w:after="0" w:line="360" w:lineRule="auto"/>
        <w:jc w:val="both"/>
        <w:rPr>
          <w:rFonts w:ascii="Book Antiqua" w:hAnsi="Book Antiqua" w:cs="Times New Roman"/>
          <w:b/>
          <w:bCs/>
          <w:i/>
          <w:sz w:val="24"/>
          <w:szCs w:val="24"/>
          <w:lang w:eastAsia="zh-CN"/>
        </w:rPr>
      </w:pPr>
      <w:r w:rsidRPr="002D48E6">
        <w:rPr>
          <w:rFonts w:ascii="Book Antiqua" w:hAnsi="Book Antiqua" w:cs="Times New Roman"/>
          <w:b/>
          <w:bCs/>
          <w:i/>
          <w:sz w:val="24"/>
          <w:szCs w:val="24"/>
        </w:rPr>
        <w:t>AIM</w:t>
      </w:r>
    </w:p>
    <w:p w:rsidR="00C8317E" w:rsidRPr="002D48E6" w:rsidRDefault="001B792B"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To investigate </w:t>
      </w:r>
      <w:r w:rsidR="00C8317E" w:rsidRPr="002D48E6">
        <w:rPr>
          <w:rFonts w:ascii="Book Antiqua" w:hAnsi="Book Antiqua" w:cs="Times New Roman"/>
          <w:sz w:val="24"/>
          <w:szCs w:val="24"/>
        </w:rPr>
        <w:t>health-care needs</w:t>
      </w:r>
      <w:r w:rsidR="00104213" w:rsidRPr="002D48E6">
        <w:rPr>
          <w:rFonts w:ascii="Book Antiqua" w:hAnsi="Book Antiqua" w:cs="Times New Roman"/>
          <w:sz w:val="24"/>
          <w:szCs w:val="24"/>
        </w:rPr>
        <w:t xml:space="preserve"> and their correlates</w:t>
      </w:r>
      <w:r w:rsidR="00C8317E" w:rsidRPr="002D48E6">
        <w:rPr>
          <w:rFonts w:ascii="Book Antiqua" w:hAnsi="Book Antiqua" w:cs="Times New Roman"/>
          <w:sz w:val="24"/>
          <w:szCs w:val="24"/>
        </w:rPr>
        <w:t xml:space="preserve"> among patients with remitted bipolar disorder (BD) compared to patients with remitted schizophrenia. </w:t>
      </w:r>
    </w:p>
    <w:p w:rsidR="00C8317E" w:rsidRPr="002D48E6" w:rsidRDefault="00C8317E" w:rsidP="00B43867">
      <w:pPr>
        <w:spacing w:after="0" w:line="360" w:lineRule="auto"/>
        <w:jc w:val="both"/>
        <w:rPr>
          <w:rFonts w:ascii="Book Antiqua" w:hAnsi="Book Antiqua" w:cs="Times New Roman"/>
          <w:sz w:val="24"/>
          <w:szCs w:val="24"/>
        </w:rPr>
      </w:pPr>
    </w:p>
    <w:p w:rsidR="00C03012" w:rsidRPr="002D48E6" w:rsidRDefault="00C03012" w:rsidP="00B43867">
      <w:pPr>
        <w:pStyle w:val="Default"/>
        <w:spacing w:line="360" w:lineRule="auto"/>
        <w:jc w:val="both"/>
        <w:rPr>
          <w:rFonts w:ascii="Book Antiqua" w:hAnsi="Book Antiqua"/>
          <w:b/>
          <w:bCs/>
          <w:i/>
          <w:color w:val="auto"/>
          <w:lang w:eastAsia="zh-CN"/>
        </w:rPr>
      </w:pPr>
      <w:r w:rsidRPr="002D48E6">
        <w:rPr>
          <w:rFonts w:ascii="Book Antiqua" w:hAnsi="Book Antiqua"/>
          <w:b/>
          <w:bCs/>
          <w:i/>
          <w:color w:val="auto"/>
        </w:rPr>
        <w:t>METHODS</w:t>
      </w:r>
    </w:p>
    <w:p w:rsidR="00C8317E" w:rsidRPr="002D48E6" w:rsidRDefault="00104213" w:rsidP="00B43867">
      <w:pPr>
        <w:pStyle w:val="Default"/>
        <w:spacing w:line="360" w:lineRule="auto"/>
        <w:jc w:val="both"/>
        <w:rPr>
          <w:rFonts w:ascii="Book Antiqua" w:hAnsi="Book Antiqua"/>
          <w:color w:val="auto"/>
          <w:lang w:val="en-GB"/>
        </w:rPr>
      </w:pPr>
      <w:r w:rsidRPr="002D48E6">
        <w:rPr>
          <w:rFonts w:ascii="Book Antiqua" w:hAnsi="Book Antiqua"/>
          <w:bCs/>
          <w:color w:val="auto"/>
        </w:rPr>
        <w:t>Outpatients with BD (</w:t>
      </w:r>
      <w:r w:rsidRPr="002D48E6">
        <w:rPr>
          <w:rFonts w:ascii="Book Antiqua" w:hAnsi="Book Antiqua"/>
          <w:bCs/>
          <w:i/>
          <w:color w:val="auto"/>
        </w:rPr>
        <w:t>n</w:t>
      </w:r>
      <w:r w:rsidRPr="002D48E6">
        <w:rPr>
          <w:rFonts w:ascii="Book Antiqua" w:hAnsi="Book Antiqua"/>
          <w:bCs/>
          <w:color w:val="auto"/>
        </w:rPr>
        <w:t xml:space="preserve"> = 150) and schizophrenia (</w:t>
      </w:r>
      <w:r w:rsidRPr="002D48E6">
        <w:rPr>
          <w:rFonts w:ascii="Book Antiqua" w:hAnsi="Book Antiqua"/>
          <w:bCs/>
          <w:i/>
          <w:color w:val="auto"/>
        </w:rPr>
        <w:t>n</w:t>
      </w:r>
      <w:r w:rsidRPr="002D48E6">
        <w:rPr>
          <w:rFonts w:ascii="Book Antiqua" w:hAnsi="Book Antiqua"/>
          <w:bCs/>
          <w:color w:val="auto"/>
        </w:rPr>
        <w:t xml:space="preserve"> = 75) meeting</w:t>
      </w:r>
      <w:r w:rsidR="00C8317E" w:rsidRPr="002D48E6">
        <w:rPr>
          <w:rFonts w:ascii="Book Antiqua" w:hAnsi="Book Antiqua"/>
          <w:bCs/>
          <w:color w:val="auto"/>
        </w:rPr>
        <w:t xml:space="preserve"> clearly defined remission </w:t>
      </w:r>
      <w:r w:rsidRPr="002D48E6">
        <w:rPr>
          <w:rFonts w:ascii="Book Antiqua" w:hAnsi="Book Antiqua"/>
          <w:bCs/>
          <w:color w:val="auto"/>
        </w:rPr>
        <w:t>criteria</w:t>
      </w:r>
      <w:r w:rsidR="001152F7" w:rsidRPr="002D48E6">
        <w:rPr>
          <w:rFonts w:ascii="Book Antiqua" w:hAnsi="Book Antiqua"/>
          <w:bCs/>
          <w:color w:val="auto"/>
        </w:rPr>
        <w:t xml:space="preserve"> were</w:t>
      </w:r>
      <w:r w:rsidR="00C8317E" w:rsidRPr="002D48E6">
        <w:rPr>
          <w:rFonts w:ascii="Book Antiqua" w:hAnsi="Book Antiqua"/>
          <w:bCs/>
          <w:color w:val="auto"/>
        </w:rPr>
        <w:t xml:space="preserve"> included</w:t>
      </w:r>
      <w:r w:rsidR="001152F7" w:rsidRPr="002D48E6">
        <w:rPr>
          <w:rFonts w:ascii="Book Antiqua" w:hAnsi="Book Antiqua"/>
          <w:bCs/>
          <w:color w:val="auto"/>
        </w:rPr>
        <w:t xml:space="preserve"> in the study</w:t>
      </w:r>
      <w:r w:rsidRPr="002D48E6">
        <w:rPr>
          <w:rFonts w:ascii="Book Antiqua" w:hAnsi="Book Antiqua"/>
          <w:bCs/>
          <w:color w:val="auto"/>
        </w:rPr>
        <w:t xml:space="preserve"> along with their relatives</w:t>
      </w:r>
      <w:r w:rsidR="00C8317E" w:rsidRPr="002D48E6">
        <w:rPr>
          <w:rFonts w:ascii="Book Antiqua" w:hAnsi="Book Antiqua"/>
          <w:bCs/>
          <w:color w:val="auto"/>
        </w:rPr>
        <w:t xml:space="preserve">. </w:t>
      </w:r>
      <w:r w:rsidR="00C8317E" w:rsidRPr="002D48E6">
        <w:rPr>
          <w:rFonts w:ascii="Book Antiqua" w:hAnsi="Book Antiqua"/>
          <w:color w:val="auto"/>
        </w:rPr>
        <w:t>Diagnostic ascertainment was carried out using the Mini International Neuropsychiatric Interview. Demographic and clinical details were recorded using structured formats. Residual symptoms were assessed using standardized scales. Health-care needs were assessed on two separate scales.</w:t>
      </w:r>
      <w:r w:rsidR="00913FCF">
        <w:rPr>
          <w:rFonts w:ascii="Book Antiqua" w:hAnsi="Book Antiqua" w:hint="eastAsia"/>
          <w:color w:val="auto"/>
          <w:lang w:eastAsia="zh-CN"/>
        </w:rPr>
        <w:t xml:space="preserve"> </w:t>
      </w:r>
      <w:r w:rsidR="00C8317E" w:rsidRPr="002D48E6">
        <w:rPr>
          <w:rFonts w:ascii="Book Antiqua" w:hAnsi="Book Antiqua"/>
          <w:color w:val="auto"/>
        </w:rPr>
        <w:t>The principal instrument employed to assess health-care needs was th</w:t>
      </w:r>
      <w:r w:rsidR="00B43867" w:rsidRPr="002D48E6">
        <w:rPr>
          <w:rFonts w:ascii="Book Antiqua" w:hAnsi="Book Antiqua"/>
          <w:color w:val="auto"/>
        </w:rPr>
        <w:t xml:space="preserve">e </w:t>
      </w:r>
      <w:proofErr w:type="spellStart"/>
      <w:r w:rsidR="00B43867" w:rsidRPr="002D48E6">
        <w:rPr>
          <w:rFonts w:ascii="Book Antiqua" w:hAnsi="Book Antiqua"/>
          <w:color w:val="auto"/>
        </w:rPr>
        <w:t>Camberwell</w:t>
      </w:r>
      <w:proofErr w:type="spellEnd"/>
      <w:r w:rsidR="00B43867" w:rsidRPr="002D48E6">
        <w:rPr>
          <w:rFonts w:ascii="Book Antiqua" w:hAnsi="Book Antiqua"/>
          <w:color w:val="auto"/>
        </w:rPr>
        <w:t xml:space="preserve"> Assessment of Need</w:t>
      </w:r>
      <w:r w:rsidR="00C8317E" w:rsidRPr="002D48E6">
        <w:rPr>
          <w:rFonts w:ascii="Book Antiqua" w:hAnsi="Book Antiqua"/>
          <w:color w:val="auto"/>
        </w:rPr>
        <w:t xml:space="preserve">-Research version (CAN-R). </w:t>
      </w:r>
      <w:r w:rsidR="0069652E" w:rsidRPr="002D48E6">
        <w:rPr>
          <w:rFonts w:ascii="Book Antiqua" w:hAnsi="Book Antiqua"/>
          <w:color w:val="auto"/>
        </w:rPr>
        <w:t xml:space="preserve">To further evaluate health-care needs we felt that an additional instrument, which was more relevant for Indian patients and treatment-settings and designed to cover those areas of needs not </w:t>
      </w:r>
      <w:proofErr w:type="gramStart"/>
      <w:r w:rsidR="0069652E" w:rsidRPr="002D48E6">
        <w:rPr>
          <w:rFonts w:ascii="Book Antiqua" w:hAnsi="Book Antiqua"/>
          <w:color w:val="auto"/>
        </w:rPr>
        <w:t>specifically</w:t>
      </w:r>
      <w:proofErr w:type="gramEnd"/>
      <w:r w:rsidR="0069652E" w:rsidRPr="002D48E6">
        <w:rPr>
          <w:rFonts w:ascii="Book Antiqua" w:hAnsi="Book Antiqua"/>
          <w:color w:val="auto"/>
        </w:rPr>
        <w:t xml:space="preserve"> covered by the CAN-R was required. This instrument with a structure and scoring pattern similar to the CAN-R was used for additional evaluation of needs. </w:t>
      </w:r>
      <w:r w:rsidR="00C8317E" w:rsidRPr="002D48E6">
        <w:rPr>
          <w:rFonts w:ascii="Book Antiqua" w:hAnsi="Book Antiqua"/>
          <w:color w:val="auto"/>
        </w:rPr>
        <w:t>Patients</w:t>
      </w:r>
      <w:r w:rsidR="00C03012" w:rsidRPr="002D48E6">
        <w:rPr>
          <w:rFonts w:ascii="Book Antiqua" w:hAnsi="Book Antiqua"/>
          <w:color w:val="auto"/>
          <w:lang w:eastAsia="zh-CN"/>
        </w:rPr>
        <w:t>’</w:t>
      </w:r>
      <w:r w:rsidR="00C8317E" w:rsidRPr="002D48E6">
        <w:rPr>
          <w:rFonts w:ascii="Book Antiqua" w:hAnsi="Book Antiqua"/>
          <w:color w:val="auto"/>
        </w:rPr>
        <w:t xml:space="preserve"> level of functioning was assessed using the Global Assessment of Functioning Scale and their quality of life </w:t>
      </w:r>
      <w:r w:rsidR="003511DA" w:rsidRPr="002D48E6">
        <w:rPr>
          <w:rFonts w:ascii="Book Antiqua" w:hAnsi="Book Antiqua"/>
          <w:color w:val="auto"/>
          <w:lang w:eastAsia="zh-CN"/>
        </w:rPr>
        <w:t>(</w:t>
      </w:r>
      <w:r w:rsidR="003511DA" w:rsidRPr="002D48E6">
        <w:rPr>
          <w:rFonts w:ascii="Book Antiqua" w:hAnsi="Book Antiqua"/>
          <w:color w:val="auto"/>
        </w:rPr>
        <w:t>QOL</w:t>
      </w:r>
      <w:r w:rsidR="003511DA" w:rsidRPr="002D48E6">
        <w:rPr>
          <w:rFonts w:ascii="Book Antiqua" w:hAnsi="Book Antiqua"/>
          <w:color w:val="auto"/>
          <w:lang w:eastAsia="zh-CN"/>
        </w:rPr>
        <w:t>)</w:t>
      </w:r>
      <w:r w:rsidR="00FC6121">
        <w:rPr>
          <w:rFonts w:ascii="Book Antiqua" w:hAnsi="Book Antiqua" w:hint="eastAsia"/>
          <w:color w:val="auto"/>
          <w:lang w:eastAsia="zh-CN"/>
        </w:rPr>
        <w:t xml:space="preserve"> </w:t>
      </w:r>
      <w:r w:rsidR="00C8317E" w:rsidRPr="002D48E6">
        <w:rPr>
          <w:rFonts w:ascii="Book Antiqua" w:hAnsi="Book Antiqua"/>
          <w:color w:val="auto"/>
        </w:rPr>
        <w:t>using the World Health Organization Quality Of Life</w:t>
      </w:r>
      <w:r w:rsidR="003511DA" w:rsidRPr="002D48E6">
        <w:rPr>
          <w:rFonts w:ascii="Book Antiqua" w:hAnsi="Book Antiqua"/>
          <w:color w:val="auto"/>
          <w:lang w:eastAsia="zh-CN"/>
        </w:rPr>
        <w:t>-</w:t>
      </w:r>
      <w:r w:rsidR="00C8317E" w:rsidRPr="002D48E6">
        <w:rPr>
          <w:rFonts w:ascii="Book Antiqua" w:hAnsi="Book Antiqua"/>
          <w:color w:val="auto"/>
        </w:rPr>
        <w:t>BREF version in Hindi.</w:t>
      </w:r>
    </w:p>
    <w:p w:rsidR="0069652E" w:rsidRPr="002D48E6" w:rsidRDefault="0069652E" w:rsidP="00B43867">
      <w:pPr>
        <w:pStyle w:val="Default"/>
        <w:spacing w:line="360" w:lineRule="auto"/>
        <w:jc w:val="both"/>
        <w:rPr>
          <w:rFonts w:ascii="Book Antiqua" w:hAnsi="Book Antiqua"/>
          <w:color w:val="auto"/>
          <w:lang w:val="en-GB"/>
        </w:rPr>
      </w:pPr>
    </w:p>
    <w:p w:rsidR="00C03012" w:rsidRPr="002D48E6" w:rsidRDefault="00C03012" w:rsidP="00B43867">
      <w:pPr>
        <w:spacing w:after="0" w:line="360" w:lineRule="auto"/>
        <w:jc w:val="both"/>
        <w:rPr>
          <w:rFonts w:ascii="Book Antiqua" w:hAnsi="Book Antiqua" w:cs="Times New Roman"/>
          <w:b/>
          <w:bCs/>
          <w:i/>
          <w:sz w:val="24"/>
          <w:szCs w:val="24"/>
          <w:lang w:eastAsia="zh-CN"/>
        </w:rPr>
      </w:pPr>
      <w:r w:rsidRPr="002D48E6">
        <w:rPr>
          <w:rFonts w:ascii="Book Antiqua" w:hAnsi="Book Antiqua" w:cs="Times New Roman"/>
          <w:b/>
          <w:bCs/>
          <w:i/>
          <w:sz w:val="24"/>
          <w:szCs w:val="24"/>
        </w:rPr>
        <w:t>RESULTS</w:t>
      </w:r>
    </w:p>
    <w:p w:rsidR="00C8317E" w:rsidRPr="002D48E6" w:rsidRDefault="00C8317E" w:rsidP="00B43867">
      <w:pPr>
        <w:spacing w:after="0" w:line="360" w:lineRule="auto"/>
        <w:jc w:val="both"/>
        <w:rPr>
          <w:rFonts w:ascii="Book Antiqua" w:hAnsi="Book Antiqua" w:cs="Times New Roman"/>
          <w:b/>
          <w:sz w:val="24"/>
          <w:szCs w:val="24"/>
        </w:rPr>
      </w:pPr>
      <w:r w:rsidRPr="002D48E6">
        <w:rPr>
          <w:rFonts w:ascii="Book Antiqua" w:hAnsi="Book Antiqua" w:cs="Times New Roman"/>
          <w:sz w:val="24"/>
          <w:szCs w:val="24"/>
          <w:lang w:val="en-US"/>
        </w:rPr>
        <w:t>An average of 6-7 needs w</w:t>
      </w:r>
      <w:r w:rsidR="00FC6121">
        <w:rPr>
          <w:rFonts w:ascii="Book Antiqua" w:hAnsi="Book Antiqua" w:cs="Times New Roman" w:hint="eastAsia"/>
          <w:sz w:val="24"/>
          <w:szCs w:val="24"/>
          <w:lang w:val="en-US" w:eastAsia="zh-CN"/>
        </w:rPr>
        <w:t>as</w:t>
      </w:r>
      <w:r w:rsidRPr="002D48E6">
        <w:rPr>
          <w:rFonts w:ascii="Book Antiqua" w:hAnsi="Book Antiqua" w:cs="Times New Roman"/>
          <w:sz w:val="24"/>
          <w:szCs w:val="24"/>
          <w:lang w:val="en-US"/>
        </w:rPr>
        <w:t xml:space="preserve"> reported by patients with BD as well as their relatives. Commonly reported needs were in the areas of economic and welfare needs, informational needs, social needs and the need for treatment.</w:t>
      </w:r>
      <w:r w:rsidRPr="002D48E6">
        <w:rPr>
          <w:rFonts w:ascii="Book Antiqua" w:hAnsi="Book Antiqua" w:cs="Times New Roman"/>
          <w:sz w:val="24"/>
          <w:szCs w:val="24"/>
        </w:rPr>
        <w:t xml:space="preserve"> According to the CAN-R</w:t>
      </w:r>
      <w:r w:rsidR="0059638C" w:rsidRPr="002D48E6">
        <w:rPr>
          <w:rFonts w:ascii="Book Antiqua" w:hAnsi="Book Antiqua" w:cs="Times New Roman"/>
          <w:sz w:val="24"/>
          <w:szCs w:val="24"/>
        </w:rPr>
        <w:t>,</w:t>
      </w:r>
      <w:r w:rsidRPr="002D48E6">
        <w:rPr>
          <w:rFonts w:ascii="Book Antiqua" w:hAnsi="Book Antiqua" w:cs="Times New Roman"/>
          <w:sz w:val="24"/>
          <w:szCs w:val="24"/>
        </w:rPr>
        <w:t xml:space="preserve"> both patients and relatives reported that more than 60% of the total needs were being met. However, </w:t>
      </w:r>
      <w:r w:rsidRPr="002D48E6">
        <w:rPr>
          <w:rFonts w:ascii="Book Antiqua" w:eastAsia="Times New Roman" w:hAnsi="Book Antiqua" w:cs="Times New Roman"/>
          <w:iCs/>
          <w:sz w:val="24"/>
          <w:szCs w:val="24"/>
        </w:rPr>
        <w:t xml:space="preserve">over 90% of the needs covered by the additional evaluation were unmet according to patients and relatives. </w:t>
      </w:r>
      <w:r w:rsidRPr="002D48E6">
        <w:rPr>
          <w:rFonts w:ascii="Book Antiqua" w:hAnsi="Book Antiqua" w:cs="Times New Roman"/>
          <w:sz w:val="24"/>
          <w:szCs w:val="24"/>
        </w:rPr>
        <w:t>Needs in the areas of econ</w:t>
      </w:r>
      <w:r w:rsidR="0059638C" w:rsidRPr="002D48E6">
        <w:rPr>
          <w:rFonts w:ascii="Book Antiqua" w:hAnsi="Book Antiqua" w:cs="Times New Roman"/>
          <w:sz w:val="24"/>
          <w:szCs w:val="24"/>
        </w:rPr>
        <w:t>omic and welfare-</w:t>
      </w:r>
      <w:r w:rsidRPr="002D48E6">
        <w:rPr>
          <w:rFonts w:ascii="Book Antiqua" w:hAnsi="Book Antiqua" w:cs="Times New Roman"/>
          <w:sz w:val="24"/>
          <w:szCs w:val="24"/>
        </w:rPr>
        <w:t xml:space="preserve">benefits, information, company, daytime activities and physical health-care were largely unmet according to patients and relatives. Total, met and unmet needs were significantly </w:t>
      </w:r>
      <w:r w:rsidRPr="002D48E6">
        <w:rPr>
          <w:rFonts w:ascii="Book Antiqua" w:hAnsi="Book Antiqua" w:cs="Times New Roman"/>
          <w:sz w:val="24"/>
          <w:szCs w:val="24"/>
        </w:rPr>
        <w:lastRenderedPageBreak/>
        <w:t>higher for schizophrenia, but the most common types of needs were quite similar to BD. Relatives reported more needs than patients with certain differences in the types of needs</w:t>
      </w:r>
      <w:r w:rsidR="001152F7" w:rsidRPr="002D48E6">
        <w:rPr>
          <w:rFonts w:ascii="Book Antiqua" w:hAnsi="Book Antiqua" w:cs="Times New Roman"/>
          <w:sz w:val="24"/>
          <w:szCs w:val="24"/>
        </w:rPr>
        <w:t xml:space="preserve"> reported</w:t>
      </w:r>
      <w:r w:rsidRPr="002D48E6">
        <w:rPr>
          <w:rFonts w:ascii="Book Antiqua" w:hAnsi="Book Antiqua" w:cs="Times New Roman"/>
          <w:sz w:val="24"/>
          <w:szCs w:val="24"/>
        </w:rPr>
        <w:t xml:space="preserve">. Level of patients’ functioning was the principal correlate of greater total and unmet needs in both groups. Significant associations were also obtained with residual symptoms and </w:t>
      </w:r>
      <w:r w:rsidR="003511DA" w:rsidRPr="002D48E6">
        <w:rPr>
          <w:rFonts w:ascii="Book Antiqua" w:hAnsi="Book Antiqua" w:cs="Times New Roman"/>
          <w:sz w:val="24"/>
          <w:szCs w:val="24"/>
        </w:rPr>
        <w:t>QOL</w:t>
      </w:r>
      <w:r w:rsidRPr="002D48E6">
        <w:rPr>
          <w:rFonts w:ascii="Book Antiqua" w:hAnsi="Book Antiqua" w:cs="Times New Roman"/>
          <w:sz w:val="24"/>
          <w:szCs w:val="24"/>
        </w:rPr>
        <w:t>.</w:t>
      </w:r>
    </w:p>
    <w:p w:rsidR="001152F7" w:rsidRPr="002D48E6" w:rsidRDefault="001152F7" w:rsidP="00B43867">
      <w:pPr>
        <w:spacing w:after="0" w:line="360" w:lineRule="auto"/>
        <w:jc w:val="both"/>
        <w:rPr>
          <w:rFonts w:ascii="Book Antiqua" w:hAnsi="Book Antiqua" w:cs="Times New Roman"/>
          <w:b/>
          <w:sz w:val="24"/>
          <w:szCs w:val="24"/>
        </w:rPr>
      </w:pPr>
    </w:p>
    <w:p w:rsidR="00C03012" w:rsidRPr="002D48E6" w:rsidRDefault="00C03012" w:rsidP="00B43867">
      <w:pPr>
        <w:spacing w:after="0" w:line="360" w:lineRule="auto"/>
        <w:jc w:val="both"/>
        <w:rPr>
          <w:rFonts w:ascii="Book Antiqua" w:hAnsi="Book Antiqua" w:cs="Times New Roman"/>
          <w:b/>
          <w:i/>
          <w:sz w:val="24"/>
          <w:szCs w:val="24"/>
          <w:lang w:eastAsia="zh-CN"/>
        </w:rPr>
      </w:pPr>
      <w:r w:rsidRPr="002D48E6">
        <w:rPr>
          <w:rFonts w:ascii="Book Antiqua" w:hAnsi="Book Antiqua" w:cs="Times New Roman"/>
          <w:b/>
          <w:i/>
          <w:sz w:val="24"/>
          <w:szCs w:val="24"/>
        </w:rPr>
        <w:t>CONCLUSION</w:t>
      </w:r>
    </w:p>
    <w:p w:rsidR="00C8317E" w:rsidRPr="002D48E6" w:rsidRDefault="00C8317E"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The presence of unmet needs in remitted patients with BD was an additional marker of the enduring psychosocial i</w:t>
      </w:r>
      <w:r w:rsidR="0059638C" w:rsidRPr="002D48E6">
        <w:rPr>
          <w:rFonts w:ascii="Book Antiqua" w:hAnsi="Book Antiqua" w:cs="Times New Roman"/>
          <w:sz w:val="24"/>
          <w:szCs w:val="24"/>
        </w:rPr>
        <w:t>mpairment characteristic of the remitted</w:t>
      </w:r>
      <w:r w:rsidRPr="002D48E6">
        <w:rPr>
          <w:rFonts w:ascii="Book Antiqua" w:hAnsi="Book Antiqua" w:cs="Times New Roman"/>
          <w:sz w:val="24"/>
          <w:szCs w:val="24"/>
        </w:rPr>
        <w:t xml:space="preserve"> phase of BD.</w:t>
      </w:r>
    </w:p>
    <w:p w:rsidR="00C8317E" w:rsidRPr="002D48E6" w:rsidRDefault="00C8317E" w:rsidP="00B43867">
      <w:pPr>
        <w:spacing w:after="0" w:line="360" w:lineRule="auto"/>
        <w:jc w:val="both"/>
        <w:rPr>
          <w:rFonts w:ascii="Book Antiqua" w:hAnsi="Book Antiqua"/>
          <w:sz w:val="24"/>
          <w:szCs w:val="24"/>
        </w:rPr>
      </w:pPr>
    </w:p>
    <w:p w:rsidR="00543737" w:rsidRPr="002D48E6" w:rsidRDefault="00C5204F" w:rsidP="00B43867">
      <w:pPr>
        <w:spacing w:after="0" w:line="360" w:lineRule="auto"/>
        <w:jc w:val="both"/>
        <w:rPr>
          <w:rFonts w:ascii="Book Antiqua" w:hAnsi="Book Antiqua" w:cs="Times New Roman"/>
          <w:bCs/>
          <w:sz w:val="24"/>
          <w:szCs w:val="24"/>
        </w:rPr>
      </w:pPr>
      <w:r w:rsidRPr="002D48E6">
        <w:rPr>
          <w:rFonts w:ascii="Book Antiqua" w:hAnsi="Book Antiqua" w:cs="Times New Roman"/>
          <w:b/>
          <w:bCs/>
          <w:sz w:val="24"/>
          <w:szCs w:val="24"/>
        </w:rPr>
        <w:t>K</w:t>
      </w:r>
      <w:r w:rsidR="00C03012" w:rsidRPr="002D48E6">
        <w:rPr>
          <w:rFonts w:ascii="Book Antiqua" w:hAnsi="Book Antiqua" w:cs="Times New Roman"/>
          <w:b/>
          <w:bCs/>
          <w:sz w:val="24"/>
          <w:szCs w:val="24"/>
        </w:rPr>
        <w:t>ey words:</w:t>
      </w:r>
      <w:r w:rsidR="00FC6121">
        <w:rPr>
          <w:rFonts w:ascii="Book Antiqua" w:hAnsi="Book Antiqua" w:cs="Times New Roman" w:hint="eastAsia"/>
          <w:b/>
          <w:bCs/>
          <w:sz w:val="24"/>
          <w:szCs w:val="24"/>
          <w:lang w:eastAsia="zh-CN"/>
        </w:rPr>
        <w:t xml:space="preserve"> </w:t>
      </w:r>
      <w:r w:rsidR="00C03012" w:rsidRPr="002D48E6">
        <w:rPr>
          <w:rFonts w:ascii="Book Antiqua" w:hAnsi="Book Antiqua" w:cs="Times New Roman"/>
          <w:sz w:val="24"/>
          <w:szCs w:val="24"/>
        </w:rPr>
        <w:t>H</w:t>
      </w:r>
      <w:r w:rsidR="00491814" w:rsidRPr="002D48E6">
        <w:rPr>
          <w:rFonts w:ascii="Book Antiqua" w:hAnsi="Book Antiqua" w:cs="Times New Roman"/>
          <w:sz w:val="24"/>
          <w:szCs w:val="24"/>
        </w:rPr>
        <w:t xml:space="preserve">ealth-care </w:t>
      </w:r>
      <w:r w:rsidR="00D94B5D" w:rsidRPr="002D48E6">
        <w:rPr>
          <w:rFonts w:ascii="Book Antiqua" w:hAnsi="Book Antiqua" w:cs="Times New Roman"/>
          <w:bCs/>
          <w:sz w:val="24"/>
          <w:szCs w:val="24"/>
        </w:rPr>
        <w:t>ne</w:t>
      </w:r>
      <w:r w:rsidR="009232EB" w:rsidRPr="002D48E6">
        <w:rPr>
          <w:rFonts w:ascii="Book Antiqua" w:hAnsi="Book Antiqua" w:cs="Times New Roman"/>
          <w:bCs/>
          <w:sz w:val="24"/>
          <w:szCs w:val="24"/>
        </w:rPr>
        <w:t xml:space="preserve">eds; </w:t>
      </w:r>
      <w:r w:rsidR="00C03012" w:rsidRPr="002D48E6">
        <w:rPr>
          <w:rFonts w:ascii="Book Antiqua" w:hAnsi="Book Antiqua" w:cs="Times New Roman"/>
          <w:bCs/>
          <w:sz w:val="24"/>
          <w:szCs w:val="24"/>
        </w:rPr>
        <w:t>B</w:t>
      </w:r>
      <w:r w:rsidR="009232EB" w:rsidRPr="002D48E6">
        <w:rPr>
          <w:rFonts w:ascii="Book Antiqua" w:hAnsi="Book Antiqua" w:cs="Times New Roman"/>
          <w:bCs/>
          <w:sz w:val="24"/>
          <w:szCs w:val="24"/>
        </w:rPr>
        <w:t>ipolar disorder;</w:t>
      </w:r>
      <w:r w:rsidR="00FC6121">
        <w:rPr>
          <w:rFonts w:ascii="Book Antiqua" w:hAnsi="Book Antiqua" w:cs="Times New Roman" w:hint="eastAsia"/>
          <w:bCs/>
          <w:sz w:val="24"/>
          <w:szCs w:val="24"/>
          <w:lang w:eastAsia="zh-CN"/>
        </w:rPr>
        <w:t xml:space="preserve"> </w:t>
      </w:r>
      <w:r w:rsidR="00C03012" w:rsidRPr="002D48E6">
        <w:rPr>
          <w:rFonts w:ascii="Book Antiqua" w:hAnsi="Book Antiqua" w:cs="Times New Roman"/>
          <w:bCs/>
          <w:sz w:val="24"/>
          <w:szCs w:val="24"/>
        </w:rPr>
        <w:t>S</w:t>
      </w:r>
      <w:r w:rsidR="009232EB" w:rsidRPr="002D48E6">
        <w:rPr>
          <w:rFonts w:ascii="Book Antiqua" w:hAnsi="Book Antiqua" w:cs="Times New Roman"/>
          <w:bCs/>
          <w:sz w:val="24"/>
          <w:szCs w:val="24"/>
        </w:rPr>
        <w:t xml:space="preserve">chizophrenia; </w:t>
      </w:r>
      <w:r w:rsidR="00C03012" w:rsidRPr="002D48E6">
        <w:rPr>
          <w:rFonts w:ascii="Book Antiqua" w:hAnsi="Book Antiqua" w:cs="Times New Roman"/>
          <w:bCs/>
          <w:sz w:val="24"/>
          <w:szCs w:val="24"/>
        </w:rPr>
        <w:t>Remission; Patients; Relatives</w:t>
      </w:r>
    </w:p>
    <w:p w:rsidR="00543737" w:rsidRPr="002D48E6" w:rsidRDefault="00543737" w:rsidP="00B43867">
      <w:pPr>
        <w:spacing w:after="0" w:line="360" w:lineRule="auto"/>
        <w:jc w:val="both"/>
        <w:rPr>
          <w:rFonts w:ascii="Book Antiqua" w:hAnsi="Book Antiqua" w:cs="Times New Roman"/>
          <w:b/>
          <w:bCs/>
          <w:sz w:val="24"/>
          <w:szCs w:val="24"/>
          <w:lang w:eastAsia="zh-CN"/>
        </w:rPr>
      </w:pPr>
    </w:p>
    <w:p w:rsidR="00B43867" w:rsidRPr="002D48E6" w:rsidRDefault="00B43867" w:rsidP="00B43867">
      <w:pPr>
        <w:spacing w:after="0" w:line="360" w:lineRule="auto"/>
        <w:jc w:val="both"/>
        <w:rPr>
          <w:rFonts w:ascii="Book Antiqua" w:hAnsi="Book Antiqua" w:cs="Arial"/>
          <w:sz w:val="24"/>
          <w:szCs w:val="24"/>
        </w:rPr>
      </w:pPr>
      <w:proofErr w:type="gramStart"/>
      <w:r w:rsidRPr="002D48E6">
        <w:rPr>
          <w:rFonts w:ascii="Book Antiqua" w:hAnsi="Book Antiqua"/>
          <w:b/>
          <w:sz w:val="24"/>
          <w:szCs w:val="24"/>
        </w:rPr>
        <w:t xml:space="preserve">© </w:t>
      </w:r>
      <w:r w:rsidRPr="002D48E6">
        <w:rPr>
          <w:rFonts w:ascii="Book Antiqua" w:hAnsi="Book Antiqua" w:cs="Arial"/>
          <w:b/>
          <w:sz w:val="24"/>
          <w:szCs w:val="24"/>
        </w:rPr>
        <w:t>The Author(s) 2016.</w:t>
      </w:r>
      <w:r w:rsidRPr="002D48E6">
        <w:rPr>
          <w:rFonts w:ascii="Book Antiqua" w:hAnsi="Book Antiqua" w:cs="Arial"/>
          <w:sz w:val="24"/>
          <w:szCs w:val="24"/>
        </w:rPr>
        <w:t xml:space="preserve">Published by </w:t>
      </w:r>
      <w:proofErr w:type="spellStart"/>
      <w:r w:rsidRPr="002D48E6">
        <w:rPr>
          <w:rFonts w:ascii="Book Antiqua" w:hAnsi="Book Antiqua" w:cs="Arial"/>
          <w:sz w:val="24"/>
          <w:szCs w:val="24"/>
        </w:rPr>
        <w:t>Baishideng</w:t>
      </w:r>
      <w:proofErr w:type="spellEnd"/>
      <w:r w:rsidRPr="002D48E6">
        <w:rPr>
          <w:rFonts w:ascii="Book Antiqua" w:hAnsi="Book Antiqua" w:cs="Arial"/>
          <w:sz w:val="24"/>
          <w:szCs w:val="24"/>
        </w:rPr>
        <w:t xml:space="preserve"> Publishing Group Inc.</w:t>
      </w:r>
      <w:proofErr w:type="gramEnd"/>
      <w:r w:rsidRPr="002D48E6">
        <w:rPr>
          <w:rFonts w:ascii="Book Antiqua" w:hAnsi="Book Antiqua" w:cs="Arial"/>
          <w:sz w:val="24"/>
          <w:szCs w:val="24"/>
        </w:rPr>
        <w:t xml:space="preserve"> All rights reserved.</w:t>
      </w:r>
    </w:p>
    <w:p w:rsidR="00B43867" w:rsidRPr="002D48E6" w:rsidRDefault="00B43867" w:rsidP="00B43867">
      <w:pPr>
        <w:spacing w:after="0" w:line="360" w:lineRule="auto"/>
        <w:jc w:val="both"/>
        <w:rPr>
          <w:rFonts w:ascii="Book Antiqua" w:hAnsi="Book Antiqua" w:cs="Times New Roman"/>
          <w:b/>
          <w:bCs/>
          <w:sz w:val="24"/>
          <w:szCs w:val="24"/>
          <w:lang w:eastAsia="zh-CN"/>
        </w:rPr>
      </w:pPr>
    </w:p>
    <w:p w:rsidR="0066438A" w:rsidRPr="002D48E6" w:rsidRDefault="006E6068" w:rsidP="00B43867">
      <w:pPr>
        <w:spacing w:after="0" w:line="360" w:lineRule="auto"/>
        <w:jc w:val="both"/>
        <w:rPr>
          <w:rFonts w:ascii="Book Antiqua" w:hAnsi="Book Antiqua" w:cs="Times New Roman"/>
          <w:b/>
          <w:bCs/>
          <w:sz w:val="24"/>
          <w:szCs w:val="24"/>
          <w:lang w:eastAsia="zh-CN"/>
        </w:rPr>
      </w:pPr>
      <w:r w:rsidRPr="002D48E6">
        <w:rPr>
          <w:rFonts w:ascii="Book Antiqua" w:hAnsi="Book Antiqua" w:cs="Times New Roman"/>
          <w:b/>
          <w:bCs/>
          <w:sz w:val="24"/>
          <w:szCs w:val="24"/>
        </w:rPr>
        <w:t>C</w:t>
      </w:r>
      <w:r w:rsidR="00B43867" w:rsidRPr="002D48E6">
        <w:rPr>
          <w:rFonts w:ascii="Book Antiqua" w:hAnsi="Book Antiqua" w:cs="Times New Roman"/>
          <w:b/>
          <w:bCs/>
          <w:sz w:val="24"/>
          <w:szCs w:val="24"/>
        </w:rPr>
        <w:t>ore tip</w:t>
      </w:r>
      <w:r w:rsidR="00B43867" w:rsidRPr="002D48E6">
        <w:rPr>
          <w:rFonts w:ascii="Book Antiqua" w:hAnsi="Book Antiqua" w:cs="Times New Roman"/>
          <w:b/>
          <w:bCs/>
          <w:sz w:val="24"/>
          <w:szCs w:val="24"/>
          <w:lang w:eastAsia="zh-CN"/>
        </w:rPr>
        <w:t xml:space="preserve">: </w:t>
      </w:r>
      <w:r w:rsidR="00037A95" w:rsidRPr="002D48E6">
        <w:rPr>
          <w:rFonts w:ascii="Book Antiqua" w:hAnsi="Book Antiqua" w:cs="Times New Roman"/>
          <w:sz w:val="24"/>
          <w:szCs w:val="24"/>
        </w:rPr>
        <w:t>H</w:t>
      </w:r>
      <w:r w:rsidRPr="002D48E6">
        <w:rPr>
          <w:rFonts w:ascii="Book Antiqua" w:hAnsi="Book Antiqua" w:cs="Times New Roman"/>
          <w:sz w:val="24"/>
          <w:szCs w:val="24"/>
        </w:rPr>
        <w:t>ealth-care needs, functioning and qual</w:t>
      </w:r>
      <w:r w:rsidR="003433E2" w:rsidRPr="002D48E6">
        <w:rPr>
          <w:rFonts w:ascii="Book Antiqua" w:hAnsi="Book Antiqua" w:cs="Times New Roman"/>
          <w:sz w:val="24"/>
          <w:szCs w:val="24"/>
        </w:rPr>
        <w:t xml:space="preserve">ity of life </w:t>
      </w:r>
      <w:r w:rsidR="003511DA" w:rsidRPr="002D48E6">
        <w:rPr>
          <w:rFonts w:ascii="Book Antiqua" w:hAnsi="Book Antiqua" w:cs="Times New Roman"/>
          <w:sz w:val="24"/>
          <w:szCs w:val="24"/>
          <w:lang w:eastAsia="zh-CN"/>
        </w:rPr>
        <w:t>(</w:t>
      </w:r>
      <w:r w:rsidR="003511DA" w:rsidRPr="002D48E6">
        <w:rPr>
          <w:rFonts w:ascii="Book Antiqua" w:hAnsi="Book Antiqua" w:cs="Times New Roman"/>
          <w:sz w:val="24"/>
          <w:szCs w:val="24"/>
        </w:rPr>
        <w:t>QOL</w:t>
      </w:r>
      <w:r w:rsidR="003511DA" w:rsidRPr="002D48E6">
        <w:rPr>
          <w:rFonts w:ascii="Book Antiqua" w:hAnsi="Book Antiqua" w:cs="Times New Roman"/>
          <w:sz w:val="24"/>
          <w:szCs w:val="24"/>
          <w:lang w:eastAsia="zh-CN"/>
        </w:rPr>
        <w:t>)</w:t>
      </w:r>
      <w:r w:rsidR="00FC6121">
        <w:rPr>
          <w:rFonts w:ascii="Book Antiqua" w:hAnsi="Book Antiqua" w:cs="Times New Roman" w:hint="eastAsia"/>
          <w:sz w:val="24"/>
          <w:szCs w:val="24"/>
          <w:lang w:eastAsia="zh-CN"/>
        </w:rPr>
        <w:t xml:space="preserve"> </w:t>
      </w:r>
      <w:r w:rsidR="003433E2" w:rsidRPr="002D48E6">
        <w:rPr>
          <w:rFonts w:ascii="Book Antiqua" w:hAnsi="Book Antiqua" w:cs="Times New Roman"/>
          <w:sz w:val="24"/>
          <w:szCs w:val="24"/>
        </w:rPr>
        <w:t xml:space="preserve">were </w:t>
      </w:r>
      <w:r w:rsidR="00037A95" w:rsidRPr="002D48E6">
        <w:rPr>
          <w:rFonts w:ascii="Book Antiqua" w:hAnsi="Book Antiqua" w:cs="Times New Roman"/>
          <w:sz w:val="24"/>
          <w:szCs w:val="24"/>
        </w:rPr>
        <w:t>assessed</w:t>
      </w:r>
      <w:r w:rsidR="003433E2" w:rsidRPr="002D48E6">
        <w:rPr>
          <w:rFonts w:ascii="Book Antiqua" w:hAnsi="Book Antiqua" w:cs="Times New Roman"/>
          <w:sz w:val="24"/>
          <w:szCs w:val="24"/>
        </w:rPr>
        <w:t xml:space="preserve"> in 150 </w:t>
      </w:r>
      <w:r w:rsidRPr="002D48E6">
        <w:rPr>
          <w:rFonts w:ascii="Book Antiqua" w:hAnsi="Book Antiqua" w:cs="Times New Roman"/>
          <w:sz w:val="24"/>
          <w:szCs w:val="24"/>
        </w:rPr>
        <w:t xml:space="preserve">outpatients with </w:t>
      </w:r>
      <w:r w:rsidR="005B3717" w:rsidRPr="002D48E6">
        <w:rPr>
          <w:rFonts w:ascii="Book Antiqua" w:hAnsi="Book Antiqua" w:cs="Times New Roman"/>
          <w:sz w:val="24"/>
          <w:szCs w:val="24"/>
        </w:rPr>
        <w:t xml:space="preserve">remitted </w:t>
      </w:r>
      <w:r w:rsidR="003433E2" w:rsidRPr="002D48E6">
        <w:rPr>
          <w:rFonts w:ascii="Book Antiqua" w:hAnsi="Book Antiqua" w:cs="Times New Roman"/>
          <w:sz w:val="24"/>
          <w:szCs w:val="24"/>
        </w:rPr>
        <w:t>b</w:t>
      </w:r>
      <w:r w:rsidR="00C5204F" w:rsidRPr="002D48E6">
        <w:rPr>
          <w:rFonts w:ascii="Book Antiqua" w:hAnsi="Book Antiqua" w:cs="Times New Roman"/>
          <w:sz w:val="24"/>
          <w:szCs w:val="24"/>
        </w:rPr>
        <w:t>ipolar disorder (BD</w:t>
      </w:r>
      <w:r w:rsidRPr="002D48E6">
        <w:rPr>
          <w:rFonts w:ascii="Book Antiqua" w:hAnsi="Book Antiqua" w:cs="Times New Roman"/>
          <w:sz w:val="24"/>
          <w:szCs w:val="24"/>
        </w:rPr>
        <w:t xml:space="preserve">) and </w:t>
      </w:r>
      <w:r w:rsidR="003433E2" w:rsidRPr="002D48E6">
        <w:rPr>
          <w:rFonts w:ascii="Book Antiqua" w:hAnsi="Book Antiqua" w:cs="Times New Roman"/>
          <w:sz w:val="24"/>
          <w:szCs w:val="24"/>
        </w:rPr>
        <w:t xml:space="preserve">75 with </w:t>
      </w:r>
      <w:r w:rsidRPr="002D48E6">
        <w:rPr>
          <w:rFonts w:ascii="Book Antiqua" w:hAnsi="Book Antiqua" w:cs="Times New Roman"/>
          <w:sz w:val="24"/>
          <w:szCs w:val="24"/>
        </w:rPr>
        <w:t>remi</w:t>
      </w:r>
      <w:r w:rsidR="003433E2" w:rsidRPr="002D48E6">
        <w:rPr>
          <w:rFonts w:ascii="Book Antiqua" w:hAnsi="Book Antiqua" w:cs="Times New Roman"/>
          <w:sz w:val="24"/>
          <w:szCs w:val="24"/>
        </w:rPr>
        <w:t>tted schizophrenia. A</w:t>
      </w:r>
      <w:r w:rsidRPr="002D48E6">
        <w:rPr>
          <w:rFonts w:ascii="Book Antiqua" w:hAnsi="Book Antiqua" w:cs="Times New Roman"/>
          <w:sz w:val="24"/>
          <w:szCs w:val="24"/>
        </w:rPr>
        <w:t xml:space="preserve"> high number of needs were</w:t>
      </w:r>
      <w:r w:rsidR="00037A95" w:rsidRPr="002D48E6">
        <w:rPr>
          <w:rFonts w:ascii="Book Antiqua" w:hAnsi="Book Antiqua" w:cs="Times New Roman"/>
          <w:sz w:val="24"/>
          <w:szCs w:val="24"/>
        </w:rPr>
        <w:t xml:space="preserve"> found in BD;</w:t>
      </w:r>
      <w:r w:rsidR="00FC6121">
        <w:rPr>
          <w:rFonts w:ascii="Book Antiqua" w:hAnsi="Book Antiqua" w:cs="Times New Roman" w:hint="eastAsia"/>
          <w:sz w:val="24"/>
          <w:szCs w:val="24"/>
          <w:lang w:eastAsia="zh-CN"/>
        </w:rPr>
        <w:t xml:space="preserve"> </w:t>
      </w:r>
      <w:r w:rsidR="00C5204F" w:rsidRPr="002D48E6">
        <w:rPr>
          <w:rFonts w:ascii="Book Antiqua" w:hAnsi="Book Antiqua" w:cs="Times New Roman"/>
          <w:sz w:val="24"/>
          <w:szCs w:val="24"/>
        </w:rPr>
        <w:t>economic, welfare and information needs were mostly unmet</w:t>
      </w:r>
      <w:r w:rsidR="005B3717"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3433E2" w:rsidRPr="002D48E6">
        <w:rPr>
          <w:rFonts w:ascii="Book Antiqua" w:hAnsi="Book Antiqua" w:cs="Times New Roman"/>
          <w:sz w:val="24"/>
          <w:szCs w:val="24"/>
        </w:rPr>
        <w:t>Total, met and unmet needs were significantly higher for schizophrenia, but the pattern of needs was similar to BD. Relatives reported more needs than patients with differences in the types of needs.</w:t>
      </w:r>
      <w:r w:rsidR="00FC6121">
        <w:rPr>
          <w:rFonts w:ascii="Book Antiqua" w:hAnsi="Book Antiqua" w:cs="Times New Roman" w:hint="eastAsia"/>
          <w:sz w:val="24"/>
          <w:szCs w:val="24"/>
          <w:lang w:eastAsia="zh-CN"/>
        </w:rPr>
        <w:t xml:space="preserve"> </w:t>
      </w:r>
      <w:r w:rsidR="003433E2" w:rsidRPr="002D48E6">
        <w:rPr>
          <w:rFonts w:ascii="Book Antiqua" w:hAnsi="Book Antiqua" w:cs="Times New Roman"/>
          <w:sz w:val="24"/>
          <w:szCs w:val="24"/>
        </w:rPr>
        <w:t xml:space="preserve">Patient-functioning, residual symptoms and </w:t>
      </w:r>
      <w:r w:rsidR="003511DA" w:rsidRPr="002D48E6">
        <w:rPr>
          <w:rFonts w:ascii="Book Antiqua" w:hAnsi="Book Antiqua" w:cs="Times New Roman"/>
          <w:sz w:val="24"/>
          <w:szCs w:val="24"/>
        </w:rPr>
        <w:t>QOL</w:t>
      </w:r>
      <w:r w:rsidR="003433E2" w:rsidRPr="002D48E6">
        <w:rPr>
          <w:rFonts w:ascii="Book Antiqua" w:hAnsi="Book Antiqua" w:cs="Times New Roman"/>
          <w:sz w:val="24"/>
          <w:szCs w:val="24"/>
        </w:rPr>
        <w:t xml:space="preserve"> were associated with higher needs. </w:t>
      </w:r>
      <w:r w:rsidR="00037A95" w:rsidRPr="002D48E6">
        <w:rPr>
          <w:rFonts w:ascii="Book Antiqua" w:hAnsi="Book Antiqua" w:cs="Times New Roman"/>
          <w:sz w:val="24"/>
          <w:szCs w:val="24"/>
        </w:rPr>
        <w:t xml:space="preserve">Unmet needs in remitted patients with BD </w:t>
      </w:r>
      <w:r w:rsidR="00DB1CFB" w:rsidRPr="002D48E6">
        <w:rPr>
          <w:rFonts w:ascii="Book Antiqua" w:hAnsi="Book Antiqua" w:cs="Times New Roman"/>
          <w:sz w:val="24"/>
          <w:szCs w:val="24"/>
        </w:rPr>
        <w:t>were</w:t>
      </w:r>
      <w:r w:rsidR="00BB7574" w:rsidRPr="002D48E6">
        <w:rPr>
          <w:rFonts w:ascii="Book Antiqua" w:hAnsi="Book Antiqua" w:cs="Times New Roman"/>
          <w:sz w:val="24"/>
          <w:szCs w:val="24"/>
        </w:rPr>
        <w:t xml:space="preserve"> indicative</w:t>
      </w:r>
      <w:r w:rsidR="00037A95" w:rsidRPr="002D48E6">
        <w:rPr>
          <w:rFonts w:ascii="Book Antiqua" w:hAnsi="Book Antiqua" w:cs="Times New Roman"/>
          <w:sz w:val="24"/>
          <w:szCs w:val="24"/>
        </w:rPr>
        <w:t xml:space="preserve"> of the enduring psychosocial impairment</w:t>
      </w:r>
      <w:r w:rsidR="00C5204F" w:rsidRPr="002D48E6">
        <w:rPr>
          <w:rFonts w:ascii="Book Antiqua" w:hAnsi="Book Antiqua" w:cs="Times New Roman"/>
          <w:sz w:val="24"/>
          <w:szCs w:val="24"/>
        </w:rPr>
        <w:t xml:space="preserve"> during remission</w:t>
      </w:r>
      <w:r w:rsidR="00037A95" w:rsidRPr="002D48E6">
        <w:rPr>
          <w:rFonts w:ascii="Book Antiqua" w:hAnsi="Book Antiqua" w:cs="Times New Roman"/>
          <w:sz w:val="24"/>
          <w:szCs w:val="24"/>
        </w:rPr>
        <w:t xml:space="preserve">. </w:t>
      </w:r>
    </w:p>
    <w:p w:rsidR="00B43867" w:rsidRPr="002D48E6" w:rsidRDefault="00B43867" w:rsidP="00B43867">
      <w:pPr>
        <w:spacing w:after="0" w:line="360" w:lineRule="auto"/>
        <w:jc w:val="both"/>
        <w:rPr>
          <w:rFonts w:ascii="Book Antiqua" w:hAnsi="Book Antiqua" w:cs="Times New Roman"/>
          <w:bCs/>
          <w:i/>
          <w:sz w:val="24"/>
          <w:szCs w:val="24"/>
          <w:lang w:eastAsia="zh-CN"/>
        </w:rPr>
      </w:pPr>
    </w:p>
    <w:p w:rsidR="00B43867" w:rsidRPr="002D48E6" w:rsidRDefault="00B43867" w:rsidP="00B43867">
      <w:pPr>
        <w:spacing w:after="0" w:line="360" w:lineRule="auto"/>
        <w:jc w:val="both"/>
        <w:rPr>
          <w:rFonts w:ascii="Book Antiqua" w:hAnsi="Book Antiqua" w:cs="Times New Roman"/>
          <w:bCs/>
          <w:sz w:val="24"/>
          <w:szCs w:val="24"/>
          <w:lang w:eastAsia="zh-CN"/>
        </w:rPr>
      </w:pPr>
      <w:proofErr w:type="spellStart"/>
      <w:r w:rsidRPr="002D48E6">
        <w:rPr>
          <w:rFonts w:ascii="Book Antiqua" w:hAnsi="Book Antiqua" w:cs="Times New Roman"/>
          <w:sz w:val="24"/>
          <w:szCs w:val="24"/>
        </w:rPr>
        <w:t>Neogi</w:t>
      </w:r>
      <w:proofErr w:type="spellEnd"/>
      <w:r w:rsidRPr="002D48E6">
        <w:rPr>
          <w:rFonts w:ascii="Book Antiqua" w:hAnsi="Book Antiqua" w:cs="Times New Roman"/>
          <w:sz w:val="24"/>
          <w:szCs w:val="24"/>
          <w:lang w:eastAsia="zh-CN"/>
        </w:rPr>
        <w:t xml:space="preserve"> R</w:t>
      </w:r>
      <w:r w:rsidRPr="002D48E6">
        <w:rPr>
          <w:rFonts w:ascii="Book Antiqua" w:hAnsi="Book Antiqua" w:cs="Times New Roman"/>
          <w:sz w:val="24"/>
          <w:szCs w:val="24"/>
        </w:rPr>
        <w:t xml:space="preserve">, </w:t>
      </w:r>
      <w:proofErr w:type="spellStart"/>
      <w:r w:rsidRPr="002D48E6">
        <w:rPr>
          <w:rFonts w:ascii="Book Antiqua" w:hAnsi="Book Antiqua" w:cs="Times New Roman"/>
          <w:sz w:val="24"/>
          <w:szCs w:val="24"/>
        </w:rPr>
        <w:t>Chakrabarti</w:t>
      </w:r>
      <w:proofErr w:type="spellEnd"/>
      <w:r w:rsidRPr="002D48E6">
        <w:rPr>
          <w:rFonts w:ascii="Book Antiqua" w:hAnsi="Book Antiqua" w:cs="Times New Roman"/>
          <w:sz w:val="24"/>
          <w:szCs w:val="24"/>
          <w:lang w:eastAsia="zh-CN"/>
        </w:rPr>
        <w:t xml:space="preserve"> S</w:t>
      </w:r>
      <w:r w:rsidRPr="002D48E6">
        <w:rPr>
          <w:rFonts w:ascii="Book Antiqua" w:hAnsi="Book Antiqua" w:cs="Times New Roman"/>
          <w:sz w:val="24"/>
          <w:szCs w:val="24"/>
        </w:rPr>
        <w:t xml:space="preserve">, Grover </w:t>
      </w:r>
      <w:r w:rsidRPr="002D48E6">
        <w:rPr>
          <w:rFonts w:ascii="Book Antiqua" w:hAnsi="Book Antiqua" w:cs="Times New Roman"/>
          <w:sz w:val="24"/>
          <w:szCs w:val="24"/>
          <w:lang w:eastAsia="zh-CN"/>
        </w:rPr>
        <w:t>S.</w:t>
      </w:r>
      <w:r w:rsidRPr="002D48E6">
        <w:rPr>
          <w:rFonts w:ascii="Book Antiqua" w:hAnsi="Book Antiqua" w:cs="Times New Roman"/>
          <w:bCs/>
          <w:sz w:val="24"/>
          <w:szCs w:val="24"/>
        </w:rPr>
        <w:t xml:space="preserve"> Health-care needs of remitted patients with bipolar disorder: A comparison with schizophrenia</w:t>
      </w:r>
      <w:r w:rsidRPr="002D48E6">
        <w:rPr>
          <w:rFonts w:ascii="Book Antiqua" w:hAnsi="Book Antiqua" w:cs="Times New Roman"/>
          <w:bCs/>
          <w:sz w:val="24"/>
          <w:szCs w:val="24"/>
          <w:lang w:eastAsia="zh-CN"/>
        </w:rPr>
        <w:t>.</w:t>
      </w:r>
      <w:r w:rsidRPr="002D48E6">
        <w:rPr>
          <w:rFonts w:ascii="Book Antiqua" w:hAnsi="Book Antiqua"/>
          <w:i/>
          <w:iCs/>
          <w:sz w:val="24"/>
          <w:szCs w:val="24"/>
        </w:rPr>
        <w:t xml:space="preserve"> World J Psychiatr</w:t>
      </w:r>
      <w:r w:rsidRPr="002D48E6">
        <w:rPr>
          <w:rFonts w:ascii="Book Antiqua" w:hAnsi="Book Antiqua"/>
          <w:iCs/>
          <w:sz w:val="24"/>
          <w:szCs w:val="24"/>
          <w:lang w:eastAsia="zh-CN"/>
        </w:rPr>
        <w:t xml:space="preserve">2016; </w:t>
      </w:r>
      <w:proofErr w:type="gramStart"/>
      <w:r w:rsidRPr="002D48E6">
        <w:rPr>
          <w:rFonts w:ascii="Book Antiqua" w:hAnsi="Book Antiqua"/>
          <w:iCs/>
          <w:sz w:val="24"/>
          <w:szCs w:val="24"/>
          <w:lang w:eastAsia="zh-CN"/>
        </w:rPr>
        <w:t>In</w:t>
      </w:r>
      <w:proofErr w:type="gramEnd"/>
      <w:r w:rsidRPr="002D48E6">
        <w:rPr>
          <w:rFonts w:ascii="Book Antiqua" w:hAnsi="Book Antiqua"/>
          <w:iCs/>
          <w:sz w:val="24"/>
          <w:szCs w:val="24"/>
          <w:lang w:eastAsia="zh-CN"/>
        </w:rPr>
        <w:t xml:space="preserve"> press</w:t>
      </w:r>
    </w:p>
    <w:p w:rsidR="001967C9" w:rsidRPr="002D48E6" w:rsidRDefault="001967C9" w:rsidP="00B43867">
      <w:pPr>
        <w:spacing w:after="0" w:line="360" w:lineRule="auto"/>
        <w:jc w:val="both"/>
        <w:rPr>
          <w:rFonts w:ascii="Book Antiqua" w:hAnsi="Book Antiqua" w:cs="Times New Roman"/>
          <w:b/>
          <w:bCs/>
          <w:sz w:val="24"/>
          <w:szCs w:val="24"/>
        </w:rPr>
      </w:pPr>
      <w:r w:rsidRPr="002D48E6">
        <w:rPr>
          <w:rFonts w:ascii="Book Antiqua" w:hAnsi="Book Antiqua" w:cs="Times New Roman"/>
          <w:b/>
          <w:bCs/>
          <w:sz w:val="24"/>
          <w:szCs w:val="24"/>
        </w:rPr>
        <w:t>INTRODUCTION</w:t>
      </w:r>
    </w:p>
    <w:p w:rsidR="001967C9" w:rsidRPr="002D48E6" w:rsidRDefault="00BE2E7E" w:rsidP="00B43867">
      <w:pPr>
        <w:pStyle w:val="Default"/>
        <w:spacing w:line="360" w:lineRule="auto"/>
        <w:jc w:val="both"/>
        <w:rPr>
          <w:rFonts w:ascii="Book Antiqua" w:hAnsi="Book Antiqua"/>
          <w:color w:val="auto"/>
          <w:lang w:val="en-GB"/>
        </w:rPr>
      </w:pPr>
      <w:r w:rsidRPr="002D48E6">
        <w:rPr>
          <w:rFonts w:ascii="Book Antiqua" w:hAnsi="Book Antiqua"/>
          <w:color w:val="auto"/>
          <w:lang w:val="en-GB"/>
        </w:rPr>
        <w:lastRenderedPageBreak/>
        <w:t xml:space="preserve">The traditional view of bipolar </w:t>
      </w:r>
      <w:r w:rsidR="001967C9" w:rsidRPr="002D48E6">
        <w:rPr>
          <w:rFonts w:ascii="Book Antiqua" w:hAnsi="Book Antiqua"/>
          <w:color w:val="auto"/>
          <w:lang w:val="en-GB"/>
        </w:rPr>
        <w:t>disorder</w:t>
      </w:r>
      <w:r w:rsidR="00066129" w:rsidRPr="002D48E6">
        <w:rPr>
          <w:rFonts w:ascii="Book Antiqua" w:hAnsi="Book Antiqua"/>
          <w:color w:val="auto"/>
          <w:lang w:val="en-GB"/>
        </w:rPr>
        <w:t xml:space="preserve"> (BD)</w:t>
      </w:r>
      <w:r w:rsidR="001967C9" w:rsidRPr="002D48E6">
        <w:rPr>
          <w:rFonts w:ascii="Book Antiqua" w:hAnsi="Book Antiqua"/>
          <w:color w:val="auto"/>
          <w:lang w:val="en-GB"/>
        </w:rPr>
        <w:t xml:space="preserve"> is that </w:t>
      </w:r>
      <w:r w:rsidR="000343AA" w:rsidRPr="002D48E6">
        <w:rPr>
          <w:rFonts w:ascii="Book Antiqua" w:hAnsi="Book Antiqua"/>
          <w:color w:val="auto"/>
          <w:lang w:val="en-GB"/>
        </w:rPr>
        <w:t>of</w:t>
      </w:r>
      <w:r w:rsidR="001967C9" w:rsidRPr="002D48E6">
        <w:rPr>
          <w:rFonts w:ascii="Book Antiqua" w:hAnsi="Book Antiqua"/>
          <w:color w:val="auto"/>
          <w:lang w:val="en-GB"/>
        </w:rPr>
        <w:t xml:space="preserve"> a condition characterized by good outcome and complete recovery from acute episodes of the illness.</w:t>
      </w:r>
      <w:r w:rsidR="00913FCF">
        <w:rPr>
          <w:rFonts w:ascii="Book Antiqua" w:hAnsi="Book Antiqua" w:hint="eastAsia"/>
          <w:color w:val="auto"/>
          <w:lang w:val="en-GB" w:eastAsia="zh-CN"/>
        </w:rPr>
        <w:t xml:space="preserve"> </w:t>
      </w:r>
      <w:r w:rsidR="001967C9" w:rsidRPr="002D48E6">
        <w:rPr>
          <w:rFonts w:ascii="Book Antiqua" w:hAnsi="Book Antiqua"/>
          <w:color w:val="auto"/>
          <w:lang w:val="en-GB"/>
        </w:rPr>
        <w:t>However, research over the past few decades has clearly shown that a substa</w:t>
      </w:r>
      <w:r w:rsidR="004058A2" w:rsidRPr="002D48E6">
        <w:rPr>
          <w:rFonts w:ascii="Book Antiqua" w:hAnsi="Book Antiqua"/>
          <w:color w:val="auto"/>
          <w:lang w:val="en-GB"/>
        </w:rPr>
        <w:t xml:space="preserve">ntial proportion of </w:t>
      </w:r>
      <w:r w:rsidR="001967C9" w:rsidRPr="002D48E6">
        <w:rPr>
          <w:rFonts w:ascii="Book Antiqua" w:hAnsi="Book Antiqua"/>
          <w:color w:val="auto"/>
          <w:lang w:val="en-GB"/>
        </w:rPr>
        <w:t>remitted patients</w:t>
      </w:r>
      <w:r w:rsidR="00DA2ADD" w:rsidRPr="002D48E6">
        <w:rPr>
          <w:rFonts w:ascii="Book Antiqua" w:hAnsi="Book Antiqua"/>
          <w:color w:val="auto"/>
          <w:lang w:val="en-GB"/>
        </w:rPr>
        <w:t xml:space="preserve"> with BD</w:t>
      </w:r>
      <w:r w:rsidR="00CC2F02" w:rsidRPr="002D48E6">
        <w:rPr>
          <w:rFonts w:ascii="Book Antiqua" w:hAnsi="Book Antiqua"/>
          <w:color w:val="auto"/>
          <w:lang w:val="en-GB"/>
        </w:rPr>
        <w:t xml:space="preserve"> continue to display </w:t>
      </w:r>
      <w:proofErr w:type="spellStart"/>
      <w:r w:rsidR="00CC2F02" w:rsidRPr="002D48E6">
        <w:rPr>
          <w:rFonts w:ascii="Book Antiqua" w:hAnsi="Book Antiqua"/>
          <w:color w:val="auto"/>
          <w:lang w:val="en-GB"/>
        </w:rPr>
        <w:t>sub</w:t>
      </w:r>
      <w:r w:rsidR="001967C9" w:rsidRPr="002D48E6">
        <w:rPr>
          <w:rFonts w:ascii="Book Antiqua" w:hAnsi="Book Antiqua"/>
          <w:color w:val="auto"/>
          <w:lang w:val="en-GB"/>
        </w:rPr>
        <w:t>syndromal</w:t>
      </w:r>
      <w:proofErr w:type="spellEnd"/>
      <w:r w:rsidR="001967C9" w:rsidRPr="002D48E6">
        <w:rPr>
          <w:rFonts w:ascii="Book Antiqua" w:hAnsi="Book Antiqua"/>
          <w:color w:val="auto"/>
          <w:lang w:val="en-GB"/>
        </w:rPr>
        <w:t xml:space="preserve"> symptoms, neurocognitive deficits and impairments in </w:t>
      </w:r>
      <w:r w:rsidR="00CC2F02" w:rsidRPr="002D48E6">
        <w:rPr>
          <w:rFonts w:ascii="Book Antiqua" w:hAnsi="Book Antiqua"/>
          <w:color w:val="auto"/>
          <w:lang w:val="en-GB"/>
        </w:rPr>
        <w:t xml:space="preserve">occupational and social </w:t>
      </w:r>
      <w:proofErr w:type="gramStart"/>
      <w:r w:rsidR="00CC2F02" w:rsidRPr="002D48E6">
        <w:rPr>
          <w:rFonts w:ascii="Book Antiqua" w:hAnsi="Book Antiqua"/>
          <w:color w:val="auto"/>
          <w:lang w:val="en-GB"/>
        </w:rPr>
        <w:t>functioning</w:t>
      </w:r>
      <w:r w:rsidR="00C84DD3" w:rsidRPr="002D48E6">
        <w:rPr>
          <w:rFonts w:ascii="Book Antiqua" w:hAnsi="Book Antiqua"/>
          <w:color w:val="auto"/>
          <w:vertAlign w:val="superscript"/>
          <w:lang w:val="en-GB"/>
        </w:rPr>
        <w:t>[</w:t>
      </w:r>
      <w:proofErr w:type="gramEnd"/>
      <w:r w:rsidR="00886573" w:rsidRPr="002D48E6">
        <w:rPr>
          <w:rFonts w:ascii="Book Antiqua" w:hAnsi="Book Antiqua"/>
          <w:color w:val="auto"/>
          <w:vertAlign w:val="superscript"/>
          <w:lang w:val="en-GB"/>
        </w:rPr>
        <w:t>1-3</w:t>
      </w:r>
      <w:r w:rsidR="00C84DD3" w:rsidRPr="002D48E6">
        <w:rPr>
          <w:rFonts w:ascii="Book Antiqua" w:hAnsi="Book Antiqua"/>
          <w:color w:val="auto"/>
          <w:vertAlign w:val="superscript"/>
          <w:lang w:val="en-GB"/>
        </w:rPr>
        <w:t>]</w:t>
      </w:r>
      <w:r w:rsidR="00C10F91" w:rsidRPr="002D48E6">
        <w:rPr>
          <w:rFonts w:ascii="Book Antiqua" w:hAnsi="Book Antiqua"/>
          <w:color w:val="auto"/>
          <w:lang w:val="en-GB"/>
        </w:rPr>
        <w:t xml:space="preserve">. </w:t>
      </w:r>
      <w:r w:rsidR="00781705" w:rsidRPr="002D48E6">
        <w:rPr>
          <w:rFonts w:ascii="Book Antiqua" w:hAnsi="Book Antiqua"/>
          <w:color w:val="auto"/>
          <w:lang w:val="en-GB"/>
        </w:rPr>
        <w:t>The diverse nature of these disabi</w:t>
      </w:r>
      <w:r w:rsidR="008A65FE" w:rsidRPr="002D48E6">
        <w:rPr>
          <w:rFonts w:ascii="Book Antiqua" w:hAnsi="Book Antiqua"/>
          <w:color w:val="auto"/>
          <w:lang w:val="en-GB"/>
        </w:rPr>
        <w:t xml:space="preserve">lities in </w:t>
      </w:r>
      <w:r w:rsidR="00781705" w:rsidRPr="002D48E6">
        <w:rPr>
          <w:rFonts w:ascii="Book Antiqua" w:hAnsi="Book Antiqua"/>
          <w:color w:val="auto"/>
          <w:lang w:val="en-GB"/>
        </w:rPr>
        <w:t>BD suggests that measures beyond mere clinical symptoms are required to truly estimate the</w:t>
      </w:r>
      <w:r w:rsidR="0017635B" w:rsidRPr="002D48E6">
        <w:rPr>
          <w:rFonts w:ascii="Book Antiqua" w:hAnsi="Book Antiqua"/>
          <w:color w:val="auto"/>
          <w:lang w:val="en-GB"/>
        </w:rPr>
        <w:t xml:space="preserve"> psychosocial</w:t>
      </w:r>
      <w:r w:rsidR="00781705" w:rsidRPr="002D48E6">
        <w:rPr>
          <w:rFonts w:ascii="Book Antiqua" w:hAnsi="Book Antiqua"/>
          <w:color w:val="auto"/>
          <w:lang w:val="en-GB"/>
        </w:rPr>
        <w:t xml:space="preserve"> impact of the condition</w:t>
      </w:r>
      <w:r w:rsidR="008A65FE" w:rsidRPr="002D48E6">
        <w:rPr>
          <w:rFonts w:ascii="Book Antiqua" w:hAnsi="Book Antiqua"/>
          <w:color w:val="auto"/>
          <w:lang w:val="en-GB"/>
        </w:rPr>
        <w:t xml:space="preserve"> during remission</w:t>
      </w:r>
      <w:r w:rsidR="00781705" w:rsidRPr="002D48E6">
        <w:rPr>
          <w:rFonts w:ascii="Book Antiqua" w:hAnsi="Book Antiqua"/>
          <w:color w:val="auto"/>
          <w:lang w:val="en-GB"/>
        </w:rPr>
        <w:t>. Me</w:t>
      </w:r>
      <w:r w:rsidR="00126995" w:rsidRPr="002D48E6">
        <w:rPr>
          <w:rFonts w:ascii="Book Antiqua" w:hAnsi="Book Antiqua"/>
          <w:color w:val="auto"/>
          <w:lang w:val="en-GB"/>
        </w:rPr>
        <w:t xml:space="preserve">asures such as quality of life </w:t>
      </w:r>
      <w:r w:rsidR="003511DA" w:rsidRPr="002D48E6">
        <w:rPr>
          <w:rFonts w:ascii="Book Antiqua" w:hAnsi="Book Antiqua"/>
          <w:color w:val="auto"/>
          <w:lang w:val="en-GB" w:eastAsia="zh-CN"/>
        </w:rPr>
        <w:t>(</w:t>
      </w:r>
      <w:r w:rsidR="003511DA" w:rsidRPr="002D48E6">
        <w:rPr>
          <w:rFonts w:ascii="Book Antiqua" w:hAnsi="Book Antiqua"/>
          <w:color w:val="auto"/>
        </w:rPr>
        <w:t>QOL</w:t>
      </w:r>
      <w:r w:rsidR="003511DA" w:rsidRPr="002D48E6">
        <w:rPr>
          <w:rFonts w:ascii="Book Antiqua" w:hAnsi="Book Antiqua"/>
          <w:color w:val="auto"/>
          <w:lang w:eastAsia="zh-CN"/>
        </w:rPr>
        <w:t>)</w:t>
      </w:r>
      <w:r w:rsidR="00FC6121">
        <w:rPr>
          <w:rFonts w:ascii="Book Antiqua" w:hAnsi="Book Antiqua" w:hint="eastAsia"/>
          <w:color w:val="auto"/>
          <w:lang w:eastAsia="zh-CN"/>
        </w:rPr>
        <w:t xml:space="preserve"> </w:t>
      </w:r>
      <w:r w:rsidR="00126995" w:rsidRPr="002D48E6">
        <w:rPr>
          <w:rFonts w:ascii="Book Antiqua" w:hAnsi="Book Antiqua"/>
          <w:color w:val="auto"/>
          <w:lang w:val="en-GB"/>
        </w:rPr>
        <w:t xml:space="preserve">or </w:t>
      </w:r>
      <w:r w:rsidR="00781705" w:rsidRPr="002D48E6">
        <w:rPr>
          <w:rFonts w:ascii="Book Antiqua" w:hAnsi="Book Antiqua"/>
          <w:color w:val="auto"/>
          <w:lang w:val="en-GB"/>
        </w:rPr>
        <w:t>level of functioning</w:t>
      </w:r>
      <w:r w:rsidR="00913FCF">
        <w:rPr>
          <w:rFonts w:ascii="Book Antiqua" w:hAnsi="Book Antiqua" w:hint="eastAsia"/>
          <w:color w:val="auto"/>
          <w:lang w:val="en-GB" w:eastAsia="zh-CN"/>
        </w:rPr>
        <w:t xml:space="preserve"> </w:t>
      </w:r>
      <w:r w:rsidR="00014D72" w:rsidRPr="002D48E6">
        <w:rPr>
          <w:rFonts w:ascii="Book Antiqua" w:hAnsi="Book Antiqua"/>
          <w:color w:val="auto"/>
          <w:lang w:val="en-GB"/>
        </w:rPr>
        <w:t xml:space="preserve">are </w:t>
      </w:r>
      <w:r w:rsidR="00126995" w:rsidRPr="002D48E6">
        <w:rPr>
          <w:rFonts w:ascii="Book Antiqua" w:hAnsi="Book Antiqua"/>
          <w:color w:val="auto"/>
          <w:lang w:val="en-GB"/>
        </w:rPr>
        <w:t>useful</w:t>
      </w:r>
      <w:r w:rsidR="00014D72" w:rsidRPr="002D48E6">
        <w:rPr>
          <w:rFonts w:ascii="Book Antiqua" w:hAnsi="Book Antiqua"/>
          <w:color w:val="auto"/>
          <w:lang w:val="en-GB"/>
        </w:rPr>
        <w:t xml:space="preserve">, but they do not generally provide much information about how the illness-related dysfunction or lack of satisfaction with treatment can be </w:t>
      </w:r>
      <w:proofErr w:type="gramStart"/>
      <w:r w:rsidR="00014D72" w:rsidRPr="002D48E6">
        <w:rPr>
          <w:rFonts w:ascii="Book Antiqua" w:hAnsi="Book Antiqua"/>
          <w:color w:val="auto"/>
          <w:lang w:val="en-GB"/>
        </w:rPr>
        <w:t>alleviated.</w:t>
      </w:r>
      <w:r w:rsidR="0017635B" w:rsidRPr="002D48E6">
        <w:rPr>
          <w:rFonts w:ascii="Book Antiqua" w:hAnsi="Book Antiqua"/>
          <w:color w:val="auto"/>
          <w:lang w:val="en-GB"/>
        </w:rPr>
        <w:t>The</w:t>
      </w:r>
      <w:proofErr w:type="gramEnd"/>
      <w:r w:rsidR="0017635B" w:rsidRPr="002D48E6">
        <w:rPr>
          <w:rFonts w:ascii="Book Antiqua" w:hAnsi="Book Antiqua"/>
          <w:color w:val="auto"/>
          <w:lang w:val="en-GB"/>
        </w:rPr>
        <w:t xml:space="preserve"> concept of “health-care needs”</w:t>
      </w:r>
      <w:r w:rsidR="00781705" w:rsidRPr="002D48E6">
        <w:rPr>
          <w:rFonts w:ascii="Book Antiqua" w:hAnsi="Book Antiqua"/>
          <w:color w:val="auto"/>
          <w:lang w:val="en-GB"/>
        </w:rPr>
        <w:t xml:space="preserve"> appears to overcome this shortcoming being a measure of outcome, in which subj</w:t>
      </w:r>
      <w:r w:rsidR="008C3039" w:rsidRPr="002D48E6">
        <w:rPr>
          <w:rFonts w:ascii="Book Antiqua" w:hAnsi="Book Antiqua"/>
          <w:color w:val="auto"/>
          <w:lang w:val="en-GB"/>
        </w:rPr>
        <w:t xml:space="preserve">ective perceptions of patients and </w:t>
      </w:r>
      <w:r w:rsidR="00781705" w:rsidRPr="002D48E6">
        <w:rPr>
          <w:rFonts w:ascii="Book Antiqua" w:hAnsi="Book Antiqua"/>
          <w:color w:val="auto"/>
          <w:lang w:val="en-GB"/>
        </w:rPr>
        <w:t>caregivers are evaluated in order to determine ways of improving the outcome of</w:t>
      </w:r>
      <w:r w:rsidR="007D76BC" w:rsidRPr="002D48E6">
        <w:rPr>
          <w:rFonts w:ascii="Book Antiqua" w:hAnsi="Book Antiqua"/>
          <w:color w:val="auto"/>
          <w:lang w:val="en-GB"/>
        </w:rPr>
        <w:t xml:space="preserve"> the illnes</w:t>
      </w:r>
      <w:r w:rsidR="00364B7A" w:rsidRPr="002D48E6">
        <w:rPr>
          <w:rFonts w:ascii="Book Antiqua" w:hAnsi="Book Antiqua"/>
          <w:color w:val="auto"/>
          <w:lang w:val="en-GB"/>
        </w:rPr>
        <w:t>s</w:t>
      </w:r>
      <w:r w:rsidR="00C10F91" w:rsidRPr="002D48E6">
        <w:rPr>
          <w:rFonts w:ascii="Book Antiqua" w:hAnsi="Book Antiqua"/>
          <w:color w:val="auto"/>
          <w:vertAlign w:val="superscript"/>
          <w:lang w:val="en-GB"/>
        </w:rPr>
        <w:t>[4]</w:t>
      </w:r>
      <w:r w:rsidR="00C10F91" w:rsidRPr="002D48E6">
        <w:rPr>
          <w:rFonts w:ascii="Book Antiqua" w:hAnsi="Book Antiqua"/>
          <w:color w:val="auto"/>
          <w:lang w:val="en-GB"/>
        </w:rPr>
        <w:t>.</w:t>
      </w:r>
    </w:p>
    <w:p w:rsidR="000D0EC7" w:rsidRPr="002D48E6" w:rsidRDefault="00607B8E" w:rsidP="003511DA">
      <w:pPr>
        <w:autoSpaceDE w:val="0"/>
        <w:autoSpaceDN w:val="0"/>
        <w:adjustRightInd w:val="0"/>
        <w:spacing w:after="0" w:line="360" w:lineRule="auto"/>
        <w:ind w:firstLineChars="100" w:firstLine="240"/>
        <w:jc w:val="both"/>
        <w:rPr>
          <w:rFonts w:ascii="Book Antiqua" w:hAnsi="Book Antiqua" w:cs="Times New Roman"/>
          <w:sz w:val="24"/>
          <w:szCs w:val="24"/>
        </w:rPr>
      </w:pPr>
      <w:r w:rsidRPr="002D48E6">
        <w:rPr>
          <w:rFonts w:ascii="Book Antiqua" w:hAnsi="Book Antiqua" w:cs="Times New Roman"/>
          <w:sz w:val="24"/>
          <w:szCs w:val="24"/>
        </w:rPr>
        <w:t xml:space="preserve">The National Health Service and Community Care </w:t>
      </w:r>
      <w:proofErr w:type="gramStart"/>
      <w:r w:rsidRPr="002D48E6">
        <w:rPr>
          <w:rFonts w:ascii="Book Antiqua" w:hAnsi="Book Antiqua" w:cs="Times New Roman"/>
          <w:sz w:val="24"/>
          <w:szCs w:val="24"/>
        </w:rPr>
        <w:t>Act</w:t>
      </w:r>
      <w:r w:rsidR="009478FE" w:rsidRPr="002D48E6">
        <w:rPr>
          <w:rFonts w:ascii="Book Antiqua" w:hAnsi="Book Antiqua"/>
          <w:sz w:val="24"/>
          <w:szCs w:val="24"/>
          <w:vertAlign w:val="superscript"/>
        </w:rPr>
        <w:t>[</w:t>
      </w:r>
      <w:proofErr w:type="gramEnd"/>
      <w:r w:rsidR="009478FE" w:rsidRPr="002D48E6">
        <w:rPr>
          <w:rFonts w:ascii="Book Antiqua" w:hAnsi="Book Antiqua"/>
          <w:sz w:val="24"/>
          <w:szCs w:val="24"/>
          <w:vertAlign w:val="superscript"/>
        </w:rPr>
        <w:t>5]</w:t>
      </w:r>
      <w:r w:rsidR="00FC6121">
        <w:rPr>
          <w:rFonts w:ascii="Book Antiqua" w:hAnsi="Book Antiqua" w:hint="eastAsia"/>
          <w:sz w:val="24"/>
          <w:szCs w:val="24"/>
          <w:vertAlign w:val="superscript"/>
          <w:lang w:eastAsia="zh-CN"/>
        </w:rPr>
        <w:t xml:space="preserve"> </w:t>
      </w:r>
      <w:r w:rsidR="00F53BD7" w:rsidRPr="002D48E6">
        <w:rPr>
          <w:rFonts w:ascii="Book Antiqua" w:hAnsi="Book Antiqua" w:cs="Times New Roman"/>
          <w:sz w:val="24"/>
          <w:szCs w:val="24"/>
        </w:rPr>
        <w:t>defines “need”</w:t>
      </w:r>
      <w:r w:rsidR="0039157B" w:rsidRPr="002D48E6">
        <w:rPr>
          <w:rFonts w:ascii="Book Antiqua" w:hAnsi="Book Antiqua" w:cs="Times New Roman"/>
          <w:sz w:val="24"/>
          <w:szCs w:val="24"/>
        </w:rPr>
        <w:t xml:space="preserve"> as the</w:t>
      </w:r>
      <w:r w:rsidR="00F53BD7"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39157B" w:rsidRPr="002D48E6">
        <w:rPr>
          <w:rFonts w:ascii="Book Antiqua" w:hAnsi="Book Antiqua" w:cs="Times New Roman"/>
          <w:sz w:val="24"/>
          <w:szCs w:val="24"/>
        </w:rPr>
        <w:t xml:space="preserve">requirement of the individual to achieve, maintain and restore an acceptable level of social independence and </w:t>
      </w:r>
      <w:r w:rsidR="003511DA" w:rsidRPr="002D48E6">
        <w:rPr>
          <w:rFonts w:ascii="Book Antiqua" w:hAnsi="Book Antiqua" w:cs="Times New Roman"/>
          <w:sz w:val="24"/>
          <w:szCs w:val="24"/>
        </w:rPr>
        <w:t>QOL”</w:t>
      </w:r>
      <w:r w:rsidR="0039157B"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39157B" w:rsidRPr="002D48E6">
        <w:rPr>
          <w:rFonts w:ascii="Book Antiqua" w:hAnsi="Book Antiqua" w:cs="Times New Roman"/>
          <w:sz w:val="24"/>
          <w:szCs w:val="24"/>
        </w:rPr>
        <w:t>A health-care need is considered to be present when</w:t>
      </w:r>
      <w:r w:rsidR="00F6164A" w:rsidRPr="002D48E6">
        <w:rPr>
          <w:rFonts w:ascii="Book Antiqua" w:hAnsi="Book Antiqua" w:cs="Times New Roman"/>
          <w:sz w:val="24"/>
          <w:szCs w:val="24"/>
        </w:rPr>
        <w:t xml:space="preserve"> because of symptoms, distress or disability</w:t>
      </w:r>
      <w:r w:rsidR="00E44C28" w:rsidRPr="002D48E6">
        <w:rPr>
          <w:rFonts w:ascii="Book Antiqua" w:hAnsi="Book Antiqua" w:cs="Times New Roman"/>
          <w:sz w:val="24"/>
          <w:szCs w:val="24"/>
        </w:rPr>
        <w:t>,</w:t>
      </w:r>
      <w:r w:rsidR="0039157B" w:rsidRPr="002D48E6">
        <w:rPr>
          <w:rFonts w:ascii="Book Antiqua" w:hAnsi="Book Antiqua" w:cs="Times New Roman"/>
          <w:sz w:val="24"/>
          <w:szCs w:val="24"/>
        </w:rPr>
        <w:t xml:space="preserve"> the </w:t>
      </w:r>
      <w:r w:rsidR="00E410D3" w:rsidRPr="002D48E6">
        <w:rPr>
          <w:rFonts w:ascii="Book Antiqua" w:hAnsi="Book Antiqua" w:cs="Times New Roman"/>
          <w:sz w:val="24"/>
          <w:szCs w:val="24"/>
        </w:rPr>
        <w:t>patient</w:t>
      </w:r>
      <w:r w:rsidR="0039157B" w:rsidRPr="002D48E6">
        <w:rPr>
          <w:rFonts w:ascii="Book Antiqua" w:hAnsi="Book Antiqua" w:cs="Times New Roman"/>
          <w:sz w:val="24"/>
          <w:szCs w:val="24"/>
        </w:rPr>
        <w:t xml:space="preserve">’s level of functioning </w:t>
      </w:r>
      <w:r w:rsidR="00E410D3" w:rsidRPr="002D48E6">
        <w:rPr>
          <w:rFonts w:ascii="Book Antiqua" w:hAnsi="Book Antiqua" w:cs="Times New Roman"/>
          <w:sz w:val="24"/>
          <w:szCs w:val="24"/>
        </w:rPr>
        <w:t xml:space="preserve">is not optimal </w:t>
      </w:r>
      <w:r w:rsidR="00F6164A" w:rsidRPr="002D48E6">
        <w:rPr>
          <w:rFonts w:ascii="Book Antiqua" w:hAnsi="Book Antiqua" w:cs="Times New Roman"/>
          <w:sz w:val="24"/>
          <w:szCs w:val="24"/>
        </w:rPr>
        <w:t xml:space="preserve">due to some potentially remediable or preventable </w:t>
      </w:r>
      <w:proofErr w:type="gramStart"/>
      <w:r w:rsidR="00F6164A" w:rsidRPr="002D48E6">
        <w:rPr>
          <w:rFonts w:ascii="Book Antiqua" w:hAnsi="Book Antiqua" w:cs="Times New Roman"/>
          <w:sz w:val="24"/>
          <w:szCs w:val="24"/>
        </w:rPr>
        <w:t>cause</w:t>
      </w:r>
      <w:r w:rsidR="009478FE" w:rsidRPr="002D48E6">
        <w:rPr>
          <w:rFonts w:ascii="Book Antiqua" w:hAnsi="Book Antiqua"/>
          <w:sz w:val="24"/>
          <w:szCs w:val="24"/>
          <w:vertAlign w:val="superscript"/>
        </w:rPr>
        <w:t>[</w:t>
      </w:r>
      <w:proofErr w:type="gramEnd"/>
      <w:r w:rsidR="009478FE" w:rsidRPr="002D48E6">
        <w:rPr>
          <w:rFonts w:ascii="Book Antiqua" w:hAnsi="Book Antiqua"/>
          <w:sz w:val="24"/>
          <w:szCs w:val="24"/>
          <w:vertAlign w:val="superscript"/>
        </w:rPr>
        <w:t>4]</w:t>
      </w:r>
      <w:r w:rsidR="009478FE" w:rsidRPr="002D48E6">
        <w:rPr>
          <w:rFonts w:ascii="Book Antiqua" w:hAnsi="Book Antiqua"/>
          <w:sz w:val="24"/>
          <w:szCs w:val="24"/>
        </w:rPr>
        <w:t>.</w:t>
      </w:r>
      <w:r w:rsidR="00FC6121">
        <w:rPr>
          <w:rFonts w:ascii="Book Antiqua" w:hAnsi="Book Antiqua" w:hint="eastAsia"/>
          <w:sz w:val="24"/>
          <w:szCs w:val="24"/>
          <w:lang w:eastAsia="zh-CN"/>
        </w:rPr>
        <w:t xml:space="preserve"> </w:t>
      </w:r>
      <w:r w:rsidR="001B4276" w:rsidRPr="002D48E6">
        <w:rPr>
          <w:rFonts w:ascii="Book Antiqua" w:hAnsi="Book Antiqua" w:cs="Times New Roman"/>
          <w:sz w:val="24"/>
          <w:szCs w:val="24"/>
        </w:rPr>
        <w:t>Accumulating evidence indicates that</w:t>
      </w:r>
      <w:r w:rsidR="00CF3818" w:rsidRPr="002D48E6">
        <w:rPr>
          <w:rFonts w:ascii="Book Antiqua" w:hAnsi="Book Antiqua" w:cs="Times New Roman"/>
          <w:sz w:val="24"/>
          <w:szCs w:val="24"/>
        </w:rPr>
        <w:t xml:space="preserve"> the extent</w:t>
      </w:r>
      <w:r w:rsidR="00CE7ED3" w:rsidRPr="002D48E6">
        <w:rPr>
          <w:rFonts w:ascii="Book Antiqua" w:hAnsi="Book Antiqua" w:cs="Times New Roman"/>
          <w:sz w:val="24"/>
          <w:szCs w:val="24"/>
        </w:rPr>
        <w:t xml:space="preserve"> to which needs of patients </w:t>
      </w:r>
      <w:r w:rsidR="00E44C28" w:rsidRPr="002D48E6">
        <w:rPr>
          <w:rFonts w:ascii="Book Antiqua" w:hAnsi="Book Antiqua" w:cs="Times New Roman"/>
          <w:sz w:val="24"/>
          <w:szCs w:val="24"/>
        </w:rPr>
        <w:t>is</w:t>
      </w:r>
      <w:r w:rsidR="00CE7ED3" w:rsidRPr="002D48E6">
        <w:rPr>
          <w:rFonts w:ascii="Book Antiqua" w:hAnsi="Book Antiqua" w:cs="Times New Roman"/>
          <w:sz w:val="24"/>
          <w:szCs w:val="24"/>
        </w:rPr>
        <w:t xml:space="preserve"> met predicts their levels of disability, </w:t>
      </w:r>
      <w:r w:rsidR="003511DA" w:rsidRPr="002D48E6">
        <w:rPr>
          <w:rFonts w:ascii="Book Antiqua" w:hAnsi="Book Antiqua" w:cs="Times New Roman"/>
          <w:sz w:val="24"/>
          <w:szCs w:val="24"/>
        </w:rPr>
        <w:t>QOL</w:t>
      </w:r>
      <w:r w:rsidR="00CE7ED3" w:rsidRPr="002D48E6">
        <w:rPr>
          <w:rFonts w:ascii="Book Antiqua" w:hAnsi="Book Antiqua" w:cs="Times New Roman"/>
          <w:sz w:val="24"/>
          <w:szCs w:val="24"/>
        </w:rPr>
        <w:t xml:space="preserve">, and satisfaction with </w:t>
      </w:r>
      <w:proofErr w:type="gramStart"/>
      <w:r w:rsidR="00CE7ED3" w:rsidRPr="002D48E6">
        <w:rPr>
          <w:rFonts w:ascii="Book Antiqua" w:hAnsi="Book Antiqua" w:cs="Times New Roman"/>
          <w:sz w:val="24"/>
          <w:szCs w:val="24"/>
        </w:rPr>
        <w:t>treatment</w:t>
      </w:r>
      <w:r w:rsidR="003511DA" w:rsidRPr="002D48E6">
        <w:rPr>
          <w:rFonts w:ascii="Book Antiqua" w:hAnsi="Book Antiqua"/>
          <w:sz w:val="24"/>
          <w:szCs w:val="24"/>
          <w:vertAlign w:val="superscript"/>
        </w:rPr>
        <w:t>[</w:t>
      </w:r>
      <w:proofErr w:type="gramEnd"/>
      <w:r w:rsidR="003511DA" w:rsidRPr="002D48E6">
        <w:rPr>
          <w:rFonts w:ascii="Book Antiqua" w:hAnsi="Book Antiqua"/>
          <w:sz w:val="24"/>
          <w:szCs w:val="24"/>
          <w:vertAlign w:val="superscript"/>
        </w:rPr>
        <w:t>6,</w:t>
      </w:r>
      <w:r w:rsidR="009478FE" w:rsidRPr="002D48E6">
        <w:rPr>
          <w:rFonts w:ascii="Book Antiqua" w:hAnsi="Book Antiqua"/>
          <w:sz w:val="24"/>
          <w:szCs w:val="24"/>
          <w:vertAlign w:val="superscript"/>
        </w:rPr>
        <w:t>7]</w:t>
      </w:r>
      <w:r w:rsidR="009478FE" w:rsidRPr="002D48E6">
        <w:rPr>
          <w:rFonts w:ascii="Book Antiqua" w:hAnsi="Book Antiqua"/>
          <w:sz w:val="24"/>
          <w:szCs w:val="24"/>
        </w:rPr>
        <w:t>.</w:t>
      </w:r>
      <w:r w:rsidR="00FC6121">
        <w:rPr>
          <w:rFonts w:ascii="Book Antiqua" w:hAnsi="Book Antiqua" w:hint="eastAsia"/>
          <w:sz w:val="24"/>
          <w:szCs w:val="24"/>
          <w:lang w:eastAsia="zh-CN"/>
        </w:rPr>
        <w:t xml:space="preserve"> </w:t>
      </w:r>
      <w:r w:rsidR="00CE7ED3" w:rsidRPr="002D48E6">
        <w:rPr>
          <w:rFonts w:ascii="Book Antiqua" w:hAnsi="Book Antiqua" w:cs="Times New Roman"/>
          <w:sz w:val="24"/>
          <w:szCs w:val="24"/>
        </w:rPr>
        <w:t xml:space="preserve">Accordingly, examination of needs and their correlates not only serves as the basis for improved </w:t>
      </w:r>
      <w:r w:rsidR="00235438" w:rsidRPr="002D48E6">
        <w:rPr>
          <w:rFonts w:ascii="Book Antiqua" w:hAnsi="Book Antiqua" w:cs="Times New Roman"/>
          <w:sz w:val="24"/>
          <w:szCs w:val="24"/>
        </w:rPr>
        <w:t xml:space="preserve">treatment </w:t>
      </w:r>
      <w:r w:rsidR="00E803E2" w:rsidRPr="002D48E6">
        <w:rPr>
          <w:rFonts w:ascii="Book Antiqua" w:hAnsi="Book Antiqua" w:cs="Times New Roman"/>
          <w:sz w:val="24"/>
          <w:szCs w:val="24"/>
        </w:rPr>
        <w:t xml:space="preserve">and </w:t>
      </w:r>
      <w:r w:rsidR="00235438" w:rsidRPr="002D48E6">
        <w:rPr>
          <w:rFonts w:ascii="Book Antiqua" w:hAnsi="Book Antiqua" w:cs="Times New Roman"/>
          <w:sz w:val="24"/>
          <w:szCs w:val="24"/>
        </w:rPr>
        <w:t xml:space="preserve">judicious </w:t>
      </w:r>
      <w:r w:rsidR="00700845" w:rsidRPr="002D48E6">
        <w:rPr>
          <w:rFonts w:ascii="Book Antiqua" w:hAnsi="Book Antiqua" w:cs="Times New Roman"/>
          <w:sz w:val="24"/>
          <w:szCs w:val="24"/>
        </w:rPr>
        <w:t>resource allocation, but</w:t>
      </w:r>
      <w:r w:rsidR="00CE7ED3" w:rsidRPr="002D48E6">
        <w:rPr>
          <w:rFonts w:ascii="Book Antiqua" w:hAnsi="Book Antiqua" w:cs="Times New Roman"/>
          <w:sz w:val="24"/>
          <w:szCs w:val="24"/>
        </w:rPr>
        <w:t>also</w:t>
      </w:r>
      <w:r w:rsidR="00700845" w:rsidRPr="002D48E6">
        <w:rPr>
          <w:rFonts w:ascii="Book Antiqua" w:hAnsi="Book Antiqua" w:cs="Times New Roman"/>
          <w:sz w:val="24"/>
          <w:szCs w:val="24"/>
        </w:rPr>
        <w:t xml:space="preserve"> as</w:t>
      </w:r>
      <w:r w:rsidR="00CE7ED3" w:rsidRPr="002D48E6">
        <w:rPr>
          <w:rFonts w:ascii="Book Antiqua" w:hAnsi="Book Antiqua" w:cs="Times New Roman"/>
          <w:sz w:val="24"/>
          <w:szCs w:val="24"/>
        </w:rPr>
        <w:t xml:space="preserve"> a </w:t>
      </w:r>
      <w:r w:rsidR="00E803E2" w:rsidRPr="002D48E6">
        <w:rPr>
          <w:rFonts w:ascii="Book Antiqua" w:hAnsi="Book Antiqua" w:cs="Times New Roman"/>
          <w:sz w:val="24"/>
          <w:szCs w:val="24"/>
        </w:rPr>
        <w:t>comprehensive indicator of the</w:t>
      </w:r>
      <w:r w:rsidR="00CE7ED3" w:rsidRPr="002D48E6">
        <w:rPr>
          <w:rFonts w:ascii="Book Antiqua" w:hAnsi="Book Antiqua" w:cs="Times New Roman"/>
          <w:sz w:val="24"/>
          <w:szCs w:val="24"/>
        </w:rPr>
        <w:t xml:space="preserve"> psychosocial status</w:t>
      </w:r>
      <w:r w:rsidR="00E803E2" w:rsidRPr="002D48E6">
        <w:rPr>
          <w:rFonts w:ascii="Book Antiqua" w:hAnsi="Book Antiqua" w:cs="Times New Roman"/>
          <w:sz w:val="24"/>
          <w:szCs w:val="24"/>
        </w:rPr>
        <w:t xml:space="preserve"> of patients</w:t>
      </w:r>
      <w:r w:rsidR="00235438" w:rsidRPr="002D48E6">
        <w:rPr>
          <w:rFonts w:ascii="Book Antiqua" w:hAnsi="Book Antiqua" w:cs="Times New Roman"/>
          <w:sz w:val="24"/>
          <w:szCs w:val="24"/>
        </w:rPr>
        <w:t xml:space="preserve"> and </w:t>
      </w:r>
      <w:r w:rsidR="00E803E2" w:rsidRPr="002D48E6">
        <w:rPr>
          <w:rFonts w:ascii="Book Antiqua" w:hAnsi="Book Antiqua" w:cs="Times New Roman"/>
          <w:sz w:val="24"/>
          <w:szCs w:val="24"/>
        </w:rPr>
        <w:t xml:space="preserve">their psychosocial </w:t>
      </w:r>
      <w:r w:rsidR="00235438" w:rsidRPr="002D48E6">
        <w:rPr>
          <w:rFonts w:ascii="Book Antiqua" w:hAnsi="Book Antiqua" w:cs="Times New Roman"/>
          <w:sz w:val="24"/>
          <w:szCs w:val="24"/>
        </w:rPr>
        <w:t xml:space="preserve">outcome following </w:t>
      </w:r>
      <w:proofErr w:type="gramStart"/>
      <w:r w:rsidR="00235438" w:rsidRPr="002D48E6">
        <w:rPr>
          <w:rFonts w:ascii="Book Antiqua" w:hAnsi="Book Antiqua" w:cs="Times New Roman"/>
          <w:sz w:val="24"/>
          <w:szCs w:val="24"/>
        </w:rPr>
        <w:t>treatment</w:t>
      </w:r>
      <w:r w:rsidR="009478FE" w:rsidRPr="002D48E6">
        <w:rPr>
          <w:rFonts w:ascii="Book Antiqua" w:hAnsi="Book Antiqua"/>
          <w:sz w:val="24"/>
          <w:szCs w:val="24"/>
          <w:vertAlign w:val="superscript"/>
        </w:rPr>
        <w:t>[</w:t>
      </w:r>
      <w:proofErr w:type="gramEnd"/>
      <w:r w:rsidR="009478FE" w:rsidRPr="002D48E6">
        <w:rPr>
          <w:rFonts w:ascii="Book Antiqua" w:hAnsi="Book Antiqua"/>
          <w:sz w:val="24"/>
          <w:szCs w:val="24"/>
          <w:vertAlign w:val="superscript"/>
        </w:rPr>
        <w:t>8]</w:t>
      </w:r>
      <w:r w:rsidR="009478FE" w:rsidRPr="002D48E6">
        <w:rPr>
          <w:rFonts w:ascii="Book Antiqua" w:hAnsi="Book Antiqua"/>
          <w:sz w:val="24"/>
          <w:szCs w:val="24"/>
        </w:rPr>
        <w:t>.</w:t>
      </w:r>
      <w:r w:rsidR="00FC6121">
        <w:rPr>
          <w:rFonts w:ascii="Book Antiqua" w:hAnsi="Book Antiqua" w:hint="eastAsia"/>
          <w:sz w:val="24"/>
          <w:szCs w:val="24"/>
          <w:lang w:eastAsia="zh-CN"/>
        </w:rPr>
        <w:t xml:space="preserve"> </w:t>
      </w:r>
      <w:r w:rsidR="003A5240" w:rsidRPr="002D48E6">
        <w:rPr>
          <w:rFonts w:ascii="Book Antiqua" w:hAnsi="Book Antiqua" w:cs="Times New Roman"/>
          <w:sz w:val="24"/>
          <w:szCs w:val="24"/>
        </w:rPr>
        <w:t xml:space="preserve">Finally, in order for patients to become partners in their own treatment, it is important to understand and prioritize their personal wants and </w:t>
      </w:r>
      <w:proofErr w:type="gramStart"/>
      <w:r w:rsidR="003A5240" w:rsidRPr="002D48E6">
        <w:rPr>
          <w:rFonts w:ascii="Book Antiqua" w:hAnsi="Book Antiqua" w:cs="Times New Roman"/>
          <w:sz w:val="24"/>
          <w:szCs w:val="24"/>
        </w:rPr>
        <w:t>needs</w:t>
      </w:r>
      <w:r w:rsidR="009478FE" w:rsidRPr="002D48E6">
        <w:rPr>
          <w:rFonts w:ascii="Book Antiqua" w:hAnsi="Book Antiqua"/>
          <w:sz w:val="24"/>
          <w:szCs w:val="24"/>
          <w:vertAlign w:val="superscript"/>
        </w:rPr>
        <w:t>[</w:t>
      </w:r>
      <w:proofErr w:type="gramEnd"/>
      <w:r w:rsidR="009478FE" w:rsidRPr="002D48E6">
        <w:rPr>
          <w:rFonts w:ascii="Book Antiqua" w:hAnsi="Book Antiqua"/>
          <w:sz w:val="24"/>
          <w:szCs w:val="24"/>
          <w:vertAlign w:val="superscript"/>
        </w:rPr>
        <w:t>4]</w:t>
      </w:r>
      <w:r w:rsidR="009478FE" w:rsidRPr="002D48E6">
        <w:rPr>
          <w:rFonts w:ascii="Book Antiqua" w:hAnsi="Book Antiqua"/>
          <w:sz w:val="24"/>
          <w:szCs w:val="24"/>
        </w:rPr>
        <w:t>.</w:t>
      </w:r>
    </w:p>
    <w:p w:rsidR="003859A2" w:rsidRPr="002D48E6" w:rsidRDefault="00971F63" w:rsidP="00421529">
      <w:pPr>
        <w:pStyle w:val="Default"/>
        <w:spacing w:line="360" w:lineRule="auto"/>
        <w:ind w:firstLineChars="100" w:firstLine="240"/>
        <w:jc w:val="both"/>
        <w:rPr>
          <w:rFonts w:ascii="Book Antiqua" w:hAnsi="Book Antiqua"/>
          <w:b/>
          <w:color w:val="auto"/>
        </w:rPr>
      </w:pPr>
      <w:r w:rsidRPr="002D48E6">
        <w:rPr>
          <w:rFonts w:ascii="Book Antiqua" w:hAnsi="Book Antiqua"/>
          <w:color w:val="auto"/>
        </w:rPr>
        <w:t>D</w:t>
      </w:r>
      <w:r w:rsidR="00997F66" w:rsidRPr="002D48E6">
        <w:rPr>
          <w:rFonts w:ascii="Book Antiqua" w:hAnsi="Book Antiqua"/>
          <w:color w:val="auto"/>
        </w:rPr>
        <w:t xml:space="preserve">espite the obvious implications of examining health-care needs of patients, very few studies have chosen to </w:t>
      </w:r>
      <w:r w:rsidR="007A796D" w:rsidRPr="002D48E6">
        <w:rPr>
          <w:rFonts w:ascii="Book Antiqua" w:hAnsi="Book Antiqua"/>
          <w:color w:val="auto"/>
        </w:rPr>
        <w:t xml:space="preserve">focus exclusively on </w:t>
      </w:r>
      <w:r w:rsidR="009478FE" w:rsidRPr="002D48E6">
        <w:rPr>
          <w:rFonts w:ascii="Book Antiqua" w:hAnsi="Book Antiqua"/>
          <w:color w:val="auto"/>
        </w:rPr>
        <w:t>examining</w:t>
      </w:r>
      <w:r w:rsidR="00997F66" w:rsidRPr="002D48E6">
        <w:rPr>
          <w:rFonts w:ascii="Book Antiqua" w:hAnsi="Book Antiqua"/>
          <w:color w:val="auto"/>
        </w:rPr>
        <w:t xml:space="preserve"> needs among patients with BD. This contrast</w:t>
      </w:r>
      <w:r w:rsidRPr="002D48E6">
        <w:rPr>
          <w:rFonts w:ascii="Book Antiqua" w:hAnsi="Book Antiqua"/>
          <w:color w:val="auto"/>
        </w:rPr>
        <w:t>s</w:t>
      </w:r>
      <w:r w:rsidR="00913FCF">
        <w:rPr>
          <w:rFonts w:ascii="Book Antiqua" w:hAnsi="Book Antiqua" w:hint="eastAsia"/>
          <w:color w:val="auto"/>
          <w:lang w:eastAsia="zh-CN"/>
        </w:rPr>
        <w:t xml:space="preserve"> </w:t>
      </w:r>
      <w:r w:rsidRPr="002D48E6">
        <w:rPr>
          <w:rFonts w:ascii="Book Antiqua" w:hAnsi="Book Antiqua"/>
          <w:color w:val="auto"/>
        </w:rPr>
        <w:t>with</w:t>
      </w:r>
      <w:r w:rsidR="00997F66" w:rsidRPr="002D48E6">
        <w:rPr>
          <w:rFonts w:ascii="Book Antiqua" w:hAnsi="Book Antiqua"/>
          <w:color w:val="auto"/>
        </w:rPr>
        <w:t xml:space="preserve"> the large amount of literature available on needs of patients with</w:t>
      </w:r>
      <w:r w:rsidR="00CF5B8D">
        <w:rPr>
          <w:rFonts w:ascii="Book Antiqua" w:hAnsi="Book Antiqua" w:hint="eastAsia"/>
          <w:color w:val="auto"/>
          <w:lang w:eastAsia="zh-CN"/>
        </w:rPr>
        <w:t xml:space="preserve"> </w:t>
      </w:r>
      <w:r w:rsidR="005479AA" w:rsidRPr="002D48E6">
        <w:rPr>
          <w:rFonts w:ascii="Book Antiqua" w:hAnsi="Book Antiqua"/>
          <w:color w:val="auto"/>
        </w:rPr>
        <w:t>other</w:t>
      </w:r>
      <w:r w:rsidR="00CF5B8D">
        <w:rPr>
          <w:rFonts w:ascii="Book Antiqua" w:hAnsi="Book Antiqua" w:hint="eastAsia"/>
          <w:color w:val="auto"/>
          <w:lang w:eastAsia="zh-CN"/>
        </w:rPr>
        <w:t xml:space="preserve"> </w:t>
      </w:r>
      <w:r w:rsidR="007A796D" w:rsidRPr="002D48E6">
        <w:rPr>
          <w:rFonts w:ascii="Book Antiqua" w:hAnsi="Book Antiqua"/>
          <w:color w:val="auto"/>
        </w:rPr>
        <w:t xml:space="preserve">mental </w:t>
      </w:r>
      <w:r w:rsidR="00576C6D" w:rsidRPr="002D48E6">
        <w:rPr>
          <w:rFonts w:ascii="Book Antiqua" w:hAnsi="Book Antiqua"/>
          <w:color w:val="auto"/>
        </w:rPr>
        <w:t xml:space="preserve">illnesses, particularly </w:t>
      </w:r>
      <w:r w:rsidR="007A796D" w:rsidRPr="002D48E6">
        <w:rPr>
          <w:rFonts w:ascii="Book Antiqua" w:hAnsi="Book Antiqua"/>
          <w:color w:val="auto"/>
        </w:rPr>
        <w:t xml:space="preserve">schizophrenia. </w:t>
      </w:r>
      <w:r w:rsidRPr="002D48E6">
        <w:rPr>
          <w:rFonts w:ascii="Book Antiqua" w:hAnsi="Book Antiqua"/>
          <w:color w:val="auto"/>
        </w:rPr>
        <w:t>Accordingly, the</w:t>
      </w:r>
      <w:r w:rsidR="007A796D" w:rsidRPr="002D48E6">
        <w:rPr>
          <w:rFonts w:ascii="Book Antiqua" w:hAnsi="Book Antiqua"/>
          <w:color w:val="auto"/>
        </w:rPr>
        <w:t xml:space="preserve"> current study</w:t>
      </w:r>
      <w:r w:rsidR="00576C6D" w:rsidRPr="002D48E6">
        <w:rPr>
          <w:rFonts w:ascii="Book Antiqua" w:hAnsi="Book Antiqua"/>
          <w:color w:val="auto"/>
        </w:rPr>
        <w:t xml:space="preserve">aimed to assess </w:t>
      </w:r>
      <w:r w:rsidR="007A796D" w:rsidRPr="002D48E6">
        <w:rPr>
          <w:rFonts w:ascii="Book Antiqua" w:hAnsi="Book Antiqua"/>
          <w:color w:val="auto"/>
        </w:rPr>
        <w:t>hea</w:t>
      </w:r>
      <w:r w:rsidR="00576C6D" w:rsidRPr="002D48E6">
        <w:rPr>
          <w:rFonts w:ascii="Book Antiqua" w:hAnsi="Book Antiqua"/>
          <w:color w:val="auto"/>
        </w:rPr>
        <w:t>l</w:t>
      </w:r>
      <w:r w:rsidR="007A796D" w:rsidRPr="002D48E6">
        <w:rPr>
          <w:rFonts w:ascii="Book Antiqua" w:hAnsi="Book Antiqua"/>
          <w:color w:val="auto"/>
        </w:rPr>
        <w:t xml:space="preserve">th-care needs and their </w:t>
      </w:r>
      <w:r w:rsidR="00E10B5A" w:rsidRPr="002D48E6">
        <w:rPr>
          <w:rFonts w:ascii="Book Antiqua" w:hAnsi="Book Antiqua"/>
          <w:color w:val="auto"/>
        </w:rPr>
        <w:t>correlates</w:t>
      </w:r>
      <w:r w:rsidR="007A796D" w:rsidRPr="002D48E6">
        <w:rPr>
          <w:rFonts w:ascii="Book Antiqua" w:hAnsi="Book Antiqua"/>
          <w:color w:val="auto"/>
        </w:rPr>
        <w:t xml:space="preserve"> among patients with BD in </w:t>
      </w:r>
      <w:r w:rsidR="00FC6F1D" w:rsidRPr="002D48E6">
        <w:rPr>
          <w:rFonts w:ascii="Book Antiqua" w:hAnsi="Book Antiqua"/>
          <w:color w:val="auto"/>
        </w:rPr>
        <w:t>remission,</w:t>
      </w:r>
      <w:r w:rsidRPr="002D48E6">
        <w:rPr>
          <w:rFonts w:ascii="Book Antiqua" w:hAnsi="Book Antiqua"/>
          <w:color w:val="auto"/>
        </w:rPr>
        <w:t xml:space="preserve"> </w:t>
      </w:r>
      <w:r w:rsidRPr="002D48E6">
        <w:rPr>
          <w:rFonts w:ascii="Book Antiqua" w:hAnsi="Book Antiqua"/>
          <w:color w:val="auto"/>
        </w:rPr>
        <w:lastRenderedPageBreak/>
        <w:t>compared to those with remitted schizophrenia</w:t>
      </w:r>
      <w:r w:rsidR="003D0A15" w:rsidRPr="002D48E6">
        <w:rPr>
          <w:rFonts w:ascii="Book Antiqua" w:hAnsi="Book Antiqua"/>
          <w:color w:val="auto"/>
        </w:rPr>
        <w:t>.</w:t>
      </w:r>
      <w:r w:rsidR="00F0072D" w:rsidRPr="002D48E6">
        <w:rPr>
          <w:rFonts w:ascii="Book Antiqua" w:hAnsi="Book Antiqua"/>
          <w:color w:val="auto"/>
        </w:rPr>
        <w:t xml:space="preserve"> Given the paucity of literature in this area, the first objective was to document the number and types of needs</w:t>
      </w:r>
      <w:r w:rsidR="007F3378" w:rsidRPr="002D48E6">
        <w:rPr>
          <w:rFonts w:ascii="Book Antiqua" w:hAnsi="Book Antiqua"/>
          <w:color w:val="auto"/>
        </w:rPr>
        <w:t xml:space="preserve"> found among patients with BD in remission.</w:t>
      </w:r>
      <w:r w:rsidR="00300152" w:rsidRPr="002D48E6">
        <w:rPr>
          <w:rFonts w:ascii="Book Antiqua" w:hAnsi="Book Antiqua"/>
          <w:color w:val="auto"/>
        </w:rPr>
        <w:t xml:space="preserve"> To provide a context to the findings comparisons were carried out with health-care needs among patients with remitted schizophrenia and the correlates of health-care needs were also examined.</w:t>
      </w:r>
      <w:r w:rsidR="001B5C8C" w:rsidRPr="002D48E6">
        <w:rPr>
          <w:rFonts w:ascii="Book Antiqua" w:hAnsi="Book Antiqua"/>
          <w:color w:val="auto"/>
        </w:rPr>
        <w:t xml:space="preserve"> Schizophrenia was chosen as a comparison group because of the substantial amount of research data on health-care needs available for this condition.</w:t>
      </w:r>
      <w:r w:rsidR="00FC6121">
        <w:rPr>
          <w:rFonts w:ascii="Book Antiqua" w:hAnsi="Book Antiqua" w:hint="eastAsia"/>
          <w:color w:val="auto"/>
          <w:lang w:eastAsia="zh-CN"/>
        </w:rPr>
        <w:t xml:space="preserve"> </w:t>
      </w:r>
      <w:r w:rsidR="00300152" w:rsidRPr="002D48E6">
        <w:rPr>
          <w:rFonts w:ascii="Book Antiqua" w:hAnsi="Book Antiqua"/>
          <w:color w:val="auto"/>
        </w:rPr>
        <w:t>Based on previous research it was hypothesized that the number and types of health-care needs in BD wou</w:t>
      </w:r>
      <w:r w:rsidR="00440524" w:rsidRPr="002D48E6">
        <w:rPr>
          <w:rFonts w:ascii="Book Antiqua" w:hAnsi="Book Antiqua"/>
          <w:color w:val="auto"/>
        </w:rPr>
        <w:t xml:space="preserve">ld be similar to schizophrenia </w:t>
      </w:r>
      <w:r w:rsidR="00300152" w:rsidRPr="002D48E6">
        <w:rPr>
          <w:rFonts w:ascii="Book Antiqua" w:hAnsi="Book Antiqua"/>
          <w:color w:val="auto"/>
        </w:rPr>
        <w:t xml:space="preserve">and would be associated with patient-functioning, symptom-severity and QOL. </w:t>
      </w:r>
      <w:r w:rsidR="007650E2" w:rsidRPr="002D48E6">
        <w:rPr>
          <w:rFonts w:ascii="Book Antiqua" w:hAnsi="Book Antiqua"/>
          <w:color w:val="auto"/>
        </w:rPr>
        <w:t xml:space="preserve">Since some differences between patients’ and caregivers’ evaluation of needs has been reported </w:t>
      </w:r>
      <w:proofErr w:type="gramStart"/>
      <w:r w:rsidR="007650E2" w:rsidRPr="002D48E6">
        <w:rPr>
          <w:rFonts w:ascii="Book Antiqua" w:hAnsi="Book Antiqua"/>
          <w:color w:val="auto"/>
        </w:rPr>
        <w:t>earlier</w:t>
      </w:r>
      <w:r w:rsidR="00421529" w:rsidRPr="002D48E6">
        <w:rPr>
          <w:rFonts w:ascii="Book Antiqua" w:hAnsi="Book Antiqua"/>
          <w:color w:val="auto"/>
          <w:vertAlign w:val="superscript"/>
        </w:rPr>
        <w:t>[</w:t>
      </w:r>
      <w:proofErr w:type="gramEnd"/>
      <w:r w:rsidR="00421529" w:rsidRPr="002D48E6">
        <w:rPr>
          <w:rFonts w:ascii="Book Antiqua" w:hAnsi="Book Antiqua"/>
          <w:color w:val="auto"/>
          <w:vertAlign w:val="superscript"/>
        </w:rPr>
        <w:t>9,</w:t>
      </w:r>
      <w:r w:rsidR="009478FE" w:rsidRPr="002D48E6">
        <w:rPr>
          <w:rFonts w:ascii="Book Antiqua" w:hAnsi="Book Antiqua"/>
          <w:color w:val="auto"/>
          <w:vertAlign w:val="superscript"/>
        </w:rPr>
        <w:t>10]</w:t>
      </w:r>
      <w:r w:rsidR="008F0468" w:rsidRPr="002D48E6">
        <w:rPr>
          <w:rFonts w:ascii="Book Antiqua" w:hAnsi="Book Antiqua"/>
          <w:color w:val="auto"/>
        </w:rPr>
        <w:t xml:space="preserve">, </w:t>
      </w:r>
      <w:r w:rsidR="007650E2" w:rsidRPr="002D48E6">
        <w:rPr>
          <w:rFonts w:ascii="Book Antiqua" w:hAnsi="Book Antiqua"/>
          <w:color w:val="auto"/>
        </w:rPr>
        <w:t>health-care needs were assessed b</w:t>
      </w:r>
      <w:r w:rsidR="009478FE" w:rsidRPr="002D48E6">
        <w:rPr>
          <w:rFonts w:ascii="Book Antiqua" w:hAnsi="Book Antiqua"/>
          <w:color w:val="auto"/>
        </w:rPr>
        <w:t xml:space="preserve">oth from the perspective of </w:t>
      </w:r>
      <w:r w:rsidR="007650E2" w:rsidRPr="002D48E6">
        <w:rPr>
          <w:rFonts w:ascii="Book Antiqua" w:hAnsi="Book Antiqua"/>
          <w:color w:val="auto"/>
        </w:rPr>
        <w:t>patient</w:t>
      </w:r>
      <w:r w:rsidR="009478FE" w:rsidRPr="002D48E6">
        <w:rPr>
          <w:rFonts w:ascii="Book Antiqua" w:hAnsi="Book Antiqua"/>
          <w:color w:val="auto"/>
        </w:rPr>
        <w:t>s</w:t>
      </w:r>
      <w:r w:rsidR="00913FCF">
        <w:rPr>
          <w:rFonts w:ascii="Book Antiqua" w:hAnsi="Book Antiqua" w:hint="eastAsia"/>
          <w:color w:val="auto"/>
          <w:lang w:eastAsia="zh-CN"/>
        </w:rPr>
        <w:t xml:space="preserve"> </w:t>
      </w:r>
      <w:r w:rsidR="007650E2" w:rsidRPr="002D48E6">
        <w:rPr>
          <w:rFonts w:ascii="Book Antiqua" w:hAnsi="Book Antiqua"/>
          <w:color w:val="auto"/>
        </w:rPr>
        <w:t>and</w:t>
      </w:r>
      <w:r w:rsidR="00913FCF">
        <w:rPr>
          <w:rFonts w:ascii="Book Antiqua" w:hAnsi="Book Antiqua" w:hint="eastAsia"/>
          <w:color w:val="auto"/>
          <w:lang w:eastAsia="zh-CN"/>
        </w:rPr>
        <w:t xml:space="preserve"> </w:t>
      </w:r>
      <w:r w:rsidR="009478FE" w:rsidRPr="002D48E6">
        <w:rPr>
          <w:rFonts w:ascii="Book Antiqua" w:hAnsi="Book Antiqua"/>
          <w:color w:val="auto"/>
        </w:rPr>
        <w:t>their</w:t>
      </w:r>
      <w:r w:rsidR="007650E2" w:rsidRPr="002D48E6">
        <w:rPr>
          <w:rFonts w:ascii="Book Antiqua" w:hAnsi="Book Antiqua"/>
          <w:color w:val="auto"/>
        </w:rPr>
        <w:t xml:space="preserve"> relative</w:t>
      </w:r>
      <w:r w:rsidR="009478FE" w:rsidRPr="002D48E6">
        <w:rPr>
          <w:rFonts w:ascii="Book Antiqua" w:hAnsi="Book Antiqua"/>
          <w:color w:val="auto"/>
        </w:rPr>
        <w:t>s</w:t>
      </w:r>
      <w:r w:rsidR="007650E2" w:rsidRPr="002D48E6">
        <w:rPr>
          <w:rFonts w:ascii="Book Antiqua" w:hAnsi="Book Antiqua"/>
          <w:color w:val="auto"/>
        </w:rPr>
        <w:t>.</w:t>
      </w:r>
      <w:r w:rsidR="00913FCF">
        <w:rPr>
          <w:rFonts w:ascii="Book Antiqua" w:hAnsi="Book Antiqua" w:hint="eastAsia"/>
          <w:color w:val="auto"/>
          <w:lang w:eastAsia="zh-CN"/>
        </w:rPr>
        <w:t xml:space="preserve"> </w:t>
      </w:r>
      <w:r w:rsidR="00300152" w:rsidRPr="002D48E6">
        <w:rPr>
          <w:rFonts w:ascii="Book Antiqua" w:hAnsi="Book Antiqua"/>
          <w:color w:val="auto"/>
        </w:rPr>
        <w:t>The eventual findings were expected to yield a better understanding of health-care needs among patients with BD in remission.</w:t>
      </w:r>
    </w:p>
    <w:p w:rsidR="00300152" w:rsidRPr="002D48E6" w:rsidRDefault="00300152" w:rsidP="00B43867">
      <w:pPr>
        <w:pStyle w:val="Default"/>
        <w:spacing w:line="360" w:lineRule="auto"/>
        <w:jc w:val="both"/>
        <w:rPr>
          <w:rFonts w:ascii="Book Antiqua" w:hAnsi="Book Antiqua"/>
          <w:b/>
          <w:color w:val="auto"/>
          <w:lang w:val="en-GB"/>
        </w:rPr>
      </w:pPr>
    </w:p>
    <w:p w:rsidR="00327180" w:rsidRPr="002D48E6" w:rsidRDefault="00C1488D" w:rsidP="00B43867">
      <w:pPr>
        <w:autoSpaceDE w:val="0"/>
        <w:autoSpaceDN w:val="0"/>
        <w:adjustRightInd w:val="0"/>
        <w:spacing w:after="0" w:line="360" w:lineRule="auto"/>
        <w:jc w:val="both"/>
        <w:rPr>
          <w:rFonts w:ascii="Book Antiqua" w:hAnsi="Book Antiqua" w:cs="Times New Roman"/>
          <w:b/>
          <w:bCs/>
          <w:sz w:val="24"/>
          <w:szCs w:val="24"/>
        </w:rPr>
      </w:pPr>
      <w:r w:rsidRPr="002D48E6">
        <w:rPr>
          <w:rFonts w:ascii="Book Antiqua" w:hAnsi="Book Antiqua" w:cs="Times New Roman"/>
          <w:b/>
          <w:bCs/>
          <w:sz w:val="24"/>
          <w:szCs w:val="24"/>
        </w:rPr>
        <w:t xml:space="preserve">MATERIALS AND </w:t>
      </w:r>
      <w:r w:rsidR="003859A2" w:rsidRPr="002D48E6">
        <w:rPr>
          <w:rFonts w:ascii="Book Antiqua" w:hAnsi="Book Antiqua" w:cs="Times New Roman"/>
          <w:b/>
          <w:bCs/>
          <w:sz w:val="24"/>
          <w:szCs w:val="24"/>
        </w:rPr>
        <w:t>METHOD</w:t>
      </w:r>
      <w:r w:rsidR="001012F6" w:rsidRPr="002D48E6">
        <w:rPr>
          <w:rFonts w:ascii="Book Antiqua" w:hAnsi="Book Antiqua" w:cs="Times New Roman"/>
          <w:b/>
          <w:bCs/>
          <w:sz w:val="24"/>
          <w:szCs w:val="24"/>
        </w:rPr>
        <w:t>S</w:t>
      </w:r>
    </w:p>
    <w:p w:rsidR="002F48C3" w:rsidRPr="002D48E6" w:rsidRDefault="0097511C" w:rsidP="00B43867">
      <w:pPr>
        <w:pStyle w:val="Default"/>
        <w:spacing w:line="360" w:lineRule="auto"/>
        <w:jc w:val="both"/>
        <w:rPr>
          <w:rFonts w:ascii="Book Antiqua" w:hAnsi="Book Antiqua"/>
          <w:b/>
          <w:bCs/>
          <w:i/>
          <w:iCs/>
          <w:color w:val="auto"/>
          <w:lang w:val="en-GB"/>
        </w:rPr>
      </w:pPr>
      <w:r w:rsidRPr="002D48E6">
        <w:rPr>
          <w:rFonts w:ascii="Book Antiqua" w:hAnsi="Book Antiqua"/>
          <w:b/>
          <w:bCs/>
          <w:i/>
          <w:iCs/>
          <w:color w:val="auto"/>
          <w:lang w:val="en-GB"/>
        </w:rPr>
        <w:t>Approval/consent</w:t>
      </w:r>
    </w:p>
    <w:p w:rsidR="00C81263" w:rsidRPr="002D48E6" w:rsidRDefault="0097511C" w:rsidP="00B43867">
      <w:pPr>
        <w:pStyle w:val="Default"/>
        <w:spacing w:line="360" w:lineRule="auto"/>
        <w:jc w:val="both"/>
        <w:rPr>
          <w:rFonts w:ascii="Book Antiqua" w:hAnsi="Book Antiqua"/>
          <w:color w:val="auto"/>
          <w:lang w:val="en-GB"/>
        </w:rPr>
      </w:pPr>
      <w:r w:rsidRPr="002D48E6">
        <w:rPr>
          <w:rFonts w:ascii="Book Antiqua" w:hAnsi="Book Antiqua"/>
          <w:color w:val="auto"/>
          <w:lang w:val="en-GB"/>
        </w:rPr>
        <w:t xml:space="preserve">The protocol was approved by the ethics and research committees of the institute where it was conducted. </w:t>
      </w:r>
      <w:r w:rsidR="00C81263" w:rsidRPr="002D48E6">
        <w:rPr>
          <w:rFonts w:ascii="Book Antiqua" w:hAnsi="Book Antiqua"/>
          <w:color w:val="auto"/>
          <w:lang w:val="en-GB"/>
        </w:rPr>
        <w:t>Written informed consent</w:t>
      </w:r>
      <w:r w:rsidR="003924A4" w:rsidRPr="002D48E6">
        <w:rPr>
          <w:rFonts w:ascii="Book Antiqua" w:hAnsi="Book Antiqua"/>
          <w:color w:val="auto"/>
          <w:lang w:val="en-GB"/>
        </w:rPr>
        <w:t xml:space="preserve"> was sought</w:t>
      </w:r>
      <w:r w:rsidR="00C81263" w:rsidRPr="002D48E6">
        <w:rPr>
          <w:rFonts w:ascii="Book Antiqua" w:hAnsi="Book Antiqua"/>
          <w:color w:val="auto"/>
          <w:lang w:val="en-GB"/>
        </w:rPr>
        <w:t xml:space="preserve"> prior to induction and other ethical safeguards were maintained during the study.</w:t>
      </w:r>
    </w:p>
    <w:p w:rsidR="00AB039E" w:rsidRPr="002D48E6" w:rsidRDefault="00AB039E" w:rsidP="00B43867">
      <w:pPr>
        <w:pStyle w:val="Default"/>
        <w:spacing w:line="360" w:lineRule="auto"/>
        <w:jc w:val="both"/>
        <w:rPr>
          <w:rFonts w:ascii="Book Antiqua" w:hAnsi="Book Antiqua"/>
          <w:color w:val="auto"/>
          <w:lang w:val="en-GB"/>
        </w:rPr>
      </w:pPr>
    </w:p>
    <w:p w:rsidR="002F48C3" w:rsidRPr="002D48E6" w:rsidRDefault="00853A0D" w:rsidP="00B43867">
      <w:pPr>
        <w:pStyle w:val="Default"/>
        <w:spacing w:line="360" w:lineRule="auto"/>
        <w:jc w:val="both"/>
        <w:rPr>
          <w:rFonts w:ascii="Book Antiqua" w:hAnsi="Book Antiqua"/>
          <w:color w:val="auto"/>
          <w:lang w:val="en-GB"/>
        </w:rPr>
      </w:pPr>
      <w:r w:rsidRPr="002D48E6">
        <w:rPr>
          <w:rFonts w:ascii="Book Antiqua" w:hAnsi="Book Antiqua"/>
          <w:b/>
          <w:bCs/>
          <w:i/>
          <w:iCs/>
          <w:color w:val="auto"/>
          <w:lang w:val="en-GB"/>
        </w:rPr>
        <w:t>Participants</w:t>
      </w:r>
    </w:p>
    <w:p w:rsidR="008C52A9" w:rsidRPr="002D48E6" w:rsidRDefault="00853A0D" w:rsidP="00B43867">
      <w:pPr>
        <w:pStyle w:val="Default"/>
        <w:spacing w:line="360" w:lineRule="auto"/>
        <w:jc w:val="both"/>
        <w:rPr>
          <w:rFonts w:ascii="Book Antiqua" w:hAnsi="Book Antiqua"/>
          <w:b/>
          <w:color w:val="auto"/>
          <w:lang w:val="en-GB"/>
        </w:rPr>
      </w:pPr>
      <w:r w:rsidRPr="002D48E6">
        <w:rPr>
          <w:rFonts w:ascii="Book Antiqua" w:hAnsi="Book Antiqua"/>
          <w:color w:val="auto"/>
          <w:lang w:val="en-GB"/>
        </w:rPr>
        <w:t xml:space="preserve">Patients </w:t>
      </w:r>
      <w:r w:rsidR="00DD70AF" w:rsidRPr="002D48E6">
        <w:rPr>
          <w:rFonts w:ascii="Book Antiqua" w:hAnsi="Book Antiqua"/>
          <w:color w:val="auto"/>
          <w:lang w:val="en-GB"/>
        </w:rPr>
        <w:t xml:space="preserve">along with their </w:t>
      </w:r>
      <w:r w:rsidR="00930071" w:rsidRPr="002D48E6">
        <w:rPr>
          <w:rFonts w:ascii="Book Antiqua" w:hAnsi="Book Antiqua"/>
          <w:color w:val="auto"/>
          <w:lang w:val="en-GB"/>
        </w:rPr>
        <w:t xml:space="preserve">relatives </w:t>
      </w:r>
      <w:r w:rsidR="003859A2" w:rsidRPr="002D48E6">
        <w:rPr>
          <w:rFonts w:ascii="Book Antiqua" w:hAnsi="Book Antiqua"/>
          <w:color w:val="auto"/>
          <w:lang w:val="en-GB"/>
        </w:rPr>
        <w:t>were recr</w:t>
      </w:r>
      <w:r w:rsidR="008C3039" w:rsidRPr="002D48E6">
        <w:rPr>
          <w:rFonts w:ascii="Book Antiqua" w:hAnsi="Book Antiqua"/>
          <w:color w:val="auto"/>
          <w:lang w:val="en-GB"/>
        </w:rPr>
        <w:t xml:space="preserve">uited from those attending </w:t>
      </w:r>
      <w:r w:rsidR="00CE084D" w:rsidRPr="002D48E6">
        <w:rPr>
          <w:rFonts w:ascii="Book Antiqua" w:hAnsi="Book Antiqua"/>
          <w:color w:val="auto"/>
          <w:lang w:val="en-GB"/>
        </w:rPr>
        <w:t>the outpatient psychiatric</w:t>
      </w:r>
      <w:r w:rsidR="003859A2" w:rsidRPr="002D48E6">
        <w:rPr>
          <w:rFonts w:ascii="Book Antiqua" w:hAnsi="Book Antiqua"/>
          <w:color w:val="auto"/>
          <w:lang w:val="en-GB"/>
        </w:rPr>
        <w:t xml:space="preserve"> services</w:t>
      </w:r>
      <w:r w:rsidR="00A41BDC" w:rsidRPr="002D48E6">
        <w:rPr>
          <w:rFonts w:ascii="Book Antiqua" w:hAnsi="Book Antiqua"/>
          <w:color w:val="auto"/>
          <w:lang w:val="en-GB"/>
        </w:rPr>
        <w:t xml:space="preserve"> of a </w:t>
      </w:r>
      <w:r w:rsidR="003859A2" w:rsidRPr="002D48E6">
        <w:rPr>
          <w:rFonts w:ascii="Book Antiqua" w:hAnsi="Book Antiqua"/>
          <w:color w:val="auto"/>
          <w:lang w:val="en-GB"/>
        </w:rPr>
        <w:t>tertiary-care hospital in north-India.</w:t>
      </w:r>
      <w:r w:rsidR="00A41BDC" w:rsidRPr="002D48E6">
        <w:rPr>
          <w:rFonts w:ascii="Book Antiqua" w:hAnsi="Book Antiqua"/>
          <w:color w:val="auto"/>
          <w:lang w:val="en-GB"/>
        </w:rPr>
        <w:t>P</w:t>
      </w:r>
      <w:r w:rsidR="001B43F8" w:rsidRPr="002D48E6">
        <w:rPr>
          <w:rFonts w:ascii="Book Antiqua" w:hAnsi="Book Antiqua"/>
          <w:color w:val="auto"/>
          <w:lang w:val="en-GB"/>
        </w:rPr>
        <w:t>atients aged 18-60 years</w:t>
      </w:r>
      <w:r w:rsidR="00A41BDC" w:rsidRPr="002D48E6">
        <w:rPr>
          <w:rFonts w:ascii="Book Antiqua" w:hAnsi="Book Antiqua"/>
          <w:color w:val="auto"/>
          <w:lang w:val="en-GB"/>
        </w:rPr>
        <w:t>,</w:t>
      </w:r>
      <w:r w:rsidR="00845C32" w:rsidRPr="002D48E6">
        <w:rPr>
          <w:rFonts w:ascii="Book Antiqua" w:hAnsi="Book Antiqua"/>
          <w:color w:val="auto"/>
          <w:lang w:val="en-GB"/>
        </w:rPr>
        <w:t>with a diagnosis of BD or schizophrenia as per</w:t>
      </w:r>
      <w:r w:rsidR="00420157" w:rsidRPr="002D48E6">
        <w:rPr>
          <w:rFonts w:ascii="Book Antiqua" w:hAnsi="Book Antiqua"/>
          <w:color w:val="auto"/>
          <w:lang w:val="en-GB"/>
        </w:rPr>
        <w:t xml:space="preserve"> DSM-IV </w:t>
      </w:r>
      <w:r w:rsidR="00845C32" w:rsidRPr="002D48E6">
        <w:rPr>
          <w:rFonts w:ascii="Book Antiqua" w:hAnsi="Book Antiqua"/>
          <w:color w:val="auto"/>
          <w:lang w:val="en-GB"/>
        </w:rPr>
        <w:t>criteria</w:t>
      </w:r>
      <w:r w:rsidR="00DD70AF" w:rsidRPr="002D48E6">
        <w:rPr>
          <w:rFonts w:ascii="Book Antiqua" w:hAnsi="Book Antiqua"/>
          <w:color w:val="auto"/>
          <w:vertAlign w:val="superscript"/>
          <w:lang w:val="en-GB"/>
        </w:rPr>
        <w:t>[11]</w:t>
      </w:r>
      <w:r w:rsidR="00DD3E83" w:rsidRPr="002D48E6">
        <w:rPr>
          <w:rFonts w:ascii="Book Antiqua" w:hAnsi="Book Antiqua"/>
          <w:color w:val="auto"/>
          <w:lang w:val="en-GB"/>
        </w:rPr>
        <w:t>,</w:t>
      </w:r>
      <w:r w:rsidR="00FC6121">
        <w:rPr>
          <w:rFonts w:ascii="Book Antiqua" w:hAnsi="Book Antiqua" w:hint="eastAsia"/>
          <w:color w:val="auto"/>
          <w:lang w:val="en-GB" w:eastAsia="zh-CN"/>
        </w:rPr>
        <w:t xml:space="preserve"> </w:t>
      </w:r>
      <w:r w:rsidR="00845C32" w:rsidRPr="002D48E6">
        <w:rPr>
          <w:rFonts w:ascii="Book Antiqua" w:hAnsi="Book Antiqua"/>
          <w:color w:val="auto"/>
          <w:lang w:val="en-GB"/>
        </w:rPr>
        <w:t>determined using the Mini International Neuropsychiatric Interview</w:t>
      </w:r>
      <w:r w:rsidR="00746732" w:rsidRPr="002D48E6">
        <w:rPr>
          <w:rFonts w:ascii="Book Antiqua" w:hAnsi="Book Antiqua"/>
          <w:color w:val="auto"/>
          <w:lang w:val="en-GB"/>
        </w:rPr>
        <w:t xml:space="preserve"> (MINI)</w:t>
      </w:r>
      <w:r w:rsidR="00DD70AF" w:rsidRPr="002D48E6">
        <w:rPr>
          <w:rFonts w:ascii="Book Antiqua" w:hAnsi="Book Antiqua"/>
          <w:color w:val="auto"/>
          <w:vertAlign w:val="superscript"/>
          <w:lang w:val="en-GB"/>
        </w:rPr>
        <w:t>[12]</w:t>
      </w:r>
      <w:r w:rsidR="00FC6121">
        <w:rPr>
          <w:rFonts w:ascii="Book Antiqua" w:hAnsi="Book Antiqua" w:hint="eastAsia"/>
          <w:color w:val="auto"/>
          <w:vertAlign w:val="superscript"/>
          <w:lang w:val="en-GB" w:eastAsia="zh-CN"/>
        </w:rPr>
        <w:t xml:space="preserve"> </w:t>
      </w:r>
      <w:r w:rsidR="00845C32" w:rsidRPr="002D48E6">
        <w:rPr>
          <w:rFonts w:ascii="Book Antiqua" w:hAnsi="Book Antiqua"/>
          <w:color w:val="auto"/>
          <w:lang w:val="en-GB"/>
        </w:rPr>
        <w:t xml:space="preserve">were included. Patients with BD </w:t>
      </w:r>
      <w:r w:rsidR="00236556" w:rsidRPr="002D48E6">
        <w:rPr>
          <w:rFonts w:ascii="Book Antiqua" w:hAnsi="Book Antiqua"/>
          <w:color w:val="auto"/>
          <w:lang w:val="en-GB"/>
        </w:rPr>
        <w:t>had to be</w:t>
      </w:r>
      <w:r w:rsidR="00E36093" w:rsidRPr="002D48E6">
        <w:rPr>
          <w:rFonts w:ascii="Book Antiqua" w:hAnsi="Book Antiqua"/>
          <w:color w:val="auto"/>
          <w:lang w:val="en-GB"/>
        </w:rPr>
        <w:t xml:space="preserve"> in </w:t>
      </w:r>
      <w:r w:rsidR="008C22BB" w:rsidRPr="002D48E6">
        <w:rPr>
          <w:rFonts w:ascii="Book Antiqua" w:hAnsi="Book Antiqua"/>
          <w:color w:val="auto"/>
          <w:lang w:val="en-GB"/>
        </w:rPr>
        <w:t>remission</w:t>
      </w:r>
      <w:r w:rsidR="00845C32" w:rsidRPr="002D48E6">
        <w:rPr>
          <w:rFonts w:ascii="Book Antiqua" w:hAnsi="Book Antiqua"/>
          <w:color w:val="auto"/>
          <w:lang w:val="en-GB"/>
        </w:rPr>
        <w:t>, which was defined cross-</w:t>
      </w:r>
      <w:proofErr w:type="spellStart"/>
      <w:r w:rsidR="00845C32" w:rsidRPr="002D48E6">
        <w:rPr>
          <w:rFonts w:ascii="Book Antiqua" w:hAnsi="Book Antiqua"/>
          <w:color w:val="auto"/>
          <w:lang w:val="en-GB"/>
        </w:rPr>
        <w:t>sectionally</w:t>
      </w:r>
      <w:proofErr w:type="spellEnd"/>
      <w:r w:rsidR="00845C32" w:rsidRPr="002D48E6">
        <w:rPr>
          <w:rFonts w:ascii="Book Antiqua" w:hAnsi="Book Antiqua"/>
          <w:color w:val="auto"/>
          <w:lang w:val="en-GB"/>
        </w:rPr>
        <w:t xml:space="preserve"> as </w:t>
      </w:r>
      <w:proofErr w:type="spellStart"/>
      <w:r w:rsidR="00845C32" w:rsidRPr="002D48E6">
        <w:rPr>
          <w:rFonts w:ascii="Book Antiqua" w:hAnsi="Book Antiqua"/>
          <w:color w:val="auto"/>
          <w:lang w:val="en-GB"/>
        </w:rPr>
        <w:t>ascore</w:t>
      </w:r>
      <w:proofErr w:type="spellEnd"/>
      <w:r w:rsidR="00845C32" w:rsidRPr="002D48E6">
        <w:rPr>
          <w:rFonts w:ascii="Book Antiqua" w:hAnsi="Book Antiqua"/>
          <w:color w:val="auto"/>
          <w:lang w:val="en-GB"/>
        </w:rPr>
        <w:t xml:space="preserve"> of</w:t>
      </w:r>
      <w:r w:rsidR="00FC6121">
        <w:rPr>
          <w:rFonts w:ascii="Book Antiqua" w:hAnsi="Book Antiqua" w:hint="eastAsia"/>
          <w:color w:val="auto"/>
          <w:lang w:val="en-GB" w:eastAsia="zh-CN"/>
        </w:rPr>
        <w:t xml:space="preserve"> </w:t>
      </w:r>
      <w:r w:rsidR="00845C32" w:rsidRPr="002D48E6">
        <w:rPr>
          <w:rFonts w:ascii="Book Antiqua" w:hAnsi="Book Antiqua"/>
          <w:color w:val="auto"/>
          <w:lang w:val="en-GB"/>
        </w:rPr>
        <w:t>&lt;</w:t>
      </w:r>
      <w:r w:rsidR="00FC6121">
        <w:rPr>
          <w:rFonts w:ascii="Book Antiqua" w:hAnsi="Book Antiqua" w:hint="eastAsia"/>
          <w:color w:val="auto"/>
          <w:lang w:val="en-GB" w:eastAsia="zh-CN"/>
        </w:rPr>
        <w:t xml:space="preserve"> </w:t>
      </w:r>
      <w:r w:rsidR="00845C32" w:rsidRPr="002D48E6">
        <w:rPr>
          <w:rFonts w:ascii="Book Antiqua" w:hAnsi="Book Antiqua"/>
          <w:color w:val="auto"/>
          <w:lang w:val="en-GB"/>
        </w:rPr>
        <w:t>8 on the 17-item Hamilton Depression Rating Scale</w:t>
      </w:r>
      <w:r w:rsidR="00575E39" w:rsidRPr="002D48E6">
        <w:rPr>
          <w:rFonts w:ascii="Book Antiqua" w:hAnsi="Book Antiqua"/>
          <w:color w:val="auto"/>
          <w:lang w:val="en-GB"/>
        </w:rPr>
        <w:t xml:space="preserve"> (HDRS</w:t>
      </w:r>
      <w:r w:rsidR="00DD3E83" w:rsidRPr="002D48E6">
        <w:rPr>
          <w:rFonts w:ascii="Book Antiqua" w:hAnsi="Book Antiqua"/>
          <w:color w:val="auto"/>
          <w:lang w:val="en-GB"/>
        </w:rPr>
        <w:t>)</w:t>
      </w:r>
      <w:r w:rsidR="00DD70AF" w:rsidRPr="002D48E6">
        <w:rPr>
          <w:rFonts w:ascii="Book Antiqua" w:hAnsi="Book Antiqua"/>
          <w:color w:val="auto"/>
          <w:vertAlign w:val="superscript"/>
          <w:lang w:val="en-GB"/>
        </w:rPr>
        <w:t xml:space="preserve">[13] </w:t>
      </w:r>
      <w:r w:rsidR="00AD5363" w:rsidRPr="002D48E6">
        <w:rPr>
          <w:rFonts w:ascii="Book Antiqua" w:hAnsi="Book Antiqua"/>
          <w:color w:val="auto"/>
          <w:lang w:val="en-GB"/>
        </w:rPr>
        <w:t>and a</w:t>
      </w:r>
      <w:r w:rsidR="00845C32" w:rsidRPr="002D48E6">
        <w:rPr>
          <w:rFonts w:ascii="Book Antiqua" w:hAnsi="Book Antiqua"/>
          <w:color w:val="auto"/>
          <w:lang w:val="en-GB"/>
        </w:rPr>
        <w:t xml:space="preserve"> score of &lt;</w:t>
      </w:r>
      <w:r w:rsidR="00FC6121">
        <w:rPr>
          <w:rFonts w:ascii="Book Antiqua" w:hAnsi="Book Antiqua" w:hint="eastAsia"/>
          <w:color w:val="auto"/>
          <w:lang w:val="en-GB" w:eastAsia="zh-CN"/>
        </w:rPr>
        <w:t xml:space="preserve"> </w:t>
      </w:r>
      <w:r w:rsidR="00845C32" w:rsidRPr="002D48E6">
        <w:rPr>
          <w:rFonts w:ascii="Book Antiqua" w:hAnsi="Book Antiqua"/>
          <w:color w:val="auto"/>
          <w:lang w:val="en-GB"/>
        </w:rPr>
        <w:t>6 on the Young Mania Rating Scale</w:t>
      </w:r>
      <w:r w:rsidR="00575E39" w:rsidRPr="002D48E6">
        <w:rPr>
          <w:rFonts w:ascii="Book Antiqua" w:hAnsi="Book Antiqua"/>
          <w:color w:val="auto"/>
          <w:lang w:val="en-GB"/>
        </w:rPr>
        <w:t xml:space="preserve"> (YM</w:t>
      </w:r>
      <w:r w:rsidR="0092637B" w:rsidRPr="002D48E6">
        <w:rPr>
          <w:rFonts w:ascii="Book Antiqua" w:hAnsi="Book Antiqua"/>
          <w:color w:val="auto"/>
          <w:lang w:val="en-GB"/>
        </w:rPr>
        <w:t>R</w:t>
      </w:r>
      <w:r w:rsidR="00575E39" w:rsidRPr="002D48E6">
        <w:rPr>
          <w:rFonts w:ascii="Book Antiqua" w:hAnsi="Book Antiqua"/>
          <w:color w:val="auto"/>
          <w:lang w:val="en-GB"/>
        </w:rPr>
        <w:t>S</w:t>
      </w:r>
      <w:r w:rsidR="00B9584D" w:rsidRPr="002D48E6">
        <w:rPr>
          <w:rFonts w:ascii="Book Antiqua" w:hAnsi="Book Antiqua"/>
          <w:color w:val="auto"/>
          <w:lang w:val="en-GB"/>
        </w:rPr>
        <w:t>)</w:t>
      </w:r>
      <w:r w:rsidR="00DD70AF" w:rsidRPr="002D48E6">
        <w:rPr>
          <w:rFonts w:ascii="Book Antiqua" w:hAnsi="Book Antiqua"/>
          <w:color w:val="auto"/>
          <w:vertAlign w:val="superscript"/>
          <w:lang w:val="en-GB"/>
        </w:rPr>
        <w:t>[14]</w:t>
      </w:r>
      <w:r w:rsidR="00DD70AF" w:rsidRPr="002D48E6">
        <w:rPr>
          <w:rFonts w:ascii="Book Antiqua" w:hAnsi="Book Antiqua"/>
          <w:color w:val="auto"/>
          <w:lang w:val="en-GB"/>
        </w:rPr>
        <w:t xml:space="preserve">. </w:t>
      </w:r>
      <w:r w:rsidR="008C52A9" w:rsidRPr="002D48E6">
        <w:rPr>
          <w:rFonts w:ascii="Book Antiqua" w:hAnsi="Book Antiqua"/>
          <w:color w:val="auto"/>
          <w:lang w:val="en-GB"/>
        </w:rPr>
        <w:t xml:space="preserve">Further, only those </w:t>
      </w:r>
      <w:r w:rsidR="00845C32" w:rsidRPr="002D48E6">
        <w:rPr>
          <w:rFonts w:ascii="Book Antiqua" w:hAnsi="Book Antiqua"/>
          <w:color w:val="auto"/>
          <w:lang w:val="en-GB"/>
        </w:rPr>
        <w:t>patients with BD</w:t>
      </w:r>
      <w:r w:rsidR="00FC6F1D" w:rsidRPr="002D48E6">
        <w:rPr>
          <w:rFonts w:ascii="Book Antiqua" w:hAnsi="Book Antiqua"/>
          <w:color w:val="auto"/>
          <w:lang w:val="en-GB"/>
        </w:rPr>
        <w:t xml:space="preserve"> without acuteepisodes in the 3-mo period prior to intake </w:t>
      </w:r>
      <w:r w:rsidR="00E74941" w:rsidRPr="002D48E6">
        <w:rPr>
          <w:rFonts w:ascii="Book Antiqua" w:hAnsi="Book Antiqua"/>
          <w:color w:val="auto"/>
          <w:lang w:val="en-GB"/>
        </w:rPr>
        <w:t>were includedbased o</w:t>
      </w:r>
      <w:r w:rsidR="00FC6F1D" w:rsidRPr="002D48E6">
        <w:rPr>
          <w:rFonts w:ascii="Book Antiqua" w:hAnsi="Book Antiqua"/>
          <w:color w:val="auto"/>
          <w:lang w:val="en-GB"/>
        </w:rPr>
        <w:t xml:space="preserve">n information from patients, relatives and </w:t>
      </w:r>
      <w:r w:rsidR="00CA3888" w:rsidRPr="002D48E6">
        <w:rPr>
          <w:rFonts w:ascii="Book Antiqua" w:hAnsi="Book Antiqua"/>
          <w:color w:val="auto"/>
          <w:lang w:val="en-GB"/>
        </w:rPr>
        <w:t>case notes</w:t>
      </w:r>
      <w:r w:rsidR="00E74941" w:rsidRPr="002D48E6">
        <w:rPr>
          <w:rFonts w:ascii="Book Antiqua" w:hAnsi="Book Antiqua"/>
          <w:color w:val="auto"/>
          <w:lang w:val="en-GB"/>
        </w:rPr>
        <w:t xml:space="preserve">. Finally, patients had to be on a stable dose of </w:t>
      </w:r>
      <w:proofErr w:type="spellStart"/>
      <w:r w:rsidR="00E74941" w:rsidRPr="002D48E6">
        <w:rPr>
          <w:rFonts w:ascii="Book Antiqua" w:hAnsi="Book Antiqua"/>
          <w:color w:val="auto"/>
          <w:lang w:val="en-GB"/>
        </w:rPr>
        <w:lastRenderedPageBreak/>
        <w:t>psychotropics</w:t>
      </w:r>
      <w:proofErr w:type="spellEnd"/>
      <w:r w:rsidR="00304216" w:rsidRPr="002D48E6">
        <w:rPr>
          <w:rFonts w:ascii="Book Antiqua" w:hAnsi="Book Antiqua"/>
          <w:color w:val="auto"/>
          <w:lang w:val="en-GB"/>
        </w:rPr>
        <w:t>,</w:t>
      </w:r>
      <w:r w:rsidR="00FC6121">
        <w:rPr>
          <w:rFonts w:ascii="Book Antiqua" w:hAnsi="Book Antiqua" w:hint="eastAsia"/>
          <w:color w:val="auto"/>
          <w:lang w:val="en-GB" w:eastAsia="zh-CN"/>
        </w:rPr>
        <w:t xml:space="preserve"> </w:t>
      </w:r>
      <w:r w:rsidR="00AD5363" w:rsidRPr="002D48E6">
        <w:rPr>
          <w:rFonts w:ascii="Book Antiqua" w:hAnsi="Book Antiqua"/>
          <w:i/>
          <w:color w:val="auto"/>
          <w:lang w:val="en-GB"/>
        </w:rPr>
        <w:t>i.e.</w:t>
      </w:r>
      <w:r w:rsidR="00421529" w:rsidRPr="002D48E6">
        <w:rPr>
          <w:rFonts w:ascii="Book Antiqua" w:hAnsi="Book Antiqua"/>
          <w:color w:val="auto"/>
          <w:lang w:val="en-GB" w:eastAsia="zh-CN"/>
        </w:rPr>
        <w:t>,</w:t>
      </w:r>
      <w:r w:rsidR="00AD5363" w:rsidRPr="002D48E6">
        <w:rPr>
          <w:rFonts w:ascii="Book Antiqua" w:hAnsi="Book Antiqua"/>
          <w:color w:val="auto"/>
          <w:lang w:val="en-GB"/>
        </w:rPr>
        <w:t xml:space="preserve"> not more than </w:t>
      </w:r>
      <w:r w:rsidR="00304216" w:rsidRPr="002D48E6">
        <w:rPr>
          <w:rFonts w:ascii="Book Antiqua" w:hAnsi="Book Antiqua"/>
          <w:color w:val="auto"/>
          <w:lang w:val="en-GB"/>
        </w:rPr>
        <w:t>50% hike</w:t>
      </w:r>
      <w:r w:rsidR="00AD5363" w:rsidRPr="002D48E6">
        <w:rPr>
          <w:rFonts w:ascii="Book Antiqua" w:hAnsi="Book Antiqua"/>
          <w:color w:val="auto"/>
          <w:lang w:val="en-GB"/>
        </w:rPr>
        <w:t>s</w:t>
      </w:r>
      <w:r w:rsidR="00304216" w:rsidRPr="002D48E6">
        <w:rPr>
          <w:rFonts w:ascii="Book Antiqua" w:hAnsi="Book Antiqua"/>
          <w:color w:val="auto"/>
          <w:lang w:val="en-GB"/>
        </w:rPr>
        <w:t xml:space="preserve"> or reduction</w:t>
      </w:r>
      <w:r w:rsidR="00AD5363" w:rsidRPr="002D48E6">
        <w:rPr>
          <w:rFonts w:ascii="Book Antiqua" w:hAnsi="Book Antiqua"/>
          <w:color w:val="auto"/>
          <w:lang w:val="en-GB"/>
        </w:rPr>
        <w:t>sin</w:t>
      </w:r>
      <w:r w:rsidR="00304216" w:rsidRPr="002D48E6">
        <w:rPr>
          <w:rFonts w:ascii="Book Antiqua" w:hAnsi="Book Antiqua"/>
          <w:color w:val="auto"/>
          <w:lang w:val="en-GB"/>
        </w:rPr>
        <w:t xml:space="preserve"> dosages</w:t>
      </w:r>
      <w:r w:rsidR="00E74941" w:rsidRPr="002D48E6">
        <w:rPr>
          <w:rFonts w:ascii="Book Antiqua" w:hAnsi="Book Antiqua"/>
          <w:color w:val="auto"/>
          <w:lang w:val="en-GB"/>
        </w:rPr>
        <w:t>in these</w:t>
      </w:r>
      <w:r w:rsidR="00304216" w:rsidRPr="002D48E6">
        <w:rPr>
          <w:rFonts w:ascii="Book Antiqua" w:hAnsi="Book Antiqua"/>
          <w:color w:val="auto"/>
          <w:lang w:val="en-GB"/>
        </w:rPr>
        <w:t xml:space="preserve"> 3 mo</w:t>
      </w:r>
      <w:r w:rsidR="00E74941" w:rsidRPr="002D48E6">
        <w:rPr>
          <w:rFonts w:ascii="Book Antiqua" w:hAnsi="Book Antiqua"/>
          <w:color w:val="auto"/>
          <w:lang w:val="en-GB"/>
        </w:rPr>
        <w:t xml:space="preserve">. </w:t>
      </w:r>
      <w:r w:rsidR="008C52A9" w:rsidRPr="002D48E6">
        <w:rPr>
          <w:rFonts w:ascii="Book Antiqua" w:hAnsi="Book Antiqua"/>
          <w:color w:val="auto"/>
          <w:lang w:val="en-GB"/>
        </w:rPr>
        <w:t>Patients with s</w:t>
      </w:r>
      <w:r w:rsidR="00A41BDC" w:rsidRPr="002D48E6">
        <w:rPr>
          <w:rFonts w:ascii="Book Antiqua" w:hAnsi="Book Antiqua"/>
          <w:color w:val="auto"/>
          <w:lang w:val="en-GB"/>
        </w:rPr>
        <w:t xml:space="preserve">chizophrenia were included </w:t>
      </w:r>
      <w:r w:rsidR="008C52A9" w:rsidRPr="002D48E6">
        <w:rPr>
          <w:rFonts w:ascii="Book Antiqua" w:hAnsi="Book Antiqua"/>
          <w:color w:val="auto"/>
          <w:lang w:val="en-GB"/>
        </w:rPr>
        <w:t>if they met remission criteria</w:t>
      </w:r>
      <w:r w:rsidR="00575E39" w:rsidRPr="002D48E6">
        <w:rPr>
          <w:rFonts w:ascii="Book Antiqua" w:hAnsi="Book Antiqua"/>
          <w:color w:val="auto"/>
          <w:lang w:val="en-GB"/>
        </w:rPr>
        <w:t xml:space="preserve"> of </w:t>
      </w:r>
      <w:proofErr w:type="spellStart"/>
      <w:r w:rsidR="00575E39" w:rsidRPr="002D48E6">
        <w:rPr>
          <w:rFonts w:ascii="Book Antiqua" w:hAnsi="Book Antiqua"/>
          <w:color w:val="auto"/>
          <w:lang w:val="en-GB"/>
        </w:rPr>
        <w:t>Andreasen</w:t>
      </w:r>
      <w:proofErr w:type="spellEnd"/>
      <w:r w:rsidR="00FC6121">
        <w:rPr>
          <w:rFonts w:ascii="Book Antiqua" w:hAnsi="Book Antiqua" w:hint="eastAsia"/>
          <w:color w:val="auto"/>
          <w:lang w:val="en-GB" w:eastAsia="zh-CN"/>
        </w:rPr>
        <w:t xml:space="preserve"> </w:t>
      </w:r>
      <w:r w:rsidR="00575E39" w:rsidRPr="002D48E6">
        <w:rPr>
          <w:rFonts w:ascii="Book Antiqua" w:hAnsi="Book Antiqua"/>
          <w:i/>
          <w:color w:val="auto"/>
          <w:lang w:val="en-GB"/>
        </w:rPr>
        <w:t>et al</w:t>
      </w:r>
      <w:r w:rsidR="00DD70AF" w:rsidRPr="002D48E6">
        <w:rPr>
          <w:rFonts w:ascii="Book Antiqua" w:hAnsi="Book Antiqua"/>
          <w:color w:val="auto"/>
          <w:vertAlign w:val="superscript"/>
          <w:lang w:val="en-GB"/>
        </w:rPr>
        <w:t>[15]</w:t>
      </w:r>
      <w:r w:rsidR="00FC6121">
        <w:rPr>
          <w:rFonts w:ascii="Book Antiqua" w:hAnsi="Book Antiqua" w:hint="eastAsia"/>
          <w:color w:val="auto"/>
          <w:vertAlign w:val="superscript"/>
          <w:lang w:val="en-GB" w:eastAsia="zh-CN"/>
        </w:rPr>
        <w:t xml:space="preserve"> </w:t>
      </w:r>
      <w:r w:rsidR="00344328" w:rsidRPr="002D48E6">
        <w:rPr>
          <w:rFonts w:ascii="Book Antiqua" w:hAnsi="Book Antiqua"/>
          <w:color w:val="auto"/>
          <w:lang w:val="en-GB"/>
        </w:rPr>
        <w:t>on the Positive and Negative Syndrome S</w:t>
      </w:r>
      <w:r w:rsidR="00575E39" w:rsidRPr="002D48E6">
        <w:rPr>
          <w:rFonts w:ascii="Book Antiqua" w:hAnsi="Book Antiqua"/>
          <w:color w:val="auto"/>
          <w:lang w:val="en-GB"/>
        </w:rPr>
        <w:t>cale</w:t>
      </w:r>
      <w:r w:rsidR="003144A4" w:rsidRPr="002D48E6">
        <w:rPr>
          <w:rFonts w:ascii="Book Antiqua" w:hAnsi="Book Antiqua"/>
          <w:color w:val="auto"/>
          <w:lang w:val="en-GB"/>
        </w:rPr>
        <w:t xml:space="preserve"> for Schizophrenia</w:t>
      </w:r>
      <w:r w:rsidR="00575E39" w:rsidRPr="002D48E6">
        <w:rPr>
          <w:rFonts w:ascii="Book Antiqua" w:hAnsi="Book Antiqua"/>
          <w:color w:val="auto"/>
          <w:lang w:val="en-GB"/>
        </w:rPr>
        <w:t xml:space="preserve"> (PANSS</w:t>
      </w:r>
      <w:r w:rsidR="00B9584D" w:rsidRPr="002D48E6">
        <w:rPr>
          <w:rFonts w:ascii="Book Antiqua" w:hAnsi="Book Antiqua"/>
          <w:color w:val="auto"/>
          <w:lang w:val="en-GB"/>
        </w:rPr>
        <w:t>)</w:t>
      </w:r>
      <w:r w:rsidR="00DD70AF" w:rsidRPr="002D48E6">
        <w:rPr>
          <w:rFonts w:ascii="Book Antiqua" w:hAnsi="Book Antiqua"/>
          <w:color w:val="auto"/>
          <w:vertAlign w:val="superscript"/>
          <w:lang w:val="en-GB"/>
        </w:rPr>
        <w:t>[16]</w:t>
      </w:r>
      <w:r w:rsidR="00DD70AF" w:rsidRPr="002D48E6">
        <w:rPr>
          <w:rFonts w:ascii="Book Antiqua" w:hAnsi="Book Antiqua"/>
          <w:color w:val="auto"/>
          <w:lang w:val="en-GB"/>
        </w:rPr>
        <w:t xml:space="preserve">. </w:t>
      </w:r>
      <w:r w:rsidR="008C52A9" w:rsidRPr="002D48E6">
        <w:rPr>
          <w:rFonts w:ascii="Book Antiqua" w:hAnsi="Book Antiqua"/>
          <w:color w:val="auto"/>
          <w:lang w:val="en-GB"/>
        </w:rPr>
        <w:t xml:space="preserve">Similar to patients with BD, </w:t>
      </w:r>
      <w:r w:rsidR="00E74941" w:rsidRPr="002D48E6">
        <w:rPr>
          <w:rFonts w:ascii="Book Antiqua" w:hAnsi="Book Antiqua"/>
          <w:color w:val="auto"/>
          <w:lang w:val="en-GB"/>
        </w:rPr>
        <w:t xml:space="preserve">only patientswith </w:t>
      </w:r>
      <w:r w:rsidR="008C52A9" w:rsidRPr="002D48E6">
        <w:rPr>
          <w:rFonts w:ascii="Book Antiqua" w:hAnsi="Book Antiqua"/>
          <w:color w:val="auto"/>
          <w:lang w:val="en-GB"/>
        </w:rPr>
        <w:t xml:space="preserve">no exacerbations of positive or negative </w:t>
      </w:r>
      <w:r w:rsidR="00E74941" w:rsidRPr="002D48E6">
        <w:rPr>
          <w:rFonts w:ascii="Book Antiqua" w:hAnsi="Book Antiqua"/>
          <w:color w:val="auto"/>
          <w:lang w:val="en-GB"/>
        </w:rPr>
        <w:t xml:space="preserve">symptomsand on stable doses of </w:t>
      </w:r>
      <w:proofErr w:type="spellStart"/>
      <w:r w:rsidR="00E74941" w:rsidRPr="002D48E6">
        <w:rPr>
          <w:rFonts w:ascii="Book Antiqua" w:hAnsi="Book Antiqua"/>
          <w:color w:val="auto"/>
          <w:lang w:val="en-GB"/>
        </w:rPr>
        <w:t>psychotropics</w:t>
      </w:r>
      <w:proofErr w:type="spellEnd"/>
      <w:r w:rsidR="00E74941" w:rsidRPr="002D48E6">
        <w:rPr>
          <w:rFonts w:ascii="Book Antiqua" w:hAnsi="Book Antiqua"/>
          <w:color w:val="auto"/>
          <w:lang w:val="en-GB"/>
        </w:rPr>
        <w:t xml:space="preserve"> in the 3-mo period prior to intake were included</w:t>
      </w:r>
      <w:r w:rsidR="008C52A9" w:rsidRPr="002D48E6">
        <w:rPr>
          <w:rFonts w:ascii="Book Antiqua" w:hAnsi="Book Antiqua"/>
          <w:color w:val="auto"/>
          <w:lang w:val="en-GB"/>
        </w:rPr>
        <w:t xml:space="preserve">. </w:t>
      </w:r>
      <w:r w:rsidR="001277F7" w:rsidRPr="002D48E6">
        <w:rPr>
          <w:rFonts w:ascii="Book Antiqua" w:hAnsi="Book Antiqua"/>
          <w:color w:val="auto"/>
          <w:lang w:val="en-GB"/>
        </w:rPr>
        <w:t xml:space="preserve">Additionally, </w:t>
      </w:r>
      <w:r w:rsidR="00E46397" w:rsidRPr="002D48E6">
        <w:rPr>
          <w:rFonts w:ascii="Book Antiqua" w:hAnsi="Book Antiqua"/>
          <w:color w:val="auto"/>
          <w:lang w:val="en-GB"/>
        </w:rPr>
        <w:t>both patient</w:t>
      </w:r>
      <w:r w:rsidR="00A41BDC" w:rsidRPr="002D48E6">
        <w:rPr>
          <w:rFonts w:ascii="Book Antiqua" w:hAnsi="Book Antiqua"/>
          <w:color w:val="auto"/>
          <w:lang w:val="en-GB"/>
        </w:rPr>
        <w:t xml:space="preserve"> group</w:t>
      </w:r>
      <w:r w:rsidR="00E46397" w:rsidRPr="002D48E6">
        <w:rPr>
          <w:rFonts w:ascii="Book Antiqua" w:hAnsi="Book Antiqua"/>
          <w:color w:val="auto"/>
          <w:lang w:val="en-GB"/>
        </w:rPr>
        <w:t>swere</w:t>
      </w:r>
      <w:r w:rsidR="001277F7" w:rsidRPr="002D48E6">
        <w:rPr>
          <w:rFonts w:ascii="Book Antiqua" w:hAnsi="Book Antiqua"/>
          <w:color w:val="auto"/>
          <w:lang w:val="en-GB"/>
        </w:rPr>
        <w:t xml:space="preserve"> matched on age, </w:t>
      </w:r>
      <w:r w:rsidR="00FE4B8F" w:rsidRPr="002D48E6">
        <w:rPr>
          <w:rFonts w:ascii="Book Antiqua" w:hAnsi="Book Antiqua"/>
          <w:color w:val="auto"/>
          <w:lang w:val="en-GB"/>
        </w:rPr>
        <w:t>gender</w:t>
      </w:r>
      <w:r w:rsidR="00021539" w:rsidRPr="002D48E6">
        <w:rPr>
          <w:rFonts w:ascii="Book Antiqua" w:hAnsi="Book Antiqua"/>
          <w:color w:val="auto"/>
          <w:lang w:val="en-GB"/>
        </w:rPr>
        <w:t xml:space="preserve">, </w:t>
      </w:r>
      <w:r w:rsidR="001277F7" w:rsidRPr="002D48E6">
        <w:rPr>
          <w:rFonts w:ascii="Book Antiqua" w:hAnsi="Book Antiqua"/>
          <w:color w:val="auto"/>
          <w:lang w:val="en-GB"/>
        </w:rPr>
        <w:t>res</w:t>
      </w:r>
      <w:r w:rsidR="00E46397" w:rsidRPr="002D48E6">
        <w:rPr>
          <w:rFonts w:ascii="Book Antiqua" w:hAnsi="Book Antiqua"/>
          <w:color w:val="auto"/>
          <w:lang w:val="en-GB"/>
        </w:rPr>
        <w:t>idence (urban/rural)</w:t>
      </w:r>
      <w:r w:rsidR="00FC6121">
        <w:rPr>
          <w:rFonts w:ascii="Book Antiqua" w:hAnsi="Book Antiqua" w:hint="eastAsia"/>
          <w:color w:val="auto"/>
          <w:lang w:val="en-GB" w:eastAsia="zh-CN"/>
        </w:rPr>
        <w:t xml:space="preserve"> </w:t>
      </w:r>
      <w:r w:rsidR="00E46397" w:rsidRPr="002D48E6">
        <w:rPr>
          <w:rFonts w:ascii="Book Antiqua" w:hAnsi="Book Antiqua"/>
          <w:color w:val="auto"/>
          <w:lang w:val="en-GB"/>
        </w:rPr>
        <w:t>and</w:t>
      </w:r>
      <w:r w:rsidR="001277F7" w:rsidRPr="002D48E6">
        <w:rPr>
          <w:rFonts w:ascii="Book Antiqua" w:hAnsi="Book Antiqua"/>
          <w:color w:val="auto"/>
          <w:lang w:val="en-GB"/>
        </w:rPr>
        <w:t xml:space="preserve"> duration of illness.</w:t>
      </w:r>
      <w:r w:rsidR="00352E94" w:rsidRPr="002D48E6">
        <w:rPr>
          <w:rFonts w:ascii="Book Antiqua" w:hAnsi="Book Antiqua"/>
          <w:color w:val="auto"/>
          <w:lang w:val="en-GB"/>
        </w:rPr>
        <w:t xml:space="preserve"> Patients with comorbid psychiatric or physical illnesses, substance use disorder</w:t>
      </w:r>
      <w:r w:rsidR="00A41BDC" w:rsidRPr="002D48E6">
        <w:rPr>
          <w:rFonts w:ascii="Book Antiqua" w:hAnsi="Book Antiqua"/>
          <w:color w:val="auto"/>
          <w:lang w:val="en-GB"/>
        </w:rPr>
        <w:t>s (except nicotine use)</w:t>
      </w:r>
      <w:r w:rsidR="00352E94" w:rsidRPr="002D48E6">
        <w:rPr>
          <w:rFonts w:ascii="Book Antiqua" w:hAnsi="Book Antiqua"/>
          <w:color w:val="auto"/>
          <w:lang w:val="en-GB"/>
        </w:rPr>
        <w:t xml:space="preserve"> and organic brain syndromes were excluded.</w:t>
      </w:r>
      <w:r w:rsidR="00FC6121">
        <w:rPr>
          <w:rFonts w:ascii="Book Antiqua" w:hAnsi="Book Antiqua" w:hint="eastAsia"/>
          <w:color w:val="auto"/>
          <w:lang w:val="en-GB" w:eastAsia="zh-CN"/>
        </w:rPr>
        <w:t xml:space="preserve"> </w:t>
      </w:r>
      <w:r w:rsidR="00543210" w:rsidRPr="002D48E6">
        <w:rPr>
          <w:rFonts w:ascii="Book Antiqua" w:hAnsi="Book Antiqua"/>
          <w:color w:val="auto"/>
          <w:lang w:eastAsia="en-IN"/>
        </w:rPr>
        <w:t>Over a period of about a year, 150 outpatients with BD and a matched group of 75 outpatients with schizophrenia who fulfilled the selection criteria were inducted along with their relatives.</w:t>
      </w:r>
    </w:p>
    <w:p w:rsidR="00575E39" w:rsidRPr="002D48E6" w:rsidRDefault="00575E39" w:rsidP="00B43867">
      <w:pPr>
        <w:pStyle w:val="Default"/>
        <w:spacing w:line="360" w:lineRule="auto"/>
        <w:jc w:val="both"/>
        <w:rPr>
          <w:rFonts w:ascii="Book Antiqua" w:hAnsi="Book Antiqua"/>
          <w:color w:val="auto"/>
          <w:lang w:val="en-GB"/>
        </w:rPr>
      </w:pPr>
    </w:p>
    <w:p w:rsidR="002F48C3" w:rsidRPr="002D48E6" w:rsidRDefault="00575E39" w:rsidP="00B43867">
      <w:pPr>
        <w:pStyle w:val="Default"/>
        <w:spacing w:line="360" w:lineRule="auto"/>
        <w:jc w:val="both"/>
        <w:rPr>
          <w:rFonts w:ascii="Book Antiqua" w:hAnsi="Book Antiqua"/>
          <w:b/>
          <w:bCs/>
          <w:i/>
          <w:iCs/>
          <w:color w:val="auto"/>
          <w:lang w:val="en-GB"/>
        </w:rPr>
      </w:pPr>
      <w:r w:rsidRPr="002D48E6">
        <w:rPr>
          <w:rFonts w:ascii="Book Antiqua" w:hAnsi="Book Antiqua"/>
          <w:b/>
          <w:bCs/>
          <w:i/>
          <w:iCs/>
          <w:color w:val="auto"/>
          <w:lang w:val="en-GB"/>
        </w:rPr>
        <w:t>Assessments</w:t>
      </w:r>
    </w:p>
    <w:p w:rsidR="00DA4377" w:rsidRPr="002D48E6" w:rsidRDefault="00575E39" w:rsidP="00421529">
      <w:pPr>
        <w:pStyle w:val="Default"/>
        <w:spacing w:line="360" w:lineRule="auto"/>
        <w:jc w:val="both"/>
        <w:rPr>
          <w:rFonts w:ascii="Book Antiqua" w:hAnsi="Book Antiqua"/>
          <w:color w:val="auto"/>
          <w:lang w:val="en-GB"/>
        </w:rPr>
      </w:pPr>
      <w:r w:rsidRPr="002D48E6">
        <w:rPr>
          <w:rFonts w:ascii="Book Antiqua" w:hAnsi="Book Antiqua"/>
          <w:color w:val="auto"/>
          <w:lang w:val="en-GB"/>
        </w:rPr>
        <w:t xml:space="preserve">Apart from confirming diagnoses with </w:t>
      </w:r>
      <w:r w:rsidR="00D24DE6" w:rsidRPr="002D48E6">
        <w:rPr>
          <w:rFonts w:ascii="Book Antiqua" w:hAnsi="Book Antiqua"/>
          <w:color w:val="auto"/>
          <w:lang w:val="en-GB"/>
        </w:rPr>
        <w:t xml:space="preserve">the </w:t>
      </w:r>
      <w:r w:rsidRPr="002D48E6">
        <w:rPr>
          <w:rFonts w:ascii="Book Antiqua" w:hAnsi="Book Antiqua"/>
          <w:color w:val="auto"/>
          <w:lang w:val="en-GB"/>
        </w:rPr>
        <w:t>MINI and rating symptoms, demographic and clinical details were recorded using structured formats.</w:t>
      </w:r>
      <w:r w:rsidR="00DA4377" w:rsidRPr="002D48E6">
        <w:rPr>
          <w:rFonts w:ascii="Book Antiqua" w:hAnsi="Book Antiqua"/>
          <w:color w:val="auto"/>
          <w:lang w:val="en-GB"/>
        </w:rPr>
        <w:t xml:space="preserve"> The principal instrument</w:t>
      </w:r>
      <w:r w:rsidR="00D24DE6" w:rsidRPr="002D48E6">
        <w:rPr>
          <w:rFonts w:ascii="Book Antiqua" w:hAnsi="Book Antiqua"/>
          <w:color w:val="auto"/>
          <w:lang w:val="en-GB"/>
        </w:rPr>
        <w:t xml:space="preserve"> employed</w:t>
      </w:r>
      <w:r w:rsidR="00DA4377" w:rsidRPr="002D48E6">
        <w:rPr>
          <w:rFonts w:ascii="Book Antiqua" w:hAnsi="Book Antiqua"/>
          <w:color w:val="auto"/>
          <w:lang w:val="en-GB"/>
        </w:rPr>
        <w:t xml:space="preserve"> to assess health-care needs was the Camberwell Assessment of Need</w:t>
      </w:r>
      <w:r w:rsidR="00421529" w:rsidRPr="002D48E6">
        <w:rPr>
          <w:rFonts w:ascii="Book Antiqua" w:hAnsi="Book Antiqua"/>
          <w:color w:val="auto"/>
          <w:lang w:val="en-GB" w:eastAsia="zh-CN"/>
        </w:rPr>
        <w:t>-</w:t>
      </w:r>
      <w:r w:rsidR="00DA4377" w:rsidRPr="002D48E6">
        <w:rPr>
          <w:rFonts w:ascii="Book Antiqua" w:hAnsi="Book Antiqua"/>
          <w:color w:val="auto"/>
          <w:lang w:val="en-GB"/>
        </w:rPr>
        <w:t>Research version (CAN-R</w:t>
      </w:r>
      <w:r w:rsidR="009733EE" w:rsidRPr="002D48E6">
        <w:rPr>
          <w:rFonts w:ascii="Book Antiqua" w:hAnsi="Book Antiqua"/>
          <w:color w:val="auto"/>
          <w:lang w:val="en-GB"/>
        </w:rPr>
        <w:t>)</w:t>
      </w:r>
      <w:r w:rsidR="00DD70AF" w:rsidRPr="002D48E6">
        <w:rPr>
          <w:rFonts w:ascii="Book Antiqua" w:hAnsi="Book Antiqua"/>
          <w:color w:val="auto"/>
          <w:vertAlign w:val="superscript"/>
          <w:lang w:val="en-GB"/>
        </w:rPr>
        <w:t>[17]</w:t>
      </w:r>
      <w:r w:rsidR="00DD70AF" w:rsidRPr="002D48E6">
        <w:rPr>
          <w:rFonts w:ascii="Book Antiqua" w:hAnsi="Book Antiqua"/>
          <w:color w:val="auto"/>
          <w:lang w:val="en-GB"/>
        </w:rPr>
        <w:t xml:space="preserve">. </w:t>
      </w:r>
      <w:r w:rsidR="00DA4377" w:rsidRPr="002D48E6">
        <w:rPr>
          <w:rFonts w:ascii="Book Antiqua" w:hAnsi="Book Antiqua"/>
          <w:color w:val="auto"/>
          <w:lang w:val="en-GB"/>
        </w:rPr>
        <w:t>The CAN-R consists of clinical and social needs divided into 22 areas</w:t>
      </w:r>
      <w:r w:rsidR="00AD5363" w:rsidRPr="002D48E6">
        <w:rPr>
          <w:rFonts w:ascii="Book Antiqua" w:hAnsi="Book Antiqua"/>
          <w:color w:val="auto"/>
          <w:lang w:val="en-GB"/>
        </w:rPr>
        <w:t>.</w:t>
      </w:r>
      <w:r w:rsidR="00C94510" w:rsidRPr="002D48E6">
        <w:rPr>
          <w:rFonts w:ascii="Book Antiqua" w:hAnsi="Book Antiqua"/>
          <w:color w:val="auto"/>
          <w:lang w:val="en-GB"/>
        </w:rPr>
        <w:t xml:space="preserve"> In each of these areas </w:t>
      </w:r>
      <w:r w:rsidR="00DA4377" w:rsidRPr="002D48E6">
        <w:rPr>
          <w:rFonts w:ascii="Book Antiqua" w:hAnsi="Book Antiqua"/>
          <w:color w:val="auto"/>
          <w:lang w:val="en-GB"/>
        </w:rPr>
        <w:t>there are four sections, which assess the severity of need</w:t>
      </w:r>
      <w:r w:rsidR="0046617D" w:rsidRPr="002D48E6">
        <w:rPr>
          <w:rFonts w:ascii="Book Antiqua" w:hAnsi="Book Antiqua"/>
          <w:color w:val="auto"/>
          <w:lang w:val="en-GB"/>
        </w:rPr>
        <w:t xml:space="preserve">, </w:t>
      </w:r>
      <w:r w:rsidR="00DA4377" w:rsidRPr="002D48E6">
        <w:rPr>
          <w:rFonts w:ascii="Book Antiqua" w:hAnsi="Book Antiqua"/>
          <w:color w:val="auto"/>
          <w:lang w:val="en-GB"/>
        </w:rPr>
        <w:t>current help received from friends or relatives</w:t>
      </w:r>
      <w:r w:rsidR="0046617D" w:rsidRPr="002D48E6">
        <w:rPr>
          <w:rFonts w:ascii="Book Antiqua" w:hAnsi="Book Antiqua"/>
          <w:color w:val="auto"/>
          <w:lang w:val="en-GB"/>
        </w:rPr>
        <w:t>,</w:t>
      </w:r>
      <w:r w:rsidR="00DA4377" w:rsidRPr="002D48E6">
        <w:rPr>
          <w:rFonts w:ascii="Book Antiqua" w:hAnsi="Book Antiqua"/>
          <w:color w:val="auto"/>
          <w:lang w:val="en-GB"/>
        </w:rPr>
        <w:t xml:space="preserve"> help from social services and outpatient clinics</w:t>
      </w:r>
      <w:r w:rsidR="00AB25ED" w:rsidRPr="002D48E6">
        <w:rPr>
          <w:rFonts w:ascii="Book Antiqua" w:hAnsi="Book Antiqua"/>
          <w:color w:val="auto"/>
          <w:lang w:val="en-GB"/>
        </w:rPr>
        <w:t xml:space="preserve">, </w:t>
      </w:r>
      <w:r w:rsidR="00DA4377" w:rsidRPr="002D48E6">
        <w:rPr>
          <w:rFonts w:ascii="Book Antiqua" w:hAnsi="Book Antiqua"/>
          <w:color w:val="auto"/>
          <w:lang w:val="en-GB"/>
        </w:rPr>
        <w:t>the adequacy of</w:t>
      </w:r>
      <w:r w:rsidR="00AB25ED" w:rsidRPr="002D48E6">
        <w:rPr>
          <w:rFonts w:ascii="Book Antiqua" w:hAnsi="Book Antiqua"/>
          <w:color w:val="auto"/>
          <w:lang w:val="en-GB"/>
        </w:rPr>
        <w:t xml:space="preserve"> help</w:t>
      </w:r>
      <w:r w:rsidR="0046617D" w:rsidRPr="002D48E6">
        <w:rPr>
          <w:rFonts w:ascii="Book Antiqua" w:hAnsi="Book Antiqua"/>
          <w:color w:val="auto"/>
          <w:lang w:val="en-GB"/>
        </w:rPr>
        <w:t>and satisfaction with the help received on a four-point scale. Though the CAN-R is a valid and reliable instrument for assessing needs of people with severe mental illness</w:t>
      </w:r>
      <w:r w:rsidR="004E0A06" w:rsidRPr="002D48E6">
        <w:rPr>
          <w:rFonts w:ascii="Book Antiqua" w:hAnsi="Book Antiqua"/>
          <w:color w:val="auto"/>
          <w:lang w:val="en-GB"/>
        </w:rPr>
        <w:t>es</w:t>
      </w:r>
      <w:r w:rsidR="0046617D" w:rsidRPr="002D48E6">
        <w:rPr>
          <w:rFonts w:ascii="Book Antiqua" w:hAnsi="Book Antiqua"/>
          <w:color w:val="auto"/>
          <w:lang w:val="en-GB"/>
        </w:rPr>
        <w:t>,</w:t>
      </w:r>
      <w:r w:rsidR="00FC6121">
        <w:rPr>
          <w:rFonts w:ascii="Book Antiqua" w:hAnsi="Book Antiqua" w:hint="eastAsia"/>
          <w:color w:val="auto"/>
          <w:lang w:val="en-GB" w:eastAsia="zh-CN"/>
        </w:rPr>
        <w:t xml:space="preserve"> </w:t>
      </w:r>
      <w:r w:rsidR="0046617D" w:rsidRPr="002D48E6">
        <w:rPr>
          <w:rFonts w:ascii="Book Antiqua" w:hAnsi="Book Antiqua"/>
          <w:color w:val="auto"/>
          <w:lang w:val="en-GB"/>
        </w:rPr>
        <w:t>it appeared to leave out some of the needs</w:t>
      </w:r>
      <w:r w:rsidR="008D2DBC" w:rsidRPr="002D48E6">
        <w:rPr>
          <w:rFonts w:ascii="Book Antiqua" w:hAnsi="Book Antiqua"/>
          <w:color w:val="auto"/>
          <w:lang w:val="en-GB"/>
        </w:rPr>
        <w:t xml:space="preserve"> commonly</w:t>
      </w:r>
      <w:r w:rsidR="0046617D" w:rsidRPr="002D48E6">
        <w:rPr>
          <w:rFonts w:ascii="Book Antiqua" w:hAnsi="Book Antiqua"/>
          <w:color w:val="auto"/>
          <w:lang w:val="en-GB"/>
        </w:rPr>
        <w:t xml:space="preserve"> reported by </w:t>
      </w:r>
      <w:r w:rsidR="00AE6C16" w:rsidRPr="002D48E6">
        <w:rPr>
          <w:rFonts w:ascii="Book Antiqua" w:hAnsi="Book Antiqua"/>
          <w:color w:val="auto"/>
          <w:lang w:val="en-GB"/>
        </w:rPr>
        <w:t>Indian</w:t>
      </w:r>
      <w:r w:rsidR="0046617D" w:rsidRPr="002D48E6">
        <w:rPr>
          <w:rFonts w:ascii="Book Antiqua" w:hAnsi="Book Antiqua"/>
          <w:color w:val="auto"/>
          <w:lang w:val="en-GB"/>
        </w:rPr>
        <w:t xml:space="preserve"> patients.</w:t>
      </w:r>
      <w:r w:rsidR="00AE6C16" w:rsidRPr="002D48E6">
        <w:rPr>
          <w:rFonts w:ascii="Book Antiqua" w:hAnsi="Book Antiqua"/>
          <w:color w:val="auto"/>
          <w:lang w:val="en-GB"/>
        </w:rPr>
        <w:t xml:space="preserve"> T</w:t>
      </w:r>
      <w:r w:rsidR="00943DD0" w:rsidRPr="002D48E6">
        <w:rPr>
          <w:rFonts w:ascii="Book Antiqua" w:hAnsi="Book Antiqua"/>
          <w:color w:val="auto"/>
          <w:lang w:val="en-GB"/>
        </w:rPr>
        <w:t xml:space="preserve">o evaluate health-care needsfelt to be more relevant </w:t>
      </w:r>
      <w:r w:rsidR="00AD5363" w:rsidRPr="002D48E6">
        <w:rPr>
          <w:rFonts w:ascii="Book Antiqua" w:hAnsi="Book Antiqua"/>
          <w:color w:val="auto"/>
          <w:lang w:val="en-GB"/>
        </w:rPr>
        <w:t>for</w:t>
      </w:r>
      <w:r w:rsidR="00FC6121">
        <w:rPr>
          <w:rFonts w:ascii="Book Antiqua" w:hAnsi="Book Antiqua" w:hint="eastAsia"/>
          <w:color w:val="auto"/>
          <w:lang w:val="en-GB" w:eastAsia="zh-CN"/>
        </w:rPr>
        <w:t xml:space="preserve"> </w:t>
      </w:r>
      <w:r w:rsidR="00AD5363" w:rsidRPr="002D48E6">
        <w:rPr>
          <w:rFonts w:ascii="Book Antiqua" w:hAnsi="Book Antiqua"/>
          <w:color w:val="auto"/>
          <w:lang w:val="en-GB"/>
        </w:rPr>
        <w:t xml:space="preserve">Indian </w:t>
      </w:r>
      <w:r w:rsidR="00943DD0" w:rsidRPr="002D48E6">
        <w:rPr>
          <w:rFonts w:ascii="Book Antiqua" w:hAnsi="Book Antiqua"/>
          <w:color w:val="auto"/>
          <w:lang w:val="en-GB"/>
        </w:rPr>
        <w:t xml:space="preserve">patients </w:t>
      </w:r>
      <w:r w:rsidR="00AE6C16" w:rsidRPr="002D48E6">
        <w:rPr>
          <w:rFonts w:ascii="Book Antiqua" w:hAnsi="Book Antiqua"/>
          <w:color w:val="auto"/>
          <w:lang w:val="en-GB"/>
        </w:rPr>
        <w:t xml:space="preserve">and </w:t>
      </w:r>
      <w:r w:rsidR="00AD5363" w:rsidRPr="002D48E6">
        <w:rPr>
          <w:rFonts w:ascii="Book Antiqua" w:hAnsi="Book Antiqua"/>
          <w:color w:val="auto"/>
          <w:lang w:val="en-GB"/>
        </w:rPr>
        <w:t>treatment-settings</w:t>
      </w:r>
      <w:r w:rsidR="00943DD0" w:rsidRPr="002D48E6">
        <w:rPr>
          <w:rFonts w:ascii="Book Antiqua" w:hAnsi="Book Antiqua"/>
          <w:color w:val="auto"/>
          <w:lang w:val="en-GB"/>
        </w:rPr>
        <w:t>,</w:t>
      </w:r>
      <w:r w:rsidR="00FC6121">
        <w:rPr>
          <w:rFonts w:ascii="Book Antiqua" w:hAnsi="Book Antiqua" w:hint="eastAsia"/>
          <w:color w:val="auto"/>
          <w:lang w:val="en-GB" w:eastAsia="zh-CN"/>
        </w:rPr>
        <w:t xml:space="preserve"> </w:t>
      </w:r>
      <w:r w:rsidR="00345A6F" w:rsidRPr="002D48E6">
        <w:rPr>
          <w:rFonts w:ascii="Book Antiqua" w:hAnsi="Book Antiqua"/>
          <w:color w:val="auto"/>
          <w:lang w:val="en-GB"/>
        </w:rPr>
        <w:t xml:space="preserve">an additional instrument </w:t>
      </w:r>
      <w:r w:rsidR="0046617D" w:rsidRPr="002D48E6">
        <w:rPr>
          <w:rFonts w:ascii="Book Antiqua" w:hAnsi="Book Antiqua"/>
          <w:color w:val="auto"/>
          <w:lang w:val="en-GB"/>
        </w:rPr>
        <w:t>which</w:t>
      </w:r>
      <w:r w:rsidR="00943DD0" w:rsidRPr="002D48E6">
        <w:rPr>
          <w:rFonts w:ascii="Book Antiqua" w:hAnsi="Book Antiqua"/>
          <w:color w:val="auto"/>
          <w:lang w:val="en-GB"/>
        </w:rPr>
        <w:t xml:space="preserve"> wasdesigned to cover those areas of needs not specifically covered by the CAN-R</w:t>
      </w:r>
      <w:r w:rsidR="00AE6C16" w:rsidRPr="002D48E6">
        <w:rPr>
          <w:rFonts w:ascii="Book Antiqua" w:hAnsi="Book Antiqua"/>
          <w:color w:val="auto"/>
          <w:lang w:val="en-GB"/>
        </w:rPr>
        <w:t xml:space="preserve">was </w:t>
      </w:r>
      <w:r w:rsidR="00943DD0" w:rsidRPr="002D48E6">
        <w:rPr>
          <w:rFonts w:ascii="Book Antiqua" w:hAnsi="Book Antiqua"/>
          <w:color w:val="auto"/>
          <w:lang w:val="en-GB"/>
        </w:rPr>
        <w:t>used. The structure and scoring pattern of this instrument was similar to the CAN-R, but it had 21 items/are</w:t>
      </w:r>
      <w:r w:rsidR="008635FD" w:rsidRPr="002D48E6">
        <w:rPr>
          <w:rFonts w:ascii="Book Antiqua" w:hAnsi="Book Antiqua"/>
          <w:color w:val="auto"/>
          <w:lang w:val="en-GB"/>
        </w:rPr>
        <w:t>as not covered by the CAN-R. Thisscale has been used in a multi-centric Indian study on needs of patien</w:t>
      </w:r>
      <w:r w:rsidR="00421529" w:rsidRPr="002D48E6">
        <w:rPr>
          <w:rFonts w:ascii="Book Antiqua" w:hAnsi="Book Antiqua"/>
          <w:color w:val="auto"/>
          <w:lang w:val="en-GB"/>
        </w:rPr>
        <w:t xml:space="preserve">ts with severe mental </w:t>
      </w:r>
      <w:proofErr w:type="gramStart"/>
      <w:r w:rsidR="00421529" w:rsidRPr="002D48E6">
        <w:rPr>
          <w:rFonts w:ascii="Book Antiqua" w:hAnsi="Book Antiqua"/>
          <w:color w:val="auto"/>
          <w:lang w:val="en-GB"/>
        </w:rPr>
        <w:t>illnesses</w:t>
      </w:r>
      <w:r w:rsidR="008635FD" w:rsidRPr="002D48E6">
        <w:rPr>
          <w:rFonts w:ascii="Book Antiqua" w:hAnsi="Book Antiqua"/>
          <w:color w:val="auto"/>
          <w:vertAlign w:val="superscript"/>
          <w:lang w:val="en-GB"/>
        </w:rPr>
        <w:t>[</w:t>
      </w:r>
      <w:proofErr w:type="gramEnd"/>
      <w:r w:rsidR="008635FD" w:rsidRPr="002D48E6">
        <w:rPr>
          <w:rFonts w:ascii="Book Antiqua" w:hAnsi="Book Antiqua"/>
          <w:color w:val="auto"/>
          <w:vertAlign w:val="superscript"/>
          <w:lang w:val="en-GB"/>
        </w:rPr>
        <w:t>18]</w:t>
      </w:r>
      <w:r w:rsidR="008635FD" w:rsidRPr="002D48E6">
        <w:rPr>
          <w:rFonts w:ascii="Book Antiqua" w:hAnsi="Book Antiqua"/>
          <w:color w:val="auto"/>
          <w:lang w:val="en-GB"/>
        </w:rPr>
        <w:t>.</w:t>
      </w:r>
      <w:r w:rsidR="00FC6121">
        <w:rPr>
          <w:rFonts w:ascii="Book Antiqua" w:hAnsi="Book Antiqua" w:hint="eastAsia"/>
          <w:color w:val="auto"/>
          <w:lang w:val="en-GB" w:eastAsia="zh-CN"/>
        </w:rPr>
        <w:t xml:space="preserve"> </w:t>
      </w:r>
      <w:r w:rsidR="0046617D" w:rsidRPr="002D48E6">
        <w:rPr>
          <w:rFonts w:ascii="Book Antiqua" w:hAnsi="Book Antiqua"/>
          <w:color w:val="auto"/>
          <w:lang w:val="en-GB"/>
        </w:rPr>
        <w:t>Finally,</w:t>
      </w:r>
      <w:r w:rsidR="00FC6121">
        <w:rPr>
          <w:rFonts w:ascii="Book Antiqua" w:hAnsi="Book Antiqua" w:hint="eastAsia"/>
          <w:color w:val="auto"/>
          <w:lang w:val="en-GB" w:eastAsia="zh-CN"/>
        </w:rPr>
        <w:t xml:space="preserve"> </w:t>
      </w:r>
      <w:r w:rsidR="00BB7574" w:rsidRPr="002D48E6">
        <w:rPr>
          <w:rFonts w:ascii="Book Antiqua" w:hAnsi="Book Antiqua"/>
          <w:color w:val="auto"/>
          <w:lang w:val="en-GB"/>
        </w:rPr>
        <w:t>the</w:t>
      </w:r>
      <w:r w:rsidR="00FC6121">
        <w:rPr>
          <w:rFonts w:ascii="Book Antiqua" w:hAnsi="Book Antiqua" w:hint="eastAsia"/>
          <w:color w:val="auto"/>
          <w:lang w:val="en-GB" w:eastAsia="zh-CN"/>
        </w:rPr>
        <w:t xml:space="preserve"> </w:t>
      </w:r>
      <w:r w:rsidR="0046617D" w:rsidRPr="002D48E6">
        <w:rPr>
          <w:rFonts w:ascii="Book Antiqua" w:hAnsi="Book Antiqua"/>
          <w:color w:val="auto"/>
          <w:lang w:val="en-GB"/>
        </w:rPr>
        <w:t>level of functioning</w:t>
      </w:r>
      <w:r w:rsidR="00C94510" w:rsidRPr="002D48E6">
        <w:rPr>
          <w:rFonts w:ascii="Book Antiqua" w:hAnsi="Book Antiqua"/>
          <w:color w:val="auto"/>
          <w:lang w:val="en-GB"/>
        </w:rPr>
        <w:t xml:space="preserve"> of patients</w:t>
      </w:r>
      <w:r w:rsidR="0046617D" w:rsidRPr="002D48E6">
        <w:rPr>
          <w:rFonts w:ascii="Book Antiqua" w:hAnsi="Book Antiqua"/>
          <w:color w:val="auto"/>
          <w:lang w:val="en-GB"/>
        </w:rPr>
        <w:t xml:space="preserve"> was assessed using the Global Assessment of </w:t>
      </w:r>
      <w:r w:rsidR="0046617D" w:rsidRPr="002D48E6">
        <w:rPr>
          <w:rFonts w:ascii="Book Antiqua" w:hAnsi="Book Antiqua"/>
          <w:color w:val="auto"/>
          <w:lang w:val="en-GB"/>
        </w:rPr>
        <w:lastRenderedPageBreak/>
        <w:t>Functioning Scale (GAF</w:t>
      </w:r>
      <w:r w:rsidR="00D36D93" w:rsidRPr="002D48E6">
        <w:rPr>
          <w:rFonts w:ascii="Book Antiqua" w:hAnsi="Book Antiqua"/>
          <w:color w:val="auto"/>
          <w:lang w:val="en-GB"/>
        </w:rPr>
        <w:t>)</w:t>
      </w:r>
      <w:r w:rsidR="00DD70AF" w:rsidRPr="002D48E6">
        <w:rPr>
          <w:rFonts w:ascii="Book Antiqua" w:hAnsi="Book Antiqua"/>
          <w:color w:val="auto"/>
          <w:vertAlign w:val="superscript"/>
          <w:lang w:val="en-GB"/>
        </w:rPr>
        <w:t xml:space="preserve">[11] </w:t>
      </w:r>
      <w:r w:rsidR="0046617D" w:rsidRPr="002D48E6">
        <w:rPr>
          <w:rFonts w:ascii="Book Antiqua" w:hAnsi="Book Antiqua"/>
          <w:color w:val="auto"/>
          <w:lang w:val="en-GB"/>
        </w:rPr>
        <w:t>and</w:t>
      </w:r>
      <w:r w:rsidR="00C94510" w:rsidRPr="002D48E6">
        <w:rPr>
          <w:rFonts w:ascii="Book Antiqua" w:hAnsi="Book Antiqua"/>
          <w:color w:val="auto"/>
          <w:lang w:val="en-GB"/>
        </w:rPr>
        <w:t xml:space="preserve"> their</w:t>
      </w:r>
      <w:r w:rsidR="00913FCF">
        <w:rPr>
          <w:rFonts w:ascii="Book Antiqua" w:hAnsi="Book Antiqua" w:hint="eastAsia"/>
          <w:color w:val="auto"/>
          <w:lang w:val="en-GB" w:eastAsia="zh-CN"/>
        </w:rPr>
        <w:t xml:space="preserve"> </w:t>
      </w:r>
      <w:r w:rsidR="00116B55" w:rsidRPr="002D48E6">
        <w:rPr>
          <w:rFonts w:ascii="Book Antiqua" w:hAnsi="Book Antiqua"/>
          <w:color w:val="auto"/>
          <w:lang w:val="en-GB"/>
        </w:rPr>
        <w:t>QOL</w:t>
      </w:r>
      <w:r w:rsidR="0046617D" w:rsidRPr="002D48E6">
        <w:rPr>
          <w:rFonts w:ascii="Book Antiqua" w:hAnsi="Book Antiqua"/>
          <w:color w:val="auto"/>
          <w:lang w:val="en-GB"/>
        </w:rPr>
        <w:t xml:space="preserve"> using the </w:t>
      </w:r>
      <w:r w:rsidR="00943DD0" w:rsidRPr="002D48E6">
        <w:rPr>
          <w:rFonts w:ascii="Book Antiqua" w:hAnsi="Book Antiqua"/>
          <w:color w:val="auto"/>
          <w:lang w:val="en-GB"/>
        </w:rPr>
        <w:t>World Health Organiz</w:t>
      </w:r>
      <w:r w:rsidR="0046617D" w:rsidRPr="002D48E6">
        <w:rPr>
          <w:rFonts w:ascii="Book Antiqua" w:hAnsi="Book Antiqua"/>
          <w:color w:val="auto"/>
          <w:lang w:val="en-GB"/>
        </w:rPr>
        <w:t>ation Quality Of Life</w:t>
      </w:r>
      <w:r w:rsidR="003511DA" w:rsidRPr="002D48E6">
        <w:rPr>
          <w:rFonts w:ascii="Book Antiqua" w:hAnsi="Book Antiqua"/>
          <w:color w:val="auto"/>
          <w:lang w:val="en-GB" w:eastAsia="zh-CN"/>
        </w:rPr>
        <w:t>-</w:t>
      </w:r>
      <w:r w:rsidR="0046617D" w:rsidRPr="002D48E6">
        <w:rPr>
          <w:rFonts w:ascii="Book Antiqua" w:hAnsi="Book Antiqua"/>
          <w:color w:val="auto"/>
          <w:lang w:val="en-GB"/>
        </w:rPr>
        <w:t>BREF version in Hindi (WHOQOL-BREF</w:t>
      </w:r>
      <w:r w:rsidR="00EC0BE8" w:rsidRPr="002D48E6">
        <w:rPr>
          <w:rFonts w:ascii="Book Antiqua" w:hAnsi="Book Antiqua"/>
          <w:color w:val="auto"/>
          <w:lang w:val="en-GB"/>
        </w:rPr>
        <w:t>)</w:t>
      </w:r>
      <w:r w:rsidR="00DD70AF" w:rsidRPr="002D48E6">
        <w:rPr>
          <w:rFonts w:ascii="Book Antiqua" w:hAnsi="Book Antiqua"/>
          <w:color w:val="auto"/>
          <w:vertAlign w:val="superscript"/>
          <w:lang w:val="en-GB"/>
        </w:rPr>
        <w:t>[</w:t>
      </w:r>
      <w:r w:rsidR="008635FD" w:rsidRPr="002D48E6">
        <w:rPr>
          <w:rFonts w:ascii="Book Antiqua" w:hAnsi="Book Antiqua"/>
          <w:color w:val="auto"/>
          <w:vertAlign w:val="superscript"/>
          <w:lang w:val="en-GB"/>
        </w:rPr>
        <w:t>19</w:t>
      </w:r>
      <w:r w:rsidR="00DD70AF" w:rsidRPr="002D48E6">
        <w:rPr>
          <w:rFonts w:ascii="Book Antiqua" w:hAnsi="Book Antiqua"/>
          <w:color w:val="auto"/>
          <w:vertAlign w:val="superscript"/>
          <w:lang w:val="en-GB"/>
        </w:rPr>
        <w:t>]</w:t>
      </w:r>
      <w:r w:rsidR="00EC0BE8" w:rsidRPr="002D48E6">
        <w:rPr>
          <w:rFonts w:ascii="Book Antiqua" w:hAnsi="Book Antiqua"/>
          <w:color w:val="auto"/>
          <w:lang w:val="en-GB"/>
        </w:rPr>
        <w:t>.</w:t>
      </w:r>
    </w:p>
    <w:p w:rsidR="00D4703A" w:rsidRPr="002D48E6" w:rsidRDefault="00D4703A" w:rsidP="00421529">
      <w:pPr>
        <w:pStyle w:val="Default"/>
        <w:spacing w:line="360" w:lineRule="auto"/>
        <w:jc w:val="both"/>
        <w:rPr>
          <w:rFonts w:ascii="Book Antiqua" w:hAnsi="Book Antiqua"/>
          <w:color w:val="auto"/>
          <w:vertAlign w:val="superscript"/>
          <w:lang w:val="en-GB"/>
        </w:rPr>
      </w:pPr>
    </w:p>
    <w:p w:rsidR="00421529" w:rsidRPr="002D48E6" w:rsidRDefault="00421529" w:rsidP="00421529">
      <w:pPr>
        <w:pStyle w:val="Default"/>
        <w:spacing w:line="360" w:lineRule="auto"/>
        <w:jc w:val="both"/>
        <w:rPr>
          <w:rFonts w:ascii="Book Antiqua" w:hAnsi="Book Antiqua"/>
          <w:color w:val="auto"/>
          <w:lang w:val="en-GB" w:eastAsia="zh-CN"/>
        </w:rPr>
      </w:pPr>
      <w:r w:rsidRPr="002D48E6">
        <w:rPr>
          <w:rFonts w:ascii="Book Antiqua" w:hAnsi="Book Antiqua"/>
          <w:b/>
          <w:i/>
        </w:rPr>
        <w:t>Statistical analysis</w:t>
      </w:r>
    </w:p>
    <w:p w:rsidR="00D4703A" w:rsidRPr="002D48E6" w:rsidRDefault="00943DD0" w:rsidP="00421529">
      <w:pPr>
        <w:pStyle w:val="Default"/>
        <w:spacing w:line="360" w:lineRule="auto"/>
        <w:jc w:val="both"/>
        <w:rPr>
          <w:rFonts w:ascii="Book Antiqua" w:hAnsi="Book Antiqua"/>
          <w:color w:val="auto"/>
          <w:lang w:val="en-GB"/>
        </w:rPr>
      </w:pPr>
      <w:r w:rsidRPr="002D48E6">
        <w:rPr>
          <w:rFonts w:ascii="Book Antiqua" w:hAnsi="Book Antiqua"/>
          <w:color w:val="auto"/>
          <w:lang w:val="en-GB"/>
        </w:rPr>
        <w:t>Data were analyz</w:t>
      </w:r>
      <w:r w:rsidR="00D4703A" w:rsidRPr="002D48E6">
        <w:rPr>
          <w:rFonts w:ascii="Book Antiqua" w:hAnsi="Book Antiqua"/>
          <w:color w:val="auto"/>
          <w:lang w:val="en-GB"/>
        </w:rPr>
        <w:t>ed using the Statistical Package for Social S</w:t>
      </w:r>
      <w:r w:rsidR="00614AA1" w:rsidRPr="002D48E6">
        <w:rPr>
          <w:rFonts w:ascii="Book Antiqua" w:hAnsi="Book Antiqua"/>
          <w:color w:val="auto"/>
          <w:lang w:val="en-GB"/>
        </w:rPr>
        <w:t>cientists, version 15.0</w:t>
      </w:r>
      <w:r w:rsidR="00D4703A" w:rsidRPr="002D48E6">
        <w:rPr>
          <w:rFonts w:ascii="Book Antiqua" w:hAnsi="Book Antiqua"/>
          <w:color w:val="auto"/>
          <w:lang w:val="en-GB"/>
        </w:rPr>
        <w:t>. Continuous variables in the two</w:t>
      </w:r>
      <w:r w:rsidR="00392656" w:rsidRPr="002D48E6">
        <w:rPr>
          <w:rFonts w:ascii="Book Antiqua" w:hAnsi="Book Antiqua"/>
          <w:color w:val="auto"/>
          <w:lang w:val="en-GB"/>
        </w:rPr>
        <w:t xml:space="preserve"> groups were compared </w:t>
      </w:r>
      <w:r w:rsidR="0063700F" w:rsidRPr="002D48E6">
        <w:rPr>
          <w:rFonts w:ascii="Book Antiqua" w:hAnsi="Book Antiqua"/>
          <w:color w:val="auto"/>
          <w:lang w:val="en-GB"/>
        </w:rPr>
        <w:t>using</w:t>
      </w:r>
      <w:r w:rsidR="00FC6121">
        <w:rPr>
          <w:rFonts w:ascii="Book Antiqua" w:hAnsi="Book Antiqua" w:hint="eastAsia"/>
          <w:color w:val="auto"/>
          <w:lang w:val="en-GB" w:eastAsia="zh-CN"/>
        </w:rPr>
        <w:t xml:space="preserve"> </w:t>
      </w:r>
      <w:r w:rsidR="00421529" w:rsidRPr="002D48E6">
        <w:rPr>
          <w:rFonts w:ascii="Book Antiqua" w:hAnsi="Book Antiqua"/>
          <w:color w:val="auto"/>
          <w:lang w:val="en-GB" w:eastAsia="zh-CN"/>
        </w:rPr>
        <w:t>“</w:t>
      </w:r>
      <w:r w:rsidR="0063700F" w:rsidRPr="002D48E6">
        <w:rPr>
          <w:rFonts w:ascii="Book Antiqua" w:hAnsi="Book Antiqua"/>
          <w:i/>
          <w:color w:val="auto"/>
          <w:lang w:val="en-GB"/>
        </w:rPr>
        <w:t>t</w:t>
      </w:r>
      <w:r w:rsidR="00421529" w:rsidRPr="002D48E6">
        <w:rPr>
          <w:rFonts w:ascii="Book Antiqua" w:hAnsi="Book Antiqua"/>
          <w:color w:val="auto"/>
          <w:lang w:val="en-GB" w:eastAsia="zh-CN"/>
        </w:rPr>
        <w:t>”</w:t>
      </w:r>
      <w:r w:rsidR="00D4703A" w:rsidRPr="002D48E6">
        <w:rPr>
          <w:rFonts w:ascii="Book Antiqua" w:hAnsi="Book Antiqua"/>
          <w:color w:val="auto"/>
          <w:lang w:val="en-GB"/>
        </w:rPr>
        <w:t xml:space="preserve"> test</w:t>
      </w:r>
      <w:r w:rsidR="00392656" w:rsidRPr="002D48E6">
        <w:rPr>
          <w:rFonts w:ascii="Book Antiqua" w:hAnsi="Book Antiqua"/>
          <w:color w:val="auto"/>
          <w:lang w:val="en-GB"/>
        </w:rPr>
        <w:t xml:space="preserve">s or </w:t>
      </w:r>
      <w:r w:rsidR="00D4703A" w:rsidRPr="002D48E6">
        <w:rPr>
          <w:rFonts w:ascii="Book Antiqua" w:hAnsi="Book Antiqua"/>
          <w:color w:val="auto"/>
          <w:lang w:val="en-GB"/>
        </w:rPr>
        <w:t>Mann-Whitney test</w:t>
      </w:r>
      <w:r w:rsidR="00392656" w:rsidRPr="002D48E6">
        <w:rPr>
          <w:rFonts w:ascii="Book Antiqua" w:hAnsi="Book Antiqua"/>
          <w:color w:val="auto"/>
          <w:lang w:val="en-GB"/>
        </w:rPr>
        <w:t>s</w:t>
      </w:r>
      <w:r w:rsidR="00D4703A" w:rsidRPr="002D48E6">
        <w:rPr>
          <w:rFonts w:ascii="Book Antiqua" w:hAnsi="Book Antiqua"/>
          <w:color w:val="auto"/>
          <w:lang w:val="en-GB"/>
        </w:rPr>
        <w:t>, and ordinal and nomi</w:t>
      </w:r>
      <w:r w:rsidR="00392656" w:rsidRPr="002D48E6">
        <w:rPr>
          <w:rFonts w:ascii="Book Antiqua" w:hAnsi="Book Antiqua"/>
          <w:color w:val="auto"/>
          <w:lang w:val="en-GB"/>
        </w:rPr>
        <w:t>nal variables using</w:t>
      </w:r>
      <w:r w:rsidR="00392656" w:rsidRPr="00913FCF">
        <w:rPr>
          <w:rFonts w:ascii="Book Antiqua" w:hAnsi="Book Antiqua"/>
          <w:i/>
          <w:color w:val="auto"/>
          <w:lang w:val="en-GB"/>
        </w:rPr>
        <w:t xml:space="preserve"> </w:t>
      </w:r>
      <w:r w:rsidR="00913FCF" w:rsidRPr="00913FCF">
        <w:rPr>
          <w:rFonts w:ascii="Book Antiqua" w:hAnsi="Book Antiqua"/>
          <w:i/>
          <w:color w:val="auto"/>
          <w:lang w:val="en-GB"/>
        </w:rPr>
        <w:sym w:font="Symbol" w:char="F063"/>
      </w:r>
      <w:r w:rsidR="00913FCF" w:rsidRPr="00913FCF">
        <w:rPr>
          <w:rFonts w:ascii="Book Antiqua" w:hAnsi="Book Antiqua" w:hint="eastAsia"/>
          <w:color w:val="auto"/>
          <w:vertAlign w:val="superscript"/>
          <w:lang w:val="en-GB" w:eastAsia="zh-CN"/>
        </w:rPr>
        <w:t>2</w:t>
      </w:r>
      <w:r w:rsidR="00D4703A" w:rsidRPr="002D48E6">
        <w:rPr>
          <w:rFonts w:ascii="Book Antiqua" w:hAnsi="Book Antiqua"/>
          <w:color w:val="auto"/>
          <w:lang w:val="en-GB"/>
        </w:rPr>
        <w:t xml:space="preserve"> test</w:t>
      </w:r>
      <w:r w:rsidR="00392656" w:rsidRPr="002D48E6">
        <w:rPr>
          <w:rFonts w:ascii="Book Antiqua" w:hAnsi="Book Antiqua"/>
          <w:color w:val="auto"/>
          <w:lang w:val="en-GB"/>
        </w:rPr>
        <w:t>s</w:t>
      </w:r>
      <w:r w:rsidR="00D4703A" w:rsidRPr="002D48E6">
        <w:rPr>
          <w:rFonts w:ascii="Book Antiqua" w:hAnsi="Book Antiqua"/>
          <w:color w:val="auto"/>
          <w:lang w:val="en-GB"/>
        </w:rPr>
        <w:t>. To examine the association between</w:t>
      </w:r>
      <w:r w:rsidR="005851BA" w:rsidRPr="002D48E6">
        <w:rPr>
          <w:rFonts w:ascii="Book Antiqua" w:hAnsi="Book Antiqua"/>
          <w:color w:val="auto"/>
          <w:lang w:val="en-GB"/>
        </w:rPr>
        <w:t xml:space="preserve"> health-care needs and clinical and </w:t>
      </w:r>
      <w:r w:rsidR="00D4703A" w:rsidRPr="002D48E6">
        <w:rPr>
          <w:rFonts w:ascii="Book Antiqua" w:hAnsi="Book Antiqua"/>
          <w:color w:val="auto"/>
          <w:lang w:val="en-GB"/>
        </w:rPr>
        <w:t>demographic correlates, Pearson’s Product M</w:t>
      </w:r>
      <w:r w:rsidR="009067AD" w:rsidRPr="002D48E6">
        <w:rPr>
          <w:rFonts w:ascii="Book Antiqua" w:hAnsi="Book Antiqua"/>
          <w:color w:val="auto"/>
          <w:lang w:val="en-GB"/>
        </w:rPr>
        <w:t>oment Correlation coefficients</w:t>
      </w:r>
      <w:r w:rsidR="00884636" w:rsidRPr="002D48E6">
        <w:rPr>
          <w:rFonts w:ascii="Book Antiqua" w:hAnsi="Book Antiqua"/>
          <w:color w:val="auto"/>
          <w:lang w:val="en-GB"/>
        </w:rPr>
        <w:t xml:space="preserve"> (for normally distributed </w:t>
      </w:r>
      <w:r w:rsidR="00345A6F" w:rsidRPr="002D48E6">
        <w:rPr>
          <w:rFonts w:ascii="Book Antiqua" w:hAnsi="Book Antiqua"/>
          <w:color w:val="auto"/>
          <w:lang w:val="en-GB"/>
        </w:rPr>
        <w:t>continuous</w:t>
      </w:r>
      <w:r w:rsidR="00884636" w:rsidRPr="002D48E6">
        <w:rPr>
          <w:rFonts w:ascii="Book Antiqua" w:hAnsi="Book Antiqua"/>
          <w:color w:val="auto"/>
          <w:lang w:val="en-GB"/>
        </w:rPr>
        <w:t xml:space="preserve"> data)</w:t>
      </w:r>
      <w:r w:rsidR="00FC6121">
        <w:rPr>
          <w:rFonts w:ascii="Book Antiqua" w:hAnsi="Book Antiqua" w:hint="eastAsia"/>
          <w:color w:val="auto"/>
          <w:lang w:val="en-GB" w:eastAsia="zh-CN"/>
        </w:rPr>
        <w:t xml:space="preserve"> </w:t>
      </w:r>
      <w:r w:rsidR="00884636" w:rsidRPr="002D48E6">
        <w:rPr>
          <w:rFonts w:ascii="Book Antiqua" w:hAnsi="Book Antiqua"/>
          <w:color w:val="auto"/>
          <w:lang w:val="en-GB"/>
        </w:rPr>
        <w:t>and</w:t>
      </w:r>
      <w:r w:rsidR="00D4703A" w:rsidRPr="002D48E6">
        <w:rPr>
          <w:rFonts w:ascii="Book Antiqua" w:hAnsi="Book Antiqua"/>
          <w:color w:val="auto"/>
          <w:lang w:val="en-GB"/>
        </w:rPr>
        <w:t xml:space="preserve"> Spearman’s Rank Correlation coefficients</w:t>
      </w:r>
      <w:r w:rsidR="00421529" w:rsidRPr="002D48E6">
        <w:rPr>
          <w:rFonts w:ascii="Book Antiqua" w:hAnsi="Book Antiqua"/>
          <w:color w:val="auto"/>
          <w:lang w:val="en-GB"/>
        </w:rPr>
        <w:t xml:space="preserve"> (</w:t>
      </w:r>
      <w:r w:rsidR="00884636" w:rsidRPr="002D48E6">
        <w:rPr>
          <w:rFonts w:ascii="Book Antiqua" w:hAnsi="Book Antiqua"/>
          <w:color w:val="auto"/>
          <w:lang w:val="en-GB"/>
        </w:rPr>
        <w:t>for ordinal data with non-normal distributions)</w:t>
      </w:r>
      <w:r w:rsidR="00D4703A" w:rsidRPr="002D48E6">
        <w:rPr>
          <w:rFonts w:ascii="Book Antiqua" w:hAnsi="Book Antiqua"/>
          <w:color w:val="auto"/>
          <w:lang w:val="en-GB"/>
        </w:rPr>
        <w:t xml:space="preserve"> were estimated. Significance was set at 5%; </w:t>
      </w:r>
      <w:r w:rsidR="00421529" w:rsidRPr="002D48E6">
        <w:rPr>
          <w:rFonts w:ascii="Book Antiqua" w:hAnsi="Book Antiqua"/>
          <w:i/>
          <w:color w:val="auto"/>
          <w:lang w:val="en-GB"/>
        </w:rPr>
        <w:t>P</w:t>
      </w:r>
      <w:r w:rsidR="00D4703A" w:rsidRPr="002D48E6">
        <w:rPr>
          <w:rFonts w:ascii="Book Antiqua" w:hAnsi="Book Antiqua"/>
          <w:color w:val="auto"/>
          <w:lang w:val="en-GB"/>
        </w:rPr>
        <w:t xml:space="preserve"> values were also adjusted for the mul</w:t>
      </w:r>
      <w:r w:rsidR="00ED5AC0" w:rsidRPr="002D48E6">
        <w:rPr>
          <w:rFonts w:ascii="Book Antiqua" w:hAnsi="Book Antiqua"/>
          <w:color w:val="auto"/>
          <w:lang w:val="en-GB"/>
        </w:rPr>
        <w:t xml:space="preserve">tiple correlations carried out </w:t>
      </w:r>
      <w:r w:rsidR="00D4703A" w:rsidRPr="002D48E6">
        <w:rPr>
          <w:rFonts w:ascii="Book Antiqua" w:hAnsi="Book Antiqua"/>
          <w:color w:val="auto"/>
          <w:lang w:val="en-GB"/>
        </w:rPr>
        <w:t xml:space="preserve">by using the </w:t>
      </w:r>
      <w:proofErr w:type="spellStart"/>
      <w:r w:rsidR="00D4703A" w:rsidRPr="002D48E6">
        <w:rPr>
          <w:rFonts w:ascii="Book Antiqua" w:hAnsi="Book Antiqua"/>
          <w:color w:val="auto"/>
          <w:lang w:val="en-GB"/>
        </w:rPr>
        <w:t>Bonferro</w:t>
      </w:r>
      <w:r w:rsidR="009067AD" w:rsidRPr="002D48E6">
        <w:rPr>
          <w:rFonts w:ascii="Book Antiqua" w:hAnsi="Book Antiqua"/>
          <w:color w:val="auto"/>
          <w:lang w:val="en-GB"/>
        </w:rPr>
        <w:t>ni</w:t>
      </w:r>
      <w:proofErr w:type="spellEnd"/>
      <w:r w:rsidR="009067AD" w:rsidRPr="002D48E6">
        <w:rPr>
          <w:rFonts w:ascii="Book Antiqua" w:hAnsi="Book Antiqua"/>
          <w:color w:val="auto"/>
          <w:lang w:val="en-GB"/>
        </w:rPr>
        <w:t xml:space="preserve"> correction. S</w:t>
      </w:r>
      <w:r w:rsidR="00D557C8" w:rsidRPr="002D48E6">
        <w:rPr>
          <w:rFonts w:ascii="Book Antiqua" w:hAnsi="Book Antiqua"/>
          <w:color w:val="auto"/>
          <w:lang w:val="en-GB"/>
        </w:rPr>
        <w:t xml:space="preserve">eparate </w:t>
      </w:r>
      <w:r w:rsidR="00D4703A" w:rsidRPr="002D48E6">
        <w:rPr>
          <w:rFonts w:ascii="Book Antiqua" w:hAnsi="Book Antiqua"/>
          <w:color w:val="auto"/>
          <w:lang w:val="en-GB"/>
        </w:rPr>
        <w:t>stepwise</w:t>
      </w:r>
      <w:r w:rsidR="00D557C8" w:rsidRPr="002D48E6">
        <w:rPr>
          <w:rFonts w:ascii="Book Antiqua" w:hAnsi="Book Antiqua"/>
          <w:color w:val="auto"/>
          <w:lang w:val="en-GB"/>
        </w:rPr>
        <w:t xml:space="preserve"> multiple regression analyses with total and unmet needs on the CAN-R as dependent variables were carried out </w:t>
      </w:r>
      <w:r w:rsidR="00D24DE6" w:rsidRPr="002D48E6">
        <w:rPr>
          <w:rFonts w:ascii="Book Antiqua" w:hAnsi="Book Antiqua"/>
          <w:color w:val="auto"/>
          <w:lang w:val="en-GB"/>
        </w:rPr>
        <w:t>using</w:t>
      </w:r>
      <w:r w:rsidR="00D557C8" w:rsidRPr="002D48E6">
        <w:rPr>
          <w:rFonts w:ascii="Book Antiqua" w:hAnsi="Book Antiqua"/>
          <w:color w:val="auto"/>
          <w:lang w:val="en-GB"/>
        </w:rPr>
        <w:t xml:space="preserve"> patients</w:t>
      </w:r>
      <w:r w:rsidR="00D24DE6" w:rsidRPr="002D48E6">
        <w:rPr>
          <w:rFonts w:ascii="Book Antiqua" w:hAnsi="Book Antiqua"/>
          <w:color w:val="auto"/>
          <w:lang w:val="en-GB"/>
        </w:rPr>
        <w:t>’</w:t>
      </w:r>
      <w:r w:rsidR="00D557C8" w:rsidRPr="002D48E6">
        <w:rPr>
          <w:rFonts w:ascii="Book Antiqua" w:hAnsi="Book Antiqua"/>
          <w:color w:val="auto"/>
          <w:lang w:val="en-GB"/>
        </w:rPr>
        <w:t xml:space="preserve"> and </w:t>
      </w:r>
      <w:r w:rsidR="00AD5363" w:rsidRPr="002D48E6">
        <w:rPr>
          <w:rFonts w:ascii="Book Antiqua" w:hAnsi="Book Antiqua"/>
          <w:color w:val="auto"/>
          <w:lang w:val="en-GB"/>
        </w:rPr>
        <w:t>relatives</w:t>
      </w:r>
      <w:r w:rsidR="00D24DE6" w:rsidRPr="002D48E6">
        <w:rPr>
          <w:rFonts w:ascii="Book Antiqua" w:hAnsi="Book Antiqua"/>
          <w:color w:val="auto"/>
          <w:lang w:val="en-GB"/>
        </w:rPr>
        <w:t>’ reports</w:t>
      </w:r>
      <w:r w:rsidR="009067AD" w:rsidRPr="002D48E6">
        <w:rPr>
          <w:rFonts w:ascii="Book Antiqua" w:hAnsi="Book Antiqua"/>
          <w:color w:val="auto"/>
          <w:lang w:val="en-GB"/>
        </w:rPr>
        <w:t xml:space="preserve"> to determine the </w:t>
      </w:r>
      <w:r w:rsidR="00D557C8" w:rsidRPr="002D48E6">
        <w:rPr>
          <w:rFonts w:ascii="Book Antiqua" w:hAnsi="Book Antiqua"/>
          <w:color w:val="auto"/>
          <w:lang w:val="en-GB"/>
        </w:rPr>
        <w:t>correlates of health-care needs.</w:t>
      </w:r>
    </w:p>
    <w:p w:rsidR="00ED5AC0" w:rsidRPr="002D48E6" w:rsidRDefault="00ED5AC0" w:rsidP="00B43867">
      <w:pPr>
        <w:spacing w:after="0" w:line="360" w:lineRule="auto"/>
        <w:jc w:val="both"/>
        <w:rPr>
          <w:rFonts w:ascii="Book Antiqua" w:hAnsi="Book Antiqua" w:cs="Times New Roman"/>
          <w:sz w:val="24"/>
          <w:szCs w:val="24"/>
          <w:lang w:eastAsia="zh-CN"/>
        </w:rPr>
      </w:pPr>
    </w:p>
    <w:p w:rsidR="00D403E6" w:rsidRPr="002D48E6" w:rsidRDefault="00D403E6" w:rsidP="00B43867">
      <w:pPr>
        <w:spacing w:after="0" w:line="360" w:lineRule="auto"/>
        <w:jc w:val="both"/>
        <w:rPr>
          <w:rFonts w:ascii="Book Antiqua" w:hAnsi="Book Antiqua" w:cs="Times New Roman"/>
          <w:b/>
          <w:bCs/>
          <w:sz w:val="24"/>
          <w:szCs w:val="24"/>
          <w:lang w:eastAsia="en-IN"/>
        </w:rPr>
      </w:pPr>
      <w:r w:rsidRPr="002D48E6">
        <w:rPr>
          <w:rFonts w:ascii="Book Antiqua" w:hAnsi="Book Antiqua" w:cs="Times New Roman"/>
          <w:b/>
          <w:bCs/>
          <w:sz w:val="24"/>
          <w:szCs w:val="24"/>
          <w:lang w:eastAsia="en-IN"/>
        </w:rPr>
        <w:t>RESULTS</w:t>
      </w:r>
    </w:p>
    <w:p w:rsidR="002F48C3" w:rsidRPr="002D48E6" w:rsidRDefault="00D403E6" w:rsidP="00B43867">
      <w:pPr>
        <w:spacing w:after="0" w:line="360" w:lineRule="auto"/>
        <w:jc w:val="both"/>
        <w:rPr>
          <w:rFonts w:ascii="Book Antiqua" w:hAnsi="Book Antiqua" w:cs="Times New Roman"/>
          <w:b/>
          <w:bCs/>
          <w:i/>
          <w:iCs/>
          <w:sz w:val="24"/>
          <w:szCs w:val="24"/>
          <w:lang w:eastAsia="en-IN"/>
        </w:rPr>
      </w:pPr>
      <w:r w:rsidRPr="002D48E6">
        <w:rPr>
          <w:rFonts w:ascii="Book Antiqua" w:hAnsi="Book Antiqua" w:cs="Times New Roman"/>
          <w:b/>
          <w:bCs/>
          <w:i/>
          <w:iCs/>
          <w:sz w:val="24"/>
          <w:szCs w:val="24"/>
          <w:lang w:eastAsia="en-IN"/>
        </w:rPr>
        <w:t>Profile of participants</w:t>
      </w:r>
      <w:r w:rsidR="002F48C3" w:rsidRPr="002D48E6">
        <w:rPr>
          <w:rFonts w:ascii="Book Antiqua" w:hAnsi="Book Antiqua" w:cs="Times New Roman"/>
          <w:b/>
          <w:bCs/>
          <w:i/>
          <w:iCs/>
          <w:sz w:val="24"/>
          <w:szCs w:val="24"/>
          <w:lang w:eastAsia="en-IN"/>
        </w:rPr>
        <w:t xml:space="preserve"> (</w:t>
      </w:r>
      <w:r w:rsidR="009B2596" w:rsidRPr="002D48E6">
        <w:rPr>
          <w:rFonts w:ascii="Book Antiqua" w:hAnsi="Book Antiqua" w:cs="Times New Roman"/>
          <w:b/>
          <w:bCs/>
          <w:i/>
          <w:iCs/>
          <w:sz w:val="24"/>
          <w:szCs w:val="24"/>
          <w:lang w:eastAsia="en-IN"/>
        </w:rPr>
        <w:t>Table</w:t>
      </w:r>
      <w:r w:rsidR="004D584C">
        <w:rPr>
          <w:rFonts w:ascii="Book Antiqua" w:hAnsi="Book Antiqua" w:cs="Times New Roman" w:hint="eastAsia"/>
          <w:b/>
          <w:bCs/>
          <w:i/>
          <w:iCs/>
          <w:sz w:val="24"/>
          <w:szCs w:val="24"/>
          <w:lang w:eastAsia="zh-CN"/>
        </w:rPr>
        <w:t xml:space="preserve"> </w:t>
      </w:r>
      <w:r w:rsidRPr="002D48E6">
        <w:rPr>
          <w:rFonts w:ascii="Book Antiqua" w:hAnsi="Book Antiqua" w:cs="Times New Roman"/>
          <w:b/>
          <w:bCs/>
          <w:i/>
          <w:iCs/>
          <w:sz w:val="24"/>
          <w:szCs w:val="24"/>
          <w:lang w:eastAsia="en-IN"/>
        </w:rPr>
        <w:t>1</w:t>
      </w:r>
      <w:r w:rsidR="002F48C3" w:rsidRPr="002D48E6">
        <w:rPr>
          <w:rFonts w:ascii="Book Antiqua" w:hAnsi="Book Antiqua" w:cs="Times New Roman"/>
          <w:b/>
          <w:bCs/>
          <w:i/>
          <w:iCs/>
          <w:sz w:val="24"/>
          <w:szCs w:val="24"/>
          <w:lang w:eastAsia="en-IN"/>
        </w:rPr>
        <w:t>)</w:t>
      </w:r>
    </w:p>
    <w:p w:rsidR="00601C9E" w:rsidRPr="002D48E6" w:rsidRDefault="00B01471" w:rsidP="00B43867">
      <w:pPr>
        <w:spacing w:after="0"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Patients with BD were more likely to be married and in paid employment compared to those with schizophrenia. </w:t>
      </w:r>
      <w:r w:rsidR="00661DFD" w:rsidRPr="002D48E6">
        <w:rPr>
          <w:rFonts w:ascii="Book Antiqua" w:hAnsi="Book Antiqua" w:cs="Times New Roman"/>
          <w:sz w:val="24"/>
          <w:szCs w:val="24"/>
          <w:lang w:eastAsia="en-IN"/>
        </w:rPr>
        <w:t xml:space="preserve">Relatives of patients with BD were </w:t>
      </w:r>
      <w:r w:rsidR="00E02A3C" w:rsidRPr="002D48E6">
        <w:rPr>
          <w:rFonts w:ascii="Book Antiqua" w:hAnsi="Book Antiqua" w:cs="Times New Roman"/>
          <w:sz w:val="24"/>
          <w:szCs w:val="24"/>
          <w:lang w:eastAsia="en-IN"/>
        </w:rPr>
        <w:t xml:space="preserve">more likely to be women and </w:t>
      </w:r>
      <w:r w:rsidR="00661DFD" w:rsidRPr="002D48E6">
        <w:rPr>
          <w:rFonts w:ascii="Book Antiqua" w:hAnsi="Book Antiqua" w:cs="Times New Roman"/>
          <w:sz w:val="24"/>
          <w:szCs w:val="24"/>
          <w:lang w:eastAsia="en-IN"/>
        </w:rPr>
        <w:t>more likely to be their spouses</w:t>
      </w:r>
      <w:r w:rsidR="00E02A3C" w:rsidRPr="002D48E6">
        <w:rPr>
          <w:rFonts w:ascii="Book Antiqua" w:hAnsi="Book Antiqua" w:cs="Times New Roman"/>
          <w:sz w:val="24"/>
          <w:szCs w:val="24"/>
          <w:lang w:eastAsia="en-IN"/>
        </w:rPr>
        <w:t xml:space="preserve">, </w:t>
      </w:r>
      <w:r w:rsidR="00661DFD" w:rsidRPr="002D48E6">
        <w:rPr>
          <w:rFonts w:ascii="Book Antiqua" w:hAnsi="Book Antiqua" w:cs="Times New Roman"/>
          <w:sz w:val="24"/>
          <w:szCs w:val="24"/>
          <w:lang w:eastAsia="en-IN"/>
        </w:rPr>
        <w:t xml:space="preserve">whereas parents outnumbered spouses in the schizophrenia group. </w:t>
      </w:r>
      <w:r w:rsidR="00D403E6" w:rsidRPr="002D48E6">
        <w:rPr>
          <w:rFonts w:ascii="Book Antiqua" w:hAnsi="Book Antiqua" w:cs="Times New Roman"/>
          <w:sz w:val="24"/>
          <w:szCs w:val="24"/>
          <w:lang w:eastAsia="en-IN"/>
        </w:rPr>
        <w:t>All patients were on treatment. Clinical profiles of both groups were comparable.</w:t>
      </w:r>
    </w:p>
    <w:p w:rsidR="008B772F" w:rsidRPr="002D48E6" w:rsidRDefault="008B772F" w:rsidP="00B43867">
      <w:pPr>
        <w:autoSpaceDE w:val="0"/>
        <w:autoSpaceDN w:val="0"/>
        <w:adjustRightInd w:val="0"/>
        <w:spacing w:after="0" w:line="360" w:lineRule="auto"/>
        <w:jc w:val="both"/>
        <w:rPr>
          <w:rFonts w:ascii="Book Antiqua" w:hAnsi="Book Antiqua" w:cs="Times New Roman"/>
          <w:b/>
          <w:bCs/>
          <w:i/>
          <w:iCs/>
          <w:sz w:val="24"/>
          <w:szCs w:val="24"/>
        </w:rPr>
      </w:pPr>
    </w:p>
    <w:p w:rsidR="002F48C3" w:rsidRPr="002D48E6" w:rsidRDefault="00902A2B"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Needs assessment on the CAN-R</w:t>
      </w:r>
      <w:r w:rsidR="002F48C3" w:rsidRPr="002D48E6">
        <w:rPr>
          <w:rFonts w:ascii="Book Antiqua" w:hAnsi="Book Antiqua" w:cs="Times New Roman"/>
          <w:b/>
          <w:bCs/>
          <w:i/>
          <w:iCs/>
          <w:sz w:val="24"/>
          <w:szCs w:val="24"/>
        </w:rPr>
        <w:t xml:space="preserve">: </w:t>
      </w:r>
      <w:r w:rsidR="00421529" w:rsidRPr="002D48E6">
        <w:rPr>
          <w:rFonts w:ascii="Book Antiqua" w:hAnsi="Book Antiqua" w:cs="Times New Roman"/>
          <w:b/>
          <w:bCs/>
          <w:i/>
          <w:iCs/>
          <w:sz w:val="24"/>
          <w:szCs w:val="24"/>
        </w:rPr>
        <w:t>P</w:t>
      </w:r>
      <w:r w:rsidR="002F48C3" w:rsidRPr="002D48E6">
        <w:rPr>
          <w:rFonts w:ascii="Book Antiqua" w:hAnsi="Book Antiqua" w:cs="Times New Roman"/>
          <w:b/>
          <w:bCs/>
          <w:i/>
          <w:iCs/>
          <w:sz w:val="24"/>
          <w:szCs w:val="24"/>
        </w:rPr>
        <w:t>atients’ reports (Table 2)</w:t>
      </w:r>
    </w:p>
    <w:p w:rsidR="00902A2B" w:rsidRPr="002D48E6" w:rsidRDefault="00F606EF"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Though the t</w:t>
      </w:r>
      <w:r w:rsidR="00902A2B" w:rsidRPr="002D48E6">
        <w:rPr>
          <w:rFonts w:ascii="Book Antiqua" w:hAnsi="Book Antiqua" w:cs="Times New Roman"/>
          <w:sz w:val="24"/>
          <w:szCs w:val="24"/>
        </w:rPr>
        <w:t xml:space="preserve">otal number of needs was relatively high among both </w:t>
      </w:r>
      <w:r w:rsidRPr="002D48E6">
        <w:rPr>
          <w:rFonts w:ascii="Book Antiqua" w:hAnsi="Book Antiqua" w:cs="Times New Roman"/>
          <w:sz w:val="24"/>
          <w:szCs w:val="24"/>
        </w:rPr>
        <w:t>patient groups</w:t>
      </w:r>
      <w:r w:rsidR="00FF72C4" w:rsidRPr="002D48E6">
        <w:rPr>
          <w:rFonts w:ascii="Book Antiqua" w:hAnsi="Book Antiqua" w:cs="Times New Roman"/>
          <w:sz w:val="24"/>
          <w:szCs w:val="24"/>
        </w:rPr>
        <w:t>,</w:t>
      </w:r>
      <w:r w:rsidRPr="002D48E6">
        <w:rPr>
          <w:rFonts w:ascii="Book Antiqua" w:hAnsi="Book Antiqua" w:cs="Times New Roman"/>
          <w:sz w:val="24"/>
          <w:szCs w:val="24"/>
        </w:rPr>
        <w:t xml:space="preserve"> more than 60% of the total needs were perceived as being met.</w:t>
      </w:r>
      <w:r w:rsidR="00FC6121">
        <w:rPr>
          <w:rFonts w:ascii="Book Antiqua" w:hAnsi="Book Antiqua" w:cs="Times New Roman" w:hint="eastAsia"/>
          <w:sz w:val="24"/>
          <w:szCs w:val="24"/>
          <w:lang w:eastAsia="zh-CN"/>
        </w:rPr>
        <w:t xml:space="preserve"> </w:t>
      </w:r>
      <w:r w:rsidR="004D50F2" w:rsidRPr="002D48E6">
        <w:rPr>
          <w:rFonts w:ascii="Book Antiqua" w:hAnsi="Book Antiqua" w:cs="Times New Roman"/>
          <w:sz w:val="24"/>
          <w:szCs w:val="24"/>
        </w:rPr>
        <w:t xml:space="preserve">The mean number of total, </w:t>
      </w:r>
      <w:r w:rsidRPr="002D48E6">
        <w:rPr>
          <w:rFonts w:ascii="Book Antiqua" w:hAnsi="Book Antiqua" w:cs="Times New Roman"/>
          <w:sz w:val="24"/>
          <w:szCs w:val="24"/>
        </w:rPr>
        <w:t xml:space="preserve">met and unmet needs </w:t>
      </w:r>
      <w:r w:rsidR="00E36093" w:rsidRPr="002D48E6">
        <w:rPr>
          <w:rFonts w:ascii="Book Antiqua" w:hAnsi="Book Antiqua" w:cs="Times New Roman"/>
          <w:sz w:val="24"/>
          <w:szCs w:val="24"/>
        </w:rPr>
        <w:t xml:space="preserve">reported by </w:t>
      </w:r>
      <w:r w:rsidR="00902A2B" w:rsidRPr="002D48E6">
        <w:rPr>
          <w:rFonts w:ascii="Book Antiqua" w:hAnsi="Book Antiqua" w:cs="Times New Roman"/>
          <w:sz w:val="24"/>
          <w:szCs w:val="24"/>
        </w:rPr>
        <w:t>patients was significantly higher for schiz</w:t>
      </w:r>
      <w:r w:rsidRPr="002D48E6">
        <w:rPr>
          <w:rFonts w:ascii="Book Antiqua" w:hAnsi="Book Antiqua" w:cs="Times New Roman"/>
          <w:sz w:val="24"/>
          <w:szCs w:val="24"/>
        </w:rPr>
        <w:t>ophrenia than BD</w:t>
      </w:r>
      <w:r w:rsidR="00902A2B" w:rsidRPr="002D48E6">
        <w:rPr>
          <w:rFonts w:ascii="Book Antiqua" w:hAnsi="Book Antiqua" w:cs="Times New Roman"/>
          <w:sz w:val="24"/>
          <w:szCs w:val="24"/>
        </w:rPr>
        <w:t>. However, the pattern of individual needs was largely similar with the eight most common domains</w:t>
      </w:r>
      <w:r w:rsidRPr="002D48E6">
        <w:rPr>
          <w:rFonts w:ascii="Book Antiqua" w:hAnsi="Book Antiqua" w:cs="Times New Roman"/>
          <w:sz w:val="24"/>
          <w:szCs w:val="24"/>
        </w:rPr>
        <w:t xml:space="preserve"> of needs</w:t>
      </w:r>
      <w:r w:rsidR="00902A2B" w:rsidRPr="002D48E6">
        <w:rPr>
          <w:rFonts w:ascii="Book Antiqua" w:hAnsi="Book Antiqua" w:cs="Times New Roman"/>
          <w:sz w:val="24"/>
          <w:szCs w:val="24"/>
        </w:rPr>
        <w:t xml:space="preserve"> in both groups being: </w:t>
      </w:r>
      <w:r w:rsidR="00421529" w:rsidRPr="002D48E6">
        <w:rPr>
          <w:rFonts w:ascii="Book Antiqua" w:hAnsi="Book Antiqua" w:cs="Times New Roman"/>
          <w:sz w:val="24"/>
          <w:szCs w:val="24"/>
        </w:rPr>
        <w:t>H</w:t>
      </w:r>
      <w:r w:rsidR="00902A2B" w:rsidRPr="002D48E6">
        <w:rPr>
          <w:rFonts w:ascii="Book Antiqua" w:hAnsi="Book Antiqua" w:cs="Times New Roman"/>
          <w:sz w:val="24"/>
          <w:szCs w:val="24"/>
        </w:rPr>
        <w:t xml:space="preserve">elp </w:t>
      </w:r>
      <w:r w:rsidR="00F23834" w:rsidRPr="002D48E6">
        <w:rPr>
          <w:rFonts w:ascii="Book Antiqua" w:hAnsi="Book Antiqua" w:cs="Times New Roman"/>
          <w:sz w:val="24"/>
          <w:szCs w:val="24"/>
        </w:rPr>
        <w:t>with providing welfare-</w:t>
      </w:r>
      <w:r w:rsidR="00902A2B" w:rsidRPr="002D48E6">
        <w:rPr>
          <w:rFonts w:ascii="Book Antiqua" w:hAnsi="Book Antiqua" w:cs="Times New Roman"/>
          <w:sz w:val="24"/>
          <w:szCs w:val="24"/>
        </w:rPr>
        <w:t xml:space="preserve">benefits, </w:t>
      </w:r>
      <w:r w:rsidR="00902A2B" w:rsidRPr="002D48E6">
        <w:rPr>
          <w:rFonts w:ascii="Book Antiqua" w:hAnsi="Book Antiqua" w:cs="Times New Roman"/>
          <w:sz w:val="24"/>
          <w:szCs w:val="24"/>
        </w:rPr>
        <w:lastRenderedPageBreak/>
        <w:t>information about the condition and its treatment, help with the household skills, help for allaying psychological distress, the need for company and social life, help regarding physical-health problems, help with daytime activities,</w:t>
      </w:r>
      <w:r w:rsidR="00FC6121">
        <w:rPr>
          <w:rFonts w:ascii="Book Antiqua" w:hAnsi="Book Antiqua" w:cs="Times New Roman" w:hint="eastAsia"/>
          <w:sz w:val="24"/>
          <w:szCs w:val="24"/>
          <w:lang w:eastAsia="zh-CN"/>
        </w:rPr>
        <w:t xml:space="preserve"> </w:t>
      </w:r>
      <w:r w:rsidR="007D31C0" w:rsidRPr="002D48E6">
        <w:rPr>
          <w:rFonts w:ascii="Book Antiqua" w:hAnsi="Book Antiqua" w:cs="Times New Roman"/>
          <w:sz w:val="24"/>
          <w:szCs w:val="24"/>
        </w:rPr>
        <w:t>help with</w:t>
      </w:r>
      <w:r w:rsidR="00FC6121">
        <w:rPr>
          <w:rFonts w:ascii="Book Antiqua" w:hAnsi="Book Antiqua" w:cs="Times New Roman" w:hint="eastAsia"/>
          <w:sz w:val="24"/>
          <w:szCs w:val="24"/>
          <w:lang w:eastAsia="zh-CN"/>
        </w:rPr>
        <w:t xml:space="preserve"> </w:t>
      </w:r>
      <w:r w:rsidR="007D31C0" w:rsidRPr="002D48E6">
        <w:rPr>
          <w:rFonts w:ascii="Book Antiqua" w:hAnsi="Book Antiqua" w:cs="Times New Roman"/>
          <w:sz w:val="24"/>
          <w:szCs w:val="24"/>
        </w:rPr>
        <w:t>self-</w:t>
      </w:r>
      <w:r w:rsidR="00902A2B" w:rsidRPr="002D48E6">
        <w:rPr>
          <w:rFonts w:ascii="Book Antiqua" w:hAnsi="Book Antiqua" w:cs="Times New Roman"/>
          <w:sz w:val="24"/>
          <w:szCs w:val="24"/>
        </w:rPr>
        <w:t>care</w:t>
      </w:r>
      <w:r w:rsidR="0020571E" w:rsidRPr="002D48E6">
        <w:rPr>
          <w:rFonts w:ascii="Book Antiqua" w:hAnsi="Book Antiqua" w:cs="Times New Roman"/>
          <w:sz w:val="24"/>
          <w:szCs w:val="24"/>
        </w:rPr>
        <w:t>,</w:t>
      </w:r>
      <w:r w:rsidR="00902A2B" w:rsidRPr="002D48E6">
        <w:rPr>
          <w:rFonts w:ascii="Book Antiqua" w:hAnsi="Book Antiqua" w:cs="Times New Roman"/>
          <w:sz w:val="24"/>
          <w:szCs w:val="24"/>
        </w:rPr>
        <w:t xml:space="preserve"> and </w:t>
      </w:r>
      <w:r w:rsidR="0020571E" w:rsidRPr="002D48E6">
        <w:rPr>
          <w:rFonts w:ascii="Book Antiqua" w:hAnsi="Book Antiqua" w:cs="Times New Roman"/>
          <w:sz w:val="24"/>
          <w:szCs w:val="24"/>
        </w:rPr>
        <w:t xml:space="preserve">help for </w:t>
      </w:r>
      <w:r w:rsidR="00902A2B" w:rsidRPr="002D48E6">
        <w:rPr>
          <w:rFonts w:ascii="Book Antiqua" w:hAnsi="Book Antiqua" w:cs="Times New Roman"/>
          <w:sz w:val="24"/>
          <w:szCs w:val="24"/>
        </w:rPr>
        <w:t>coping with psychotic symptoms. Among these domains</w:t>
      </w:r>
      <w:r w:rsidR="00043FB6" w:rsidRPr="002D48E6">
        <w:rPr>
          <w:rFonts w:ascii="Book Antiqua" w:hAnsi="Book Antiqua" w:cs="Times New Roman"/>
          <w:sz w:val="24"/>
          <w:szCs w:val="24"/>
        </w:rPr>
        <w:t>,</w:t>
      </w:r>
      <w:r w:rsidR="00902A2B" w:rsidRPr="002D48E6">
        <w:rPr>
          <w:rFonts w:ascii="Book Antiqua" w:hAnsi="Book Antiqua" w:cs="Times New Roman"/>
          <w:sz w:val="24"/>
          <w:szCs w:val="24"/>
        </w:rPr>
        <w:t xml:space="preserve"> needs were perceived to</w:t>
      </w:r>
      <w:r w:rsidR="00DA3462" w:rsidRPr="002D48E6">
        <w:rPr>
          <w:rFonts w:ascii="Book Antiqua" w:hAnsi="Book Antiqua" w:cs="Times New Roman"/>
          <w:sz w:val="24"/>
          <w:szCs w:val="24"/>
        </w:rPr>
        <w:t xml:space="preserve"> be</w:t>
      </w:r>
      <w:r w:rsidR="004D50F2" w:rsidRPr="002D48E6">
        <w:rPr>
          <w:rFonts w:ascii="Book Antiqua" w:hAnsi="Book Antiqua" w:cs="Times New Roman"/>
          <w:sz w:val="24"/>
          <w:szCs w:val="24"/>
        </w:rPr>
        <w:t xml:space="preserve"> unmet in the areas of welfare-</w:t>
      </w:r>
      <w:r w:rsidR="00902A2B" w:rsidRPr="002D48E6">
        <w:rPr>
          <w:rFonts w:ascii="Book Antiqua" w:hAnsi="Book Antiqua" w:cs="Times New Roman"/>
          <w:sz w:val="24"/>
          <w:szCs w:val="24"/>
        </w:rPr>
        <w:t>benefits, company, and information (</w:t>
      </w:r>
      <w:r w:rsidR="008D5A73" w:rsidRPr="002D48E6">
        <w:rPr>
          <w:rFonts w:ascii="Book Antiqua" w:hAnsi="Book Antiqua" w:cs="Times New Roman"/>
          <w:sz w:val="24"/>
          <w:szCs w:val="24"/>
        </w:rPr>
        <w:t xml:space="preserve">mainly for </w:t>
      </w:r>
      <w:r w:rsidR="00902A2B" w:rsidRPr="002D48E6">
        <w:rPr>
          <w:rFonts w:ascii="Book Antiqua" w:hAnsi="Book Antiqua" w:cs="Times New Roman"/>
          <w:sz w:val="24"/>
          <w:szCs w:val="24"/>
        </w:rPr>
        <w:t>schizophrenia) by</w:t>
      </w:r>
      <w:r w:rsidR="00043FB6" w:rsidRPr="002D48E6">
        <w:rPr>
          <w:rFonts w:ascii="Book Antiqua" w:hAnsi="Book Antiqua" w:cs="Times New Roman"/>
          <w:sz w:val="24"/>
          <w:szCs w:val="24"/>
        </w:rPr>
        <w:t xml:space="preserve"> a</w:t>
      </w:r>
      <w:r w:rsidR="00902A2B" w:rsidRPr="002D48E6">
        <w:rPr>
          <w:rFonts w:ascii="Book Antiqua" w:hAnsi="Book Antiqua" w:cs="Times New Roman"/>
          <w:sz w:val="24"/>
          <w:szCs w:val="24"/>
        </w:rPr>
        <w:t xml:space="preserve"> grea</w:t>
      </w:r>
      <w:r w:rsidR="007473E4" w:rsidRPr="002D48E6">
        <w:rPr>
          <w:rFonts w:ascii="Book Antiqua" w:hAnsi="Book Antiqua" w:cs="Times New Roman"/>
          <w:sz w:val="24"/>
          <w:szCs w:val="24"/>
        </w:rPr>
        <w:t>ter proportion of the patients. P</w:t>
      </w:r>
      <w:r w:rsidR="00E36093" w:rsidRPr="002D48E6">
        <w:rPr>
          <w:rFonts w:ascii="Book Antiqua" w:hAnsi="Book Antiqua" w:cs="Times New Roman"/>
          <w:sz w:val="24"/>
          <w:szCs w:val="24"/>
        </w:rPr>
        <w:t xml:space="preserve">atients with schizophrenia reported significantly greater needsin </w:t>
      </w:r>
      <w:r w:rsidR="00110CF2" w:rsidRPr="002D48E6">
        <w:rPr>
          <w:rFonts w:ascii="Book Antiqua" w:hAnsi="Book Antiqua" w:cs="Times New Roman"/>
          <w:sz w:val="24"/>
          <w:szCs w:val="24"/>
        </w:rPr>
        <w:t>some</w:t>
      </w:r>
      <w:r w:rsidR="00637E67" w:rsidRPr="002D48E6">
        <w:rPr>
          <w:rFonts w:ascii="Book Antiqua" w:hAnsi="Book Antiqua" w:cs="Times New Roman"/>
          <w:sz w:val="24"/>
          <w:szCs w:val="24"/>
        </w:rPr>
        <w:t xml:space="preserve"> additional</w:t>
      </w:r>
      <w:r w:rsidR="00E36093" w:rsidRPr="002D48E6">
        <w:rPr>
          <w:rFonts w:ascii="Book Antiqua" w:hAnsi="Book Antiqua" w:cs="Times New Roman"/>
          <w:sz w:val="24"/>
          <w:szCs w:val="24"/>
        </w:rPr>
        <w:t xml:space="preserve"> domains </w:t>
      </w:r>
      <w:r w:rsidR="00110CF2" w:rsidRPr="002D48E6">
        <w:rPr>
          <w:rFonts w:ascii="Book Antiqua" w:hAnsi="Book Antiqua" w:cs="Times New Roman"/>
          <w:sz w:val="24"/>
          <w:szCs w:val="24"/>
        </w:rPr>
        <w:t>including</w:t>
      </w:r>
      <w:r w:rsidR="00E36093" w:rsidRPr="002D48E6">
        <w:rPr>
          <w:rFonts w:ascii="Book Antiqua" w:hAnsi="Book Antiqua" w:cs="Times New Roman"/>
          <w:sz w:val="24"/>
          <w:szCs w:val="24"/>
        </w:rPr>
        <w:t xml:space="preserve"> h</w:t>
      </w:r>
      <w:r w:rsidRPr="002D48E6">
        <w:rPr>
          <w:rFonts w:ascii="Book Antiqua" w:hAnsi="Book Antiqua" w:cs="Times New Roman"/>
          <w:sz w:val="24"/>
          <w:szCs w:val="24"/>
        </w:rPr>
        <w:t xml:space="preserve">elp with psychotic symptoms, </w:t>
      </w:r>
      <w:r w:rsidR="00E36093" w:rsidRPr="002D48E6">
        <w:rPr>
          <w:rFonts w:ascii="Book Antiqua" w:hAnsi="Book Antiqua" w:cs="Times New Roman"/>
          <w:sz w:val="24"/>
          <w:szCs w:val="24"/>
        </w:rPr>
        <w:t>the need for company</w:t>
      </w:r>
      <w:r w:rsidR="004D50F2" w:rsidRPr="002D48E6">
        <w:rPr>
          <w:rFonts w:ascii="Book Antiqua" w:hAnsi="Book Antiqua" w:cs="Times New Roman"/>
          <w:sz w:val="24"/>
          <w:szCs w:val="24"/>
        </w:rPr>
        <w:t>,</w:t>
      </w:r>
      <w:r w:rsidRPr="002D48E6">
        <w:rPr>
          <w:rFonts w:ascii="Book Antiqua" w:hAnsi="Book Antiqua" w:cs="Times New Roman"/>
          <w:sz w:val="24"/>
          <w:szCs w:val="24"/>
        </w:rPr>
        <w:t xml:space="preserve"> telephones and transport, </w:t>
      </w:r>
      <w:r w:rsidR="0086059D" w:rsidRPr="002D48E6">
        <w:rPr>
          <w:rFonts w:ascii="Book Antiqua" w:hAnsi="Book Antiqua" w:cs="Times New Roman"/>
          <w:sz w:val="24"/>
          <w:szCs w:val="24"/>
        </w:rPr>
        <w:t>and financial needs.</w:t>
      </w:r>
    </w:p>
    <w:p w:rsidR="0086059D" w:rsidRPr="002D48E6" w:rsidRDefault="0086059D" w:rsidP="00B43867">
      <w:pPr>
        <w:autoSpaceDE w:val="0"/>
        <w:autoSpaceDN w:val="0"/>
        <w:adjustRightInd w:val="0"/>
        <w:spacing w:after="0" w:line="360" w:lineRule="auto"/>
        <w:jc w:val="both"/>
        <w:rPr>
          <w:rFonts w:ascii="Book Antiqua" w:hAnsi="Book Antiqua" w:cs="Times New Roman"/>
          <w:sz w:val="24"/>
          <w:szCs w:val="24"/>
        </w:rPr>
      </w:pPr>
    </w:p>
    <w:p w:rsidR="002F48C3" w:rsidRPr="002D48E6" w:rsidRDefault="002F48C3"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 xml:space="preserve">Needs assessment on the CAN-R: </w:t>
      </w:r>
      <w:r w:rsidR="00421529" w:rsidRPr="002D48E6">
        <w:rPr>
          <w:rFonts w:ascii="Book Antiqua" w:hAnsi="Book Antiqua" w:cs="Times New Roman"/>
          <w:b/>
          <w:bCs/>
          <w:i/>
          <w:iCs/>
          <w:sz w:val="24"/>
          <w:szCs w:val="24"/>
        </w:rPr>
        <w:t>R</w:t>
      </w:r>
      <w:r w:rsidRPr="002D48E6">
        <w:rPr>
          <w:rFonts w:ascii="Book Antiqua" w:hAnsi="Book Antiqua" w:cs="Times New Roman"/>
          <w:b/>
          <w:bCs/>
          <w:i/>
          <w:iCs/>
          <w:sz w:val="24"/>
          <w:szCs w:val="24"/>
        </w:rPr>
        <w:t>elatives’ reports (Table 3)</w:t>
      </w:r>
    </w:p>
    <w:p w:rsidR="00A16691" w:rsidRPr="002D48E6" w:rsidRDefault="00902A2B"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The overall pattern of needs and the eight most common needs reported</w:t>
      </w:r>
      <w:r w:rsidR="002F48C3" w:rsidRPr="002D48E6">
        <w:rPr>
          <w:rFonts w:ascii="Book Antiqua" w:hAnsi="Book Antiqua" w:cs="Times New Roman"/>
          <w:sz w:val="24"/>
          <w:szCs w:val="24"/>
        </w:rPr>
        <w:t xml:space="preserve"> by relatives</w:t>
      </w:r>
      <w:r w:rsidRPr="002D48E6">
        <w:rPr>
          <w:rFonts w:ascii="Book Antiqua" w:hAnsi="Book Antiqua" w:cs="Times New Roman"/>
          <w:sz w:val="24"/>
          <w:szCs w:val="24"/>
        </w:rPr>
        <w:t xml:space="preserve"> was similar to t</w:t>
      </w:r>
      <w:r w:rsidR="00A55626" w:rsidRPr="002D48E6">
        <w:rPr>
          <w:rFonts w:ascii="Book Antiqua" w:hAnsi="Book Antiqua" w:cs="Times New Roman"/>
          <w:sz w:val="24"/>
          <w:szCs w:val="24"/>
        </w:rPr>
        <w:t xml:space="preserve">hat of patients. Like patients </w:t>
      </w:r>
      <w:r w:rsidRPr="002D48E6">
        <w:rPr>
          <w:rFonts w:ascii="Book Antiqua" w:hAnsi="Book Antiqua" w:cs="Times New Roman"/>
          <w:sz w:val="24"/>
          <w:szCs w:val="24"/>
        </w:rPr>
        <w:t>about 60% of the total needs were perceived to be met by relatives. Additionally, the mean number of total needs and met and unmet needs were significantly higher for those with schizophrenia than those with BD. Certain significant differences were, however, noted between patients and relatives. For the BD group, the mean number of total needs (</w:t>
      </w:r>
      <w:r w:rsidRPr="002D48E6">
        <w:rPr>
          <w:rFonts w:ascii="Book Antiqua" w:hAnsi="Book Antiqua" w:cs="Times New Roman"/>
          <w:i/>
          <w:sz w:val="24"/>
          <w:szCs w:val="24"/>
        </w:rPr>
        <w:t>t</w:t>
      </w:r>
      <w:r w:rsidRPr="002D48E6">
        <w:rPr>
          <w:rFonts w:ascii="Book Antiqua" w:hAnsi="Book Antiqua" w:cs="Times New Roman"/>
          <w:sz w:val="24"/>
          <w:szCs w:val="24"/>
        </w:rPr>
        <w:t xml:space="preserve"> = 1.97;</w:t>
      </w:r>
      <w:r w:rsidR="00FC6121">
        <w:rPr>
          <w:rFonts w:ascii="Book Antiqua" w:hAnsi="Book Antiqua" w:cs="Times New Roman" w:hint="eastAsia"/>
          <w:sz w:val="24"/>
          <w:szCs w:val="24"/>
          <w:lang w:eastAsia="zh-CN"/>
        </w:rPr>
        <w:t xml:space="preserve"> </w:t>
      </w:r>
      <w:r w:rsidR="0077740B" w:rsidRPr="002D48E6">
        <w:rPr>
          <w:rFonts w:ascii="Book Antiqua" w:hAnsi="Book Antiqua" w:cs="Times New Roman"/>
          <w:i/>
          <w:sz w:val="24"/>
          <w:szCs w:val="24"/>
        </w:rPr>
        <w:t>P</w:t>
      </w:r>
      <w:r w:rsidR="00FC6121">
        <w:rPr>
          <w:rFonts w:ascii="Book Antiqua" w:hAnsi="Book Antiqua" w:cs="Times New Roman" w:hint="eastAsia"/>
          <w:i/>
          <w:sz w:val="24"/>
          <w:szCs w:val="24"/>
          <w:lang w:eastAsia="zh-CN"/>
        </w:rPr>
        <w:t xml:space="preserve"> </w:t>
      </w:r>
      <w:r w:rsidRPr="002D48E6">
        <w:rPr>
          <w:rFonts w:ascii="Book Antiqua" w:hAnsi="Book Antiqua" w:cs="Times New Roman"/>
          <w:sz w:val="24"/>
          <w:szCs w:val="24"/>
        </w:rPr>
        <w:t>&lt; 0.05) and unmet needs (</w:t>
      </w:r>
      <w:r w:rsidRPr="002D48E6">
        <w:rPr>
          <w:rFonts w:ascii="Book Antiqua" w:hAnsi="Book Antiqua" w:cs="Times New Roman"/>
          <w:i/>
          <w:sz w:val="24"/>
          <w:szCs w:val="24"/>
        </w:rPr>
        <w:t>t</w:t>
      </w:r>
      <w:r w:rsidRPr="002D48E6">
        <w:rPr>
          <w:rFonts w:ascii="Book Antiqua" w:hAnsi="Book Antiqua" w:cs="Times New Roman"/>
          <w:sz w:val="24"/>
          <w:szCs w:val="24"/>
        </w:rPr>
        <w:t xml:space="preserve"> = 2.01; </w:t>
      </w:r>
      <w:r w:rsidR="0077740B" w:rsidRPr="002D48E6">
        <w:rPr>
          <w:rFonts w:ascii="Book Antiqua" w:hAnsi="Book Antiqua" w:cs="Times New Roman"/>
          <w:i/>
          <w:sz w:val="24"/>
          <w:szCs w:val="24"/>
        </w:rPr>
        <w:t>P</w:t>
      </w:r>
      <w:r w:rsidR="00FC6121">
        <w:rPr>
          <w:rFonts w:ascii="Book Antiqua" w:hAnsi="Book Antiqua" w:cs="Times New Roman" w:hint="eastAsia"/>
          <w:i/>
          <w:sz w:val="24"/>
          <w:szCs w:val="24"/>
          <w:lang w:eastAsia="zh-CN"/>
        </w:rPr>
        <w:t xml:space="preserve"> </w:t>
      </w:r>
      <w:r w:rsidRPr="002D48E6">
        <w:rPr>
          <w:rFonts w:ascii="Book Antiqua" w:hAnsi="Book Antiqua" w:cs="Times New Roman"/>
          <w:sz w:val="24"/>
          <w:szCs w:val="24"/>
        </w:rPr>
        <w:t xml:space="preserve">&lt; 0.05) was significantly higher </w:t>
      </w:r>
      <w:r w:rsidR="002A409F" w:rsidRPr="002D48E6">
        <w:rPr>
          <w:rFonts w:ascii="Book Antiqua" w:hAnsi="Book Antiqua" w:cs="Times New Roman"/>
          <w:sz w:val="24"/>
          <w:szCs w:val="24"/>
        </w:rPr>
        <w:t>according to</w:t>
      </w:r>
      <w:r w:rsidRPr="002D48E6">
        <w:rPr>
          <w:rFonts w:ascii="Book Antiqua" w:hAnsi="Book Antiqua" w:cs="Times New Roman"/>
          <w:sz w:val="24"/>
          <w:szCs w:val="24"/>
        </w:rPr>
        <w:t xml:space="preserve"> the r</w:t>
      </w:r>
      <w:r w:rsidR="002A409F" w:rsidRPr="002D48E6">
        <w:rPr>
          <w:rFonts w:ascii="Book Antiqua" w:hAnsi="Book Antiqua" w:cs="Times New Roman"/>
          <w:sz w:val="24"/>
          <w:szCs w:val="24"/>
        </w:rPr>
        <w:t>elatives</w:t>
      </w:r>
      <w:r w:rsidRPr="002D48E6">
        <w:rPr>
          <w:rFonts w:ascii="Book Antiqua" w:hAnsi="Book Antiqua" w:cs="Times New Roman"/>
          <w:sz w:val="24"/>
          <w:szCs w:val="24"/>
        </w:rPr>
        <w:t>. Similar to patients’ reports</w:t>
      </w:r>
      <w:r w:rsidR="000B15C3" w:rsidRPr="002D48E6">
        <w:rPr>
          <w:rFonts w:ascii="Book Antiqua" w:hAnsi="Book Antiqua" w:cs="Times New Roman"/>
          <w:sz w:val="24"/>
          <w:szCs w:val="24"/>
        </w:rPr>
        <w:t>,</w:t>
      </w:r>
      <w:r w:rsidRPr="002D48E6">
        <w:rPr>
          <w:rFonts w:ascii="Book Antiqua" w:hAnsi="Book Antiqua" w:cs="Times New Roman"/>
          <w:sz w:val="24"/>
          <w:szCs w:val="24"/>
        </w:rPr>
        <w:t xml:space="preserve"> the need for help with </w:t>
      </w:r>
      <w:r w:rsidR="00A55626" w:rsidRPr="002D48E6">
        <w:rPr>
          <w:rFonts w:ascii="Book Antiqua" w:hAnsi="Book Antiqua" w:cs="Times New Roman"/>
          <w:sz w:val="24"/>
          <w:szCs w:val="24"/>
        </w:rPr>
        <w:t xml:space="preserve">psychotic symptoms and </w:t>
      </w:r>
      <w:r w:rsidRPr="002D48E6">
        <w:rPr>
          <w:rFonts w:ascii="Book Antiqua" w:hAnsi="Book Antiqua" w:cs="Times New Roman"/>
          <w:sz w:val="24"/>
          <w:szCs w:val="24"/>
        </w:rPr>
        <w:t>for transport were greater among those with schi</w:t>
      </w:r>
      <w:r w:rsidR="00F6419E" w:rsidRPr="002D48E6">
        <w:rPr>
          <w:rFonts w:ascii="Book Antiqua" w:hAnsi="Book Antiqua" w:cs="Times New Roman"/>
          <w:sz w:val="24"/>
          <w:szCs w:val="24"/>
        </w:rPr>
        <w:t xml:space="preserve">zophrenia, but unlike patients </w:t>
      </w:r>
      <w:r w:rsidRPr="002D48E6">
        <w:rPr>
          <w:rFonts w:ascii="Book Antiqua" w:hAnsi="Book Antiqua" w:cs="Times New Roman"/>
          <w:sz w:val="24"/>
          <w:szCs w:val="24"/>
        </w:rPr>
        <w:t xml:space="preserve">relatives reported significantly greater total needs in the domains of accommodation and help with the household skills. Finally, while in the BD group, the need for welfare benefits and company </w:t>
      </w:r>
      <w:r w:rsidR="00F6419E" w:rsidRPr="002D48E6">
        <w:rPr>
          <w:rFonts w:ascii="Book Antiqua" w:hAnsi="Book Antiqua" w:cs="Times New Roman"/>
          <w:sz w:val="24"/>
          <w:szCs w:val="24"/>
        </w:rPr>
        <w:t xml:space="preserve">(among the eight most common needs) </w:t>
      </w:r>
      <w:r w:rsidRPr="002D48E6">
        <w:rPr>
          <w:rFonts w:ascii="Book Antiqua" w:hAnsi="Book Antiqua" w:cs="Times New Roman"/>
          <w:sz w:val="24"/>
          <w:szCs w:val="24"/>
        </w:rPr>
        <w:t>were perceived as being largely unmet, in the schizophrenia group unmet needs were greater in two additional areas of help with daytime activities and information about the condition and its treatment, where the proportion of relatives reporting unmet needs was significantly greater than those reporting information needs to be met (</w:t>
      </w:r>
      <w:r w:rsidR="005227B4" w:rsidRPr="002D48E6">
        <w:rPr>
          <w:rFonts w:ascii="Book Antiqua" w:hAnsi="Book Antiqua" w:cs="Times New Roman"/>
          <w:i/>
          <w:sz w:val="24"/>
          <w:szCs w:val="24"/>
        </w:rPr>
        <w:sym w:font="Symbol" w:char="F063"/>
      </w:r>
      <w:r w:rsidRPr="002D48E6">
        <w:rPr>
          <w:rFonts w:ascii="Book Antiqua" w:hAnsi="Book Antiqua" w:cs="Times New Roman"/>
          <w:sz w:val="24"/>
          <w:szCs w:val="24"/>
          <w:vertAlign w:val="superscript"/>
        </w:rPr>
        <w:t>2</w:t>
      </w:r>
      <w:r w:rsidR="00F6419E" w:rsidRPr="002D48E6">
        <w:rPr>
          <w:rFonts w:ascii="Book Antiqua" w:hAnsi="Book Antiqua" w:cs="Times New Roman"/>
          <w:sz w:val="24"/>
          <w:szCs w:val="24"/>
        </w:rPr>
        <w:t xml:space="preserve"> = 13.79; </w:t>
      </w:r>
      <w:r w:rsidR="00F6419E" w:rsidRPr="002D48E6">
        <w:rPr>
          <w:rFonts w:ascii="Book Antiqua" w:hAnsi="Book Antiqua" w:cs="Times New Roman"/>
          <w:i/>
          <w:sz w:val="24"/>
          <w:szCs w:val="24"/>
        </w:rPr>
        <w:t>P</w:t>
      </w:r>
      <w:r w:rsidR="00FC6121">
        <w:rPr>
          <w:rFonts w:ascii="Book Antiqua" w:hAnsi="Book Antiqua" w:cs="Times New Roman" w:hint="eastAsia"/>
          <w:i/>
          <w:sz w:val="24"/>
          <w:szCs w:val="24"/>
          <w:lang w:eastAsia="zh-CN"/>
        </w:rPr>
        <w:t xml:space="preserve"> </w:t>
      </w:r>
      <w:r w:rsidRPr="002D48E6">
        <w:rPr>
          <w:rFonts w:ascii="Book Antiqua" w:hAnsi="Book Antiqua" w:cs="Times New Roman"/>
          <w:sz w:val="24"/>
          <w:szCs w:val="24"/>
        </w:rPr>
        <w:t xml:space="preserve">&lt; 0.01). </w:t>
      </w:r>
    </w:p>
    <w:p w:rsidR="00113DF4" w:rsidRPr="00FC6121" w:rsidRDefault="00113DF4" w:rsidP="00B43867">
      <w:pPr>
        <w:autoSpaceDE w:val="0"/>
        <w:autoSpaceDN w:val="0"/>
        <w:adjustRightInd w:val="0"/>
        <w:spacing w:after="0" w:line="360" w:lineRule="auto"/>
        <w:jc w:val="both"/>
        <w:rPr>
          <w:rFonts w:ascii="Book Antiqua" w:hAnsi="Book Antiqua" w:cs="Times New Roman"/>
          <w:sz w:val="24"/>
          <w:szCs w:val="24"/>
        </w:rPr>
      </w:pPr>
    </w:p>
    <w:p w:rsidR="002F48C3" w:rsidRPr="002D48E6" w:rsidRDefault="00113DF4"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Help received and satisfaction with help</w:t>
      </w:r>
      <w:r w:rsidR="002F48C3" w:rsidRPr="002D48E6">
        <w:rPr>
          <w:rFonts w:ascii="Book Antiqua" w:hAnsi="Book Antiqua" w:cs="Times New Roman"/>
          <w:b/>
          <w:bCs/>
          <w:i/>
          <w:iCs/>
          <w:sz w:val="24"/>
          <w:szCs w:val="24"/>
        </w:rPr>
        <w:t xml:space="preserve">: </w:t>
      </w:r>
      <w:r w:rsidR="00B3422D" w:rsidRPr="002D48E6">
        <w:rPr>
          <w:rFonts w:ascii="Book Antiqua" w:hAnsi="Book Antiqua" w:cs="Times New Roman"/>
          <w:b/>
          <w:bCs/>
          <w:i/>
          <w:iCs/>
          <w:sz w:val="24"/>
          <w:szCs w:val="24"/>
        </w:rPr>
        <w:t>P</w:t>
      </w:r>
      <w:r w:rsidRPr="002D48E6">
        <w:rPr>
          <w:rFonts w:ascii="Book Antiqua" w:hAnsi="Book Antiqua" w:cs="Times New Roman"/>
          <w:b/>
          <w:bCs/>
          <w:i/>
          <w:iCs/>
          <w:sz w:val="24"/>
          <w:szCs w:val="24"/>
        </w:rPr>
        <w:t>atients’ and relatives’ reports</w:t>
      </w:r>
    </w:p>
    <w:p w:rsidR="00113DF4" w:rsidRPr="002D48E6" w:rsidRDefault="00113DF4"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lastRenderedPageBreak/>
        <w:t xml:space="preserve">Patients’ and relatives’ reports about the help received from formal (health-care services) and informal sources (family), and their satisfaction with this help revealed certain common trends across both patient groups. Firstly, </w:t>
      </w:r>
      <w:r w:rsidR="003A3246" w:rsidRPr="002D48E6">
        <w:rPr>
          <w:rFonts w:ascii="Book Antiqua" w:hAnsi="Book Antiqua" w:cs="Times New Roman"/>
          <w:sz w:val="24"/>
          <w:szCs w:val="24"/>
        </w:rPr>
        <w:t xml:space="preserve">both patients and relatives reported that they had hardly received any help from either formal or informal sources and were largely dissatisfied with the help received </w:t>
      </w:r>
      <w:r w:rsidRPr="002D48E6">
        <w:rPr>
          <w:rFonts w:ascii="Book Antiqua" w:hAnsi="Book Antiqua" w:cs="Times New Roman"/>
          <w:sz w:val="24"/>
          <w:szCs w:val="24"/>
        </w:rPr>
        <w:t>in three of the eight areas where needs were commo</w:t>
      </w:r>
      <w:r w:rsidR="00355833" w:rsidRPr="002D48E6">
        <w:rPr>
          <w:rFonts w:ascii="Book Antiqua" w:hAnsi="Book Antiqua" w:cs="Times New Roman"/>
          <w:sz w:val="24"/>
          <w:szCs w:val="24"/>
        </w:rPr>
        <w:t>nly expressed including welfare-</w:t>
      </w:r>
      <w:r w:rsidRPr="002D48E6">
        <w:rPr>
          <w:rFonts w:ascii="Book Antiqua" w:hAnsi="Book Antiqua" w:cs="Times New Roman"/>
          <w:sz w:val="24"/>
          <w:szCs w:val="24"/>
        </w:rPr>
        <w:t>benefits</w:t>
      </w:r>
      <w:r w:rsidR="003A3246" w:rsidRPr="002D48E6">
        <w:rPr>
          <w:rFonts w:ascii="Book Antiqua" w:hAnsi="Book Antiqua" w:cs="Times New Roman"/>
          <w:sz w:val="24"/>
          <w:szCs w:val="24"/>
        </w:rPr>
        <w:t xml:space="preserve"> (93</w:t>
      </w:r>
      <w:r w:rsidR="007321B8" w:rsidRPr="002D48E6">
        <w:rPr>
          <w:rFonts w:ascii="Book Antiqua" w:hAnsi="Book Antiqua" w:cs="Times New Roman"/>
          <w:sz w:val="24"/>
          <w:szCs w:val="24"/>
        </w:rPr>
        <w:t>%</w:t>
      </w:r>
      <w:r w:rsidR="00B3422D" w:rsidRPr="002D48E6">
        <w:rPr>
          <w:rFonts w:ascii="Book Antiqua" w:hAnsi="Book Antiqua" w:cs="Times New Roman"/>
          <w:sz w:val="24"/>
          <w:szCs w:val="24"/>
          <w:lang w:eastAsia="zh-CN"/>
        </w:rPr>
        <w:t>-</w:t>
      </w:r>
      <w:r w:rsidR="0058422B" w:rsidRPr="002D48E6">
        <w:rPr>
          <w:rFonts w:ascii="Book Antiqua" w:hAnsi="Book Antiqua" w:cs="Times New Roman"/>
          <w:sz w:val="24"/>
          <w:szCs w:val="24"/>
        </w:rPr>
        <w:t>98%)</w:t>
      </w:r>
      <w:r w:rsidRPr="002D48E6">
        <w:rPr>
          <w:rFonts w:ascii="Book Antiqua" w:hAnsi="Book Antiqua" w:cs="Times New Roman"/>
          <w:sz w:val="24"/>
          <w:szCs w:val="24"/>
        </w:rPr>
        <w:t>, information about the condition and its treatment</w:t>
      </w:r>
      <w:r w:rsidR="003A3246" w:rsidRPr="002D48E6">
        <w:rPr>
          <w:rFonts w:ascii="Book Antiqua" w:hAnsi="Book Antiqua" w:cs="Times New Roman"/>
          <w:sz w:val="24"/>
          <w:szCs w:val="24"/>
        </w:rPr>
        <w:t xml:space="preserve"> (</w:t>
      </w:r>
      <w:r w:rsidR="0058422B" w:rsidRPr="002D48E6">
        <w:rPr>
          <w:rFonts w:ascii="Book Antiqua" w:hAnsi="Book Antiqua" w:cs="Times New Roman"/>
          <w:sz w:val="24"/>
          <w:szCs w:val="24"/>
        </w:rPr>
        <w:t>59%</w:t>
      </w:r>
      <w:r w:rsidR="00B3422D" w:rsidRPr="002D48E6">
        <w:rPr>
          <w:rFonts w:ascii="Book Antiqua" w:hAnsi="Book Antiqua" w:cs="Times New Roman"/>
          <w:sz w:val="24"/>
          <w:szCs w:val="24"/>
          <w:lang w:eastAsia="zh-CN"/>
        </w:rPr>
        <w:t>-</w:t>
      </w:r>
      <w:r w:rsidR="0058422B" w:rsidRPr="002D48E6">
        <w:rPr>
          <w:rFonts w:ascii="Book Antiqua" w:hAnsi="Book Antiqua" w:cs="Times New Roman"/>
          <w:sz w:val="24"/>
          <w:szCs w:val="24"/>
        </w:rPr>
        <w:t>73%</w:t>
      </w:r>
      <w:r w:rsidR="003A3246" w:rsidRPr="002D48E6">
        <w:rPr>
          <w:rFonts w:ascii="Book Antiqua" w:hAnsi="Book Antiqua" w:cs="Times New Roman"/>
          <w:sz w:val="24"/>
          <w:szCs w:val="24"/>
        </w:rPr>
        <w:t>)</w:t>
      </w:r>
      <w:r w:rsidR="00FD7FE5" w:rsidRPr="002D48E6">
        <w:rPr>
          <w:rFonts w:ascii="Book Antiqua" w:hAnsi="Book Antiqua" w:cs="Times New Roman"/>
          <w:sz w:val="24"/>
          <w:szCs w:val="24"/>
        </w:rPr>
        <w:t>,</w:t>
      </w:r>
      <w:r w:rsidRPr="002D48E6">
        <w:rPr>
          <w:rFonts w:ascii="Book Antiqua" w:hAnsi="Book Antiqua" w:cs="Times New Roman"/>
          <w:sz w:val="24"/>
          <w:szCs w:val="24"/>
        </w:rPr>
        <w:t xml:space="preserve"> and the need for company and social life</w:t>
      </w:r>
      <w:r w:rsidR="001B5178" w:rsidRPr="002D48E6">
        <w:rPr>
          <w:rFonts w:ascii="Book Antiqua" w:hAnsi="Book Antiqua" w:cs="Times New Roman"/>
          <w:sz w:val="24"/>
          <w:szCs w:val="24"/>
        </w:rPr>
        <w:t xml:space="preserve"> (</w:t>
      </w:r>
      <w:r w:rsidR="0058422B" w:rsidRPr="002D48E6">
        <w:rPr>
          <w:rFonts w:ascii="Book Antiqua" w:hAnsi="Book Antiqua" w:cs="Times New Roman"/>
          <w:sz w:val="24"/>
          <w:szCs w:val="24"/>
        </w:rPr>
        <w:t>45%</w:t>
      </w:r>
      <w:r w:rsidR="00B3422D" w:rsidRPr="002D48E6">
        <w:rPr>
          <w:rFonts w:ascii="Book Antiqua" w:hAnsi="Book Antiqua" w:cs="Times New Roman"/>
          <w:sz w:val="24"/>
          <w:szCs w:val="24"/>
          <w:lang w:eastAsia="zh-CN"/>
        </w:rPr>
        <w:t>-</w:t>
      </w:r>
      <w:r w:rsidR="001B5178" w:rsidRPr="002D48E6">
        <w:rPr>
          <w:rFonts w:ascii="Book Antiqua" w:hAnsi="Book Antiqua" w:cs="Times New Roman"/>
          <w:sz w:val="24"/>
          <w:szCs w:val="24"/>
        </w:rPr>
        <w:t>56%</w:t>
      </w:r>
      <w:r w:rsidR="003A3246" w:rsidRPr="002D48E6">
        <w:rPr>
          <w:rFonts w:ascii="Book Antiqua" w:hAnsi="Book Antiqua" w:cs="Times New Roman"/>
          <w:sz w:val="24"/>
          <w:szCs w:val="24"/>
        </w:rPr>
        <w:t>)</w:t>
      </w:r>
      <w:r w:rsidRPr="002D48E6">
        <w:rPr>
          <w:rFonts w:ascii="Book Antiqua" w:hAnsi="Book Antiqua" w:cs="Times New Roman"/>
          <w:sz w:val="24"/>
          <w:szCs w:val="24"/>
        </w:rPr>
        <w:t>. In the areas of help regarding physica</w:t>
      </w:r>
      <w:r w:rsidR="00F970B7" w:rsidRPr="002D48E6">
        <w:rPr>
          <w:rFonts w:ascii="Book Antiqua" w:hAnsi="Book Antiqua" w:cs="Times New Roman"/>
          <w:sz w:val="24"/>
          <w:szCs w:val="24"/>
        </w:rPr>
        <w:t xml:space="preserve">l-health problems and </w:t>
      </w:r>
      <w:r w:rsidRPr="002D48E6">
        <w:rPr>
          <w:rFonts w:ascii="Book Antiqua" w:hAnsi="Book Antiqua" w:cs="Times New Roman"/>
          <w:sz w:val="24"/>
          <w:szCs w:val="24"/>
        </w:rPr>
        <w:t>with daytime activities, some help was received from friends and family; still, about a-third to half of the respondents were dissatisfied with help received. In the areas of help with the household skills and for allaying psychological distress, majority of the respondents</w:t>
      </w:r>
      <w:r w:rsidR="00FC6121">
        <w:rPr>
          <w:rFonts w:ascii="Book Antiqua" w:hAnsi="Book Antiqua" w:cs="Times New Roman" w:hint="eastAsia"/>
          <w:sz w:val="24"/>
          <w:szCs w:val="24"/>
          <w:lang w:eastAsia="zh-CN"/>
        </w:rPr>
        <w:t xml:space="preserve"> </w:t>
      </w:r>
      <w:r w:rsidR="001B5178" w:rsidRPr="002D48E6">
        <w:rPr>
          <w:rFonts w:ascii="Book Antiqua" w:hAnsi="Book Antiqua" w:cs="Times New Roman"/>
          <w:sz w:val="24"/>
          <w:szCs w:val="24"/>
        </w:rPr>
        <w:t>(73</w:t>
      </w:r>
      <w:r w:rsidR="0058422B" w:rsidRPr="002D48E6">
        <w:rPr>
          <w:rFonts w:ascii="Book Antiqua" w:hAnsi="Book Antiqua" w:cs="Times New Roman"/>
          <w:sz w:val="24"/>
          <w:szCs w:val="24"/>
        </w:rPr>
        <w:t xml:space="preserve">%-100%) </w:t>
      </w:r>
      <w:r w:rsidRPr="002D48E6">
        <w:rPr>
          <w:rFonts w:ascii="Book Antiqua" w:hAnsi="Book Antiqua" w:cs="Times New Roman"/>
          <w:sz w:val="24"/>
          <w:szCs w:val="24"/>
        </w:rPr>
        <w:t>reported receiving help from informal sources, and were satisfied with the help received. In the area of psychotic symptoms, a majority of the patients with schizophrenia and their relatives</w:t>
      </w:r>
      <w:r w:rsidR="00457F7F" w:rsidRPr="002D48E6">
        <w:rPr>
          <w:rFonts w:ascii="Book Antiqua" w:hAnsi="Book Antiqua" w:cs="Times New Roman"/>
          <w:sz w:val="24"/>
          <w:szCs w:val="24"/>
        </w:rPr>
        <w:t xml:space="preserve"> (85%</w:t>
      </w:r>
      <w:r w:rsidR="00B3422D" w:rsidRPr="002D48E6">
        <w:rPr>
          <w:rFonts w:ascii="Book Antiqua" w:hAnsi="Book Antiqua" w:cs="Times New Roman"/>
          <w:sz w:val="24"/>
          <w:szCs w:val="24"/>
          <w:lang w:eastAsia="zh-CN"/>
        </w:rPr>
        <w:t>-</w:t>
      </w:r>
      <w:r w:rsidR="00457F7F" w:rsidRPr="002D48E6">
        <w:rPr>
          <w:rFonts w:ascii="Book Antiqua" w:hAnsi="Book Antiqua" w:cs="Times New Roman"/>
          <w:sz w:val="24"/>
          <w:szCs w:val="24"/>
        </w:rPr>
        <w:t>90%)</w:t>
      </w:r>
      <w:r w:rsidRPr="002D48E6">
        <w:rPr>
          <w:rFonts w:ascii="Book Antiqua" w:hAnsi="Book Antiqua" w:cs="Times New Roman"/>
          <w:sz w:val="24"/>
          <w:szCs w:val="24"/>
        </w:rPr>
        <w:t xml:space="preserve"> acknowledged receiving help from health-care services and were satisfied with the help received; though respondents in the bipolar group did not receive much help from formal sources, the majority were still satisfied by the help received in this area</w:t>
      </w:r>
      <w:r w:rsidR="0054384A" w:rsidRPr="002D48E6">
        <w:rPr>
          <w:rFonts w:ascii="Book Antiqua" w:hAnsi="Book Antiqua" w:cs="Times New Roman"/>
          <w:sz w:val="24"/>
          <w:szCs w:val="24"/>
        </w:rPr>
        <w:t xml:space="preserve"> (83%</w:t>
      </w:r>
      <w:r w:rsidR="00FC6121">
        <w:rPr>
          <w:rFonts w:ascii="Book Antiqua" w:hAnsi="Book Antiqua" w:cs="Times New Roman" w:hint="eastAsia"/>
          <w:sz w:val="24"/>
          <w:szCs w:val="24"/>
          <w:lang w:eastAsia="zh-CN"/>
        </w:rPr>
        <w:t>-</w:t>
      </w:r>
      <w:r w:rsidR="0054384A" w:rsidRPr="002D48E6">
        <w:rPr>
          <w:rFonts w:ascii="Book Antiqua" w:hAnsi="Book Antiqua" w:cs="Times New Roman"/>
          <w:sz w:val="24"/>
          <w:szCs w:val="24"/>
        </w:rPr>
        <w:t>90%)</w:t>
      </w:r>
      <w:r w:rsidRPr="002D48E6">
        <w:rPr>
          <w:rFonts w:ascii="Book Antiqua" w:hAnsi="Book Antiqua" w:cs="Times New Roman"/>
          <w:sz w:val="24"/>
          <w:szCs w:val="24"/>
        </w:rPr>
        <w:t xml:space="preserve">. </w:t>
      </w:r>
    </w:p>
    <w:p w:rsidR="007473E4" w:rsidRPr="002D48E6" w:rsidRDefault="007473E4" w:rsidP="00B43867">
      <w:pPr>
        <w:autoSpaceDE w:val="0"/>
        <w:autoSpaceDN w:val="0"/>
        <w:adjustRightInd w:val="0"/>
        <w:spacing w:after="0" w:line="360" w:lineRule="auto"/>
        <w:jc w:val="both"/>
        <w:rPr>
          <w:rFonts w:ascii="Book Antiqua" w:hAnsi="Book Antiqua" w:cs="Times New Roman"/>
          <w:sz w:val="24"/>
          <w:szCs w:val="24"/>
        </w:rPr>
      </w:pPr>
    </w:p>
    <w:p w:rsidR="001A1CA8" w:rsidRPr="002D48E6" w:rsidRDefault="001A1CA8"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Additional evaluation of h</w:t>
      </w:r>
      <w:r w:rsidR="000D02E6" w:rsidRPr="002D48E6">
        <w:rPr>
          <w:rFonts w:ascii="Book Antiqua" w:hAnsi="Book Antiqua" w:cs="Times New Roman"/>
          <w:b/>
          <w:bCs/>
          <w:i/>
          <w:iCs/>
          <w:sz w:val="24"/>
          <w:szCs w:val="24"/>
        </w:rPr>
        <w:t>ealth-care needs of patients</w:t>
      </w:r>
      <w:r w:rsidR="00CE0312" w:rsidRPr="002D48E6">
        <w:rPr>
          <w:rFonts w:ascii="Book Antiqua" w:hAnsi="Book Antiqua" w:cs="Times New Roman"/>
          <w:b/>
          <w:bCs/>
          <w:i/>
          <w:iCs/>
          <w:sz w:val="24"/>
          <w:szCs w:val="24"/>
        </w:rPr>
        <w:t xml:space="preserve"> (Table 4)</w:t>
      </w:r>
    </w:p>
    <w:p w:rsidR="00CE0312" w:rsidRPr="002D48E6" w:rsidRDefault="005D3977" w:rsidP="00B43867">
      <w:pPr>
        <w:autoSpaceDE w:val="0"/>
        <w:autoSpaceDN w:val="0"/>
        <w:adjustRightInd w:val="0"/>
        <w:spacing w:after="0" w:line="360" w:lineRule="auto"/>
        <w:jc w:val="both"/>
        <w:rPr>
          <w:rFonts w:ascii="Book Antiqua" w:eastAsia="Times New Roman" w:hAnsi="Book Antiqua" w:cs="Times New Roman"/>
          <w:iCs/>
          <w:sz w:val="24"/>
          <w:szCs w:val="24"/>
        </w:rPr>
      </w:pPr>
      <w:r w:rsidRPr="002D48E6">
        <w:rPr>
          <w:rFonts w:ascii="Book Antiqua" w:eastAsia="Times New Roman" w:hAnsi="Book Antiqua" w:cs="Times New Roman"/>
          <w:iCs/>
          <w:sz w:val="24"/>
          <w:szCs w:val="24"/>
        </w:rPr>
        <w:t>Results of</w:t>
      </w:r>
      <w:r w:rsidR="00CE0312" w:rsidRPr="002D48E6">
        <w:rPr>
          <w:rFonts w:ascii="Book Antiqua" w:eastAsia="Times New Roman" w:hAnsi="Book Antiqua" w:cs="Times New Roman"/>
          <w:iCs/>
          <w:sz w:val="24"/>
          <w:szCs w:val="24"/>
        </w:rPr>
        <w:t xml:space="preserve"> the additional</w:t>
      </w:r>
      <w:r w:rsidR="00E4190B" w:rsidRPr="002D48E6">
        <w:rPr>
          <w:rFonts w:ascii="Book Antiqua" w:eastAsia="Times New Roman" w:hAnsi="Book Antiqua" w:cs="Times New Roman"/>
          <w:iCs/>
          <w:sz w:val="24"/>
          <w:szCs w:val="24"/>
        </w:rPr>
        <w:t xml:space="preserve"> evaluation</w:t>
      </w:r>
      <w:r w:rsidR="00CE0312" w:rsidRPr="002D48E6">
        <w:rPr>
          <w:rFonts w:ascii="Book Antiqua" w:eastAsia="Times New Roman" w:hAnsi="Book Antiqua" w:cs="Times New Roman"/>
          <w:iCs/>
          <w:sz w:val="24"/>
          <w:szCs w:val="24"/>
        </w:rPr>
        <w:t xml:space="preserve"> of needs</w:t>
      </w:r>
      <w:r w:rsidR="00177331" w:rsidRPr="002D48E6">
        <w:rPr>
          <w:rFonts w:ascii="Book Antiqua" w:eastAsia="Times New Roman" w:hAnsi="Book Antiqua" w:cs="Times New Roman"/>
          <w:iCs/>
          <w:sz w:val="24"/>
          <w:szCs w:val="24"/>
        </w:rPr>
        <w:t>showed that a larger proportion</w:t>
      </w:r>
      <w:r w:rsidR="003E54D0" w:rsidRPr="002D48E6">
        <w:rPr>
          <w:rFonts w:ascii="Book Antiqua" w:eastAsia="Times New Roman" w:hAnsi="Book Antiqua" w:cs="Times New Roman"/>
          <w:iCs/>
          <w:sz w:val="24"/>
          <w:szCs w:val="24"/>
        </w:rPr>
        <w:t xml:space="preserve"> of</w:t>
      </w:r>
      <w:r w:rsidR="00177331" w:rsidRPr="002D48E6">
        <w:rPr>
          <w:rFonts w:ascii="Book Antiqua" w:eastAsia="Times New Roman" w:hAnsi="Book Antiqua" w:cs="Times New Roman"/>
          <w:iCs/>
          <w:sz w:val="24"/>
          <w:szCs w:val="24"/>
        </w:rPr>
        <w:t xml:space="preserve"> the needs</w:t>
      </w:r>
      <w:r w:rsidR="00AE4D39" w:rsidRPr="002D48E6">
        <w:rPr>
          <w:rFonts w:ascii="Book Antiqua" w:eastAsia="Times New Roman" w:hAnsi="Book Antiqua" w:cs="Times New Roman"/>
          <w:iCs/>
          <w:sz w:val="24"/>
          <w:szCs w:val="24"/>
        </w:rPr>
        <w:t xml:space="preserve"> (over 90%)</w:t>
      </w:r>
      <w:r w:rsidR="00177331" w:rsidRPr="002D48E6">
        <w:rPr>
          <w:rFonts w:ascii="Book Antiqua" w:eastAsia="Times New Roman" w:hAnsi="Book Antiqua" w:cs="Times New Roman"/>
          <w:iCs/>
          <w:sz w:val="24"/>
          <w:szCs w:val="24"/>
        </w:rPr>
        <w:t xml:space="preserve"> reported by patients or their </w:t>
      </w:r>
      <w:r w:rsidR="007E3623" w:rsidRPr="002D48E6">
        <w:rPr>
          <w:rFonts w:ascii="Book Antiqua" w:eastAsia="Times New Roman" w:hAnsi="Book Antiqua" w:cs="Times New Roman"/>
          <w:iCs/>
          <w:sz w:val="24"/>
          <w:szCs w:val="24"/>
        </w:rPr>
        <w:t xml:space="preserve">relatives </w:t>
      </w:r>
      <w:r w:rsidRPr="002D48E6">
        <w:rPr>
          <w:rFonts w:ascii="Book Antiqua" w:eastAsia="Times New Roman" w:hAnsi="Book Antiqua" w:cs="Times New Roman"/>
          <w:iCs/>
          <w:sz w:val="24"/>
          <w:szCs w:val="24"/>
        </w:rPr>
        <w:t xml:space="preserve">were unmet </w:t>
      </w:r>
      <w:r w:rsidR="00177331" w:rsidRPr="002D48E6">
        <w:rPr>
          <w:rFonts w:ascii="Book Antiqua" w:eastAsia="Times New Roman" w:hAnsi="Book Antiqua" w:cs="Times New Roman"/>
          <w:iCs/>
          <w:sz w:val="24"/>
          <w:szCs w:val="24"/>
        </w:rPr>
        <w:t>in contra</w:t>
      </w:r>
      <w:r w:rsidRPr="002D48E6">
        <w:rPr>
          <w:rFonts w:ascii="Book Antiqua" w:eastAsia="Times New Roman" w:hAnsi="Book Antiqua" w:cs="Times New Roman"/>
          <w:iCs/>
          <w:sz w:val="24"/>
          <w:szCs w:val="24"/>
        </w:rPr>
        <w:t>st to the CAN-R evaluation</w:t>
      </w:r>
      <w:r w:rsidR="00177331" w:rsidRPr="002D48E6">
        <w:rPr>
          <w:rFonts w:ascii="Book Antiqua" w:eastAsia="Times New Roman" w:hAnsi="Book Antiqua" w:cs="Times New Roman"/>
          <w:iCs/>
          <w:sz w:val="24"/>
          <w:szCs w:val="24"/>
        </w:rPr>
        <w:t>. Similar to the CAN-R evaluation, total, met and unmet needs were significantly greater among those with schizophrenia.</w:t>
      </w:r>
      <w:r w:rsidR="00FC6121">
        <w:rPr>
          <w:rFonts w:ascii="Book Antiqua" w:hAnsi="Book Antiqua" w:cs="Times New Roman" w:hint="eastAsia"/>
          <w:iCs/>
          <w:sz w:val="24"/>
          <w:szCs w:val="24"/>
          <w:lang w:eastAsia="zh-CN"/>
        </w:rPr>
        <w:t xml:space="preserve"> </w:t>
      </w:r>
      <w:r w:rsidR="00177331" w:rsidRPr="002D48E6">
        <w:rPr>
          <w:rFonts w:ascii="Book Antiqua" w:eastAsia="Times New Roman" w:hAnsi="Book Antiqua" w:cs="Times New Roman"/>
          <w:iCs/>
          <w:sz w:val="24"/>
          <w:szCs w:val="24"/>
        </w:rPr>
        <w:t>Common areas of need</w:t>
      </w:r>
      <w:r w:rsidR="0034247F" w:rsidRPr="002D48E6">
        <w:rPr>
          <w:rFonts w:ascii="Book Antiqua" w:eastAsia="Times New Roman" w:hAnsi="Book Antiqua" w:cs="Times New Roman"/>
          <w:iCs/>
          <w:sz w:val="24"/>
          <w:szCs w:val="24"/>
        </w:rPr>
        <w:t>s</w:t>
      </w:r>
      <w:r w:rsidR="00177331" w:rsidRPr="002D48E6">
        <w:rPr>
          <w:rFonts w:ascii="Book Antiqua" w:eastAsia="Times New Roman" w:hAnsi="Book Antiqua" w:cs="Times New Roman"/>
          <w:iCs/>
          <w:sz w:val="24"/>
          <w:szCs w:val="24"/>
        </w:rPr>
        <w:t xml:space="preserve"> included those for free treatment, reimbursement of medical expenses, financial help, help with work or job reservations, travel concessions, and the need for </w:t>
      </w:r>
      <w:proofErr w:type="spellStart"/>
      <w:r w:rsidR="00177331" w:rsidRPr="002D48E6">
        <w:rPr>
          <w:rFonts w:ascii="Book Antiqua" w:eastAsia="Times New Roman" w:hAnsi="Book Antiqua" w:cs="Times New Roman"/>
          <w:iCs/>
          <w:sz w:val="24"/>
          <w:szCs w:val="24"/>
        </w:rPr>
        <w:t>psychoeducation</w:t>
      </w:r>
      <w:proofErr w:type="spellEnd"/>
      <w:r w:rsidR="00177331" w:rsidRPr="002D48E6">
        <w:rPr>
          <w:rFonts w:ascii="Book Antiqua" w:eastAsia="Times New Roman" w:hAnsi="Book Antiqua" w:cs="Times New Roman"/>
          <w:iCs/>
          <w:sz w:val="24"/>
          <w:szCs w:val="24"/>
        </w:rPr>
        <w:t xml:space="preserve">. Patients expressed the need for travel concessions, </w:t>
      </w:r>
      <w:r w:rsidR="00043FB6" w:rsidRPr="002D48E6">
        <w:rPr>
          <w:rFonts w:ascii="Book Antiqua" w:eastAsia="Times New Roman" w:hAnsi="Book Antiqua" w:cs="Times New Roman"/>
          <w:iCs/>
          <w:sz w:val="24"/>
          <w:szCs w:val="24"/>
        </w:rPr>
        <w:t xml:space="preserve">disability </w:t>
      </w:r>
      <w:r w:rsidR="00177331" w:rsidRPr="002D48E6">
        <w:rPr>
          <w:rFonts w:ascii="Book Antiqua" w:eastAsia="Times New Roman" w:hAnsi="Book Antiqua" w:cs="Times New Roman"/>
          <w:iCs/>
          <w:sz w:val="24"/>
          <w:szCs w:val="24"/>
        </w:rPr>
        <w:t xml:space="preserve">certificates which would enable them to avail </w:t>
      </w:r>
      <w:r w:rsidR="00F753A1" w:rsidRPr="002D48E6">
        <w:rPr>
          <w:rFonts w:ascii="Book Antiqua" w:eastAsia="Times New Roman" w:hAnsi="Book Antiqua" w:cs="Times New Roman"/>
          <w:iCs/>
          <w:sz w:val="24"/>
          <w:szCs w:val="24"/>
        </w:rPr>
        <w:t>welfare-</w:t>
      </w:r>
      <w:r w:rsidR="00177331" w:rsidRPr="002D48E6">
        <w:rPr>
          <w:rFonts w:ascii="Book Antiqua" w:eastAsia="Times New Roman" w:hAnsi="Book Antiqua" w:cs="Times New Roman"/>
          <w:iCs/>
          <w:sz w:val="24"/>
          <w:szCs w:val="24"/>
        </w:rPr>
        <w:t>benefits</w:t>
      </w:r>
      <w:r w:rsidR="00043FB6" w:rsidRPr="002D48E6">
        <w:rPr>
          <w:rFonts w:ascii="Book Antiqua" w:eastAsia="Times New Roman" w:hAnsi="Book Antiqua" w:cs="Times New Roman"/>
          <w:iCs/>
          <w:sz w:val="24"/>
          <w:szCs w:val="24"/>
        </w:rPr>
        <w:t>,</w:t>
      </w:r>
      <w:r w:rsidR="00177331" w:rsidRPr="002D48E6">
        <w:rPr>
          <w:rFonts w:ascii="Book Antiqua" w:eastAsia="Times New Roman" w:hAnsi="Book Antiqua" w:cs="Times New Roman"/>
          <w:iCs/>
          <w:sz w:val="24"/>
          <w:szCs w:val="24"/>
        </w:rPr>
        <w:t xml:space="preserve"> and the need for self-help groups, while relatives reported needs in the areas of rehabilitation and help with the stress of caregiving. Not unsurprisingly, </w:t>
      </w:r>
      <w:r w:rsidR="00E4190B" w:rsidRPr="002D48E6">
        <w:rPr>
          <w:rFonts w:ascii="Book Antiqua" w:eastAsia="Times New Roman" w:hAnsi="Book Antiqua" w:cs="Times New Roman"/>
          <w:iCs/>
          <w:sz w:val="24"/>
          <w:szCs w:val="24"/>
        </w:rPr>
        <w:t xml:space="preserve">the </w:t>
      </w:r>
      <w:r w:rsidR="00177331" w:rsidRPr="002D48E6">
        <w:rPr>
          <w:rFonts w:ascii="Book Antiqua" w:eastAsia="Times New Roman" w:hAnsi="Book Antiqua" w:cs="Times New Roman"/>
          <w:iCs/>
          <w:sz w:val="24"/>
          <w:szCs w:val="24"/>
        </w:rPr>
        <w:t>majority of the respondents</w:t>
      </w:r>
      <w:r w:rsidR="002F377C" w:rsidRPr="002D48E6">
        <w:rPr>
          <w:rFonts w:ascii="Book Antiqua" w:eastAsia="Times New Roman" w:hAnsi="Book Antiqua" w:cs="Times New Roman"/>
          <w:iCs/>
          <w:sz w:val="24"/>
          <w:szCs w:val="24"/>
        </w:rPr>
        <w:t xml:space="preserve"> (79%</w:t>
      </w:r>
      <w:r w:rsidR="0053542E" w:rsidRPr="002D48E6">
        <w:rPr>
          <w:rFonts w:ascii="Book Antiqua" w:hAnsi="Book Antiqua" w:cs="Times New Roman"/>
          <w:iCs/>
          <w:sz w:val="24"/>
          <w:szCs w:val="24"/>
          <w:lang w:eastAsia="zh-CN"/>
        </w:rPr>
        <w:t>-</w:t>
      </w:r>
      <w:r w:rsidR="002F377C" w:rsidRPr="002D48E6">
        <w:rPr>
          <w:rFonts w:ascii="Book Antiqua" w:eastAsia="Times New Roman" w:hAnsi="Book Antiqua" w:cs="Times New Roman"/>
          <w:iCs/>
          <w:sz w:val="24"/>
          <w:szCs w:val="24"/>
        </w:rPr>
        <w:t>100%)</w:t>
      </w:r>
      <w:r w:rsidR="00177331" w:rsidRPr="002D48E6">
        <w:rPr>
          <w:rFonts w:ascii="Book Antiqua" w:eastAsia="Times New Roman" w:hAnsi="Book Antiqua" w:cs="Times New Roman"/>
          <w:iCs/>
          <w:sz w:val="24"/>
          <w:szCs w:val="24"/>
        </w:rPr>
        <w:t xml:space="preserve"> reported that they had </w:t>
      </w:r>
      <w:r w:rsidR="00177331" w:rsidRPr="002D48E6">
        <w:rPr>
          <w:rFonts w:ascii="Book Antiqua" w:eastAsia="Times New Roman" w:hAnsi="Book Antiqua" w:cs="Times New Roman"/>
          <w:iCs/>
          <w:sz w:val="24"/>
          <w:szCs w:val="24"/>
        </w:rPr>
        <w:lastRenderedPageBreak/>
        <w:t>received little help in these areas.</w:t>
      </w:r>
      <w:r w:rsidR="00D728E4" w:rsidRPr="002D48E6">
        <w:rPr>
          <w:rFonts w:ascii="Book Antiqua" w:eastAsia="Times New Roman" w:hAnsi="Book Antiqua" w:cs="Times New Roman"/>
          <w:iCs/>
          <w:sz w:val="24"/>
          <w:szCs w:val="24"/>
        </w:rPr>
        <w:t xml:space="preserve"> Unlike the CAN-R evaluation, there were no differences between </w:t>
      </w:r>
      <w:r w:rsidR="00043FB6" w:rsidRPr="002D48E6">
        <w:rPr>
          <w:rFonts w:ascii="Book Antiqua" w:eastAsia="Times New Roman" w:hAnsi="Book Antiqua" w:cs="Times New Roman"/>
          <w:iCs/>
          <w:sz w:val="24"/>
          <w:szCs w:val="24"/>
        </w:rPr>
        <w:t>the patients’ and relatives’</w:t>
      </w:r>
      <w:r w:rsidR="00D728E4" w:rsidRPr="002D48E6">
        <w:rPr>
          <w:rFonts w:ascii="Book Antiqua" w:eastAsia="Times New Roman" w:hAnsi="Book Antiqua" w:cs="Times New Roman"/>
          <w:iCs/>
          <w:sz w:val="24"/>
          <w:szCs w:val="24"/>
        </w:rPr>
        <w:t xml:space="preserve"> reports.</w:t>
      </w:r>
    </w:p>
    <w:p w:rsidR="00EF1E9A" w:rsidRPr="002D48E6" w:rsidRDefault="00EF1E9A" w:rsidP="00B43867">
      <w:pPr>
        <w:autoSpaceDE w:val="0"/>
        <w:autoSpaceDN w:val="0"/>
        <w:adjustRightInd w:val="0"/>
        <w:spacing w:after="0" w:line="360" w:lineRule="auto"/>
        <w:jc w:val="both"/>
        <w:rPr>
          <w:rFonts w:ascii="Book Antiqua" w:hAnsi="Book Antiqua" w:cs="Times New Roman"/>
          <w:b/>
          <w:i/>
          <w:iCs/>
          <w:sz w:val="24"/>
          <w:szCs w:val="24"/>
          <w:lang w:eastAsia="en-IN"/>
        </w:rPr>
      </w:pPr>
    </w:p>
    <w:p w:rsidR="007473E4" w:rsidRPr="002D48E6" w:rsidRDefault="00873049"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i/>
          <w:iCs/>
          <w:sz w:val="24"/>
          <w:szCs w:val="24"/>
          <w:lang w:eastAsia="en-IN"/>
        </w:rPr>
        <w:t>Correlates of health-care needs</w:t>
      </w:r>
      <w:r w:rsidR="00FC6121">
        <w:rPr>
          <w:rFonts w:ascii="Book Antiqua" w:hAnsi="Book Antiqua" w:cs="Times New Roman" w:hint="eastAsia"/>
          <w:b/>
          <w:i/>
          <w:iCs/>
          <w:sz w:val="24"/>
          <w:szCs w:val="24"/>
          <w:lang w:eastAsia="zh-CN"/>
        </w:rPr>
        <w:t xml:space="preserve"> </w:t>
      </w:r>
      <w:r w:rsidR="007473E4" w:rsidRPr="002D48E6">
        <w:rPr>
          <w:rFonts w:ascii="Book Antiqua" w:hAnsi="Book Antiqua" w:cs="Times New Roman"/>
          <w:b/>
          <w:bCs/>
          <w:i/>
          <w:iCs/>
          <w:sz w:val="24"/>
          <w:szCs w:val="24"/>
        </w:rPr>
        <w:t>(Table 5)</w:t>
      </w:r>
    </w:p>
    <w:p w:rsidR="00835BF0" w:rsidRPr="002D48E6" w:rsidRDefault="007473E4" w:rsidP="00B43867">
      <w:pPr>
        <w:autoSpaceDE w:val="0"/>
        <w:autoSpaceDN w:val="0"/>
        <w:adjustRightInd w:val="0"/>
        <w:spacing w:after="0" w:line="360" w:lineRule="auto"/>
        <w:jc w:val="both"/>
        <w:rPr>
          <w:rFonts w:ascii="Book Antiqua" w:hAnsi="Book Antiqua" w:cs="Times New Roman"/>
          <w:sz w:val="24"/>
          <w:szCs w:val="24"/>
        </w:rPr>
      </w:pPr>
      <w:proofErr w:type="spellStart"/>
      <w:r w:rsidRPr="002D48E6">
        <w:rPr>
          <w:rFonts w:ascii="Book Antiqua" w:hAnsi="Book Antiqua" w:cs="Times New Roman"/>
          <w:sz w:val="24"/>
          <w:szCs w:val="24"/>
        </w:rPr>
        <w:t>Univariate</w:t>
      </w:r>
      <w:proofErr w:type="spellEnd"/>
      <w:r w:rsidRPr="002D48E6">
        <w:rPr>
          <w:rFonts w:ascii="Book Antiqua" w:hAnsi="Book Antiqua" w:cs="Times New Roman"/>
          <w:sz w:val="24"/>
          <w:szCs w:val="24"/>
        </w:rPr>
        <w:t xml:space="preserve"> associations between health-care needs and demographic, clinical and psychosocial variables revealed</w:t>
      </w:r>
      <w:r w:rsidR="00873049" w:rsidRPr="002D48E6">
        <w:rPr>
          <w:rFonts w:ascii="Book Antiqua" w:hAnsi="Book Antiqua" w:cs="Times New Roman"/>
          <w:sz w:val="24"/>
          <w:szCs w:val="24"/>
        </w:rPr>
        <w:t xml:space="preserve"> that the GAF and the WHOQOL-BREF scores demonstrated significant inverse associations with total needs based on relatives’ reports</w:t>
      </w:r>
      <w:r w:rsidR="00FD7FE5" w:rsidRPr="002D48E6">
        <w:rPr>
          <w:rFonts w:ascii="Book Antiqua" w:hAnsi="Book Antiqua" w:cs="Times New Roman"/>
          <w:sz w:val="24"/>
          <w:szCs w:val="24"/>
        </w:rPr>
        <w:t>,</w:t>
      </w:r>
      <w:r w:rsidR="00873049" w:rsidRPr="002D48E6">
        <w:rPr>
          <w:rFonts w:ascii="Book Antiqua" w:hAnsi="Book Antiqua" w:cs="Times New Roman"/>
          <w:sz w:val="24"/>
          <w:szCs w:val="24"/>
        </w:rPr>
        <w:t xml:space="preserve"> and unmet needs based on reports of both pati</w:t>
      </w:r>
      <w:r w:rsidR="00F45370" w:rsidRPr="002D48E6">
        <w:rPr>
          <w:rFonts w:ascii="Book Antiqua" w:hAnsi="Book Antiqua" w:cs="Times New Roman"/>
          <w:sz w:val="24"/>
          <w:szCs w:val="24"/>
        </w:rPr>
        <w:t>ents and their relatives. Table</w:t>
      </w:r>
      <w:r w:rsidR="00FC6121">
        <w:rPr>
          <w:rFonts w:ascii="Book Antiqua" w:hAnsi="Book Antiqua" w:cs="Times New Roman" w:hint="eastAsia"/>
          <w:sz w:val="24"/>
          <w:szCs w:val="24"/>
          <w:lang w:eastAsia="zh-CN"/>
        </w:rPr>
        <w:t xml:space="preserve"> </w:t>
      </w:r>
      <w:r w:rsidR="00873049" w:rsidRPr="002D48E6">
        <w:rPr>
          <w:rFonts w:ascii="Book Antiqua" w:hAnsi="Book Antiqua" w:cs="Times New Roman"/>
          <w:sz w:val="24"/>
          <w:szCs w:val="24"/>
        </w:rPr>
        <w:t>5 a</w:t>
      </w:r>
      <w:r w:rsidR="001D4B2D" w:rsidRPr="002D48E6">
        <w:rPr>
          <w:rFonts w:ascii="Book Antiqua" w:hAnsi="Book Antiqua" w:cs="Times New Roman"/>
          <w:sz w:val="24"/>
          <w:szCs w:val="24"/>
        </w:rPr>
        <w:t xml:space="preserve">lso includes the results of </w:t>
      </w:r>
      <w:r w:rsidR="00873049" w:rsidRPr="002D48E6">
        <w:rPr>
          <w:rFonts w:ascii="Book Antiqua" w:hAnsi="Book Antiqua" w:cs="Times New Roman"/>
          <w:sz w:val="24"/>
          <w:szCs w:val="24"/>
        </w:rPr>
        <w:t xml:space="preserve">separate stepwise multiple regression analyses with total needs and unmet needs being the dependent variables in each analysis. The GAF scores, PANSS positive scores, and scores on the psychological-health domain of the WHOQOL-BREF explained about 25% variance in the total needs scores (GAF scores </w:t>
      </w:r>
      <w:r w:rsidR="00F45370" w:rsidRPr="002D48E6">
        <w:rPr>
          <w:rFonts w:ascii="Book Antiqua" w:hAnsi="Book Antiqua" w:cs="Times New Roman"/>
          <w:sz w:val="24"/>
          <w:szCs w:val="24"/>
          <w:lang w:eastAsia="zh-CN"/>
        </w:rPr>
        <w:t>-</w:t>
      </w:r>
      <w:r w:rsidR="00873049" w:rsidRPr="002D48E6">
        <w:rPr>
          <w:rFonts w:ascii="Book Antiqua" w:hAnsi="Book Antiqua" w:cs="Times New Roman"/>
          <w:sz w:val="24"/>
          <w:szCs w:val="24"/>
        </w:rPr>
        <w:t xml:space="preserve"> 18%; PANSS positive scores </w:t>
      </w:r>
      <w:r w:rsidR="00F45370" w:rsidRPr="002D48E6">
        <w:rPr>
          <w:rFonts w:ascii="Book Antiqua" w:hAnsi="Book Antiqua" w:cs="Times New Roman"/>
          <w:sz w:val="24"/>
          <w:szCs w:val="24"/>
          <w:lang w:eastAsia="zh-CN"/>
        </w:rPr>
        <w:t>-</w:t>
      </w:r>
      <w:r w:rsidR="00873049" w:rsidRPr="002D48E6">
        <w:rPr>
          <w:rFonts w:ascii="Book Antiqua" w:hAnsi="Book Antiqua" w:cs="Times New Roman"/>
          <w:sz w:val="24"/>
          <w:szCs w:val="24"/>
        </w:rPr>
        <w:t xml:space="preserve"> 5%; WHOQOL-BREF psychological-health domain scores </w:t>
      </w:r>
      <w:r w:rsidR="00F45370" w:rsidRPr="002D48E6">
        <w:rPr>
          <w:rFonts w:ascii="Book Antiqua" w:hAnsi="Book Antiqua" w:cs="Times New Roman"/>
          <w:sz w:val="24"/>
          <w:szCs w:val="24"/>
          <w:lang w:eastAsia="zh-CN"/>
        </w:rPr>
        <w:t>-</w:t>
      </w:r>
      <w:r w:rsidR="00873049" w:rsidRPr="002D48E6">
        <w:rPr>
          <w:rFonts w:ascii="Book Antiqua" w:hAnsi="Book Antiqua" w:cs="Times New Roman"/>
          <w:sz w:val="24"/>
          <w:szCs w:val="24"/>
        </w:rPr>
        <w:t xml:space="preserve"> 2%) according to relatives’ reports. The same variables explained about 28% to 35% of the variance in unmet</w:t>
      </w:r>
      <w:r w:rsidR="003D15FB" w:rsidRPr="002D48E6">
        <w:rPr>
          <w:rFonts w:ascii="Book Antiqua" w:hAnsi="Book Antiqua" w:cs="Times New Roman"/>
          <w:sz w:val="24"/>
          <w:szCs w:val="24"/>
        </w:rPr>
        <w:t xml:space="preserve"> needs scores according to </w:t>
      </w:r>
      <w:r w:rsidR="00873049" w:rsidRPr="002D48E6">
        <w:rPr>
          <w:rFonts w:ascii="Book Antiqua" w:hAnsi="Book Antiqua" w:cs="Times New Roman"/>
          <w:sz w:val="24"/>
          <w:szCs w:val="24"/>
        </w:rPr>
        <w:t>patients</w:t>
      </w:r>
      <w:r w:rsidR="003D15FB"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3D15FB" w:rsidRPr="002D48E6">
        <w:rPr>
          <w:rFonts w:ascii="Book Antiqua" w:hAnsi="Book Antiqua" w:cs="Times New Roman"/>
          <w:sz w:val="24"/>
          <w:szCs w:val="24"/>
        </w:rPr>
        <w:t>or</w:t>
      </w:r>
      <w:r w:rsidR="00873049" w:rsidRPr="002D48E6">
        <w:rPr>
          <w:rFonts w:ascii="Book Antiqua" w:hAnsi="Book Antiqua" w:cs="Times New Roman"/>
          <w:sz w:val="24"/>
          <w:szCs w:val="24"/>
        </w:rPr>
        <w:t xml:space="preserve"> relatives</w:t>
      </w:r>
      <w:r w:rsidR="003D15FB" w:rsidRPr="002D48E6">
        <w:rPr>
          <w:rFonts w:ascii="Book Antiqua" w:hAnsi="Book Antiqua" w:cs="Times New Roman"/>
          <w:sz w:val="24"/>
          <w:szCs w:val="24"/>
        </w:rPr>
        <w:t>’ reports</w:t>
      </w:r>
      <w:r w:rsidR="00873049" w:rsidRPr="002D48E6">
        <w:rPr>
          <w:rFonts w:ascii="Book Antiqua" w:hAnsi="Book Antiqua" w:cs="Times New Roman"/>
          <w:sz w:val="24"/>
          <w:szCs w:val="24"/>
        </w:rPr>
        <w:t>, with 22% to 29% of the variance being explained by the GAF scores alone.</w:t>
      </w:r>
    </w:p>
    <w:p w:rsidR="00C1488D" w:rsidRPr="002D48E6" w:rsidRDefault="00C1488D" w:rsidP="00B43867">
      <w:pPr>
        <w:autoSpaceDE w:val="0"/>
        <w:autoSpaceDN w:val="0"/>
        <w:adjustRightInd w:val="0"/>
        <w:spacing w:after="0" w:line="360" w:lineRule="auto"/>
        <w:jc w:val="both"/>
        <w:rPr>
          <w:rFonts w:ascii="Book Antiqua" w:hAnsi="Book Antiqua" w:cs="Times New Roman"/>
          <w:b/>
          <w:bCs/>
          <w:sz w:val="24"/>
          <w:szCs w:val="24"/>
        </w:rPr>
      </w:pPr>
    </w:p>
    <w:p w:rsidR="00902A2B" w:rsidRPr="002D48E6" w:rsidRDefault="0071716C" w:rsidP="00B43867">
      <w:pPr>
        <w:autoSpaceDE w:val="0"/>
        <w:autoSpaceDN w:val="0"/>
        <w:adjustRightInd w:val="0"/>
        <w:spacing w:after="0" w:line="360" w:lineRule="auto"/>
        <w:jc w:val="both"/>
        <w:rPr>
          <w:rFonts w:ascii="Book Antiqua" w:hAnsi="Book Antiqua" w:cs="Times New Roman"/>
          <w:b/>
          <w:bCs/>
          <w:sz w:val="24"/>
          <w:szCs w:val="24"/>
        </w:rPr>
      </w:pPr>
      <w:r w:rsidRPr="002D48E6">
        <w:rPr>
          <w:rFonts w:ascii="Book Antiqua" w:hAnsi="Book Antiqua" w:cs="Times New Roman"/>
          <w:b/>
          <w:bCs/>
          <w:sz w:val="24"/>
          <w:szCs w:val="24"/>
        </w:rPr>
        <w:t>DISCUSSION</w:t>
      </w:r>
    </w:p>
    <w:p w:rsidR="00250CD3" w:rsidRPr="002D48E6" w:rsidRDefault="000E3C50"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w:t>
      </w:r>
      <w:r w:rsidR="0071716C" w:rsidRPr="002D48E6">
        <w:rPr>
          <w:rFonts w:ascii="Book Antiqua" w:hAnsi="Book Antiqua" w:cs="Times New Roman"/>
          <w:sz w:val="24"/>
          <w:szCs w:val="24"/>
        </w:rPr>
        <w:t>here could be two possible reasons for carrying out assessments of heal</w:t>
      </w:r>
      <w:r w:rsidR="00FB3913" w:rsidRPr="002D48E6">
        <w:rPr>
          <w:rFonts w:ascii="Book Antiqua" w:hAnsi="Book Antiqua" w:cs="Times New Roman"/>
          <w:sz w:val="24"/>
          <w:szCs w:val="24"/>
        </w:rPr>
        <w:t xml:space="preserve">th-care needs in any </w:t>
      </w:r>
      <w:r w:rsidR="0071716C" w:rsidRPr="002D48E6">
        <w:rPr>
          <w:rFonts w:ascii="Book Antiqua" w:hAnsi="Book Antiqua" w:cs="Times New Roman"/>
          <w:sz w:val="24"/>
          <w:szCs w:val="24"/>
        </w:rPr>
        <w:t xml:space="preserve">group of </w:t>
      </w:r>
      <w:proofErr w:type="gramStart"/>
      <w:r w:rsidR="0071716C" w:rsidRPr="002D48E6">
        <w:rPr>
          <w:rFonts w:ascii="Book Antiqua" w:hAnsi="Book Antiqua" w:cs="Times New Roman"/>
          <w:sz w:val="24"/>
          <w:szCs w:val="24"/>
        </w:rPr>
        <w:t>patients</w:t>
      </w:r>
      <w:r w:rsidR="00A0250E"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4,7,</w:t>
      </w:r>
      <w:r w:rsidR="00571109" w:rsidRPr="002D48E6">
        <w:rPr>
          <w:rFonts w:ascii="Book Antiqua" w:hAnsi="Book Antiqua" w:cs="Times New Roman"/>
          <w:sz w:val="24"/>
          <w:szCs w:val="24"/>
          <w:vertAlign w:val="superscript"/>
        </w:rPr>
        <w:t>8</w:t>
      </w:r>
      <w:r w:rsidR="00A0250E" w:rsidRPr="002D48E6">
        <w:rPr>
          <w:rFonts w:ascii="Book Antiqua" w:hAnsi="Book Antiqua" w:cs="Times New Roman"/>
          <w:sz w:val="24"/>
          <w:szCs w:val="24"/>
          <w:vertAlign w:val="superscript"/>
        </w:rPr>
        <w:t>]</w:t>
      </w:r>
      <w:r w:rsidR="00A0250E"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FC3071" w:rsidRPr="002D48E6">
        <w:rPr>
          <w:rFonts w:ascii="Book Antiqua" w:hAnsi="Book Antiqua" w:cs="Times New Roman"/>
          <w:sz w:val="24"/>
          <w:szCs w:val="24"/>
        </w:rPr>
        <w:t>Firstly, the needs elicited serve as a comprehensive</w:t>
      </w:r>
      <w:r w:rsidR="0071716C" w:rsidRPr="002D48E6">
        <w:rPr>
          <w:rFonts w:ascii="Book Antiqua" w:hAnsi="Book Antiqua" w:cs="Times New Roman"/>
          <w:sz w:val="24"/>
          <w:szCs w:val="24"/>
        </w:rPr>
        <w:t xml:space="preserve"> index of</w:t>
      </w:r>
      <w:r w:rsidR="002723C1" w:rsidRPr="002D48E6">
        <w:rPr>
          <w:rFonts w:ascii="Book Antiqua" w:hAnsi="Book Antiqua" w:cs="Times New Roman"/>
          <w:sz w:val="24"/>
          <w:szCs w:val="24"/>
        </w:rPr>
        <w:t xml:space="preserve"> the</w:t>
      </w:r>
      <w:r w:rsidR="0071716C" w:rsidRPr="002D48E6">
        <w:rPr>
          <w:rFonts w:ascii="Book Antiqua" w:hAnsi="Book Antiqua" w:cs="Times New Roman"/>
          <w:sz w:val="24"/>
          <w:szCs w:val="24"/>
        </w:rPr>
        <w:t xml:space="preserve"> psychosocial outcome</w:t>
      </w:r>
      <w:r w:rsidR="00A75129" w:rsidRPr="002D48E6">
        <w:rPr>
          <w:rFonts w:ascii="Book Antiqua" w:hAnsi="Book Antiqua" w:cs="Times New Roman"/>
          <w:sz w:val="24"/>
          <w:szCs w:val="24"/>
        </w:rPr>
        <w:t xml:space="preserve"> of the disorder</w:t>
      </w:r>
      <w:r w:rsidR="0071716C" w:rsidRPr="002D48E6">
        <w:rPr>
          <w:rFonts w:ascii="Book Antiqua" w:hAnsi="Book Antiqua" w:cs="Times New Roman"/>
          <w:sz w:val="24"/>
          <w:szCs w:val="24"/>
        </w:rPr>
        <w:t xml:space="preserve">. Secondly, such assessments provide a picture of needs from the </w:t>
      </w:r>
      <w:r w:rsidR="00F975A0" w:rsidRPr="002D48E6">
        <w:rPr>
          <w:rFonts w:ascii="Book Antiqua" w:hAnsi="Book Antiqua" w:cs="Times New Roman"/>
          <w:sz w:val="24"/>
          <w:szCs w:val="24"/>
        </w:rPr>
        <w:t>perspective of patient</w:t>
      </w:r>
      <w:r w:rsidR="0071716C" w:rsidRPr="002D48E6">
        <w:rPr>
          <w:rFonts w:ascii="Book Antiqua" w:hAnsi="Book Antiqua" w:cs="Times New Roman"/>
          <w:sz w:val="24"/>
          <w:szCs w:val="24"/>
        </w:rPr>
        <w:t>s and the</w:t>
      </w:r>
      <w:r w:rsidR="00B95465" w:rsidRPr="002D48E6">
        <w:rPr>
          <w:rFonts w:ascii="Book Antiqua" w:hAnsi="Book Antiqua" w:cs="Times New Roman"/>
          <w:sz w:val="24"/>
          <w:szCs w:val="24"/>
        </w:rPr>
        <w:t>ir</w:t>
      </w:r>
      <w:r w:rsidR="00F975A0" w:rsidRPr="002D48E6">
        <w:rPr>
          <w:rFonts w:ascii="Book Antiqua" w:hAnsi="Book Antiqua" w:cs="Times New Roman"/>
          <w:sz w:val="24"/>
          <w:szCs w:val="24"/>
        </w:rPr>
        <w:t>relative</w:t>
      </w:r>
      <w:r w:rsidR="0071716C" w:rsidRPr="002D48E6">
        <w:rPr>
          <w:rFonts w:ascii="Book Antiqua" w:hAnsi="Book Antiqua" w:cs="Times New Roman"/>
          <w:sz w:val="24"/>
          <w:szCs w:val="24"/>
        </w:rPr>
        <w:t>s</w:t>
      </w:r>
      <w:r w:rsidR="00452B00" w:rsidRPr="002D48E6">
        <w:rPr>
          <w:rFonts w:ascii="Book Antiqua" w:hAnsi="Book Antiqua" w:cs="Times New Roman"/>
          <w:sz w:val="24"/>
          <w:szCs w:val="24"/>
        </w:rPr>
        <w:t>indicating</w:t>
      </w:r>
      <w:r w:rsidR="0071716C" w:rsidRPr="002D48E6">
        <w:rPr>
          <w:rFonts w:ascii="Book Antiqua" w:hAnsi="Book Antiqua" w:cs="Times New Roman"/>
          <w:sz w:val="24"/>
          <w:szCs w:val="24"/>
        </w:rPr>
        <w:t xml:space="preserve"> areas that could be targeted to improve the outcome</w:t>
      </w:r>
      <w:r w:rsidR="00B304F4" w:rsidRPr="002D48E6">
        <w:rPr>
          <w:rFonts w:ascii="Book Antiqua" w:hAnsi="Book Antiqua" w:cs="Times New Roman"/>
          <w:sz w:val="24"/>
          <w:szCs w:val="24"/>
        </w:rPr>
        <w:t xml:space="preserve"> of the disorder</w:t>
      </w:r>
      <w:r w:rsidR="0071716C" w:rsidRPr="002D48E6">
        <w:rPr>
          <w:rFonts w:ascii="Book Antiqua" w:hAnsi="Book Antiqua" w:cs="Times New Roman"/>
          <w:sz w:val="24"/>
          <w:szCs w:val="24"/>
        </w:rPr>
        <w:t xml:space="preserve">. The results of this study </w:t>
      </w:r>
      <w:r w:rsidR="00217DB8" w:rsidRPr="002D48E6">
        <w:rPr>
          <w:rFonts w:ascii="Book Antiqua" w:hAnsi="Book Antiqua" w:cs="Times New Roman"/>
          <w:sz w:val="24"/>
          <w:szCs w:val="24"/>
        </w:rPr>
        <w:t xml:space="preserve">provide information </w:t>
      </w:r>
      <w:r w:rsidR="00B80C92" w:rsidRPr="002D48E6">
        <w:rPr>
          <w:rFonts w:ascii="Book Antiqua" w:hAnsi="Book Antiqua" w:cs="Times New Roman"/>
          <w:sz w:val="24"/>
          <w:szCs w:val="24"/>
        </w:rPr>
        <w:t xml:space="preserve">particularly for </w:t>
      </w:r>
      <w:r w:rsidR="00A75129" w:rsidRPr="002D48E6">
        <w:rPr>
          <w:rFonts w:ascii="Book Antiqua" w:hAnsi="Book Antiqua" w:cs="Times New Roman"/>
          <w:sz w:val="24"/>
          <w:szCs w:val="24"/>
        </w:rPr>
        <w:t xml:space="preserve">remitted patients with BD on these two aspects. </w:t>
      </w:r>
    </w:p>
    <w:p w:rsidR="00C1488D" w:rsidRPr="002D48E6" w:rsidRDefault="00C1488D" w:rsidP="00B43867">
      <w:pPr>
        <w:autoSpaceDE w:val="0"/>
        <w:autoSpaceDN w:val="0"/>
        <w:adjustRightInd w:val="0"/>
        <w:spacing w:after="0" w:line="360" w:lineRule="auto"/>
        <w:jc w:val="both"/>
        <w:rPr>
          <w:rFonts w:ascii="Book Antiqua" w:hAnsi="Book Antiqua" w:cs="Times New Roman"/>
          <w:sz w:val="24"/>
          <w:szCs w:val="24"/>
        </w:rPr>
      </w:pPr>
    </w:p>
    <w:p w:rsidR="00455A28" w:rsidRPr="002D48E6" w:rsidRDefault="00A3360E"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 xml:space="preserve">Health-care needs among patients with </w:t>
      </w:r>
      <w:r w:rsidR="00C03012" w:rsidRPr="002D48E6">
        <w:rPr>
          <w:rFonts w:ascii="Book Antiqua" w:hAnsi="Book Antiqua" w:cs="Times New Roman"/>
          <w:sz w:val="24"/>
          <w:szCs w:val="24"/>
        </w:rPr>
        <w:t>BD</w:t>
      </w:r>
      <w:r w:rsidR="002E6686" w:rsidRPr="002D48E6">
        <w:rPr>
          <w:rFonts w:ascii="Book Antiqua" w:hAnsi="Book Antiqua" w:cs="Times New Roman"/>
          <w:b/>
          <w:bCs/>
          <w:i/>
          <w:iCs/>
          <w:sz w:val="24"/>
          <w:szCs w:val="24"/>
        </w:rPr>
        <w:t xml:space="preserve"> according to patients</w:t>
      </w:r>
    </w:p>
    <w:p w:rsidR="00475DAF" w:rsidRPr="002D48E6" w:rsidRDefault="00A3360E"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The average number of total needs reported by the patients themselves</w:t>
      </w:r>
      <w:r w:rsidR="003B29F8" w:rsidRPr="002D48E6">
        <w:rPr>
          <w:rFonts w:ascii="Book Antiqua" w:hAnsi="Book Antiqua" w:cs="Times New Roman"/>
          <w:sz w:val="24"/>
          <w:szCs w:val="24"/>
        </w:rPr>
        <w:t xml:space="preserve"> on the CAN-R</w:t>
      </w:r>
      <w:r w:rsidRPr="002D48E6">
        <w:rPr>
          <w:rFonts w:ascii="Book Antiqua" w:hAnsi="Book Antiqua" w:cs="Times New Roman"/>
          <w:sz w:val="24"/>
          <w:szCs w:val="24"/>
        </w:rPr>
        <w:t xml:space="preserve"> was about six,</w:t>
      </w:r>
      <w:r w:rsidR="001C3E72" w:rsidRPr="002D48E6">
        <w:rPr>
          <w:rFonts w:ascii="Book Antiqua" w:hAnsi="Book Antiqua" w:cs="Times New Roman"/>
          <w:sz w:val="24"/>
          <w:szCs w:val="24"/>
        </w:rPr>
        <w:t xml:space="preserve"> which fell</w:t>
      </w:r>
      <w:r w:rsidR="003B29F8" w:rsidRPr="002D48E6">
        <w:rPr>
          <w:rFonts w:ascii="Book Antiqua" w:hAnsi="Book Antiqua" w:cs="Times New Roman"/>
          <w:sz w:val="24"/>
          <w:szCs w:val="24"/>
        </w:rPr>
        <w:t xml:space="preserve"> within the range of </w:t>
      </w:r>
      <w:r w:rsidR="006253B7" w:rsidRPr="002D48E6">
        <w:rPr>
          <w:rFonts w:ascii="Book Antiqua" w:hAnsi="Book Antiqua" w:cs="Times New Roman"/>
          <w:sz w:val="24"/>
          <w:szCs w:val="24"/>
        </w:rPr>
        <w:t>4</w:t>
      </w:r>
      <w:r w:rsidR="003B29F8" w:rsidRPr="002D48E6">
        <w:rPr>
          <w:rFonts w:ascii="Book Antiqua" w:hAnsi="Book Antiqua" w:cs="Times New Roman"/>
          <w:sz w:val="24"/>
          <w:szCs w:val="24"/>
        </w:rPr>
        <w:t xml:space="preserve"> to </w:t>
      </w:r>
      <w:r w:rsidR="006253B7" w:rsidRPr="002D48E6">
        <w:rPr>
          <w:rFonts w:ascii="Book Antiqua" w:hAnsi="Book Antiqua" w:cs="Times New Roman"/>
          <w:sz w:val="24"/>
          <w:szCs w:val="24"/>
        </w:rPr>
        <w:t>10</w:t>
      </w:r>
      <w:r w:rsidR="003B29F8" w:rsidRPr="002D48E6">
        <w:rPr>
          <w:rFonts w:ascii="Book Antiqua" w:hAnsi="Book Antiqua" w:cs="Times New Roman"/>
          <w:sz w:val="24"/>
          <w:szCs w:val="24"/>
        </w:rPr>
        <w:t xml:space="preserve"> needs reported by patients with severe mental illnesses on the CAN-</w:t>
      </w:r>
      <w:proofErr w:type="gramStart"/>
      <w:r w:rsidR="003B29F8" w:rsidRPr="002D48E6">
        <w:rPr>
          <w:rFonts w:ascii="Book Antiqua" w:hAnsi="Book Antiqua" w:cs="Times New Roman"/>
          <w:sz w:val="24"/>
          <w:szCs w:val="24"/>
        </w:rPr>
        <w:t>R</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18,</w:t>
      </w:r>
      <w:r w:rsidR="00AD59FE" w:rsidRPr="002D48E6">
        <w:rPr>
          <w:rFonts w:ascii="Book Antiqua" w:hAnsi="Book Antiqua" w:cs="Times New Roman"/>
          <w:sz w:val="24"/>
          <w:szCs w:val="24"/>
          <w:vertAlign w:val="superscript"/>
        </w:rPr>
        <w:t>20-22]</w:t>
      </w:r>
      <w:r w:rsidR="00AD59FE" w:rsidRPr="002D48E6">
        <w:rPr>
          <w:rFonts w:ascii="Book Antiqua" w:hAnsi="Book Antiqua" w:cs="Times New Roman"/>
          <w:sz w:val="24"/>
          <w:szCs w:val="24"/>
        </w:rPr>
        <w:t xml:space="preserve">. </w:t>
      </w:r>
      <w:r w:rsidR="002E4543" w:rsidRPr="002D48E6">
        <w:rPr>
          <w:rFonts w:ascii="Book Antiqua" w:hAnsi="Book Antiqua" w:cs="Times New Roman"/>
          <w:sz w:val="24"/>
          <w:szCs w:val="24"/>
        </w:rPr>
        <w:t>Though c</w:t>
      </w:r>
      <w:r w:rsidR="007C581E" w:rsidRPr="002D48E6">
        <w:rPr>
          <w:rFonts w:ascii="Book Antiqua" w:hAnsi="Book Antiqua" w:cs="Times New Roman"/>
          <w:sz w:val="24"/>
          <w:szCs w:val="24"/>
        </w:rPr>
        <w:t>omparison</w:t>
      </w:r>
      <w:r w:rsidRPr="002D48E6">
        <w:rPr>
          <w:rFonts w:ascii="Book Antiqua" w:hAnsi="Book Antiqua" w:cs="Times New Roman"/>
          <w:sz w:val="24"/>
          <w:szCs w:val="24"/>
        </w:rPr>
        <w:t xml:space="preserve"> with other studie</w:t>
      </w:r>
      <w:r w:rsidR="0036105B" w:rsidRPr="002D48E6">
        <w:rPr>
          <w:rFonts w:ascii="Book Antiqua" w:hAnsi="Book Antiqua" w:cs="Times New Roman"/>
          <w:sz w:val="24"/>
          <w:szCs w:val="24"/>
        </w:rPr>
        <w:t xml:space="preserve">s </w:t>
      </w:r>
      <w:r w:rsidR="007C581E" w:rsidRPr="002D48E6">
        <w:rPr>
          <w:rFonts w:ascii="Book Antiqua" w:hAnsi="Book Antiqua" w:cs="Times New Roman"/>
          <w:sz w:val="24"/>
          <w:szCs w:val="24"/>
        </w:rPr>
        <w:t>was</w:t>
      </w:r>
      <w:r w:rsidR="0036105B" w:rsidRPr="002D48E6">
        <w:rPr>
          <w:rFonts w:ascii="Book Antiqua" w:hAnsi="Book Antiqua" w:cs="Times New Roman"/>
          <w:sz w:val="24"/>
          <w:szCs w:val="24"/>
        </w:rPr>
        <w:t xml:space="preserve"> difficult because of </w:t>
      </w:r>
      <w:r w:rsidR="00D02800" w:rsidRPr="002D48E6">
        <w:rPr>
          <w:rFonts w:ascii="Book Antiqua" w:hAnsi="Book Antiqua" w:cs="Times New Roman"/>
          <w:sz w:val="24"/>
          <w:szCs w:val="24"/>
        </w:rPr>
        <w:t>differences in patient-</w:t>
      </w:r>
      <w:r w:rsidRPr="002D48E6">
        <w:rPr>
          <w:rFonts w:ascii="Book Antiqua" w:hAnsi="Book Antiqua" w:cs="Times New Roman"/>
          <w:sz w:val="24"/>
          <w:szCs w:val="24"/>
        </w:rPr>
        <w:t xml:space="preserve">samples, methodology and </w:t>
      </w:r>
      <w:r w:rsidR="002723C1" w:rsidRPr="002D48E6">
        <w:rPr>
          <w:rFonts w:ascii="Book Antiqua" w:hAnsi="Book Antiqua" w:cs="Times New Roman"/>
          <w:sz w:val="24"/>
          <w:szCs w:val="24"/>
        </w:rPr>
        <w:t xml:space="preserve">assessment </w:t>
      </w:r>
      <w:r w:rsidR="002723C1" w:rsidRPr="002D48E6">
        <w:rPr>
          <w:rFonts w:ascii="Book Antiqua" w:hAnsi="Book Antiqua" w:cs="Times New Roman"/>
          <w:sz w:val="24"/>
          <w:szCs w:val="24"/>
        </w:rPr>
        <w:lastRenderedPageBreak/>
        <w:t>instruments</w:t>
      </w:r>
      <w:r w:rsidR="002E4543" w:rsidRPr="002D48E6">
        <w:rPr>
          <w:rFonts w:ascii="Book Antiqua" w:hAnsi="Book Antiqua" w:cs="Times New Roman"/>
          <w:sz w:val="24"/>
          <w:szCs w:val="24"/>
        </w:rPr>
        <w:t xml:space="preserve">, </w:t>
      </w:r>
      <w:r w:rsidRPr="002D48E6">
        <w:rPr>
          <w:rFonts w:ascii="Book Antiqua" w:hAnsi="Book Antiqua" w:cs="Times New Roman"/>
          <w:sz w:val="24"/>
          <w:szCs w:val="24"/>
        </w:rPr>
        <w:t xml:space="preserve">the mean number of total needs </w:t>
      </w:r>
      <w:r w:rsidR="002E4543" w:rsidRPr="002D48E6">
        <w:rPr>
          <w:rFonts w:ascii="Book Antiqua" w:hAnsi="Book Antiqua" w:cs="Times New Roman"/>
          <w:sz w:val="24"/>
          <w:szCs w:val="24"/>
        </w:rPr>
        <w:t>among patients with B</w:t>
      </w:r>
      <w:r w:rsidRPr="002D48E6">
        <w:rPr>
          <w:rFonts w:ascii="Book Antiqua" w:hAnsi="Book Antiqua" w:cs="Times New Roman"/>
          <w:sz w:val="24"/>
          <w:szCs w:val="24"/>
        </w:rPr>
        <w:t xml:space="preserve">D of the present study </w:t>
      </w:r>
      <w:r w:rsidR="00A75129" w:rsidRPr="002D48E6">
        <w:rPr>
          <w:rFonts w:ascii="Book Antiqua" w:hAnsi="Book Antiqua" w:cs="Times New Roman"/>
          <w:sz w:val="24"/>
          <w:szCs w:val="24"/>
        </w:rPr>
        <w:t>was</w:t>
      </w:r>
      <w:r w:rsidR="00C45310" w:rsidRPr="002D48E6">
        <w:rPr>
          <w:rFonts w:ascii="Book Antiqua" w:hAnsi="Book Antiqua" w:cs="Times New Roman"/>
          <w:sz w:val="24"/>
          <w:szCs w:val="24"/>
        </w:rPr>
        <w:t xml:space="preserve"> quite similar to </w:t>
      </w:r>
      <w:r w:rsidRPr="002D48E6">
        <w:rPr>
          <w:rFonts w:ascii="Book Antiqua" w:hAnsi="Book Antiqua" w:cs="Times New Roman"/>
          <w:sz w:val="24"/>
          <w:szCs w:val="24"/>
        </w:rPr>
        <w:t xml:space="preserve">previous reports of patients with either </w:t>
      </w:r>
      <w:r w:rsidR="00A75129" w:rsidRPr="002D48E6">
        <w:rPr>
          <w:rFonts w:ascii="Book Antiqua" w:hAnsi="Book Antiqua" w:cs="Times New Roman"/>
          <w:sz w:val="24"/>
          <w:szCs w:val="24"/>
        </w:rPr>
        <w:t>BD</w:t>
      </w:r>
      <w:r w:rsidR="00A8523D" w:rsidRPr="002D48E6">
        <w:rPr>
          <w:rFonts w:ascii="Book Antiqua" w:hAnsi="Book Antiqua" w:cs="Times New Roman"/>
          <w:sz w:val="24"/>
          <w:szCs w:val="24"/>
          <w:vertAlign w:val="superscript"/>
        </w:rPr>
        <w:t>[23-25]</w:t>
      </w:r>
      <w:r w:rsidR="00116B55"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E80FF5" w:rsidRPr="002D48E6">
        <w:rPr>
          <w:rFonts w:ascii="Book Antiqua" w:hAnsi="Book Antiqua" w:cs="Times New Roman"/>
          <w:sz w:val="24"/>
          <w:szCs w:val="24"/>
        </w:rPr>
        <w:t>or</w:t>
      </w:r>
      <w:r w:rsidRPr="002D48E6">
        <w:rPr>
          <w:rFonts w:ascii="Book Antiqua" w:hAnsi="Book Antiqua" w:cs="Times New Roman"/>
          <w:sz w:val="24"/>
          <w:szCs w:val="24"/>
        </w:rPr>
        <w:t xml:space="preserve"> severe mental illnesses including </w:t>
      </w:r>
      <w:r w:rsidR="00A75129" w:rsidRPr="002D48E6">
        <w:rPr>
          <w:rFonts w:ascii="Book Antiqua" w:hAnsi="Book Antiqua" w:cs="Times New Roman"/>
          <w:sz w:val="24"/>
          <w:szCs w:val="24"/>
        </w:rPr>
        <w:t>BD</w:t>
      </w:r>
      <w:r w:rsidR="00F45370" w:rsidRPr="002D48E6">
        <w:rPr>
          <w:rFonts w:ascii="Book Antiqua" w:hAnsi="Book Antiqua" w:cs="Times New Roman"/>
          <w:sz w:val="24"/>
          <w:szCs w:val="24"/>
          <w:vertAlign w:val="superscript"/>
        </w:rPr>
        <w:t>[9,18,22,</w:t>
      </w:r>
      <w:r w:rsidR="00A8523D" w:rsidRPr="002D48E6">
        <w:rPr>
          <w:rFonts w:ascii="Book Antiqua" w:hAnsi="Book Antiqua" w:cs="Times New Roman"/>
          <w:sz w:val="24"/>
          <w:szCs w:val="24"/>
          <w:vertAlign w:val="superscript"/>
        </w:rPr>
        <w:t>26-28]</w:t>
      </w:r>
      <w:r w:rsidR="00DA5358"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617D7B" w:rsidRPr="002D48E6">
        <w:rPr>
          <w:rFonts w:ascii="Book Antiqua" w:hAnsi="Book Antiqua" w:cs="Times New Roman"/>
          <w:sz w:val="24"/>
          <w:szCs w:val="24"/>
        </w:rPr>
        <w:t>Combining the</w:t>
      </w:r>
      <w:r w:rsidR="003B29F8" w:rsidRPr="002D48E6">
        <w:rPr>
          <w:rFonts w:ascii="Book Antiqua" w:hAnsi="Book Antiqua" w:cs="Times New Roman"/>
          <w:sz w:val="24"/>
          <w:szCs w:val="24"/>
        </w:rPr>
        <w:t xml:space="preserve"> findings</w:t>
      </w:r>
      <w:r w:rsidR="004A39AB" w:rsidRPr="002D48E6">
        <w:rPr>
          <w:rFonts w:ascii="Book Antiqua" w:hAnsi="Book Antiqua" w:cs="Times New Roman"/>
          <w:sz w:val="24"/>
          <w:szCs w:val="24"/>
        </w:rPr>
        <w:t xml:space="preserve"> of the </w:t>
      </w:r>
      <w:r w:rsidR="003B29F8" w:rsidRPr="002D48E6">
        <w:rPr>
          <w:rFonts w:ascii="Book Antiqua" w:hAnsi="Book Antiqua" w:cs="Times New Roman"/>
          <w:sz w:val="24"/>
          <w:szCs w:val="24"/>
        </w:rPr>
        <w:t>CAN-R and the</w:t>
      </w:r>
      <w:r w:rsidR="00617D7B" w:rsidRPr="002D48E6">
        <w:rPr>
          <w:rFonts w:ascii="Book Antiqua" w:hAnsi="Book Antiqua" w:cs="Times New Roman"/>
          <w:sz w:val="24"/>
          <w:szCs w:val="24"/>
        </w:rPr>
        <w:t xml:space="preserve"> scale for</w:t>
      </w:r>
      <w:r w:rsidR="003B29F8" w:rsidRPr="002D48E6">
        <w:rPr>
          <w:rFonts w:ascii="Book Antiqua" w:hAnsi="Book Antiqua" w:cs="Times New Roman"/>
          <w:sz w:val="24"/>
          <w:szCs w:val="24"/>
        </w:rPr>
        <w:t xml:space="preserve"> additional evaluation of needs sugge</w:t>
      </w:r>
      <w:r w:rsidR="00A75129" w:rsidRPr="002D48E6">
        <w:rPr>
          <w:rFonts w:ascii="Book Antiqua" w:hAnsi="Book Antiqua" w:cs="Times New Roman"/>
          <w:sz w:val="24"/>
          <w:szCs w:val="24"/>
        </w:rPr>
        <w:t xml:space="preserve">sted that needs were </w:t>
      </w:r>
      <w:r w:rsidR="00CD2A84" w:rsidRPr="002D48E6">
        <w:rPr>
          <w:rFonts w:ascii="Book Antiqua" w:hAnsi="Book Antiqua" w:cs="Times New Roman"/>
          <w:sz w:val="24"/>
          <w:szCs w:val="24"/>
        </w:rPr>
        <w:t xml:space="preserve">most frequently </w:t>
      </w:r>
      <w:r w:rsidR="00A75129" w:rsidRPr="002D48E6">
        <w:rPr>
          <w:rFonts w:ascii="Book Antiqua" w:hAnsi="Book Antiqua" w:cs="Times New Roman"/>
          <w:sz w:val="24"/>
          <w:szCs w:val="24"/>
        </w:rPr>
        <w:t xml:space="preserve">expressed </w:t>
      </w:r>
      <w:r w:rsidR="003B29F8" w:rsidRPr="002D48E6">
        <w:rPr>
          <w:rFonts w:ascii="Book Antiqua" w:hAnsi="Book Antiqua" w:cs="Times New Roman"/>
          <w:sz w:val="24"/>
          <w:szCs w:val="24"/>
        </w:rPr>
        <w:t xml:space="preserve">in three or four broad </w:t>
      </w:r>
      <w:r w:rsidR="00A8523D" w:rsidRPr="002D48E6">
        <w:rPr>
          <w:rFonts w:ascii="Book Antiqua" w:hAnsi="Book Antiqua" w:cs="Times New Roman"/>
          <w:sz w:val="24"/>
          <w:szCs w:val="24"/>
        </w:rPr>
        <w:t>clusters</w:t>
      </w:r>
      <w:r w:rsidR="00D02800" w:rsidRPr="002D48E6">
        <w:rPr>
          <w:rFonts w:ascii="Book Antiqua" w:hAnsi="Book Antiqua" w:cs="Times New Roman"/>
          <w:sz w:val="24"/>
          <w:szCs w:val="24"/>
        </w:rPr>
        <w:t>.</w:t>
      </w:r>
      <w:r w:rsidR="003B29F8" w:rsidRPr="002D48E6">
        <w:rPr>
          <w:rFonts w:ascii="Book Antiqua" w:hAnsi="Book Antiqua" w:cs="Times New Roman"/>
          <w:sz w:val="24"/>
          <w:szCs w:val="24"/>
        </w:rPr>
        <w:t xml:space="preserve"> The commonest of these </w:t>
      </w:r>
      <w:r w:rsidR="00A75129" w:rsidRPr="002D48E6">
        <w:rPr>
          <w:rFonts w:ascii="Book Antiqua" w:hAnsi="Book Antiqua" w:cs="Times New Roman"/>
          <w:sz w:val="24"/>
          <w:szCs w:val="24"/>
        </w:rPr>
        <w:t>were</w:t>
      </w:r>
      <w:r w:rsidR="00B5465D" w:rsidRPr="002D48E6">
        <w:rPr>
          <w:rFonts w:ascii="Book Antiqua" w:hAnsi="Book Antiqua" w:cs="Times New Roman"/>
          <w:sz w:val="24"/>
          <w:szCs w:val="24"/>
        </w:rPr>
        <w:t xml:space="preserve">economic and welfare needs </w:t>
      </w:r>
      <w:r w:rsidR="007427EF" w:rsidRPr="002D48E6">
        <w:rPr>
          <w:rFonts w:ascii="Book Antiqua" w:hAnsi="Book Antiqua" w:cs="Times New Roman"/>
          <w:sz w:val="24"/>
          <w:szCs w:val="24"/>
        </w:rPr>
        <w:t xml:space="preserve">including </w:t>
      </w:r>
      <w:r w:rsidR="008902A4" w:rsidRPr="002D48E6">
        <w:rPr>
          <w:rFonts w:ascii="Book Antiqua" w:hAnsi="Book Antiqua" w:cs="Times New Roman"/>
          <w:sz w:val="24"/>
          <w:szCs w:val="24"/>
        </w:rPr>
        <w:t>needs</w:t>
      </w:r>
      <w:r w:rsidR="00D02800" w:rsidRPr="002D48E6">
        <w:rPr>
          <w:rFonts w:ascii="Book Antiqua" w:hAnsi="Book Antiqua" w:cs="Times New Roman"/>
          <w:sz w:val="24"/>
          <w:szCs w:val="24"/>
        </w:rPr>
        <w:t xml:space="preserve"> for welfare-</w:t>
      </w:r>
      <w:r w:rsidR="00B5465D" w:rsidRPr="002D48E6">
        <w:rPr>
          <w:rFonts w:ascii="Book Antiqua" w:hAnsi="Book Antiqua" w:cs="Times New Roman"/>
          <w:sz w:val="24"/>
          <w:szCs w:val="24"/>
        </w:rPr>
        <w:t>benefits, free treatment, financial help, travel conc</w:t>
      </w:r>
      <w:r w:rsidR="004454B0" w:rsidRPr="002D48E6">
        <w:rPr>
          <w:rFonts w:ascii="Book Antiqua" w:hAnsi="Book Antiqua" w:cs="Times New Roman"/>
          <w:sz w:val="24"/>
          <w:szCs w:val="24"/>
        </w:rPr>
        <w:t xml:space="preserve">essions or disability benefits </w:t>
      </w:r>
      <w:r w:rsidR="00B5465D" w:rsidRPr="002D48E6">
        <w:rPr>
          <w:rFonts w:ascii="Book Antiqua" w:hAnsi="Book Antiqua" w:cs="Times New Roman"/>
          <w:sz w:val="24"/>
          <w:szCs w:val="24"/>
        </w:rPr>
        <w:t>and help with obtaining jobs.The second group consisted of the need for information about the condition and its treatment</w:t>
      </w:r>
      <w:r w:rsidR="00A75129" w:rsidRPr="002D48E6">
        <w:rPr>
          <w:rFonts w:ascii="Book Antiqua" w:hAnsi="Book Antiqua" w:cs="Times New Roman"/>
          <w:sz w:val="24"/>
          <w:szCs w:val="24"/>
        </w:rPr>
        <w:t>,</w:t>
      </w:r>
      <w:r w:rsidR="00B5465D" w:rsidRPr="002D48E6">
        <w:rPr>
          <w:rFonts w:ascii="Book Antiqua" w:hAnsi="Book Antiqua" w:cs="Times New Roman"/>
          <w:sz w:val="24"/>
          <w:szCs w:val="24"/>
        </w:rPr>
        <w:t xml:space="preserve"> and for </w:t>
      </w:r>
      <w:proofErr w:type="spellStart"/>
      <w:r w:rsidR="00B5465D" w:rsidRPr="002D48E6">
        <w:rPr>
          <w:rFonts w:ascii="Book Antiqua" w:hAnsi="Book Antiqua" w:cs="Times New Roman"/>
          <w:sz w:val="24"/>
          <w:szCs w:val="24"/>
        </w:rPr>
        <w:t>psy</w:t>
      </w:r>
      <w:r w:rsidR="00DB6E14" w:rsidRPr="002D48E6">
        <w:rPr>
          <w:rFonts w:ascii="Book Antiqua" w:hAnsi="Book Antiqua" w:cs="Times New Roman"/>
          <w:sz w:val="24"/>
          <w:szCs w:val="24"/>
        </w:rPr>
        <w:t>choeducational</w:t>
      </w:r>
      <w:proofErr w:type="spellEnd"/>
      <w:r w:rsidR="00DB6E14" w:rsidRPr="002D48E6">
        <w:rPr>
          <w:rFonts w:ascii="Book Antiqua" w:hAnsi="Book Antiqua" w:cs="Times New Roman"/>
          <w:sz w:val="24"/>
          <w:szCs w:val="24"/>
        </w:rPr>
        <w:t xml:space="preserve"> programmes for meeting this </w:t>
      </w:r>
      <w:r w:rsidR="00B5465D" w:rsidRPr="002D48E6">
        <w:rPr>
          <w:rFonts w:ascii="Book Antiqua" w:hAnsi="Book Antiqua" w:cs="Times New Roman"/>
          <w:sz w:val="24"/>
          <w:szCs w:val="24"/>
        </w:rPr>
        <w:t xml:space="preserve">need. The third group consisted of social needs such as the need </w:t>
      </w:r>
      <w:r w:rsidR="007427EF" w:rsidRPr="002D48E6">
        <w:rPr>
          <w:rFonts w:ascii="Book Antiqua" w:hAnsi="Book Antiqua" w:cs="Times New Roman"/>
          <w:sz w:val="24"/>
          <w:szCs w:val="24"/>
        </w:rPr>
        <w:t xml:space="preserve">for help with household skills and </w:t>
      </w:r>
      <w:r w:rsidR="00B5465D" w:rsidRPr="002D48E6">
        <w:rPr>
          <w:rFonts w:ascii="Book Antiqua" w:hAnsi="Book Antiqua" w:cs="Times New Roman"/>
          <w:sz w:val="24"/>
          <w:szCs w:val="24"/>
        </w:rPr>
        <w:t xml:space="preserve">help with psychological distress, the need for company and help with daytime activities, and the need for self-help facilities to </w:t>
      </w:r>
      <w:r w:rsidR="00A75129" w:rsidRPr="002D48E6">
        <w:rPr>
          <w:rFonts w:ascii="Book Antiqua" w:hAnsi="Book Antiqua" w:cs="Times New Roman"/>
          <w:sz w:val="24"/>
          <w:szCs w:val="24"/>
        </w:rPr>
        <w:t>cater to these social needs</w:t>
      </w:r>
      <w:r w:rsidR="00B5465D" w:rsidRPr="002D48E6">
        <w:rPr>
          <w:rFonts w:ascii="Book Antiqua" w:hAnsi="Book Antiqua" w:cs="Times New Roman"/>
          <w:sz w:val="24"/>
          <w:szCs w:val="24"/>
        </w:rPr>
        <w:t>. Finally</w:t>
      </w:r>
      <w:r w:rsidR="00A75129" w:rsidRPr="002D48E6">
        <w:rPr>
          <w:rFonts w:ascii="Book Antiqua" w:hAnsi="Book Antiqua" w:cs="Times New Roman"/>
          <w:sz w:val="24"/>
          <w:szCs w:val="24"/>
        </w:rPr>
        <w:t>,</w:t>
      </w:r>
      <w:r w:rsidR="00B5465D" w:rsidRPr="002D48E6">
        <w:rPr>
          <w:rFonts w:ascii="Book Antiqua" w:hAnsi="Book Antiqua" w:cs="Times New Roman"/>
          <w:sz w:val="24"/>
          <w:szCs w:val="24"/>
        </w:rPr>
        <w:t xml:space="preserve"> physical health needs</w:t>
      </w:r>
      <w:r w:rsidR="00DA5E8B" w:rsidRPr="002D48E6">
        <w:rPr>
          <w:rFonts w:ascii="Book Antiqua" w:hAnsi="Book Antiqua" w:cs="Times New Roman"/>
          <w:sz w:val="24"/>
          <w:szCs w:val="24"/>
        </w:rPr>
        <w:t xml:space="preserve"> and the need for treatment of psychotic symptoms </w:t>
      </w:r>
      <w:r w:rsidR="00A75129" w:rsidRPr="002D48E6">
        <w:rPr>
          <w:rFonts w:ascii="Book Antiqua" w:hAnsi="Book Antiqua" w:cs="Times New Roman"/>
          <w:sz w:val="24"/>
          <w:szCs w:val="24"/>
        </w:rPr>
        <w:t>were</w:t>
      </w:r>
      <w:r w:rsidR="00DA5E8B" w:rsidRPr="002D48E6">
        <w:rPr>
          <w:rFonts w:ascii="Book Antiqua" w:hAnsi="Book Antiqua" w:cs="Times New Roman"/>
          <w:sz w:val="24"/>
          <w:szCs w:val="24"/>
        </w:rPr>
        <w:t xml:space="preserve"> also commonly expressed.</w:t>
      </w:r>
      <w:r w:rsidR="00E80FF5" w:rsidRPr="002D48E6">
        <w:rPr>
          <w:rFonts w:ascii="Book Antiqua" w:hAnsi="Book Antiqua" w:cs="Times New Roman"/>
          <w:sz w:val="24"/>
          <w:szCs w:val="24"/>
        </w:rPr>
        <w:t xml:space="preserve"> The pattern of needs </w:t>
      </w:r>
      <w:r w:rsidR="0090001B" w:rsidRPr="002D48E6">
        <w:rPr>
          <w:rFonts w:ascii="Book Antiqua" w:hAnsi="Book Antiqua" w:cs="Times New Roman"/>
          <w:sz w:val="24"/>
          <w:szCs w:val="24"/>
        </w:rPr>
        <w:t>reported</w:t>
      </w:r>
      <w:r w:rsidR="00FF251D" w:rsidRPr="002D48E6">
        <w:rPr>
          <w:rFonts w:ascii="Book Antiqua" w:hAnsi="Book Antiqua" w:cs="Times New Roman"/>
          <w:sz w:val="24"/>
          <w:szCs w:val="24"/>
        </w:rPr>
        <w:t>by patients</w:t>
      </w:r>
      <w:r w:rsidR="00E80FF5" w:rsidRPr="002D48E6">
        <w:rPr>
          <w:rFonts w:ascii="Book Antiqua" w:hAnsi="Book Antiqua" w:cs="Times New Roman"/>
          <w:sz w:val="24"/>
          <w:szCs w:val="24"/>
        </w:rPr>
        <w:t xml:space="preserve"> of the current study </w:t>
      </w:r>
      <w:r w:rsidR="00FF251D" w:rsidRPr="002D48E6">
        <w:rPr>
          <w:rFonts w:ascii="Book Antiqua" w:hAnsi="Book Antiqua" w:cs="Times New Roman"/>
          <w:sz w:val="24"/>
          <w:szCs w:val="24"/>
        </w:rPr>
        <w:t xml:space="preserve">was </w:t>
      </w:r>
      <w:r w:rsidR="00011391" w:rsidRPr="002D48E6">
        <w:rPr>
          <w:rFonts w:ascii="Book Antiqua" w:hAnsi="Book Antiqua" w:cs="Times New Roman"/>
          <w:sz w:val="24"/>
          <w:szCs w:val="24"/>
        </w:rPr>
        <w:t>broadly similar to the one</w:t>
      </w:r>
      <w:r w:rsidR="00E81442" w:rsidRPr="002D48E6">
        <w:rPr>
          <w:rFonts w:ascii="Book Antiqua" w:hAnsi="Book Antiqua" w:cs="Times New Roman"/>
          <w:sz w:val="24"/>
          <w:szCs w:val="24"/>
        </w:rPr>
        <w:t>s</w:t>
      </w:r>
      <w:r w:rsidR="00011391" w:rsidRPr="002D48E6">
        <w:rPr>
          <w:rFonts w:ascii="Book Antiqua" w:hAnsi="Book Antiqua" w:cs="Times New Roman"/>
          <w:sz w:val="24"/>
          <w:szCs w:val="24"/>
        </w:rPr>
        <w:t xml:space="preserve">reported by </w:t>
      </w:r>
      <w:r w:rsidR="00FF251D" w:rsidRPr="002D48E6">
        <w:rPr>
          <w:rFonts w:ascii="Book Antiqua" w:hAnsi="Book Antiqua" w:cs="Times New Roman"/>
          <w:sz w:val="24"/>
          <w:szCs w:val="24"/>
        </w:rPr>
        <w:t xml:space="preserve">other studies </w:t>
      </w:r>
      <w:r w:rsidR="00011391" w:rsidRPr="002D48E6">
        <w:rPr>
          <w:rFonts w:ascii="Book Antiqua" w:hAnsi="Book Antiqua" w:cs="Times New Roman"/>
          <w:sz w:val="24"/>
          <w:szCs w:val="24"/>
        </w:rPr>
        <w:t>of</w:t>
      </w:r>
      <w:r w:rsidR="00FF251D" w:rsidRPr="002D48E6">
        <w:rPr>
          <w:rFonts w:ascii="Book Antiqua" w:hAnsi="Book Antiqua" w:cs="Times New Roman"/>
          <w:sz w:val="24"/>
          <w:szCs w:val="24"/>
        </w:rPr>
        <w:t xml:space="preserve"> BD</w:t>
      </w:r>
      <w:r w:rsidR="00011391" w:rsidRPr="002D48E6">
        <w:rPr>
          <w:rFonts w:ascii="Book Antiqua" w:hAnsi="Book Antiqua" w:cs="Times New Roman"/>
          <w:sz w:val="24"/>
          <w:szCs w:val="24"/>
        </w:rPr>
        <w:t xml:space="preserve">, which have found that needs are most frequently expressed in social, treatment, informational, </w:t>
      </w:r>
      <w:r w:rsidR="00F45370" w:rsidRPr="002D48E6">
        <w:rPr>
          <w:rFonts w:ascii="Book Antiqua" w:hAnsi="Book Antiqua" w:cs="Times New Roman"/>
          <w:sz w:val="24"/>
          <w:szCs w:val="24"/>
        </w:rPr>
        <w:t>and economic or welfare domains</w:t>
      </w:r>
      <w:r w:rsidR="00F45370" w:rsidRPr="002D48E6">
        <w:rPr>
          <w:rFonts w:ascii="Book Antiqua" w:hAnsi="Book Antiqua" w:cs="Times New Roman"/>
          <w:sz w:val="24"/>
          <w:szCs w:val="24"/>
          <w:vertAlign w:val="superscript"/>
        </w:rPr>
        <w:t>[9,</w:t>
      </w:r>
      <w:r w:rsidR="00011391" w:rsidRPr="002D48E6">
        <w:rPr>
          <w:rFonts w:ascii="Book Antiqua" w:hAnsi="Book Antiqua" w:cs="Times New Roman"/>
          <w:sz w:val="24"/>
          <w:szCs w:val="24"/>
          <w:vertAlign w:val="superscript"/>
        </w:rPr>
        <w:t>23-25]</w:t>
      </w:r>
      <w:r w:rsidR="00011391" w:rsidRPr="002D48E6">
        <w:rPr>
          <w:rFonts w:ascii="Book Antiqua" w:hAnsi="Book Antiqua" w:cs="Times New Roman"/>
          <w:sz w:val="24"/>
          <w:szCs w:val="24"/>
        </w:rPr>
        <w:t>.</w:t>
      </w:r>
    </w:p>
    <w:p w:rsidR="00E852C9" w:rsidRPr="002D48E6" w:rsidRDefault="00B90B21" w:rsidP="00F45370">
      <w:pPr>
        <w:autoSpaceDE w:val="0"/>
        <w:autoSpaceDN w:val="0"/>
        <w:adjustRightInd w:val="0"/>
        <w:spacing w:after="0" w:line="360" w:lineRule="auto"/>
        <w:ind w:firstLineChars="100" w:firstLine="240"/>
        <w:jc w:val="both"/>
        <w:rPr>
          <w:rFonts w:ascii="Book Antiqua" w:hAnsi="Book Antiqua" w:cs="Times New Roman"/>
          <w:sz w:val="24"/>
          <w:szCs w:val="24"/>
        </w:rPr>
      </w:pPr>
      <w:r w:rsidRPr="002D48E6">
        <w:rPr>
          <w:rFonts w:ascii="Book Antiqua" w:hAnsi="Book Antiqua" w:cs="Times New Roman"/>
          <w:sz w:val="24"/>
          <w:szCs w:val="24"/>
        </w:rPr>
        <w:t>On the CAN-R a majority of the patients and relatives reported their needs to have been met. Nevertheless, needs in th</w:t>
      </w:r>
      <w:r w:rsidR="00636E97" w:rsidRPr="002D48E6">
        <w:rPr>
          <w:rFonts w:ascii="Book Antiqua" w:hAnsi="Book Antiqua" w:cs="Times New Roman"/>
          <w:sz w:val="24"/>
          <w:szCs w:val="24"/>
        </w:rPr>
        <w:t>e areas of economic and welfare-</w:t>
      </w:r>
      <w:r w:rsidRPr="002D48E6">
        <w:rPr>
          <w:rFonts w:ascii="Book Antiqua" w:hAnsi="Book Antiqua" w:cs="Times New Roman"/>
          <w:sz w:val="24"/>
          <w:szCs w:val="24"/>
        </w:rPr>
        <w:t xml:space="preserve">benefits, information, company, daytime activities and physical health-care needs were largely perceived as being unmet, and participants were mostly dissatisfied with the help received from the health-care services. </w:t>
      </w:r>
      <w:r w:rsidR="00ED2028" w:rsidRPr="002D48E6">
        <w:rPr>
          <w:rFonts w:ascii="Book Antiqua" w:hAnsi="Book Antiqua" w:cs="Times New Roman"/>
          <w:sz w:val="24"/>
          <w:szCs w:val="24"/>
        </w:rPr>
        <w:t>In other areas patients received help from friends and family; therefore</w:t>
      </w:r>
      <w:r w:rsidR="007756F8" w:rsidRPr="002D48E6">
        <w:rPr>
          <w:rFonts w:ascii="Book Antiqua" w:hAnsi="Book Antiqua" w:cs="Times New Roman"/>
          <w:sz w:val="24"/>
          <w:szCs w:val="24"/>
        </w:rPr>
        <w:t>,</w:t>
      </w:r>
      <w:r w:rsidR="00ED2028" w:rsidRPr="002D48E6">
        <w:rPr>
          <w:rFonts w:ascii="Book Antiqua" w:hAnsi="Book Antiqua" w:cs="Times New Roman"/>
          <w:sz w:val="24"/>
          <w:szCs w:val="24"/>
        </w:rPr>
        <w:t xml:space="preserve"> these needs were reported </w:t>
      </w:r>
      <w:r w:rsidR="00C413BC" w:rsidRPr="002D48E6">
        <w:rPr>
          <w:rFonts w:ascii="Book Antiqua" w:hAnsi="Book Antiqua" w:cs="Times New Roman"/>
          <w:sz w:val="24"/>
          <w:szCs w:val="24"/>
        </w:rPr>
        <w:t>as being</w:t>
      </w:r>
      <w:r w:rsidR="00ED2028" w:rsidRPr="002D48E6">
        <w:rPr>
          <w:rFonts w:ascii="Book Antiqua" w:hAnsi="Book Antiqua" w:cs="Times New Roman"/>
          <w:sz w:val="24"/>
          <w:szCs w:val="24"/>
        </w:rPr>
        <w:t xml:space="preserve"> met</w:t>
      </w:r>
      <w:r w:rsidR="00C413BC" w:rsidRPr="002D48E6">
        <w:rPr>
          <w:rFonts w:ascii="Book Antiqua" w:hAnsi="Book Antiqua" w:cs="Times New Roman"/>
          <w:sz w:val="24"/>
          <w:szCs w:val="24"/>
        </w:rPr>
        <w:t>,</w:t>
      </w:r>
      <w:r w:rsidR="00ED2028" w:rsidRPr="002D48E6">
        <w:rPr>
          <w:rFonts w:ascii="Book Antiqua" w:hAnsi="Book Antiqua" w:cs="Times New Roman"/>
          <w:sz w:val="24"/>
          <w:szCs w:val="24"/>
        </w:rPr>
        <w:t xml:space="preserve"> and patients were satisfied with the help received.</w:t>
      </w:r>
      <w:r w:rsidRPr="002D48E6">
        <w:rPr>
          <w:rFonts w:ascii="Book Antiqua" w:hAnsi="Book Antiqua" w:cs="Times New Roman"/>
          <w:sz w:val="24"/>
          <w:szCs w:val="24"/>
        </w:rPr>
        <w:t xml:space="preserve"> The additiona</w:t>
      </w:r>
      <w:r w:rsidR="000318B5" w:rsidRPr="002D48E6">
        <w:rPr>
          <w:rFonts w:ascii="Book Antiqua" w:hAnsi="Book Antiqua" w:cs="Times New Roman"/>
          <w:sz w:val="24"/>
          <w:szCs w:val="24"/>
        </w:rPr>
        <w:t xml:space="preserve">l evaluation also confirmed </w:t>
      </w:r>
      <w:r w:rsidRPr="002D48E6">
        <w:rPr>
          <w:rFonts w:ascii="Book Antiqua" w:hAnsi="Book Antiqua" w:cs="Times New Roman"/>
          <w:sz w:val="24"/>
          <w:szCs w:val="24"/>
        </w:rPr>
        <w:t xml:space="preserve">that economic, welfare and information needs </w:t>
      </w:r>
      <w:r w:rsidR="002E6E0F" w:rsidRPr="002D48E6">
        <w:rPr>
          <w:rFonts w:ascii="Book Antiqua" w:hAnsi="Book Antiqua" w:cs="Times New Roman"/>
          <w:sz w:val="24"/>
          <w:szCs w:val="24"/>
        </w:rPr>
        <w:t>were</w:t>
      </w:r>
      <w:r w:rsidRPr="002D48E6">
        <w:rPr>
          <w:rFonts w:ascii="Book Antiqua" w:hAnsi="Book Antiqua" w:cs="Times New Roman"/>
          <w:sz w:val="24"/>
          <w:szCs w:val="24"/>
        </w:rPr>
        <w:t xml:space="preserve"> the ones mo</w:t>
      </w:r>
      <w:r w:rsidR="00636E97" w:rsidRPr="002D48E6">
        <w:rPr>
          <w:rFonts w:ascii="Book Antiqua" w:hAnsi="Book Antiqua" w:cs="Times New Roman"/>
          <w:sz w:val="24"/>
          <w:szCs w:val="24"/>
        </w:rPr>
        <w:t>st likely to remain unmet.</w:t>
      </w:r>
      <w:r w:rsidR="000A7C03">
        <w:rPr>
          <w:rFonts w:ascii="Book Antiqua" w:hAnsi="Book Antiqua" w:cs="Times New Roman" w:hint="eastAsia"/>
          <w:sz w:val="24"/>
          <w:szCs w:val="24"/>
          <w:lang w:eastAsia="zh-CN"/>
        </w:rPr>
        <w:t xml:space="preserve"> </w:t>
      </w:r>
      <w:r w:rsidR="00636E97" w:rsidRPr="002D48E6">
        <w:rPr>
          <w:rFonts w:ascii="Book Antiqua" w:hAnsi="Book Antiqua" w:cs="Times New Roman"/>
          <w:sz w:val="24"/>
          <w:szCs w:val="24"/>
        </w:rPr>
        <w:t>The</w:t>
      </w:r>
      <w:r w:rsidRPr="002D48E6">
        <w:rPr>
          <w:rFonts w:ascii="Book Antiqua" w:hAnsi="Book Antiqua" w:cs="Times New Roman"/>
          <w:sz w:val="24"/>
          <w:szCs w:val="24"/>
        </w:rPr>
        <w:t xml:space="preserve"> proportion of</w:t>
      </w:r>
      <w:r w:rsidR="000A7C03">
        <w:rPr>
          <w:rFonts w:ascii="Book Antiqua" w:hAnsi="Book Antiqua" w:cs="Times New Roman" w:hint="eastAsia"/>
          <w:sz w:val="24"/>
          <w:szCs w:val="24"/>
          <w:lang w:eastAsia="zh-CN"/>
        </w:rPr>
        <w:t xml:space="preserve"> </w:t>
      </w:r>
      <w:r w:rsidRPr="002D48E6">
        <w:rPr>
          <w:rFonts w:ascii="Book Antiqua" w:hAnsi="Book Antiqua" w:cs="Times New Roman"/>
          <w:sz w:val="24"/>
          <w:szCs w:val="24"/>
        </w:rPr>
        <w:t xml:space="preserve">met </w:t>
      </w:r>
      <w:proofErr w:type="spellStart"/>
      <w:r w:rsidRPr="000A7C03">
        <w:rPr>
          <w:rFonts w:ascii="Book Antiqua" w:hAnsi="Book Antiqua" w:cs="Times New Roman"/>
          <w:i/>
          <w:sz w:val="24"/>
          <w:szCs w:val="24"/>
        </w:rPr>
        <w:t>vs</w:t>
      </w:r>
      <w:proofErr w:type="spellEnd"/>
      <w:r w:rsidRPr="000A7C03">
        <w:rPr>
          <w:rFonts w:ascii="Book Antiqua" w:hAnsi="Book Antiqua" w:cs="Times New Roman"/>
          <w:i/>
          <w:sz w:val="24"/>
          <w:szCs w:val="24"/>
        </w:rPr>
        <w:t xml:space="preserve"> </w:t>
      </w:r>
      <w:r w:rsidRPr="002D48E6">
        <w:rPr>
          <w:rFonts w:ascii="Book Antiqua" w:hAnsi="Book Antiqua" w:cs="Times New Roman"/>
          <w:sz w:val="24"/>
          <w:szCs w:val="24"/>
        </w:rPr>
        <w:t>unmet needs and the types of unmet needs</w:t>
      </w:r>
      <w:r w:rsidR="00636E97" w:rsidRPr="002D48E6">
        <w:rPr>
          <w:rFonts w:ascii="Book Antiqua" w:hAnsi="Book Antiqua" w:cs="Times New Roman"/>
          <w:sz w:val="24"/>
          <w:szCs w:val="24"/>
        </w:rPr>
        <w:t xml:space="preserve"> in this studywere</w:t>
      </w:r>
      <w:r w:rsidR="00C31048" w:rsidRPr="002D48E6">
        <w:rPr>
          <w:rFonts w:ascii="Book Antiqua" w:hAnsi="Book Antiqua" w:cs="Times New Roman"/>
          <w:sz w:val="24"/>
          <w:szCs w:val="24"/>
        </w:rPr>
        <w:t>very similar</w:t>
      </w:r>
      <w:r w:rsidR="00756E82" w:rsidRPr="002D48E6">
        <w:rPr>
          <w:rFonts w:ascii="Book Antiqua" w:hAnsi="Book Antiqua" w:cs="Times New Roman"/>
          <w:sz w:val="24"/>
          <w:szCs w:val="24"/>
        </w:rPr>
        <w:t xml:space="preserve">to </w:t>
      </w:r>
      <w:r w:rsidR="00E81442" w:rsidRPr="002D48E6">
        <w:rPr>
          <w:rFonts w:ascii="Book Antiqua" w:hAnsi="Book Antiqua" w:cs="Times New Roman"/>
          <w:sz w:val="24"/>
          <w:szCs w:val="24"/>
        </w:rPr>
        <w:t>several Indian studies,</w:t>
      </w:r>
      <w:r w:rsidR="00C31048" w:rsidRPr="002D48E6">
        <w:rPr>
          <w:rFonts w:ascii="Book Antiqua" w:hAnsi="Book Antiqua" w:cs="Times New Roman"/>
          <w:sz w:val="24"/>
          <w:szCs w:val="24"/>
        </w:rPr>
        <w:t xml:space="preserve"> which have assessed health-care needs among patient</w:t>
      </w:r>
      <w:r w:rsidR="003244BA" w:rsidRPr="002D48E6">
        <w:rPr>
          <w:rFonts w:ascii="Book Antiqua" w:hAnsi="Book Antiqua" w:cs="Times New Roman"/>
          <w:sz w:val="24"/>
          <w:szCs w:val="24"/>
        </w:rPr>
        <w:t xml:space="preserve">s with severe mental illnesses </w:t>
      </w:r>
      <w:r w:rsidR="00756E82" w:rsidRPr="002D48E6">
        <w:rPr>
          <w:rFonts w:ascii="Book Antiqua" w:hAnsi="Book Antiqua" w:cs="Times New Roman"/>
          <w:sz w:val="24"/>
          <w:szCs w:val="24"/>
        </w:rPr>
        <w:t xml:space="preserve">including </w:t>
      </w:r>
      <w:r w:rsidR="00F45370" w:rsidRPr="002D48E6">
        <w:rPr>
          <w:rFonts w:ascii="Book Antiqua" w:hAnsi="Book Antiqua" w:cs="Times New Roman"/>
          <w:sz w:val="24"/>
          <w:szCs w:val="24"/>
        </w:rPr>
        <w:t xml:space="preserve">schizophrenia and </w:t>
      </w:r>
      <w:proofErr w:type="gramStart"/>
      <w:r w:rsidR="00F45370" w:rsidRPr="002D48E6">
        <w:rPr>
          <w:rFonts w:ascii="Book Antiqua" w:hAnsi="Book Antiqua" w:cs="Times New Roman"/>
          <w:sz w:val="24"/>
          <w:szCs w:val="24"/>
        </w:rPr>
        <w:t>BD</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18,22,25,</w:t>
      </w:r>
      <w:r w:rsidR="00C31048" w:rsidRPr="002D48E6">
        <w:rPr>
          <w:rFonts w:ascii="Book Antiqua" w:hAnsi="Book Antiqua" w:cs="Times New Roman"/>
          <w:sz w:val="24"/>
          <w:szCs w:val="24"/>
          <w:vertAlign w:val="superscript"/>
        </w:rPr>
        <w:t>29-31]</w:t>
      </w:r>
      <w:r w:rsidR="00C31048"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756E82" w:rsidRPr="002D48E6">
        <w:rPr>
          <w:rFonts w:ascii="Book Antiqua" w:hAnsi="Book Antiqua" w:cs="Times New Roman"/>
          <w:sz w:val="24"/>
          <w:szCs w:val="24"/>
        </w:rPr>
        <w:t>The</w:t>
      </w:r>
      <w:r w:rsidR="00147D04" w:rsidRPr="002D48E6">
        <w:rPr>
          <w:rFonts w:ascii="Book Antiqua" w:hAnsi="Book Antiqua" w:cs="Times New Roman"/>
          <w:sz w:val="24"/>
          <w:szCs w:val="24"/>
        </w:rPr>
        <w:t xml:space="preserve"> pattern of primacy of economic and welfare needs in Indian studies is</w:t>
      </w:r>
      <w:r w:rsidR="00636E97" w:rsidRPr="002D48E6">
        <w:rPr>
          <w:rFonts w:ascii="Book Antiqua" w:hAnsi="Book Antiqua" w:cs="Times New Roman"/>
          <w:sz w:val="24"/>
          <w:szCs w:val="24"/>
        </w:rPr>
        <w:t xml:space="preserve"> also</w:t>
      </w:r>
      <w:r w:rsidR="00A522FE" w:rsidRPr="002D48E6">
        <w:rPr>
          <w:rFonts w:ascii="Book Antiqua" w:hAnsi="Book Antiqua" w:cs="Times New Roman"/>
          <w:sz w:val="24"/>
          <w:szCs w:val="24"/>
        </w:rPr>
        <w:t xml:space="preserve">quite unlike the pattern of needs </w:t>
      </w:r>
      <w:r w:rsidR="00617D7B" w:rsidRPr="002D48E6">
        <w:rPr>
          <w:rFonts w:ascii="Book Antiqua" w:hAnsi="Book Antiqua" w:cs="Times New Roman"/>
          <w:sz w:val="24"/>
          <w:szCs w:val="24"/>
        </w:rPr>
        <w:t>reported in</w:t>
      </w:r>
      <w:r w:rsidR="00A522FE" w:rsidRPr="002D48E6">
        <w:rPr>
          <w:rFonts w:ascii="Book Antiqua" w:hAnsi="Book Antiqua" w:cs="Times New Roman"/>
          <w:sz w:val="24"/>
          <w:szCs w:val="24"/>
        </w:rPr>
        <w:t xml:space="preserve"> Western studies, where</w:t>
      </w:r>
      <w:r w:rsidR="00FC0346" w:rsidRPr="002D48E6">
        <w:rPr>
          <w:rFonts w:ascii="Book Antiqua" w:hAnsi="Book Antiqua" w:cs="Times New Roman"/>
          <w:sz w:val="24"/>
          <w:szCs w:val="24"/>
        </w:rPr>
        <w:t xml:space="preserve"> a</w:t>
      </w:r>
      <w:r w:rsidR="00A522FE" w:rsidRPr="002D48E6">
        <w:rPr>
          <w:rFonts w:ascii="Book Antiqua" w:hAnsi="Book Antiqua" w:cs="Times New Roman"/>
          <w:sz w:val="24"/>
          <w:szCs w:val="24"/>
        </w:rPr>
        <w:t xml:space="preserve"> greater amount of help and benefits </w:t>
      </w:r>
      <w:r w:rsidR="00522091" w:rsidRPr="002D48E6">
        <w:rPr>
          <w:rFonts w:ascii="Book Antiqua" w:hAnsi="Book Antiqua" w:cs="Times New Roman"/>
          <w:sz w:val="24"/>
          <w:szCs w:val="24"/>
        </w:rPr>
        <w:t xml:space="preserve">are </w:t>
      </w:r>
      <w:r w:rsidR="00A522FE" w:rsidRPr="002D48E6">
        <w:rPr>
          <w:rFonts w:ascii="Book Antiqua" w:hAnsi="Book Antiqua" w:cs="Times New Roman"/>
          <w:sz w:val="24"/>
          <w:szCs w:val="24"/>
        </w:rPr>
        <w:t xml:space="preserve">usually received from health-care </w:t>
      </w:r>
      <w:r w:rsidR="0023530C" w:rsidRPr="002D48E6">
        <w:rPr>
          <w:rFonts w:ascii="Book Antiqua" w:hAnsi="Book Antiqua" w:cs="Times New Roman"/>
          <w:sz w:val="24"/>
          <w:szCs w:val="24"/>
        </w:rPr>
        <w:t>services</w:t>
      </w:r>
      <w:r w:rsidR="00147D04" w:rsidRPr="002D48E6">
        <w:rPr>
          <w:rFonts w:ascii="Book Antiqua" w:hAnsi="Book Antiqua" w:cs="Times New Roman"/>
          <w:sz w:val="24"/>
          <w:szCs w:val="24"/>
        </w:rPr>
        <w:t>; t</w:t>
      </w:r>
      <w:r w:rsidR="00A522FE" w:rsidRPr="002D48E6">
        <w:rPr>
          <w:rFonts w:ascii="Book Antiqua" w:hAnsi="Book Antiqua" w:cs="Times New Roman"/>
          <w:sz w:val="24"/>
          <w:szCs w:val="24"/>
        </w:rPr>
        <w:t>herefore</w:t>
      </w:r>
      <w:r w:rsidR="009175C9" w:rsidRPr="002D48E6">
        <w:rPr>
          <w:rFonts w:ascii="Book Antiqua" w:hAnsi="Book Antiqua" w:cs="Times New Roman"/>
          <w:sz w:val="24"/>
          <w:szCs w:val="24"/>
        </w:rPr>
        <w:t>,</w:t>
      </w:r>
      <w:r w:rsidR="00A522FE" w:rsidRPr="002D48E6">
        <w:rPr>
          <w:rFonts w:ascii="Book Antiqua" w:hAnsi="Book Antiqua" w:cs="Times New Roman"/>
          <w:sz w:val="24"/>
          <w:szCs w:val="24"/>
        </w:rPr>
        <w:t xml:space="preserve"> social needs are </w:t>
      </w:r>
      <w:r w:rsidR="00A522FE" w:rsidRPr="002D48E6">
        <w:rPr>
          <w:rFonts w:ascii="Book Antiqua" w:hAnsi="Book Antiqua" w:cs="Times New Roman"/>
          <w:sz w:val="24"/>
          <w:szCs w:val="24"/>
        </w:rPr>
        <w:lastRenderedPageBreak/>
        <w:t xml:space="preserve">more often unmetthan </w:t>
      </w:r>
      <w:r w:rsidR="00100C7C" w:rsidRPr="002D48E6">
        <w:rPr>
          <w:rFonts w:ascii="Book Antiqua" w:hAnsi="Book Antiqua" w:cs="Times New Roman"/>
          <w:sz w:val="24"/>
          <w:szCs w:val="24"/>
        </w:rPr>
        <w:t xml:space="preserve">economic, welfare </w:t>
      </w:r>
      <w:r w:rsidR="00B81537" w:rsidRPr="002D48E6">
        <w:rPr>
          <w:rFonts w:ascii="Book Antiqua" w:hAnsi="Book Antiqua" w:cs="Times New Roman"/>
          <w:sz w:val="24"/>
          <w:szCs w:val="24"/>
        </w:rPr>
        <w:t xml:space="preserve">or </w:t>
      </w:r>
      <w:r w:rsidR="00100C7C" w:rsidRPr="002D48E6">
        <w:rPr>
          <w:rFonts w:ascii="Book Antiqua" w:hAnsi="Book Antiqua" w:cs="Times New Roman"/>
          <w:sz w:val="24"/>
          <w:szCs w:val="24"/>
        </w:rPr>
        <w:t xml:space="preserve">treatment </w:t>
      </w:r>
      <w:r w:rsidR="00A522FE" w:rsidRPr="002D48E6">
        <w:rPr>
          <w:rFonts w:ascii="Book Antiqua" w:hAnsi="Book Antiqua" w:cs="Times New Roman"/>
          <w:sz w:val="24"/>
          <w:szCs w:val="24"/>
        </w:rPr>
        <w:t>needs</w:t>
      </w:r>
      <w:r w:rsidR="00147D04" w:rsidRPr="002D48E6">
        <w:rPr>
          <w:rFonts w:ascii="Book Antiqua" w:hAnsi="Book Antiqua" w:cs="Times New Roman"/>
          <w:sz w:val="24"/>
          <w:szCs w:val="24"/>
          <w:vertAlign w:val="superscript"/>
        </w:rPr>
        <w:t>[7,</w:t>
      </w:r>
      <w:r w:rsidR="00331A20" w:rsidRPr="002D48E6">
        <w:rPr>
          <w:rFonts w:ascii="Book Antiqua" w:hAnsi="Book Antiqua" w:cs="Times New Roman"/>
          <w:sz w:val="24"/>
          <w:szCs w:val="24"/>
          <w:vertAlign w:val="superscript"/>
        </w:rPr>
        <w:t>24,</w:t>
      </w:r>
      <w:r w:rsidR="00423C4D" w:rsidRPr="002D48E6">
        <w:rPr>
          <w:rFonts w:ascii="Book Antiqua" w:hAnsi="Book Antiqua" w:cs="Times New Roman"/>
          <w:sz w:val="24"/>
          <w:szCs w:val="24"/>
          <w:vertAlign w:val="superscript"/>
        </w:rPr>
        <w:t>32-35</w:t>
      </w:r>
      <w:r w:rsidR="00147D04" w:rsidRPr="002D48E6">
        <w:rPr>
          <w:rFonts w:ascii="Book Antiqua" w:hAnsi="Book Antiqua" w:cs="Times New Roman"/>
          <w:sz w:val="24"/>
          <w:szCs w:val="24"/>
          <w:vertAlign w:val="superscript"/>
        </w:rPr>
        <w:t>]</w:t>
      </w:r>
      <w:r w:rsidR="00147D04"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A522FE" w:rsidRPr="002D48E6">
        <w:rPr>
          <w:rFonts w:ascii="Book Antiqua" w:hAnsi="Book Antiqua" w:cs="Times New Roman"/>
          <w:sz w:val="24"/>
          <w:szCs w:val="24"/>
        </w:rPr>
        <w:t>These differences clearly reflect the inadequate support that patients receive from formal health-care services in India, which forces them to turn to the</w:t>
      </w:r>
      <w:r w:rsidR="00617D7B" w:rsidRPr="002D48E6">
        <w:rPr>
          <w:rFonts w:ascii="Book Antiqua" w:hAnsi="Book Antiqua" w:cs="Times New Roman"/>
          <w:sz w:val="24"/>
          <w:szCs w:val="24"/>
        </w:rPr>
        <w:t>ir family and friends to fulfil</w:t>
      </w:r>
      <w:r w:rsidR="00FC6121">
        <w:rPr>
          <w:rFonts w:ascii="Book Antiqua" w:hAnsi="Book Antiqua" w:cs="Times New Roman" w:hint="eastAsia"/>
          <w:sz w:val="24"/>
          <w:szCs w:val="24"/>
          <w:lang w:eastAsia="zh-CN"/>
        </w:rPr>
        <w:t xml:space="preserve"> </w:t>
      </w:r>
      <w:r w:rsidR="00617D7B" w:rsidRPr="002D48E6">
        <w:rPr>
          <w:rFonts w:ascii="Book Antiqua" w:hAnsi="Book Antiqua" w:cs="Times New Roman"/>
          <w:sz w:val="24"/>
          <w:szCs w:val="24"/>
        </w:rPr>
        <w:t>their</w:t>
      </w:r>
      <w:r w:rsidR="00FC6121">
        <w:rPr>
          <w:rFonts w:ascii="Book Antiqua" w:hAnsi="Book Antiqua" w:cs="Times New Roman" w:hint="eastAsia"/>
          <w:sz w:val="24"/>
          <w:szCs w:val="24"/>
          <w:lang w:eastAsia="zh-CN"/>
        </w:rPr>
        <w:t xml:space="preserve"> </w:t>
      </w:r>
      <w:proofErr w:type="gramStart"/>
      <w:r w:rsidR="00A522FE" w:rsidRPr="002D48E6">
        <w:rPr>
          <w:rFonts w:ascii="Book Antiqua" w:hAnsi="Book Antiqua" w:cs="Times New Roman"/>
          <w:sz w:val="24"/>
          <w:szCs w:val="24"/>
        </w:rPr>
        <w:t>need</w:t>
      </w:r>
      <w:r w:rsidR="00617D7B" w:rsidRPr="002D48E6">
        <w:rPr>
          <w:rFonts w:ascii="Book Antiqua" w:hAnsi="Book Antiqua" w:cs="Times New Roman"/>
          <w:sz w:val="24"/>
          <w:szCs w:val="24"/>
        </w:rPr>
        <w:t>s</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18,22,</w:t>
      </w:r>
      <w:r w:rsidR="00423C4D" w:rsidRPr="002D48E6">
        <w:rPr>
          <w:rFonts w:ascii="Book Antiqua" w:hAnsi="Book Antiqua" w:cs="Times New Roman"/>
          <w:sz w:val="24"/>
          <w:szCs w:val="24"/>
          <w:vertAlign w:val="superscript"/>
        </w:rPr>
        <w:t>26]</w:t>
      </w:r>
      <w:r w:rsidR="00423C4D" w:rsidRPr="002D48E6">
        <w:rPr>
          <w:rFonts w:ascii="Book Antiqua" w:hAnsi="Book Antiqua" w:cs="Times New Roman"/>
          <w:sz w:val="24"/>
          <w:szCs w:val="24"/>
        </w:rPr>
        <w:t xml:space="preserve">. </w:t>
      </w:r>
      <w:r w:rsidR="00A522FE" w:rsidRPr="002D48E6">
        <w:rPr>
          <w:rFonts w:ascii="Book Antiqua" w:hAnsi="Book Antiqua" w:cs="Times New Roman"/>
          <w:sz w:val="24"/>
          <w:szCs w:val="24"/>
        </w:rPr>
        <w:t>They</w:t>
      </w:r>
      <w:r w:rsidR="00617D7B" w:rsidRPr="002D48E6">
        <w:rPr>
          <w:rFonts w:ascii="Book Antiqua" w:hAnsi="Book Antiqua" w:cs="Times New Roman"/>
          <w:sz w:val="24"/>
          <w:szCs w:val="24"/>
        </w:rPr>
        <w:t xml:space="preserve"> also</w:t>
      </w:r>
      <w:r w:rsidR="000A7C03">
        <w:rPr>
          <w:rFonts w:ascii="Book Antiqua" w:hAnsi="Book Antiqua" w:cs="Times New Roman" w:hint="eastAsia"/>
          <w:sz w:val="24"/>
          <w:szCs w:val="24"/>
          <w:lang w:eastAsia="zh-CN"/>
        </w:rPr>
        <w:t xml:space="preserve"> </w:t>
      </w:r>
      <w:r w:rsidR="009175C9" w:rsidRPr="002D48E6">
        <w:rPr>
          <w:rFonts w:ascii="Book Antiqua" w:hAnsi="Book Antiqua" w:cs="Times New Roman"/>
          <w:sz w:val="24"/>
          <w:szCs w:val="24"/>
        </w:rPr>
        <w:t>emphasize</w:t>
      </w:r>
      <w:r w:rsidR="00A522FE" w:rsidRPr="002D48E6">
        <w:rPr>
          <w:rFonts w:ascii="Book Antiqua" w:hAnsi="Book Antiqua" w:cs="Times New Roman"/>
          <w:sz w:val="24"/>
          <w:szCs w:val="24"/>
        </w:rPr>
        <w:t xml:space="preserve"> the fact that socio-cultural factors</w:t>
      </w:r>
      <w:r w:rsidR="007756F8" w:rsidRPr="002D48E6">
        <w:rPr>
          <w:rFonts w:ascii="Book Antiqua" w:hAnsi="Book Antiqua" w:cs="Times New Roman"/>
          <w:sz w:val="24"/>
          <w:szCs w:val="24"/>
        </w:rPr>
        <w:t xml:space="preserve"> such as the pre-eminence of the family in providing care,</w:t>
      </w:r>
      <w:r w:rsidR="00A522FE" w:rsidRPr="002D48E6">
        <w:rPr>
          <w:rFonts w:ascii="Book Antiqua" w:hAnsi="Book Antiqua" w:cs="Times New Roman"/>
          <w:sz w:val="24"/>
          <w:szCs w:val="24"/>
        </w:rPr>
        <w:t xml:space="preserve"> and the</w:t>
      </w:r>
      <w:r w:rsidR="009175C9" w:rsidRPr="002D48E6">
        <w:rPr>
          <w:rFonts w:ascii="Book Antiqua" w:hAnsi="Book Antiqua" w:cs="Times New Roman"/>
          <w:sz w:val="24"/>
          <w:szCs w:val="24"/>
        </w:rPr>
        <w:t xml:space="preserve">limited </w:t>
      </w:r>
      <w:r w:rsidR="007756F8" w:rsidRPr="002D48E6">
        <w:rPr>
          <w:rFonts w:ascii="Book Antiqua" w:hAnsi="Book Antiqua" w:cs="Times New Roman"/>
          <w:sz w:val="24"/>
          <w:szCs w:val="24"/>
        </w:rPr>
        <w:t>reach</w:t>
      </w:r>
      <w:r w:rsidR="00A522FE" w:rsidRPr="002D48E6">
        <w:rPr>
          <w:rFonts w:ascii="Book Antiqua" w:hAnsi="Book Antiqua" w:cs="Times New Roman"/>
          <w:sz w:val="24"/>
          <w:szCs w:val="24"/>
        </w:rPr>
        <w:t xml:space="preserve"> of the</w:t>
      </w:r>
      <w:r w:rsidR="007756F8" w:rsidRPr="002D48E6">
        <w:rPr>
          <w:rFonts w:ascii="Book Antiqua" w:hAnsi="Book Antiqua" w:cs="Times New Roman"/>
          <w:sz w:val="24"/>
          <w:szCs w:val="24"/>
        </w:rPr>
        <w:t xml:space="preserve"> local</w:t>
      </w:r>
      <w:r w:rsidR="00A522FE" w:rsidRPr="002D48E6">
        <w:rPr>
          <w:rFonts w:ascii="Book Antiqua" w:hAnsi="Book Antiqua" w:cs="Times New Roman"/>
          <w:sz w:val="24"/>
          <w:szCs w:val="24"/>
        </w:rPr>
        <w:t xml:space="preserve"> health-care services probably have a greater bearing on the pattern of needs, particularly unmet ones, </w:t>
      </w:r>
      <w:r w:rsidR="00CE27AE" w:rsidRPr="002D48E6">
        <w:rPr>
          <w:rFonts w:ascii="Book Antiqua" w:hAnsi="Book Antiqua" w:cs="Times New Roman"/>
          <w:sz w:val="24"/>
          <w:szCs w:val="24"/>
        </w:rPr>
        <w:t xml:space="preserve">than other factors such as </w:t>
      </w:r>
      <w:r w:rsidR="007756F8" w:rsidRPr="002D48E6">
        <w:rPr>
          <w:rFonts w:ascii="Book Antiqua" w:hAnsi="Book Antiqua" w:cs="Times New Roman"/>
          <w:sz w:val="24"/>
          <w:szCs w:val="24"/>
        </w:rPr>
        <w:t xml:space="preserve">the type of psychiatric </w:t>
      </w:r>
      <w:proofErr w:type="gramStart"/>
      <w:r w:rsidR="007756F8" w:rsidRPr="002D48E6">
        <w:rPr>
          <w:rFonts w:ascii="Book Antiqua" w:hAnsi="Book Antiqua" w:cs="Times New Roman"/>
          <w:sz w:val="24"/>
          <w:szCs w:val="24"/>
        </w:rPr>
        <w:t>disorder</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20,36,</w:t>
      </w:r>
      <w:r w:rsidR="00423C4D" w:rsidRPr="002D48E6">
        <w:rPr>
          <w:rFonts w:ascii="Book Antiqua" w:hAnsi="Book Antiqua" w:cs="Times New Roman"/>
          <w:sz w:val="24"/>
          <w:szCs w:val="24"/>
          <w:vertAlign w:val="superscript"/>
        </w:rPr>
        <w:t>37]</w:t>
      </w:r>
      <w:r w:rsidR="00423C4D" w:rsidRPr="002D48E6">
        <w:rPr>
          <w:rFonts w:ascii="Book Antiqua" w:hAnsi="Book Antiqua" w:cs="Times New Roman"/>
          <w:sz w:val="24"/>
          <w:szCs w:val="24"/>
        </w:rPr>
        <w:t xml:space="preserve">. </w:t>
      </w:r>
    </w:p>
    <w:p w:rsidR="00756E82" w:rsidRPr="002D48E6" w:rsidRDefault="00756E82" w:rsidP="00B43867">
      <w:pPr>
        <w:autoSpaceDE w:val="0"/>
        <w:autoSpaceDN w:val="0"/>
        <w:adjustRightInd w:val="0"/>
        <w:spacing w:after="0" w:line="360" w:lineRule="auto"/>
        <w:jc w:val="both"/>
        <w:rPr>
          <w:rFonts w:ascii="Book Antiqua" w:hAnsi="Book Antiqua" w:cs="Times New Roman"/>
          <w:sz w:val="24"/>
          <w:szCs w:val="24"/>
          <w:lang w:val="en-US"/>
        </w:rPr>
      </w:pPr>
    </w:p>
    <w:p w:rsidR="00455A28" w:rsidRPr="002D48E6" w:rsidRDefault="00E852C9"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 xml:space="preserve">Comparison of health-care needs between patients with </w:t>
      </w:r>
      <w:r w:rsidR="002E6E7F" w:rsidRPr="002D48E6">
        <w:rPr>
          <w:rFonts w:ascii="Book Antiqua" w:hAnsi="Book Antiqua" w:cs="Times New Roman"/>
          <w:b/>
          <w:bCs/>
          <w:i/>
          <w:iCs/>
          <w:sz w:val="24"/>
          <w:szCs w:val="24"/>
        </w:rPr>
        <w:t>BD</w:t>
      </w:r>
      <w:r w:rsidRPr="002D48E6">
        <w:rPr>
          <w:rFonts w:ascii="Book Antiqua" w:hAnsi="Book Antiqua" w:cs="Times New Roman"/>
          <w:b/>
          <w:bCs/>
          <w:i/>
          <w:iCs/>
          <w:sz w:val="24"/>
          <w:szCs w:val="24"/>
        </w:rPr>
        <w:t xml:space="preserve"> and schizophrenia</w:t>
      </w:r>
    </w:p>
    <w:p w:rsidR="00860127" w:rsidRPr="002D48E6" w:rsidRDefault="00406AC6"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That the type of psychiatric disorder has minimal influence on expressed needs was endorsed by</w:t>
      </w:r>
      <w:r w:rsidR="00636E97" w:rsidRPr="002D48E6">
        <w:rPr>
          <w:rFonts w:ascii="Book Antiqua" w:hAnsi="Book Antiqua" w:cs="Times New Roman"/>
          <w:sz w:val="24"/>
          <w:szCs w:val="24"/>
        </w:rPr>
        <w:t>other</w:t>
      </w:r>
      <w:r w:rsidR="00E852C9" w:rsidRPr="002D48E6">
        <w:rPr>
          <w:rFonts w:ascii="Book Antiqua" w:hAnsi="Book Antiqua" w:cs="Times New Roman"/>
          <w:sz w:val="24"/>
          <w:szCs w:val="24"/>
        </w:rPr>
        <w:t xml:space="preserve"> results of this study</w:t>
      </w:r>
      <w:r w:rsidRPr="002D48E6">
        <w:rPr>
          <w:rFonts w:ascii="Book Antiqua" w:hAnsi="Book Antiqua" w:cs="Times New Roman"/>
          <w:sz w:val="24"/>
          <w:szCs w:val="24"/>
        </w:rPr>
        <w:t>, which</w:t>
      </w:r>
      <w:r w:rsidR="00E852C9" w:rsidRPr="002D48E6">
        <w:rPr>
          <w:rFonts w:ascii="Book Antiqua" w:hAnsi="Book Antiqua" w:cs="Times New Roman"/>
          <w:sz w:val="24"/>
          <w:szCs w:val="24"/>
        </w:rPr>
        <w:t xml:space="preserve"> indicated that there were very few differences between patients with BD or schizophrenia in most aspects of health-care needs assessed. Nevertheless, the total number of needs,</w:t>
      </w:r>
      <w:r w:rsidR="00B44717" w:rsidRPr="002D48E6">
        <w:rPr>
          <w:rFonts w:ascii="Book Antiqua" w:hAnsi="Book Antiqua" w:cs="Times New Roman"/>
          <w:sz w:val="24"/>
          <w:szCs w:val="24"/>
        </w:rPr>
        <w:t xml:space="preserve"> the number of </w:t>
      </w:r>
      <w:r w:rsidR="00E852C9" w:rsidRPr="002D48E6">
        <w:rPr>
          <w:rFonts w:ascii="Book Antiqua" w:hAnsi="Book Antiqua" w:cs="Times New Roman"/>
          <w:sz w:val="24"/>
          <w:szCs w:val="24"/>
        </w:rPr>
        <w:t>met and unmet needs</w:t>
      </w:r>
      <w:r w:rsidR="003612A0" w:rsidRPr="002D48E6">
        <w:rPr>
          <w:rFonts w:ascii="Book Antiqua" w:hAnsi="Book Antiqua" w:cs="Times New Roman"/>
          <w:sz w:val="24"/>
          <w:szCs w:val="24"/>
        </w:rPr>
        <w:t xml:space="preserve">, </w:t>
      </w:r>
      <w:r w:rsidR="00DF780D" w:rsidRPr="002D48E6">
        <w:rPr>
          <w:rFonts w:ascii="Book Antiqua" w:hAnsi="Book Antiqua" w:cs="Times New Roman"/>
          <w:sz w:val="24"/>
          <w:szCs w:val="24"/>
        </w:rPr>
        <w:t xml:space="preserve">and </w:t>
      </w:r>
      <w:r w:rsidR="00EA2842" w:rsidRPr="002D48E6">
        <w:rPr>
          <w:rFonts w:ascii="Book Antiqua" w:hAnsi="Book Antiqua" w:cs="Times New Roman"/>
          <w:sz w:val="24"/>
          <w:szCs w:val="24"/>
        </w:rPr>
        <w:t>n</w:t>
      </w:r>
      <w:r w:rsidR="003612A0" w:rsidRPr="002D48E6">
        <w:rPr>
          <w:rFonts w:ascii="Book Antiqua" w:hAnsi="Book Antiqua" w:cs="Times New Roman"/>
          <w:sz w:val="24"/>
          <w:szCs w:val="24"/>
        </w:rPr>
        <w:t xml:space="preserve">eeds in the domains of company, </w:t>
      </w:r>
      <w:r w:rsidR="00EA2842" w:rsidRPr="002D48E6">
        <w:rPr>
          <w:rFonts w:ascii="Book Antiqua" w:hAnsi="Book Antiqua" w:cs="Times New Roman"/>
          <w:sz w:val="24"/>
          <w:szCs w:val="24"/>
        </w:rPr>
        <w:t>financial help</w:t>
      </w:r>
      <w:r w:rsidR="009175C9" w:rsidRPr="002D48E6">
        <w:rPr>
          <w:rFonts w:ascii="Book Antiqua" w:hAnsi="Book Antiqua" w:cs="Times New Roman"/>
          <w:sz w:val="24"/>
          <w:szCs w:val="24"/>
        </w:rPr>
        <w:t xml:space="preserve">, transport and telephones </w:t>
      </w:r>
      <w:r w:rsidR="00E852C9" w:rsidRPr="002D48E6">
        <w:rPr>
          <w:rFonts w:ascii="Book Antiqua" w:hAnsi="Book Antiqua" w:cs="Times New Roman"/>
          <w:sz w:val="24"/>
          <w:szCs w:val="24"/>
        </w:rPr>
        <w:t>were</w:t>
      </w:r>
      <w:r w:rsidR="00EA2842" w:rsidRPr="002D48E6">
        <w:rPr>
          <w:rFonts w:ascii="Book Antiqua" w:hAnsi="Book Antiqua" w:cs="Times New Roman"/>
          <w:sz w:val="24"/>
          <w:szCs w:val="24"/>
        </w:rPr>
        <w:t xml:space="preserve"> all</w:t>
      </w:r>
      <w:r w:rsidR="00E852C9" w:rsidRPr="002D48E6">
        <w:rPr>
          <w:rFonts w:ascii="Book Antiqua" w:hAnsi="Book Antiqua" w:cs="Times New Roman"/>
          <w:sz w:val="24"/>
          <w:szCs w:val="24"/>
        </w:rPr>
        <w:t xml:space="preserve"> si</w:t>
      </w:r>
      <w:r w:rsidR="00B44717" w:rsidRPr="002D48E6">
        <w:rPr>
          <w:rFonts w:ascii="Book Antiqua" w:hAnsi="Book Antiqua" w:cs="Times New Roman"/>
          <w:sz w:val="24"/>
          <w:szCs w:val="24"/>
        </w:rPr>
        <w:t xml:space="preserve">gnificantly higher for schizophrenia. This was a consistent finding on the CAN-Ras well as the </w:t>
      </w:r>
      <w:r w:rsidR="00CA2DEB" w:rsidRPr="002D48E6">
        <w:rPr>
          <w:rFonts w:ascii="Book Antiqua" w:hAnsi="Book Antiqua" w:cs="Times New Roman"/>
          <w:sz w:val="24"/>
          <w:szCs w:val="24"/>
        </w:rPr>
        <w:t xml:space="preserve">additional evaluation of needs </w:t>
      </w:r>
      <w:r w:rsidR="00B44717" w:rsidRPr="002D48E6">
        <w:rPr>
          <w:rFonts w:ascii="Book Antiqua" w:hAnsi="Book Antiqua" w:cs="Times New Roman"/>
          <w:sz w:val="24"/>
          <w:szCs w:val="24"/>
        </w:rPr>
        <w:t xml:space="preserve">and across reports of both patients and their relatives. </w:t>
      </w:r>
      <w:r w:rsidR="00E852C9" w:rsidRPr="002D48E6">
        <w:rPr>
          <w:rFonts w:ascii="Book Antiqua" w:hAnsi="Book Antiqua" w:cs="Times New Roman"/>
          <w:sz w:val="24"/>
          <w:szCs w:val="24"/>
        </w:rPr>
        <w:t xml:space="preserve">This was </w:t>
      </w:r>
      <w:r w:rsidR="00B44717" w:rsidRPr="002D48E6">
        <w:rPr>
          <w:rFonts w:ascii="Book Antiqua" w:hAnsi="Book Antiqua" w:cs="Times New Roman"/>
          <w:sz w:val="24"/>
          <w:szCs w:val="24"/>
        </w:rPr>
        <w:t>probably</w:t>
      </w:r>
      <w:r w:rsidR="00E852C9" w:rsidRPr="002D48E6">
        <w:rPr>
          <w:rFonts w:ascii="Book Antiqua" w:hAnsi="Book Antiqua" w:cs="Times New Roman"/>
          <w:sz w:val="24"/>
          <w:szCs w:val="24"/>
        </w:rPr>
        <w:t xml:space="preserve"> because patients with schizophreniahad greater leve</w:t>
      </w:r>
      <w:r w:rsidR="00546FAE" w:rsidRPr="002D48E6">
        <w:rPr>
          <w:rFonts w:ascii="Book Antiqua" w:hAnsi="Book Antiqua" w:cs="Times New Roman"/>
          <w:sz w:val="24"/>
          <w:szCs w:val="24"/>
        </w:rPr>
        <w:t xml:space="preserve">ls of residual psychopathology </w:t>
      </w:r>
      <w:r w:rsidR="00955803" w:rsidRPr="002D48E6">
        <w:rPr>
          <w:rFonts w:ascii="Book Antiqua" w:hAnsi="Book Antiqua" w:cs="Times New Roman"/>
          <w:sz w:val="24"/>
          <w:szCs w:val="24"/>
        </w:rPr>
        <w:t xml:space="preserve">even in their remitted stage </w:t>
      </w:r>
      <w:r w:rsidR="00E852C9" w:rsidRPr="002D48E6">
        <w:rPr>
          <w:rFonts w:ascii="Book Antiqua" w:hAnsi="Book Antiqua" w:cs="Times New Roman"/>
          <w:sz w:val="24"/>
          <w:szCs w:val="24"/>
        </w:rPr>
        <w:t>than patients with BD.</w:t>
      </w:r>
      <w:r w:rsidR="00617D7B" w:rsidRPr="002D48E6">
        <w:rPr>
          <w:rFonts w:ascii="Book Antiqua" w:hAnsi="Book Antiqua" w:cs="Times New Roman"/>
          <w:sz w:val="24"/>
          <w:szCs w:val="24"/>
        </w:rPr>
        <w:t xml:space="preserve"> The fact that patients with schizophrenia reported greater needs in the area of psychotic symptoms</w:t>
      </w:r>
      <w:r w:rsidR="00546FAE" w:rsidRPr="002D48E6">
        <w:rPr>
          <w:rFonts w:ascii="Book Antiqua" w:hAnsi="Book Antiqua" w:cs="Times New Roman"/>
          <w:sz w:val="24"/>
          <w:szCs w:val="24"/>
        </w:rPr>
        <w:t>,</w:t>
      </w:r>
      <w:r w:rsidR="00617D7B" w:rsidRPr="002D48E6">
        <w:rPr>
          <w:rFonts w:ascii="Book Antiqua" w:hAnsi="Book Antiqua" w:cs="Times New Roman"/>
          <w:sz w:val="24"/>
          <w:szCs w:val="24"/>
        </w:rPr>
        <w:t xml:space="preserve"> and that the severity of positive psychotic symptoms was associated with the extent of total and unmet needs</w:t>
      </w:r>
      <w:r w:rsidR="00546FAE" w:rsidRPr="002D48E6">
        <w:rPr>
          <w:rFonts w:ascii="Book Antiqua" w:hAnsi="Book Antiqua" w:cs="Times New Roman"/>
          <w:sz w:val="24"/>
          <w:szCs w:val="24"/>
        </w:rPr>
        <w:t xml:space="preserve"> provided further support for the notion that residual positive symptoms contributed to the greater number of needs in </w:t>
      </w:r>
      <w:proofErr w:type="gramStart"/>
      <w:r w:rsidR="00546FAE" w:rsidRPr="002D48E6">
        <w:rPr>
          <w:rFonts w:ascii="Book Antiqua" w:hAnsi="Book Antiqua" w:cs="Times New Roman"/>
          <w:sz w:val="24"/>
          <w:szCs w:val="24"/>
        </w:rPr>
        <w:t>schizophrenia</w:t>
      </w:r>
      <w:r w:rsidRPr="002D48E6">
        <w:rPr>
          <w:rFonts w:ascii="Book Antiqua" w:hAnsi="Book Antiqua" w:cs="Times New Roman"/>
          <w:sz w:val="24"/>
          <w:szCs w:val="24"/>
          <w:vertAlign w:val="superscript"/>
        </w:rPr>
        <w:t>[</w:t>
      </w:r>
      <w:proofErr w:type="gramEnd"/>
      <w:r w:rsidRPr="002D48E6">
        <w:rPr>
          <w:rFonts w:ascii="Book Antiqua" w:hAnsi="Book Antiqua" w:cs="Times New Roman"/>
          <w:sz w:val="24"/>
          <w:szCs w:val="24"/>
          <w:vertAlign w:val="superscript"/>
        </w:rPr>
        <w:t>30]</w:t>
      </w:r>
      <w:r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7756F8" w:rsidRPr="002D48E6">
        <w:rPr>
          <w:rFonts w:ascii="Book Antiqua" w:hAnsi="Book Antiqua" w:cs="Times New Roman"/>
          <w:sz w:val="24"/>
          <w:szCs w:val="24"/>
        </w:rPr>
        <w:t>However, apart from the</w:t>
      </w:r>
      <w:r w:rsidR="00546FAE" w:rsidRPr="002D48E6">
        <w:rPr>
          <w:rFonts w:ascii="Book Antiqua" w:hAnsi="Book Antiqua" w:cs="Times New Roman"/>
          <w:sz w:val="24"/>
          <w:szCs w:val="24"/>
        </w:rPr>
        <w:t>se</w:t>
      </w:r>
      <w:r w:rsidR="007756F8" w:rsidRPr="002D48E6">
        <w:rPr>
          <w:rFonts w:ascii="Book Antiqua" w:hAnsi="Book Antiqua" w:cs="Times New Roman"/>
          <w:sz w:val="24"/>
          <w:szCs w:val="24"/>
        </w:rPr>
        <w:t xml:space="preserve"> differences</w:t>
      </w:r>
      <w:r w:rsidR="00756E82" w:rsidRPr="002D48E6">
        <w:rPr>
          <w:rFonts w:ascii="Book Antiqua" w:hAnsi="Book Antiqua" w:cs="Times New Roman"/>
          <w:sz w:val="24"/>
          <w:szCs w:val="24"/>
        </w:rPr>
        <w:t>, the pattern of needs</w:t>
      </w:r>
      <w:r w:rsidR="00EA080B" w:rsidRPr="002D48E6">
        <w:rPr>
          <w:rFonts w:ascii="Book Antiqua" w:hAnsi="Book Antiqua" w:cs="Times New Roman"/>
          <w:sz w:val="24"/>
          <w:szCs w:val="24"/>
        </w:rPr>
        <w:t xml:space="preserve"> including the seven or eight areas where needs were </w:t>
      </w:r>
      <w:r w:rsidR="006B554B" w:rsidRPr="002D48E6">
        <w:rPr>
          <w:rFonts w:ascii="Book Antiqua" w:hAnsi="Book Antiqua" w:cs="Times New Roman"/>
          <w:sz w:val="24"/>
          <w:szCs w:val="24"/>
        </w:rPr>
        <w:t xml:space="preserve">commonly </w:t>
      </w:r>
      <w:r w:rsidR="00EA080B" w:rsidRPr="002D48E6">
        <w:rPr>
          <w:rFonts w:ascii="Book Antiqua" w:hAnsi="Book Antiqua" w:cs="Times New Roman"/>
          <w:sz w:val="24"/>
          <w:szCs w:val="24"/>
        </w:rPr>
        <w:t>expressed, either on the CAN-Ror</w:t>
      </w:r>
      <w:r w:rsidR="00546FAE" w:rsidRPr="002D48E6">
        <w:rPr>
          <w:rFonts w:ascii="Book Antiqua" w:hAnsi="Book Antiqua" w:cs="Times New Roman"/>
          <w:sz w:val="24"/>
          <w:szCs w:val="24"/>
        </w:rPr>
        <w:t xml:space="preserve"> on</w:t>
      </w:r>
      <w:r w:rsidR="00EA080B" w:rsidRPr="002D48E6">
        <w:rPr>
          <w:rFonts w:ascii="Book Antiqua" w:hAnsi="Book Antiqua" w:cs="Times New Roman"/>
          <w:sz w:val="24"/>
          <w:szCs w:val="24"/>
        </w:rPr>
        <w:t xml:space="preserve"> the additional evaluation were largely similar between the two groups.</w:t>
      </w:r>
      <w:r w:rsidR="00E419ED" w:rsidRPr="002D48E6">
        <w:rPr>
          <w:rFonts w:ascii="Book Antiqua" w:hAnsi="Book Antiqua" w:cs="Times New Roman"/>
          <w:sz w:val="24"/>
          <w:szCs w:val="24"/>
        </w:rPr>
        <w:t xml:space="preserve"> Other comparisons of health-care needs between schizophrenia</w:t>
      </w:r>
      <w:r w:rsidR="006B554B" w:rsidRPr="002D48E6">
        <w:rPr>
          <w:rFonts w:ascii="Book Antiqua" w:hAnsi="Book Antiqua" w:cs="Times New Roman"/>
          <w:sz w:val="24"/>
          <w:szCs w:val="24"/>
        </w:rPr>
        <w:t xml:space="preserve"> and BD</w:t>
      </w:r>
      <w:r w:rsidR="00E419ED" w:rsidRPr="002D48E6">
        <w:rPr>
          <w:rFonts w:ascii="Book Antiqua" w:hAnsi="Book Antiqua" w:cs="Times New Roman"/>
          <w:sz w:val="24"/>
          <w:szCs w:val="24"/>
        </w:rPr>
        <w:t xml:space="preserve"> have generally reported a si</w:t>
      </w:r>
      <w:r w:rsidR="00F45370" w:rsidRPr="002D48E6">
        <w:rPr>
          <w:rFonts w:ascii="Book Antiqua" w:hAnsi="Book Antiqua" w:cs="Times New Roman"/>
          <w:sz w:val="24"/>
          <w:szCs w:val="24"/>
        </w:rPr>
        <w:t xml:space="preserve">milar profile in both </w:t>
      </w:r>
      <w:proofErr w:type="gramStart"/>
      <w:r w:rsidR="00F45370" w:rsidRPr="002D48E6">
        <w:rPr>
          <w:rFonts w:ascii="Book Antiqua" w:hAnsi="Book Antiqua" w:cs="Times New Roman"/>
          <w:sz w:val="24"/>
          <w:szCs w:val="24"/>
        </w:rPr>
        <w:t>disorders</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18,25,27,</w:t>
      </w:r>
      <w:r w:rsidR="00E419ED" w:rsidRPr="002D48E6">
        <w:rPr>
          <w:rFonts w:ascii="Book Antiqua" w:hAnsi="Book Antiqua" w:cs="Times New Roman"/>
          <w:sz w:val="24"/>
          <w:szCs w:val="24"/>
          <w:vertAlign w:val="superscript"/>
        </w:rPr>
        <w:t>28]</w:t>
      </w:r>
      <w:r w:rsidR="00E419ED" w:rsidRPr="002D48E6">
        <w:rPr>
          <w:rFonts w:ascii="Book Antiqua" w:hAnsi="Book Antiqua" w:cs="Times New Roman"/>
          <w:sz w:val="24"/>
          <w:szCs w:val="24"/>
        </w:rPr>
        <w:t xml:space="preserve">, though one study found thatpatients with affective disorders had higher levels of unmet </w:t>
      </w:r>
      <w:r w:rsidR="00F45370" w:rsidRPr="002D48E6">
        <w:rPr>
          <w:rFonts w:ascii="Book Antiqua" w:hAnsi="Book Antiqua" w:cs="Times New Roman"/>
          <w:sz w:val="24"/>
          <w:szCs w:val="24"/>
        </w:rPr>
        <w:t>needs in certain areas</w:t>
      </w:r>
      <w:r w:rsidR="00FB3BAB" w:rsidRPr="002D48E6">
        <w:rPr>
          <w:rFonts w:ascii="Book Antiqua" w:hAnsi="Book Antiqua" w:cs="Times New Roman"/>
          <w:sz w:val="24"/>
          <w:szCs w:val="24"/>
          <w:vertAlign w:val="superscript"/>
        </w:rPr>
        <w:t>[9]</w:t>
      </w:r>
      <w:r w:rsidR="00FB3BAB" w:rsidRPr="002D48E6">
        <w:rPr>
          <w:rFonts w:ascii="Book Antiqua" w:hAnsi="Book Antiqua" w:cs="Times New Roman"/>
          <w:sz w:val="24"/>
          <w:szCs w:val="24"/>
        </w:rPr>
        <w:t>.</w:t>
      </w:r>
    </w:p>
    <w:p w:rsidR="00C1488D" w:rsidRPr="002D48E6" w:rsidRDefault="00C1488D" w:rsidP="00B43867">
      <w:pPr>
        <w:autoSpaceDE w:val="0"/>
        <w:autoSpaceDN w:val="0"/>
        <w:adjustRightInd w:val="0"/>
        <w:spacing w:after="0" w:line="360" w:lineRule="auto"/>
        <w:jc w:val="both"/>
        <w:rPr>
          <w:rFonts w:ascii="Book Antiqua" w:hAnsi="Book Antiqua" w:cs="Times New Roman"/>
          <w:i/>
          <w:iCs/>
          <w:sz w:val="24"/>
          <w:szCs w:val="24"/>
        </w:rPr>
      </w:pPr>
    </w:p>
    <w:p w:rsidR="00455A28" w:rsidRPr="002D48E6" w:rsidRDefault="00860127"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 xml:space="preserve">Health-care needs: </w:t>
      </w:r>
      <w:r w:rsidR="00F45370" w:rsidRPr="002D48E6">
        <w:rPr>
          <w:rFonts w:ascii="Book Antiqua" w:hAnsi="Book Antiqua" w:cs="Times New Roman"/>
          <w:b/>
          <w:bCs/>
          <w:i/>
          <w:iCs/>
          <w:sz w:val="24"/>
          <w:szCs w:val="24"/>
        </w:rPr>
        <w:t>P</w:t>
      </w:r>
      <w:r w:rsidR="00783D6B" w:rsidRPr="002D48E6">
        <w:rPr>
          <w:rFonts w:ascii="Book Antiqua" w:hAnsi="Book Antiqua" w:cs="Times New Roman"/>
          <w:b/>
          <w:bCs/>
          <w:i/>
          <w:iCs/>
          <w:sz w:val="24"/>
          <w:szCs w:val="24"/>
        </w:rPr>
        <w:t xml:space="preserve">atients </w:t>
      </w:r>
      <w:proofErr w:type="spellStart"/>
      <w:r w:rsidR="00783D6B" w:rsidRPr="002D48E6">
        <w:rPr>
          <w:rFonts w:ascii="Book Antiqua" w:hAnsi="Book Antiqua" w:cs="Times New Roman"/>
          <w:b/>
          <w:bCs/>
          <w:i/>
          <w:iCs/>
          <w:sz w:val="24"/>
          <w:szCs w:val="24"/>
        </w:rPr>
        <w:t>vs</w:t>
      </w:r>
      <w:proofErr w:type="spellEnd"/>
      <w:r w:rsidR="00783D6B" w:rsidRPr="002D48E6">
        <w:rPr>
          <w:rFonts w:ascii="Book Antiqua" w:hAnsi="Book Antiqua" w:cs="Times New Roman"/>
          <w:b/>
          <w:bCs/>
          <w:i/>
          <w:iCs/>
          <w:sz w:val="24"/>
          <w:szCs w:val="24"/>
        </w:rPr>
        <w:t xml:space="preserve"> relatives</w:t>
      </w:r>
    </w:p>
    <w:p w:rsidR="000E39CA" w:rsidRPr="002D48E6" w:rsidRDefault="008A6A1E"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lastRenderedPageBreak/>
        <w:t>Relatives’ reports of needs o</w:t>
      </w:r>
      <w:r w:rsidR="00783D6B" w:rsidRPr="002D48E6">
        <w:rPr>
          <w:rFonts w:ascii="Book Antiqua" w:hAnsi="Book Antiqua" w:cs="Times New Roman"/>
          <w:sz w:val="24"/>
          <w:szCs w:val="24"/>
        </w:rPr>
        <w:t>n the CAN-R</w:t>
      </w:r>
      <w:r w:rsidRPr="002D48E6">
        <w:rPr>
          <w:rFonts w:ascii="Book Antiqua" w:hAnsi="Book Antiqua" w:cs="Times New Roman"/>
          <w:sz w:val="24"/>
          <w:szCs w:val="24"/>
        </w:rPr>
        <w:t>, including</w:t>
      </w:r>
      <w:r w:rsidR="000A7C03">
        <w:rPr>
          <w:rFonts w:ascii="Book Antiqua" w:hAnsi="Book Antiqua" w:cs="Times New Roman" w:hint="eastAsia"/>
          <w:sz w:val="24"/>
          <w:szCs w:val="24"/>
          <w:lang w:eastAsia="zh-CN"/>
        </w:rPr>
        <w:t xml:space="preserve"> </w:t>
      </w:r>
      <w:r w:rsidRPr="002D48E6">
        <w:rPr>
          <w:rFonts w:ascii="Book Antiqua" w:hAnsi="Book Antiqua" w:cs="Times New Roman"/>
          <w:sz w:val="24"/>
          <w:szCs w:val="24"/>
        </w:rPr>
        <w:t xml:space="preserve">the most common needs, the </w:t>
      </w:r>
      <w:r w:rsidR="00783D6B" w:rsidRPr="002D48E6">
        <w:rPr>
          <w:rFonts w:ascii="Book Antiqua" w:hAnsi="Book Antiqua" w:cs="Times New Roman"/>
          <w:sz w:val="24"/>
          <w:szCs w:val="24"/>
        </w:rPr>
        <w:t>overall pattern of need</w:t>
      </w:r>
      <w:r w:rsidR="007E6F74" w:rsidRPr="002D48E6">
        <w:rPr>
          <w:rFonts w:ascii="Book Antiqua" w:hAnsi="Book Antiqua" w:cs="Times New Roman"/>
          <w:sz w:val="24"/>
          <w:szCs w:val="24"/>
        </w:rPr>
        <w:t xml:space="preserve">s, </w:t>
      </w:r>
      <w:r w:rsidRPr="002D48E6">
        <w:rPr>
          <w:rFonts w:ascii="Book Antiqua" w:hAnsi="Book Antiqua" w:cs="Times New Roman"/>
          <w:sz w:val="24"/>
          <w:szCs w:val="24"/>
        </w:rPr>
        <w:t>the proportion of needs met</w:t>
      </w:r>
      <w:r w:rsidR="007E6F74" w:rsidRPr="002D48E6">
        <w:rPr>
          <w:rFonts w:ascii="Book Antiqua" w:hAnsi="Book Antiqua" w:cs="Times New Roman"/>
          <w:sz w:val="24"/>
          <w:szCs w:val="24"/>
        </w:rPr>
        <w:t>, and the differences between schizophrenia and BD</w:t>
      </w:r>
      <w:r w:rsidRPr="002D48E6">
        <w:rPr>
          <w:rFonts w:ascii="Book Antiqua" w:hAnsi="Book Antiqua" w:cs="Times New Roman"/>
          <w:sz w:val="24"/>
          <w:szCs w:val="24"/>
        </w:rPr>
        <w:t xml:space="preserve"> were</w:t>
      </w:r>
      <w:r w:rsidR="002E429E" w:rsidRPr="002D48E6">
        <w:rPr>
          <w:rFonts w:ascii="Book Antiqua" w:hAnsi="Book Antiqua" w:cs="Times New Roman"/>
          <w:sz w:val="24"/>
          <w:szCs w:val="24"/>
        </w:rPr>
        <w:t xml:space="preserve">mostly </w:t>
      </w:r>
      <w:r w:rsidR="00783D6B" w:rsidRPr="002D48E6">
        <w:rPr>
          <w:rFonts w:ascii="Book Antiqua" w:hAnsi="Book Antiqua" w:cs="Times New Roman"/>
          <w:sz w:val="24"/>
          <w:szCs w:val="24"/>
        </w:rPr>
        <w:t xml:space="preserve">similar to that of patients. </w:t>
      </w:r>
      <w:r w:rsidR="007E6F74" w:rsidRPr="002D48E6">
        <w:rPr>
          <w:rFonts w:ascii="Book Antiqua" w:hAnsi="Book Antiqua" w:cs="Times New Roman"/>
          <w:sz w:val="24"/>
          <w:szCs w:val="24"/>
        </w:rPr>
        <w:t>However, for the BD group the number of total needs and unmet needs was significantly higher according to the relatives. Finally, there some differences between patients’ and relatives’</w:t>
      </w:r>
      <w:r w:rsidR="00F10AE3" w:rsidRPr="002D48E6">
        <w:rPr>
          <w:rFonts w:ascii="Book Antiqua" w:hAnsi="Book Antiqua" w:cs="Times New Roman"/>
          <w:sz w:val="24"/>
          <w:szCs w:val="24"/>
        </w:rPr>
        <w:t xml:space="preserve"> reports in individual domains</w:t>
      </w:r>
      <w:r w:rsidR="007A2904" w:rsidRPr="002D48E6">
        <w:rPr>
          <w:rFonts w:ascii="Book Antiqua" w:hAnsi="Book Antiqua" w:cs="Times New Roman"/>
          <w:sz w:val="24"/>
          <w:szCs w:val="24"/>
        </w:rPr>
        <w:t xml:space="preserve"> of the CAN-R</w:t>
      </w:r>
      <w:r w:rsidR="00F10AE3" w:rsidRPr="002D48E6">
        <w:rPr>
          <w:rFonts w:ascii="Book Antiqua" w:hAnsi="Book Antiqua" w:cs="Times New Roman"/>
          <w:sz w:val="24"/>
          <w:szCs w:val="24"/>
        </w:rPr>
        <w:t xml:space="preserve"> and</w:t>
      </w:r>
      <w:r w:rsidR="007A2904" w:rsidRPr="002D48E6">
        <w:rPr>
          <w:rFonts w:ascii="Book Antiqua" w:hAnsi="Book Antiqua" w:cs="Times New Roman"/>
          <w:sz w:val="24"/>
          <w:szCs w:val="24"/>
        </w:rPr>
        <w:t xml:space="preserve"> the type of unmet needs,</w:t>
      </w:r>
      <w:r w:rsidR="00F10AE3" w:rsidRPr="002D48E6">
        <w:rPr>
          <w:rFonts w:ascii="Book Antiqua" w:hAnsi="Book Antiqua" w:cs="Times New Roman"/>
          <w:sz w:val="24"/>
          <w:szCs w:val="24"/>
        </w:rPr>
        <w:t xml:space="preserve"> with relatives</w:t>
      </w:r>
      <w:r w:rsidR="00EF52DC" w:rsidRPr="002D48E6">
        <w:rPr>
          <w:rFonts w:ascii="Book Antiqua" w:hAnsi="Book Antiqua" w:cs="Times New Roman"/>
          <w:sz w:val="24"/>
          <w:szCs w:val="24"/>
        </w:rPr>
        <w:t xml:space="preserve"> usually</w:t>
      </w:r>
      <w:r w:rsidR="00F10AE3" w:rsidRPr="002D48E6">
        <w:rPr>
          <w:rFonts w:ascii="Book Antiqua" w:hAnsi="Book Antiqua" w:cs="Times New Roman"/>
          <w:sz w:val="24"/>
          <w:szCs w:val="24"/>
        </w:rPr>
        <w:t xml:space="preserve"> placing more emphasis on social and information</w:t>
      </w:r>
      <w:r w:rsidR="00E11080" w:rsidRPr="002D48E6">
        <w:rPr>
          <w:rFonts w:ascii="Book Antiqua" w:hAnsi="Book Antiqua" w:cs="Times New Roman"/>
          <w:sz w:val="24"/>
          <w:szCs w:val="24"/>
        </w:rPr>
        <w:t>al</w:t>
      </w:r>
      <w:r w:rsidR="00F10AE3" w:rsidRPr="002D48E6">
        <w:rPr>
          <w:rFonts w:ascii="Book Antiqua" w:hAnsi="Book Antiqua" w:cs="Times New Roman"/>
          <w:sz w:val="24"/>
          <w:szCs w:val="24"/>
        </w:rPr>
        <w:t xml:space="preserve"> needs</w:t>
      </w:r>
      <w:r w:rsidR="00EF52DC" w:rsidRPr="002D48E6">
        <w:rPr>
          <w:rFonts w:ascii="Book Antiqua" w:hAnsi="Book Antiqua" w:cs="Times New Roman"/>
          <w:sz w:val="24"/>
          <w:szCs w:val="24"/>
        </w:rPr>
        <w:t xml:space="preserve"> than the patients themselves</w:t>
      </w:r>
      <w:r w:rsidR="00F10AE3"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173F7C" w:rsidRPr="002D48E6">
        <w:rPr>
          <w:rFonts w:ascii="Book Antiqua" w:hAnsi="Book Antiqua" w:cs="Times New Roman"/>
          <w:sz w:val="24"/>
          <w:szCs w:val="24"/>
        </w:rPr>
        <w:t xml:space="preserve">This was in line with most of the previous research on the subject, which has indicated that relatives generally report greater number of needs, and/or their perceptions regarding areas of need differ from those of </w:t>
      </w:r>
      <w:proofErr w:type="gramStart"/>
      <w:r w:rsidR="00173F7C" w:rsidRPr="002D48E6">
        <w:rPr>
          <w:rFonts w:ascii="Book Antiqua" w:hAnsi="Book Antiqua" w:cs="Times New Roman"/>
          <w:sz w:val="24"/>
          <w:szCs w:val="24"/>
        </w:rPr>
        <w:t>patients</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9,36,38,</w:t>
      </w:r>
      <w:r w:rsidR="004F72F8" w:rsidRPr="002D48E6">
        <w:rPr>
          <w:rFonts w:ascii="Book Antiqua" w:hAnsi="Book Antiqua" w:cs="Times New Roman"/>
          <w:sz w:val="24"/>
          <w:szCs w:val="24"/>
          <w:vertAlign w:val="superscript"/>
        </w:rPr>
        <w:t>39]</w:t>
      </w:r>
      <w:r w:rsidR="004F72F8" w:rsidRPr="002D48E6">
        <w:rPr>
          <w:rFonts w:ascii="Book Antiqua" w:hAnsi="Book Antiqua" w:cs="Times New Roman"/>
          <w:sz w:val="24"/>
          <w:szCs w:val="24"/>
        </w:rPr>
        <w:t xml:space="preserve">. </w:t>
      </w:r>
      <w:r w:rsidR="004D17AA" w:rsidRPr="002D48E6">
        <w:rPr>
          <w:rFonts w:ascii="Book Antiqua" w:hAnsi="Book Antiqua" w:cs="Times New Roman"/>
          <w:sz w:val="24"/>
          <w:szCs w:val="24"/>
        </w:rPr>
        <w:t>Differing views of needs among patients and relatives</w:t>
      </w:r>
      <w:r w:rsidR="009768E5" w:rsidRPr="002D48E6">
        <w:rPr>
          <w:rFonts w:ascii="Book Antiqua" w:hAnsi="Book Antiqua" w:cs="Times New Roman"/>
          <w:sz w:val="24"/>
          <w:szCs w:val="24"/>
        </w:rPr>
        <w:t xml:space="preserve"> could be a consequence of the</w:t>
      </w:r>
      <w:r w:rsidR="00420380" w:rsidRPr="002D48E6">
        <w:rPr>
          <w:rFonts w:ascii="Book Antiqua" w:hAnsi="Book Antiqua" w:cs="Times New Roman"/>
          <w:sz w:val="24"/>
          <w:szCs w:val="24"/>
        </w:rPr>
        <w:t xml:space="preserve"> additional component of</w:t>
      </w:r>
      <w:r w:rsidR="000A7C03">
        <w:rPr>
          <w:rFonts w:ascii="Book Antiqua" w:hAnsi="Book Antiqua" w:cs="Times New Roman" w:hint="eastAsia"/>
          <w:sz w:val="24"/>
          <w:szCs w:val="24"/>
          <w:lang w:eastAsia="zh-CN"/>
        </w:rPr>
        <w:t xml:space="preserve"> </w:t>
      </w:r>
      <w:r w:rsidR="009175C9" w:rsidRPr="002D48E6">
        <w:rPr>
          <w:rFonts w:ascii="Book Antiqua" w:hAnsi="Book Antiqua" w:cs="Times New Roman"/>
          <w:sz w:val="24"/>
          <w:szCs w:val="24"/>
        </w:rPr>
        <w:t xml:space="preserve">caregiver-burden </w:t>
      </w:r>
      <w:r w:rsidR="00420380" w:rsidRPr="002D48E6">
        <w:rPr>
          <w:rFonts w:ascii="Book Antiqua" w:hAnsi="Book Antiqua" w:cs="Times New Roman"/>
          <w:sz w:val="24"/>
          <w:szCs w:val="24"/>
        </w:rPr>
        <w:t>that relatives have to face, since</w:t>
      </w:r>
      <w:r w:rsidR="000E39CA" w:rsidRPr="002D48E6">
        <w:rPr>
          <w:rFonts w:ascii="Book Antiqua" w:hAnsi="Book Antiqua" w:cs="Times New Roman"/>
          <w:sz w:val="24"/>
          <w:szCs w:val="24"/>
        </w:rPr>
        <w:t xml:space="preserve"> certain studies have found that a higher level of caregiver-burden is usually associated with higher levels of expressed needs</w:t>
      </w:r>
      <w:r w:rsidR="004D17AA" w:rsidRPr="002D48E6">
        <w:rPr>
          <w:rFonts w:ascii="Book Antiqua" w:hAnsi="Book Antiqua" w:cs="Times New Roman"/>
          <w:sz w:val="24"/>
          <w:szCs w:val="24"/>
        </w:rPr>
        <w:t xml:space="preserve"> and differences in the types of needs reported by </w:t>
      </w:r>
      <w:proofErr w:type="gramStart"/>
      <w:r w:rsidR="004D17AA" w:rsidRPr="002D48E6">
        <w:rPr>
          <w:rFonts w:ascii="Book Antiqua" w:hAnsi="Book Antiqua" w:cs="Times New Roman"/>
          <w:sz w:val="24"/>
          <w:szCs w:val="24"/>
        </w:rPr>
        <w:t>relatives</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9,</w:t>
      </w:r>
      <w:r w:rsidR="004F72F8" w:rsidRPr="002D48E6">
        <w:rPr>
          <w:rFonts w:ascii="Book Antiqua" w:hAnsi="Book Antiqua" w:cs="Times New Roman"/>
          <w:sz w:val="24"/>
          <w:szCs w:val="24"/>
          <w:vertAlign w:val="superscript"/>
        </w:rPr>
        <w:t>40]</w:t>
      </w:r>
      <w:r w:rsidR="004F72F8" w:rsidRPr="002D48E6">
        <w:rPr>
          <w:rFonts w:ascii="Book Antiqua" w:hAnsi="Book Antiqua" w:cs="Times New Roman"/>
          <w:sz w:val="24"/>
          <w:szCs w:val="24"/>
        </w:rPr>
        <w:t>.</w:t>
      </w:r>
    </w:p>
    <w:p w:rsidR="00756E82" w:rsidRPr="002D48E6" w:rsidRDefault="00756E82" w:rsidP="00B43867">
      <w:pPr>
        <w:autoSpaceDE w:val="0"/>
        <w:autoSpaceDN w:val="0"/>
        <w:adjustRightInd w:val="0"/>
        <w:spacing w:after="0" w:line="360" w:lineRule="auto"/>
        <w:jc w:val="both"/>
        <w:rPr>
          <w:rFonts w:ascii="Book Antiqua" w:hAnsi="Book Antiqua" w:cs="Times New Roman"/>
          <w:sz w:val="24"/>
          <w:szCs w:val="24"/>
        </w:rPr>
      </w:pPr>
    </w:p>
    <w:p w:rsidR="00455A28" w:rsidRPr="002D48E6" w:rsidRDefault="009E0E22" w:rsidP="00B43867">
      <w:pPr>
        <w:autoSpaceDE w:val="0"/>
        <w:autoSpaceDN w:val="0"/>
        <w:adjustRightInd w:val="0"/>
        <w:spacing w:after="0" w:line="360" w:lineRule="auto"/>
        <w:jc w:val="both"/>
        <w:rPr>
          <w:rFonts w:ascii="Book Antiqua" w:hAnsi="Book Antiqua" w:cs="Times New Roman"/>
          <w:b/>
          <w:bCs/>
          <w:i/>
          <w:iCs/>
          <w:sz w:val="24"/>
          <w:szCs w:val="24"/>
        </w:rPr>
      </w:pPr>
      <w:r w:rsidRPr="002D48E6">
        <w:rPr>
          <w:rFonts w:ascii="Book Antiqua" w:hAnsi="Book Antiqua" w:cs="Times New Roman"/>
          <w:b/>
          <w:bCs/>
          <w:i/>
          <w:iCs/>
          <w:sz w:val="24"/>
          <w:szCs w:val="24"/>
        </w:rPr>
        <w:t>Correlates of health-care needs</w:t>
      </w:r>
    </w:p>
    <w:p w:rsidR="009E0E22" w:rsidRPr="002D48E6" w:rsidRDefault="00BD4B07"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The level of </w:t>
      </w:r>
      <w:r w:rsidR="00983395" w:rsidRPr="002D48E6">
        <w:rPr>
          <w:rFonts w:ascii="Book Antiqua" w:hAnsi="Book Antiqua" w:cs="Times New Roman"/>
          <w:sz w:val="24"/>
          <w:szCs w:val="24"/>
        </w:rPr>
        <w:t>pati</w:t>
      </w:r>
      <w:r w:rsidR="000E0A3B" w:rsidRPr="002D48E6">
        <w:rPr>
          <w:rFonts w:ascii="Book Antiqua" w:hAnsi="Book Antiqua" w:cs="Times New Roman"/>
          <w:sz w:val="24"/>
          <w:szCs w:val="24"/>
        </w:rPr>
        <w:t xml:space="preserve">ent-functioning </w:t>
      </w:r>
      <w:r w:rsidRPr="002D48E6">
        <w:rPr>
          <w:rFonts w:ascii="Book Antiqua" w:hAnsi="Book Antiqua" w:cs="Times New Roman"/>
          <w:sz w:val="24"/>
          <w:szCs w:val="24"/>
        </w:rPr>
        <w:t>emerged as the single most important correlate of health-care needs, particularly unmet needs among bot</w:t>
      </w:r>
      <w:r w:rsidR="001E620B" w:rsidRPr="002D48E6">
        <w:rPr>
          <w:rFonts w:ascii="Book Antiqua" w:hAnsi="Book Antiqua" w:cs="Times New Roman"/>
          <w:sz w:val="24"/>
          <w:szCs w:val="24"/>
        </w:rPr>
        <w:t>h patient groups. T</w:t>
      </w:r>
      <w:r w:rsidRPr="002D48E6">
        <w:rPr>
          <w:rFonts w:ascii="Book Antiqua" w:hAnsi="Book Antiqua" w:cs="Times New Roman"/>
          <w:sz w:val="24"/>
          <w:szCs w:val="24"/>
        </w:rPr>
        <w:t>his</w:t>
      </w:r>
      <w:r w:rsidR="001E620B" w:rsidRPr="002D48E6">
        <w:rPr>
          <w:rFonts w:ascii="Book Antiqua" w:hAnsi="Book Antiqua" w:cs="Times New Roman"/>
          <w:sz w:val="24"/>
          <w:szCs w:val="24"/>
        </w:rPr>
        <w:t xml:space="preserve"> was</w:t>
      </w:r>
      <w:r w:rsidRPr="002D48E6">
        <w:rPr>
          <w:rFonts w:ascii="Book Antiqua" w:hAnsi="Book Antiqua" w:cs="Times New Roman"/>
          <w:sz w:val="24"/>
          <w:szCs w:val="24"/>
        </w:rPr>
        <w:t xml:space="preserve"> similar to earlier reports of a positive association between greater number of needs and higher levels of </w:t>
      </w:r>
      <w:proofErr w:type="gramStart"/>
      <w:r w:rsidRPr="002D48E6">
        <w:rPr>
          <w:rFonts w:ascii="Book Antiqua" w:hAnsi="Book Antiqua" w:cs="Times New Roman"/>
          <w:sz w:val="24"/>
          <w:szCs w:val="24"/>
        </w:rPr>
        <w:t>dysfunction</w:t>
      </w:r>
      <w:r w:rsidR="00F45370"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7,18,</w:t>
      </w:r>
      <w:r w:rsidR="004F72F8" w:rsidRPr="002D48E6">
        <w:rPr>
          <w:rFonts w:ascii="Book Antiqua" w:hAnsi="Book Antiqua" w:cs="Times New Roman"/>
          <w:sz w:val="24"/>
          <w:szCs w:val="24"/>
          <w:vertAlign w:val="superscript"/>
        </w:rPr>
        <w:t>21,</w:t>
      </w:r>
      <w:r w:rsidR="004164FC" w:rsidRPr="002D48E6">
        <w:rPr>
          <w:rFonts w:ascii="Book Antiqua" w:hAnsi="Book Antiqua" w:cs="Times New Roman"/>
          <w:sz w:val="24"/>
          <w:szCs w:val="24"/>
          <w:vertAlign w:val="superscript"/>
        </w:rPr>
        <w:t>29,</w:t>
      </w:r>
      <w:r w:rsidR="004F72F8" w:rsidRPr="002D48E6">
        <w:rPr>
          <w:rFonts w:ascii="Book Antiqua" w:hAnsi="Book Antiqua" w:cs="Times New Roman"/>
          <w:sz w:val="24"/>
          <w:szCs w:val="24"/>
          <w:vertAlign w:val="superscript"/>
        </w:rPr>
        <w:t>33]</w:t>
      </w:r>
      <w:r w:rsidR="004F72F8" w:rsidRPr="002D48E6">
        <w:rPr>
          <w:rFonts w:ascii="Book Antiqua" w:hAnsi="Book Antiqua" w:cs="Times New Roman"/>
          <w:sz w:val="24"/>
          <w:szCs w:val="24"/>
        </w:rPr>
        <w:t>.</w:t>
      </w:r>
      <w:r w:rsidR="00FC6121">
        <w:rPr>
          <w:rFonts w:ascii="Book Antiqua" w:hAnsi="Book Antiqua" w:cs="Times New Roman" w:hint="eastAsia"/>
          <w:sz w:val="24"/>
          <w:szCs w:val="24"/>
          <w:lang w:eastAsia="zh-CN"/>
        </w:rPr>
        <w:t xml:space="preserve"> </w:t>
      </w:r>
      <w:r w:rsidR="00983395" w:rsidRPr="002D48E6">
        <w:rPr>
          <w:rFonts w:ascii="Book Antiqua" w:hAnsi="Book Antiqua" w:cs="Times New Roman"/>
          <w:sz w:val="24"/>
          <w:szCs w:val="24"/>
        </w:rPr>
        <w:t>Moreover</w:t>
      </w:r>
      <w:r w:rsidR="001E620B" w:rsidRPr="002D48E6">
        <w:rPr>
          <w:rFonts w:ascii="Book Antiqua" w:hAnsi="Book Antiqua" w:cs="Times New Roman"/>
          <w:sz w:val="24"/>
          <w:szCs w:val="24"/>
        </w:rPr>
        <w:t>, the association</w:t>
      </w:r>
      <w:r w:rsidR="00CA2DEB" w:rsidRPr="002D48E6">
        <w:rPr>
          <w:rFonts w:ascii="Book Antiqua" w:hAnsi="Book Antiqua" w:cs="Times New Roman"/>
          <w:sz w:val="24"/>
          <w:szCs w:val="24"/>
        </w:rPr>
        <w:t>s</w:t>
      </w:r>
      <w:r w:rsidR="001E620B" w:rsidRPr="002D48E6">
        <w:rPr>
          <w:rFonts w:ascii="Book Antiqua" w:hAnsi="Book Antiqua" w:cs="Times New Roman"/>
          <w:sz w:val="24"/>
          <w:szCs w:val="24"/>
        </w:rPr>
        <w:t xml:space="preserve"> bet</w:t>
      </w:r>
      <w:r w:rsidR="003465AE" w:rsidRPr="002D48E6">
        <w:rPr>
          <w:rFonts w:ascii="Book Antiqua" w:hAnsi="Book Antiqua" w:cs="Times New Roman"/>
          <w:sz w:val="24"/>
          <w:szCs w:val="24"/>
        </w:rPr>
        <w:t xml:space="preserve">ween needs and functioning, </w:t>
      </w:r>
      <w:r w:rsidR="001E620B" w:rsidRPr="002D48E6">
        <w:rPr>
          <w:rFonts w:ascii="Book Antiqua" w:hAnsi="Book Antiqua" w:cs="Times New Roman"/>
          <w:sz w:val="24"/>
          <w:szCs w:val="24"/>
        </w:rPr>
        <w:t>between needs and residual symptoms</w:t>
      </w:r>
      <w:r w:rsidR="00FC6121">
        <w:rPr>
          <w:rFonts w:ascii="Book Antiqua" w:hAnsi="Book Antiqua" w:cs="Times New Roman" w:hint="eastAsia"/>
          <w:sz w:val="24"/>
          <w:szCs w:val="24"/>
          <w:lang w:eastAsia="zh-CN"/>
        </w:rPr>
        <w:t xml:space="preserve"> </w:t>
      </w:r>
      <w:r w:rsidR="001E620B" w:rsidRPr="002D48E6">
        <w:rPr>
          <w:rFonts w:ascii="Book Antiqua" w:hAnsi="Book Antiqua" w:cs="Times New Roman"/>
          <w:sz w:val="24"/>
          <w:szCs w:val="24"/>
        </w:rPr>
        <w:t>and</w:t>
      </w:r>
      <w:r w:rsidR="003465AE" w:rsidRPr="002D48E6">
        <w:rPr>
          <w:rFonts w:ascii="Book Antiqua" w:hAnsi="Book Antiqua" w:cs="Times New Roman"/>
          <w:sz w:val="24"/>
          <w:szCs w:val="24"/>
        </w:rPr>
        <w:t xml:space="preserve"> between</w:t>
      </w:r>
      <w:r w:rsidR="001323E6" w:rsidRPr="002D48E6">
        <w:rPr>
          <w:rFonts w:ascii="Book Antiqua" w:hAnsi="Book Antiqua" w:cs="Times New Roman"/>
          <w:sz w:val="24"/>
          <w:szCs w:val="24"/>
        </w:rPr>
        <w:t xml:space="preserve"> needs and</w:t>
      </w:r>
      <w:r w:rsidR="00FC6121">
        <w:rPr>
          <w:rFonts w:ascii="Book Antiqua" w:hAnsi="Book Antiqua" w:cs="Times New Roman" w:hint="eastAsia"/>
          <w:sz w:val="24"/>
          <w:szCs w:val="24"/>
          <w:lang w:eastAsia="zh-CN"/>
        </w:rPr>
        <w:t xml:space="preserve"> </w:t>
      </w:r>
      <w:r w:rsidR="00CA2DEB" w:rsidRPr="002D48E6">
        <w:rPr>
          <w:rFonts w:ascii="Book Antiqua" w:hAnsi="Book Antiqua" w:cs="Times New Roman"/>
          <w:sz w:val="24"/>
          <w:szCs w:val="24"/>
        </w:rPr>
        <w:t>QOL</w:t>
      </w:r>
      <w:r w:rsidR="00FC6121">
        <w:rPr>
          <w:rFonts w:ascii="Book Antiqua" w:hAnsi="Book Antiqua" w:cs="Times New Roman" w:hint="eastAsia"/>
          <w:sz w:val="24"/>
          <w:szCs w:val="24"/>
          <w:lang w:eastAsia="zh-CN"/>
        </w:rPr>
        <w:t xml:space="preserve"> </w:t>
      </w:r>
      <w:r w:rsidRPr="002D48E6">
        <w:rPr>
          <w:rFonts w:ascii="Book Antiqua" w:hAnsi="Book Antiqua" w:cs="Times New Roman"/>
          <w:sz w:val="24"/>
          <w:szCs w:val="24"/>
        </w:rPr>
        <w:t xml:space="preserve">also underlined the fact the </w:t>
      </w:r>
      <w:r w:rsidR="001E620B" w:rsidRPr="002D48E6">
        <w:rPr>
          <w:rFonts w:ascii="Book Antiqua" w:hAnsi="Book Antiqua" w:cs="Times New Roman"/>
          <w:sz w:val="24"/>
          <w:szCs w:val="24"/>
        </w:rPr>
        <w:t>e</w:t>
      </w:r>
      <w:r w:rsidR="002B565E" w:rsidRPr="002D48E6">
        <w:rPr>
          <w:rFonts w:ascii="Book Antiqua" w:hAnsi="Book Antiqua" w:cs="Times New Roman"/>
          <w:sz w:val="24"/>
          <w:szCs w:val="24"/>
        </w:rPr>
        <w:t xml:space="preserve">xtent and pattern of needs </w:t>
      </w:r>
      <w:r w:rsidR="00983395" w:rsidRPr="002D48E6">
        <w:rPr>
          <w:rFonts w:ascii="Book Antiqua" w:hAnsi="Book Antiqua" w:cs="Times New Roman"/>
          <w:sz w:val="24"/>
          <w:szCs w:val="24"/>
        </w:rPr>
        <w:t>was</w:t>
      </w:r>
      <w:r w:rsidR="002B565E" w:rsidRPr="002D48E6">
        <w:rPr>
          <w:rFonts w:ascii="Book Antiqua" w:hAnsi="Book Antiqua" w:cs="Times New Roman"/>
          <w:sz w:val="24"/>
          <w:szCs w:val="24"/>
        </w:rPr>
        <w:t xml:space="preserve"> a</w:t>
      </w:r>
      <w:r w:rsidR="001E620B" w:rsidRPr="002D48E6">
        <w:rPr>
          <w:rFonts w:ascii="Book Antiqua" w:hAnsi="Book Antiqua" w:cs="Times New Roman"/>
          <w:sz w:val="24"/>
          <w:szCs w:val="24"/>
        </w:rPr>
        <w:t xml:space="preserve"> useful index of the</w:t>
      </w:r>
      <w:r w:rsidR="001323E6" w:rsidRPr="002D48E6">
        <w:rPr>
          <w:rFonts w:ascii="Book Antiqua" w:hAnsi="Book Antiqua" w:cs="Times New Roman"/>
          <w:sz w:val="24"/>
          <w:szCs w:val="24"/>
        </w:rPr>
        <w:t xml:space="preserve"> overall</w:t>
      </w:r>
      <w:r w:rsidR="001E620B" w:rsidRPr="002D48E6">
        <w:rPr>
          <w:rFonts w:ascii="Book Antiqua" w:hAnsi="Book Antiqua" w:cs="Times New Roman"/>
          <w:sz w:val="24"/>
          <w:szCs w:val="24"/>
        </w:rPr>
        <w:t xml:space="preserve"> psychosocial status of</w:t>
      </w:r>
      <w:r w:rsidR="005E444B" w:rsidRPr="002D48E6">
        <w:rPr>
          <w:rFonts w:ascii="Book Antiqua" w:hAnsi="Book Antiqua" w:cs="Times New Roman"/>
          <w:sz w:val="24"/>
          <w:szCs w:val="24"/>
        </w:rPr>
        <w:t xml:space="preserve"> remitted</w:t>
      </w:r>
      <w:r w:rsidR="001E620B" w:rsidRPr="002D48E6">
        <w:rPr>
          <w:rFonts w:ascii="Book Antiqua" w:hAnsi="Book Antiqua" w:cs="Times New Roman"/>
          <w:sz w:val="24"/>
          <w:szCs w:val="24"/>
        </w:rPr>
        <w:t xml:space="preserve"> patients with BD or </w:t>
      </w:r>
      <w:proofErr w:type="gramStart"/>
      <w:r w:rsidR="001E620B" w:rsidRPr="002D48E6">
        <w:rPr>
          <w:rFonts w:ascii="Book Antiqua" w:hAnsi="Book Antiqua" w:cs="Times New Roman"/>
          <w:sz w:val="24"/>
          <w:szCs w:val="24"/>
        </w:rPr>
        <w:t>schizophrenia</w:t>
      </w:r>
      <w:r w:rsidR="004164FC" w:rsidRPr="002D48E6">
        <w:rPr>
          <w:rFonts w:ascii="Book Antiqua" w:hAnsi="Book Antiqua" w:cs="Times New Roman"/>
          <w:sz w:val="24"/>
          <w:szCs w:val="24"/>
          <w:vertAlign w:val="superscript"/>
        </w:rPr>
        <w:t>[</w:t>
      </w:r>
      <w:proofErr w:type="gramEnd"/>
      <w:r w:rsidR="00F45370" w:rsidRPr="002D48E6">
        <w:rPr>
          <w:rFonts w:ascii="Book Antiqua" w:hAnsi="Book Antiqua" w:cs="Times New Roman"/>
          <w:sz w:val="24"/>
          <w:szCs w:val="24"/>
          <w:vertAlign w:val="superscript"/>
        </w:rPr>
        <w:t>6,7,33,34,41,</w:t>
      </w:r>
      <w:r w:rsidR="00186464" w:rsidRPr="002D48E6">
        <w:rPr>
          <w:rFonts w:ascii="Book Antiqua" w:hAnsi="Book Antiqua" w:cs="Times New Roman"/>
          <w:sz w:val="24"/>
          <w:szCs w:val="24"/>
          <w:vertAlign w:val="superscript"/>
        </w:rPr>
        <w:t>42</w:t>
      </w:r>
      <w:r w:rsidR="004164FC" w:rsidRPr="002D48E6">
        <w:rPr>
          <w:rFonts w:ascii="Book Antiqua" w:hAnsi="Book Antiqua" w:cs="Times New Roman"/>
          <w:sz w:val="24"/>
          <w:szCs w:val="24"/>
          <w:vertAlign w:val="superscript"/>
        </w:rPr>
        <w:t>]</w:t>
      </w:r>
      <w:r w:rsidR="004164FC" w:rsidRPr="002D48E6">
        <w:rPr>
          <w:rFonts w:ascii="Book Antiqua" w:hAnsi="Book Antiqua" w:cs="Times New Roman"/>
          <w:sz w:val="24"/>
          <w:szCs w:val="24"/>
        </w:rPr>
        <w:t>.</w:t>
      </w:r>
    </w:p>
    <w:p w:rsidR="00CA2DEB" w:rsidRPr="002D48E6" w:rsidRDefault="00CA2DEB" w:rsidP="00B43867">
      <w:pPr>
        <w:autoSpaceDE w:val="0"/>
        <w:autoSpaceDN w:val="0"/>
        <w:adjustRightInd w:val="0"/>
        <w:spacing w:after="0" w:line="360" w:lineRule="auto"/>
        <w:jc w:val="both"/>
        <w:rPr>
          <w:rFonts w:ascii="Book Antiqua" w:hAnsi="Book Antiqua" w:cs="Times New Roman"/>
          <w:b/>
          <w:i/>
          <w:sz w:val="24"/>
          <w:szCs w:val="24"/>
          <w:lang w:eastAsia="zh-CN"/>
        </w:rPr>
      </w:pPr>
    </w:p>
    <w:p w:rsidR="00394420" w:rsidRPr="002D48E6" w:rsidRDefault="00394420" w:rsidP="00B43867">
      <w:pPr>
        <w:autoSpaceDE w:val="0"/>
        <w:autoSpaceDN w:val="0"/>
        <w:adjustRightInd w:val="0"/>
        <w:spacing w:after="0" w:line="360" w:lineRule="auto"/>
        <w:jc w:val="both"/>
        <w:rPr>
          <w:rFonts w:ascii="Book Antiqua" w:hAnsi="Book Antiqua" w:cs="Times New Roman"/>
          <w:b/>
          <w:i/>
          <w:sz w:val="24"/>
          <w:szCs w:val="24"/>
        </w:rPr>
      </w:pPr>
      <w:r w:rsidRPr="002D48E6">
        <w:rPr>
          <w:rFonts w:ascii="Book Antiqua" w:hAnsi="Book Antiqua" w:cs="Times New Roman"/>
          <w:b/>
          <w:i/>
          <w:sz w:val="24"/>
          <w:szCs w:val="24"/>
        </w:rPr>
        <w:t>Limitations</w:t>
      </w:r>
    </w:p>
    <w:p w:rsidR="00394420" w:rsidRPr="002D48E6" w:rsidRDefault="00394420"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The findings of this study need to</w:t>
      </w:r>
      <w:r w:rsidR="00F45370" w:rsidRPr="002D48E6">
        <w:rPr>
          <w:rFonts w:ascii="Book Antiqua" w:hAnsi="Book Antiqua" w:cs="Times New Roman"/>
          <w:sz w:val="24"/>
          <w:szCs w:val="24"/>
        </w:rPr>
        <w:t xml:space="preserve"> view</w:t>
      </w:r>
      <w:r w:rsidRPr="002D48E6">
        <w:rPr>
          <w:rFonts w:ascii="Book Antiqua" w:hAnsi="Book Antiqua" w:cs="Times New Roman"/>
          <w:sz w:val="24"/>
          <w:szCs w:val="24"/>
        </w:rPr>
        <w:t xml:space="preserve"> in the context of its methodological limitations. Principal among thesewas that it was a hospital-based study of remitted patients from a single centre; this hinders the generalization of its results to other patient populations with differing clinical profiles. Moreover, though theCAN-R has been used among Indian patients it is yet to be properly validated in Indian settings, particularlyamong </w:t>
      </w:r>
      <w:r w:rsidRPr="002D48E6">
        <w:rPr>
          <w:rFonts w:ascii="Book Antiqua" w:hAnsi="Book Antiqua" w:cs="Times New Roman"/>
          <w:sz w:val="24"/>
          <w:szCs w:val="24"/>
        </w:rPr>
        <w:lastRenderedPageBreak/>
        <w:t>patients with BD. The fact that the additional evaluation carried out using a self-designed instrument yielded somewhat different findings suggests that the CAN-R might need some modifications before being used among Indian patients.</w:t>
      </w:r>
    </w:p>
    <w:p w:rsidR="00394420" w:rsidRPr="002D48E6" w:rsidRDefault="00394420" w:rsidP="00B43867">
      <w:pPr>
        <w:autoSpaceDE w:val="0"/>
        <w:autoSpaceDN w:val="0"/>
        <w:adjustRightInd w:val="0"/>
        <w:spacing w:after="0" w:line="360" w:lineRule="auto"/>
        <w:jc w:val="both"/>
        <w:rPr>
          <w:rFonts w:ascii="Book Antiqua" w:hAnsi="Book Antiqua" w:cs="Times New Roman"/>
          <w:sz w:val="24"/>
          <w:szCs w:val="24"/>
        </w:rPr>
      </w:pPr>
    </w:p>
    <w:p w:rsidR="00455A28" w:rsidRPr="002D48E6" w:rsidRDefault="00290CD0" w:rsidP="00B43867">
      <w:pPr>
        <w:autoSpaceDE w:val="0"/>
        <w:autoSpaceDN w:val="0"/>
        <w:adjustRightInd w:val="0"/>
        <w:spacing w:after="0" w:line="360" w:lineRule="auto"/>
        <w:jc w:val="both"/>
        <w:rPr>
          <w:rFonts w:ascii="Book Antiqua" w:hAnsi="Book Antiqua" w:cs="Times New Roman"/>
          <w:b/>
          <w:bCs/>
          <w:i/>
          <w:sz w:val="24"/>
          <w:szCs w:val="24"/>
        </w:rPr>
      </w:pPr>
      <w:r w:rsidRPr="002D48E6">
        <w:rPr>
          <w:rFonts w:ascii="Book Antiqua" w:hAnsi="Book Antiqua" w:cs="Times New Roman"/>
          <w:b/>
          <w:i/>
          <w:sz w:val="24"/>
          <w:szCs w:val="24"/>
        </w:rPr>
        <w:t>Conclusions</w:t>
      </w:r>
    </w:p>
    <w:p w:rsidR="00835384" w:rsidRPr="002D48E6" w:rsidRDefault="00263EDE"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T</w:t>
      </w:r>
      <w:r w:rsidR="00FB5EA7" w:rsidRPr="002D48E6">
        <w:rPr>
          <w:rFonts w:ascii="Book Antiqua" w:hAnsi="Book Antiqua" w:cs="Times New Roman"/>
          <w:sz w:val="24"/>
          <w:szCs w:val="24"/>
        </w:rPr>
        <w:t>h</w:t>
      </w:r>
      <w:r w:rsidR="00FC0346" w:rsidRPr="002D48E6">
        <w:rPr>
          <w:rFonts w:ascii="Book Antiqua" w:hAnsi="Book Antiqua" w:cs="Times New Roman"/>
          <w:sz w:val="24"/>
          <w:szCs w:val="24"/>
        </w:rPr>
        <w:t xml:space="preserve">ese methodological </w:t>
      </w:r>
      <w:r w:rsidR="00835384" w:rsidRPr="002D48E6">
        <w:rPr>
          <w:rFonts w:ascii="Book Antiqua" w:hAnsi="Book Antiqua" w:cs="Times New Roman"/>
          <w:sz w:val="24"/>
          <w:szCs w:val="24"/>
        </w:rPr>
        <w:t>lacunae</w:t>
      </w:r>
      <w:r w:rsidRPr="002D48E6">
        <w:rPr>
          <w:rFonts w:ascii="Book Antiqua" w:hAnsi="Book Antiqua" w:cs="Times New Roman"/>
          <w:sz w:val="24"/>
          <w:szCs w:val="24"/>
        </w:rPr>
        <w:t xml:space="preserve"> not</w:t>
      </w:r>
      <w:r w:rsidR="000A7C03">
        <w:rPr>
          <w:rFonts w:ascii="Book Antiqua" w:hAnsi="Book Antiqua" w:cs="Times New Roman" w:hint="eastAsia"/>
          <w:sz w:val="24"/>
          <w:szCs w:val="24"/>
          <w:lang w:eastAsia="zh-CN"/>
        </w:rPr>
        <w:t xml:space="preserve"> </w:t>
      </w:r>
      <w:r w:rsidRPr="002D48E6">
        <w:rPr>
          <w:rFonts w:ascii="Book Antiqua" w:hAnsi="Book Antiqua" w:cs="Times New Roman"/>
          <w:sz w:val="24"/>
          <w:szCs w:val="24"/>
        </w:rPr>
        <w:t>with</w:t>
      </w:r>
      <w:r w:rsidR="000A7C03">
        <w:rPr>
          <w:rFonts w:ascii="Book Antiqua" w:hAnsi="Book Antiqua" w:cs="Times New Roman" w:hint="eastAsia"/>
          <w:sz w:val="24"/>
          <w:szCs w:val="24"/>
          <w:lang w:eastAsia="zh-CN"/>
        </w:rPr>
        <w:t xml:space="preserve"> </w:t>
      </w:r>
      <w:r w:rsidRPr="002D48E6">
        <w:rPr>
          <w:rFonts w:ascii="Book Antiqua" w:hAnsi="Book Antiqua" w:cs="Times New Roman"/>
          <w:sz w:val="24"/>
          <w:szCs w:val="24"/>
        </w:rPr>
        <w:t>standing,</w:t>
      </w:r>
      <w:r w:rsidR="00FC6121">
        <w:rPr>
          <w:rFonts w:ascii="Book Antiqua" w:hAnsi="Book Antiqua" w:cs="Times New Roman" w:hint="eastAsia"/>
          <w:sz w:val="24"/>
          <w:szCs w:val="24"/>
          <w:lang w:eastAsia="zh-CN"/>
        </w:rPr>
        <w:t xml:space="preserve"> </w:t>
      </w:r>
      <w:r w:rsidR="00EA2842" w:rsidRPr="002D48E6">
        <w:rPr>
          <w:rFonts w:ascii="Book Antiqua" w:hAnsi="Book Antiqua" w:cs="Times New Roman"/>
          <w:sz w:val="24"/>
          <w:szCs w:val="24"/>
        </w:rPr>
        <w:t>several</w:t>
      </w:r>
      <w:r w:rsidR="00FB5EA7" w:rsidRPr="002D48E6">
        <w:rPr>
          <w:rFonts w:ascii="Book Antiqua" w:hAnsi="Book Antiqua" w:cs="Times New Roman"/>
          <w:sz w:val="24"/>
          <w:szCs w:val="24"/>
        </w:rPr>
        <w:t xml:space="preserve"> findings of this study </w:t>
      </w:r>
      <w:r w:rsidR="00835384" w:rsidRPr="002D48E6">
        <w:rPr>
          <w:rFonts w:ascii="Book Antiqua" w:hAnsi="Book Antiqua" w:cs="Times New Roman"/>
          <w:sz w:val="24"/>
          <w:szCs w:val="24"/>
        </w:rPr>
        <w:t>may be</w:t>
      </w:r>
      <w:r w:rsidR="00FB5EA7" w:rsidRPr="002D48E6">
        <w:rPr>
          <w:rFonts w:ascii="Book Antiqua" w:hAnsi="Book Antiqua" w:cs="Times New Roman"/>
          <w:sz w:val="24"/>
          <w:szCs w:val="24"/>
        </w:rPr>
        <w:t xml:space="preserve"> of </w:t>
      </w:r>
      <w:r w:rsidR="00EF61C1" w:rsidRPr="002D48E6">
        <w:rPr>
          <w:rFonts w:ascii="Book Antiqua" w:hAnsi="Book Antiqua" w:cs="Times New Roman"/>
          <w:sz w:val="24"/>
          <w:szCs w:val="24"/>
        </w:rPr>
        <w:t>relatively novel</w:t>
      </w:r>
      <w:r w:rsidR="00FB5EA7" w:rsidRPr="002D48E6">
        <w:rPr>
          <w:rFonts w:ascii="Book Antiqua" w:hAnsi="Book Antiqua" w:cs="Times New Roman"/>
          <w:sz w:val="24"/>
          <w:szCs w:val="24"/>
        </w:rPr>
        <w:t xml:space="preserve"> significance.</w:t>
      </w:r>
      <w:r w:rsidR="00835384" w:rsidRPr="002D48E6">
        <w:rPr>
          <w:rFonts w:ascii="Book Antiqua" w:hAnsi="Book Antiqua" w:cs="Times New Roman"/>
          <w:sz w:val="24"/>
          <w:szCs w:val="24"/>
        </w:rPr>
        <w:t xml:space="preserve"> Firstly, </w:t>
      </w:r>
      <w:r w:rsidR="00FB5EA7" w:rsidRPr="002D48E6">
        <w:rPr>
          <w:rFonts w:ascii="Book Antiqua" w:hAnsi="Book Antiqua" w:cs="Times New Roman"/>
          <w:sz w:val="24"/>
          <w:szCs w:val="24"/>
        </w:rPr>
        <w:t>patients with BD</w:t>
      </w:r>
      <w:r w:rsidR="000A7C03">
        <w:rPr>
          <w:rFonts w:ascii="Book Antiqua" w:hAnsi="Book Antiqua" w:cs="Times New Roman" w:hint="eastAsia"/>
          <w:sz w:val="24"/>
          <w:szCs w:val="24"/>
          <w:lang w:eastAsia="zh-CN"/>
        </w:rPr>
        <w:t xml:space="preserve"> </w:t>
      </w:r>
      <w:r w:rsidR="00FB5EA7" w:rsidRPr="002D48E6">
        <w:rPr>
          <w:rFonts w:ascii="Book Antiqua" w:hAnsi="Book Antiqua" w:cs="Times New Roman"/>
          <w:sz w:val="24"/>
          <w:szCs w:val="24"/>
        </w:rPr>
        <w:t>even</w:t>
      </w:r>
      <w:r w:rsidR="00835384" w:rsidRPr="002D48E6">
        <w:rPr>
          <w:rFonts w:ascii="Book Antiqua" w:hAnsi="Book Antiqua" w:cs="Times New Roman"/>
          <w:sz w:val="24"/>
          <w:szCs w:val="24"/>
        </w:rPr>
        <w:t xml:space="preserve"> when they </w:t>
      </w:r>
      <w:r w:rsidR="00756E82" w:rsidRPr="002D48E6">
        <w:rPr>
          <w:rFonts w:ascii="Book Antiqua" w:hAnsi="Book Antiqua" w:cs="Times New Roman"/>
          <w:sz w:val="24"/>
          <w:szCs w:val="24"/>
        </w:rPr>
        <w:t>were</w:t>
      </w:r>
      <w:r w:rsidR="00835384" w:rsidRPr="002D48E6">
        <w:rPr>
          <w:rFonts w:ascii="Book Antiqua" w:hAnsi="Book Antiqua" w:cs="Times New Roman"/>
          <w:sz w:val="24"/>
          <w:szCs w:val="24"/>
        </w:rPr>
        <w:t xml:space="preserve"> in remission had</w:t>
      </w:r>
      <w:r w:rsidR="00FB5EA7" w:rsidRPr="002D48E6">
        <w:rPr>
          <w:rFonts w:ascii="Book Antiqua" w:hAnsi="Book Antiqua" w:cs="Times New Roman"/>
          <w:sz w:val="24"/>
          <w:szCs w:val="24"/>
        </w:rPr>
        <w:t xml:space="preserve"> wide ranging health-care needs, many of which </w:t>
      </w:r>
      <w:r w:rsidR="00835384" w:rsidRPr="002D48E6">
        <w:rPr>
          <w:rFonts w:ascii="Book Antiqua" w:hAnsi="Book Antiqua" w:cs="Times New Roman"/>
          <w:sz w:val="24"/>
          <w:szCs w:val="24"/>
        </w:rPr>
        <w:t>were</w:t>
      </w:r>
      <w:r w:rsidR="00FB5EA7" w:rsidRPr="002D48E6">
        <w:rPr>
          <w:rFonts w:ascii="Book Antiqua" w:hAnsi="Book Antiqua" w:cs="Times New Roman"/>
          <w:sz w:val="24"/>
          <w:szCs w:val="24"/>
        </w:rPr>
        <w:t xml:space="preserve"> unmet.</w:t>
      </w:r>
      <w:r w:rsidR="001323E6" w:rsidRPr="002D48E6">
        <w:rPr>
          <w:rFonts w:ascii="Book Antiqua" w:hAnsi="Book Antiqua" w:cs="Times New Roman"/>
          <w:sz w:val="24"/>
          <w:szCs w:val="24"/>
        </w:rPr>
        <w:t xml:space="preserve"> Impaired functioning</w:t>
      </w:r>
      <w:r w:rsidR="00835384" w:rsidRPr="002D48E6">
        <w:rPr>
          <w:rFonts w:ascii="Book Antiqua" w:hAnsi="Book Antiqua" w:cs="Times New Roman"/>
          <w:sz w:val="24"/>
          <w:szCs w:val="24"/>
        </w:rPr>
        <w:t xml:space="preserve">, residual symptoms and </w:t>
      </w:r>
      <w:r w:rsidR="003511DA" w:rsidRPr="002D48E6">
        <w:rPr>
          <w:rFonts w:ascii="Book Antiqua" w:hAnsi="Book Antiqua" w:cs="Times New Roman"/>
          <w:sz w:val="24"/>
          <w:szCs w:val="24"/>
        </w:rPr>
        <w:t>QOL</w:t>
      </w:r>
      <w:r w:rsidR="001323E6" w:rsidRPr="002D48E6">
        <w:rPr>
          <w:rFonts w:ascii="Book Antiqua" w:hAnsi="Book Antiqua" w:cs="Times New Roman"/>
          <w:sz w:val="24"/>
          <w:szCs w:val="24"/>
        </w:rPr>
        <w:t xml:space="preserve"> emerged as the principal mediator</w:t>
      </w:r>
      <w:r w:rsidR="00835384" w:rsidRPr="002D48E6">
        <w:rPr>
          <w:rFonts w:ascii="Book Antiqua" w:hAnsi="Book Antiqua" w:cs="Times New Roman"/>
          <w:sz w:val="24"/>
          <w:szCs w:val="24"/>
        </w:rPr>
        <w:t>s</w:t>
      </w:r>
      <w:r w:rsidR="001323E6" w:rsidRPr="002D48E6">
        <w:rPr>
          <w:rFonts w:ascii="Book Antiqua" w:hAnsi="Book Antiqua" w:cs="Times New Roman"/>
          <w:sz w:val="24"/>
          <w:szCs w:val="24"/>
        </w:rPr>
        <w:t xml:space="preserve"> of total and unmet needs. Thus</w:t>
      </w:r>
      <w:r w:rsidR="009175C9" w:rsidRPr="002D48E6">
        <w:rPr>
          <w:rFonts w:ascii="Book Antiqua" w:hAnsi="Book Antiqua" w:cs="Times New Roman"/>
          <w:sz w:val="24"/>
          <w:szCs w:val="24"/>
        </w:rPr>
        <w:t>,</w:t>
      </w:r>
      <w:r w:rsidR="001323E6" w:rsidRPr="002D48E6">
        <w:rPr>
          <w:rFonts w:ascii="Book Antiqua" w:hAnsi="Book Antiqua" w:cs="Times New Roman"/>
          <w:sz w:val="24"/>
          <w:szCs w:val="24"/>
        </w:rPr>
        <w:t xml:space="preserve"> the presence of unmet health-care needs</w:t>
      </w:r>
      <w:r w:rsidR="00835384" w:rsidRPr="002D48E6">
        <w:rPr>
          <w:rFonts w:ascii="Book Antiqua" w:hAnsi="Book Antiqua" w:cs="Times New Roman"/>
          <w:sz w:val="24"/>
          <w:szCs w:val="24"/>
        </w:rPr>
        <w:t xml:space="preserve"> is an additional marker of the enduring psychosocial impairment characteristic of remitted BD. Accordingly, treatment of BD should place greater emphasis on addressing the unmet needs of patients with BD even after patients achieve remission. Secondly, relatives expressed a somewhat different pattern of needs than patients, which indicates </w:t>
      </w:r>
      <w:r w:rsidR="00417F72" w:rsidRPr="002D48E6">
        <w:rPr>
          <w:rFonts w:ascii="Book Antiqua" w:hAnsi="Book Antiqua" w:cs="Times New Roman"/>
          <w:sz w:val="24"/>
          <w:szCs w:val="24"/>
        </w:rPr>
        <w:t xml:space="preserve">that their input is vital for </w:t>
      </w:r>
      <w:r w:rsidR="00835384" w:rsidRPr="002D48E6">
        <w:rPr>
          <w:rFonts w:ascii="Book Antiqua" w:hAnsi="Book Antiqua" w:cs="Times New Roman"/>
          <w:sz w:val="24"/>
          <w:szCs w:val="24"/>
        </w:rPr>
        <w:t>comprehensive assessment</w:t>
      </w:r>
      <w:r w:rsidR="00DC4C53" w:rsidRPr="002D48E6">
        <w:rPr>
          <w:rFonts w:ascii="Book Antiqua" w:hAnsi="Book Antiqua" w:cs="Times New Roman"/>
          <w:sz w:val="24"/>
          <w:szCs w:val="24"/>
        </w:rPr>
        <w:t xml:space="preserve"> and management</w:t>
      </w:r>
      <w:r w:rsidR="00835384" w:rsidRPr="002D48E6">
        <w:rPr>
          <w:rFonts w:ascii="Book Antiqua" w:hAnsi="Book Antiqua" w:cs="Times New Roman"/>
          <w:sz w:val="24"/>
          <w:szCs w:val="24"/>
        </w:rPr>
        <w:t xml:space="preserve"> of needs</w:t>
      </w:r>
      <w:r w:rsidR="00DC4C53" w:rsidRPr="002D48E6">
        <w:rPr>
          <w:rFonts w:ascii="Book Antiqua" w:hAnsi="Book Antiqua" w:cs="Times New Roman"/>
          <w:sz w:val="24"/>
          <w:szCs w:val="24"/>
        </w:rPr>
        <w:t xml:space="preserve"> in BD</w:t>
      </w:r>
      <w:r w:rsidR="00835384" w:rsidRPr="002D48E6">
        <w:rPr>
          <w:rFonts w:ascii="Book Antiqua" w:hAnsi="Book Antiqua" w:cs="Times New Roman"/>
          <w:sz w:val="24"/>
          <w:szCs w:val="24"/>
        </w:rPr>
        <w:t xml:space="preserve">. Lastly, despite </w:t>
      </w:r>
      <w:r w:rsidRPr="002D48E6">
        <w:rPr>
          <w:rFonts w:ascii="Book Antiqua" w:hAnsi="Book Antiqua" w:cs="Times New Roman"/>
          <w:sz w:val="24"/>
          <w:szCs w:val="24"/>
        </w:rPr>
        <w:t>some differences</w:t>
      </w:r>
      <w:r w:rsidR="00835384" w:rsidRPr="002D48E6">
        <w:rPr>
          <w:rFonts w:ascii="Book Antiqua" w:hAnsi="Book Antiqua" w:cs="Times New Roman"/>
          <w:sz w:val="24"/>
          <w:szCs w:val="24"/>
        </w:rPr>
        <w:t xml:space="preserve"> the overall pattern</w:t>
      </w:r>
      <w:r w:rsidR="00500AD4" w:rsidRPr="002D48E6">
        <w:rPr>
          <w:rFonts w:ascii="Book Antiqua" w:hAnsi="Book Antiqua" w:cs="Times New Roman"/>
          <w:sz w:val="24"/>
          <w:szCs w:val="24"/>
        </w:rPr>
        <w:t xml:space="preserve"> in which economic and welfare needs superseded treatment and social needs was very similar across BD and schizophrenia. This suggests that socio-cultural and health-service related factors have a relatively greater impact on the pattern of needs than diagnostic categories. </w:t>
      </w:r>
      <w:r w:rsidR="00756E82" w:rsidRPr="002D48E6">
        <w:rPr>
          <w:rFonts w:ascii="Book Antiqua" w:hAnsi="Book Antiqua" w:cs="Times New Roman"/>
          <w:sz w:val="24"/>
          <w:szCs w:val="24"/>
        </w:rPr>
        <w:t>T</w:t>
      </w:r>
      <w:r w:rsidR="00500AD4" w:rsidRPr="002D48E6">
        <w:rPr>
          <w:rFonts w:ascii="Book Antiqua" w:hAnsi="Book Antiqua" w:cs="Times New Roman"/>
          <w:sz w:val="24"/>
          <w:szCs w:val="24"/>
        </w:rPr>
        <w:t>hough examination of health-care needs in BD remains a priority area for further research, it is equally important for future studies to incorporate the socio-cultural context while examining health-care needs</w:t>
      </w:r>
      <w:r w:rsidR="001166C9" w:rsidRPr="002D48E6">
        <w:rPr>
          <w:rFonts w:ascii="Book Antiqua" w:hAnsi="Book Antiqua" w:cs="Times New Roman"/>
          <w:sz w:val="24"/>
          <w:szCs w:val="24"/>
        </w:rPr>
        <w:t>of remitted BD,</w:t>
      </w:r>
      <w:r w:rsidR="00500AD4" w:rsidRPr="002D48E6">
        <w:rPr>
          <w:rFonts w:ascii="Book Antiqua" w:hAnsi="Book Antiqua" w:cs="Times New Roman"/>
          <w:sz w:val="24"/>
          <w:szCs w:val="24"/>
        </w:rPr>
        <w:t xml:space="preserve"> since this ap</w:t>
      </w:r>
      <w:r w:rsidR="00FC6121">
        <w:rPr>
          <w:rFonts w:ascii="Book Antiqua" w:hAnsi="Book Antiqua" w:cs="Times New Roman"/>
          <w:sz w:val="24"/>
          <w:szCs w:val="24"/>
        </w:rPr>
        <w:t>pears to be the appropriate way</w:t>
      </w:r>
      <w:r w:rsidR="00FC6121">
        <w:rPr>
          <w:rFonts w:ascii="Book Antiqua" w:hAnsi="Book Antiqua" w:cs="Times New Roman" w:hint="eastAsia"/>
          <w:sz w:val="24"/>
          <w:szCs w:val="24"/>
          <w:lang w:eastAsia="zh-CN"/>
        </w:rPr>
        <w:t xml:space="preserve"> </w:t>
      </w:r>
      <w:r w:rsidR="00500AD4" w:rsidRPr="002D48E6">
        <w:rPr>
          <w:rFonts w:ascii="Book Antiqua" w:hAnsi="Book Antiqua" w:cs="Times New Roman"/>
          <w:sz w:val="24"/>
          <w:szCs w:val="24"/>
        </w:rPr>
        <w:t>improve</w:t>
      </w:r>
      <w:r w:rsidR="00FC6121">
        <w:rPr>
          <w:rFonts w:ascii="Book Antiqua" w:hAnsi="Book Antiqua" w:cs="Times New Roman" w:hint="eastAsia"/>
          <w:sz w:val="24"/>
          <w:szCs w:val="24"/>
          <w:lang w:eastAsia="zh-CN"/>
        </w:rPr>
        <w:t>s</w:t>
      </w:r>
      <w:r w:rsidR="00500AD4" w:rsidRPr="002D48E6">
        <w:rPr>
          <w:rFonts w:ascii="Book Antiqua" w:hAnsi="Book Antiqua" w:cs="Times New Roman"/>
          <w:sz w:val="24"/>
          <w:szCs w:val="24"/>
        </w:rPr>
        <w:t xml:space="preserve"> the treatment and outcome of BD.</w:t>
      </w:r>
    </w:p>
    <w:p w:rsidR="00835384" w:rsidRPr="002D48E6" w:rsidRDefault="00835384" w:rsidP="00B43867">
      <w:pPr>
        <w:autoSpaceDE w:val="0"/>
        <w:autoSpaceDN w:val="0"/>
        <w:adjustRightInd w:val="0"/>
        <w:spacing w:after="0" w:line="360" w:lineRule="auto"/>
        <w:jc w:val="both"/>
        <w:rPr>
          <w:rFonts w:ascii="Book Antiqua" w:hAnsi="Book Antiqua" w:cs="Times New Roman"/>
          <w:b/>
          <w:sz w:val="24"/>
          <w:szCs w:val="24"/>
        </w:rPr>
      </w:pPr>
    </w:p>
    <w:p w:rsidR="00C1488D" w:rsidRPr="002D48E6" w:rsidRDefault="00C1488D" w:rsidP="00B43867">
      <w:pPr>
        <w:autoSpaceDE w:val="0"/>
        <w:autoSpaceDN w:val="0"/>
        <w:adjustRightInd w:val="0"/>
        <w:spacing w:after="0" w:line="360" w:lineRule="auto"/>
        <w:jc w:val="both"/>
        <w:rPr>
          <w:rFonts w:ascii="Book Antiqua" w:hAnsi="Book Antiqua" w:cs="Times New Roman"/>
          <w:b/>
          <w:sz w:val="24"/>
          <w:szCs w:val="24"/>
        </w:rPr>
      </w:pPr>
      <w:r w:rsidRPr="002D48E6">
        <w:rPr>
          <w:rFonts w:ascii="Book Antiqua" w:hAnsi="Book Antiqua" w:cs="Times New Roman"/>
          <w:b/>
          <w:sz w:val="24"/>
          <w:szCs w:val="24"/>
        </w:rPr>
        <w:t>ACKNOWLEDGEMENTS</w:t>
      </w:r>
    </w:p>
    <w:p w:rsidR="00C1488D" w:rsidRPr="002D48E6" w:rsidRDefault="00C1488D" w:rsidP="00B43867">
      <w:pPr>
        <w:autoSpaceDE w:val="0"/>
        <w:autoSpaceDN w:val="0"/>
        <w:adjustRightInd w:val="0"/>
        <w:spacing w:after="0" w:line="360" w:lineRule="auto"/>
        <w:jc w:val="both"/>
        <w:rPr>
          <w:rFonts w:ascii="Book Antiqua" w:hAnsi="Book Antiqua" w:cs="Times New Roman"/>
          <w:sz w:val="24"/>
          <w:szCs w:val="24"/>
        </w:rPr>
      </w:pPr>
      <w:r w:rsidRPr="002D48E6">
        <w:rPr>
          <w:rFonts w:ascii="Book Antiqua" w:hAnsi="Book Antiqua" w:cs="Times New Roman"/>
          <w:sz w:val="24"/>
          <w:szCs w:val="24"/>
        </w:rPr>
        <w:t>We gratefully acknowledge the people who took part without whom this study would not been possible.</w:t>
      </w:r>
    </w:p>
    <w:p w:rsidR="00263EDE" w:rsidRPr="002D48E6" w:rsidRDefault="00263EDE" w:rsidP="00B43867">
      <w:pPr>
        <w:autoSpaceDE w:val="0"/>
        <w:autoSpaceDN w:val="0"/>
        <w:adjustRightInd w:val="0"/>
        <w:spacing w:after="0" w:line="360" w:lineRule="auto"/>
        <w:jc w:val="both"/>
        <w:rPr>
          <w:rFonts w:ascii="Book Antiqua" w:hAnsi="Book Antiqua" w:cs="Times New Roman"/>
          <w:b/>
          <w:bCs/>
          <w:sz w:val="24"/>
          <w:szCs w:val="24"/>
          <w:lang w:eastAsia="zh-CN"/>
        </w:rPr>
      </w:pPr>
    </w:p>
    <w:p w:rsidR="00480A23" w:rsidRPr="002D48E6" w:rsidRDefault="00F45370" w:rsidP="00F45370">
      <w:pPr>
        <w:autoSpaceDE w:val="0"/>
        <w:autoSpaceDN w:val="0"/>
        <w:adjustRightInd w:val="0"/>
        <w:spacing w:after="0" w:line="360" w:lineRule="auto"/>
        <w:jc w:val="both"/>
        <w:rPr>
          <w:rFonts w:ascii="Book Antiqua" w:hAnsi="Book Antiqua"/>
          <w:b/>
          <w:sz w:val="24"/>
          <w:szCs w:val="24"/>
          <w:lang w:eastAsia="zh-CN"/>
        </w:rPr>
      </w:pPr>
      <w:r w:rsidRPr="002D48E6">
        <w:rPr>
          <w:rFonts w:ascii="Book Antiqua" w:hAnsi="Book Antiqua"/>
          <w:b/>
          <w:sz w:val="24"/>
          <w:szCs w:val="24"/>
        </w:rPr>
        <w:t>COMMENTS</w:t>
      </w:r>
    </w:p>
    <w:p w:rsidR="00480A23" w:rsidRPr="002D48E6" w:rsidRDefault="00480A23" w:rsidP="00B43867">
      <w:pPr>
        <w:spacing w:after="0" w:line="360" w:lineRule="auto"/>
        <w:jc w:val="both"/>
        <w:rPr>
          <w:rFonts w:ascii="Book Antiqua" w:hAnsi="Book Antiqua"/>
          <w:b/>
          <w:i/>
          <w:sz w:val="24"/>
          <w:szCs w:val="24"/>
        </w:rPr>
      </w:pPr>
      <w:r w:rsidRPr="002D48E6">
        <w:rPr>
          <w:rFonts w:ascii="Book Antiqua" w:hAnsi="Book Antiqua"/>
          <w:b/>
          <w:i/>
          <w:sz w:val="24"/>
          <w:szCs w:val="24"/>
        </w:rPr>
        <w:t>Background</w:t>
      </w:r>
    </w:p>
    <w:p w:rsidR="00480A23" w:rsidRPr="002D48E6" w:rsidRDefault="00480A23" w:rsidP="00B43867">
      <w:pPr>
        <w:autoSpaceDE w:val="0"/>
        <w:autoSpaceDN w:val="0"/>
        <w:adjustRightInd w:val="0"/>
        <w:spacing w:after="0" w:line="360" w:lineRule="auto"/>
        <w:jc w:val="both"/>
        <w:rPr>
          <w:rFonts w:ascii="Book Antiqua" w:hAnsi="Book Antiqua"/>
          <w:sz w:val="24"/>
          <w:szCs w:val="24"/>
        </w:rPr>
      </w:pPr>
      <w:r w:rsidRPr="002D48E6">
        <w:rPr>
          <w:rFonts w:ascii="Book Antiqua" w:hAnsi="Book Antiqua" w:cs="Times New Roman"/>
          <w:sz w:val="24"/>
          <w:szCs w:val="24"/>
        </w:rPr>
        <w:lastRenderedPageBreak/>
        <w:t xml:space="preserve">Elicitation of health-care needs in any group of patients serves as a comprehensive index of psychosocial outcome of the disorder. Such assessments also provide a picture of needs from the perspective of patients and their relatives indicating areas that could be targeted to improve the outcome of the disorder. </w:t>
      </w:r>
      <w:r w:rsidRPr="002D48E6">
        <w:rPr>
          <w:rFonts w:ascii="Book Antiqua" w:hAnsi="Book Antiqua"/>
          <w:sz w:val="24"/>
          <w:szCs w:val="24"/>
        </w:rPr>
        <w:t xml:space="preserve">Despite the obvious implications of examining health-care needs of patients, very few studies have chosen to focus exclusively on examining needs among patients with </w:t>
      </w:r>
      <w:r w:rsidR="00636E97" w:rsidRPr="002D48E6">
        <w:rPr>
          <w:rFonts w:ascii="Book Antiqua" w:hAnsi="Book Antiqua"/>
          <w:sz w:val="24"/>
          <w:szCs w:val="24"/>
        </w:rPr>
        <w:t>bipolar disorder (</w:t>
      </w:r>
      <w:r w:rsidRPr="002D48E6">
        <w:rPr>
          <w:rFonts w:ascii="Book Antiqua" w:hAnsi="Book Antiqua"/>
          <w:sz w:val="24"/>
          <w:szCs w:val="24"/>
        </w:rPr>
        <w:t>BD</w:t>
      </w:r>
      <w:r w:rsidR="00636E97" w:rsidRPr="002D48E6">
        <w:rPr>
          <w:rFonts w:ascii="Book Antiqua" w:hAnsi="Book Antiqua"/>
          <w:sz w:val="24"/>
          <w:szCs w:val="24"/>
        </w:rPr>
        <w:t>)</w:t>
      </w:r>
      <w:r w:rsidRPr="002D48E6">
        <w:rPr>
          <w:rFonts w:ascii="Book Antiqua" w:hAnsi="Book Antiqua"/>
          <w:sz w:val="24"/>
          <w:szCs w:val="24"/>
        </w:rPr>
        <w:t>, particularly during phases of remission. This contrasts with the large amount of literature available on needs of patients with schizophrenia.</w:t>
      </w:r>
    </w:p>
    <w:p w:rsidR="00480A23" w:rsidRPr="002D48E6" w:rsidRDefault="00480A23" w:rsidP="00B43867">
      <w:pPr>
        <w:autoSpaceDE w:val="0"/>
        <w:autoSpaceDN w:val="0"/>
        <w:adjustRightInd w:val="0"/>
        <w:spacing w:after="0" w:line="360" w:lineRule="auto"/>
        <w:jc w:val="both"/>
        <w:rPr>
          <w:rFonts w:ascii="Book Antiqua" w:hAnsi="Book Antiqua"/>
          <w:sz w:val="24"/>
          <w:szCs w:val="24"/>
        </w:rPr>
      </w:pPr>
    </w:p>
    <w:p w:rsidR="00480A23" w:rsidRPr="002D48E6" w:rsidRDefault="00480A23" w:rsidP="00B43867">
      <w:pPr>
        <w:autoSpaceDE w:val="0"/>
        <w:autoSpaceDN w:val="0"/>
        <w:adjustRightInd w:val="0"/>
        <w:spacing w:after="0" w:line="360" w:lineRule="auto"/>
        <w:jc w:val="both"/>
        <w:rPr>
          <w:rFonts w:ascii="Book Antiqua" w:hAnsi="Book Antiqua"/>
          <w:b/>
          <w:i/>
          <w:sz w:val="24"/>
          <w:szCs w:val="24"/>
        </w:rPr>
      </w:pPr>
      <w:r w:rsidRPr="002D48E6">
        <w:rPr>
          <w:rFonts w:ascii="Book Antiqua" w:hAnsi="Book Antiqua"/>
          <w:b/>
          <w:i/>
          <w:sz w:val="24"/>
          <w:szCs w:val="24"/>
        </w:rPr>
        <w:t>Research frontiers</w:t>
      </w:r>
    </w:p>
    <w:p w:rsidR="00480A23" w:rsidRPr="002D48E6" w:rsidRDefault="00480A23" w:rsidP="00B43867">
      <w:pPr>
        <w:autoSpaceDE w:val="0"/>
        <w:autoSpaceDN w:val="0"/>
        <w:adjustRightInd w:val="0"/>
        <w:spacing w:after="0" w:line="360" w:lineRule="auto"/>
        <w:jc w:val="both"/>
        <w:rPr>
          <w:rFonts w:ascii="Book Antiqua" w:hAnsi="Book Antiqua"/>
          <w:sz w:val="24"/>
          <w:szCs w:val="24"/>
        </w:rPr>
      </w:pPr>
      <w:r w:rsidRPr="002D48E6">
        <w:rPr>
          <w:rFonts w:ascii="Book Antiqua" w:hAnsi="Book Antiqua"/>
          <w:sz w:val="24"/>
          <w:szCs w:val="24"/>
        </w:rPr>
        <w:t>The type of health-care needs is heavily dependent on the socio-cultural setting and the nature and quality of the local health-care services. However, very few studies from developing countries have undertaken comprehensive assessments of health-care needs among patients with mental illnesses. This information is necessary for judicious allocation of resources for treatment of mental illnesses</w:t>
      </w:r>
      <w:r w:rsidR="006B554B" w:rsidRPr="002D48E6">
        <w:rPr>
          <w:rFonts w:ascii="Book Antiqua" w:hAnsi="Book Antiqua"/>
          <w:sz w:val="24"/>
          <w:szCs w:val="24"/>
        </w:rPr>
        <w:t xml:space="preserve"> in these countries</w:t>
      </w:r>
      <w:r w:rsidRPr="002D48E6">
        <w:rPr>
          <w:rFonts w:ascii="Book Antiqua" w:hAnsi="Book Antiqua"/>
          <w:sz w:val="24"/>
          <w:szCs w:val="24"/>
        </w:rPr>
        <w:t>.</w:t>
      </w:r>
    </w:p>
    <w:p w:rsidR="00480A23" w:rsidRPr="002D48E6" w:rsidRDefault="00480A23" w:rsidP="00B43867">
      <w:pPr>
        <w:autoSpaceDE w:val="0"/>
        <w:autoSpaceDN w:val="0"/>
        <w:adjustRightInd w:val="0"/>
        <w:spacing w:after="0" w:line="360" w:lineRule="auto"/>
        <w:jc w:val="both"/>
        <w:rPr>
          <w:rFonts w:ascii="Book Antiqua" w:hAnsi="Book Antiqua"/>
          <w:b/>
          <w:sz w:val="24"/>
          <w:szCs w:val="24"/>
        </w:rPr>
      </w:pPr>
    </w:p>
    <w:p w:rsidR="00480A23" w:rsidRPr="002D48E6" w:rsidRDefault="00480A23" w:rsidP="00B43867">
      <w:pPr>
        <w:autoSpaceDE w:val="0"/>
        <w:autoSpaceDN w:val="0"/>
        <w:adjustRightInd w:val="0"/>
        <w:spacing w:after="0" w:line="360" w:lineRule="auto"/>
        <w:jc w:val="both"/>
        <w:rPr>
          <w:rFonts w:ascii="Book Antiqua" w:hAnsi="Book Antiqua"/>
          <w:b/>
          <w:i/>
          <w:sz w:val="24"/>
          <w:szCs w:val="24"/>
        </w:rPr>
      </w:pPr>
      <w:r w:rsidRPr="002D48E6">
        <w:rPr>
          <w:rFonts w:ascii="Book Antiqua" w:hAnsi="Book Antiqua"/>
          <w:b/>
          <w:i/>
          <w:sz w:val="24"/>
          <w:szCs w:val="24"/>
        </w:rPr>
        <w:t>Innovations and breakthroughs</w:t>
      </w:r>
    </w:p>
    <w:p w:rsidR="00480A23" w:rsidRPr="002D48E6" w:rsidRDefault="00480A23" w:rsidP="00B43867">
      <w:pPr>
        <w:spacing w:after="0" w:line="360" w:lineRule="auto"/>
        <w:jc w:val="both"/>
        <w:rPr>
          <w:rFonts w:ascii="Book Antiqua" w:hAnsi="Book Antiqua" w:cs="Times New Roman"/>
          <w:sz w:val="24"/>
          <w:szCs w:val="24"/>
          <w:lang w:eastAsia="zh-CN"/>
        </w:rPr>
      </w:pPr>
      <w:r w:rsidRPr="002D48E6">
        <w:rPr>
          <w:rFonts w:ascii="Book Antiqua" w:hAnsi="Book Antiqua"/>
          <w:sz w:val="24"/>
          <w:szCs w:val="24"/>
        </w:rPr>
        <w:t xml:space="preserve">Given the paucity of research in the area, this study attempted to assess health-care needs and their </w:t>
      </w:r>
      <w:r w:rsidR="00636E97" w:rsidRPr="002D48E6">
        <w:rPr>
          <w:rFonts w:ascii="Book Antiqua" w:hAnsi="Book Antiqua"/>
          <w:sz w:val="24"/>
          <w:szCs w:val="24"/>
        </w:rPr>
        <w:t xml:space="preserve">correlates in BD </w:t>
      </w:r>
      <w:r w:rsidRPr="002D48E6">
        <w:rPr>
          <w:rFonts w:ascii="Book Antiqua" w:hAnsi="Book Antiqua"/>
          <w:sz w:val="24"/>
          <w:szCs w:val="24"/>
        </w:rPr>
        <w:t xml:space="preserve">during remission, compared to remitted schizophrenia. </w:t>
      </w:r>
      <w:r w:rsidRPr="002D48E6">
        <w:rPr>
          <w:rFonts w:ascii="Book Antiqua" w:eastAsia="Times New Roman" w:hAnsi="Book Antiqua" w:cs="Times New Roman"/>
          <w:sz w:val="24"/>
          <w:szCs w:val="24"/>
        </w:rPr>
        <w:t>The relatively novel findings of this study were: (</w:t>
      </w:r>
      <w:r w:rsidR="00F23C82" w:rsidRPr="002D48E6">
        <w:rPr>
          <w:rFonts w:ascii="Book Antiqua" w:hAnsi="Book Antiqua" w:cs="Times New Roman"/>
          <w:sz w:val="24"/>
          <w:szCs w:val="24"/>
          <w:lang w:eastAsia="zh-CN"/>
        </w:rPr>
        <w:t>1</w:t>
      </w:r>
      <w:r w:rsidRPr="002D48E6">
        <w:rPr>
          <w:rFonts w:ascii="Book Antiqua" w:eastAsia="Times New Roman" w:hAnsi="Book Antiqua" w:cs="Times New Roman"/>
          <w:sz w:val="24"/>
          <w:szCs w:val="24"/>
        </w:rPr>
        <w:t>) patients with BD even when they were in remission had wide ranging health-care needs, many of which were unmet</w:t>
      </w:r>
      <w:r w:rsidR="00F23C82" w:rsidRPr="002D48E6">
        <w:rPr>
          <w:rFonts w:ascii="Book Antiqua" w:hAnsi="Book Antiqua" w:cs="Times New Roman"/>
          <w:sz w:val="24"/>
          <w:szCs w:val="24"/>
          <w:lang w:eastAsia="zh-CN"/>
        </w:rPr>
        <w:t>;</w:t>
      </w:r>
      <w:r w:rsidRPr="002D48E6">
        <w:rPr>
          <w:rFonts w:ascii="Book Antiqua" w:eastAsia="Times New Roman" w:hAnsi="Book Antiqua" w:cs="Times New Roman"/>
          <w:sz w:val="24"/>
          <w:szCs w:val="24"/>
        </w:rPr>
        <w:t xml:space="preserve"> (</w:t>
      </w:r>
      <w:r w:rsidR="00F23C82" w:rsidRPr="002D48E6">
        <w:rPr>
          <w:rFonts w:ascii="Book Antiqua" w:hAnsi="Book Antiqua" w:cs="Times New Roman"/>
          <w:sz w:val="24"/>
          <w:szCs w:val="24"/>
          <w:lang w:eastAsia="zh-CN"/>
        </w:rPr>
        <w:t>2</w:t>
      </w:r>
      <w:r w:rsidRPr="002D48E6">
        <w:rPr>
          <w:rFonts w:ascii="Book Antiqua" w:eastAsia="Times New Roman" w:hAnsi="Book Antiqua" w:cs="Times New Roman"/>
          <w:sz w:val="24"/>
          <w:szCs w:val="24"/>
        </w:rPr>
        <w:t>) impaired functioning, residual symptoms and quality of life</w:t>
      </w:r>
      <w:r w:rsidR="003511DA" w:rsidRPr="002D48E6">
        <w:rPr>
          <w:rFonts w:ascii="Book Antiqua" w:hAnsi="Book Antiqua" w:cs="Times New Roman"/>
          <w:sz w:val="24"/>
          <w:szCs w:val="24"/>
          <w:lang w:eastAsia="zh-CN"/>
        </w:rPr>
        <w:t xml:space="preserve"> (</w:t>
      </w:r>
      <w:r w:rsidR="003511DA" w:rsidRPr="002D48E6">
        <w:rPr>
          <w:rFonts w:ascii="Book Antiqua" w:hAnsi="Book Antiqua" w:cs="Times New Roman"/>
          <w:sz w:val="24"/>
          <w:szCs w:val="24"/>
        </w:rPr>
        <w:t>QOL</w:t>
      </w:r>
      <w:r w:rsidR="003511DA" w:rsidRPr="002D48E6">
        <w:rPr>
          <w:rFonts w:ascii="Book Antiqua" w:hAnsi="Book Antiqua" w:cs="Times New Roman"/>
          <w:sz w:val="24"/>
          <w:szCs w:val="24"/>
          <w:lang w:eastAsia="zh-CN"/>
        </w:rPr>
        <w:t>)</w:t>
      </w:r>
      <w:r w:rsidRPr="002D48E6">
        <w:rPr>
          <w:rFonts w:ascii="Book Antiqua" w:eastAsia="Times New Roman" w:hAnsi="Book Antiqua" w:cs="Times New Roman"/>
          <w:sz w:val="24"/>
          <w:szCs w:val="24"/>
        </w:rPr>
        <w:t xml:space="preserve"> emerged as the principal mediators of total and unmet needs</w:t>
      </w:r>
      <w:r w:rsidR="00F23C82" w:rsidRPr="002D48E6">
        <w:rPr>
          <w:rFonts w:ascii="Book Antiqua" w:hAnsi="Book Antiqua" w:cs="Times New Roman"/>
          <w:sz w:val="24"/>
          <w:szCs w:val="24"/>
          <w:lang w:eastAsia="zh-CN"/>
        </w:rPr>
        <w:t>;</w:t>
      </w:r>
      <w:r w:rsidRPr="002D48E6">
        <w:rPr>
          <w:rFonts w:ascii="Book Antiqua" w:eastAsia="Times New Roman" w:hAnsi="Book Antiqua" w:cs="Times New Roman"/>
          <w:sz w:val="24"/>
          <w:szCs w:val="24"/>
        </w:rPr>
        <w:t xml:space="preserve"> (</w:t>
      </w:r>
      <w:r w:rsidR="00F23C82" w:rsidRPr="002D48E6">
        <w:rPr>
          <w:rFonts w:ascii="Book Antiqua" w:hAnsi="Book Antiqua" w:cs="Times New Roman"/>
          <w:sz w:val="24"/>
          <w:szCs w:val="24"/>
          <w:lang w:eastAsia="zh-CN"/>
        </w:rPr>
        <w:t>3</w:t>
      </w:r>
      <w:r w:rsidRPr="002D48E6">
        <w:rPr>
          <w:rFonts w:ascii="Book Antiqua" w:eastAsia="Times New Roman" w:hAnsi="Book Antiqua" w:cs="Times New Roman"/>
          <w:sz w:val="24"/>
          <w:szCs w:val="24"/>
        </w:rPr>
        <w:t xml:space="preserve">) </w:t>
      </w:r>
      <w:r w:rsidRPr="002D48E6">
        <w:rPr>
          <w:rFonts w:ascii="Book Antiqua" w:hAnsi="Book Antiqua" w:cs="Times New Roman"/>
          <w:sz w:val="24"/>
          <w:szCs w:val="24"/>
        </w:rPr>
        <w:t xml:space="preserve">relatives reported more needs than patients and </w:t>
      </w:r>
      <w:r w:rsidRPr="002D48E6">
        <w:rPr>
          <w:rFonts w:ascii="Book Antiqua" w:eastAsia="Times New Roman" w:hAnsi="Book Antiqua" w:cs="Times New Roman"/>
          <w:sz w:val="24"/>
          <w:szCs w:val="24"/>
        </w:rPr>
        <w:t>a somewhat different pattern of needs than patients</w:t>
      </w:r>
      <w:r w:rsidR="00F23C82" w:rsidRPr="002D48E6">
        <w:rPr>
          <w:rFonts w:ascii="Book Antiqua" w:hAnsi="Book Antiqua" w:cs="Times New Roman"/>
          <w:sz w:val="24"/>
          <w:szCs w:val="24"/>
          <w:lang w:eastAsia="zh-CN"/>
        </w:rPr>
        <w:t>; and</w:t>
      </w:r>
      <w:r w:rsidRPr="002D48E6">
        <w:rPr>
          <w:rFonts w:ascii="Book Antiqua" w:eastAsia="Times New Roman" w:hAnsi="Book Antiqua" w:cs="Times New Roman"/>
          <w:sz w:val="24"/>
          <w:szCs w:val="24"/>
        </w:rPr>
        <w:t xml:space="preserve"> (</w:t>
      </w:r>
      <w:r w:rsidR="00F23C82" w:rsidRPr="002D48E6">
        <w:rPr>
          <w:rFonts w:ascii="Book Antiqua" w:hAnsi="Book Antiqua" w:cs="Times New Roman"/>
          <w:sz w:val="24"/>
          <w:szCs w:val="24"/>
          <w:lang w:eastAsia="zh-CN"/>
        </w:rPr>
        <w:t>4</w:t>
      </w:r>
      <w:r w:rsidRPr="002D48E6">
        <w:rPr>
          <w:rFonts w:ascii="Book Antiqua" w:eastAsia="Times New Roman" w:hAnsi="Book Antiqua" w:cs="Times New Roman"/>
          <w:sz w:val="24"/>
          <w:szCs w:val="24"/>
        </w:rPr>
        <w:t>) despite some differences the overall pattern in which economic and welfare needs superseded treatment and social needs was very similar across BD and schizophrenia indicating that socio-cultural and health-service related factors have a relatively greater impact on the pattern of needs than diagnostic categories</w:t>
      </w:r>
    </w:p>
    <w:p w:rsidR="00F23C82" w:rsidRPr="002D48E6" w:rsidRDefault="00F23C82" w:rsidP="00B43867">
      <w:pPr>
        <w:spacing w:after="0" w:line="360" w:lineRule="auto"/>
        <w:jc w:val="both"/>
        <w:rPr>
          <w:rFonts w:ascii="Book Antiqua" w:hAnsi="Book Antiqua" w:cs="Times New Roman"/>
          <w:sz w:val="24"/>
          <w:szCs w:val="24"/>
          <w:lang w:eastAsia="zh-CN"/>
        </w:rPr>
      </w:pPr>
    </w:p>
    <w:p w:rsidR="00480A23" w:rsidRPr="002D48E6" w:rsidRDefault="00480A23" w:rsidP="00B43867">
      <w:pPr>
        <w:spacing w:after="0" w:line="360" w:lineRule="auto"/>
        <w:jc w:val="both"/>
        <w:rPr>
          <w:rFonts w:ascii="Book Antiqua" w:hAnsi="Book Antiqua"/>
          <w:b/>
          <w:i/>
          <w:sz w:val="24"/>
          <w:szCs w:val="24"/>
        </w:rPr>
      </w:pPr>
      <w:r w:rsidRPr="002D48E6">
        <w:rPr>
          <w:rFonts w:ascii="Book Antiqua" w:hAnsi="Book Antiqua"/>
          <w:b/>
          <w:i/>
          <w:sz w:val="24"/>
          <w:szCs w:val="24"/>
        </w:rPr>
        <w:t xml:space="preserve">Applications </w:t>
      </w:r>
    </w:p>
    <w:p w:rsidR="00480A23" w:rsidRPr="002D48E6" w:rsidRDefault="00480A23" w:rsidP="00B43867">
      <w:pPr>
        <w:spacing w:after="0" w:line="360" w:lineRule="auto"/>
        <w:jc w:val="both"/>
        <w:rPr>
          <w:rFonts w:ascii="Book Antiqua" w:hAnsi="Book Antiqua" w:cs="Times New Roman"/>
          <w:sz w:val="24"/>
          <w:szCs w:val="24"/>
          <w:lang w:eastAsia="zh-CN"/>
        </w:rPr>
      </w:pPr>
      <w:r w:rsidRPr="002D48E6">
        <w:rPr>
          <w:rFonts w:ascii="Book Antiqua" w:eastAsia="Times New Roman" w:hAnsi="Book Antiqua" w:cs="Times New Roman"/>
          <w:sz w:val="24"/>
          <w:szCs w:val="24"/>
        </w:rPr>
        <w:lastRenderedPageBreak/>
        <w:t>The implications of these findings for the treatment of BD are that: (</w:t>
      </w:r>
      <w:r w:rsidR="00F23C82" w:rsidRPr="002D48E6">
        <w:rPr>
          <w:rFonts w:ascii="Book Antiqua" w:hAnsi="Book Antiqua" w:cs="Times New Roman"/>
          <w:sz w:val="24"/>
          <w:szCs w:val="24"/>
          <w:lang w:eastAsia="zh-CN"/>
        </w:rPr>
        <w:t>1</w:t>
      </w:r>
      <w:r w:rsidRPr="002D48E6">
        <w:rPr>
          <w:rFonts w:ascii="Book Antiqua" w:eastAsia="Times New Roman" w:hAnsi="Book Antiqua" w:cs="Times New Roman"/>
          <w:sz w:val="24"/>
          <w:szCs w:val="24"/>
        </w:rPr>
        <w:t>) the presence of unmet health-care needs is an additional marker of the enduring psychosocial impairment characteristic of remitted BD; accordingly, treatment of BD should place greater emphasis on addressing the unmet needs of patients with BD even after patients achieve remission</w:t>
      </w:r>
      <w:r w:rsidR="00F23C82" w:rsidRPr="002D48E6">
        <w:rPr>
          <w:rFonts w:ascii="Book Antiqua" w:hAnsi="Book Antiqua" w:cs="Times New Roman"/>
          <w:sz w:val="24"/>
          <w:szCs w:val="24"/>
          <w:lang w:eastAsia="zh-CN"/>
        </w:rPr>
        <w:t>;</w:t>
      </w:r>
      <w:r w:rsidRPr="002D48E6">
        <w:rPr>
          <w:rFonts w:ascii="Book Antiqua" w:eastAsia="Times New Roman" w:hAnsi="Book Antiqua" w:cs="Times New Roman"/>
          <w:sz w:val="24"/>
          <w:szCs w:val="24"/>
        </w:rPr>
        <w:t xml:space="preserve"> (</w:t>
      </w:r>
      <w:r w:rsidR="00F23C82" w:rsidRPr="002D48E6">
        <w:rPr>
          <w:rFonts w:ascii="Book Antiqua" w:hAnsi="Book Antiqua" w:cs="Times New Roman"/>
          <w:sz w:val="24"/>
          <w:szCs w:val="24"/>
          <w:lang w:eastAsia="zh-CN"/>
        </w:rPr>
        <w:t>2</w:t>
      </w:r>
      <w:r w:rsidRPr="002D48E6">
        <w:rPr>
          <w:rFonts w:ascii="Book Antiqua" w:eastAsia="Times New Roman" w:hAnsi="Book Antiqua" w:cs="Times New Roman"/>
          <w:sz w:val="24"/>
          <w:szCs w:val="24"/>
        </w:rPr>
        <w:t>) the input provided by relatives is vital for comprehensive assessment and management of needs in BD</w:t>
      </w:r>
      <w:r w:rsidR="00F23C82" w:rsidRPr="002D48E6">
        <w:rPr>
          <w:rFonts w:ascii="Book Antiqua" w:hAnsi="Book Antiqua" w:cs="Times New Roman"/>
          <w:sz w:val="24"/>
          <w:szCs w:val="24"/>
          <w:lang w:eastAsia="zh-CN"/>
        </w:rPr>
        <w:t>;</w:t>
      </w:r>
      <w:r w:rsidR="000A7C03">
        <w:rPr>
          <w:rFonts w:ascii="Book Antiqua" w:hAnsi="Book Antiqua" w:cs="Times New Roman" w:hint="eastAsia"/>
          <w:sz w:val="24"/>
          <w:szCs w:val="24"/>
          <w:lang w:eastAsia="zh-CN"/>
        </w:rPr>
        <w:t xml:space="preserve"> </w:t>
      </w:r>
      <w:r w:rsidR="00F23C82" w:rsidRPr="002D48E6">
        <w:rPr>
          <w:rFonts w:ascii="Book Antiqua" w:hAnsi="Book Antiqua" w:cs="Times New Roman"/>
          <w:sz w:val="24"/>
          <w:szCs w:val="24"/>
          <w:lang w:eastAsia="zh-CN"/>
        </w:rPr>
        <w:t xml:space="preserve">and </w:t>
      </w:r>
      <w:r w:rsidRPr="002D48E6">
        <w:rPr>
          <w:rFonts w:ascii="Book Antiqua" w:eastAsia="Times New Roman" w:hAnsi="Book Antiqua" w:cs="Times New Roman"/>
          <w:sz w:val="24"/>
          <w:szCs w:val="24"/>
        </w:rPr>
        <w:t>(</w:t>
      </w:r>
      <w:r w:rsidR="00F23C82" w:rsidRPr="002D48E6">
        <w:rPr>
          <w:rFonts w:ascii="Book Antiqua" w:hAnsi="Book Antiqua" w:cs="Times New Roman"/>
          <w:sz w:val="24"/>
          <w:szCs w:val="24"/>
          <w:lang w:eastAsia="zh-CN"/>
        </w:rPr>
        <w:t>3</w:t>
      </w:r>
      <w:r w:rsidRPr="002D48E6">
        <w:rPr>
          <w:rFonts w:ascii="Book Antiqua" w:eastAsia="Times New Roman" w:hAnsi="Book Antiqua" w:cs="Times New Roman"/>
          <w:sz w:val="24"/>
          <w:szCs w:val="24"/>
        </w:rPr>
        <w:t>) it is important for future studies to incorporate the socio-cultural context while examining</w:t>
      </w:r>
      <w:r w:rsidR="007837E4" w:rsidRPr="002D48E6">
        <w:rPr>
          <w:rFonts w:ascii="Book Antiqua" w:eastAsia="Times New Roman" w:hAnsi="Book Antiqua" w:cs="Times New Roman"/>
          <w:sz w:val="24"/>
          <w:szCs w:val="24"/>
        </w:rPr>
        <w:t xml:space="preserve"> health-care needs in order to </w:t>
      </w:r>
      <w:r w:rsidRPr="002D48E6">
        <w:rPr>
          <w:rFonts w:ascii="Book Antiqua" w:eastAsia="Times New Roman" w:hAnsi="Book Antiqua" w:cs="Times New Roman"/>
          <w:sz w:val="24"/>
          <w:szCs w:val="24"/>
        </w:rPr>
        <w:t>improve the treatment and outcome of BD.</w:t>
      </w:r>
    </w:p>
    <w:p w:rsidR="00F23C82" w:rsidRPr="002D48E6" w:rsidRDefault="00F23C82" w:rsidP="00B43867">
      <w:pPr>
        <w:spacing w:after="0" w:line="360" w:lineRule="auto"/>
        <w:jc w:val="both"/>
        <w:rPr>
          <w:rFonts w:ascii="Book Antiqua" w:hAnsi="Book Antiqua" w:cs="Times New Roman"/>
          <w:sz w:val="24"/>
          <w:szCs w:val="24"/>
          <w:lang w:eastAsia="zh-CN"/>
        </w:rPr>
      </w:pPr>
    </w:p>
    <w:p w:rsidR="00480A23" w:rsidRPr="002D48E6" w:rsidRDefault="00480A23" w:rsidP="00B43867">
      <w:pPr>
        <w:spacing w:after="0" w:line="360" w:lineRule="auto"/>
        <w:jc w:val="both"/>
        <w:rPr>
          <w:rFonts w:ascii="Book Antiqua" w:hAnsi="Book Antiqua"/>
          <w:b/>
          <w:i/>
          <w:sz w:val="24"/>
          <w:szCs w:val="24"/>
        </w:rPr>
      </w:pPr>
      <w:r w:rsidRPr="002D48E6">
        <w:rPr>
          <w:rFonts w:ascii="Book Antiqua" w:hAnsi="Book Antiqua"/>
          <w:b/>
          <w:i/>
          <w:sz w:val="24"/>
          <w:szCs w:val="24"/>
        </w:rPr>
        <w:t>Terminology</w:t>
      </w:r>
    </w:p>
    <w:p w:rsidR="00480A23" w:rsidRPr="002D48E6" w:rsidRDefault="00480A23" w:rsidP="00B43867">
      <w:pPr>
        <w:spacing w:after="0" w:line="360" w:lineRule="auto"/>
        <w:jc w:val="both"/>
        <w:rPr>
          <w:rFonts w:ascii="Book Antiqua" w:hAnsi="Book Antiqua"/>
          <w:sz w:val="24"/>
          <w:szCs w:val="24"/>
        </w:rPr>
      </w:pPr>
      <w:r w:rsidRPr="002D48E6">
        <w:rPr>
          <w:rFonts w:ascii="Book Antiqua" w:hAnsi="Book Antiqua" w:cs="Times New Roman"/>
          <w:sz w:val="24"/>
          <w:szCs w:val="24"/>
        </w:rPr>
        <w:t>Health-care need</w:t>
      </w:r>
      <w:r w:rsidR="00F274DE" w:rsidRPr="002D48E6">
        <w:rPr>
          <w:rFonts w:ascii="Book Antiqua" w:hAnsi="Book Antiqua" w:cs="Times New Roman"/>
          <w:sz w:val="24"/>
          <w:szCs w:val="24"/>
        </w:rPr>
        <w:t>s</w:t>
      </w:r>
      <w:r w:rsidRPr="002D48E6">
        <w:rPr>
          <w:rFonts w:ascii="Book Antiqua" w:hAnsi="Book Antiqua" w:cs="Times New Roman"/>
          <w:sz w:val="24"/>
          <w:szCs w:val="24"/>
        </w:rPr>
        <w:t xml:space="preserve">: The National Health Service and Community Care Act, 1990 defines “need” as the “requirement of the individual to achieve, maintain and restore an acceptable level of social independence and </w:t>
      </w:r>
      <w:r w:rsidR="003511DA" w:rsidRPr="002D48E6">
        <w:rPr>
          <w:rFonts w:ascii="Book Antiqua" w:hAnsi="Book Antiqua" w:cs="Times New Roman"/>
          <w:sz w:val="24"/>
          <w:szCs w:val="24"/>
        </w:rPr>
        <w:t>QOL</w:t>
      </w:r>
      <w:r w:rsidR="00F23C82" w:rsidRPr="002D48E6">
        <w:rPr>
          <w:rFonts w:ascii="Book Antiqua" w:hAnsi="Book Antiqua" w:cs="Times New Roman"/>
          <w:sz w:val="24"/>
          <w:szCs w:val="24"/>
        </w:rPr>
        <w:t>”</w:t>
      </w:r>
      <w:r w:rsidRPr="002D48E6">
        <w:rPr>
          <w:rFonts w:ascii="Book Antiqua" w:hAnsi="Book Antiqua" w:cs="Times New Roman"/>
          <w:sz w:val="24"/>
          <w:szCs w:val="24"/>
        </w:rPr>
        <w:t>. A health-care need is considered to be present when because of symptoms, distress or disability the subject’s level of functioning falls below the optimum, and this is due to some potentially remediable or preventable cause.</w:t>
      </w:r>
    </w:p>
    <w:p w:rsidR="00480A23" w:rsidRPr="002D48E6" w:rsidRDefault="00480A23" w:rsidP="00296678">
      <w:pPr>
        <w:spacing w:after="0" w:line="360" w:lineRule="auto"/>
        <w:jc w:val="both"/>
        <w:rPr>
          <w:rFonts w:ascii="Book Antiqua" w:eastAsia="Times New Roman" w:hAnsi="Book Antiqua" w:cs="Times New Roman"/>
          <w:sz w:val="24"/>
          <w:szCs w:val="24"/>
        </w:rPr>
      </w:pPr>
    </w:p>
    <w:p w:rsidR="00480A23" w:rsidRPr="002D48E6" w:rsidRDefault="00F23C82" w:rsidP="00296678">
      <w:pPr>
        <w:autoSpaceDE w:val="0"/>
        <w:autoSpaceDN w:val="0"/>
        <w:adjustRightInd w:val="0"/>
        <w:spacing w:after="0" w:line="360" w:lineRule="auto"/>
        <w:jc w:val="both"/>
        <w:rPr>
          <w:rFonts w:ascii="Book Antiqua" w:hAnsi="Book Antiqua"/>
          <w:b/>
          <w:i/>
          <w:sz w:val="24"/>
          <w:szCs w:val="24"/>
          <w:lang w:eastAsia="zh-CN"/>
        </w:rPr>
      </w:pPr>
      <w:r w:rsidRPr="002D48E6">
        <w:rPr>
          <w:rFonts w:ascii="Book Antiqua" w:hAnsi="Book Antiqua"/>
          <w:b/>
          <w:i/>
          <w:sz w:val="24"/>
          <w:szCs w:val="24"/>
          <w:lang w:eastAsia="zh-CN"/>
        </w:rPr>
        <w:t>Peer-review</w:t>
      </w:r>
    </w:p>
    <w:p w:rsidR="00F23C82" w:rsidRPr="002D48E6" w:rsidRDefault="00296678" w:rsidP="00296678">
      <w:pPr>
        <w:autoSpaceDE w:val="0"/>
        <w:autoSpaceDN w:val="0"/>
        <w:adjustRightInd w:val="0"/>
        <w:spacing w:after="0" w:line="360" w:lineRule="auto"/>
        <w:jc w:val="both"/>
        <w:rPr>
          <w:rFonts w:ascii="Book Antiqua" w:hAnsi="Book Antiqua"/>
          <w:sz w:val="24"/>
          <w:szCs w:val="24"/>
          <w:lang w:eastAsia="zh-CN"/>
        </w:rPr>
      </w:pPr>
      <w:r w:rsidRPr="002D48E6">
        <w:rPr>
          <w:rFonts w:ascii="Book Antiqua" w:hAnsi="Book Antiqua"/>
          <w:sz w:val="24"/>
          <w:szCs w:val="24"/>
        </w:rPr>
        <w:t>The manuscript is relatively well-written and easy to follow.</w:t>
      </w:r>
    </w:p>
    <w:p w:rsidR="00296678" w:rsidRPr="002D48E6" w:rsidRDefault="00296678" w:rsidP="00296678">
      <w:pPr>
        <w:autoSpaceDE w:val="0"/>
        <w:autoSpaceDN w:val="0"/>
        <w:adjustRightInd w:val="0"/>
        <w:spacing w:after="0" w:line="360" w:lineRule="auto"/>
        <w:jc w:val="both"/>
        <w:rPr>
          <w:rFonts w:ascii="Book Antiqua" w:hAnsi="Book Antiqua"/>
          <w:sz w:val="24"/>
          <w:szCs w:val="24"/>
          <w:lang w:eastAsia="zh-CN"/>
        </w:rPr>
      </w:pPr>
    </w:p>
    <w:p w:rsidR="00296678" w:rsidRPr="002D48E6" w:rsidRDefault="00296678">
      <w:pPr>
        <w:rPr>
          <w:rFonts w:ascii="Book Antiqua" w:hAnsi="Book Antiqua" w:cs="Times New Roman"/>
          <w:b/>
          <w:sz w:val="24"/>
          <w:szCs w:val="24"/>
          <w:lang w:eastAsia="zh-CN"/>
        </w:rPr>
      </w:pPr>
      <w:r w:rsidRPr="002D48E6">
        <w:rPr>
          <w:rFonts w:ascii="Book Antiqua" w:hAnsi="Book Antiqua" w:cs="Times New Roman"/>
          <w:b/>
          <w:sz w:val="24"/>
          <w:szCs w:val="24"/>
          <w:lang w:eastAsia="zh-CN"/>
        </w:rPr>
        <w:br w:type="page"/>
      </w:r>
    </w:p>
    <w:p w:rsidR="00480A23" w:rsidRPr="002D48E6" w:rsidRDefault="00F23C82" w:rsidP="00296678">
      <w:pPr>
        <w:autoSpaceDE w:val="0"/>
        <w:autoSpaceDN w:val="0"/>
        <w:adjustRightInd w:val="0"/>
        <w:spacing w:after="0" w:line="360" w:lineRule="auto"/>
        <w:jc w:val="both"/>
        <w:rPr>
          <w:rFonts w:ascii="Book Antiqua" w:hAnsi="Book Antiqua" w:cs="Times New Roman"/>
          <w:b/>
          <w:sz w:val="24"/>
          <w:szCs w:val="24"/>
          <w:lang w:eastAsia="zh-CN"/>
        </w:rPr>
      </w:pPr>
      <w:r w:rsidRPr="002D48E6">
        <w:rPr>
          <w:rFonts w:ascii="Book Antiqua" w:hAnsi="Book Antiqua" w:cs="Times New Roman"/>
          <w:b/>
          <w:sz w:val="24"/>
          <w:szCs w:val="24"/>
          <w:lang w:eastAsia="zh-CN"/>
        </w:rPr>
        <w:lastRenderedPageBreak/>
        <w:t>REFERENCES</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 </w:t>
      </w:r>
      <w:r w:rsidRPr="002D48E6">
        <w:rPr>
          <w:rFonts w:ascii="Book Antiqua" w:eastAsia="宋体" w:hAnsi="Book Antiqua" w:cs="宋体"/>
          <w:b/>
          <w:bCs/>
          <w:sz w:val="24"/>
          <w:szCs w:val="24"/>
          <w:lang w:val="en-US" w:eastAsia="zh-CN" w:bidi="ar-SA"/>
        </w:rPr>
        <w:t>Torres IJ</w:t>
      </w:r>
      <w:r w:rsidRPr="002D48E6">
        <w:rPr>
          <w:rFonts w:ascii="Book Antiqua" w:eastAsia="宋体" w:hAnsi="Book Antiqua" w:cs="宋体"/>
          <w:sz w:val="24"/>
          <w:szCs w:val="24"/>
          <w:lang w:val="en-US" w:eastAsia="zh-CN" w:bidi="ar-SA"/>
        </w:rPr>
        <w:t xml:space="preserve">, Boudreau VG, </w:t>
      </w:r>
      <w:proofErr w:type="spellStart"/>
      <w:r w:rsidRPr="002D48E6">
        <w:rPr>
          <w:rFonts w:ascii="Book Antiqua" w:eastAsia="宋体" w:hAnsi="Book Antiqua" w:cs="宋体"/>
          <w:sz w:val="24"/>
          <w:szCs w:val="24"/>
          <w:lang w:val="en-US" w:eastAsia="zh-CN" w:bidi="ar-SA"/>
        </w:rPr>
        <w:t>Yatham</w:t>
      </w:r>
      <w:proofErr w:type="spellEnd"/>
      <w:r w:rsidRPr="002D48E6">
        <w:rPr>
          <w:rFonts w:ascii="Book Antiqua" w:eastAsia="宋体" w:hAnsi="Book Antiqua" w:cs="宋体"/>
          <w:sz w:val="24"/>
          <w:szCs w:val="24"/>
          <w:lang w:val="en-US" w:eastAsia="zh-CN" w:bidi="ar-SA"/>
        </w:rPr>
        <w:t xml:space="preserve"> LN. Neuropsychological functioning in euthymic bipolar disorder: a meta-analysis. </w:t>
      </w:r>
      <w:proofErr w:type="spellStart"/>
      <w:r w:rsidRPr="002D48E6">
        <w:rPr>
          <w:rFonts w:ascii="Book Antiqua" w:eastAsia="宋体" w:hAnsi="Book Antiqua" w:cs="宋体"/>
          <w:i/>
          <w:iCs/>
          <w:sz w:val="24"/>
          <w:szCs w:val="24"/>
          <w:lang w:val="en-US" w:eastAsia="zh-CN" w:bidi="ar-SA"/>
        </w:rPr>
        <w:t>Acta</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Scand</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Suppl</w:t>
      </w:r>
      <w:proofErr w:type="spellEnd"/>
      <w:r w:rsidRPr="002D48E6">
        <w:rPr>
          <w:rFonts w:ascii="Book Antiqua" w:eastAsia="宋体" w:hAnsi="Book Antiqua" w:cs="宋体"/>
          <w:sz w:val="24"/>
          <w:szCs w:val="24"/>
          <w:lang w:val="en-US" w:eastAsia="zh-CN" w:bidi="ar-SA"/>
        </w:rPr>
        <w:t xml:space="preserve"> 2007;</w:t>
      </w:r>
      <w:r w:rsidR="00FC6121">
        <w:rPr>
          <w:rFonts w:ascii="Book Antiqua" w:eastAsia="宋体" w:hAnsi="Book Antiqua" w:cs="宋体" w:hint="eastAsia"/>
          <w:sz w:val="24"/>
          <w:szCs w:val="24"/>
          <w:lang w:val="en-US" w:eastAsia="zh-CN" w:bidi="ar-SA"/>
        </w:rPr>
        <w:t xml:space="preserve"> </w:t>
      </w:r>
      <w:r w:rsidRPr="002D48E6">
        <w:rPr>
          <w:rFonts w:ascii="Book Antiqua" w:eastAsia="宋体" w:hAnsi="Book Antiqua" w:cs="宋体"/>
          <w:b/>
          <w:sz w:val="24"/>
          <w:szCs w:val="24"/>
          <w:lang w:val="en-US" w:eastAsia="zh-CN" w:bidi="ar-SA"/>
        </w:rPr>
        <w:t>116</w:t>
      </w:r>
      <w:r w:rsidR="00FC6121">
        <w:rPr>
          <w:rFonts w:ascii="Book Antiqua" w:eastAsia="宋体" w:hAnsi="Book Antiqua" w:cs="宋体" w:hint="eastAsia"/>
          <w:b/>
          <w:sz w:val="24"/>
          <w:szCs w:val="24"/>
          <w:lang w:val="en-US" w:eastAsia="zh-CN" w:bidi="ar-SA"/>
        </w:rPr>
        <w:t xml:space="preserve"> </w:t>
      </w:r>
      <w:r w:rsidRPr="002D48E6">
        <w:rPr>
          <w:rFonts w:ascii="Book Antiqua" w:eastAsia="宋体" w:hAnsi="Book Antiqua" w:cs="宋体"/>
          <w:sz w:val="24"/>
          <w:szCs w:val="24"/>
          <w:lang w:val="en-US" w:eastAsia="zh-CN" w:bidi="ar-SA"/>
        </w:rPr>
        <w:t>(</w:t>
      </w:r>
      <w:proofErr w:type="spellStart"/>
      <w:r w:rsidRPr="002D48E6">
        <w:rPr>
          <w:rFonts w:ascii="Book Antiqua" w:eastAsia="宋体" w:hAnsi="Book Antiqua" w:cs="宋体"/>
          <w:sz w:val="24"/>
          <w:szCs w:val="24"/>
          <w:lang w:val="en-US" w:eastAsia="zh-CN" w:bidi="ar-SA"/>
        </w:rPr>
        <w:t>Suppl</w:t>
      </w:r>
      <w:proofErr w:type="spellEnd"/>
      <w:r w:rsidRPr="002D48E6">
        <w:rPr>
          <w:rFonts w:ascii="Book Antiqua" w:eastAsia="宋体" w:hAnsi="Book Antiqua" w:cs="宋体"/>
          <w:sz w:val="24"/>
          <w:szCs w:val="24"/>
          <w:lang w:val="en-US" w:eastAsia="zh-CN" w:bidi="ar-SA"/>
        </w:rPr>
        <w:t xml:space="preserve"> 434): 17-26 [PMID: 17688459 DOI: 10.1111/j.1600-0447.2007.01055.x]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 </w:t>
      </w:r>
      <w:r w:rsidRPr="002D48E6">
        <w:rPr>
          <w:rFonts w:ascii="Book Antiqua" w:eastAsia="宋体" w:hAnsi="Book Antiqua" w:cs="宋体"/>
          <w:b/>
          <w:bCs/>
          <w:sz w:val="24"/>
          <w:szCs w:val="24"/>
          <w:lang w:val="en-US" w:eastAsia="zh-CN" w:bidi="ar-SA"/>
        </w:rPr>
        <w:t>Sanchez-Moreno J</w:t>
      </w:r>
      <w:r w:rsidRPr="002D48E6">
        <w:rPr>
          <w:rFonts w:ascii="Book Antiqua" w:eastAsia="宋体" w:hAnsi="Book Antiqua" w:cs="宋体"/>
          <w:sz w:val="24"/>
          <w:szCs w:val="24"/>
          <w:lang w:val="en-US" w:eastAsia="zh-CN" w:bidi="ar-SA"/>
        </w:rPr>
        <w:t>, Martinez-</w:t>
      </w:r>
      <w:proofErr w:type="spellStart"/>
      <w:r w:rsidRPr="002D48E6">
        <w:rPr>
          <w:rFonts w:ascii="Book Antiqua" w:eastAsia="宋体" w:hAnsi="Book Antiqua" w:cs="宋体"/>
          <w:sz w:val="24"/>
          <w:szCs w:val="24"/>
          <w:lang w:val="en-US" w:eastAsia="zh-CN" w:bidi="ar-SA"/>
        </w:rPr>
        <w:t>Aran</w:t>
      </w:r>
      <w:proofErr w:type="spellEnd"/>
      <w:r w:rsidRPr="002D48E6">
        <w:rPr>
          <w:rFonts w:ascii="Book Antiqua" w:eastAsia="宋体" w:hAnsi="Book Antiqua" w:cs="宋体"/>
          <w:sz w:val="24"/>
          <w:szCs w:val="24"/>
          <w:lang w:val="en-US" w:eastAsia="zh-CN" w:bidi="ar-SA"/>
        </w:rPr>
        <w:t xml:space="preserve"> A, </w:t>
      </w:r>
      <w:proofErr w:type="spellStart"/>
      <w:r w:rsidRPr="002D48E6">
        <w:rPr>
          <w:rFonts w:ascii="Book Antiqua" w:eastAsia="宋体" w:hAnsi="Book Antiqua" w:cs="宋体"/>
          <w:sz w:val="24"/>
          <w:szCs w:val="24"/>
          <w:lang w:val="en-US" w:eastAsia="zh-CN" w:bidi="ar-SA"/>
        </w:rPr>
        <w:t>Tabarés-Seisdedos</w:t>
      </w:r>
      <w:proofErr w:type="spellEnd"/>
      <w:r w:rsidRPr="002D48E6">
        <w:rPr>
          <w:rFonts w:ascii="Book Antiqua" w:eastAsia="宋体" w:hAnsi="Book Antiqua" w:cs="宋体"/>
          <w:sz w:val="24"/>
          <w:szCs w:val="24"/>
          <w:lang w:val="en-US" w:eastAsia="zh-CN" w:bidi="ar-SA"/>
        </w:rPr>
        <w:t xml:space="preserve"> R, Torrent C, </w:t>
      </w:r>
      <w:proofErr w:type="spellStart"/>
      <w:r w:rsidRPr="002D48E6">
        <w:rPr>
          <w:rFonts w:ascii="Book Antiqua" w:eastAsia="宋体" w:hAnsi="Book Antiqua" w:cs="宋体"/>
          <w:sz w:val="24"/>
          <w:szCs w:val="24"/>
          <w:lang w:val="en-US" w:eastAsia="zh-CN" w:bidi="ar-SA"/>
        </w:rPr>
        <w:t>Vieta</w:t>
      </w:r>
      <w:proofErr w:type="spellEnd"/>
      <w:r w:rsidRPr="002D48E6">
        <w:rPr>
          <w:rFonts w:ascii="Book Antiqua" w:eastAsia="宋体" w:hAnsi="Book Antiqua" w:cs="宋体"/>
          <w:sz w:val="24"/>
          <w:szCs w:val="24"/>
          <w:lang w:val="en-US" w:eastAsia="zh-CN" w:bidi="ar-SA"/>
        </w:rPr>
        <w:t xml:space="preserve"> E, </w:t>
      </w:r>
      <w:proofErr w:type="spellStart"/>
      <w:r w:rsidRPr="002D48E6">
        <w:rPr>
          <w:rFonts w:ascii="Book Antiqua" w:eastAsia="宋体" w:hAnsi="Book Antiqua" w:cs="宋体"/>
          <w:sz w:val="24"/>
          <w:szCs w:val="24"/>
          <w:lang w:val="en-US" w:eastAsia="zh-CN" w:bidi="ar-SA"/>
        </w:rPr>
        <w:t>Ayuso-Mateos</w:t>
      </w:r>
      <w:proofErr w:type="spellEnd"/>
      <w:r w:rsidRPr="002D48E6">
        <w:rPr>
          <w:rFonts w:ascii="Book Antiqua" w:eastAsia="宋体" w:hAnsi="Book Antiqua" w:cs="宋体"/>
          <w:sz w:val="24"/>
          <w:szCs w:val="24"/>
          <w:lang w:val="en-US" w:eastAsia="zh-CN" w:bidi="ar-SA"/>
        </w:rPr>
        <w:t xml:space="preserve"> JL. Functioning and disability in bipolar disorder: an extensive review. </w:t>
      </w:r>
      <w:proofErr w:type="spellStart"/>
      <w:r w:rsidRPr="002D48E6">
        <w:rPr>
          <w:rFonts w:ascii="Book Antiqua" w:eastAsia="宋体" w:hAnsi="Book Antiqua" w:cs="宋体"/>
          <w:i/>
          <w:iCs/>
          <w:sz w:val="24"/>
          <w:szCs w:val="24"/>
          <w:lang w:val="en-US" w:eastAsia="zh-CN" w:bidi="ar-SA"/>
        </w:rPr>
        <w:t>Psychother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Psychosom</w:t>
      </w:r>
      <w:proofErr w:type="spellEnd"/>
      <w:r w:rsidRPr="002D48E6">
        <w:rPr>
          <w:rFonts w:ascii="Book Antiqua" w:eastAsia="宋体" w:hAnsi="Book Antiqua" w:cs="宋体"/>
          <w:sz w:val="24"/>
          <w:szCs w:val="24"/>
          <w:lang w:val="en-US" w:eastAsia="zh-CN" w:bidi="ar-SA"/>
        </w:rPr>
        <w:t xml:space="preserve"> 2009; </w:t>
      </w:r>
      <w:r w:rsidRPr="002D48E6">
        <w:rPr>
          <w:rFonts w:ascii="Book Antiqua" w:eastAsia="宋体" w:hAnsi="Book Antiqua" w:cs="宋体"/>
          <w:b/>
          <w:bCs/>
          <w:sz w:val="24"/>
          <w:szCs w:val="24"/>
          <w:lang w:val="en-US" w:eastAsia="zh-CN" w:bidi="ar-SA"/>
        </w:rPr>
        <w:t>78</w:t>
      </w:r>
      <w:r w:rsidRPr="002D48E6">
        <w:rPr>
          <w:rFonts w:ascii="Book Antiqua" w:eastAsia="宋体" w:hAnsi="Book Antiqua" w:cs="宋体"/>
          <w:sz w:val="24"/>
          <w:szCs w:val="24"/>
          <w:lang w:val="en-US" w:eastAsia="zh-CN" w:bidi="ar-SA"/>
        </w:rPr>
        <w:t>: 285-297 [PMID: 19602917 DOI: 10.1159/000228249]</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 </w:t>
      </w:r>
      <w:r w:rsidRPr="002D48E6">
        <w:rPr>
          <w:rFonts w:ascii="Book Antiqua" w:eastAsia="宋体" w:hAnsi="Book Antiqua" w:cs="宋体"/>
          <w:b/>
          <w:bCs/>
          <w:sz w:val="24"/>
          <w:szCs w:val="24"/>
          <w:lang w:val="en-US" w:eastAsia="zh-CN" w:bidi="ar-SA"/>
        </w:rPr>
        <w:t>Judd LL</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Schettler</w:t>
      </w:r>
      <w:proofErr w:type="spellEnd"/>
      <w:r w:rsidRPr="002D48E6">
        <w:rPr>
          <w:rFonts w:ascii="Book Antiqua" w:eastAsia="宋体" w:hAnsi="Book Antiqua" w:cs="宋体"/>
          <w:sz w:val="24"/>
          <w:szCs w:val="24"/>
          <w:lang w:val="en-US" w:eastAsia="zh-CN" w:bidi="ar-SA"/>
        </w:rPr>
        <w:t xml:space="preserve"> PJ, </w:t>
      </w:r>
      <w:proofErr w:type="spellStart"/>
      <w:r w:rsidRPr="002D48E6">
        <w:rPr>
          <w:rFonts w:ascii="Book Antiqua" w:eastAsia="宋体" w:hAnsi="Book Antiqua" w:cs="宋体"/>
          <w:sz w:val="24"/>
          <w:szCs w:val="24"/>
          <w:lang w:val="en-US" w:eastAsia="zh-CN" w:bidi="ar-SA"/>
        </w:rPr>
        <w:t>Akiskal</w:t>
      </w:r>
      <w:proofErr w:type="spellEnd"/>
      <w:r w:rsidRPr="002D48E6">
        <w:rPr>
          <w:rFonts w:ascii="Book Antiqua" w:eastAsia="宋体" w:hAnsi="Book Antiqua" w:cs="宋体"/>
          <w:sz w:val="24"/>
          <w:szCs w:val="24"/>
          <w:lang w:val="en-US" w:eastAsia="zh-CN" w:bidi="ar-SA"/>
        </w:rPr>
        <w:t xml:space="preserve"> HS, Coryell W, Leon AC, Maser JD, Solomon DA.Residual symptom recovery from major affective episodes in bipolar disorders and rapid episode relapse/recurrence.</w:t>
      </w:r>
      <w:r w:rsidRPr="002D48E6">
        <w:rPr>
          <w:rFonts w:ascii="Book Antiqua" w:eastAsia="宋体" w:hAnsi="Book Antiqua" w:cs="宋体"/>
          <w:i/>
          <w:iCs/>
          <w:sz w:val="24"/>
          <w:szCs w:val="24"/>
          <w:lang w:val="en-US" w:eastAsia="zh-CN" w:bidi="ar-SA"/>
        </w:rPr>
        <w:t>Arch Gen Psychiatry</w:t>
      </w:r>
      <w:r w:rsidRPr="002D48E6">
        <w:rPr>
          <w:rFonts w:ascii="Book Antiqua" w:eastAsia="宋体" w:hAnsi="Book Antiqua" w:cs="宋体"/>
          <w:sz w:val="24"/>
          <w:szCs w:val="24"/>
          <w:lang w:val="en-US" w:eastAsia="zh-CN" w:bidi="ar-SA"/>
        </w:rPr>
        <w:t xml:space="preserve"> 2008; </w:t>
      </w:r>
      <w:r w:rsidRPr="002D48E6">
        <w:rPr>
          <w:rFonts w:ascii="Book Antiqua" w:eastAsia="宋体" w:hAnsi="Book Antiqua" w:cs="宋体"/>
          <w:b/>
          <w:bCs/>
          <w:sz w:val="24"/>
          <w:szCs w:val="24"/>
          <w:lang w:val="en-US" w:eastAsia="zh-CN" w:bidi="ar-SA"/>
        </w:rPr>
        <w:t>65</w:t>
      </w:r>
      <w:r w:rsidRPr="002D48E6">
        <w:rPr>
          <w:rFonts w:ascii="Book Antiqua" w:eastAsia="宋体" w:hAnsi="Book Antiqua" w:cs="宋体"/>
          <w:sz w:val="24"/>
          <w:szCs w:val="24"/>
          <w:lang w:val="en-US" w:eastAsia="zh-CN" w:bidi="ar-SA"/>
        </w:rPr>
        <w:t>: 386-394 [PMID: 18391127 DOI: 10.1001/archpsyc.65.4.386]</w:t>
      </w:r>
    </w:p>
    <w:p w:rsidR="00296678" w:rsidRPr="002D48E6" w:rsidRDefault="00B30F40"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4</w:t>
      </w:r>
      <w:r w:rsidR="00FC6121">
        <w:rPr>
          <w:rFonts w:ascii="Book Antiqua" w:eastAsia="宋体" w:hAnsi="Book Antiqua" w:cs="宋体" w:hint="eastAsia"/>
          <w:sz w:val="24"/>
          <w:szCs w:val="24"/>
          <w:lang w:val="en-US" w:eastAsia="zh-CN" w:bidi="ar-SA"/>
        </w:rPr>
        <w:t xml:space="preserve"> </w:t>
      </w:r>
      <w:proofErr w:type="spellStart"/>
      <w:r w:rsidR="00296678" w:rsidRPr="002D48E6">
        <w:rPr>
          <w:rFonts w:ascii="Book Antiqua" w:eastAsia="宋体" w:hAnsi="Book Antiqua" w:cs="宋体"/>
          <w:b/>
          <w:sz w:val="24"/>
          <w:szCs w:val="24"/>
          <w:lang w:val="en-US" w:eastAsia="zh-CN" w:bidi="ar-SA"/>
        </w:rPr>
        <w:t>Brewin</w:t>
      </w:r>
      <w:proofErr w:type="spellEnd"/>
      <w:r w:rsidR="00296678" w:rsidRPr="002D48E6">
        <w:rPr>
          <w:rFonts w:ascii="Book Antiqua" w:eastAsia="宋体" w:hAnsi="Book Antiqua" w:cs="宋体"/>
          <w:b/>
          <w:sz w:val="24"/>
          <w:szCs w:val="24"/>
          <w:lang w:val="en-US" w:eastAsia="zh-CN" w:bidi="ar-SA"/>
        </w:rPr>
        <w:t xml:space="preserve"> CR</w:t>
      </w:r>
      <w:r w:rsidR="00296678" w:rsidRPr="002D48E6">
        <w:rPr>
          <w:rFonts w:ascii="Book Antiqua" w:eastAsia="宋体" w:hAnsi="Book Antiqua" w:cs="宋体"/>
          <w:sz w:val="24"/>
          <w:szCs w:val="24"/>
          <w:lang w:val="en-US" w:eastAsia="zh-CN" w:bidi="ar-SA"/>
        </w:rPr>
        <w:t xml:space="preserve">. Measuring individual needs for care and services. In: </w:t>
      </w:r>
      <w:proofErr w:type="spellStart"/>
      <w:r w:rsidR="00296678" w:rsidRPr="002D48E6">
        <w:rPr>
          <w:rFonts w:ascii="Book Antiqua" w:eastAsia="宋体" w:hAnsi="Book Antiqua" w:cs="宋体"/>
          <w:sz w:val="24"/>
          <w:szCs w:val="24"/>
          <w:lang w:val="en-US" w:eastAsia="zh-CN" w:bidi="ar-SA"/>
        </w:rPr>
        <w:t>Thornicroft</w:t>
      </w:r>
      <w:proofErr w:type="spellEnd"/>
      <w:r w:rsidR="00296678" w:rsidRPr="002D48E6">
        <w:rPr>
          <w:rFonts w:ascii="Book Antiqua" w:eastAsia="宋体" w:hAnsi="Book Antiqua" w:cs="宋体"/>
          <w:sz w:val="24"/>
          <w:szCs w:val="24"/>
          <w:lang w:val="en-US" w:eastAsia="zh-CN" w:bidi="ar-SA"/>
        </w:rPr>
        <w:t xml:space="preserve"> G, </w:t>
      </w:r>
      <w:proofErr w:type="spellStart"/>
      <w:r w:rsidR="00296678" w:rsidRPr="002D48E6">
        <w:rPr>
          <w:rFonts w:ascii="Book Antiqua" w:eastAsia="宋体" w:hAnsi="Book Antiqua" w:cs="宋体"/>
          <w:sz w:val="24"/>
          <w:szCs w:val="24"/>
          <w:lang w:val="en-US" w:eastAsia="zh-CN" w:bidi="ar-SA"/>
        </w:rPr>
        <w:t>Brewin</w:t>
      </w:r>
      <w:proofErr w:type="spellEnd"/>
      <w:r w:rsidR="00296678" w:rsidRPr="002D48E6">
        <w:rPr>
          <w:rFonts w:ascii="Book Antiqua" w:eastAsia="宋体" w:hAnsi="Book Antiqua" w:cs="宋体"/>
          <w:sz w:val="24"/>
          <w:szCs w:val="24"/>
          <w:lang w:val="en-US" w:eastAsia="zh-CN" w:bidi="ar-SA"/>
        </w:rPr>
        <w:t>, CR, Wing JK. Measuring mental health needs. London: Gaskell-The Royal College of Psychiatrists, 1992: 220-236</w:t>
      </w:r>
    </w:p>
    <w:p w:rsidR="00296678" w:rsidRPr="002D48E6" w:rsidRDefault="00B30F40"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5 </w:t>
      </w:r>
      <w:r w:rsidR="00296678" w:rsidRPr="002D48E6">
        <w:rPr>
          <w:rFonts w:ascii="Book Antiqua" w:eastAsia="宋体" w:hAnsi="Book Antiqua" w:cs="宋体"/>
          <w:b/>
          <w:sz w:val="24"/>
          <w:szCs w:val="24"/>
          <w:lang w:val="en-US" w:eastAsia="zh-CN" w:bidi="ar-SA"/>
        </w:rPr>
        <w:t>National Health Service and Community Care Act</w:t>
      </w:r>
      <w:r w:rsidR="00296678" w:rsidRPr="002D48E6">
        <w:rPr>
          <w:rFonts w:ascii="Book Antiqua" w:eastAsia="宋体" w:hAnsi="Book Antiqua" w:cs="宋体"/>
          <w:sz w:val="24"/>
          <w:szCs w:val="24"/>
          <w:lang w:val="en-US" w:eastAsia="zh-CN" w:bidi="ar-SA"/>
        </w:rPr>
        <w:t>. 1</w:t>
      </w:r>
      <w:r w:rsidRPr="002D48E6">
        <w:rPr>
          <w:rFonts w:ascii="Book Antiqua" w:eastAsia="宋体" w:hAnsi="Book Antiqua" w:cs="宋体"/>
          <w:sz w:val="24"/>
          <w:szCs w:val="24"/>
          <w:lang w:val="en-US" w:eastAsia="zh-CN" w:bidi="ar-SA"/>
        </w:rPr>
        <w:t>990. Available from: URL: http:</w:t>
      </w:r>
      <w:r w:rsidR="00296678" w:rsidRPr="002D48E6">
        <w:rPr>
          <w:rFonts w:ascii="Book Antiqua" w:eastAsia="宋体" w:hAnsi="Book Antiqua" w:cs="宋体"/>
          <w:sz w:val="24"/>
          <w:szCs w:val="24"/>
          <w:lang w:val="en-US" w:eastAsia="zh-CN" w:bidi="ar-SA"/>
        </w:rPr>
        <w:t>//www.legislation.gov.uk/ukpga/1990/19/contents</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6 </w:t>
      </w:r>
      <w:r w:rsidRPr="002D48E6">
        <w:rPr>
          <w:rFonts w:ascii="Book Antiqua" w:eastAsia="宋体" w:hAnsi="Book Antiqua" w:cs="宋体"/>
          <w:b/>
          <w:bCs/>
          <w:sz w:val="24"/>
          <w:szCs w:val="24"/>
          <w:lang w:val="en-US" w:eastAsia="zh-CN" w:bidi="ar-SA"/>
        </w:rPr>
        <w:t>Slade M</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Leese</w:t>
      </w:r>
      <w:proofErr w:type="spellEnd"/>
      <w:r w:rsidRPr="002D48E6">
        <w:rPr>
          <w:rFonts w:ascii="Book Antiqua" w:eastAsia="宋体" w:hAnsi="Book Antiqua" w:cs="宋体"/>
          <w:sz w:val="24"/>
          <w:szCs w:val="24"/>
          <w:lang w:val="en-US" w:eastAsia="zh-CN" w:bidi="ar-SA"/>
        </w:rPr>
        <w:t xml:space="preserve"> M, Cahill S, </w:t>
      </w:r>
      <w:proofErr w:type="spellStart"/>
      <w:r w:rsidRPr="002D48E6">
        <w:rPr>
          <w:rFonts w:ascii="Book Antiqua" w:eastAsia="宋体" w:hAnsi="Book Antiqua" w:cs="宋体"/>
          <w:sz w:val="24"/>
          <w:szCs w:val="24"/>
          <w:lang w:val="en-US" w:eastAsia="zh-CN" w:bidi="ar-SA"/>
        </w:rPr>
        <w:t>Thornicroft</w:t>
      </w:r>
      <w:proofErr w:type="spellEnd"/>
      <w:r w:rsidRPr="002D48E6">
        <w:rPr>
          <w:rFonts w:ascii="Book Antiqua" w:eastAsia="宋体" w:hAnsi="Book Antiqua" w:cs="宋体"/>
          <w:sz w:val="24"/>
          <w:szCs w:val="24"/>
          <w:lang w:val="en-US" w:eastAsia="zh-CN" w:bidi="ar-SA"/>
        </w:rPr>
        <w:t xml:space="preserve"> G, </w:t>
      </w:r>
      <w:proofErr w:type="spellStart"/>
      <w:r w:rsidRPr="002D48E6">
        <w:rPr>
          <w:rFonts w:ascii="Book Antiqua" w:eastAsia="宋体" w:hAnsi="Book Antiqua" w:cs="宋体"/>
          <w:sz w:val="24"/>
          <w:szCs w:val="24"/>
          <w:lang w:val="en-US" w:eastAsia="zh-CN" w:bidi="ar-SA"/>
        </w:rPr>
        <w:t>Kuipers</w:t>
      </w:r>
      <w:proofErr w:type="spellEnd"/>
      <w:r w:rsidRPr="002D48E6">
        <w:rPr>
          <w:rFonts w:ascii="Book Antiqua" w:eastAsia="宋体" w:hAnsi="Book Antiqua" w:cs="宋体"/>
          <w:sz w:val="24"/>
          <w:szCs w:val="24"/>
          <w:lang w:val="en-US" w:eastAsia="zh-CN" w:bidi="ar-SA"/>
        </w:rPr>
        <w:t xml:space="preserve"> E. Patient-rated mental health needs and quality of life improvement. </w:t>
      </w:r>
      <w:r w:rsidRPr="002D48E6">
        <w:rPr>
          <w:rFonts w:ascii="Book Antiqua" w:eastAsia="宋体" w:hAnsi="Book Antiqua" w:cs="宋体"/>
          <w:i/>
          <w:iCs/>
          <w:sz w:val="24"/>
          <w:szCs w:val="24"/>
          <w:lang w:val="en-US" w:eastAsia="zh-CN" w:bidi="ar-SA"/>
        </w:rPr>
        <w:t>Br J Psychiatry</w:t>
      </w:r>
      <w:r w:rsidRPr="002D48E6">
        <w:rPr>
          <w:rFonts w:ascii="Book Antiqua" w:eastAsia="宋体" w:hAnsi="Book Antiqua" w:cs="宋体"/>
          <w:sz w:val="24"/>
          <w:szCs w:val="24"/>
          <w:lang w:val="en-US" w:eastAsia="zh-CN" w:bidi="ar-SA"/>
        </w:rPr>
        <w:t xml:space="preserve"> 2005; </w:t>
      </w:r>
      <w:r w:rsidRPr="002D48E6">
        <w:rPr>
          <w:rFonts w:ascii="Book Antiqua" w:eastAsia="宋体" w:hAnsi="Book Antiqua" w:cs="宋体"/>
          <w:b/>
          <w:bCs/>
          <w:sz w:val="24"/>
          <w:szCs w:val="24"/>
          <w:lang w:val="en-US" w:eastAsia="zh-CN" w:bidi="ar-SA"/>
        </w:rPr>
        <w:t>187</w:t>
      </w:r>
      <w:r w:rsidRPr="002D48E6">
        <w:rPr>
          <w:rFonts w:ascii="Book Antiqua" w:eastAsia="宋体" w:hAnsi="Book Antiqua" w:cs="宋体"/>
          <w:sz w:val="24"/>
          <w:szCs w:val="24"/>
          <w:lang w:val="en-US" w:eastAsia="zh-CN" w:bidi="ar-SA"/>
        </w:rPr>
        <w:t>: 256-261 [PMID: 16135863 DOI: 10.1192/bjp.187.3.256]</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7 </w:t>
      </w:r>
      <w:proofErr w:type="spellStart"/>
      <w:r w:rsidRPr="002D48E6">
        <w:rPr>
          <w:rFonts w:ascii="Book Antiqua" w:eastAsia="宋体" w:hAnsi="Book Antiqua" w:cs="宋体"/>
          <w:b/>
          <w:bCs/>
          <w:sz w:val="24"/>
          <w:szCs w:val="24"/>
          <w:lang w:val="en-US" w:eastAsia="zh-CN" w:bidi="ar-SA"/>
        </w:rPr>
        <w:t>Grinshpoon</w:t>
      </w:r>
      <w:proofErr w:type="spellEnd"/>
      <w:r w:rsidRPr="002D48E6">
        <w:rPr>
          <w:rFonts w:ascii="Book Antiqua" w:eastAsia="宋体" w:hAnsi="Book Antiqua" w:cs="宋体"/>
          <w:b/>
          <w:bCs/>
          <w:sz w:val="24"/>
          <w:szCs w:val="24"/>
          <w:lang w:val="en-US" w:eastAsia="zh-CN" w:bidi="ar-SA"/>
        </w:rPr>
        <w:t xml:space="preserve"> A</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Ponizovsky</w:t>
      </w:r>
      <w:proofErr w:type="spellEnd"/>
      <w:r w:rsidRPr="002D48E6">
        <w:rPr>
          <w:rFonts w:ascii="Book Antiqua" w:eastAsia="宋体" w:hAnsi="Book Antiqua" w:cs="宋体"/>
          <w:sz w:val="24"/>
          <w:szCs w:val="24"/>
          <w:lang w:val="en-US" w:eastAsia="zh-CN" w:bidi="ar-SA"/>
        </w:rPr>
        <w:t xml:space="preserve"> AM. The relationships between need profiles, clinical symptoms, functioning and the </w:t>
      </w:r>
      <w:proofErr w:type="gramStart"/>
      <w:r w:rsidRPr="002D48E6">
        <w:rPr>
          <w:rFonts w:ascii="Book Antiqua" w:eastAsia="宋体" w:hAnsi="Book Antiqua" w:cs="宋体"/>
          <w:sz w:val="24"/>
          <w:szCs w:val="24"/>
          <w:lang w:val="en-US" w:eastAsia="zh-CN" w:bidi="ar-SA"/>
        </w:rPr>
        <w:t>well-being</w:t>
      </w:r>
      <w:proofErr w:type="gramEnd"/>
      <w:r w:rsidRPr="002D48E6">
        <w:rPr>
          <w:rFonts w:ascii="Book Antiqua" w:eastAsia="宋体" w:hAnsi="Book Antiqua" w:cs="宋体"/>
          <w:sz w:val="24"/>
          <w:szCs w:val="24"/>
          <w:lang w:val="en-US" w:eastAsia="zh-CN" w:bidi="ar-SA"/>
        </w:rPr>
        <w:t xml:space="preserve"> of inpatients with severe mental disorders.</w:t>
      </w:r>
      <w:r w:rsidR="000A7C03">
        <w:rPr>
          <w:rFonts w:ascii="Book Antiqua" w:eastAsia="宋体" w:hAnsi="Book Antiqua" w:cs="宋体" w:hint="eastAsia"/>
          <w:sz w:val="24"/>
          <w:szCs w:val="24"/>
          <w:lang w:val="en-US" w:eastAsia="zh-CN" w:bidi="ar-SA"/>
        </w:rPr>
        <w:t xml:space="preserve"> </w:t>
      </w:r>
      <w:r w:rsidRPr="002D48E6">
        <w:rPr>
          <w:rFonts w:ascii="Book Antiqua" w:eastAsia="宋体" w:hAnsi="Book Antiqua" w:cs="宋体"/>
          <w:i/>
          <w:iCs/>
          <w:sz w:val="24"/>
          <w:szCs w:val="24"/>
          <w:lang w:val="en-US" w:eastAsia="zh-CN" w:bidi="ar-SA"/>
        </w:rPr>
        <w:t xml:space="preserve">J </w:t>
      </w:r>
      <w:proofErr w:type="spellStart"/>
      <w:r w:rsidRPr="002D48E6">
        <w:rPr>
          <w:rFonts w:ascii="Book Antiqua" w:eastAsia="宋体" w:hAnsi="Book Antiqua" w:cs="宋体"/>
          <w:i/>
          <w:iCs/>
          <w:sz w:val="24"/>
          <w:szCs w:val="24"/>
          <w:lang w:val="en-US" w:eastAsia="zh-CN" w:bidi="ar-SA"/>
        </w:rPr>
        <w:t>Eval</w:t>
      </w:r>
      <w:proofErr w:type="spellEnd"/>
      <w:r w:rsidR="000A7C03">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Clin</w:t>
      </w:r>
      <w:proofErr w:type="spellEnd"/>
      <w:r w:rsidR="000A7C03">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Pract</w:t>
      </w:r>
      <w:proofErr w:type="spellEnd"/>
      <w:r w:rsidRPr="002D48E6">
        <w:rPr>
          <w:rFonts w:ascii="Book Antiqua" w:eastAsia="宋体" w:hAnsi="Book Antiqua" w:cs="宋体"/>
          <w:sz w:val="24"/>
          <w:szCs w:val="24"/>
          <w:lang w:val="en-US" w:eastAsia="zh-CN" w:bidi="ar-SA"/>
        </w:rPr>
        <w:t xml:space="preserve"> 2008; </w:t>
      </w:r>
      <w:r w:rsidRPr="002D48E6">
        <w:rPr>
          <w:rFonts w:ascii="Book Antiqua" w:eastAsia="宋体" w:hAnsi="Book Antiqua" w:cs="宋体"/>
          <w:b/>
          <w:bCs/>
          <w:sz w:val="24"/>
          <w:szCs w:val="24"/>
          <w:lang w:val="en-US" w:eastAsia="zh-CN" w:bidi="ar-SA"/>
        </w:rPr>
        <w:t>14</w:t>
      </w:r>
      <w:r w:rsidRPr="002D48E6">
        <w:rPr>
          <w:rFonts w:ascii="Book Antiqua" w:eastAsia="宋体" w:hAnsi="Book Antiqua" w:cs="宋体"/>
          <w:sz w:val="24"/>
          <w:szCs w:val="24"/>
          <w:lang w:val="en-US" w:eastAsia="zh-CN" w:bidi="ar-SA"/>
        </w:rPr>
        <w:t>: 218-225 [PMID: 18093104 DOI: 10.1111/j.1365-2753.2007.00836.x]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8 </w:t>
      </w:r>
      <w:proofErr w:type="spellStart"/>
      <w:r w:rsidRPr="002D48E6">
        <w:rPr>
          <w:rFonts w:ascii="Book Antiqua" w:eastAsia="宋体" w:hAnsi="Book Antiqua" w:cs="宋体"/>
          <w:b/>
          <w:bCs/>
          <w:sz w:val="24"/>
          <w:szCs w:val="24"/>
          <w:lang w:val="en-US" w:eastAsia="zh-CN" w:bidi="ar-SA"/>
        </w:rPr>
        <w:t>Zúñiga</w:t>
      </w:r>
      <w:proofErr w:type="spellEnd"/>
      <w:r w:rsidRPr="002D48E6">
        <w:rPr>
          <w:rFonts w:ascii="Book Antiqua" w:eastAsia="宋体" w:hAnsi="Book Antiqua" w:cs="宋体"/>
          <w:b/>
          <w:bCs/>
          <w:sz w:val="24"/>
          <w:szCs w:val="24"/>
          <w:lang w:val="en-US" w:eastAsia="zh-CN" w:bidi="ar-SA"/>
        </w:rPr>
        <w:t xml:space="preserve"> A</w:t>
      </w:r>
      <w:r w:rsidRPr="002D48E6">
        <w:rPr>
          <w:rFonts w:ascii="Book Antiqua" w:eastAsia="宋体" w:hAnsi="Book Antiqua" w:cs="宋体"/>
          <w:sz w:val="24"/>
          <w:szCs w:val="24"/>
          <w:lang w:val="en-US" w:eastAsia="zh-CN" w:bidi="ar-SA"/>
        </w:rPr>
        <w:t xml:space="preserve">, Navarro JB, </w:t>
      </w:r>
      <w:proofErr w:type="spellStart"/>
      <w:r w:rsidRPr="002D48E6">
        <w:rPr>
          <w:rFonts w:ascii="Book Antiqua" w:eastAsia="宋体" w:hAnsi="Book Antiqua" w:cs="宋体"/>
          <w:sz w:val="24"/>
          <w:szCs w:val="24"/>
          <w:lang w:val="en-US" w:eastAsia="zh-CN" w:bidi="ar-SA"/>
        </w:rPr>
        <w:t>Lago</w:t>
      </w:r>
      <w:proofErr w:type="spellEnd"/>
      <w:r w:rsidRPr="002D48E6">
        <w:rPr>
          <w:rFonts w:ascii="Book Antiqua" w:eastAsia="宋体" w:hAnsi="Book Antiqua" w:cs="宋体"/>
          <w:sz w:val="24"/>
          <w:szCs w:val="24"/>
          <w:lang w:val="en-US" w:eastAsia="zh-CN" w:bidi="ar-SA"/>
        </w:rPr>
        <w:t xml:space="preserve"> P, </w:t>
      </w:r>
      <w:proofErr w:type="spellStart"/>
      <w:r w:rsidRPr="002D48E6">
        <w:rPr>
          <w:rFonts w:ascii="Book Antiqua" w:eastAsia="宋体" w:hAnsi="Book Antiqua" w:cs="宋体"/>
          <w:sz w:val="24"/>
          <w:szCs w:val="24"/>
          <w:lang w:val="en-US" w:eastAsia="zh-CN" w:bidi="ar-SA"/>
        </w:rPr>
        <w:t>Olivas</w:t>
      </w:r>
      <w:proofErr w:type="spellEnd"/>
      <w:r w:rsidRPr="002D48E6">
        <w:rPr>
          <w:rFonts w:ascii="Book Antiqua" w:eastAsia="宋体" w:hAnsi="Book Antiqua" w:cs="宋体"/>
          <w:sz w:val="24"/>
          <w:szCs w:val="24"/>
          <w:lang w:val="en-US" w:eastAsia="zh-CN" w:bidi="ar-SA"/>
        </w:rPr>
        <w:t xml:space="preserve"> F, </w:t>
      </w:r>
      <w:proofErr w:type="spellStart"/>
      <w:r w:rsidRPr="002D48E6">
        <w:rPr>
          <w:rFonts w:ascii="Book Antiqua" w:eastAsia="宋体" w:hAnsi="Book Antiqua" w:cs="宋体"/>
          <w:sz w:val="24"/>
          <w:szCs w:val="24"/>
          <w:lang w:val="en-US" w:eastAsia="zh-CN" w:bidi="ar-SA"/>
        </w:rPr>
        <w:t>Muray</w:t>
      </w:r>
      <w:proofErr w:type="spellEnd"/>
      <w:r w:rsidRPr="002D48E6">
        <w:rPr>
          <w:rFonts w:ascii="Book Antiqua" w:eastAsia="宋体" w:hAnsi="Book Antiqua" w:cs="宋体"/>
          <w:sz w:val="24"/>
          <w:szCs w:val="24"/>
          <w:lang w:val="en-US" w:eastAsia="zh-CN" w:bidi="ar-SA"/>
        </w:rPr>
        <w:t xml:space="preserve"> E, </w:t>
      </w:r>
      <w:proofErr w:type="spellStart"/>
      <w:r w:rsidRPr="002D48E6">
        <w:rPr>
          <w:rFonts w:ascii="Book Antiqua" w:eastAsia="宋体" w:hAnsi="Book Antiqua" w:cs="宋体"/>
          <w:sz w:val="24"/>
          <w:szCs w:val="24"/>
          <w:lang w:val="en-US" w:eastAsia="zh-CN" w:bidi="ar-SA"/>
        </w:rPr>
        <w:t>Crespo</w:t>
      </w:r>
      <w:proofErr w:type="spellEnd"/>
      <w:r w:rsidRPr="002D48E6">
        <w:rPr>
          <w:rFonts w:ascii="Book Antiqua" w:eastAsia="宋体" w:hAnsi="Book Antiqua" w:cs="宋体"/>
          <w:sz w:val="24"/>
          <w:szCs w:val="24"/>
          <w:lang w:val="en-US" w:eastAsia="zh-CN" w:bidi="ar-SA"/>
        </w:rPr>
        <w:t xml:space="preserve"> M. Evaluation of needs among patients with severe mental illness. A community study. </w:t>
      </w:r>
      <w:proofErr w:type="spellStart"/>
      <w:r w:rsidRPr="002D48E6">
        <w:rPr>
          <w:rFonts w:ascii="Book Antiqua" w:eastAsia="宋体" w:hAnsi="Book Antiqua" w:cs="宋体"/>
          <w:i/>
          <w:iCs/>
          <w:sz w:val="24"/>
          <w:szCs w:val="24"/>
          <w:lang w:val="en-US" w:eastAsia="zh-CN" w:bidi="ar-SA"/>
        </w:rPr>
        <w:t>Actas</w:t>
      </w:r>
      <w:proofErr w:type="spellEnd"/>
      <w:r w:rsidR="00FC6121">
        <w:rPr>
          <w:rFonts w:ascii="Book Antiqua" w:eastAsia="宋体" w:hAnsi="Book Antiqua" w:cs="宋体" w:hint="eastAsia"/>
          <w:i/>
          <w:iCs/>
          <w:sz w:val="24"/>
          <w:szCs w:val="24"/>
          <w:lang w:val="en-US" w:eastAsia="zh-CN" w:bidi="ar-SA"/>
        </w:rPr>
        <w:t xml:space="preserve"> </w:t>
      </w:r>
      <w:proofErr w:type="spellStart"/>
      <w:proofErr w:type="gramStart"/>
      <w:r w:rsidRPr="002D48E6">
        <w:rPr>
          <w:rFonts w:ascii="Book Antiqua" w:eastAsia="宋体" w:hAnsi="Book Antiqua" w:cs="宋体"/>
          <w:i/>
          <w:iCs/>
          <w:sz w:val="24"/>
          <w:szCs w:val="24"/>
          <w:lang w:val="en-US" w:eastAsia="zh-CN" w:bidi="ar-SA"/>
        </w:rPr>
        <w:t>Esp</w:t>
      </w:r>
      <w:proofErr w:type="spellEnd"/>
      <w:proofErr w:type="gram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Psiquiatr</w:t>
      </w:r>
      <w:proofErr w:type="spellEnd"/>
      <w:r w:rsidR="00FC6121">
        <w:rPr>
          <w:rFonts w:ascii="Book Antiqua" w:eastAsia="宋体" w:hAnsi="Book Antiqua" w:cs="宋体" w:hint="eastAsia"/>
          <w:i/>
          <w:iCs/>
          <w:sz w:val="24"/>
          <w:szCs w:val="24"/>
          <w:lang w:val="en-US" w:eastAsia="zh-CN" w:bidi="ar-SA"/>
        </w:rPr>
        <w:t xml:space="preserve"> </w:t>
      </w:r>
      <w:r w:rsidR="00B30F40" w:rsidRPr="002D48E6">
        <w:rPr>
          <w:rFonts w:ascii="Book Antiqua" w:eastAsia="宋体" w:hAnsi="Book Antiqua" w:cs="宋体"/>
          <w:sz w:val="24"/>
          <w:szCs w:val="24"/>
          <w:lang w:val="en-US" w:eastAsia="zh-CN" w:bidi="ar-SA"/>
        </w:rPr>
        <w:t>2013</w:t>
      </w:r>
      <w:r w:rsidRPr="002D48E6">
        <w:rPr>
          <w:rFonts w:ascii="Book Antiqua" w:eastAsia="宋体" w:hAnsi="Book Antiqua" w:cs="宋体"/>
          <w:sz w:val="24"/>
          <w:szCs w:val="24"/>
          <w:lang w:val="en-US" w:eastAsia="zh-CN" w:bidi="ar-SA"/>
        </w:rPr>
        <w:t xml:space="preserve">; </w:t>
      </w:r>
      <w:r w:rsidRPr="002D48E6">
        <w:rPr>
          <w:rFonts w:ascii="Book Antiqua" w:eastAsia="宋体" w:hAnsi="Book Antiqua" w:cs="宋体"/>
          <w:b/>
          <w:bCs/>
          <w:sz w:val="24"/>
          <w:szCs w:val="24"/>
          <w:lang w:val="en-US" w:eastAsia="zh-CN" w:bidi="ar-SA"/>
        </w:rPr>
        <w:t>41</w:t>
      </w:r>
      <w:r w:rsidRPr="002D48E6">
        <w:rPr>
          <w:rFonts w:ascii="Book Antiqua" w:eastAsia="宋体" w:hAnsi="Book Antiqua" w:cs="宋体"/>
          <w:sz w:val="24"/>
          <w:szCs w:val="24"/>
          <w:lang w:val="en-US" w:eastAsia="zh-CN" w:bidi="ar-SA"/>
        </w:rPr>
        <w:t>: 115-121 [PMID: 23592071]</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proofErr w:type="gramStart"/>
      <w:r w:rsidRPr="002D48E6">
        <w:rPr>
          <w:rFonts w:ascii="Book Antiqua" w:eastAsia="宋体" w:hAnsi="Book Antiqua" w:cs="宋体"/>
          <w:sz w:val="24"/>
          <w:szCs w:val="24"/>
          <w:lang w:val="en-US" w:eastAsia="zh-CN" w:bidi="ar-SA"/>
        </w:rPr>
        <w:t xml:space="preserve">9 </w:t>
      </w:r>
      <w:r w:rsidRPr="002D48E6">
        <w:rPr>
          <w:rFonts w:ascii="Book Antiqua" w:eastAsia="宋体" w:hAnsi="Book Antiqua" w:cs="宋体"/>
          <w:b/>
          <w:bCs/>
          <w:sz w:val="24"/>
          <w:szCs w:val="24"/>
          <w:lang w:val="en-US" w:eastAsia="zh-CN" w:bidi="ar-SA"/>
        </w:rPr>
        <w:t>Cleary M</w:t>
      </w:r>
      <w:proofErr w:type="gramEnd"/>
      <w:r w:rsidRPr="002D48E6">
        <w:rPr>
          <w:rFonts w:ascii="Book Antiqua" w:eastAsia="宋体" w:hAnsi="Book Antiqua" w:cs="宋体"/>
          <w:sz w:val="24"/>
          <w:szCs w:val="24"/>
          <w:lang w:val="en-US" w:eastAsia="zh-CN" w:bidi="ar-SA"/>
        </w:rPr>
        <w:t xml:space="preserve">, Hunt GE, Walter G, Freeman A. The patient's view of need and caregiving consequences: a cross-sectional study of inpatients with severe mental illness. </w:t>
      </w:r>
      <w:r w:rsidRPr="002D48E6">
        <w:rPr>
          <w:rFonts w:ascii="Book Antiqua" w:eastAsia="宋体" w:hAnsi="Book Antiqua" w:cs="宋体"/>
          <w:i/>
          <w:iCs/>
          <w:sz w:val="24"/>
          <w:szCs w:val="24"/>
          <w:lang w:val="en-US" w:eastAsia="zh-CN" w:bidi="ar-SA"/>
        </w:rPr>
        <w:t xml:space="preserve">J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Ment</w:t>
      </w:r>
      <w:proofErr w:type="spellEnd"/>
      <w:r w:rsidRPr="002D48E6">
        <w:rPr>
          <w:rFonts w:ascii="Book Antiqua" w:eastAsia="宋体" w:hAnsi="Book Antiqua" w:cs="宋体"/>
          <w:i/>
          <w:iCs/>
          <w:sz w:val="24"/>
          <w:szCs w:val="24"/>
          <w:lang w:val="en-US" w:eastAsia="zh-CN" w:bidi="ar-SA"/>
        </w:rPr>
        <w:t xml:space="preserve"> Health </w:t>
      </w:r>
      <w:proofErr w:type="spellStart"/>
      <w:r w:rsidRPr="002D48E6">
        <w:rPr>
          <w:rFonts w:ascii="Book Antiqua" w:eastAsia="宋体" w:hAnsi="Book Antiqua" w:cs="宋体"/>
          <w:i/>
          <w:iCs/>
          <w:sz w:val="24"/>
          <w:szCs w:val="24"/>
          <w:lang w:val="en-US" w:eastAsia="zh-CN" w:bidi="ar-SA"/>
        </w:rPr>
        <w:t>Nurs</w:t>
      </w:r>
      <w:proofErr w:type="spellEnd"/>
      <w:r w:rsidRPr="002D48E6">
        <w:rPr>
          <w:rFonts w:ascii="Book Antiqua" w:eastAsia="宋体" w:hAnsi="Book Antiqua" w:cs="宋体"/>
          <w:sz w:val="24"/>
          <w:szCs w:val="24"/>
          <w:lang w:val="en-US" w:eastAsia="zh-CN" w:bidi="ar-SA"/>
        </w:rPr>
        <w:t xml:space="preserve"> 2006; </w:t>
      </w:r>
      <w:r w:rsidRPr="002D48E6">
        <w:rPr>
          <w:rFonts w:ascii="Book Antiqua" w:eastAsia="宋体" w:hAnsi="Book Antiqua" w:cs="宋体"/>
          <w:b/>
          <w:bCs/>
          <w:sz w:val="24"/>
          <w:szCs w:val="24"/>
          <w:lang w:val="en-US" w:eastAsia="zh-CN" w:bidi="ar-SA"/>
        </w:rPr>
        <w:t>13</w:t>
      </w:r>
      <w:r w:rsidRPr="002D48E6">
        <w:rPr>
          <w:rFonts w:ascii="Book Antiqua" w:eastAsia="宋体" w:hAnsi="Book Antiqua" w:cs="宋体"/>
          <w:sz w:val="24"/>
          <w:szCs w:val="24"/>
          <w:lang w:val="en-US" w:eastAsia="zh-CN" w:bidi="ar-SA"/>
        </w:rPr>
        <w:t>: 506-514 [PMID: 16965468 DOI: 10.1111/j.1365-2850.2006.00972.x]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lastRenderedPageBreak/>
        <w:t xml:space="preserve">10 </w:t>
      </w:r>
      <w:proofErr w:type="spellStart"/>
      <w:r w:rsidRPr="002D48E6">
        <w:rPr>
          <w:rFonts w:ascii="Book Antiqua" w:eastAsia="宋体" w:hAnsi="Book Antiqua" w:cs="宋体"/>
          <w:b/>
          <w:bCs/>
          <w:sz w:val="24"/>
          <w:szCs w:val="24"/>
          <w:lang w:val="en-US" w:eastAsia="zh-CN" w:bidi="ar-SA"/>
        </w:rPr>
        <w:t>Gunnmo</w:t>
      </w:r>
      <w:proofErr w:type="spellEnd"/>
      <w:r w:rsidRPr="002D48E6">
        <w:rPr>
          <w:rFonts w:ascii="Book Antiqua" w:eastAsia="宋体" w:hAnsi="Book Antiqua" w:cs="宋体"/>
          <w:b/>
          <w:bCs/>
          <w:sz w:val="24"/>
          <w:szCs w:val="24"/>
          <w:lang w:val="en-US" w:eastAsia="zh-CN" w:bidi="ar-SA"/>
        </w:rPr>
        <w:t xml:space="preserve"> P</w:t>
      </w:r>
      <w:r w:rsidRPr="002D48E6">
        <w:rPr>
          <w:rFonts w:ascii="Book Antiqua" w:eastAsia="宋体" w:hAnsi="Book Antiqua" w:cs="宋体"/>
          <w:sz w:val="24"/>
          <w:szCs w:val="24"/>
          <w:lang w:val="en-US" w:eastAsia="zh-CN" w:bidi="ar-SA"/>
        </w:rPr>
        <w:t xml:space="preserve">, Bergman HF. What do individuals with schizophrenia need to increase their </w:t>
      </w:r>
      <w:proofErr w:type="gramStart"/>
      <w:r w:rsidRPr="002D48E6">
        <w:rPr>
          <w:rFonts w:ascii="Book Antiqua" w:eastAsia="宋体" w:hAnsi="Book Antiqua" w:cs="宋体"/>
          <w:sz w:val="24"/>
          <w:szCs w:val="24"/>
          <w:lang w:val="en-US" w:eastAsia="zh-CN" w:bidi="ar-SA"/>
        </w:rPr>
        <w:t>well-being</w:t>
      </w:r>
      <w:proofErr w:type="gramEnd"/>
      <w:r w:rsidRPr="002D48E6">
        <w:rPr>
          <w:rFonts w:ascii="Book Antiqua" w:eastAsia="宋体" w:hAnsi="Book Antiqua" w:cs="宋体"/>
          <w:sz w:val="24"/>
          <w:szCs w:val="24"/>
          <w:lang w:val="en-US" w:eastAsia="zh-CN" w:bidi="ar-SA"/>
        </w:rPr>
        <w:t>.</w:t>
      </w:r>
      <w:r w:rsidR="000A7C03">
        <w:rPr>
          <w:rFonts w:ascii="Book Antiqua" w:eastAsia="宋体" w:hAnsi="Book Antiqua" w:cs="宋体" w:hint="eastAsia"/>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Int</w:t>
      </w:r>
      <w:proofErr w:type="spellEnd"/>
      <w:r w:rsidRPr="002D48E6">
        <w:rPr>
          <w:rFonts w:ascii="Book Antiqua" w:eastAsia="宋体" w:hAnsi="Book Antiqua" w:cs="宋体"/>
          <w:i/>
          <w:iCs/>
          <w:sz w:val="24"/>
          <w:szCs w:val="24"/>
          <w:lang w:val="en-US" w:eastAsia="zh-CN" w:bidi="ar-SA"/>
        </w:rPr>
        <w:t xml:space="preserve"> J </w:t>
      </w:r>
      <w:proofErr w:type="spellStart"/>
      <w:r w:rsidRPr="002D48E6">
        <w:rPr>
          <w:rFonts w:ascii="Book Antiqua" w:eastAsia="宋体" w:hAnsi="Book Antiqua" w:cs="宋体"/>
          <w:i/>
          <w:iCs/>
          <w:sz w:val="24"/>
          <w:szCs w:val="24"/>
          <w:lang w:val="en-US" w:eastAsia="zh-CN" w:bidi="ar-SA"/>
        </w:rPr>
        <w:t>Qual</w:t>
      </w:r>
      <w:proofErr w:type="spellEnd"/>
      <w:r w:rsidRPr="002D48E6">
        <w:rPr>
          <w:rFonts w:ascii="Book Antiqua" w:eastAsia="宋体" w:hAnsi="Book Antiqua" w:cs="宋体"/>
          <w:i/>
          <w:iCs/>
          <w:sz w:val="24"/>
          <w:szCs w:val="24"/>
          <w:lang w:val="en-US" w:eastAsia="zh-CN" w:bidi="ar-SA"/>
        </w:rPr>
        <w:t xml:space="preserve"> Stud Health Well-being</w:t>
      </w:r>
      <w:r w:rsidRPr="002D48E6">
        <w:rPr>
          <w:rFonts w:ascii="Book Antiqua" w:eastAsia="宋体" w:hAnsi="Book Antiqua" w:cs="宋体"/>
          <w:sz w:val="24"/>
          <w:szCs w:val="24"/>
          <w:lang w:val="en-US" w:eastAsia="zh-CN" w:bidi="ar-SA"/>
        </w:rPr>
        <w:t xml:space="preserve"> 2011; </w:t>
      </w:r>
      <w:r w:rsidRPr="002D48E6">
        <w:rPr>
          <w:rFonts w:ascii="Book Antiqua" w:eastAsia="宋体" w:hAnsi="Book Antiqua" w:cs="宋体"/>
          <w:b/>
          <w:bCs/>
          <w:sz w:val="24"/>
          <w:szCs w:val="24"/>
          <w:lang w:val="en-US" w:eastAsia="zh-CN" w:bidi="ar-SA"/>
        </w:rPr>
        <w:t>6</w:t>
      </w:r>
      <w:r w:rsidRPr="002D48E6">
        <w:rPr>
          <w:rFonts w:ascii="Book Antiqua" w:eastAsia="宋体" w:hAnsi="Book Antiqua" w:cs="宋体"/>
          <w:sz w:val="24"/>
          <w:szCs w:val="24"/>
          <w:lang w:val="en-US" w:eastAsia="zh-CN" w:bidi="ar-SA"/>
        </w:rPr>
        <w:t>: [PMID: 21562628 DOI: 10.3402/qhw.v6i1.5412]</w:t>
      </w:r>
    </w:p>
    <w:p w:rsidR="00296678" w:rsidRPr="002D48E6" w:rsidRDefault="00B30F40"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11 </w:t>
      </w:r>
      <w:r w:rsidR="00296678" w:rsidRPr="002D48E6">
        <w:rPr>
          <w:rFonts w:ascii="Book Antiqua" w:eastAsia="宋体" w:hAnsi="Book Antiqua" w:cs="宋体"/>
          <w:b/>
          <w:sz w:val="24"/>
          <w:szCs w:val="24"/>
          <w:lang w:val="en-US" w:eastAsia="zh-CN" w:bidi="ar-SA"/>
        </w:rPr>
        <w:t xml:space="preserve">American Psychiatric </w:t>
      </w:r>
      <w:proofErr w:type="gramStart"/>
      <w:r w:rsidR="00296678" w:rsidRPr="002D48E6">
        <w:rPr>
          <w:rFonts w:ascii="Book Antiqua" w:eastAsia="宋体" w:hAnsi="Book Antiqua" w:cs="宋体"/>
          <w:b/>
          <w:sz w:val="24"/>
          <w:szCs w:val="24"/>
          <w:lang w:val="en-US" w:eastAsia="zh-CN" w:bidi="ar-SA"/>
        </w:rPr>
        <w:t>Association</w:t>
      </w:r>
      <w:proofErr w:type="gramEnd"/>
      <w:r w:rsidR="00296678" w:rsidRPr="002D48E6">
        <w:rPr>
          <w:rFonts w:ascii="Book Antiqua" w:eastAsia="宋体" w:hAnsi="Book Antiqua" w:cs="宋体"/>
          <w:sz w:val="24"/>
          <w:szCs w:val="24"/>
          <w:lang w:val="en-US" w:eastAsia="zh-CN" w:bidi="ar-SA"/>
        </w:rPr>
        <w:t>.</w:t>
      </w:r>
      <w:r w:rsidR="004D584C">
        <w:rPr>
          <w:rFonts w:ascii="Book Antiqua" w:eastAsia="宋体" w:hAnsi="Book Antiqua" w:cs="宋体" w:hint="eastAsia"/>
          <w:sz w:val="24"/>
          <w:szCs w:val="24"/>
          <w:lang w:val="en-US" w:eastAsia="zh-CN" w:bidi="ar-SA"/>
        </w:rPr>
        <w:t xml:space="preserve"> </w:t>
      </w:r>
      <w:proofErr w:type="gramStart"/>
      <w:r w:rsidR="00296678" w:rsidRPr="002D48E6">
        <w:rPr>
          <w:rFonts w:ascii="Book Antiqua" w:eastAsia="宋体" w:hAnsi="Book Antiqua" w:cs="宋体"/>
          <w:sz w:val="24"/>
          <w:szCs w:val="24"/>
          <w:lang w:val="en-US" w:eastAsia="zh-CN" w:bidi="ar-SA"/>
        </w:rPr>
        <w:t>Diagnostic and Statistical Manual of Mental Disorders.</w:t>
      </w:r>
      <w:proofErr w:type="gramEnd"/>
      <w:r w:rsidR="00296678" w:rsidRPr="002D48E6">
        <w:rPr>
          <w:rFonts w:ascii="Book Antiqua" w:eastAsia="宋体" w:hAnsi="Book Antiqua" w:cs="宋体"/>
          <w:sz w:val="24"/>
          <w:szCs w:val="24"/>
          <w:lang w:val="en-US" w:eastAsia="zh-CN" w:bidi="ar-SA"/>
        </w:rPr>
        <w:t xml:space="preserve"> 4th ed. Washington, DC: American Psychiatric Association, 1994</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12 </w:t>
      </w:r>
      <w:r w:rsidRPr="002D48E6">
        <w:rPr>
          <w:rFonts w:ascii="Book Antiqua" w:eastAsia="宋体" w:hAnsi="Book Antiqua" w:cs="宋体"/>
          <w:b/>
          <w:bCs/>
          <w:sz w:val="24"/>
          <w:szCs w:val="24"/>
          <w:lang w:val="en-US" w:eastAsia="zh-CN" w:bidi="ar-SA"/>
        </w:rPr>
        <w:t>Sheehan DV</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Lecrubier</w:t>
      </w:r>
      <w:proofErr w:type="spellEnd"/>
      <w:r w:rsidRPr="002D48E6">
        <w:rPr>
          <w:rFonts w:ascii="Book Antiqua" w:eastAsia="宋体" w:hAnsi="Book Antiqua" w:cs="宋体"/>
          <w:sz w:val="24"/>
          <w:szCs w:val="24"/>
          <w:lang w:val="en-US" w:eastAsia="zh-CN" w:bidi="ar-SA"/>
        </w:rPr>
        <w:t xml:space="preserve"> Y, Sheehan KH, </w:t>
      </w:r>
      <w:proofErr w:type="spellStart"/>
      <w:r w:rsidRPr="002D48E6">
        <w:rPr>
          <w:rFonts w:ascii="Book Antiqua" w:eastAsia="宋体" w:hAnsi="Book Antiqua" w:cs="宋体"/>
          <w:sz w:val="24"/>
          <w:szCs w:val="24"/>
          <w:lang w:val="en-US" w:eastAsia="zh-CN" w:bidi="ar-SA"/>
        </w:rPr>
        <w:t>Amorim</w:t>
      </w:r>
      <w:proofErr w:type="spellEnd"/>
      <w:r w:rsidRPr="002D48E6">
        <w:rPr>
          <w:rFonts w:ascii="Book Antiqua" w:eastAsia="宋体" w:hAnsi="Book Antiqua" w:cs="宋体"/>
          <w:sz w:val="24"/>
          <w:szCs w:val="24"/>
          <w:lang w:val="en-US" w:eastAsia="zh-CN" w:bidi="ar-SA"/>
        </w:rPr>
        <w:t xml:space="preserve"> P, </w:t>
      </w:r>
      <w:proofErr w:type="spellStart"/>
      <w:r w:rsidRPr="002D48E6">
        <w:rPr>
          <w:rFonts w:ascii="Book Antiqua" w:eastAsia="宋体" w:hAnsi="Book Antiqua" w:cs="宋体"/>
          <w:sz w:val="24"/>
          <w:szCs w:val="24"/>
          <w:lang w:val="en-US" w:eastAsia="zh-CN" w:bidi="ar-SA"/>
        </w:rPr>
        <w:t>Janavs</w:t>
      </w:r>
      <w:proofErr w:type="spellEnd"/>
      <w:r w:rsidRPr="002D48E6">
        <w:rPr>
          <w:rFonts w:ascii="Book Antiqua" w:eastAsia="宋体" w:hAnsi="Book Antiqua" w:cs="宋体"/>
          <w:sz w:val="24"/>
          <w:szCs w:val="24"/>
          <w:lang w:val="en-US" w:eastAsia="zh-CN" w:bidi="ar-SA"/>
        </w:rPr>
        <w:t xml:space="preserve"> J, </w:t>
      </w:r>
      <w:proofErr w:type="spellStart"/>
      <w:r w:rsidRPr="002D48E6">
        <w:rPr>
          <w:rFonts w:ascii="Book Antiqua" w:eastAsia="宋体" w:hAnsi="Book Antiqua" w:cs="宋体"/>
          <w:sz w:val="24"/>
          <w:szCs w:val="24"/>
          <w:lang w:val="en-US" w:eastAsia="zh-CN" w:bidi="ar-SA"/>
        </w:rPr>
        <w:t>Weiller</w:t>
      </w:r>
      <w:proofErr w:type="spellEnd"/>
      <w:r w:rsidRPr="002D48E6">
        <w:rPr>
          <w:rFonts w:ascii="Book Antiqua" w:eastAsia="宋体" w:hAnsi="Book Antiqua" w:cs="宋体"/>
          <w:sz w:val="24"/>
          <w:szCs w:val="24"/>
          <w:lang w:val="en-US" w:eastAsia="zh-CN" w:bidi="ar-SA"/>
        </w:rPr>
        <w:t xml:space="preserve"> E, </w:t>
      </w:r>
      <w:proofErr w:type="spellStart"/>
      <w:r w:rsidRPr="002D48E6">
        <w:rPr>
          <w:rFonts w:ascii="Book Antiqua" w:eastAsia="宋体" w:hAnsi="Book Antiqua" w:cs="宋体"/>
          <w:sz w:val="24"/>
          <w:szCs w:val="24"/>
          <w:lang w:val="en-US" w:eastAsia="zh-CN" w:bidi="ar-SA"/>
        </w:rPr>
        <w:t>Hergueta</w:t>
      </w:r>
      <w:proofErr w:type="spellEnd"/>
      <w:r w:rsidRPr="002D48E6">
        <w:rPr>
          <w:rFonts w:ascii="Book Antiqua" w:eastAsia="宋体" w:hAnsi="Book Antiqua" w:cs="宋体"/>
          <w:sz w:val="24"/>
          <w:szCs w:val="24"/>
          <w:lang w:val="en-US" w:eastAsia="zh-CN" w:bidi="ar-SA"/>
        </w:rPr>
        <w:t xml:space="preserve"> T, Baker R, Dunbar GC. The Mini-International Neuropsychiatric Interview (M.I.N.I.): the development and validation of a structured diagnostic psychiatric interview for DSM-IV and ICD-10. </w:t>
      </w:r>
      <w:r w:rsidRPr="002D48E6">
        <w:rPr>
          <w:rFonts w:ascii="Book Antiqua" w:eastAsia="宋体" w:hAnsi="Book Antiqua" w:cs="宋体"/>
          <w:i/>
          <w:iCs/>
          <w:sz w:val="24"/>
          <w:szCs w:val="24"/>
          <w:lang w:val="en-US" w:eastAsia="zh-CN" w:bidi="ar-SA"/>
        </w:rPr>
        <w:t xml:space="preserve">J </w:t>
      </w:r>
      <w:proofErr w:type="spellStart"/>
      <w:r w:rsidRPr="002D48E6">
        <w:rPr>
          <w:rFonts w:ascii="Book Antiqua" w:eastAsia="宋体" w:hAnsi="Book Antiqua" w:cs="宋体"/>
          <w:i/>
          <w:iCs/>
          <w:sz w:val="24"/>
          <w:szCs w:val="24"/>
          <w:lang w:val="en-US" w:eastAsia="zh-CN" w:bidi="ar-SA"/>
        </w:rPr>
        <w:t>Clin</w:t>
      </w:r>
      <w:proofErr w:type="spellEnd"/>
      <w:r w:rsidRPr="002D48E6">
        <w:rPr>
          <w:rFonts w:ascii="Book Antiqua" w:eastAsia="宋体" w:hAnsi="Book Antiqua" w:cs="宋体"/>
          <w:i/>
          <w:iCs/>
          <w:sz w:val="24"/>
          <w:szCs w:val="24"/>
          <w:lang w:val="en-US" w:eastAsia="zh-CN" w:bidi="ar-SA"/>
        </w:rPr>
        <w:t xml:space="preserve"> Psychiatry</w:t>
      </w:r>
      <w:r w:rsidRPr="002D48E6">
        <w:rPr>
          <w:rFonts w:ascii="Book Antiqua" w:eastAsia="宋体" w:hAnsi="Book Antiqua" w:cs="宋体"/>
          <w:sz w:val="24"/>
          <w:szCs w:val="24"/>
          <w:lang w:val="en-US" w:eastAsia="zh-CN" w:bidi="ar-SA"/>
        </w:rPr>
        <w:t xml:space="preserve"> 1998; </w:t>
      </w:r>
      <w:r w:rsidRPr="002D48E6">
        <w:rPr>
          <w:rFonts w:ascii="Book Antiqua" w:eastAsia="宋体" w:hAnsi="Book Antiqua" w:cs="宋体"/>
          <w:b/>
          <w:bCs/>
          <w:sz w:val="24"/>
          <w:szCs w:val="24"/>
          <w:lang w:val="en-US" w:eastAsia="zh-CN" w:bidi="ar-SA"/>
        </w:rPr>
        <w:t xml:space="preserve">59 </w:t>
      </w:r>
      <w:proofErr w:type="spellStart"/>
      <w:r w:rsidRPr="002D48E6">
        <w:rPr>
          <w:rFonts w:ascii="Book Antiqua" w:eastAsia="宋体" w:hAnsi="Book Antiqua" w:cs="宋体"/>
          <w:bCs/>
          <w:sz w:val="24"/>
          <w:szCs w:val="24"/>
          <w:lang w:val="en-US" w:eastAsia="zh-CN" w:bidi="ar-SA"/>
        </w:rPr>
        <w:t>Suppl</w:t>
      </w:r>
      <w:proofErr w:type="spellEnd"/>
      <w:r w:rsidRPr="002D48E6">
        <w:rPr>
          <w:rFonts w:ascii="Book Antiqua" w:eastAsia="宋体" w:hAnsi="Book Antiqua" w:cs="宋体"/>
          <w:bCs/>
          <w:sz w:val="24"/>
          <w:szCs w:val="24"/>
          <w:lang w:val="en-US" w:eastAsia="zh-CN" w:bidi="ar-SA"/>
        </w:rPr>
        <w:t xml:space="preserve"> 20</w:t>
      </w:r>
      <w:r w:rsidRPr="002D48E6">
        <w:rPr>
          <w:rFonts w:ascii="Book Antiqua" w:eastAsia="宋体" w:hAnsi="Book Antiqua" w:cs="宋体"/>
          <w:sz w:val="24"/>
          <w:szCs w:val="24"/>
          <w:lang w:val="en-US" w:eastAsia="zh-CN" w:bidi="ar-SA"/>
        </w:rPr>
        <w:t>: 22-33; quiz 34-57 [PMID: 9881538]</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13 </w:t>
      </w:r>
      <w:r w:rsidRPr="002D48E6">
        <w:rPr>
          <w:rFonts w:ascii="Book Antiqua" w:eastAsia="宋体" w:hAnsi="Book Antiqua" w:cs="宋体"/>
          <w:b/>
          <w:bCs/>
          <w:sz w:val="24"/>
          <w:szCs w:val="24"/>
          <w:lang w:val="en-US" w:eastAsia="zh-CN" w:bidi="ar-SA"/>
        </w:rPr>
        <w:t>Hamilton M</w:t>
      </w:r>
      <w:r w:rsidRPr="002D48E6">
        <w:rPr>
          <w:rFonts w:ascii="Book Antiqua" w:eastAsia="宋体" w:hAnsi="Book Antiqua" w:cs="宋体"/>
          <w:sz w:val="24"/>
          <w:szCs w:val="24"/>
          <w:lang w:val="en-US" w:eastAsia="zh-CN" w:bidi="ar-SA"/>
        </w:rPr>
        <w:t xml:space="preserve">. Development of a rating scale for primary depressive illness. </w:t>
      </w:r>
      <w:r w:rsidRPr="002D48E6">
        <w:rPr>
          <w:rFonts w:ascii="Book Antiqua" w:eastAsia="宋体" w:hAnsi="Book Antiqua" w:cs="宋体"/>
          <w:i/>
          <w:iCs/>
          <w:sz w:val="24"/>
          <w:szCs w:val="24"/>
          <w:lang w:val="en-US" w:eastAsia="zh-CN" w:bidi="ar-SA"/>
        </w:rPr>
        <w:t xml:space="preserve">Br J </w:t>
      </w:r>
      <w:proofErr w:type="spellStart"/>
      <w:r w:rsidRPr="002D48E6">
        <w:rPr>
          <w:rFonts w:ascii="Book Antiqua" w:eastAsia="宋体" w:hAnsi="Book Antiqua" w:cs="宋体"/>
          <w:i/>
          <w:iCs/>
          <w:sz w:val="24"/>
          <w:szCs w:val="24"/>
          <w:lang w:val="en-US" w:eastAsia="zh-CN" w:bidi="ar-SA"/>
        </w:rPr>
        <w:t>Soc</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Clin</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Psychol</w:t>
      </w:r>
      <w:proofErr w:type="spellEnd"/>
      <w:r w:rsidRPr="002D48E6">
        <w:rPr>
          <w:rFonts w:ascii="Book Antiqua" w:eastAsia="宋体" w:hAnsi="Book Antiqua" w:cs="宋体"/>
          <w:sz w:val="24"/>
          <w:szCs w:val="24"/>
          <w:lang w:val="en-US" w:eastAsia="zh-CN" w:bidi="ar-SA"/>
        </w:rPr>
        <w:t xml:space="preserve"> 1967; </w:t>
      </w:r>
      <w:r w:rsidRPr="002D48E6">
        <w:rPr>
          <w:rFonts w:ascii="Book Antiqua" w:eastAsia="宋体" w:hAnsi="Book Antiqua" w:cs="宋体"/>
          <w:b/>
          <w:bCs/>
          <w:sz w:val="24"/>
          <w:szCs w:val="24"/>
          <w:lang w:val="en-US" w:eastAsia="zh-CN" w:bidi="ar-SA"/>
        </w:rPr>
        <w:t>6</w:t>
      </w:r>
      <w:r w:rsidRPr="002D48E6">
        <w:rPr>
          <w:rFonts w:ascii="Book Antiqua" w:eastAsia="宋体" w:hAnsi="Book Antiqua" w:cs="宋体"/>
          <w:sz w:val="24"/>
          <w:szCs w:val="24"/>
          <w:lang w:val="en-US" w:eastAsia="zh-CN" w:bidi="ar-SA"/>
        </w:rPr>
        <w:t>: 278-296 [PMID: 6080235 DOI: 10.1111/j.2044-8260.1967.tb00530.x]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14 </w:t>
      </w:r>
      <w:r w:rsidRPr="002D48E6">
        <w:rPr>
          <w:rFonts w:ascii="Book Antiqua" w:eastAsia="宋体" w:hAnsi="Book Antiqua" w:cs="宋体"/>
          <w:b/>
          <w:bCs/>
          <w:sz w:val="24"/>
          <w:szCs w:val="24"/>
          <w:lang w:val="en-US" w:eastAsia="zh-CN" w:bidi="ar-SA"/>
        </w:rPr>
        <w:t>Young RC</w:t>
      </w:r>
      <w:r w:rsidRPr="002D48E6">
        <w:rPr>
          <w:rFonts w:ascii="Book Antiqua" w:eastAsia="宋体" w:hAnsi="Book Antiqua" w:cs="宋体"/>
          <w:sz w:val="24"/>
          <w:szCs w:val="24"/>
          <w:lang w:val="en-US" w:eastAsia="zh-CN" w:bidi="ar-SA"/>
        </w:rPr>
        <w:t xml:space="preserve">, Biggs JT, Ziegler VE, Meyer DA. A rating scale for mania: reliability, validity and sensitivity. </w:t>
      </w:r>
      <w:r w:rsidRPr="002D48E6">
        <w:rPr>
          <w:rFonts w:ascii="Book Antiqua" w:eastAsia="宋体" w:hAnsi="Book Antiqua" w:cs="宋体"/>
          <w:i/>
          <w:iCs/>
          <w:sz w:val="24"/>
          <w:szCs w:val="24"/>
          <w:lang w:val="en-US" w:eastAsia="zh-CN" w:bidi="ar-SA"/>
        </w:rPr>
        <w:t>Br J Psychiatry</w:t>
      </w:r>
      <w:r w:rsidRPr="002D48E6">
        <w:rPr>
          <w:rFonts w:ascii="Book Antiqua" w:eastAsia="宋体" w:hAnsi="Book Antiqua" w:cs="宋体"/>
          <w:sz w:val="24"/>
          <w:szCs w:val="24"/>
          <w:lang w:val="en-US" w:eastAsia="zh-CN" w:bidi="ar-SA"/>
        </w:rPr>
        <w:t xml:space="preserve"> 1978; </w:t>
      </w:r>
      <w:r w:rsidRPr="002D48E6">
        <w:rPr>
          <w:rFonts w:ascii="Book Antiqua" w:eastAsia="宋体" w:hAnsi="Book Antiqua" w:cs="宋体"/>
          <w:b/>
          <w:bCs/>
          <w:sz w:val="24"/>
          <w:szCs w:val="24"/>
          <w:lang w:val="en-US" w:eastAsia="zh-CN" w:bidi="ar-SA"/>
        </w:rPr>
        <w:t>133</w:t>
      </w:r>
      <w:r w:rsidRPr="002D48E6">
        <w:rPr>
          <w:rFonts w:ascii="Book Antiqua" w:eastAsia="宋体" w:hAnsi="Book Antiqua" w:cs="宋体"/>
          <w:sz w:val="24"/>
          <w:szCs w:val="24"/>
          <w:lang w:val="en-US" w:eastAsia="zh-CN" w:bidi="ar-SA"/>
        </w:rPr>
        <w:t>: 429-435 [PMID: 728692 DOI: 10.1192/bjp.133.5.429]</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15 </w:t>
      </w:r>
      <w:proofErr w:type="spellStart"/>
      <w:r w:rsidRPr="002D48E6">
        <w:rPr>
          <w:rFonts w:ascii="Book Antiqua" w:eastAsia="宋体" w:hAnsi="Book Antiqua" w:cs="宋体"/>
          <w:b/>
          <w:bCs/>
          <w:sz w:val="24"/>
          <w:szCs w:val="24"/>
          <w:lang w:val="en-US" w:eastAsia="zh-CN" w:bidi="ar-SA"/>
        </w:rPr>
        <w:t>Andreasen</w:t>
      </w:r>
      <w:proofErr w:type="spellEnd"/>
      <w:r w:rsidRPr="002D48E6">
        <w:rPr>
          <w:rFonts w:ascii="Book Antiqua" w:eastAsia="宋体" w:hAnsi="Book Antiqua" w:cs="宋体"/>
          <w:b/>
          <w:bCs/>
          <w:sz w:val="24"/>
          <w:szCs w:val="24"/>
          <w:lang w:val="en-US" w:eastAsia="zh-CN" w:bidi="ar-SA"/>
        </w:rPr>
        <w:t xml:space="preserve"> NC</w:t>
      </w:r>
      <w:r w:rsidRPr="002D48E6">
        <w:rPr>
          <w:rFonts w:ascii="Book Antiqua" w:eastAsia="宋体" w:hAnsi="Book Antiqua" w:cs="宋体"/>
          <w:sz w:val="24"/>
          <w:szCs w:val="24"/>
          <w:lang w:val="en-US" w:eastAsia="zh-CN" w:bidi="ar-SA"/>
        </w:rPr>
        <w:t xml:space="preserve">, Carpenter WT, Kane JM, </w:t>
      </w:r>
      <w:proofErr w:type="spellStart"/>
      <w:r w:rsidRPr="002D48E6">
        <w:rPr>
          <w:rFonts w:ascii="Book Antiqua" w:eastAsia="宋体" w:hAnsi="Book Antiqua" w:cs="宋体"/>
          <w:sz w:val="24"/>
          <w:szCs w:val="24"/>
          <w:lang w:val="en-US" w:eastAsia="zh-CN" w:bidi="ar-SA"/>
        </w:rPr>
        <w:t>Lasser</w:t>
      </w:r>
      <w:proofErr w:type="spellEnd"/>
      <w:r w:rsidRPr="002D48E6">
        <w:rPr>
          <w:rFonts w:ascii="Book Antiqua" w:eastAsia="宋体" w:hAnsi="Book Antiqua" w:cs="宋体"/>
          <w:sz w:val="24"/>
          <w:szCs w:val="24"/>
          <w:lang w:val="en-US" w:eastAsia="zh-CN" w:bidi="ar-SA"/>
        </w:rPr>
        <w:t xml:space="preserve"> RA, </w:t>
      </w:r>
      <w:proofErr w:type="spellStart"/>
      <w:r w:rsidRPr="002D48E6">
        <w:rPr>
          <w:rFonts w:ascii="Book Antiqua" w:eastAsia="宋体" w:hAnsi="Book Antiqua" w:cs="宋体"/>
          <w:sz w:val="24"/>
          <w:szCs w:val="24"/>
          <w:lang w:val="en-US" w:eastAsia="zh-CN" w:bidi="ar-SA"/>
        </w:rPr>
        <w:t>Marder</w:t>
      </w:r>
      <w:proofErr w:type="spellEnd"/>
      <w:r w:rsidRPr="002D48E6">
        <w:rPr>
          <w:rFonts w:ascii="Book Antiqua" w:eastAsia="宋体" w:hAnsi="Book Antiqua" w:cs="宋体"/>
          <w:sz w:val="24"/>
          <w:szCs w:val="24"/>
          <w:lang w:val="en-US" w:eastAsia="zh-CN" w:bidi="ar-SA"/>
        </w:rPr>
        <w:t xml:space="preserve"> SR, Weinberger DR. Remission in schizophrenia: proposed criteria and rationale for consensus. </w:t>
      </w:r>
      <w:r w:rsidRPr="002D48E6">
        <w:rPr>
          <w:rFonts w:ascii="Book Antiqua" w:eastAsia="宋体" w:hAnsi="Book Antiqua" w:cs="宋体"/>
          <w:i/>
          <w:iCs/>
          <w:sz w:val="24"/>
          <w:szCs w:val="24"/>
          <w:lang w:val="en-US" w:eastAsia="zh-CN" w:bidi="ar-SA"/>
        </w:rPr>
        <w:t>Am J Psychiatry</w:t>
      </w:r>
      <w:r w:rsidRPr="002D48E6">
        <w:rPr>
          <w:rFonts w:ascii="Book Antiqua" w:eastAsia="宋体" w:hAnsi="Book Antiqua" w:cs="宋体"/>
          <w:sz w:val="24"/>
          <w:szCs w:val="24"/>
          <w:lang w:val="en-US" w:eastAsia="zh-CN" w:bidi="ar-SA"/>
        </w:rPr>
        <w:t xml:space="preserve"> 2005; </w:t>
      </w:r>
      <w:r w:rsidRPr="002D48E6">
        <w:rPr>
          <w:rFonts w:ascii="Book Antiqua" w:eastAsia="宋体" w:hAnsi="Book Antiqua" w:cs="宋体"/>
          <w:b/>
          <w:bCs/>
          <w:sz w:val="24"/>
          <w:szCs w:val="24"/>
          <w:lang w:val="en-US" w:eastAsia="zh-CN" w:bidi="ar-SA"/>
        </w:rPr>
        <w:t>162</w:t>
      </w:r>
      <w:r w:rsidRPr="002D48E6">
        <w:rPr>
          <w:rFonts w:ascii="Book Antiqua" w:eastAsia="宋体" w:hAnsi="Book Antiqua" w:cs="宋体"/>
          <w:sz w:val="24"/>
          <w:szCs w:val="24"/>
          <w:lang w:val="en-US" w:eastAsia="zh-CN" w:bidi="ar-SA"/>
        </w:rPr>
        <w:t>: 441-449 [PMID: 15741458 DOI: 10.1176/appi.ajp.162.3.441]</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16 </w:t>
      </w:r>
      <w:r w:rsidRPr="002D48E6">
        <w:rPr>
          <w:rFonts w:ascii="Book Antiqua" w:eastAsia="宋体" w:hAnsi="Book Antiqua" w:cs="宋体"/>
          <w:b/>
          <w:bCs/>
          <w:sz w:val="24"/>
          <w:szCs w:val="24"/>
          <w:lang w:val="en-US" w:eastAsia="zh-CN" w:bidi="ar-SA"/>
        </w:rPr>
        <w:t>Kay SR</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Fiszbein</w:t>
      </w:r>
      <w:proofErr w:type="spellEnd"/>
      <w:r w:rsidRPr="002D48E6">
        <w:rPr>
          <w:rFonts w:ascii="Book Antiqua" w:eastAsia="宋体" w:hAnsi="Book Antiqua" w:cs="宋体"/>
          <w:sz w:val="24"/>
          <w:szCs w:val="24"/>
          <w:lang w:val="en-US" w:eastAsia="zh-CN" w:bidi="ar-SA"/>
        </w:rPr>
        <w:t xml:space="preserve"> A, </w:t>
      </w:r>
      <w:proofErr w:type="spellStart"/>
      <w:r w:rsidRPr="002D48E6">
        <w:rPr>
          <w:rFonts w:ascii="Book Antiqua" w:eastAsia="宋体" w:hAnsi="Book Antiqua" w:cs="宋体"/>
          <w:sz w:val="24"/>
          <w:szCs w:val="24"/>
          <w:lang w:val="en-US" w:eastAsia="zh-CN" w:bidi="ar-SA"/>
        </w:rPr>
        <w:t>Opler</w:t>
      </w:r>
      <w:proofErr w:type="spellEnd"/>
      <w:r w:rsidRPr="002D48E6">
        <w:rPr>
          <w:rFonts w:ascii="Book Antiqua" w:eastAsia="宋体" w:hAnsi="Book Antiqua" w:cs="宋体"/>
          <w:sz w:val="24"/>
          <w:szCs w:val="24"/>
          <w:lang w:val="en-US" w:eastAsia="zh-CN" w:bidi="ar-SA"/>
        </w:rPr>
        <w:t xml:space="preserve"> LA. The positive and negative syndrome scale (PANSS) for schizophrenia. </w:t>
      </w:r>
      <w:proofErr w:type="spellStart"/>
      <w:r w:rsidRPr="002D48E6">
        <w:rPr>
          <w:rFonts w:ascii="Book Antiqua" w:eastAsia="宋体" w:hAnsi="Book Antiqua" w:cs="宋体"/>
          <w:i/>
          <w:iCs/>
          <w:sz w:val="24"/>
          <w:szCs w:val="24"/>
          <w:lang w:val="en-US" w:eastAsia="zh-CN" w:bidi="ar-SA"/>
        </w:rPr>
        <w:t>Schizophr</w:t>
      </w:r>
      <w:proofErr w:type="spellEnd"/>
      <w:r w:rsidRPr="002D48E6">
        <w:rPr>
          <w:rFonts w:ascii="Book Antiqua" w:eastAsia="宋体" w:hAnsi="Book Antiqua" w:cs="宋体"/>
          <w:i/>
          <w:iCs/>
          <w:sz w:val="24"/>
          <w:szCs w:val="24"/>
          <w:lang w:val="en-US" w:eastAsia="zh-CN" w:bidi="ar-SA"/>
        </w:rPr>
        <w:t xml:space="preserve"> Bull</w:t>
      </w:r>
      <w:r w:rsidRPr="002D48E6">
        <w:rPr>
          <w:rFonts w:ascii="Book Antiqua" w:eastAsia="宋体" w:hAnsi="Book Antiqua" w:cs="宋体"/>
          <w:sz w:val="24"/>
          <w:szCs w:val="24"/>
          <w:lang w:val="en-US" w:eastAsia="zh-CN" w:bidi="ar-SA"/>
        </w:rPr>
        <w:t xml:space="preserve"> 1987; </w:t>
      </w:r>
      <w:r w:rsidRPr="002D48E6">
        <w:rPr>
          <w:rFonts w:ascii="Book Antiqua" w:eastAsia="宋体" w:hAnsi="Book Antiqua" w:cs="宋体"/>
          <w:b/>
          <w:bCs/>
          <w:sz w:val="24"/>
          <w:szCs w:val="24"/>
          <w:lang w:val="en-US" w:eastAsia="zh-CN" w:bidi="ar-SA"/>
        </w:rPr>
        <w:t>13</w:t>
      </w:r>
      <w:r w:rsidRPr="002D48E6">
        <w:rPr>
          <w:rFonts w:ascii="Book Antiqua" w:eastAsia="宋体" w:hAnsi="Book Antiqua" w:cs="宋体"/>
          <w:sz w:val="24"/>
          <w:szCs w:val="24"/>
          <w:lang w:val="en-US" w:eastAsia="zh-CN" w:bidi="ar-SA"/>
        </w:rPr>
        <w:t>: 261-276 [PMID: 3616518 DOI: 10.1093/</w:t>
      </w:r>
      <w:proofErr w:type="spellStart"/>
      <w:r w:rsidRPr="002D48E6">
        <w:rPr>
          <w:rFonts w:ascii="Book Antiqua" w:eastAsia="宋体" w:hAnsi="Book Antiqua" w:cs="宋体"/>
          <w:sz w:val="24"/>
          <w:szCs w:val="24"/>
          <w:lang w:val="en-US" w:eastAsia="zh-CN" w:bidi="ar-SA"/>
        </w:rPr>
        <w:t>schbul</w:t>
      </w:r>
      <w:proofErr w:type="spellEnd"/>
      <w:r w:rsidRPr="002D48E6">
        <w:rPr>
          <w:rFonts w:ascii="Book Antiqua" w:eastAsia="宋体" w:hAnsi="Book Antiqua" w:cs="宋体"/>
          <w:sz w:val="24"/>
          <w:szCs w:val="24"/>
          <w:lang w:val="en-US" w:eastAsia="zh-CN" w:bidi="ar-SA"/>
        </w:rPr>
        <w:t>/13.2.261]</w:t>
      </w:r>
    </w:p>
    <w:p w:rsidR="00296678" w:rsidRPr="002D48E6" w:rsidRDefault="00B30F40"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17 </w:t>
      </w:r>
      <w:r w:rsidR="00296678" w:rsidRPr="002D48E6">
        <w:rPr>
          <w:rFonts w:ascii="Book Antiqua" w:eastAsia="宋体" w:hAnsi="Book Antiqua" w:cs="宋体"/>
          <w:b/>
          <w:sz w:val="24"/>
          <w:szCs w:val="24"/>
          <w:lang w:val="en-US" w:eastAsia="zh-CN" w:bidi="ar-SA"/>
        </w:rPr>
        <w:t>Slade M</w:t>
      </w:r>
      <w:r w:rsidR="00296678" w:rsidRPr="002D48E6">
        <w:rPr>
          <w:rFonts w:ascii="Book Antiqua" w:eastAsia="宋体" w:hAnsi="Book Antiqua" w:cs="宋体"/>
          <w:sz w:val="24"/>
          <w:szCs w:val="24"/>
          <w:lang w:val="en-US" w:eastAsia="zh-CN" w:bidi="ar-SA"/>
        </w:rPr>
        <w:t xml:space="preserve">, </w:t>
      </w:r>
      <w:proofErr w:type="spellStart"/>
      <w:r w:rsidR="00296678" w:rsidRPr="002D48E6">
        <w:rPr>
          <w:rFonts w:ascii="Book Antiqua" w:eastAsia="宋体" w:hAnsi="Book Antiqua" w:cs="宋体"/>
          <w:sz w:val="24"/>
          <w:szCs w:val="24"/>
          <w:lang w:val="en-US" w:eastAsia="zh-CN" w:bidi="ar-SA"/>
        </w:rPr>
        <w:t>Thornicroft</w:t>
      </w:r>
      <w:proofErr w:type="spellEnd"/>
      <w:r w:rsidR="00296678" w:rsidRPr="002D48E6">
        <w:rPr>
          <w:rFonts w:ascii="Book Antiqua" w:eastAsia="宋体" w:hAnsi="Book Antiqua" w:cs="宋体"/>
          <w:sz w:val="24"/>
          <w:szCs w:val="24"/>
          <w:lang w:val="en-US" w:eastAsia="zh-CN" w:bidi="ar-SA"/>
        </w:rPr>
        <w:t xml:space="preserve"> G, Loftus L, Phelan M, </w:t>
      </w:r>
      <w:proofErr w:type="spellStart"/>
      <w:r w:rsidR="00296678" w:rsidRPr="002D48E6">
        <w:rPr>
          <w:rFonts w:ascii="Book Antiqua" w:eastAsia="宋体" w:hAnsi="Book Antiqua" w:cs="宋体"/>
          <w:sz w:val="24"/>
          <w:szCs w:val="24"/>
          <w:lang w:val="en-US" w:eastAsia="zh-CN" w:bidi="ar-SA"/>
        </w:rPr>
        <w:t>Wykes</w:t>
      </w:r>
      <w:proofErr w:type="spellEnd"/>
      <w:r w:rsidR="00296678" w:rsidRPr="002D48E6">
        <w:rPr>
          <w:rFonts w:ascii="Book Antiqua" w:eastAsia="宋体" w:hAnsi="Book Antiqua" w:cs="宋体"/>
          <w:sz w:val="24"/>
          <w:szCs w:val="24"/>
          <w:lang w:val="en-US" w:eastAsia="zh-CN" w:bidi="ar-SA"/>
        </w:rPr>
        <w:t xml:space="preserve"> T. CAN: The </w:t>
      </w:r>
      <w:proofErr w:type="spellStart"/>
      <w:r w:rsidR="00296678" w:rsidRPr="002D48E6">
        <w:rPr>
          <w:rFonts w:ascii="Book Antiqua" w:eastAsia="宋体" w:hAnsi="Book Antiqua" w:cs="宋体"/>
          <w:sz w:val="24"/>
          <w:szCs w:val="24"/>
          <w:lang w:val="en-US" w:eastAsia="zh-CN" w:bidi="ar-SA"/>
        </w:rPr>
        <w:t>Camberwell</w:t>
      </w:r>
      <w:proofErr w:type="spellEnd"/>
      <w:r w:rsidR="00296678" w:rsidRPr="002D48E6">
        <w:rPr>
          <w:rFonts w:ascii="Book Antiqua" w:eastAsia="宋体" w:hAnsi="Book Antiqua" w:cs="宋体"/>
          <w:sz w:val="24"/>
          <w:szCs w:val="24"/>
          <w:lang w:val="en-US" w:eastAsia="zh-CN" w:bidi="ar-SA"/>
        </w:rPr>
        <w:t xml:space="preserve"> Assessment of need. A comprehensive needs assessment tool for people with severe mental illness. London: Gaskell-The Royal College of Psychiatrists, 1999</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18 </w:t>
      </w:r>
      <w:r w:rsidRPr="002D48E6">
        <w:rPr>
          <w:rFonts w:ascii="Book Antiqua" w:eastAsia="宋体" w:hAnsi="Book Antiqua" w:cs="宋体"/>
          <w:b/>
          <w:bCs/>
          <w:sz w:val="24"/>
          <w:szCs w:val="24"/>
          <w:lang w:val="en-US" w:eastAsia="zh-CN" w:bidi="ar-SA"/>
        </w:rPr>
        <w:t>Grover S</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Avasthi</w:t>
      </w:r>
      <w:proofErr w:type="spellEnd"/>
      <w:r w:rsidRPr="002D48E6">
        <w:rPr>
          <w:rFonts w:ascii="Book Antiqua" w:eastAsia="宋体" w:hAnsi="Book Antiqua" w:cs="宋体"/>
          <w:sz w:val="24"/>
          <w:szCs w:val="24"/>
          <w:lang w:val="en-US" w:eastAsia="zh-CN" w:bidi="ar-SA"/>
        </w:rPr>
        <w:t xml:space="preserve"> A, Shah S, </w:t>
      </w:r>
      <w:proofErr w:type="spellStart"/>
      <w:r w:rsidRPr="002D48E6">
        <w:rPr>
          <w:rFonts w:ascii="Book Antiqua" w:eastAsia="宋体" w:hAnsi="Book Antiqua" w:cs="宋体"/>
          <w:sz w:val="24"/>
          <w:szCs w:val="24"/>
          <w:lang w:val="en-US" w:eastAsia="zh-CN" w:bidi="ar-SA"/>
        </w:rPr>
        <w:t>Lakdawala</w:t>
      </w:r>
      <w:proofErr w:type="spellEnd"/>
      <w:r w:rsidRPr="002D48E6">
        <w:rPr>
          <w:rFonts w:ascii="Book Antiqua" w:eastAsia="宋体" w:hAnsi="Book Antiqua" w:cs="宋体"/>
          <w:sz w:val="24"/>
          <w:szCs w:val="24"/>
          <w:lang w:val="en-US" w:eastAsia="zh-CN" w:bidi="ar-SA"/>
        </w:rPr>
        <w:t xml:space="preserve"> B, </w:t>
      </w:r>
      <w:proofErr w:type="spellStart"/>
      <w:r w:rsidRPr="002D48E6">
        <w:rPr>
          <w:rFonts w:ascii="Book Antiqua" w:eastAsia="宋体" w:hAnsi="Book Antiqua" w:cs="宋体"/>
          <w:sz w:val="24"/>
          <w:szCs w:val="24"/>
          <w:lang w:val="en-US" w:eastAsia="zh-CN" w:bidi="ar-SA"/>
        </w:rPr>
        <w:t>Chakraborty</w:t>
      </w:r>
      <w:proofErr w:type="spellEnd"/>
      <w:r w:rsidRPr="002D48E6">
        <w:rPr>
          <w:rFonts w:ascii="Book Antiqua" w:eastAsia="宋体" w:hAnsi="Book Antiqua" w:cs="宋体"/>
          <w:sz w:val="24"/>
          <w:szCs w:val="24"/>
          <w:lang w:val="en-US" w:eastAsia="zh-CN" w:bidi="ar-SA"/>
        </w:rPr>
        <w:t xml:space="preserve"> K, </w:t>
      </w:r>
      <w:proofErr w:type="spellStart"/>
      <w:r w:rsidRPr="002D48E6">
        <w:rPr>
          <w:rFonts w:ascii="Book Antiqua" w:eastAsia="宋体" w:hAnsi="Book Antiqua" w:cs="宋体"/>
          <w:sz w:val="24"/>
          <w:szCs w:val="24"/>
          <w:lang w:val="en-US" w:eastAsia="zh-CN" w:bidi="ar-SA"/>
        </w:rPr>
        <w:t>Nebhinani</w:t>
      </w:r>
      <w:proofErr w:type="spellEnd"/>
      <w:r w:rsidRPr="002D48E6">
        <w:rPr>
          <w:rFonts w:ascii="Book Antiqua" w:eastAsia="宋体" w:hAnsi="Book Antiqua" w:cs="宋体"/>
          <w:sz w:val="24"/>
          <w:szCs w:val="24"/>
          <w:lang w:val="en-US" w:eastAsia="zh-CN" w:bidi="ar-SA"/>
        </w:rPr>
        <w:t xml:space="preserve"> N, </w:t>
      </w:r>
      <w:proofErr w:type="spellStart"/>
      <w:r w:rsidRPr="002D48E6">
        <w:rPr>
          <w:rFonts w:ascii="Book Antiqua" w:eastAsia="宋体" w:hAnsi="Book Antiqua" w:cs="宋体"/>
          <w:sz w:val="24"/>
          <w:szCs w:val="24"/>
          <w:lang w:val="en-US" w:eastAsia="zh-CN" w:bidi="ar-SA"/>
        </w:rPr>
        <w:t>Kallivayalil</w:t>
      </w:r>
      <w:proofErr w:type="spellEnd"/>
      <w:r w:rsidRPr="002D48E6">
        <w:rPr>
          <w:rFonts w:ascii="Book Antiqua" w:eastAsia="宋体" w:hAnsi="Book Antiqua" w:cs="宋体"/>
          <w:sz w:val="24"/>
          <w:szCs w:val="24"/>
          <w:lang w:val="en-US" w:eastAsia="zh-CN" w:bidi="ar-SA"/>
        </w:rPr>
        <w:t xml:space="preserve"> RA, </w:t>
      </w:r>
      <w:proofErr w:type="spellStart"/>
      <w:r w:rsidRPr="002D48E6">
        <w:rPr>
          <w:rFonts w:ascii="Book Antiqua" w:eastAsia="宋体" w:hAnsi="Book Antiqua" w:cs="宋体"/>
          <w:sz w:val="24"/>
          <w:szCs w:val="24"/>
          <w:lang w:val="en-US" w:eastAsia="zh-CN" w:bidi="ar-SA"/>
        </w:rPr>
        <w:t>Dalal</w:t>
      </w:r>
      <w:proofErr w:type="spellEnd"/>
      <w:r w:rsidRPr="002D48E6">
        <w:rPr>
          <w:rFonts w:ascii="Book Antiqua" w:eastAsia="宋体" w:hAnsi="Book Antiqua" w:cs="宋体"/>
          <w:sz w:val="24"/>
          <w:szCs w:val="24"/>
          <w:lang w:val="en-US" w:eastAsia="zh-CN" w:bidi="ar-SA"/>
        </w:rPr>
        <w:t xml:space="preserve"> PK, </w:t>
      </w:r>
      <w:proofErr w:type="spellStart"/>
      <w:r w:rsidRPr="002D48E6">
        <w:rPr>
          <w:rFonts w:ascii="Book Antiqua" w:eastAsia="宋体" w:hAnsi="Book Antiqua" w:cs="宋体"/>
          <w:sz w:val="24"/>
          <w:szCs w:val="24"/>
          <w:lang w:val="en-US" w:eastAsia="zh-CN" w:bidi="ar-SA"/>
        </w:rPr>
        <w:t>Sinha</w:t>
      </w:r>
      <w:proofErr w:type="spellEnd"/>
      <w:r w:rsidRPr="002D48E6">
        <w:rPr>
          <w:rFonts w:ascii="Book Antiqua" w:eastAsia="宋体" w:hAnsi="Book Antiqua" w:cs="宋体"/>
          <w:sz w:val="24"/>
          <w:szCs w:val="24"/>
          <w:lang w:val="en-US" w:eastAsia="zh-CN" w:bidi="ar-SA"/>
        </w:rPr>
        <w:t xml:space="preserve"> V, </w:t>
      </w:r>
      <w:proofErr w:type="spellStart"/>
      <w:r w:rsidRPr="002D48E6">
        <w:rPr>
          <w:rFonts w:ascii="Book Antiqua" w:eastAsia="宋体" w:hAnsi="Book Antiqua" w:cs="宋体"/>
          <w:sz w:val="24"/>
          <w:szCs w:val="24"/>
          <w:lang w:val="en-US" w:eastAsia="zh-CN" w:bidi="ar-SA"/>
        </w:rPr>
        <w:t>Khairkar</w:t>
      </w:r>
      <w:proofErr w:type="spellEnd"/>
      <w:r w:rsidRPr="002D48E6">
        <w:rPr>
          <w:rFonts w:ascii="Book Antiqua" w:eastAsia="宋体" w:hAnsi="Book Antiqua" w:cs="宋体"/>
          <w:sz w:val="24"/>
          <w:szCs w:val="24"/>
          <w:lang w:val="en-US" w:eastAsia="zh-CN" w:bidi="ar-SA"/>
        </w:rPr>
        <w:t xml:space="preserve"> P, </w:t>
      </w:r>
      <w:proofErr w:type="spellStart"/>
      <w:r w:rsidRPr="002D48E6">
        <w:rPr>
          <w:rFonts w:ascii="Book Antiqua" w:eastAsia="宋体" w:hAnsi="Book Antiqua" w:cs="宋体"/>
          <w:sz w:val="24"/>
          <w:szCs w:val="24"/>
          <w:lang w:val="en-US" w:eastAsia="zh-CN" w:bidi="ar-SA"/>
        </w:rPr>
        <w:t>Mukerjee</w:t>
      </w:r>
      <w:proofErr w:type="spellEnd"/>
      <w:r w:rsidRPr="002D48E6">
        <w:rPr>
          <w:rFonts w:ascii="Book Antiqua" w:eastAsia="宋体" w:hAnsi="Book Antiqua" w:cs="宋体"/>
          <w:sz w:val="24"/>
          <w:szCs w:val="24"/>
          <w:lang w:val="en-US" w:eastAsia="zh-CN" w:bidi="ar-SA"/>
        </w:rPr>
        <w:t xml:space="preserve"> DG, </w:t>
      </w:r>
      <w:proofErr w:type="spellStart"/>
      <w:r w:rsidRPr="002D48E6">
        <w:rPr>
          <w:rFonts w:ascii="Book Antiqua" w:eastAsia="宋体" w:hAnsi="Book Antiqua" w:cs="宋体"/>
          <w:sz w:val="24"/>
          <w:szCs w:val="24"/>
          <w:lang w:val="en-US" w:eastAsia="zh-CN" w:bidi="ar-SA"/>
        </w:rPr>
        <w:t>Thara</w:t>
      </w:r>
      <w:proofErr w:type="spellEnd"/>
      <w:r w:rsidRPr="002D48E6">
        <w:rPr>
          <w:rFonts w:ascii="Book Antiqua" w:eastAsia="宋体" w:hAnsi="Book Antiqua" w:cs="宋体"/>
          <w:sz w:val="24"/>
          <w:szCs w:val="24"/>
          <w:lang w:val="en-US" w:eastAsia="zh-CN" w:bidi="ar-SA"/>
        </w:rPr>
        <w:t xml:space="preserve"> R, </w:t>
      </w:r>
      <w:proofErr w:type="spellStart"/>
      <w:r w:rsidRPr="002D48E6">
        <w:rPr>
          <w:rFonts w:ascii="Book Antiqua" w:eastAsia="宋体" w:hAnsi="Book Antiqua" w:cs="宋体"/>
          <w:sz w:val="24"/>
          <w:szCs w:val="24"/>
          <w:lang w:val="en-US" w:eastAsia="zh-CN" w:bidi="ar-SA"/>
        </w:rPr>
        <w:t>Behere</w:t>
      </w:r>
      <w:proofErr w:type="spellEnd"/>
      <w:r w:rsidRPr="002D48E6">
        <w:rPr>
          <w:rFonts w:ascii="Book Antiqua" w:eastAsia="宋体" w:hAnsi="Book Antiqua" w:cs="宋体"/>
          <w:sz w:val="24"/>
          <w:szCs w:val="24"/>
          <w:lang w:val="en-US" w:eastAsia="zh-CN" w:bidi="ar-SA"/>
        </w:rPr>
        <w:t xml:space="preserve"> P, </w:t>
      </w:r>
      <w:proofErr w:type="spellStart"/>
      <w:r w:rsidRPr="002D48E6">
        <w:rPr>
          <w:rFonts w:ascii="Book Antiqua" w:eastAsia="宋体" w:hAnsi="Book Antiqua" w:cs="宋体"/>
          <w:sz w:val="24"/>
          <w:szCs w:val="24"/>
          <w:lang w:val="en-US" w:eastAsia="zh-CN" w:bidi="ar-SA"/>
        </w:rPr>
        <w:t>Chauhan</w:t>
      </w:r>
      <w:proofErr w:type="spellEnd"/>
      <w:r w:rsidRPr="002D48E6">
        <w:rPr>
          <w:rFonts w:ascii="Book Antiqua" w:eastAsia="宋体" w:hAnsi="Book Antiqua" w:cs="宋体"/>
          <w:sz w:val="24"/>
          <w:szCs w:val="24"/>
          <w:lang w:val="en-US" w:eastAsia="zh-CN" w:bidi="ar-SA"/>
        </w:rPr>
        <w:t xml:space="preserve"> N, </w:t>
      </w:r>
      <w:proofErr w:type="spellStart"/>
      <w:r w:rsidRPr="002D48E6">
        <w:rPr>
          <w:rFonts w:ascii="Book Antiqua" w:eastAsia="宋体" w:hAnsi="Book Antiqua" w:cs="宋体"/>
          <w:sz w:val="24"/>
          <w:szCs w:val="24"/>
          <w:lang w:val="en-US" w:eastAsia="zh-CN" w:bidi="ar-SA"/>
        </w:rPr>
        <w:t>Thirunavukarasu</w:t>
      </w:r>
      <w:proofErr w:type="spellEnd"/>
      <w:r w:rsidRPr="002D48E6">
        <w:rPr>
          <w:rFonts w:ascii="Book Antiqua" w:eastAsia="宋体" w:hAnsi="Book Antiqua" w:cs="宋体"/>
          <w:sz w:val="24"/>
          <w:szCs w:val="24"/>
          <w:lang w:val="en-US" w:eastAsia="zh-CN" w:bidi="ar-SA"/>
        </w:rPr>
        <w:t xml:space="preserve"> M, </w:t>
      </w:r>
      <w:proofErr w:type="spellStart"/>
      <w:r w:rsidRPr="002D48E6">
        <w:rPr>
          <w:rFonts w:ascii="Book Antiqua" w:eastAsia="宋体" w:hAnsi="Book Antiqua" w:cs="宋体"/>
          <w:sz w:val="24"/>
          <w:szCs w:val="24"/>
          <w:lang w:val="en-US" w:eastAsia="zh-CN" w:bidi="ar-SA"/>
        </w:rPr>
        <w:t>Malhotra</w:t>
      </w:r>
      <w:proofErr w:type="spellEnd"/>
      <w:r w:rsidRPr="002D48E6">
        <w:rPr>
          <w:rFonts w:ascii="Book Antiqua" w:eastAsia="宋体" w:hAnsi="Book Antiqua" w:cs="宋体"/>
          <w:sz w:val="24"/>
          <w:szCs w:val="24"/>
          <w:lang w:val="en-US" w:eastAsia="zh-CN" w:bidi="ar-SA"/>
        </w:rPr>
        <w:t xml:space="preserve"> S. Indian Psychiatric Society </w:t>
      </w:r>
      <w:proofErr w:type="spellStart"/>
      <w:r w:rsidRPr="002D48E6">
        <w:rPr>
          <w:rFonts w:ascii="Book Antiqua" w:eastAsia="宋体" w:hAnsi="Book Antiqua" w:cs="宋体"/>
          <w:sz w:val="24"/>
          <w:szCs w:val="24"/>
          <w:lang w:val="en-US" w:eastAsia="zh-CN" w:bidi="ar-SA"/>
        </w:rPr>
        <w:t>multicentric</w:t>
      </w:r>
      <w:proofErr w:type="spellEnd"/>
      <w:r w:rsidRPr="002D48E6">
        <w:rPr>
          <w:rFonts w:ascii="Book Antiqua" w:eastAsia="宋体" w:hAnsi="Book Antiqua" w:cs="宋体"/>
          <w:sz w:val="24"/>
          <w:szCs w:val="24"/>
          <w:lang w:val="en-US" w:eastAsia="zh-CN" w:bidi="ar-SA"/>
        </w:rPr>
        <w:t xml:space="preserve"> study on assessment of health-care needs of patients with severe mental illnesses. </w:t>
      </w:r>
      <w:r w:rsidRPr="002D48E6">
        <w:rPr>
          <w:rFonts w:ascii="Book Antiqua" w:eastAsia="宋体" w:hAnsi="Book Antiqua" w:cs="宋体"/>
          <w:i/>
          <w:iCs/>
          <w:sz w:val="24"/>
          <w:szCs w:val="24"/>
          <w:lang w:val="en-US" w:eastAsia="zh-CN" w:bidi="ar-SA"/>
        </w:rPr>
        <w:t>Indian J Psychiatry</w:t>
      </w:r>
      <w:r w:rsidR="000A7C03">
        <w:rPr>
          <w:rFonts w:ascii="Book Antiqua" w:eastAsia="宋体" w:hAnsi="Book Antiqua" w:cs="宋体" w:hint="eastAsia"/>
          <w:i/>
          <w:iCs/>
          <w:sz w:val="24"/>
          <w:szCs w:val="24"/>
          <w:lang w:val="en-US" w:eastAsia="zh-CN" w:bidi="ar-SA"/>
        </w:rPr>
        <w:t xml:space="preserve"> </w:t>
      </w:r>
      <w:r w:rsidR="00B30F40" w:rsidRPr="002D48E6">
        <w:rPr>
          <w:rFonts w:ascii="Book Antiqua" w:eastAsia="宋体" w:hAnsi="Book Antiqua" w:cs="宋体"/>
          <w:sz w:val="24"/>
          <w:szCs w:val="24"/>
          <w:lang w:val="en-US" w:eastAsia="zh-CN" w:bidi="ar-SA"/>
        </w:rPr>
        <w:t>2015</w:t>
      </w:r>
      <w:r w:rsidRPr="002D48E6">
        <w:rPr>
          <w:rFonts w:ascii="Book Antiqua" w:eastAsia="宋体" w:hAnsi="Book Antiqua" w:cs="宋体"/>
          <w:sz w:val="24"/>
          <w:szCs w:val="24"/>
          <w:lang w:val="en-US" w:eastAsia="zh-CN" w:bidi="ar-SA"/>
        </w:rPr>
        <w:t xml:space="preserve">; </w:t>
      </w:r>
      <w:r w:rsidRPr="002D48E6">
        <w:rPr>
          <w:rFonts w:ascii="Book Antiqua" w:eastAsia="宋体" w:hAnsi="Book Antiqua" w:cs="宋体"/>
          <w:b/>
          <w:bCs/>
          <w:sz w:val="24"/>
          <w:szCs w:val="24"/>
          <w:lang w:val="en-US" w:eastAsia="zh-CN" w:bidi="ar-SA"/>
        </w:rPr>
        <w:t>57</w:t>
      </w:r>
      <w:r w:rsidRPr="002D48E6">
        <w:rPr>
          <w:rFonts w:ascii="Book Antiqua" w:eastAsia="宋体" w:hAnsi="Book Antiqua" w:cs="宋体"/>
          <w:sz w:val="24"/>
          <w:szCs w:val="24"/>
          <w:lang w:val="en-US" w:eastAsia="zh-CN" w:bidi="ar-SA"/>
        </w:rPr>
        <w:t>: 43-50 [PMID: 25657456 DOI: 10.4103/0019-5545.148520]</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lastRenderedPageBreak/>
        <w:t xml:space="preserve">19 </w:t>
      </w:r>
      <w:proofErr w:type="spellStart"/>
      <w:r w:rsidRPr="002D48E6">
        <w:rPr>
          <w:rFonts w:ascii="Book Antiqua" w:eastAsia="宋体" w:hAnsi="Book Antiqua" w:cs="宋体"/>
          <w:b/>
          <w:bCs/>
          <w:sz w:val="24"/>
          <w:szCs w:val="24"/>
          <w:lang w:val="en-US" w:eastAsia="zh-CN" w:bidi="ar-SA"/>
        </w:rPr>
        <w:t>Saxena</w:t>
      </w:r>
      <w:proofErr w:type="spellEnd"/>
      <w:r w:rsidRPr="002D48E6">
        <w:rPr>
          <w:rFonts w:ascii="Book Antiqua" w:eastAsia="宋体" w:hAnsi="Book Antiqua" w:cs="宋体"/>
          <w:b/>
          <w:bCs/>
          <w:sz w:val="24"/>
          <w:szCs w:val="24"/>
          <w:lang w:val="en-US" w:eastAsia="zh-CN" w:bidi="ar-SA"/>
        </w:rPr>
        <w:t xml:space="preserve"> S</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Chandiramani</w:t>
      </w:r>
      <w:proofErr w:type="spellEnd"/>
      <w:r w:rsidRPr="002D48E6">
        <w:rPr>
          <w:rFonts w:ascii="Book Antiqua" w:eastAsia="宋体" w:hAnsi="Book Antiqua" w:cs="宋体"/>
          <w:sz w:val="24"/>
          <w:szCs w:val="24"/>
          <w:lang w:val="en-US" w:eastAsia="zh-CN" w:bidi="ar-SA"/>
        </w:rPr>
        <w:t xml:space="preserve"> K, </w:t>
      </w:r>
      <w:proofErr w:type="spellStart"/>
      <w:r w:rsidRPr="002D48E6">
        <w:rPr>
          <w:rFonts w:ascii="Book Antiqua" w:eastAsia="宋体" w:hAnsi="Book Antiqua" w:cs="宋体"/>
          <w:sz w:val="24"/>
          <w:szCs w:val="24"/>
          <w:lang w:val="en-US" w:eastAsia="zh-CN" w:bidi="ar-SA"/>
        </w:rPr>
        <w:t>Bhargava</w:t>
      </w:r>
      <w:proofErr w:type="spellEnd"/>
      <w:r w:rsidRPr="002D48E6">
        <w:rPr>
          <w:rFonts w:ascii="Book Antiqua" w:eastAsia="宋体" w:hAnsi="Book Antiqua" w:cs="宋体"/>
          <w:sz w:val="24"/>
          <w:szCs w:val="24"/>
          <w:lang w:val="en-US" w:eastAsia="zh-CN" w:bidi="ar-SA"/>
        </w:rPr>
        <w:t xml:space="preserve"> R. WHOQOL-Hindi: a questionnaire for assessing quality of life in health care settings in India. </w:t>
      </w:r>
      <w:proofErr w:type="gramStart"/>
      <w:r w:rsidRPr="002D48E6">
        <w:rPr>
          <w:rFonts w:ascii="Book Antiqua" w:eastAsia="宋体" w:hAnsi="Book Antiqua" w:cs="宋体"/>
          <w:sz w:val="24"/>
          <w:szCs w:val="24"/>
          <w:lang w:val="en-US" w:eastAsia="zh-CN" w:bidi="ar-SA"/>
        </w:rPr>
        <w:t>World Health Organization Quality of Life.</w:t>
      </w:r>
      <w:proofErr w:type="gramEnd"/>
      <w:r w:rsidR="00FC6121">
        <w:rPr>
          <w:rFonts w:ascii="Book Antiqua" w:eastAsia="宋体" w:hAnsi="Book Antiqua" w:cs="宋体" w:hint="eastAsia"/>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Natl</w:t>
      </w:r>
      <w:proofErr w:type="spellEnd"/>
      <w:r w:rsidRPr="002D48E6">
        <w:rPr>
          <w:rFonts w:ascii="Book Antiqua" w:eastAsia="宋体" w:hAnsi="Book Antiqua" w:cs="宋体"/>
          <w:i/>
          <w:iCs/>
          <w:sz w:val="24"/>
          <w:szCs w:val="24"/>
          <w:lang w:val="en-US" w:eastAsia="zh-CN" w:bidi="ar-SA"/>
        </w:rPr>
        <w:t xml:space="preserve"> Med J India</w:t>
      </w:r>
      <w:r w:rsidR="00FC6121">
        <w:rPr>
          <w:rFonts w:ascii="Book Antiqua" w:eastAsia="宋体" w:hAnsi="Book Antiqua" w:cs="宋体" w:hint="eastAsia"/>
          <w:i/>
          <w:iCs/>
          <w:sz w:val="24"/>
          <w:szCs w:val="24"/>
          <w:lang w:val="en-US" w:eastAsia="zh-CN" w:bidi="ar-SA"/>
        </w:rPr>
        <w:t xml:space="preserve"> </w:t>
      </w:r>
      <w:r w:rsidR="00B30F40" w:rsidRPr="002D48E6">
        <w:rPr>
          <w:rFonts w:ascii="Book Antiqua" w:eastAsia="宋体" w:hAnsi="Book Antiqua" w:cs="宋体"/>
          <w:sz w:val="24"/>
          <w:szCs w:val="24"/>
          <w:lang w:val="en-US" w:eastAsia="zh-CN" w:bidi="ar-SA"/>
        </w:rPr>
        <w:t>1998</w:t>
      </w:r>
      <w:r w:rsidRPr="002D48E6">
        <w:rPr>
          <w:rFonts w:ascii="Book Antiqua" w:eastAsia="宋体" w:hAnsi="Book Antiqua" w:cs="宋体"/>
          <w:sz w:val="24"/>
          <w:szCs w:val="24"/>
          <w:lang w:val="en-US" w:eastAsia="zh-CN" w:bidi="ar-SA"/>
        </w:rPr>
        <w:t xml:space="preserve">; </w:t>
      </w:r>
      <w:r w:rsidRPr="002D48E6">
        <w:rPr>
          <w:rFonts w:ascii="Book Antiqua" w:eastAsia="宋体" w:hAnsi="Book Antiqua" w:cs="宋体"/>
          <w:b/>
          <w:bCs/>
          <w:sz w:val="24"/>
          <w:szCs w:val="24"/>
          <w:lang w:val="en-US" w:eastAsia="zh-CN" w:bidi="ar-SA"/>
        </w:rPr>
        <w:t>11</w:t>
      </w:r>
      <w:r w:rsidRPr="002D48E6">
        <w:rPr>
          <w:rFonts w:ascii="Book Antiqua" w:eastAsia="宋体" w:hAnsi="Book Antiqua" w:cs="宋体"/>
          <w:sz w:val="24"/>
          <w:szCs w:val="24"/>
          <w:lang w:val="en-US" w:eastAsia="zh-CN" w:bidi="ar-SA"/>
        </w:rPr>
        <w:t>: 160-165 [PMID: 9808970]</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20 </w:t>
      </w:r>
      <w:proofErr w:type="spellStart"/>
      <w:r w:rsidRPr="002D48E6">
        <w:rPr>
          <w:rFonts w:ascii="Book Antiqua" w:eastAsia="宋体" w:hAnsi="Book Antiqua" w:cs="宋体"/>
          <w:b/>
          <w:bCs/>
          <w:sz w:val="24"/>
          <w:szCs w:val="24"/>
          <w:lang w:val="en-US" w:eastAsia="zh-CN" w:bidi="ar-SA"/>
        </w:rPr>
        <w:t>Wiersma</w:t>
      </w:r>
      <w:proofErr w:type="spellEnd"/>
      <w:r w:rsidRPr="002D48E6">
        <w:rPr>
          <w:rFonts w:ascii="Book Antiqua" w:eastAsia="宋体" w:hAnsi="Book Antiqua" w:cs="宋体"/>
          <w:b/>
          <w:bCs/>
          <w:sz w:val="24"/>
          <w:szCs w:val="24"/>
          <w:lang w:val="en-US" w:eastAsia="zh-CN" w:bidi="ar-SA"/>
        </w:rPr>
        <w:t xml:space="preserve"> D</w:t>
      </w:r>
      <w:r w:rsidRPr="002D48E6">
        <w:rPr>
          <w:rFonts w:ascii="Book Antiqua" w:eastAsia="宋体" w:hAnsi="Book Antiqua" w:cs="宋体"/>
          <w:sz w:val="24"/>
          <w:szCs w:val="24"/>
          <w:lang w:val="en-US" w:eastAsia="zh-CN" w:bidi="ar-SA"/>
        </w:rPr>
        <w:t xml:space="preserve">. Needs of people with severe mental illness. </w:t>
      </w:r>
      <w:proofErr w:type="spellStart"/>
      <w:r w:rsidRPr="002D48E6">
        <w:rPr>
          <w:rFonts w:ascii="Book Antiqua" w:eastAsia="宋体" w:hAnsi="Book Antiqua" w:cs="宋体"/>
          <w:i/>
          <w:iCs/>
          <w:sz w:val="24"/>
          <w:szCs w:val="24"/>
          <w:lang w:val="en-US" w:eastAsia="zh-CN" w:bidi="ar-SA"/>
        </w:rPr>
        <w:t>Acta</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Scand</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Suppl</w:t>
      </w:r>
      <w:proofErr w:type="spellEnd"/>
      <w:r w:rsidRPr="002D48E6">
        <w:rPr>
          <w:rFonts w:ascii="Book Antiqua" w:eastAsia="宋体" w:hAnsi="Book Antiqua" w:cs="宋体"/>
          <w:sz w:val="24"/>
          <w:szCs w:val="24"/>
          <w:lang w:val="en-US" w:eastAsia="zh-CN" w:bidi="ar-SA"/>
        </w:rPr>
        <w:t xml:space="preserve"> 2006; </w:t>
      </w:r>
      <w:r w:rsidR="00EF4F3B" w:rsidRPr="002D48E6">
        <w:rPr>
          <w:rFonts w:ascii="Book Antiqua" w:eastAsia="宋体" w:hAnsi="Book Antiqua" w:cs="宋体"/>
          <w:b/>
          <w:sz w:val="24"/>
          <w:szCs w:val="24"/>
          <w:lang w:val="en-US" w:eastAsia="zh-CN" w:bidi="ar-SA"/>
        </w:rPr>
        <w:t>113</w:t>
      </w:r>
      <w:r w:rsidR="00FC6121">
        <w:rPr>
          <w:rFonts w:ascii="Book Antiqua" w:eastAsia="宋体" w:hAnsi="Book Antiqua" w:cs="宋体" w:hint="eastAsia"/>
          <w:b/>
          <w:sz w:val="24"/>
          <w:szCs w:val="24"/>
          <w:lang w:val="en-US" w:eastAsia="zh-CN" w:bidi="ar-SA"/>
        </w:rPr>
        <w:t xml:space="preserve"> </w:t>
      </w:r>
      <w:r w:rsidR="00EF4F3B" w:rsidRPr="002D48E6">
        <w:rPr>
          <w:rFonts w:ascii="Book Antiqua" w:eastAsia="宋体" w:hAnsi="Book Antiqua" w:cs="宋体"/>
          <w:sz w:val="24"/>
          <w:szCs w:val="24"/>
          <w:lang w:val="en-US" w:eastAsia="zh-CN" w:bidi="ar-SA"/>
        </w:rPr>
        <w:t>(</w:t>
      </w:r>
      <w:proofErr w:type="spellStart"/>
      <w:r w:rsidR="00EF4F3B" w:rsidRPr="002D48E6">
        <w:rPr>
          <w:rFonts w:ascii="Book Antiqua" w:eastAsia="宋体" w:hAnsi="Book Antiqua" w:cs="宋体"/>
          <w:sz w:val="24"/>
          <w:szCs w:val="24"/>
          <w:lang w:val="en-US" w:eastAsia="zh-CN" w:bidi="ar-SA"/>
        </w:rPr>
        <w:t>Suppl</w:t>
      </w:r>
      <w:proofErr w:type="spellEnd"/>
      <w:r w:rsidR="00EF4F3B" w:rsidRPr="002D48E6">
        <w:rPr>
          <w:rFonts w:ascii="Book Antiqua" w:eastAsia="宋体" w:hAnsi="Book Antiqua" w:cs="宋体"/>
          <w:sz w:val="24"/>
          <w:szCs w:val="24"/>
          <w:lang w:val="en-US" w:eastAsia="zh-CN" w:bidi="ar-SA"/>
        </w:rPr>
        <w:t xml:space="preserve"> 429)</w:t>
      </w:r>
      <w:r w:rsidRPr="002D48E6">
        <w:rPr>
          <w:rFonts w:ascii="Book Antiqua" w:eastAsia="宋体" w:hAnsi="Book Antiqua" w:cs="宋体"/>
          <w:sz w:val="24"/>
          <w:szCs w:val="24"/>
          <w:lang w:val="en-US" w:eastAsia="zh-CN" w:bidi="ar-SA"/>
        </w:rPr>
        <w:t>: 115-119 [PMID: 16445493 DOI: 10.1111/j.16000447.2005.00728.x]</w:t>
      </w:r>
    </w:p>
    <w:p w:rsidR="00296678" w:rsidRPr="002D48E6" w:rsidRDefault="00B30F40"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21 </w:t>
      </w:r>
      <w:proofErr w:type="spellStart"/>
      <w:r w:rsidR="00296678" w:rsidRPr="002D48E6">
        <w:rPr>
          <w:rFonts w:ascii="Book Antiqua" w:eastAsia="宋体" w:hAnsi="Book Antiqua" w:cs="宋体"/>
          <w:b/>
          <w:sz w:val="24"/>
          <w:szCs w:val="24"/>
          <w:lang w:val="en-US" w:eastAsia="zh-CN" w:bidi="ar-SA"/>
        </w:rPr>
        <w:t>Guillen</w:t>
      </w:r>
      <w:proofErr w:type="spellEnd"/>
      <w:r w:rsidR="00296678" w:rsidRPr="002D48E6">
        <w:rPr>
          <w:rFonts w:ascii="Book Antiqua" w:eastAsia="宋体" w:hAnsi="Book Antiqua" w:cs="宋体"/>
          <w:b/>
          <w:sz w:val="24"/>
          <w:szCs w:val="24"/>
          <w:lang w:val="en-US" w:eastAsia="zh-CN" w:bidi="ar-SA"/>
        </w:rPr>
        <w:t>-Andres AI</w:t>
      </w:r>
      <w:r w:rsidR="00296678" w:rsidRPr="002D48E6">
        <w:rPr>
          <w:rFonts w:ascii="Book Antiqua" w:eastAsia="宋体" w:hAnsi="Book Antiqua" w:cs="宋体"/>
          <w:sz w:val="24"/>
          <w:szCs w:val="24"/>
          <w:lang w:val="en-US" w:eastAsia="zh-CN" w:bidi="ar-SA"/>
        </w:rPr>
        <w:t xml:space="preserve">, Munoz ML. Variables related to psychosocial needs among people with severe mental illness using community services and their informal caregivers. </w:t>
      </w:r>
      <w:proofErr w:type="spellStart"/>
      <w:r w:rsidRPr="002D48E6">
        <w:rPr>
          <w:rFonts w:ascii="Book Antiqua" w:eastAsia="宋体" w:hAnsi="Book Antiqua" w:cs="宋体"/>
          <w:i/>
          <w:sz w:val="24"/>
          <w:szCs w:val="24"/>
          <w:lang w:val="en-US" w:eastAsia="zh-CN" w:bidi="ar-SA"/>
        </w:rPr>
        <w:t>Anuario</w:t>
      </w:r>
      <w:proofErr w:type="spellEnd"/>
      <w:r w:rsidRPr="002D48E6">
        <w:rPr>
          <w:rFonts w:ascii="Book Antiqua" w:eastAsia="宋体" w:hAnsi="Book Antiqua" w:cs="宋体"/>
          <w:i/>
          <w:sz w:val="24"/>
          <w:szCs w:val="24"/>
          <w:lang w:val="en-US" w:eastAsia="zh-CN" w:bidi="ar-SA"/>
        </w:rPr>
        <w:t xml:space="preserve"> de </w:t>
      </w:r>
      <w:proofErr w:type="spellStart"/>
      <w:r w:rsidRPr="002D48E6">
        <w:rPr>
          <w:rFonts w:ascii="Book Antiqua" w:eastAsia="宋体" w:hAnsi="Book Antiqua" w:cs="宋体"/>
          <w:i/>
          <w:sz w:val="24"/>
          <w:szCs w:val="24"/>
          <w:lang w:val="en-US" w:eastAsia="zh-CN" w:bidi="ar-SA"/>
        </w:rPr>
        <w:t>PsicologíaClínica</w:t>
      </w:r>
      <w:proofErr w:type="spellEnd"/>
      <w:r w:rsidRPr="002D48E6">
        <w:rPr>
          <w:rFonts w:ascii="Book Antiqua" w:eastAsia="宋体" w:hAnsi="Book Antiqua" w:cs="宋体"/>
          <w:i/>
          <w:sz w:val="24"/>
          <w:szCs w:val="24"/>
          <w:lang w:val="en-US" w:eastAsia="zh-CN" w:bidi="ar-SA"/>
        </w:rPr>
        <w:t xml:space="preserve"> y de la </w:t>
      </w:r>
      <w:proofErr w:type="spellStart"/>
      <w:r w:rsidRPr="002D48E6">
        <w:rPr>
          <w:rFonts w:ascii="Book Antiqua" w:eastAsia="宋体" w:hAnsi="Book Antiqua" w:cs="宋体"/>
          <w:i/>
          <w:sz w:val="24"/>
          <w:szCs w:val="24"/>
          <w:lang w:val="en-US" w:eastAsia="zh-CN" w:bidi="ar-SA"/>
        </w:rPr>
        <w:t>Salud</w:t>
      </w:r>
      <w:proofErr w:type="spellEnd"/>
      <w:r w:rsidR="00296678" w:rsidRPr="002D48E6">
        <w:rPr>
          <w:rFonts w:ascii="Book Antiqua" w:eastAsia="宋体" w:hAnsi="Book Antiqua" w:cs="宋体"/>
          <w:sz w:val="24"/>
          <w:szCs w:val="24"/>
          <w:lang w:val="en-US" w:eastAsia="zh-CN" w:bidi="ar-SA"/>
        </w:rPr>
        <w:t xml:space="preserve"> 2011;</w:t>
      </w:r>
      <w:r w:rsidR="00296678" w:rsidRPr="002D48E6">
        <w:rPr>
          <w:rFonts w:ascii="Book Antiqua" w:eastAsia="宋体" w:hAnsi="Book Antiqua" w:cs="宋体"/>
          <w:b/>
          <w:sz w:val="24"/>
          <w:szCs w:val="24"/>
          <w:lang w:val="en-US" w:eastAsia="zh-CN" w:bidi="ar-SA"/>
        </w:rPr>
        <w:t xml:space="preserve"> 7</w:t>
      </w:r>
      <w:r w:rsidR="00296678" w:rsidRPr="002D48E6">
        <w:rPr>
          <w:rFonts w:ascii="Book Antiqua" w:eastAsia="宋体" w:hAnsi="Book Antiqua" w:cs="宋体"/>
          <w:sz w:val="24"/>
          <w:szCs w:val="24"/>
          <w:lang w:val="en-US" w:eastAsia="zh-CN" w:bidi="ar-SA"/>
        </w:rPr>
        <w:t>: 15-23</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22 </w:t>
      </w:r>
      <w:r w:rsidRPr="002D48E6">
        <w:rPr>
          <w:rFonts w:ascii="Book Antiqua" w:eastAsia="宋体" w:hAnsi="Book Antiqua" w:cs="宋体"/>
          <w:b/>
          <w:bCs/>
          <w:sz w:val="24"/>
          <w:szCs w:val="24"/>
          <w:lang w:val="en-US" w:eastAsia="zh-CN" w:bidi="ar-SA"/>
        </w:rPr>
        <w:t>Grover S</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Avasthi</w:t>
      </w:r>
      <w:proofErr w:type="spellEnd"/>
      <w:r w:rsidRPr="002D48E6">
        <w:rPr>
          <w:rFonts w:ascii="Book Antiqua" w:eastAsia="宋体" w:hAnsi="Book Antiqua" w:cs="宋体"/>
          <w:sz w:val="24"/>
          <w:szCs w:val="24"/>
          <w:lang w:val="en-US" w:eastAsia="zh-CN" w:bidi="ar-SA"/>
        </w:rPr>
        <w:t xml:space="preserve"> A, Shah S, </w:t>
      </w:r>
      <w:proofErr w:type="spellStart"/>
      <w:r w:rsidRPr="002D48E6">
        <w:rPr>
          <w:rFonts w:ascii="Book Antiqua" w:eastAsia="宋体" w:hAnsi="Book Antiqua" w:cs="宋体"/>
          <w:sz w:val="24"/>
          <w:szCs w:val="24"/>
          <w:lang w:val="en-US" w:eastAsia="zh-CN" w:bidi="ar-SA"/>
        </w:rPr>
        <w:t>Lakdawala</w:t>
      </w:r>
      <w:proofErr w:type="spellEnd"/>
      <w:r w:rsidRPr="002D48E6">
        <w:rPr>
          <w:rFonts w:ascii="Book Antiqua" w:eastAsia="宋体" w:hAnsi="Book Antiqua" w:cs="宋体"/>
          <w:sz w:val="24"/>
          <w:szCs w:val="24"/>
          <w:lang w:val="en-US" w:eastAsia="zh-CN" w:bidi="ar-SA"/>
        </w:rPr>
        <w:t xml:space="preserve"> B, </w:t>
      </w:r>
      <w:proofErr w:type="spellStart"/>
      <w:r w:rsidRPr="002D48E6">
        <w:rPr>
          <w:rFonts w:ascii="Book Antiqua" w:eastAsia="宋体" w:hAnsi="Book Antiqua" w:cs="宋体"/>
          <w:sz w:val="24"/>
          <w:szCs w:val="24"/>
          <w:lang w:val="en-US" w:eastAsia="zh-CN" w:bidi="ar-SA"/>
        </w:rPr>
        <w:t>Chakraborty</w:t>
      </w:r>
      <w:proofErr w:type="spellEnd"/>
      <w:r w:rsidRPr="002D48E6">
        <w:rPr>
          <w:rFonts w:ascii="Book Antiqua" w:eastAsia="宋体" w:hAnsi="Book Antiqua" w:cs="宋体"/>
          <w:sz w:val="24"/>
          <w:szCs w:val="24"/>
          <w:lang w:val="en-US" w:eastAsia="zh-CN" w:bidi="ar-SA"/>
        </w:rPr>
        <w:t xml:space="preserve"> K, </w:t>
      </w:r>
      <w:proofErr w:type="spellStart"/>
      <w:r w:rsidRPr="002D48E6">
        <w:rPr>
          <w:rFonts w:ascii="Book Antiqua" w:eastAsia="宋体" w:hAnsi="Book Antiqua" w:cs="宋体"/>
          <w:sz w:val="24"/>
          <w:szCs w:val="24"/>
          <w:lang w:val="en-US" w:eastAsia="zh-CN" w:bidi="ar-SA"/>
        </w:rPr>
        <w:t>Nebhinani</w:t>
      </w:r>
      <w:proofErr w:type="spellEnd"/>
      <w:r w:rsidRPr="002D48E6">
        <w:rPr>
          <w:rFonts w:ascii="Book Antiqua" w:eastAsia="宋体" w:hAnsi="Book Antiqua" w:cs="宋体"/>
          <w:sz w:val="24"/>
          <w:szCs w:val="24"/>
          <w:lang w:val="en-US" w:eastAsia="zh-CN" w:bidi="ar-SA"/>
        </w:rPr>
        <w:t xml:space="preserve"> N, </w:t>
      </w:r>
      <w:proofErr w:type="spellStart"/>
      <w:r w:rsidRPr="002D48E6">
        <w:rPr>
          <w:rFonts w:ascii="Book Antiqua" w:eastAsia="宋体" w:hAnsi="Book Antiqua" w:cs="宋体"/>
          <w:sz w:val="24"/>
          <w:szCs w:val="24"/>
          <w:lang w:val="en-US" w:eastAsia="zh-CN" w:bidi="ar-SA"/>
        </w:rPr>
        <w:t>Kallivayalil</w:t>
      </w:r>
      <w:proofErr w:type="spellEnd"/>
      <w:r w:rsidRPr="002D48E6">
        <w:rPr>
          <w:rFonts w:ascii="Book Antiqua" w:eastAsia="宋体" w:hAnsi="Book Antiqua" w:cs="宋体"/>
          <w:sz w:val="24"/>
          <w:szCs w:val="24"/>
          <w:lang w:val="en-US" w:eastAsia="zh-CN" w:bidi="ar-SA"/>
        </w:rPr>
        <w:t xml:space="preserve"> RA, </w:t>
      </w:r>
      <w:proofErr w:type="spellStart"/>
      <w:r w:rsidRPr="002D48E6">
        <w:rPr>
          <w:rFonts w:ascii="Book Antiqua" w:eastAsia="宋体" w:hAnsi="Book Antiqua" w:cs="宋体"/>
          <w:sz w:val="24"/>
          <w:szCs w:val="24"/>
          <w:lang w:val="en-US" w:eastAsia="zh-CN" w:bidi="ar-SA"/>
        </w:rPr>
        <w:t>Dalal</w:t>
      </w:r>
      <w:proofErr w:type="spellEnd"/>
      <w:r w:rsidRPr="002D48E6">
        <w:rPr>
          <w:rFonts w:ascii="Book Antiqua" w:eastAsia="宋体" w:hAnsi="Book Antiqua" w:cs="宋体"/>
          <w:sz w:val="24"/>
          <w:szCs w:val="24"/>
          <w:lang w:val="en-US" w:eastAsia="zh-CN" w:bidi="ar-SA"/>
        </w:rPr>
        <w:t xml:space="preserve"> PK, </w:t>
      </w:r>
      <w:proofErr w:type="spellStart"/>
      <w:r w:rsidRPr="002D48E6">
        <w:rPr>
          <w:rFonts w:ascii="Book Antiqua" w:eastAsia="宋体" w:hAnsi="Book Antiqua" w:cs="宋体"/>
          <w:sz w:val="24"/>
          <w:szCs w:val="24"/>
          <w:lang w:val="en-US" w:eastAsia="zh-CN" w:bidi="ar-SA"/>
        </w:rPr>
        <w:t>Sinha</w:t>
      </w:r>
      <w:proofErr w:type="spellEnd"/>
      <w:r w:rsidRPr="002D48E6">
        <w:rPr>
          <w:rFonts w:ascii="Book Antiqua" w:eastAsia="宋体" w:hAnsi="Book Antiqua" w:cs="宋体"/>
          <w:sz w:val="24"/>
          <w:szCs w:val="24"/>
          <w:lang w:val="en-US" w:eastAsia="zh-CN" w:bidi="ar-SA"/>
        </w:rPr>
        <w:t xml:space="preserve"> V, </w:t>
      </w:r>
      <w:proofErr w:type="spellStart"/>
      <w:r w:rsidRPr="002D48E6">
        <w:rPr>
          <w:rFonts w:ascii="Book Antiqua" w:eastAsia="宋体" w:hAnsi="Book Antiqua" w:cs="宋体"/>
          <w:sz w:val="24"/>
          <w:szCs w:val="24"/>
          <w:lang w:val="en-US" w:eastAsia="zh-CN" w:bidi="ar-SA"/>
        </w:rPr>
        <w:t>Khairkar</w:t>
      </w:r>
      <w:proofErr w:type="spellEnd"/>
      <w:r w:rsidRPr="002D48E6">
        <w:rPr>
          <w:rFonts w:ascii="Book Antiqua" w:eastAsia="宋体" w:hAnsi="Book Antiqua" w:cs="宋体"/>
          <w:sz w:val="24"/>
          <w:szCs w:val="24"/>
          <w:lang w:val="en-US" w:eastAsia="zh-CN" w:bidi="ar-SA"/>
        </w:rPr>
        <w:t xml:space="preserve"> P, </w:t>
      </w:r>
      <w:proofErr w:type="spellStart"/>
      <w:r w:rsidRPr="002D48E6">
        <w:rPr>
          <w:rFonts w:ascii="Book Antiqua" w:eastAsia="宋体" w:hAnsi="Book Antiqua" w:cs="宋体"/>
          <w:sz w:val="24"/>
          <w:szCs w:val="24"/>
          <w:lang w:val="en-US" w:eastAsia="zh-CN" w:bidi="ar-SA"/>
        </w:rPr>
        <w:t>Mukerjee</w:t>
      </w:r>
      <w:proofErr w:type="spellEnd"/>
      <w:r w:rsidRPr="002D48E6">
        <w:rPr>
          <w:rFonts w:ascii="Book Antiqua" w:eastAsia="宋体" w:hAnsi="Book Antiqua" w:cs="宋体"/>
          <w:sz w:val="24"/>
          <w:szCs w:val="24"/>
          <w:lang w:val="en-US" w:eastAsia="zh-CN" w:bidi="ar-SA"/>
        </w:rPr>
        <w:t xml:space="preserve"> DG, </w:t>
      </w:r>
      <w:proofErr w:type="spellStart"/>
      <w:r w:rsidRPr="002D48E6">
        <w:rPr>
          <w:rFonts w:ascii="Book Antiqua" w:eastAsia="宋体" w:hAnsi="Book Antiqua" w:cs="宋体"/>
          <w:sz w:val="24"/>
          <w:szCs w:val="24"/>
          <w:lang w:val="en-US" w:eastAsia="zh-CN" w:bidi="ar-SA"/>
        </w:rPr>
        <w:t>Thara</w:t>
      </w:r>
      <w:proofErr w:type="spellEnd"/>
      <w:r w:rsidRPr="002D48E6">
        <w:rPr>
          <w:rFonts w:ascii="Book Antiqua" w:eastAsia="宋体" w:hAnsi="Book Antiqua" w:cs="宋体"/>
          <w:sz w:val="24"/>
          <w:szCs w:val="24"/>
          <w:lang w:val="en-US" w:eastAsia="zh-CN" w:bidi="ar-SA"/>
        </w:rPr>
        <w:t xml:space="preserve"> R, </w:t>
      </w:r>
      <w:proofErr w:type="spellStart"/>
      <w:r w:rsidRPr="002D48E6">
        <w:rPr>
          <w:rFonts w:ascii="Book Antiqua" w:eastAsia="宋体" w:hAnsi="Book Antiqua" w:cs="宋体"/>
          <w:sz w:val="24"/>
          <w:szCs w:val="24"/>
          <w:lang w:val="en-US" w:eastAsia="zh-CN" w:bidi="ar-SA"/>
        </w:rPr>
        <w:t>Behere</w:t>
      </w:r>
      <w:proofErr w:type="spellEnd"/>
      <w:r w:rsidRPr="002D48E6">
        <w:rPr>
          <w:rFonts w:ascii="Book Antiqua" w:eastAsia="宋体" w:hAnsi="Book Antiqua" w:cs="宋体"/>
          <w:sz w:val="24"/>
          <w:szCs w:val="24"/>
          <w:lang w:val="en-US" w:eastAsia="zh-CN" w:bidi="ar-SA"/>
        </w:rPr>
        <w:t xml:space="preserve"> P, </w:t>
      </w:r>
      <w:proofErr w:type="spellStart"/>
      <w:r w:rsidRPr="002D48E6">
        <w:rPr>
          <w:rFonts w:ascii="Book Antiqua" w:eastAsia="宋体" w:hAnsi="Book Antiqua" w:cs="宋体"/>
          <w:sz w:val="24"/>
          <w:szCs w:val="24"/>
          <w:lang w:val="en-US" w:eastAsia="zh-CN" w:bidi="ar-SA"/>
        </w:rPr>
        <w:t>Chauhan</w:t>
      </w:r>
      <w:proofErr w:type="spellEnd"/>
      <w:r w:rsidRPr="002D48E6">
        <w:rPr>
          <w:rFonts w:ascii="Book Antiqua" w:eastAsia="宋体" w:hAnsi="Book Antiqua" w:cs="宋体"/>
          <w:sz w:val="24"/>
          <w:szCs w:val="24"/>
          <w:lang w:val="en-US" w:eastAsia="zh-CN" w:bidi="ar-SA"/>
        </w:rPr>
        <w:t xml:space="preserve"> N, </w:t>
      </w:r>
      <w:proofErr w:type="spellStart"/>
      <w:r w:rsidRPr="002D48E6">
        <w:rPr>
          <w:rFonts w:ascii="Book Antiqua" w:eastAsia="宋体" w:hAnsi="Book Antiqua" w:cs="宋体"/>
          <w:sz w:val="24"/>
          <w:szCs w:val="24"/>
          <w:lang w:val="en-US" w:eastAsia="zh-CN" w:bidi="ar-SA"/>
        </w:rPr>
        <w:t>Thirunavukarasu</w:t>
      </w:r>
      <w:proofErr w:type="spellEnd"/>
      <w:r w:rsidRPr="002D48E6">
        <w:rPr>
          <w:rFonts w:ascii="Book Antiqua" w:eastAsia="宋体" w:hAnsi="Book Antiqua" w:cs="宋体"/>
          <w:sz w:val="24"/>
          <w:szCs w:val="24"/>
          <w:lang w:val="en-US" w:eastAsia="zh-CN" w:bidi="ar-SA"/>
        </w:rPr>
        <w:t xml:space="preserve"> M, </w:t>
      </w:r>
      <w:proofErr w:type="spellStart"/>
      <w:r w:rsidRPr="002D48E6">
        <w:rPr>
          <w:rFonts w:ascii="Book Antiqua" w:eastAsia="宋体" w:hAnsi="Book Antiqua" w:cs="宋体"/>
          <w:sz w:val="24"/>
          <w:szCs w:val="24"/>
          <w:lang w:val="en-US" w:eastAsia="zh-CN" w:bidi="ar-SA"/>
        </w:rPr>
        <w:t>Malhotra</w:t>
      </w:r>
      <w:proofErr w:type="spellEnd"/>
      <w:r w:rsidRPr="002D48E6">
        <w:rPr>
          <w:rFonts w:ascii="Book Antiqua" w:eastAsia="宋体" w:hAnsi="Book Antiqua" w:cs="宋体"/>
          <w:sz w:val="24"/>
          <w:szCs w:val="24"/>
          <w:lang w:val="en-US" w:eastAsia="zh-CN" w:bidi="ar-SA"/>
        </w:rPr>
        <w:t xml:space="preserve"> S. Indian Psychiatric Society </w:t>
      </w:r>
      <w:proofErr w:type="spellStart"/>
      <w:r w:rsidRPr="002D48E6">
        <w:rPr>
          <w:rFonts w:ascii="Book Antiqua" w:eastAsia="宋体" w:hAnsi="Book Antiqua" w:cs="宋体"/>
          <w:sz w:val="24"/>
          <w:szCs w:val="24"/>
          <w:lang w:val="en-US" w:eastAsia="zh-CN" w:bidi="ar-SA"/>
        </w:rPr>
        <w:t>multicentric</w:t>
      </w:r>
      <w:proofErr w:type="spellEnd"/>
      <w:r w:rsidRPr="002D48E6">
        <w:rPr>
          <w:rFonts w:ascii="Book Antiqua" w:eastAsia="宋体" w:hAnsi="Book Antiqua" w:cs="宋体"/>
          <w:sz w:val="24"/>
          <w:szCs w:val="24"/>
          <w:lang w:val="en-US" w:eastAsia="zh-CN" w:bidi="ar-SA"/>
        </w:rPr>
        <w:t xml:space="preserve"> study on assessment of health-care needs of patients with severe mental illnesses as perceived by their family caregivers and health-care providers. </w:t>
      </w:r>
      <w:r w:rsidRPr="002D48E6">
        <w:rPr>
          <w:rFonts w:ascii="Book Antiqua" w:eastAsia="宋体" w:hAnsi="Book Antiqua" w:cs="宋体"/>
          <w:i/>
          <w:iCs/>
          <w:sz w:val="24"/>
          <w:szCs w:val="24"/>
          <w:lang w:val="en-US" w:eastAsia="zh-CN" w:bidi="ar-SA"/>
        </w:rPr>
        <w:t>Indian J Psychiatry</w:t>
      </w:r>
      <w:r w:rsidR="00FC6121">
        <w:rPr>
          <w:rFonts w:ascii="Book Antiqua" w:eastAsia="宋体" w:hAnsi="Book Antiqua" w:cs="宋体" w:hint="eastAsia"/>
          <w:i/>
          <w:iCs/>
          <w:sz w:val="24"/>
          <w:szCs w:val="24"/>
          <w:lang w:val="en-US" w:eastAsia="zh-CN" w:bidi="ar-SA"/>
        </w:rPr>
        <w:t xml:space="preserve"> </w:t>
      </w:r>
      <w:r w:rsidR="00B30F40" w:rsidRPr="002D48E6">
        <w:rPr>
          <w:rFonts w:ascii="Book Antiqua" w:eastAsia="宋体" w:hAnsi="Book Antiqua" w:cs="宋体"/>
          <w:sz w:val="24"/>
          <w:szCs w:val="24"/>
          <w:lang w:val="en-US" w:eastAsia="zh-CN" w:bidi="ar-SA"/>
        </w:rPr>
        <w:t>2015</w:t>
      </w:r>
      <w:r w:rsidRPr="002D48E6">
        <w:rPr>
          <w:rFonts w:ascii="Book Antiqua" w:eastAsia="宋体" w:hAnsi="Book Antiqua" w:cs="宋体"/>
          <w:sz w:val="24"/>
          <w:szCs w:val="24"/>
          <w:lang w:val="en-US" w:eastAsia="zh-CN" w:bidi="ar-SA"/>
        </w:rPr>
        <w:t xml:space="preserve">; </w:t>
      </w:r>
      <w:r w:rsidRPr="002D48E6">
        <w:rPr>
          <w:rFonts w:ascii="Book Antiqua" w:eastAsia="宋体" w:hAnsi="Book Antiqua" w:cs="宋体"/>
          <w:b/>
          <w:bCs/>
          <w:sz w:val="24"/>
          <w:szCs w:val="24"/>
          <w:lang w:val="en-US" w:eastAsia="zh-CN" w:bidi="ar-SA"/>
        </w:rPr>
        <w:t>57</w:t>
      </w:r>
      <w:r w:rsidRPr="002D48E6">
        <w:rPr>
          <w:rFonts w:ascii="Book Antiqua" w:eastAsia="宋体" w:hAnsi="Book Antiqua" w:cs="宋体"/>
          <w:sz w:val="24"/>
          <w:szCs w:val="24"/>
          <w:lang w:val="en-US" w:eastAsia="zh-CN" w:bidi="ar-SA"/>
        </w:rPr>
        <w:t>: 181-189 [PMID: 26124525 DOI: 10.4103/0019-5545.158185]</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proofErr w:type="gramStart"/>
      <w:r w:rsidRPr="002D48E6">
        <w:rPr>
          <w:rFonts w:ascii="Book Antiqua" w:eastAsia="宋体" w:hAnsi="Book Antiqua" w:cs="宋体"/>
          <w:sz w:val="24"/>
          <w:szCs w:val="24"/>
          <w:lang w:val="en-US" w:eastAsia="zh-CN" w:bidi="ar-SA"/>
        </w:rPr>
        <w:t xml:space="preserve">23 </w:t>
      </w:r>
      <w:r w:rsidRPr="002D48E6">
        <w:rPr>
          <w:rFonts w:ascii="Book Antiqua" w:eastAsia="宋体" w:hAnsi="Book Antiqua" w:cs="宋体"/>
          <w:b/>
          <w:bCs/>
          <w:sz w:val="24"/>
          <w:szCs w:val="24"/>
          <w:lang w:val="en-US" w:eastAsia="zh-CN" w:bidi="ar-SA"/>
        </w:rPr>
        <w:t>Pollack LE</w:t>
      </w:r>
      <w:r w:rsidRPr="002D48E6">
        <w:rPr>
          <w:rFonts w:ascii="Book Antiqua" w:eastAsia="宋体" w:hAnsi="Book Antiqua" w:cs="宋体"/>
          <w:sz w:val="24"/>
          <w:szCs w:val="24"/>
          <w:lang w:val="en-US" w:eastAsia="zh-CN" w:bidi="ar-SA"/>
        </w:rPr>
        <w:t>.</w:t>
      </w:r>
      <w:proofErr w:type="gramEnd"/>
      <w:r w:rsidRPr="002D48E6">
        <w:rPr>
          <w:rFonts w:ascii="Book Antiqua" w:eastAsia="宋体" w:hAnsi="Book Antiqua" w:cs="宋体"/>
          <w:sz w:val="24"/>
          <w:szCs w:val="24"/>
          <w:lang w:val="en-US" w:eastAsia="zh-CN" w:bidi="ar-SA"/>
        </w:rPr>
        <w:t xml:space="preserve"> Informational needs of patients hospitalized for bipolar disorder.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Serv</w:t>
      </w:r>
      <w:proofErr w:type="spellEnd"/>
      <w:r w:rsidRPr="002D48E6">
        <w:rPr>
          <w:rFonts w:ascii="Book Antiqua" w:eastAsia="宋体" w:hAnsi="Book Antiqua" w:cs="宋体"/>
          <w:sz w:val="24"/>
          <w:szCs w:val="24"/>
          <w:lang w:val="en-US" w:eastAsia="zh-CN" w:bidi="ar-SA"/>
        </w:rPr>
        <w:t xml:space="preserve"> 1995; </w:t>
      </w:r>
      <w:r w:rsidRPr="002D48E6">
        <w:rPr>
          <w:rFonts w:ascii="Book Antiqua" w:eastAsia="宋体" w:hAnsi="Book Antiqua" w:cs="宋体"/>
          <w:b/>
          <w:bCs/>
          <w:sz w:val="24"/>
          <w:szCs w:val="24"/>
          <w:lang w:val="en-US" w:eastAsia="zh-CN" w:bidi="ar-SA"/>
        </w:rPr>
        <w:t>46</w:t>
      </w:r>
      <w:r w:rsidRPr="002D48E6">
        <w:rPr>
          <w:rFonts w:ascii="Book Antiqua" w:eastAsia="宋体" w:hAnsi="Book Antiqua" w:cs="宋体"/>
          <w:sz w:val="24"/>
          <w:szCs w:val="24"/>
          <w:lang w:val="en-US" w:eastAsia="zh-CN" w:bidi="ar-SA"/>
        </w:rPr>
        <w:t>: 1191-1194 [PMID: 8564512 DOI: 10.1176/ps.46.11.1191]</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24 </w:t>
      </w:r>
      <w:proofErr w:type="spellStart"/>
      <w:r w:rsidRPr="002D48E6">
        <w:rPr>
          <w:rFonts w:ascii="Book Antiqua" w:eastAsia="宋体" w:hAnsi="Book Antiqua" w:cs="宋体"/>
          <w:b/>
          <w:bCs/>
          <w:sz w:val="24"/>
          <w:szCs w:val="24"/>
          <w:lang w:val="en-US" w:eastAsia="zh-CN" w:bidi="ar-SA"/>
        </w:rPr>
        <w:t>Goossens</w:t>
      </w:r>
      <w:proofErr w:type="spellEnd"/>
      <w:r w:rsidRPr="002D48E6">
        <w:rPr>
          <w:rFonts w:ascii="Book Antiqua" w:eastAsia="宋体" w:hAnsi="Book Antiqua" w:cs="宋体"/>
          <w:b/>
          <w:bCs/>
          <w:sz w:val="24"/>
          <w:szCs w:val="24"/>
          <w:lang w:val="en-US" w:eastAsia="zh-CN" w:bidi="ar-SA"/>
        </w:rPr>
        <w:t xml:space="preserve"> PJ</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Knoppert</w:t>
      </w:r>
      <w:proofErr w:type="spellEnd"/>
      <w:r w:rsidRPr="002D48E6">
        <w:rPr>
          <w:rFonts w:ascii="Book Antiqua" w:eastAsia="宋体" w:hAnsi="Book Antiqua" w:cs="宋体"/>
          <w:sz w:val="24"/>
          <w:szCs w:val="24"/>
          <w:lang w:val="en-US" w:eastAsia="zh-CN" w:bidi="ar-SA"/>
        </w:rPr>
        <w:t xml:space="preserve">-van der Klein EA, Kroon H, van </w:t>
      </w:r>
      <w:proofErr w:type="spellStart"/>
      <w:r w:rsidRPr="002D48E6">
        <w:rPr>
          <w:rFonts w:ascii="Book Antiqua" w:eastAsia="宋体" w:hAnsi="Book Antiqua" w:cs="宋体"/>
          <w:sz w:val="24"/>
          <w:szCs w:val="24"/>
          <w:lang w:val="en-US" w:eastAsia="zh-CN" w:bidi="ar-SA"/>
        </w:rPr>
        <w:t>Achterberg</w:t>
      </w:r>
      <w:proofErr w:type="spellEnd"/>
      <w:r w:rsidRPr="002D48E6">
        <w:rPr>
          <w:rFonts w:ascii="Book Antiqua" w:eastAsia="宋体" w:hAnsi="Book Antiqua" w:cs="宋体"/>
          <w:sz w:val="24"/>
          <w:szCs w:val="24"/>
          <w:lang w:val="en-US" w:eastAsia="zh-CN" w:bidi="ar-SA"/>
        </w:rPr>
        <w:t xml:space="preserve"> T. Self-reported care needs of outpatients with a bipolar disorder in the Netherlands. </w:t>
      </w:r>
      <w:r w:rsidRPr="002D48E6">
        <w:rPr>
          <w:rFonts w:ascii="Book Antiqua" w:eastAsia="宋体" w:hAnsi="Book Antiqua" w:cs="宋体"/>
          <w:i/>
          <w:iCs/>
          <w:sz w:val="24"/>
          <w:szCs w:val="24"/>
          <w:lang w:val="en-US" w:eastAsia="zh-CN" w:bidi="ar-SA"/>
        </w:rPr>
        <w:t xml:space="preserve">J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Ment</w:t>
      </w:r>
      <w:proofErr w:type="spellEnd"/>
      <w:r w:rsidRPr="002D48E6">
        <w:rPr>
          <w:rFonts w:ascii="Book Antiqua" w:eastAsia="宋体" w:hAnsi="Book Antiqua" w:cs="宋体"/>
          <w:i/>
          <w:iCs/>
          <w:sz w:val="24"/>
          <w:szCs w:val="24"/>
          <w:lang w:val="en-US" w:eastAsia="zh-CN" w:bidi="ar-SA"/>
        </w:rPr>
        <w:t xml:space="preserve"> Health </w:t>
      </w:r>
      <w:proofErr w:type="spellStart"/>
      <w:r w:rsidRPr="002D48E6">
        <w:rPr>
          <w:rFonts w:ascii="Book Antiqua" w:eastAsia="宋体" w:hAnsi="Book Antiqua" w:cs="宋体"/>
          <w:i/>
          <w:iCs/>
          <w:sz w:val="24"/>
          <w:szCs w:val="24"/>
          <w:lang w:val="en-US" w:eastAsia="zh-CN" w:bidi="ar-SA"/>
        </w:rPr>
        <w:t>Nurs</w:t>
      </w:r>
      <w:proofErr w:type="spellEnd"/>
      <w:r w:rsidRPr="002D48E6">
        <w:rPr>
          <w:rFonts w:ascii="Book Antiqua" w:eastAsia="宋体" w:hAnsi="Book Antiqua" w:cs="宋体"/>
          <w:sz w:val="24"/>
          <w:szCs w:val="24"/>
          <w:lang w:val="en-US" w:eastAsia="zh-CN" w:bidi="ar-SA"/>
        </w:rPr>
        <w:t xml:space="preserve"> 2007; </w:t>
      </w:r>
      <w:r w:rsidRPr="002D48E6">
        <w:rPr>
          <w:rFonts w:ascii="Book Antiqua" w:eastAsia="宋体" w:hAnsi="Book Antiqua" w:cs="宋体"/>
          <w:b/>
          <w:bCs/>
          <w:sz w:val="24"/>
          <w:szCs w:val="24"/>
          <w:lang w:val="en-US" w:eastAsia="zh-CN" w:bidi="ar-SA"/>
        </w:rPr>
        <w:t>14</w:t>
      </w:r>
      <w:r w:rsidRPr="002D48E6">
        <w:rPr>
          <w:rFonts w:ascii="Book Antiqua" w:eastAsia="宋体" w:hAnsi="Book Antiqua" w:cs="宋体"/>
          <w:sz w:val="24"/>
          <w:szCs w:val="24"/>
          <w:lang w:val="en-US" w:eastAsia="zh-CN" w:bidi="ar-SA"/>
        </w:rPr>
        <w:t>: 549-557 [PMID: 17718727 DOI: 10.1111/j.1365-2850.2007.01127.x]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25 </w:t>
      </w:r>
      <w:r w:rsidRPr="002D48E6">
        <w:rPr>
          <w:rFonts w:ascii="Book Antiqua" w:eastAsia="宋体" w:hAnsi="Book Antiqua" w:cs="宋体"/>
          <w:b/>
          <w:bCs/>
          <w:sz w:val="24"/>
          <w:szCs w:val="24"/>
          <w:lang w:val="en-US" w:eastAsia="zh-CN" w:bidi="ar-SA"/>
        </w:rPr>
        <w:t>Grover S</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Chakrabarti</w:t>
      </w:r>
      <w:proofErr w:type="spellEnd"/>
      <w:r w:rsidRPr="002D48E6">
        <w:rPr>
          <w:rFonts w:ascii="Book Antiqua" w:eastAsia="宋体" w:hAnsi="Book Antiqua" w:cs="宋体"/>
          <w:sz w:val="24"/>
          <w:szCs w:val="24"/>
          <w:lang w:val="en-US" w:eastAsia="zh-CN" w:bidi="ar-SA"/>
        </w:rPr>
        <w:t xml:space="preserve"> S, </w:t>
      </w:r>
      <w:proofErr w:type="spellStart"/>
      <w:r w:rsidRPr="002D48E6">
        <w:rPr>
          <w:rFonts w:ascii="Book Antiqua" w:eastAsia="宋体" w:hAnsi="Book Antiqua" w:cs="宋体"/>
          <w:sz w:val="24"/>
          <w:szCs w:val="24"/>
          <w:lang w:val="en-US" w:eastAsia="zh-CN" w:bidi="ar-SA"/>
        </w:rPr>
        <w:t>Ghormode</w:t>
      </w:r>
      <w:proofErr w:type="spellEnd"/>
      <w:r w:rsidRPr="002D48E6">
        <w:rPr>
          <w:rFonts w:ascii="Book Antiqua" w:eastAsia="宋体" w:hAnsi="Book Antiqua" w:cs="宋体"/>
          <w:sz w:val="24"/>
          <w:szCs w:val="24"/>
          <w:lang w:val="en-US" w:eastAsia="zh-CN" w:bidi="ar-SA"/>
        </w:rPr>
        <w:t xml:space="preserve"> D, </w:t>
      </w:r>
      <w:proofErr w:type="spellStart"/>
      <w:r w:rsidRPr="002D48E6">
        <w:rPr>
          <w:rFonts w:ascii="Book Antiqua" w:eastAsia="宋体" w:hAnsi="Book Antiqua" w:cs="宋体"/>
          <w:sz w:val="24"/>
          <w:szCs w:val="24"/>
          <w:lang w:val="en-US" w:eastAsia="zh-CN" w:bidi="ar-SA"/>
        </w:rPr>
        <w:t>Dutt</w:t>
      </w:r>
      <w:proofErr w:type="spellEnd"/>
      <w:r w:rsidRPr="002D48E6">
        <w:rPr>
          <w:rFonts w:ascii="Book Antiqua" w:eastAsia="宋体" w:hAnsi="Book Antiqua" w:cs="宋体"/>
          <w:sz w:val="24"/>
          <w:szCs w:val="24"/>
          <w:lang w:val="en-US" w:eastAsia="zh-CN" w:bidi="ar-SA"/>
        </w:rPr>
        <w:t xml:space="preserve"> A.A comparative study of caregivers' perceptions of health-care needs and burden of patients with bipolar affective disorder and schizophrenia.</w:t>
      </w:r>
      <w:r w:rsidRPr="002D48E6">
        <w:rPr>
          <w:rFonts w:ascii="Book Antiqua" w:eastAsia="宋体" w:hAnsi="Book Antiqua" w:cs="宋体"/>
          <w:i/>
          <w:iCs/>
          <w:sz w:val="24"/>
          <w:szCs w:val="24"/>
          <w:lang w:val="en-US" w:eastAsia="zh-CN" w:bidi="ar-SA"/>
        </w:rPr>
        <w:t>Nord J Psychiatry</w:t>
      </w:r>
      <w:r w:rsidRPr="002D48E6">
        <w:rPr>
          <w:rFonts w:ascii="Book Antiqua" w:eastAsia="宋体" w:hAnsi="Book Antiqua" w:cs="宋体"/>
          <w:sz w:val="24"/>
          <w:szCs w:val="24"/>
          <w:lang w:val="en-US" w:eastAsia="zh-CN" w:bidi="ar-SA"/>
        </w:rPr>
        <w:t xml:space="preserve"> 2015; </w:t>
      </w:r>
      <w:r w:rsidRPr="002D48E6">
        <w:rPr>
          <w:rFonts w:ascii="Book Antiqua" w:eastAsia="宋体" w:hAnsi="Book Antiqua" w:cs="宋体"/>
          <w:b/>
          <w:bCs/>
          <w:sz w:val="24"/>
          <w:szCs w:val="24"/>
          <w:lang w:val="en-US" w:eastAsia="zh-CN" w:bidi="ar-SA"/>
        </w:rPr>
        <w:t>69</w:t>
      </w:r>
      <w:r w:rsidRPr="002D48E6">
        <w:rPr>
          <w:rFonts w:ascii="Book Antiqua" w:eastAsia="宋体" w:hAnsi="Book Antiqua" w:cs="宋体"/>
          <w:sz w:val="24"/>
          <w:szCs w:val="24"/>
          <w:lang w:val="en-US" w:eastAsia="zh-CN" w:bidi="ar-SA"/>
        </w:rPr>
        <w:t>: 629-636 [PMID: 25928091 DOI: 10.3109/08039488.2015.1033010]</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26 </w:t>
      </w:r>
      <w:proofErr w:type="spellStart"/>
      <w:r w:rsidRPr="002D48E6">
        <w:rPr>
          <w:rFonts w:ascii="Book Antiqua" w:eastAsia="宋体" w:hAnsi="Book Antiqua" w:cs="宋体"/>
          <w:b/>
          <w:bCs/>
          <w:sz w:val="24"/>
          <w:szCs w:val="24"/>
          <w:lang w:val="en-US" w:eastAsia="zh-CN" w:bidi="ar-SA"/>
        </w:rPr>
        <w:t>Arvidsson</w:t>
      </w:r>
      <w:proofErr w:type="spellEnd"/>
      <w:r w:rsidRPr="002D48E6">
        <w:rPr>
          <w:rFonts w:ascii="Book Antiqua" w:eastAsia="宋体" w:hAnsi="Book Antiqua" w:cs="宋体"/>
          <w:b/>
          <w:bCs/>
          <w:sz w:val="24"/>
          <w:szCs w:val="24"/>
          <w:lang w:val="en-US" w:eastAsia="zh-CN" w:bidi="ar-SA"/>
        </w:rPr>
        <w:t xml:space="preserve"> H</w:t>
      </w:r>
      <w:r w:rsidRPr="002D48E6">
        <w:rPr>
          <w:rFonts w:ascii="Book Antiqua" w:eastAsia="宋体" w:hAnsi="Book Antiqua" w:cs="宋体"/>
          <w:sz w:val="24"/>
          <w:szCs w:val="24"/>
          <w:lang w:val="en-US" w:eastAsia="zh-CN" w:bidi="ar-SA"/>
        </w:rPr>
        <w:t xml:space="preserve">. Needs assessed by patients and staff in a Swedish sample of severely mentally ill subjects. </w:t>
      </w:r>
      <w:r w:rsidRPr="002D48E6">
        <w:rPr>
          <w:rFonts w:ascii="Book Antiqua" w:eastAsia="宋体" w:hAnsi="Book Antiqua" w:cs="宋体"/>
          <w:i/>
          <w:iCs/>
          <w:sz w:val="24"/>
          <w:szCs w:val="24"/>
          <w:lang w:val="en-US" w:eastAsia="zh-CN" w:bidi="ar-SA"/>
        </w:rPr>
        <w:t>Nord J Psychiatry</w:t>
      </w:r>
      <w:r w:rsidRPr="002D48E6">
        <w:rPr>
          <w:rFonts w:ascii="Book Antiqua" w:eastAsia="宋体" w:hAnsi="Book Antiqua" w:cs="宋体"/>
          <w:sz w:val="24"/>
          <w:szCs w:val="24"/>
          <w:lang w:val="en-US" w:eastAsia="zh-CN" w:bidi="ar-SA"/>
        </w:rPr>
        <w:t xml:space="preserve"> 2001; </w:t>
      </w:r>
      <w:r w:rsidRPr="002D48E6">
        <w:rPr>
          <w:rFonts w:ascii="Book Antiqua" w:eastAsia="宋体" w:hAnsi="Book Antiqua" w:cs="宋体"/>
          <w:b/>
          <w:bCs/>
          <w:sz w:val="24"/>
          <w:szCs w:val="24"/>
          <w:lang w:val="en-US" w:eastAsia="zh-CN" w:bidi="ar-SA"/>
        </w:rPr>
        <w:t>55</w:t>
      </w:r>
      <w:r w:rsidRPr="002D48E6">
        <w:rPr>
          <w:rFonts w:ascii="Book Antiqua" w:eastAsia="宋体" w:hAnsi="Book Antiqua" w:cs="宋体"/>
          <w:sz w:val="24"/>
          <w:szCs w:val="24"/>
          <w:lang w:val="en-US" w:eastAsia="zh-CN" w:bidi="ar-SA"/>
        </w:rPr>
        <w:t>: 311-317 [PMID: 11839121 DOI: 10.1080/080394801317080800]</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27 </w:t>
      </w:r>
      <w:r w:rsidRPr="002D48E6">
        <w:rPr>
          <w:rFonts w:ascii="Book Antiqua" w:eastAsia="宋体" w:hAnsi="Book Antiqua" w:cs="宋体"/>
          <w:b/>
          <w:bCs/>
          <w:sz w:val="24"/>
          <w:szCs w:val="24"/>
          <w:lang w:val="en-US" w:eastAsia="zh-CN" w:bidi="ar-SA"/>
        </w:rPr>
        <w:t>Simons L</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Petch</w:t>
      </w:r>
      <w:proofErr w:type="spellEnd"/>
      <w:r w:rsidRPr="002D48E6">
        <w:rPr>
          <w:rFonts w:ascii="Book Antiqua" w:eastAsia="宋体" w:hAnsi="Book Antiqua" w:cs="宋体"/>
          <w:sz w:val="24"/>
          <w:szCs w:val="24"/>
          <w:lang w:val="en-US" w:eastAsia="zh-CN" w:bidi="ar-SA"/>
        </w:rPr>
        <w:t xml:space="preserve"> A. </w:t>
      </w:r>
      <w:proofErr w:type="gramStart"/>
      <w:r w:rsidRPr="002D48E6">
        <w:rPr>
          <w:rFonts w:ascii="Book Antiqua" w:eastAsia="宋体" w:hAnsi="Book Antiqua" w:cs="宋体"/>
          <w:sz w:val="24"/>
          <w:szCs w:val="24"/>
          <w:lang w:val="en-US" w:eastAsia="zh-CN" w:bidi="ar-SA"/>
        </w:rPr>
        <w:t>Needs</w:t>
      </w:r>
      <w:proofErr w:type="gramEnd"/>
      <w:r w:rsidRPr="002D48E6">
        <w:rPr>
          <w:rFonts w:ascii="Book Antiqua" w:eastAsia="宋体" w:hAnsi="Book Antiqua" w:cs="宋体"/>
          <w:sz w:val="24"/>
          <w:szCs w:val="24"/>
          <w:lang w:val="en-US" w:eastAsia="zh-CN" w:bidi="ar-SA"/>
        </w:rPr>
        <w:t xml:space="preserve"> assessment and discharge: a Scottish perspective. </w:t>
      </w:r>
      <w:r w:rsidRPr="002D48E6">
        <w:rPr>
          <w:rFonts w:ascii="Book Antiqua" w:eastAsia="宋体" w:hAnsi="Book Antiqua" w:cs="宋体"/>
          <w:i/>
          <w:iCs/>
          <w:sz w:val="24"/>
          <w:szCs w:val="24"/>
          <w:lang w:val="en-US" w:eastAsia="zh-CN" w:bidi="ar-SA"/>
        </w:rPr>
        <w:t xml:space="preserve">J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Ment</w:t>
      </w:r>
      <w:proofErr w:type="spellEnd"/>
      <w:r w:rsidRPr="002D48E6">
        <w:rPr>
          <w:rFonts w:ascii="Book Antiqua" w:eastAsia="宋体" w:hAnsi="Book Antiqua" w:cs="宋体"/>
          <w:i/>
          <w:iCs/>
          <w:sz w:val="24"/>
          <w:szCs w:val="24"/>
          <w:lang w:val="en-US" w:eastAsia="zh-CN" w:bidi="ar-SA"/>
        </w:rPr>
        <w:t xml:space="preserve"> Health </w:t>
      </w:r>
      <w:proofErr w:type="spellStart"/>
      <w:r w:rsidRPr="002D48E6">
        <w:rPr>
          <w:rFonts w:ascii="Book Antiqua" w:eastAsia="宋体" w:hAnsi="Book Antiqua" w:cs="宋体"/>
          <w:i/>
          <w:iCs/>
          <w:sz w:val="24"/>
          <w:szCs w:val="24"/>
          <w:lang w:val="en-US" w:eastAsia="zh-CN" w:bidi="ar-SA"/>
        </w:rPr>
        <w:t>Nurs</w:t>
      </w:r>
      <w:proofErr w:type="spellEnd"/>
      <w:r w:rsidRPr="002D48E6">
        <w:rPr>
          <w:rFonts w:ascii="Book Antiqua" w:eastAsia="宋体" w:hAnsi="Book Antiqua" w:cs="宋体"/>
          <w:sz w:val="24"/>
          <w:szCs w:val="24"/>
          <w:lang w:val="en-US" w:eastAsia="zh-CN" w:bidi="ar-SA"/>
        </w:rPr>
        <w:t xml:space="preserve"> 2002; </w:t>
      </w:r>
      <w:r w:rsidRPr="002D48E6">
        <w:rPr>
          <w:rFonts w:ascii="Book Antiqua" w:eastAsia="宋体" w:hAnsi="Book Antiqua" w:cs="宋体"/>
          <w:b/>
          <w:bCs/>
          <w:sz w:val="24"/>
          <w:szCs w:val="24"/>
          <w:lang w:val="en-US" w:eastAsia="zh-CN" w:bidi="ar-SA"/>
        </w:rPr>
        <w:t>9</w:t>
      </w:r>
      <w:r w:rsidRPr="002D48E6">
        <w:rPr>
          <w:rFonts w:ascii="Book Antiqua" w:eastAsia="宋体" w:hAnsi="Book Antiqua" w:cs="宋体"/>
          <w:sz w:val="24"/>
          <w:szCs w:val="24"/>
          <w:lang w:val="en-US" w:eastAsia="zh-CN" w:bidi="ar-SA"/>
        </w:rPr>
        <w:t>: 435-445 [PMID: 12164906 DOI: 10.1046/j.1365-2850.2002.00506.x]</w:t>
      </w:r>
    </w:p>
    <w:p w:rsidR="00296678" w:rsidRPr="002D48E6" w:rsidRDefault="00B30F40"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lastRenderedPageBreak/>
        <w:t xml:space="preserve">28 </w:t>
      </w:r>
      <w:proofErr w:type="spellStart"/>
      <w:r w:rsidR="00296678" w:rsidRPr="002D48E6">
        <w:rPr>
          <w:rFonts w:ascii="Book Antiqua" w:eastAsia="宋体" w:hAnsi="Book Antiqua" w:cs="宋体"/>
          <w:b/>
          <w:sz w:val="24"/>
          <w:szCs w:val="24"/>
          <w:lang w:val="en-US" w:eastAsia="zh-CN" w:bidi="ar-SA"/>
        </w:rPr>
        <w:t>Najim</w:t>
      </w:r>
      <w:proofErr w:type="spellEnd"/>
      <w:r w:rsidR="00296678" w:rsidRPr="002D48E6">
        <w:rPr>
          <w:rFonts w:ascii="Book Antiqua" w:eastAsia="宋体" w:hAnsi="Book Antiqua" w:cs="宋体"/>
          <w:b/>
          <w:sz w:val="24"/>
          <w:szCs w:val="24"/>
          <w:lang w:val="en-US" w:eastAsia="zh-CN" w:bidi="ar-SA"/>
        </w:rPr>
        <w:t xml:space="preserve"> H</w:t>
      </w:r>
      <w:r w:rsidR="00296678" w:rsidRPr="002D48E6">
        <w:rPr>
          <w:rFonts w:ascii="Book Antiqua" w:eastAsia="宋体" w:hAnsi="Book Antiqua" w:cs="宋体"/>
          <w:sz w:val="24"/>
          <w:szCs w:val="24"/>
          <w:lang w:val="en-US" w:eastAsia="zh-CN" w:bidi="ar-SA"/>
        </w:rPr>
        <w:t xml:space="preserve">, </w:t>
      </w:r>
      <w:proofErr w:type="spellStart"/>
      <w:r w:rsidR="00296678" w:rsidRPr="002D48E6">
        <w:rPr>
          <w:rFonts w:ascii="Book Antiqua" w:eastAsia="宋体" w:hAnsi="Book Antiqua" w:cs="宋体"/>
          <w:sz w:val="24"/>
          <w:szCs w:val="24"/>
          <w:lang w:val="en-US" w:eastAsia="zh-CN" w:bidi="ar-SA"/>
        </w:rPr>
        <w:t>McCrone</w:t>
      </w:r>
      <w:proofErr w:type="spellEnd"/>
      <w:r w:rsidR="00296678" w:rsidRPr="002D48E6">
        <w:rPr>
          <w:rFonts w:ascii="Book Antiqua" w:eastAsia="宋体" w:hAnsi="Book Antiqua" w:cs="宋体"/>
          <w:sz w:val="24"/>
          <w:szCs w:val="24"/>
          <w:lang w:val="en-US" w:eastAsia="zh-CN" w:bidi="ar-SA"/>
        </w:rPr>
        <w:t xml:space="preserve"> P. The </w:t>
      </w:r>
      <w:proofErr w:type="spellStart"/>
      <w:r w:rsidR="00296678" w:rsidRPr="002D48E6">
        <w:rPr>
          <w:rFonts w:ascii="Book Antiqua" w:eastAsia="宋体" w:hAnsi="Book Antiqua" w:cs="宋体"/>
          <w:sz w:val="24"/>
          <w:szCs w:val="24"/>
          <w:lang w:val="en-US" w:eastAsia="zh-CN" w:bidi="ar-SA"/>
        </w:rPr>
        <w:t>Camberwell</w:t>
      </w:r>
      <w:proofErr w:type="spellEnd"/>
      <w:r w:rsidR="00296678" w:rsidRPr="002D48E6">
        <w:rPr>
          <w:rFonts w:ascii="Book Antiqua" w:eastAsia="宋体" w:hAnsi="Book Antiqua" w:cs="宋体"/>
          <w:sz w:val="24"/>
          <w:szCs w:val="24"/>
          <w:lang w:val="en-US" w:eastAsia="zh-CN" w:bidi="ar-SA"/>
        </w:rPr>
        <w:t xml:space="preserve"> Assessment of Need: comparison of assessment by staff and patients in an inner-city and a semi-rural community area. </w:t>
      </w:r>
      <w:r w:rsidR="00296678" w:rsidRPr="002D48E6">
        <w:rPr>
          <w:rFonts w:ascii="Book Antiqua" w:eastAsia="宋体" w:hAnsi="Book Antiqua" w:cs="宋体"/>
          <w:i/>
          <w:sz w:val="24"/>
          <w:szCs w:val="24"/>
          <w:lang w:val="en-US" w:eastAsia="zh-CN" w:bidi="ar-SA"/>
        </w:rPr>
        <w:t>Psychiatric Bull</w:t>
      </w:r>
      <w:r w:rsidR="00296678" w:rsidRPr="002D48E6">
        <w:rPr>
          <w:rFonts w:ascii="Book Antiqua" w:eastAsia="宋体" w:hAnsi="Book Antiqua" w:cs="宋体"/>
          <w:sz w:val="24"/>
          <w:szCs w:val="24"/>
          <w:lang w:val="en-US" w:eastAsia="zh-CN" w:bidi="ar-SA"/>
        </w:rPr>
        <w:t xml:space="preserve"> 2005; </w:t>
      </w:r>
      <w:r w:rsidR="00296678" w:rsidRPr="002D48E6">
        <w:rPr>
          <w:rFonts w:ascii="Book Antiqua" w:eastAsia="宋体" w:hAnsi="Book Antiqua" w:cs="宋体"/>
          <w:b/>
          <w:sz w:val="24"/>
          <w:szCs w:val="24"/>
          <w:lang w:val="en-US" w:eastAsia="zh-CN" w:bidi="ar-SA"/>
        </w:rPr>
        <w:t>29</w:t>
      </w:r>
      <w:r w:rsidR="00296678" w:rsidRPr="002D48E6">
        <w:rPr>
          <w:rFonts w:ascii="Book Antiqua" w:eastAsia="宋体" w:hAnsi="Book Antiqua" w:cs="宋体"/>
          <w:sz w:val="24"/>
          <w:szCs w:val="24"/>
          <w:lang w:val="en-US" w:eastAsia="zh-CN" w:bidi="ar-SA"/>
        </w:rPr>
        <w:t>: 13-17 [DOI: 10.1192/pb.29.1.13]</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29 </w:t>
      </w:r>
      <w:proofErr w:type="spellStart"/>
      <w:r w:rsidRPr="002D48E6">
        <w:rPr>
          <w:rFonts w:ascii="Book Antiqua" w:eastAsia="宋体" w:hAnsi="Book Antiqua" w:cs="宋体"/>
          <w:b/>
          <w:bCs/>
          <w:sz w:val="24"/>
          <w:szCs w:val="24"/>
          <w:lang w:val="en-US" w:eastAsia="zh-CN" w:bidi="ar-SA"/>
        </w:rPr>
        <w:t>Kulhara</w:t>
      </w:r>
      <w:proofErr w:type="spellEnd"/>
      <w:r w:rsidRPr="002D48E6">
        <w:rPr>
          <w:rFonts w:ascii="Book Antiqua" w:eastAsia="宋体" w:hAnsi="Book Antiqua" w:cs="宋体"/>
          <w:b/>
          <w:bCs/>
          <w:sz w:val="24"/>
          <w:szCs w:val="24"/>
          <w:lang w:val="en-US" w:eastAsia="zh-CN" w:bidi="ar-SA"/>
        </w:rPr>
        <w:t xml:space="preserve"> P</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Avasthi</w:t>
      </w:r>
      <w:proofErr w:type="spellEnd"/>
      <w:r w:rsidRPr="002D48E6">
        <w:rPr>
          <w:rFonts w:ascii="Book Antiqua" w:eastAsia="宋体" w:hAnsi="Book Antiqua" w:cs="宋体"/>
          <w:sz w:val="24"/>
          <w:szCs w:val="24"/>
          <w:lang w:val="en-US" w:eastAsia="zh-CN" w:bidi="ar-SA"/>
        </w:rPr>
        <w:t xml:space="preserve"> A, Grover S, </w:t>
      </w:r>
      <w:proofErr w:type="spellStart"/>
      <w:r w:rsidRPr="002D48E6">
        <w:rPr>
          <w:rFonts w:ascii="Book Antiqua" w:eastAsia="宋体" w:hAnsi="Book Antiqua" w:cs="宋体"/>
          <w:sz w:val="24"/>
          <w:szCs w:val="24"/>
          <w:lang w:val="en-US" w:eastAsia="zh-CN" w:bidi="ar-SA"/>
        </w:rPr>
        <w:t>Sharan</w:t>
      </w:r>
      <w:proofErr w:type="spellEnd"/>
      <w:r w:rsidRPr="002D48E6">
        <w:rPr>
          <w:rFonts w:ascii="Book Antiqua" w:eastAsia="宋体" w:hAnsi="Book Antiqua" w:cs="宋体"/>
          <w:sz w:val="24"/>
          <w:szCs w:val="24"/>
          <w:lang w:val="en-US" w:eastAsia="zh-CN" w:bidi="ar-SA"/>
        </w:rPr>
        <w:t xml:space="preserve"> P, Sharma P, </w:t>
      </w:r>
      <w:proofErr w:type="spellStart"/>
      <w:r w:rsidRPr="002D48E6">
        <w:rPr>
          <w:rFonts w:ascii="Book Antiqua" w:eastAsia="宋体" w:hAnsi="Book Antiqua" w:cs="宋体"/>
          <w:sz w:val="24"/>
          <w:szCs w:val="24"/>
          <w:lang w:val="en-US" w:eastAsia="zh-CN" w:bidi="ar-SA"/>
        </w:rPr>
        <w:t>Malhotra</w:t>
      </w:r>
      <w:proofErr w:type="spellEnd"/>
      <w:r w:rsidRPr="002D48E6">
        <w:rPr>
          <w:rFonts w:ascii="Book Antiqua" w:eastAsia="宋体" w:hAnsi="Book Antiqua" w:cs="宋体"/>
          <w:sz w:val="24"/>
          <w:szCs w:val="24"/>
          <w:lang w:val="en-US" w:eastAsia="zh-CN" w:bidi="ar-SA"/>
        </w:rPr>
        <w:t xml:space="preserve"> S, Gill S. Needs of Indian schizophrenia patients: an exploratory study from India. </w:t>
      </w:r>
      <w:proofErr w:type="spellStart"/>
      <w:r w:rsidRPr="002D48E6">
        <w:rPr>
          <w:rFonts w:ascii="Book Antiqua" w:eastAsia="宋体" w:hAnsi="Book Antiqua" w:cs="宋体"/>
          <w:i/>
          <w:iCs/>
          <w:sz w:val="24"/>
          <w:szCs w:val="24"/>
          <w:lang w:val="en-US" w:eastAsia="zh-CN" w:bidi="ar-SA"/>
        </w:rPr>
        <w:t>Soc</w:t>
      </w:r>
      <w:proofErr w:type="spellEnd"/>
      <w:r w:rsidRPr="002D48E6">
        <w:rPr>
          <w:rFonts w:ascii="Book Antiqua" w:eastAsia="宋体" w:hAnsi="Book Antiqua" w:cs="宋体"/>
          <w:i/>
          <w:iCs/>
          <w:sz w:val="24"/>
          <w:szCs w:val="24"/>
          <w:lang w:val="en-US" w:eastAsia="zh-CN" w:bidi="ar-SA"/>
        </w:rPr>
        <w:t xml:space="preserve"> Psychiatry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Epidemiol</w:t>
      </w:r>
      <w:proofErr w:type="spellEnd"/>
      <w:r w:rsidRPr="002D48E6">
        <w:rPr>
          <w:rFonts w:ascii="Book Antiqua" w:eastAsia="宋体" w:hAnsi="Book Antiqua" w:cs="宋体"/>
          <w:sz w:val="24"/>
          <w:szCs w:val="24"/>
          <w:lang w:val="en-US" w:eastAsia="zh-CN" w:bidi="ar-SA"/>
        </w:rPr>
        <w:t xml:space="preserve"> 2010; </w:t>
      </w:r>
      <w:r w:rsidRPr="002D48E6">
        <w:rPr>
          <w:rFonts w:ascii="Book Antiqua" w:eastAsia="宋体" w:hAnsi="Book Antiqua" w:cs="宋体"/>
          <w:b/>
          <w:bCs/>
          <w:sz w:val="24"/>
          <w:szCs w:val="24"/>
          <w:lang w:val="en-US" w:eastAsia="zh-CN" w:bidi="ar-SA"/>
        </w:rPr>
        <w:t>45</w:t>
      </w:r>
      <w:r w:rsidRPr="002D48E6">
        <w:rPr>
          <w:rFonts w:ascii="Book Antiqua" w:eastAsia="宋体" w:hAnsi="Book Antiqua" w:cs="宋体"/>
          <w:sz w:val="24"/>
          <w:szCs w:val="24"/>
          <w:lang w:val="en-US" w:eastAsia="zh-CN" w:bidi="ar-SA"/>
        </w:rPr>
        <w:t>: 809-818 [PMID: 19707701 DOI: 10.1007/s00127-009-0126-1]</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proofErr w:type="gramStart"/>
      <w:r w:rsidRPr="002D48E6">
        <w:rPr>
          <w:rFonts w:ascii="Book Antiqua" w:eastAsia="宋体" w:hAnsi="Book Antiqua" w:cs="宋体"/>
          <w:sz w:val="24"/>
          <w:szCs w:val="24"/>
          <w:lang w:val="en-US" w:eastAsia="zh-CN" w:bidi="ar-SA"/>
        </w:rPr>
        <w:t xml:space="preserve">30 </w:t>
      </w:r>
      <w:r w:rsidRPr="002D48E6">
        <w:rPr>
          <w:rFonts w:ascii="Book Antiqua" w:eastAsia="宋体" w:hAnsi="Book Antiqua" w:cs="宋体"/>
          <w:b/>
          <w:bCs/>
          <w:sz w:val="24"/>
          <w:szCs w:val="24"/>
          <w:lang w:val="en-US" w:eastAsia="zh-CN" w:bidi="ar-SA"/>
        </w:rPr>
        <w:t>Ernest S</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Nagarajan</w:t>
      </w:r>
      <w:proofErr w:type="spellEnd"/>
      <w:r w:rsidRPr="002D48E6">
        <w:rPr>
          <w:rFonts w:ascii="Book Antiqua" w:eastAsia="宋体" w:hAnsi="Book Antiqua" w:cs="宋体"/>
          <w:sz w:val="24"/>
          <w:szCs w:val="24"/>
          <w:lang w:val="en-US" w:eastAsia="zh-CN" w:bidi="ar-SA"/>
        </w:rPr>
        <w:t xml:space="preserve"> G, Jacob KS.</w:t>
      </w:r>
      <w:proofErr w:type="gramEnd"/>
      <w:r w:rsidRPr="002D48E6">
        <w:rPr>
          <w:rFonts w:ascii="Book Antiqua" w:eastAsia="宋体" w:hAnsi="Book Antiqua" w:cs="宋体"/>
          <w:sz w:val="24"/>
          <w:szCs w:val="24"/>
          <w:lang w:val="en-US" w:eastAsia="zh-CN" w:bidi="ar-SA"/>
        </w:rPr>
        <w:t xml:space="preserve"> Assessment of need of patients with schizophrenia: a study in Vellore, India. </w:t>
      </w:r>
      <w:proofErr w:type="spellStart"/>
      <w:r w:rsidRPr="002D48E6">
        <w:rPr>
          <w:rFonts w:ascii="Book Antiqua" w:eastAsia="宋体" w:hAnsi="Book Antiqua" w:cs="宋体"/>
          <w:i/>
          <w:iCs/>
          <w:sz w:val="24"/>
          <w:szCs w:val="24"/>
          <w:lang w:val="en-US" w:eastAsia="zh-CN" w:bidi="ar-SA"/>
        </w:rPr>
        <w:t>Int</w:t>
      </w:r>
      <w:proofErr w:type="spellEnd"/>
      <w:r w:rsidRPr="002D48E6">
        <w:rPr>
          <w:rFonts w:ascii="Book Antiqua" w:eastAsia="宋体" w:hAnsi="Book Antiqua" w:cs="宋体"/>
          <w:i/>
          <w:iCs/>
          <w:sz w:val="24"/>
          <w:szCs w:val="24"/>
          <w:lang w:val="en-US" w:eastAsia="zh-CN" w:bidi="ar-SA"/>
        </w:rPr>
        <w:t xml:space="preserve"> J </w:t>
      </w:r>
      <w:proofErr w:type="spellStart"/>
      <w:r w:rsidRPr="002D48E6">
        <w:rPr>
          <w:rFonts w:ascii="Book Antiqua" w:eastAsia="宋体" w:hAnsi="Book Antiqua" w:cs="宋体"/>
          <w:i/>
          <w:iCs/>
          <w:sz w:val="24"/>
          <w:szCs w:val="24"/>
          <w:lang w:val="en-US" w:eastAsia="zh-CN" w:bidi="ar-SA"/>
        </w:rPr>
        <w:t>Soc</w:t>
      </w:r>
      <w:proofErr w:type="spellEnd"/>
      <w:r w:rsidRPr="002D48E6">
        <w:rPr>
          <w:rFonts w:ascii="Book Antiqua" w:eastAsia="宋体" w:hAnsi="Book Antiqua" w:cs="宋体"/>
          <w:i/>
          <w:iCs/>
          <w:sz w:val="24"/>
          <w:szCs w:val="24"/>
          <w:lang w:val="en-US" w:eastAsia="zh-CN" w:bidi="ar-SA"/>
        </w:rPr>
        <w:t xml:space="preserve"> Psychiatry</w:t>
      </w:r>
      <w:r w:rsidRPr="002D48E6">
        <w:rPr>
          <w:rFonts w:ascii="Book Antiqua" w:eastAsia="宋体" w:hAnsi="Book Antiqua" w:cs="宋体"/>
          <w:sz w:val="24"/>
          <w:szCs w:val="24"/>
          <w:lang w:val="en-US" w:eastAsia="zh-CN" w:bidi="ar-SA"/>
        </w:rPr>
        <w:t xml:space="preserve"> 2013; </w:t>
      </w:r>
      <w:r w:rsidRPr="002D48E6">
        <w:rPr>
          <w:rFonts w:ascii="Book Antiqua" w:eastAsia="宋体" w:hAnsi="Book Antiqua" w:cs="宋体"/>
          <w:b/>
          <w:bCs/>
          <w:sz w:val="24"/>
          <w:szCs w:val="24"/>
          <w:lang w:val="en-US" w:eastAsia="zh-CN" w:bidi="ar-SA"/>
        </w:rPr>
        <w:t>59</w:t>
      </w:r>
      <w:r w:rsidRPr="002D48E6">
        <w:rPr>
          <w:rFonts w:ascii="Book Antiqua" w:eastAsia="宋体" w:hAnsi="Book Antiqua" w:cs="宋体"/>
          <w:sz w:val="24"/>
          <w:szCs w:val="24"/>
          <w:lang w:val="en-US" w:eastAsia="zh-CN" w:bidi="ar-SA"/>
        </w:rPr>
        <w:t>: 752-756 [PMID: 22965297 DOI: 10.1177/0020764012456801]</w:t>
      </w:r>
    </w:p>
    <w:p w:rsidR="00296678" w:rsidRPr="002D48E6" w:rsidRDefault="00B30F40"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31 </w:t>
      </w:r>
      <w:proofErr w:type="spellStart"/>
      <w:r w:rsidR="00296678" w:rsidRPr="002D48E6">
        <w:rPr>
          <w:rFonts w:ascii="Book Antiqua" w:eastAsia="宋体" w:hAnsi="Book Antiqua" w:cs="宋体"/>
          <w:b/>
          <w:sz w:val="24"/>
          <w:szCs w:val="24"/>
          <w:lang w:val="en-US" w:eastAsia="zh-CN" w:bidi="ar-SA"/>
        </w:rPr>
        <w:t>Sahu</w:t>
      </w:r>
      <w:proofErr w:type="spellEnd"/>
      <w:r w:rsidR="00296678" w:rsidRPr="002D48E6">
        <w:rPr>
          <w:rFonts w:ascii="Book Antiqua" w:eastAsia="宋体" w:hAnsi="Book Antiqua" w:cs="宋体"/>
          <w:b/>
          <w:sz w:val="24"/>
          <w:szCs w:val="24"/>
          <w:lang w:val="en-US" w:eastAsia="zh-CN" w:bidi="ar-SA"/>
        </w:rPr>
        <w:t xml:space="preserve"> KK</w:t>
      </w:r>
      <w:r w:rsidR="00296678" w:rsidRPr="002D48E6">
        <w:rPr>
          <w:rFonts w:ascii="Book Antiqua" w:eastAsia="宋体" w:hAnsi="Book Antiqua" w:cs="宋体"/>
          <w:sz w:val="24"/>
          <w:szCs w:val="24"/>
          <w:lang w:val="en-US" w:eastAsia="zh-CN" w:bidi="ar-SA"/>
        </w:rPr>
        <w:t xml:space="preserve">, Sophia CA, </w:t>
      </w:r>
      <w:proofErr w:type="spellStart"/>
      <w:r w:rsidR="00296678" w:rsidRPr="002D48E6">
        <w:rPr>
          <w:rFonts w:ascii="Book Antiqua" w:eastAsia="宋体" w:hAnsi="Book Antiqua" w:cs="宋体"/>
          <w:sz w:val="24"/>
          <w:szCs w:val="24"/>
          <w:lang w:val="en-US" w:eastAsia="zh-CN" w:bidi="ar-SA"/>
        </w:rPr>
        <w:t>Dharitri</w:t>
      </w:r>
      <w:proofErr w:type="spellEnd"/>
      <w:r w:rsidR="00296678" w:rsidRPr="002D48E6">
        <w:rPr>
          <w:rFonts w:ascii="Book Antiqua" w:eastAsia="宋体" w:hAnsi="Book Antiqua" w:cs="宋体"/>
          <w:sz w:val="24"/>
          <w:szCs w:val="24"/>
          <w:lang w:val="en-US" w:eastAsia="zh-CN" w:bidi="ar-SA"/>
        </w:rPr>
        <w:t xml:space="preserve"> R, </w:t>
      </w:r>
      <w:proofErr w:type="spellStart"/>
      <w:r w:rsidR="00296678" w:rsidRPr="002D48E6">
        <w:rPr>
          <w:rFonts w:ascii="Book Antiqua" w:eastAsia="宋体" w:hAnsi="Book Antiqua" w:cs="宋体"/>
          <w:sz w:val="24"/>
          <w:szCs w:val="24"/>
          <w:lang w:val="en-US" w:eastAsia="zh-CN" w:bidi="ar-SA"/>
        </w:rPr>
        <w:t>Kalyanasundaram</w:t>
      </w:r>
      <w:proofErr w:type="spellEnd"/>
      <w:r w:rsidR="00296678" w:rsidRPr="002D48E6">
        <w:rPr>
          <w:rFonts w:ascii="Book Antiqua" w:eastAsia="宋体" w:hAnsi="Book Antiqua" w:cs="宋体"/>
          <w:sz w:val="24"/>
          <w:szCs w:val="24"/>
          <w:lang w:val="en-US" w:eastAsia="zh-CN" w:bidi="ar-SA"/>
        </w:rPr>
        <w:t xml:space="preserve"> S. Met and unmet needs of persons with severe mental illness in a half way home. </w:t>
      </w:r>
      <w:r w:rsidR="00296678" w:rsidRPr="002D48E6">
        <w:rPr>
          <w:rFonts w:ascii="Book Antiqua" w:eastAsia="宋体" w:hAnsi="Book Antiqua" w:cs="宋体"/>
          <w:i/>
          <w:sz w:val="24"/>
          <w:szCs w:val="24"/>
          <w:lang w:val="en-US" w:eastAsia="zh-CN" w:bidi="ar-SA"/>
        </w:rPr>
        <w:t>IJPR</w:t>
      </w:r>
      <w:r w:rsidR="00296678" w:rsidRPr="002D48E6">
        <w:rPr>
          <w:rFonts w:ascii="Book Antiqua" w:eastAsia="宋体" w:hAnsi="Book Antiqua" w:cs="宋体"/>
          <w:sz w:val="24"/>
          <w:szCs w:val="24"/>
          <w:lang w:val="en-US" w:eastAsia="zh-CN" w:bidi="ar-SA"/>
        </w:rPr>
        <w:t xml:space="preserve"> 2010; </w:t>
      </w:r>
      <w:r w:rsidR="00296678" w:rsidRPr="002D48E6">
        <w:rPr>
          <w:rFonts w:ascii="Book Antiqua" w:eastAsia="宋体" w:hAnsi="Book Antiqua" w:cs="宋体"/>
          <w:b/>
          <w:sz w:val="24"/>
          <w:szCs w:val="24"/>
          <w:lang w:val="en-US" w:eastAsia="zh-CN" w:bidi="ar-SA"/>
        </w:rPr>
        <w:t>15</w:t>
      </w:r>
      <w:r w:rsidR="00296678" w:rsidRPr="002D48E6">
        <w:rPr>
          <w:rFonts w:ascii="Book Antiqua" w:eastAsia="宋体" w:hAnsi="Book Antiqua" w:cs="宋体"/>
          <w:sz w:val="24"/>
          <w:szCs w:val="24"/>
          <w:lang w:val="en-US" w:eastAsia="zh-CN" w:bidi="ar-SA"/>
        </w:rPr>
        <w:t>: 13-22</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32 </w:t>
      </w:r>
      <w:r w:rsidRPr="002D48E6">
        <w:rPr>
          <w:rFonts w:ascii="Book Antiqua" w:eastAsia="宋体" w:hAnsi="Book Antiqua" w:cs="宋体"/>
          <w:b/>
          <w:bCs/>
          <w:sz w:val="24"/>
          <w:szCs w:val="24"/>
          <w:lang w:val="en-US" w:eastAsia="zh-CN" w:bidi="ar-SA"/>
        </w:rPr>
        <w:t>Hansson L</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Björkman</w:t>
      </w:r>
      <w:proofErr w:type="spellEnd"/>
      <w:r w:rsidRPr="002D48E6">
        <w:rPr>
          <w:rFonts w:ascii="Book Antiqua" w:eastAsia="宋体" w:hAnsi="Book Antiqua" w:cs="宋体"/>
          <w:sz w:val="24"/>
          <w:szCs w:val="24"/>
          <w:lang w:val="en-US" w:eastAsia="zh-CN" w:bidi="ar-SA"/>
        </w:rPr>
        <w:t xml:space="preserve"> T, </w:t>
      </w:r>
      <w:proofErr w:type="spellStart"/>
      <w:r w:rsidRPr="002D48E6">
        <w:rPr>
          <w:rFonts w:ascii="Book Antiqua" w:eastAsia="宋体" w:hAnsi="Book Antiqua" w:cs="宋体"/>
          <w:sz w:val="24"/>
          <w:szCs w:val="24"/>
          <w:lang w:val="en-US" w:eastAsia="zh-CN" w:bidi="ar-SA"/>
        </w:rPr>
        <w:t>Svensson</w:t>
      </w:r>
      <w:proofErr w:type="spellEnd"/>
      <w:r w:rsidRPr="002D48E6">
        <w:rPr>
          <w:rFonts w:ascii="Book Antiqua" w:eastAsia="宋体" w:hAnsi="Book Antiqua" w:cs="宋体"/>
          <w:sz w:val="24"/>
          <w:szCs w:val="24"/>
          <w:lang w:val="en-US" w:eastAsia="zh-CN" w:bidi="ar-SA"/>
        </w:rPr>
        <w:t xml:space="preserve"> B. </w:t>
      </w:r>
      <w:proofErr w:type="gramStart"/>
      <w:r w:rsidRPr="002D48E6">
        <w:rPr>
          <w:rFonts w:ascii="Book Antiqua" w:eastAsia="宋体" w:hAnsi="Book Antiqua" w:cs="宋体"/>
          <w:sz w:val="24"/>
          <w:szCs w:val="24"/>
          <w:lang w:val="en-US" w:eastAsia="zh-CN" w:bidi="ar-SA"/>
        </w:rPr>
        <w:t>The assessment of needs in psychiatric patients.</w:t>
      </w:r>
      <w:proofErr w:type="gramEnd"/>
      <w:r w:rsidR="000A7C03">
        <w:rPr>
          <w:rFonts w:ascii="Book Antiqua" w:eastAsia="宋体" w:hAnsi="Book Antiqua" w:cs="宋体" w:hint="eastAsia"/>
          <w:sz w:val="24"/>
          <w:szCs w:val="24"/>
          <w:lang w:val="en-US" w:eastAsia="zh-CN" w:bidi="ar-SA"/>
        </w:rPr>
        <w:t xml:space="preserve"> </w:t>
      </w:r>
      <w:proofErr w:type="spellStart"/>
      <w:proofErr w:type="gramStart"/>
      <w:r w:rsidRPr="002D48E6">
        <w:rPr>
          <w:rFonts w:ascii="Book Antiqua" w:eastAsia="宋体" w:hAnsi="Book Antiqua" w:cs="宋体"/>
          <w:sz w:val="24"/>
          <w:szCs w:val="24"/>
          <w:lang w:val="en-US" w:eastAsia="zh-CN" w:bidi="ar-SA"/>
        </w:rPr>
        <w:t>Interrater</w:t>
      </w:r>
      <w:proofErr w:type="spellEnd"/>
      <w:r w:rsidRPr="002D48E6">
        <w:rPr>
          <w:rFonts w:ascii="Book Antiqua" w:eastAsia="宋体" w:hAnsi="Book Antiqua" w:cs="宋体"/>
          <w:sz w:val="24"/>
          <w:szCs w:val="24"/>
          <w:lang w:val="en-US" w:eastAsia="zh-CN" w:bidi="ar-SA"/>
        </w:rPr>
        <w:t xml:space="preserve"> reliability of the Swedish version of the </w:t>
      </w:r>
      <w:proofErr w:type="spellStart"/>
      <w:r w:rsidRPr="002D48E6">
        <w:rPr>
          <w:rFonts w:ascii="Book Antiqua" w:eastAsia="宋体" w:hAnsi="Book Antiqua" w:cs="宋体"/>
          <w:sz w:val="24"/>
          <w:szCs w:val="24"/>
          <w:lang w:val="en-US" w:eastAsia="zh-CN" w:bidi="ar-SA"/>
        </w:rPr>
        <w:t>Camberwell</w:t>
      </w:r>
      <w:proofErr w:type="spellEnd"/>
      <w:r w:rsidRPr="002D48E6">
        <w:rPr>
          <w:rFonts w:ascii="Book Antiqua" w:eastAsia="宋体" w:hAnsi="Book Antiqua" w:cs="宋体"/>
          <w:sz w:val="24"/>
          <w:szCs w:val="24"/>
          <w:lang w:val="en-US" w:eastAsia="zh-CN" w:bidi="ar-SA"/>
        </w:rPr>
        <w:t xml:space="preserve"> Assessment of Needs instrument and results from a cross-sectional study.</w:t>
      </w:r>
      <w:proofErr w:type="gramEnd"/>
      <w:r w:rsidR="00FC6121">
        <w:rPr>
          <w:rFonts w:ascii="Book Antiqua" w:eastAsia="宋体" w:hAnsi="Book Antiqua" w:cs="宋体" w:hint="eastAsia"/>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Acta</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Scand</w:t>
      </w:r>
      <w:proofErr w:type="spellEnd"/>
      <w:r w:rsidRPr="002D48E6">
        <w:rPr>
          <w:rFonts w:ascii="Book Antiqua" w:eastAsia="宋体" w:hAnsi="Book Antiqua" w:cs="宋体"/>
          <w:sz w:val="24"/>
          <w:szCs w:val="24"/>
          <w:lang w:val="en-US" w:eastAsia="zh-CN" w:bidi="ar-SA"/>
        </w:rPr>
        <w:t xml:space="preserve"> 1995; </w:t>
      </w:r>
      <w:r w:rsidRPr="002D48E6">
        <w:rPr>
          <w:rFonts w:ascii="Book Antiqua" w:eastAsia="宋体" w:hAnsi="Book Antiqua" w:cs="宋体"/>
          <w:b/>
          <w:bCs/>
          <w:sz w:val="24"/>
          <w:szCs w:val="24"/>
          <w:lang w:val="en-US" w:eastAsia="zh-CN" w:bidi="ar-SA"/>
        </w:rPr>
        <w:t>92</w:t>
      </w:r>
      <w:r w:rsidRPr="002D48E6">
        <w:rPr>
          <w:rFonts w:ascii="Book Antiqua" w:eastAsia="宋体" w:hAnsi="Book Antiqua" w:cs="宋体"/>
          <w:sz w:val="24"/>
          <w:szCs w:val="24"/>
          <w:lang w:val="en-US" w:eastAsia="zh-CN" w:bidi="ar-SA"/>
        </w:rPr>
        <w:t>: 285-293 [PMID: 8848954 DOI: 10.1111/j.1600-0447.1995.tb09584.x]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33 </w:t>
      </w:r>
      <w:proofErr w:type="spellStart"/>
      <w:r w:rsidRPr="002D48E6">
        <w:rPr>
          <w:rFonts w:ascii="Book Antiqua" w:eastAsia="宋体" w:hAnsi="Book Antiqua" w:cs="宋体"/>
          <w:b/>
          <w:bCs/>
          <w:sz w:val="24"/>
          <w:szCs w:val="24"/>
          <w:lang w:val="en-US" w:eastAsia="zh-CN" w:bidi="ar-SA"/>
        </w:rPr>
        <w:t>Middelboe</w:t>
      </w:r>
      <w:proofErr w:type="spellEnd"/>
      <w:r w:rsidRPr="002D48E6">
        <w:rPr>
          <w:rFonts w:ascii="Book Antiqua" w:eastAsia="宋体" w:hAnsi="Book Antiqua" w:cs="宋体"/>
          <w:b/>
          <w:bCs/>
          <w:sz w:val="24"/>
          <w:szCs w:val="24"/>
          <w:lang w:val="en-US" w:eastAsia="zh-CN" w:bidi="ar-SA"/>
        </w:rPr>
        <w:t xml:space="preserve"> T</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Mackeprang</w:t>
      </w:r>
      <w:proofErr w:type="spellEnd"/>
      <w:r w:rsidRPr="002D48E6">
        <w:rPr>
          <w:rFonts w:ascii="Book Antiqua" w:eastAsia="宋体" w:hAnsi="Book Antiqua" w:cs="宋体"/>
          <w:sz w:val="24"/>
          <w:szCs w:val="24"/>
          <w:lang w:val="en-US" w:eastAsia="zh-CN" w:bidi="ar-SA"/>
        </w:rPr>
        <w:t xml:space="preserve"> T, Hansson L, </w:t>
      </w:r>
      <w:proofErr w:type="spellStart"/>
      <w:r w:rsidRPr="002D48E6">
        <w:rPr>
          <w:rFonts w:ascii="Book Antiqua" w:eastAsia="宋体" w:hAnsi="Book Antiqua" w:cs="宋体"/>
          <w:sz w:val="24"/>
          <w:szCs w:val="24"/>
          <w:lang w:val="en-US" w:eastAsia="zh-CN" w:bidi="ar-SA"/>
        </w:rPr>
        <w:t>Werdelin</w:t>
      </w:r>
      <w:proofErr w:type="spellEnd"/>
      <w:r w:rsidRPr="002D48E6">
        <w:rPr>
          <w:rFonts w:ascii="Book Antiqua" w:eastAsia="宋体" w:hAnsi="Book Antiqua" w:cs="宋体"/>
          <w:sz w:val="24"/>
          <w:szCs w:val="24"/>
          <w:lang w:val="en-US" w:eastAsia="zh-CN" w:bidi="ar-SA"/>
        </w:rPr>
        <w:t xml:space="preserve"> G, </w:t>
      </w:r>
      <w:proofErr w:type="spellStart"/>
      <w:r w:rsidRPr="002D48E6">
        <w:rPr>
          <w:rFonts w:ascii="Book Antiqua" w:eastAsia="宋体" w:hAnsi="Book Antiqua" w:cs="宋体"/>
          <w:sz w:val="24"/>
          <w:szCs w:val="24"/>
          <w:lang w:val="en-US" w:eastAsia="zh-CN" w:bidi="ar-SA"/>
        </w:rPr>
        <w:t>Karlsson</w:t>
      </w:r>
      <w:proofErr w:type="spellEnd"/>
      <w:r w:rsidRPr="002D48E6">
        <w:rPr>
          <w:rFonts w:ascii="Book Antiqua" w:eastAsia="宋体" w:hAnsi="Book Antiqua" w:cs="宋体"/>
          <w:sz w:val="24"/>
          <w:szCs w:val="24"/>
          <w:lang w:val="en-US" w:eastAsia="zh-CN" w:bidi="ar-SA"/>
        </w:rPr>
        <w:t xml:space="preserve"> H, </w:t>
      </w:r>
      <w:proofErr w:type="spellStart"/>
      <w:r w:rsidRPr="002D48E6">
        <w:rPr>
          <w:rFonts w:ascii="Book Antiqua" w:eastAsia="宋体" w:hAnsi="Book Antiqua" w:cs="宋体"/>
          <w:sz w:val="24"/>
          <w:szCs w:val="24"/>
          <w:lang w:val="en-US" w:eastAsia="zh-CN" w:bidi="ar-SA"/>
        </w:rPr>
        <w:t>Bjarnason</w:t>
      </w:r>
      <w:proofErr w:type="spellEnd"/>
      <w:r w:rsidRPr="002D48E6">
        <w:rPr>
          <w:rFonts w:ascii="Book Antiqua" w:eastAsia="宋体" w:hAnsi="Book Antiqua" w:cs="宋体"/>
          <w:sz w:val="24"/>
          <w:szCs w:val="24"/>
          <w:lang w:val="en-US" w:eastAsia="zh-CN" w:bidi="ar-SA"/>
        </w:rPr>
        <w:t xml:space="preserve"> O, </w:t>
      </w:r>
      <w:proofErr w:type="spellStart"/>
      <w:r w:rsidRPr="002D48E6">
        <w:rPr>
          <w:rFonts w:ascii="Book Antiqua" w:eastAsia="宋体" w:hAnsi="Book Antiqua" w:cs="宋体"/>
          <w:sz w:val="24"/>
          <w:szCs w:val="24"/>
          <w:lang w:val="en-US" w:eastAsia="zh-CN" w:bidi="ar-SA"/>
        </w:rPr>
        <w:t>Bengtsson</w:t>
      </w:r>
      <w:proofErr w:type="spellEnd"/>
      <w:r w:rsidRPr="002D48E6">
        <w:rPr>
          <w:rFonts w:ascii="Book Antiqua" w:eastAsia="宋体" w:hAnsi="Book Antiqua" w:cs="宋体"/>
          <w:sz w:val="24"/>
          <w:szCs w:val="24"/>
          <w:lang w:val="en-US" w:eastAsia="zh-CN" w:bidi="ar-SA"/>
        </w:rPr>
        <w:t xml:space="preserve">-Tops A, </w:t>
      </w:r>
      <w:proofErr w:type="spellStart"/>
      <w:r w:rsidRPr="002D48E6">
        <w:rPr>
          <w:rFonts w:ascii="Book Antiqua" w:eastAsia="宋体" w:hAnsi="Book Antiqua" w:cs="宋体"/>
          <w:sz w:val="24"/>
          <w:szCs w:val="24"/>
          <w:lang w:val="en-US" w:eastAsia="zh-CN" w:bidi="ar-SA"/>
        </w:rPr>
        <w:t>Dybbro</w:t>
      </w:r>
      <w:proofErr w:type="spellEnd"/>
      <w:r w:rsidRPr="002D48E6">
        <w:rPr>
          <w:rFonts w:ascii="Book Antiqua" w:eastAsia="宋体" w:hAnsi="Book Antiqua" w:cs="宋体"/>
          <w:sz w:val="24"/>
          <w:szCs w:val="24"/>
          <w:lang w:val="en-US" w:eastAsia="zh-CN" w:bidi="ar-SA"/>
        </w:rPr>
        <w:t xml:space="preserve"> J, Nilsson LL, </w:t>
      </w:r>
      <w:proofErr w:type="spellStart"/>
      <w:r w:rsidRPr="002D48E6">
        <w:rPr>
          <w:rFonts w:ascii="Book Antiqua" w:eastAsia="宋体" w:hAnsi="Book Antiqua" w:cs="宋体"/>
          <w:sz w:val="24"/>
          <w:szCs w:val="24"/>
          <w:lang w:val="en-US" w:eastAsia="zh-CN" w:bidi="ar-SA"/>
        </w:rPr>
        <w:t>Sandlund</w:t>
      </w:r>
      <w:proofErr w:type="spellEnd"/>
      <w:r w:rsidRPr="002D48E6">
        <w:rPr>
          <w:rFonts w:ascii="Book Antiqua" w:eastAsia="宋体" w:hAnsi="Book Antiqua" w:cs="宋体"/>
          <w:sz w:val="24"/>
          <w:szCs w:val="24"/>
          <w:lang w:val="en-US" w:eastAsia="zh-CN" w:bidi="ar-SA"/>
        </w:rPr>
        <w:t xml:space="preserve"> M, </w:t>
      </w:r>
      <w:proofErr w:type="spellStart"/>
      <w:r w:rsidRPr="002D48E6">
        <w:rPr>
          <w:rFonts w:ascii="Book Antiqua" w:eastAsia="宋体" w:hAnsi="Book Antiqua" w:cs="宋体"/>
          <w:sz w:val="24"/>
          <w:szCs w:val="24"/>
          <w:lang w:val="en-US" w:eastAsia="zh-CN" w:bidi="ar-SA"/>
        </w:rPr>
        <w:t>Sörgaard</w:t>
      </w:r>
      <w:proofErr w:type="spellEnd"/>
      <w:r w:rsidRPr="002D48E6">
        <w:rPr>
          <w:rFonts w:ascii="Book Antiqua" w:eastAsia="宋体" w:hAnsi="Book Antiqua" w:cs="宋体"/>
          <w:sz w:val="24"/>
          <w:szCs w:val="24"/>
          <w:lang w:val="en-US" w:eastAsia="zh-CN" w:bidi="ar-SA"/>
        </w:rPr>
        <w:t xml:space="preserve"> KW. The Nordic Study on schizophrenic patients living in the community. Subjective needs and perceived help.</w:t>
      </w:r>
      <w:r w:rsidR="00FC6121">
        <w:rPr>
          <w:rFonts w:ascii="Book Antiqua" w:eastAsia="宋体" w:hAnsi="Book Antiqua" w:cs="宋体" w:hint="eastAsia"/>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Eur</w:t>
      </w:r>
      <w:proofErr w:type="spellEnd"/>
      <w:r w:rsidRPr="002D48E6">
        <w:rPr>
          <w:rFonts w:ascii="Book Antiqua" w:eastAsia="宋体" w:hAnsi="Book Antiqua" w:cs="宋体"/>
          <w:i/>
          <w:iCs/>
          <w:sz w:val="24"/>
          <w:szCs w:val="24"/>
          <w:lang w:val="en-US" w:eastAsia="zh-CN" w:bidi="ar-SA"/>
        </w:rPr>
        <w:t xml:space="preserve"> Psychiatry</w:t>
      </w:r>
      <w:r w:rsidRPr="002D48E6">
        <w:rPr>
          <w:rFonts w:ascii="Book Antiqua" w:eastAsia="宋体" w:hAnsi="Book Antiqua" w:cs="宋体"/>
          <w:sz w:val="24"/>
          <w:szCs w:val="24"/>
          <w:lang w:val="en-US" w:eastAsia="zh-CN" w:bidi="ar-SA"/>
        </w:rPr>
        <w:t xml:space="preserve"> 2001; </w:t>
      </w:r>
      <w:r w:rsidRPr="002D48E6">
        <w:rPr>
          <w:rFonts w:ascii="Book Antiqua" w:eastAsia="宋体" w:hAnsi="Book Antiqua" w:cs="宋体"/>
          <w:b/>
          <w:bCs/>
          <w:sz w:val="24"/>
          <w:szCs w:val="24"/>
          <w:lang w:val="en-US" w:eastAsia="zh-CN" w:bidi="ar-SA"/>
        </w:rPr>
        <w:t>16</w:t>
      </w:r>
      <w:r w:rsidRPr="002D48E6">
        <w:rPr>
          <w:rFonts w:ascii="Book Antiqua" w:eastAsia="宋体" w:hAnsi="Book Antiqua" w:cs="宋体"/>
          <w:sz w:val="24"/>
          <w:szCs w:val="24"/>
          <w:lang w:val="en-US" w:eastAsia="zh-CN" w:bidi="ar-SA"/>
        </w:rPr>
        <w:t>: 207-214 [PMID: 11418270 DOI: 10.1016/S0924-9338(01)00566-1]</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34 </w:t>
      </w:r>
      <w:r w:rsidRPr="002D48E6">
        <w:rPr>
          <w:rFonts w:ascii="Book Antiqua" w:eastAsia="宋体" w:hAnsi="Book Antiqua" w:cs="宋体"/>
          <w:b/>
          <w:bCs/>
          <w:sz w:val="24"/>
          <w:szCs w:val="24"/>
          <w:lang w:val="en-US" w:eastAsia="zh-CN" w:bidi="ar-SA"/>
        </w:rPr>
        <w:t>Ochoa S</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Haro</w:t>
      </w:r>
      <w:proofErr w:type="spellEnd"/>
      <w:r w:rsidRPr="002D48E6">
        <w:rPr>
          <w:rFonts w:ascii="Book Antiqua" w:eastAsia="宋体" w:hAnsi="Book Antiqua" w:cs="宋体"/>
          <w:sz w:val="24"/>
          <w:szCs w:val="24"/>
          <w:lang w:val="en-US" w:eastAsia="zh-CN" w:bidi="ar-SA"/>
        </w:rPr>
        <w:t xml:space="preserve"> JM, </w:t>
      </w:r>
      <w:proofErr w:type="spellStart"/>
      <w:r w:rsidRPr="002D48E6">
        <w:rPr>
          <w:rFonts w:ascii="Book Antiqua" w:eastAsia="宋体" w:hAnsi="Book Antiqua" w:cs="宋体"/>
          <w:sz w:val="24"/>
          <w:szCs w:val="24"/>
          <w:lang w:val="en-US" w:eastAsia="zh-CN" w:bidi="ar-SA"/>
        </w:rPr>
        <w:t>Usall</w:t>
      </w:r>
      <w:proofErr w:type="spellEnd"/>
      <w:r w:rsidRPr="002D48E6">
        <w:rPr>
          <w:rFonts w:ascii="Book Antiqua" w:eastAsia="宋体" w:hAnsi="Book Antiqua" w:cs="宋体"/>
          <w:sz w:val="24"/>
          <w:szCs w:val="24"/>
          <w:lang w:val="en-US" w:eastAsia="zh-CN" w:bidi="ar-SA"/>
        </w:rPr>
        <w:t xml:space="preserve"> J, </w:t>
      </w:r>
      <w:proofErr w:type="spellStart"/>
      <w:r w:rsidRPr="002D48E6">
        <w:rPr>
          <w:rFonts w:ascii="Book Antiqua" w:eastAsia="宋体" w:hAnsi="Book Antiqua" w:cs="宋体"/>
          <w:sz w:val="24"/>
          <w:szCs w:val="24"/>
          <w:lang w:val="en-US" w:eastAsia="zh-CN" w:bidi="ar-SA"/>
        </w:rPr>
        <w:t>Autonell</w:t>
      </w:r>
      <w:proofErr w:type="spellEnd"/>
      <w:r w:rsidRPr="002D48E6">
        <w:rPr>
          <w:rFonts w:ascii="Book Antiqua" w:eastAsia="宋体" w:hAnsi="Book Antiqua" w:cs="宋体"/>
          <w:sz w:val="24"/>
          <w:szCs w:val="24"/>
          <w:lang w:val="en-US" w:eastAsia="zh-CN" w:bidi="ar-SA"/>
        </w:rPr>
        <w:t xml:space="preserve"> J, </w:t>
      </w:r>
      <w:proofErr w:type="spellStart"/>
      <w:r w:rsidRPr="002D48E6">
        <w:rPr>
          <w:rFonts w:ascii="Book Antiqua" w:eastAsia="宋体" w:hAnsi="Book Antiqua" w:cs="宋体"/>
          <w:sz w:val="24"/>
          <w:szCs w:val="24"/>
          <w:lang w:val="en-US" w:eastAsia="zh-CN" w:bidi="ar-SA"/>
        </w:rPr>
        <w:t>Vicens</w:t>
      </w:r>
      <w:proofErr w:type="spellEnd"/>
      <w:r w:rsidRPr="002D48E6">
        <w:rPr>
          <w:rFonts w:ascii="Book Antiqua" w:eastAsia="宋体" w:hAnsi="Book Antiqua" w:cs="宋体"/>
          <w:sz w:val="24"/>
          <w:szCs w:val="24"/>
          <w:lang w:val="en-US" w:eastAsia="zh-CN" w:bidi="ar-SA"/>
        </w:rPr>
        <w:t xml:space="preserve"> E, </w:t>
      </w:r>
      <w:proofErr w:type="spellStart"/>
      <w:r w:rsidRPr="002D48E6">
        <w:rPr>
          <w:rFonts w:ascii="Book Antiqua" w:eastAsia="宋体" w:hAnsi="Book Antiqua" w:cs="宋体"/>
          <w:sz w:val="24"/>
          <w:szCs w:val="24"/>
          <w:lang w:val="en-US" w:eastAsia="zh-CN" w:bidi="ar-SA"/>
        </w:rPr>
        <w:t>Asensio</w:t>
      </w:r>
      <w:proofErr w:type="spellEnd"/>
      <w:r w:rsidRPr="002D48E6">
        <w:rPr>
          <w:rFonts w:ascii="Book Antiqua" w:eastAsia="宋体" w:hAnsi="Book Antiqua" w:cs="宋体"/>
          <w:sz w:val="24"/>
          <w:szCs w:val="24"/>
          <w:lang w:val="en-US" w:eastAsia="zh-CN" w:bidi="ar-SA"/>
        </w:rPr>
        <w:t xml:space="preserve"> F. Needs and its relation to symptom dimensions in a sample of outpatients with schizophrenia. </w:t>
      </w:r>
      <w:proofErr w:type="spellStart"/>
      <w:r w:rsidRPr="002D48E6">
        <w:rPr>
          <w:rFonts w:ascii="Book Antiqua" w:eastAsia="宋体" w:hAnsi="Book Antiqua" w:cs="宋体"/>
          <w:i/>
          <w:iCs/>
          <w:sz w:val="24"/>
          <w:szCs w:val="24"/>
          <w:lang w:val="en-US" w:eastAsia="zh-CN" w:bidi="ar-SA"/>
        </w:rPr>
        <w:t>Schizophr</w:t>
      </w:r>
      <w:proofErr w:type="spellEnd"/>
      <w:r w:rsidRPr="002D48E6">
        <w:rPr>
          <w:rFonts w:ascii="Book Antiqua" w:eastAsia="宋体" w:hAnsi="Book Antiqua" w:cs="宋体"/>
          <w:i/>
          <w:iCs/>
          <w:sz w:val="24"/>
          <w:szCs w:val="24"/>
          <w:lang w:val="en-US" w:eastAsia="zh-CN" w:bidi="ar-SA"/>
        </w:rPr>
        <w:t xml:space="preserve"> Res</w:t>
      </w:r>
      <w:r w:rsidRPr="002D48E6">
        <w:rPr>
          <w:rFonts w:ascii="Book Antiqua" w:eastAsia="宋体" w:hAnsi="Book Antiqua" w:cs="宋体"/>
          <w:sz w:val="24"/>
          <w:szCs w:val="24"/>
          <w:lang w:val="en-US" w:eastAsia="zh-CN" w:bidi="ar-SA"/>
        </w:rPr>
        <w:t xml:space="preserve"> 2005; </w:t>
      </w:r>
      <w:r w:rsidRPr="002D48E6">
        <w:rPr>
          <w:rFonts w:ascii="Book Antiqua" w:eastAsia="宋体" w:hAnsi="Book Antiqua" w:cs="宋体"/>
          <w:b/>
          <w:bCs/>
          <w:sz w:val="24"/>
          <w:szCs w:val="24"/>
          <w:lang w:val="en-US" w:eastAsia="zh-CN" w:bidi="ar-SA"/>
        </w:rPr>
        <w:t>75</w:t>
      </w:r>
      <w:r w:rsidRPr="002D48E6">
        <w:rPr>
          <w:rFonts w:ascii="Book Antiqua" w:eastAsia="宋体" w:hAnsi="Book Antiqua" w:cs="宋体"/>
          <w:sz w:val="24"/>
          <w:szCs w:val="24"/>
          <w:lang w:val="en-US" w:eastAsia="zh-CN" w:bidi="ar-SA"/>
        </w:rPr>
        <w:t>: 129-134 [PMID: 15820331 DOI: 10.1016/j.schres.2004.06.002]</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35 </w:t>
      </w:r>
      <w:proofErr w:type="spellStart"/>
      <w:r w:rsidRPr="002D48E6">
        <w:rPr>
          <w:rFonts w:ascii="Book Antiqua" w:eastAsia="宋体" w:hAnsi="Book Antiqua" w:cs="宋体"/>
          <w:b/>
          <w:bCs/>
          <w:sz w:val="24"/>
          <w:szCs w:val="24"/>
          <w:lang w:val="en-US" w:eastAsia="zh-CN" w:bidi="ar-SA"/>
        </w:rPr>
        <w:t>Kovess-Masféty</w:t>
      </w:r>
      <w:proofErr w:type="spellEnd"/>
      <w:r w:rsidRPr="002D48E6">
        <w:rPr>
          <w:rFonts w:ascii="Book Antiqua" w:eastAsia="宋体" w:hAnsi="Book Antiqua" w:cs="宋体"/>
          <w:b/>
          <w:bCs/>
          <w:sz w:val="24"/>
          <w:szCs w:val="24"/>
          <w:lang w:val="en-US" w:eastAsia="zh-CN" w:bidi="ar-SA"/>
        </w:rPr>
        <w:t xml:space="preserve"> V</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Wiersma</w:t>
      </w:r>
      <w:proofErr w:type="spellEnd"/>
      <w:r w:rsidRPr="002D48E6">
        <w:rPr>
          <w:rFonts w:ascii="Book Antiqua" w:eastAsia="宋体" w:hAnsi="Book Antiqua" w:cs="宋体"/>
          <w:sz w:val="24"/>
          <w:szCs w:val="24"/>
          <w:lang w:val="en-US" w:eastAsia="zh-CN" w:bidi="ar-SA"/>
        </w:rPr>
        <w:t xml:space="preserve"> D, Xavier M, de Almeida JM, </w:t>
      </w:r>
      <w:proofErr w:type="spellStart"/>
      <w:r w:rsidRPr="002D48E6">
        <w:rPr>
          <w:rFonts w:ascii="Book Antiqua" w:eastAsia="宋体" w:hAnsi="Book Antiqua" w:cs="宋体"/>
          <w:sz w:val="24"/>
          <w:szCs w:val="24"/>
          <w:lang w:val="en-US" w:eastAsia="zh-CN" w:bidi="ar-SA"/>
        </w:rPr>
        <w:t>Carta</w:t>
      </w:r>
      <w:proofErr w:type="spellEnd"/>
      <w:r w:rsidRPr="002D48E6">
        <w:rPr>
          <w:rFonts w:ascii="Book Antiqua" w:eastAsia="宋体" w:hAnsi="Book Antiqua" w:cs="宋体"/>
          <w:sz w:val="24"/>
          <w:szCs w:val="24"/>
          <w:lang w:val="en-US" w:eastAsia="zh-CN" w:bidi="ar-SA"/>
        </w:rPr>
        <w:t xml:space="preserve"> MG, </w:t>
      </w:r>
      <w:proofErr w:type="spellStart"/>
      <w:r w:rsidRPr="002D48E6">
        <w:rPr>
          <w:rFonts w:ascii="Book Antiqua" w:eastAsia="宋体" w:hAnsi="Book Antiqua" w:cs="宋体"/>
          <w:sz w:val="24"/>
          <w:szCs w:val="24"/>
          <w:lang w:val="en-US" w:eastAsia="zh-CN" w:bidi="ar-SA"/>
        </w:rPr>
        <w:t>Dubuis</w:t>
      </w:r>
      <w:proofErr w:type="spellEnd"/>
      <w:r w:rsidRPr="002D48E6">
        <w:rPr>
          <w:rFonts w:ascii="Book Antiqua" w:eastAsia="宋体" w:hAnsi="Book Antiqua" w:cs="宋体"/>
          <w:sz w:val="24"/>
          <w:szCs w:val="24"/>
          <w:lang w:val="en-US" w:eastAsia="zh-CN" w:bidi="ar-SA"/>
        </w:rPr>
        <w:t xml:space="preserve"> J, </w:t>
      </w:r>
      <w:proofErr w:type="spellStart"/>
      <w:r w:rsidRPr="002D48E6">
        <w:rPr>
          <w:rFonts w:ascii="Book Antiqua" w:eastAsia="宋体" w:hAnsi="Book Antiqua" w:cs="宋体"/>
          <w:sz w:val="24"/>
          <w:szCs w:val="24"/>
          <w:lang w:val="en-US" w:eastAsia="zh-CN" w:bidi="ar-SA"/>
        </w:rPr>
        <w:t>Lacalmontie</w:t>
      </w:r>
      <w:proofErr w:type="spellEnd"/>
      <w:r w:rsidRPr="002D48E6">
        <w:rPr>
          <w:rFonts w:ascii="Book Antiqua" w:eastAsia="宋体" w:hAnsi="Book Antiqua" w:cs="宋体"/>
          <w:sz w:val="24"/>
          <w:szCs w:val="24"/>
          <w:lang w:val="en-US" w:eastAsia="zh-CN" w:bidi="ar-SA"/>
        </w:rPr>
        <w:t xml:space="preserve"> E, Pellet J, </w:t>
      </w:r>
      <w:proofErr w:type="spellStart"/>
      <w:r w:rsidRPr="002D48E6">
        <w:rPr>
          <w:rFonts w:ascii="Book Antiqua" w:eastAsia="宋体" w:hAnsi="Book Antiqua" w:cs="宋体"/>
          <w:sz w:val="24"/>
          <w:szCs w:val="24"/>
          <w:lang w:val="en-US" w:eastAsia="zh-CN" w:bidi="ar-SA"/>
        </w:rPr>
        <w:t>Roelandt</w:t>
      </w:r>
      <w:proofErr w:type="spellEnd"/>
      <w:r w:rsidRPr="002D48E6">
        <w:rPr>
          <w:rFonts w:ascii="Book Antiqua" w:eastAsia="宋体" w:hAnsi="Book Antiqua" w:cs="宋体"/>
          <w:sz w:val="24"/>
          <w:szCs w:val="24"/>
          <w:lang w:val="en-US" w:eastAsia="zh-CN" w:bidi="ar-SA"/>
        </w:rPr>
        <w:t xml:space="preserve"> JL, Torres-Gonzalez F, Moreno </w:t>
      </w:r>
      <w:proofErr w:type="spellStart"/>
      <w:r w:rsidRPr="002D48E6">
        <w:rPr>
          <w:rFonts w:ascii="Book Antiqua" w:eastAsia="宋体" w:hAnsi="Book Antiqua" w:cs="宋体"/>
          <w:sz w:val="24"/>
          <w:szCs w:val="24"/>
          <w:lang w:val="en-US" w:eastAsia="zh-CN" w:bidi="ar-SA"/>
        </w:rPr>
        <w:t>Kustner</w:t>
      </w:r>
      <w:proofErr w:type="spellEnd"/>
      <w:r w:rsidRPr="002D48E6">
        <w:rPr>
          <w:rFonts w:ascii="Book Antiqua" w:eastAsia="宋体" w:hAnsi="Book Antiqua" w:cs="宋体"/>
          <w:sz w:val="24"/>
          <w:szCs w:val="24"/>
          <w:lang w:val="en-US" w:eastAsia="zh-CN" w:bidi="ar-SA"/>
        </w:rPr>
        <w:t xml:space="preserve"> B, Walsh D. Needs for care among patients with schizophrenia in six European countries: a one-year follow-up study. </w:t>
      </w:r>
      <w:proofErr w:type="spellStart"/>
      <w:r w:rsidRPr="002D48E6">
        <w:rPr>
          <w:rFonts w:ascii="Book Antiqua" w:eastAsia="宋体" w:hAnsi="Book Antiqua" w:cs="宋体"/>
          <w:i/>
          <w:iCs/>
          <w:sz w:val="24"/>
          <w:szCs w:val="24"/>
          <w:lang w:val="en-US" w:eastAsia="zh-CN" w:bidi="ar-SA"/>
        </w:rPr>
        <w:t>Clin</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Pract</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Epidemiol</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Ment</w:t>
      </w:r>
      <w:proofErr w:type="spellEnd"/>
      <w:r w:rsidRPr="002D48E6">
        <w:rPr>
          <w:rFonts w:ascii="Book Antiqua" w:eastAsia="宋体" w:hAnsi="Book Antiqua" w:cs="宋体"/>
          <w:i/>
          <w:iCs/>
          <w:sz w:val="24"/>
          <w:szCs w:val="24"/>
          <w:lang w:val="en-US" w:eastAsia="zh-CN" w:bidi="ar-SA"/>
        </w:rPr>
        <w:t xml:space="preserve"> Health</w:t>
      </w:r>
      <w:r w:rsidRPr="002D48E6">
        <w:rPr>
          <w:rFonts w:ascii="Book Antiqua" w:eastAsia="宋体" w:hAnsi="Book Antiqua" w:cs="宋体"/>
          <w:sz w:val="24"/>
          <w:szCs w:val="24"/>
          <w:lang w:val="en-US" w:eastAsia="zh-CN" w:bidi="ar-SA"/>
        </w:rPr>
        <w:t xml:space="preserve"> 2006; </w:t>
      </w:r>
      <w:r w:rsidRPr="002D48E6">
        <w:rPr>
          <w:rFonts w:ascii="Book Antiqua" w:eastAsia="宋体" w:hAnsi="Book Antiqua" w:cs="宋体"/>
          <w:b/>
          <w:bCs/>
          <w:sz w:val="24"/>
          <w:szCs w:val="24"/>
          <w:lang w:val="en-US" w:eastAsia="zh-CN" w:bidi="ar-SA"/>
        </w:rPr>
        <w:t>2</w:t>
      </w:r>
      <w:r w:rsidRPr="002D48E6">
        <w:rPr>
          <w:rFonts w:ascii="Book Antiqua" w:eastAsia="宋体" w:hAnsi="Book Antiqua" w:cs="宋体"/>
          <w:sz w:val="24"/>
          <w:szCs w:val="24"/>
          <w:lang w:val="en-US" w:eastAsia="zh-CN" w:bidi="ar-SA"/>
        </w:rPr>
        <w:t>: 22 [PMID: 16965621 DOI: 10.1186/1745-0179-2-22]</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36 </w:t>
      </w:r>
      <w:r w:rsidRPr="002D48E6">
        <w:rPr>
          <w:rFonts w:ascii="Book Antiqua" w:eastAsia="宋体" w:hAnsi="Book Antiqua" w:cs="宋体"/>
          <w:b/>
          <w:bCs/>
          <w:sz w:val="24"/>
          <w:szCs w:val="24"/>
          <w:lang w:val="en-US" w:eastAsia="zh-CN" w:bidi="ar-SA"/>
        </w:rPr>
        <w:t>Hancock GA</w:t>
      </w:r>
      <w:r w:rsidRPr="002D48E6">
        <w:rPr>
          <w:rFonts w:ascii="Book Antiqua" w:eastAsia="宋体" w:hAnsi="Book Antiqua" w:cs="宋体"/>
          <w:sz w:val="24"/>
          <w:szCs w:val="24"/>
          <w:lang w:val="en-US" w:eastAsia="zh-CN" w:bidi="ar-SA"/>
        </w:rPr>
        <w:t xml:space="preserve">, Reynolds T, Woods B, </w:t>
      </w:r>
      <w:proofErr w:type="spellStart"/>
      <w:r w:rsidRPr="002D48E6">
        <w:rPr>
          <w:rFonts w:ascii="Book Antiqua" w:eastAsia="宋体" w:hAnsi="Book Antiqua" w:cs="宋体"/>
          <w:sz w:val="24"/>
          <w:szCs w:val="24"/>
          <w:lang w:val="en-US" w:eastAsia="zh-CN" w:bidi="ar-SA"/>
        </w:rPr>
        <w:t>Thornicroft</w:t>
      </w:r>
      <w:proofErr w:type="spellEnd"/>
      <w:r w:rsidRPr="002D48E6">
        <w:rPr>
          <w:rFonts w:ascii="Book Antiqua" w:eastAsia="宋体" w:hAnsi="Book Antiqua" w:cs="宋体"/>
          <w:sz w:val="24"/>
          <w:szCs w:val="24"/>
          <w:lang w:val="en-US" w:eastAsia="zh-CN" w:bidi="ar-SA"/>
        </w:rPr>
        <w:t xml:space="preserve"> G, </w:t>
      </w:r>
      <w:proofErr w:type="spellStart"/>
      <w:r w:rsidRPr="002D48E6">
        <w:rPr>
          <w:rFonts w:ascii="Book Antiqua" w:eastAsia="宋体" w:hAnsi="Book Antiqua" w:cs="宋体"/>
          <w:sz w:val="24"/>
          <w:szCs w:val="24"/>
          <w:lang w:val="en-US" w:eastAsia="zh-CN" w:bidi="ar-SA"/>
        </w:rPr>
        <w:t>Orrell</w:t>
      </w:r>
      <w:proofErr w:type="spellEnd"/>
      <w:r w:rsidRPr="002D48E6">
        <w:rPr>
          <w:rFonts w:ascii="Book Antiqua" w:eastAsia="宋体" w:hAnsi="Book Antiqua" w:cs="宋体"/>
          <w:sz w:val="24"/>
          <w:szCs w:val="24"/>
          <w:lang w:val="en-US" w:eastAsia="zh-CN" w:bidi="ar-SA"/>
        </w:rPr>
        <w:t xml:space="preserve"> M. </w:t>
      </w:r>
      <w:proofErr w:type="gramStart"/>
      <w:r w:rsidRPr="002D48E6">
        <w:rPr>
          <w:rFonts w:ascii="Book Antiqua" w:eastAsia="宋体" w:hAnsi="Book Antiqua" w:cs="宋体"/>
          <w:sz w:val="24"/>
          <w:szCs w:val="24"/>
          <w:lang w:val="en-US" w:eastAsia="zh-CN" w:bidi="ar-SA"/>
        </w:rPr>
        <w:t xml:space="preserve">The needs of older people with mental health problems according to the user, the </w:t>
      </w:r>
      <w:proofErr w:type="spellStart"/>
      <w:r w:rsidRPr="002D48E6">
        <w:rPr>
          <w:rFonts w:ascii="Book Antiqua" w:eastAsia="宋体" w:hAnsi="Book Antiqua" w:cs="宋体"/>
          <w:sz w:val="24"/>
          <w:szCs w:val="24"/>
          <w:lang w:val="en-US" w:eastAsia="zh-CN" w:bidi="ar-SA"/>
        </w:rPr>
        <w:t>carer</w:t>
      </w:r>
      <w:proofErr w:type="spellEnd"/>
      <w:r w:rsidRPr="002D48E6">
        <w:rPr>
          <w:rFonts w:ascii="Book Antiqua" w:eastAsia="宋体" w:hAnsi="Book Antiqua" w:cs="宋体"/>
          <w:sz w:val="24"/>
          <w:szCs w:val="24"/>
          <w:lang w:val="en-US" w:eastAsia="zh-CN" w:bidi="ar-SA"/>
        </w:rPr>
        <w:t>, and the staff.</w:t>
      </w:r>
      <w:proofErr w:type="gramEnd"/>
      <w:r w:rsidR="00FC6121">
        <w:rPr>
          <w:rFonts w:ascii="Book Antiqua" w:eastAsia="宋体" w:hAnsi="Book Antiqua" w:cs="宋体" w:hint="eastAsia"/>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Int</w:t>
      </w:r>
      <w:proofErr w:type="spellEnd"/>
      <w:r w:rsidRPr="002D48E6">
        <w:rPr>
          <w:rFonts w:ascii="Book Antiqua" w:eastAsia="宋体" w:hAnsi="Book Antiqua" w:cs="宋体"/>
          <w:i/>
          <w:iCs/>
          <w:sz w:val="24"/>
          <w:szCs w:val="24"/>
          <w:lang w:val="en-US" w:eastAsia="zh-CN" w:bidi="ar-SA"/>
        </w:rPr>
        <w:t xml:space="preserve"> J </w:t>
      </w:r>
      <w:proofErr w:type="spellStart"/>
      <w:r w:rsidRPr="002D48E6">
        <w:rPr>
          <w:rFonts w:ascii="Book Antiqua" w:eastAsia="宋体" w:hAnsi="Book Antiqua" w:cs="宋体"/>
          <w:i/>
          <w:iCs/>
          <w:sz w:val="24"/>
          <w:szCs w:val="24"/>
          <w:lang w:val="en-US" w:eastAsia="zh-CN" w:bidi="ar-SA"/>
        </w:rPr>
        <w:t>Geriatr</w:t>
      </w:r>
      <w:proofErr w:type="spellEnd"/>
      <w:r w:rsidRPr="002D48E6">
        <w:rPr>
          <w:rFonts w:ascii="Book Antiqua" w:eastAsia="宋体" w:hAnsi="Book Antiqua" w:cs="宋体"/>
          <w:i/>
          <w:iCs/>
          <w:sz w:val="24"/>
          <w:szCs w:val="24"/>
          <w:lang w:val="en-US" w:eastAsia="zh-CN" w:bidi="ar-SA"/>
        </w:rPr>
        <w:t xml:space="preserve"> Psychiatry</w:t>
      </w:r>
      <w:r w:rsidRPr="002D48E6">
        <w:rPr>
          <w:rFonts w:ascii="Book Antiqua" w:eastAsia="宋体" w:hAnsi="Book Antiqua" w:cs="宋体"/>
          <w:sz w:val="24"/>
          <w:szCs w:val="24"/>
          <w:lang w:val="en-US" w:eastAsia="zh-CN" w:bidi="ar-SA"/>
        </w:rPr>
        <w:t xml:space="preserve"> 2003; </w:t>
      </w:r>
      <w:r w:rsidRPr="002D48E6">
        <w:rPr>
          <w:rFonts w:ascii="Book Antiqua" w:eastAsia="宋体" w:hAnsi="Book Antiqua" w:cs="宋体"/>
          <w:b/>
          <w:bCs/>
          <w:sz w:val="24"/>
          <w:szCs w:val="24"/>
          <w:lang w:val="en-US" w:eastAsia="zh-CN" w:bidi="ar-SA"/>
        </w:rPr>
        <w:t>18</w:t>
      </w:r>
      <w:r w:rsidRPr="002D48E6">
        <w:rPr>
          <w:rFonts w:ascii="Book Antiqua" w:eastAsia="宋体" w:hAnsi="Book Antiqua" w:cs="宋体"/>
          <w:sz w:val="24"/>
          <w:szCs w:val="24"/>
          <w:lang w:val="en-US" w:eastAsia="zh-CN" w:bidi="ar-SA"/>
        </w:rPr>
        <w:t>: 803-811 [PMID: 12949848 DOI: 10.1002/gps.924]</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lastRenderedPageBreak/>
        <w:t xml:space="preserve">37 </w:t>
      </w:r>
      <w:r w:rsidRPr="002D48E6">
        <w:rPr>
          <w:rFonts w:ascii="Book Antiqua" w:eastAsia="宋体" w:hAnsi="Book Antiqua" w:cs="宋体"/>
          <w:b/>
          <w:bCs/>
          <w:sz w:val="24"/>
          <w:szCs w:val="24"/>
          <w:lang w:val="en-US" w:eastAsia="zh-CN" w:bidi="ar-SA"/>
        </w:rPr>
        <w:t>Torres-González F</w:t>
      </w:r>
      <w:r w:rsidRPr="002D48E6">
        <w:rPr>
          <w:rFonts w:ascii="Book Antiqua" w:eastAsia="宋体" w:hAnsi="Book Antiqua" w:cs="宋体"/>
          <w:sz w:val="24"/>
          <w:szCs w:val="24"/>
          <w:lang w:val="en-US" w:eastAsia="zh-CN" w:bidi="ar-SA"/>
        </w:rPr>
        <w:t xml:space="preserve">, Ibanez-Casas I, </w:t>
      </w:r>
      <w:proofErr w:type="spellStart"/>
      <w:r w:rsidRPr="002D48E6">
        <w:rPr>
          <w:rFonts w:ascii="Book Antiqua" w:eastAsia="宋体" w:hAnsi="Book Antiqua" w:cs="宋体"/>
          <w:sz w:val="24"/>
          <w:szCs w:val="24"/>
          <w:lang w:val="en-US" w:eastAsia="zh-CN" w:bidi="ar-SA"/>
        </w:rPr>
        <w:t>Saldivia</w:t>
      </w:r>
      <w:proofErr w:type="spellEnd"/>
      <w:r w:rsidRPr="002D48E6">
        <w:rPr>
          <w:rFonts w:ascii="Book Antiqua" w:eastAsia="宋体" w:hAnsi="Book Antiqua" w:cs="宋体"/>
          <w:sz w:val="24"/>
          <w:szCs w:val="24"/>
          <w:lang w:val="en-US" w:eastAsia="zh-CN" w:bidi="ar-SA"/>
        </w:rPr>
        <w:t xml:space="preserve"> S, </w:t>
      </w:r>
      <w:proofErr w:type="spellStart"/>
      <w:r w:rsidRPr="002D48E6">
        <w:rPr>
          <w:rFonts w:ascii="Book Antiqua" w:eastAsia="宋体" w:hAnsi="Book Antiqua" w:cs="宋体"/>
          <w:sz w:val="24"/>
          <w:szCs w:val="24"/>
          <w:lang w:val="en-US" w:eastAsia="zh-CN" w:bidi="ar-SA"/>
        </w:rPr>
        <w:t>Ballester</w:t>
      </w:r>
      <w:proofErr w:type="spellEnd"/>
      <w:r w:rsidRPr="002D48E6">
        <w:rPr>
          <w:rFonts w:ascii="Book Antiqua" w:eastAsia="宋体" w:hAnsi="Book Antiqua" w:cs="宋体"/>
          <w:sz w:val="24"/>
          <w:szCs w:val="24"/>
          <w:lang w:val="en-US" w:eastAsia="zh-CN" w:bidi="ar-SA"/>
        </w:rPr>
        <w:t xml:space="preserve"> D, </w:t>
      </w:r>
      <w:proofErr w:type="spellStart"/>
      <w:r w:rsidRPr="002D48E6">
        <w:rPr>
          <w:rFonts w:ascii="Book Antiqua" w:eastAsia="宋体" w:hAnsi="Book Antiqua" w:cs="宋体"/>
          <w:sz w:val="24"/>
          <w:szCs w:val="24"/>
          <w:lang w:val="en-US" w:eastAsia="zh-CN" w:bidi="ar-SA"/>
        </w:rPr>
        <w:t>Grandón</w:t>
      </w:r>
      <w:proofErr w:type="spellEnd"/>
      <w:r w:rsidRPr="002D48E6">
        <w:rPr>
          <w:rFonts w:ascii="Book Antiqua" w:eastAsia="宋体" w:hAnsi="Book Antiqua" w:cs="宋体"/>
          <w:sz w:val="24"/>
          <w:szCs w:val="24"/>
          <w:lang w:val="en-US" w:eastAsia="zh-CN" w:bidi="ar-SA"/>
        </w:rPr>
        <w:t xml:space="preserve"> P, Moreno-</w:t>
      </w:r>
      <w:proofErr w:type="spellStart"/>
      <w:r w:rsidRPr="002D48E6">
        <w:rPr>
          <w:rFonts w:ascii="Book Antiqua" w:eastAsia="宋体" w:hAnsi="Book Antiqua" w:cs="宋体"/>
          <w:sz w:val="24"/>
          <w:szCs w:val="24"/>
          <w:lang w:val="en-US" w:eastAsia="zh-CN" w:bidi="ar-SA"/>
        </w:rPr>
        <w:t>Küstner</w:t>
      </w:r>
      <w:proofErr w:type="spellEnd"/>
      <w:r w:rsidRPr="002D48E6">
        <w:rPr>
          <w:rFonts w:ascii="Book Antiqua" w:eastAsia="宋体" w:hAnsi="Book Antiqua" w:cs="宋体"/>
          <w:sz w:val="24"/>
          <w:szCs w:val="24"/>
          <w:lang w:val="en-US" w:eastAsia="zh-CN" w:bidi="ar-SA"/>
        </w:rPr>
        <w:t xml:space="preserve"> B, Xavier M, Gómez-</w:t>
      </w:r>
      <w:proofErr w:type="spellStart"/>
      <w:r w:rsidRPr="002D48E6">
        <w:rPr>
          <w:rFonts w:ascii="Book Antiqua" w:eastAsia="宋体" w:hAnsi="Book Antiqua" w:cs="宋体"/>
          <w:sz w:val="24"/>
          <w:szCs w:val="24"/>
          <w:lang w:val="en-US" w:eastAsia="zh-CN" w:bidi="ar-SA"/>
        </w:rPr>
        <w:t>Beneyto</w:t>
      </w:r>
      <w:proofErr w:type="spellEnd"/>
      <w:r w:rsidRPr="002D48E6">
        <w:rPr>
          <w:rFonts w:ascii="Book Antiqua" w:eastAsia="宋体" w:hAnsi="Book Antiqua" w:cs="宋体"/>
          <w:sz w:val="24"/>
          <w:szCs w:val="24"/>
          <w:lang w:val="en-US" w:eastAsia="zh-CN" w:bidi="ar-SA"/>
        </w:rPr>
        <w:t xml:space="preserve"> M. Unmet needs in the management of schizophrenia. </w:t>
      </w:r>
      <w:proofErr w:type="spellStart"/>
      <w:r w:rsidRPr="002D48E6">
        <w:rPr>
          <w:rFonts w:ascii="Book Antiqua" w:eastAsia="宋体" w:hAnsi="Book Antiqua" w:cs="宋体"/>
          <w:i/>
          <w:iCs/>
          <w:sz w:val="24"/>
          <w:szCs w:val="24"/>
          <w:lang w:val="en-US" w:eastAsia="zh-CN" w:bidi="ar-SA"/>
        </w:rPr>
        <w:t>Neuropsychiatr</w:t>
      </w:r>
      <w:proofErr w:type="spellEnd"/>
      <w:r w:rsidRPr="002D48E6">
        <w:rPr>
          <w:rFonts w:ascii="Book Antiqua" w:eastAsia="宋体" w:hAnsi="Book Antiqua" w:cs="宋体"/>
          <w:i/>
          <w:iCs/>
          <w:sz w:val="24"/>
          <w:szCs w:val="24"/>
          <w:lang w:val="en-US" w:eastAsia="zh-CN" w:bidi="ar-SA"/>
        </w:rPr>
        <w:t xml:space="preserve"> Dis Treat</w:t>
      </w:r>
      <w:r w:rsidRPr="002D48E6">
        <w:rPr>
          <w:rFonts w:ascii="Book Antiqua" w:eastAsia="宋体" w:hAnsi="Book Antiqua" w:cs="宋体"/>
          <w:sz w:val="24"/>
          <w:szCs w:val="24"/>
          <w:lang w:val="en-US" w:eastAsia="zh-CN" w:bidi="ar-SA"/>
        </w:rPr>
        <w:t xml:space="preserve"> 2014; </w:t>
      </w:r>
      <w:r w:rsidRPr="002D48E6">
        <w:rPr>
          <w:rFonts w:ascii="Book Antiqua" w:eastAsia="宋体" w:hAnsi="Book Antiqua" w:cs="宋体"/>
          <w:b/>
          <w:bCs/>
          <w:sz w:val="24"/>
          <w:szCs w:val="24"/>
          <w:lang w:val="en-US" w:eastAsia="zh-CN" w:bidi="ar-SA"/>
        </w:rPr>
        <w:t>10</w:t>
      </w:r>
      <w:r w:rsidRPr="002D48E6">
        <w:rPr>
          <w:rFonts w:ascii="Book Antiqua" w:eastAsia="宋体" w:hAnsi="Book Antiqua" w:cs="宋体"/>
          <w:sz w:val="24"/>
          <w:szCs w:val="24"/>
          <w:lang w:val="en-US" w:eastAsia="zh-CN" w:bidi="ar-SA"/>
        </w:rPr>
        <w:t>: 97-110 [PMID: 24476630 DOI: 10.2147/NDT.S41063]</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38 </w:t>
      </w:r>
      <w:proofErr w:type="spellStart"/>
      <w:r w:rsidRPr="002D48E6">
        <w:rPr>
          <w:rFonts w:ascii="Book Antiqua" w:eastAsia="宋体" w:hAnsi="Book Antiqua" w:cs="宋体"/>
          <w:b/>
          <w:bCs/>
          <w:sz w:val="24"/>
          <w:szCs w:val="24"/>
          <w:lang w:val="en-US" w:eastAsia="zh-CN" w:bidi="ar-SA"/>
        </w:rPr>
        <w:t>Foldemo</w:t>
      </w:r>
      <w:proofErr w:type="spellEnd"/>
      <w:r w:rsidRPr="002D48E6">
        <w:rPr>
          <w:rFonts w:ascii="Book Antiqua" w:eastAsia="宋体" w:hAnsi="Book Antiqua" w:cs="宋体"/>
          <w:b/>
          <w:bCs/>
          <w:sz w:val="24"/>
          <w:szCs w:val="24"/>
          <w:lang w:val="en-US" w:eastAsia="zh-CN" w:bidi="ar-SA"/>
        </w:rPr>
        <w:t xml:space="preserve"> A</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Bogren</w:t>
      </w:r>
      <w:proofErr w:type="spellEnd"/>
      <w:r w:rsidRPr="002D48E6">
        <w:rPr>
          <w:rFonts w:ascii="Book Antiqua" w:eastAsia="宋体" w:hAnsi="Book Antiqua" w:cs="宋体"/>
          <w:sz w:val="24"/>
          <w:szCs w:val="24"/>
          <w:lang w:val="en-US" w:eastAsia="zh-CN" w:bidi="ar-SA"/>
        </w:rPr>
        <w:t xml:space="preserve"> L. Need assessment and quality of life in outpatients with schizophrenia: a 5-year follow-up study. </w:t>
      </w:r>
      <w:proofErr w:type="spellStart"/>
      <w:r w:rsidRPr="002D48E6">
        <w:rPr>
          <w:rFonts w:ascii="Book Antiqua" w:eastAsia="宋体" w:hAnsi="Book Antiqua" w:cs="宋体"/>
          <w:i/>
          <w:iCs/>
          <w:sz w:val="24"/>
          <w:szCs w:val="24"/>
          <w:lang w:val="en-US" w:eastAsia="zh-CN" w:bidi="ar-SA"/>
        </w:rPr>
        <w:t>Scand</w:t>
      </w:r>
      <w:proofErr w:type="spellEnd"/>
      <w:r w:rsidRPr="002D48E6">
        <w:rPr>
          <w:rFonts w:ascii="Book Antiqua" w:eastAsia="宋体" w:hAnsi="Book Antiqua" w:cs="宋体"/>
          <w:i/>
          <w:iCs/>
          <w:sz w:val="24"/>
          <w:szCs w:val="24"/>
          <w:lang w:val="en-US" w:eastAsia="zh-CN" w:bidi="ar-SA"/>
        </w:rPr>
        <w:t xml:space="preserve"> J Caring </w:t>
      </w:r>
      <w:proofErr w:type="spellStart"/>
      <w:r w:rsidRPr="002D48E6">
        <w:rPr>
          <w:rFonts w:ascii="Book Antiqua" w:eastAsia="宋体" w:hAnsi="Book Antiqua" w:cs="宋体"/>
          <w:i/>
          <w:iCs/>
          <w:sz w:val="24"/>
          <w:szCs w:val="24"/>
          <w:lang w:val="en-US" w:eastAsia="zh-CN" w:bidi="ar-SA"/>
        </w:rPr>
        <w:t>Sci</w:t>
      </w:r>
      <w:proofErr w:type="spellEnd"/>
      <w:r w:rsidRPr="002D48E6">
        <w:rPr>
          <w:rFonts w:ascii="Book Antiqua" w:eastAsia="宋体" w:hAnsi="Book Antiqua" w:cs="宋体"/>
          <w:sz w:val="24"/>
          <w:szCs w:val="24"/>
          <w:lang w:val="en-US" w:eastAsia="zh-CN" w:bidi="ar-SA"/>
        </w:rPr>
        <w:t xml:space="preserve"> 2002; </w:t>
      </w:r>
      <w:r w:rsidRPr="002D48E6">
        <w:rPr>
          <w:rFonts w:ascii="Book Antiqua" w:eastAsia="宋体" w:hAnsi="Book Antiqua" w:cs="宋体"/>
          <w:b/>
          <w:bCs/>
          <w:sz w:val="24"/>
          <w:szCs w:val="24"/>
          <w:lang w:val="en-US" w:eastAsia="zh-CN" w:bidi="ar-SA"/>
        </w:rPr>
        <w:t>16</w:t>
      </w:r>
      <w:r w:rsidRPr="002D48E6">
        <w:rPr>
          <w:rFonts w:ascii="Book Antiqua" w:eastAsia="宋体" w:hAnsi="Book Antiqua" w:cs="宋体"/>
          <w:sz w:val="24"/>
          <w:szCs w:val="24"/>
          <w:lang w:val="en-US" w:eastAsia="zh-CN" w:bidi="ar-SA"/>
        </w:rPr>
        <w:t>: 393-398 [PMID: 12445109 DOI: 10.1046/j.1471-6712.2002.00107.x]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39 </w:t>
      </w:r>
      <w:proofErr w:type="spellStart"/>
      <w:r w:rsidRPr="002D48E6">
        <w:rPr>
          <w:rFonts w:ascii="Book Antiqua" w:eastAsia="宋体" w:hAnsi="Book Antiqua" w:cs="宋体"/>
          <w:b/>
          <w:bCs/>
          <w:sz w:val="24"/>
          <w:szCs w:val="24"/>
          <w:lang w:val="en-US" w:eastAsia="zh-CN" w:bidi="ar-SA"/>
        </w:rPr>
        <w:t>Foldemo</w:t>
      </w:r>
      <w:proofErr w:type="spellEnd"/>
      <w:r w:rsidRPr="002D48E6">
        <w:rPr>
          <w:rFonts w:ascii="Book Antiqua" w:eastAsia="宋体" w:hAnsi="Book Antiqua" w:cs="宋体"/>
          <w:b/>
          <w:bCs/>
          <w:sz w:val="24"/>
          <w:szCs w:val="24"/>
          <w:lang w:val="en-US" w:eastAsia="zh-CN" w:bidi="ar-SA"/>
        </w:rPr>
        <w:t xml:space="preserve"> A</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Ek</w:t>
      </w:r>
      <w:proofErr w:type="spellEnd"/>
      <w:r w:rsidRPr="002D48E6">
        <w:rPr>
          <w:rFonts w:ascii="Book Antiqua" w:eastAsia="宋体" w:hAnsi="Book Antiqua" w:cs="宋体"/>
          <w:sz w:val="24"/>
          <w:szCs w:val="24"/>
          <w:lang w:val="en-US" w:eastAsia="zh-CN" w:bidi="ar-SA"/>
        </w:rPr>
        <w:t xml:space="preserve"> AC, </w:t>
      </w:r>
      <w:proofErr w:type="spellStart"/>
      <w:r w:rsidRPr="002D48E6">
        <w:rPr>
          <w:rFonts w:ascii="Book Antiqua" w:eastAsia="宋体" w:hAnsi="Book Antiqua" w:cs="宋体"/>
          <w:sz w:val="24"/>
          <w:szCs w:val="24"/>
          <w:lang w:val="en-US" w:eastAsia="zh-CN" w:bidi="ar-SA"/>
        </w:rPr>
        <w:t>Bogren</w:t>
      </w:r>
      <w:proofErr w:type="spellEnd"/>
      <w:r w:rsidRPr="002D48E6">
        <w:rPr>
          <w:rFonts w:ascii="Book Antiqua" w:eastAsia="宋体" w:hAnsi="Book Antiqua" w:cs="宋体"/>
          <w:sz w:val="24"/>
          <w:szCs w:val="24"/>
          <w:lang w:val="en-US" w:eastAsia="zh-CN" w:bidi="ar-SA"/>
        </w:rPr>
        <w:t xml:space="preserve"> L. Needs in outpatients with schizophrenia, assessed by the patients themselves and their parents and staff. </w:t>
      </w:r>
      <w:proofErr w:type="spellStart"/>
      <w:r w:rsidRPr="002D48E6">
        <w:rPr>
          <w:rFonts w:ascii="Book Antiqua" w:eastAsia="宋体" w:hAnsi="Book Antiqua" w:cs="宋体"/>
          <w:i/>
          <w:iCs/>
          <w:sz w:val="24"/>
          <w:szCs w:val="24"/>
          <w:lang w:val="en-US" w:eastAsia="zh-CN" w:bidi="ar-SA"/>
        </w:rPr>
        <w:t>Soc</w:t>
      </w:r>
      <w:proofErr w:type="spellEnd"/>
      <w:r w:rsidRPr="002D48E6">
        <w:rPr>
          <w:rFonts w:ascii="Book Antiqua" w:eastAsia="宋体" w:hAnsi="Book Antiqua" w:cs="宋体"/>
          <w:i/>
          <w:iCs/>
          <w:sz w:val="24"/>
          <w:szCs w:val="24"/>
          <w:lang w:val="en-US" w:eastAsia="zh-CN" w:bidi="ar-SA"/>
        </w:rPr>
        <w:t xml:space="preserve"> Psychiatry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Epidemiol</w:t>
      </w:r>
      <w:proofErr w:type="spellEnd"/>
      <w:r w:rsidRPr="002D48E6">
        <w:rPr>
          <w:rFonts w:ascii="Book Antiqua" w:eastAsia="宋体" w:hAnsi="Book Antiqua" w:cs="宋体"/>
          <w:sz w:val="24"/>
          <w:szCs w:val="24"/>
          <w:lang w:val="en-US" w:eastAsia="zh-CN" w:bidi="ar-SA"/>
        </w:rPr>
        <w:t xml:space="preserve"> 2004; </w:t>
      </w:r>
      <w:r w:rsidRPr="002D48E6">
        <w:rPr>
          <w:rFonts w:ascii="Book Antiqua" w:eastAsia="宋体" w:hAnsi="Book Antiqua" w:cs="宋体"/>
          <w:b/>
          <w:bCs/>
          <w:sz w:val="24"/>
          <w:szCs w:val="24"/>
          <w:lang w:val="en-US" w:eastAsia="zh-CN" w:bidi="ar-SA"/>
        </w:rPr>
        <w:t>39</w:t>
      </w:r>
      <w:r w:rsidRPr="002D48E6">
        <w:rPr>
          <w:rFonts w:ascii="Book Antiqua" w:eastAsia="宋体" w:hAnsi="Book Antiqua" w:cs="宋体"/>
          <w:sz w:val="24"/>
          <w:szCs w:val="24"/>
          <w:lang w:val="en-US" w:eastAsia="zh-CN" w:bidi="ar-SA"/>
        </w:rPr>
        <w:t>: 381-385 [PMID: 15133595 DOI: 10.1007/s00127-004-0750-8]</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40 </w:t>
      </w:r>
      <w:r w:rsidRPr="002D48E6">
        <w:rPr>
          <w:rFonts w:ascii="Book Antiqua" w:eastAsia="宋体" w:hAnsi="Book Antiqua" w:cs="宋体"/>
          <w:b/>
          <w:bCs/>
          <w:sz w:val="24"/>
          <w:szCs w:val="24"/>
          <w:lang w:val="en-US" w:eastAsia="zh-CN" w:bidi="ar-SA"/>
        </w:rPr>
        <w:t>Meijer K</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Schene</w:t>
      </w:r>
      <w:proofErr w:type="spellEnd"/>
      <w:r w:rsidRPr="002D48E6">
        <w:rPr>
          <w:rFonts w:ascii="Book Antiqua" w:eastAsia="宋体" w:hAnsi="Book Antiqua" w:cs="宋体"/>
          <w:sz w:val="24"/>
          <w:szCs w:val="24"/>
          <w:lang w:val="en-US" w:eastAsia="zh-CN" w:bidi="ar-SA"/>
        </w:rPr>
        <w:t xml:space="preserve"> A, </w:t>
      </w:r>
      <w:proofErr w:type="spellStart"/>
      <w:r w:rsidRPr="002D48E6">
        <w:rPr>
          <w:rFonts w:ascii="Book Antiqua" w:eastAsia="宋体" w:hAnsi="Book Antiqua" w:cs="宋体"/>
          <w:sz w:val="24"/>
          <w:szCs w:val="24"/>
          <w:lang w:val="en-US" w:eastAsia="zh-CN" w:bidi="ar-SA"/>
        </w:rPr>
        <w:t>Koeter</w:t>
      </w:r>
      <w:proofErr w:type="spellEnd"/>
      <w:r w:rsidRPr="002D48E6">
        <w:rPr>
          <w:rFonts w:ascii="Book Antiqua" w:eastAsia="宋体" w:hAnsi="Book Antiqua" w:cs="宋体"/>
          <w:sz w:val="24"/>
          <w:szCs w:val="24"/>
          <w:lang w:val="en-US" w:eastAsia="zh-CN" w:bidi="ar-SA"/>
        </w:rPr>
        <w:t xml:space="preserve"> M, Knudsen HC, Becker T, </w:t>
      </w:r>
      <w:proofErr w:type="spellStart"/>
      <w:r w:rsidRPr="002D48E6">
        <w:rPr>
          <w:rFonts w:ascii="Book Antiqua" w:eastAsia="宋体" w:hAnsi="Book Antiqua" w:cs="宋体"/>
          <w:sz w:val="24"/>
          <w:szCs w:val="24"/>
          <w:lang w:val="en-US" w:eastAsia="zh-CN" w:bidi="ar-SA"/>
        </w:rPr>
        <w:t>Thornicroft</w:t>
      </w:r>
      <w:proofErr w:type="spellEnd"/>
      <w:r w:rsidRPr="002D48E6">
        <w:rPr>
          <w:rFonts w:ascii="Book Antiqua" w:eastAsia="宋体" w:hAnsi="Book Antiqua" w:cs="宋体"/>
          <w:sz w:val="24"/>
          <w:szCs w:val="24"/>
          <w:lang w:val="en-US" w:eastAsia="zh-CN" w:bidi="ar-SA"/>
        </w:rPr>
        <w:t xml:space="preserve"> G, </w:t>
      </w:r>
      <w:proofErr w:type="spellStart"/>
      <w:r w:rsidRPr="002D48E6">
        <w:rPr>
          <w:rFonts w:ascii="Book Antiqua" w:eastAsia="宋体" w:hAnsi="Book Antiqua" w:cs="宋体"/>
          <w:sz w:val="24"/>
          <w:szCs w:val="24"/>
          <w:lang w:val="en-US" w:eastAsia="zh-CN" w:bidi="ar-SA"/>
        </w:rPr>
        <w:t>Vázquez-Barquero</w:t>
      </w:r>
      <w:proofErr w:type="spellEnd"/>
      <w:r w:rsidRPr="002D48E6">
        <w:rPr>
          <w:rFonts w:ascii="Book Antiqua" w:eastAsia="宋体" w:hAnsi="Book Antiqua" w:cs="宋体"/>
          <w:sz w:val="24"/>
          <w:szCs w:val="24"/>
          <w:lang w:val="en-US" w:eastAsia="zh-CN" w:bidi="ar-SA"/>
        </w:rPr>
        <w:t xml:space="preserve"> JL, </w:t>
      </w:r>
      <w:proofErr w:type="spellStart"/>
      <w:r w:rsidRPr="002D48E6">
        <w:rPr>
          <w:rFonts w:ascii="Book Antiqua" w:eastAsia="宋体" w:hAnsi="Book Antiqua" w:cs="宋体"/>
          <w:sz w:val="24"/>
          <w:szCs w:val="24"/>
          <w:lang w:val="en-US" w:eastAsia="zh-CN" w:bidi="ar-SA"/>
        </w:rPr>
        <w:t>Tansella</w:t>
      </w:r>
      <w:proofErr w:type="spellEnd"/>
      <w:r w:rsidRPr="002D48E6">
        <w:rPr>
          <w:rFonts w:ascii="Book Antiqua" w:eastAsia="宋体" w:hAnsi="Book Antiqua" w:cs="宋体"/>
          <w:sz w:val="24"/>
          <w:szCs w:val="24"/>
          <w:lang w:val="en-US" w:eastAsia="zh-CN" w:bidi="ar-SA"/>
        </w:rPr>
        <w:t xml:space="preserve"> M. Needs for care of patients with schizophrenia and the consequences for their informal caregivers- results from the EPSILON multi centre study on schizophrenia. </w:t>
      </w:r>
      <w:proofErr w:type="spellStart"/>
      <w:r w:rsidRPr="002D48E6">
        <w:rPr>
          <w:rFonts w:ascii="Book Antiqua" w:eastAsia="宋体" w:hAnsi="Book Antiqua" w:cs="宋体"/>
          <w:i/>
          <w:iCs/>
          <w:sz w:val="24"/>
          <w:szCs w:val="24"/>
          <w:lang w:val="en-US" w:eastAsia="zh-CN" w:bidi="ar-SA"/>
        </w:rPr>
        <w:t>Soc</w:t>
      </w:r>
      <w:proofErr w:type="spellEnd"/>
      <w:r w:rsidRPr="002D48E6">
        <w:rPr>
          <w:rFonts w:ascii="Book Antiqua" w:eastAsia="宋体" w:hAnsi="Book Antiqua" w:cs="宋体"/>
          <w:i/>
          <w:iCs/>
          <w:sz w:val="24"/>
          <w:szCs w:val="24"/>
          <w:lang w:val="en-US" w:eastAsia="zh-CN" w:bidi="ar-SA"/>
        </w:rPr>
        <w:t xml:space="preserve"> Psychiatry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Epidemiol</w:t>
      </w:r>
      <w:proofErr w:type="spellEnd"/>
      <w:r w:rsidRPr="002D48E6">
        <w:rPr>
          <w:rFonts w:ascii="Book Antiqua" w:eastAsia="宋体" w:hAnsi="Book Antiqua" w:cs="宋体"/>
          <w:sz w:val="24"/>
          <w:szCs w:val="24"/>
          <w:lang w:val="en-US" w:eastAsia="zh-CN" w:bidi="ar-SA"/>
        </w:rPr>
        <w:t xml:space="preserve"> 2004; </w:t>
      </w:r>
      <w:r w:rsidRPr="002D48E6">
        <w:rPr>
          <w:rFonts w:ascii="Book Antiqua" w:eastAsia="宋体" w:hAnsi="Book Antiqua" w:cs="宋体"/>
          <w:b/>
          <w:bCs/>
          <w:sz w:val="24"/>
          <w:szCs w:val="24"/>
          <w:lang w:val="en-US" w:eastAsia="zh-CN" w:bidi="ar-SA"/>
        </w:rPr>
        <w:t>39</w:t>
      </w:r>
      <w:r w:rsidRPr="002D48E6">
        <w:rPr>
          <w:rFonts w:ascii="Book Antiqua" w:eastAsia="宋体" w:hAnsi="Book Antiqua" w:cs="宋体"/>
          <w:sz w:val="24"/>
          <w:szCs w:val="24"/>
          <w:lang w:val="en-US" w:eastAsia="zh-CN" w:bidi="ar-SA"/>
        </w:rPr>
        <w:t>: 251-258 [PMID: 15085325 DOI: 10.1007/s00127-004-0737-5]</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41 </w:t>
      </w:r>
      <w:r w:rsidRPr="002D48E6">
        <w:rPr>
          <w:rFonts w:ascii="Book Antiqua" w:eastAsia="宋体" w:hAnsi="Book Antiqua" w:cs="宋体"/>
          <w:b/>
          <w:bCs/>
          <w:sz w:val="24"/>
          <w:szCs w:val="24"/>
          <w:lang w:val="en-US" w:eastAsia="zh-CN" w:bidi="ar-SA"/>
        </w:rPr>
        <w:t>Nakanishi M</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Setoya</w:t>
      </w:r>
      <w:proofErr w:type="spellEnd"/>
      <w:r w:rsidRPr="002D48E6">
        <w:rPr>
          <w:rFonts w:ascii="Book Antiqua" w:eastAsia="宋体" w:hAnsi="Book Antiqua" w:cs="宋体"/>
          <w:sz w:val="24"/>
          <w:szCs w:val="24"/>
          <w:lang w:val="en-US" w:eastAsia="zh-CN" w:bidi="ar-SA"/>
        </w:rPr>
        <w:t xml:space="preserve"> Y, </w:t>
      </w:r>
      <w:proofErr w:type="spellStart"/>
      <w:r w:rsidRPr="002D48E6">
        <w:rPr>
          <w:rFonts w:ascii="Book Antiqua" w:eastAsia="宋体" w:hAnsi="Book Antiqua" w:cs="宋体"/>
          <w:sz w:val="24"/>
          <w:szCs w:val="24"/>
          <w:lang w:val="en-US" w:eastAsia="zh-CN" w:bidi="ar-SA"/>
        </w:rPr>
        <w:t>Kodaka</w:t>
      </w:r>
      <w:proofErr w:type="spellEnd"/>
      <w:r w:rsidRPr="002D48E6">
        <w:rPr>
          <w:rFonts w:ascii="Book Antiqua" w:eastAsia="宋体" w:hAnsi="Book Antiqua" w:cs="宋体"/>
          <w:sz w:val="24"/>
          <w:szCs w:val="24"/>
          <w:lang w:val="en-US" w:eastAsia="zh-CN" w:bidi="ar-SA"/>
        </w:rPr>
        <w:t xml:space="preserve"> M, Makino H, Nishimura A, Yamauchi K, Mimura M, Sato H, </w:t>
      </w:r>
      <w:proofErr w:type="spellStart"/>
      <w:r w:rsidRPr="002D48E6">
        <w:rPr>
          <w:rFonts w:ascii="Book Antiqua" w:eastAsia="宋体" w:hAnsi="Book Antiqua" w:cs="宋体"/>
          <w:sz w:val="24"/>
          <w:szCs w:val="24"/>
          <w:lang w:val="en-US" w:eastAsia="zh-CN" w:bidi="ar-SA"/>
        </w:rPr>
        <w:t>Arata</w:t>
      </w:r>
      <w:proofErr w:type="spellEnd"/>
      <w:r w:rsidRPr="002D48E6">
        <w:rPr>
          <w:rFonts w:ascii="Book Antiqua" w:eastAsia="宋体" w:hAnsi="Book Antiqua" w:cs="宋体"/>
          <w:sz w:val="24"/>
          <w:szCs w:val="24"/>
          <w:lang w:val="en-US" w:eastAsia="zh-CN" w:bidi="ar-SA"/>
        </w:rPr>
        <w:t xml:space="preserve"> H, </w:t>
      </w:r>
      <w:proofErr w:type="spellStart"/>
      <w:r w:rsidRPr="002D48E6">
        <w:rPr>
          <w:rFonts w:ascii="Book Antiqua" w:eastAsia="宋体" w:hAnsi="Book Antiqua" w:cs="宋体"/>
          <w:sz w:val="24"/>
          <w:szCs w:val="24"/>
          <w:lang w:val="en-US" w:eastAsia="zh-CN" w:bidi="ar-SA"/>
        </w:rPr>
        <w:t>Yukumi</w:t>
      </w:r>
      <w:proofErr w:type="spellEnd"/>
      <w:r w:rsidRPr="002D48E6">
        <w:rPr>
          <w:rFonts w:ascii="Book Antiqua" w:eastAsia="宋体" w:hAnsi="Book Antiqua" w:cs="宋体"/>
          <w:sz w:val="24"/>
          <w:szCs w:val="24"/>
          <w:lang w:val="en-US" w:eastAsia="zh-CN" w:bidi="ar-SA"/>
        </w:rPr>
        <w:t xml:space="preserve"> H, </w:t>
      </w:r>
      <w:proofErr w:type="spellStart"/>
      <w:r w:rsidRPr="002D48E6">
        <w:rPr>
          <w:rFonts w:ascii="Book Antiqua" w:eastAsia="宋体" w:hAnsi="Book Antiqua" w:cs="宋体"/>
          <w:sz w:val="24"/>
          <w:szCs w:val="24"/>
          <w:lang w:val="en-US" w:eastAsia="zh-CN" w:bidi="ar-SA"/>
        </w:rPr>
        <w:t>Amagasa</w:t>
      </w:r>
      <w:proofErr w:type="spellEnd"/>
      <w:r w:rsidRPr="002D48E6">
        <w:rPr>
          <w:rFonts w:ascii="Book Antiqua" w:eastAsia="宋体" w:hAnsi="Book Antiqua" w:cs="宋体"/>
          <w:sz w:val="24"/>
          <w:szCs w:val="24"/>
          <w:lang w:val="en-US" w:eastAsia="zh-CN" w:bidi="ar-SA"/>
        </w:rPr>
        <w:t xml:space="preserve"> T, Ueno H, Miyamoto Y, </w:t>
      </w:r>
      <w:proofErr w:type="spellStart"/>
      <w:r w:rsidRPr="002D48E6">
        <w:rPr>
          <w:rFonts w:ascii="Book Antiqua" w:eastAsia="宋体" w:hAnsi="Book Antiqua" w:cs="宋体"/>
          <w:sz w:val="24"/>
          <w:szCs w:val="24"/>
          <w:lang w:val="en-US" w:eastAsia="zh-CN" w:bidi="ar-SA"/>
        </w:rPr>
        <w:t>Sugie</w:t>
      </w:r>
      <w:proofErr w:type="spellEnd"/>
      <w:r w:rsidRPr="002D48E6">
        <w:rPr>
          <w:rFonts w:ascii="Book Antiqua" w:eastAsia="宋体" w:hAnsi="Book Antiqua" w:cs="宋体"/>
          <w:sz w:val="24"/>
          <w:szCs w:val="24"/>
          <w:lang w:val="en-US" w:eastAsia="zh-CN" w:bidi="ar-SA"/>
        </w:rPr>
        <w:t xml:space="preserve"> T, </w:t>
      </w:r>
      <w:proofErr w:type="spellStart"/>
      <w:r w:rsidRPr="002D48E6">
        <w:rPr>
          <w:rFonts w:ascii="Book Antiqua" w:eastAsia="宋体" w:hAnsi="Book Antiqua" w:cs="宋体"/>
          <w:sz w:val="24"/>
          <w:szCs w:val="24"/>
          <w:lang w:val="en-US" w:eastAsia="zh-CN" w:bidi="ar-SA"/>
        </w:rPr>
        <w:t>Anzai</w:t>
      </w:r>
      <w:proofErr w:type="spellEnd"/>
      <w:r w:rsidRPr="002D48E6">
        <w:rPr>
          <w:rFonts w:ascii="Book Antiqua" w:eastAsia="宋体" w:hAnsi="Book Antiqua" w:cs="宋体"/>
          <w:sz w:val="24"/>
          <w:szCs w:val="24"/>
          <w:lang w:val="en-US" w:eastAsia="zh-CN" w:bidi="ar-SA"/>
        </w:rPr>
        <w:t xml:space="preserve"> N. Symptom dimensions and needs of care among patients with schizophrenia in hospital and the community. </w:t>
      </w:r>
      <w:r w:rsidRPr="002D48E6">
        <w:rPr>
          <w:rFonts w:ascii="Book Antiqua" w:eastAsia="宋体" w:hAnsi="Book Antiqua" w:cs="宋体"/>
          <w:i/>
          <w:iCs/>
          <w:sz w:val="24"/>
          <w:szCs w:val="24"/>
          <w:lang w:val="en-US" w:eastAsia="zh-CN" w:bidi="ar-SA"/>
        </w:rPr>
        <w:t xml:space="preserve">Psychiatry </w:t>
      </w:r>
      <w:proofErr w:type="spellStart"/>
      <w:r w:rsidRPr="002D48E6">
        <w:rPr>
          <w:rFonts w:ascii="Book Antiqua" w:eastAsia="宋体" w:hAnsi="Book Antiqua" w:cs="宋体"/>
          <w:i/>
          <w:iCs/>
          <w:sz w:val="24"/>
          <w:szCs w:val="24"/>
          <w:lang w:val="en-US" w:eastAsia="zh-CN" w:bidi="ar-SA"/>
        </w:rPr>
        <w:t>Clin</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Neurosci</w:t>
      </w:r>
      <w:proofErr w:type="spellEnd"/>
      <w:r w:rsidRPr="002D48E6">
        <w:rPr>
          <w:rFonts w:ascii="Book Antiqua" w:eastAsia="宋体" w:hAnsi="Book Antiqua" w:cs="宋体"/>
          <w:sz w:val="24"/>
          <w:szCs w:val="24"/>
          <w:lang w:val="en-US" w:eastAsia="zh-CN" w:bidi="ar-SA"/>
        </w:rPr>
        <w:t xml:space="preserve"> 2007; </w:t>
      </w:r>
      <w:r w:rsidRPr="002D48E6">
        <w:rPr>
          <w:rFonts w:ascii="Book Antiqua" w:eastAsia="宋体" w:hAnsi="Book Antiqua" w:cs="宋体"/>
          <w:b/>
          <w:bCs/>
          <w:sz w:val="24"/>
          <w:szCs w:val="24"/>
          <w:lang w:val="en-US" w:eastAsia="zh-CN" w:bidi="ar-SA"/>
        </w:rPr>
        <w:t>61</w:t>
      </w:r>
      <w:r w:rsidRPr="002D48E6">
        <w:rPr>
          <w:rFonts w:ascii="Book Antiqua" w:eastAsia="宋体" w:hAnsi="Book Antiqua" w:cs="宋体"/>
          <w:sz w:val="24"/>
          <w:szCs w:val="24"/>
          <w:lang w:val="en-US" w:eastAsia="zh-CN" w:bidi="ar-SA"/>
        </w:rPr>
        <w:t>: 495-501 [PMID: 17875027 DOI: 10.1111/j.1440-1819.2007.01698.x]</w:t>
      </w:r>
    </w:p>
    <w:p w:rsidR="00296678" w:rsidRPr="002D48E6" w:rsidRDefault="00296678" w:rsidP="00296678">
      <w:pPr>
        <w:spacing w:after="0" w:line="360" w:lineRule="auto"/>
        <w:jc w:val="both"/>
        <w:rPr>
          <w:rFonts w:ascii="Book Antiqua" w:eastAsia="宋体" w:hAnsi="Book Antiqua" w:cs="宋体"/>
          <w:sz w:val="24"/>
          <w:szCs w:val="24"/>
          <w:lang w:val="en-US" w:eastAsia="zh-CN" w:bidi="ar-SA"/>
        </w:rPr>
      </w:pPr>
      <w:r w:rsidRPr="002D48E6">
        <w:rPr>
          <w:rFonts w:ascii="Book Antiqua" w:eastAsia="宋体" w:hAnsi="Book Antiqua" w:cs="宋体"/>
          <w:sz w:val="24"/>
          <w:szCs w:val="24"/>
          <w:lang w:val="en-US" w:eastAsia="zh-CN" w:bidi="ar-SA"/>
        </w:rPr>
        <w:t xml:space="preserve">42 </w:t>
      </w:r>
      <w:r w:rsidRPr="002D48E6">
        <w:rPr>
          <w:rFonts w:ascii="Book Antiqua" w:eastAsia="宋体" w:hAnsi="Book Antiqua" w:cs="宋体"/>
          <w:b/>
          <w:bCs/>
          <w:sz w:val="24"/>
          <w:szCs w:val="24"/>
          <w:lang w:val="en-US" w:eastAsia="zh-CN" w:bidi="ar-SA"/>
        </w:rPr>
        <w:t>Ruggeri M</w:t>
      </w:r>
      <w:r w:rsidRPr="002D48E6">
        <w:rPr>
          <w:rFonts w:ascii="Book Antiqua" w:eastAsia="宋体" w:hAnsi="Book Antiqua" w:cs="宋体"/>
          <w:sz w:val="24"/>
          <w:szCs w:val="24"/>
          <w:lang w:val="en-US" w:eastAsia="zh-CN" w:bidi="ar-SA"/>
        </w:rPr>
        <w:t xml:space="preserve">, </w:t>
      </w:r>
      <w:proofErr w:type="spellStart"/>
      <w:r w:rsidRPr="002D48E6">
        <w:rPr>
          <w:rFonts w:ascii="Book Antiqua" w:eastAsia="宋体" w:hAnsi="Book Antiqua" w:cs="宋体"/>
          <w:sz w:val="24"/>
          <w:szCs w:val="24"/>
          <w:lang w:val="en-US" w:eastAsia="zh-CN" w:bidi="ar-SA"/>
        </w:rPr>
        <w:t>Leese</w:t>
      </w:r>
      <w:proofErr w:type="spellEnd"/>
      <w:r w:rsidRPr="002D48E6">
        <w:rPr>
          <w:rFonts w:ascii="Book Antiqua" w:eastAsia="宋体" w:hAnsi="Book Antiqua" w:cs="宋体"/>
          <w:sz w:val="24"/>
          <w:szCs w:val="24"/>
          <w:lang w:val="en-US" w:eastAsia="zh-CN" w:bidi="ar-SA"/>
        </w:rPr>
        <w:t xml:space="preserve"> M, Slade M, </w:t>
      </w:r>
      <w:proofErr w:type="spellStart"/>
      <w:r w:rsidRPr="002D48E6">
        <w:rPr>
          <w:rFonts w:ascii="Book Antiqua" w:eastAsia="宋体" w:hAnsi="Book Antiqua" w:cs="宋体"/>
          <w:sz w:val="24"/>
          <w:szCs w:val="24"/>
          <w:lang w:val="en-US" w:eastAsia="zh-CN" w:bidi="ar-SA"/>
        </w:rPr>
        <w:t>Bonizzato</w:t>
      </w:r>
      <w:proofErr w:type="spellEnd"/>
      <w:r w:rsidRPr="002D48E6">
        <w:rPr>
          <w:rFonts w:ascii="Book Antiqua" w:eastAsia="宋体" w:hAnsi="Book Antiqua" w:cs="宋体"/>
          <w:sz w:val="24"/>
          <w:szCs w:val="24"/>
          <w:lang w:val="en-US" w:eastAsia="zh-CN" w:bidi="ar-SA"/>
        </w:rPr>
        <w:t xml:space="preserve"> P, </w:t>
      </w:r>
      <w:proofErr w:type="spellStart"/>
      <w:r w:rsidRPr="002D48E6">
        <w:rPr>
          <w:rFonts w:ascii="Book Antiqua" w:eastAsia="宋体" w:hAnsi="Book Antiqua" w:cs="宋体"/>
          <w:sz w:val="24"/>
          <w:szCs w:val="24"/>
          <w:lang w:val="en-US" w:eastAsia="zh-CN" w:bidi="ar-SA"/>
        </w:rPr>
        <w:t>Fontecedro</w:t>
      </w:r>
      <w:proofErr w:type="spellEnd"/>
      <w:r w:rsidRPr="002D48E6">
        <w:rPr>
          <w:rFonts w:ascii="Book Antiqua" w:eastAsia="宋体" w:hAnsi="Book Antiqua" w:cs="宋体"/>
          <w:sz w:val="24"/>
          <w:szCs w:val="24"/>
          <w:lang w:val="en-US" w:eastAsia="zh-CN" w:bidi="ar-SA"/>
        </w:rPr>
        <w:t xml:space="preserve"> L, </w:t>
      </w:r>
      <w:proofErr w:type="spellStart"/>
      <w:r w:rsidRPr="002D48E6">
        <w:rPr>
          <w:rFonts w:ascii="Book Antiqua" w:eastAsia="宋体" w:hAnsi="Book Antiqua" w:cs="宋体"/>
          <w:sz w:val="24"/>
          <w:szCs w:val="24"/>
          <w:lang w:val="en-US" w:eastAsia="zh-CN" w:bidi="ar-SA"/>
        </w:rPr>
        <w:t>Tansella</w:t>
      </w:r>
      <w:proofErr w:type="spellEnd"/>
      <w:r w:rsidRPr="002D48E6">
        <w:rPr>
          <w:rFonts w:ascii="Book Antiqua" w:eastAsia="宋体" w:hAnsi="Book Antiqua" w:cs="宋体"/>
          <w:sz w:val="24"/>
          <w:szCs w:val="24"/>
          <w:lang w:val="en-US" w:eastAsia="zh-CN" w:bidi="ar-SA"/>
        </w:rPr>
        <w:t xml:space="preserve"> M. Demographic, clinical, social and service variables associated with higher needs for care in community psychiatric service patients. The South Verona Outcome Project 8.</w:t>
      </w:r>
      <w:r w:rsidRPr="002D48E6">
        <w:rPr>
          <w:rFonts w:ascii="Book Antiqua" w:eastAsia="宋体" w:hAnsi="Book Antiqua" w:cs="宋体"/>
          <w:i/>
          <w:iCs/>
          <w:sz w:val="24"/>
          <w:szCs w:val="24"/>
          <w:lang w:val="en-US" w:eastAsia="zh-CN" w:bidi="ar-SA"/>
        </w:rPr>
        <w:t xml:space="preserve">Soc Psychiatry </w:t>
      </w:r>
      <w:proofErr w:type="spellStart"/>
      <w:r w:rsidRPr="002D48E6">
        <w:rPr>
          <w:rFonts w:ascii="Book Antiqua" w:eastAsia="宋体" w:hAnsi="Book Antiqua" w:cs="宋体"/>
          <w:i/>
          <w:iCs/>
          <w:sz w:val="24"/>
          <w:szCs w:val="24"/>
          <w:lang w:val="en-US" w:eastAsia="zh-CN" w:bidi="ar-SA"/>
        </w:rPr>
        <w:t>Psychiatr</w:t>
      </w:r>
      <w:proofErr w:type="spellEnd"/>
      <w:r w:rsidR="00FC6121">
        <w:rPr>
          <w:rFonts w:ascii="Book Antiqua" w:eastAsia="宋体" w:hAnsi="Book Antiqua" w:cs="宋体" w:hint="eastAsia"/>
          <w:i/>
          <w:iCs/>
          <w:sz w:val="24"/>
          <w:szCs w:val="24"/>
          <w:lang w:val="en-US" w:eastAsia="zh-CN" w:bidi="ar-SA"/>
        </w:rPr>
        <w:t xml:space="preserve"> </w:t>
      </w:r>
      <w:proofErr w:type="spellStart"/>
      <w:r w:rsidRPr="002D48E6">
        <w:rPr>
          <w:rFonts w:ascii="Book Antiqua" w:eastAsia="宋体" w:hAnsi="Book Antiqua" w:cs="宋体"/>
          <w:i/>
          <w:iCs/>
          <w:sz w:val="24"/>
          <w:szCs w:val="24"/>
          <w:lang w:val="en-US" w:eastAsia="zh-CN" w:bidi="ar-SA"/>
        </w:rPr>
        <w:t>Epidemiol</w:t>
      </w:r>
      <w:proofErr w:type="spellEnd"/>
      <w:r w:rsidRPr="002D48E6">
        <w:rPr>
          <w:rFonts w:ascii="Book Antiqua" w:eastAsia="宋体" w:hAnsi="Book Antiqua" w:cs="宋体"/>
          <w:sz w:val="24"/>
          <w:szCs w:val="24"/>
          <w:lang w:val="en-US" w:eastAsia="zh-CN" w:bidi="ar-SA"/>
        </w:rPr>
        <w:t xml:space="preserve"> 2004; </w:t>
      </w:r>
      <w:r w:rsidRPr="002D48E6">
        <w:rPr>
          <w:rFonts w:ascii="Book Antiqua" w:eastAsia="宋体" w:hAnsi="Book Antiqua" w:cs="宋体"/>
          <w:b/>
          <w:bCs/>
          <w:sz w:val="24"/>
          <w:szCs w:val="24"/>
          <w:lang w:val="en-US" w:eastAsia="zh-CN" w:bidi="ar-SA"/>
        </w:rPr>
        <w:t>39</w:t>
      </w:r>
      <w:r w:rsidRPr="002D48E6">
        <w:rPr>
          <w:rFonts w:ascii="Book Antiqua" w:eastAsia="宋体" w:hAnsi="Book Antiqua" w:cs="宋体"/>
          <w:sz w:val="24"/>
          <w:szCs w:val="24"/>
          <w:lang w:val="en-US" w:eastAsia="zh-CN" w:bidi="ar-SA"/>
        </w:rPr>
        <w:t>: 60-68 [PMID: 15022048 DOI: 10.1007/s00127-004-0705-0]</w:t>
      </w:r>
    </w:p>
    <w:p w:rsidR="00F23C82" w:rsidRPr="002D48E6" w:rsidRDefault="00F23C82" w:rsidP="00296678">
      <w:pPr>
        <w:autoSpaceDE w:val="0"/>
        <w:autoSpaceDN w:val="0"/>
        <w:adjustRightInd w:val="0"/>
        <w:spacing w:after="0" w:line="360" w:lineRule="auto"/>
        <w:jc w:val="both"/>
        <w:rPr>
          <w:rFonts w:ascii="Book Antiqua" w:hAnsi="Book Antiqua" w:cs="Times New Roman"/>
          <w:sz w:val="24"/>
          <w:szCs w:val="24"/>
          <w:lang w:val="en-US" w:eastAsia="zh-CN"/>
        </w:rPr>
      </w:pPr>
    </w:p>
    <w:p w:rsidR="00F23C82" w:rsidRPr="002D48E6" w:rsidRDefault="00F23C82" w:rsidP="00B30F40">
      <w:pPr>
        <w:autoSpaceDE w:val="0"/>
        <w:autoSpaceDN w:val="0"/>
        <w:adjustRightInd w:val="0"/>
        <w:spacing w:after="0" w:line="360" w:lineRule="auto"/>
        <w:jc w:val="right"/>
        <w:rPr>
          <w:rFonts w:ascii="Book Antiqua" w:hAnsi="Book Antiqua" w:cs="Times New Roman"/>
          <w:sz w:val="24"/>
          <w:szCs w:val="24"/>
          <w:lang w:eastAsia="zh-CN"/>
        </w:rPr>
      </w:pPr>
      <w:r w:rsidRPr="002D48E6">
        <w:rPr>
          <w:rFonts w:ascii="Book Antiqua" w:hAnsi="Book Antiqua"/>
          <w:b/>
          <w:sz w:val="24"/>
          <w:szCs w:val="24"/>
        </w:rPr>
        <w:t xml:space="preserve">P-Reviewer: </w:t>
      </w:r>
      <w:proofErr w:type="spellStart"/>
      <w:r w:rsidRPr="002D48E6">
        <w:rPr>
          <w:rFonts w:ascii="Book Antiqua" w:hAnsi="Book Antiqua"/>
          <w:color w:val="000000"/>
          <w:sz w:val="24"/>
          <w:szCs w:val="24"/>
        </w:rPr>
        <w:t>Flyckt</w:t>
      </w:r>
      <w:proofErr w:type="spellEnd"/>
      <w:r w:rsidRPr="002D48E6">
        <w:rPr>
          <w:rFonts w:ascii="Book Antiqua" w:hAnsi="Book Antiqua"/>
          <w:color w:val="000000"/>
          <w:sz w:val="24"/>
          <w:szCs w:val="24"/>
          <w:lang w:eastAsia="zh-CN"/>
        </w:rPr>
        <w:t xml:space="preserve"> L, </w:t>
      </w:r>
      <w:proofErr w:type="spellStart"/>
      <w:r w:rsidRPr="002D48E6">
        <w:rPr>
          <w:rFonts w:ascii="Book Antiqua" w:hAnsi="Book Antiqua"/>
          <w:color w:val="000000"/>
          <w:sz w:val="24"/>
          <w:szCs w:val="24"/>
        </w:rPr>
        <w:t>Hosak</w:t>
      </w:r>
      <w:proofErr w:type="spellEnd"/>
      <w:r w:rsidRPr="002D48E6">
        <w:rPr>
          <w:rFonts w:ascii="Book Antiqua" w:hAnsi="Book Antiqua"/>
          <w:color w:val="000000"/>
          <w:sz w:val="24"/>
          <w:szCs w:val="24"/>
          <w:lang w:eastAsia="zh-CN"/>
        </w:rPr>
        <w:t xml:space="preserve"> L, </w:t>
      </w:r>
      <w:r w:rsidRPr="002D48E6">
        <w:rPr>
          <w:rFonts w:ascii="Book Antiqua" w:hAnsi="Book Antiqua"/>
          <w:color w:val="000000"/>
          <w:sz w:val="24"/>
          <w:szCs w:val="24"/>
        </w:rPr>
        <w:t>Kim</w:t>
      </w:r>
      <w:r w:rsidRPr="002D48E6">
        <w:rPr>
          <w:rFonts w:ascii="Book Antiqua" w:hAnsi="Book Antiqua"/>
          <w:color w:val="000000"/>
          <w:sz w:val="24"/>
          <w:szCs w:val="24"/>
          <w:lang w:eastAsia="zh-CN"/>
        </w:rPr>
        <w:t xml:space="preserve"> MS, </w:t>
      </w:r>
      <w:proofErr w:type="spellStart"/>
      <w:r w:rsidRPr="002D48E6">
        <w:rPr>
          <w:rFonts w:ascii="Book Antiqua" w:hAnsi="Book Antiqua"/>
          <w:color w:val="000000"/>
          <w:sz w:val="24"/>
          <w:szCs w:val="24"/>
        </w:rPr>
        <w:t>Pivac</w:t>
      </w:r>
      <w:proofErr w:type="spellEnd"/>
      <w:r w:rsidRPr="002D48E6">
        <w:rPr>
          <w:rFonts w:ascii="Book Antiqua" w:hAnsi="Book Antiqua"/>
          <w:color w:val="000000"/>
          <w:sz w:val="24"/>
          <w:szCs w:val="24"/>
          <w:lang w:eastAsia="zh-CN"/>
        </w:rPr>
        <w:t xml:space="preserve"> N </w:t>
      </w:r>
      <w:r w:rsidRPr="002D48E6">
        <w:rPr>
          <w:rFonts w:ascii="Book Antiqua" w:hAnsi="Book Antiqua"/>
          <w:b/>
          <w:sz w:val="24"/>
          <w:szCs w:val="24"/>
        </w:rPr>
        <w:t xml:space="preserve">S-Editor: </w:t>
      </w:r>
      <w:proofErr w:type="spellStart"/>
      <w:r w:rsidRPr="002D48E6">
        <w:rPr>
          <w:rFonts w:ascii="Book Antiqua" w:hAnsi="Book Antiqua"/>
          <w:sz w:val="24"/>
          <w:szCs w:val="24"/>
        </w:rPr>
        <w:t>Ji</w:t>
      </w:r>
      <w:proofErr w:type="spellEnd"/>
      <w:r w:rsidRPr="002D48E6">
        <w:rPr>
          <w:rFonts w:ascii="Book Antiqua" w:hAnsi="Book Antiqua"/>
          <w:sz w:val="24"/>
          <w:szCs w:val="24"/>
        </w:rPr>
        <w:t xml:space="preserve"> FF</w:t>
      </w:r>
      <w:r w:rsidRPr="002D48E6">
        <w:rPr>
          <w:rFonts w:ascii="Book Antiqua" w:hAnsi="Book Antiqua"/>
          <w:b/>
          <w:sz w:val="24"/>
          <w:szCs w:val="24"/>
        </w:rPr>
        <w:t xml:space="preserve"> L-Editor: E-Editor:</w:t>
      </w:r>
    </w:p>
    <w:p w:rsidR="004837A4" w:rsidRPr="002D48E6" w:rsidRDefault="004837A4" w:rsidP="00B43867">
      <w:pPr>
        <w:autoSpaceDE w:val="0"/>
        <w:autoSpaceDN w:val="0"/>
        <w:adjustRightInd w:val="0"/>
        <w:spacing w:after="0" w:line="360" w:lineRule="auto"/>
        <w:jc w:val="both"/>
        <w:rPr>
          <w:rFonts w:ascii="Book Antiqua" w:hAnsi="Book Antiqua" w:cs="Times New Roman"/>
          <w:b/>
          <w:bCs/>
          <w:sz w:val="24"/>
          <w:szCs w:val="24"/>
          <w:lang w:eastAsia="en-IN"/>
        </w:rPr>
      </w:pPr>
      <w:r w:rsidRPr="002D48E6">
        <w:rPr>
          <w:rFonts w:ascii="Book Antiqua" w:hAnsi="Book Antiqua" w:cs="Times New Roman"/>
          <w:b/>
          <w:bCs/>
          <w:sz w:val="24"/>
          <w:szCs w:val="24"/>
          <w:lang w:eastAsia="en-IN"/>
        </w:rPr>
        <w:t>Table</w:t>
      </w:r>
      <w:r w:rsidR="003E137D" w:rsidRPr="002D48E6">
        <w:rPr>
          <w:rFonts w:ascii="Book Antiqua" w:hAnsi="Book Antiqua" w:cs="Times New Roman"/>
          <w:b/>
          <w:bCs/>
          <w:sz w:val="24"/>
          <w:szCs w:val="24"/>
          <w:lang w:eastAsia="zh-CN"/>
        </w:rPr>
        <w:t xml:space="preserve"> </w:t>
      </w:r>
      <w:r w:rsidR="009B2596" w:rsidRPr="002D48E6">
        <w:rPr>
          <w:rFonts w:ascii="Book Antiqua" w:hAnsi="Book Antiqua" w:cs="Times New Roman"/>
          <w:b/>
          <w:bCs/>
          <w:sz w:val="24"/>
          <w:szCs w:val="24"/>
          <w:lang w:eastAsia="en-IN"/>
        </w:rPr>
        <w:t>1</w:t>
      </w:r>
      <w:r w:rsidRPr="002D48E6">
        <w:rPr>
          <w:rFonts w:ascii="Book Antiqua" w:hAnsi="Book Antiqua" w:cs="Times New Roman"/>
          <w:b/>
          <w:bCs/>
          <w:sz w:val="24"/>
          <w:szCs w:val="24"/>
          <w:lang w:eastAsia="en-IN"/>
        </w:rPr>
        <w:t xml:space="preserve"> Profile of patient and their relatives</w:t>
      </w:r>
    </w:p>
    <w:tbl>
      <w:tblPr>
        <w:tblStyle w:val="TableGrid"/>
        <w:tblW w:w="10314" w:type="dxa"/>
        <w:tblLook w:val="04A0" w:firstRow="1" w:lastRow="0" w:firstColumn="1" w:lastColumn="0" w:noHBand="0" w:noVBand="1"/>
      </w:tblPr>
      <w:tblGrid>
        <w:gridCol w:w="2097"/>
        <w:gridCol w:w="1221"/>
        <w:gridCol w:w="1803"/>
        <w:gridCol w:w="1221"/>
        <w:gridCol w:w="1803"/>
        <w:gridCol w:w="2169"/>
      </w:tblGrid>
      <w:tr w:rsidR="00B43867" w:rsidRPr="002D48E6" w:rsidTr="005A4B11">
        <w:tc>
          <w:tcPr>
            <w:tcW w:w="2097" w:type="dxa"/>
            <w:vAlign w:val="center"/>
          </w:tcPr>
          <w:p w:rsidR="008E20B0" w:rsidRPr="002D48E6" w:rsidRDefault="008E20B0" w:rsidP="00B43867">
            <w:pPr>
              <w:widowControl w:val="0"/>
              <w:tabs>
                <w:tab w:val="center" w:pos="3974"/>
              </w:tabs>
              <w:autoSpaceDE w:val="0"/>
              <w:autoSpaceDN w:val="0"/>
              <w:adjustRightInd w:val="0"/>
              <w:spacing w:line="360" w:lineRule="auto"/>
              <w:jc w:val="both"/>
              <w:rPr>
                <w:rFonts w:ascii="Book Antiqua" w:hAnsi="Book Antiqua" w:cs="Times New Roman"/>
                <w:sz w:val="24"/>
                <w:szCs w:val="24"/>
              </w:rPr>
            </w:pPr>
          </w:p>
        </w:tc>
        <w:tc>
          <w:tcPr>
            <w:tcW w:w="3024" w:type="dxa"/>
            <w:gridSpan w:val="2"/>
          </w:tcPr>
          <w:p w:rsidR="008E20B0" w:rsidRPr="002D48E6" w:rsidRDefault="008E20B0" w:rsidP="00B43867">
            <w:pPr>
              <w:widowControl w:val="0"/>
              <w:tabs>
                <w:tab w:val="center" w:pos="3974"/>
              </w:tabs>
              <w:autoSpaceDE w:val="0"/>
              <w:autoSpaceDN w:val="0"/>
              <w:adjustRightInd w:val="0"/>
              <w:spacing w:line="360" w:lineRule="auto"/>
              <w:jc w:val="both"/>
              <w:rPr>
                <w:rFonts w:ascii="Book Antiqua" w:hAnsi="Book Antiqua" w:cs="Times New Roman"/>
                <w:b/>
                <w:sz w:val="24"/>
                <w:szCs w:val="24"/>
              </w:rPr>
            </w:pPr>
            <w:r w:rsidRPr="002D48E6">
              <w:rPr>
                <w:rFonts w:ascii="Book Antiqua" w:hAnsi="Book Antiqua" w:cs="Times New Roman"/>
                <w:b/>
                <w:bCs/>
                <w:sz w:val="24"/>
                <w:szCs w:val="24"/>
              </w:rPr>
              <w:t>Patients</w:t>
            </w:r>
          </w:p>
        </w:tc>
        <w:tc>
          <w:tcPr>
            <w:tcW w:w="3024" w:type="dxa"/>
            <w:gridSpan w:val="2"/>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b/>
                <w:sz w:val="24"/>
                <w:szCs w:val="24"/>
              </w:rPr>
              <w:t>Relatives</w:t>
            </w:r>
          </w:p>
        </w:tc>
        <w:tc>
          <w:tcPr>
            <w:tcW w:w="2169" w:type="dxa"/>
          </w:tcPr>
          <w:p w:rsidR="008E20B0" w:rsidRPr="002D48E6" w:rsidRDefault="008E20B0" w:rsidP="00B43867">
            <w:pPr>
              <w:autoSpaceDE w:val="0"/>
              <w:autoSpaceDN w:val="0"/>
              <w:adjustRightInd w:val="0"/>
              <w:spacing w:line="360" w:lineRule="auto"/>
              <w:jc w:val="both"/>
              <w:rPr>
                <w:rFonts w:ascii="Book Antiqua" w:hAnsi="Book Antiqua" w:cs="Times New Roman"/>
                <w:b/>
                <w:sz w:val="24"/>
                <w:szCs w:val="24"/>
              </w:rPr>
            </w:pPr>
          </w:p>
        </w:tc>
      </w:tr>
      <w:tr w:rsidR="00B43867" w:rsidRPr="002D48E6" w:rsidTr="005A4B11">
        <w:tc>
          <w:tcPr>
            <w:tcW w:w="2097"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p>
        </w:tc>
        <w:tc>
          <w:tcPr>
            <w:tcW w:w="1221" w:type="dxa"/>
          </w:tcPr>
          <w:p w:rsidR="008E20B0" w:rsidRPr="002D48E6" w:rsidRDefault="009B2596"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
                <w:bCs/>
                <w:sz w:val="24"/>
                <w:szCs w:val="24"/>
              </w:rPr>
              <w:t xml:space="preserve">Bipolar </w:t>
            </w:r>
            <w:r w:rsidRPr="002D48E6">
              <w:rPr>
                <w:rFonts w:ascii="Book Antiqua" w:hAnsi="Book Antiqua" w:cs="Times New Roman"/>
                <w:b/>
                <w:bCs/>
                <w:sz w:val="24"/>
                <w:szCs w:val="24"/>
              </w:rPr>
              <w:lastRenderedPageBreak/>
              <w:t>disorder</w:t>
            </w:r>
          </w:p>
          <w:p w:rsidR="008E20B0" w:rsidRPr="002D48E6" w:rsidRDefault="009B2596" w:rsidP="009B2596">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Cs/>
                <w:sz w:val="24"/>
                <w:szCs w:val="24"/>
                <w:lang w:eastAsia="zh-CN"/>
              </w:rPr>
              <w:t>(</w:t>
            </w:r>
            <w:r w:rsidRPr="002D48E6">
              <w:rPr>
                <w:rFonts w:ascii="Book Antiqua" w:hAnsi="Book Antiqua" w:cs="Times New Roman"/>
                <w:bCs/>
                <w:i/>
                <w:sz w:val="24"/>
                <w:szCs w:val="24"/>
              </w:rPr>
              <w:t>n</w:t>
            </w:r>
            <w:r w:rsidR="008E20B0" w:rsidRPr="002D48E6">
              <w:rPr>
                <w:rFonts w:ascii="Book Antiqua" w:hAnsi="Book Antiqua" w:cs="Times New Roman"/>
                <w:bCs/>
                <w:sz w:val="24"/>
                <w:szCs w:val="24"/>
              </w:rPr>
              <w:t xml:space="preserve"> = 150</w:t>
            </w:r>
            <w:r w:rsidRPr="002D48E6">
              <w:rPr>
                <w:rFonts w:ascii="Book Antiqua" w:hAnsi="Book Antiqua" w:cs="Times New Roman"/>
                <w:bCs/>
                <w:sz w:val="24"/>
                <w:szCs w:val="24"/>
                <w:lang w:eastAsia="zh-CN"/>
              </w:rPr>
              <w:t>)</w:t>
            </w:r>
          </w:p>
        </w:tc>
        <w:tc>
          <w:tcPr>
            <w:tcW w:w="1803" w:type="dxa"/>
          </w:tcPr>
          <w:p w:rsidR="008E20B0" w:rsidRPr="002D48E6" w:rsidRDefault="008E20B0"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
                <w:bCs/>
                <w:sz w:val="24"/>
                <w:szCs w:val="24"/>
              </w:rPr>
              <w:lastRenderedPageBreak/>
              <w:t>Schizophren</w:t>
            </w:r>
            <w:r w:rsidR="009B2596" w:rsidRPr="002D48E6">
              <w:rPr>
                <w:rFonts w:ascii="Book Antiqua" w:hAnsi="Book Antiqua" w:cs="Times New Roman"/>
                <w:b/>
                <w:bCs/>
                <w:sz w:val="24"/>
                <w:szCs w:val="24"/>
              </w:rPr>
              <w:t>ia</w:t>
            </w:r>
          </w:p>
          <w:p w:rsidR="008E20B0" w:rsidRPr="002D48E6" w:rsidRDefault="009B2596" w:rsidP="009B2596">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Cs/>
                <w:sz w:val="24"/>
                <w:szCs w:val="24"/>
                <w:lang w:eastAsia="zh-CN"/>
              </w:rPr>
              <w:lastRenderedPageBreak/>
              <w:t>(</w:t>
            </w:r>
            <w:r w:rsidRPr="002D48E6">
              <w:rPr>
                <w:rFonts w:ascii="Book Antiqua" w:hAnsi="Book Antiqua" w:cs="Times New Roman"/>
                <w:bCs/>
                <w:i/>
                <w:sz w:val="24"/>
                <w:szCs w:val="24"/>
              </w:rPr>
              <w:t>n</w:t>
            </w:r>
            <w:r w:rsidR="008E20B0" w:rsidRPr="002D48E6">
              <w:rPr>
                <w:rFonts w:ascii="Book Antiqua" w:hAnsi="Book Antiqua" w:cs="Times New Roman"/>
                <w:bCs/>
                <w:sz w:val="24"/>
                <w:szCs w:val="24"/>
              </w:rPr>
              <w:t xml:space="preserve"> = 75</w:t>
            </w:r>
            <w:r w:rsidRPr="002D48E6">
              <w:rPr>
                <w:rFonts w:ascii="Book Antiqua" w:hAnsi="Book Antiqua" w:cs="Times New Roman"/>
                <w:bCs/>
                <w:sz w:val="24"/>
                <w:szCs w:val="24"/>
                <w:lang w:eastAsia="zh-CN"/>
              </w:rPr>
              <w:t>)</w:t>
            </w:r>
          </w:p>
        </w:tc>
        <w:tc>
          <w:tcPr>
            <w:tcW w:w="1221" w:type="dxa"/>
          </w:tcPr>
          <w:p w:rsidR="008E20B0" w:rsidRPr="002D48E6" w:rsidRDefault="009B2596"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
                <w:bCs/>
                <w:sz w:val="24"/>
                <w:szCs w:val="24"/>
              </w:rPr>
              <w:lastRenderedPageBreak/>
              <w:t xml:space="preserve">Bipolar </w:t>
            </w:r>
            <w:r w:rsidRPr="002D48E6">
              <w:rPr>
                <w:rFonts w:ascii="Book Antiqua" w:hAnsi="Book Antiqua" w:cs="Times New Roman"/>
                <w:b/>
                <w:bCs/>
                <w:sz w:val="24"/>
                <w:szCs w:val="24"/>
              </w:rPr>
              <w:lastRenderedPageBreak/>
              <w:t>disorder</w:t>
            </w:r>
          </w:p>
          <w:p w:rsidR="008E20B0" w:rsidRPr="002D48E6" w:rsidRDefault="009B2596" w:rsidP="009B2596">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Cs/>
                <w:sz w:val="24"/>
                <w:szCs w:val="24"/>
                <w:lang w:eastAsia="zh-CN"/>
              </w:rPr>
              <w:t>(</w:t>
            </w:r>
            <w:r w:rsidRPr="002D48E6">
              <w:rPr>
                <w:rFonts w:ascii="Book Antiqua" w:hAnsi="Book Antiqua" w:cs="Times New Roman"/>
                <w:bCs/>
                <w:i/>
                <w:sz w:val="24"/>
                <w:szCs w:val="24"/>
              </w:rPr>
              <w:t>n</w:t>
            </w:r>
            <w:r w:rsidR="008E20B0" w:rsidRPr="002D48E6">
              <w:rPr>
                <w:rFonts w:ascii="Book Antiqua" w:hAnsi="Book Antiqua" w:cs="Times New Roman"/>
                <w:bCs/>
                <w:sz w:val="24"/>
                <w:szCs w:val="24"/>
              </w:rPr>
              <w:t xml:space="preserve"> = 150</w:t>
            </w:r>
            <w:r w:rsidRPr="002D48E6">
              <w:rPr>
                <w:rFonts w:ascii="Book Antiqua" w:hAnsi="Book Antiqua" w:cs="Times New Roman"/>
                <w:bCs/>
                <w:sz w:val="24"/>
                <w:szCs w:val="24"/>
                <w:lang w:eastAsia="zh-CN"/>
              </w:rPr>
              <w:t>)</w:t>
            </w:r>
          </w:p>
        </w:tc>
        <w:tc>
          <w:tcPr>
            <w:tcW w:w="1803" w:type="dxa"/>
          </w:tcPr>
          <w:p w:rsidR="008E20B0" w:rsidRPr="002D48E6" w:rsidRDefault="009B2596"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
                <w:bCs/>
                <w:sz w:val="24"/>
                <w:szCs w:val="24"/>
              </w:rPr>
              <w:lastRenderedPageBreak/>
              <w:t>Schizophrenia</w:t>
            </w:r>
          </w:p>
          <w:p w:rsidR="008E20B0" w:rsidRPr="002D48E6" w:rsidRDefault="009B2596" w:rsidP="009B2596">
            <w:pPr>
              <w:widowControl w:val="0"/>
              <w:tabs>
                <w:tab w:val="center" w:pos="3974"/>
              </w:tabs>
              <w:autoSpaceDE w:val="0"/>
              <w:autoSpaceDN w:val="0"/>
              <w:adjustRightInd w:val="0"/>
              <w:spacing w:line="360" w:lineRule="auto"/>
              <w:jc w:val="both"/>
              <w:rPr>
                <w:rFonts w:ascii="Book Antiqua" w:hAnsi="Book Antiqua" w:cs="Times New Roman"/>
                <w:b/>
                <w:bCs/>
                <w:sz w:val="24"/>
                <w:szCs w:val="24"/>
                <w:lang w:eastAsia="zh-CN"/>
              </w:rPr>
            </w:pPr>
            <w:r w:rsidRPr="002D48E6">
              <w:rPr>
                <w:rFonts w:ascii="Book Antiqua" w:hAnsi="Book Antiqua" w:cs="Times New Roman"/>
                <w:bCs/>
                <w:sz w:val="24"/>
                <w:szCs w:val="24"/>
                <w:lang w:eastAsia="zh-CN"/>
              </w:rPr>
              <w:lastRenderedPageBreak/>
              <w:t>(</w:t>
            </w:r>
            <w:r w:rsidRPr="002D48E6">
              <w:rPr>
                <w:rFonts w:ascii="Book Antiqua" w:hAnsi="Book Antiqua" w:cs="Times New Roman"/>
                <w:bCs/>
                <w:i/>
                <w:sz w:val="24"/>
                <w:szCs w:val="24"/>
              </w:rPr>
              <w:t>n</w:t>
            </w:r>
            <w:r w:rsidR="008E20B0" w:rsidRPr="002D48E6">
              <w:rPr>
                <w:rFonts w:ascii="Book Antiqua" w:hAnsi="Book Antiqua" w:cs="Times New Roman"/>
                <w:bCs/>
                <w:sz w:val="24"/>
                <w:szCs w:val="24"/>
              </w:rPr>
              <w:t xml:space="preserve"> = 75</w:t>
            </w:r>
            <w:r w:rsidRPr="002D48E6">
              <w:rPr>
                <w:rFonts w:ascii="Book Antiqua" w:hAnsi="Book Antiqua" w:cs="Times New Roman"/>
                <w:bCs/>
                <w:sz w:val="24"/>
                <w:szCs w:val="24"/>
                <w:lang w:eastAsia="zh-CN"/>
              </w:rPr>
              <w:t>)</w:t>
            </w:r>
          </w:p>
        </w:tc>
        <w:tc>
          <w:tcPr>
            <w:tcW w:w="2169" w:type="dxa"/>
          </w:tcPr>
          <w:p w:rsidR="008E20B0" w:rsidRPr="002D48E6" w:rsidRDefault="008E20B0"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rPr>
            </w:pPr>
          </w:p>
        </w:tc>
      </w:tr>
      <w:tr w:rsidR="00B43867" w:rsidRPr="002D48E6" w:rsidTr="005A4B11">
        <w:tc>
          <w:tcPr>
            <w:tcW w:w="2097" w:type="dxa"/>
            <w:vAlign w:val="center"/>
          </w:tcPr>
          <w:p w:rsidR="008323A3"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lang w:eastAsia="zh-CN"/>
              </w:rPr>
            </w:pPr>
            <w:r w:rsidRPr="002D48E6">
              <w:rPr>
                <w:rFonts w:ascii="Book Antiqua" w:hAnsi="Book Antiqua" w:cs="Times New Roman"/>
                <w:b/>
                <w:bCs/>
                <w:sz w:val="24"/>
                <w:szCs w:val="24"/>
              </w:rPr>
              <w:lastRenderedPageBreak/>
              <w:t>Age (</w:t>
            </w:r>
            <w:r w:rsidR="008323A3" w:rsidRPr="002D48E6">
              <w:rPr>
                <w:rFonts w:ascii="Book Antiqua" w:hAnsi="Book Antiqua" w:cs="Times New Roman"/>
                <w:b/>
                <w:bCs/>
                <w:sz w:val="24"/>
                <w:szCs w:val="24"/>
              </w:rPr>
              <w:t>yr</w:t>
            </w:r>
            <w:r w:rsidRPr="002D48E6">
              <w:rPr>
                <w:rFonts w:ascii="Book Antiqua" w:hAnsi="Book Antiqua" w:cs="Times New Roman"/>
                <w:b/>
                <w:bCs/>
                <w:sz w:val="24"/>
                <w:szCs w:val="24"/>
              </w:rPr>
              <w:t>)</w:t>
            </w:r>
          </w:p>
          <w:p w:rsidR="008E20B0" w:rsidRPr="002D48E6" w:rsidRDefault="005822F8"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vAlign w:val="center"/>
          </w:tcPr>
          <w:p w:rsidR="008E20B0" w:rsidRPr="002D48E6" w:rsidRDefault="008E20B0"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rPr>
            </w:pPr>
            <w:r w:rsidRPr="002D48E6">
              <w:rPr>
                <w:rFonts w:ascii="Book Antiqua" w:hAnsi="Book Antiqua" w:cs="Times New Roman"/>
                <w:sz w:val="24"/>
                <w:szCs w:val="24"/>
              </w:rPr>
              <w:t>36.1 (10.1)</w:t>
            </w:r>
          </w:p>
        </w:tc>
        <w:tc>
          <w:tcPr>
            <w:tcW w:w="1803" w:type="dxa"/>
            <w:vAlign w:val="center"/>
          </w:tcPr>
          <w:p w:rsidR="008E20B0" w:rsidRPr="002D48E6" w:rsidRDefault="008E20B0"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rPr>
            </w:pPr>
            <w:r w:rsidRPr="002D48E6">
              <w:rPr>
                <w:rFonts w:ascii="Book Antiqua" w:hAnsi="Book Antiqua" w:cs="Times New Roman"/>
                <w:sz w:val="24"/>
                <w:szCs w:val="24"/>
              </w:rPr>
              <w:t>33.4 (9.9)</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42.3 (12.8)</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43.7 (11.7)</w:t>
            </w: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E20B0" w:rsidRPr="002D48E6" w:rsidRDefault="009B2596" w:rsidP="00A97F06">
            <w:pPr>
              <w:widowControl w:val="0"/>
              <w:tabs>
                <w:tab w:val="center" w:pos="3974"/>
              </w:tabs>
              <w:autoSpaceDE w:val="0"/>
              <w:autoSpaceDN w:val="0"/>
              <w:adjustRightInd w:val="0"/>
              <w:spacing w:line="360" w:lineRule="auto"/>
              <w:rPr>
                <w:rFonts w:ascii="Book Antiqua" w:hAnsi="Book Antiqua" w:cs="Times New Roman"/>
                <w:b/>
                <w:bCs/>
                <w:sz w:val="24"/>
                <w:szCs w:val="24"/>
              </w:rPr>
            </w:pPr>
            <w:r w:rsidRPr="002D48E6">
              <w:rPr>
                <w:rFonts w:ascii="Book Antiqua" w:hAnsi="Book Antiqua" w:cs="Times New Roman"/>
                <w:b/>
                <w:bCs/>
                <w:sz w:val="24"/>
                <w:szCs w:val="24"/>
              </w:rPr>
              <w:t>Gender</w:t>
            </w:r>
            <w:r w:rsidR="00A97F06" w:rsidRPr="002D48E6">
              <w:rPr>
                <w:rFonts w:ascii="Book Antiqua" w:hAnsi="Book Antiqua" w:cs="Times New Roman"/>
                <w:b/>
                <w:bCs/>
                <w:sz w:val="24"/>
                <w:szCs w:val="24"/>
              </w:rPr>
              <w:t xml:space="preserve">                      </w:t>
            </w:r>
            <w:r w:rsidRPr="002D48E6">
              <w:rPr>
                <w:rFonts w:ascii="Book Antiqua" w:hAnsi="Book Antiqua" w:cs="Times New Roman"/>
                <w:i/>
                <w:sz w:val="24"/>
                <w:szCs w:val="24"/>
              </w:rPr>
              <w:t>n</w:t>
            </w:r>
            <w:r w:rsidR="008E20B0" w:rsidRPr="002D48E6">
              <w:rPr>
                <w:rFonts w:ascii="Book Antiqua" w:hAnsi="Book Antiqua" w:cs="Times New Roman"/>
                <w:sz w:val="24"/>
                <w:szCs w:val="24"/>
              </w:rPr>
              <w:t xml:space="preserve"> (%)</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 xml:space="preserve">Male </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Female</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101 </w:t>
            </w:r>
            <w:r w:rsidRPr="002D48E6">
              <w:rPr>
                <w:rFonts w:ascii="Book Antiqua" w:hAnsi="Book Antiqua" w:cs="Times New Roman"/>
                <w:iCs/>
                <w:sz w:val="24"/>
                <w:szCs w:val="24"/>
              </w:rPr>
              <w:t>(67)</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49 </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42 </w:t>
            </w:r>
            <w:r w:rsidRPr="002D48E6">
              <w:rPr>
                <w:rFonts w:ascii="Book Antiqua" w:hAnsi="Book Antiqua" w:cs="Times New Roman"/>
                <w:iCs/>
                <w:sz w:val="24"/>
                <w:szCs w:val="24"/>
              </w:rPr>
              <w:t>(56)</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 33 </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64 </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iCs/>
                <w:sz w:val="24"/>
                <w:szCs w:val="24"/>
              </w:rPr>
            </w:pPr>
            <w:r w:rsidRPr="002D48E6">
              <w:rPr>
                <w:rFonts w:ascii="Book Antiqua" w:hAnsi="Book Antiqua" w:cs="Times New Roman"/>
                <w:sz w:val="24"/>
                <w:szCs w:val="24"/>
              </w:rPr>
              <w:t xml:space="preserve">86 </w:t>
            </w:r>
            <w:r w:rsidRPr="002D48E6">
              <w:rPr>
                <w:rFonts w:ascii="Book Antiqua" w:hAnsi="Book Antiqua" w:cs="Times New Roman"/>
                <w:iCs/>
                <w:sz w:val="24"/>
                <w:szCs w:val="24"/>
              </w:rPr>
              <w:t>(57)</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46 </w:t>
            </w:r>
            <w:r w:rsidRPr="002D48E6">
              <w:rPr>
                <w:rFonts w:ascii="Book Antiqua" w:hAnsi="Book Antiqua" w:cs="Times New Roman"/>
                <w:iCs/>
                <w:sz w:val="24"/>
                <w:szCs w:val="24"/>
              </w:rPr>
              <w:t>(61)</w:t>
            </w:r>
            <w:r w:rsidR="00A97F06" w:rsidRPr="002D48E6">
              <w:rPr>
                <w:rFonts w:ascii="Book Antiqua" w:hAnsi="Book Antiqua" w:cs="Times New Roman"/>
                <w:sz w:val="24"/>
                <w:szCs w:val="24"/>
                <w:vertAlign w:val="superscript"/>
              </w:rPr>
              <w:t>a</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29 </w:t>
            </w:r>
          </w:p>
        </w:tc>
        <w:tc>
          <w:tcPr>
            <w:tcW w:w="2169" w:type="dxa"/>
          </w:tcPr>
          <w:p w:rsidR="008E20B0" w:rsidRPr="002D48E6" w:rsidRDefault="005A4B11" w:rsidP="009B2596">
            <w:pPr>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Relatives’ gender  </w:t>
            </w:r>
            <w:r w:rsidR="009B2596" w:rsidRPr="002D48E6">
              <w:rPr>
                <w:rFonts w:ascii="Book Antiqua" w:hAnsi="Book Antiqua" w:cs="Times New Roman"/>
                <w:i/>
                <w:sz w:val="24"/>
                <w:szCs w:val="24"/>
                <w:lang w:eastAsia="en-IN"/>
              </w:rPr>
              <w:sym w:font="Symbol" w:char="F063"/>
            </w:r>
            <w:r w:rsidRPr="002D48E6">
              <w:rPr>
                <w:rFonts w:ascii="Book Antiqua" w:hAnsi="Book Antiqua" w:cs="Times New Roman"/>
                <w:sz w:val="24"/>
                <w:szCs w:val="24"/>
                <w:vertAlign w:val="superscript"/>
                <w:lang w:eastAsia="en-IN"/>
              </w:rPr>
              <w:t xml:space="preserve">2 </w:t>
            </w:r>
            <w:r w:rsidRPr="002D48E6">
              <w:rPr>
                <w:rFonts w:ascii="Book Antiqua" w:hAnsi="Book Antiqua" w:cs="Times New Roman"/>
                <w:sz w:val="24"/>
                <w:szCs w:val="24"/>
                <w:lang w:eastAsia="en-IN"/>
              </w:rPr>
              <w:t>=</w:t>
            </w:r>
            <w:r w:rsidR="003E137D" w:rsidRPr="002D48E6">
              <w:rPr>
                <w:rFonts w:ascii="Book Antiqua" w:hAnsi="Book Antiqua" w:cs="Times New Roman"/>
                <w:sz w:val="24"/>
                <w:szCs w:val="24"/>
                <w:lang w:eastAsia="zh-CN"/>
              </w:rPr>
              <w:t xml:space="preserve"> </w:t>
            </w:r>
            <w:r w:rsidR="00021539" w:rsidRPr="002D48E6">
              <w:rPr>
                <w:rFonts w:ascii="Book Antiqua" w:hAnsi="Book Antiqua" w:cs="Times New Roman"/>
                <w:sz w:val="24"/>
                <w:szCs w:val="24"/>
              </w:rPr>
              <w:t xml:space="preserve">6.74; </w:t>
            </w:r>
            <w:r w:rsidR="00021539" w:rsidRPr="002D48E6">
              <w:rPr>
                <w:rFonts w:ascii="Book Antiqua" w:hAnsi="Book Antiqua" w:cs="Times New Roman"/>
                <w:i/>
                <w:sz w:val="24"/>
                <w:szCs w:val="24"/>
              </w:rPr>
              <w:t>P</w:t>
            </w:r>
            <w:r w:rsidR="003E137D" w:rsidRPr="002D48E6">
              <w:rPr>
                <w:rFonts w:ascii="Book Antiqua" w:hAnsi="Book Antiqua" w:cs="Times New Roman"/>
                <w:i/>
                <w:sz w:val="24"/>
                <w:szCs w:val="24"/>
                <w:lang w:eastAsia="zh-CN"/>
              </w:rPr>
              <w:t xml:space="preserve"> </w:t>
            </w:r>
            <w:r w:rsidRPr="002D48E6">
              <w:rPr>
                <w:rFonts w:ascii="Book Antiqua" w:hAnsi="Book Antiqua" w:cs="Times New Roman"/>
                <w:sz w:val="24"/>
                <w:szCs w:val="24"/>
              </w:rPr>
              <w:t>&lt; 0.01</w:t>
            </w:r>
          </w:p>
        </w:tc>
      </w:tr>
      <w:tr w:rsidR="00B43867" w:rsidRPr="002D48E6" w:rsidTr="005A4B11">
        <w:tc>
          <w:tcPr>
            <w:tcW w:w="2097" w:type="dxa"/>
            <w:vAlign w:val="center"/>
          </w:tcPr>
          <w:p w:rsidR="009B2596"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lang w:eastAsia="zh-CN"/>
              </w:rPr>
            </w:pPr>
            <w:r w:rsidRPr="002D48E6">
              <w:rPr>
                <w:rFonts w:ascii="Book Antiqua" w:hAnsi="Book Antiqua" w:cs="Times New Roman"/>
                <w:b/>
                <w:bCs/>
                <w:sz w:val="24"/>
                <w:szCs w:val="24"/>
              </w:rPr>
              <w:t>Marital status</w:t>
            </w:r>
            <w:r w:rsidR="00A97F06" w:rsidRPr="002D48E6">
              <w:rPr>
                <w:rFonts w:ascii="Book Antiqua" w:hAnsi="Book Antiqua" w:cs="Times New Roman"/>
                <w:b/>
                <w:bCs/>
                <w:sz w:val="24"/>
                <w:szCs w:val="24"/>
              </w:rPr>
              <w:t xml:space="preserve">                </w:t>
            </w:r>
            <w:r w:rsidR="009B2596" w:rsidRPr="002D48E6">
              <w:rPr>
                <w:rFonts w:ascii="Book Antiqua" w:hAnsi="Book Antiqua" w:cs="Times New Roman"/>
                <w:i/>
                <w:sz w:val="24"/>
                <w:szCs w:val="24"/>
              </w:rPr>
              <w:t>n</w:t>
            </w:r>
            <w:r w:rsidRPr="002D48E6">
              <w:rPr>
                <w:rFonts w:ascii="Book Antiqua" w:hAnsi="Book Antiqua" w:cs="Times New Roman"/>
                <w:sz w:val="24"/>
                <w:szCs w:val="24"/>
              </w:rPr>
              <w:t xml:space="preserve"> (%)</w:t>
            </w:r>
          </w:p>
          <w:p w:rsidR="008323A3"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lang w:eastAsia="zh-CN"/>
              </w:rPr>
            </w:pPr>
            <w:r w:rsidRPr="002D48E6">
              <w:rPr>
                <w:rFonts w:ascii="Book Antiqua" w:hAnsi="Book Antiqua" w:cs="Times New Roman"/>
                <w:sz w:val="24"/>
                <w:szCs w:val="24"/>
              </w:rPr>
              <w:t>Not married</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Married</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43 </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107 </w:t>
            </w:r>
            <w:r w:rsidRPr="002D48E6">
              <w:rPr>
                <w:rFonts w:ascii="Book Antiqua" w:hAnsi="Book Antiqua" w:cs="Times New Roman"/>
                <w:iCs/>
                <w:sz w:val="24"/>
                <w:szCs w:val="24"/>
              </w:rPr>
              <w:t>(71)</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35 </w:t>
            </w:r>
          </w:p>
          <w:p w:rsidR="008E20B0" w:rsidRPr="002D48E6" w:rsidRDefault="008E20B0" w:rsidP="00A97F06">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40 </w:t>
            </w:r>
            <w:r w:rsidRPr="002D48E6">
              <w:rPr>
                <w:rFonts w:ascii="Book Antiqua" w:hAnsi="Book Antiqua" w:cs="Times New Roman"/>
                <w:iCs/>
                <w:sz w:val="24"/>
                <w:szCs w:val="24"/>
              </w:rPr>
              <w:t>(53)</w:t>
            </w:r>
            <w:r w:rsidR="00A97F06" w:rsidRPr="002D48E6">
              <w:rPr>
                <w:rFonts w:ascii="Book Antiqua" w:hAnsi="Book Antiqua" w:cs="Times New Roman"/>
                <w:sz w:val="24"/>
                <w:szCs w:val="24"/>
                <w:vertAlign w:val="superscript"/>
              </w:rPr>
              <w:t>a</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12 </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138 </w:t>
            </w:r>
            <w:r w:rsidRPr="002D48E6">
              <w:rPr>
                <w:rFonts w:ascii="Book Antiqua" w:hAnsi="Book Antiqua" w:cs="Times New Roman"/>
                <w:iCs/>
                <w:sz w:val="24"/>
                <w:szCs w:val="24"/>
              </w:rPr>
              <w:t>(92)</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05 </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70 </w:t>
            </w:r>
            <w:r w:rsidRPr="002D48E6">
              <w:rPr>
                <w:rFonts w:ascii="Book Antiqua" w:hAnsi="Book Antiqua" w:cs="Times New Roman"/>
                <w:iCs/>
                <w:sz w:val="24"/>
                <w:szCs w:val="24"/>
              </w:rPr>
              <w:t>(93)</w:t>
            </w:r>
          </w:p>
        </w:tc>
        <w:tc>
          <w:tcPr>
            <w:tcW w:w="2169" w:type="dxa"/>
          </w:tcPr>
          <w:p w:rsidR="008E20B0" w:rsidRPr="002D48E6" w:rsidRDefault="009B2596" w:rsidP="00B43867">
            <w:pPr>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lang w:eastAsia="en-IN"/>
              </w:rPr>
              <w:t>Marital status of patients</w:t>
            </w:r>
            <w:r w:rsidR="003E137D" w:rsidRPr="002D48E6">
              <w:rPr>
                <w:rFonts w:ascii="Book Antiqua" w:hAnsi="Book Antiqua" w:cs="Times New Roman"/>
                <w:sz w:val="24"/>
                <w:szCs w:val="24"/>
                <w:lang w:eastAsia="zh-CN"/>
              </w:rPr>
              <w:t xml:space="preserve"> </w:t>
            </w:r>
            <w:r w:rsidRPr="002D48E6">
              <w:rPr>
                <w:rFonts w:ascii="Book Antiqua" w:hAnsi="Book Antiqua" w:cs="Times New Roman"/>
                <w:i/>
                <w:sz w:val="24"/>
                <w:szCs w:val="24"/>
                <w:lang w:eastAsia="en-IN"/>
              </w:rPr>
              <w:sym w:font="Symbol" w:char="F063"/>
            </w:r>
            <w:r w:rsidRPr="002D48E6">
              <w:rPr>
                <w:rFonts w:ascii="Book Antiqua" w:hAnsi="Book Antiqua" w:cs="Times New Roman"/>
                <w:sz w:val="24"/>
                <w:szCs w:val="24"/>
                <w:vertAlign w:val="superscript"/>
                <w:lang w:eastAsia="en-IN"/>
              </w:rPr>
              <w:t>2</w:t>
            </w:r>
            <w:r w:rsidR="008E20B0" w:rsidRPr="002D48E6">
              <w:rPr>
                <w:rFonts w:ascii="Book Antiqua" w:hAnsi="Book Antiqua" w:cs="Times New Roman"/>
                <w:sz w:val="24"/>
                <w:szCs w:val="24"/>
                <w:lang w:eastAsia="en-IN"/>
              </w:rPr>
              <w:t xml:space="preserve"> = </w:t>
            </w:r>
            <w:r w:rsidR="008E20B0" w:rsidRPr="002D48E6">
              <w:rPr>
                <w:rFonts w:ascii="Book Antiqua" w:hAnsi="Book Antiqua" w:cs="Times New Roman"/>
                <w:sz w:val="24"/>
                <w:szCs w:val="24"/>
              </w:rPr>
              <w:t xml:space="preserve">7.15; </w:t>
            </w:r>
            <w:r w:rsidR="00021539" w:rsidRPr="002D48E6">
              <w:rPr>
                <w:rFonts w:ascii="Book Antiqua" w:hAnsi="Book Antiqua" w:cs="Times New Roman"/>
                <w:i/>
                <w:sz w:val="24"/>
                <w:szCs w:val="24"/>
              </w:rPr>
              <w:t>P</w:t>
            </w:r>
            <w:r w:rsidR="003E137D" w:rsidRPr="002D48E6">
              <w:rPr>
                <w:rFonts w:ascii="Book Antiqua" w:hAnsi="Book Antiqua" w:cs="Times New Roman"/>
                <w:i/>
                <w:sz w:val="24"/>
                <w:szCs w:val="24"/>
                <w:lang w:eastAsia="zh-CN"/>
              </w:rPr>
              <w:t xml:space="preserve"> </w:t>
            </w:r>
            <w:r w:rsidR="008E20B0" w:rsidRPr="002D48E6">
              <w:rPr>
                <w:rFonts w:ascii="Book Antiqua" w:hAnsi="Book Antiqua" w:cs="Times New Roman"/>
                <w:sz w:val="24"/>
                <w:szCs w:val="24"/>
              </w:rPr>
              <w:t xml:space="preserve">&lt; 0.01 </w:t>
            </w:r>
          </w:p>
        </w:tc>
      </w:tr>
      <w:tr w:rsidR="00B43867" w:rsidRPr="002D48E6" w:rsidTr="005A4B11">
        <w:tc>
          <w:tcPr>
            <w:tcW w:w="2097" w:type="dxa"/>
            <w:vAlign w:val="center"/>
          </w:tcPr>
          <w:p w:rsidR="008323A3"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lang w:eastAsia="zh-CN"/>
              </w:rPr>
            </w:pPr>
            <w:r w:rsidRPr="002D48E6">
              <w:rPr>
                <w:rFonts w:ascii="Book Antiqua" w:hAnsi="Book Antiqua" w:cs="Times New Roman"/>
                <w:b/>
                <w:bCs/>
                <w:sz w:val="24"/>
                <w:szCs w:val="24"/>
              </w:rPr>
              <w:t>Years of schooling</w:t>
            </w:r>
          </w:p>
          <w:p w:rsidR="008E20B0" w:rsidRPr="002D48E6" w:rsidRDefault="005822F8"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m</w:t>
            </w:r>
            <w:r w:rsidR="008E20B0" w:rsidRPr="002D48E6">
              <w:rPr>
                <w:rFonts w:ascii="Book Antiqua" w:hAnsi="Book Antiqua" w:cs="Times New Roman"/>
                <w:sz w:val="24"/>
                <w:szCs w:val="24"/>
              </w:rPr>
              <w:t xml:space="preserve">ean (SD) </w:t>
            </w:r>
          </w:p>
        </w:tc>
        <w:tc>
          <w:tcPr>
            <w:tcW w:w="1221" w:type="dxa"/>
            <w:vAlign w:val="center"/>
          </w:tcPr>
          <w:p w:rsidR="008E20B0" w:rsidRPr="002D48E6" w:rsidRDefault="008E20B0" w:rsidP="00B43867">
            <w:pPr>
              <w:widowControl w:val="0"/>
              <w:tabs>
                <w:tab w:val="center" w:pos="3974"/>
              </w:tabs>
              <w:autoSpaceDE w:val="0"/>
              <w:autoSpaceDN w:val="0"/>
              <w:adjustRightInd w:val="0"/>
              <w:spacing w:line="360" w:lineRule="auto"/>
              <w:jc w:val="both"/>
              <w:rPr>
                <w:rFonts w:ascii="Book Antiqua" w:hAnsi="Book Antiqua" w:cs="Times New Roman"/>
                <w:b/>
                <w:bCs/>
                <w:sz w:val="24"/>
                <w:szCs w:val="24"/>
              </w:rPr>
            </w:pPr>
            <w:r w:rsidRPr="002D48E6">
              <w:rPr>
                <w:rFonts w:ascii="Book Antiqua" w:hAnsi="Book Antiqua" w:cs="Times New Roman"/>
                <w:sz w:val="24"/>
                <w:szCs w:val="24"/>
              </w:rPr>
              <w:t>11.4 (4.9)</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11.5 (4.4)</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11.1 (5.9)</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11.6 (6.24)</w:t>
            </w: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b/>
                <w:bCs/>
                <w:sz w:val="24"/>
                <w:szCs w:val="24"/>
              </w:rPr>
              <w:t>Occupation</w:t>
            </w:r>
            <w:r w:rsidR="00A97F06" w:rsidRPr="002D48E6">
              <w:rPr>
                <w:rFonts w:ascii="Book Antiqua" w:hAnsi="Book Antiqua" w:cs="Times New Roman"/>
                <w:b/>
                <w:bCs/>
                <w:sz w:val="24"/>
                <w:szCs w:val="24"/>
              </w:rPr>
              <w:t xml:space="preserve">                      </w:t>
            </w:r>
            <w:r w:rsidR="008323A3" w:rsidRPr="002D48E6">
              <w:rPr>
                <w:rFonts w:ascii="Book Antiqua" w:hAnsi="Book Antiqua" w:cs="Times New Roman"/>
                <w:i/>
                <w:sz w:val="24"/>
                <w:szCs w:val="24"/>
              </w:rPr>
              <w:t>n</w:t>
            </w:r>
            <w:r w:rsidRPr="002D48E6">
              <w:rPr>
                <w:rFonts w:ascii="Book Antiqua" w:hAnsi="Book Antiqua" w:cs="Times New Roman"/>
                <w:sz w:val="24"/>
                <w:szCs w:val="24"/>
              </w:rPr>
              <w:t xml:space="preserve"> (%) </w:t>
            </w:r>
          </w:p>
          <w:p w:rsidR="008E20B0" w:rsidRPr="002D48E6" w:rsidRDefault="008323A3" w:rsidP="00A97F06">
            <w:pPr>
              <w:widowControl w:val="0"/>
              <w:tabs>
                <w:tab w:val="center" w:pos="3974"/>
              </w:tabs>
              <w:autoSpaceDE w:val="0"/>
              <w:autoSpaceDN w:val="0"/>
              <w:adjustRightInd w:val="0"/>
              <w:spacing w:line="360" w:lineRule="auto"/>
              <w:rPr>
                <w:rFonts w:ascii="Book Antiqua" w:hAnsi="Book Antiqua" w:cs="Times New Roman"/>
                <w:sz w:val="24"/>
                <w:szCs w:val="24"/>
                <w:lang w:eastAsia="zh-CN"/>
              </w:rPr>
            </w:pPr>
            <w:r w:rsidRPr="002D48E6">
              <w:rPr>
                <w:rFonts w:ascii="Book Antiqua" w:hAnsi="Book Antiqua" w:cs="Times New Roman"/>
                <w:sz w:val="24"/>
                <w:szCs w:val="24"/>
              </w:rPr>
              <w:t>Paid employment</w:t>
            </w:r>
          </w:p>
          <w:p w:rsidR="005A4B11"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Others</w:t>
            </w:r>
          </w:p>
        </w:tc>
        <w:tc>
          <w:tcPr>
            <w:tcW w:w="1221" w:type="dxa"/>
            <w:vAlign w:val="center"/>
          </w:tcPr>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8323A3">
            <w:pPr>
              <w:widowControl w:val="0"/>
              <w:autoSpaceDE w:val="0"/>
              <w:autoSpaceDN w:val="0"/>
              <w:adjustRightInd w:val="0"/>
              <w:spacing w:line="360" w:lineRule="auto"/>
              <w:jc w:val="both"/>
              <w:rPr>
                <w:rFonts w:ascii="Book Antiqua" w:hAnsi="Book Antiqua" w:cs="Times New Roman"/>
                <w:iCs/>
                <w:sz w:val="24"/>
                <w:szCs w:val="24"/>
              </w:rPr>
            </w:pPr>
            <w:r w:rsidRPr="002D48E6">
              <w:rPr>
                <w:rFonts w:ascii="Book Antiqua" w:hAnsi="Book Antiqua" w:cs="Times New Roman"/>
                <w:sz w:val="24"/>
                <w:szCs w:val="24"/>
              </w:rPr>
              <w:t xml:space="preserve">103 </w:t>
            </w:r>
            <w:r w:rsidRPr="002D48E6">
              <w:rPr>
                <w:rFonts w:ascii="Book Antiqua" w:hAnsi="Book Antiqua" w:cs="Times New Roman"/>
                <w:iCs/>
                <w:sz w:val="24"/>
                <w:szCs w:val="24"/>
              </w:rPr>
              <w:t>(69)</w:t>
            </w:r>
          </w:p>
          <w:p w:rsidR="005A4B11" w:rsidRPr="002D48E6" w:rsidRDefault="005A4B11"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47 </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323A3" w:rsidRPr="002D48E6" w:rsidRDefault="008323A3" w:rsidP="008323A3">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27 </w:t>
            </w:r>
          </w:p>
          <w:p w:rsidR="005A4B11" w:rsidRPr="002D48E6" w:rsidRDefault="005A4B11"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A97F06">
            <w:pPr>
              <w:widowControl w:val="0"/>
              <w:autoSpaceDE w:val="0"/>
              <w:autoSpaceDN w:val="0"/>
              <w:adjustRightInd w:val="0"/>
              <w:spacing w:line="360" w:lineRule="auto"/>
              <w:jc w:val="both"/>
              <w:rPr>
                <w:rFonts w:ascii="Book Antiqua" w:hAnsi="Book Antiqua" w:cs="Times New Roman"/>
                <w:sz w:val="24"/>
                <w:szCs w:val="24"/>
                <w:lang w:eastAsia="zh-CN"/>
              </w:rPr>
            </w:pPr>
            <w:r w:rsidRPr="002D48E6">
              <w:rPr>
                <w:rFonts w:ascii="Book Antiqua" w:hAnsi="Book Antiqua" w:cs="Times New Roman"/>
                <w:sz w:val="24"/>
                <w:szCs w:val="24"/>
              </w:rPr>
              <w:t xml:space="preserve">48 </w:t>
            </w:r>
            <w:r w:rsidRPr="002D48E6">
              <w:rPr>
                <w:rFonts w:ascii="Book Antiqua" w:hAnsi="Book Antiqua" w:cs="Times New Roman"/>
                <w:iCs/>
                <w:sz w:val="24"/>
                <w:szCs w:val="24"/>
              </w:rPr>
              <w:t>(64)</w:t>
            </w:r>
            <w:r w:rsidR="00A97F06" w:rsidRPr="002D48E6">
              <w:rPr>
                <w:rFonts w:ascii="Book Antiqua" w:hAnsi="Book Antiqua" w:cs="Times New Roman"/>
                <w:sz w:val="24"/>
                <w:szCs w:val="24"/>
                <w:vertAlign w:val="superscript"/>
                <w:lang w:eastAsia="zh-CN"/>
              </w:rPr>
              <w:t>b</w:t>
            </w:r>
          </w:p>
        </w:tc>
        <w:tc>
          <w:tcPr>
            <w:tcW w:w="1221" w:type="dxa"/>
            <w:vAlign w:val="center"/>
          </w:tcPr>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bCs/>
                <w:sz w:val="24"/>
                <w:szCs w:val="24"/>
              </w:rPr>
            </w:pPr>
            <w:r w:rsidRPr="002D48E6">
              <w:rPr>
                <w:rFonts w:ascii="Book Antiqua" w:hAnsi="Book Antiqua" w:cs="Times New Roman"/>
                <w:sz w:val="24"/>
                <w:szCs w:val="24"/>
              </w:rPr>
              <w:t xml:space="preserve">72 </w:t>
            </w:r>
          </w:p>
          <w:p w:rsidR="005A4B11" w:rsidRPr="002D48E6" w:rsidRDefault="005A4B11"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bCs/>
                <w:sz w:val="24"/>
                <w:szCs w:val="24"/>
              </w:rPr>
            </w:pPr>
            <w:r w:rsidRPr="002D48E6">
              <w:rPr>
                <w:rFonts w:ascii="Book Antiqua" w:hAnsi="Book Antiqua" w:cs="Times New Roman"/>
                <w:sz w:val="24"/>
                <w:szCs w:val="24"/>
              </w:rPr>
              <w:t xml:space="preserve">78 </w:t>
            </w:r>
            <w:r w:rsidRPr="002D48E6">
              <w:rPr>
                <w:rFonts w:ascii="Book Antiqua" w:hAnsi="Book Antiqua" w:cs="Times New Roman"/>
                <w:bCs/>
                <w:iCs/>
                <w:sz w:val="24"/>
                <w:szCs w:val="24"/>
              </w:rPr>
              <w:t>(</w:t>
            </w:r>
            <w:r w:rsidRPr="002D48E6">
              <w:rPr>
                <w:rFonts w:ascii="Book Antiqua" w:hAnsi="Book Antiqua" w:cs="Times New Roman"/>
                <w:iCs/>
                <w:sz w:val="24"/>
                <w:szCs w:val="24"/>
              </w:rPr>
              <w:t>52</w:t>
            </w:r>
            <w:r w:rsidRPr="002D48E6">
              <w:rPr>
                <w:rFonts w:ascii="Book Antiqua" w:hAnsi="Book Antiqua" w:cs="Times New Roman"/>
                <w:bCs/>
                <w:iCs/>
                <w:sz w:val="24"/>
                <w:szCs w:val="24"/>
              </w:rPr>
              <w:t>)</w:t>
            </w:r>
          </w:p>
        </w:tc>
        <w:tc>
          <w:tcPr>
            <w:tcW w:w="1803" w:type="dxa"/>
            <w:vAlign w:val="center"/>
          </w:tcPr>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iCs/>
                <w:sz w:val="24"/>
                <w:szCs w:val="24"/>
              </w:rPr>
            </w:pPr>
            <w:r w:rsidRPr="002D48E6">
              <w:rPr>
                <w:rFonts w:ascii="Book Antiqua" w:hAnsi="Book Antiqua" w:cs="Times New Roman"/>
                <w:sz w:val="24"/>
                <w:szCs w:val="24"/>
              </w:rPr>
              <w:t xml:space="preserve">44 </w:t>
            </w:r>
            <w:r w:rsidRPr="002D48E6">
              <w:rPr>
                <w:rFonts w:ascii="Book Antiqua" w:hAnsi="Book Antiqua" w:cs="Times New Roman"/>
                <w:iCs/>
                <w:sz w:val="24"/>
                <w:szCs w:val="24"/>
              </w:rPr>
              <w:t>(59)</w:t>
            </w:r>
          </w:p>
          <w:p w:rsidR="005A4B11" w:rsidRPr="002D48E6" w:rsidRDefault="005A4B11"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31 </w:t>
            </w:r>
          </w:p>
        </w:tc>
        <w:tc>
          <w:tcPr>
            <w:tcW w:w="2169" w:type="dxa"/>
          </w:tcPr>
          <w:p w:rsidR="008E20B0" w:rsidRPr="002D48E6" w:rsidRDefault="008323A3" w:rsidP="00B43867">
            <w:pPr>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Occupation of patients </w:t>
            </w:r>
            <w:r w:rsidRPr="002D48E6">
              <w:rPr>
                <w:rFonts w:ascii="Book Antiqua" w:hAnsi="Book Antiqua" w:cs="Times New Roman"/>
                <w:i/>
                <w:sz w:val="24"/>
                <w:szCs w:val="24"/>
                <w:lang w:eastAsia="en-IN"/>
              </w:rPr>
              <w:sym w:font="Symbol" w:char="F063"/>
            </w:r>
            <w:r w:rsidRPr="002D48E6">
              <w:rPr>
                <w:rFonts w:ascii="Book Antiqua" w:hAnsi="Book Antiqua" w:cs="Times New Roman"/>
                <w:sz w:val="24"/>
                <w:szCs w:val="24"/>
                <w:vertAlign w:val="superscript"/>
                <w:lang w:eastAsia="en-IN"/>
              </w:rPr>
              <w:t>2</w:t>
            </w:r>
            <w:r w:rsidR="008E20B0" w:rsidRPr="002D48E6">
              <w:rPr>
                <w:rFonts w:ascii="Book Antiqua" w:hAnsi="Book Antiqua" w:cs="Times New Roman"/>
                <w:sz w:val="24"/>
                <w:szCs w:val="24"/>
              </w:rPr>
              <w:t xml:space="preserve"> = 21.87; </w:t>
            </w:r>
            <w:r w:rsidR="00021539" w:rsidRPr="002D48E6">
              <w:rPr>
                <w:rFonts w:ascii="Book Antiqua" w:hAnsi="Book Antiqua" w:cs="Times New Roman"/>
                <w:i/>
                <w:sz w:val="24"/>
                <w:szCs w:val="24"/>
              </w:rPr>
              <w:t>P</w:t>
            </w:r>
            <w:r w:rsidR="003E137D" w:rsidRPr="002D48E6">
              <w:rPr>
                <w:rFonts w:ascii="Book Antiqua" w:hAnsi="Book Antiqua" w:cs="Times New Roman"/>
                <w:i/>
                <w:sz w:val="24"/>
                <w:szCs w:val="24"/>
                <w:lang w:eastAsia="zh-CN"/>
              </w:rPr>
              <w:t xml:space="preserve"> </w:t>
            </w:r>
            <w:r w:rsidR="008E20B0" w:rsidRPr="002D48E6">
              <w:rPr>
                <w:rFonts w:ascii="Book Antiqua" w:hAnsi="Book Antiqua" w:cs="Times New Roman"/>
                <w:sz w:val="24"/>
                <w:szCs w:val="24"/>
              </w:rPr>
              <w:t xml:space="preserve">&lt; 0.001 </w:t>
            </w:r>
          </w:p>
        </w:tc>
      </w:tr>
      <w:tr w:rsidR="00B43867" w:rsidRPr="002D48E6" w:rsidTr="005A4B11">
        <w:tc>
          <w:tcPr>
            <w:tcW w:w="2097" w:type="dxa"/>
            <w:vAlign w:val="center"/>
          </w:tcPr>
          <w:p w:rsidR="008323A3"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lang w:eastAsia="zh-CN"/>
              </w:rPr>
            </w:pPr>
            <w:r w:rsidRPr="002D48E6">
              <w:rPr>
                <w:rFonts w:ascii="Book Antiqua" w:hAnsi="Book Antiqua" w:cs="Times New Roman"/>
                <w:b/>
                <w:bCs/>
                <w:sz w:val="24"/>
                <w:szCs w:val="24"/>
              </w:rPr>
              <w:t>Family type</w:t>
            </w:r>
            <w:r w:rsidR="00A97F06" w:rsidRPr="002D48E6">
              <w:rPr>
                <w:rFonts w:ascii="Book Antiqua" w:hAnsi="Book Antiqua" w:cs="Times New Roman"/>
                <w:b/>
                <w:bCs/>
                <w:sz w:val="24"/>
                <w:szCs w:val="24"/>
              </w:rPr>
              <w:t xml:space="preserve">            </w:t>
            </w:r>
            <w:r w:rsidR="008323A3" w:rsidRPr="002D48E6">
              <w:rPr>
                <w:rFonts w:ascii="Book Antiqua" w:hAnsi="Book Antiqua" w:cs="Times New Roman"/>
                <w:i/>
                <w:sz w:val="24"/>
                <w:szCs w:val="24"/>
              </w:rPr>
              <w:t>n</w:t>
            </w:r>
            <w:r w:rsidRPr="002D48E6">
              <w:rPr>
                <w:rFonts w:ascii="Book Antiqua" w:hAnsi="Book Antiqua" w:cs="Times New Roman"/>
                <w:sz w:val="24"/>
                <w:szCs w:val="24"/>
              </w:rPr>
              <w:t xml:space="preserve"> (%)</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 xml:space="preserve">Nuclear </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Non-nuclear</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69 </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81 </w:t>
            </w:r>
            <w:r w:rsidRPr="002D48E6">
              <w:rPr>
                <w:rFonts w:ascii="Book Antiqua" w:hAnsi="Book Antiqua" w:cs="Times New Roman"/>
                <w:iCs/>
                <w:sz w:val="24"/>
                <w:szCs w:val="24"/>
              </w:rPr>
              <w:t>(54)</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35 </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40 </w:t>
            </w:r>
            <w:r w:rsidRPr="002D48E6">
              <w:rPr>
                <w:rFonts w:ascii="Book Antiqua" w:hAnsi="Book Antiqua" w:cs="Times New Roman"/>
                <w:iCs/>
                <w:sz w:val="24"/>
                <w:szCs w:val="24"/>
              </w:rPr>
              <w:t>(53)</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b/>
                <w:bCs/>
                <w:sz w:val="24"/>
                <w:szCs w:val="24"/>
              </w:rPr>
            </w:pPr>
            <w:r w:rsidRPr="002D48E6">
              <w:rPr>
                <w:rFonts w:ascii="Book Antiqua" w:hAnsi="Book Antiqua" w:cs="Times New Roman"/>
                <w:b/>
                <w:bCs/>
                <w:sz w:val="24"/>
                <w:szCs w:val="24"/>
              </w:rPr>
              <w:t>Residence</w:t>
            </w:r>
            <w:r w:rsidR="00A97F06" w:rsidRPr="002D48E6">
              <w:rPr>
                <w:rFonts w:ascii="Book Antiqua" w:hAnsi="Book Antiqua" w:cs="Times New Roman"/>
                <w:b/>
                <w:bCs/>
                <w:sz w:val="24"/>
                <w:szCs w:val="24"/>
              </w:rPr>
              <w:t xml:space="preserve">                  </w:t>
            </w:r>
            <w:proofErr w:type="gramStart"/>
            <w:r w:rsidR="008323A3" w:rsidRPr="002D48E6">
              <w:rPr>
                <w:rFonts w:ascii="Book Antiqua" w:hAnsi="Book Antiqua" w:cs="Times New Roman"/>
                <w:i/>
                <w:sz w:val="24"/>
                <w:szCs w:val="24"/>
              </w:rPr>
              <w:t>n</w:t>
            </w:r>
            <w:r w:rsidRPr="002D48E6">
              <w:rPr>
                <w:rFonts w:ascii="Book Antiqua" w:hAnsi="Book Antiqua" w:cs="Times New Roman"/>
                <w:sz w:val="24"/>
                <w:szCs w:val="24"/>
              </w:rPr>
              <w:t>(</w:t>
            </w:r>
            <w:proofErr w:type="gramEnd"/>
            <w:r w:rsidRPr="002D48E6">
              <w:rPr>
                <w:rFonts w:ascii="Book Antiqua" w:hAnsi="Book Antiqua" w:cs="Times New Roman"/>
                <w:sz w:val="24"/>
                <w:szCs w:val="24"/>
              </w:rPr>
              <w:t>%)</w:t>
            </w:r>
          </w:p>
          <w:p w:rsidR="008E20B0" w:rsidRPr="002D48E6" w:rsidRDefault="008E20B0" w:rsidP="00A97F06">
            <w:pPr>
              <w:widowControl w:val="0"/>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Urban</w:t>
            </w:r>
          </w:p>
          <w:p w:rsidR="008E20B0" w:rsidRPr="002D48E6" w:rsidRDefault="008E20B0" w:rsidP="00A97F06">
            <w:pPr>
              <w:widowControl w:val="0"/>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 xml:space="preserve"> Rural</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86 </w:t>
            </w:r>
            <w:r w:rsidRPr="002D48E6">
              <w:rPr>
                <w:rFonts w:ascii="Book Antiqua" w:hAnsi="Book Antiqua" w:cs="Times New Roman"/>
                <w:iCs/>
                <w:sz w:val="24"/>
                <w:szCs w:val="24"/>
              </w:rPr>
              <w:t>(57)</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 64 </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iCs/>
                <w:sz w:val="24"/>
                <w:szCs w:val="24"/>
              </w:rPr>
            </w:pPr>
            <w:r w:rsidRPr="002D48E6">
              <w:rPr>
                <w:rFonts w:ascii="Book Antiqua" w:hAnsi="Book Antiqua" w:cs="Times New Roman"/>
                <w:sz w:val="24"/>
                <w:szCs w:val="24"/>
              </w:rPr>
              <w:t xml:space="preserve">39 </w:t>
            </w:r>
            <w:r w:rsidRPr="002D48E6">
              <w:rPr>
                <w:rFonts w:ascii="Book Antiqua" w:hAnsi="Book Antiqua" w:cs="Times New Roman"/>
                <w:iCs/>
                <w:sz w:val="24"/>
                <w:szCs w:val="24"/>
              </w:rPr>
              <w:t>(52)</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36 </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b/>
                <w:bCs/>
                <w:sz w:val="24"/>
                <w:szCs w:val="24"/>
              </w:rPr>
            </w:pPr>
            <w:r w:rsidRPr="002D48E6">
              <w:rPr>
                <w:rFonts w:ascii="Book Antiqua" w:hAnsi="Book Antiqua" w:cs="Times New Roman"/>
                <w:b/>
                <w:bCs/>
                <w:sz w:val="24"/>
                <w:szCs w:val="24"/>
              </w:rPr>
              <w:t xml:space="preserve">Relationship </w:t>
            </w:r>
            <w:r w:rsidRPr="002D48E6">
              <w:rPr>
                <w:rFonts w:ascii="Book Antiqua" w:hAnsi="Book Antiqua" w:cs="Times New Roman"/>
                <w:b/>
                <w:bCs/>
                <w:sz w:val="24"/>
                <w:szCs w:val="24"/>
              </w:rPr>
              <w:lastRenderedPageBreak/>
              <w:t>with the patient</w:t>
            </w:r>
            <w:r w:rsidR="00A97F06" w:rsidRPr="002D48E6">
              <w:rPr>
                <w:rFonts w:ascii="Book Antiqua" w:hAnsi="Book Antiqua" w:cs="Times New Roman"/>
                <w:b/>
                <w:bCs/>
                <w:sz w:val="24"/>
                <w:szCs w:val="24"/>
              </w:rPr>
              <w:t xml:space="preserve">           </w:t>
            </w:r>
            <w:r w:rsidR="008323A3" w:rsidRPr="002D48E6">
              <w:rPr>
                <w:rFonts w:ascii="Book Antiqua" w:hAnsi="Book Antiqua" w:cs="Times New Roman"/>
                <w:i/>
                <w:sz w:val="24"/>
                <w:szCs w:val="24"/>
              </w:rPr>
              <w:t>n</w:t>
            </w:r>
            <w:r w:rsidRPr="002D48E6">
              <w:rPr>
                <w:rFonts w:ascii="Book Antiqua" w:hAnsi="Book Antiqua" w:cs="Times New Roman"/>
                <w:sz w:val="24"/>
                <w:szCs w:val="24"/>
              </w:rPr>
              <w:t xml:space="preserve"> (%)</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Spouse</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Parents</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Sibs</w:t>
            </w:r>
          </w:p>
          <w:p w:rsidR="008E20B0" w:rsidRPr="002D48E6" w:rsidRDefault="008E20B0" w:rsidP="00A97F06">
            <w:pPr>
              <w:widowControl w:val="0"/>
              <w:tabs>
                <w:tab w:val="center" w:pos="3974"/>
              </w:tabs>
              <w:autoSpaceDE w:val="0"/>
              <w:autoSpaceDN w:val="0"/>
              <w:adjustRightInd w:val="0"/>
              <w:spacing w:line="360" w:lineRule="auto"/>
              <w:rPr>
                <w:rFonts w:ascii="Book Antiqua" w:hAnsi="Book Antiqua" w:cs="Times New Roman"/>
                <w:sz w:val="24"/>
                <w:szCs w:val="24"/>
              </w:rPr>
            </w:pPr>
            <w:r w:rsidRPr="002D48E6">
              <w:rPr>
                <w:rFonts w:ascii="Book Antiqua" w:hAnsi="Book Antiqua" w:cs="Times New Roman"/>
                <w:sz w:val="24"/>
                <w:szCs w:val="24"/>
              </w:rPr>
              <w:t>Others</w:t>
            </w:r>
          </w:p>
        </w:tc>
        <w:tc>
          <w:tcPr>
            <w:tcW w:w="1221" w:type="dxa"/>
            <w:vAlign w:val="center"/>
          </w:tcPr>
          <w:p w:rsidR="008E20B0" w:rsidRPr="002D48E6" w:rsidRDefault="008E20B0" w:rsidP="00B43867">
            <w:pPr>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68 (45%)</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48 (32%)</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16 (11%)</w:t>
            </w:r>
          </w:p>
          <w:p w:rsidR="008E20B0"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r w:rsidRPr="002D48E6">
              <w:rPr>
                <w:rFonts w:ascii="Book Antiqua" w:hAnsi="Book Antiqua" w:cs="Times New Roman"/>
                <w:sz w:val="24"/>
                <w:szCs w:val="24"/>
              </w:rPr>
              <w:t>18 (12%)</w:t>
            </w: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323A3"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lang w:eastAsia="zh-CN"/>
              </w:rPr>
            </w:pP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17 </w:t>
            </w:r>
            <w:r w:rsidRPr="002D48E6">
              <w:rPr>
                <w:rFonts w:ascii="Book Antiqua" w:hAnsi="Book Antiqua" w:cs="Times New Roman"/>
                <w:iCs/>
                <w:sz w:val="24"/>
                <w:szCs w:val="24"/>
              </w:rPr>
              <w:t>(23)</w:t>
            </w:r>
            <w:r w:rsidR="00A97F06" w:rsidRPr="002D48E6">
              <w:rPr>
                <w:rFonts w:ascii="Book Antiqua" w:hAnsi="Book Antiqua" w:cs="Times New Roman"/>
                <w:sz w:val="24"/>
                <w:szCs w:val="24"/>
                <w:vertAlign w:val="superscript"/>
              </w:rPr>
              <w:t>a</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sz w:val="24"/>
                <w:szCs w:val="24"/>
              </w:rPr>
              <w:t xml:space="preserve">30 </w:t>
            </w:r>
            <w:r w:rsidRPr="002D48E6">
              <w:rPr>
                <w:rFonts w:ascii="Book Antiqua" w:hAnsi="Book Antiqua" w:cs="Times New Roman"/>
                <w:iCs/>
                <w:sz w:val="24"/>
                <w:szCs w:val="24"/>
              </w:rPr>
              <w:t>(40)</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iCs/>
                <w:sz w:val="24"/>
                <w:szCs w:val="24"/>
              </w:rPr>
            </w:pPr>
            <w:r w:rsidRPr="002D48E6">
              <w:rPr>
                <w:rFonts w:ascii="Book Antiqua" w:hAnsi="Book Antiqua" w:cs="Times New Roman"/>
                <w:sz w:val="24"/>
                <w:szCs w:val="24"/>
              </w:rPr>
              <w:t xml:space="preserve">14 </w:t>
            </w:r>
            <w:r w:rsidRPr="002D48E6">
              <w:rPr>
                <w:rFonts w:ascii="Book Antiqua" w:hAnsi="Book Antiqua" w:cs="Times New Roman"/>
                <w:iCs/>
                <w:sz w:val="24"/>
                <w:szCs w:val="24"/>
              </w:rPr>
              <w:t>(19)</w:t>
            </w:r>
          </w:p>
          <w:p w:rsidR="008E20B0" w:rsidRPr="002D48E6" w:rsidRDefault="008E20B0" w:rsidP="00B43867">
            <w:pPr>
              <w:widowControl w:val="0"/>
              <w:autoSpaceDE w:val="0"/>
              <w:autoSpaceDN w:val="0"/>
              <w:adjustRightInd w:val="0"/>
              <w:spacing w:line="360" w:lineRule="auto"/>
              <w:jc w:val="both"/>
              <w:rPr>
                <w:rFonts w:ascii="Book Antiqua" w:hAnsi="Book Antiqua" w:cs="Times New Roman"/>
                <w:iCs/>
                <w:sz w:val="24"/>
                <w:szCs w:val="24"/>
                <w:lang w:eastAsia="zh-CN"/>
              </w:rPr>
            </w:pPr>
            <w:r w:rsidRPr="002D48E6">
              <w:rPr>
                <w:rFonts w:ascii="Book Antiqua" w:hAnsi="Book Antiqua" w:cs="Times New Roman"/>
                <w:sz w:val="24"/>
                <w:szCs w:val="24"/>
              </w:rPr>
              <w:t xml:space="preserve">14 </w:t>
            </w:r>
            <w:r w:rsidR="008323A3" w:rsidRPr="002D48E6">
              <w:rPr>
                <w:rFonts w:ascii="Book Antiqua" w:hAnsi="Book Antiqua" w:cs="Times New Roman"/>
                <w:iCs/>
                <w:sz w:val="24"/>
                <w:szCs w:val="24"/>
              </w:rPr>
              <w:t>(19)</w:t>
            </w:r>
          </w:p>
        </w:tc>
        <w:tc>
          <w:tcPr>
            <w:tcW w:w="2169" w:type="dxa"/>
          </w:tcPr>
          <w:p w:rsidR="008E20B0" w:rsidRPr="002D48E6" w:rsidRDefault="008323A3" w:rsidP="00B43867">
            <w:pPr>
              <w:widowControl w:val="0"/>
              <w:autoSpaceDE w:val="0"/>
              <w:autoSpaceDN w:val="0"/>
              <w:adjustRightInd w:val="0"/>
              <w:spacing w:line="360" w:lineRule="auto"/>
              <w:jc w:val="both"/>
              <w:rPr>
                <w:rFonts w:ascii="Book Antiqua" w:hAnsi="Book Antiqua" w:cs="Times New Roman"/>
                <w:sz w:val="24"/>
                <w:szCs w:val="24"/>
              </w:rPr>
            </w:pPr>
            <w:r w:rsidRPr="002D48E6">
              <w:rPr>
                <w:rFonts w:ascii="Book Antiqua" w:hAnsi="Book Antiqua" w:cs="Times New Roman"/>
                <w:i/>
                <w:sz w:val="24"/>
                <w:szCs w:val="24"/>
                <w:lang w:eastAsia="en-IN"/>
              </w:rPr>
              <w:lastRenderedPageBreak/>
              <w:sym w:font="Symbol" w:char="F063"/>
            </w:r>
            <w:r w:rsidRPr="002D48E6">
              <w:rPr>
                <w:rFonts w:ascii="Book Antiqua" w:hAnsi="Book Antiqua" w:cs="Times New Roman"/>
                <w:sz w:val="24"/>
                <w:szCs w:val="24"/>
                <w:vertAlign w:val="superscript"/>
                <w:lang w:eastAsia="en-IN"/>
              </w:rPr>
              <w:t>2</w:t>
            </w:r>
            <w:r w:rsidR="003E137D" w:rsidRPr="002D48E6">
              <w:rPr>
                <w:rFonts w:ascii="Book Antiqua" w:hAnsi="Book Antiqua" w:cs="Times New Roman"/>
                <w:sz w:val="24"/>
                <w:szCs w:val="24"/>
                <w:vertAlign w:val="superscript"/>
                <w:lang w:eastAsia="zh-CN"/>
              </w:rPr>
              <w:t xml:space="preserve"> </w:t>
            </w:r>
            <w:r w:rsidR="005A4B11" w:rsidRPr="002D48E6">
              <w:rPr>
                <w:rFonts w:ascii="Book Antiqua" w:hAnsi="Book Antiqua" w:cs="Times New Roman"/>
                <w:sz w:val="24"/>
                <w:szCs w:val="24"/>
                <w:lang w:eastAsia="en-IN"/>
              </w:rPr>
              <w:t>=</w:t>
            </w:r>
            <w:r w:rsidR="003E137D" w:rsidRPr="002D48E6">
              <w:rPr>
                <w:rFonts w:ascii="Book Antiqua" w:hAnsi="Book Antiqua" w:cs="Times New Roman"/>
                <w:sz w:val="24"/>
                <w:szCs w:val="24"/>
                <w:lang w:eastAsia="zh-CN"/>
              </w:rPr>
              <w:t xml:space="preserve"> </w:t>
            </w:r>
            <w:r w:rsidR="005A4B11" w:rsidRPr="002D48E6">
              <w:rPr>
                <w:rFonts w:ascii="Book Antiqua" w:hAnsi="Book Antiqua" w:cs="Times New Roman"/>
                <w:sz w:val="24"/>
                <w:szCs w:val="24"/>
              </w:rPr>
              <w:t xml:space="preserve">11.69; </w:t>
            </w:r>
            <w:r w:rsidR="00AC7269" w:rsidRPr="002D48E6">
              <w:rPr>
                <w:rFonts w:ascii="Book Antiqua" w:hAnsi="Book Antiqua" w:cs="Times New Roman"/>
                <w:i/>
                <w:sz w:val="24"/>
                <w:szCs w:val="24"/>
              </w:rPr>
              <w:t>P</w:t>
            </w:r>
            <w:r w:rsidR="003E137D" w:rsidRPr="002D48E6">
              <w:rPr>
                <w:rFonts w:ascii="Book Antiqua" w:hAnsi="Book Antiqua" w:cs="Times New Roman"/>
                <w:i/>
                <w:sz w:val="24"/>
                <w:szCs w:val="24"/>
                <w:lang w:eastAsia="zh-CN"/>
              </w:rPr>
              <w:t xml:space="preserve"> </w:t>
            </w:r>
            <w:r w:rsidR="005A4B11" w:rsidRPr="002D48E6">
              <w:rPr>
                <w:rFonts w:ascii="Book Antiqua" w:hAnsi="Book Antiqua" w:cs="Times New Roman"/>
                <w:sz w:val="24"/>
                <w:szCs w:val="24"/>
              </w:rPr>
              <w:t>&lt; 0.01</w:t>
            </w:r>
          </w:p>
        </w:tc>
      </w:tr>
      <w:tr w:rsidR="00B43867" w:rsidRPr="002D48E6" w:rsidTr="005A4B11">
        <w:tc>
          <w:tcPr>
            <w:tcW w:w="2097" w:type="dxa"/>
          </w:tcPr>
          <w:p w:rsidR="008323A3" w:rsidRPr="002D48E6" w:rsidRDefault="008E20B0"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lastRenderedPageBreak/>
              <w:t>Age of onset (in years)</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26.7 (9.5)</w:t>
            </w:r>
          </w:p>
        </w:tc>
        <w:tc>
          <w:tcPr>
            <w:tcW w:w="1803"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26.1 (12.7) </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323A3" w:rsidRPr="002D48E6" w:rsidRDefault="008E20B0"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t>Duration of illness (mo)</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110.3 (78.9) </w:t>
            </w:r>
          </w:p>
        </w:tc>
        <w:tc>
          <w:tcPr>
            <w:tcW w:w="1803" w:type="dxa"/>
          </w:tcPr>
          <w:p w:rsidR="008E20B0" w:rsidRPr="002D48E6" w:rsidRDefault="008E20B0" w:rsidP="00B43867">
            <w:pPr>
              <w:pStyle w:val="ListParagraph"/>
              <w:numPr>
                <w:ilvl w:val="1"/>
                <w:numId w:val="12"/>
              </w:numPr>
              <w:autoSpaceDE w:val="0"/>
              <w:autoSpaceDN w:val="0"/>
              <w:adjustRightInd w:val="0"/>
              <w:spacing w:line="360" w:lineRule="auto"/>
              <w:ind w:left="0" w:firstLine="0"/>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 (65.9)</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E20B0" w:rsidRPr="002D48E6" w:rsidRDefault="008E20B0"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Duration of treatment (mo)</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99.1 (69.5)</w:t>
            </w:r>
          </w:p>
        </w:tc>
        <w:tc>
          <w:tcPr>
            <w:tcW w:w="1803"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100 (94.3)</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tcPr>
          <w:p w:rsidR="008323A3" w:rsidRPr="002D48E6" w:rsidRDefault="008E20B0" w:rsidP="00A97F06">
            <w:pPr>
              <w:autoSpaceDE w:val="0"/>
              <w:autoSpaceDN w:val="0"/>
              <w:adjustRightInd w:val="0"/>
              <w:spacing w:line="360" w:lineRule="auto"/>
              <w:rPr>
                <w:rFonts w:ascii="Book Antiqua" w:hAnsi="Book Antiqua" w:cs="Times New Roman"/>
                <w:sz w:val="24"/>
                <w:szCs w:val="24"/>
                <w:lang w:eastAsia="zh-CN"/>
              </w:rPr>
            </w:pPr>
            <w:r w:rsidRPr="002D48E6">
              <w:rPr>
                <w:rFonts w:ascii="Book Antiqua" w:hAnsi="Book Antiqua" w:cs="Times New Roman"/>
                <w:b/>
                <w:sz w:val="24"/>
                <w:szCs w:val="24"/>
                <w:lang w:eastAsia="en-IN"/>
              </w:rPr>
              <w:t>Number of hospitalizations in the past</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0.7 (1.0)</w:t>
            </w:r>
          </w:p>
        </w:tc>
        <w:tc>
          <w:tcPr>
            <w:tcW w:w="1803"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0.5 (0.9) </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323A3" w:rsidRPr="002D48E6" w:rsidRDefault="008E20B0"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t>PANSS positive score</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w:t>
            </w:r>
          </w:p>
        </w:tc>
        <w:tc>
          <w:tcPr>
            <w:tcW w:w="1803"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10.6 (5.6)</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323A3" w:rsidRPr="002D48E6" w:rsidRDefault="008E20B0"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t>PANSS negative score</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w:t>
            </w:r>
          </w:p>
        </w:tc>
        <w:tc>
          <w:tcPr>
            <w:tcW w:w="1803"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12.3 (7.2)</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323A3" w:rsidRPr="002D48E6" w:rsidRDefault="008E20B0"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t>PANSS general psychopathology score</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w:t>
            </w:r>
          </w:p>
        </w:tc>
        <w:tc>
          <w:tcPr>
            <w:tcW w:w="1803"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27.4 (12.6)</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323A3" w:rsidRPr="002D48E6" w:rsidRDefault="005A4B11"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lastRenderedPageBreak/>
              <w:t xml:space="preserve">YMRS </w:t>
            </w:r>
            <w:r w:rsidR="008E20B0" w:rsidRPr="002D48E6">
              <w:rPr>
                <w:rFonts w:ascii="Book Antiqua" w:hAnsi="Book Antiqua" w:cs="Times New Roman"/>
                <w:b/>
                <w:sz w:val="24"/>
                <w:szCs w:val="24"/>
                <w:lang w:eastAsia="en-IN"/>
              </w:rPr>
              <w:t>score</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2.0 (3.1)</w:t>
            </w:r>
          </w:p>
        </w:tc>
        <w:tc>
          <w:tcPr>
            <w:tcW w:w="1803"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vAlign w:val="center"/>
          </w:tcPr>
          <w:p w:rsidR="008323A3" w:rsidRPr="002D48E6" w:rsidRDefault="005A4B11"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t xml:space="preserve">HDRS </w:t>
            </w:r>
            <w:r w:rsidR="008E20B0" w:rsidRPr="002D48E6">
              <w:rPr>
                <w:rFonts w:ascii="Book Antiqua" w:hAnsi="Book Antiqua" w:cs="Times New Roman"/>
                <w:b/>
                <w:sz w:val="24"/>
                <w:szCs w:val="24"/>
                <w:lang w:eastAsia="en-IN"/>
              </w:rPr>
              <w:t>score</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1.0 (2.1)</w:t>
            </w:r>
          </w:p>
        </w:tc>
        <w:tc>
          <w:tcPr>
            <w:tcW w:w="1803" w:type="dxa"/>
            <w:vAlign w:val="center"/>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B43867" w:rsidRPr="002D48E6" w:rsidTr="005A4B11">
        <w:tc>
          <w:tcPr>
            <w:tcW w:w="2097" w:type="dxa"/>
          </w:tcPr>
          <w:p w:rsidR="008323A3" w:rsidRPr="002D48E6" w:rsidRDefault="005A4B11" w:rsidP="00A97F06">
            <w:pPr>
              <w:autoSpaceDE w:val="0"/>
              <w:autoSpaceDN w:val="0"/>
              <w:adjustRightInd w:val="0"/>
              <w:spacing w:line="360" w:lineRule="auto"/>
              <w:rPr>
                <w:rFonts w:ascii="Book Antiqua" w:hAnsi="Book Antiqua" w:cs="Times New Roman"/>
                <w:b/>
                <w:sz w:val="24"/>
                <w:szCs w:val="24"/>
                <w:lang w:eastAsia="zh-CN"/>
              </w:rPr>
            </w:pPr>
            <w:r w:rsidRPr="002D48E6">
              <w:rPr>
                <w:rFonts w:ascii="Book Antiqua" w:hAnsi="Book Antiqua" w:cs="Times New Roman"/>
                <w:b/>
                <w:sz w:val="24"/>
                <w:szCs w:val="24"/>
                <w:lang w:eastAsia="en-IN"/>
              </w:rPr>
              <w:t xml:space="preserve">GAF </w:t>
            </w:r>
            <w:r w:rsidR="008E20B0" w:rsidRPr="002D48E6">
              <w:rPr>
                <w:rFonts w:ascii="Book Antiqua" w:hAnsi="Book Antiqua" w:cs="Times New Roman"/>
                <w:b/>
                <w:sz w:val="24"/>
                <w:szCs w:val="24"/>
                <w:lang w:eastAsia="en-IN"/>
              </w:rPr>
              <w:t>score</w:t>
            </w:r>
          </w:p>
          <w:p w:rsidR="008E20B0" w:rsidRPr="002D48E6" w:rsidRDefault="005822F8"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sz w:val="24"/>
                <w:szCs w:val="24"/>
              </w:rPr>
              <w:t>m</w:t>
            </w:r>
            <w:r w:rsidR="008E20B0" w:rsidRPr="002D48E6">
              <w:rPr>
                <w:rFonts w:ascii="Book Antiqua" w:hAnsi="Book Antiqua" w:cs="Times New Roman"/>
                <w:sz w:val="24"/>
                <w:szCs w:val="24"/>
              </w:rPr>
              <w:t>ean (SD)</w:t>
            </w:r>
          </w:p>
        </w:tc>
        <w:tc>
          <w:tcPr>
            <w:tcW w:w="1221"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70.07 (17.79)</w:t>
            </w:r>
          </w:p>
        </w:tc>
        <w:tc>
          <w:tcPr>
            <w:tcW w:w="1803"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66.63 (15.63)</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r w:rsidR="008E20B0" w:rsidRPr="002D48E6" w:rsidTr="005A4B11">
        <w:tc>
          <w:tcPr>
            <w:tcW w:w="2097" w:type="dxa"/>
          </w:tcPr>
          <w:p w:rsidR="008E20B0" w:rsidRPr="002D48E6" w:rsidRDefault="008E20B0" w:rsidP="00A97F06">
            <w:pPr>
              <w:autoSpaceDE w:val="0"/>
              <w:autoSpaceDN w:val="0"/>
              <w:adjustRightInd w:val="0"/>
              <w:spacing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 WHOQOL</w:t>
            </w:r>
            <w:r w:rsidR="008323A3" w:rsidRPr="002D48E6">
              <w:rPr>
                <w:rFonts w:ascii="Book Antiqua" w:hAnsi="Book Antiqua" w:cs="Times New Roman"/>
                <w:b/>
                <w:sz w:val="24"/>
                <w:szCs w:val="24"/>
                <w:lang w:eastAsia="zh-CN"/>
              </w:rPr>
              <w:t>-</w:t>
            </w:r>
            <w:r w:rsidRPr="002D48E6">
              <w:rPr>
                <w:rFonts w:ascii="Book Antiqua" w:hAnsi="Book Antiqua" w:cs="Times New Roman"/>
                <w:b/>
                <w:sz w:val="24"/>
                <w:szCs w:val="24"/>
                <w:lang w:eastAsia="en-IN"/>
              </w:rPr>
              <w:t>BREF scores</w:t>
            </w:r>
            <w:r w:rsidR="00A97F06" w:rsidRPr="002D48E6">
              <w:rPr>
                <w:rFonts w:ascii="Book Antiqua" w:hAnsi="Book Antiqua" w:cs="Times New Roman"/>
                <w:b/>
                <w:sz w:val="24"/>
                <w:szCs w:val="24"/>
                <w:lang w:eastAsia="en-IN"/>
              </w:rPr>
              <w:t xml:space="preserve">      </w:t>
            </w:r>
            <w:r w:rsidR="005822F8" w:rsidRPr="002D48E6">
              <w:rPr>
                <w:rFonts w:ascii="Book Antiqua" w:hAnsi="Book Antiqua" w:cs="Times New Roman"/>
                <w:sz w:val="24"/>
                <w:szCs w:val="24"/>
              </w:rPr>
              <w:t>m</w:t>
            </w:r>
            <w:r w:rsidRPr="002D48E6">
              <w:rPr>
                <w:rFonts w:ascii="Book Antiqua" w:hAnsi="Book Antiqua" w:cs="Times New Roman"/>
                <w:sz w:val="24"/>
                <w:szCs w:val="24"/>
              </w:rPr>
              <w:t>ean (SD)</w:t>
            </w:r>
          </w:p>
        </w:tc>
        <w:tc>
          <w:tcPr>
            <w:tcW w:w="1221"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93.87 (15.17) </w:t>
            </w:r>
          </w:p>
        </w:tc>
        <w:tc>
          <w:tcPr>
            <w:tcW w:w="1803" w:type="dxa"/>
          </w:tcPr>
          <w:p w:rsidR="008E20B0" w:rsidRPr="002D48E6" w:rsidRDefault="008E20B0"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88.77 (17.85) </w:t>
            </w:r>
          </w:p>
        </w:tc>
        <w:tc>
          <w:tcPr>
            <w:tcW w:w="1221"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1803" w:type="dxa"/>
            <w:vAlign w:val="center"/>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c>
          <w:tcPr>
            <w:tcW w:w="2169" w:type="dxa"/>
          </w:tcPr>
          <w:p w:rsidR="008E20B0" w:rsidRPr="002D48E6" w:rsidRDefault="008E20B0" w:rsidP="00B43867">
            <w:pPr>
              <w:widowControl w:val="0"/>
              <w:autoSpaceDE w:val="0"/>
              <w:autoSpaceDN w:val="0"/>
              <w:adjustRightInd w:val="0"/>
              <w:spacing w:line="360" w:lineRule="auto"/>
              <w:jc w:val="both"/>
              <w:rPr>
                <w:rFonts w:ascii="Book Antiqua" w:hAnsi="Book Antiqua" w:cs="Times New Roman"/>
                <w:sz w:val="24"/>
                <w:szCs w:val="24"/>
              </w:rPr>
            </w:pPr>
          </w:p>
        </w:tc>
      </w:tr>
    </w:tbl>
    <w:p w:rsidR="004837A4" w:rsidRPr="002D48E6" w:rsidRDefault="004837A4" w:rsidP="00B43867">
      <w:pPr>
        <w:autoSpaceDE w:val="0"/>
        <w:autoSpaceDN w:val="0"/>
        <w:adjustRightInd w:val="0"/>
        <w:spacing w:after="0" w:line="360" w:lineRule="auto"/>
        <w:jc w:val="both"/>
        <w:rPr>
          <w:rFonts w:ascii="Book Antiqua" w:hAnsi="Book Antiqua" w:cs="Times New Roman"/>
          <w:sz w:val="24"/>
          <w:szCs w:val="24"/>
          <w:lang w:eastAsia="zh-CN"/>
        </w:rPr>
      </w:pPr>
    </w:p>
    <w:p w:rsidR="005822F8" w:rsidRPr="002D48E6" w:rsidRDefault="003E137D" w:rsidP="00B43867">
      <w:pPr>
        <w:autoSpaceDE w:val="0"/>
        <w:autoSpaceDN w:val="0"/>
        <w:adjustRightInd w:val="0"/>
        <w:spacing w:after="0" w:line="360" w:lineRule="auto"/>
        <w:jc w:val="both"/>
        <w:rPr>
          <w:rFonts w:ascii="Book Antiqua" w:hAnsi="Book Antiqua" w:cs="Times New Roman"/>
          <w:sz w:val="24"/>
          <w:szCs w:val="24"/>
          <w:lang w:eastAsia="zh-CN"/>
        </w:rPr>
      </w:pPr>
      <w:proofErr w:type="spellStart"/>
      <w:proofErr w:type="gramStart"/>
      <w:r w:rsidRPr="002D48E6">
        <w:rPr>
          <w:rFonts w:ascii="Book Antiqua" w:hAnsi="Book Antiqua" w:cs="Times New Roman"/>
          <w:sz w:val="24"/>
          <w:szCs w:val="24"/>
          <w:vertAlign w:val="superscript"/>
          <w:lang w:eastAsia="en-IN"/>
        </w:rPr>
        <w:t>a</w:t>
      </w:r>
      <w:r w:rsidR="00EF1E42" w:rsidRPr="002D48E6">
        <w:rPr>
          <w:rFonts w:ascii="Book Antiqua" w:hAnsi="Book Antiqua" w:cs="Times New Roman"/>
          <w:i/>
          <w:sz w:val="24"/>
          <w:szCs w:val="24"/>
          <w:lang w:eastAsia="en-IN"/>
        </w:rPr>
        <w:t>P</w:t>
      </w:r>
      <w:proofErr w:type="spellEnd"/>
      <w:proofErr w:type="gramEnd"/>
      <w:r w:rsidR="00B348B5">
        <w:rPr>
          <w:rFonts w:ascii="Book Antiqua" w:hAnsi="Book Antiqua" w:cs="Times New Roman" w:hint="eastAsia"/>
          <w:i/>
          <w:sz w:val="24"/>
          <w:szCs w:val="24"/>
          <w:lang w:eastAsia="zh-CN"/>
        </w:rPr>
        <w:t xml:space="preserve"> </w:t>
      </w:r>
      <w:r w:rsidR="004837A4" w:rsidRPr="002D48E6">
        <w:rPr>
          <w:rFonts w:ascii="Book Antiqua" w:hAnsi="Book Antiqua" w:cs="Times New Roman"/>
          <w:sz w:val="24"/>
          <w:szCs w:val="24"/>
          <w:lang w:eastAsia="en-IN"/>
        </w:rPr>
        <w:t>&lt; 0.01</w:t>
      </w:r>
      <w:r w:rsidR="008323A3" w:rsidRPr="002D48E6">
        <w:rPr>
          <w:rFonts w:ascii="Book Antiqua" w:hAnsi="Book Antiqua" w:cs="Times New Roman"/>
          <w:sz w:val="24"/>
          <w:szCs w:val="24"/>
          <w:lang w:eastAsia="zh-CN"/>
        </w:rPr>
        <w:t>;</w:t>
      </w:r>
      <w:r w:rsidR="00A97F06" w:rsidRPr="002D48E6">
        <w:rPr>
          <w:rFonts w:ascii="Book Antiqua" w:hAnsi="Book Antiqua" w:cs="Times New Roman"/>
          <w:sz w:val="24"/>
          <w:szCs w:val="24"/>
          <w:vertAlign w:val="superscript"/>
          <w:lang w:eastAsia="en-IN"/>
        </w:rPr>
        <w:t xml:space="preserve"> </w:t>
      </w:r>
      <w:proofErr w:type="spellStart"/>
      <w:r w:rsidR="00A97F06" w:rsidRPr="002D48E6">
        <w:rPr>
          <w:rFonts w:ascii="Book Antiqua" w:hAnsi="Book Antiqua" w:cs="Times New Roman"/>
          <w:sz w:val="24"/>
          <w:szCs w:val="24"/>
          <w:vertAlign w:val="superscript"/>
          <w:lang w:eastAsia="en-IN"/>
        </w:rPr>
        <w:t>b</w:t>
      </w:r>
      <w:r w:rsidR="00EF1E42" w:rsidRPr="002D48E6">
        <w:rPr>
          <w:rFonts w:ascii="Book Antiqua" w:hAnsi="Book Antiqua" w:cs="Times New Roman"/>
          <w:i/>
          <w:sz w:val="24"/>
          <w:szCs w:val="24"/>
          <w:lang w:eastAsia="en-IN"/>
        </w:rPr>
        <w:t>P</w:t>
      </w:r>
      <w:proofErr w:type="spellEnd"/>
      <w:r w:rsidR="00B348B5">
        <w:rPr>
          <w:rFonts w:ascii="Book Antiqua" w:hAnsi="Book Antiqua" w:cs="Times New Roman" w:hint="eastAsia"/>
          <w:i/>
          <w:sz w:val="24"/>
          <w:szCs w:val="24"/>
          <w:lang w:eastAsia="zh-CN"/>
        </w:rPr>
        <w:t xml:space="preserve"> </w:t>
      </w:r>
      <w:r w:rsidR="004837A4" w:rsidRPr="002D48E6">
        <w:rPr>
          <w:rFonts w:ascii="Book Antiqua" w:hAnsi="Book Antiqua" w:cs="Times New Roman"/>
          <w:sz w:val="24"/>
          <w:szCs w:val="24"/>
          <w:lang w:eastAsia="en-IN"/>
        </w:rPr>
        <w:t>&lt; 0.001</w:t>
      </w:r>
      <w:r w:rsidRPr="002D48E6">
        <w:rPr>
          <w:rFonts w:ascii="Book Antiqua" w:hAnsi="Book Antiqua" w:cs="Times New Roman"/>
          <w:sz w:val="24"/>
          <w:szCs w:val="24"/>
          <w:lang w:eastAsia="zh-CN"/>
        </w:rPr>
        <w:t xml:space="preserve">: </w:t>
      </w:r>
      <w:r w:rsidR="00BB4AAB" w:rsidRPr="002D48E6">
        <w:rPr>
          <w:rFonts w:ascii="Book Antiqua" w:hAnsi="Book Antiqua" w:cs="Times New Roman"/>
          <w:sz w:val="24"/>
          <w:szCs w:val="24"/>
          <w:lang w:eastAsia="zh-CN"/>
        </w:rPr>
        <w:t>Comparisons between BD and schizophrenia on marital status and occupation of patients, relatives</w:t>
      </w:r>
      <w:r w:rsidRPr="002D48E6">
        <w:rPr>
          <w:rFonts w:ascii="Book Antiqua" w:hAnsi="Book Antiqua" w:cs="Times New Roman"/>
          <w:sz w:val="24"/>
          <w:szCs w:val="24"/>
          <w:lang w:eastAsia="zh-CN"/>
        </w:rPr>
        <w:t>’</w:t>
      </w:r>
      <w:r w:rsidR="00BB4AAB" w:rsidRPr="002D48E6">
        <w:rPr>
          <w:rFonts w:ascii="Book Antiqua" w:hAnsi="Book Antiqua" w:cs="Times New Roman"/>
          <w:sz w:val="24"/>
          <w:szCs w:val="24"/>
          <w:lang w:eastAsia="zh-CN"/>
        </w:rPr>
        <w:t xml:space="preserve"> gender and relationship with patient</w:t>
      </w:r>
      <w:r w:rsidRPr="002D48E6">
        <w:rPr>
          <w:rFonts w:ascii="Book Antiqua" w:hAnsi="Book Antiqua" w:cs="Times New Roman"/>
          <w:sz w:val="24"/>
          <w:szCs w:val="24"/>
          <w:lang w:eastAsia="zh-CN"/>
        </w:rPr>
        <w:t xml:space="preserve">. </w:t>
      </w:r>
      <w:r w:rsidR="005822F8" w:rsidRPr="002D48E6">
        <w:rPr>
          <w:rFonts w:ascii="Book Antiqua" w:hAnsi="Book Antiqua"/>
          <w:sz w:val="24"/>
          <w:szCs w:val="24"/>
          <w:lang w:eastAsia="en-IN"/>
        </w:rPr>
        <w:t>PANSS</w:t>
      </w:r>
      <w:r w:rsidR="005822F8" w:rsidRPr="002D48E6">
        <w:rPr>
          <w:rFonts w:ascii="Book Antiqua" w:hAnsi="Book Antiqua"/>
          <w:sz w:val="24"/>
          <w:szCs w:val="24"/>
          <w:lang w:eastAsia="zh-CN"/>
        </w:rPr>
        <w:t>:</w:t>
      </w:r>
      <w:r w:rsidR="00A97F06" w:rsidRPr="002D48E6">
        <w:rPr>
          <w:rFonts w:ascii="Book Antiqua" w:hAnsi="Book Antiqua"/>
          <w:sz w:val="24"/>
          <w:szCs w:val="24"/>
          <w:lang w:eastAsia="zh-CN"/>
        </w:rPr>
        <w:t xml:space="preserve"> </w:t>
      </w:r>
      <w:r w:rsidR="005822F8" w:rsidRPr="002D48E6">
        <w:rPr>
          <w:rFonts w:ascii="Book Antiqua" w:hAnsi="Book Antiqua"/>
          <w:sz w:val="24"/>
          <w:szCs w:val="24"/>
        </w:rPr>
        <w:t>Positive and Negative Syndrome Scale for Schizophrenia; YMRS</w:t>
      </w:r>
      <w:r w:rsidR="005822F8" w:rsidRPr="002D48E6">
        <w:rPr>
          <w:rFonts w:ascii="Book Antiqua" w:hAnsi="Book Antiqua"/>
          <w:sz w:val="24"/>
          <w:szCs w:val="24"/>
          <w:lang w:eastAsia="zh-CN"/>
        </w:rPr>
        <w:t>:</w:t>
      </w:r>
      <w:r w:rsidR="005822F8" w:rsidRPr="002D48E6">
        <w:rPr>
          <w:rFonts w:ascii="Book Antiqua" w:hAnsi="Book Antiqua"/>
          <w:sz w:val="24"/>
          <w:szCs w:val="24"/>
        </w:rPr>
        <w:t xml:space="preserve"> Young Mania Rating Scale</w:t>
      </w:r>
      <w:r w:rsidR="005822F8" w:rsidRPr="002D48E6">
        <w:rPr>
          <w:rFonts w:ascii="Book Antiqua" w:hAnsi="Book Antiqua"/>
          <w:sz w:val="24"/>
          <w:szCs w:val="24"/>
          <w:lang w:eastAsia="zh-CN"/>
        </w:rPr>
        <w:t>;</w:t>
      </w:r>
      <w:r w:rsidRPr="002D48E6">
        <w:rPr>
          <w:rFonts w:ascii="Book Antiqua" w:hAnsi="Book Antiqua"/>
          <w:sz w:val="24"/>
          <w:szCs w:val="24"/>
          <w:lang w:eastAsia="zh-CN"/>
        </w:rPr>
        <w:t xml:space="preserve"> </w:t>
      </w:r>
      <w:r w:rsidR="005822F8" w:rsidRPr="002D48E6">
        <w:rPr>
          <w:rFonts w:ascii="Book Antiqua" w:hAnsi="Book Antiqua"/>
          <w:sz w:val="24"/>
          <w:szCs w:val="24"/>
        </w:rPr>
        <w:t>HDRS</w:t>
      </w:r>
      <w:r w:rsidR="005822F8" w:rsidRPr="002D48E6">
        <w:rPr>
          <w:rFonts w:ascii="Book Antiqua" w:hAnsi="Book Antiqua"/>
          <w:sz w:val="24"/>
          <w:szCs w:val="24"/>
          <w:lang w:eastAsia="zh-CN"/>
        </w:rPr>
        <w:t>:</w:t>
      </w:r>
      <w:r w:rsidR="005822F8" w:rsidRPr="002D48E6">
        <w:rPr>
          <w:rFonts w:ascii="Book Antiqua" w:hAnsi="Book Antiqua"/>
          <w:sz w:val="24"/>
          <w:szCs w:val="24"/>
        </w:rPr>
        <w:t xml:space="preserve"> Hamilton Depression Rating Scale;</w:t>
      </w:r>
      <w:r w:rsidRPr="002D48E6">
        <w:rPr>
          <w:rFonts w:ascii="Book Antiqua" w:hAnsi="Book Antiqua"/>
          <w:sz w:val="24"/>
          <w:szCs w:val="24"/>
          <w:lang w:eastAsia="zh-CN"/>
        </w:rPr>
        <w:t xml:space="preserve"> </w:t>
      </w:r>
      <w:r w:rsidR="005822F8" w:rsidRPr="002D48E6">
        <w:rPr>
          <w:rFonts w:ascii="Book Antiqua" w:hAnsi="Book Antiqua"/>
          <w:sz w:val="24"/>
          <w:szCs w:val="24"/>
          <w:lang w:eastAsia="en-IN"/>
        </w:rPr>
        <w:t>GAF</w:t>
      </w:r>
      <w:r w:rsidR="005822F8" w:rsidRPr="002D48E6">
        <w:rPr>
          <w:rFonts w:ascii="Book Antiqua" w:hAnsi="Book Antiqua"/>
          <w:sz w:val="24"/>
          <w:szCs w:val="24"/>
          <w:lang w:eastAsia="zh-CN"/>
        </w:rPr>
        <w:t>:</w:t>
      </w:r>
      <w:r w:rsidR="005822F8" w:rsidRPr="002D48E6">
        <w:rPr>
          <w:rFonts w:ascii="Book Antiqua" w:hAnsi="Book Antiqua"/>
          <w:sz w:val="24"/>
          <w:szCs w:val="24"/>
          <w:lang w:eastAsia="en-IN"/>
        </w:rPr>
        <w:t xml:space="preserve"> Global Assessment of Functioning;</w:t>
      </w:r>
      <w:r w:rsidRPr="002D48E6">
        <w:rPr>
          <w:rFonts w:ascii="Book Antiqua" w:hAnsi="Book Antiqua"/>
          <w:sz w:val="24"/>
          <w:szCs w:val="24"/>
          <w:lang w:eastAsia="zh-CN"/>
        </w:rPr>
        <w:t xml:space="preserve"> </w:t>
      </w:r>
      <w:r w:rsidR="005822F8" w:rsidRPr="002D48E6">
        <w:rPr>
          <w:rFonts w:ascii="Book Antiqua" w:hAnsi="Book Antiqua"/>
          <w:sz w:val="24"/>
          <w:szCs w:val="24"/>
          <w:lang w:eastAsia="en-IN"/>
        </w:rPr>
        <w:t>WHOQOL-BREF</w:t>
      </w:r>
      <w:r w:rsidR="005822F8" w:rsidRPr="002D48E6">
        <w:rPr>
          <w:rFonts w:ascii="Book Antiqua" w:hAnsi="Book Antiqua"/>
          <w:sz w:val="24"/>
          <w:szCs w:val="24"/>
          <w:lang w:eastAsia="zh-CN"/>
        </w:rPr>
        <w:t>:</w:t>
      </w:r>
      <w:r w:rsidR="005822F8" w:rsidRPr="002D48E6">
        <w:rPr>
          <w:rFonts w:ascii="Book Antiqua" w:hAnsi="Book Antiqua"/>
          <w:sz w:val="24"/>
          <w:szCs w:val="24"/>
          <w:lang w:eastAsia="en-IN"/>
        </w:rPr>
        <w:t xml:space="preserve"> World Health Organization Quality of Life </w:t>
      </w:r>
      <w:proofErr w:type="spellStart"/>
      <w:r w:rsidR="005822F8" w:rsidRPr="002D48E6">
        <w:rPr>
          <w:rFonts w:ascii="Book Antiqua" w:hAnsi="Book Antiqua"/>
          <w:sz w:val="24"/>
          <w:szCs w:val="24"/>
          <w:lang w:eastAsia="en-IN"/>
        </w:rPr>
        <w:t>Bref</w:t>
      </w:r>
      <w:proofErr w:type="spellEnd"/>
      <w:r w:rsidR="005822F8" w:rsidRPr="002D48E6">
        <w:rPr>
          <w:rFonts w:ascii="Book Antiqua" w:hAnsi="Book Antiqua"/>
          <w:sz w:val="24"/>
          <w:szCs w:val="24"/>
          <w:lang w:eastAsia="en-IN"/>
        </w:rPr>
        <w:t xml:space="preserve"> version</w:t>
      </w:r>
      <w:r w:rsidR="00B348B5">
        <w:rPr>
          <w:rFonts w:ascii="Book Antiqua" w:hAnsi="Book Antiqua" w:hint="eastAsia"/>
          <w:sz w:val="24"/>
          <w:szCs w:val="24"/>
          <w:lang w:eastAsia="zh-CN"/>
        </w:rPr>
        <w:t xml:space="preserve">; </w:t>
      </w:r>
      <w:r w:rsidR="00B348B5" w:rsidRPr="002D48E6">
        <w:rPr>
          <w:rFonts w:ascii="Book Antiqua" w:hAnsi="Book Antiqua"/>
          <w:sz w:val="24"/>
          <w:szCs w:val="24"/>
        </w:rPr>
        <w:t>BD</w:t>
      </w:r>
      <w:r w:rsidR="00B348B5">
        <w:rPr>
          <w:rFonts w:ascii="Book Antiqua" w:hAnsi="Book Antiqua" w:hint="eastAsia"/>
          <w:sz w:val="24"/>
          <w:szCs w:val="24"/>
          <w:lang w:eastAsia="zh-CN"/>
        </w:rPr>
        <w:t>:</w:t>
      </w:r>
      <w:r w:rsidR="00B348B5" w:rsidRPr="00B348B5">
        <w:rPr>
          <w:rFonts w:ascii="Book Antiqua" w:hAnsi="Book Antiqua"/>
          <w:sz w:val="24"/>
          <w:szCs w:val="24"/>
        </w:rPr>
        <w:t xml:space="preserve"> </w:t>
      </w:r>
      <w:r w:rsidR="00B348B5" w:rsidRPr="002D48E6">
        <w:rPr>
          <w:rFonts w:ascii="Book Antiqua" w:hAnsi="Book Antiqua"/>
          <w:sz w:val="24"/>
          <w:szCs w:val="24"/>
        </w:rPr>
        <w:t>Bipolar disorder</w:t>
      </w:r>
      <w:r w:rsidR="00B348B5">
        <w:rPr>
          <w:rFonts w:ascii="Book Antiqua" w:hAnsi="Book Antiqua" w:hint="eastAsia"/>
          <w:sz w:val="24"/>
          <w:szCs w:val="24"/>
          <w:lang w:eastAsia="zh-CN"/>
        </w:rPr>
        <w:t>.</w:t>
      </w:r>
    </w:p>
    <w:p w:rsidR="00835418" w:rsidRPr="002D48E6" w:rsidRDefault="00835418" w:rsidP="00B43867">
      <w:pPr>
        <w:autoSpaceDE w:val="0"/>
        <w:autoSpaceDN w:val="0"/>
        <w:adjustRightInd w:val="0"/>
        <w:spacing w:after="0" w:line="360" w:lineRule="auto"/>
        <w:jc w:val="both"/>
        <w:rPr>
          <w:rFonts w:ascii="Book Antiqua" w:hAnsi="Book Antiqua" w:cs="Times New Roman"/>
          <w:b/>
          <w:sz w:val="24"/>
          <w:szCs w:val="24"/>
          <w:lang w:eastAsia="zh-CN"/>
        </w:rPr>
      </w:pPr>
    </w:p>
    <w:p w:rsidR="005822F8" w:rsidRPr="002D48E6" w:rsidRDefault="005822F8">
      <w:pPr>
        <w:rPr>
          <w:rFonts w:ascii="Book Antiqua" w:hAnsi="Book Antiqua" w:cs="Times New Roman"/>
          <w:b/>
          <w:sz w:val="24"/>
          <w:szCs w:val="24"/>
          <w:lang w:eastAsia="en-IN"/>
        </w:rPr>
      </w:pPr>
      <w:r w:rsidRPr="002D48E6">
        <w:rPr>
          <w:rFonts w:ascii="Book Antiqua" w:hAnsi="Book Antiqua" w:cs="Times New Roman"/>
          <w:b/>
          <w:sz w:val="24"/>
          <w:szCs w:val="24"/>
          <w:lang w:eastAsia="en-IN"/>
        </w:rPr>
        <w:br w:type="page"/>
      </w:r>
    </w:p>
    <w:p w:rsidR="004837A4" w:rsidRPr="002D48E6" w:rsidRDefault="005822F8" w:rsidP="00B43867">
      <w:pPr>
        <w:autoSpaceDE w:val="0"/>
        <w:autoSpaceDN w:val="0"/>
        <w:adjustRightInd w:val="0"/>
        <w:spacing w:after="0" w:line="360" w:lineRule="auto"/>
        <w:jc w:val="both"/>
        <w:rPr>
          <w:rFonts w:ascii="Book Antiqua" w:hAnsi="Book Antiqua" w:cs="Times New Roman"/>
          <w:b/>
          <w:sz w:val="24"/>
          <w:szCs w:val="24"/>
          <w:lang w:eastAsia="zh-CN"/>
        </w:rPr>
      </w:pPr>
      <w:r w:rsidRPr="002D48E6">
        <w:rPr>
          <w:rFonts w:ascii="Book Antiqua" w:hAnsi="Book Antiqua" w:cs="Times New Roman"/>
          <w:b/>
          <w:sz w:val="24"/>
          <w:szCs w:val="24"/>
          <w:lang w:eastAsia="en-IN"/>
        </w:rPr>
        <w:lastRenderedPageBreak/>
        <w:t>Table 2</w:t>
      </w:r>
      <w:r w:rsidR="004837A4" w:rsidRPr="002D48E6">
        <w:rPr>
          <w:rFonts w:ascii="Book Antiqua" w:hAnsi="Book Antiqua" w:cs="Times New Roman"/>
          <w:b/>
          <w:sz w:val="24"/>
          <w:szCs w:val="24"/>
          <w:lang w:eastAsia="en-IN"/>
        </w:rPr>
        <w:t xml:space="preserve"> Health-care needs on the </w:t>
      </w:r>
      <w:r w:rsidRPr="002D48E6">
        <w:rPr>
          <w:rFonts w:ascii="Book Antiqua" w:hAnsi="Book Antiqua"/>
          <w:b/>
          <w:sz w:val="24"/>
          <w:szCs w:val="24"/>
        </w:rPr>
        <w:t>Camberwell Assessment of Need-Research version</w:t>
      </w:r>
      <w:r w:rsidR="000D2CCA" w:rsidRPr="002D48E6">
        <w:rPr>
          <w:rFonts w:ascii="Book Antiqua" w:hAnsi="Book Antiqua" w:cs="Times New Roman"/>
          <w:b/>
          <w:sz w:val="24"/>
          <w:szCs w:val="24"/>
          <w:lang w:eastAsia="zh-CN"/>
        </w:rPr>
        <w:t>-</w:t>
      </w:r>
      <w:r w:rsidRPr="002D48E6">
        <w:rPr>
          <w:rFonts w:ascii="Book Antiqua" w:hAnsi="Book Antiqua" w:cs="Times New Roman"/>
          <w:b/>
          <w:sz w:val="24"/>
          <w:szCs w:val="24"/>
          <w:lang w:eastAsia="en-IN"/>
        </w:rPr>
        <w:t xml:space="preserve"> as reported by patients </w:t>
      </w:r>
    </w:p>
    <w:tbl>
      <w:tblPr>
        <w:tblpPr w:leftFromText="180" w:rightFromText="180" w:vertAnchor="text" w:horzAnchor="page" w:tblpX="388" w:tblpY="263"/>
        <w:tblW w:w="10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1349"/>
        <w:gridCol w:w="900"/>
        <w:gridCol w:w="990"/>
        <w:gridCol w:w="1259"/>
        <w:gridCol w:w="990"/>
        <w:gridCol w:w="993"/>
        <w:gridCol w:w="1144"/>
      </w:tblGrid>
      <w:tr w:rsidR="00B43867" w:rsidRPr="002D48E6" w:rsidTr="004C3E68">
        <w:tc>
          <w:tcPr>
            <w:tcW w:w="2987"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p>
        </w:tc>
        <w:tc>
          <w:tcPr>
            <w:tcW w:w="3239" w:type="dxa"/>
            <w:gridSpan w:val="3"/>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Bipolar disorder </w:t>
            </w:r>
            <w:r w:rsidR="005822F8" w:rsidRPr="002D48E6">
              <w:rPr>
                <w:rFonts w:ascii="Book Antiqua" w:hAnsi="Book Antiqua" w:cs="Times New Roman"/>
                <w:b/>
                <w:i/>
                <w:sz w:val="24"/>
                <w:szCs w:val="24"/>
                <w:lang w:eastAsia="en-IN"/>
              </w:rPr>
              <w:t>n</w:t>
            </w:r>
            <w:r w:rsidR="003E137D" w:rsidRPr="002D48E6">
              <w:rPr>
                <w:rFonts w:ascii="Book Antiqua" w:hAnsi="Book Antiqua" w:cs="Times New Roman"/>
                <w:b/>
                <w:i/>
                <w:sz w:val="24"/>
                <w:szCs w:val="24"/>
                <w:lang w:eastAsia="zh-CN"/>
              </w:rPr>
              <w:t xml:space="preserve"> </w:t>
            </w:r>
            <w:r w:rsidRPr="002D48E6">
              <w:rPr>
                <w:rFonts w:ascii="Book Antiqua" w:hAnsi="Book Antiqua" w:cs="Times New Roman"/>
                <w:b/>
                <w:sz w:val="24"/>
                <w:szCs w:val="24"/>
                <w:lang w:eastAsia="en-IN"/>
              </w:rPr>
              <w:t>=</w:t>
            </w:r>
            <w:r w:rsidR="003E137D" w:rsidRPr="002D48E6">
              <w:rPr>
                <w:rFonts w:ascii="Book Antiqua" w:hAnsi="Book Antiqua" w:cs="Times New Roman"/>
                <w:b/>
                <w:sz w:val="24"/>
                <w:szCs w:val="24"/>
                <w:lang w:eastAsia="zh-CN"/>
              </w:rPr>
              <w:t xml:space="preserve"> </w:t>
            </w:r>
            <w:r w:rsidRPr="002D48E6">
              <w:rPr>
                <w:rFonts w:ascii="Book Antiqua" w:hAnsi="Book Antiqua" w:cs="Times New Roman"/>
                <w:b/>
                <w:sz w:val="24"/>
                <w:szCs w:val="24"/>
                <w:lang w:eastAsia="en-IN"/>
              </w:rPr>
              <w:t>150</w:t>
            </w:r>
          </w:p>
        </w:tc>
        <w:tc>
          <w:tcPr>
            <w:tcW w:w="3242" w:type="dxa"/>
            <w:gridSpan w:val="3"/>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Schizophrenia </w:t>
            </w:r>
            <w:r w:rsidR="005822F8" w:rsidRPr="002D48E6">
              <w:rPr>
                <w:rFonts w:ascii="Book Antiqua" w:hAnsi="Book Antiqua" w:cs="Times New Roman"/>
                <w:b/>
                <w:i/>
                <w:sz w:val="24"/>
                <w:szCs w:val="24"/>
                <w:lang w:eastAsia="en-IN"/>
              </w:rPr>
              <w:t xml:space="preserve"> n</w:t>
            </w:r>
            <w:r w:rsidR="003E137D" w:rsidRPr="002D48E6">
              <w:rPr>
                <w:rFonts w:ascii="Book Antiqua" w:hAnsi="Book Antiqua" w:cs="Times New Roman"/>
                <w:b/>
                <w:i/>
                <w:sz w:val="24"/>
                <w:szCs w:val="24"/>
                <w:lang w:eastAsia="zh-CN"/>
              </w:rPr>
              <w:t xml:space="preserve"> </w:t>
            </w:r>
            <w:r w:rsidR="005822F8" w:rsidRPr="002D48E6">
              <w:rPr>
                <w:rFonts w:ascii="Book Antiqua" w:hAnsi="Book Antiqua" w:cs="Times New Roman"/>
                <w:b/>
                <w:sz w:val="24"/>
                <w:szCs w:val="24"/>
                <w:lang w:eastAsia="en-IN"/>
              </w:rPr>
              <w:t>=</w:t>
            </w:r>
            <w:r w:rsidR="003E137D" w:rsidRPr="002D48E6">
              <w:rPr>
                <w:rFonts w:ascii="Book Antiqua" w:hAnsi="Book Antiqua" w:cs="Times New Roman"/>
                <w:b/>
                <w:sz w:val="24"/>
                <w:szCs w:val="24"/>
                <w:lang w:eastAsia="zh-CN"/>
              </w:rPr>
              <w:t xml:space="preserve"> </w:t>
            </w:r>
            <w:r w:rsidRPr="002D48E6">
              <w:rPr>
                <w:rFonts w:ascii="Book Antiqua" w:hAnsi="Book Antiqua" w:cs="Times New Roman"/>
                <w:b/>
                <w:sz w:val="24"/>
                <w:szCs w:val="24"/>
                <w:lang w:eastAsia="en-IN"/>
              </w:rPr>
              <w:t>75</w:t>
            </w:r>
          </w:p>
        </w:tc>
        <w:tc>
          <w:tcPr>
            <w:tcW w:w="1144"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b/>
                <w:i/>
                <w:sz w:val="24"/>
                <w:szCs w:val="24"/>
              </w:rPr>
              <w:t xml:space="preserve">t </w:t>
            </w:r>
            <w:r w:rsidRPr="002D48E6">
              <w:rPr>
                <w:rFonts w:ascii="Book Antiqua" w:hAnsi="Book Antiqua" w:cs="Times New Roman"/>
                <w:b/>
                <w:sz w:val="24"/>
                <w:szCs w:val="24"/>
              </w:rPr>
              <w:t>values</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Total needs </w:t>
            </w:r>
            <w:r w:rsidR="001D6C69" w:rsidRPr="002D48E6">
              <w:rPr>
                <w:rFonts w:ascii="Book Antiqua" w:hAnsi="Book Antiqua" w:cs="Times New Roman"/>
                <w:b/>
                <w:sz w:val="24"/>
                <w:szCs w:val="24"/>
                <w:lang w:eastAsia="zh-CN"/>
              </w:rPr>
              <w:t>-</w:t>
            </w:r>
            <w:r w:rsidR="003E137D" w:rsidRPr="002D48E6">
              <w:rPr>
                <w:rFonts w:ascii="Book Antiqua" w:hAnsi="Book Antiqua" w:cs="Times New Roman"/>
                <w:b/>
                <w:sz w:val="24"/>
                <w:szCs w:val="24"/>
                <w:lang w:eastAsia="zh-CN"/>
              </w:rPr>
              <w:t xml:space="preserve"> </w:t>
            </w:r>
            <w:r w:rsidR="005822F8" w:rsidRPr="002D48E6">
              <w:rPr>
                <w:rFonts w:ascii="Book Antiqua" w:hAnsi="Book Antiqua" w:cs="Times New Roman"/>
                <w:bCs/>
                <w:sz w:val="24"/>
                <w:szCs w:val="24"/>
                <w:lang w:eastAsia="en-IN"/>
              </w:rPr>
              <w:t>m</w:t>
            </w:r>
            <w:r w:rsidRPr="002D48E6">
              <w:rPr>
                <w:rFonts w:ascii="Book Antiqua" w:hAnsi="Book Antiqua" w:cs="Times New Roman"/>
                <w:bCs/>
                <w:sz w:val="24"/>
                <w:szCs w:val="24"/>
                <w:lang w:eastAsia="en-IN"/>
              </w:rPr>
              <w:t>ean (SD)</w:t>
            </w:r>
          </w:p>
        </w:tc>
        <w:tc>
          <w:tcPr>
            <w:tcW w:w="3239"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6.03 (2.87)</w:t>
            </w:r>
          </w:p>
        </w:tc>
        <w:tc>
          <w:tcPr>
            <w:tcW w:w="3242"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7.45 (2.80)</w:t>
            </w:r>
          </w:p>
        </w:tc>
        <w:tc>
          <w:tcPr>
            <w:tcW w:w="1144" w:type="dxa"/>
            <w:vAlign w:val="center"/>
          </w:tcPr>
          <w:p w:rsidR="004837A4" w:rsidRPr="002D48E6" w:rsidRDefault="005822F8"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3.54</w:t>
            </w:r>
            <w:r w:rsidR="00537262" w:rsidRPr="002D48E6">
              <w:rPr>
                <w:rFonts w:ascii="Book Antiqua" w:hAnsi="Book Antiqua" w:cs="Times New Roman"/>
                <w:sz w:val="24"/>
                <w:szCs w:val="24"/>
                <w:vertAlign w:val="superscript"/>
                <w:lang w:eastAsia="en-IN"/>
              </w:rPr>
              <w:t>c</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Met needs - </w:t>
            </w:r>
            <w:r w:rsidR="005822F8" w:rsidRPr="002D48E6">
              <w:rPr>
                <w:rFonts w:ascii="Book Antiqua" w:hAnsi="Book Antiqua" w:cs="Times New Roman"/>
                <w:bCs/>
                <w:sz w:val="24"/>
                <w:szCs w:val="24"/>
                <w:lang w:eastAsia="en-IN"/>
              </w:rPr>
              <w:t>m</w:t>
            </w:r>
            <w:r w:rsidRPr="002D48E6">
              <w:rPr>
                <w:rFonts w:ascii="Book Antiqua" w:hAnsi="Book Antiqua" w:cs="Times New Roman"/>
                <w:bCs/>
                <w:sz w:val="24"/>
                <w:szCs w:val="24"/>
                <w:lang w:eastAsia="en-IN"/>
              </w:rPr>
              <w:t>ean (SD)</w:t>
            </w:r>
          </w:p>
        </w:tc>
        <w:tc>
          <w:tcPr>
            <w:tcW w:w="3239"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3.92 (2.21)</w:t>
            </w:r>
          </w:p>
        </w:tc>
        <w:tc>
          <w:tcPr>
            <w:tcW w:w="3242"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4.58 (2.32)</w:t>
            </w:r>
          </w:p>
        </w:tc>
        <w:tc>
          <w:tcPr>
            <w:tcW w:w="1144" w:type="dxa"/>
            <w:vAlign w:val="center"/>
          </w:tcPr>
          <w:p w:rsidR="004837A4" w:rsidRPr="002D48E6" w:rsidRDefault="005822F8"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2.07</w:t>
            </w:r>
            <w:r w:rsidR="00537262" w:rsidRPr="002D48E6">
              <w:rPr>
                <w:rFonts w:ascii="Book Antiqua" w:hAnsi="Book Antiqua" w:cs="Times New Roman"/>
                <w:sz w:val="24"/>
                <w:szCs w:val="24"/>
                <w:vertAlign w:val="superscript"/>
                <w:lang w:eastAsia="en-IN"/>
              </w:rPr>
              <w:t>a</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Unmet needs -</w:t>
            </w:r>
            <w:r w:rsidR="003E137D" w:rsidRPr="002D48E6">
              <w:rPr>
                <w:rFonts w:ascii="Book Antiqua" w:hAnsi="Book Antiqua" w:cs="Times New Roman"/>
                <w:b/>
                <w:sz w:val="24"/>
                <w:szCs w:val="24"/>
                <w:lang w:eastAsia="zh-CN"/>
              </w:rPr>
              <w:t xml:space="preserve"> </w:t>
            </w:r>
            <w:r w:rsidR="005822F8" w:rsidRPr="002D48E6">
              <w:rPr>
                <w:rFonts w:ascii="Book Antiqua" w:hAnsi="Book Antiqua" w:cs="Times New Roman"/>
                <w:bCs/>
                <w:sz w:val="24"/>
                <w:szCs w:val="24"/>
                <w:lang w:eastAsia="en-IN"/>
              </w:rPr>
              <w:t>m</w:t>
            </w:r>
            <w:r w:rsidRPr="002D48E6">
              <w:rPr>
                <w:rFonts w:ascii="Book Antiqua" w:hAnsi="Book Antiqua" w:cs="Times New Roman"/>
                <w:bCs/>
                <w:sz w:val="24"/>
                <w:szCs w:val="24"/>
                <w:lang w:eastAsia="en-IN"/>
              </w:rPr>
              <w:t>ean (SD)</w:t>
            </w:r>
          </w:p>
        </w:tc>
        <w:tc>
          <w:tcPr>
            <w:tcW w:w="3239"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2.1 (1.70)</w:t>
            </w:r>
          </w:p>
        </w:tc>
        <w:tc>
          <w:tcPr>
            <w:tcW w:w="3242"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2.87 (1.88)</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3.01</w:t>
            </w:r>
            <w:r w:rsidR="00537262" w:rsidRPr="002D48E6">
              <w:rPr>
                <w:rFonts w:ascii="Book Antiqua" w:hAnsi="Book Antiqua" w:cs="Times New Roman"/>
                <w:sz w:val="24"/>
                <w:szCs w:val="24"/>
                <w:vertAlign w:val="superscript"/>
                <w:lang w:eastAsia="en-IN"/>
              </w:rPr>
              <w:t>b</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Domains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Total needs</w:t>
            </w:r>
          </w:p>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proofErr w:type="gramStart"/>
            <w:r w:rsidRPr="002D48E6">
              <w:rPr>
                <w:rFonts w:ascii="Book Antiqua" w:hAnsi="Book Antiqua" w:cs="Times New Roman"/>
                <w:bCs/>
                <w:i/>
                <w:sz w:val="24"/>
                <w:szCs w:val="24"/>
                <w:lang w:eastAsia="en-IN"/>
              </w:rPr>
              <w:t>n</w:t>
            </w:r>
            <w:proofErr w:type="gramEnd"/>
            <w:r w:rsidR="004837A4" w:rsidRPr="002D48E6">
              <w:rPr>
                <w:rFonts w:ascii="Book Antiqua" w:hAnsi="Book Antiqua" w:cs="Times New Roman"/>
                <w:bCs/>
                <w:sz w:val="24"/>
                <w:szCs w:val="24"/>
                <w:lang w:eastAsia="en-IN"/>
              </w:rPr>
              <w:t xml:space="preserve"> (%)</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Met</w:t>
            </w:r>
          </w:p>
          <w:p w:rsidR="004837A4" w:rsidRPr="002D48E6" w:rsidRDefault="00CB397F"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proofErr w:type="gramStart"/>
            <w:r w:rsidRPr="002D48E6">
              <w:rPr>
                <w:rFonts w:ascii="Book Antiqua" w:hAnsi="Book Antiqua" w:cs="Times New Roman"/>
                <w:bCs/>
                <w:i/>
                <w:sz w:val="24"/>
                <w:szCs w:val="24"/>
                <w:lang w:eastAsia="en-IN"/>
              </w:rPr>
              <w:t>n</w:t>
            </w:r>
            <w:proofErr w:type="gramEnd"/>
            <w:r w:rsidR="004837A4" w:rsidRPr="002D48E6">
              <w:rPr>
                <w:rFonts w:ascii="Book Antiqua" w:hAnsi="Book Antiqua" w:cs="Times New Roman"/>
                <w:bCs/>
                <w:sz w:val="24"/>
                <w:szCs w:val="24"/>
                <w:lang w:eastAsia="en-IN"/>
              </w:rPr>
              <w:t xml:space="preserve"> (%)</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Unmet</w:t>
            </w:r>
          </w:p>
          <w:p w:rsidR="004837A4" w:rsidRPr="002D48E6" w:rsidRDefault="00CB397F"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proofErr w:type="gramStart"/>
            <w:r w:rsidRPr="002D48E6">
              <w:rPr>
                <w:rFonts w:ascii="Book Antiqua" w:hAnsi="Book Antiqua" w:cs="Times New Roman"/>
                <w:bCs/>
                <w:i/>
                <w:sz w:val="24"/>
                <w:szCs w:val="24"/>
                <w:lang w:eastAsia="en-IN"/>
              </w:rPr>
              <w:t>n</w:t>
            </w:r>
            <w:proofErr w:type="gramEnd"/>
            <w:r w:rsidR="004837A4" w:rsidRPr="002D48E6">
              <w:rPr>
                <w:rFonts w:ascii="Book Antiqua" w:hAnsi="Book Antiqua" w:cs="Times New Roman"/>
                <w:bCs/>
                <w:sz w:val="24"/>
                <w:szCs w:val="24"/>
                <w:lang w:eastAsia="en-IN"/>
              </w:rPr>
              <w:t xml:space="preserve"> (%)</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Total needs</w:t>
            </w:r>
          </w:p>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proofErr w:type="gramStart"/>
            <w:r w:rsidRPr="002D48E6">
              <w:rPr>
                <w:rFonts w:ascii="Book Antiqua" w:hAnsi="Book Antiqua" w:cs="Times New Roman"/>
                <w:bCs/>
                <w:i/>
                <w:sz w:val="24"/>
                <w:szCs w:val="24"/>
                <w:lang w:eastAsia="en-IN"/>
              </w:rPr>
              <w:t>n</w:t>
            </w:r>
            <w:proofErr w:type="gramEnd"/>
            <w:r w:rsidR="004837A4" w:rsidRPr="002D48E6">
              <w:rPr>
                <w:rFonts w:ascii="Book Antiqua" w:hAnsi="Book Antiqua" w:cs="Times New Roman"/>
                <w:bCs/>
                <w:sz w:val="24"/>
                <w:szCs w:val="24"/>
                <w:lang w:eastAsia="en-IN"/>
              </w:rPr>
              <w:t xml:space="preserve"> (%)</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Met</w:t>
            </w:r>
          </w:p>
          <w:p w:rsidR="004837A4" w:rsidRPr="002D48E6" w:rsidRDefault="00CB397F"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proofErr w:type="gramStart"/>
            <w:r w:rsidRPr="002D48E6">
              <w:rPr>
                <w:rFonts w:ascii="Book Antiqua" w:hAnsi="Book Antiqua" w:cs="Times New Roman"/>
                <w:bCs/>
                <w:i/>
                <w:sz w:val="24"/>
                <w:szCs w:val="24"/>
                <w:lang w:eastAsia="en-IN"/>
              </w:rPr>
              <w:t>n</w:t>
            </w:r>
            <w:proofErr w:type="gramEnd"/>
            <w:r w:rsidR="003E137D" w:rsidRPr="002D48E6">
              <w:rPr>
                <w:rFonts w:ascii="Book Antiqua" w:hAnsi="Book Antiqua" w:cs="Times New Roman"/>
                <w:bCs/>
                <w:i/>
                <w:sz w:val="24"/>
                <w:szCs w:val="24"/>
                <w:lang w:eastAsia="zh-CN"/>
              </w:rPr>
              <w:t xml:space="preserve"> </w:t>
            </w:r>
            <w:r w:rsidR="004837A4" w:rsidRPr="002D48E6">
              <w:rPr>
                <w:rFonts w:ascii="Book Antiqua" w:hAnsi="Book Antiqua" w:cs="Times New Roman"/>
                <w:bCs/>
                <w:sz w:val="24"/>
                <w:szCs w:val="24"/>
                <w:lang w:eastAsia="en-IN"/>
              </w:rPr>
              <w:t>(%)</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Unmet</w:t>
            </w:r>
          </w:p>
          <w:p w:rsidR="004837A4" w:rsidRPr="002D48E6" w:rsidRDefault="00CB397F"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proofErr w:type="gramStart"/>
            <w:r w:rsidRPr="002D48E6">
              <w:rPr>
                <w:rFonts w:ascii="Book Antiqua" w:hAnsi="Book Antiqua" w:cs="Times New Roman"/>
                <w:bCs/>
                <w:i/>
                <w:sz w:val="24"/>
                <w:szCs w:val="24"/>
                <w:lang w:eastAsia="en-IN"/>
              </w:rPr>
              <w:t>n</w:t>
            </w:r>
            <w:proofErr w:type="gramEnd"/>
            <w:r w:rsidR="003E137D" w:rsidRPr="002D48E6">
              <w:rPr>
                <w:rFonts w:ascii="Book Antiqua" w:hAnsi="Book Antiqua" w:cs="Times New Roman"/>
                <w:bCs/>
                <w:i/>
                <w:sz w:val="24"/>
                <w:szCs w:val="24"/>
                <w:lang w:eastAsia="zh-CN"/>
              </w:rPr>
              <w:t xml:space="preserve"> </w:t>
            </w:r>
            <w:r w:rsidR="004837A4" w:rsidRPr="002D48E6">
              <w:rPr>
                <w:rFonts w:ascii="Book Antiqua" w:hAnsi="Book Antiqua" w:cs="Times New Roman"/>
                <w:bCs/>
                <w:sz w:val="24"/>
                <w:szCs w:val="24"/>
                <w:lang w:eastAsia="en-IN"/>
              </w:rPr>
              <w:t>(%)</w:t>
            </w:r>
          </w:p>
        </w:tc>
        <w:tc>
          <w:tcPr>
            <w:tcW w:w="1144" w:type="dxa"/>
            <w:vAlign w:val="center"/>
          </w:tcPr>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i/>
                <w:sz w:val="24"/>
                <w:szCs w:val="24"/>
              </w:rPr>
              <w:sym w:font="Symbol" w:char="F063"/>
            </w:r>
            <w:r w:rsidR="004837A4" w:rsidRPr="002D48E6">
              <w:rPr>
                <w:rFonts w:ascii="Book Antiqua" w:hAnsi="Book Antiqua" w:cs="Times New Roman"/>
                <w:b/>
                <w:sz w:val="24"/>
                <w:szCs w:val="24"/>
                <w:vertAlign w:val="superscript"/>
              </w:rPr>
              <w:t>2</w:t>
            </w:r>
            <w:r w:rsidR="003E137D" w:rsidRPr="002D48E6">
              <w:rPr>
                <w:rFonts w:ascii="Book Antiqua" w:hAnsi="Book Antiqua" w:cs="Times New Roman"/>
                <w:b/>
                <w:sz w:val="24"/>
                <w:szCs w:val="24"/>
                <w:vertAlign w:val="superscript"/>
                <w:lang w:eastAsia="zh-CN"/>
              </w:rPr>
              <w:t xml:space="preserve"> </w:t>
            </w:r>
            <w:r w:rsidR="004837A4" w:rsidRPr="002D48E6">
              <w:rPr>
                <w:rFonts w:ascii="Book Antiqua" w:hAnsi="Book Antiqua" w:cs="Times New Roman"/>
                <w:bCs/>
                <w:sz w:val="24"/>
                <w:szCs w:val="24"/>
                <w:lang w:eastAsia="en-IN"/>
              </w:rPr>
              <w:t>values</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Accommodation</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 </w:t>
            </w:r>
            <w:r w:rsidRPr="002D48E6">
              <w:rPr>
                <w:rFonts w:ascii="Book Antiqua" w:hAnsi="Book Antiqua" w:cs="Times New Roman"/>
                <w:bCs/>
                <w:iCs/>
                <w:sz w:val="24"/>
                <w:szCs w:val="24"/>
                <w:lang w:eastAsia="en-IN"/>
              </w:rPr>
              <w:t>(7)</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 </w:t>
            </w:r>
            <w:r w:rsidRPr="002D48E6">
              <w:rPr>
                <w:rFonts w:ascii="Book Antiqua" w:hAnsi="Book Antiqua" w:cs="Times New Roman"/>
                <w:bCs/>
                <w:iCs/>
                <w:sz w:val="24"/>
                <w:szCs w:val="24"/>
                <w:lang w:eastAsia="en-IN"/>
              </w:rPr>
              <w:t>(7)</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9 </w:t>
            </w:r>
            <w:r w:rsidRPr="002D48E6">
              <w:rPr>
                <w:rFonts w:ascii="Book Antiqua" w:hAnsi="Book Antiqua" w:cs="Times New Roman"/>
                <w:bCs/>
                <w:iCs/>
                <w:sz w:val="24"/>
                <w:szCs w:val="24"/>
                <w:lang w:eastAsia="en-IN"/>
              </w:rPr>
              <w:t>(12)</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 </w:t>
            </w:r>
            <w:r w:rsidRPr="002D48E6">
              <w:rPr>
                <w:rFonts w:ascii="Book Antiqua" w:hAnsi="Book Antiqua" w:cs="Times New Roman"/>
                <w:bCs/>
                <w:iCs/>
                <w:sz w:val="24"/>
                <w:szCs w:val="24"/>
                <w:lang w:eastAsia="en-IN"/>
              </w:rPr>
              <w:t>(9)</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1.34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Food</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16 </w:t>
            </w:r>
            <w:r w:rsidRPr="002D48E6">
              <w:rPr>
                <w:rFonts w:ascii="Book Antiqua" w:hAnsi="Book Antiqua" w:cs="Times New Roman"/>
                <w:bCs/>
                <w:iCs/>
                <w:sz w:val="24"/>
                <w:szCs w:val="24"/>
                <w:lang w:eastAsia="en-IN"/>
              </w:rPr>
              <w:t>(11)</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16 </w:t>
            </w:r>
            <w:r w:rsidRPr="002D48E6">
              <w:rPr>
                <w:rFonts w:ascii="Book Antiqua" w:hAnsi="Book Antiqua" w:cs="Times New Roman"/>
                <w:bCs/>
                <w:iCs/>
                <w:sz w:val="24"/>
                <w:szCs w:val="24"/>
                <w:lang w:eastAsia="en-IN"/>
              </w:rPr>
              <w:t>(11)</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12 </w:t>
            </w:r>
            <w:r w:rsidRPr="002D48E6">
              <w:rPr>
                <w:rFonts w:ascii="Book Antiqua" w:hAnsi="Book Antiqua" w:cs="Times New Roman"/>
                <w:bCs/>
                <w:iCs/>
                <w:sz w:val="24"/>
                <w:szCs w:val="24"/>
                <w:lang w:eastAsia="en-IN"/>
              </w:rPr>
              <w:t>(16)</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 </w:t>
            </w:r>
            <w:r w:rsidRPr="002D48E6">
              <w:rPr>
                <w:rFonts w:ascii="Book Antiqua" w:hAnsi="Book Antiqua" w:cs="Times New Roman"/>
                <w:bCs/>
                <w:iCs/>
                <w:sz w:val="24"/>
                <w:szCs w:val="24"/>
                <w:lang w:eastAsia="en-IN"/>
              </w:rPr>
              <w:t>(13)</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1.30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Household skills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92 </w:t>
            </w:r>
            <w:r w:rsidRPr="002D48E6">
              <w:rPr>
                <w:rFonts w:ascii="Book Antiqua" w:hAnsi="Book Antiqua" w:cs="Times New Roman"/>
                <w:bCs/>
                <w:iCs/>
                <w:sz w:val="24"/>
                <w:szCs w:val="24"/>
                <w:lang w:eastAsia="en-IN"/>
              </w:rPr>
              <w:t>(61)</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86 </w:t>
            </w:r>
            <w:r w:rsidRPr="002D48E6">
              <w:rPr>
                <w:rFonts w:ascii="Book Antiqua" w:hAnsi="Book Antiqua" w:cs="Times New Roman"/>
                <w:bCs/>
                <w:iCs/>
                <w:sz w:val="24"/>
                <w:szCs w:val="24"/>
                <w:lang w:eastAsia="en-IN"/>
              </w:rPr>
              <w:t>(57)</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 </w:t>
            </w:r>
            <w:r w:rsidRPr="002D48E6">
              <w:rPr>
                <w:rFonts w:ascii="Book Antiqua" w:hAnsi="Book Antiqua" w:cs="Times New Roman"/>
                <w:bCs/>
                <w:iCs/>
                <w:sz w:val="24"/>
                <w:szCs w:val="24"/>
                <w:lang w:eastAsia="en-IN"/>
              </w:rPr>
              <w:t>(4)</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 55 </w:t>
            </w:r>
            <w:r w:rsidRPr="002D48E6">
              <w:rPr>
                <w:rFonts w:ascii="Book Antiqua" w:hAnsi="Book Antiqua" w:cs="Times New Roman"/>
                <w:bCs/>
                <w:iCs/>
                <w:sz w:val="24"/>
                <w:szCs w:val="24"/>
                <w:lang w:eastAsia="en-IN"/>
              </w:rPr>
              <w:t>(73)</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52 </w:t>
            </w:r>
            <w:r w:rsidRPr="002D48E6">
              <w:rPr>
                <w:rFonts w:ascii="Book Antiqua" w:hAnsi="Book Antiqua" w:cs="Times New Roman"/>
                <w:bCs/>
                <w:iCs/>
                <w:sz w:val="24"/>
                <w:szCs w:val="24"/>
                <w:lang w:eastAsia="en-IN"/>
              </w:rPr>
              <w:t>(69)</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3.17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Self care</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28 </w:t>
            </w:r>
            <w:r w:rsidRPr="002D48E6">
              <w:rPr>
                <w:rFonts w:ascii="Book Antiqua" w:hAnsi="Book Antiqua" w:cs="Times New Roman"/>
                <w:bCs/>
                <w:iCs/>
                <w:sz w:val="24"/>
                <w:szCs w:val="24"/>
                <w:lang w:eastAsia="en-IN"/>
              </w:rPr>
              <w:t>(19)</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25 </w:t>
            </w:r>
            <w:r w:rsidRPr="002D48E6">
              <w:rPr>
                <w:rFonts w:ascii="Book Antiqua" w:hAnsi="Book Antiqua" w:cs="Times New Roman"/>
                <w:bCs/>
                <w:iCs/>
                <w:sz w:val="24"/>
                <w:szCs w:val="24"/>
                <w:lang w:eastAsia="en-IN"/>
              </w:rPr>
              <w:t>(17)</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3 (2)</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18 </w:t>
            </w:r>
            <w:r w:rsidRPr="002D48E6">
              <w:rPr>
                <w:rFonts w:ascii="Book Antiqua" w:hAnsi="Book Antiqua" w:cs="Times New Roman"/>
                <w:bCs/>
                <w:iCs/>
                <w:sz w:val="24"/>
                <w:szCs w:val="24"/>
                <w:lang w:eastAsia="en-IN"/>
              </w:rPr>
              <w:t>(24)</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15 </w:t>
            </w:r>
            <w:r w:rsidRPr="002D48E6">
              <w:rPr>
                <w:rFonts w:ascii="Book Antiqua" w:hAnsi="Book Antiqua" w:cs="Times New Roman"/>
                <w:bCs/>
                <w:iCs/>
                <w:sz w:val="24"/>
                <w:szCs w:val="24"/>
                <w:lang w:eastAsia="en-IN"/>
              </w:rPr>
              <w:t>(20)</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0.87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Daytime activities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65 </w:t>
            </w:r>
            <w:r w:rsidRPr="002D48E6">
              <w:rPr>
                <w:rFonts w:ascii="Book Antiqua" w:hAnsi="Book Antiqua" w:cs="Times New Roman"/>
                <w:bCs/>
                <w:iCs/>
                <w:sz w:val="24"/>
                <w:szCs w:val="24"/>
                <w:lang w:eastAsia="en-IN"/>
              </w:rPr>
              <w:t>(43)</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44 </w:t>
            </w:r>
            <w:r w:rsidRPr="002D48E6">
              <w:rPr>
                <w:rFonts w:ascii="Book Antiqua" w:hAnsi="Book Antiqua" w:cs="Times New Roman"/>
                <w:bCs/>
                <w:iCs/>
                <w:sz w:val="24"/>
                <w:szCs w:val="24"/>
                <w:lang w:eastAsia="en-IN"/>
              </w:rPr>
              <w:t>(29)</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21 </w:t>
            </w:r>
            <w:r w:rsidRPr="002D48E6">
              <w:rPr>
                <w:rFonts w:ascii="Book Antiqua" w:hAnsi="Book Antiqua" w:cs="Times New Roman"/>
                <w:bCs/>
                <w:iCs/>
                <w:sz w:val="24"/>
                <w:szCs w:val="24"/>
                <w:lang w:eastAsia="en-IN"/>
              </w:rPr>
              <w:t>(14)</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41 </w:t>
            </w:r>
            <w:r w:rsidRPr="002D48E6">
              <w:rPr>
                <w:rFonts w:ascii="Book Antiqua" w:hAnsi="Book Antiqua" w:cs="Times New Roman"/>
                <w:bCs/>
                <w:iCs/>
                <w:sz w:val="24"/>
                <w:szCs w:val="24"/>
                <w:lang w:eastAsia="en-IN"/>
              </w:rPr>
              <w:t>(55)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21 </w:t>
            </w:r>
            <w:r w:rsidRPr="002D48E6">
              <w:rPr>
                <w:rFonts w:ascii="Book Antiqua" w:hAnsi="Book Antiqua" w:cs="Times New Roman"/>
                <w:bCs/>
                <w:iCs/>
                <w:sz w:val="24"/>
                <w:szCs w:val="24"/>
                <w:lang w:eastAsia="en-IN"/>
              </w:rPr>
              <w:t>(28)</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20 </w:t>
            </w:r>
            <w:r w:rsidRPr="002D48E6">
              <w:rPr>
                <w:rFonts w:ascii="Book Antiqua" w:hAnsi="Book Antiqua" w:cs="Times New Roman"/>
                <w:bCs/>
                <w:iCs/>
                <w:sz w:val="24"/>
                <w:szCs w:val="24"/>
                <w:lang w:eastAsia="en-IN"/>
              </w:rPr>
              <w:t>(27)</w:t>
            </w:r>
          </w:p>
        </w:tc>
        <w:tc>
          <w:tcPr>
            <w:tcW w:w="1144" w:type="dxa"/>
            <w:vAlign w:val="center"/>
          </w:tcPr>
          <w:p w:rsidR="004837A4" w:rsidRPr="002D48E6" w:rsidRDefault="004837A4" w:rsidP="00B43867">
            <w:pPr>
              <w:widowControl w:val="0"/>
              <w:tabs>
                <w:tab w:val="center" w:pos="3369"/>
              </w:tabs>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2.57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Physical health</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68 </w:t>
            </w:r>
            <w:r w:rsidRPr="002D48E6">
              <w:rPr>
                <w:rFonts w:ascii="Book Antiqua" w:hAnsi="Book Antiqua" w:cs="Times New Roman"/>
                <w:bCs/>
                <w:iCs/>
                <w:sz w:val="24"/>
                <w:szCs w:val="24"/>
                <w:lang w:eastAsia="en-IN"/>
              </w:rPr>
              <w:t>(45)</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47 </w:t>
            </w:r>
            <w:r w:rsidRPr="002D48E6">
              <w:rPr>
                <w:rFonts w:ascii="Book Antiqua" w:hAnsi="Book Antiqua" w:cs="Times New Roman"/>
                <w:bCs/>
                <w:iCs/>
                <w:sz w:val="24"/>
                <w:szCs w:val="24"/>
                <w:lang w:eastAsia="en-IN"/>
              </w:rPr>
              <w:t>(31)</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21 </w:t>
            </w:r>
            <w:r w:rsidRPr="002D48E6">
              <w:rPr>
                <w:rFonts w:ascii="Book Antiqua" w:hAnsi="Book Antiqua" w:cs="Times New Roman"/>
                <w:bCs/>
                <w:iCs/>
                <w:sz w:val="24"/>
                <w:szCs w:val="24"/>
                <w:lang w:eastAsia="en-IN"/>
              </w:rPr>
              <w:t>(14)</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32 </w:t>
            </w:r>
            <w:r w:rsidRPr="002D48E6">
              <w:rPr>
                <w:rFonts w:ascii="Book Antiqua" w:hAnsi="Book Antiqua" w:cs="Times New Roman"/>
                <w:bCs/>
                <w:iCs/>
                <w:sz w:val="24"/>
                <w:szCs w:val="24"/>
                <w:lang w:eastAsia="en-IN"/>
              </w:rPr>
              <w:t>(43)</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27 </w:t>
            </w:r>
            <w:r w:rsidRPr="002D48E6">
              <w:rPr>
                <w:rFonts w:ascii="Book Antiqua" w:hAnsi="Book Antiqua" w:cs="Times New Roman"/>
                <w:bCs/>
                <w:iCs/>
                <w:sz w:val="24"/>
                <w:szCs w:val="24"/>
                <w:lang w:eastAsia="en-IN"/>
              </w:rPr>
              <w:t>(36)</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(7)</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0.14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Psychotic symptoms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44 </w:t>
            </w:r>
            <w:r w:rsidRPr="002D48E6">
              <w:rPr>
                <w:rFonts w:ascii="Book Antiqua" w:hAnsi="Book Antiqua" w:cs="Times New Roman"/>
                <w:bCs/>
                <w:iCs/>
                <w:sz w:val="24"/>
                <w:szCs w:val="24"/>
                <w:lang w:eastAsia="en-IN"/>
              </w:rPr>
              <w:t>(29)</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38 </w:t>
            </w:r>
            <w:r w:rsidRPr="002D48E6">
              <w:rPr>
                <w:rFonts w:ascii="Book Antiqua" w:hAnsi="Book Antiqua" w:cs="Times New Roman"/>
                <w:bCs/>
                <w:iCs/>
                <w:sz w:val="24"/>
                <w:szCs w:val="24"/>
                <w:lang w:eastAsia="en-IN"/>
              </w:rPr>
              <w:t>(25)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 </w:t>
            </w:r>
            <w:r w:rsidRPr="002D48E6">
              <w:rPr>
                <w:rFonts w:ascii="Book Antiqua" w:hAnsi="Book Antiqua" w:cs="Times New Roman"/>
                <w:bCs/>
                <w:iCs/>
                <w:sz w:val="24"/>
                <w:szCs w:val="24"/>
                <w:lang w:eastAsia="en-IN"/>
              </w:rPr>
              <w:t>(4)</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67 </w:t>
            </w:r>
            <w:r w:rsidRPr="002D48E6">
              <w:rPr>
                <w:rFonts w:ascii="Book Antiqua" w:hAnsi="Book Antiqua" w:cs="Times New Roman"/>
                <w:bCs/>
                <w:iCs/>
                <w:sz w:val="24"/>
                <w:szCs w:val="24"/>
                <w:lang w:eastAsia="en-IN"/>
              </w:rPr>
              <w:t>(89)</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60 </w:t>
            </w:r>
            <w:r w:rsidRPr="002D48E6">
              <w:rPr>
                <w:rFonts w:ascii="Book Antiqua" w:hAnsi="Book Antiqua" w:cs="Times New Roman"/>
                <w:bCs/>
                <w:iCs/>
                <w:sz w:val="24"/>
                <w:szCs w:val="24"/>
                <w:lang w:eastAsia="en-IN"/>
              </w:rPr>
              <w:t>(80)</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 </w:t>
            </w:r>
            <w:r w:rsidRPr="002D48E6">
              <w:rPr>
                <w:rFonts w:ascii="Book Antiqua" w:hAnsi="Book Antiqua" w:cs="Times New Roman"/>
                <w:bCs/>
                <w:iCs/>
                <w:sz w:val="24"/>
                <w:szCs w:val="24"/>
                <w:lang w:eastAsia="en-IN"/>
              </w:rPr>
              <w:t>(9)</w:t>
            </w:r>
          </w:p>
        </w:tc>
        <w:tc>
          <w:tcPr>
            <w:tcW w:w="1144" w:type="dxa"/>
            <w:vAlign w:val="center"/>
          </w:tcPr>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72.01</w:t>
            </w:r>
            <w:r w:rsidR="00537262" w:rsidRPr="002D48E6">
              <w:rPr>
                <w:rFonts w:ascii="Book Antiqua" w:hAnsi="Book Antiqua" w:cs="Times New Roman"/>
                <w:sz w:val="24"/>
                <w:szCs w:val="24"/>
                <w:vertAlign w:val="superscript"/>
                <w:lang w:eastAsia="en-IN"/>
              </w:rPr>
              <w:t>c</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Information about condition </w:t>
            </w:r>
            <w:r w:rsidR="00CB397F" w:rsidRPr="002D48E6">
              <w:rPr>
                <w:rFonts w:ascii="Book Antiqua" w:hAnsi="Book Antiqua" w:cs="Times New Roman"/>
                <w:b/>
                <w:sz w:val="24"/>
                <w:szCs w:val="24"/>
                <w:lang w:eastAsia="zh-CN"/>
              </w:rPr>
              <w:t>and</w:t>
            </w:r>
            <w:r w:rsidRPr="002D48E6">
              <w:rPr>
                <w:rFonts w:ascii="Book Antiqua" w:hAnsi="Book Antiqua" w:cs="Times New Roman"/>
                <w:b/>
                <w:sz w:val="24"/>
                <w:szCs w:val="24"/>
                <w:lang w:eastAsia="en-IN"/>
              </w:rPr>
              <w:t xml:space="preserve"> treatment</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106 </w:t>
            </w:r>
            <w:r w:rsidRPr="002D48E6">
              <w:rPr>
                <w:rFonts w:ascii="Book Antiqua" w:hAnsi="Book Antiqua" w:cs="Times New Roman"/>
                <w:bCs/>
                <w:iCs/>
                <w:sz w:val="24"/>
                <w:szCs w:val="24"/>
                <w:lang w:eastAsia="en-IN"/>
              </w:rPr>
              <w:t>(71)</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61 </w:t>
            </w:r>
            <w:r w:rsidRPr="002D48E6">
              <w:rPr>
                <w:rFonts w:ascii="Book Antiqua" w:hAnsi="Book Antiqua" w:cs="Times New Roman"/>
                <w:bCs/>
                <w:iCs/>
                <w:sz w:val="24"/>
                <w:szCs w:val="24"/>
                <w:lang w:eastAsia="en-IN"/>
              </w:rPr>
              <w:t>(41)</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45 </w:t>
            </w:r>
            <w:r w:rsidRPr="002D48E6">
              <w:rPr>
                <w:rFonts w:ascii="Book Antiqua" w:hAnsi="Book Antiqua" w:cs="Times New Roman"/>
                <w:bCs/>
                <w:iCs/>
                <w:sz w:val="24"/>
                <w:szCs w:val="24"/>
                <w:lang w:eastAsia="en-IN"/>
              </w:rPr>
              <w:t>(30)</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60 </w:t>
            </w:r>
            <w:r w:rsidRPr="002D48E6">
              <w:rPr>
                <w:rFonts w:ascii="Book Antiqua" w:hAnsi="Book Antiqua" w:cs="Times New Roman"/>
                <w:bCs/>
                <w:iCs/>
                <w:sz w:val="24"/>
                <w:szCs w:val="24"/>
                <w:lang w:eastAsia="en-IN"/>
              </w:rPr>
              <w:t>(80)</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24 </w:t>
            </w:r>
            <w:r w:rsidRPr="002D48E6">
              <w:rPr>
                <w:rFonts w:ascii="Book Antiqua" w:hAnsi="Book Antiqua" w:cs="Times New Roman"/>
                <w:bCs/>
                <w:iCs/>
                <w:sz w:val="24"/>
                <w:szCs w:val="24"/>
                <w:lang w:eastAsia="en-IN"/>
              </w:rPr>
              <w:t>(32)</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36 </w:t>
            </w:r>
            <w:r w:rsidRPr="002D48E6">
              <w:rPr>
                <w:rFonts w:ascii="Book Antiqua" w:hAnsi="Book Antiqua" w:cs="Times New Roman"/>
                <w:bCs/>
                <w:iCs/>
                <w:sz w:val="24"/>
                <w:szCs w:val="24"/>
                <w:lang w:eastAsia="en-IN"/>
              </w:rPr>
              <w:t>(48)</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2.25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Psychological distress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87 </w:t>
            </w:r>
            <w:r w:rsidRPr="002D48E6">
              <w:rPr>
                <w:rFonts w:ascii="Book Antiqua" w:hAnsi="Book Antiqua" w:cs="Times New Roman"/>
                <w:bCs/>
                <w:iCs/>
                <w:sz w:val="24"/>
                <w:szCs w:val="24"/>
                <w:lang w:eastAsia="en-IN"/>
              </w:rPr>
              <w:t>(58)</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73 </w:t>
            </w:r>
            <w:r w:rsidRPr="002D48E6">
              <w:rPr>
                <w:rFonts w:ascii="Book Antiqua" w:hAnsi="Book Antiqua" w:cs="Times New Roman"/>
                <w:bCs/>
                <w:iCs/>
                <w:sz w:val="24"/>
                <w:szCs w:val="24"/>
                <w:lang w:eastAsia="en-IN"/>
              </w:rPr>
              <w:t>(49)</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(9)</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40 </w:t>
            </w:r>
            <w:r w:rsidRPr="002D48E6">
              <w:rPr>
                <w:rFonts w:ascii="Book Antiqua" w:hAnsi="Book Antiqua" w:cs="Times New Roman"/>
                <w:bCs/>
                <w:iCs/>
                <w:sz w:val="24"/>
                <w:szCs w:val="24"/>
                <w:lang w:eastAsia="en-IN"/>
              </w:rPr>
              <w:t>(53)</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32 </w:t>
            </w:r>
            <w:r w:rsidRPr="002D48E6">
              <w:rPr>
                <w:rFonts w:ascii="Book Antiqua" w:hAnsi="Book Antiqua" w:cs="Times New Roman"/>
                <w:bCs/>
                <w:iCs/>
                <w:sz w:val="24"/>
                <w:szCs w:val="24"/>
                <w:lang w:eastAsia="en-IN"/>
              </w:rPr>
              <w:t>(43)</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(11)</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0.44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Safety to self</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(9)</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(9)</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(7)</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 </w:t>
            </w:r>
            <w:r w:rsidRPr="002D48E6">
              <w:rPr>
                <w:rFonts w:ascii="Book Antiqua" w:hAnsi="Book Antiqua" w:cs="Times New Roman"/>
                <w:bCs/>
                <w:iCs/>
                <w:sz w:val="24"/>
                <w:szCs w:val="24"/>
                <w:lang w:eastAsia="en-IN"/>
              </w:rPr>
              <w:t>(5)</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 </w:t>
            </w:r>
            <w:r w:rsidRPr="002D48E6">
              <w:rPr>
                <w:rFonts w:ascii="Book Antiqua" w:hAnsi="Book Antiqua" w:cs="Times New Roman"/>
                <w:bCs/>
                <w:iCs/>
                <w:sz w:val="24"/>
                <w:szCs w:val="24"/>
                <w:lang w:eastAsia="en-IN"/>
              </w:rPr>
              <w:t>(1)</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0.46</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Safety to others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21 </w:t>
            </w:r>
            <w:r w:rsidRPr="002D48E6">
              <w:rPr>
                <w:rFonts w:ascii="Book Antiqua" w:hAnsi="Book Antiqua" w:cs="Times New Roman"/>
                <w:bCs/>
                <w:iCs/>
                <w:sz w:val="24"/>
                <w:szCs w:val="24"/>
                <w:lang w:eastAsia="en-IN"/>
              </w:rPr>
              <w:t>(14)</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16 </w:t>
            </w:r>
            <w:r w:rsidRPr="002D48E6">
              <w:rPr>
                <w:rFonts w:ascii="Book Antiqua" w:hAnsi="Book Antiqua" w:cs="Times New Roman"/>
                <w:bCs/>
                <w:iCs/>
                <w:sz w:val="24"/>
                <w:szCs w:val="24"/>
                <w:lang w:eastAsia="en-IN"/>
              </w:rPr>
              <w:lastRenderedPageBreak/>
              <w:t>(11)</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lastRenderedPageBreak/>
              <w:t xml:space="preserve">5 </w:t>
            </w:r>
            <w:r w:rsidRPr="002D48E6">
              <w:rPr>
                <w:rFonts w:ascii="Book Antiqua" w:hAnsi="Book Antiqua" w:cs="Times New Roman"/>
                <w:bCs/>
                <w:iCs/>
                <w:sz w:val="24"/>
                <w:szCs w:val="24"/>
                <w:lang w:eastAsia="en-IN"/>
              </w:rPr>
              <w:t>(3)</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(11)</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(7)</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0.49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lastRenderedPageBreak/>
              <w:t>Alcohol</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2.73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Drugs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 </w:t>
            </w:r>
            <w:r w:rsidRPr="002D48E6">
              <w:rPr>
                <w:rFonts w:ascii="Book Antiqua" w:hAnsi="Book Antiqua" w:cs="Times New Roman"/>
                <w:bCs/>
                <w:iCs/>
                <w:sz w:val="24"/>
                <w:szCs w:val="24"/>
                <w:lang w:eastAsia="en-IN"/>
              </w:rPr>
              <w:t>(9)</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(3)</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 </w:t>
            </w:r>
            <w:r w:rsidRPr="002D48E6">
              <w:rPr>
                <w:rFonts w:ascii="Book Antiqua" w:hAnsi="Book Antiqua" w:cs="Times New Roman"/>
                <w:bCs/>
                <w:iCs/>
                <w:sz w:val="24"/>
                <w:szCs w:val="24"/>
                <w:lang w:eastAsia="en-IN"/>
              </w:rPr>
              <w:t>(5)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 </w:t>
            </w:r>
            <w:r w:rsidRPr="002D48E6">
              <w:rPr>
                <w:rFonts w:ascii="Book Antiqua" w:hAnsi="Book Antiqua" w:cs="Times New Roman"/>
                <w:bCs/>
                <w:iCs/>
                <w:sz w:val="24"/>
                <w:szCs w:val="24"/>
                <w:lang w:eastAsia="en-IN"/>
              </w:rPr>
              <w:t>(1)</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0.39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Company</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74 </w:t>
            </w:r>
            <w:r w:rsidRPr="002D48E6">
              <w:rPr>
                <w:rFonts w:ascii="Book Antiqua" w:hAnsi="Book Antiqua" w:cs="Times New Roman"/>
                <w:bCs/>
                <w:iCs/>
                <w:sz w:val="24"/>
                <w:szCs w:val="24"/>
                <w:lang w:eastAsia="en-IN"/>
              </w:rPr>
              <w:t>(47)</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36 </w:t>
            </w:r>
            <w:r w:rsidRPr="002D48E6">
              <w:rPr>
                <w:rFonts w:ascii="Book Antiqua" w:hAnsi="Book Antiqua" w:cs="Times New Roman"/>
                <w:bCs/>
                <w:iCs/>
                <w:sz w:val="24"/>
                <w:szCs w:val="24"/>
                <w:lang w:eastAsia="en-IN"/>
              </w:rPr>
              <w:t>(24)</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38 </w:t>
            </w:r>
            <w:r w:rsidRPr="002D48E6">
              <w:rPr>
                <w:rFonts w:ascii="Book Antiqua" w:hAnsi="Book Antiqua" w:cs="Times New Roman"/>
                <w:bCs/>
                <w:iCs/>
                <w:sz w:val="24"/>
                <w:szCs w:val="24"/>
                <w:lang w:eastAsia="en-IN"/>
              </w:rPr>
              <w:t>(25)</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50 </w:t>
            </w:r>
            <w:r w:rsidRPr="002D48E6">
              <w:rPr>
                <w:rFonts w:ascii="Book Antiqua" w:hAnsi="Book Antiqua" w:cs="Times New Roman"/>
                <w:bCs/>
                <w:iCs/>
                <w:sz w:val="24"/>
                <w:szCs w:val="24"/>
                <w:lang w:eastAsia="en-IN"/>
              </w:rPr>
              <w:t>(67)</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24 </w:t>
            </w:r>
            <w:r w:rsidRPr="002D48E6">
              <w:rPr>
                <w:rFonts w:ascii="Book Antiqua" w:hAnsi="Book Antiqua" w:cs="Times New Roman"/>
                <w:bCs/>
                <w:iCs/>
                <w:sz w:val="24"/>
                <w:szCs w:val="24"/>
                <w:lang w:eastAsia="en-IN"/>
              </w:rPr>
              <w:t>(32)</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26 </w:t>
            </w:r>
            <w:r w:rsidRPr="002D48E6">
              <w:rPr>
                <w:rFonts w:ascii="Book Antiqua" w:hAnsi="Book Antiqua" w:cs="Times New Roman"/>
                <w:bCs/>
                <w:iCs/>
                <w:sz w:val="24"/>
                <w:szCs w:val="24"/>
                <w:lang w:eastAsia="en-IN"/>
              </w:rPr>
              <w:t>(35)</w:t>
            </w:r>
          </w:p>
        </w:tc>
        <w:tc>
          <w:tcPr>
            <w:tcW w:w="1144" w:type="dxa"/>
            <w:vAlign w:val="center"/>
          </w:tcPr>
          <w:p w:rsidR="004837A4" w:rsidRPr="002D48E6" w:rsidRDefault="00CB397F"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6.07</w:t>
            </w:r>
            <w:r w:rsidR="00537262" w:rsidRPr="002D48E6">
              <w:rPr>
                <w:rFonts w:ascii="Book Antiqua" w:hAnsi="Book Antiqua" w:cs="Times New Roman"/>
                <w:bCs/>
                <w:sz w:val="24"/>
                <w:szCs w:val="24"/>
                <w:vertAlign w:val="superscript"/>
                <w:lang w:eastAsia="en-IN"/>
              </w:rPr>
              <w:t>a</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Intimate relationships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17 </w:t>
            </w:r>
            <w:r w:rsidRPr="002D48E6">
              <w:rPr>
                <w:rFonts w:ascii="Book Antiqua" w:hAnsi="Book Antiqua" w:cs="Times New Roman"/>
                <w:bCs/>
                <w:iCs/>
                <w:sz w:val="24"/>
                <w:szCs w:val="24"/>
                <w:lang w:eastAsia="en-IN"/>
              </w:rPr>
              <w:t>(11)</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7 </w:t>
            </w:r>
            <w:r w:rsidRPr="002D48E6">
              <w:rPr>
                <w:rFonts w:ascii="Book Antiqua" w:hAnsi="Book Antiqua" w:cs="Times New Roman"/>
                <w:bCs/>
                <w:iCs/>
                <w:sz w:val="24"/>
                <w:szCs w:val="24"/>
                <w:lang w:eastAsia="en-IN"/>
              </w:rPr>
              <w:t>(5)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10 </w:t>
            </w:r>
            <w:r w:rsidRPr="002D48E6">
              <w:rPr>
                <w:rFonts w:ascii="Book Antiqua" w:hAnsi="Book Antiqua" w:cs="Times New Roman"/>
                <w:bCs/>
                <w:iCs/>
                <w:sz w:val="24"/>
                <w:szCs w:val="24"/>
                <w:lang w:eastAsia="en-IN"/>
              </w:rPr>
              <w:t>(7)</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10</w:t>
            </w:r>
            <w:r w:rsidRPr="002D48E6">
              <w:rPr>
                <w:rFonts w:ascii="Book Antiqua" w:hAnsi="Book Antiqua" w:cs="Times New Roman"/>
                <w:bCs/>
                <w:iCs/>
                <w:sz w:val="24"/>
                <w:szCs w:val="24"/>
                <w:lang w:eastAsia="en-IN"/>
              </w:rPr>
              <w:t xml:space="preserve"> (13)</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3</w:t>
            </w:r>
            <w:r w:rsidRPr="002D48E6">
              <w:rPr>
                <w:rFonts w:ascii="Book Antiqua" w:hAnsi="Book Antiqua" w:cs="Times New Roman"/>
                <w:bCs/>
                <w:iCs/>
                <w:sz w:val="24"/>
                <w:szCs w:val="24"/>
                <w:lang w:eastAsia="en-IN"/>
              </w:rPr>
              <w:t xml:space="preserve"> (4)</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iCs/>
                <w:sz w:val="24"/>
                <w:szCs w:val="24"/>
                <w:lang w:eastAsia="en-IN"/>
              </w:rPr>
              <w:t>7 (9.3)</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0.04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Sexual </w:t>
            </w:r>
            <w:r w:rsidR="00CB397F" w:rsidRPr="002D48E6">
              <w:rPr>
                <w:rFonts w:ascii="Book Antiqua" w:hAnsi="Book Antiqua" w:cs="Times New Roman"/>
                <w:b/>
                <w:sz w:val="24"/>
                <w:szCs w:val="24"/>
                <w:lang w:eastAsia="en-IN"/>
              </w:rPr>
              <w:t>e</w:t>
            </w:r>
            <w:r w:rsidRPr="002D48E6">
              <w:rPr>
                <w:rFonts w:ascii="Book Antiqua" w:hAnsi="Book Antiqua" w:cs="Times New Roman"/>
                <w:b/>
                <w:sz w:val="24"/>
                <w:szCs w:val="24"/>
                <w:lang w:eastAsia="en-IN"/>
              </w:rPr>
              <w:t>xpression</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(9)</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9</w:t>
            </w:r>
            <w:r w:rsidRPr="002D48E6">
              <w:rPr>
                <w:rFonts w:ascii="Book Antiqua" w:hAnsi="Book Antiqua" w:cs="Times New Roman"/>
                <w:bCs/>
                <w:iCs/>
                <w:sz w:val="24"/>
                <w:szCs w:val="24"/>
                <w:lang w:eastAsia="en-IN"/>
              </w:rPr>
              <w:t xml:space="preserve"> (6)</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iCs/>
                <w:sz w:val="24"/>
                <w:szCs w:val="24"/>
                <w:lang w:eastAsia="en-IN"/>
              </w:rPr>
              <w:t>5 (3)</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3</w:t>
            </w:r>
            <w:r w:rsidRPr="002D48E6">
              <w:rPr>
                <w:rFonts w:ascii="Book Antiqua" w:hAnsi="Book Antiqua" w:cs="Times New Roman"/>
                <w:bCs/>
                <w:iCs/>
                <w:sz w:val="24"/>
                <w:szCs w:val="24"/>
                <w:lang w:eastAsia="en-IN"/>
              </w:rPr>
              <w:t xml:space="preserve"> (4)</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0</w:t>
            </w:r>
            <w:r w:rsidRPr="002D48E6">
              <w:rPr>
                <w:rFonts w:ascii="Book Antiqua" w:hAnsi="Book Antiqua" w:cs="Times New Roman"/>
                <w:bCs/>
                <w:iCs/>
                <w:sz w:val="24"/>
                <w:szCs w:val="24"/>
                <w:lang w:eastAsia="en-IN"/>
              </w:rPr>
              <w:t xml:space="preserve"> (0)</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1.34</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Child care</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21 </w:t>
            </w:r>
            <w:r w:rsidRPr="002D48E6">
              <w:rPr>
                <w:rFonts w:ascii="Book Antiqua" w:hAnsi="Book Antiqua" w:cs="Times New Roman"/>
                <w:bCs/>
                <w:iCs/>
                <w:sz w:val="24"/>
                <w:szCs w:val="24"/>
                <w:lang w:eastAsia="en-IN"/>
              </w:rPr>
              <w:t>(14)</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18</w:t>
            </w:r>
            <w:r w:rsidRPr="002D48E6">
              <w:rPr>
                <w:rFonts w:ascii="Book Antiqua" w:hAnsi="Book Antiqua" w:cs="Times New Roman"/>
                <w:bCs/>
                <w:iCs/>
                <w:sz w:val="24"/>
                <w:szCs w:val="24"/>
                <w:lang w:eastAsia="en-IN"/>
              </w:rPr>
              <w:t xml:space="preserve"> (12)</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3</w:t>
            </w:r>
            <w:r w:rsidRPr="002D48E6">
              <w:rPr>
                <w:rFonts w:ascii="Book Antiqua" w:hAnsi="Book Antiqua" w:cs="Times New Roman"/>
                <w:bCs/>
                <w:iCs/>
                <w:sz w:val="24"/>
                <w:szCs w:val="24"/>
                <w:lang w:eastAsia="en-IN"/>
              </w:rPr>
              <w:t xml:space="preserve"> (2)</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10</w:t>
            </w:r>
            <w:r w:rsidRPr="002D48E6">
              <w:rPr>
                <w:rFonts w:ascii="Book Antiqua" w:hAnsi="Book Antiqua" w:cs="Times New Roman"/>
                <w:bCs/>
                <w:iCs/>
                <w:sz w:val="24"/>
                <w:szCs w:val="24"/>
                <w:lang w:eastAsia="en-IN"/>
              </w:rPr>
              <w:t xml:space="preserve"> (13)</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6</w:t>
            </w:r>
            <w:r w:rsidRPr="002D48E6">
              <w:rPr>
                <w:rFonts w:ascii="Book Antiqua" w:hAnsi="Book Antiqua" w:cs="Times New Roman"/>
                <w:bCs/>
                <w:iCs/>
                <w:sz w:val="24"/>
                <w:szCs w:val="24"/>
                <w:lang w:eastAsia="en-IN"/>
              </w:rPr>
              <w:t xml:space="preserve"> (8)</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4</w:t>
            </w:r>
            <w:r w:rsidRPr="002D48E6">
              <w:rPr>
                <w:rFonts w:ascii="Book Antiqua" w:hAnsi="Book Antiqua" w:cs="Times New Roman"/>
                <w:bCs/>
                <w:iCs/>
                <w:sz w:val="24"/>
                <w:szCs w:val="24"/>
                <w:lang w:eastAsia="en-IN"/>
              </w:rPr>
              <w:t xml:space="preserve"> (5)</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0.019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Basic education</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9 </w:t>
            </w:r>
            <w:r w:rsidRPr="002D48E6">
              <w:rPr>
                <w:rFonts w:ascii="Book Antiqua" w:hAnsi="Book Antiqua" w:cs="Times New Roman"/>
                <w:bCs/>
                <w:iCs/>
                <w:sz w:val="24"/>
                <w:szCs w:val="24"/>
                <w:lang w:eastAsia="en-IN"/>
              </w:rPr>
              <w:t>(6)</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7</w:t>
            </w:r>
            <w:r w:rsidRPr="002D48E6">
              <w:rPr>
                <w:rFonts w:ascii="Book Antiqua" w:hAnsi="Book Antiqua" w:cs="Times New Roman"/>
                <w:bCs/>
                <w:iCs/>
                <w:sz w:val="24"/>
                <w:szCs w:val="24"/>
                <w:lang w:eastAsia="en-IN"/>
              </w:rPr>
              <w:t xml:space="preserve"> (5)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(1)</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7</w:t>
            </w:r>
            <w:r w:rsidRPr="002D48E6">
              <w:rPr>
                <w:rFonts w:ascii="Book Antiqua" w:hAnsi="Book Antiqua" w:cs="Times New Roman"/>
                <w:bCs/>
                <w:iCs/>
                <w:sz w:val="24"/>
                <w:szCs w:val="24"/>
                <w:lang w:eastAsia="en-IN"/>
              </w:rPr>
              <w:t xml:space="preserve"> (9)</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6 </w:t>
            </w:r>
            <w:r w:rsidRPr="002D48E6">
              <w:rPr>
                <w:rFonts w:ascii="Book Antiqua" w:hAnsi="Book Antiqua" w:cs="Times New Roman"/>
                <w:bCs/>
                <w:iCs/>
                <w:sz w:val="24"/>
                <w:szCs w:val="24"/>
                <w:lang w:eastAsia="en-IN"/>
              </w:rPr>
              <w:t>(8)</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1</w:t>
            </w:r>
            <w:r w:rsidRPr="002D48E6">
              <w:rPr>
                <w:rFonts w:ascii="Book Antiqua" w:hAnsi="Book Antiqua" w:cs="Times New Roman"/>
                <w:bCs/>
                <w:iCs/>
                <w:sz w:val="24"/>
                <w:szCs w:val="24"/>
                <w:lang w:eastAsia="en-IN"/>
              </w:rPr>
              <w:t xml:space="preserve"> (1)</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0.84 </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Telephone</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33</w:t>
            </w:r>
            <w:r w:rsidRPr="002D48E6">
              <w:rPr>
                <w:rFonts w:ascii="Book Antiqua" w:hAnsi="Book Antiqua" w:cs="Times New Roman"/>
                <w:bCs/>
                <w:iCs/>
                <w:sz w:val="24"/>
                <w:szCs w:val="24"/>
                <w:lang w:eastAsia="en-IN"/>
              </w:rPr>
              <w:t xml:space="preserve"> (22)</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28</w:t>
            </w:r>
            <w:r w:rsidRPr="002D48E6">
              <w:rPr>
                <w:rFonts w:ascii="Book Antiqua" w:hAnsi="Book Antiqua" w:cs="Times New Roman"/>
                <w:bCs/>
                <w:iCs/>
                <w:sz w:val="24"/>
                <w:szCs w:val="24"/>
                <w:lang w:eastAsia="en-IN"/>
              </w:rPr>
              <w:t xml:space="preserve"> (19)</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5</w:t>
            </w:r>
            <w:r w:rsidRPr="002D48E6">
              <w:rPr>
                <w:rFonts w:ascii="Book Antiqua" w:hAnsi="Book Antiqua" w:cs="Times New Roman"/>
                <w:bCs/>
                <w:iCs/>
                <w:sz w:val="24"/>
                <w:szCs w:val="24"/>
                <w:lang w:eastAsia="en-IN"/>
              </w:rPr>
              <w:t xml:space="preserve"> (3)</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27 </w:t>
            </w:r>
            <w:r w:rsidRPr="002D48E6">
              <w:rPr>
                <w:rFonts w:ascii="Book Antiqua" w:hAnsi="Book Antiqua" w:cs="Times New Roman"/>
                <w:bCs/>
                <w:iCs/>
                <w:sz w:val="24"/>
                <w:szCs w:val="24"/>
                <w:lang w:eastAsia="en-IN"/>
              </w:rPr>
              <w:t>(36)</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23 </w:t>
            </w:r>
            <w:r w:rsidRPr="002D48E6">
              <w:rPr>
                <w:rFonts w:ascii="Book Antiqua" w:hAnsi="Book Antiqua" w:cs="Times New Roman"/>
                <w:bCs/>
                <w:iCs/>
                <w:sz w:val="24"/>
                <w:szCs w:val="24"/>
                <w:lang w:eastAsia="en-IN"/>
              </w:rPr>
              <w:t>(31)</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4</w:t>
            </w:r>
            <w:r w:rsidRPr="002D48E6">
              <w:rPr>
                <w:rFonts w:ascii="Book Antiqua" w:hAnsi="Book Antiqua" w:cs="Times New Roman"/>
                <w:bCs/>
                <w:iCs/>
                <w:sz w:val="24"/>
                <w:szCs w:val="24"/>
                <w:lang w:eastAsia="en-IN"/>
              </w:rPr>
              <w:t xml:space="preserve"> (5)</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5.01</w:t>
            </w:r>
            <w:r w:rsidR="00537262" w:rsidRPr="002D48E6">
              <w:rPr>
                <w:rFonts w:ascii="Book Antiqua" w:hAnsi="Book Antiqua" w:cs="Times New Roman"/>
                <w:bCs/>
                <w:sz w:val="24"/>
                <w:szCs w:val="24"/>
                <w:vertAlign w:val="superscript"/>
                <w:lang w:eastAsia="en-IN"/>
              </w:rPr>
              <w:t>a</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Transport</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19</w:t>
            </w:r>
            <w:r w:rsidRPr="002D48E6">
              <w:rPr>
                <w:rFonts w:ascii="Book Antiqua" w:hAnsi="Book Antiqua" w:cs="Times New Roman"/>
                <w:bCs/>
                <w:iCs/>
                <w:sz w:val="24"/>
                <w:szCs w:val="24"/>
                <w:lang w:eastAsia="en-IN"/>
              </w:rPr>
              <w:t xml:space="preserve"> (13)</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(9)</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5</w:t>
            </w:r>
            <w:r w:rsidRPr="002D48E6">
              <w:rPr>
                <w:rFonts w:ascii="Book Antiqua" w:hAnsi="Book Antiqua" w:cs="Times New Roman"/>
                <w:bCs/>
                <w:iCs/>
                <w:sz w:val="24"/>
                <w:szCs w:val="24"/>
                <w:lang w:eastAsia="en-IN"/>
              </w:rPr>
              <w:t xml:space="preserve"> (3)</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18 </w:t>
            </w:r>
            <w:r w:rsidRPr="002D48E6">
              <w:rPr>
                <w:rFonts w:ascii="Book Antiqua" w:hAnsi="Book Antiqua" w:cs="Times New Roman"/>
                <w:bCs/>
                <w:iCs/>
                <w:sz w:val="24"/>
                <w:szCs w:val="24"/>
                <w:lang w:eastAsia="en-IN"/>
              </w:rPr>
              <w:t>(24)</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12 </w:t>
            </w:r>
            <w:r w:rsidRPr="002D48E6">
              <w:rPr>
                <w:rFonts w:ascii="Book Antiqua" w:hAnsi="Book Antiqua" w:cs="Times New Roman"/>
                <w:bCs/>
                <w:iCs/>
                <w:sz w:val="24"/>
                <w:szCs w:val="24"/>
                <w:lang w:eastAsia="en-IN"/>
              </w:rPr>
              <w:t>(16)</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6</w:t>
            </w:r>
            <w:r w:rsidRPr="002D48E6">
              <w:rPr>
                <w:rFonts w:ascii="Book Antiqua" w:hAnsi="Book Antiqua" w:cs="Times New Roman"/>
                <w:bCs/>
                <w:iCs/>
                <w:sz w:val="24"/>
                <w:szCs w:val="24"/>
                <w:lang w:eastAsia="en-IN"/>
              </w:rPr>
              <w:t xml:space="preserve"> (8)</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4.67</w:t>
            </w:r>
            <w:r w:rsidR="00537262" w:rsidRPr="002D48E6">
              <w:rPr>
                <w:rFonts w:ascii="Book Antiqua" w:hAnsi="Book Antiqua" w:cs="Times New Roman"/>
                <w:bCs/>
                <w:sz w:val="24"/>
                <w:szCs w:val="24"/>
                <w:vertAlign w:val="superscript"/>
                <w:lang w:eastAsia="en-IN"/>
              </w:rPr>
              <w:t>a</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Money</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30</w:t>
            </w:r>
            <w:r w:rsidRPr="002D48E6">
              <w:rPr>
                <w:rFonts w:ascii="Book Antiqua" w:hAnsi="Book Antiqua" w:cs="Times New Roman"/>
                <w:bCs/>
                <w:iCs/>
                <w:sz w:val="24"/>
                <w:szCs w:val="24"/>
                <w:lang w:eastAsia="en-IN"/>
              </w:rPr>
              <w:t xml:space="preserve"> (20)</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22</w:t>
            </w:r>
            <w:r w:rsidRPr="002D48E6">
              <w:rPr>
                <w:rFonts w:ascii="Book Antiqua" w:hAnsi="Book Antiqua" w:cs="Times New Roman"/>
                <w:bCs/>
                <w:iCs/>
                <w:sz w:val="24"/>
                <w:szCs w:val="24"/>
                <w:lang w:eastAsia="en-IN"/>
              </w:rPr>
              <w:t xml:space="preserve"> (15)</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8</w:t>
            </w:r>
            <w:r w:rsidRPr="002D48E6">
              <w:rPr>
                <w:rFonts w:ascii="Book Antiqua" w:hAnsi="Book Antiqua" w:cs="Times New Roman"/>
                <w:bCs/>
                <w:iCs/>
                <w:sz w:val="24"/>
                <w:szCs w:val="24"/>
                <w:lang w:eastAsia="en-IN"/>
              </w:rPr>
              <w:t xml:space="preserve"> (5)</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30 </w:t>
            </w:r>
            <w:r w:rsidRPr="002D48E6">
              <w:rPr>
                <w:rFonts w:ascii="Book Antiqua" w:hAnsi="Book Antiqua" w:cs="Times New Roman"/>
                <w:bCs/>
                <w:iCs/>
                <w:sz w:val="24"/>
                <w:szCs w:val="24"/>
                <w:lang w:eastAsia="en-IN"/>
              </w:rPr>
              <w:t>(40)</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12 </w:t>
            </w:r>
            <w:r w:rsidRPr="002D48E6">
              <w:rPr>
                <w:rFonts w:ascii="Book Antiqua" w:hAnsi="Book Antiqua" w:cs="Times New Roman"/>
                <w:bCs/>
                <w:iCs/>
                <w:sz w:val="24"/>
                <w:szCs w:val="24"/>
                <w:lang w:eastAsia="en-IN"/>
              </w:rPr>
              <w:t>(16)</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8</w:t>
            </w:r>
            <w:r w:rsidRPr="002D48E6">
              <w:rPr>
                <w:rFonts w:ascii="Book Antiqua" w:hAnsi="Book Antiqua" w:cs="Times New Roman"/>
                <w:bCs/>
                <w:iCs/>
                <w:sz w:val="24"/>
                <w:szCs w:val="24"/>
                <w:lang w:eastAsia="en-IN"/>
              </w:rPr>
              <w:t xml:space="preserve"> (11)</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10.22</w:t>
            </w:r>
            <w:r w:rsidR="00537262" w:rsidRPr="002D48E6">
              <w:rPr>
                <w:rFonts w:ascii="Book Antiqua" w:hAnsi="Book Antiqua" w:cs="Times New Roman"/>
                <w:bCs/>
                <w:sz w:val="24"/>
                <w:szCs w:val="24"/>
                <w:vertAlign w:val="superscript"/>
                <w:lang w:eastAsia="en-IN"/>
              </w:rPr>
              <w:t>a</w:t>
            </w:r>
          </w:p>
        </w:tc>
      </w:tr>
      <w:tr w:rsidR="00B43867" w:rsidRPr="002D48E6" w:rsidTr="004C3E68">
        <w:tc>
          <w:tcPr>
            <w:tcW w:w="2987" w:type="dxa"/>
          </w:tcPr>
          <w:p w:rsidR="004837A4" w:rsidRPr="002D48E6" w:rsidRDefault="004837A4" w:rsidP="00625804">
            <w:pPr>
              <w:autoSpaceDE w:val="0"/>
              <w:autoSpaceDN w:val="0"/>
              <w:adjustRightInd w:val="0"/>
              <w:spacing w:after="0" w:line="360" w:lineRule="auto"/>
              <w:rPr>
                <w:rFonts w:ascii="Book Antiqua" w:hAnsi="Book Antiqua" w:cs="Times New Roman"/>
                <w:b/>
                <w:sz w:val="24"/>
                <w:szCs w:val="24"/>
                <w:lang w:eastAsia="en-IN"/>
              </w:rPr>
            </w:pPr>
            <w:r w:rsidRPr="002D48E6">
              <w:rPr>
                <w:rFonts w:ascii="Book Antiqua" w:hAnsi="Book Antiqua" w:cs="Times New Roman"/>
                <w:b/>
                <w:sz w:val="24"/>
                <w:szCs w:val="24"/>
                <w:lang w:eastAsia="en-IN"/>
              </w:rPr>
              <w:t>Welfare benefits</w:t>
            </w:r>
          </w:p>
        </w:tc>
        <w:tc>
          <w:tcPr>
            <w:tcW w:w="134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114</w:t>
            </w:r>
            <w:r w:rsidRPr="002D48E6">
              <w:rPr>
                <w:rFonts w:ascii="Book Antiqua" w:hAnsi="Book Antiqua" w:cs="Times New Roman"/>
                <w:bCs/>
                <w:iCs/>
                <w:sz w:val="24"/>
                <w:szCs w:val="24"/>
                <w:lang w:eastAsia="en-IN"/>
              </w:rPr>
              <w:t xml:space="preserve"> (76)</w:t>
            </w:r>
          </w:p>
        </w:tc>
        <w:tc>
          <w:tcPr>
            <w:tcW w:w="90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1</w:t>
            </w:r>
            <w:r w:rsidRPr="002D48E6">
              <w:rPr>
                <w:rFonts w:ascii="Book Antiqua" w:hAnsi="Book Antiqua" w:cs="Times New Roman"/>
                <w:bCs/>
                <w:iCs/>
                <w:sz w:val="24"/>
                <w:szCs w:val="24"/>
                <w:lang w:eastAsia="en-IN"/>
              </w:rPr>
              <w:t xml:space="preserve"> (1)</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113 </w:t>
            </w:r>
            <w:r w:rsidRPr="002D48E6">
              <w:rPr>
                <w:rFonts w:ascii="Book Antiqua" w:hAnsi="Book Antiqua" w:cs="Times New Roman"/>
                <w:bCs/>
                <w:iCs/>
                <w:sz w:val="24"/>
                <w:szCs w:val="24"/>
                <w:lang w:eastAsia="en-IN"/>
              </w:rPr>
              <w:t>(75)</w:t>
            </w:r>
          </w:p>
        </w:tc>
        <w:tc>
          <w:tcPr>
            <w:tcW w:w="12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63</w:t>
            </w:r>
            <w:r w:rsidRPr="002D48E6">
              <w:rPr>
                <w:rFonts w:ascii="Book Antiqua" w:hAnsi="Book Antiqua" w:cs="Times New Roman"/>
                <w:bCs/>
                <w:iCs/>
                <w:sz w:val="24"/>
                <w:szCs w:val="24"/>
                <w:lang w:eastAsia="en-IN"/>
              </w:rPr>
              <w:t xml:space="preserve"> (84)</w:t>
            </w:r>
          </w:p>
        </w:tc>
        <w:tc>
          <w:tcPr>
            <w:tcW w:w="99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99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iCs/>
                <w:sz w:val="24"/>
                <w:szCs w:val="24"/>
                <w:lang w:eastAsia="en-IN"/>
              </w:rPr>
            </w:pPr>
            <w:r w:rsidRPr="002D48E6">
              <w:rPr>
                <w:rFonts w:ascii="Book Antiqua" w:hAnsi="Book Antiqua" w:cs="Times New Roman"/>
                <w:bCs/>
                <w:sz w:val="24"/>
                <w:szCs w:val="24"/>
                <w:lang w:eastAsia="en-IN"/>
              </w:rPr>
              <w:t xml:space="preserve">63 </w:t>
            </w:r>
            <w:r w:rsidRPr="002D48E6">
              <w:rPr>
                <w:rFonts w:ascii="Book Antiqua" w:hAnsi="Book Antiqua" w:cs="Times New Roman"/>
                <w:bCs/>
                <w:iCs/>
                <w:sz w:val="24"/>
                <w:szCs w:val="24"/>
                <w:lang w:eastAsia="en-IN"/>
              </w:rPr>
              <w:t>(84)</w:t>
            </w:r>
          </w:p>
        </w:tc>
        <w:tc>
          <w:tcPr>
            <w:tcW w:w="114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1.91 </w:t>
            </w:r>
          </w:p>
        </w:tc>
      </w:tr>
    </w:tbl>
    <w:p w:rsidR="004837A4" w:rsidRPr="002D48E6" w:rsidRDefault="004837A4" w:rsidP="00B43867">
      <w:pPr>
        <w:autoSpaceDE w:val="0"/>
        <w:autoSpaceDN w:val="0"/>
        <w:adjustRightInd w:val="0"/>
        <w:spacing w:after="0" w:line="360" w:lineRule="auto"/>
        <w:jc w:val="both"/>
        <w:rPr>
          <w:rFonts w:ascii="Book Antiqua" w:hAnsi="Book Antiqua" w:cs="Times New Roman"/>
          <w:sz w:val="24"/>
          <w:szCs w:val="24"/>
          <w:lang w:eastAsia="zh-CN"/>
        </w:rPr>
      </w:pPr>
    </w:p>
    <w:p w:rsidR="001D6C69" w:rsidRPr="002D48E6" w:rsidRDefault="00537262" w:rsidP="003E137D">
      <w:pPr>
        <w:autoSpaceDE w:val="0"/>
        <w:autoSpaceDN w:val="0"/>
        <w:adjustRightInd w:val="0"/>
        <w:spacing w:after="0" w:line="360" w:lineRule="auto"/>
        <w:jc w:val="both"/>
        <w:rPr>
          <w:rFonts w:ascii="Book Antiqua" w:hAnsi="Book Antiqua" w:cs="Times New Roman"/>
          <w:sz w:val="24"/>
          <w:szCs w:val="24"/>
          <w:lang w:eastAsia="zh-CN"/>
        </w:rPr>
      </w:pPr>
      <w:proofErr w:type="spellStart"/>
      <w:proofErr w:type="gramStart"/>
      <w:r w:rsidRPr="002D48E6">
        <w:rPr>
          <w:rFonts w:ascii="Book Antiqua" w:hAnsi="Book Antiqua" w:cs="Times New Roman"/>
          <w:sz w:val="24"/>
          <w:szCs w:val="24"/>
          <w:vertAlign w:val="superscript"/>
          <w:lang w:eastAsia="en-IN"/>
        </w:rPr>
        <w:t>a</w:t>
      </w:r>
      <w:r w:rsidR="00CB397F" w:rsidRPr="002D48E6">
        <w:rPr>
          <w:rFonts w:ascii="Book Antiqua" w:hAnsi="Book Antiqua" w:cs="Times New Roman"/>
          <w:i/>
          <w:sz w:val="24"/>
          <w:szCs w:val="24"/>
          <w:lang w:eastAsia="en-IN"/>
        </w:rPr>
        <w:t>P</w:t>
      </w:r>
      <w:proofErr w:type="spellEnd"/>
      <w:proofErr w:type="gramEnd"/>
      <w:r w:rsidRPr="002D48E6">
        <w:rPr>
          <w:rFonts w:ascii="Book Antiqua" w:hAnsi="Book Antiqua" w:cs="Times New Roman"/>
          <w:sz w:val="24"/>
          <w:szCs w:val="24"/>
          <w:lang w:eastAsia="en-IN"/>
        </w:rPr>
        <w:t>&lt; 0.05</w:t>
      </w:r>
      <w:r w:rsidR="00CB397F" w:rsidRPr="002D48E6">
        <w:rPr>
          <w:rFonts w:ascii="Book Antiqua" w:hAnsi="Book Antiqua" w:cs="Times New Roman"/>
          <w:sz w:val="24"/>
          <w:szCs w:val="24"/>
          <w:lang w:eastAsia="zh-CN"/>
        </w:rPr>
        <w:t>;</w:t>
      </w:r>
      <w:r w:rsidR="00E334C1" w:rsidRPr="002D48E6">
        <w:rPr>
          <w:rFonts w:ascii="Book Antiqua" w:hAnsi="Book Antiqua" w:cs="Times New Roman"/>
          <w:sz w:val="24"/>
          <w:szCs w:val="24"/>
          <w:lang w:eastAsia="zh-CN"/>
        </w:rPr>
        <w:t xml:space="preserve"> </w:t>
      </w:r>
      <w:proofErr w:type="spellStart"/>
      <w:r w:rsidRPr="002D48E6">
        <w:rPr>
          <w:rFonts w:ascii="Book Antiqua" w:hAnsi="Book Antiqua" w:cs="Times New Roman"/>
          <w:sz w:val="24"/>
          <w:szCs w:val="24"/>
          <w:vertAlign w:val="superscript"/>
          <w:lang w:eastAsia="en-IN"/>
        </w:rPr>
        <w:t>b</w:t>
      </w:r>
      <w:r w:rsidR="00CB397F" w:rsidRPr="002D48E6">
        <w:rPr>
          <w:rFonts w:ascii="Book Antiqua" w:hAnsi="Book Antiqua" w:cs="Times New Roman"/>
          <w:i/>
          <w:sz w:val="24"/>
          <w:szCs w:val="24"/>
          <w:lang w:eastAsia="en-IN"/>
        </w:rPr>
        <w:t>P</w:t>
      </w:r>
      <w:proofErr w:type="spellEnd"/>
      <w:r w:rsidRPr="002D48E6">
        <w:rPr>
          <w:rFonts w:ascii="Book Antiqua" w:hAnsi="Book Antiqua" w:cs="Times New Roman"/>
          <w:sz w:val="24"/>
          <w:szCs w:val="24"/>
          <w:lang w:eastAsia="en-IN"/>
        </w:rPr>
        <w:t>&lt; 0.01</w:t>
      </w:r>
      <w:r w:rsidR="00CB397F" w:rsidRPr="002D48E6">
        <w:rPr>
          <w:rFonts w:ascii="Book Antiqua" w:hAnsi="Book Antiqua" w:cs="Times New Roman"/>
          <w:sz w:val="24"/>
          <w:szCs w:val="24"/>
          <w:lang w:eastAsia="zh-CN"/>
        </w:rPr>
        <w:t>;</w:t>
      </w:r>
      <w:r w:rsidR="00E334C1" w:rsidRPr="002D48E6">
        <w:rPr>
          <w:rFonts w:ascii="Book Antiqua" w:hAnsi="Book Antiqua" w:cs="Times New Roman"/>
          <w:sz w:val="24"/>
          <w:szCs w:val="24"/>
          <w:lang w:eastAsia="zh-CN"/>
        </w:rPr>
        <w:t xml:space="preserve"> </w:t>
      </w:r>
      <w:proofErr w:type="spellStart"/>
      <w:r w:rsidRPr="002D48E6">
        <w:rPr>
          <w:rFonts w:ascii="Book Antiqua" w:hAnsi="Book Antiqua" w:cs="Times New Roman"/>
          <w:sz w:val="24"/>
          <w:szCs w:val="24"/>
          <w:vertAlign w:val="superscript"/>
          <w:lang w:eastAsia="en-IN"/>
        </w:rPr>
        <w:t>c</w:t>
      </w:r>
      <w:r w:rsidRPr="002D48E6">
        <w:rPr>
          <w:rFonts w:ascii="Book Antiqua" w:hAnsi="Book Antiqua" w:cs="Times New Roman"/>
          <w:i/>
          <w:sz w:val="24"/>
          <w:szCs w:val="24"/>
          <w:lang w:eastAsia="en-IN"/>
        </w:rPr>
        <w:t>P</w:t>
      </w:r>
      <w:proofErr w:type="spellEnd"/>
      <w:r w:rsidRPr="002D48E6">
        <w:rPr>
          <w:rFonts w:ascii="Book Antiqua" w:hAnsi="Book Antiqua" w:cs="Times New Roman"/>
          <w:sz w:val="24"/>
          <w:szCs w:val="24"/>
          <w:lang w:eastAsia="en-IN"/>
        </w:rPr>
        <w:t>&lt; 0.001</w:t>
      </w:r>
      <w:r w:rsidR="003E137D" w:rsidRPr="002D48E6">
        <w:rPr>
          <w:rFonts w:ascii="Book Antiqua" w:hAnsi="Book Antiqua" w:cs="Times New Roman"/>
          <w:sz w:val="24"/>
          <w:szCs w:val="24"/>
          <w:lang w:eastAsia="zh-CN"/>
        </w:rPr>
        <w:t xml:space="preserve">: </w:t>
      </w:r>
      <w:r w:rsidR="00625804" w:rsidRPr="002D48E6">
        <w:rPr>
          <w:rFonts w:ascii="Book Antiqua" w:hAnsi="Book Antiqua" w:cs="Times New Roman"/>
          <w:sz w:val="24"/>
          <w:szCs w:val="24"/>
          <w:lang w:eastAsia="en-IN"/>
        </w:rPr>
        <w:t>Comparisons between BD and schizophrenia on total, met and unmet needs and different types of needs</w:t>
      </w:r>
      <w:r w:rsidR="00E334C1" w:rsidRPr="002D48E6">
        <w:rPr>
          <w:rFonts w:ascii="Book Antiqua" w:hAnsi="Book Antiqua" w:cs="Times New Roman"/>
          <w:sz w:val="24"/>
          <w:szCs w:val="24"/>
          <w:lang w:eastAsia="zh-CN"/>
        </w:rPr>
        <w:t>.</w:t>
      </w:r>
      <w:r w:rsidR="00B348B5" w:rsidRPr="00B348B5">
        <w:rPr>
          <w:rFonts w:ascii="Book Antiqua" w:hAnsi="Book Antiqua"/>
          <w:sz w:val="24"/>
          <w:szCs w:val="24"/>
        </w:rPr>
        <w:t xml:space="preserve"> </w:t>
      </w:r>
      <w:r w:rsidR="00B348B5" w:rsidRPr="002D48E6">
        <w:rPr>
          <w:rFonts w:ascii="Book Antiqua" w:hAnsi="Book Antiqua"/>
          <w:sz w:val="24"/>
          <w:szCs w:val="24"/>
        </w:rPr>
        <w:t>BD</w:t>
      </w:r>
      <w:r w:rsidR="00B348B5">
        <w:rPr>
          <w:rFonts w:ascii="Book Antiqua" w:hAnsi="Book Antiqua" w:hint="eastAsia"/>
          <w:sz w:val="24"/>
          <w:szCs w:val="24"/>
          <w:lang w:eastAsia="zh-CN"/>
        </w:rPr>
        <w:t>:</w:t>
      </w:r>
      <w:r w:rsidR="00B348B5" w:rsidRPr="00B348B5">
        <w:rPr>
          <w:rFonts w:ascii="Book Antiqua" w:hAnsi="Book Antiqua"/>
          <w:sz w:val="24"/>
          <w:szCs w:val="24"/>
        </w:rPr>
        <w:t xml:space="preserve"> </w:t>
      </w:r>
      <w:r w:rsidR="00B348B5" w:rsidRPr="002D48E6">
        <w:rPr>
          <w:rFonts w:ascii="Book Antiqua" w:hAnsi="Book Antiqua"/>
          <w:sz w:val="24"/>
          <w:szCs w:val="24"/>
        </w:rPr>
        <w:t>Bipolar disorder</w:t>
      </w:r>
      <w:r w:rsidR="00B348B5">
        <w:rPr>
          <w:rFonts w:ascii="Book Antiqua" w:hAnsi="Book Antiqua" w:hint="eastAsia"/>
          <w:sz w:val="24"/>
          <w:szCs w:val="24"/>
          <w:lang w:eastAsia="zh-CN"/>
        </w:rPr>
        <w:t>.</w:t>
      </w:r>
      <w:r w:rsidR="001D6C69" w:rsidRPr="002D48E6">
        <w:rPr>
          <w:rFonts w:ascii="Book Antiqua" w:hAnsi="Book Antiqua" w:cs="Times New Roman"/>
          <w:sz w:val="24"/>
          <w:szCs w:val="24"/>
          <w:lang w:eastAsia="en-IN"/>
        </w:rPr>
        <w:br w:type="page"/>
      </w:r>
    </w:p>
    <w:p w:rsidR="00625804" w:rsidRPr="002D48E6" w:rsidRDefault="00625804">
      <w:pPr>
        <w:rPr>
          <w:rFonts w:ascii="Book Antiqua" w:hAnsi="Book Antiqua" w:cs="Times New Roman"/>
          <w:b/>
          <w:sz w:val="24"/>
          <w:szCs w:val="24"/>
          <w:lang w:eastAsia="en-IN"/>
        </w:rPr>
      </w:pPr>
    </w:p>
    <w:p w:rsidR="004837A4" w:rsidRPr="002D48E6" w:rsidRDefault="001D6C69"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Table 3</w:t>
      </w:r>
      <w:r w:rsidR="004837A4" w:rsidRPr="002D48E6">
        <w:rPr>
          <w:rFonts w:ascii="Book Antiqua" w:hAnsi="Book Antiqua" w:cs="Times New Roman"/>
          <w:b/>
          <w:sz w:val="24"/>
          <w:szCs w:val="24"/>
          <w:lang w:eastAsia="en-IN"/>
        </w:rPr>
        <w:t xml:space="preserve"> Health-care needs of patients on the </w:t>
      </w:r>
      <w:r w:rsidR="005822F8" w:rsidRPr="002D48E6">
        <w:rPr>
          <w:rFonts w:ascii="Book Antiqua" w:hAnsi="Book Antiqua"/>
          <w:b/>
          <w:sz w:val="24"/>
          <w:szCs w:val="24"/>
        </w:rPr>
        <w:t>Camberwell Assessment of Need-Research version</w:t>
      </w:r>
      <w:r w:rsidRPr="002D48E6">
        <w:rPr>
          <w:rFonts w:ascii="Book Antiqua" w:hAnsi="Book Antiqua" w:cs="Times New Roman"/>
          <w:b/>
          <w:sz w:val="24"/>
          <w:szCs w:val="24"/>
          <w:lang w:eastAsia="zh-CN"/>
        </w:rPr>
        <w:t>-</w:t>
      </w:r>
      <w:r w:rsidR="004837A4" w:rsidRPr="002D48E6">
        <w:rPr>
          <w:rFonts w:ascii="Book Antiqua" w:hAnsi="Book Antiqua" w:cs="Times New Roman"/>
          <w:b/>
          <w:sz w:val="24"/>
          <w:szCs w:val="24"/>
          <w:lang w:eastAsia="en-IN"/>
        </w:rPr>
        <w:t xml:space="preserve"> as reported by their relatives </w:t>
      </w:r>
    </w:p>
    <w:tbl>
      <w:tblPr>
        <w:tblpPr w:leftFromText="180" w:rightFromText="180" w:vertAnchor="text" w:horzAnchor="page" w:tblpX="881" w:tblpY="1921"/>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6"/>
        <w:gridCol w:w="1581"/>
        <w:gridCol w:w="959"/>
        <w:gridCol w:w="974"/>
        <w:gridCol w:w="1023"/>
        <w:gridCol w:w="831"/>
        <w:gridCol w:w="1560"/>
        <w:gridCol w:w="988"/>
        <w:gridCol w:w="996"/>
      </w:tblGrid>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p>
        </w:tc>
        <w:tc>
          <w:tcPr>
            <w:tcW w:w="3514" w:type="dxa"/>
            <w:gridSpan w:val="3"/>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Bipolar disorder </w:t>
            </w:r>
            <w:r w:rsidR="001D6C69" w:rsidRPr="002D48E6">
              <w:rPr>
                <w:rFonts w:ascii="Book Antiqua" w:hAnsi="Book Antiqua" w:cs="Times New Roman"/>
                <w:b/>
                <w:i/>
                <w:sz w:val="24"/>
                <w:szCs w:val="24"/>
                <w:lang w:eastAsia="en-IN"/>
              </w:rPr>
              <w:t>n</w:t>
            </w:r>
            <w:r w:rsidR="00E334C1" w:rsidRPr="002D48E6">
              <w:rPr>
                <w:rFonts w:ascii="Book Antiqua" w:hAnsi="Book Antiqua" w:cs="Times New Roman"/>
                <w:b/>
                <w:i/>
                <w:sz w:val="24"/>
                <w:szCs w:val="24"/>
                <w:lang w:eastAsia="zh-CN"/>
              </w:rPr>
              <w:t xml:space="preserve"> </w:t>
            </w:r>
            <w:r w:rsidRPr="002D48E6">
              <w:rPr>
                <w:rFonts w:ascii="Book Antiqua" w:hAnsi="Book Antiqua" w:cs="Times New Roman"/>
                <w:b/>
                <w:sz w:val="24"/>
                <w:szCs w:val="24"/>
                <w:lang w:eastAsia="en-IN"/>
              </w:rPr>
              <w:t>=</w:t>
            </w:r>
            <w:r w:rsidR="00E334C1" w:rsidRPr="002D48E6">
              <w:rPr>
                <w:rFonts w:ascii="Book Antiqua" w:hAnsi="Book Antiqua" w:cs="Times New Roman"/>
                <w:b/>
                <w:sz w:val="24"/>
                <w:szCs w:val="24"/>
                <w:lang w:eastAsia="zh-CN"/>
              </w:rPr>
              <w:t xml:space="preserve"> </w:t>
            </w:r>
            <w:r w:rsidRPr="002D48E6">
              <w:rPr>
                <w:rFonts w:ascii="Book Antiqua" w:hAnsi="Book Antiqua" w:cs="Times New Roman"/>
                <w:b/>
                <w:sz w:val="24"/>
                <w:szCs w:val="24"/>
                <w:lang w:eastAsia="en-IN"/>
              </w:rPr>
              <w:t>150</w:t>
            </w:r>
          </w:p>
        </w:tc>
        <w:tc>
          <w:tcPr>
            <w:tcW w:w="4402" w:type="dxa"/>
            <w:gridSpan w:val="4"/>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Schizophrenia </w:t>
            </w:r>
            <w:r w:rsidR="001D6C69" w:rsidRPr="002D48E6">
              <w:rPr>
                <w:rFonts w:ascii="Book Antiqua" w:hAnsi="Book Antiqua" w:cs="Times New Roman"/>
                <w:b/>
                <w:i/>
                <w:sz w:val="24"/>
                <w:szCs w:val="24"/>
                <w:lang w:eastAsia="en-IN"/>
              </w:rPr>
              <w:t xml:space="preserve"> n</w:t>
            </w:r>
            <w:r w:rsidR="00E334C1" w:rsidRPr="002D48E6">
              <w:rPr>
                <w:rFonts w:ascii="Book Antiqua" w:hAnsi="Book Antiqua" w:cs="Times New Roman"/>
                <w:b/>
                <w:i/>
                <w:sz w:val="24"/>
                <w:szCs w:val="24"/>
                <w:lang w:eastAsia="zh-CN"/>
              </w:rPr>
              <w:t xml:space="preserve"> </w:t>
            </w:r>
            <w:r w:rsidR="001D6C69" w:rsidRPr="002D48E6">
              <w:rPr>
                <w:rFonts w:ascii="Book Antiqua" w:hAnsi="Book Antiqua" w:cs="Times New Roman"/>
                <w:b/>
                <w:sz w:val="24"/>
                <w:szCs w:val="24"/>
                <w:lang w:eastAsia="en-IN"/>
              </w:rPr>
              <w:t>=</w:t>
            </w:r>
            <w:r w:rsidR="00E334C1" w:rsidRPr="002D48E6">
              <w:rPr>
                <w:rFonts w:ascii="Book Antiqua" w:hAnsi="Book Antiqua" w:cs="Times New Roman"/>
                <w:b/>
                <w:sz w:val="24"/>
                <w:szCs w:val="24"/>
                <w:lang w:eastAsia="zh-CN"/>
              </w:rPr>
              <w:t xml:space="preserve"> </w:t>
            </w:r>
            <w:r w:rsidRPr="002D48E6">
              <w:rPr>
                <w:rFonts w:ascii="Book Antiqua" w:hAnsi="Book Antiqua" w:cs="Times New Roman"/>
                <w:b/>
                <w:sz w:val="24"/>
                <w:szCs w:val="24"/>
                <w:lang w:eastAsia="en-IN"/>
              </w:rPr>
              <w:t>75</w:t>
            </w:r>
          </w:p>
        </w:tc>
        <w:tc>
          <w:tcPr>
            <w:tcW w:w="996"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b/>
                <w:i/>
                <w:sz w:val="24"/>
                <w:szCs w:val="24"/>
              </w:rPr>
              <w:t xml:space="preserve">t </w:t>
            </w:r>
            <w:r w:rsidRPr="002D48E6">
              <w:rPr>
                <w:rFonts w:ascii="Book Antiqua" w:hAnsi="Book Antiqua" w:cs="Times New Roman"/>
                <w:b/>
                <w:sz w:val="24"/>
                <w:szCs w:val="24"/>
              </w:rPr>
              <w:t>values</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Total needs</w:t>
            </w:r>
          </w:p>
        </w:tc>
        <w:tc>
          <w:tcPr>
            <w:tcW w:w="3514"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6.72 (3.19)</w:t>
            </w:r>
          </w:p>
        </w:tc>
        <w:tc>
          <w:tcPr>
            <w:tcW w:w="4402" w:type="dxa"/>
            <w:gridSpan w:val="4"/>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8.36 (2.91)</w:t>
            </w:r>
          </w:p>
        </w:tc>
        <w:tc>
          <w:tcPr>
            <w:tcW w:w="996" w:type="dxa"/>
            <w:vAlign w:val="center"/>
          </w:tcPr>
          <w:p w:rsidR="004837A4" w:rsidRPr="002D48E6" w:rsidRDefault="00F55C05" w:rsidP="00846150">
            <w:pPr>
              <w:autoSpaceDE w:val="0"/>
              <w:autoSpaceDN w:val="0"/>
              <w:adjustRightInd w:val="0"/>
              <w:spacing w:after="0" w:line="360" w:lineRule="auto"/>
              <w:jc w:val="both"/>
              <w:rPr>
                <w:rFonts w:ascii="Book Antiqua" w:hAnsi="Book Antiqua" w:cs="Times New Roman"/>
                <w:bCs/>
                <w:sz w:val="24"/>
                <w:szCs w:val="24"/>
                <w:lang w:eastAsia="zh-CN"/>
              </w:rPr>
            </w:pPr>
            <w:r w:rsidRPr="002D48E6">
              <w:rPr>
                <w:rFonts w:ascii="Book Antiqua" w:hAnsi="Book Antiqua" w:cs="Times New Roman"/>
                <w:sz w:val="24"/>
                <w:szCs w:val="24"/>
                <w:lang w:eastAsia="en-IN"/>
              </w:rPr>
              <w:t>3.37</w:t>
            </w:r>
            <w:r w:rsidR="00846150" w:rsidRPr="002D48E6">
              <w:rPr>
                <w:rFonts w:ascii="Book Antiqua" w:hAnsi="Book Antiqua" w:cs="Times New Roman"/>
                <w:bCs/>
                <w:sz w:val="24"/>
                <w:szCs w:val="24"/>
                <w:vertAlign w:val="superscript"/>
                <w:lang w:eastAsia="zh-CN"/>
              </w:rPr>
              <w:t>e</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Met needs</w:t>
            </w:r>
          </w:p>
        </w:tc>
        <w:tc>
          <w:tcPr>
            <w:tcW w:w="3514"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4.15 (2.34)</w:t>
            </w:r>
          </w:p>
        </w:tc>
        <w:tc>
          <w:tcPr>
            <w:tcW w:w="4402" w:type="dxa"/>
            <w:gridSpan w:val="4"/>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4.99 (2.18)</w:t>
            </w:r>
          </w:p>
        </w:tc>
        <w:tc>
          <w:tcPr>
            <w:tcW w:w="996"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2.57</w:t>
            </w:r>
            <w:r w:rsidR="00C6057D" w:rsidRPr="002D48E6">
              <w:rPr>
                <w:rFonts w:ascii="Book Antiqua" w:hAnsi="Book Antiqua" w:cs="Times New Roman"/>
                <w:bCs/>
                <w:sz w:val="24"/>
                <w:szCs w:val="24"/>
                <w:vertAlign w:val="superscript"/>
                <w:lang w:eastAsia="en-IN"/>
              </w:rPr>
              <w:t>a</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Unmet needs</w:t>
            </w:r>
          </w:p>
        </w:tc>
        <w:tc>
          <w:tcPr>
            <w:tcW w:w="3514" w:type="dxa"/>
            <w:gridSpan w:val="3"/>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2.57 (2.31)</w:t>
            </w:r>
          </w:p>
        </w:tc>
        <w:tc>
          <w:tcPr>
            <w:tcW w:w="4402" w:type="dxa"/>
            <w:gridSpan w:val="4"/>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3.37 (2.58)</w:t>
            </w:r>
          </w:p>
        </w:tc>
        <w:tc>
          <w:tcPr>
            <w:tcW w:w="996"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sz w:val="24"/>
                <w:szCs w:val="24"/>
                <w:lang w:eastAsia="en-IN"/>
              </w:rPr>
              <w:t>2.37</w:t>
            </w:r>
            <w:r w:rsidR="00C6057D" w:rsidRPr="002D48E6">
              <w:rPr>
                <w:rFonts w:ascii="Book Antiqua" w:hAnsi="Book Antiqua" w:cs="Times New Roman"/>
                <w:bCs/>
                <w:sz w:val="24"/>
                <w:szCs w:val="24"/>
                <w:vertAlign w:val="superscript"/>
                <w:lang w:eastAsia="en-IN"/>
              </w:rPr>
              <w:t>a</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Domains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sz w:val="24"/>
                <w:szCs w:val="24"/>
                <w:lang w:eastAsia="en-IN"/>
              </w:rPr>
              <w:t>Total needs</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Met</w:t>
            </w:r>
          </w:p>
          <w:p w:rsidR="004837A4" w:rsidRPr="002D48E6" w:rsidRDefault="00F55C05"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Unmet</w:t>
            </w:r>
          </w:p>
          <w:p w:rsidR="004837A4" w:rsidRPr="002D48E6" w:rsidRDefault="00F55C05"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sz w:val="24"/>
                <w:szCs w:val="24"/>
                <w:lang w:eastAsia="en-IN"/>
              </w:rPr>
              <w:t>Total needs</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Met</w:t>
            </w:r>
          </w:p>
          <w:p w:rsidR="004837A4" w:rsidRPr="002D48E6" w:rsidRDefault="00F55C05"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Unmet</w:t>
            </w:r>
          </w:p>
          <w:p w:rsidR="004837A4" w:rsidRPr="002D48E6" w:rsidRDefault="00F55C05"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sz w:val="24"/>
                <w:szCs w:val="24"/>
                <w:lang w:eastAsia="en-IN"/>
              </w:rPr>
              <w:t>n</w:t>
            </w:r>
            <w:r w:rsidR="004837A4" w:rsidRPr="002D48E6">
              <w:rPr>
                <w:rFonts w:ascii="Book Antiqua" w:hAnsi="Book Antiqua" w:cs="Times New Roman"/>
                <w:b/>
                <w:sz w:val="24"/>
                <w:szCs w:val="24"/>
                <w:lang w:eastAsia="en-IN"/>
              </w:rPr>
              <w:t>eeds</w:t>
            </w:r>
          </w:p>
        </w:tc>
        <w:tc>
          <w:tcPr>
            <w:tcW w:w="1984" w:type="dxa"/>
            <w:gridSpan w:val="2"/>
            <w:vAlign w:val="center"/>
          </w:tcPr>
          <w:p w:rsidR="004837A4" w:rsidRPr="002D48E6" w:rsidRDefault="00F55C05"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i/>
                <w:sz w:val="24"/>
                <w:szCs w:val="24"/>
              </w:rPr>
              <w:sym w:font="Symbol" w:char="F063"/>
            </w:r>
            <w:r w:rsidR="004837A4" w:rsidRPr="002D48E6">
              <w:rPr>
                <w:rFonts w:ascii="Book Antiqua" w:hAnsi="Book Antiqua" w:cs="Times New Roman"/>
                <w:b/>
                <w:sz w:val="24"/>
                <w:szCs w:val="24"/>
                <w:vertAlign w:val="superscript"/>
              </w:rPr>
              <w:t>2</w:t>
            </w:r>
            <w:r w:rsidR="00E334C1" w:rsidRPr="002D48E6">
              <w:rPr>
                <w:rFonts w:ascii="Book Antiqua" w:hAnsi="Book Antiqua" w:cs="Times New Roman"/>
                <w:b/>
                <w:sz w:val="24"/>
                <w:szCs w:val="24"/>
                <w:vertAlign w:val="superscript"/>
                <w:lang w:eastAsia="zh-CN"/>
              </w:rPr>
              <w:t xml:space="preserve"> </w:t>
            </w:r>
            <w:r w:rsidR="004837A4" w:rsidRPr="002D48E6">
              <w:rPr>
                <w:rFonts w:ascii="Book Antiqua" w:hAnsi="Book Antiqua" w:cs="Times New Roman"/>
                <w:b/>
                <w:sz w:val="24"/>
                <w:szCs w:val="24"/>
                <w:lang w:eastAsia="en-IN"/>
              </w:rPr>
              <w:t>values</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Accommodation</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12 </w:t>
            </w:r>
            <w:r w:rsidRPr="002D48E6">
              <w:rPr>
                <w:rFonts w:ascii="Book Antiqua" w:hAnsi="Book Antiqua" w:cs="Times New Roman"/>
                <w:bCs/>
                <w:iCs/>
                <w:sz w:val="24"/>
                <w:szCs w:val="24"/>
                <w:lang w:eastAsia="en-IN"/>
              </w:rPr>
              <w:t>(8)</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 </w:t>
            </w:r>
            <w:r w:rsidRPr="002D48E6">
              <w:rPr>
                <w:rFonts w:ascii="Book Antiqua" w:hAnsi="Book Antiqua" w:cs="Times New Roman"/>
                <w:bCs/>
                <w:iCs/>
                <w:sz w:val="24"/>
                <w:szCs w:val="24"/>
                <w:lang w:eastAsia="en-IN"/>
              </w:rPr>
              <w:t>(7)</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 </w:t>
            </w:r>
            <w:r w:rsidRPr="002D48E6">
              <w:rPr>
                <w:rFonts w:ascii="Book Antiqua" w:hAnsi="Book Antiqua" w:cs="Times New Roman"/>
                <w:bCs/>
                <w:iCs/>
                <w:sz w:val="24"/>
                <w:szCs w:val="24"/>
                <w:lang w:eastAsia="en-IN"/>
              </w:rPr>
              <w:t>(1)</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15 </w:t>
            </w:r>
            <w:r w:rsidRPr="002D48E6">
              <w:rPr>
                <w:rFonts w:ascii="Book Antiqua" w:hAnsi="Book Antiqua" w:cs="Times New Roman"/>
                <w:bCs/>
                <w:iCs/>
                <w:sz w:val="24"/>
                <w:szCs w:val="24"/>
                <w:lang w:eastAsia="en-IN"/>
              </w:rPr>
              <w:t>(20)</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 </w:t>
            </w:r>
            <w:r w:rsidRPr="002D48E6">
              <w:rPr>
                <w:rFonts w:ascii="Book Antiqua" w:hAnsi="Book Antiqua" w:cs="Times New Roman"/>
                <w:bCs/>
                <w:iCs/>
                <w:sz w:val="24"/>
                <w:szCs w:val="24"/>
                <w:lang w:eastAsia="en-IN"/>
              </w:rPr>
              <w:t>(17)</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6.82</w:t>
            </w:r>
            <w:r w:rsidR="00177AB9" w:rsidRPr="002D48E6">
              <w:rPr>
                <w:rFonts w:ascii="Book Antiqua" w:hAnsi="Book Antiqua" w:cs="Times New Roman"/>
                <w:bCs/>
                <w:sz w:val="24"/>
                <w:szCs w:val="24"/>
                <w:vertAlign w:val="superscript"/>
                <w:lang w:eastAsia="en-IN"/>
              </w:rPr>
              <w:t>b</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Food</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32 </w:t>
            </w:r>
            <w:r w:rsidRPr="002D48E6">
              <w:rPr>
                <w:rFonts w:ascii="Book Antiqua" w:hAnsi="Book Antiqua" w:cs="Times New Roman"/>
                <w:bCs/>
                <w:iCs/>
                <w:sz w:val="24"/>
                <w:szCs w:val="24"/>
                <w:lang w:eastAsia="en-IN"/>
              </w:rPr>
              <w:t>(21)</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30 </w:t>
            </w:r>
            <w:r w:rsidRPr="002D48E6">
              <w:rPr>
                <w:rFonts w:ascii="Book Antiqua" w:hAnsi="Book Antiqua" w:cs="Times New Roman"/>
                <w:bCs/>
                <w:iCs/>
                <w:sz w:val="24"/>
                <w:szCs w:val="24"/>
                <w:lang w:eastAsia="en-IN"/>
              </w:rPr>
              <w:t>(20)</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(1)</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23 </w:t>
            </w:r>
            <w:r w:rsidRPr="002D48E6">
              <w:rPr>
                <w:rFonts w:ascii="Book Antiqua" w:hAnsi="Book Antiqua" w:cs="Times New Roman"/>
                <w:bCs/>
                <w:iCs/>
                <w:sz w:val="24"/>
                <w:szCs w:val="24"/>
                <w:lang w:eastAsia="en-IN"/>
              </w:rPr>
              <w:t>(31)</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20 </w:t>
            </w:r>
            <w:r w:rsidRPr="002D48E6">
              <w:rPr>
                <w:rFonts w:ascii="Book Antiqua" w:hAnsi="Book Antiqua" w:cs="Times New Roman"/>
                <w:bCs/>
                <w:iCs/>
                <w:sz w:val="24"/>
                <w:szCs w:val="24"/>
                <w:lang w:eastAsia="en-IN"/>
              </w:rPr>
              <w:t>(27)</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2.35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Household skills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103 </w:t>
            </w:r>
            <w:r w:rsidRPr="002D48E6">
              <w:rPr>
                <w:rFonts w:ascii="Book Antiqua" w:hAnsi="Book Antiqua" w:cs="Times New Roman"/>
                <w:bCs/>
                <w:iCs/>
                <w:sz w:val="24"/>
                <w:szCs w:val="24"/>
                <w:lang w:eastAsia="en-IN"/>
              </w:rPr>
              <w:t>(69)</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90 </w:t>
            </w:r>
            <w:r w:rsidRPr="002D48E6">
              <w:rPr>
                <w:rFonts w:ascii="Book Antiqua" w:hAnsi="Book Antiqua" w:cs="Times New Roman"/>
                <w:bCs/>
                <w:iCs/>
                <w:sz w:val="24"/>
                <w:szCs w:val="24"/>
                <w:lang w:eastAsia="en-IN"/>
              </w:rPr>
              <w:t>(60)</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 </w:t>
            </w:r>
            <w:r w:rsidRPr="002D48E6">
              <w:rPr>
                <w:rFonts w:ascii="Book Antiqua" w:hAnsi="Book Antiqua" w:cs="Times New Roman"/>
                <w:bCs/>
                <w:iCs/>
                <w:sz w:val="24"/>
                <w:szCs w:val="24"/>
                <w:lang w:eastAsia="en-IN"/>
              </w:rPr>
              <w:t>(9)</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63 </w:t>
            </w:r>
            <w:r w:rsidRPr="002D48E6">
              <w:rPr>
                <w:rFonts w:ascii="Book Antiqua" w:hAnsi="Book Antiqua" w:cs="Times New Roman"/>
                <w:bCs/>
                <w:iCs/>
                <w:sz w:val="24"/>
                <w:szCs w:val="24"/>
                <w:lang w:eastAsia="en-IN"/>
              </w:rPr>
              <w:t>(84)</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56 </w:t>
            </w:r>
            <w:r w:rsidRPr="002D48E6">
              <w:rPr>
                <w:rFonts w:ascii="Book Antiqua" w:hAnsi="Book Antiqua" w:cs="Times New Roman"/>
                <w:bCs/>
                <w:iCs/>
                <w:sz w:val="24"/>
                <w:szCs w:val="24"/>
                <w:lang w:eastAsia="en-IN"/>
              </w:rPr>
              <w:t>(75)</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 </w:t>
            </w:r>
            <w:r w:rsidRPr="002D48E6">
              <w:rPr>
                <w:rFonts w:ascii="Book Antiqua" w:hAnsi="Book Antiqua" w:cs="Times New Roman"/>
                <w:bCs/>
                <w:iCs/>
                <w:sz w:val="24"/>
                <w:szCs w:val="24"/>
                <w:lang w:eastAsia="en-IN"/>
              </w:rPr>
              <w:t>(9)</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6.07</w:t>
            </w:r>
            <w:r w:rsidR="00C6057D" w:rsidRPr="002D48E6">
              <w:rPr>
                <w:rFonts w:ascii="Book Antiqua" w:hAnsi="Book Antiqua" w:cs="Times New Roman"/>
                <w:bCs/>
                <w:sz w:val="24"/>
                <w:szCs w:val="24"/>
                <w:vertAlign w:val="superscript"/>
                <w:lang w:eastAsia="en-IN"/>
              </w:rPr>
              <w:t>a</w:t>
            </w:r>
          </w:p>
        </w:tc>
      </w:tr>
      <w:tr w:rsidR="00B43867" w:rsidRPr="002D48E6" w:rsidTr="004C3E68">
        <w:tc>
          <w:tcPr>
            <w:tcW w:w="2356" w:type="dxa"/>
          </w:tcPr>
          <w:p w:rsidR="004837A4" w:rsidRPr="002D48E6" w:rsidRDefault="004837A4" w:rsidP="0043238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Self</w:t>
            </w:r>
            <w:r w:rsidR="00432387" w:rsidRPr="002D48E6">
              <w:rPr>
                <w:rFonts w:ascii="Book Antiqua" w:hAnsi="Book Antiqua" w:cs="Times New Roman"/>
                <w:b/>
                <w:sz w:val="24"/>
                <w:szCs w:val="24"/>
                <w:lang w:eastAsia="zh-CN"/>
              </w:rPr>
              <w:t>-</w:t>
            </w:r>
            <w:r w:rsidRPr="002D48E6">
              <w:rPr>
                <w:rFonts w:ascii="Book Antiqua" w:hAnsi="Book Antiqua" w:cs="Times New Roman"/>
                <w:b/>
                <w:sz w:val="24"/>
                <w:szCs w:val="24"/>
                <w:lang w:eastAsia="en-IN"/>
              </w:rPr>
              <w:t>care</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36 </w:t>
            </w:r>
            <w:r w:rsidRPr="002D48E6">
              <w:rPr>
                <w:rFonts w:ascii="Book Antiqua" w:hAnsi="Book Antiqua" w:cs="Times New Roman"/>
                <w:bCs/>
                <w:iCs/>
                <w:sz w:val="24"/>
                <w:szCs w:val="24"/>
                <w:lang w:eastAsia="en-IN"/>
              </w:rPr>
              <w:t>(24)</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31 </w:t>
            </w:r>
            <w:r w:rsidRPr="002D48E6">
              <w:rPr>
                <w:rFonts w:ascii="Book Antiqua" w:hAnsi="Book Antiqua" w:cs="Times New Roman"/>
                <w:bCs/>
                <w:iCs/>
                <w:sz w:val="24"/>
                <w:szCs w:val="24"/>
                <w:lang w:eastAsia="en-IN"/>
              </w:rPr>
              <w:t>(21)</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(3)</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25</w:t>
            </w:r>
            <w:r w:rsidRPr="002D48E6">
              <w:rPr>
                <w:rFonts w:ascii="Book Antiqua" w:hAnsi="Book Antiqua" w:cs="Times New Roman"/>
                <w:bCs/>
                <w:iCs/>
                <w:sz w:val="24"/>
                <w:szCs w:val="24"/>
                <w:lang w:eastAsia="en-IN"/>
              </w:rPr>
              <w:t xml:space="preserve"> (33)</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19 </w:t>
            </w:r>
            <w:r w:rsidRPr="002D48E6">
              <w:rPr>
                <w:rFonts w:ascii="Book Antiqua" w:hAnsi="Book Antiqua" w:cs="Times New Roman"/>
                <w:bCs/>
                <w:iCs/>
                <w:sz w:val="24"/>
                <w:szCs w:val="24"/>
                <w:lang w:eastAsia="en-IN"/>
              </w:rPr>
              <w:t>(25)</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 </w:t>
            </w:r>
            <w:r w:rsidRPr="002D48E6">
              <w:rPr>
                <w:rFonts w:ascii="Book Antiqua" w:hAnsi="Book Antiqua" w:cs="Times New Roman"/>
                <w:bCs/>
                <w:iCs/>
                <w:sz w:val="24"/>
                <w:szCs w:val="24"/>
                <w:lang w:eastAsia="en-IN"/>
              </w:rPr>
              <w:t>(8)</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2.20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Daytime activities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77 </w:t>
            </w:r>
            <w:r w:rsidRPr="002D48E6">
              <w:rPr>
                <w:rFonts w:ascii="Book Antiqua" w:hAnsi="Book Antiqua" w:cs="Times New Roman"/>
                <w:bCs/>
                <w:iCs/>
                <w:sz w:val="24"/>
                <w:szCs w:val="24"/>
                <w:lang w:eastAsia="en-IN"/>
              </w:rPr>
              <w:t>(51)</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51 </w:t>
            </w:r>
            <w:r w:rsidRPr="002D48E6">
              <w:rPr>
                <w:rFonts w:ascii="Book Antiqua" w:hAnsi="Book Antiqua" w:cs="Times New Roman"/>
                <w:bCs/>
                <w:iCs/>
                <w:sz w:val="24"/>
                <w:szCs w:val="24"/>
                <w:lang w:eastAsia="en-IN"/>
              </w:rPr>
              <w:t>(34)</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26 </w:t>
            </w:r>
            <w:r w:rsidRPr="002D48E6">
              <w:rPr>
                <w:rFonts w:ascii="Book Antiqua" w:hAnsi="Book Antiqua" w:cs="Times New Roman"/>
                <w:bCs/>
                <w:iCs/>
                <w:sz w:val="24"/>
                <w:szCs w:val="24"/>
                <w:lang w:eastAsia="en-IN"/>
              </w:rPr>
              <w:t>(17)</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43 </w:t>
            </w:r>
            <w:r w:rsidRPr="002D48E6">
              <w:rPr>
                <w:rFonts w:ascii="Book Antiqua" w:hAnsi="Book Antiqua" w:cs="Times New Roman"/>
                <w:bCs/>
                <w:iCs/>
                <w:sz w:val="24"/>
                <w:szCs w:val="24"/>
                <w:lang w:eastAsia="en-IN"/>
              </w:rPr>
              <w:t>(57)</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21 </w:t>
            </w:r>
            <w:r w:rsidRPr="002D48E6">
              <w:rPr>
                <w:rFonts w:ascii="Book Antiqua" w:hAnsi="Book Antiqua" w:cs="Times New Roman"/>
                <w:bCs/>
                <w:iCs/>
                <w:sz w:val="24"/>
                <w:szCs w:val="24"/>
                <w:lang w:eastAsia="en-IN"/>
              </w:rPr>
              <w:t>(28)</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22 </w:t>
            </w:r>
            <w:r w:rsidRPr="002D48E6">
              <w:rPr>
                <w:rFonts w:ascii="Book Antiqua" w:hAnsi="Book Antiqua" w:cs="Times New Roman"/>
                <w:bCs/>
                <w:iCs/>
                <w:sz w:val="24"/>
                <w:szCs w:val="24"/>
                <w:lang w:eastAsia="en-IN"/>
              </w:rPr>
              <w:t>(29)</w:t>
            </w:r>
          </w:p>
        </w:tc>
        <w:tc>
          <w:tcPr>
            <w:tcW w:w="1984" w:type="dxa"/>
            <w:gridSpan w:val="2"/>
            <w:vAlign w:val="center"/>
          </w:tcPr>
          <w:p w:rsidR="004837A4" w:rsidRPr="002D48E6" w:rsidRDefault="004837A4" w:rsidP="00B43867">
            <w:pPr>
              <w:widowControl w:val="0"/>
              <w:tabs>
                <w:tab w:val="center" w:pos="3369"/>
              </w:tabs>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0.72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Physical health</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79 </w:t>
            </w:r>
            <w:r w:rsidRPr="002D48E6">
              <w:rPr>
                <w:rFonts w:ascii="Book Antiqua" w:hAnsi="Book Antiqua" w:cs="Times New Roman"/>
                <w:bCs/>
                <w:iCs/>
                <w:sz w:val="24"/>
                <w:szCs w:val="24"/>
                <w:lang w:eastAsia="en-IN"/>
              </w:rPr>
              <w:t>(53)</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62 </w:t>
            </w:r>
            <w:r w:rsidRPr="002D48E6">
              <w:rPr>
                <w:rFonts w:ascii="Book Antiqua" w:hAnsi="Book Antiqua" w:cs="Times New Roman"/>
                <w:bCs/>
                <w:iCs/>
                <w:sz w:val="24"/>
                <w:szCs w:val="24"/>
                <w:lang w:eastAsia="en-IN"/>
              </w:rPr>
              <w:t>(41)</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17 </w:t>
            </w:r>
            <w:r w:rsidRPr="002D48E6">
              <w:rPr>
                <w:rFonts w:ascii="Book Antiqua" w:hAnsi="Book Antiqua" w:cs="Times New Roman"/>
                <w:bCs/>
                <w:iCs/>
                <w:sz w:val="24"/>
                <w:szCs w:val="24"/>
                <w:lang w:eastAsia="en-IN"/>
              </w:rPr>
              <w:t>(11)</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39 </w:t>
            </w:r>
            <w:r w:rsidRPr="002D48E6">
              <w:rPr>
                <w:rFonts w:ascii="Book Antiqua" w:hAnsi="Book Antiqua" w:cs="Times New Roman"/>
                <w:bCs/>
                <w:iCs/>
                <w:sz w:val="24"/>
                <w:szCs w:val="24"/>
                <w:lang w:eastAsia="en-IN"/>
              </w:rPr>
              <w:t>(52)</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31 </w:t>
            </w:r>
            <w:r w:rsidRPr="002D48E6">
              <w:rPr>
                <w:rFonts w:ascii="Book Antiqua" w:hAnsi="Book Antiqua" w:cs="Times New Roman"/>
                <w:bCs/>
                <w:iCs/>
                <w:sz w:val="24"/>
                <w:szCs w:val="24"/>
                <w:lang w:eastAsia="en-IN"/>
              </w:rPr>
              <w:t>(41)</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(11)</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0.01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Psychotic </w:t>
            </w:r>
            <w:r w:rsidRPr="002D48E6">
              <w:rPr>
                <w:rFonts w:ascii="Book Antiqua" w:hAnsi="Book Antiqua" w:cs="Times New Roman"/>
                <w:b/>
                <w:sz w:val="24"/>
                <w:szCs w:val="24"/>
                <w:lang w:eastAsia="en-IN"/>
              </w:rPr>
              <w:lastRenderedPageBreak/>
              <w:t>symptoms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lastRenderedPageBreak/>
              <w:t xml:space="preserve">47 </w:t>
            </w:r>
            <w:r w:rsidRPr="002D48E6">
              <w:rPr>
                <w:rFonts w:ascii="Book Antiqua" w:hAnsi="Book Antiqua" w:cs="Times New Roman"/>
                <w:bCs/>
                <w:iCs/>
                <w:sz w:val="24"/>
                <w:szCs w:val="24"/>
                <w:lang w:eastAsia="en-IN"/>
              </w:rPr>
              <w:t>(31)</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37 </w:t>
            </w:r>
            <w:r w:rsidRPr="002D48E6">
              <w:rPr>
                <w:rFonts w:ascii="Book Antiqua" w:hAnsi="Book Antiqua" w:cs="Times New Roman"/>
                <w:bCs/>
                <w:iCs/>
                <w:sz w:val="24"/>
                <w:szCs w:val="24"/>
                <w:lang w:eastAsia="en-IN"/>
              </w:rPr>
              <w:t>(25)</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10</w:t>
            </w:r>
            <w:r w:rsidRPr="002D48E6">
              <w:rPr>
                <w:rFonts w:ascii="Book Antiqua" w:hAnsi="Book Antiqua" w:cs="Times New Roman"/>
                <w:bCs/>
                <w:iCs/>
                <w:sz w:val="24"/>
                <w:szCs w:val="24"/>
                <w:lang w:eastAsia="en-IN"/>
              </w:rPr>
              <w:t>(7)</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69 </w:t>
            </w:r>
            <w:r w:rsidRPr="002D48E6">
              <w:rPr>
                <w:rFonts w:ascii="Book Antiqua" w:hAnsi="Book Antiqua" w:cs="Times New Roman"/>
                <w:bCs/>
                <w:iCs/>
                <w:sz w:val="24"/>
                <w:szCs w:val="24"/>
                <w:lang w:eastAsia="en-IN"/>
              </w:rPr>
              <w:t>(92)</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59 </w:t>
            </w:r>
            <w:r w:rsidRPr="002D48E6">
              <w:rPr>
                <w:rFonts w:ascii="Book Antiqua" w:hAnsi="Book Antiqua" w:cs="Times New Roman"/>
                <w:bCs/>
                <w:iCs/>
                <w:sz w:val="24"/>
                <w:szCs w:val="24"/>
                <w:lang w:eastAsia="en-IN"/>
              </w:rPr>
              <w:lastRenderedPageBreak/>
              <w:t>(79)</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lastRenderedPageBreak/>
              <w:t xml:space="preserve">10 </w:t>
            </w:r>
            <w:r w:rsidRPr="002D48E6">
              <w:rPr>
                <w:rFonts w:ascii="Book Antiqua" w:hAnsi="Book Antiqua" w:cs="Times New Roman"/>
                <w:bCs/>
                <w:iCs/>
                <w:sz w:val="24"/>
                <w:szCs w:val="24"/>
                <w:lang w:eastAsia="en-IN"/>
              </w:rPr>
              <w:t>(13)</w:t>
            </w:r>
          </w:p>
        </w:tc>
        <w:tc>
          <w:tcPr>
            <w:tcW w:w="1984" w:type="dxa"/>
            <w:gridSpan w:val="2"/>
            <w:vAlign w:val="center"/>
          </w:tcPr>
          <w:p w:rsidR="004837A4" w:rsidRPr="002D48E6" w:rsidRDefault="00432387" w:rsidP="00846150">
            <w:pPr>
              <w:autoSpaceDE w:val="0"/>
              <w:autoSpaceDN w:val="0"/>
              <w:adjustRightInd w:val="0"/>
              <w:spacing w:after="0" w:line="360" w:lineRule="auto"/>
              <w:jc w:val="both"/>
              <w:rPr>
                <w:rFonts w:ascii="Book Antiqua" w:hAnsi="Book Antiqua" w:cs="Times New Roman"/>
                <w:bCs/>
                <w:sz w:val="24"/>
                <w:szCs w:val="24"/>
                <w:lang w:eastAsia="zh-CN"/>
              </w:rPr>
            </w:pPr>
            <w:r w:rsidRPr="002D48E6">
              <w:rPr>
                <w:rFonts w:ascii="Book Antiqua" w:hAnsi="Book Antiqua" w:cs="Times New Roman"/>
                <w:bCs/>
                <w:sz w:val="24"/>
                <w:szCs w:val="24"/>
                <w:lang w:eastAsia="en-IN"/>
              </w:rPr>
              <w:t>73.68</w:t>
            </w:r>
            <w:r w:rsidR="00846150" w:rsidRPr="002D48E6">
              <w:rPr>
                <w:rFonts w:ascii="Book Antiqua" w:hAnsi="Book Antiqua" w:cs="Times New Roman"/>
                <w:bCs/>
                <w:sz w:val="24"/>
                <w:szCs w:val="24"/>
                <w:vertAlign w:val="superscript"/>
                <w:lang w:eastAsia="zh-CN"/>
              </w:rPr>
              <w:t>e</w:t>
            </w:r>
          </w:p>
        </w:tc>
      </w:tr>
      <w:tr w:rsidR="00B43867" w:rsidRPr="002D48E6" w:rsidTr="004C3E68">
        <w:tc>
          <w:tcPr>
            <w:tcW w:w="2356" w:type="dxa"/>
          </w:tcPr>
          <w:p w:rsidR="004837A4" w:rsidRPr="002D48E6" w:rsidRDefault="004837A4" w:rsidP="0043238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lastRenderedPageBreak/>
              <w:t xml:space="preserve">Information about condition </w:t>
            </w:r>
            <w:r w:rsidR="00432387" w:rsidRPr="002D48E6">
              <w:rPr>
                <w:rFonts w:ascii="Book Antiqua" w:hAnsi="Book Antiqua" w:cs="Times New Roman"/>
                <w:b/>
                <w:sz w:val="24"/>
                <w:szCs w:val="24"/>
                <w:lang w:eastAsia="zh-CN"/>
              </w:rPr>
              <w:t>and</w:t>
            </w:r>
            <w:r w:rsidRPr="002D48E6">
              <w:rPr>
                <w:rFonts w:ascii="Book Antiqua" w:hAnsi="Book Antiqua" w:cs="Times New Roman"/>
                <w:b/>
                <w:sz w:val="24"/>
                <w:szCs w:val="24"/>
                <w:lang w:eastAsia="en-IN"/>
              </w:rPr>
              <w:t xml:space="preserve"> treatment</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106 </w:t>
            </w:r>
            <w:r w:rsidRPr="002D48E6">
              <w:rPr>
                <w:rFonts w:ascii="Book Antiqua" w:hAnsi="Book Antiqua" w:cs="Times New Roman"/>
                <w:bCs/>
                <w:iCs/>
                <w:sz w:val="24"/>
                <w:szCs w:val="24"/>
                <w:lang w:eastAsia="en-IN"/>
              </w:rPr>
              <w:t>(71)</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62 </w:t>
            </w:r>
            <w:r w:rsidRPr="002D48E6">
              <w:rPr>
                <w:rFonts w:ascii="Book Antiqua" w:hAnsi="Book Antiqua" w:cs="Times New Roman"/>
                <w:bCs/>
                <w:iCs/>
                <w:sz w:val="24"/>
                <w:szCs w:val="24"/>
                <w:lang w:eastAsia="en-IN"/>
              </w:rPr>
              <w:t>(41)</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44 </w:t>
            </w:r>
            <w:r w:rsidRPr="002D48E6">
              <w:rPr>
                <w:rFonts w:ascii="Book Antiqua" w:hAnsi="Book Antiqua" w:cs="Times New Roman"/>
                <w:bCs/>
                <w:iCs/>
                <w:sz w:val="24"/>
                <w:szCs w:val="24"/>
                <w:lang w:eastAsia="en-IN"/>
              </w:rPr>
              <w:t>(29)</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60 </w:t>
            </w:r>
            <w:r w:rsidRPr="002D48E6">
              <w:rPr>
                <w:rFonts w:ascii="Book Antiqua" w:hAnsi="Book Antiqua" w:cs="Times New Roman"/>
                <w:bCs/>
                <w:iCs/>
                <w:sz w:val="24"/>
                <w:szCs w:val="24"/>
                <w:lang w:eastAsia="en-IN"/>
              </w:rPr>
              <w:t>(80)</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17 </w:t>
            </w:r>
            <w:r w:rsidRPr="002D48E6">
              <w:rPr>
                <w:rFonts w:ascii="Book Antiqua" w:hAnsi="Book Antiqua" w:cs="Times New Roman"/>
                <w:bCs/>
                <w:iCs/>
                <w:sz w:val="24"/>
                <w:szCs w:val="24"/>
                <w:lang w:eastAsia="en-IN"/>
              </w:rPr>
              <w:t>(23)</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43 </w:t>
            </w:r>
            <w:r w:rsidRPr="002D48E6">
              <w:rPr>
                <w:rFonts w:ascii="Book Antiqua" w:hAnsi="Book Antiqua" w:cs="Times New Roman"/>
                <w:bCs/>
                <w:iCs/>
                <w:sz w:val="24"/>
                <w:szCs w:val="24"/>
                <w:lang w:eastAsia="en-IN"/>
              </w:rPr>
              <w:t>(57)</w:t>
            </w:r>
          </w:p>
        </w:tc>
        <w:tc>
          <w:tcPr>
            <w:tcW w:w="1984" w:type="dxa"/>
            <w:gridSpan w:val="2"/>
            <w:vAlign w:val="center"/>
          </w:tcPr>
          <w:p w:rsidR="004837A4" w:rsidRPr="002D48E6" w:rsidRDefault="00432387"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2.25</w:t>
            </w:r>
            <w:r w:rsidR="00C6057D" w:rsidRPr="002D48E6">
              <w:rPr>
                <w:rFonts w:ascii="Book Antiqua" w:hAnsi="Book Antiqua" w:cs="Times New Roman"/>
                <w:bCs/>
                <w:sz w:val="24"/>
                <w:szCs w:val="24"/>
                <w:vertAlign w:val="superscript"/>
                <w:lang w:eastAsia="en-IN"/>
              </w:rPr>
              <w:t>1</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Psychological distress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87 </w:t>
            </w:r>
            <w:r w:rsidRPr="002D48E6">
              <w:rPr>
                <w:rFonts w:ascii="Book Antiqua" w:hAnsi="Book Antiqua" w:cs="Times New Roman"/>
                <w:bCs/>
                <w:iCs/>
                <w:sz w:val="24"/>
                <w:szCs w:val="24"/>
                <w:lang w:eastAsia="en-IN"/>
              </w:rPr>
              <w:t>(58)</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70 </w:t>
            </w:r>
            <w:r w:rsidRPr="002D48E6">
              <w:rPr>
                <w:rFonts w:ascii="Book Antiqua" w:hAnsi="Book Antiqua" w:cs="Times New Roman"/>
                <w:bCs/>
                <w:iCs/>
                <w:sz w:val="24"/>
                <w:szCs w:val="24"/>
                <w:lang w:eastAsia="en-IN"/>
              </w:rPr>
              <w:t>(47)</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17 </w:t>
            </w:r>
            <w:r w:rsidRPr="002D48E6">
              <w:rPr>
                <w:rFonts w:ascii="Book Antiqua" w:hAnsi="Book Antiqua" w:cs="Times New Roman"/>
                <w:bCs/>
                <w:iCs/>
                <w:sz w:val="24"/>
                <w:szCs w:val="24"/>
                <w:lang w:eastAsia="en-IN"/>
              </w:rPr>
              <w:t>(11)</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49 </w:t>
            </w:r>
            <w:r w:rsidRPr="002D48E6">
              <w:rPr>
                <w:rFonts w:ascii="Book Antiqua" w:hAnsi="Book Antiqua" w:cs="Times New Roman"/>
                <w:bCs/>
                <w:iCs/>
                <w:sz w:val="24"/>
                <w:szCs w:val="24"/>
                <w:lang w:eastAsia="en-IN"/>
              </w:rPr>
              <w:t>(65)</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39 </w:t>
            </w:r>
            <w:r w:rsidRPr="002D48E6">
              <w:rPr>
                <w:rFonts w:ascii="Book Antiqua" w:hAnsi="Book Antiqua" w:cs="Times New Roman"/>
                <w:bCs/>
                <w:iCs/>
                <w:sz w:val="24"/>
                <w:szCs w:val="24"/>
                <w:lang w:eastAsia="en-IN"/>
              </w:rPr>
              <w:t>(52)</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 </w:t>
            </w:r>
            <w:r w:rsidRPr="002D48E6">
              <w:rPr>
                <w:rFonts w:ascii="Book Antiqua" w:hAnsi="Book Antiqua" w:cs="Times New Roman"/>
                <w:bCs/>
                <w:iCs/>
                <w:sz w:val="24"/>
                <w:szCs w:val="24"/>
                <w:lang w:eastAsia="en-IN"/>
              </w:rPr>
              <w:t>(13)</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1.12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Safety to self</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 </w:t>
            </w:r>
            <w:r w:rsidRPr="002D48E6">
              <w:rPr>
                <w:rFonts w:ascii="Book Antiqua" w:hAnsi="Book Antiqua" w:cs="Times New Roman"/>
                <w:bCs/>
                <w:iCs/>
                <w:sz w:val="24"/>
                <w:szCs w:val="24"/>
                <w:lang w:eastAsia="en-IN"/>
              </w:rPr>
              <w:t>(8)</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(7)</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 </w:t>
            </w:r>
            <w:r w:rsidRPr="002D48E6">
              <w:rPr>
                <w:rFonts w:ascii="Book Antiqua" w:hAnsi="Book Antiqua" w:cs="Times New Roman"/>
                <w:bCs/>
                <w:iCs/>
                <w:sz w:val="24"/>
                <w:szCs w:val="24"/>
                <w:lang w:eastAsia="en-IN"/>
              </w:rPr>
              <w:t>(1)</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0.61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Safety to others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31 </w:t>
            </w:r>
            <w:r w:rsidRPr="002D48E6">
              <w:rPr>
                <w:rFonts w:ascii="Book Antiqua" w:hAnsi="Book Antiqua" w:cs="Times New Roman"/>
                <w:bCs/>
                <w:iCs/>
                <w:sz w:val="24"/>
                <w:szCs w:val="24"/>
                <w:lang w:eastAsia="en-IN"/>
              </w:rPr>
              <w:t>(21)</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19 </w:t>
            </w:r>
            <w:r w:rsidRPr="002D48E6">
              <w:rPr>
                <w:rFonts w:ascii="Book Antiqua" w:hAnsi="Book Antiqua" w:cs="Times New Roman"/>
                <w:bCs/>
                <w:iCs/>
                <w:sz w:val="24"/>
                <w:szCs w:val="24"/>
                <w:lang w:eastAsia="en-IN"/>
              </w:rPr>
              <w:t>(13)</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12 </w:t>
            </w:r>
            <w:r w:rsidRPr="002D48E6">
              <w:rPr>
                <w:rFonts w:ascii="Book Antiqua" w:hAnsi="Book Antiqua" w:cs="Times New Roman"/>
                <w:bCs/>
                <w:iCs/>
                <w:sz w:val="24"/>
                <w:szCs w:val="24"/>
                <w:lang w:eastAsia="en-IN"/>
              </w:rPr>
              <w:t>(8)</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(19)</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9 </w:t>
            </w:r>
            <w:r w:rsidRPr="002D48E6">
              <w:rPr>
                <w:rFonts w:ascii="Book Antiqua" w:hAnsi="Book Antiqua" w:cs="Times New Roman"/>
                <w:bCs/>
                <w:iCs/>
                <w:sz w:val="24"/>
                <w:szCs w:val="24"/>
                <w:lang w:eastAsia="en-IN"/>
              </w:rPr>
              <w:t>(12)</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(7)</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0.12</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Alcohol</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 </w:t>
            </w:r>
            <w:r w:rsidRPr="002D48E6">
              <w:rPr>
                <w:rFonts w:ascii="Book Antiqua" w:hAnsi="Book Antiqua" w:cs="Times New Roman"/>
                <w:bCs/>
                <w:iCs/>
                <w:sz w:val="24"/>
                <w:szCs w:val="24"/>
                <w:lang w:eastAsia="en-IN"/>
              </w:rPr>
              <w:t>(7)</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(2)</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1.23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Drugs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18 </w:t>
            </w:r>
            <w:r w:rsidRPr="002D48E6">
              <w:rPr>
                <w:rFonts w:ascii="Book Antiqua" w:hAnsi="Book Antiqua" w:cs="Times New Roman"/>
                <w:bCs/>
                <w:iCs/>
                <w:sz w:val="24"/>
                <w:szCs w:val="24"/>
                <w:lang w:eastAsia="en-IN"/>
              </w:rPr>
              <w:t>(12)</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(3)</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 </w:t>
            </w:r>
            <w:r w:rsidRPr="002D48E6">
              <w:rPr>
                <w:rFonts w:ascii="Book Antiqua" w:hAnsi="Book Antiqua" w:cs="Times New Roman"/>
                <w:bCs/>
                <w:iCs/>
                <w:sz w:val="24"/>
                <w:szCs w:val="24"/>
                <w:lang w:eastAsia="en-IN"/>
              </w:rPr>
              <w:t>(9)</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 </w:t>
            </w:r>
            <w:r w:rsidRPr="002D48E6">
              <w:rPr>
                <w:rFonts w:ascii="Book Antiqua" w:hAnsi="Book Antiqua" w:cs="Times New Roman"/>
                <w:bCs/>
                <w:iCs/>
                <w:sz w:val="24"/>
                <w:szCs w:val="24"/>
                <w:lang w:eastAsia="en-IN"/>
              </w:rPr>
              <w:t>(5)</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1.82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Company</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83 </w:t>
            </w:r>
            <w:r w:rsidRPr="002D48E6">
              <w:rPr>
                <w:rFonts w:ascii="Book Antiqua" w:hAnsi="Book Antiqua" w:cs="Times New Roman"/>
                <w:bCs/>
                <w:iCs/>
                <w:sz w:val="24"/>
                <w:szCs w:val="24"/>
                <w:lang w:eastAsia="en-IN"/>
              </w:rPr>
              <w:t>(55)</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37 </w:t>
            </w:r>
            <w:r w:rsidRPr="002D48E6">
              <w:rPr>
                <w:rFonts w:ascii="Book Antiqua" w:hAnsi="Book Antiqua" w:cs="Times New Roman"/>
                <w:bCs/>
                <w:iCs/>
                <w:sz w:val="24"/>
                <w:szCs w:val="24"/>
                <w:lang w:eastAsia="en-IN"/>
              </w:rPr>
              <w:t>(25)</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46 </w:t>
            </w:r>
            <w:r w:rsidRPr="002D48E6">
              <w:rPr>
                <w:rFonts w:ascii="Book Antiqua" w:hAnsi="Book Antiqua" w:cs="Times New Roman"/>
                <w:bCs/>
                <w:iCs/>
                <w:sz w:val="24"/>
                <w:szCs w:val="24"/>
                <w:lang w:eastAsia="en-IN"/>
              </w:rPr>
              <w:t>(31)</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45 </w:t>
            </w:r>
            <w:r w:rsidRPr="002D48E6">
              <w:rPr>
                <w:rFonts w:ascii="Book Antiqua" w:hAnsi="Book Antiqua" w:cs="Times New Roman"/>
                <w:bCs/>
                <w:iCs/>
                <w:sz w:val="24"/>
                <w:szCs w:val="24"/>
                <w:lang w:eastAsia="en-IN"/>
              </w:rPr>
              <w:t>(60)</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18 </w:t>
            </w:r>
            <w:r w:rsidRPr="002D48E6">
              <w:rPr>
                <w:rFonts w:ascii="Book Antiqua" w:hAnsi="Book Antiqua" w:cs="Times New Roman"/>
                <w:bCs/>
                <w:iCs/>
                <w:sz w:val="24"/>
                <w:szCs w:val="24"/>
                <w:lang w:eastAsia="en-IN"/>
              </w:rPr>
              <w:t>(24)</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27 </w:t>
            </w:r>
            <w:r w:rsidRPr="002D48E6">
              <w:rPr>
                <w:rFonts w:ascii="Book Antiqua" w:hAnsi="Book Antiqua" w:cs="Times New Roman"/>
                <w:bCs/>
                <w:iCs/>
                <w:sz w:val="24"/>
                <w:szCs w:val="24"/>
                <w:lang w:eastAsia="en-IN"/>
              </w:rPr>
              <w:t>(36)</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0.44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Intimate relationships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25 </w:t>
            </w:r>
            <w:r w:rsidRPr="002D48E6">
              <w:rPr>
                <w:rFonts w:ascii="Book Antiqua" w:hAnsi="Book Antiqua" w:cs="Times New Roman"/>
                <w:bCs/>
                <w:iCs/>
                <w:sz w:val="24"/>
                <w:szCs w:val="24"/>
                <w:lang w:eastAsia="en-IN"/>
              </w:rPr>
              <w:t>(17)</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 </w:t>
            </w:r>
            <w:r w:rsidRPr="002D48E6">
              <w:rPr>
                <w:rFonts w:ascii="Book Antiqua" w:hAnsi="Book Antiqua" w:cs="Times New Roman"/>
                <w:bCs/>
                <w:iCs/>
                <w:sz w:val="24"/>
                <w:szCs w:val="24"/>
                <w:lang w:eastAsia="en-IN"/>
              </w:rPr>
              <w:t>(7)</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15 </w:t>
            </w:r>
            <w:r w:rsidRPr="002D48E6">
              <w:rPr>
                <w:rFonts w:ascii="Book Antiqua" w:hAnsi="Book Antiqua" w:cs="Times New Roman"/>
                <w:bCs/>
                <w:iCs/>
                <w:sz w:val="24"/>
                <w:szCs w:val="24"/>
                <w:lang w:eastAsia="en-IN"/>
              </w:rPr>
              <w:t>(10)</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12 </w:t>
            </w:r>
            <w:r w:rsidRPr="002D48E6">
              <w:rPr>
                <w:rFonts w:ascii="Book Antiqua" w:hAnsi="Book Antiqua" w:cs="Times New Roman"/>
                <w:bCs/>
                <w:iCs/>
                <w:sz w:val="24"/>
                <w:szCs w:val="24"/>
                <w:lang w:eastAsia="en-IN"/>
              </w:rPr>
              <w:t>(16)</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(4)</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9 </w:t>
            </w:r>
            <w:r w:rsidRPr="002D48E6">
              <w:rPr>
                <w:rFonts w:ascii="Book Antiqua" w:hAnsi="Book Antiqua" w:cs="Times New Roman"/>
                <w:bCs/>
                <w:iCs/>
                <w:sz w:val="24"/>
                <w:szCs w:val="24"/>
                <w:lang w:eastAsia="en-IN"/>
              </w:rPr>
              <w:t>(6)</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0.02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 xml:space="preserve">Sexual </w:t>
            </w:r>
            <w:r w:rsidR="00432387" w:rsidRPr="002D48E6">
              <w:rPr>
                <w:rFonts w:ascii="Book Antiqua" w:hAnsi="Book Antiqua" w:cs="Times New Roman"/>
                <w:b/>
                <w:sz w:val="24"/>
                <w:szCs w:val="24"/>
                <w:lang w:eastAsia="en-IN"/>
              </w:rPr>
              <w:t>e</w:t>
            </w:r>
            <w:r w:rsidRPr="002D48E6">
              <w:rPr>
                <w:rFonts w:ascii="Book Antiqua" w:hAnsi="Book Antiqua" w:cs="Times New Roman"/>
                <w:b/>
                <w:sz w:val="24"/>
                <w:szCs w:val="24"/>
                <w:lang w:eastAsia="en-IN"/>
              </w:rPr>
              <w:t>xpression</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 </w:t>
            </w:r>
            <w:r w:rsidRPr="002D48E6">
              <w:rPr>
                <w:rFonts w:ascii="Book Antiqua" w:hAnsi="Book Antiqua" w:cs="Times New Roman"/>
                <w:bCs/>
                <w:iCs/>
                <w:sz w:val="24"/>
                <w:szCs w:val="24"/>
                <w:lang w:eastAsia="en-IN"/>
              </w:rPr>
              <w:t>(9)</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(3)</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 </w:t>
            </w:r>
            <w:r w:rsidRPr="002D48E6">
              <w:rPr>
                <w:rFonts w:ascii="Book Antiqua" w:hAnsi="Book Antiqua" w:cs="Times New Roman"/>
                <w:bCs/>
                <w:iCs/>
                <w:sz w:val="24"/>
                <w:szCs w:val="24"/>
                <w:lang w:eastAsia="en-IN"/>
              </w:rPr>
              <w:t>(0)</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 </w:t>
            </w:r>
            <w:r w:rsidRPr="002D48E6">
              <w:rPr>
                <w:rFonts w:ascii="Book Antiqua" w:hAnsi="Book Antiqua" w:cs="Times New Roman"/>
                <w:bCs/>
                <w:iCs/>
                <w:sz w:val="24"/>
                <w:szCs w:val="24"/>
                <w:lang w:eastAsia="en-IN"/>
              </w:rPr>
              <w:t>(3)</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2.01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Child care</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25 </w:t>
            </w:r>
            <w:r w:rsidRPr="002D48E6">
              <w:rPr>
                <w:rFonts w:ascii="Book Antiqua" w:hAnsi="Book Antiqua" w:cs="Times New Roman"/>
                <w:bCs/>
                <w:iCs/>
                <w:sz w:val="24"/>
                <w:szCs w:val="24"/>
                <w:lang w:eastAsia="en-IN"/>
              </w:rPr>
              <w:t>(17)</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20 </w:t>
            </w:r>
            <w:r w:rsidRPr="002D48E6">
              <w:rPr>
                <w:rFonts w:ascii="Book Antiqua" w:hAnsi="Book Antiqua" w:cs="Times New Roman"/>
                <w:bCs/>
                <w:iCs/>
                <w:sz w:val="24"/>
                <w:szCs w:val="24"/>
                <w:lang w:eastAsia="en-IN"/>
              </w:rPr>
              <w:t>(13)</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(3)</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12 </w:t>
            </w:r>
            <w:r w:rsidRPr="002D48E6">
              <w:rPr>
                <w:rFonts w:ascii="Book Antiqua" w:hAnsi="Book Antiqua" w:cs="Times New Roman"/>
                <w:bCs/>
                <w:iCs/>
                <w:sz w:val="24"/>
                <w:szCs w:val="24"/>
                <w:lang w:eastAsia="en-IN"/>
              </w:rPr>
              <w:t>(16)</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(11)</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 </w:t>
            </w:r>
            <w:r w:rsidRPr="002D48E6">
              <w:rPr>
                <w:rFonts w:ascii="Book Antiqua" w:hAnsi="Book Antiqua" w:cs="Times New Roman"/>
                <w:bCs/>
                <w:iCs/>
                <w:sz w:val="24"/>
                <w:szCs w:val="24"/>
                <w:lang w:eastAsia="en-IN"/>
              </w:rPr>
              <w:t>(5)</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0.02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Basic education</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8 </w:t>
            </w:r>
            <w:r w:rsidRPr="002D48E6">
              <w:rPr>
                <w:rFonts w:ascii="Book Antiqua" w:hAnsi="Book Antiqua" w:cs="Times New Roman"/>
                <w:bCs/>
                <w:iCs/>
                <w:sz w:val="24"/>
                <w:szCs w:val="24"/>
                <w:lang w:eastAsia="en-IN"/>
              </w:rPr>
              <w:t>(5)</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5 </w:t>
            </w:r>
            <w:r w:rsidRPr="002D48E6">
              <w:rPr>
                <w:rFonts w:ascii="Book Antiqua" w:hAnsi="Book Antiqua" w:cs="Times New Roman"/>
                <w:bCs/>
                <w:iCs/>
                <w:sz w:val="24"/>
                <w:szCs w:val="24"/>
                <w:lang w:eastAsia="en-IN"/>
              </w:rPr>
              <w:t>(3)</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 </w:t>
            </w:r>
            <w:r w:rsidRPr="002D48E6">
              <w:rPr>
                <w:rFonts w:ascii="Book Antiqua" w:hAnsi="Book Antiqua" w:cs="Times New Roman"/>
                <w:bCs/>
                <w:iCs/>
                <w:sz w:val="24"/>
                <w:szCs w:val="24"/>
                <w:lang w:eastAsia="en-IN"/>
              </w:rPr>
              <w:t>(2)</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7 </w:t>
            </w:r>
            <w:r w:rsidRPr="002D48E6">
              <w:rPr>
                <w:rFonts w:ascii="Book Antiqua" w:hAnsi="Book Antiqua" w:cs="Times New Roman"/>
                <w:bCs/>
                <w:iCs/>
                <w:sz w:val="24"/>
                <w:szCs w:val="24"/>
                <w:lang w:eastAsia="en-IN"/>
              </w:rPr>
              <w:t>(9)</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 </w:t>
            </w:r>
            <w:r w:rsidRPr="002D48E6">
              <w:rPr>
                <w:rFonts w:ascii="Book Antiqua" w:hAnsi="Book Antiqua" w:cs="Times New Roman"/>
                <w:bCs/>
                <w:iCs/>
                <w:sz w:val="24"/>
                <w:szCs w:val="24"/>
                <w:lang w:eastAsia="en-IN"/>
              </w:rPr>
              <w:t>(8)</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 </w:t>
            </w:r>
            <w:r w:rsidRPr="002D48E6">
              <w:rPr>
                <w:rFonts w:ascii="Book Antiqua" w:hAnsi="Book Antiqua" w:cs="Times New Roman"/>
                <w:bCs/>
                <w:iCs/>
                <w:sz w:val="24"/>
                <w:szCs w:val="24"/>
                <w:lang w:eastAsia="en-IN"/>
              </w:rPr>
              <w:t>(1)</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1.28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Telephone</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34 </w:t>
            </w:r>
            <w:r w:rsidRPr="002D48E6">
              <w:rPr>
                <w:rFonts w:ascii="Book Antiqua" w:hAnsi="Book Antiqua" w:cs="Times New Roman"/>
                <w:bCs/>
                <w:iCs/>
                <w:sz w:val="24"/>
                <w:szCs w:val="24"/>
                <w:lang w:eastAsia="en-IN"/>
              </w:rPr>
              <w:t>(23)</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28 </w:t>
            </w:r>
            <w:r w:rsidRPr="002D48E6">
              <w:rPr>
                <w:rFonts w:ascii="Book Antiqua" w:hAnsi="Book Antiqua" w:cs="Times New Roman"/>
                <w:bCs/>
                <w:iCs/>
                <w:sz w:val="24"/>
                <w:szCs w:val="24"/>
                <w:lang w:eastAsia="en-IN"/>
              </w:rPr>
              <w:t>(19)</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 </w:t>
            </w:r>
            <w:r w:rsidRPr="002D48E6">
              <w:rPr>
                <w:rFonts w:ascii="Book Antiqua" w:hAnsi="Book Antiqua" w:cs="Times New Roman"/>
                <w:bCs/>
                <w:iCs/>
                <w:sz w:val="24"/>
                <w:szCs w:val="24"/>
                <w:lang w:eastAsia="en-IN"/>
              </w:rPr>
              <w:t>(4)</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25 </w:t>
            </w:r>
            <w:r w:rsidRPr="002D48E6">
              <w:rPr>
                <w:rFonts w:ascii="Book Antiqua" w:hAnsi="Book Antiqua" w:cs="Times New Roman"/>
                <w:bCs/>
                <w:iCs/>
                <w:sz w:val="24"/>
                <w:szCs w:val="24"/>
                <w:lang w:eastAsia="en-IN"/>
              </w:rPr>
              <w:t>(33)</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21 </w:t>
            </w:r>
            <w:r w:rsidRPr="002D48E6">
              <w:rPr>
                <w:rFonts w:ascii="Book Antiqua" w:hAnsi="Book Antiqua" w:cs="Times New Roman"/>
                <w:bCs/>
                <w:iCs/>
                <w:sz w:val="24"/>
                <w:szCs w:val="24"/>
                <w:lang w:eastAsia="en-IN"/>
              </w:rPr>
              <w:t>(28)</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4 </w:t>
            </w:r>
            <w:r w:rsidRPr="002D48E6">
              <w:rPr>
                <w:rFonts w:ascii="Book Antiqua" w:hAnsi="Book Antiqua" w:cs="Times New Roman"/>
                <w:bCs/>
                <w:iCs/>
                <w:sz w:val="24"/>
                <w:szCs w:val="24"/>
                <w:lang w:eastAsia="en-IN"/>
              </w:rPr>
              <w:t>(5)</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2.94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Transport</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26 </w:t>
            </w:r>
            <w:r w:rsidRPr="002D48E6">
              <w:rPr>
                <w:rFonts w:ascii="Book Antiqua" w:hAnsi="Book Antiqua" w:cs="Times New Roman"/>
                <w:bCs/>
                <w:iCs/>
                <w:sz w:val="24"/>
                <w:szCs w:val="24"/>
                <w:lang w:eastAsia="en-IN"/>
              </w:rPr>
              <w:t>(17)</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 </w:t>
            </w:r>
            <w:r w:rsidRPr="002D48E6">
              <w:rPr>
                <w:rFonts w:ascii="Book Antiqua" w:hAnsi="Book Antiqua" w:cs="Times New Roman"/>
                <w:bCs/>
                <w:iCs/>
                <w:sz w:val="24"/>
                <w:szCs w:val="24"/>
                <w:lang w:eastAsia="en-IN"/>
              </w:rPr>
              <w:t>(9)</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13 </w:t>
            </w:r>
            <w:r w:rsidRPr="002D48E6">
              <w:rPr>
                <w:rFonts w:ascii="Book Antiqua" w:hAnsi="Book Antiqua" w:cs="Times New Roman"/>
                <w:bCs/>
                <w:iCs/>
                <w:sz w:val="24"/>
                <w:szCs w:val="24"/>
                <w:lang w:eastAsia="en-IN"/>
              </w:rPr>
              <w:t>(9)</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24 </w:t>
            </w:r>
            <w:r w:rsidRPr="002D48E6">
              <w:rPr>
                <w:rFonts w:ascii="Book Antiqua" w:hAnsi="Book Antiqua" w:cs="Times New Roman"/>
                <w:bCs/>
                <w:iCs/>
                <w:sz w:val="24"/>
                <w:szCs w:val="24"/>
                <w:lang w:eastAsia="en-IN"/>
              </w:rPr>
              <w:t>(32)</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(19)</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 </w:t>
            </w:r>
            <w:r w:rsidRPr="002D48E6">
              <w:rPr>
                <w:rFonts w:ascii="Book Antiqua" w:hAnsi="Book Antiqua" w:cs="Times New Roman"/>
                <w:bCs/>
                <w:iCs/>
                <w:sz w:val="24"/>
                <w:szCs w:val="24"/>
                <w:lang w:eastAsia="en-IN"/>
              </w:rPr>
              <w:t>(13)</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6.22</w:t>
            </w:r>
            <w:r w:rsidR="00270564" w:rsidRPr="002D48E6">
              <w:rPr>
                <w:rFonts w:ascii="Book Antiqua" w:hAnsi="Book Antiqua" w:cs="Times New Roman"/>
                <w:bCs/>
                <w:sz w:val="24"/>
                <w:szCs w:val="24"/>
                <w:vertAlign w:val="superscript"/>
                <w:lang w:eastAsia="en-IN"/>
              </w:rPr>
              <w:t>a</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Money</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31 </w:t>
            </w:r>
            <w:r w:rsidRPr="002D48E6">
              <w:rPr>
                <w:rFonts w:ascii="Book Antiqua" w:hAnsi="Book Antiqua" w:cs="Times New Roman"/>
                <w:bCs/>
                <w:iCs/>
                <w:sz w:val="24"/>
                <w:szCs w:val="24"/>
                <w:lang w:eastAsia="en-IN"/>
              </w:rPr>
              <w:t>(21)</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20 </w:t>
            </w:r>
            <w:r w:rsidRPr="002D48E6">
              <w:rPr>
                <w:rFonts w:ascii="Book Antiqua" w:hAnsi="Book Antiqua" w:cs="Times New Roman"/>
                <w:bCs/>
                <w:iCs/>
                <w:sz w:val="24"/>
                <w:szCs w:val="24"/>
                <w:lang w:eastAsia="en-IN"/>
              </w:rPr>
              <w:t>(13)</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 </w:t>
            </w:r>
            <w:r w:rsidRPr="002D48E6">
              <w:rPr>
                <w:rFonts w:ascii="Book Antiqua" w:hAnsi="Book Antiqua" w:cs="Times New Roman"/>
                <w:bCs/>
                <w:iCs/>
                <w:sz w:val="24"/>
                <w:szCs w:val="24"/>
                <w:lang w:eastAsia="en-IN"/>
              </w:rPr>
              <w:t>(7)</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24 </w:t>
            </w:r>
            <w:r w:rsidRPr="002D48E6">
              <w:rPr>
                <w:rFonts w:ascii="Book Antiqua" w:hAnsi="Book Antiqua" w:cs="Times New Roman"/>
                <w:bCs/>
                <w:iCs/>
                <w:sz w:val="24"/>
                <w:szCs w:val="24"/>
                <w:lang w:eastAsia="en-IN"/>
              </w:rPr>
              <w:t>(32)</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10 </w:t>
            </w:r>
            <w:r w:rsidRPr="002D48E6">
              <w:rPr>
                <w:rFonts w:ascii="Book Antiqua" w:hAnsi="Book Antiqua" w:cs="Times New Roman"/>
                <w:bCs/>
                <w:iCs/>
                <w:sz w:val="24"/>
                <w:szCs w:val="24"/>
                <w:lang w:eastAsia="en-IN"/>
              </w:rPr>
              <w:t>(13)</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14 </w:t>
            </w:r>
            <w:r w:rsidRPr="002D48E6">
              <w:rPr>
                <w:rFonts w:ascii="Book Antiqua" w:hAnsi="Book Antiqua" w:cs="Times New Roman"/>
                <w:bCs/>
                <w:iCs/>
                <w:sz w:val="24"/>
                <w:szCs w:val="24"/>
                <w:lang w:eastAsia="en-IN"/>
              </w:rPr>
              <w:t>(19)</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3.47 </w:t>
            </w:r>
          </w:p>
        </w:tc>
      </w:tr>
      <w:tr w:rsidR="00B43867" w:rsidRPr="002D48E6" w:rsidTr="004C3E68">
        <w:tc>
          <w:tcPr>
            <w:tcW w:w="2356"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Welfare benefits</w:t>
            </w:r>
          </w:p>
        </w:tc>
        <w:tc>
          <w:tcPr>
            <w:tcW w:w="158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117 </w:t>
            </w:r>
            <w:r w:rsidRPr="002D48E6">
              <w:rPr>
                <w:rFonts w:ascii="Book Antiqua" w:hAnsi="Book Antiqua" w:cs="Times New Roman"/>
                <w:bCs/>
                <w:iCs/>
                <w:sz w:val="24"/>
                <w:szCs w:val="24"/>
                <w:lang w:eastAsia="en-IN"/>
              </w:rPr>
              <w:t>(78)</w:t>
            </w:r>
          </w:p>
        </w:tc>
        <w:tc>
          <w:tcPr>
            <w:tcW w:w="95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 </w:t>
            </w:r>
            <w:r w:rsidRPr="002D48E6">
              <w:rPr>
                <w:rFonts w:ascii="Book Antiqua" w:hAnsi="Book Antiqua" w:cs="Times New Roman"/>
                <w:bCs/>
                <w:iCs/>
                <w:sz w:val="24"/>
                <w:szCs w:val="24"/>
                <w:lang w:eastAsia="en-IN"/>
              </w:rPr>
              <w:t>(1)</w:t>
            </w:r>
          </w:p>
        </w:tc>
        <w:tc>
          <w:tcPr>
            <w:tcW w:w="97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116 </w:t>
            </w:r>
            <w:r w:rsidRPr="002D48E6">
              <w:rPr>
                <w:rFonts w:ascii="Book Antiqua" w:hAnsi="Book Antiqua" w:cs="Times New Roman"/>
                <w:bCs/>
                <w:iCs/>
                <w:sz w:val="24"/>
                <w:szCs w:val="24"/>
                <w:lang w:eastAsia="en-IN"/>
              </w:rPr>
              <w:t>(77)</w:t>
            </w:r>
          </w:p>
        </w:tc>
        <w:tc>
          <w:tcPr>
            <w:tcW w:w="1023"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66 </w:t>
            </w:r>
            <w:r w:rsidRPr="002D48E6">
              <w:rPr>
                <w:rFonts w:ascii="Book Antiqua" w:hAnsi="Book Antiqua" w:cs="Times New Roman"/>
                <w:bCs/>
                <w:iCs/>
                <w:sz w:val="24"/>
                <w:szCs w:val="24"/>
                <w:lang w:eastAsia="en-IN"/>
              </w:rPr>
              <w:t>(88)</w:t>
            </w:r>
          </w:p>
        </w:tc>
        <w:tc>
          <w:tcPr>
            <w:tcW w:w="831"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1 </w:t>
            </w:r>
            <w:r w:rsidRPr="002D48E6">
              <w:rPr>
                <w:rFonts w:ascii="Book Antiqua" w:hAnsi="Book Antiqua" w:cs="Times New Roman"/>
                <w:bCs/>
                <w:iCs/>
                <w:sz w:val="24"/>
                <w:szCs w:val="24"/>
                <w:lang w:eastAsia="en-IN"/>
              </w:rPr>
              <w:t>(1)</w:t>
            </w:r>
          </w:p>
        </w:tc>
        <w:tc>
          <w:tcPr>
            <w:tcW w:w="156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65 </w:t>
            </w:r>
            <w:r w:rsidRPr="002D48E6">
              <w:rPr>
                <w:rFonts w:ascii="Book Antiqua" w:hAnsi="Book Antiqua" w:cs="Times New Roman"/>
                <w:bCs/>
                <w:iCs/>
                <w:sz w:val="24"/>
                <w:szCs w:val="24"/>
                <w:lang w:eastAsia="en-IN"/>
              </w:rPr>
              <w:t>(87)</w:t>
            </w:r>
          </w:p>
        </w:tc>
        <w:tc>
          <w:tcPr>
            <w:tcW w:w="1984"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3.29 </w:t>
            </w:r>
          </w:p>
        </w:tc>
      </w:tr>
    </w:tbl>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zh-CN"/>
        </w:rPr>
      </w:pPr>
    </w:p>
    <w:p w:rsidR="00177AB9" w:rsidRPr="002D48E6" w:rsidRDefault="00C6057D" w:rsidP="00177AB9">
      <w:pPr>
        <w:autoSpaceDE w:val="0"/>
        <w:autoSpaceDN w:val="0"/>
        <w:adjustRightInd w:val="0"/>
        <w:spacing w:after="0" w:line="360" w:lineRule="auto"/>
        <w:jc w:val="both"/>
        <w:rPr>
          <w:rFonts w:ascii="Book Antiqua" w:hAnsi="Book Antiqua" w:cs="Times New Roman"/>
          <w:bCs/>
          <w:sz w:val="24"/>
          <w:szCs w:val="24"/>
          <w:vertAlign w:val="superscript"/>
          <w:lang w:eastAsia="zh-CN"/>
        </w:rPr>
      </w:pPr>
      <w:proofErr w:type="spellStart"/>
      <w:proofErr w:type="gramStart"/>
      <w:r w:rsidRPr="002D48E6">
        <w:rPr>
          <w:rFonts w:ascii="Book Antiqua" w:hAnsi="Book Antiqua" w:cs="Times New Roman"/>
          <w:sz w:val="24"/>
          <w:szCs w:val="24"/>
          <w:vertAlign w:val="superscript"/>
          <w:lang w:eastAsia="en-IN"/>
        </w:rPr>
        <w:t>a</w:t>
      </w:r>
      <w:r w:rsidRPr="002D48E6">
        <w:rPr>
          <w:rFonts w:ascii="Book Antiqua" w:hAnsi="Book Antiqua" w:cs="Times New Roman"/>
          <w:i/>
          <w:sz w:val="24"/>
          <w:szCs w:val="24"/>
          <w:lang w:eastAsia="en-IN"/>
        </w:rPr>
        <w:t>P</w:t>
      </w:r>
      <w:proofErr w:type="spellEnd"/>
      <w:proofErr w:type="gramEnd"/>
      <w:r w:rsidR="00B348B5">
        <w:rPr>
          <w:rFonts w:ascii="Book Antiqua" w:hAnsi="Book Antiqua" w:cs="Times New Roman" w:hint="eastAsia"/>
          <w:i/>
          <w:sz w:val="24"/>
          <w:szCs w:val="24"/>
          <w:lang w:eastAsia="zh-CN"/>
        </w:rPr>
        <w:t xml:space="preserve"> </w:t>
      </w:r>
      <w:r w:rsidRPr="002D48E6">
        <w:rPr>
          <w:rFonts w:ascii="Book Antiqua" w:hAnsi="Book Antiqua" w:cs="Times New Roman"/>
          <w:sz w:val="24"/>
          <w:szCs w:val="24"/>
          <w:lang w:eastAsia="en-IN"/>
        </w:rPr>
        <w:t>&lt; 0.05</w:t>
      </w:r>
      <w:r w:rsidR="00432387" w:rsidRPr="002D48E6">
        <w:rPr>
          <w:rFonts w:ascii="Book Antiqua" w:hAnsi="Book Antiqua" w:cs="Times New Roman"/>
          <w:sz w:val="24"/>
          <w:szCs w:val="24"/>
          <w:lang w:eastAsia="zh-CN"/>
        </w:rPr>
        <w:t xml:space="preserve">; </w:t>
      </w:r>
      <w:proofErr w:type="spellStart"/>
      <w:r w:rsidRPr="002D48E6">
        <w:rPr>
          <w:rFonts w:ascii="Book Antiqua" w:hAnsi="Book Antiqua" w:cs="Times New Roman"/>
          <w:sz w:val="24"/>
          <w:szCs w:val="24"/>
          <w:vertAlign w:val="superscript"/>
          <w:lang w:eastAsia="en-IN"/>
        </w:rPr>
        <w:t>b</w:t>
      </w:r>
      <w:r w:rsidR="00432387" w:rsidRPr="002D48E6">
        <w:rPr>
          <w:rFonts w:ascii="Book Antiqua" w:hAnsi="Book Antiqua" w:cs="Times New Roman"/>
          <w:i/>
          <w:sz w:val="24"/>
          <w:szCs w:val="24"/>
          <w:lang w:eastAsia="en-IN"/>
        </w:rPr>
        <w:t>P</w:t>
      </w:r>
      <w:proofErr w:type="spellEnd"/>
      <w:r w:rsidR="00E334C1" w:rsidRPr="002D48E6">
        <w:rPr>
          <w:rFonts w:ascii="Book Antiqua" w:hAnsi="Book Antiqua" w:cs="Times New Roman"/>
          <w:i/>
          <w:sz w:val="24"/>
          <w:szCs w:val="24"/>
          <w:lang w:eastAsia="zh-CN"/>
        </w:rPr>
        <w:t xml:space="preserve"> </w:t>
      </w:r>
      <w:r w:rsidRPr="002D48E6">
        <w:rPr>
          <w:rFonts w:ascii="Book Antiqua" w:hAnsi="Book Antiqua" w:cs="Times New Roman"/>
          <w:sz w:val="24"/>
          <w:szCs w:val="24"/>
          <w:lang w:eastAsia="en-IN"/>
        </w:rPr>
        <w:t>&lt; 0.01</w:t>
      </w:r>
      <w:r w:rsidR="00432387" w:rsidRPr="002D48E6">
        <w:rPr>
          <w:rFonts w:ascii="Book Antiqua" w:hAnsi="Book Antiqua" w:cs="Times New Roman"/>
          <w:sz w:val="24"/>
          <w:szCs w:val="24"/>
          <w:lang w:eastAsia="zh-CN"/>
        </w:rPr>
        <w:t>;</w:t>
      </w:r>
      <w:r w:rsidR="00E334C1" w:rsidRPr="002D48E6">
        <w:rPr>
          <w:rFonts w:ascii="Book Antiqua" w:hAnsi="Book Antiqua" w:cs="Times New Roman"/>
          <w:sz w:val="24"/>
          <w:szCs w:val="24"/>
          <w:lang w:eastAsia="zh-CN"/>
        </w:rPr>
        <w:t xml:space="preserve"> </w:t>
      </w:r>
      <w:proofErr w:type="spellStart"/>
      <w:r w:rsidR="00846150" w:rsidRPr="002D48E6">
        <w:rPr>
          <w:rFonts w:ascii="Book Antiqua" w:hAnsi="Book Antiqua" w:cs="Times New Roman"/>
          <w:sz w:val="24"/>
          <w:szCs w:val="24"/>
          <w:vertAlign w:val="superscript"/>
          <w:lang w:eastAsia="zh-CN"/>
        </w:rPr>
        <w:t>e</w:t>
      </w:r>
      <w:r w:rsidR="00432387" w:rsidRPr="002D48E6">
        <w:rPr>
          <w:rFonts w:ascii="Book Antiqua" w:hAnsi="Book Antiqua" w:cs="Times New Roman"/>
          <w:i/>
          <w:sz w:val="24"/>
          <w:szCs w:val="24"/>
          <w:lang w:eastAsia="en-IN"/>
        </w:rPr>
        <w:t>P</w:t>
      </w:r>
      <w:proofErr w:type="spellEnd"/>
      <w:r w:rsidR="00846150" w:rsidRPr="002D48E6">
        <w:rPr>
          <w:rFonts w:ascii="Book Antiqua" w:hAnsi="Book Antiqua" w:cs="Times New Roman"/>
          <w:i/>
          <w:sz w:val="24"/>
          <w:szCs w:val="24"/>
          <w:lang w:eastAsia="zh-CN"/>
        </w:rPr>
        <w:t xml:space="preserve"> </w:t>
      </w:r>
      <w:r w:rsidRPr="002D48E6">
        <w:rPr>
          <w:rFonts w:ascii="Book Antiqua" w:hAnsi="Book Antiqua" w:cs="Times New Roman"/>
          <w:sz w:val="24"/>
          <w:szCs w:val="24"/>
          <w:lang w:eastAsia="en-IN"/>
        </w:rPr>
        <w:t>&lt; 0.001</w:t>
      </w:r>
      <w:r w:rsidR="00846150" w:rsidRPr="002D48E6">
        <w:rPr>
          <w:rFonts w:ascii="Book Antiqua" w:hAnsi="Book Antiqua" w:cs="Times New Roman"/>
          <w:sz w:val="24"/>
          <w:szCs w:val="24"/>
          <w:lang w:eastAsia="zh-CN"/>
        </w:rPr>
        <w:t>:</w:t>
      </w:r>
      <w:r w:rsidR="00846150" w:rsidRPr="002D48E6">
        <w:rPr>
          <w:rFonts w:ascii="Book Antiqua" w:hAnsi="Book Antiqua" w:cs="Times New Roman"/>
          <w:sz w:val="24"/>
          <w:szCs w:val="24"/>
          <w:lang w:eastAsia="en-IN"/>
        </w:rPr>
        <w:t xml:space="preserve"> Comparisons between BD and schizophrenia on total, met and unmet needs and different types of needs</w:t>
      </w:r>
      <w:r w:rsidR="00846150" w:rsidRPr="002D48E6">
        <w:rPr>
          <w:rFonts w:ascii="Book Antiqua" w:hAnsi="Book Antiqua" w:cs="Times New Roman"/>
          <w:sz w:val="24"/>
          <w:szCs w:val="24"/>
          <w:lang w:eastAsia="zh-CN"/>
        </w:rPr>
        <w:t>.</w:t>
      </w:r>
      <w:r w:rsidR="00846150" w:rsidRPr="002D48E6">
        <w:rPr>
          <w:rFonts w:ascii="Book Antiqua" w:hAnsi="Book Antiqua" w:cs="Times New Roman"/>
          <w:bCs/>
          <w:sz w:val="24"/>
          <w:szCs w:val="24"/>
          <w:vertAlign w:val="superscript"/>
          <w:lang w:eastAsia="zh-CN"/>
        </w:rPr>
        <w:t xml:space="preserve"> </w:t>
      </w:r>
      <w:r w:rsidR="006B6D8F" w:rsidRPr="002D48E6">
        <w:rPr>
          <w:rFonts w:ascii="Book Antiqua" w:hAnsi="Book Antiqua" w:cs="Times New Roman"/>
          <w:bCs/>
          <w:sz w:val="24"/>
          <w:szCs w:val="24"/>
          <w:vertAlign w:val="superscript"/>
          <w:lang w:eastAsia="en-IN"/>
        </w:rPr>
        <w:t>1</w:t>
      </w:r>
      <w:r w:rsidR="00846150" w:rsidRPr="002D48E6">
        <w:rPr>
          <w:rFonts w:ascii="Book Antiqua" w:hAnsi="Book Antiqua" w:cs="Times New Roman"/>
          <w:sz w:val="24"/>
          <w:szCs w:val="24"/>
          <w:lang w:eastAsia="en-IN"/>
        </w:rPr>
        <w:t>B</w:t>
      </w:r>
      <w:r w:rsidR="00177AB9" w:rsidRPr="002D48E6">
        <w:rPr>
          <w:rFonts w:ascii="Book Antiqua" w:hAnsi="Book Antiqua" w:cs="Times New Roman"/>
          <w:sz w:val="24"/>
          <w:szCs w:val="24"/>
          <w:lang w:eastAsia="en-IN"/>
        </w:rPr>
        <w:t xml:space="preserve">etween A significantly greater proportion of relatives than patients with schizophrenia reported that needs in the area </w:t>
      </w:r>
      <w:r w:rsidR="00177AB9" w:rsidRPr="002D48E6">
        <w:rPr>
          <w:rFonts w:ascii="Book Antiqua" w:hAnsi="Book Antiqua" w:cs="Times New Roman"/>
          <w:sz w:val="24"/>
          <w:szCs w:val="24"/>
          <w:lang w:eastAsia="en-IN"/>
        </w:rPr>
        <w:lastRenderedPageBreak/>
        <w:t xml:space="preserve">of </w:t>
      </w:r>
      <w:r w:rsidR="00177AB9" w:rsidRPr="002D48E6">
        <w:rPr>
          <w:rFonts w:ascii="Book Antiqua" w:hAnsi="Book Antiqua" w:cs="Times New Roman"/>
          <w:sz w:val="24"/>
          <w:szCs w:val="24"/>
        </w:rPr>
        <w:t>information about the condition and its treatment were unmet (</w:t>
      </w:r>
      <w:r w:rsidR="00177AB9" w:rsidRPr="002D48E6">
        <w:rPr>
          <w:rFonts w:ascii="Book Antiqua" w:hAnsi="Book Antiqua" w:cs="Times New Roman"/>
          <w:i/>
          <w:sz w:val="24"/>
          <w:szCs w:val="24"/>
        </w:rPr>
        <w:sym w:font="Symbol" w:char="F063"/>
      </w:r>
      <w:r w:rsidR="00177AB9" w:rsidRPr="002D48E6">
        <w:rPr>
          <w:rFonts w:ascii="Book Antiqua" w:hAnsi="Book Antiqua" w:cs="Times New Roman"/>
          <w:sz w:val="24"/>
          <w:szCs w:val="24"/>
          <w:vertAlign w:val="superscript"/>
        </w:rPr>
        <w:t>2</w:t>
      </w:r>
      <w:r w:rsidR="00177AB9" w:rsidRPr="002D48E6">
        <w:rPr>
          <w:rFonts w:ascii="Book Antiqua" w:hAnsi="Book Antiqua" w:cs="Times New Roman"/>
          <w:sz w:val="24"/>
          <w:szCs w:val="24"/>
        </w:rPr>
        <w:t xml:space="preserve"> = 13.79; </w:t>
      </w:r>
      <w:r w:rsidR="00177AB9" w:rsidRPr="002D48E6">
        <w:rPr>
          <w:rFonts w:ascii="Book Antiqua" w:hAnsi="Book Antiqua" w:cs="Times New Roman"/>
          <w:i/>
          <w:sz w:val="24"/>
          <w:szCs w:val="24"/>
        </w:rPr>
        <w:t>P</w:t>
      </w:r>
      <w:r w:rsidR="00846150" w:rsidRPr="002D48E6">
        <w:rPr>
          <w:rFonts w:ascii="Book Antiqua" w:hAnsi="Book Antiqua" w:cs="Times New Roman"/>
          <w:i/>
          <w:sz w:val="24"/>
          <w:szCs w:val="24"/>
          <w:lang w:eastAsia="zh-CN"/>
        </w:rPr>
        <w:t xml:space="preserve"> </w:t>
      </w:r>
      <w:r w:rsidR="00177AB9" w:rsidRPr="002D48E6">
        <w:rPr>
          <w:rFonts w:ascii="Book Antiqua" w:hAnsi="Book Antiqua" w:cs="Times New Roman"/>
          <w:sz w:val="24"/>
          <w:szCs w:val="24"/>
        </w:rPr>
        <w:t>&lt; 0.01)</w:t>
      </w:r>
      <w:r w:rsidR="00846150" w:rsidRPr="002D48E6">
        <w:rPr>
          <w:rFonts w:ascii="Book Antiqua" w:hAnsi="Book Antiqua" w:cs="Times New Roman"/>
          <w:sz w:val="24"/>
          <w:szCs w:val="24"/>
          <w:lang w:eastAsia="zh-CN"/>
        </w:rPr>
        <w:t>.</w:t>
      </w:r>
      <w:r w:rsidR="00B348B5" w:rsidRPr="00B348B5">
        <w:rPr>
          <w:rFonts w:ascii="Book Antiqua" w:hAnsi="Book Antiqua"/>
          <w:sz w:val="24"/>
          <w:szCs w:val="24"/>
        </w:rPr>
        <w:t xml:space="preserve"> </w:t>
      </w:r>
      <w:r w:rsidR="00B348B5" w:rsidRPr="002D48E6">
        <w:rPr>
          <w:rFonts w:ascii="Book Antiqua" w:hAnsi="Book Antiqua"/>
          <w:sz w:val="24"/>
          <w:szCs w:val="24"/>
        </w:rPr>
        <w:t>BD</w:t>
      </w:r>
      <w:r w:rsidR="00B348B5">
        <w:rPr>
          <w:rFonts w:ascii="Book Antiqua" w:hAnsi="Book Antiqua" w:hint="eastAsia"/>
          <w:sz w:val="24"/>
          <w:szCs w:val="24"/>
          <w:lang w:eastAsia="zh-CN"/>
        </w:rPr>
        <w:t>:</w:t>
      </w:r>
      <w:r w:rsidR="00B348B5" w:rsidRPr="00B348B5">
        <w:rPr>
          <w:rFonts w:ascii="Book Antiqua" w:hAnsi="Book Antiqua"/>
          <w:sz w:val="24"/>
          <w:szCs w:val="24"/>
        </w:rPr>
        <w:t xml:space="preserve"> </w:t>
      </w:r>
      <w:r w:rsidR="00B348B5" w:rsidRPr="002D48E6">
        <w:rPr>
          <w:rFonts w:ascii="Book Antiqua" w:hAnsi="Book Antiqua"/>
          <w:sz w:val="24"/>
          <w:szCs w:val="24"/>
        </w:rPr>
        <w:t>Bipolar disorder</w:t>
      </w:r>
      <w:r w:rsidR="00B348B5">
        <w:rPr>
          <w:rFonts w:ascii="Book Antiqua" w:hAnsi="Book Antiqua" w:hint="eastAsia"/>
          <w:sz w:val="24"/>
          <w:szCs w:val="24"/>
          <w:lang w:eastAsia="zh-CN"/>
        </w:rPr>
        <w:t>.</w:t>
      </w:r>
    </w:p>
    <w:p w:rsidR="004837A4" w:rsidRPr="002D48E6" w:rsidRDefault="004837A4" w:rsidP="00B43867">
      <w:pPr>
        <w:autoSpaceDE w:val="0"/>
        <w:autoSpaceDN w:val="0"/>
        <w:adjustRightInd w:val="0"/>
        <w:spacing w:after="0" w:line="360" w:lineRule="auto"/>
        <w:jc w:val="both"/>
        <w:rPr>
          <w:rFonts w:ascii="Book Antiqua" w:hAnsi="Book Antiqua" w:cs="Times New Roman"/>
          <w:sz w:val="24"/>
          <w:szCs w:val="24"/>
          <w:lang w:eastAsia="zh-CN"/>
        </w:rPr>
      </w:pPr>
    </w:p>
    <w:p w:rsidR="00846150" w:rsidRPr="002D48E6" w:rsidRDefault="00846150">
      <w:pPr>
        <w:rPr>
          <w:rFonts w:ascii="Book Antiqua" w:hAnsi="Book Antiqua"/>
          <w:b/>
          <w:sz w:val="24"/>
          <w:szCs w:val="24"/>
          <w:lang w:eastAsia="en-IN"/>
        </w:rPr>
      </w:pPr>
      <w:r w:rsidRPr="002D48E6">
        <w:rPr>
          <w:rFonts w:ascii="Book Antiqua" w:hAnsi="Book Antiqua"/>
          <w:b/>
          <w:sz w:val="24"/>
          <w:szCs w:val="24"/>
          <w:lang w:eastAsia="en-IN"/>
        </w:rPr>
        <w:br w:type="page"/>
      </w:r>
    </w:p>
    <w:p w:rsidR="004837A4" w:rsidRPr="002D48E6" w:rsidRDefault="008A00A7" w:rsidP="00B43867">
      <w:pPr>
        <w:autoSpaceDE w:val="0"/>
        <w:autoSpaceDN w:val="0"/>
        <w:adjustRightInd w:val="0"/>
        <w:spacing w:after="0" w:line="360" w:lineRule="auto"/>
        <w:jc w:val="both"/>
        <w:rPr>
          <w:rFonts w:ascii="Book Antiqua" w:hAnsi="Book Antiqua"/>
          <w:b/>
          <w:sz w:val="24"/>
          <w:szCs w:val="24"/>
          <w:vertAlign w:val="superscript"/>
          <w:lang w:eastAsia="en-IN"/>
        </w:rPr>
      </w:pPr>
      <w:r w:rsidRPr="002D48E6">
        <w:rPr>
          <w:rFonts w:ascii="Book Antiqua" w:hAnsi="Book Antiqua"/>
          <w:b/>
          <w:sz w:val="24"/>
          <w:szCs w:val="24"/>
          <w:lang w:eastAsia="en-IN"/>
        </w:rPr>
        <w:lastRenderedPageBreak/>
        <w:t>Table 4</w:t>
      </w:r>
      <w:r w:rsidR="004837A4" w:rsidRPr="002D48E6">
        <w:rPr>
          <w:rFonts w:ascii="Book Antiqua" w:hAnsi="Book Antiqua"/>
          <w:b/>
          <w:sz w:val="24"/>
          <w:szCs w:val="24"/>
          <w:lang w:eastAsia="en-IN"/>
        </w:rPr>
        <w:t xml:space="preserve"> Additional areas of needs: </w:t>
      </w:r>
      <w:r w:rsidR="0032251B" w:rsidRPr="002D48E6">
        <w:rPr>
          <w:rFonts w:ascii="Book Antiqua" w:hAnsi="Book Antiqua"/>
          <w:b/>
          <w:sz w:val="24"/>
          <w:szCs w:val="24"/>
          <w:lang w:eastAsia="en-IN"/>
        </w:rPr>
        <w:t>P</w:t>
      </w:r>
      <w:r w:rsidRPr="002D48E6">
        <w:rPr>
          <w:rFonts w:ascii="Book Antiqua" w:hAnsi="Book Antiqua"/>
          <w:b/>
          <w:sz w:val="24"/>
          <w:szCs w:val="24"/>
          <w:lang w:eastAsia="en-IN"/>
        </w:rPr>
        <w:t>atients’ and relatives’ reports</w:t>
      </w:r>
      <w:r w:rsidR="00270564" w:rsidRPr="002D48E6">
        <w:rPr>
          <w:rFonts w:ascii="Book Antiqua" w:hAnsi="Book Antiqua"/>
          <w:b/>
          <w:sz w:val="24"/>
          <w:szCs w:val="24"/>
          <w:vertAlign w:val="superscript"/>
          <w:lang w:eastAsia="en-IN"/>
        </w:rPr>
        <w:t>1</w:t>
      </w:r>
    </w:p>
    <w:p w:rsidR="004837A4" w:rsidRPr="002D48E6" w:rsidRDefault="004837A4" w:rsidP="00B43867">
      <w:pPr>
        <w:spacing w:after="0" w:line="360" w:lineRule="auto"/>
        <w:jc w:val="both"/>
        <w:rPr>
          <w:rFonts w:ascii="Book Antiqua" w:hAnsi="Book Antiqua"/>
          <w:bCs/>
          <w:sz w:val="24"/>
          <w:szCs w:val="24"/>
          <w:lang w:eastAsia="zh-CN"/>
        </w:rPr>
      </w:pPr>
    </w:p>
    <w:tbl>
      <w:tblPr>
        <w:tblStyle w:val="TableGrid"/>
        <w:tblpPr w:leftFromText="180" w:rightFromText="180" w:vertAnchor="text" w:horzAnchor="page" w:tblpX="739" w:tblpY="12"/>
        <w:tblW w:w="11198" w:type="dxa"/>
        <w:tblLayout w:type="fixed"/>
        <w:tblLook w:val="04A0" w:firstRow="1" w:lastRow="0" w:firstColumn="1" w:lastColumn="0" w:noHBand="0" w:noVBand="1"/>
      </w:tblPr>
      <w:tblGrid>
        <w:gridCol w:w="3258"/>
        <w:gridCol w:w="1620"/>
        <w:gridCol w:w="1440"/>
        <w:gridCol w:w="540"/>
        <w:gridCol w:w="720"/>
        <w:gridCol w:w="1170"/>
        <w:gridCol w:w="1350"/>
        <w:gridCol w:w="1100"/>
      </w:tblGrid>
      <w:tr w:rsidR="00B43867" w:rsidRPr="002D48E6" w:rsidTr="004C3E68">
        <w:tc>
          <w:tcPr>
            <w:tcW w:w="3258" w:type="dxa"/>
          </w:tcPr>
          <w:p w:rsidR="004837A4" w:rsidRPr="002D48E6" w:rsidRDefault="004837A4" w:rsidP="00B43867">
            <w:pPr>
              <w:spacing w:line="360" w:lineRule="auto"/>
              <w:jc w:val="both"/>
              <w:rPr>
                <w:rFonts w:ascii="Book Antiqua" w:hAnsi="Book Antiqua"/>
                <w:bCs/>
                <w:sz w:val="24"/>
                <w:szCs w:val="24"/>
                <w:lang w:eastAsia="en-IN"/>
              </w:rPr>
            </w:pPr>
          </w:p>
        </w:tc>
        <w:tc>
          <w:tcPr>
            <w:tcW w:w="1620" w:type="dxa"/>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cs="Times New Roman"/>
                <w:b/>
                <w:sz w:val="24"/>
                <w:szCs w:val="24"/>
                <w:lang w:eastAsia="en-IN"/>
              </w:rPr>
              <w:t>Bipolar disorder</w:t>
            </w:r>
            <w:r w:rsidR="008A00A7" w:rsidRPr="002D48E6">
              <w:rPr>
                <w:rFonts w:ascii="Book Antiqua" w:hAnsi="Book Antiqua"/>
                <w:b/>
                <w:sz w:val="24"/>
                <w:szCs w:val="24"/>
                <w:lang w:eastAsia="zh-CN"/>
              </w:rPr>
              <w:t>-</w:t>
            </w:r>
            <w:r w:rsidR="008A00A7" w:rsidRPr="002D48E6">
              <w:rPr>
                <w:rFonts w:ascii="Book Antiqua" w:hAnsi="Book Antiqua"/>
                <w:b/>
                <w:sz w:val="24"/>
                <w:szCs w:val="24"/>
              </w:rPr>
              <w:t>m</w:t>
            </w:r>
            <w:r w:rsidRPr="002D48E6">
              <w:rPr>
                <w:rFonts w:ascii="Book Antiqua" w:hAnsi="Book Antiqua"/>
                <w:b/>
                <w:sz w:val="24"/>
                <w:szCs w:val="24"/>
              </w:rPr>
              <w:t>ean (SD)</w:t>
            </w:r>
          </w:p>
          <w:p w:rsidR="004837A4" w:rsidRPr="002D48E6" w:rsidRDefault="008A00A7" w:rsidP="008A00A7">
            <w:pPr>
              <w:spacing w:line="360" w:lineRule="auto"/>
              <w:jc w:val="both"/>
              <w:rPr>
                <w:rFonts w:ascii="Book Antiqua" w:hAnsi="Book Antiqua"/>
                <w:bCs/>
                <w:sz w:val="24"/>
                <w:szCs w:val="24"/>
                <w:lang w:eastAsia="zh-CN"/>
              </w:rPr>
            </w:pPr>
            <w:r w:rsidRPr="002D48E6">
              <w:rPr>
                <w:rFonts w:ascii="Book Antiqua" w:hAnsi="Book Antiqua"/>
                <w:b/>
                <w:sz w:val="24"/>
                <w:szCs w:val="24"/>
                <w:lang w:eastAsia="zh-CN"/>
              </w:rPr>
              <w:t>(</w:t>
            </w:r>
            <w:r w:rsidRPr="002D48E6">
              <w:rPr>
                <w:rFonts w:ascii="Book Antiqua" w:hAnsi="Book Antiqua"/>
                <w:b/>
                <w:i/>
                <w:sz w:val="24"/>
                <w:szCs w:val="24"/>
              </w:rPr>
              <w:t>n</w:t>
            </w:r>
            <w:r w:rsidR="00846150" w:rsidRPr="002D48E6">
              <w:rPr>
                <w:rFonts w:ascii="Book Antiqua" w:hAnsi="Book Antiqua"/>
                <w:b/>
                <w:i/>
                <w:sz w:val="24"/>
                <w:szCs w:val="24"/>
                <w:lang w:eastAsia="zh-CN"/>
              </w:rPr>
              <w:t xml:space="preserve"> </w:t>
            </w:r>
            <w:r w:rsidR="004837A4" w:rsidRPr="002D48E6">
              <w:rPr>
                <w:rFonts w:ascii="Book Antiqua" w:hAnsi="Book Antiqua"/>
                <w:b/>
                <w:sz w:val="24"/>
                <w:szCs w:val="24"/>
              </w:rPr>
              <w:t>=</w:t>
            </w:r>
            <w:r w:rsidR="00846150" w:rsidRPr="002D48E6">
              <w:rPr>
                <w:rFonts w:ascii="Book Antiqua" w:hAnsi="Book Antiqua"/>
                <w:b/>
                <w:sz w:val="24"/>
                <w:szCs w:val="24"/>
                <w:lang w:eastAsia="zh-CN"/>
              </w:rPr>
              <w:t xml:space="preserve"> </w:t>
            </w:r>
            <w:r w:rsidR="004837A4" w:rsidRPr="002D48E6">
              <w:rPr>
                <w:rFonts w:ascii="Book Antiqua" w:hAnsi="Book Antiqua"/>
                <w:b/>
                <w:sz w:val="24"/>
                <w:szCs w:val="24"/>
              </w:rPr>
              <w:t>150</w:t>
            </w:r>
            <w:r w:rsidRPr="002D48E6">
              <w:rPr>
                <w:rFonts w:ascii="Book Antiqua" w:hAnsi="Book Antiqua"/>
                <w:b/>
                <w:sz w:val="24"/>
                <w:szCs w:val="24"/>
                <w:lang w:eastAsia="zh-CN"/>
              </w:rPr>
              <w:t>)</w:t>
            </w:r>
          </w:p>
        </w:tc>
        <w:tc>
          <w:tcPr>
            <w:tcW w:w="1980" w:type="dxa"/>
            <w:gridSpan w:val="2"/>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 xml:space="preserve">Schizophrenia </w:t>
            </w:r>
            <w:r w:rsidR="008A00A7" w:rsidRPr="002D48E6">
              <w:rPr>
                <w:rFonts w:ascii="Book Antiqua" w:hAnsi="Book Antiqua"/>
                <w:b/>
                <w:sz w:val="24"/>
                <w:szCs w:val="24"/>
                <w:lang w:eastAsia="zh-CN"/>
              </w:rPr>
              <w:t>-</w:t>
            </w:r>
            <w:r w:rsidR="008A00A7" w:rsidRPr="002D48E6">
              <w:rPr>
                <w:rFonts w:ascii="Book Antiqua" w:hAnsi="Book Antiqua"/>
                <w:b/>
                <w:sz w:val="24"/>
                <w:szCs w:val="24"/>
              </w:rPr>
              <w:t>m</w:t>
            </w:r>
            <w:r w:rsidRPr="002D48E6">
              <w:rPr>
                <w:rFonts w:ascii="Book Antiqua" w:hAnsi="Book Antiqua"/>
                <w:b/>
                <w:sz w:val="24"/>
                <w:szCs w:val="24"/>
              </w:rPr>
              <w:t>ean (SD)</w:t>
            </w:r>
          </w:p>
          <w:p w:rsidR="004837A4" w:rsidRPr="002D48E6" w:rsidRDefault="008A00A7" w:rsidP="00B43867">
            <w:pPr>
              <w:spacing w:line="360" w:lineRule="auto"/>
              <w:jc w:val="both"/>
              <w:rPr>
                <w:rFonts w:ascii="Book Antiqua" w:hAnsi="Book Antiqua"/>
                <w:bCs/>
                <w:sz w:val="24"/>
                <w:szCs w:val="24"/>
                <w:lang w:eastAsia="zh-CN"/>
              </w:rPr>
            </w:pPr>
            <w:r w:rsidRPr="002D48E6">
              <w:rPr>
                <w:rFonts w:ascii="Book Antiqua" w:hAnsi="Book Antiqua"/>
                <w:b/>
                <w:sz w:val="24"/>
                <w:szCs w:val="24"/>
                <w:lang w:eastAsia="zh-CN"/>
              </w:rPr>
              <w:t>(</w:t>
            </w:r>
            <w:r w:rsidRPr="002D48E6">
              <w:rPr>
                <w:rFonts w:ascii="Book Antiqua" w:hAnsi="Book Antiqua"/>
                <w:b/>
                <w:i/>
                <w:sz w:val="24"/>
                <w:szCs w:val="24"/>
              </w:rPr>
              <w:t>n</w:t>
            </w:r>
            <w:r w:rsidR="00846150" w:rsidRPr="002D48E6">
              <w:rPr>
                <w:rFonts w:ascii="Book Antiqua" w:hAnsi="Book Antiqua"/>
                <w:b/>
                <w:i/>
                <w:sz w:val="24"/>
                <w:szCs w:val="24"/>
                <w:lang w:eastAsia="zh-CN"/>
              </w:rPr>
              <w:t xml:space="preserve"> </w:t>
            </w:r>
            <w:r w:rsidRPr="002D48E6">
              <w:rPr>
                <w:rFonts w:ascii="Book Antiqua" w:hAnsi="Book Antiqua"/>
                <w:b/>
                <w:sz w:val="24"/>
                <w:szCs w:val="24"/>
              </w:rPr>
              <w:t>=</w:t>
            </w:r>
            <w:r w:rsidR="00846150" w:rsidRPr="002D48E6">
              <w:rPr>
                <w:rFonts w:ascii="Book Antiqua" w:hAnsi="Book Antiqua"/>
                <w:b/>
                <w:sz w:val="24"/>
                <w:szCs w:val="24"/>
                <w:lang w:eastAsia="zh-CN"/>
              </w:rPr>
              <w:t xml:space="preserve"> </w:t>
            </w:r>
            <w:r w:rsidR="004837A4" w:rsidRPr="002D48E6">
              <w:rPr>
                <w:rFonts w:ascii="Book Antiqua" w:hAnsi="Book Antiqua"/>
                <w:b/>
                <w:sz w:val="24"/>
                <w:szCs w:val="24"/>
              </w:rPr>
              <w:t>75</w:t>
            </w:r>
            <w:r w:rsidRPr="002D48E6">
              <w:rPr>
                <w:rFonts w:ascii="Book Antiqua" w:hAnsi="Book Antiqua"/>
                <w:b/>
                <w:sz w:val="24"/>
                <w:szCs w:val="24"/>
                <w:lang w:eastAsia="zh-CN"/>
              </w:rPr>
              <w:t>)</w:t>
            </w:r>
          </w:p>
          <w:p w:rsidR="004837A4" w:rsidRPr="002D48E6" w:rsidRDefault="004837A4" w:rsidP="00B43867">
            <w:pPr>
              <w:spacing w:line="360" w:lineRule="auto"/>
              <w:jc w:val="both"/>
              <w:rPr>
                <w:rFonts w:ascii="Book Antiqua" w:hAnsi="Book Antiqua"/>
                <w:bCs/>
                <w:sz w:val="24"/>
                <w:szCs w:val="24"/>
                <w:lang w:eastAsia="en-IN"/>
              </w:rPr>
            </w:pPr>
          </w:p>
        </w:tc>
        <w:tc>
          <w:tcPr>
            <w:tcW w:w="4340" w:type="dxa"/>
            <w:gridSpan w:val="4"/>
          </w:tcPr>
          <w:p w:rsidR="004837A4" w:rsidRPr="002D48E6" w:rsidRDefault="004837A4" w:rsidP="00B43867">
            <w:pPr>
              <w:spacing w:line="360" w:lineRule="auto"/>
              <w:jc w:val="both"/>
              <w:rPr>
                <w:rFonts w:ascii="Book Antiqua" w:hAnsi="Book Antiqua"/>
                <w:bCs/>
                <w:sz w:val="24"/>
                <w:szCs w:val="24"/>
                <w:lang w:eastAsia="en-IN"/>
              </w:rPr>
            </w:pPr>
            <w:r w:rsidRPr="002D48E6">
              <w:rPr>
                <w:rFonts w:ascii="Book Antiqua" w:hAnsi="Book Antiqua"/>
                <w:b/>
                <w:i/>
                <w:sz w:val="24"/>
                <w:szCs w:val="24"/>
              </w:rPr>
              <w:t>t</w:t>
            </w:r>
            <w:r w:rsidRPr="002D48E6">
              <w:rPr>
                <w:rFonts w:ascii="Book Antiqua" w:hAnsi="Book Antiqua"/>
                <w:b/>
                <w:sz w:val="24"/>
                <w:szCs w:val="24"/>
              </w:rPr>
              <w:t xml:space="preserve"> values</w:t>
            </w:r>
          </w:p>
        </w:tc>
      </w:tr>
      <w:tr w:rsidR="00B43867" w:rsidRPr="002D48E6" w:rsidTr="004C3E68">
        <w:tc>
          <w:tcPr>
            <w:tcW w:w="11198" w:type="dxa"/>
            <w:gridSpan w:val="8"/>
          </w:tcPr>
          <w:p w:rsidR="004837A4" w:rsidRPr="002D48E6" w:rsidRDefault="004837A4" w:rsidP="00B43867">
            <w:pPr>
              <w:spacing w:line="360" w:lineRule="auto"/>
              <w:jc w:val="both"/>
              <w:rPr>
                <w:rFonts w:ascii="Book Antiqua" w:hAnsi="Book Antiqua"/>
                <w:b/>
                <w:sz w:val="24"/>
                <w:szCs w:val="24"/>
              </w:rPr>
            </w:pPr>
            <w:r w:rsidRPr="002D48E6">
              <w:rPr>
                <w:rFonts w:ascii="Book Antiqua" w:hAnsi="Book Antiqua" w:cs="Times New Roman"/>
                <w:b/>
                <w:sz w:val="24"/>
                <w:szCs w:val="24"/>
                <w:lang w:eastAsia="en-IN"/>
              </w:rPr>
              <w:t>Needs of patients reported by patients</w:t>
            </w:r>
          </w:p>
        </w:tc>
      </w:tr>
      <w:tr w:rsidR="00B43867" w:rsidRPr="002D48E6" w:rsidTr="004C3E68">
        <w:tc>
          <w:tcPr>
            <w:tcW w:w="3258" w:type="dxa"/>
          </w:tcPr>
          <w:p w:rsidR="004837A4" w:rsidRPr="002D48E6" w:rsidRDefault="008A00A7" w:rsidP="00B43867">
            <w:pPr>
              <w:autoSpaceDE w:val="0"/>
              <w:autoSpaceDN w:val="0"/>
              <w:adjustRightInd w:val="0"/>
              <w:spacing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Total needs</w:t>
            </w:r>
          </w:p>
        </w:tc>
        <w:tc>
          <w:tcPr>
            <w:tcW w:w="1620" w:type="dxa"/>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2.39 (1.87)</w:t>
            </w:r>
          </w:p>
        </w:tc>
        <w:tc>
          <w:tcPr>
            <w:tcW w:w="1980" w:type="dxa"/>
            <w:gridSpan w:val="2"/>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3.08 (2.08)</w:t>
            </w:r>
          </w:p>
        </w:tc>
        <w:tc>
          <w:tcPr>
            <w:tcW w:w="4340" w:type="dxa"/>
            <w:gridSpan w:val="4"/>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2.52</w:t>
            </w:r>
            <w:r w:rsidR="00270564" w:rsidRPr="002D48E6">
              <w:rPr>
                <w:rFonts w:ascii="Book Antiqua" w:hAnsi="Book Antiqua" w:cs="Times New Roman"/>
                <w:bCs/>
                <w:sz w:val="24"/>
                <w:szCs w:val="24"/>
                <w:vertAlign w:val="superscript"/>
                <w:lang w:eastAsia="en-IN"/>
              </w:rPr>
              <w:t xml:space="preserve"> a</w:t>
            </w:r>
          </w:p>
        </w:tc>
      </w:tr>
      <w:tr w:rsidR="00B43867" w:rsidRPr="002D48E6" w:rsidTr="004C3E68">
        <w:tc>
          <w:tcPr>
            <w:tcW w:w="3258" w:type="dxa"/>
          </w:tcPr>
          <w:p w:rsidR="004837A4" w:rsidRPr="002D48E6" w:rsidRDefault="008A00A7" w:rsidP="00B43867">
            <w:pPr>
              <w:autoSpaceDE w:val="0"/>
              <w:autoSpaceDN w:val="0"/>
              <w:adjustRightInd w:val="0"/>
              <w:spacing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Met needs</w:t>
            </w:r>
          </w:p>
        </w:tc>
        <w:tc>
          <w:tcPr>
            <w:tcW w:w="1620" w:type="dxa"/>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0.23 (0.61)</w:t>
            </w:r>
          </w:p>
        </w:tc>
        <w:tc>
          <w:tcPr>
            <w:tcW w:w="1980" w:type="dxa"/>
            <w:gridSpan w:val="2"/>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0.27 (0.64)</w:t>
            </w:r>
          </w:p>
        </w:tc>
        <w:tc>
          <w:tcPr>
            <w:tcW w:w="4340" w:type="dxa"/>
            <w:gridSpan w:val="4"/>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0.38 </w:t>
            </w:r>
          </w:p>
        </w:tc>
      </w:tr>
      <w:tr w:rsidR="00B43867" w:rsidRPr="002D48E6" w:rsidTr="004C3E68">
        <w:tc>
          <w:tcPr>
            <w:tcW w:w="3258" w:type="dxa"/>
          </w:tcPr>
          <w:p w:rsidR="004837A4" w:rsidRPr="002D48E6" w:rsidRDefault="008A00A7" w:rsidP="00B43867">
            <w:pPr>
              <w:autoSpaceDE w:val="0"/>
              <w:autoSpaceDN w:val="0"/>
              <w:adjustRightInd w:val="0"/>
              <w:spacing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Unmet needs</w:t>
            </w:r>
          </w:p>
        </w:tc>
        <w:tc>
          <w:tcPr>
            <w:tcW w:w="1620" w:type="dxa"/>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2.15 (1.73)</w:t>
            </w:r>
          </w:p>
        </w:tc>
        <w:tc>
          <w:tcPr>
            <w:tcW w:w="1980" w:type="dxa"/>
            <w:gridSpan w:val="2"/>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2.81 (1.9)</w:t>
            </w:r>
          </w:p>
        </w:tc>
        <w:tc>
          <w:tcPr>
            <w:tcW w:w="4340" w:type="dxa"/>
            <w:gridSpan w:val="4"/>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2.6</w:t>
            </w:r>
            <w:r w:rsidR="00270564" w:rsidRPr="002D48E6">
              <w:rPr>
                <w:rFonts w:ascii="Book Antiqua" w:hAnsi="Book Antiqua" w:cs="Times New Roman"/>
                <w:bCs/>
                <w:sz w:val="24"/>
                <w:szCs w:val="24"/>
                <w:vertAlign w:val="superscript"/>
                <w:lang w:eastAsia="en-IN"/>
              </w:rPr>
              <w:t>a</w:t>
            </w:r>
          </w:p>
        </w:tc>
      </w:tr>
      <w:tr w:rsidR="00B43867" w:rsidRPr="002D48E6" w:rsidTr="004C3E68">
        <w:tc>
          <w:tcPr>
            <w:tcW w:w="11198" w:type="dxa"/>
            <w:gridSpan w:val="8"/>
          </w:tcPr>
          <w:p w:rsidR="004837A4" w:rsidRPr="002D48E6" w:rsidRDefault="004837A4" w:rsidP="00B43867">
            <w:pPr>
              <w:spacing w:line="360" w:lineRule="auto"/>
              <w:jc w:val="both"/>
              <w:rPr>
                <w:rFonts w:ascii="Book Antiqua" w:hAnsi="Book Antiqua"/>
                <w:bCs/>
                <w:sz w:val="24"/>
                <w:szCs w:val="24"/>
                <w:lang w:eastAsia="en-IN"/>
              </w:rPr>
            </w:pPr>
            <w:r w:rsidRPr="002D48E6">
              <w:rPr>
                <w:rFonts w:ascii="Book Antiqua" w:hAnsi="Book Antiqua" w:cs="Times New Roman"/>
                <w:b/>
                <w:sz w:val="24"/>
                <w:szCs w:val="24"/>
                <w:lang w:eastAsia="en-IN"/>
              </w:rPr>
              <w:t>Needs of patients reported by relatives</w:t>
            </w:r>
          </w:p>
        </w:tc>
      </w:tr>
      <w:tr w:rsidR="00B43867" w:rsidRPr="002D48E6" w:rsidTr="004C3E68">
        <w:tc>
          <w:tcPr>
            <w:tcW w:w="3258" w:type="dxa"/>
          </w:tcPr>
          <w:p w:rsidR="004837A4" w:rsidRPr="002D48E6" w:rsidRDefault="008A00A7" w:rsidP="00B43867">
            <w:pPr>
              <w:autoSpaceDE w:val="0"/>
              <w:autoSpaceDN w:val="0"/>
              <w:adjustRightInd w:val="0"/>
              <w:spacing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Total needs</w:t>
            </w:r>
          </w:p>
        </w:tc>
        <w:tc>
          <w:tcPr>
            <w:tcW w:w="1620" w:type="dxa"/>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2.67 (2.26)</w:t>
            </w:r>
          </w:p>
        </w:tc>
        <w:tc>
          <w:tcPr>
            <w:tcW w:w="1980" w:type="dxa"/>
            <w:gridSpan w:val="2"/>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3.33 (2.13)</w:t>
            </w:r>
          </w:p>
        </w:tc>
        <w:tc>
          <w:tcPr>
            <w:tcW w:w="4340" w:type="dxa"/>
            <w:gridSpan w:val="4"/>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2.13</w:t>
            </w:r>
            <w:r w:rsidR="00270564" w:rsidRPr="002D48E6">
              <w:rPr>
                <w:rFonts w:ascii="Book Antiqua" w:hAnsi="Book Antiqua" w:cs="Times New Roman"/>
                <w:bCs/>
                <w:sz w:val="24"/>
                <w:szCs w:val="24"/>
                <w:vertAlign w:val="superscript"/>
                <w:lang w:eastAsia="en-IN"/>
              </w:rPr>
              <w:t xml:space="preserve"> a</w:t>
            </w:r>
          </w:p>
        </w:tc>
      </w:tr>
      <w:tr w:rsidR="00B43867" w:rsidRPr="002D48E6" w:rsidTr="004C3E68">
        <w:tc>
          <w:tcPr>
            <w:tcW w:w="3258" w:type="dxa"/>
          </w:tcPr>
          <w:p w:rsidR="004837A4" w:rsidRPr="002D48E6" w:rsidRDefault="008A00A7" w:rsidP="00B43867">
            <w:pPr>
              <w:autoSpaceDE w:val="0"/>
              <w:autoSpaceDN w:val="0"/>
              <w:adjustRightInd w:val="0"/>
              <w:spacing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Met needs</w:t>
            </w:r>
          </w:p>
        </w:tc>
        <w:tc>
          <w:tcPr>
            <w:tcW w:w="1620" w:type="dxa"/>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0.19 (0.49)</w:t>
            </w:r>
          </w:p>
        </w:tc>
        <w:tc>
          <w:tcPr>
            <w:tcW w:w="1980" w:type="dxa"/>
            <w:gridSpan w:val="2"/>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0.48 (1.37)</w:t>
            </w:r>
          </w:p>
        </w:tc>
        <w:tc>
          <w:tcPr>
            <w:tcW w:w="4340" w:type="dxa"/>
            <w:gridSpan w:val="4"/>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2.29</w:t>
            </w:r>
            <w:r w:rsidR="00270564" w:rsidRPr="002D48E6">
              <w:rPr>
                <w:rFonts w:ascii="Book Antiqua" w:hAnsi="Book Antiqua" w:cs="Times New Roman"/>
                <w:bCs/>
                <w:sz w:val="24"/>
                <w:szCs w:val="24"/>
                <w:vertAlign w:val="superscript"/>
                <w:lang w:eastAsia="en-IN"/>
              </w:rPr>
              <w:t xml:space="preserve"> a</w:t>
            </w:r>
          </w:p>
        </w:tc>
      </w:tr>
      <w:tr w:rsidR="00B43867" w:rsidRPr="002D48E6" w:rsidTr="004C3E68">
        <w:tc>
          <w:tcPr>
            <w:tcW w:w="3258" w:type="dxa"/>
          </w:tcPr>
          <w:p w:rsidR="004837A4" w:rsidRPr="002D48E6" w:rsidRDefault="008A00A7" w:rsidP="00B43867">
            <w:pPr>
              <w:autoSpaceDE w:val="0"/>
              <w:autoSpaceDN w:val="0"/>
              <w:adjustRightInd w:val="0"/>
              <w:spacing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Unmet needs</w:t>
            </w:r>
          </w:p>
        </w:tc>
        <w:tc>
          <w:tcPr>
            <w:tcW w:w="1620" w:type="dxa"/>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2.47 (2.09)</w:t>
            </w:r>
          </w:p>
        </w:tc>
        <w:tc>
          <w:tcPr>
            <w:tcW w:w="1980" w:type="dxa"/>
            <w:gridSpan w:val="2"/>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2.85 (1.82)</w:t>
            </w:r>
          </w:p>
        </w:tc>
        <w:tc>
          <w:tcPr>
            <w:tcW w:w="4340" w:type="dxa"/>
            <w:gridSpan w:val="4"/>
          </w:tcPr>
          <w:p w:rsidR="004837A4" w:rsidRPr="002D48E6" w:rsidRDefault="004837A4" w:rsidP="00B43867">
            <w:pPr>
              <w:autoSpaceDE w:val="0"/>
              <w:autoSpaceDN w:val="0"/>
              <w:adjustRightInd w:val="0"/>
              <w:spacing w:line="360" w:lineRule="auto"/>
              <w:jc w:val="both"/>
              <w:rPr>
                <w:rFonts w:ascii="Book Antiqua" w:hAnsi="Book Antiqua" w:cs="Times New Roman"/>
                <w:sz w:val="24"/>
                <w:szCs w:val="24"/>
                <w:lang w:eastAsia="en-IN"/>
              </w:rPr>
            </w:pPr>
            <w:r w:rsidRPr="002D48E6">
              <w:rPr>
                <w:rFonts w:ascii="Book Antiqua" w:hAnsi="Book Antiqua" w:cs="Times New Roman"/>
                <w:sz w:val="24"/>
                <w:szCs w:val="24"/>
                <w:lang w:eastAsia="en-IN"/>
              </w:rPr>
              <w:t xml:space="preserve">1.34 </w:t>
            </w:r>
          </w:p>
        </w:tc>
      </w:tr>
      <w:tr w:rsidR="00B43867" w:rsidRPr="002D48E6" w:rsidTr="004C3E68">
        <w:tc>
          <w:tcPr>
            <w:tcW w:w="3258" w:type="dxa"/>
          </w:tcPr>
          <w:p w:rsidR="004837A4" w:rsidRPr="002D48E6" w:rsidRDefault="004837A4" w:rsidP="00B43867">
            <w:pPr>
              <w:spacing w:line="360" w:lineRule="auto"/>
              <w:jc w:val="both"/>
              <w:rPr>
                <w:rFonts w:ascii="Book Antiqua" w:hAnsi="Book Antiqua"/>
                <w:bCs/>
                <w:sz w:val="24"/>
                <w:szCs w:val="24"/>
                <w:lang w:eastAsia="en-IN"/>
              </w:rPr>
            </w:pPr>
          </w:p>
        </w:tc>
        <w:tc>
          <w:tcPr>
            <w:tcW w:w="4320" w:type="dxa"/>
            <w:gridSpan w:val="4"/>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Patients</w:t>
            </w:r>
          </w:p>
        </w:tc>
        <w:tc>
          <w:tcPr>
            <w:tcW w:w="3620" w:type="dxa"/>
            <w:gridSpan w:val="3"/>
          </w:tcPr>
          <w:p w:rsidR="004837A4" w:rsidRPr="002D48E6" w:rsidRDefault="004837A4" w:rsidP="00B43867">
            <w:pPr>
              <w:spacing w:line="360" w:lineRule="auto"/>
              <w:jc w:val="both"/>
              <w:rPr>
                <w:rFonts w:ascii="Book Antiqua" w:hAnsi="Book Antiqua"/>
                <w:bCs/>
                <w:sz w:val="24"/>
                <w:szCs w:val="24"/>
                <w:lang w:eastAsia="en-IN"/>
              </w:rPr>
            </w:pPr>
            <w:r w:rsidRPr="002D48E6">
              <w:rPr>
                <w:rFonts w:ascii="Book Antiqua" w:hAnsi="Book Antiqua"/>
                <w:b/>
                <w:sz w:val="24"/>
                <w:szCs w:val="24"/>
              </w:rPr>
              <w:t>Relatives</w:t>
            </w:r>
          </w:p>
        </w:tc>
      </w:tr>
      <w:tr w:rsidR="00B43867" w:rsidRPr="002D48E6" w:rsidTr="004C3E68">
        <w:tc>
          <w:tcPr>
            <w:tcW w:w="3258" w:type="dxa"/>
          </w:tcPr>
          <w:p w:rsidR="004837A4" w:rsidRPr="002D48E6" w:rsidRDefault="004837A4" w:rsidP="00966540">
            <w:pPr>
              <w:widowControl w:val="0"/>
              <w:tabs>
                <w:tab w:val="left" w:pos="12420"/>
              </w:tabs>
              <w:snapToGrid w:val="0"/>
              <w:spacing w:line="360" w:lineRule="auto"/>
              <w:rPr>
                <w:rFonts w:ascii="Book Antiqua" w:hAnsi="Book Antiqua"/>
                <w:b/>
                <w:sz w:val="24"/>
                <w:szCs w:val="24"/>
              </w:rPr>
            </w:pPr>
            <w:r w:rsidRPr="002D48E6">
              <w:rPr>
                <w:rFonts w:ascii="Book Antiqua" w:hAnsi="Book Antiqua"/>
                <w:b/>
                <w:sz w:val="24"/>
                <w:szCs w:val="24"/>
              </w:rPr>
              <w:t>Seven common areas of additional needs-</w:t>
            </w:r>
            <w:r w:rsidRPr="002D48E6">
              <w:rPr>
                <w:rFonts w:ascii="Book Antiqua" w:hAnsi="Book Antiqua" w:cs="Times New Roman"/>
                <w:b/>
                <w:sz w:val="24"/>
                <w:szCs w:val="24"/>
                <w:lang w:eastAsia="en-IN"/>
              </w:rPr>
              <w:t xml:space="preserve">bipolar disorder </w:t>
            </w:r>
            <w:r w:rsidRPr="002D48E6">
              <w:rPr>
                <w:rFonts w:ascii="Book Antiqua" w:hAnsi="Book Antiqua"/>
                <w:b/>
                <w:sz w:val="24"/>
                <w:szCs w:val="24"/>
              </w:rPr>
              <w:t>(</w:t>
            </w:r>
            <w:r w:rsidR="008A00A7" w:rsidRPr="002D48E6">
              <w:rPr>
                <w:rFonts w:ascii="Book Antiqua" w:hAnsi="Book Antiqua"/>
                <w:b/>
                <w:i/>
                <w:sz w:val="24"/>
                <w:szCs w:val="24"/>
              </w:rPr>
              <w:t>n</w:t>
            </w:r>
            <w:r w:rsidR="008A00A7" w:rsidRPr="002D48E6">
              <w:rPr>
                <w:rFonts w:ascii="Book Antiqua" w:hAnsi="Book Antiqua"/>
                <w:b/>
                <w:sz w:val="24"/>
                <w:szCs w:val="24"/>
              </w:rPr>
              <w:t xml:space="preserve"> = 150)</w:t>
            </w:r>
          </w:p>
        </w:tc>
        <w:tc>
          <w:tcPr>
            <w:tcW w:w="1620" w:type="dxa"/>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Total needs</w:t>
            </w:r>
          </w:p>
        </w:tc>
        <w:tc>
          <w:tcPr>
            <w:tcW w:w="1440" w:type="dxa"/>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Met needs</w:t>
            </w:r>
          </w:p>
        </w:tc>
        <w:tc>
          <w:tcPr>
            <w:tcW w:w="1260" w:type="dxa"/>
            <w:gridSpan w:val="2"/>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Unmet needs</w:t>
            </w:r>
          </w:p>
        </w:tc>
        <w:tc>
          <w:tcPr>
            <w:tcW w:w="1170" w:type="dxa"/>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Total needs</w:t>
            </w:r>
          </w:p>
        </w:tc>
        <w:tc>
          <w:tcPr>
            <w:tcW w:w="1350" w:type="dxa"/>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Met needs</w:t>
            </w:r>
          </w:p>
        </w:tc>
        <w:tc>
          <w:tcPr>
            <w:tcW w:w="1100" w:type="dxa"/>
          </w:tcPr>
          <w:p w:rsidR="004837A4" w:rsidRPr="002D48E6" w:rsidRDefault="004837A4" w:rsidP="00B43867">
            <w:pPr>
              <w:widowControl w:val="0"/>
              <w:tabs>
                <w:tab w:val="left" w:pos="12420"/>
              </w:tabs>
              <w:snapToGrid w:val="0"/>
              <w:spacing w:line="360" w:lineRule="auto"/>
              <w:jc w:val="both"/>
              <w:rPr>
                <w:rFonts w:ascii="Book Antiqua" w:hAnsi="Book Antiqua"/>
                <w:b/>
                <w:sz w:val="24"/>
                <w:szCs w:val="24"/>
              </w:rPr>
            </w:pPr>
            <w:r w:rsidRPr="002D48E6">
              <w:rPr>
                <w:rFonts w:ascii="Book Antiqua" w:hAnsi="Book Antiqua"/>
                <w:b/>
                <w:sz w:val="24"/>
                <w:szCs w:val="24"/>
              </w:rPr>
              <w:t>Unmet needs</w:t>
            </w:r>
          </w:p>
        </w:tc>
      </w:tr>
      <w:tr w:rsidR="00B43867" w:rsidRPr="002D48E6" w:rsidTr="004C3E68">
        <w:tc>
          <w:tcPr>
            <w:tcW w:w="3258" w:type="dxa"/>
          </w:tcPr>
          <w:p w:rsidR="004837A4" w:rsidRPr="002D48E6" w:rsidRDefault="003B0F97" w:rsidP="008A00A7">
            <w:pPr>
              <w:pStyle w:val="ListParagraph"/>
              <w:widowControl w:val="0"/>
              <w:numPr>
                <w:ilvl w:val="0"/>
                <w:numId w:val="19"/>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F</w:t>
            </w:r>
            <w:r w:rsidR="004837A4" w:rsidRPr="002D48E6">
              <w:rPr>
                <w:rFonts w:ascii="Book Antiqua" w:hAnsi="Book Antiqua"/>
                <w:bCs/>
                <w:sz w:val="24"/>
                <w:szCs w:val="24"/>
              </w:rPr>
              <w:t>ree treatment</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69</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65</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65</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70</w:t>
            </w:r>
          </w:p>
        </w:tc>
      </w:tr>
      <w:tr w:rsidR="00B43867" w:rsidRPr="002D48E6" w:rsidTr="004C3E68">
        <w:tc>
          <w:tcPr>
            <w:tcW w:w="3258" w:type="dxa"/>
          </w:tcPr>
          <w:p w:rsidR="004837A4" w:rsidRPr="002D48E6" w:rsidRDefault="003B0F97" w:rsidP="008A00A7">
            <w:pPr>
              <w:pStyle w:val="ListParagraph"/>
              <w:widowControl w:val="0"/>
              <w:numPr>
                <w:ilvl w:val="0"/>
                <w:numId w:val="19"/>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M</w:t>
            </w:r>
            <w:r w:rsidR="004837A4" w:rsidRPr="002D48E6">
              <w:rPr>
                <w:rFonts w:ascii="Book Antiqua" w:hAnsi="Book Antiqua"/>
                <w:bCs/>
                <w:sz w:val="24"/>
                <w:szCs w:val="24"/>
              </w:rPr>
              <w:t>edical reimbursement</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56</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53</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53</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67</w:t>
            </w:r>
          </w:p>
        </w:tc>
      </w:tr>
      <w:tr w:rsidR="00B43867" w:rsidRPr="002D48E6" w:rsidTr="004C3E68">
        <w:tc>
          <w:tcPr>
            <w:tcW w:w="3258" w:type="dxa"/>
          </w:tcPr>
          <w:p w:rsidR="004837A4" w:rsidRPr="002D48E6" w:rsidRDefault="003B0F97" w:rsidP="008A00A7">
            <w:pPr>
              <w:pStyle w:val="ListParagraph"/>
              <w:widowControl w:val="0"/>
              <w:numPr>
                <w:ilvl w:val="0"/>
                <w:numId w:val="19"/>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J</w:t>
            </w:r>
            <w:r w:rsidR="004837A4" w:rsidRPr="002D48E6">
              <w:rPr>
                <w:rFonts w:ascii="Book Antiqua" w:hAnsi="Book Antiqua"/>
                <w:bCs/>
                <w:sz w:val="24"/>
                <w:szCs w:val="24"/>
              </w:rPr>
              <w:t>ob reservations/ occupational help</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42</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41</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41</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44</w:t>
            </w:r>
          </w:p>
        </w:tc>
      </w:tr>
      <w:tr w:rsidR="00B43867" w:rsidRPr="002D48E6" w:rsidTr="004C3E68">
        <w:tc>
          <w:tcPr>
            <w:tcW w:w="3258" w:type="dxa"/>
          </w:tcPr>
          <w:p w:rsidR="004837A4" w:rsidRPr="002D48E6" w:rsidRDefault="003B0F97" w:rsidP="008A00A7">
            <w:pPr>
              <w:pStyle w:val="ListParagraph"/>
              <w:widowControl w:val="0"/>
              <w:numPr>
                <w:ilvl w:val="0"/>
                <w:numId w:val="19"/>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F</w:t>
            </w:r>
            <w:r w:rsidR="004837A4" w:rsidRPr="002D48E6">
              <w:rPr>
                <w:rFonts w:ascii="Book Antiqua" w:hAnsi="Book Antiqua"/>
                <w:bCs/>
                <w:sz w:val="24"/>
                <w:szCs w:val="24"/>
              </w:rPr>
              <w:t>inancial help</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35</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31</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31</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44</w:t>
            </w:r>
          </w:p>
        </w:tc>
      </w:tr>
      <w:tr w:rsidR="00B43867" w:rsidRPr="002D48E6" w:rsidTr="004C3E68">
        <w:tc>
          <w:tcPr>
            <w:tcW w:w="3258" w:type="dxa"/>
          </w:tcPr>
          <w:p w:rsidR="004837A4" w:rsidRPr="002D48E6" w:rsidRDefault="003B0F97" w:rsidP="008A00A7">
            <w:pPr>
              <w:pStyle w:val="ListParagraph"/>
              <w:widowControl w:val="0"/>
              <w:numPr>
                <w:ilvl w:val="0"/>
                <w:numId w:val="19"/>
              </w:numPr>
              <w:tabs>
                <w:tab w:val="left" w:pos="12420"/>
              </w:tabs>
              <w:snapToGrid w:val="0"/>
              <w:spacing w:line="360" w:lineRule="auto"/>
              <w:jc w:val="both"/>
              <w:rPr>
                <w:rFonts w:ascii="Book Antiqua" w:hAnsi="Book Antiqua"/>
                <w:bCs/>
                <w:sz w:val="24"/>
                <w:szCs w:val="24"/>
              </w:rPr>
            </w:pPr>
            <w:proofErr w:type="spellStart"/>
            <w:r w:rsidRPr="002D48E6">
              <w:rPr>
                <w:rFonts w:ascii="Book Antiqua" w:hAnsi="Book Antiqua"/>
                <w:bCs/>
                <w:sz w:val="24"/>
                <w:szCs w:val="24"/>
              </w:rPr>
              <w:t>P</w:t>
            </w:r>
            <w:r w:rsidR="004837A4" w:rsidRPr="002D48E6">
              <w:rPr>
                <w:rFonts w:ascii="Book Antiqua" w:hAnsi="Book Antiqua"/>
                <w:bCs/>
                <w:sz w:val="24"/>
                <w:szCs w:val="24"/>
              </w:rPr>
              <w:t>sychoeducation</w:t>
            </w:r>
            <w:proofErr w:type="spellEnd"/>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30</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10</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20</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10</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20</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29</w:t>
            </w:r>
          </w:p>
        </w:tc>
      </w:tr>
      <w:tr w:rsidR="00B43867" w:rsidRPr="002D48E6" w:rsidTr="004C3E68">
        <w:tc>
          <w:tcPr>
            <w:tcW w:w="3258" w:type="dxa"/>
          </w:tcPr>
          <w:p w:rsidR="004837A4" w:rsidRPr="002D48E6" w:rsidRDefault="003B0F97" w:rsidP="008A00A7">
            <w:pPr>
              <w:pStyle w:val="ListParagraph"/>
              <w:widowControl w:val="0"/>
              <w:numPr>
                <w:ilvl w:val="0"/>
                <w:numId w:val="19"/>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T</w:t>
            </w:r>
            <w:r w:rsidR="004837A4" w:rsidRPr="002D48E6">
              <w:rPr>
                <w:rFonts w:ascii="Book Antiqua" w:hAnsi="Book Antiqua"/>
                <w:bCs/>
                <w:sz w:val="24"/>
                <w:szCs w:val="24"/>
              </w:rPr>
              <w:t>ravel concessions</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20</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18</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18</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24</w:t>
            </w:r>
          </w:p>
        </w:tc>
      </w:tr>
      <w:tr w:rsidR="00B43867" w:rsidRPr="002D48E6" w:rsidTr="004C3E68">
        <w:tc>
          <w:tcPr>
            <w:tcW w:w="3258" w:type="dxa"/>
          </w:tcPr>
          <w:p w:rsidR="004837A4" w:rsidRPr="002D48E6" w:rsidRDefault="003B0F97" w:rsidP="008A00A7">
            <w:pPr>
              <w:pStyle w:val="ListParagraph"/>
              <w:widowControl w:val="0"/>
              <w:numPr>
                <w:ilvl w:val="0"/>
                <w:numId w:val="19"/>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P</w:t>
            </w:r>
            <w:r w:rsidR="004837A4" w:rsidRPr="002D48E6">
              <w:rPr>
                <w:rFonts w:ascii="Book Antiqua" w:hAnsi="Book Antiqua"/>
                <w:bCs/>
                <w:sz w:val="24"/>
                <w:szCs w:val="24"/>
              </w:rPr>
              <w:t>atient groups, clubs, societies</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17</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0</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17</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0</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17</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22</w:t>
            </w:r>
          </w:p>
        </w:tc>
      </w:tr>
      <w:tr w:rsidR="00B43867" w:rsidRPr="002D48E6" w:rsidTr="004C3E68">
        <w:tc>
          <w:tcPr>
            <w:tcW w:w="3258" w:type="dxa"/>
          </w:tcPr>
          <w:p w:rsidR="004837A4" w:rsidRPr="002D48E6" w:rsidRDefault="004837A4" w:rsidP="00B348B5">
            <w:pPr>
              <w:widowControl w:val="0"/>
              <w:tabs>
                <w:tab w:val="left" w:pos="12420"/>
              </w:tabs>
              <w:snapToGrid w:val="0"/>
              <w:spacing w:line="360" w:lineRule="auto"/>
              <w:rPr>
                <w:rFonts w:ascii="Book Antiqua" w:hAnsi="Book Antiqua"/>
                <w:b/>
                <w:sz w:val="24"/>
                <w:szCs w:val="24"/>
              </w:rPr>
            </w:pPr>
            <w:r w:rsidRPr="002D48E6">
              <w:rPr>
                <w:rFonts w:ascii="Book Antiqua" w:hAnsi="Book Antiqua"/>
                <w:b/>
                <w:sz w:val="24"/>
                <w:szCs w:val="24"/>
              </w:rPr>
              <w:t xml:space="preserve">Seven common areas of </w:t>
            </w:r>
            <w:r w:rsidRPr="002D48E6">
              <w:rPr>
                <w:rFonts w:ascii="Book Antiqua" w:hAnsi="Book Antiqua"/>
                <w:b/>
                <w:sz w:val="24"/>
                <w:szCs w:val="24"/>
              </w:rPr>
              <w:lastRenderedPageBreak/>
              <w:t xml:space="preserve">additional needs </w:t>
            </w:r>
            <w:r w:rsidR="00B348B5">
              <w:rPr>
                <w:rFonts w:ascii="Book Antiqua" w:hAnsi="Book Antiqua" w:hint="eastAsia"/>
                <w:b/>
                <w:sz w:val="24"/>
                <w:szCs w:val="24"/>
                <w:lang w:eastAsia="zh-CN"/>
              </w:rPr>
              <w:t>-</w:t>
            </w:r>
            <w:r w:rsidRPr="002D48E6">
              <w:rPr>
                <w:rFonts w:ascii="Book Antiqua" w:hAnsi="Book Antiqua"/>
                <w:b/>
                <w:sz w:val="24"/>
                <w:szCs w:val="24"/>
              </w:rPr>
              <w:t xml:space="preserve"> schizophrenia</w:t>
            </w:r>
            <w:r w:rsidR="00846150" w:rsidRPr="002D48E6">
              <w:rPr>
                <w:rFonts w:ascii="Book Antiqua" w:hAnsi="Book Antiqua"/>
                <w:b/>
                <w:sz w:val="24"/>
                <w:szCs w:val="24"/>
                <w:lang w:eastAsia="zh-CN"/>
              </w:rPr>
              <w:t xml:space="preserve"> </w:t>
            </w:r>
            <w:r w:rsidRPr="002D48E6">
              <w:rPr>
                <w:rFonts w:ascii="Book Antiqua" w:hAnsi="Book Antiqua"/>
                <w:b/>
                <w:sz w:val="24"/>
                <w:szCs w:val="24"/>
              </w:rPr>
              <w:t>(</w:t>
            </w:r>
            <w:r w:rsidR="00BF475B" w:rsidRPr="002D48E6">
              <w:rPr>
                <w:rFonts w:ascii="Book Antiqua" w:hAnsi="Book Antiqua"/>
                <w:b/>
                <w:i/>
                <w:sz w:val="24"/>
                <w:szCs w:val="24"/>
              </w:rPr>
              <w:t>n</w:t>
            </w:r>
            <w:r w:rsidR="00BF475B" w:rsidRPr="002D48E6">
              <w:rPr>
                <w:rFonts w:ascii="Book Antiqua" w:hAnsi="Book Antiqua"/>
                <w:b/>
                <w:sz w:val="24"/>
                <w:szCs w:val="24"/>
              </w:rPr>
              <w:t xml:space="preserve"> = 75)</w:t>
            </w:r>
          </w:p>
        </w:tc>
        <w:tc>
          <w:tcPr>
            <w:tcW w:w="1620" w:type="dxa"/>
          </w:tcPr>
          <w:p w:rsidR="004837A4" w:rsidRPr="002D48E6" w:rsidRDefault="004837A4" w:rsidP="00B43867">
            <w:pPr>
              <w:spacing w:line="360" w:lineRule="auto"/>
              <w:jc w:val="both"/>
              <w:rPr>
                <w:rFonts w:ascii="Book Antiqua" w:hAnsi="Book Antiqua"/>
                <w:bCs/>
                <w:sz w:val="24"/>
                <w:szCs w:val="24"/>
                <w:lang w:eastAsia="en-IN"/>
              </w:rPr>
            </w:pPr>
          </w:p>
        </w:tc>
        <w:tc>
          <w:tcPr>
            <w:tcW w:w="1440" w:type="dxa"/>
          </w:tcPr>
          <w:p w:rsidR="004837A4" w:rsidRPr="002D48E6" w:rsidRDefault="004837A4" w:rsidP="00B43867">
            <w:pPr>
              <w:spacing w:line="360" w:lineRule="auto"/>
              <w:jc w:val="both"/>
              <w:rPr>
                <w:rFonts w:ascii="Book Antiqua" w:hAnsi="Book Antiqua"/>
                <w:bCs/>
                <w:sz w:val="24"/>
                <w:szCs w:val="24"/>
                <w:lang w:eastAsia="en-IN"/>
              </w:rPr>
            </w:pPr>
          </w:p>
        </w:tc>
        <w:tc>
          <w:tcPr>
            <w:tcW w:w="1260" w:type="dxa"/>
            <w:gridSpan w:val="2"/>
          </w:tcPr>
          <w:p w:rsidR="004837A4" w:rsidRPr="002D48E6" w:rsidRDefault="004837A4" w:rsidP="00B43867">
            <w:pPr>
              <w:spacing w:line="360" w:lineRule="auto"/>
              <w:jc w:val="both"/>
              <w:rPr>
                <w:rFonts w:ascii="Book Antiqua" w:hAnsi="Book Antiqua"/>
                <w:bCs/>
                <w:sz w:val="24"/>
                <w:szCs w:val="24"/>
                <w:lang w:eastAsia="en-IN"/>
              </w:rPr>
            </w:pPr>
          </w:p>
        </w:tc>
        <w:tc>
          <w:tcPr>
            <w:tcW w:w="1170" w:type="dxa"/>
          </w:tcPr>
          <w:p w:rsidR="004837A4" w:rsidRPr="002D48E6" w:rsidRDefault="004837A4" w:rsidP="00B43867">
            <w:pPr>
              <w:spacing w:line="360" w:lineRule="auto"/>
              <w:jc w:val="both"/>
              <w:rPr>
                <w:rFonts w:ascii="Book Antiqua" w:hAnsi="Book Antiqua"/>
                <w:bCs/>
                <w:sz w:val="24"/>
                <w:szCs w:val="24"/>
                <w:lang w:eastAsia="en-IN"/>
              </w:rPr>
            </w:pPr>
          </w:p>
        </w:tc>
        <w:tc>
          <w:tcPr>
            <w:tcW w:w="1350" w:type="dxa"/>
          </w:tcPr>
          <w:p w:rsidR="004837A4" w:rsidRPr="002D48E6" w:rsidRDefault="004837A4" w:rsidP="00B43867">
            <w:pPr>
              <w:spacing w:line="360" w:lineRule="auto"/>
              <w:jc w:val="both"/>
              <w:rPr>
                <w:rFonts w:ascii="Book Antiqua" w:hAnsi="Book Antiqua"/>
                <w:bCs/>
                <w:sz w:val="24"/>
                <w:szCs w:val="24"/>
                <w:lang w:eastAsia="en-IN"/>
              </w:rPr>
            </w:pPr>
          </w:p>
        </w:tc>
        <w:tc>
          <w:tcPr>
            <w:tcW w:w="1100" w:type="dxa"/>
          </w:tcPr>
          <w:p w:rsidR="004837A4" w:rsidRPr="002D48E6" w:rsidRDefault="004837A4" w:rsidP="00B43867">
            <w:pPr>
              <w:spacing w:line="360" w:lineRule="auto"/>
              <w:jc w:val="both"/>
              <w:rPr>
                <w:rFonts w:ascii="Book Antiqua" w:hAnsi="Book Antiqua"/>
                <w:bCs/>
                <w:sz w:val="24"/>
                <w:szCs w:val="24"/>
                <w:lang w:eastAsia="en-IN"/>
              </w:rPr>
            </w:pPr>
          </w:p>
        </w:tc>
      </w:tr>
      <w:tr w:rsidR="00B43867" w:rsidRPr="002D48E6" w:rsidTr="004C3E68">
        <w:tc>
          <w:tcPr>
            <w:tcW w:w="3258" w:type="dxa"/>
          </w:tcPr>
          <w:p w:rsidR="004837A4" w:rsidRPr="002D48E6" w:rsidRDefault="004837A4" w:rsidP="00BF475B">
            <w:pPr>
              <w:pStyle w:val="ListParagraph"/>
              <w:numPr>
                <w:ilvl w:val="0"/>
                <w:numId w:val="21"/>
              </w:numPr>
              <w:spacing w:line="360" w:lineRule="auto"/>
              <w:jc w:val="both"/>
              <w:rPr>
                <w:rFonts w:ascii="Book Antiqua" w:hAnsi="Book Antiqua"/>
                <w:bCs/>
                <w:sz w:val="24"/>
                <w:szCs w:val="24"/>
                <w:lang w:eastAsia="en-IN"/>
              </w:rPr>
            </w:pPr>
            <w:r w:rsidRPr="002D48E6">
              <w:rPr>
                <w:rFonts w:ascii="Book Antiqua" w:hAnsi="Book Antiqua"/>
                <w:bCs/>
                <w:sz w:val="24"/>
                <w:szCs w:val="24"/>
              </w:rPr>
              <w:lastRenderedPageBreak/>
              <w:t>Medical reimbursement</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53</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0</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53</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50</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49</w:t>
            </w:r>
          </w:p>
        </w:tc>
      </w:tr>
      <w:tr w:rsidR="00B43867" w:rsidRPr="002D48E6" w:rsidTr="004C3E68">
        <w:tc>
          <w:tcPr>
            <w:tcW w:w="3258" w:type="dxa"/>
          </w:tcPr>
          <w:p w:rsidR="004837A4" w:rsidRPr="002D48E6" w:rsidRDefault="003B0F97" w:rsidP="00BF475B">
            <w:pPr>
              <w:pStyle w:val="ListParagraph"/>
              <w:widowControl w:val="0"/>
              <w:numPr>
                <w:ilvl w:val="0"/>
                <w:numId w:val="21"/>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F</w:t>
            </w:r>
            <w:r w:rsidR="004837A4" w:rsidRPr="002D48E6">
              <w:rPr>
                <w:rFonts w:ascii="Book Antiqua" w:hAnsi="Book Antiqua"/>
                <w:bCs/>
                <w:sz w:val="24"/>
                <w:szCs w:val="24"/>
              </w:rPr>
              <w:t>ree treatment</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44</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0</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44</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48</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47</w:t>
            </w:r>
          </w:p>
        </w:tc>
      </w:tr>
      <w:tr w:rsidR="00B43867" w:rsidRPr="002D48E6" w:rsidTr="004C3E68">
        <w:tc>
          <w:tcPr>
            <w:tcW w:w="3258" w:type="dxa"/>
          </w:tcPr>
          <w:p w:rsidR="004837A4" w:rsidRPr="002D48E6" w:rsidRDefault="003B0F97" w:rsidP="00BF475B">
            <w:pPr>
              <w:pStyle w:val="ListParagraph"/>
              <w:widowControl w:val="0"/>
              <w:numPr>
                <w:ilvl w:val="0"/>
                <w:numId w:val="21"/>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J</w:t>
            </w:r>
            <w:r w:rsidR="004837A4" w:rsidRPr="002D48E6">
              <w:rPr>
                <w:rFonts w:ascii="Book Antiqua" w:hAnsi="Book Antiqua"/>
                <w:bCs/>
                <w:sz w:val="24"/>
                <w:szCs w:val="24"/>
              </w:rPr>
              <w:t>ob reservations/ occupational help</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35</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34</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32</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28</w:t>
            </w:r>
          </w:p>
        </w:tc>
      </w:tr>
      <w:tr w:rsidR="00B43867" w:rsidRPr="002D48E6" w:rsidTr="004C3E68">
        <w:tc>
          <w:tcPr>
            <w:tcW w:w="3258" w:type="dxa"/>
          </w:tcPr>
          <w:p w:rsidR="004837A4" w:rsidRPr="002D48E6" w:rsidRDefault="003B0F97" w:rsidP="00BF475B">
            <w:pPr>
              <w:pStyle w:val="ListParagraph"/>
              <w:widowControl w:val="0"/>
              <w:numPr>
                <w:ilvl w:val="0"/>
                <w:numId w:val="21"/>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F</w:t>
            </w:r>
            <w:r w:rsidR="004837A4" w:rsidRPr="002D48E6">
              <w:rPr>
                <w:rFonts w:ascii="Book Antiqua" w:hAnsi="Book Antiqua"/>
                <w:bCs/>
                <w:sz w:val="24"/>
                <w:szCs w:val="24"/>
              </w:rPr>
              <w:t>inancial help</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28</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27</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30</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29</w:t>
            </w:r>
          </w:p>
        </w:tc>
      </w:tr>
      <w:tr w:rsidR="00B43867" w:rsidRPr="002D48E6" w:rsidTr="004C3E68">
        <w:tc>
          <w:tcPr>
            <w:tcW w:w="3258" w:type="dxa"/>
          </w:tcPr>
          <w:p w:rsidR="004837A4" w:rsidRPr="002D48E6" w:rsidRDefault="003B0F97" w:rsidP="00BF475B">
            <w:pPr>
              <w:pStyle w:val="ListParagraph"/>
              <w:widowControl w:val="0"/>
              <w:numPr>
                <w:ilvl w:val="0"/>
                <w:numId w:val="21"/>
              </w:numPr>
              <w:tabs>
                <w:tab w:val="left" w:pos="12420"/>
              </w:tabs>
              <w:snapToGrid w:val="0"/>
              <w:spacing w:line="360" w:lineRule="auto"/>
              <w:jc w:val="both"/>
              <w:rPr>
                <w:rFonts w:ascii="Book Antiqua" w:hAnsi="Book Antiqua"/>
                <w:bCs/>
                <w:sz w:val="24"/>
                <w:szCs w:val="24"/>
              </w:rPr>
            </w:pPr>
            <w:proofErr w:type="spellStart"/>
            <w:r w:rsidRPr="002D48E6">
              <w:rPr>
                <w:rFonts w:ascii="Book Antiqua" w:hAnsi="Book Antiqua"/>
                <w:bCs/>
                <w:sz w:val="24"/>
                <w:szCs w:val="24"/>
              </w:rPr>
              <w:t>P</w:t>
            </w:r>
            <w:r w:rsidR="004837A4" w:rsidRPr="002D48E6">
              <w:rPr>
                <w:rFonts w:ascii="Book Antiqua" w:hAnsi="Book Antiqua"/>
                <w:bCs/>
                <w:sz w:val="24"/>
                <w:szCs w:val="24"/>
              </w:rPr>
              <w:t>sychoeducation</w:t>
            </w:r>
            <w:proofErr w:type="spellEnd"/>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19</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6</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13</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15</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7</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8</w:t>
            </w:r>
          </w:p>
        </w:tc>
      </w:tr>
      <w:tr w:rsidR="00B43867" w:rsidRPr="002D48E6" w:rsidTr="004C3E68">
        <w:tc>
          <w:tcPr>
            <w:tcW w:w="3258" w:type="dxa"/>
          </w:tcPr>
          <w:p w:rsidR="004837A4" w:rsidRPr="002D48E6" w:rsidRDefault="003B0F97" w:rsidP="00BF475B">
            <w:pPr>
              <w:pStyle w:val="ListParagraph"/>
              <w:widowControl w:val="0"/>
              <w:numPr>
                <w:ilvl w:val="0"/>
                <w:numId w:val="21"/>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T</w:t>
            </w:r>
            <w:r w:rsidR="004837A4" w:rsidRPr="002D48E6">
              <w:rPr>
                <w:rFonts w:ascii="Book Antiqua" w:hAnsi="Book Antiqua"/>
                <w:bCs/>
                <w:sz w:val="24"/>
                <w:szCs w:val="24"/>
              </w:rPr>
              <w:t>ravel concessions</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12</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0</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12</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15</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2</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13</w:t>
            </w:r>
          </w:p>
        </w:tc>
      </w:tr>
      <w:tr w:rsidR="00B43867" w:rsidRPr="002D48E6" w:rsidTr="004C3E68">
        <w:tc>
          <w:tcPr>
            <w:tcW w:w="3258" w:type="dxa"/>
          </w:tcPr>
          <w:p w:rsidR="004837A4" w:rsidRPr="002D48E6" w:rsidRDefault="003B0F97" w:rsidP="00BF475B">
            <w:pPr>
              <w:pStyle w:val="ListParagraph"/>
              <w:widowControl w:val="0"/>
              <w:numPr>
                <w:ilvl w:val="0"/>
                <w:numId w:val="21"/>
              </w:numPr>
              <w:tabs>
                <w:tab w:val="left" w:pos="12420"/>
              </w:tabs>
              <w:snapToGrid w:val="0"/>
              <w:spacing w:line="360" w:lineRule="auto"/>
              <w:jc w:val="both"/>
              <w:rPr>
                <w:rFonts w:ascii="Book Antiqua" w:hAnsi="Book Antiqua"/>
                <w:bCs/>
                <w:sz w:val="24"/>
                <w:szCs w:val="24"/>
              </w:rPr>
            </w:pPr>
            <w:r w:rsidRPr="002D48E6">
              <w:rPr>
                <w:rFonts w:ascii="Book Antiqua" w:hAnsi="Book Antiqua"/>
                <w:bCs/>
                <w:sz w:val="24"/>
                <w:szCs w:val="24"/>
              </w:rPr>
              <w:t>C</w:t>
            </w:r>
            <w:r w:rsidR="004837A4" w:rsidRPr="002D48E6">
              <w:rPr>
                <w:rFonts w:ascii="Book Antiqua" w:hAnsi="Book Antiqua"/>
                <w:bCs/>
                <w:sz w:val="24"/>
                <w:szCs w:val="24"/>
              </w:rPr>
              <w:t>ertification needs</w:t>
            </w:r>
          </w:p>
        </w:tc>
        <w:tc>
          <w:tcPr>
            <w:tcW w:w="162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11</w:t>
            </w:r>
          </w:p>
        </w:tc>
        <w:tc>
          <w:tcPr>
            <w:tcW w:w="144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w:t>
            </w:r>
          </w:p>
        </w:tc>
        <w:tc>
          <w:tcPr>
            <w:tcW w:w="1260" w:type="dxa"/>
            <w:gridSpan w:val="2"/>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10</w:t>
            </w:r>
          </w:p>
        </w:tc>
        <w:tc>
          <w:tcPr>
            <w:tcW w:w="117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11</w:t>
            </w:r>
          </w:p>
        </w:tc>
        <w:tc>
          <w:tcPr>
            <w:tcW w:w="135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4</w:t>
            </w:r>
          </w:p>
        </w:tc>
        <w:tc>
          <w:tcPr>
            <w:tcW w:w="1100" w:type="dxa"/>
            <w:vAlign w:val="center"/>
          </w:tcPr>
          <w:p w:rsidR="004837A4" w:rsidRPr="002D48E6" w:rsidRDefault="004837A4" w:rsidP="00B43867">
            <w:pPr>
              <w:widowControl w:val="0"/>
              <w:tabs>
                <w:tab w:val="left" w:pos="12420"/>
              </w:tabs>
              <w:snapToGrid w:val="0"/>
              <w:spacing w:line="360" w:lineRule="auto"/>
              <w:jc w:val="both"/>
              <w:rPr>
                <w:rFonts w:ascii="Book Antiqua" w:hAnsi="Book Antiqua"/>
                <w:sz w:val="24"/>
                <w:szCs w:val="24"/>
              </w:rPr>
            </w:pPr>
            <w:r w:rsidRPr="002D48E6">
              <w:rPr>
                <w:rFonts w:ascii="Book Antiqua" w:hAnsi="Book Antiqua"/>
                <w:sz w:val="24"/>
                <w:szCs w:val="24"/>
              </w:rPr>
              <w:t>7</w:t>
            </w:r>
          </w:p>
        </w:tc>
      </w:tr>
    </w:tbl>
    <w:p w:rsidR="00270564" w:rsidRPr="002D48E6" w:rsidRDefault="00270564" w:rsidP="00B43867">
      <w:pPr>
        <w:autoSpaceDE w:val="0"/>
        <w:autoSpaceDN w:val="0"/>
        <w:adjustRightInd w:val="0"/>
        <w:spacing w:after="0" w:line="360" w:lineRule="auto"/>
        <w:jc w:val="both"/>
        <w:rPr>
          <w:rFonts w:ascii="Book Antiqua" w:hAnsi="Book Antiqua"/>
          <w:bCs/>
          <w:sz w:val="24"/>
          <w:szCs w:val="24"/>
          <w:lang w:eastAsia="en-IN"/>
        </w:rPr>
      </w:pPr>
    </w:p>
    <w:p w:rsidR="00846150" w:rsidRPr="002D48E6" w:rsidRDefault="00270564" w:rsidP="00846150">
      <w:pPr>
        <w:autoSpaceDE w:val="0"/>
        <w:autoSpaceDN w:val="0"/>
        <w:adjustRightInd w:val="0"/>
        <w:spacing w:after="0" w:line="360" w:lineRule="auto"/>
        <w:jc w:val="both"/>
        <w:rPr>
          <w:rFonts w:ascii="Book Antiqua" w:hAnsi="Book Antiqua"/>
          <w:sz w:val="24"/>
          <w:szCs w:val="24"/>
          <w:lang w:eastAsia="zh-CN"/>
        </w:rPr>
      </w:pPr>
      <w:proofErr w:type="spellStart"/>
      <w:proofErr w:type="gramStart"/>
      <w:r w:rsidRPr="002D48E6">
        <w:rPr>
          <w:rFonts w:ascii="Book Antiqua" w:hAnsi="Book Antiqua" w:cs="Times New Roman"/>
          <w:sz w:val="24"/>
          <w:szCs w:val="24"/>
          <w:vertAlign w:val="superscript"/>
          <w:lang w:eastAsia="en-IN"/>
        </w:rPr>
        <w:t>a</w:t>
      </w:r>
      <w:r w:rsidRPr="002D48E6">
        <w:rPr>
          <w:rFonts w:ascii="Book Antiqua" w:hAnsi="Book Antiqua" w:cs="Times New Roman"/>
          <w:i/>
          <w:sz w:val="24"/>
          <w:szCs w:val="24"/>
          <w:lang w:eastAsia="en-IN"/>
        </w:rPr>
        <w:t>P</w:t>
      </w:r>
      <w:proofErr w:type="spellEnd"/>
      <w:proofErr w:type="gramEnd"/>
      <w:r w:rsidR="00846150" w:rsidRPr="002D48E6">
        <w:rPr>
          <w:rFonts w:ascii="Book Antiqua" w:hAnsi="Book Antiqua" w:cs="Times New Roman"/>
          <w:i/>
          <w:sz w:val="24"/>
          <w:szCs w:val="24"/>
          <w:lang w:eastAsia="zh-CN"/>
        </w:rPr>
        <w:t xml:space="preserve"> </w:t>
      </w:r>
      <w:r w:rsidRPr="002D48E6">
        <w:rPr>
          <w:rFonts w:ascii="Book Antiqua" w:hAnsi="Book Antiqua" w:cs="Times New Roman"/>
          <w:sz w:val="24"/>
          <w:szCs w:val="24"/>
          <w:lang w:eastAsia="en-IN"/>
        </w:rPr>
        <w:t>&lt; 0.05</w:t>
      </w:r>
      <w:r w:rsidR="00846150" w:rsidRPr="002D48E6">
        <w:rPr>
          <w:rFonts w:ascii="Book Antiqua" w:hAnsi="Book Antiqua" w:cs="Times New Roman"/>
          <w:sz w:val="24"/>
          <w:szCs w:val="24"/>
          <w:lang w:eastAsia="zh-CN"/>
        </w:rPr>
        <w:t xml:space="preserve">: </w:t>
      </w:r>
      <w:r w:rsidR="00966540" w:rsidRPr="002D48E6">
        <w:rPr>
          <w:rFonts w:ascii="Book Antiqua" w:hAnsi="Book Antiqua" w:cs="Times New Roman"/>
          <w:sz w:val="24"/>
          <w:szCs w:val="24"/>
          <w:lang w:eastAsia="en-IN"/>
        </w:rPr>
        <w:t>Comparisons between BD and schizophrenia on total, met and unmet needs and different types of needs</w:t>
      </w:r>
      <w:r w:rsidR="00846150" w:rsidRPr="002D48E6">
        <w:rPr>
          <w:rFonts w:ascii="Book Antiqua" w:hAnsi="Book Antiqua" w:cs="Times New Roman"/>
          <w:sz w:val="24"/>
          <w:szCs w:val="24"/>
          <w:lang w:eastAsia="zh-CN"/>
        </w:rPr>
        <w:t>.</w:t>
      </w:r>
      <w:r w:rsidR="00846150" w:rsidRPr="002D48E6">
        <w:rPr>
          <w:rFonts w:ascii="Book Antiqua" w:hAnsi="Book Antiqua"/>
          <w:b/>
          <w:sz w:val="24"/>
          <w:szCs w:val="24"/>
          <w:vertAlign w:val="superscript"/>
          <w:lang w:eastAsia="en-IN"/>
        </w:rPr>
        <w:t xml:space="preserve"> </w:t>
      </w:r>
      <w:r w:rsidR="00846150" w:rsidRPr="004D584C">
        <w:rPr>
          <w:rFonts w:ascii="Book Antiqua" w:hAnsi="Book Antiqua"/>
          <w:sz w:val="24"/>
          <w:szCs w:val="24"/>
          <w:vertAlign w:val="superscript"/>
          <w:lang w:eastAsia="en-IN"/>
        </w:rPr>
        <w:t>1</w:t>
      </w:r>
      <w:r w:rsidR="00846150" w:rsidRPr="002D48E6">
        <w:rPr>
          <w:rFonts w:ascii="Book Antiqua" w:hAnsi="Book Antiqua"/>
          <w:sz w:val="24"/>
          <w:szCs w:val="24"/>
          <w:lang w:eastAsia="en-IN"/>
        </w:rPr>
        <w:t xml:space="preserve">This additional evaluation was carried out using an instrument designed to cover those areas of needs not specifically covered by the CAN-R; it had 21 areas with a format similar to the CAN-R; </w:t>
      </w:r>
      <w:r w:rsidR="00846150" w:rsidRPr="002D48E6">
        <w:rPr>
          <w:rFonts w:ascii="Book Antiqua" w:hAnsi="Book Antiqua"/>
          <w:sz w:val="24"/>
          <w:szCs w:val="24"/>
        </w:rPr>
        <w:t>only results pertaining to the seven most common needs are depicted</w:t>
      </w:r>
      <w:r w:rsidR="00846150" w:rsidRPr="002D48E6">
        <w:rPr>
          <w:rFonts w:ascii="Book Antiqua" w:hAnsi="Book Antiqua"/>
          <w:sz w:val="24"/>
          <w:szCs w:val="24"/>
          <w:lang w:eastAsia="zh-CN"/>
        </w:rPr>
        <w:t>.</w:t>
      </w:r>
      <w:r w:rsidR="002D48E6" w:rsidRPr="002D48E6">
        <w:rPr>
          <w:rFonts w:ascii="Book Antiqua" w:hAnsi="Book Antiqua"/>
          <w:sz w:val="24"/>
          <w:szCs w:val="24"/>
          <w:lang w:eastAsia="zh-CN"/>
        </w:rPr>
        <w:t xml:space="preserve"> </w:t>
      </w:r>
      <w:r w:rsidR="00846150" w:rsidRPr="002D48E6">
        <w:rPr>
          <w:rFonts w:ascii="Book Antiqua" w:hAnsi="Book Antiqua"/>
          <w:sz w:val="24"/>
          <w:szCs w:val="24"/>
          <w:lang w:eastAsia="en-IN"/>
        </w:rPr>
        <w:t>CAN-R</w:t>
      </w:r>
      <w:r w:rsidR="00846150" w:rsidRPr="002D48E6">
        <w:rPr>
          <w:rFonts w:ascii="Book Antiqua" w:hAnsi="Book Antiqua"/>
          <w:sz w:val="24"/>
          <w:szCs w:val="24"/>
          <w:lang w:eastAsia="zh-CN"/>
        </w:rPr>
        <w:t>:</w:t>
      </w:r>
      <w:r w:rsidR="002D48E6" w:rsidRPr="002D48E6">
        <w:rPr>
          <w:rFonts w:ascii="Book Antiqua" w:hAnsi="Book Antiqua"/>
          <w:sz w:val="24"/>
          <w:szCs w:val="24"/>
          <w:lang w:eastAsia="zh-CN"/>
        </w:rPr>
        <w:t xml:space="preserve"> </w:t>
      </w:r>
      <w:r w:rsidR="00846150" w:rsidRPr="002D48E6">
        <w:rPr>
          <w:rFonts w:ascii="Book Antiqua" w:hAnsi="Book Antiqua"/>
          <w:sz w:val="24"/>
          <w:szCs w:val="24"/>
        </w:rPr>
        <w:t>Camberwell Assessment of Need-Research version</w:t>
      </w:r>
      <w:r w:rsidR="00B348B5">
        <w:rPr>
          <w:rFonts w:ascii="Book Antiqua" w:hAnsi="Book Antiqua" w:hint="eastAsia"/>
          <w:sz w:val="24"/>
          <w:szCs w:val="24"/>
          <w:lang w:eastAsia="zh-CN"/>
        </w:rPr>
        <w:t xml:space="preserve">; </w:t>
      </w:r>
      <w:r w:rsidR="00B348B5" w:rsidRPr="002D48E6">
        <w:rPr>
          <w:rFonts w:ascii="Book Antiqua" w:hAnsi="Book Antiqua"/>
          <w:sz w:val="24"/>
          <w:szCs w:val="24"/>
        </w:rPr>
        <w:t>BD</w:t>
      </w:r>
      <w:r w:rsidR="00B348B5">
        <w:rPr>
          <w:rFonts w:ascii="Book Antiqua" w:hAnsi="Book Antiqua" w:hint="eastAsia"/>
          <w:sz w:val="24"/>
          <w:szCs w:val="24"/>
          <w:lang w:eastAsia="zh-CN"/>
        </w:rPr>
        <w:t>:</w:t>
      </w:r>
      <w:r w:rsidR="00B348B5" w:rsidRPr="00B348B5">
        <w:rPr>
          <w:rFonts w:ascii="Book Antiqua" w:hAnsi="Book Antiqua"/>
          <w:sz w:val="24"/>
          <w:szCs w:val="24"/>
        </w:rPr>
        <w:t xml:space="preserve"> </w:t>
      </w:r>
      <w:r w:rsidR="00B348B5" w:rsidRPr="002D48E6">
        <w:rPr>
          <w:rFonts w:ascii="Book Antiqua" w:hAnsi="Book Antiqua"/>
          <w:sz w:val="24"/>
          <w:szCs w:val="24"/>
        </w:rPr>
        <w:t>Bipolar disorder</w:t>
      </w:r>
      <w:r w:rsidR="00B348B5">
        <w:rPr>
          <w:rFonts w:ascii="Book Antiqua" w:hAnsi="Book Antiqua" w:hint="eastAsia"/>
          <w:sz w:val="24"/>
          <w:szCs w:val="24"/>
          <w:lang w:eastAsia="zh-CN"/>
        </w:rPr>
        <w:t>.</w:t>
      </w:r>
    </w:p>
    <w:p w:rsidR="00966540" w:rsidRPr="002D48E6" w:rsidRDefault="00966540" w:rsidP="00966540">
      <w:pPr>
        <w:autoSpaceDE w:val="0"/>
        <w:autoSpaceDN w:val="0"/>
        <w:adjustRightInd w:val="0"/>
        <w:spacing w:after="0" w:line="360" w:lineRule="auto"/>
        <w:jc w:val="both"/>
        <w:rPr>
          <w:rFonts w:ascii="Book Antiqua" w:hAnsi="Book Antiqua" w:cs="Times New Roman"/>
          <w:sz w:val="24"/>
          <w:szCs w:val="24"/>
          <w:lang w:eastAsia="zh-CN"/>
        </w:rPr>
      </w:pPr>
    </w:p>
    <w:p w:rsidR="006B1A2A" w:rsidRPr="002D48E6" w:rsidRDefault="006B1A2A">
      <w:pPr>
        <w:rPr>
          <w:rFonts w:ascii="Book Antiqua" w:hAnsi="Book Antiqua" w:cs="Times New Roman"/>
          <w:b/>
          <w:sz w:val="24"/>
          <w:szCs w:val="24"/>
          <w:lang w:eastAsia="en-IN"/>
        </w:rPr>
      </w:pPr>
      <w:r w:rsidRPr="002D48E6">
        <w:rPr>
          <w:rFonts w:ascii="Book Antiqua" w:hAnsi="Book Antiqua" w:cs="Times New Roman"/>
          <w:b/>
          <w:sz w:val="24"/>
          <w:szCs w:val="24"/>
          <w:lang w:eastAsia="en-IN"/>
        </w:rPr>
        <w:br w:type="page"/>
      </w:r>
    </w:p>
    <w:p w:rsidR="004837A4" w:rsidRPr="002D48E6" w:rsidRDefault="006B1A2A"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lastRenderedPageBreak/>
        <w:t>Table 5</w:t>
      </w:r>
      <w:r w:rsidR="004837A4" w:rsidRPr="002D48E6">
        <w:rPr>
          <w:rFonts w:ascii="Book Antiqua" w:hAnsi="Book Antiqua" w:cs="Times New Roman"/>
          <w:b/>
          <w:sz w:val="24"/>
          <w:szCs w:val="24"/>
          <w:lang w:eastAsia="en-IN"/>
        </w:rPr>
        <w:t xml:space="preserve"> C</w:t>
      </w:r>
      <w:r w:rsidRPr="002D48E6">
        <w:rPr>
          <w:rFonts w:ascii="Book Antiqua" w:hAnsi="Book Antiqua" w:cs="Times New Roman"/>
          <w:b/>
          <w:sz w:val="24"/>
          <w:szCs w:val="24"/>
          <w:lang w:eastAsia="en-IN"/>
        </w:rPr>
        <w:t>orrelates of health-care needs</w:t>
      </w:r>
      <w:r w:rsidRPr="002D48E6">
        <w:rPr>
          <w:rFonts w:ascii="Book Antiqua" w:hAnsi="Book Antiqua"/>
          <w:b/>
          <w:sz w:val="24"/>
          <w:szCs w:val="24"/>
          <w:vertAlign w:val="superscript"/>
          <w:lang w:eastAsia="en-IN"/>
        </w:rPr>
        <w:t>1</w:t>
      </w:r>
      <w:proofErr w:type="gramStart"/>
      <w:r w:rsidRPr="002D48E6">
        <w:rPr>
          <w:rFonts w:ascii="Book Antiqua" w:hAnsi="Book Antiqua"/>
          <w:b/>
          <w:sz w:val="24"/>
          <w:szCs w:val="24"/>
          <w:vertAlign w:val="superscript"/>
          <w:lang w:eastAsia="en-IN"/>
        </w:rPr>
        <w:t>,</w:t>
      </w:r>
      <w:r w:rsidR="00270564" w:rsidRPr="002D48E6">
        <w:rPr>
          <w:rFonts w:ascii="Book Antiqua" w:hAnsi="Book Antiqua"/>
          <w:b/>
          <w:sz w:val="24"/>
          <w:szCs w:val="24"/>
          <w:vertAlign w:val="superscript"/>
          <w:lang w:eastAsia="en-IN"/>
        </w:rPr>
        <w:t>2</w:t>
      </w:r>
      <w:proofErr w:type="gramEnd"/>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8"/>
        <w:gridCol w:w="1029"/>
        <w:gridCol w:w="791"/>
        <w:gridCol w:w="490"/>
        <w:gridCol w:w="1130"/>
        <w:gridCol w:w="80"/>
        <w:gridCol w:w="1210"/>
        <w:gridCol w:w="240"/>
        <w:gridCol w:w="750"/>
        <w:gridCol w:w="1214"/>
      </w:tblGrid>
      <w:tr w:rsidR="00B43867" w:rsidRPr="002D48E6" w:rsidTr="004C3E68">
        <w:trPr>
          <w:trHeight w:val="290"/>
        </w:trPr>
        <w:tc>
          <w:tcPr>
            <w:tcW w:w="2968" w:type="dxa"/>
            <w:vMerge w:val="restart"/>
          </w:tcPr>
          <w:p w:rsidR="004837A4" w:rsidRPr="002D48E6" w:rsidRDefault="004837A4" w:rsidP="00B43867">
            <w:pPr>
              <w:autoSpaceDE w:val="0"/>
              <w:autoSpaceDN w:val="0"/>
              <w:adjustRightInd w:val="0"/>
              <w:spacing w:after="0" w:line="360" w:lineRule="auto"/>
              <w:jc w:val="both"/>
              <w:rPr>
                <w:rFonts w:ascii="Book Antiqua" w:hAnsi="Book Antiqua" w:cs="Times New Roman"/>
                <w:b/>
                <w:bCs/>
                <w:sz w:val="24"/>
                <w:szCs w:val="24"/>
                <w:lang w:eastAsia="en-IN"/>
              </w:rPr>
            </w:pPr>
            <w:proofErr w:type="spellStart"/>
            <w:r w:rsidRPr="002D48E6">
              <w:rPr>
                <w:rFonts w:ascii="Book Antiqua" w:hAnsi="Book Antiqua" w:cs="Times New Roman"/>
                <w:b/>
                <w:bCs/>
                <w:sz w:val="24"/>
                <w:szCs w:val="24"/>
                <w:lang w:eastAsia="en-IN"/>
              </w:rPr>
              <w:t>Univariate</w:t>
            </w:r>
            <w:proofErr w:type="spellEnd"/>
            <w:r w:rsidRPr="002D48E6">
              <w:rPr>
                <w:rFonts w:ascii="Book Antiqua" w:hAnsi="Book Antiqua" w:cs="Times New Roman"/>
                <w:b/>
                <w:bCs/>
                <w:sz w:val="24"/>
                <w:szCs w:val="24"/>
                <w:lang w:eastAsia="en-IN"/>
              </w:rPr>
              <w:t xml:space="preserve"> associations</w:t>
            </w:r>
          </w:p>
        </w:tc>
        <w:tc>
          <w:tcPr>
            <w:tcW w:w="3520" w:type="dxa"/>
            <w:gridSpan w:val="5"/>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CAN-R scores as per patients’ reports (</w:t>
            </w:r>
            <w:r w:rsidR="006B1A2A" w:rsidRPr="002D48E6">
              <w:rPr>
                <w:rFonts w:ascii="Book Antiqua" w:hAnsi="Book Antiqua" w:cs="Times New Roman"/>
                <w:b/>
                <w:i/>
                <w:sz w:val="24"/>
                <w:szCs w:val="24"/>
                <w:lang w:eastAsia="en-IN"/>
              </w:rPr>
              <w:t>n</w:t>
            </w:r>
            <w:r w:rsidRPr="002D48E6">
              <w:rPr>
                <w:rFonts w:ascii="Book Antiqua" w:hAnsi="Book Antiqua" w:cs="Times New Roman"/>
                <w:b/>
                <w:sz w:val="24"/>
                <w:szCs w:val="24"/>
                <w:lang w:eastAsia="en-IN"/>
              </w:rPr>
              <w:t xml:space="preserve"> = 225)</w:t>
            </w:r>
          </w:p>
        </w:tc>
        <w:tc>
          <w:tcPr>
            <w:tcW w:w="3414" w:type="dxa"/>
            <w:gridSpan w:val="4"/>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CAN-R scores as per caregivers’ reports (</w:t>
            </w:r>
            <w:r w:rsidR="006B1A2A" w:rsidRPr="002D48E6">
              <w:rPr>
                <w:rFonts w:ascii="Book Antiqua" w:hAnsi="Book Antiqua" w:cs="Times New Roman"/>
                <w:b/>
                <w:i/>
                <w:sz w:val="24"/>
                <w:szCs w:val="24"/>
                <w:lang w:eastAsia="en-IN"/>
              </w:rPr>
              <w:t>n</w:t>
            </w:r>
            <w:r w:rsidRPr="002D48E6">
              <w:rPr>
                <w:rFonts w:ascii="Book Antiqua" w:hAnsi="Book Antiqua" w:cs="Times New Roman"/>
                <w:b/>
                <w:sz w:val="24"/>
                <w:szCs w:val="24"/>
                <w:lang w:eastAsia="en-IN"/>
              </w:rPr>
              <w:t xml:space="preserve"> = 225) </w:t>
            </w:r>
          </w:p>
        </w:tc>
      </w:tr>
      <w:tr w:rsidR="00B43867" w:rsidRPr="002D48E6" w:rsidTr="004C3E68">
        <w:trPr>
          <w:trHeight w:val="483"/>
        </w:trPr>
        <w:tc>
          <w:tcPr>
            <w:tcW w:w="2968" w:type="dxa"/>
            <w:vMerge/>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p>
        </w:tc>
        <w:tc>
          <w:tcPr>
            <w:tcW w:w="1029" w:type="dxa"/>
          </w:tcPr>
          <w:p w:rsidR="004837A4" w:rsidRPr="002D48E6" w:rsidRDefault="006B1A2A"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Met needs</w:t>
            </w:r>
          </w:p>
        </w:tc>
        <w:tc>
          <w:tcPr>
            <w:tcW w:w="1281" w:type="dxa"/>
            <w:gridSpan w:val="2"/>
          </w:tcPr>
          <w:p w:rsidR="004837A4" w:rsidRPr="002D48E6" w:rsidRDefault="006B1A2A"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Unmet needs</w:t>
            </w:r>
          </w:p>
        </w:tc>
        <w:tc>
          <w:tcPr>
            <w:tcW w:w="1210" w:type="dxa"/>
            <w:gridSpan w:val="2"/>
          </w:tcPr>
          <w:p w:rsidR="004837A4" w:rsidRPr="002D48E6" w:rsidRDefault="006B1A2A"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Total needs</w:t>
            </w:r>
          </w:p>
        </w:tc>
        <w:tc>
          <w:tcPr>
            <w:tcW w:w="1210" w:type="dxa"/>
          </w:tcPr>
          <w:p w:rsidR="004837A4" w:rsidRPr="002D48E6" w:rsidRDefault="006B1A2A"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Met needs</w:t>
            </w:r>
          </w:p>
        </w:tc>
        <w:tc>
          <w:tcPr>
            <w:tcW w:w="990" w:type="dxa"/>
            <w:gridSpan w:val="2"/>
          </w:tcPr>
          <w:p w:rsidR="004837A4" w:rsidRPr="002D48E6" w:rsidRDefault="006B1A2A"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Unmet needs</w:t>
            </w:r>
          </w:p>
        </w:tc>
        <w:tc>
          <w:tcPr>
            <w:tcW w:w="1214" w:type="dxa"/>
          </w:tcPr>
          <w:p w:rsidR="004837A4" w:rsidRPr="002D48E6" w:rsidRDefault="006B1A2A" w:rsidP="00B43867">
            <w:pPr>
              <w:autoSpaceDE w:val="0"/>
              <w:autoSpaceDN w:val="0"/>
              <w:adjustRightInd w:val="0"/>
              <w:spacing w:after="0" w:line="360" w:lineRule="auto"/>
              <w:jc w:val="both"/>
              <w:rPr>
                <w:rFonts w:ascii="Book Antiqua" w:hAnsi="Book Antiqua" w:cs="Times New Roman"/>
                <w:b/>
                <w:sz w:val="24"/>
                <w:szCs w:val="24"/>
                <w:lang w:eastAsia="en-IN"/>
              </w:rPr>
            </w:pPr>
            <w:r w:rsidRPr="002D48E6">
              <w:rPr>
                <w:rFonts w:ascii="Book Antiqua" w:hAnsi="Book Antiqua" w:cs="Times New Roman"/>
                <w:b/>
                <w:sz w:val="24"/>
                <w:szCs w:val="24"/>
                <w:lang w:eastAsia="en-IN"/>
              </w:rPr>
              <w:t>Total needs</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Duration of illness</w:t>
            </w:r>
          </w:p>
        </w:tc>
        <w:tc>
          <w:tcPr>
            <w:tcW w:w="1029"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-0.237</w:t>
            </w:r>
          </w:p>
        </w:tc>
        <w:tc>
          <w:tcPr>
            <w:tcW w:w="1281" w:type="dxa"/>
            <w:gridSpan w:val="2"/>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gridSpan w:val="2"/>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GAF scores</w:t>
            </w:r>
          </w:p>
        </w:tc>
        <w:tc>
          <w:tcPr>
            <w:tcW w:w="102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81"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-0.422</w:t>
            </w:r>
          </w:p>
        </w:tc>
        <w:tc>
          <w:tcPr>
            <w:tcW w:w="121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-0.553</w:t>
            </w: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-0.443</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WHOQOL total scores</w:t>
            </w:r>
          </w:p>
        </w:tc>
        <w:tc>
          <w:tcPr>
            <w:tcW w:w="102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81"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-0.294</w:t>
            </w:r>
          </w:p>
        </w:tc>
        <w:tc>
          <w:tcPr>
            <w:tcW w:w="121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-0.367</w:t>
            </w: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-0.306</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WHOQOL general</w:t>
            </w:r>
          </w:p>
        </w:tc>
        <w:tc>
          <w:tcPr>
            <w:tcW w:w="102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81"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-0.288</w:t>
            </w:r>
          </w:p>
        </w:tc>
        <w:tc>
          <w:tcPr>
            <w:tcW w:w="121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-0.276</w:t>
            </w: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-0.306</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WHOQOL physical health</w:t>
            </w:r>
          </w:p>
        </w:tc>
        <w:tc>
          <w:tcPr>
            <w:tcW w:w="102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81"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-0.3</w:t>
            </w: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 xml:space="preserve">WHOQOL </w:t>
            </w:r>
            <w:r w:rsidR="006B1A2A" w:rsidRPr="002D48E6">
              <w:rPr>
                <w:rFonts w:ascii="Book Antiqua" w:hAnsi="Book Antiqua" w:cs="Times New Roman"/>
                <w:bCs/>
                <w:sz w:val="24"/>
                <w:szCs w:val="24"/>
                <w:lang w:eastAsia="en-IN"/>
              </w:rPr>
              <w:t>p</w:t>
            </w:r>
            <w:r w:rsidRPr="002D48E6">
              <w:rPr>
                <w:rFonts w:ascii="Book Antiqua" w:hAnsi="Book Antiqua" w:cs="Times New Roman"/>
                <w:bCs/>
                <w:sz w:val="24"/>
                <w:szCs w:val="24"/>
                <w:lang w:eastAsia="en-IN"/>
              </w:rPr>
              <w:t>sychological</w:t>
            </w:r>
          </w:p>
        </w:tc>
        <w:tc>
          <w:tcPr>
            <w:tcW w:w="102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81"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-0.267</w:t>
            </w:r>
          </w:p>
        </w:tc>
        <w:tc>
          <w:tcPr>
            <w:tcW w:w="121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-0.287</w:t>
            </w: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-0.295</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WHOQOL social relationship</w:t>
            </w:r>
          </w:p>
        </w:tc>
        <w:tc>
          <w:tcPr>
            <w:tcW w:w="102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81"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-0.287</w:t>
            </w:r>
          </w:p>
        </w:tc>
        <w:tc>
          <w:tcPr>
            <w:tcW w:w="121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-0.304</w:t>
            </w: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-0.249</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WHOQOL environment</w:t>
            </w:r>
          </w:p>
        </w:tc>
        <w:tc>
          <w:tcPr>
            <w:tcW w:w="1029"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81"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1210"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p>
        </w:tc>
        <w:tc>
          <w:tcPr>
            <w:tcW w:w="990" w:type="dxa"/>
            <w:gridSpan w:val="2"/>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-0.337</w:t>
            </w:r>
          </w:p>
        </w:tc>
        <w:tc>
          <w:tcPr>
            <w:tcW w:w="1214" w:type="dxa"/>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Cs/>
                <w:sz w:val="24"/>
                <w:szCs w:val="24"/>
                <w:lang w:eastAsia="en-IN"/>
              </w:rPr>
              <w:t>-0.242</w:t>
            </w:r>
          </w:p>
        </w:tc>
      </w:tr>
      <w:tr w:rsidR="00B43867" w:rsidRPr="002D48E6" w:rsidTr="004C3E68">
        <w:trPr>
          <w:trHeight w:val="242"/>
        </w:trPr>
        <w:tc>
          <w:tcPr>
            <w:tcW w:w="9902" w:type="dxa"/>
            <w:gridSpan w:val="10"/>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sz w:val="24"/>
                <w:szCs w:val="24"/>
                <w:lang w:eastAsia="en-IN"/>
              </w:rPr>
              <w:t>Multiple regression analyses</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p>
        </w:tc>
        <w:tc>
          <w:tcPr>
            <w:tcW w:w="3440" w:type="dxa"/>
            <w:gridSpan w:val="4"/>
            <w:vAlign w:val="bottom"/>
          </w:tcPr>
          <w:p w:rsidR="004837A4" w:rsidRPr="002D48E6" w:rsidRDefault="004837A4" w:rsidP="004A0B0C">
            <w:pPr>
              <w:spacing w:after="0" w:line="360" w:lineRule="auto"/>
              <w:jc w:val="both"/>
              <w:rPr>
                <w:rFonts w:ascii="Book Antiqua" w:hAnsi="Book Antiqua" w:cs="Times New Roman"/>
                <w:b/>
                <w:bCs/>
                <w:sz w:val="24"/>
                <w:szCs w:val="24"/>
              </w:rPr>
            </w:pPr>
            <w:r w:rsidRPr="002D48E6">
              <w:rPr>
                <w:rFonts w:ascii="Book Antiqua" w:hAnsi="Book Antiqua" w:cs="Times New Roman"/>
                <w:b/>
                <w:bCs/>
                <w:sz w:val="24"/>
                <w:szCs w:val="24"/>
              </w:rPr>
              <w:t xml:space="preserve">Unmet </w:t>
            </w:r>
            <w:r w:rsidR="006B1A2A" w:rsidRPr="002D48E6">
              <w:rPr>
                <w:rFonts w:ascii="Book Antiqua" w:hAnsi="Book Antiqua" w:cs="Times New Roman"/>
                <w:b/>
                <w:bCs/>
                <w:sz w:val="24"/>
                <w:szCs w:val="24"/>
              </w:rPr>
              <w:t>n</w:t>
            </w:r>
            <w:r w:rsidRPr="002D48E6">
              <w:rPr>
                <w:rFonts w:ascii="Book Antiqua" w:hAnsi="Book Antiqua" w:cs="Times New Roman"/>
                <w:b/>
                <w:bCs/>
                <w:sz w:val="24"/>
                <w:szCs w:val="24"/>
              </w:rPr>
              <w:t xml:space="preserve">eeds </w:t>
            </w:r>
            <w:r w:rsidR="004A0B0C">
              <w:rPr>
                <w:rFonts w:ascii="Book Antiqua" w:hAnsi="Book Antiqua" w:cs="Times New Roman" w:hint="eastAsia"/>
                <w:b/>
                <w:bCs/>
                <w:sz w:val="24"/>
                <w:szCs w:val="24"/>
                <w:lang w:eastAsia="zh-CN"/>
              </w:rPr>
              <w:t>-</w:t>
            </w:r>
            <w:r w:rsidRPr="002D48E6">
              <w:rPr>
                <w:rFonts w:ascii="Book Antiqua" w:hAnsi="Book Antiqua" w:cs="Times New Roman"/>
                <w:b/>
                <w:bCs/>
                <w:sz w:val="24"/>
                <w:szCs w:val="24"/>
              </w:rPr>
              <w:t xml:space="preserve"> patients’ reports</w:t>
            </w:r>
          </w:p>
        </w:tc>
        <w:tc>
          <w:tcPr>
            <w:tcW w:w="3494" w:type="dxa"/>
            <w:gridSpan w:val="5"/>
            <w:vAlign w:val="center"/>
          </w:tcPr>
          <w:p w:rsidR="004837A4" w:rsidRPr="002D48E6" w:rsidRDefault="004837A4" w:rsidP="00B43867">
            <w:pPr>
              <w:autoSpaceDE w:val="0"/>
              <w:autoSpaceDN w:val="0"/>
              <w:adjustRightInd w:val="0"/>
              <w:spacing w:after="0" w:line="360" w:lineRule="auto"/>
              <w:jc w:val="both"/>
              <w:rPr>
                <w:rFonts w:ascii="Book Antiqua" w:hAnsi="Book Antiqua" w:cs="Times New Roman"/>
                <w:bCs/>
                <w:sz w:val="24"/>
                <w:szCs w:val="24"/>
                <w:lang w:eastAsia="en-IN"/>
              </w:rPr>
            </w:pPr>
            <w:r w:rsidRPr="002D48E6">
              <w:rPr>
                <w:rFonts w:ascii="Book Antiqua" w:hAnsi="Book Antiqua" w:cs="Times New Roman"/>
                <w:b/>
                <w:bCs/>
                <w:sz w:val="24"/>
                <w:szCs w:val="24"/>
              </w:rPr>
              <w:t xml:space="preserve">Unmet </w:t>
            </w:r>
            <w:r w:rsidR="006B1A2A" w:rsidRPr="002D48E6">
              <w:rPr>
                <w:rFonts w:ascii="Book Antiqua" w:hAnsi="Book Antiqua" w:cs="Times New Roman"/>
                <w:b/>
                <w:bCs/>
                <w:sz w:val="24"/>
                <w:szCs w:val="24"/>
              </w:rPr>
              <w:t>n</w:t>
            </w:r>
            <w:r w:rsidRPr="002D48E6">
              <w:rPr>
                <w:rFonts w:ascii="Book Antiqua" w:hAnsi="Book Antiqua" w:cs="Times New Roman"/>
                <w:b/>
                <w:bCs/>
                <w:sz w:val="24"/>
                <w:szCs w:val="24"/>
              </w:rPr>
              <w:t>eeds - relatives’ reports</w:t>
            </w:r>
          </w:p>
        </w:tc>
      </w:tr>
      <w:tr w:rsidR="00B43867" w:rsidRPr="002D48E6" w:rsidTr="004C3E68">
        <w:trPr>
          <w:trHeight w:val="242"/>
        </w:trPr>
        <w:tc>
          <w:tcPr>
            <w:tcW w:w="2968" w:type="dxa"/>
          </w:tcPr>
          <w:p w:rsidR="004837A4" w:rsidRPr="002D48E6" w:rsidRDefault="004837A4" w:rsidP="00B43867">
            <w:pPr>
              <w:autoSpaceDE w:val="0"/>
              <w:autoSpaceDN w:val="0"/>
              <w:adjustRightInd w:val="0"/>
              <w:spacing w:after="0" w:line="360" w:lineRule="auto"/>
              <w:jc w:val="both"/>
              <w:rPr>
                <w:rFonts w:ascii="Book Antiqua" w:hAnsi="Book Antiqua" w:cs="Times New Roman"/>
                <w:b/>
                <w:sz w:val="24"/>
                <w:szCs w:val="24"/>
                <w:lang w:eastAsia="en-IN"/>
              </w:rPr>
            </w:pP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R </w:t>
            </w:r>
            <w:r w:rsidR="006B1A2A" w:rsidRPr="002D48E6">
              <w:rPr>
                <w:rFonts w:ascii="Book Antiqua" w:hAnsi="Book Antiqua" w:cs="Times New Roman"/>
                <w:sz w:val="24"/>
                <w:szCs w:val="24"/>
              </w:rPr>
              <w:t>s</w:t>
            </w:r>
            <w:r w:rsidRPr="002D48E6">
              <w:rPr>
                <w:rFonts w:ascii="Book Antiqua" w:hAnsi="Book Antiqua" w:cs="Times New Roman"/>
                <w:sz w:val="24"/>
                <w:szCs w:val="24"/>
              </w:rPr>
              <w:t>quare</w:t>
            </w: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Adjusted R </w:t>
            </w:r>
            <w:r w:rsidR="006B1A2A" w:rsidRPr="002D48E6">
              <w:rPr>
                <w:rFonts w:ascii="Book Antiqua" w:hAnsi="Book Antiqua" w:cs="Times New Roman"/>
                <w:sz w:val="24"/>
                <w:szCs w:val="24"/>
              </w:rPr>
              <w:t>s</w:t>
            </w:r>
            <w:r w:rsidRPr="002D48E6">
              <w:rPr>
                <w:rFonts w:ascii="Book Antiqua" w:hAnsi="Book Antiqua" w:cs="Times New Roman"/>
                <w:sz w:val="24"/>
                <w:szCs w:val="24"/>
              </w:rPr>
              <w:t>quare</w:t>
            </w:r>
          </w:p>
        </w:tc>
        <w:tc>
          <w:tcPr>
            <w:tcW w:w="1530" w:type="dxa"/>
            <w:gridSpan w:val="3"/>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R </w:t>
            </w:r>
            <w:r w:rsidR="006B1A2A" w:rsidRPr="002D48E6">
              <w:rPr>
                <w:rFonts w:ascii="Book Antiqua" w:hAnsi="Book Antiqua" w:cs="Times New Roman"/>
                <w:sz w:val="24"/>
                <w:szCs w:val="24"/>
              </w:rPr>
              <w:t>s</w:t>
            </w:r>
            <w:r w:rsidRPr="002D48E6">
              <w:rPr>
                <w:rFonts w:ascii="Book Antiqua" w:hAnsi="Book Antiqua" w:cs="Times New Roman"/>
                <w:sz w:val="24"/>
                <w:szCs w:val="24"/>
              </w:rPr>
              <w:t>quare</w:t>
            </w:r>
          </w:p>
        </w:tc>
        <w:tc>
          <w:tcPr>
            <w:tcW w:w="1964"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Adjusted R </w:t>
            </w:r>
            <w:r w:rsidR="006B1A2A" w:rsidRPr="002D48E6">
              <w:rPr>
                <w:rFonts w:ascii="Book Antiqua" w:hAnsi="Book Antiqua" w:cs="Times New Roman"/>
                <w:sz w:val="24"/>
                <w:szCs w:val="24"/>
              </w:rPr>
              <w:t>s</w:t>
            </w:r>
            <w:r w:rsidRPr="002D48E6">
              <w:rPr>
                <w:rFonts w:ascii="Book Antiqua" w:hAnsi="Book Antiqua" w:cs="Times New Roman"/>
                <w:sz w:val="24"/>
                <w:szCs w:val="24"/>
              </w:rPr>
              <w:t>quare</w:t>
            </w:r>
          </w:p>
        </w:tc>
      </w:tr>
      <w:tr w:rsidR="00B43867" w:rsidRPr="002D48E6" w:rsidTr="004C3E68">
        <w:trPr>
          <w:trHeight w:val="242"/>
        </w:trPr>
        <w:tc>
          <w:tcPr>
            <w:tcW w:w="2968"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GAF</w:t>
            </w: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0.203</w:t>
            </w: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0.199</w:t>
            </w:r>
          </w:p>
        </w:tc>
        <w:tc>
          <w:tcPr>
            <w:tcW w:w="1530" w:type="dxa"/>
            <w:gridSpan w:val="3"/>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0.291</w:t>
            </w:r>
          </w:p>
        </w:tc>
        <w:tc>
          <w:tcPr>
            <w:tcW w:w="1964"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0.288</w:t>
            </w:r>
          </w:p>
        </w:tc>
      </w:tr>
      <w:tr w:rsidR="00B43867" w:rsidRPr="002D48E6" w:rsidTr="004C3E68">
        <w:trPr>
          <w:trHeight w:val="242"/>
        </w:trPr>
        <w:tc>
          <w:tcPr>
            <w:tcW w:w="2968"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GAF, PANSS </w:t>
            </w:r>
            <w:r w:rsidR="006B1A2A" w:rsidRPr="002D48E6">
              <w:rPr>
                <w:rFonts w:ascii="Book Antiqua" w:hAnsi="Book Antiqua" w:cs="Times New Roman"/>
                <w:sz w:val="24"/>
                <w:szCs w:val="24"/>
              </w:rPr>
              <w:t>p</w:t>
            </w:r>
            <w:r w:rsidRPr="002D48E6">
              <w:rPr>
                <w:rFonts w:ascii="Book Antiqua" w:hAnsi="Book Antiqua" w:cs="Times New Roman"/>
                <w:sz w:val="24"/>
                <w:szCs w:val="24"/>
              </w:rPr>
              <w:t>ositive</w:t>
            </w: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0.270</w:t>
            </w: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0.264</w:t>
            </w:r>
          </w:p>
        </w:tc>
        <w:tc>
          <w:tcPr>
            <w:tcW w:w="1530" w:type="dxa"/>
            <w:gridSpan w:val="3"/>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0.340</w:t>
            </w:r>
          </w:p>
        </w:tc>
        <w:tc>
          <w:tcPr>
            <w:tcW w:w="1964"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0.334</w:t>
            </w:r>
          </w:p>
        </w:tc>
      </w:tr>
      <w:tr w:rsidR="00B43867" w:rsidRPr="002D48E6" w:rsidTr="004C3E68">
        <w:trPr>
          <w:trHeight w:val="242"/>
        </w:trPr>
        <w:tc>
          <w:tcPr>
            <w:tcW w:w="2968"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GAF, PANSS </w:t>
            </w:r>
            <w:r w:rsidR="006B1A2A" w:rsidRPr="002D48E6">
              <w:rPr>
                <w:rFonts w:ascii="Book Antiqua" w:hAnsi="Book Antiqua" w:cs="Times New Roman"/>
                <w:sz w:val="24"/>
                <w:szCs w:val="24"/>
              </w:rPr>
              <w:t>p</w:t>
            </w:r>
            <w:r w:rsidRPr="002D48E6">
              <w:rPr>
                <w:rFonts w:ascii="Book Antiqua" w:hAnsi="Book Antiqua" w:cs="Times New Roman"/>
                <w:sz w:val="24"/>
                <w:szCs w:val="24"/>
              </w:rPr>
              <w:t>ositive, Psychological Health domain of WHOQOL- BREF</w:t>
            </w: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0.293</w:t>
            </w: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0.283</w:t>
            </w:r>
          </w:p>
        </w:tc>
        <w:tc>
          <w:tcPr>
            <w:tcW w:w="1530" w:type="dxa"/>
            <w:gridSpan w:val="3"/>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0.361</w:t>
            </w:r>
          </w:p>
        </w:tc>
        <w:tc>
          <w:tcPr>
            <w:tcW w:w="1964"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0.353</w:t>
            </w:r>
          </w:p>
        </w:tc>
      </w:tr>
      <w:tr w:rsidR="00B43867" w:rsidRPr="002D48E6" w:rsidTr="004C3E68">
        <w:trPr>
          <w:trHeight w:val="242"/>
        </w:trPr>
        <w:tc>
          <w:tcPr>
            <w:tcW w:w="2968" w:type="dxa"/>
          </w:tcPr>
          <w:p w:rsidR="004837A4" w:rsidRPr="002D48E6" w:rsidRDefault="004837A4" w:rsidP="00B43867">
            <w:pPr>
              <w:spacing w:after="0" w:line="360" w:lineRule="auto"/>
              <w:jc w:val="both"/>
              <w:rPr>
                <w:rFonts w:ascii="Book Antiqua" w:hAnsi="Book Antiqua" w:cs="Times New Roman"/>
                <w:sz w:val="24"/>
                <w:szCs w:val="24"/>
              </w:rPr>
            </w:pP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3494" w:type="dxa"/>
            <w:gridSpan w:val="5"/>
          </w:tcPr>
          <w:p w:rsidR="004837A4" w:rsidRPr="002D48E6" w:rsidRDefault="004837A4" w:rsidP="00B43867">
            <w:pPr>
              <w:spacing w:after="0" w:line="360" w:lineRule="auto"/>
              <w:jc w:val="both"/>
              <w:rPr>
                <w:rFonts w:ascii="Book Antiqua" w:hAnsi="Book Antiqua" w:cs="Times New Roman"/>
                <w:b/>
                <w:bCs/>
                <w:sz w:val="24"/>
                <w:szCs w:val="24"/>
              </w:rPr>
            </w:pPr>
            <w:r w:rsidRPr="002D48E6">
              <w:rPr>
                <w:rFonts w:ascii="Book Antiqua" w:hAnsi="Book Antiqua" w:cs="Times New Roman"/>
                <w:b/>
                <w:bCs/>
                <w:sz w:val="24"/>
                <w:szCs w:val="24"/>
              </w:rPr>
              <w:t xml:space="preserve">Total </w:t>
            </w:r>
            <w:r w:rsidR="006B1A2A" w:rsidRPr="002D48E6">
              <w:rPr>
                <w:rFonts w:ascii="Book Antiqua" w:hAnsi="Book Antiqua" w:cs="Times New Roman"/>
                <w:b/>
                <w:bCs/>
                <w:sz w:val="24"/>
                <w:szCs w:val="24"/>
              </w:rPr>
              <w:t>n</w:t>
            </w:r>
            <w:r w:rsidRPr="002D48E6">
              <w:rPr>
                <w:rFonts w:ascii="Book Antiqua" w:hAnsi="Book Antiqua" w:cs="Times New Roman"/>
                <w:b/>
                <w:bCs/>
                <w:sz w:val="24"/>
                <w:szCs w:val="24"/>
              </w:rPr>
              <w:t>eeds - relatives’ reports</w:t>
            </w:r>
          </w:p>
        </w:tc>
      </w:tr>
      <w:tr w:rsidR="00B43867" w:rsidRPr="002D48E6" w:rsidTr="004C3E68">
        <w:trPr>
          <w:trHeight w:val="242"/>
        </w:trPr>
        <w:tc>
          <w:tcPr>
            <w:tcW w:w="2968"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GAF</w:t>
            </w: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1530" w:type="dxa"/>
            <w:gridSpan w:val="3"/>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0.182</w:t>
            </w:r>
          </w:p>
        </w:tc>
        <w:tc>
          <w:tcPr>
            <w:tcW w:w="1964"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0.178</w:t>
            </w:r>
          </w:p>
        </w:tc>
      </w:tr>
      <w:tr w:rsidR="00B43867" w:rsidRPr="002D48E6" w:rsidTr="004C3E68">
        <w:trPr>
          <w:trHeight w:val="242"/>
        </w:trPr>
        <w:tc>
          <w:tcPr>
            <w:tcW w:w="2968"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lastRenderedPageBreak/>
              <w:t xml:space="preserve">GAF, PANSS </w:t>
            </w:r>
            <w:r w:rsidR="006B1A2A" w:rsidRPr="002D48E6">
              <w:rPr>
                <w:rFonts w:ascii="Book Antiqua" w:hAnsi="Book Antiqua" w:cs="Times New Roman"/>
                <w:sz w:val="24"/>
                <w:szCs w:val="24"/>
              </w:rPr>
              <w:t>p</w:t>
            </w:r>
            <w:r w:rsidRPr="002D48E6">
              <w:rPr>
                <w:rFonts w:ascii="Book Antiqua" w:hAnsi="Book Antiqua" w:cs="Times New Roman"/>
                <w:sz w:val="24"/>
                <w:szCs w:val="24"/>
              </w:rPr>
              <w:t>ositive</w:t>
            </w: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1530" w:type="dxa"/>
            <w:gridSpan w:val="3"/>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0.236</w:t>
            </w:r>
          </w:p>
        </w:tc>
        <w:tc>
          <w:tcPr>
            <w:tcW w:w="1964"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0.229</w:t>
            </w:r>
          </w:p>
        </w:tc>
      </w:tr>
      <w:tr w:rsidR="004837A4" w:rsidRPr="002D48E6" w:rsidTr="004C3E68">
        <w:trPr>
          <w:trHeight w:val="242"/>
        </w:trPr>
        <w:tc>
          <w:tcPr>
            <w:tcW w:w="2968" w:type="dxa"/>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 xml:space="preserve">GAF, PANSS </w:t>
            </w:r>
            <w:r w:rsidR="006B1A2A" w:rsidRPr="002D48E6">
              <w:rPr>
                <w:rFonts w:ascii="Book Antiqua" w:hAnsi="Book Antiqua" w:cs="Times New Roman"/>
                <w:sz w:val="24"/>
                <w:szCs w:val="24"/>
              </w:rPr>
              <w:t>p</w:t>
            </w:r>
            <w:r w:rsidRPr="002D48E6">
              <w:rPr>
                <w:rFonts w:ascii="Book Antiqua" w:hAnsi="Book Antiqua" w:cs="Times New Roman"/>
                <w:sz w:val="24"/>
                <w:szCs w:val="24"/>
              </w:rPr>
              <w:t>ositive, Psychological Health domain of WHOQOL- BREF</w:t>
            </w:r>
          </w:p>
        </w:tc>
        <w:tc>
          <w:tcPr>
            <w:tcW w:w="18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1620" w:type="dxa"/>
            <w:gridSpan w:val="2"/>
          </w:tcPr>
          <w:p w:rsidR="004837A4" w:rsidRPr="002D48E6" w:rsidRDefault="004837A4" w:rsidP="00B43867">
            <w:pPr>
              <w:spacing w:after="0" w:line="360" w:lineRule="auto"/>
              <w:jc w:val="both"/>
              <w:rPr>
                <w:rFonts w:ascii="Book Antiqua" w:hAnsi="Book Antiqua" w:cs="Times New Roman"/>
                <w:sz w:val="24"/>
                <w:szCs w:val="24"/>
              </w:rPr>
            </w:pPr>
          </w:p>
        </w:tc>
        <w:tc>
          <w:tcPr>
            <w:tcW w:w="1530" w:type="dxa"/>
            <w:gridSpan w:val="3"/>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0.258</w:t>
            </w:r>
          </w:p>
        </w:tc>
        <w:tc>
          <w:tcPr>
            <w:tcW w:w="1964" w:type="dxa"/>
            <w:gridSpan w:val="2"/>
          </w:tcPr>
          <w:p w:rsidR="004837A4" w:rsidRPr="002D48E6" w:rsidRDefault="004837A4" w:rsidP="00B43867">
            <w:pPr>
              <w:spacing w:after="0" w:line="360" w:lineRule="auto"/>
              <w:jc w:val="both"/>
              <w:rPr>
                <w:rFonts w:ascii="Book Antiqua" w:hAnsi="Book Antiqua" w:cs="Times New Roman"/>
                <w:sz w:val="24"/>
                <w:szCs w:val="24"/>
              </w:rPr>
            </w:pPr>
            <w:r w:rsidRPr="002D48E6">
              <w:rPr>
                <w:rFonts w:ascii="Book Antiqua" w:hAnsi="Book Antiqua" w:cs="Times New Roman"/>
                <w:sz w:val="24"/>
                <w:szCs w:val="24"/>
              </w:rPr>
              <w:t>0.248</w:t>
            </w:r>
          </w:p>
        </w:tc>
      </w:tr>
    </w:tbl>
    <w:p w:rsidR="004837A4" w:rsidRPr="002D48E6" w:rsidRDefault="004837A4" w:rsidP="00B43867">
      <w:pPr>
        <w:autoSpaceDE w:val="0"/>
        <w:autoSpaceDN w:val="0"/>
        <w:adjustRightInd w:val="0"/>
        <w:spacing w:after="0" w:line="360" w:lineRule="auto"/>
        <w:jc w:val="both"/>
        <w:rPr>
          <w:rFonts w:ascii="Book Antiqua" w:hAnsi="Book Antiqua"/>
          <w:b/>
          <w:bCs/>
          <w:sz w:val="24"/>
          <w:szCs w:val="24"/>
          <w:lang w:eastAsia="en-IN"/>
        </w:rPr>
      </w:pPr>
    </w:p>
    <w:p w:rsidR="004837A4" w:rsidRPr="002D48E6" w:rsidRDefault="00270564" w:rsidP="00B43867">
      <w:pPr>
        <w:autoSpaceDE w:val="0"/>
        <w:autoSpaceDN w:val="0"/>
        <w:adjustRightInd w:val="0"/>
        <w:spacing w:after="0" w:line="360" w:lineRule="auto"/>
        <w:jc w:val="both"/>
        <w:rPr>
          <w:rFonts w:ascii="Book Antiqua" w:hAnsi="Book Antiqua"/>
          <w:sz w:val="24"/>
          <w:szCs w:val="24"/>
          <w:lang w:eastAsia="zh-CN"/>
        </w:rPr>
      </w:pPr>
      <w:r w:rsidRPr="002D48E6">
        <w:rPr>
          <w:rFonts w:ascii="Book Antiqua" w:hAnsi="Book Antiqua"/>
          <w:sz w:val="24"/>
          <w:szCs w:val="24"/>
          <w:vertAlign w:val="superscript"/>
          <w:lang w:eastAsia="en-IN"/>
        </w:rPr>
        <w:t>1</w:t>
      </w:r>
      <w:r w:rsidR="004837A4" w:rsidRPr="002D48E6">
        <w:rPr>
          <w:rFonts w:ascii="Book Antiqua" w:hAnsi="Book Antiqua"/>
          <w:sz w:val="24"/>
          <w:szCs w:val="24"/>
          <w:lang w:eastAsia="en-IN"/>
        </w:rPr>
        <w:t>Pearson’s Product Moment Correlation coefficients or Spearman’s Rank Correlation coefficients</w:t>
      </w:r>
      <w:r w:rsidR="006B1A2A" w:rsidRPr="002D48E6">
        <w:rPr>
          <w:rFonts w:ascii="Book Antiqua" w:hAnsi="Book Antiqua"/>
          <w:sz w:val="24"/>
          <w:szCs w:val="24"/>
          <w:lang w:eastAsia="zh-CN"/>
        </w:rPr>
        <w:t>;</w:t>
      </w:r>
      <w:r w:rsidR="004A0B0C">
        <w:rPr>
          <w:rFonts w:ascii="Book Antiqua" w:hAnsi="Book Antiqua" w:hint="eastAsia"/>
          <w:sz w:val="24"/>
          <w:szCs w:val="24"/>
          <w:lang w:eastAsia="zh-CN"/>
        </w:rPr>
        <w:t xml:space="preserve"> </w:t>
      </w:r>
      <w:r w:rsidR="006B1A2A" w:rsidRPr="002D48E6">
        <w:rPr>
          <w:rFonts w:ascii="Book Antiqua" w:hAnsi="Book Antiqua"/>
          <w:sz w:val="24"/>
          <w:szCs w:val="24"/>
          <w:vertAlign w:val="superscript"/>
          <w:lang w:eastAsia="en-IN"/>
        </w:rPr>
        <w:t>2</w:t>
      </w:r>
      <w:r w:rsidR="004837A4" w:rsidRPr="002D48E6">
        <w:rPr>
          <w:rFonts w:ascii="Book Antiqua" w:hAnsi="Book Antiqua"/>
          <w:sz w:val="24"/>
          <w:szCs w:val="24"/>
          <w:lang w:eastAsia="en-IN"/>
        </w:rPr>
        <w:t xml:space="preserve">Only those significant associations that persisted after adjusting for multiple correlations using </w:t>
      </w:r>
      <w:proofErr w:type="spellStart"/>
      <w:r w:rsidR="004837A4" w:rsidRPr="002D48E6">
        <w:rPr>
          <w:rFonts w:ascii="Book Antiqua" w:hAnsi="Book Antiqua"/>
          <w:sz w:val="24"/>
          <w:szCs w:val="24"/>
          <w:lang w:eastAsia="en-IN"/>
        </w:rPr>
        <w:t>Bonferroni</w:t>
      </w:r>
      <w:proofErr w:type="spellEnd"/>
      <w:r w:rsidR="004837A4" w:rsidRPr="002D48E6">
        <w:rPr>
          <w:rFonts w:ascii="Book Antiqua" w:hAnsi="Book Antiqua"/>
          <w:sz w:val="24"/>
          <w:szCs w:val="24"/>
          <w:lang w:eastAsia="en-IN"/>
        </w:rPr>
        <w:t xml:space="preserve"> correction are depicted.</w:t>
      </w:r>
      <w:r w:rsidR="004A0B0C">
        <w:rPr>
          <w:rFonts w:ascii="Book Antiqua" w:hAnsi="Book Antiqua" w:hint="eastAsia"/>
          <w:sz w:val="24"/>
          <w:szCs w:val="24"/>
          <w:lang w:eastAsia="zh-CN"/>
        </w:rPr>
        <w:t xml:space="preserve"> </w:t>
      </w:r>
      <w:proofErr w:type="spellStart"/>
      <w:r w:rsidR="004837A4" w:rsidRPr="002D48E6">
        <w:rPr>
          <w:rFonts w:ascii="Book Antiqua" w:hAnsi="Book Antiqua"/>
          <w:sz w:val="24"/>
          <w:szCs w:val="24"/>
          <w:lang w:eastAsia="en-IN"/>
        </w:rPr>
        <w:t>Bonferroni</w:t>
      </w:r>
      <w:proofErr w:type="spellEnd"/>
      <w:r w:rsidR="004837A4" w:rsidRPr="002D48E6">
        <w:rPr>
          <w:rFonts w:ascii="Book Antiqua" w:hAnsi="Book Antiqua"/>
          <w:sz w:val="24"/>
          <w:szCs w:val="24"/>
          <w:lang w:eastAsia="en-IN"/>
        </w:rPr>
        <w:t xml:space="preserve"> value = </w:t>
      </w:r>
      <w:r w:rsidR="004837A4" w:rsidRPr="002D48E6">
        <w:rPr>
          <w:rFonts w:ascii="Book Antiqua" w:hAnsi="Book Antiqua"/>
          <w:bCs/>
          <w:sz w:val="24"/>
          <w:szCs w:val="24"/>
          <w:lang w:eastAsia="en-IN"/>
        </w:rPr>
        <w:t>0.05/60 = 0.00083</w:t>
      </w:r>
      <w:r w:rsidR="006B1A2A" w:rsidRPr="002D48E6">
        <w:rPr>
          <w:rFonts w:ascii="Book Antiqua" w:hAnsi="Book Antiqua"/>
          <w:bCs/>
          <w:sz w:val="24"/>
          <w:szCs w:val="24"/>
          <w:lang w:eastAsia="zh-CN"/>
        </w:rPr>
        <w:t>.</w:t>
      </w:r>
      <w:r w:rsidR="004A0B0C">
        <w:rPr>
          <w:rFonts w:ascii="Book Antiqua" w:hAnsi="Book Antiqua" w:hint="eastAsia"/>
          <w:bCs/>
          <w:sz w:val="24"/>
          <w:szCs w:val="24"/>
          <w:lang w:eastAsia="zh-CN"/>
        </w:rPr>
        <w:t xml:space="preserve"> </w:t>
      </w:r>
      <w:r w:rsidR="006B1A2A" w:rsidRPr="002D48E6">
        <w:rPr>
          <w:rFonts w:ascii="Book Antiqua" w:hAnsi="Book Antiqua"/>
          <w:sz w:val="24"/>
          <w:szCs w:val="24"/>
          <w:lang w:eastAsia="en-IN"/>
        </w:rPr>
        <w:t>CAN-R</w:t>
      </w:r>
      <w:r w:rsidR="006B1A2A" w:rsidRPr="002D48E6">
        <w:rPr>
          <w:rFonts w:ascii="Book Antiqua" w:hAnsi="Book Antiqua"/>
          <w:sz w:val="24"/>
          <w:szCs w:val="24"/>
          <w:lang w:eastAsia="zh-CN"/>
        </w:rPr>
        <w:t>:</w:t>
      </w:r>
      <w:r w:rsidR="004A0B0C">
        <w:rPr>
          <w:rFonts w:ascii="Book Antiqua" w:hAnsi="Book Antiqua" w:hint="eastAsia"/>
          <w:sz w:val="24"/>
          <w:szCs w:val="24"/>
          <w:lang w:eastAsia="zh-CN"/>
        </w:rPr>
        <w:t xml:space="preserve"> </w:t>
      </w:r>
      <w:r w:rsidR="006B1A2A" w:rsidRPr="002D48E6">
        <w:rPr>
          <w:rFonts w:ascii="Book Antiqua" w:hAnsi="Book Antiqua"/>
          <w:sz w:val="24"/>
          <w:szCs w:val="24"/>
        </w:rPr>
        <w:t>Camberwell Assessment of Need-Research version</w:t>
      </w:r>
      <w:r w:rsidR="006B1A2A" w:rsidRPr="002D48E6">
        <w:rPr>
          <w:rFonts w:ascii="Book Antiqua" w:hAnsi="Book Antiqua"/>
          <w:sz w:val="24"/>
          <w:szCs w:val="24"/>
          <w:lang w:eastAsia="zh-CN"/>
        </w:rPr>
        <w:t>;</w:t>
      </w:r>
      <w:r w:rsidR="004A0B0C">
        <w:rPr>
          <w:rFonts w:ascii="Book Antiqua" w:hAnsi="Book Antiqua" w:hint="eastAsia"/>
          <w:sz w:val="24"/>
          <w:szCs w:val="24"/>
          <w:lang w:eastAsia="zh-CN"/>
        </w:rPr>
        <w:t xml:space="preserve"> </w:t>
      </w:r>
      <w:r w:rsidR="006B1A2A" w:rsidRPr="002D48E6">
        <w:rPr>
          <w:rFonts w:ascii="Book Antiqua" w:hAnsi="Book Antiqua"/>
          <w:sz w:val="24"/>
          <w:szCs w:val="24"/>
          <w:lang w:eastAsia="en-IN"/>
        </w:rPr>
        <w:t>GAF</w:t>
      </w:r>
      <w:r w:rsidR="006B1A2A" w:rsidRPr="002D48E6">
        <w:rPr>
          <w:rFonts w:ascii="Book Antiqua" w:hAnsi="Book Antiqua"/>
          <w:sz w:val="24"/>
          <w:szCs w:val="24"/>
          <w:lang w:eastAsia="zh-CN"/>
        </w:rPr>
        <w:t>:</w:t>
      </w:r>
      <w:r w:rsidR="006B1A2A" w:rsidRPr="002D48E6">
        <w:rPr>
          <w:rFonts w:ascii="Book Antiqua" w:hAnsi="Book Antiqua"/>
          <w:sz w:val="24"/>
          <w:szCs w:val="24"/>
          <w:lang w:eastAsia="en-IN"/>
        </w:rPr>
        <w:t xml:space="preserve"> Global Assessment of Functioning;</w:t>
      </w:r>
      <w:r w:rsidR="004A0B0C">
        <w:rPr>
          <w:rFonts w:ascii="Book Antiqua" w:hAnsi="Book Antiqua" w:hint="eastAsia"/>
          <w:sz w:val="24"/>
          <w:szCs w:val="24"/>
          <w:lang w:eastAsia="zh-CN"/>
        </w:rPr>
        <w:t xml:space="preserve"> </w:t>
      </w:r>
      <w:r w:rsidR="006B1A2A" w:rsidRPr="002D48E6">
        <w:rPr>
          <w:rFonts w:ascii="Book Antiqua" w:hAnsi="Book Antiqua"/>
          <w:sz w:val="24"/>
          <w:szCs w:val="24"/>
          <w:lang w:eastAsia="en-IN"/>
        </w:rPr>
        <w:t>WHOQOL-BREF</w:t>
      </w:r>
      <w:r w:rsidR="006B1A2A" w:rsidRPr="002D48E6">
        <w:rPr>
          <w:rFonts w:ascii="Book Antiqua" w:hAnsi="Book Antiqua"/>
          <w:sz w:val="24"/>
          <w:szCs w:val="24"/>
          <w:lang w:eastAsia="zh-CN"/>
        </w:rPr>
        <w:t>:</w:t>
      </w:r>
      <w:r w:rsidR="006B1A2A" w:rsidRPr="002D48E6">
        <w:rPr>
          <w:rFonts w:ascii="Book Antiqua" w:hAnsi="Book Antiqua"/>
          <w:sz w:val="24"/>
          <w:szCs w:val="24"/>
          <w:lang w:eastAsia="en-IN"/>
        </w:rPr>
        <w:t xml:space="preserve"> World Health Organization Quality of Life </w:t>
      </w:r>
      <w:proofErr w:type="spellStart"/>
      <w:r w:rsidR="006B1A2A" w:rsidRPr="002D48E6">
        <w:rPr>
          <w:rFonts w:ascii="Book Antiqua" w:hAnsi="Book Antiqua"/>
          <w:sz w:val="24"/>
          <w:szCs w:val="24"/>
          <w:lang w:eastAsia="en-IN"/>
        </w:rPr>
        <w:t>Bref</w:t>
      </w:r>
      <w:proofErr w:type="spellEnd"/>
      <w:r w:rsidR="006B1A2A" w:rsidRPr="002D48E6">
        <w:rPr>
          <w:rFonts w:ascii="Book Antiqua" w:hAnsi="Book Antiqua"/>
          <w:sz w:val="24"/>
          <w:szCs w:val="24"/>
          <w:lang w:eastAsia="en-IN"/>
        </w:rPr>
        <w:t xml:space="preserve"> version</w:t>
      </w:r>
      <w:r w:rsidR="006B1A2A" w:rsidRPr="002D48E6">
        <w:rPr>
          <w:rFonts w:ascii="Book Antiqua" w:hAnsi="Book Antiqua"/>
          <w:sz w:val="24"/>
          <w:szCs w:val="24"/>
          <w:lang w:eastAsia="zh-CN"/>
        </w:rPr>
        <w:t>;</w:t>
      </w:r>
      <w:r w:rsidR="004A0B0C">
        <w:rPr>
          <w:rFonts w:ascii="Book Antiqua" w:hAnsi="Book Antiqua" w:hint="eastAsia"/>
          <w:sz w:val="24"/>
          <w:szCs w:val="24"/>
          <w:lang w:eastAsia="zh-CN"/>
        </w:rPr>
        <w:t xml:space="preserve"> </w:t>
      </w:r>
      <w:r w:rsidR="006B1A2A" w:rsidRPr="002D48E6">
        <w:rPr>
          <w:rFonts w:ascii="Book Antiqua" w:hAnsi="Book Antiqua"/>
          <w:sz w:val="24"/>
          <w:szCs w:val="24"/>
          <w:lang w:eastAsia="en-IN"/>
        </w:rPr>
        <w:t>PANSS</w:t>
      </w:r>
      <w:r w:rsidR="006B1A2A" w:rsidRPr="002D48E6">
        <w:rPr>
          <w:rFonts w:ascii="Book Antiqua" w:hAnsi="Book Antiqua"/>
          <w:sz w:val="24"/>
          <w:szCs w:val="24"/>
          <w:lang w:eastAsia="zh-CN"/>
        </w:rPr>
        <w:t>:</w:t>
      </w:r>
      <w:r w:rsidR="004A0B0C">
        <w:rPr>
          <w:rFonts w:ascii="Book Antiqua" w:hAnsi="Book Antiqua" w:hint="eastAsia"/>
          <w:sz w:val="24"/>
          <w:szCs w:val="24"/>
          <w:lang w:eastAsia="zh-CN"/>
        </w:rPr>
        <w:t xml:space="preserve"> </w:t>
      </w:r>
      <w:r w:rsidR="006B1A2A" w:rsidRPr="002D48E6">
        <w:rPr>
          <w:rFonts w:ascii="Book Antiqua" w:hAnsi="Book Antiqua"/>
          <w:sz w:val="24"/>
          <w:szCs w:val="24"/>
        </w:rPr>
        <w:t>Positive and Negative Syndrome Scale for Schizophrenia</w:t>
      </w:r>
      <w:r w:rsidR="00B348B5">
        <w:rPr>
          <w:rFonts w:ascii="Book Antiqua" w:hAnsi="Book Antiqua" w:hint="eastAsia"/>
          <w:sz w:val="24"/>
          <w:szCs w:val="24"/>
          <w:lang w:eastAsia="zh-CN"/>
        </w:rPr>
        <w:t xml:space="preserve">; </w:t>
      </w:r>
      <w:r w:rsidR="00B348B5" w:rsidRPr="002D48E6">
        <w:rPr>
          <w:rFonts w:ascii="Book Antiqua" w:hAnsi="Book Antiqua"/>
          <w:sz w:val="24"/>
          <w:szCs w:val="24"/>
        </w:rPr>
        <w:t>BD</w:t>
      </w:r>
      <w:r w:rsidR="00B348B5">
        <w:rPr>
          <w:rFonts w:ascii="Book Antiqua" w:hAnsi="Book Antiqua" w:hint="eastAsia"/>
          <w:sz w:val="24"/>
          <w:szCs w:val="24"/>
          <w:lang w:eastAsia="zh-CN"/>
        </w:rPr>
        <w:t>:</w:t>
      </w:r>
      <w:r w:rsidR="00B348B5" w:rsidRPr="00B348B5">
        <w:rPr>
          <w:rFonts w:ascii="Book Antiqua" w:hAnsi="Book Antiqua"/>
          <w:sz w:val="24"/>
          <w:szCs w:val="24"/>
        </w:rPr>
        <w:t xml:space="preserve"> </w:t>
      </w:r>
      <w:r w:rsidR="00B348B5" w:rsidRPr="002D48E6">
        <w:rPr>
          <w:rFonts w:ascii="Book Antiqua" w:hAnsi="Book Antiqua"/>
          <w:sz w:val="24"/>
          <w:szCs w:val="24"/>
        </w:rPr>
        <w:t>Bipolar disorder</w:t>
      </w:r>
      <w:r w:rsidR="00B348B5">
        <w:rPr>
          <w:rFonts w:ascii="Book Antiqua" w:hAnsi="Book Antiqua" w:hint="eastAsia"/>
          <w:sz w:val="24"/>
          <w:szCs w:val="24"/>
          <w:lang w:eastAsia="zh-CN"/>
        </w:rPr>
        <w:t>.</w:t>
      </w:r>
    </w:p>
    <w:sectPr w:rsidR="004837A4" w:rsidRPr="002D48E6" w:rsidSect="0053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C5A"/>
    <w:multiLevelType w:val="hybridMultilevel"/>
    <w:tmpl w:val="CC2E7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B6F10"/>
    <w:multiLevelType w:val="hybridMultilevel"/>
    <w:tmpl w:val="622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4E6D"/>
    <w:multiLevelType w:val="hybridMultilevel"/>
    <w:tmpl w:val="E5D830F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755792E"/>
    <w:multiLevelType w:val="hybridMultilevel"/>
    <w:tmpl w:val="2BEA0452"/>
    <w:lvl w:ilvl="0" w:tplc="1D4690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EC5F45"/>
    <w:multiLevelType w:val="hybridMultilevel"/>
    <w:tmpl w:val="40DC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86DE2"/>
    <w:multiLevelType w:val="hybridMultilevel"/>
    <w:tmpl w:val="F6B2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D347E"/>
    <w:multiLevelType w:val="hybridMultilevel"/>
    <w:tmpl w:val="2BEA0452"/>
    <w:lvl w:ilvl="0" w:tplc="1D4690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A85208"/>
    <w:multiLevelType w:val="hybridMultilevel"/>
    <w:tmpl w:val="A33263E0"/>
    <w:lvl w:ilvl="0" w:tplc="DA08018C">
      <w:start w:val="26"/>
      <w:numFmt w:val="bullet"/>
      <w:lvlText w:val="-"/>
      <w:lvlJc w:val="left"/>
      <w:pPr>
        <w:ind w:left="72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461DB"/>
    <w:multiLevelType w:val="hybridMultilevel"/>
    <w:tmpl w:val="8780A00A"/>
    <w:lvl w:ilvl="0" w:tplc="0AB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74BE6"/>
    <w:multiLevelType w:val="hybridMultilevel"/>
    <w:tmpl w:val="2BEA0452"/>
    <w:lvl w:ilvl="0" w:tplc="1D4690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AF07DE"/>
    <w:multiLevelType w:val="hybridMultilevel"/>
    <w:tmpl w:val="579206D2"/>
    <w:lvl w:ilvl="0" w:tplc="7402FEDE">
      <w:start w:val="93"/>
      <w:numFmt w:val="bullet"/>
      <w:lvlText w:val="-"/>
      <w:lvlJc w:val="left"/>
      <w:pPr>
        <w:ind w:left="72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71CBB"/>
    <w:multiLevelType w:val="hybridMultilevel"/>
    <w:tmpl w:val="CC1E5464"/>
    <w:lvl w:ilvl="0" w:tplc="D05CEBF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F00D5"/>
    <w:multiLevelType w:val="hybridMultilevel"/>
    <w:tmpl w:val="DCB0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13296"/>
    <w:multiLevelType w:val="hybridMultilevel"/>
    <w:tmpl w:val="A4B2E4A6"/>
    <w:lvl w:ilvl="0" w:tplc="302C59C6">
      <w:start w:val="1"/>
      <w:numFmt w:val="decimal"/>
      <w:lvlText w:val="%1"/>
      <w:lvlJc w:val="left"/>
      <w:pPr>
        <w:ind w:left="720" w:hanging="360"/>
      </w:pPr>
      <w:rPr>
        <w:rFonts w:eastAsiaTheme="minorEastAsia"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35651"/>
    <w:multiLevelType w:val="hybridMultilevel"/>
    <w:tmpl w:val="2BEA0452"/>
    <w:lvl w:ilvl="0" w:tplc="1D4690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2C607B1"/>
    <w:multiLevelType w:val="multilevel"/>
    <w:tmpl w:val="739495DA"/>
    <w:lvl w:ilvl="0">
      <w:start w:val="9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AD59D3"/>
    <w:multiLevelType w:val="hybridMultilevel"/>
    <w:tmpl w:val="95C2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A5FB9"/>
    <w:multiLevelType w:val="hybridMultilevel"/>
    <w:tmpl w:val="F8EC3106"/>
    <w:lvl w:ilvl="0" w:tplc="302C59C6">
      <w:start w:val="1"/>
      <w:numFmt w:val="decimal"/>
      <w:lvlText w:val="%1"/>
      <w:lvlJc w:val="left"/>
      <w:pPr>
        <w:ind w:left="720" w:hanging="360"/>
      </w:pPr>
      <w:rPr>
        <w:rFonts w:eastAsiaTheme="minorEastAsia"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D5795"/>
    <w:multiLevelType w:val="hybridMultilevel"/>
    <w:tmpl w:val="5C6AD730"/>
    <w:lvl w:ilvl="0" w:tplc="0074D4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750D1"/>
    <w:multiLevelType w:val="hybridMultilevel"/>
    <w:tmpl w:val="AC2E0F6C"/>
    <w:lvl w:ilvl="0" w:tplc="4009000F">
      <w:start w:val="1"/>
      <w:numFmt w:val="decimal"/>
      <w:lvlText w:val="%1."/>
      <w:lvlJc w:val="left"/>
      <w:pPr>
        <w:ind w:left="720" w:hanging="360"/>
      </w:pPr>
    </w:lvl>
    <w:lvl w:ilvl="1" w:tplc="0409000F">
      <w:start w:val="1"/>
      <w:numFmt w:val="decimal"/>
      <w:lvlText w:val="%2."/>
      <w:lvlJc w:val="left"/>
      <w:pPr>
        <w:tabs>
          <w:tab w:val="num" w:pos="1440"/>
        </w:tabs>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DC5325"/>
    <w:multiLevelType w:val="hybridMultilevel"/>
    <w:tmpl w:val="DA64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6"/>
  </w:num>
  <w:num w:numId="5">
    <w:abstractNumId w:val="9"/>
  </w:num>
  <w:num w:numId="6">
    <w:abstractNumId w:val="14"/>
  </w:num>
  <w:num w:numId="7">
    <w:abstractNumId w:val="3"/>
  </w:num>
  <w:num w:numId="8">
    <w:abstractNumId w:val="19"/>
  </w:num>
  <w:num w:numId="9">
    <w:abstractNumId w:val="8"/>
  </w:num>
  <w:num w:numId="10">
    <w:abstractNumId w:val="7"/>
  </w:num>
  <w:num w:numId="11">
    <w:abstractNumId w:val="10"/>
  </w:num>
  <w:num w:numId="12">
    <w:abstractNumId w:val="15"/>
  </w:num>
  <w:num w:numId="13">
    <w:abstractNumId w:val="12"/>
  </w:num>
  <w:num w:numId="14">
    <w:abstractNumId w:val="16"/>
  </w:num>
  <w:num w:numId="15">
    <w:abstractNumId w:val="5"/>
  </w:num>
  <w:num w:numId="16">
    <w:abstractNumId w:val="1"/>
  </w:num>
  <w:num w:numId="17">
    <w:abstractNumId w:val="0"/>
  </w:num>
  <w:num w:numId="18">
    <w:abstractNumId w:val="4"/>
  </w:num>
  <w:num w:numId="19">
    <w:abstractNumId w:val="17"/>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C9"/>
    <w:rsid w:val="00011391"/>
    <w:rsid w:val="00014732"/>
    <w:rsid w:val="00014D72"/>
    <w:rsid w:val="00020652"/>
    <w:rsid w:val="00021539"/>
    <w:rsid w:val="00022484"/>
    <w:rsid w:val="000318B5"/>
    <w:rsid w:val="000343AA"/>
    <w:rsid w:val="00034DE2"/>
    <w:rsid w:val="00035812"/>
    <w:rsid w:val="00037A95"/>
    <w:rsid w:val="00041080"/>
    <w:rsid w:val="000433C4"/>
    <w:rsid w:val="00043692"/>
    <w:rsid w:val="00043FB6"/>
    <w:rsid w:val="00045E91"/>
    <w:rsid w:val="0004724C"/>
    <w:rsid w:val="0005213F"/>
    <w:rsid w:val="000535BF"/>
    <w:rsid w:val="000536CA"/>
    <w:rsid w:val="00055432"/>
    <w:rsid w:val="00057813"/>
    <w:rsid w:val="00066129"/>
    <w:rsid w:val="0007207A"/>
    <w:rsid w:val="00073FCA"/>
    <w:rsid w:val="000765E6"/>
    <w:rsid w:val="000840E2"/>
    <w:rsid w:val="000847CA"/>
    <w:rsid w:val="00093A48"/>
    <w:rsid w:val="00095145"/>
    <w:rsid w:val="000A569A"/>
    <w:rsid w:val="000A6BE0"/>
    <w:rsid w:val="000A6C48"/>
    <w:rsid w:val="000A7C03"/>
    <w:rsid w:val="000B055D"/>
    <w:rsid w:val="000B07DE"/>
    <w:rsid w:val="000B15C3"/>
    <w:rsid w:val="000B1608"/>
    <w:rsid w:val="000B7FA4"/>
    <w:rsid w:val="000C2C3F"/>
    <w:rsid w:val="000C4264"/>
    <w:rsid w:val="000C6D63"/>
    <w:rsid w:val="000C75F1"/>
    <w:rsid w:val="000D02E6"/>
    <w:rsid w:val="000D0EC7"/>
    <w:rsid w:val="000D1768"/>
    <w:rsid w:val="000D2CCA"/>
    <w:rsid w:val="000D5654"/>
    <w:rsid w:val="000D63F8"/>
    <w:rsid w:val="000E063F"/>
    <w:rsid w:val="000E0A3B"/>
    <w:rsid w:val="000E1162"/>
    <w:rsid w:val="000E39CA"/>
    <w:rsid w:val="000E3C50"/>
    <w:rsid w:val="000E4427"/>
    <w:rsid w:val="000E4737"/>
    <w:rsid w:val="000E5BAB"/>
    <w:rsid w:val="000E64D0"/>
    <w:rsid w:val="000E7CFB"/>
    <w:rsid w:val="000F210D"/>
    <w:rsid w:val="000F568E"/>
    <w:rsid w:val="000F707F"/>
    <w:rsid w:val="00100BB4"/>
    <w:rsid w:val="00100C7C"/>
    <w:rsid w:val="001012F6"/>
    <w:rsid w:val="00104213"/>
    <w:rsid w:val="00105764"/>
    <w:rsid w:val="00105FFA"/>
    <w:rsid w:val="001067A1"/>
    <w:rsid w:val="001069D5"/>
    <w:rsid w:val="00110CF2"/>
    <w:rsid w:val="0011182D"/>
    <w:rsid w:val="00113DF4"/>
    <w:rsid w:val="001152F7"/>
    <w:rsid w:val="001166C9"/>
    <w:rsid w:val="00116B55"/>
    <w:rsid w:val="00117304"/>
    <w:rsid w:val="00122251"/>
    <w:rsid w:val="00126995"/>
    <w:rsid w:val="001277F7"/>
    <w:rsid w:val="00127B66"/>
    <w:rsid w:val="00127C30"/>
    <w:rsid w:val="00130D31"/>
    <w:rsid w:val="001322B3"/>
    <w:rsid w:val="001323E6"/>
    <w:rsid w:val="001375F7"/>
    <w:rsid w:val="00144AF2"/>
    <w:rsid w:val="00147D04"/>
    <w:rsid w:val="00156850"/>
    <w:rsid w:val="00157796"/>
    <w:rsid w:val="0016034D"/>
    <w:rsid w:val="00161A3E"/>
    <w:rsid w:val="001701F2"/>
    <w:rsid w:val="00173F7C"/>
    <w:rsid w:val="0017635B"/>
    <w:rsid w:val="00177331"/>
    <w:rsid w:val="00177AB9"/>
    <w:rsid w:val="00182890"/>
    <w:rsid w:val="00186464"/>
    <w:rsid w:val="00186D35"/>
    <w:rsid w:val="0019092F"/>
    <w:rsid w:val="001928E2"/>
    <w:rsid w:val="001946FC"/>
    <w:rsid w:val="001967C9"/>
    <w:rsid w:val="001A1CA8"/>
    <w:rsid w:val="001A2503"/>
    <w:rsid w:val="001A399C"/>
    <w:rsid w:val="001B4276"/>
    <w:rsid w:val="001B43F8"/>
    <w:rsid w:val="001B5178"/>
    <w:rsid w:val="001B5C8C"/>
    <w:rsid w:val="001B6930"/>
    <w:rsid w:val="001B792B"/>
    <w:rsid w:val="001B79D2"/>
    <w:rsid w:val="001C046D"/>
    <w:rsid w:val="001C05BB"/>
    <w:rsid w:val="001C19A4"/>
    <w:rsid w:val="001C3E72"/>
    <w:rsid w:val="001D31EE"/>
    <w:rsid w:val="001D4B2D"/>
    <w:rsid w:val="001D6C69"/>
    <w:rsid w:val="001E05E7"/>
    <w:rsid w:val="001E620B"/>
    <w:rsid w:val="001F4065"/>
    <w:rsid w:val="001F63DF"/>
    <w:rsid w:val="001F67B7"/>
    <w:rsid w:val="001F7690"/>
    <w:rsid w:val="002013D3"/>
    <w:rsid w:val="0020242C"/>
    <w:rsid w:val="0020571E"/>
    <w:rsid w:val="00207163"/>
    <w:rsid w:val="0021681F"/>
    <w:rsid w:val="00217DB8"/>
    <w:rsid w:val="00224ADE"/>
    <w:rsid w:val="00224E98"/>
    <w:rsid w:val="0022710E"/>
    <w:rsid w:val="00232F35"/>
    <w:rsid w:val="0023375B"/>
    <w:rsid w:val="0023530C"/>
    <w:rsid w:val="00235438"/>
    <w:rsid w:val="00235A59"/>
    <w:rsid w:val="0023609B"/>
    <w:rsid w:val="00236556"/>
    <w:rsid w:val="00236BDA"/>
    <w:rsid w:val="00240C31"/>
    <w:rsid w:val="00244588"/>
    <w:rsid w:val="00245E53"/>
    <w:rsid w:val="00246701"/>
    <w:rsid w:val="002477E9"/>
    <w:rsid w:val="00250462"/>
    <w:rsid w:val="00250AE3"/>
    <w:rsid w:val="00250CD3"/>
    <w:rsid w:val="00251DAF"/>
    <w:rsid w:val="0025232E"/>
    <w:rsid w:val="00255389"/>
    <w:rsid w:val="0025668F"/>
    <w:rsid w:val="00260314"/>
    <w:rsid w:val="002628BB"/>
    <w:rsid w:val="00263EDE"/>
    <w:rsid w:val="002667CF"/>
    <w:rsid w:val="00266F44"/>
    <w:rsid w:val="00270564"/>
    <w:rsid w:val="002723C1"/>
    <w:rsid w:val="00272A58"/>
    <w:rsid w:val="00274B3B"/>
    <w:rsid w:val="00280559"/>
    <w:rsid w:val="00282D70"/>
    <w:rsid w:val="00290CD0"/>
    <w:rsid w:val="00296678"/>
    <w:rsid w:val="002A1E45"/>
    <w:rsid w:val="002A409F"/>
    <w:rsid w:val="002A53E7"/>
    <w:rsid w:val="002B2AEF"/>
    <w:rsid w:val="002B36B8"/>
    <w:rsid w:val="002B4FB6"/>
    <w:rsid w:val="002B5195"/>
    <w:rsid w:val="002B565E"/>
    <w:rsid w:val="002C0315"/>
    <w:rsid w:val="002C0466"/>
    <w:rsid w:val="002D021B"/>
    <w:rsid w:val="002D0D18"/>
    <w:rsid w:val="002D120A"/>
    <w:rsid w:val="002D2D55"/>
    <w:rsid w:val="002D48E6"/>
    <w:rsid w:val="002D7463"/>
    <w:rsid w:val="002E0C0E"/>
    <w:rsid w:val="002E15C7"/>
    <w:rsid w:val="002E1D64"/>
    <w:rsid w:val="002E210F"/>
    <w:rsid w:val="002E429E"/>
    <w:rsid w:val="002E4543"/>
    <w:rsid w:val="002E4DC2"/>
    <w:rsid w:val="002E6686"/>
    <w:rsid w:val="002E6E0F"/>
    <w:rsid w:val="002E6E7F"/>
    <w:rsid w:val="002F013B"/>
    <w:rsid w:val="002F377C"/>
    <w:rsid w:val="002F48C3"/>
    <w:rsid w:val="002F5CCE"/>
    <w:rsid w:val="00300152"/>
    <w:rsid w:val="00304216"/>
    <w:rsid w:val="00306333"/>
    <w:rsid w:val="00311D83"/>
    <w:rsid w:val="003144A4"/>
    <w:rsid w:val="00314CD7"/>
    <w:rsid w:val="00314F3F"/>
    <w:rsid w:val="00320DE8"/>
    <w:rsid w:val="003216C5"/>
    <w:rsid w:val="003224E3"/>
    <w:rsid w:val="0032251B"/>
    <w:rsid w:val="003244BA"/>
    <w:rsid w:val="003257DA"/>
    <w:rsid w:val="003269CB"/>
    <w:rsid w:val="00327180"/>
    <w:rsid w:val="00331A20"/>
    <w:rsid w:val="00331F1D"/>
    <w:rsid w:val="00332F00"/>
    <w:rsid w:val="0033609A"/>
    <w:rsid w:val="00340887"/>
    <w:rsid w:val="00340A54"/>
    <w:rsid w:val="0034247F"/>
    <w:rsid w:val="003433E2"/>
    <w:rsid w:val="00344328"/>
    <w:rsid w:val="00345A6F"/>
    <w:rsid w:val="003465AE"/>
    <w:rsid w:val="00346B32"/>
    <w:rsid w:val="00347D1C"/>
    <w:rsid w:val="003509F3"/>
    <w:rsid w:val="003511DA"/>
    <w:rsid w:val="00351726"/>
    <w:rsid w:val="00352E94"/>
    <w:rsid w:val="00353951"/>
    <w:rsid w:val="00355833"/>
    <w:rsid w:val="003572D2"/>
    <w:rsid w:val="0036088D"/>
    <w:rsid w:val="0036105B"/>
    <w:rsid w:val="003612A0"/>
    <w:rsid w:val="0036488B"/>
    <w:rsid w:val="00364B7A"/>
    <w:rsid w:val="00364CF0"/>
    <w:rsid w:val="0037365E"/>
    <w:rsid w:val="00376641"/>
    <w:rsid w:val="00383D56"/>
    <w:rsid w:val="003859A2"/>
    <w:rsid w:val="00387FF8"/>
    <w:rsid w:val="0039014C"/>
    <w:rsid w:val="0039157B"/>
    <w:rsid w:val="003924A4"/>
    <w:rsid w:val="00392656"/>
    <w:rsid w:val="00392E30"/>
    <w:rsid w:val="00393E52"/>
    <w:rsid w:val="00394420"/>
    <w:rsid w:val="00395A5A"/>
    <w:rsid w:val="00397C53"/>
    <w:rsid w:val="003A00D5"/>
    <w:rsid w:val="003A09C8"/>
    <w:rsid w:val="003A3246"/>
    <w:rsid w:val="003A5240"/>
    <w:rsid w:val="003B0F97"/>
    <w:rsid w:val="003B1E5B"/>
    <w:rsid w:val="003B29F8"/>
    <w:rsid w:val="003C1B7D"/>
    <w:rsid w:val="003C4222"/>
    <w:rsid w:val="003D0A15"/>
    <w:rsid w:val="003D15FB"/>
    <w:rsid w:val="003D57E2"/>
    <w:rsid w:val="003D6BC0"/>
    <w:rsid w:val="003D7EAC"/>
    <w:rsid w:val="003E12D2"/>
    <w:rsid w:val="003E137D"/>
    <w:rsid w:val="003E5446"/>
    <w:rsid w:val="003E54D0"/>
    <w:rsid w:val="003E7037"/>
    <w:rsid w:val="003E7C29"/>
    <w:rsid w:val="003F21DC"/>
    <w:rsid w:val="003F7EBA"/>
    <w:rsid w:val="00404545"/>
    <w:rsid w:val="00404816"/>
    <w:rsid w:val="004058A2"/>
    <w:rsid w:val="00406AC6"/>
    <w:rsid w:val="0040719B"/>
    <w:rsid w:val="00414712"/>
    <w:rsid w:val="004164FC"/>
    <w:rsid w:val="00417928"/>
    <w:rsid w:val="00417F72"/>
    <w:rsid w:val="00420157"/>
    <w:rsid w:val="00420380"/>
    <w:rsid w:val="00421529"/>
    <w:rsid w:val="0042352A"/>
    <w:rsid w:val="00423C4D"/>
    <w:rsid w:val="00425054"/>
    <w:rsid w:val="0042579D"/>
    <w:rsid w:val="00427157"/>
    <w:rsid w:val="00427784"/>
    <w:rsid w:val="00432387"/>
    <w:rsid w:val="0043284F"/>
    <w:rsid w:val="00432AB0"/>
    <w:rsid w:val="00436DF8"/>
    <w:rsid w:val="00440524"/>
    <w:rsid w:val="004421AC"/>
    <w:rsid w:val="004426BB"/>
    <w:rsid w:val="004454B0"/>
    <w:rsid w:val="00452B00"/>
    <w:rsid w:val="00454EF7"/>
    <w:rsid w:val="004559B2"/>
    <w:rsid w:val="00455A28"/>
    <w:rsid w:val="00456B75"/>
    <w:rsid w:val="00457F7F"/>
    <w:rsid w:val="00457FBC"/>
    <w:rsid w:val="00461CDB"/>
    <w:rsid w:val="004643AA"/>
    <w:rsid w:val="004653B3"/>
    <w:rsid w:val="0046617D"/>
    <w:rsid w:val="0046692E"/>
    <w:rsid w:val="00466CF2"/>
    <w:rsid w:val="00466F2C"/>
    <w:rsid w:val="00471C25"/>
    <w:rsid w:val="004723F2"/>
    <w:rsid w:val="00475BDA"/>
    <w:rsid w:val="00475D73"/>
    <w:rsid w:val="00475DAF"/>
    <w:rsid w:val="00480A23"/>
    <w:rsid w:val="004817A3"/>
    <w:rsid w:val="004837A4"/>
    <w:rsid w:val="004878DA"/>
    <w:rsid w:val="00491814"/>
    <w:rsid w:val="004A0B0C"/>
    <w:rsid w:val="004A2DD1"/>
    <w:rsid w:val="004A33EA"/>
    <w:rsid w:val="004A38C7"/>
    <w:rsid w:val="004A39AB"/>
    <w:rsid w:val="004A714E"/>
    <w:rsid w:val="004B41FB"/>
    <w:rsid w:val="004B5425"/>
    <w:rsid w:val="004B5AF3"/>
    <w:rsid w:val="004C3E68"/>
    <w:rsid w:val="004C46E5"/>
    <w:rsid w:val="004C634F"/>
    <w:rsid w:val="004C6D83"/>
    <w:rsid w:val="004D17AA"/>
    <w:rsid w:val="004D4BD7"/>
    <w:rsid w:val="004D50F2"/>
    <w:rsid w:val="004D584C"/>
    <w:rsid w:val="004D6D2D"/>
    <w:rsid w:val="004D718A"/>
    <w:rsid w:val="004E0A06"/>
    <w:rsid w:val="004E2AC7"/>
    <w:rsid w:val="004E740B"/>
    <w:rsid w:val="004F0DA1"/>
    <w:rsid w:val="004F25A3"/>
    <w:rsid w:val="004F2644"/>
    <w:rsid w:val="004F33A7"/>
    <w:rsid w:val="004F4962"/>
    <w:rsid w:val="004F661B"/>
    <w:rsid w:val="004F6D13"/>
    <w:rsid w:val="004F72F8"/>
    <w:rsid w:val="00500AD4"/>
    <w:rsid w:val="0050148F"/>
    <w:rsid w:val="00506664"/>
    <w:rsid w:val="00510DFB"/>
    <w:rsid w:val="00512EE8"/>
    <w:rsid w:val="005143FF"/>
    <w:rsid w:val="00521679"/>
    <w:rsid w:val="00521A23"/>
    <w:rsid w:val="00521A31"/>
    <w:rsid w:val="00522091"/>
    <w:rsid w:val="005227B4"/>
    <w:rsid w:val="005236EA"/>
    <w:rsid w:val="00524160"/>
    <w:rsid w:val="00526820"/>
    <w:rsid w:val="00532F8F"/>
    <w:rsid w:val="0053542E"/>
    <w:rsid w:val="00535968"/>
    <w:rsid w:val="00537262"/>
    <w:rsid w:val="00537648"/>
    <w:rsid w:val="00543210"/>
    <w:rsid w:val="005435B6"/>
    <w:rsid w:val="00543737"/>
    <w:rsid w:val="0054384A"/>
    <w:rsid w:val="00544347"/>
    <w:rsid w:val="005444AE"/>
    <w:rsid w:val="00546FAE"/>
    <w:rsid w:val="005479AA"/>
    <w:rsid w:val="00550446"/>
    <w:rsid w:val="00551EE2"/>
    <w:rsid w:val="005558D0"/>
    <w:rsid w:val="005564F1"/>
    <w:rsid w:val="0055652F"/>
    <w:rsid w:val="0056121A"/>
    <w:rsid w:val="00566067"/>
    <w:rsid w:val="0057106F"/>
    <w:rsid w:val="00571109"/>
    <w:rsid w:val="00575E39"/>
    <w:rsid w:val="00576C6D"/>
    <w:rsid w:val="00577B69"/>
    <w:rsid w:val="00581057"/>
    <w:rsid w:val="005815E5"/>
    <w:rsid w:val="005820B2"/>
    <w:rsid w:val="005822F8"/>
    <w:rsid w:val="00582510"/>
    <w:rsid w:val="005835E0"/>
    <w:rsid w:val="0058422B"/>
    <w:rsid w:val="005851BA"/>
    <w:rsid w:val="00587357"/>
    <w:rsid w:val="00592F7C"/>
    <w:rsid w:val="005933C0"/>
    <w:rsid w:val="005936A3"/>
    <w:rsid w:val="0059638C"/>
    <w:rsid w:val="005966AE"/>
    <w:rsid w:val="005A0C4E"/>
    <w:rsid w:val="005A4AE9"/>
    <w:rsid w:val="005A4B11"/>
    <w:rsid w:val="005A4C88"/>
    <w:rsid w:val="005B3717"/>
    <w:rsid w:val="005B4CD5"/>
    <w:rsid w:val="005B6795"/>
    <w:rsid w:val="005C16E4"/>
    <w:rsid w:val="005C7469"/>
    <w:rsid w:val="005D0C3B"/>
    <w:rsid w:val="005D19E1"/>
    <w:rsid w:val="005D3977"/>
    <w:rsid w:val="005E2598"/>
    <w:rsid w:val="005E444B"/>
    <w:rsid w:val="005E4B44"/>
    <w:rsid w:val="005F0B3C"/>
    <w:rsid w:val="005F3644"/>
    <w:rsid w:val="005F4B15"/>
    <w:rsid w:val="00601C9E"/>
    <w:rsid w:val="006034B1"/>
    <w:rsid w:val="0060420E"/>
    <w:rsid w:val="00604812"/>
    <w:rsid w:val="006076DF"/>
    <w:rsid w:val="00607B8E"/>
    <w:rsid w:val="00607EB4"/>
    <w:rsid w:val="006119AD"/>
    <w:rsid w:val="00611EC3"/>
    <w:rsid w:val="00614AA1"/>
    <w:rsid w:val="00617D7B"/>
    <w:rsid w:val="006253B7"/>
    <w:rsid w:val="00625804"/>
    <w:rsid w:val="00626201"/>
    <w:rsid w:val="00630CCF"/>
    <w:rsid w:val="00632C48"/>
    <w:rsid w:val="00636E97"/>
    <w:rsid w:val="0063700F"/>
    <w:rsid w:val="00637E67"/>
    <w:rsid w:val="006412E1"/>
    <w:rsid w:val="00643680"/>
    <w:rsid w:val="006445F5"/>
    <w:rsid w:val="00645038"/>
    <w:rsid w:val="00652023"/>
    <w:rsid w:val="00653FD0"/>
    <w:rsid w:val="00655A28"/>
    <w:rsid w:val="0065642F"/>
    <w:rsid w:val="006570F6"/>
    <w:rsid w:val="00661DFD"/>
    <w:rsid w:val="00662FB4"/>
    <w:rsid w:val="00663094"/>
    <w:rsid w:val="0066438A"/>
    <w:rsid w:val="00666DA0"/>
    <w:rsid w:val="0069652E"/>
    <w:rsid w:val="006A31D0"/>
    <w:rsid w:val="006A3CFD"/>
    <w:rsid w:val="006A7154"/>
    <w:rsid w:val="006A795E"/>
    <w:rsid w:val="006B198F"/>
    <w:rsid w:val="006B1A2A"/>
    <w:rsid w:val="006B3866"/>
    <w:rsid w:val="006B554B"/>
    <w:rsid w:val="006B6D8F"/>
    <w:rsid w:val="006B7446"/>
    <w:rsid w:val="006C13A6"/>
    <w:rsid w:val="006C1764"/>
    <w:rsid w:val="006C3B64"/>
    <w:rsid w:val="006D1DD3"/>
    <w:rsid w:val="006D341C"/>
    <w:rsid w:val="006D6463"/>
    <w:rsid w:val="006E35FF"/>
    <w:rsid w:val="006E4A8F"/>
    <w:rsid w:val="006E5415"/>
    <w:rsid w:val="006E6068"/>
    <w:rsid w:val="006E6370"/>
    <w:rsid w:val="006E75C8"/>
    <w:rsid w:val="006F0910"/>
    <w:rsid w:val="006F425F"/>
    <w:rsid w:val="006F6C70"/>
    <w:rsid w:val="006F710B"/>
    <w:rsid w:val="00700845"/>
    <w:rsid w:val="0070180A"/>
    <w:rsid w:val="00702687"/>
    <w:rsid w:val="00706D00"/>
    <w:rsid w:val="00714014"/>
    <w:rsid w:val="00715CDD"/>
    <w:rsid w:val="00716D03"/>
    <w:rsid w:val="0071716C"/>
    <w:rsid w:val="00721954"/>
    <w:rsid w:val="0072299C"/>
    <w:rsid w:val="0072433B"/>
    <w:rsid w:val="007321B8"/>
    <w:rsid w:val="007329BD"/>
    <w:rsid w:val="007364FD"/>
    <w:rsid w:val="007427EF"/>
    <w:rsid w:val="00746732"/>
    <w:rsid w:val="007473E4"/>
    <w:rsid w:val="00756E82"/>
    <w:rsid w:val="00762739"/>
    <w:rsid w:val="00762829"/>
    <w:rsid w:val="007650E2"/>
    <w:rsid w:val="007659B7"/>
    <w:rsid w:val="00766765"/>
    <w:rsid w:val="007670DF"/>
    <w:rsid w:val="007747A7"/>
    <w:rsid w:val="007756F8"/>
    <w:rsid w:val="0077740B"/>
    <w:rsid w:val="00781705"/>
    <w:rsid w:val="007837E4"/>
    <w:rsid w:val="00783D6B"/>
    <w:rsid w:val="00794AA2"/>
    <w:rsid w:val="007965A6"/>
    <w:rsid w:val="0079677C"/>
    <w:rsid w:val="00796DBB"/>
    <w:rsid w:val="007A2378"/>
    <w:rsid w:val="007A2904"/>
    <w:rsid w:val="007A4231"/>
    <w:rsid w:val="007A5828"/>
    <w:rsid w:val="007A631E"/>
    <w:rsid w:val="007A688C"/>
    <w:rsid w:val="007A796D"/>
    <w:rsid w:val="007B2EB1"/>
    <w:rsid w:val="007B36A1"/>
    <w:rsid w:val="007B7635"/>
    <w:rsid w:val="007B7A6F"/>
    <w:rsid w:val="007B7D69"/>
    <w:rsid w:val="007C0CE5"/>
    <w:rsid w:val="007C2A19"/>
    <w:rsid w:val="007C581E"/>
    <w:rsid w:val="007C68E3"/>
    <w:rsid w:val="007D1C0A"/>
    <w:rsid w:val="007D2036"/>
    <w:rsid w:val="007D31C0"/>
    <w:rsid w:val="007D3D75"/>
    <w:rsid w:val="007D5654"/>
    <w:rsid w:val="007D76BC"/>
    <w:rsid w:val="007E1077"/>
    <w:rsid w:val="007E322A"/>
    <w:rsid w:val="007E3623"/>
    <w:rsid w:val="007E429E"/>
    <w:rsid w:val="007E438A"/>
    <w:rsid w:val="007E4728"/>
    <w:rsid w:val="007E6F74"/>
    <w:rsid w:val="007E78BF"/>
    <w:rsid w:val="007F3378"/>
    <w:rsid w:val="007F5405"/>
    <w:rsid w:val="007F69EE"/>
    <w:rsid w:val="007F7023"/>
    <w:rsid w:val="0080500A"/>
    <w:rsid w:val="00805869"/>
    <w:rsid w:val="00805D2B"/>
    <w:rsid w:val="00810247"/>
    <w:rsid w:val="00811A99"/>
    <w:rsid w:val="0081550D"/>
    <w:rsid w:val="00816B78"/>
    <w:rsid w:val="00817F8A"/>
    <w:rsid w:val="0082138D"/>
    <w:rsid w:val="008222BC"/>
    <w:rsid w:val="00826F98"/>
    <w:rsid w:val="00827F68"/>
    <w:rsid w:val="00830322"/>
    <w:rsid w:val="00830478"/>
    <w:rsid w:val="00830A3D"/>
    <w:rsid w:val="008314B3"/>
    <w:rsid w:val="008323A3"/>
    <w:rsid w:val="008332DB"/>
    <w:rsid w:val="008335FB"/>
    <w:rsid w:val="00833BF6"/>
    <w:rsid w:val="00835384"/>
    <w:rsid w:val="00835418"/>
    <w:rsid w:val="00835BF0"/>
    <w:rsid w:val="00836797"/>
    <w:rsid w:val="008400AE"/>
    <w:rsid w:val="00840EAF"/>
    <w:rsid w:val="00845398"/>
    <w:rsid w:val="00845C32"/>
    <w:rsid w:val="00846150"/>
    <w:rsid w:val="00853A0D"/>
    <w:rsid w:val="008545DF"/>
    <w:rsid w:val="00855CA0"/>
    <w:rsid w:val="00860127"/>
    <w:rsid w:val="0086059D"/>
    <w:rsid w:val="00861D75"/>
    <w:rsid w:val="008625F6"/>
    <w:rsid w:val="008635FD"/>
    <w:rsid w:val="00865546"/>
    <w:rsid w:val="008656DF"/>
    <w:rsid w:val="00865E42"/>
    <w:rsid w:val="00873049"/>
    <w:rsid w:val="008741F4"/>
    <w:rsid w:val="008825B4"/>
    <w:rsid w:val="00882780"/>
    <w:rsid w:val="00884636"/>
    <w:rsid w:val="00885D2B"/>
    <w:rsid w:val="008864AC"/>
    <w:rsid w:val="00886573"/>
    <w:rsid w:val="008902A4"/>
    <w:rsid w:val="00890E66"/>
    <w:rsid w:val="008917B6"/>
    <w:rsid w:val="00896874"/>
    <w:rsid w:val="00897AF6"/>
    <w:rsid w:val="008A00A7"/>
    <w:rsid w:val="008A414D"/>
    <w:rsid w:val="008A4989"/>
    <w:rsid w:val="008A4E51"/>
    <w:rsid w:val="008A65FE"/>
    <w:rsid w:val="008A6A1E"/>
    <w:rsid w:val="008A77AD"/>
    <w:rsid w:val="008A7E70"/>
    <w:rsid w:val="008B1AC6"/>
    <w:rsid w:val="008B3777"/>
    <w:rsid w:val="008B7114"/>
    <w:rsid w:val="008B748B"/>
    <w:rsid w:val="008B772F"/>
    <w:rsid w:val="008B7DB1"/>
    <w:rsid w:val="008C22BB"/>
    <w:rsid w:val="008C3039"/>
    <w:rsid w:val="008C3816"/>
    <w:rsid w:val="008C52A9"/>
    <w:rsid w:val="008D2B25"/>
    <w:rsid w:val="008D2DBC"/>
    <w:rsid w:val="008D5A73"/>
    <w:rsid w:val="008E1AE5"/>
    <w:rsid w:val="008E20B0"/>
    <w:rsid w:val="008E739E"/>
    <w:rsid w:val="008E7AB5"/>
    <w:rsid w:val="008F0468"/>
    <w:rsid w:val="008F2AEF"/>
    <w:rsid w:val="008F44C4"/>
    <w:rsid w:val="0090001B"/>
    <w:rsid w:val="00900919"/>
    <w:rsid w:val="00902375"/>
    <w:rsid w:val="00902A2B"/>
    <w:rsid w:val="0090362C"/>
    <w:rsid w:val="0090551B"/>
    <w:rsid w:val="009067AD"/>
    <w:rsid w:val="00907B32"/>
    <w:rsid w:val="0091247B"/>
    <w:rsid w:val="00913649"/>
    <w:rsid w:val="00913FCF"/>
    <w:rsid w:val="00914644"/>
    <w:rsid w:val="009175C9"/>
    <w:rsid w:val="00917626"/>
    <w:rsid w:val="00921C78"/>
    <w:rsid w:val="00921F2A"/>
    <w:rsid w:val="009232EB"/>
    <w:rsid w:val="0092637B"/>
    <w:rsid w:val="00930071"/>
    <w:rsid w:val="00937902"/>
    <w:rsid w:val="0094152E"/>
    <w:rsid w:val="009417EA"/>
    <w:rsid w:val="00943DD0"/>
    <w:rsid w:val="00944FBD"/>
    <w:rsid w:val="00945D54"/>
    <w:rsid w:val="009478FE"/>
    <w:rsid w:val="00947C96"/>
    <w:rsid w:val="00951040"/>
    <w:rsid w:val="00955803"/>
    <w:rsid w:val="009622A7"/>
    <w:rsid w:val="00962B18"/>
    <w:rsid w:val="00962F8F"/>
    <w:rsid w:val="009660B8"/>
    <w:rsid w:val="00966540"/>
    <w:rsid w:val="00971A6C"/>
    <w:rsid w:val="00971F63"/>
    <w:rsid w:val="009733EE"/>
    <w:rsid w:val="0097511C"/>
    <w:rsid w:val="0097609F"/>
    <w:rsid w:val="009768E5"/>
    <w:rsid w:val="00980691"/>
    <w:rsid w:val="00983395"/>
    <w:rsid w:val="009833ED"/>
    <w:rsid w:val="00987EF9"/>
    <w:rsid w:val="00991E2E"/>
    <w:rsid w:val="00992E36"/>
    <w:rsid w:val="0099589C"/>
    <w:rsid w:val="00995B12"/>
    <w:rsid w:val="00997F66"/>
    <w:rsid w:val="009A1066"/>
    <w:rsid w:val="009A1255"/>
    <w:rsid w:val="009B2596"/>
    <w:rsid w:val="009B5B47"/>
    <w:rsid w:val="009C6EDE"/>
    <w:rsid w:val="009D230E"/>
    <w:rsid w:val="009E0E22"/>
    <w:rsid w:val="009E2909"/>
    <w:rsid w:val="009E3164"/>
    <w:rsid w:val="009F245A"/>
    <w:rsid w:val="009F3F28"/>
    <w:rsid w:val="00A00BC2"/>
    <w:rsid w:val="00A0250E"/>
    <w:rsid w:val="00A02745"/>
    <w:rsid w:val="00A03607"/>
    <w:rsid w:val="00A03630"/>
    <w:rsid w:val="00A04131"/>
    <w:rsid w:val="00A04F8F"/>
    <w:rsid w:val="00A07DA6"/>
    <w:rsid w:val="00A11BFC"/>
    <w:rsid w:val="00A14D0B"/>
    <w:rsid w:val="00A1511E"/>
    <w:rsid w:val="00A16691"/>
    <w:rsid w:val="00A20606"/>
    <w:rsid w:val="00A2061A"/>
    <w:rsid w:val="00A23FCE"/>
    <w:rsid w:val="00A24103"/>
    <w:rsid w:val="00A263B0"/>
    <w:rsid w:val="00A26AAE"/>
    <w:rsid w:val="00A26AF6"/>
    <w:rsid w:val="00A30D25"/>
    <w:rsid w:val="00A3360E"/>
    <w:rsid w:val="00A40238"/>
    <w:rsid w:val="00A416D7"/>
    <w:rsid w:val="00A41BDC"/>
    <w:rsid w:val="00A44E63"/>
    <w:rsid w:val="00A50ABC"/>
    <w:rsid w:val="00A522FE"/>
    <w:rsid w:val="00A543F8"/>
    <w:rsid w:val="00A54C2E"/>
    <w:rsid w:val="00A55626"/>
    <w:rsid w:val="00A55D0F"/>
    <w:rsid w:val="00A61A1D"/>
    <w:rsid w:val="00A65270"/>
    <w:rsid w:val="00A653E7"/>
    <w:rsid w:val="00A678D8"/>
    <w:rsid w:val="00A70048"/>
    <w:rsid w:val="00A7125A"/>
    <w:rsid w:val="00A72CC1"/>
    <w:rsid w:val="00A75129"/>
    <w:rsid w:val="00A758F8"/>
    <w:rsid w:val="00A81A47"/>
    <w:rsid w:val="00A82FDD"/>
    <w:rsid w:val="00A8523D"/>
    <w:rsid w:val="00A8554D"/>
    <w:rsid w:val="00A8617E"/>
    <w:rsid w:val="00A8708C"/>
    <w:rsid w:val="00A97F06"/>
    <w:rsid w:val="00AA3E55"/>
    <w:rsid w:val="00AA5D48"/>
    <w:rsid w:val="00AA6A02"/>
    <w:rsid w:val="00AB039E"/>
    <w:rsid w:val="00AB25ED"/>
    <w:rsid w:val="00AB45AC"/>
    <w:rsid w:val="00AB5DE9"/>
    <w:rsid w:val="00AC3D79"/>
    <w:rsid w:val="00AC6DB0"/>
    <w:rsid w:val="00AC7269"/>
    <w:rsid w:val="00AD2857"/>
    <w:rsid w:val="00AD5363"/>
    <w:rsid w:val="00AD59FE"/>
    <w:rsid w:val="00AD723F"/>
    <w:rsid w:val="00AD728B"/>
    <w:rsid w:val="00AE17C5"/>
    <w:rsid w:val="00AE2002"/>
    <w:rsid w:val="00AE26A1"/>
    <w:rsid w:val="00AE376B"/>
    <w:rsid w:val="00AE3DED"/>
    <w:rsid w:val="00AE3E4A"/>
    <w:rsid w:val="00AE4B3D"/>
    <w:rsid w:val="00AE4D39"/>
    <w:rsid w:val="00AE5B14"/>
    <w:rsid w:val="00AE6C16"/>
    <w:rsid w:val="00AE6FDD"/>
    <w:rsid w:val="00AF1004"/>
    <w:rsid w:val="00AF3393"/>
    <w:rsid w:val="00AF4CB8"/>
    <w:rsid w:val="00AF5596"/>
    <w:rsid w:val="00B012EE"/>
    <w:rsid w:val="00B01471"/>
    <w:rsid w:val="00B06B5F"/>
    <w:rsid w:val="00B07DCA"/>
    <w:rsid w:val="00B105A7"/>
    <w:rsid w:val="00B1112C"/>
    <w:rsid w:val="00B125B5"/>
    <w:rsid w:val="00B13CC4"/>
    <w:rsid w:val="00B1524C"/>
    <w:rsid w:val="00B15624"/>
    <w:rsid w:val="00B16D3D"/>
    <w:rsid w:val="00B204A4"/>
    <w:rsid w:val="00B21E7D"/>
    <w:rsid w:val="00B2359B"/>
    <w:rsid w:val="00B23E9E"/>
    <w:rsid w:val="00B250A1"/>
    <w:rsid w:val="00B25800"/>
    <w:rsid w:val="00B27DDE"/>
    <w:rsid w:val="00B301EF"/>
    <w:rsid w:val="00B304F4"/>
    <w:rsid w:val="00B30F40"/>
    <w:rsid w:val="00B336B9"/>
    <w:rsid w:val="00B3422D"/>
    <w:rsid w:val="00B348B5"/>
    <w:rsid w:val="00B35448"/>
    <w:rsid w:val="00B359B2"/>
    <w:rsid w:val="00B35D61"/>
    <w:rsid w:val="00B37950"/>
    <w:rsid w:val="00B400EE"/>
    <w:rsid w:val="00B4118E"/>
    <w:rsid w:val="00B425F5"/>
    <w:rsid w:val="00B43867"/>
    <w:rsid w:val="00B44717"/>
    <w:rsid w:val="00B47707"/>
    <w:rsid w:val="00B5465D"/>
    <w:rsid w:val="00B57BED"/>
    <w:rsid w:val="00B61B9B"/>
    <w:rsid w:val="00B713D7"/>
    <w:rsid w:val="00B72473"/>
    <w:rsid w:val="00B77DA7"/>
    <w:rsid w:val="00B77DD4"/>
    <w:rsid w:val="00B80C92"/>
    <w:rsid w:val="00B80FF0"/>
    <w:rsid w:val="00B81537"/>
    <w:rsid w:val="00B90B21"/>
    <w:rsid w:val="00B92F37"/>
    <w:rsid w:val="00B931E6"/>
    <w:rsid w:val="00B94AB2"/>
    <w:rsid w:val="00B95465"/>
    <w:rsid w:val="00B9584D"/>
    <w:rsid w:val="00B96172"/>
    <w:rsid w:val="00B96A74"/>
    <w:rsid w:val="00B977FF"/>
    <w:rsid w:val="00BA3B07"/>
    <w:rsid w:val="00BB16BA"/>
    <w:rsid w:val="00BB2933"/>
    <w:rsid w:val="00BB3140"/>
    <w:rsid w:val="00BB4AAB"/>
    <w:rsid w:val="00BB7574"/>
    <w:rsid w:val="00BC1846"/>
    <w:rsid w:val="00BC1CB1"/>
    <w:rsid w:val="00BC21EE"/>
    <w:rsid w:val="00BC34BF"/>
    <w:rsid w:val="00BD0714"/>
    <w:rsid w:val="00BD0CD0"/>
    <w:rsid w:val="00BD4B07"/>
    <w:rsid w:val="00BD7F5B"/>
    <w:rsid w:val="00BE17F4"/>
    <w:rsid w:val="00BE2E7E"/>
    <w:rsid w:val="00BE4E3F"/>
    <w:rsid w:val="00BE572A"/>
    <w:rsid w:val="00BE6118"/>
    <w:rsid w:val="00BF1303"/>
    <w:rsid w:val="00BF22C2"/>
    <w:rsid w:val="00BF475B"/>
    <w:rsid w:val="00BF55B7"/>
    <w:rsid w:val="00BF61EC"/>
    <w:rsid w:val="00BF76D7"/>
    <w:rsid w:val="00BF7A22"/>
    <w:rsid w:val="00C0238F"/>
    <w:rsid w:val="00C03012"/>
    <w:rsid w:val="00C038FB"/>
    <w:rsid w:val="00C04B13"/>
    <w:rsid w:val="00C10F91"/>
    <w:rsid w:val="00C13980"/>
    <w:rsid w:val="00C1470C"/>
    <w:rsid w:val="00C1488D"/>
    <w:rsid w:val="00C20590"/>
    <w:rsid w:val="00C219AE"/>
    <w:rsid w:val="00C22AEA"/>
    <w:rsid w:val="00C23435"/>
    <w:rsid w:val="00C238B9"/>
    <w:rsid w:val="00C25C22"/>
    <w:rsid w:val="00C27B85"/>
    <w:rsid w:val="00C31048"/>
    <w:rsid w:val="00C31295"/>
    <w:rsid w:val="00C34143"/>
    <w:rsid w:val="00C364CC"/>
    <w:rsid w:val="00C3727E"/>
    <w:rsid w:val="00C413BC"/>
    <w:rsid w:val="00C41C42"/>
    <w:rsid w:val="00C45310"/>
    <w:rsid w:val="00C51269"/>
    <w:rsid w:val="00C5204F"/>
    <w:rsid w:val="00C55FB1"/>
    <w:rsid w:val="00C57C7B"/>
    <w:rsid w:val="00C6057D"/>
    <w:rsid w:val="00C60720"/>
    <w:rsid w:val="00C61882"/>
    <w:rsid w:val="00C64AFC"/>
    <w:rsid w:val="00C71390"/>
    <w:rsid w:val="00C757F2"/>
    <w:rsid w:val="00C805FB"/>
    <w:rsid w:val="00C81263"/>
    <w:rsid w:val="00C82D77"/>
    <w:rsid w:val="00C8317E"/>
    <w:rsid w:val="00C84DD3"/>
    <w:rsid w:val="00C86F16"/>
    <w:rsid w:val="00C922C0"/>
    <w:rsid w:val="00C92BAD"/>
    <w:rsid w:val="00C934EF"/>
    <w:rsid w:val="00C94510"/>
    <w:rsid w:val="00C95C2B"/>
    <w:rsid w:val="00C97D19"/>
    <w:rsid w:val="00CA2DEB"/>
    <w:rsid w:val="00CA2EC4"/>
    <w:rsid w:val="00CA3888"/>
    <w:rsid w:val="00CA6B8F"/>
    <w:rsid w:val="00CB144B"/>
    <w:rsid w:val="00CB397F"/>
    <w:rsid w:val="00CB6868"/>
    <w:rsid w:val="00CC0C5B"/>
    <w:rsid w:val="00CC1E8F"/>
    <w:rsid w:val="00CC2E23"/>
    <w:rsid w:val="00CC2F02"/>
    <w:rsid w:val="00CC571A"/>
    <w:rsid w:val="00CD1795"/>
    <w:rsid w:val="00CD2A84"/>
    <w:rsid w:val="00CD2B6B"/>
    <w:rsid w:val="00CE0312"/>
    <w:rsid w:val="00CE084D"/>
    <w:rsid w:val="00CE15B2"/>
    <w:rsid w:val="00CE27AE"/>
    <w:rsid w:val="00CE3D16"/>
    <w:rsid w:val="00CE659F"/>
    <w:rsid w:val="00CE7710"/>
    <w:rsid w:val="00CE7ED3"/>
    <w:rsid w:val="00CF205D"/>
    <w:rsid w:val="00CF3818"/>
    <w:rsid w:val="00CF4A6B"/>
    <w:rsid w:val="00CF5B8D"/>
    <w:rsid w:val="00D00FA0"/>
    <w:rsid w:val="00D01C01"/>
    <w:rsid w:val="00D01DB6"/>
    <w:rsid w:val="00D02800"/>
    <w:rsid w:val="00D0411D"/>
    <w:rsid w:val="00D131C5"/>
    <w:rsid w:val="00D23E0B"/>
    <w:rsid w:val="00D24DE6"/>
    <w:rsid w:val="00D26CA5"/>
    <w:rsid w:val="00D27FC4"/>
    <w:rsid w:val="00D30892"/>
    <w:rsid w:val="00D328E2"/>
    <w:rsid w:val="00D3511B"/>
    <w:rsid w:val="00D355A0"/>
    <w:rsid w:val="00D36D93"/>
    <w:rsid w:val="00D40372"/>
    <w:rsid w:val="00D403E6"/>
    <w:rsid w:val="00D4057C"/>
    <w:rsid w:val="00D432BB"/>
    <w:rsid w:val="00D44EA0"/>
    <w:rsid w:val="00D462F6"/>
    <w:rsid w:val="00D46B76"/>
    <w:rsid w:val="00D4703A"/>
    <w:rsid w:val="00D51A6D"/>
    <w:rsid w:val="00D557C8"/>
    <w:rsid w:val="00D57B45"/>
    <w:rsid w:val="00D60A8F"/>
    <w:rsid w:val="00D61D30"/>
    <w:rsid w:val="00D630ED"/>
    <w:rsid w:val="00D64827"/>
    <w:rsid w:val="00D71B5B"/>
    <w:rsid w:val="00D728E4"/>
    <w:rsid w:val="00D72D97"/>
    <w:rsid w:val="00D734EE"/>
    <w:rsid w:val="00D73707"/>
    <w:rsid w:val="00D73BC9"/>
    <w:rsid w:val="00D8013E"/>
    <w:rsid w:val="00D833A6"/>
    <w:rsid w:val="00D90F34"/>
    <w:rsid w:val="00D9345C"/>
    <w:rsid w:val="00D94B5D"/>
    <w:rsid w:val="00D96862"/>
    <w:rsid w:val="00DA17BC"/>
    <w:rsid w:val="00DA181B"/>
    <w:rsid w:val="00DA1D73"/>
    <w:rsid w:val="00DA1EFA"/>
    <w:rsid w:val="00DA2ADD"/>
    <w:rsid w:val="00DA3462"/>
    <w:rsid w:val="00DA40D4"/>
    <w:rsid w:val="00DA4377"/>
    <w:rsid w:val="00DA5358"/>
    <w:rsid w:val="00DA5E8B"/>
    <w:rsid w:val="00DA6119"/>
    <w:rsid w:val="00DA7A78"/>
    <w:rsid w:val="00DB06E0"/>
    <w:rsid w:val="00DB1CFB"/>
    <w:rsid w:val="00DB35D6"/>
    <w:rsid w:val="00DB4020"/>
    <w:rsid w:val="00DB6E14"/>
    <w:rsid w:val="00DB7D0C"/>
    <w:rsid w:val="00DC0EE9"/>
    <w:rsid w:val="00DC209A"/>
    <w:rsid w:val="00DC2515"/>
    <w:rsid w:val="00DC37C5"/>
    <w:rsid w:val="00DC4299"/>
    <w:rsid w:val="00DC4C53"/>
    <w:rsid w:val="00DC5CBD"/>
    <w:rsid w:val="00DD33F2"/>
    <w:rsid w:val="00DD34C1"/>
    <w:rsid w:val="00DD3E83"/>
    <w:rsid w:val="00DD6147"/>
    <w:rsid w:val="00DD70AF"/>
    <w:rsid w:val="00DE0412"/>
    <w:rsid w:val="00DE0847"/>
    <w:rsid w:val="00DE2762"/>
    <w:rsid w:val="00DE2D14"/>
    <w:rsid w:val="00DE2E19"/>
    <w:rsid w:val="00DE79A9"/>
    <w:rsid w:val="00DE7B34"/>
    <w:rsid w:val="00DF0852"/>
    <w:rsid w:val="00DF2748"/>
    <w:rsid w:val="00DF397F"/>
    <w:rsid w:val="00DF3A2E"/>
    <w:rsid w:val="00DF6781"/>
    <w:rsid w:val="00DF7700"/>
    <w:rsid w:val="00DF77F5"/>
    <w:rsid w:val="00DF780D"/>
    <w:rsid w:val="00DF7E7E"/>
    <w:rsid w:val="00E00DCD"/>
    <w:rsid w:val="00E01800"/>
    <w:rsid w:val="00E02073"/>
    <w:rsid w:val="00E02A3C"/>
    <w:rsid w:val="00E0359A"/>
    <w:rsid w:val="00E05862"/>
    <w:rsid w:val="00E10B5A"/>
    <w:rsid w:val="00E11080"/>
    <w:rsid w:val="00E13D6F"/>
    <w:rsid w:val="00E24EEC"/>
    <w:rsid w:val="00E26C26"/>
    <w:rsid w:val="00E334C1"/>
    <w:rsid w:val="00E34553"/>
    <w:rsid w:val="00E36093"/>
    <w:rsid w:val="00E410D3"/>
    <w:rsid w:val="00E4190B"/>
    <w:rsid w:val="00E419ED"/>
    <w:rsid w:val="00E44C28"/>
    <w:rsid w:val="00E46397"/>
    <w:rsid w:val="00E529B0"/>
    <w:rsid w:val="00E544E0"/>
    <w:rsid w:val="00E5465E"/>
    <w:rsid w:val="00E56BBF"/>
    <w:rsid w:val="00E56FD4"/>
    <w:rsid w:val="00E668BC"/>
    <w:rsid w:val="00E74941"/>
    <w:rsid w:val="00E74CA3"/>
    <w:rsid w:val="00E751A3"/>
    <w:rsid w:val="00E75C67"/>
    <w:rsid w:val="00E769DE"/>
    <w:rsid w:val="00E803E2"/>
    <w:rsid w:val="00E80FF5"/>
    <w:rsid w:val="00E81442"/>
    <w:rsid w:val="00E837FE"/>
    <w:rsid w:val="00E838EA"/>
    <w:rsid w:val="00E852C9"/>
    <w:rsid w:val="00E907A4"/>
    <w:rsid w:val="00E91787"/>
    <w:rsid w:val="00E93425"/>
    <w:rsid w:val="00E940BA"/>
    <w:rsid w:val="00E94B5B"/>
    <w:rsid w:val="00E97FD9"/>
    <w:rsid w:val="00EA0599"/>
    <w:rsid w:val="00EA080B"/>
    <w:rsid w:val="00EA2842"/>
    <w:rsid w:val="00EA2CB5"/>
    <w:rsid w:val="00EA4B1B"/>
    <w:rsid w:val="00EA4EAE"/>
    <w:rsid w:val="00EA6C36"/>
    <w:rsid w:val="00EA6EB2"/>
    <w:rsid w:val="00EA7494"/>
    <w:rsid w:val="00EB0236"/>
    <w:rsid w:val="00EB0594"/>
    <w:rsid w:val="00EB3F64"/>
    <w:rsid w:val="00EB4BE0"/>
    <w:rsid w:val="00EB7338"/>
    <w:rsid w:val="00EC0BE8"/>
    <w:rsid w:val="00EC38A3"/>
    <w:rsid w:val="00EC5037"/>
    <w:rsid w:val="00ED020F"/>
    <w:rsid w:val="00ED2028"/>
    <w:rsid w:val="00ED57A1"/>
    <w:rsid w:val="00ED5AC0"/>
    <w:rsid w:val="00ED6DD0"/>
    <w:rsid w:val="00EE0F38"/>
    <w:rsid w:val="00EF1E42"/>
    <w:rsid w:val="00EF1E9A"/>
    <w:rsid w:val="00EF2A23"/>
    <w:rsid w:val="00EF4F3B"/>
    <w:rsid w:val="00EF52DC"/>
    <w:rsid w:val="00EF5347"/>
    <w:rsid w:val="00EF61C1"/>
    <w:rsid w:val="00F0072D"/>
    <w:rsid w:val="00F0641E"/>
    <w:rsid w:val="00F06AD6"/>
    <w:rsid w:val="00F10A4D"/>
    <w:rsid w:val="00F10AE3"/>
    <w:rsid w:val="00F11AA8"/>
    <w:rsid w:val="00F139B6"/>
    <w:rsid w:val="00F13BDF"/>
    <w:rsid w:val="00F2012B"/>
    <w:rsid w:val="00F23834"/>
    <w:rsid w:val="00F23C82"/>
    <w:rsid w:val="00F274DE"/>
    <w:rsid w:val="00F27E8E"/>
    <w:rsid w:val="00F30C15"/>
    <w:rsid w:val="00F40904"/>
    <w:rsid w:val="00F40B15"/>
    <w:rsid w:val="00F42655"/>
    <w:rsid w:val="00F45370"/>
    <w:rsid w:val="00F46089"/>
    <w:rsid w:val="00F462C7"/>
    <w:rsid w:val="00F52C44"/>
    <w:rsid w:val="00F53846"/>
    <w:rsid w:val="00F53BD7"/>
    <w:rsid w:val="00F55C05"/>
    <w:rsid w:val="00F606EF"/>
    <w:rsid w:val="00F6070F"/>
    <w:rsid w:val="00F6164A"/>
    <w:rsid w:val="00F63ACF"/>
    <w:rsid w:val="00F6419E"/>
    <w:rsid w:val="00F6512F"/>
    <w:rsid w:val="00F66E57"/>
    <w:rsid w:val="00F74277"/>
    <w:rsid w:val="00F753A1"/>
    <w:rsid w:val="00F77C93"/>
    <w:rsid w:val="00F8215E"/>
    <w:rsid w:val="00F82D9B"/>
    <w:rsid w:val="00F85A7D"/>
    <w:rsid w:val="00F87CDB"/>
    <w:rsid w:val="00F906F5"/>
    <w:rsid w:val="00F928D9"/>
    <w:rsid w:val="00F92C1E"/>
    <w:rsid w:val="00F950B8"/>
    <w:rsid w:val="00F95497"/>
    <w:rsid w:val="00F95CAF"/>
    <w:rsid w:val="00F96838"/>
    <w:rsid w:val="00F970B7"/>
    <w:rsid w:val="00F975A0"/>
    <w:rsid w:val="00FA0CAB"/>
    <w:rsid w:val="00FA0E80"/>
    <w:rsid w:val="00FA4A05"/>
    <w:rsid w:val="00FA4C76"/>
    <w:rsid w:val="00FB3913"/>
    <w:rsid w:val="00FB3BAB"/>
    <w:rsid w:val="00FB566F"/>
    <w:rsid w:val="00FB5C26"/>
    <w:rsid w:val="00FB5EA7"/>
    <w:rsid w:val="00FB6663"/>
    <w:rsid w:val="00FC0346"/>
    <w:rsid w:val="00FC2632"/>
    <w:rsid w:val="00FC3071"/>
    <w:rsid w:val="00FC6121"/>
    <w:rsid w:val="00FC6F1D"/>
    <w:rsid w:val="00FD376B"/>
    <w:rsid w:val="00FD7FE5"/>
    <w:rsid w:val="00FE2E1A"/>
    <w:rsid w:val="00FE4B8F"/>
    <w:rsid w:val="00FF1FAA"/>
    <w:rsid w:val="00FF251D"/>
    <w:rsid w:val="00FF3B75"/>
    <w:rsid w:val="00FF5517"/>
    <w:rsid w:val="00FF63E2"/>
    <w:rsid w:val="00FF6DCB"/>
    <w:rsid w:val="00FF72C4"/>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C9"/>
    <w:rPr>
      <w:lang w:val="en-GB"/>
    </w:rPr>
  </w:style>
  <w:style w:type="paragraph" w:styleId="Heading1">
    <w:name w:val="heading 1"/>
    <w:basedOn w:val="Normal"/>
    <w:link w:val="Heading1Char"/>
    <w:uiPriority w:val="9"/>
    <w:qFormat/>
    <w:rsid w:val="001A39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C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3E55"/>
    <w:pPr>
      <w:ind w:left="720"/>
      <w:contextualSpacing/>
    </w:pPr>
  </w:style>
  <w:style w:type="character" w:styleId="Hyperlink">
    <w:name w:val="Hyperlink"/>
    <w:basedOn w:val="DefaultParagraphFont"/>
    <w:uiPriority w:val="99"/>
    <w:unhideWhenUsed/>
    <w:rsid w:val="00AA3E55"/>
    <w:rPr>
      <w:color w:val="0000FF" w:themeColor="hyperlink"/>
      <w:u w:val="single"/>
    </w:rPr>
  </w:style>
  <w:style w:type="character" w:customStyle="1" w:styleId="src">
    <w:name w:val="src"/>
    <w:basedOn w:val="DefaultParagraphFont"/>
    <w:rsid w:val="00AA3E55"/>
  </w:style>
  <w:style w:type="character" w:customStyle="1" w:styleId="apple-converted-space">
    <w:name w:val="apple-converted-space"/>
    <w:basedOn w:val="DefaultParagraphFont"/>
    <w:rsid w:val="009417EA"/>
  </w:style>
  <w:style w:type="character" w:customStyle="1" w:styleId="Heading1Char">
    <w:name w:val="Heading 1 Char"/>
    <w:basedOn w:val="DefaultParagraphFont"/>
    <w:link w:val="Heading1"/>
    <w:uiPriority w:val="9"/>
    <w:rsid w:val="001A399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E376B"/>
    <w:rPr>
      <w:i/>
      <w:iCs/>
    </w:rPr>
  </w:style>
  <w:style w:type="character" w:styleId="Strong">
    <w:name w:val="Strong"/>
    <w:basedOn w:val="DefaultParagraphFont"/>
    <w:uiPriority w:val="22"/>
    <w:qFormat/>
    <w:rsid w:val="00AE376B"/>
    <w:rPr>
      <w:b/>
      <w:bCs/>
    </w:rPr>
  </w:style>
  <w:style w:type="character" w:customStyle="1" w:styleId="label">
    <w:name w:val="label"/>
    <w:basedOn w:val="DefaultParagraphFont"/>
    <w:rsid w:val="00240C31"/>
  </w:style>
  <w:style w:type="character" w:customStyle="1" w:styleId="highlight">
    <w:name w:val="highlight"/>
    <w:basedOn w:val="DefaultParagraphFont"/>
    <w:rsid w:val="008741F4"/>
  </w:style>
  <w:style w:type="table" w:styleId="TableGrid">
    <w:name w:val="Table Grid"/>
    <w:basedOn w:val="TableNormal"/>
    <w:uiPriority w:val="59"/>
    <w:rsid w:val="004837A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1A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23F2"/>
    <w:rPr>
      <w:sz w:val="21"/>
      <w:szCs w:val="21"/>
    </w:rPr>
  </w:style>
  <w:style w:type="paragraph" w:styleId="CommentText">
    <w:name w:val="annotation text"/>
    <w:basedOn w:val="Normal"/>
    <w:link w:val="CommentTextChar"/>
    <w:uiPriority w:val="99"/>
    <w:unhideWhenUsed/>
    <w:rsid w:val="004723F2"/>
    <w:rPr>
      <w:rFonts w:cs="Mangal"/>
    </w:rPr>
  </w:style>
  <w:style w:type="character" w:customStyle="1" w:styleId="CommentTextChar">
    <w:name w:val="Comment Text Char"/>
    <w:basedOn w:val="DefaultParagraphFont"/>
    <w:link w:val="CommentText"/>
    <w:uiPriority w:val="99"/>
    <w:rsid w:val="004723F2"/>
    <w:rPr>
      <w:rFonts w:cs="Mangal"/>
      <w:lang w:val="en-GB"/>
    </w:rPr>
  </w:style>
  <w:style w:type="paragraph" w:styleId="CommentSubject">
    <w:name w:val="annotation subject"/>
    <w:basedOn w:val="CommentText"/>
    <w:next w:val="CommentText"/>
    <w:link w:val="CommentSubjectChar"/>
    <w:uiPriority w:val="99"/>
    <w:semiHidden/>
    <w:unhideWhenUsed/>
    <w:rsid w:val="004723F2"/>
    <w:rPr>
      <w:b/>
      <w:bCs/>
    </w:rPr>
  </w:style>
  <w:style w:type="character" w:customStyle="1" w:styleId="CommentSubjectChar">
    <w:name w:val="Comment Subject Char"/>
    <w:basedOn w:val="CommentTextChar"/>
    <w:link w:val="CommentSubject"/>
    <w:uiPriority w:val="99"/>
    <w:semiHidden/>
    <w:rsid w:val="004723F2"/>
    <w:rPr>
      <w:rFonts w:cs="Mangal"/>
      <w:b/>
      <w:bCs/>
      <w:lang w:val="en-GB"/>
    </w:rPr>
  </w:style>
  <w:style w:type="paragraph" w:styleId="BalloonText">
    <w:name w:val="Balloon Text"/>
    <w:basedOn w:val="Normal"/>
    <w:link w:val="BalloonTextChar"/>
    <w:uiPriority w:val="99"/>
    <w:semiHidden/>
    <w:unhideWhenUsed/>
    <w:rsid w:val="004723F2"/>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4723F2"/>
    <w:rPr>
      <w:rFonts w:cs="Mangal"/>
      <w:sz w:val="18"/>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C9"/>
    <w:rPr>
      <w:lang w:val="en-GB"/>
    </w:rPr>
  </w:style>
  <w:style w:type="paragraph" w:styleId="Heading1">
    <w:name w:val="heading 1"/>
    <w:basedOn w:val="Normal"/>
    <w:link w:val="Heading1Char"/>
    <w:uiPriority w:val="9"/>
    <w:qFormat/>
    <w:rsid w:val="001A39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C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3E55"/>
    <w:pPr>
      <w:ind w:left="720"/>
      <w:contextualSpacing/>
    </w:pPr>
  </w:style>
  <w:style w:type="character" w:styleId="Hyperlink">
    <w:name w:val="Hyperlink"/>
    <w:basedOn w:val="DefaultParagraphFont"/>
    <w:uiPriority w:val="99"/>
    <w:unhideWhenUsed/>
    <w:rsid w:val="00AA3E55"/>
    <w:rPr>
      <w:color w:val="0000FF" w:themeColor="hyperlink"/>
      <w:u w:val="single"/>
    </w:rPr>
  </w:style>
  <w:style w:type="character" w:customStyle="1" w:styleId="src">
    <w:name w:val="src"/>
    <w:basedOn w:val="DefaultParagraphFont"/>
    <w:rsid w:val="00AA3E55"/>
  </w:style>
  <w:style w:type="character" w:customStyle="1" w:styleId="apple-converted-space">
    <w:name w:val="apple-converted-space"/>
    <w:basedOn w:val="DefaultParagraphFont"/>
    <w:rsid w:val="009417EA"/>
  </w:style>
  <w:style w:type="character" w:customStyle="1" w:styleId="Heading1Char">
    <w:name w:val="Heading 1 Char"/>
    <w:basedOn w:val="DefaultParagraphFont"/>
    <w:link w:val="Heading1"/>
    <w:uiPriority w:val="9"/>
    <w:rsid w:val="001A399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E376B"/>
    <w:rPr>
      <w:i/>
      <w:iCs/>
    </w:rPr>
  </w:style>
  <w:style w:type="character" w:styleId="Strong">
    <w:name w:val="Strong"/>
    <w:basedOn w:val="DefaultParagraphFont"/>
    <w:uiPriority w:val="22"/>
    <w:qFormat/>
    <w:rsid w:val="00AE376B"/>
    <w:rPr>
      <w:b/>
      <w:bCs/>
    </w:rPr>
  </w:style>
  <w:style w:type="character" w:customStyle="1" w:styleId="label">
    <w:name w:val="label"/>
    <w:basedOn w:val="DefaultParagraphFont"/>
    <w:rsid w:val="00240C31"/>
  </w:style>
  <w:style w:type="character" w:customStyle="1" w:styleId="highlight">
    <w:name w:val="highlight"/>
    <w:basedOn w:val="DefaultParagraphFont"/>
    <w:rsid w:val="008741F4"/>
  </w:style>
  <w:style w:type="table" w:styleId="TableGrid">
    <w:name w:val="Table Grid"/>
    <w:basedOn w:val="TableNormal"/>
    <w:uiPriority w:val="59"/>
    <w:rsid w:val="004837A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1A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23F2"/>
    <w:rPr>
      <w:sz w:val="21"/>
      <w:szCs w:val="21"/>
    </w:rPr>
  </w:style>
  <w:style w:type="paragraph" w:styleId="CommentText">
    <w:name w:val="annotation text"/>
    <w:basedOn w:val="Normal"/>
    <w:link w:val="CommentTextChar"/>
    <w:uiPriority w:val="99"/>
    <w:unhideWhenUsed/>
    <w:rsid w:val="004723F2"/>
    <w:rPr>
      <w:rFonts w:cs="Mangal"/>
    </w:rPr>
  </w:style>
  <w:style w:type="character" w:customStyle="1" w:styleId="CommentTextChar">
    <w:name w:val="Comment Text Char"/>
    <w:basedOn w:val="DefaultParagraphFont"/>
    <w:link w:val="CommentText"/>
    <w:uiPriority w:val="99"/>
    <w:rsid w:val="004723F2"/>
    <w:rPr>
      <w:rFonts w:cs="Mangal"/>
      <w:lang w:val="en-GB"/>
    </w:rPr>
  </w:style>
  <w:style w:type="paragraph" w:styleId="CommentSubject">
    <w:name w:val="annotation subject"/>
    <w:basedOn w:val="CommentText"/>
    <w:next w:val="CommentText"/>
    <w:link w:val="CommentSubjectChar"/>
    <w:uiPriority w:val="99"/>
    <w:semiHidden/>
    <w:unhideWhenUsed/>
    <w:rsid w:val="004723F2"/>
    <w:rPr>
      <w:b/>
      <w:bCs/>
    </w:rPr>
  </w:style>
  <w:style w:type="character" w:customStyle="1" w:styleId="CommentSubjectChar">
    <w:name w:val="Comment Subject Char"/>
    <w:basedOn w:val="CommentTextChar"/>
    <w:link w:val="CommentSubject"/>
    <w:uiPriority w:val="99"/>
    <w:semiHidden/>
    <w:rsid w:val="004723F2"/>
    <w:rPr>
      <w:rFonts w:cs="Mangal"/>
      <w:b/>
      <w:bCs/>
      <w:lang w:val="en-GB"/>
    </w:rPr>
  </w:style>
  <w:style w:type="paragraph" w:styleId="BalloonText">
    <w:name w:val="Balloon Text"/>
    <w:basedOn w:val="Normal"/>
    <w:link w:val="BalloonTextChar"/>
    <w:uiPriority w:val="99"/>
    <w:semiHidden/>
    <w:unhideWhenUsed/>
    <w:rsid w:val="004723F2"/>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4723F2"/>
    <w:rPr>
      <w:rFonts w:cs="Mangal"/>
      <w:sz w:val="18"/>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863">
      <w:bodyDiv w:val="1"/>
      <w:marLeft w:val="0"/>
      <w:marRight w:val="0"/>
      <w:marTop w:val="0"/>
      <w:marBottom w:val="0"/>
      <w:divBdr>
        <w:top w:val="none" w:sz="0" w:space="0" w:color="auto"/>
        <w:left w:val="none" w:sz="0" w:space="0" w:color="auto"/>
        <w:bottom w:val="none" w:sz="0" w:space="0" w:color="auto"/>
        <w:right w:val="none" w:sz="0" w:space="0" w:color="auto"/>
      </w:divBdr>
    </w:div>
    <w:div w:id="82653718">
      <w:bodyDiv w:val="1"/>
      <w:marLeft w:val="0"/>
      <w:marRight w:val="0"/>
      <w:marTop w:val="0"/>
      <w:marBottom w:val="0"/>
      <w:divBdr>
        <w:top w:val="none" w:sz="0" w:space="0" w:color="auto"/>
        <w:left w:val="none" w:sz="0" w:space="0" w:color="auto"/>
        <w:bottom w:val="none" w:sz="0" w:space="0" w:color="auto"/>
        <w:right w:val="none" w:sz="0" w:space="0" w:color="auto"/>
      </w:divBdr>
    </w:div>
    <w:div w:id="117262050">
      <w:bodyDiv w:val="1"/>
      <w:marLeft w:val="0"/>
      <w:marRight w:val="0"/>
      <w:marTop w:val="0"/>
      <w:marBottom w:val="0"/>
      <w:divBdr>
        <w:top w:val="none" w:sz="0" w:space="0" w:color="auto"/>
        <w:left w:val="none" w:sz="0" w:space="0" w:color="auto"/>
        <w:bottom w:val="none" w:sz="0" w:space="0" w:color="auto"/>
        <w:right w:val="none" w:sz="0" w:space="0" w:color="auto"/>
      </w:divBdr>
    </w:div>
    <w:div w:id="214778151">
      <w:bodyDiv w:val="1"/>
      <w:marLeft w:val="0"/>
      <w:marRight w:val="0"/>
      <w:marTop w:val="0"/>
      <w:marBottom w:val="0"/>
      <w:divBdr>
        <w:top w:val="none" w:sz="0" w:space="0" w:color="auto"/>
        <w:left w:val="none" w:sz="0" w:space="0" w:color="auto"/>
        <w:bottom w:val="none" w:sz="0" w:space="0" w:color="auto"/>
        <w:right w:val="none" w:sz="0" w:space="0" w:color="auto"/>
      </w:divBdr>
    </w:div>
    <w:div w:id="218857048">
      <w:bodyDiv w:val="1"/>
      <w:marLeft w:val="0"/>
      <w:marRight w:val="0"/>
      <w:marTop w:val="0"/>
      <w:marBottom w:val="0"/>
      <w:divBdr>
        <w:top w:val="none" w:sz="0" w:space="0" w:color="auto"/>
        <w:left w:val="none" w:sz="0" w:space="0" w:color="auto"/>
        <w:bottom w:val="none" w:sz="0" w:space="0" w:color="auto"/>
        <w:right w:val="none" w:sz="0" w:space="0" w:color="auto"/>
      </w:divBdr>
    </w:div>
    <w:div w:id="334383430">
      <w:bodyDiv w:val="1"/>
      <w:marLeft w:val="0"/>
      <w:marRight w:val="0"/>
      <w:marTop w:val="0"/>
      <w:marBottom w:val="0"/>
      <w:divBdr>
        <w:top w:val="none" w:sz="0" w:space="0" w:color="auto"/>
        <w:left w:val="none" w:sz="0" w:space="0" w:color="auto"/>
        <w:bottom w:val="none" w:sz="0" w:space="0" w:color="auto"/>
        <w:right w:val="none" w:sz="0" w:space="0" w:color="auto"/>
      </w:divBdr>
    </w:div>
    <w:div w:id="436220753">
      <w:bodyDiv w:val="1"/>
      <w:marLeft w:val="0"/>
      <w:marRight w:val="0"/>
      <w:marTop w:val="0"/>
      <w:marBottom w:val="0"/>
      <w:divBdr>
        <w:top w:val="none" w:sz="0" w:space="0" w:color="auto"/>
        <w:left w:val="none" w:sz="0" w:space="0" w:color="auto"/>
        <w:bottom w:val="none" w:sz="0" w:space="0" w:color="auto"/>
        <w:right w:val="none" w:sz="0" w:space="0" w:color="auto"/>
      </w:divBdr>
    </w:div>
    <w:div w:id="461266279">
      <w:bodyDiv w:val="1"/>
      <w:marLeft w:val="0"/>
      <w:marRight w:val="0"/>
      <w:marTop w:val="0"/>
      <w:marBottom w:val="0"/>
      <w:divBdr>
        <w:top w:val="none" w:sz="0" w:space="0" w:color="auto"/>
        <w:left w:val="none" w:sz="0" w:space="0" w:color="auto"/>
        <w:bottom w:val="none" w:sz="0" w:space="0" w:color="auto"/>
        <w:right w:val="none" w:sz="0" w:space="0" w:color="auto"/>
      </w:divBdr>
    </w:div>
    <w:div w:id="485247918">
      <w:bodyDiv w:val="1"/>
      <w:marLeft w:val="0"/>
      <w:marRight w:val="0"/>
      <w:marTop w:val="0"/>
      <w:marBottom w:val="0"/>
      <w:divBdr>
        <w:top w:val="none" w:sz="0" w:space="0" w:color="auto"/>
        <w:left w:val="none" w:sz="0" w:space="0" w:color="auto"/>
        <w:bottom w:val="none" w:sz="0" w:space="0" w:color="auto"/>
        <w:right w:val="none" w:sz="0" w:space="0" w:color="auto"/>
      </w:divBdr>
    </w:div>
    <w:div w:id="491991602">
      <w:bodyDiv w:val="1"/>
      <w:marLeft w:val="0"/>
      <w:marRight w:val="0"/>
      <w:marTop w:val="0"/>
      <w:marBottom w:val="0"/>
      <w:divBdr>
        <w:top w:val="none" w:sz="0" w:space="0" w:color="auto"/>
        <w:left w:val="none" w:sz="0" w:space="0" w:color="auto"/>
        <w:bottom w:val="none" w:sz="0" w:space="0" w:color="auto"/>
        <w:right w:val="none" w:sz="0" w:space="0" w:color="auto"/>
      </w:divBdr>
    </w:div>
    <w:div w:id="503664229">
      <w:bodyDiv w:val="1"/>
      <w:marLeft w:val="0"/>
      <w:marRight w:val="0"/>
      <w:marTop w:val="0"/>
      <w:marBottom w:val="0"/>
      <w:divBdr>
        <w:top w:val="none" w:sz="0" w:space="0" w:color="auto"/>
        <w:left w:val="none" w:sz="0" w:space="0" w:color="auto"/>
        <w:bottom w:val="none" w:sz="0" w:space="0" w:color="auto"/>
        <w:right w:val="none" w:sz="0" w:space="0" w:color="auto"/>
      </w:divBdr>
    </w:div>
    <w:div w:id="518470307">
      <w:bodyDiv w:val="1"/>
      <w:marLeft w:val="0"/>
      <w:marRight w:val="0"/>
      <w:marTop w:val="0"/>
      <w:marBottom w:val="0"/>
      <w:divBdr>
        <w:top w:val="none" w:sz="0" w:space="0" w:color="auto"/>
        <w:left w:val="none" w:sz="0" w:space="0" w:color="auto"/>
        <w:bottom w:val="none" w:sz="0" w:space="0" w:color="auto"/>
        <w:right w:val="none" w:sz="0" w:space="0" w:color="auto"/>
      </w:divBdr>
    </w:div>
    <w:div w:id="585656370">
      <w:bodyDiv w:val="1"/>
      <w:marLeft w:val="0"/>
      <w:marRight w:val="0"/>
      <w:marTop w:val="0"/>
      <w:marBottom w:val="0"/>
      <w:divBdr>
        <w:top w:val="none" w:sz="0" w:space="0" w:color="auto"/>
        <w:left w:val="none" w:sz="0" w:space="0" w:color="auto"/>
        <w:bottom w:val="none" w:sz="0" w:space="0" w:color="auto"/>
        <w:right w:val="none" w:sz="0" w:space="0" w:color="auto"/>
      </w:divBdr>
      <w:divsChild>
        <w:div w:id="91056299">
          <w:marLeft w:val="0"/>
          <w:marRight w:val="0"/>
          <w:marTop w:val="0"/>
          <w:marBottom w:val="0"/>
          <w:divBdr>
            <w:top w:val="none" w:sz="0" w:space="0" w:color="auto"/>
            <w:left w:val="none" w:sz="0" w:space="0" w:color="auto"/>
            <w:bottom w:val="none" w:sz="0" w:space="0" w:color="auto"/>
            <w:right w:val="none" w:sz="0" w:space="0" w:color="auto"/>
          </w:divBdr>
          <w:divsChild>
            <w:div w:id="1143087558">
              <w:marLeft w:val="0"/>
              <w:marRight w:val="0"/>
              <w:marTop w:val="0"/>
              <w:marBottom w:val="0"/>
              <w:divBdr>
                <w:top w:val="none" w:sz="0" w:space="0" w:color="auto"/>
                <w:left w:val="none" w:sz="0" w:space="0" w:color="auto"/>
                <w:bottom w:val="none" w:sz="0" w:space="0" w:color="auto"/>
                <w:right w:val="none" w:sz="0" w:space="0" w:color="auto"/>
              </w:divBdr>
            </w:div>
            <w:div w:id="711271628">
              <w:marLeft w:val="0"/>
              <w:marRight w:val="0"/>
              <w:marTop w:val="0"/>
              <w:marBottom w:val="0"/>
              <w:divBdr>
                <w:top w:val="none" w:sz="0" w:space="0" w:color="auto"/>
                <w:left w:val="none" w:sz="0" w:space="0" w:color="auto"/>
                <w:bottom w:val="none" w:sz="0" w:space="0" w:color="auto"/>
                <w:right w:val="none" w:sz="0" w:space="0" w:color="auto"/>
              </w:divBdr>
            </w:div>
            <w:div w:id="829370839">
              <w:marLeft w:val="0"/>
              <w:marRight w:val="0"/>
              <w:marTop w:val="0"/>
              <w:marBottom w:val="0"/>
              <w:divBdr>
                <w:top w:val="none" w:sz="0" w:space="0" w:color="auto"/>
                <w:left w:val="none" w:sz="0" w:space="0" w:color="auto"/>
                <w:bottom w:val="none" w:sz="0" w:space="0" w:color="auto"/>
                <w:right w:val="none" w:sz="0" w:space="0" w:color="auto"/>
              </w:divBdr>
            </w:div>
            <w:div w:id="423303298">
              <w:marLeft w:val="0"/>
              <w:marRight w:val="0"/>
              <w:marTop w:val="0"/>
              <w:marBottom w:val="0"/>
              <w:divBdr>
                <w:top w:val="none" w:sz="0" w:space="0" w:color="auto"/>
                <w:left w:val="none" w:sz="0" w:space="0" w:color="auto"/>
                <w:bottom w:val="none" w:sz="0" w:space="0" w:color="auto"/>
                <w:right w:val="none" w:sz="0" w:space="0" w:color="auto"/>
              </w:divBdr>
            </w:div>
            <w:div w:id="1256399664">
              <w:marLeft w:val="0"/>
              <w:marRight w:val="0"/>
              <w:marTop w:val="0"/>
              <w:marBottom w:val="0"/>
              <w:divBdr>
                <w:top w:val="none" w:sz="0" w:space="0" w:color="auto"/>
                <w:left w:val="none" w:sz="0" w:space="0" w:color="auto"/>
                <w:bottom w:val="none" w:sz="0" w:space="0" w:color="auto"/>
                <w:right w:val="none" w:sz="0" w:space="0" w:color="auto"/>
              </w:divBdr>
            </w:div>
            <w:div w:id="2133131830">
              <w:marLeft w:val="0"/>
              <w:marRight w:val="0"/>
              <w:marTop w:val="0"/>
              <w:marBottom w:val="0"/>
              <w:divBdr>
                <w:top w:val="none" w:sz="0" w:space="0" w:color="auto"/>
                <w:left w:val="none" w:sz="0" w:space="0" w:color="auto"/>
                <w:bottom w:val="none" w:sz="0" w:space="0" w:color="auto"/>
                <w:right w:val="none" w:sz="0" w:space="0" w:color="auto"/>
              </w:divBdr>
            </w:div>
            <w:div w:id="1657608170">
              <w:marLeft w:val="0"/>
              <w:marRight w:val="0"/>
              <w:marTop w:val="0"/>
              <w:marBottom w:val="0"/>
              <w:divBdr>
                <w:top w:val="none" w:sz="0" w:space="0" w:color="auto"/>
                <w:left w:val="none" w:sz="0" w:space="0" w:color="auto"/>
                <w:bottom w:val="none" w:sz="0" w:space="0" w:color="auto"/>
                <w:right w:val="none" w:sz="0" w:space="0" w:color="auto"/>
              </w:divBdr>
            </w:div>
            <w:div w:id="1989049554">
              <w:marLeft w:val="0"/>
              <w:marRight w:val="0"/>
              <w:marTop w:val="0"/>
              <w:marBottom w:val="0"/>
              <w:divBdr>
                <w:top w:val="none" w:sz="0" w:space="0" w:color="auto"/>
                <w:left w:val="none" w:sz="0" w:space="0" w:color="auto"/>
                <w:bottom w:val="none" w:sz="0" w:space="0" w:color="auto"/>
                <w:right w:val="none" w:sz="0" w:space="0" w:color="auto"/>
              </w:divBdr>
            </w:div>
            <w:div w:id="918558653">
              <w:marLeft w:val="0"/>
              <w:marRight w:val="0"/>
              <w:marTop w:val="0"/>
              <w:marBottom w:val="0"/>
              <w:divBdr>
                <w:top w:val="none" w:sz="0" w:space="0" w:color="auto"/>
                <w:left w:val="none" w:sz="0" w:space="0" w:color="auto"/>
                <w:bottom w:val="none" w:sz="0" w:space="0" w:color="auto"/>
                <w:right w:val="none" w:sz="0" w:space="0" w:color="auto"/>
              </w:divBdr>
            </w:div>
            <w:div w:id="963271352">
              <w:marLeft w:val="0"/>
              <w:marRight w:val="0"/>
              <w:marTop w:val="0"/>
              <w:marBottom w:val="0"/>
              <w:divBdr>
                <w:top w:val="none" w:sz="0" w:space="0" w:color="auto"/>
                <w:left w:val="none" w:sz="0" w:space="0" w:color="auto"/>
                <w:bottom w:val="none" w:sz="0" w:space="0" w:color="auto"/>
                <w:right w:val="none" w:sz="0" w:space="0" w:color="auto"/>
              </w:divBdr>
            </w:div>
            <w:div w:id="1562905094">
              <w:marLeft w:val="0"/>
              <w:marRight w:val="0"/>
              <w:marTop w:val="0"/>
              <w:marBottom w:val="0"/>
              <w:divBdr>
                <w:top w:val="none" w:sz="0" w:space="0" w:color="auto"/>
                <w:left w:val="none" w:sz="0" w:space="0" w:color="auto"/>
                <w:bottom w:val="none" w:sz="0" w:space="0" w:color="auto"/>
                <w:right w:val="none" w:sz="0" w:space="0" w:color="auto"/>
              </w:divBdr>
            </w:div>
            <w:div w:id="356856921">
              <w:marLeft w:val="0"/>
              <w:marRight w:val="0"/>
              <w:marTop w:val="0"/>
              <w:marBottom w:val="0"/>
              <w:divBdr>
                <w:top w:val="none" w:sz="0" w:space="0" w:color="auto"/>
                <w:left w:val="none" w:sz="0" w:space="0" w:color="auto"/>
                <w:bottom w:val="none" w:sz="0" w:space="0" w:color="auto"/>
                <w:right w:val="none" w:sz="0" w:space="0" w:color="auto"/>
              </w:divBdr>
            </w:div>
            <w:div w:id="1078557767">
              <w:marLeft w:val="0"/>
              <w:marRight w:val="0"/>
              <w:marTop w:val="0"/>
              <w:marBottom w:val="0"/>
              <w:divBdr>
                <w:top w:val="none" w:sz="0" w:space="0" w:color="auto"/>
                <w:left w:val="none" w:sz="0" w:space="0" w:color="auto"/>
                <w:bottom w:val="none" w:sz="0" w:space="0" w:color="auto"/>
                <w:right w:val="none" w:sz="0" w:space="0" w:color="auto"/>
              </w:divBdr>
            </w:div>
            <w:div w:id="1832983802">
              <w:marLeft w:val="0"/>
              <w:marRight w:val="0"/>
              <w:marTop w:val="0"/>
              <w:marBottom w:val="0"/>
              <w:divBdr>
                <w:top w:val="none" w:sz="0" w:space="0" w:color="auto"/>
                <w:left w:val="none" w:sz="0" w:space="0" w:color="auto"/>
                <w:bottom w:val="none" w:sz="0" w:space="0" w:color="auto"/>
                <w:right w:val="none" w:sz="0" w:space="0" w:color="auto"/>
              </w:divBdr>
            </w:div>
            <w:div w:id="714351504">
              <w:marLeft w:val="0"/>
              <w:marRight w:val="0"/>
              <w:marTop w:val="0"/>
              <w:marBottom w:val="0"/>
              <w:divBdr>
                <w:top w:val="none" w:sz="0" w:space="0" w:color="auto"/>
                <w:left w:val="none" w:sz="0" w:space="0" w:color="auto"/>
                <w:bottom w:val="none" w:sz="0" w:space="0" w:color="auto"/>
                <w:right w:val="none" w:sz="0" w:space="0" w:color="auto"/>
              </w:divBdr>
            </w:div>
            <w:div w:id="1518078972">
              <w:marLeft w:val="0"/>
              <w:marRight w:val="0"/>
              <w:marTop w:val="0"/>
              <w:marBottom w:val="0"/>
              <w:divBdr>
                <w:top w:val="none" w:sz="0" w:space="0" w:color="auto"/>
                <w:left w:val="none" w:sz="0" w:space="0" w:color="auto"/>
                <w:bottom w:val="none" w:sz="0" w:space="0" w:color="auto"/>
                <w:right w:val="none" w:sz="0" w:space="0" w:color="auto"/>
              </w:divBdr>
            </w:div>
            <w:div w:id="1396586239">
              <w:marLeft w:val="0"/>
              <w:marRight w:val="0"/>
              <w:marTop w:val="0"/>
              <w:marBottom w:val="0"/>
              <w:divBdr>
                <w:top w:val="none" w:sz="0" w:space="0" w:color="auto"/>
                <w:left w:val="none" w:sz="0" w:space="0" w:color="auto"/>
                <w:bottom w:val="none" w:sz="0" w:space="0" w:color="auto"/>
                <w:right w:val="none" w:sz="0" w:space="0" w:color="auto"/>
              </w:divBdr>
            </w:div>
            <w:div w:id="2078281824">
              <w:marLeft w:val="0"/>
              <w:marRight w:val="0"/>
              <w:marTop w:val="0"/>
              <w:marBottom w:val="0"/>
              <w:divBdr>
                <w:top w:val="none" w:sz="0" w:space="0" w:color="auto"/>
                <w:left w:val="none" w:sz="0" w:space="0" w:color="auto"/>
                <w:bottom w:val="none" w:sz="0" w:space="0" w:color="auto"/>
                <w:right w:val="none" w:sz="0" w:space="0" w:color="auto"/>
              </w:divBdr>
            </w:div>
            <w:div w:id="1227035147">
              <w:marLeft w:val="0"/>
              <w:marRight w:val="0"/>
              <w:marTop w:val="0"/>
              <w:marBottom w:val="0"/>
              <w:divBdr>
                <w:top w:val="none" w:sz="0" w:space="0" w:color="auto"/>
                <w:left w:val="none" w:sz="0" w:space="0" w:color="auto"/>
                <w:bottom w:val="none" w:sz="0" w:space="0" w:color="auto"/>
                <w:right w:val="none" w:sz="0" w:space="0" w:color="auto"/>
              </w:divBdr>
            </w:div>
            <w:div w:id="1179346282">
              <w:marLeft w:val="0"/>
              <w:marRight w:val="0"/>
              <w:marTop w:val="0"/>
              <w:marBottom w:val="0"/>
              <w:divBdr>
                <w:top w:val="none" w:sz="0" w:space="0" w:color="auto"/>
                <w:left w:val="none" w:sz="0" w:space="0" w:color="auto"/>
                <w:bottom w:val="none" w:sz="0" w:space="0" w:color="auto"/>
                <w:right w:val="none" w:sz="0" w:space="0" w:color="auto"/>
              </w:divBdr>
            </w:div>
            <w:div w:id="780538924">
              <w:marLeft w:val="0"/>
              <w:marRight w:val="0"/>
              <w:marTop w:val="0"/>
              <w:marBottom w:val="0"/>
              <w:divBdr>
                <w:top w:val="none" w:sz="0" w:space="0" w:color="auto"/>
                <w:left w:val="none" w:sz="0" w:space="0" w:color="auto"/>
                <w:bottom w:val="none" w:sz="0" w:space="0" w:color="auto"/>
                <w:right w:val="none" w:sz="0" w:space="0" w:color="auto"/>
              </w:divBdr>
            </w:div>
            <w:div w:id="2033920970">
              <w:marLeft w:val="0"/>
              <w:marRight w:val="0"/>
              <w:marTop w:val="0"/>
              <w:marBottom w:val="0"/>
              <w:divBdr>
                <w:top w:val="none" w:sz="0" w:space="0" w:color="auto"/>
                <w:left w:val="none" w:sz="0" w:space="0" w:color="auto"/>
                <w:bottom w:val="none" w:sz="0" w:space="0" w:color="auto"/>
                <w:right w:val="none" w:sz="0" w:space="0" w:color="auto"/>
              </w:divBdr>
            </w:div>
            <w:div w:id="170920770">
              <w:marLeft w:val="0"/>
              <w:marRight w:val="0"/>
              <w:marTop w:val="0"/>
              <w:marBottom w:val="0"/>
              <w:divBdr>
                <w:top w:val="none" w:sz="0" w:space="0" w:color="auto"/>
                <w:left w:val="none" w:sz="0" w:space="0" w:color="auto"/>
                <w:bottom w:val="none" w:sz="0" w:space="0" w:color="auto"/>
                <w:right w:val="none" w:sz="0" w:space="0" w:color="auto"/>
              </w:divBdr>
            </w:div>
            <w:div w:id="1569535225">
              <w:marLeft w:val="0"/>
              <w:marRight w:val="0"/>
              <w:marTop w:val="0"/>
              <w:marBottom w:val="0"/>
              <w:divBdr>
                <w:top w:val="none" w:sz="0" w:space="0" w:color="auto"/>
                <w:left w:val="none" w:sz="0" w:space="0" w:color="auto"/>
                <w:bottom w:val="none" w:sz="0" w:space="0" w:color="auto"/>
                <w:right w:val="none" w:sz="0" w:space="0" w:color="auto"/>
              </w:divBdr>
            </w:div>
            <w:div w:id="1103455001">
              <w:marLeft w:val="0"/>
              <w:marRight w:val="0"/>
              <w:marTop w:val="0"/>
              <w:marBottom w:val="0"/>
              <w:divBdr>
                <w:top w:val="none" w:sz="0" w:space="0" w:color="auto"/>
                <w:left w:val="none" w:sz="0" w:space="0" w:color="auto"/>
                <w:bottom w:val="none" w:sz="0" w:space="0" w:color="auto"/>
                <w:right w:val="none" w:sz="0" w:space="0" w:color="auto"/>
              </w:divBdr>
            </w:div>
            <w:div w:id="1523394354">
              <w:marLeft w:val="0"/>
              <w:marRight w:val="0"/>
              <w:marTop w:val="0"/>
              <w:marBottom w:val="0"/>
              <w:divBdr>
                <w:top w:val="none" w:sz="0" w:space="0" w:color="auto"/>
                <w:left w:val="none" w:sz="0" w:space="0" w:color="auto"/>
                <w:bottom w:val="none" w:sz="0" w:space="0" w:color="auto"/>
                <w:right w:val="none" w:sz="0" w:space="0" w:color="auto"/>
              </w:divBdr>
            </w:div>
            <w:div w:id="1150557959">
              <w:marLeft w:val="0"/>
              <w:marRight w:val="0"/>
              <w:marTop w:val="0"/>
              <w:marBottom w:val="0"/>
              <w:divBdr>
                <w:top w:val="none" w:sz="0" w:space="0" w:color="auto"/>
                <w:left w:val="none" w:sz="0" w:space="0" w:color="auto"/>
                <w:bottom w:val="none" w:sz="0" w:space="0" w:color="auto"/>
                <w:right w:val="none" w:sz="0" w:space="0" w:color="auto"/>
              </w:divBdr>
            </w:div>
            <w:div w:id="1824392394">
              <w:marLeft w:val="0"/>
              <w:marRight w:val="0"/>
              <w:marTop w:val="0"/>
              <w:marBottom w:val="0"/>
              <w:divBdr>
                <w:top w:val="none" w:sz="0" w:space="0" w:color="auto"/>
                <w:left w:val="none" w:sz="0" w:space="0" w:color="auto"/>
                <w:bottom w:val="none" w:sz="0" w:space="0" w:color="auto"/>
                <w:right w:val="none" w:sz="0" w:space="0" w:color="auto"/>
              </w:divBdr>
            </w:div>
            <w:div w:id="897740092">
              <w:marLeft w:val="0"/>
              <w:marRight w:val="0"/>
              <w:marTop w:val="0"/>
              <w:marBottom w:val="0"/>
              <w:divBdr>
                <w:top w:val="none" w:sz="0" w:space="0" w:color="auto"/>
                <w:left w:val="none" w:sz="0" w:space="0" w:color="auto"/>
                <w:bottom w:val="none" w:sz="0" w:space="0" w:color="auto"/>
                <w:right w:val="none" w:sz="0" w:space="0" w:color="auto"/>
              </w:divBdr>
            </w:div>
            <w:div w:id="1048604701">
              <w:marLeft w:val="0"/>
              <w:marRight w:val="0"/>
              <w:marTop w:val="0"/>
              <w:marBottom w:val="0"/>
              <w:divBdr>
                <w:top w:val="none" w:sz="0" w:space="0" w:color="auto"/>
                <w:left w:val="none" w:sz="0" w:space="0" w:color="auto"/>
                <w:bottom w:val="none" w:sz="0" w:space="0" w:color="auto"/>
                <w:right w:val="none" w:sz="0" w:space="0" w:color="auto"/>
              </w:divBdr>
            </w:div>
            <w:div w:id="853962134">
              <w:marLeft w:val="0"/>
              <w:marRight w:val="0"/>
              <w:marTop w:val="0"/>
              <w:marBottom w:val="0"/>
              <w:divBdr>
                <w:top w:val="none" w:sz="0" w:space="0" w:color="auto"/>
                <w:left w:val="none" w:sz="0" w:space="0" w:color="auto"/>
                <w:bottom w:val="none" w:sz="0" w:space="0" w:color="auto"/>
                <w:right w:val="none" w:sz="0" w:space="0" w:color="auto"/>
              </w:divBdr>
            </w:div>
            <w:div w:id="1027022025">
              <w:marLeft w:val="0"/>
              <w:marRight w:val="0"/>
              <w:marTop w:val="0"/>
              <w:marBottom w:val="0"/>
              <w:divBdr>
                <w:top w:val="none" w:sz="0" w:space="0" w:color="auto"/>
                <w:left w:val="none" w:sz="0" w:space="0" w:color="auto"/>
                <w:bottom w:val="none" w:sz="0" w:space="0" w:color="auto"/>
                <w:right w:val="none" w:sz="0" w:space="0" w:color="auto"/>
              </w:divBdr>
            </w:div>
            <w:div w:id="1838766226">
              <w:marLeft w:val="0"/>
              <w:marRight w:val="0"/>
              <w:marTop w:val="0"/>
              <w:marBottom w:val="0"/>
              <w:divBdr>
                <w:top w:val="none" w:sz="0" w:space="0" w:color="auto"/>
                <w:left w:val="none" w:sz="0" w:space="0" w:color="auto"/>
                <w:bottom w:val="none" w:sz="0" w:space="0" w:color="auto"/>
                <w:right w:val="none" w:sz="0" w:space="0" w:color="auto"/>
              </w:divBdr>
            </w:div>
            <w:div w:id="2123448792">
              <w:marLeft w:val="0"/>
              <w:marRight w:val="0"/>
              <w:marTop w:val="0"/>
              <w:marBottom w:val="0"/>
              <w:divBdr>
                <w:top w:val="none" w:sz="0" w:space="0" w:color="auto"/>
                <w:left w:val="none" w:sz="0" w:space="0" w:color="auto"/>
                <w:bottom w:val="none" w:sz="0" w:space="0" w:color="auto"/>
                <w:right w:val="none" w:sz="0" w:space="0" w:color="auto"/>
              </w:divBdr>
            </w:div>
            <w:div w:id="74401295">
              <w:marLeft w:val="0"/>
              <w:marRight w:val="0"/>
              <w:marTop w:val="0"/>
              <w:marBottom w:val="0"/>
              <w:divBdr>
                <w:top w:val="none" w:sz="0" w:space="0" w:color="auto"/>
                <w:left w:val="none" w:sz="0" w:space="0" w:color="auto"/>
                <w:bottom w:val="none" w:sz="0" w:space="0" w:color="auto"/>
                <w:right w:val="none" w:sz="0" w:space="0" w:color="auto"/>
              </w:divBdr>
            </w:div>
            <w:div w:id="1564179240">
              <w:marLeft w:val="0"/>
              <w:marRight w:val="0"/>
              <w:marTop w:val="0"/>
              <w:marBottom w:val="0"/>
              <w:divBdr>
                <w:top w:val="none" w:sz="0" w:space="0" w:color="auto"/>
                <w:left w:val="none" w:sz="0" w:space="0" w:color="auto"/>
                <w:bottom w:val="none" w:sz="0" w:space="0" w:color="auto"/>
                <w:right w:val="none" w:sz="0" w:space="0" w:color="auto"/>
              </w:divBdr>
            </w:div>
            <w:div w:id="1308440653">
              <w:marLeft w:val="0"/>
              <w:marRight w:val="0"/>
              <w:marTop w:val="0"/>
              <w:marBottom w:val="0"/>
              <w:divBdr>
                <w:top w:val="none" w:sz="0" w:space="0" w:color="auto"/>
                <w:left w:val="none" w:sz="0" w:space="0" w:color="auto"/>
                <w:bottom w:val="none" w:sz="0" w:space="0" w:color="auto"/>
                <w:right w:val="none" w:sz="0" w:space="0" w:color="auto"/>
              </w:divBdr>
            </w:div>
            <w:div w:id="85738733">
              <w:marLeft w:val="0"/>
              <w:marRight w:val="0"/>
              <w:marTop w:val="0"/>
              <w:marBottom w:val="0"/>
              <w:divBdr>
                <w:top w:val="none" w:sz="0" w:space="0" w:color="auto"/>
                <w:left w:val="none" w:sz="0" w:space="0" w:color="auto"/>
                <w:bottom w:val="none" w:sz="0" w:space="0" w:color="auto"/>
                <w:right w:val="none" w:sz="0" w:space="0" w:color="auto"/>
              </w:divBdr>
            </w:div>
            <w:div w:id="1514805470">
              <w:marLeft w:val="0"/>
              <w:marRight w:val="0"/>
              <w:marTop w:val="0"/>
              <w:marBottom w:val="0"/>
              <w:divBdr>
                <w:top w:val="none" w:sz="0" w:space="0" w:color="auto"/>
                <w:left w:val="none" w:sz="0" w:space="0" w:color="auto"/>
                <w:bottom w:val="none" w:sz="0" w:space="0" w:color="auto"/>
                <w:right w:val="none" w:sz="0" w:space="0" w:color="auto"/>
              </w:divBdr>
            </w:div>
            <w:div w:id="389156360">
              <w:marLeft w:val="0"/>
              <w:marRight w:val="0"/>
              <w:marTop w:val="0"/>
              <w:marBottom w:val="0"/>
              <w:divBdr>
                <w:top w:val="none" w:sz="0" w:space="0" w:color="auto"/>
                <w:left w:val="none" w:sz="0" w:space="0" w:color="auto"/>
                <w:bottom w:val="none" w:sz="0" w:space="0" w:color="auto"/>
                <w:right w:val="none" w:sz="0" w:space="0" w:color="auto"/>
              </w:divBdr>
            </w:div>
            <w:div w:id="1503079620">
              <w:marLeft w:val="0"/>
              <w:marRight w:val="0"/>
              <w:marTop w:val="0"/>
              <w:marBottom w:val="0"/>
              <w:divBdr>
                <w:top w:val="none" w:sz="0" w:space="0" w:color="auto"/>
                <w:left w:val="none" w:sz="0" w:space="0" w:color="auto"/>
                <w:bottom w:val="none" w:sz="0" w:space="0" w:color="auto"/>
                <w:right w:val="none" w:sz="0" w:space="0" w:color="auto"/>
              </w:divBdr>
            </w:div>
            <w:div w:id="16789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3913">
      <w:bodyDiv w:val="1"/>
      <w:marLeft w:val="0"/>
      <w:marRight w:val="0"/>
      <w:marTop w:val="0"/>
      <w:marBottom w:val="0"/>
      <w:divBdr>
        <w:top w:val="none" w:sz="0" w:space="0" w:color="auto"/>
        <w:left w:val="none" w:sz="0" w:space="0" w:color="auto"/>
        <w:bottom w:val="none" w:sz="0" w:space="0" w:color="auto"/>
        <w:right w:val="none" w:sz="0" w:space="0" w:color="auto"/>
      </w:divBdr>
    </w:div>
    <w:div w:id="596715985">
      <w:bodyDiv w:val="1"/>
      <w:marLeft w:val="0"/>
      <w:marRight w:val="0"/>
      <w:marTop w:val="0"/>
      <w:marBottom w:val="0"/>
      <w:divBdr>
        <w:top w:val="none" w:sz="0" w:space="0" w:color="auto"/>
        <w:left w:val="none" w:sz="0" w:space="0" w:color="auto"/>
        <w:bottom w:val="none" w:sz="0" w:space="0" w:color="auto"/>
        <w:right w:val="none" w:sz="0" w:space="0" w:color="auto"/>
      </w:divBdr>
    </w:div>
    <w:div w:id="620114093">
      <w:bodyDiv w:val="1"/>
      <w:marLeft w:val="0"/>
      <w:marRight w:val="0"/>
      <w:marTop w:val="0"/>
      <w:marBottom w:val="0"/>
      <w:divBdr>
        <w:top w:val="none" w:sz="0" w:space="0" w:color="auto"/>
        <w:left w:val="none" w:sz="0" w:space="0" w:color="auto"/>
        <w:bottom w:val="none" w:sz="0" w:space="0" w:color="auto"/>
        <w:right w:val="none" w:sz="0" w:space="0" w:color="auto"/>
      </w:divBdr>
    </w:div>
    <w:div w:id="634217496">
      <w:bodyDiv w:val="1"/>
      <w:marLeft w:val="0"/>
      <w:marRight w:val="0"/>
      <w:marTop w:val="0"/>
      <w:marBottom w:val="0"/>
      <w:divBdr>
        <w:top w:val="none" w:sz="0" w:space="0" w:color="auto"/>
        <w:left w:val="none" w:sz="0" w:space="0" w:color="auto"/>
        <w:bottom w:val="none" w:sz="0" w:space="0" w:color="auto"/>
        <w:right w:val="none" w:sz="0" w:space="0" w:color="auto"/>
      </w:divBdr>
    </w:div>
    <w:div w:id="782698648">
      <w:bodyDiv w:val="1"/>
      <w:marLeft w:val="0"/>
      <w:marRight w:val="0"/>
      <w:marTop w:val="0"/>
      <w:marBottom w:val="0"/>
      <w:divBdr>
        <w:top w:val="none" w:sz="0" w:space="0" w:color="auto"/>
        <w:left w:val="none" w:sz="0" w:space="0" w:color="auto"/>
        <w:bottom w:val="none" w:sz="0" w:space="0" w:color="auto"/>
        <w:right w:val="none" w:sz="0" w:space="0" w:color="auto"/>
      </w:divBdr>
    </w:div>
    <w:div w:id="800880263">
      <w:bodyDiv w:val="1"/>
      <w:marLeft w:val="0"/>
      <w:marRight w:val="0"/>
      <w:marTop w:val="0"/>
      <w:marBottom w:val="0"/>
      <w:divBdr>
        <w:top w:val="none" w:sz="0" w:space="0" w:color="auto"/>
        <w:left w:val="none" w:sz="0" w:space="0" w:color="auto"/>
        <w:bottom w:val="none" w:sz="0" w:space="0" w:color="auto"/>
        <w:right w:val="none" w:sz="0" w:space="0" w:color="auto"/>
      </w:divBdr>
    </w:div>
    <w:div w:id="841822789">
      <w:bodyDiv w:val="1"/>
      <w:marLeft w:val="0"/>
      <w:marRight w:val="0"/>
      <w:marTop w:val="0"/>
      <w:marBottom w:val="0"/>
      <w:divBdr>
        <w:top w:val="none" w:sz="0" w:space="0" w:color="auto"/>
        <w:left w:val="none" w:sz="0" w:space="0" w:color="auto"/>
        <w:bottom w:val="none" w:sz="0" w:space="0" w:color="auto"/>
        <w:right w:val="none" w:sz="0" w:space="0" w:color="auto"/>
      </w:divBdr>
    </w:div>
    <w:div w:id="867335598">
      <w:bodyDiv w:val="1"/>
      <w:marLeft w:val="0"/>
      <w:marRight w:val="0"/>
      <w:marTop w:val="0"/>
      <w:marBottom w:val="0"/>
      <w:divBdr>
        <w:top w:val="none" w:sz="0" w:space="0" w:color="auto"/>
        <w:left w:val="none" w:sz="0" w:space="0" w:color="auto"/>
        <w:bottom w:val="none" w:sz="0" w:space="0" w:color="auto"/>
        <w:right w:val="none" w:sz="0" w:space="0" w:color="auto"/>
      </w:divBdr>
    </w:div>
    <w:div w:id="906840854">
      <w:bodyDiv w:val="1"/>
      <w:marLeft w:val="0"/>
      <w:marRight w:val="0"/>
      <w:marTop w:val="0"/>
      <w:marBottom w:val="0"/>
      <w:divBdr>
        <w:top w:val="none" w:sz="0" w:space="0" w:color="auto"/>
        <w:left w:val="none" w:sz="0" w:space="0" w:color="auto"/>
        <w:bottom w:val="none" w:sz="0" w:space="0" w:color="auto"/>
        <w:right w:val="none" w:sz="0" w:space="0" w:color="auto"/>
      </w:divBdr>
    </w:div>
    <w:div w:id="963585489">
      <w:bodyDiv w:val="1"/>
      <w:marLeft w:val="0"/>
      <w:marRight w:val="0"/>
      <w:marTop w:val="0"/>
      <w:marBottom w:val="0"/>
      <w:divBdr>
        <w:top w:val="none" w:sz="0" w:space="0" w:color="auto"/>
        <w:left w:val="none" w:sz="0" w:space="0" w:color="auto"/>
        <w:bottom w:val="none" w:sz="0" w:space="0" w:color="auto"/>
        <w:right w:val="none" w:sz="0" w:space="0" w:color="auto"/>
      </w:divBdr>
    </w:div>
    <w:div w:id="1212158602">
      <w:bodyDiv w:val="1"/>
      <w:marLeft w:val="0"/>
      <w:marRight w:val="0"/>
      <w:marTop w:val="0"/>
      <w:marBottom w:val="0"/>
      <w:divBdr>
        <w:top w:val="none" w:sz="0" w:space="0" w:color="auto"/>
        <w:left w:val="none" w:sz="0" w:space="0" w:color="auto"/>
        <w:bottom w:val="none" w:sz="0" w:space="0" w:color="auto"/>
        <w:right w:val="none" w:sz="0" w:space="0" w:color="auto"/>
      </w:divBdr>
    </w:div>
    <w:div w:id="1249076667">
      <w:bodyDiv w:val="1"/>
      <w:marLeft w:val="0"/>
      <w:marRight w:val="0"/>
      <w:marTop w:val="0"/>
      <w:marBottom w:val="0"/>
      <w:divBdr>
        <w:top w:val="none" w:sz="0" w:space="0" w:color="auto"/>
        <w:left w:val="none" w:sz="0" w:space="0" w:color="auto"/>
        <w:bottom w:val="none" w:sz="0" w:space="0" w:color="auto"/>
        <w:right w:val="none" w:sz="0" w:space="0" w:color="auto"/>
      </w:divBdr>
    </w:div>
    <w:div w:id="1290284897">
      <w:bodyDiv w:val="1"/>
      <w:marLeft w:val="0"/>
      <w:marRight w:val="0"/>
      <w:marTop w:val="0"/>
      <w:marBottom w:val="0"/>
      <w:divBdr>
        <w:top w:val="none" w:sz="0" w:space="0" w:color="auto"/>
        <w:left w:val="none" w:sz="0" w:space="0" w:color="auto"/>
        <w:bottom w:val="none" w:sz="0" w:space="0" w:color="auto"/>
        <w:right w:val="none" w:sz="0" w:space="0" w:color="auto"/>
      </w:divBdr>
    </w:div>
    <w:div w:id="1297369730">
      <w:bodyDiv w:val="1"/>
      <w:marLeft w:val="0"/>
      <w:marRight w:val="0"/>
      <w:marTop w:val="0"/>
      <w:marBottom w:val="0"/>
      <w:divBdr>
        <w:top w:val="none" w:sz="0" w:space="0" w:color="auto"/>
        <w:left w:val="none" w:sz="0" w:space="0" w:color="auto"/>
        <w:bottom w:val="none" w:sz="0" w:space="0" w:color="auto"/>
        <w:right w:val="none" w:sz="0" w:space="0" w:color="auto"/>
      </w:divBdr>
    </w:div>
    <w:div w:id="1327784975">
      <w:bodyDiv w:val="1"/>
      <w:marLeft w:val="0"/>
      <w:marRight w:val="0"/>
      <w:marTop w:val="0"/>
      <w:marBottom w:val="0"/>
      <w:divBdr>
        <w:top w:val="none" w:sz="0" w:space="0" w:color="auto"/>
        <w:left w:val="none" w:sz="0" w:space="0" w:color="auto"/>
        <w:bottom w:val="none" w:sz="0" w:space="0" w:color="auto"/>
        <w:right w:val="none" w:sz="0" w:space="0" w:color="auto"/>
      </w:divBdr>
    </w:div>
    <w:div w:id="1425958944">
      <w:bodyDiv w:val="1"/>
      <w:marLeft w:val="0"/>
      <w:marRight w:val="0"/>
      <w:marTop w:val="0"/>
      <w:marBottom w:val="0"/>
      <w:divBdr>
        <w:top w:val="none" w:sz="0" w:space="0" w:color="auto"/>
        <w:left w:val="none" w:sz="0" w:space="0" w:color="auto"/>
        <w:bottom w:val="none" w:sz="0" w:space="0" w:color="auto"/>
        <w:right w:val="none" w:sz="0" w:space="0" w:color="auto"/>
      </w:divBdr>
    </w:div>
    <w:div w:id="1635215438">
      <w:bodyDiv w:val="1"/>
      <w:marLeft w:val="0"/>
      <w:marRight w:val="0"/>
      <w:marTop w:val="0"/>
      <w:marBottom w:val="0"/>
      <w:divBdr>
        <w:top w:val="none" w:sz="0" w:space="0" w:color="auto"/>
        <w:left w:val="none" w:sz="0" w:space="0" w:color="auto"/>
        <w:bottom w:val="none" w:sz="0" w:space="0" w:color="auto"/>
        <w:right w:val="none" w:sz="0" w:space="0" w:color="auto"/>
      </w:divBdr>
    </w:div>
    <w:div w:id="1692487077">
      <w:bodyDiv w:val="1"/>
      <w:marLeft w:val="0"/>
      <w:marRight w:val="0"/>
      <w:marTop w:val="0"/>
      <w:marBottom w:val="0"/>
      <w:divBdr>
        <w:top w:val="none" w:sz="0" w:space="0" w:color="auto"/>
        <w:left w:val="none" w:sz="0" w:space="0" w:color="auto"/>
        <w:bottom w:val="none" w:sz="0" w:space="0" w:color="auto"/>
        <w:right w:val="none" w:sz="0" w:space="0" w:color="auto"/>
      </w:divBdr>
    </w:div>
    <w:div w:id="1711612613">
      <w:bodyDiv w:val="1"/>
      <w:marLeft w:val="0"/>
      <w:marRight w:val="0"/>
      <w:marTop w:val="0"/>
      <w:marBottom w:val="0"/>
      <w:divBdr>
        <w:top w:val="none" w:sz="0" w:space="0" w:color="auto"/>
        <w:left w:val="none" w:sz="0" w:space="0" w:color="auto"/>
        <w:bottom w:val="none" w:sz="0" w:space="0" w:color="auto"/>
        <w:right w:val="none" w:sz="0" w:space="0" w:color="auto"/>
      </w:divBdr>
    </w:div>
    <w:div w:id="1746104462">
      <w:bodyDiv w:val="1"/>
      <w:marLeft w:val="0"/>
      <w:marRight w:val="0"/>
      <w:marTop w:val="0"/>
      <w:marBottom w:val="0"/>
      <w:divBdr>
        <w:top w:val="none" w:sz="0" w:space="0" w:color="auto"/>
        <w:left w:val="none" w:sz="0" w:space="0" w:color="auto"/>
        <w:bottom w:val="none" w:sz="0" w:space="0" w:color="auto"/>
        <w:right w:val="none" w:sz="0" w:space="0" w:color="auto"/>
      </w:divBdr>
    </w:div>
    <w:div w:id="1746416169">
      <w:bodyDiv w:val="1"/>
      <w:marLeft w:val="0"/>
      <w:marRight w:val="0"/>
      <w:marTop w:val="0"/>
      <w:marBottom w:val="0"/>
      <w:divBdr>
        <w:top w:val="none" w:sz="0" w:space="0" w:color="auto"/>
        <w:left w:val="none" w:sz="0" w:space="0" w:color="auto"/>
        <w:bottom w:val="none" w:sz="0" w:space="0" w:color="auto"/>
        <w:right w:val="none" w:sz="0" w:space="0" w:color="auto"/>
      </w:divBdr>
    </w:div>
    <w:div w:id="1799912395">
      <w:bodyDiv w:val="1"/>
      <w:marLeft w:val="0"/>
      <w:marRight w:val="0"/>
      <w:marTop w:val="0"/>
      <w:marBottom w:val="0"/>
      <w:divBdr>
        <w:top w:val="none" w:sz="0" w:space="0" w:color="auto"/>
        <w:left w:val="none" w:sz="0" w:space="0" w:color="auto"/>
        <w:bottom w:val="none" w:sz="0" w:space="0" w:color="auto"/>
        <w:right w:val="none" w:sz="0" w:space="0" w:color="auto"/>
      </w:divBdr>
    </w:div>
    <w:div w:id="2061435175">
      <w:bodyDiv w:val="1"/>
      <w:marLeft w:val="0"/>
      <w:marRight w:val="0"/>
      <w:marTop w:val="0"/>
      <w:marBottom w:val="0"/>
      <w:divBdr>
        <w:top w:val="none" w:sz="0" w:space="0" w:color="auto"/>
        <w:left w:val="none" w:sz="0" w:space="0" w:color="auto"/>
        <w:bottom w:val="none" w:sz="0" w:space="0" w:color="auto"/>
        <w:right w:val="none" w:sz="0" w:space="0" w:color="auto"/>
      </w:divBdr>
    </w:div>
    <w:div w:id="21387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FB6D-6BBA-2F42-B7E2-262148F9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8028</Words>
  <Characters>45761</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C</dc:creator>
  <cp:keywords/>
  <dc:description/>
  <cp:lastModifiedBy>Na Ma</cp:lastModifiedBy>
  <cp:revision>2</cp:revision>
  <dcterms:created xsi:type="dcterms:W3CDTF">2016-10-18T02:38:00Z</dcterms:created>
  <dcterms:modified xsi:type="dcterms:W3CDTF">2016-10-18T02:38:00Z</dcterms:modified>
</cp:coreProperties>
</file>