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3E68A" w14:textId="77777777" w:rsidR="00363E9C" w:rsidRPr="004140BE" w:rsidRDefault="00363E9C" w:rsidP="00363E9C">
      <w:pPr>
        <w:widowControl/>
        <w:snapToGrid w:val="0"/>
        <w:spacing w:line="360" w:lineRule="auto"/>
        <w:rPr>
          <w:rFonts w:ascii="Book Antiqua" w:eastAsia="SimSun" w:hAnsi="Book Antiqua" w:cs="Arial"/>
          <w:b/>
          <w:sz w:val="24"/>
          <w:szCs w:val="24"/>
        </w:rPr>
      </w:pPr>
      <w:r w:rsidRPr="004140BE">
        <w:rPr>
          <w:rFonts w:ascii="Book Antiqua" w:eastAsia="SimSun" w:hAnsi="Book Antiqua" w:cs="Arial"/>
          <w:b/>
          <w:sz w:val="24"/>
          <w:szCs w:val="24"/>
        </w:rPr>
        <w:t xml:space="preserve">Name of Journal: </w:t>
      </w:r>
      <w:r w:rsidRPr="004140BE">
        <w:rPr>
          <w:rFonts w:ascii="Book Antiqua" w:eastAsia="SimSun" w:hAnsi="Book Antiqua" w:cs="Arial"/>
          <w:b/>
          <w:i/>
          <w:sz w:val="24"/>
          <w:szCs w:val="24"/>
        </w:rPr>
        <w:t>World Journal of Gastroenterology</w:t>
      </w:r>
    </w:p>
    <w:p w14:paraId="55C00D5B" w14:textId="4EEF23D3" w:rsidR="00363E9C" w:rsidRPr="004140BE" w:rsidRDefault="00363E9C" w:rsidP="00363E9C">
      <w:pPr>
        <w:widowControl/>
        <w:snapToGrid w:val="0"/>
        <w:spacing w:line="360" w:lineRule="auto"/>
        <w:rPr>
          <w:rFonts w:ascii="Book Antiqua" w:eastAsia="SimSun" w:hAnsi="Book Antiqua" w:cs="Arial"/>
          <w:b/>
          <w:sz w:val="24"/>
          <w:szCs w:val="24"/>
        </w:rPr>
      </w:pPr>
      <w:r w:rsidRPr="004140BE">
        <w:rPr>
          <w:rFonts w:ascii="Book Antiqua" w:eastAsia="SimSun" w:hAnsi="Book Antiqua" w:cs="Arial"/>
          <w:b/>
          <w:sz w:val="24"/>
          <w:szCs w:val="24"/>
        </w:rPr>
        <w:t xml:space="preserve">ESPS Manuscript NO: </w:t>
      </w:r>
      <w:r w:rsidRPr="004140BE">
        <w:rPr>
          <w:rFonts w:ascii="Book Antiqua" w:eastAsia="SimSun" w:hAnsi="Book Antiqua" w:cs="Arial" w:hint="eastAsia"/>
          <w:b/>
          <w:sz w:val="24"/>
          <w:szCs w:val="24"/>
        </w:rPr>
        <w:t>29836</w:t>
      </w:r>
    </w:p>
    <w:p w14:paraId="4B27223A" w14:textId="24433CB2" w:rsidR="00363E9C" w:rsidRPr="004140BE" w:rsidRDefault="00363E9C" w:rsidP="00363E9C">
      <w:pPr>
        <w:widowControl/>
        <w:snapToGrid w:val="0"/>
        <w:spacing w:line="360" w:lineRule="auto"/>
        <w:rPr>
          <w:rFonts w:ascii="Book Antiqua" w:eastAsia="SimSun" w:hAnsi="Book Antiqua" w:cs="Arial"/>
          <w:b/>
          <w:sz w:val="24"/>
          <w:szCs w:val="24"/>
        </w:rPr>
      </w:pPr>
      <w:r w:rsidRPr="004140BE">
        <w:rPr>
          <w:rFonts w:ascii="Book Antiqua" w:eastAsia="SimSun" w:hAnsi="Book Antiqua" w:cs="Arial"/>
          <w:b/>
          <w:sz w:val="24"/>
          <w:szCs w:val="24"/>
        </w:rPr>
        <w:t>Manuscript Type:</w:t>
      </w:r>
      <w:r w:rsidRPr="004140BE">
        <w:rPr>
          <w:rFonts w:ascii="Book Antiqua" w:eastAsia="SimSun" w:hAnsi="Book Antiqua" w:cs="Arial" w:hint="eastAsia"/>
          <w:b/>
          <w:sz w:val="24"/>
          <w:szCs w:val="24"/>
        </w:rPr>
        <w:t xml:space="preserve"> </w:t>
      </w:r>
      <w:r w:rsidRPr="004140BE">
        <w:rPr>
          <w:rFonts w:ascii="Book Antiqua" w:eastAsia="SimSun" w:hAnsi="Book Antiqua" w:cs="Arial"/>
          <w:b/>
          <w:sz w:val="24"/>
          <w:szCs w:val="24"/>
        </w:rPr>
        <w:t>ORIGINAL ARTICLE</w:t>
      </w:r>
    </w:p>
    <w:p w14:paraId="297A2BCD" w14:textId="77777777" w:rsidR="00363E9C" w:rsidRPr="004140BE" w:rsidRDefault="00363E9C" w:rsidP="00363E9C">
      <w:pPr>
        <w:widowControl/>
        <w:snapToGrid w:val="0"/>
        <w:spacing w:line="360" w:lineRule="auto"/>
        <w:rPr>
          <w:rFonts w:ascii="Book Antiqua" w:eastAsia="SimSun" w:hAnsi="Book Antiqua" w:cs="Arial"/>
          <w:b/>
          <w:sz w:val="24"/>
          <w:szCs w:val="24"/>
        </w:rPr>
      </w:pPr>
    </w:p>
    <w:p w14:paraId="79E8E7B5" w14:textId="63FBF73E" w:rsidR="00363E9C" w:rsidRPr="004140BE" w:rsidRDefault="00363E9C" w:rsidP="00363E9C">
      <w:pPr>
        <w:widowControl/>
        <w:snapToGrid w:val="0"/>
        <w:spacing w:line="360" w:lineRule="auto"/>
        <w:rPr>
          <w:rFonts w:ascii="Book Antiqua" w:eastAsia="SimSun" w:hAnsi="Book Antiqua" w:cs="Arial"/>
          <w:b/>
          <w:bCs/>
          <w:i/>
          <w:sz w:val="24"/>
          <w:szCs w:val="24"/>
        </w:rPr>
      </w:pPr>
      <w:bookmarkStart w:id="0" w:name="OLE_LINK954"/>
      <w:bookmarkStart w:id="1" w:name="OLE_LINK955"/>
      <w:r w:rsidRPr="004140BE">
        <w:rPr>
          <w:rFonts w:ascii="Book Antiqua" w:eastAsia="SimSun" w:hAnsi="Book Antiqua" w:cs="Arial"/>
          <w:b/>
          <w:bCs/>
          <w:i/>
          <w:sz w:val="24"/>
          <w:szCs w:val="24"/>
        </w:rPr>
        <w:t>R</w:t>
      </w:r>
      <w:r w:rsidRPr="004140BE">
        <w:rPr>
          <w:rFonts w:ascii="Book Antiqua" w:eastAsia="SimSun" w:hAnsi="Book Antiqua" w:cs="Arial" w:hint="eastAsia"/>
          <w:b/>
          <w:bCs/>
          <w:i/>
          <w:sz w:val="24"/>
          <w:szCs w:val="24"/>
        </w:rPr>
        <w:t>etrospective Study</w:t>
      </w:r>
      <w:bookmarkEnd w:id="0"/>
      <w:bookmarkEnd w:id="1"/>
    </w:p>
    <w:p w14:paraId="5550D26D" w14:textId="69F67E35" w:rsidR="00112662" w:rsidRPr="004140BE" w:rsidRDefault="00BD2B42" w:rsidP="00363E9C">
      <w:pPr>
        <w:widowControl/>
        <w:snapToGrid w:val="0"/>
        <w:spacing w:line="360" w:lineRule="auto"/>
        <w:rPr>
          <w:rFonts w:ascii="Book Antiqua" w:eastAsia="Arial" w:hAnsi="Book Antiqua" w:cs="Arial"/>
          <w:sz w:val="24"/>
          <w:szCs w:val="24"/>
        </w:rPr>
      </w:pPr>
      <w:r w:rsidRPr="004140BE">
        <w:rPr>
          <w:rFonts w:ascii="Book Antiqua" w:eastAsia="Arial" w:hAnsi="Book Antiqua" w:cs="Arial"/>
          <w:b/>
          <w:sz w:val="24"/>
          <w:szCs w:val="24"/>
        </w:rPr>
        <w:t xml:space="preserve">Magnetic </w:t>
      </w:r>
      <w:r w:rsidR="00363E9C" w:rsidRPr="004140BE">
        <w:rPr>
          <w:rFonts w:ascii="Book Antiqua" w:eastAsia="Arial" w:hAnsi="Book Antiqua" w:cs="Arial"/>
          <w:b/>
          <w:sz w:val="24"/>
          <w:szCs w:val="24"/>
        </w:rPr>
        <w:t>resonance</w:t>
      </w:r>
      <w:r w:rsidR="00363E9C" w:rsidRPr="004140BE">
        <w:rPr>
          <w:rFonts w:ascii="Book Antiqua" w:eastAsia="SimSun" w:hAnsi="Book Antiqua" w:cs="Arial" w:hint="eastAsia"/>
          <w:b/>
          <w:sz w:val="24"/>
          <w:szCs w:val="24"/>
        </w:rPr>
        <w:t xml:space="preserve"> </w:t>
      </w:r>
      <w:r w:rsidR="00363E9C" w:rsidRPr="004140BE">
        <w:rPr>
          <w:rFonts w:ascii="Book Antiqua" w:eastAsia="Arial" w:hAnsi="Book Antiqua" w:cs="Arial"/>
          <w:b/>
          <w:sz w:val="24"/>
          <w:szCs w:val="24"/>
        </w:rPr>
        <w:t>elastography is accurate in detecting advanced fibrosis in autoimmune hepatitis</w:t>
      </w:r>
      <w:r w:rsidR="00363E9C" w:rsidRPr="004140BE">
        <w:rPr>
          <w:rFonts w:ascii="Book Antiqua" w:eastAsia="Arial" w:hAnsi="Book Antiqua" w:cs="Arial"/>
          <w:sz w:val="24"/>
          <w:szCs w:val="24"/>
        </w:rPr>
        <w:t xml:space="preserve"> </w:t>
      </w:r>
    </w:p>
    <w:p w14:paraId="5448E61B" w14:textId="77777777" w:rsidR="00363E9C" w:rsidRPr="004140BE" w:rsidRDefault="00363E9C" w:rsidP="00363E9C">
      <w:pPr>
        <w:widowControl/>
        <w:snapToGrid w:val="0"/>
        <w:spacing w:line="360" w:lineRule="auto"/>
        <w:rPr>
          <w:rFonts w:ascii="Book Antiqua" w:eastAsia="SimSun" w:hAnsi="Book Antiqua" w:cs="Arial"/>
          <w:sz w:val="24"/>
          <w:szCs w:val="24"/>
        </w:rPr>
      </w:pPr>
    </w:p>
    <w:p w14:paraId="66D38AF8" w14:textId="0069F7C2" w:rsidR="00AA1862" w:rsidRPr="004140BE" w:rsidRDefault="00363E9C" w:rsidP="00363E9C">
      <w:pPr>
        <w:widowControl/>
        <w:snapToGrid w:val="0"/>
        <w:spacing w:line="360" w:lineRule="auto"/>
        <w:rPr>
          <w:rFonts w:ascii="Book Antiqua" w:eastAsia="Arial" w:hAnsi="Book Antiqua" w:cs="Arial"/>
          <w:sz w:val="24"/>
          <w:szCs w:val="24"/>
        </w:rPr>
      </w:pPr>
      <w:r w:rsidRPr="004140BE">
        <w:rPr>
          <w:rFonts w:ascii="Book Antiqua" w:hAnsi="Book Antiqua" w:cs="Arial"/>
          <w:sz w:val="24"/>
          <w:szCs w:val="24"/>
        </w:rPr>
        <w:t>Wang</w:t>
      </w:r>
      <w:r w:rsidRPr="004140BE">
        <w:rPr>
          <w:rFonts w:ascii="Book Antiqua" w:eastAsia="Arial" w:hAnsi="Book Antiqua" w:cs="Arial"/>
          <w:sz w:val="24"/>
          <w:szCs w:val="24"/>
        </w:rPr>
        <w:t xml:space="preserve"> </w:t>
      </w:r>
      <w:r w:rsidRPr="004140BE">
        <w:rPr>
          <w:rFonts w:ascii="Book Antiqua" w:eastAsia="SimSun" w:hAnsi="Book Antiqua" w:cs="Arial" w:hint="eastAsia"/>
          <w:sz w:val="24"/>
          <w:szCs w:val="24"/>
        </w:rPr>
        <w:t xml:space="preserve">J </w:t>
      </w:r>
      <w:r w:rsidRPr="004140BE">
        <w:rPr>
          <w:rFonts w:ascii="Book Antiqua" w:eastAsia="SimSun" w:hAnsi="Book Antiqua" w:cs="Arial" w:hint="eastAsia"/>
          <w:i/>
          <w:sz w:val="24"/>
          <w:szCs w:val="24"/>
        </w:rPr>
        <w:t>et al</w:t>
      </w:r>
      <w:r w:rsidRPr="004140BE">
        <w:rPr>
          <w:rFonts w:ascii="Book Antiqua" w:eastAsia="SimSun" w:hAnsi="Book Antiqua" w:cs="Arial" w:hint="eastAsia"/>
          <w:sz w:val="24"/>
          <w:szCs w:val="24"/>
        </w:rPr>
        <w:t xml:space="preserve">. </w:t>
      </w:r>
      <w:r w:rsidR="00112662" w:rsidRPr="004140BE">
        <w:rPr>
          <w:rFonts w:ascii="Book Antiqua" w:eastAsia="Arial" w:hAnsi="Book Antiqua" w:cs="Arial"/>
          <w:sz w:val="24"/>
          <w:szCs w:val="24"/>
        </w:rPr>
        <w:t>MR</w:t>
      </w:r>
      <w:r w:rsidR="00747C3E" w:rsidRPr="00747C3E">
        <w:rPr>
          <w:rFonts w:ascii="Book Antiqua" w:eastAsia="SimSun" w:hAnsi="Book Antiqua" w:cs="Arial" w:hint="eastAsia"/>
          <w:caps/>
          <w:sz w:val="24"/>
          <w:szCs w:val="24"/>
        </w:rPr>
        <w:t>e</w:t>
      </w:r>
      <w:r w:rsidR="00112662" w:rsidRPr="004140BE">
        <w:rPr>
          <w:rFonts w:ascii="Book Antiqua" w:eastAsia="Arial" w:hAnsi="Book Antiqua" w:cs="Arial"/>
          <w:sz w:val="24"/>
          <w:szCs w:val="24"/>
        </w:rPr>
        <w:t xml:space="preserve"> in </w:t>
      </w:r>
      <w:r w:rsidRPr="004140BE">
        <w:rPr>
          <w:rFonts w:ascii="Book Antiqua" w:eastAsia="Arial" w:hAnsi="Book Antiqua" w:cs="Arial"/>
          <w:sz w:val="24"/>
          <w:szCs w:val="24"/>
        </w:rPr>
        <w:t>a</w:t>
      </w:r>
      <w:r w:rsidR="00BD2B42" w:rsidRPr="004140BE">
        <w:rPr>
          <w:rFonts w:ascii="Book Antiqua" w:eastAsia="Arial" w:hAnsi="Book Antiqua" w:cs="Arial"/>
          <w:sz w:val="24"/>
          <w:szCs w:val="24"/>
        </w:rPr>
        <w:t xml:space="preserve">utoimmune </w:t>
      </w:r>
      <w:r w:rsidRPr="004140BE">
        <w:rPr>
          <w:rFonts w:ascii="Book Antiqua" w:eastAsia="Arial" w:hAnsi="Book Antiqua" w:cs="Arial"/>
          <w:sz w:val="24"/>
          <w:szCs w:val="24"/>
        </w:rPr>
        <w:t>h</w:t>
      </w:r>
      <w:r w:rsidR="00BD2B42" w:rsidRPr="004140BE">
        <w:rPr>
          <w:rFonts w:ascii="Book Antiqua" w:eastAsia="Arial" w:hAnsi="Book Antiqua" w:cs="Arial"/>
          <w:sz w:val="24"/>
          <w:szCs w:val="24"/>
        </w:rPr>
        <w:t>epatitis</w:t>
      </w:r>
    </w:p>
    <w:p w14:paraId="0BB078D2" w14:textId="77777777" w:rsidR="00363E9C" w:rsidRPr="004140BE" w:rsidRDefault="00363E9C" w:rsidP="00363E9C">
      <w:pPr>
        <w:widowControl/>
        <w:autoSpaceDE w:val="0"/>
        <w:autoSpaceDN w:val="0"/>
        <w:adjustRightInd w:val="0"/>
        <w:snapToGrid w:val="0"/>
        <w:spacing w:line="360" w:lineRule="auto"/>
        <w:rPr>
          <w:rFonts w:ascii="Book Antiqua" w:eastAsia="SimSun" w:hAnsi="Book Antiqua" w:cs="Arial"/>
          <w:sz w:val="24"/>
          <w:szCs w:val="24"/>
          <w:u w:val="single"/>
        </w:rPr>
      </w:pPr>
    </w:p>
    <w:p w14:paraId="4A61F57E" w14:textId="31C4D0D6" w:rsidR="00AA1862" w:rsidRPr="004140BE" w:rsidRDefault="00363E9C" w:rsidP="00363E9C">
      <w:pPr>
        <w:widowControl/>
        <w:autoSpaceDE w:val="0"/>
        <w:autoSpaceDN w:val="0"/>
        <w:adjustRightInd w:val="0"/>
        <w:snapToGrid w:val="0"/>
        <w:spacing w:line="360" w:lineRule="auto"/>
        <w:rPr>
          <w:rFonts w:ascii="Book Antiqua" w:hAnsi="Book Antiqua" w:cs="Arial"/>
          <w:b/>
          <w:sz w:val="24"/>
          <w:szCs w:val="24"/>
        </w:rPr>
      </w:pPr>
      <w:r w:rsidRPr="004140BE">
        <w:rPr>
          <w:rFonts w:ascii="Book Antiqua" w:hAnsi="Book Antiqua" w:cs="Arial"/>
          <w:b/>
          <w:sz w:val="24"/>
          <w:szCs w:val="24"/>
        </w:rPr>
        <w:t>Jin Wang</w:t>
      </w:r>
      <w:r w:rsidR="00112662" w:rsidRPr="004140BE">
        <w:rPr>
          <w:rFonts w:ascii="Book Antiqua" w:hAnsi="Book Antiqua" w:cs="Arial"/>
          <w:b/>
          <w:sz w:val="24"/>
          <w:szCs w:val="24"/>
        </w:rPr>
        <w:t>, Neera Malik,</w:t>
      </w:r>
      <w:r w:rsidR="00745B2C" w:rsidRPr="004140BE">
        <w:rPr>
          <w:rFonts w:ascii="Book Antiqua" w:hAnsi="Book Antiqua" w:cs="Arial"/>
          <w:b/>
          <w:sz w:val="24"/>
          <w:szCs w:val="24"/>
        </w:rPr>
        <w:t xml:space="preserve"> </w:t>
      </w:r>
      <w:r w:rsidR="00112662" w:rsidRPr="004140BE">
        <w:rPr>
          <w:rFonts w:ascii="Book Antiqua" w:hAnsi="Book Antiqua" w:cs="Arial"/>
          <w:b/>
          <w:sz w:val="24"/>
          <w:szCs w:val="24"/>
        </w:rPr>
        <w:t>Meng Yin, Thomas C</w:t>
      </w:r>
      <w:r w:rsidRPr="004140BE">
        <w:rPr>
          <w:rFonts w:ascii="Book Antiqua" w:eastAsia="SimSun" w:hAnsi="Book Antiqua" w:cs="Arial" w:hint="eastAsia"/>
          <w:b/>
          <w:sz w:val="24"/>
          <w:szCs w:val="24"/>
        </w:rPr>
        <w:t xml:space="preserve"> </w:t>
      </w:r>
      <w:r w:rsidR="00112662" w:rsidRPr="004140BE">
        <w:rPr>
          <w:rFonts w:ascii="Book Antiqua" w:hAnsi="Book Antiqua" w:cs="Arial"/>
          <w:b/>
          <w:sz w:val="24"/>
          <w:szCs w:val="24"/>
        </w:rPr>
        <w:t>Smyrk, Albert J</w:t>
      </w:r>
      <w:r w:rsidRPr="004140BE">
        <w:rPr>
          <w:rFonts w:ascii="Book Antiqua" w:eastAsia="SimSun" w:hAnsi="Book Antiqua" w:cs="Arial" w:hint="eastAsia"/>
          <w:b/>
          <w:sz w:val="24"/>
          <w:szCs w:val="24"/>
        </w:rPr>
        <w:t xml:space="preserve"> </w:t>
      </w:r>
      <w:r w:rsidR="00112662" w:rsidRPr="004140BE">
        <w:rPr>
          <w:rFonts w:ascii="Book Antiqua" w:hAnsi="Book Antiqua" w:cs="Arial"/>
          <w:b/>
          <w:sz w:val="24"/>
          <w:szCs w:val="24"/>
        </w:rPr>
        <w:t>Czaja, Richard L</w:t>
      </w:r>
      <w:r w:rsidRPr="004140BE">
        <w:rPr>
          <w:rFonts w:ascii="Book Antiqua" w:eastAsia="SimSun" w:hAnsi="Book Antiqua" w:cs="Arial" w:hint="eastAsia"/>
          <w:b/>
          <w:sz w:val="24"/>
          <w:szCs w:val="24"/>
        </w:rPr>
        <w:t xml:space="preserve"> </w:t>
      </w:r>
      <w:r w:rsidR="00112662" w:rsidRPr="004140BE">
        <w:rPr>
          <w:rFonts w:ascii="Book Antiqua" w:hAnsi="Book Antiqua" w:cs="Arial"/>
          <w:b/>
          <w:sz w:val="24"/>
          <w:szCs w:val="24"/>
        </w:rPr>
        <w:t>Ehman, Sudhakar K</w:t>
      </w:r>
      <w:r w:rsidRPr="004140BE">
        <w:rPr>
          <w:rFonts w:ascii="Book Antiqua" w:eastAsia="SimSun" w:hAnsi="Book Antiqua" w:cs="Arial" w:hint="eastAsia"/>
          <w:b/>
          <w:sz w:val="24"/>
          <w:szCs w:val="24"/>
        </w:rPr>
        <w:t xml:space="preserve"> </w:t>
      </w:r>
      <w:r w:rsidR="00112662" w:rsidRPr="004140BE">
        <w:rPr>
          <w:rFonts w:ascii="Book Antiqua" w:hAnsi="Book Antiqua" w:cs="Arial"/>
          <w:b/>
          <w:sz w:val="24"/>
          <w:szCs w:val="24"/>
        </w:rPr>
        <w:t>Venkatesh</w:t>
      </w:r>
    </w:p>
    <w:p w14:paraId="3F270057" w14:textId="77777777" w:rsidR="00DC0449" w:rsidRPr="004140BE" w:rsidRDefault="00DC0449" w:rsidP="00363E9C">
      <w:pPr>
        <w:widowControl/>
        <w:autoSpaceDE w:val="0"/>
        <w:autoSpaceDN w:val="0"/>
        <w:adjustRightInd w:val="0"/>
        <w:snapToGrid w:val="0"/>
        <w:spacing w:line="360" w:lineRule="auto"/>
        <w:rPr>
          <w:rFonts w:ascii="Book Antiqua" w:eastAsia="SimSun" w:hAnsi="Book Antiqua" w:cs="Arial"/>
          <w:sz w:val="24"/>
          <w:szCs w:val="24"/>
        </w:rPr>
      </w:pPr>
    </w:p>
    <w:p w14:paraId="5644DEA6" w14:textId="325D439E" w:rsidR="00DC0449" w:rsidRPr="004140BE" w:rsidRDefault="00363E9C" w:rsidP="00363E9C">
      <w:pPr>
        <w:widowControl/>
        <w:autoSpaceDE w:val="0"/>
        <w:autoSpaceDN w:val="0"/>
        <w:adjustRightInd w:val="0"/>
        <w:snapToGrid w:val="0"/>
        <w:spacing w:line="360" w:lineRule="auto"/>
        <w:rPr>
          <w:rFonts w:ascii="Book Antiqua" w:eastAsia="SimSun" w:hAnsi="Book Antiqua" w:cs="Arial"/>
          <w:sz w:val="24"/>
          <w:szCs w:val="24"/>
        </w:rPr>
      </w:pPr>
      <w:r w:rsidRPr="004140BE">
        <w:rPr>
          <w:rFonts w:ascii="Book Antiqua" w:eastAsia="Arial" w:hAnsi="Book Antiqua" w:cs="Arial"/>
          <w:b/>
          <w:sz w:val="24"/>
          <w:szCs w:val="24"/>
        </w:rPr>
        <w:t>Jin Wang,</w:t>
      </w:r>
      <w:r w:rsidRPr="004140BE">
        <w:rPr>
          <w:rFonts w:ascii="Book Antiqua" w:eastAsia="SimSun" w:hAnsi="Book Antiqua" w:cs="Arial" w:hint="eastAsia"/>
          <w:b/>
          <w:sz w:val="24"/>
          <w:szCs w:val="24"/>
        </w:rPr>
        <w:t xml:space="preserve"> </w:t>
      </w:r>
      <w:r w:rsidR="00DC0449" w:rsidRPr="004140BE">
        <w:rPr>
          <w:rFonts w:ascii="Book Antiqua" w:hAnsi="Book Antiqua" w:cs="Arial"/>
          <w:b/>
          <w:sz w:val="24"/>
          <w:szCs w:val="24"/>
        </w:rPr>
        <w:t xml:space="preserve">Neera Malik, Meng Yin, </w:t>
      </w:r>
      <w:r w:rsidRPr="004140BE">
        <w:rPr>
          <w:rFonts w:ascii="Book Antiqua" w:hAnsi="Book Antiqua" w:cs="Arial"/>
          <w:b/>
          <w:sz w:val="24"/>
          <w:szCs w:val="24"/>
        </w:rPr>
        <w:t>Richard L</w:t>
      </w:r>
      <w:r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Ehman, Sudhakar K</w:t>
      </w:r>
      <w:r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Venkatesh</w:t>
      </w:r>
      <w:r w:rsidR="00DC0449" w:rsidRPr="004140BE">
        <w:rPr>
          <w:rFonts w:ascii="Book Antiqua" w:hAnsi="Book Antiqua" w:cs="Arial"/>
          <w:b/>
          <w:sz w:val="24"/>
          <w:szCs w:val="24"/>
        </w:rPr>
        <w:t>,</w:t>
      </w:r>
      <w:r w:rsidR="00DC0449" w:rsidRPr="004140BE">
        <w:rPr>
          <w:rFonts w:ascii="Book Antiqua" w:hAnsi="Book Antiqua" w:cs="Arial"/>
          <w:sz w:val="24"/>
          <w:szCs w:val="24"/>
        </w:rPr>
        <w:t xml:space="preserve"> Department of Radiology, Mayo Clinic College of Medicine, Mayo Clinic,</w:t>
      </w:r>
      <w:r w:rsidR="00745B2C" w:rsidRPr="004140BE">
        <w:rPr>
          <w:rFonts w:ascii="Book Antiqua" w:hAnsi="Book Antiqua" w:cs="Arial"/>
          <w:sz w:val="24"/>
          <w:szCs w:val="24"/>
        </w:rPr>
        <w:t xml:space="preserve"> </w:t>
      </w:r>
      <w:r w:rsidR="00DC0449" w:rsidRPr="004140BE">
        <w:rPr>
          <w:rFonts w:ascii="Book Antiqua" w:hAnsi="Book Antiqua" w:cs="Arial"/>
          <w:sz w:val="24"/>
          <w:szCs w:val="24"/>
        </w:rPr>
        <w:t>Rochester, MN 55905, U</w:t>
      </w:r>
      <w:r w:rsidRPr="004140BE">
        <w:rPr>
          <w:rFonts w:ascii="Book Antiqua" w:eastAsia="SimSun" w:hAnsi="Book Antiqua" w:cs="Arial" w:hint="eastAsia"/>
          <w:sz w:val="24"/>
          <w:szCs w:val="24"/>
        </w:rPr>
        <w:t>nited States</w:t>
      </w:r>
    </w:p>
    <w:p w14:paraId="4849D261" w14:textId="77777777" w:rsidR="00DC0449" w:rsidRPr="004140BE" w:rsidRDefault="00DC0449" w:rsidP="00363E9C">
      <w:pPr>
        <w:widowControl/>
        <w:autoSpaceDE w:val="0"/>
        <w:autoSpaceDN w:val="0"/>
        <w:adjustRightInd w:val="0"/>
        <w:snapToGrid w:val="0"/>
        <w:spacing w:line="360" w:lineRule="auto"/>
        <w:rPr>
          <w:rFonts w:ascii="Book Antiqua" w:eastAsia="SimSun" w:hAnsi="Book Antiqua" w:cs="Arial"/>
          <w:sz w:val="24"/>
          <w:szCs w:val="24"/>
        </w:rPr>
      </w:pPr>
    </w:p>
    <w:p w14:paraId="56E38519" w14:textId="26D1F847" w:rsidR="00363E9C" w:rsidRPr="004140BE" w:rsidRDefault="00363E9C" w:rsidP="00363E9C">
      <w:pPr>
        <w:widowControl/>
        <w:autoSpaceDE w:val="0"/>
        <w:autoSpaceDN w:val="0"/>
        <w:adjustRightInd w:val="0"/>
        <w:snapToGrid w:val="0"/>
        <w:spacing w:line="360" w:lineRule="auto"/>
        <w:rPr>
          <w:rFonts w:ascii="Book Antiqua" w:eastAsia="SimSun" w:hAnsi="Book Antiqua" w:cs="Arial"/>
          <w:sz w:val="24"/>
          <w:szCs w:val="24"/>
        </w:rPr>
      </w:pPr>
      <w:r w:rsidRPr="004140BE">
        <w:rPr>
          <w:rFonts w:ascii="Book Antiqua" w:eastAsia="Arial" w:hAnsi="Book Antiqua" w:cs="Arial"/>
          <w:b/>
          <w:sz w:val="24"/>
          <w:szCs w:val="24"/>
        </w:rPr>
        <w:t>Jin Wang,</w:t>
      </w:r>
      <w:r w:rsidRPr="004140BE">
        <w:rPr>
          <w:rFonts w:ascii="Book Antiqua" w:eastAsia="Arial" w:hAnsi="Book Antiqua" w:cs="Arial"/>
          <w:sz w:val="24"/>
          <w:szCs w:val="24"/>
        </w:rPr>
        <w:t xml:space="preserve"> </w:t>
      </w:r>
      <w:r w:rsidRPr="004140BE">
        <w:rPr>
          <w:rFonts w:ascii="Book Antiqua" w:hAnsi="Book Antiqua" w:cs="Arial"/>
          <w:sz w:val="24"/>
          <w:szCs w:val="24"/>
        </w:rPr>
        <w:t>Department of Radiology, the Third Affiliated Hospital, Sun Yat-Sen University,</w:t>
      </w:r>
      <w:r w:rsidRPr="004140BE">
        <w:rPr>
          <w:rFonts w:ascii="Book Antiqua" w:eastAsia="SimSun" w:hAnsi="Book Antiqua" w:cs="Arial" w:hint="eastAsia"/>
          <w:sz w:val="24"/>
          <w:szCs w:val="24"/>
        </w:rPr>
        <w:t xml:space="preserve"> </w:t>
      </w:r>
      <w:r w:rsidRPr="004140BE">
        <w:rPr>
          <w:rFonts w:ascii="Book Antiqua" w:hAnsi="Book Antiqua" w:cs="Arial"/>
          <w:sz w:val="24"/>
          <w:szCs w:val="24"/>
        </w:rPr>
        <w:t>Guangzhou</w:t>
      </w:r>
      <w:r w:rsidRPr="004140BE">
        <w:rPr>
          <w:rFonts w:ascii="Book Antiqua" w:eastAsia="SimSun" w:hAnsi="Book Antiqua" w:cs="Arial" w:hint="eastAsia"/>
          <w:sz w:val="24"/>
          <w:szCs w:val="24"/>
        </w:rPr>
        <w:t xml:space="preserve"> </w:t>
      </w:r>
      <w:r w:rsidRPr="004140BE">
        <w:rPr>
          <w:rFonts w:ascii="Book Antiqua" w:hAnsi="Book Antiqua" w:cs="Arial"/>
          <w:sz w:val="24"/>
          <w:szCs w:val="24"/>
        </w:rPr>
        <w:t>510630, Guangdong</w:t>
      </w:r>
      <w:r w:rsidRPr="004140BE">
        <w:rPr>
          <w:rFonts w:ascii="Book Antiqua" w:eastAsia="SimSun" w:hAnsi="Book Antiqua" w:cs="Arial" w:hint="eastAsia"/>
          <w:sz w:val="24"/>
          <w:szCs w:val="24"/>
        </w:rPr>
        <w:t xml:space="preserve"> Province</w:t>
      </w:r>
      <w:r w:rsidRPr="004140BE">
        <w:rPr>
          <w:rFonts w:ascii="Book Antiqua" w:hAnsi="Book Antiqua" w:cs="Arial"/>
          <w:sz w:val="24"/>
          <w:szCs w:val="24"/>
        </w:rPr>
        <w:t>,</w:t>
      </w:r>
      <w:r w:rsidRPr="004140BE">
        <w:rPr>
          <w:rFonts w:ascii="Book Antiqua" w:eastAsia="SimSun" w:hAnsi="Book Antiqua" w:cs="Arial" w:hint="eastAsia"/>
          <w:sz w:val="24"/>
          <w:szCs w:val="24"/>
        </w:rPr>
        <w:t xml:space="preserve"> </w:t>
      </w:r>
      <w:r w:rsidRPr="004140BE">
        <w:rPr>
          <w:rFonts w:ascii="Book Antiqua" w:hAnsi="Book Antiqua" w:cs="Arial"/>
          <w:sz w:val="24"/>
          <w:szCs w:val="24"/>
        </w:rPr>
        <w:t>China</w:t>
      </w:r>
    </w:p>
    <w:p w14:paraId="4B9965CF" w14:textId="77777777" w:rsidR="00363E9C" w:rsidRPr="004140BE" w:rsidRDefault="00363E9C" w:rsidP="00363E9C">
      <w:pPr>
        <w:widowControl/>
        <w:autoSpaceDE w:val="0"/>
        <w:autoSpaceDN w:val="0"/>
        <w:adjustRightInd w:val="0"/>
        <w:snapToGrid w:val="0"/>
        <w:spacing w:line="360" w:lineRule="auto"/>
        <w:rPr>
          <w:rFonts w:ascii="Book Antiqua" w:eastAsia="SimSun" w:hAnsi="Book Antiqua" w:cs="Arial"/>
          <w:sz w:val="24"/>
          <w:szCs w:val="24"/>
        </w:rPr>
      </w:pPr>
    </w:p>
    <w:p w14:paraId="66E1886B" w14:textId="33442BF0" w:rsidR="00DC0449" w:rsidRPr="004140BE" w:rsidRDefault="00363E9C" w:rsidP="00363E9C">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b/>
          <w:sz w:val="24"/>
          <w:szCs w:val="24"/>
        </w:rPr>
        <w:t>Thomas C</w:t>
      </w:r>
      <w:r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Smyrk,</w:t>
      </w:r>
      <w:r w:rsidR="00DC0449" w:rsidRPr="004140BE">
        <w:rPr>
          <w:rFonts w:ascii="Book Antiqua" w:hAnsi="Book Antiqua" w:cs="Arial"/>
          <w:sz w:val="24"/>
          <w:szCs w:val="24"/>
        </w:rPr>
        <w:t xml:space="preserve"> Laboratory Medicine and Pathology, Mayo Clinic College of Medicine, Mayo Clinic,</w:t>
      </w:r>
      <w:r w:rsidRPr="004140BE">
        <w:rPr>
          <w:rFonts w:ascii="Book Antiqua" w:eastAsia="SimSun" w:hAnsi="Book Antiqua" w:cs="Arial" w:hint="eastAsia"/>
          <w:sz w:val="24"/>
          <w:szCs w:val="24"/>
        </w:rPr>
        <w:t xml:space="preserve"> </w:t>
      </w:r>
      <w:r w:rsidR="00DC0449" w:rsidRPr="004140BE">
        <w:rPr>
          <w:rFonts w:ascii="Book Antiqua" w:hAnsi="Book Antiqua" w:cs="Arial"/>
          <w:sz w:val="24"/>
          <w:szCs w:val="24"/>
        </w:rPr>
        <w:t xml:space="preserve">Rochester, MN 55905, </w:t>
      </w:r>
      <w:r w:rsidRPr="004140BE">
        <w:rPr>
          <w:rFonts w:ascii="Book Antiqua" w:hAnsi="Book Antiqua" w:cs="Arial"/>
          <w:sz w:val="24"/>
          <w:szCs w:val="24"/>
        </w:rPr>
        <w:t>U</w:t>
      </w:r>
      <w:r w:rsidRPr="004140BE">
        <w:rPr>
          <w:rFonts w:ascii="Book Antiqua" w:eastAsia="SimSun" w:hAnsi="Book Antiqua" w:cs="Arial" w:hint="eastAsia"/>
          <w:sz w:val="24"/>
          <w:szCs w:val="24"/>
        </w:rPr>
        <w:t>nited States</w:t>
      </w:r>
    </w:p>
    <w:p w14:paraId="01D89553" w14:textId="77777777" w:rsidR="00DC0449" w:rsidRPr="004140BE" w:rsidRDefault="00DC0449" w:rsidP="00363E9C">
      <w:pPr>
        <w:widowControl/>
        <w:autoSpaceDE w:val="0"/>
        <w:autoSpaceDN w:val="0"/>
        <w:adjustRightInd w:val="0"/>
        <w:snapToGrid w:val="0"/>
        <w:spacing w:line="360" w:lineRule="auto"/>
        <w:rPr>
          <w:rFonts w:ascii="Book Antiqua" w:hAnsi="Book Antiqua" w:cs="Arial"/>
          <w:sz w:val="24"/>
          <w:szCs w:val="24"/>
        </w:rPr>
      </w:pPr>
    </w:p>
    <w:p w14:paraId="75C50653" w14:textId="11652F56" w:rsidR="00112662" w:rsidRPr="004140BE" w:rsidRDefault="00363E9C" w:rsidP="00363E9C">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b/>
          <w:sz w:val="24"/>
          <w:szCs w:val="24"/>
        </w:rPr>
        <w:t>Albert J</w:t>
      </w:r>
      <w:r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Czaja,</w:t>
      </w:r>
      <w:r w:rsidR="00DC0449" w:rsidRPr="004140BE">
        <w:rPr>
          <w:rFonts w:ascii="Book Antiqua" w:hAnsi="Book Antiqua" w:cs="Arial"/>
          <w:sz w:val="24"/>
          <w:szCs w:val="24"/>
        </w:rPr>
        <w:t xml:space="preserve"> </w:t>
      </w:r>
      <w:r w:rsidRPr="004140BE">
        <w:rPr>
          <w:rFonts w:ascii="Book Antiqua" w:hAnsi="Book Antiqua" w:cs="Arial"/>
          <w:sz w:val="24"/>
          <w:szCs w:val="24"/>
        </w:rPr>
        <w:t>Department of</w:t>
      </w:r>
      <w:r w:rsidRPr="004140BE">
        <w:rPr>
          <w:rFonts w:ascii="Book Antiqua" w:eastAsia="SimSun" w:hAnsi="Book Antiqua" w:cs="Arial" w:hint="eastAsia"/>
          <w:sz w:val="24"/>
          <w:szCs w:val="24"/>
        </w:rPr>
        <w:t xml:space="preserve"> </w:t>
      </w:r>
      <w:r w:rsidR="00DC0449" w:rsidRPr="004140BE">
        <w:rPr>
          <w:rFonts w:ascii="Book Antiqua" w:hAnsi="Book Antiqua" w:cs="Arial"/>
          <w:sz w:val="24"/>
          <w:szCs w:val="24"/>
        </w:rPr>
        <w:t>Gastroenterology and Hepatology, Mayo Clinic College of Medicine, Mayo Clinic,</w:t>
      </w:r>
      <w:r w:rsidRPr="004140BE">
        <w:rPr>
          <w:rFonts w:ascii="Book Antiqua" w:eastAsia="SimSun" w:hAnsi="Book Antiqua" w:cs="Arial" w:hint="eastAsia"/>
          <w:sz w:val="24"/>
          <w:szCs w:val="24"/>
        </w:rPr>
        <w:t xml:space="preserve"> </w:t>
      </w:r>
      <w:r w:rsidR="00DC0449" w:rsidRPr="004140BE">
        <w:rPr>
          <w:rFonts w:ascii="Book Antiqua" w:hAnsi="Book Antiqua" w:cs="Arial"/>
          <w:sz w:val="24"/>
          <w:szCs w:val="24"/>
        </w:rPr>
        <w:t xml:space="preserve">Rochester, MN 55905, </w:t>
      </w:r>
      <w:r w:rsidRPr="004140BE">
        <w:rPr>
          <w:rFonts w:ascii="Book Antiqua" w:hAnsi="Book Antiqua" w:cs="Arial"/>
          <w:sz w:val="24"/>
          <w:szCs w:val="24"/>
        </w:rPr>
        <w:t>U</w:t>
      </w:r>
      <w:r w:rsidRPr="004140BE">
        <w:rPr>
          <w:rFonts w:ascii="Book Antiqua" w:eastAsia="SimSun" w:hAnsi="Book Antiqua" w:cs="Arial" w:hint="eastAsia"/>
          <w:sz w:val="24"/>
          <w:szCs w:val="24"/>
        </w:rPr>
        <w:t>nited States</w:t>
      </w:r>
    </w:p>
    <w:p w14:paraId="5A74398F" w14:textId="77777777" w:rsidR="00AA1862" w:rsidRPr="004140BE" w:rsidRDefault="00AA1862" w:rsidP="00363E9C">
      <w:pPr>
        <w:widowControl/>
        <w:snapToGrid w:val="0"/>
        <w:spacing w:line="360" w:lineRule="auto"/>
        <w:rPr>
          <w:rFonts w:ascii="Book Antiqua" w:eastAsia="Arial" w:hAnsi="Book Antiqua" w:cs="Arial"/>
          <w:sz w:val="24"/>
          <w:szCs w:val="24"/>
        </w:rPr>
      </w:pPr>
    </w:p>
    <w:p w14:paraId="027C9187" w14:textId="20A1AF4B" w:rsidR="00DC0449" w:rsidRPr="004140BE" w:rsidRDefault="00AA1862" w:rsidP="00363E9C">
      <w:pPr>
        <w:widowControl/>
        <w:snapToGrid w:val="0"/>
        <w:spacing w:line="360" w:lineRule="auto"/>
        <w:rPr>
          <w:rFonts w:ascii="Book Antiqua" w:eastAsia="Arial" w:hAnsi="Book Antiqua" w:cs="Arial"/>
          <w:b/>
          <w:sz w:val="24"/>
          <w:szCs w:val="24"/>
        </w:rPr>
      </w:pPr>
      <w:r w:rsidRPr="004140BE">
        <w:rPr>
          <w:rFonts w:ascii="Book Antiqua" w:eastAsia="Arial" w:hAnsi="Book Antiqua" w:cs="Arial"/>
          <w:b/>
          <w:sz w:val="24"/>
          <w:szCs w:val="24"/>
        </w:rPr>
        <w:t>Author contributions:</w:t>
      </w:r>
      <w:r w:rsidR="00DC0449" w:rsidRPr="004140BE">
        <w:rPr>
          <w:rFonts w:ascii="Book Antiqua" w:eastAsia="Arial" w:hAnsi="Book Antiqua" w:cs="Arial"/>
          <w:b/>
          <w:sz w:val="24"/>
          <w:szCs w:val="24"/>
        </w:rPr>
        <w:t xml:space="preserve"> </w:t>
      </w:r>
      <w:r w:rsidR="00BD6EA8" w:rsidRPr="004140BE">
        <w:rPr>
          <w:rFonts w:ascii="Book Antiqua" w:eastAsia="Arial" w:hAnsi="Book Antiqua" w:cs="Arial"/>
          <w:sz w:val="24"/>
          <w:szCs w:val="24"/>
        </w:rPr>
        <w:t>Wang J</w:t>
      </w:r>
      <w:r w:rsidR="00DC0449" w:rsidRPr="004140BE">
        <w:rPr>
          <w:rFonts w:ascii="Book Antiqua" w:eastAsia="Arial" w:hAnsi="Book Antiqua" w:cs="Arial"/>
          <w:sz w:val="24"/>
          <w:szCs w:val="24"/>
        </w:rPr>
        <w:t xml:space="preserve">, </w:t>
      </w:r>
      <w:r w:rsidR="00BD6EA8" w:rsidRPr="004140BE">
        <w:rPr>
          <w:rFonts w:ascii="Book Antiqua" w:eastAsia="Arial" w:hAnsi="Book Antiqua" w:cs="Arial"/>
          <w:sz w:val="24"/>
          <w:szCs w:val="24"/>
        </w:rPr>
        <w:t>Malik N</w:t>
      </w:r>
      <w:r w:rsidR="00DC0449" w:rsidRPr="004140BE">
        <w:rPr>
          <w:rFonts w:ascii="Book Antiqua" w:eastAsia="Arial" w:hAnsi="Book Antiqua" w:cs="Arial"/>
          <w:sz w:val="24"/>
          <w:szCs w:val="24"/>
        </w:rPr>
        <w:t>, and Venkatesh</w:t>
      </w:r>
      <w:r w:rsidR="00BD6EA8" w:rsidRPr="004140BE">
        <w:rPr>
          <w:rFonts w:ascii="Book Antiqua" w:eastAsia="Arial" w:hAnsi="Book Antiqua" w:cs="Arial"/>
          <w:sz w:val="24"/>
          <w:szCs w:val="24"/>
        </w:rPr>
        <w:t xml:space="preserve"> SK</w:t>
      </w:r>
      <w:r w:rsidR="00DC0449" w:rsidRPr="004140BE">
        <w:rPr>
          <w:rFonts w:ascii="Book Antiqua" w:eastAsia="Arial" w:hAnsi="Book Antiqua" w:cs="Arial"/>
          <w:sz w:val="24"/>
          <w:szCs w:val="24"/>
        </w:rPr>
        <w:t xml:space="preserve"> contributed equally to this work</w:t>
      </w:r>
      <w:r w:rsidR="00363E9C" w:rsidRPr="004140BE">
        <w:rPr>
          <w:rFonts w:ascii="Book Antiqua" w:eastAsia="SimSun" w:hAnsi="Book Antiqua" w:cs="Arial" w:hint="eastAsia"/>
          <w:sz w:val="24"/>
          <w:szCs w:val="24"/>
        </w:rPr>
        <w:t xml:space="preserve">; </w:t>
      </w:r>
      <w:r w:rsidR="00DC0449" w:rsidRPr="004140BE">
        <w:rPr>
          <w:rFonts w:ascii="Book Antiqua" w:eastAsia="Arial" w:hAnsi="Book Antiqua" w:cs="Arial"/>
          <w:sz w:val="24"/>
          <w:szCs w:val="24"/>
        </w:rPr>
        <w:t>Venkatesh</w:t>
      </w:r>
      <w:r w:rsidR="00BD6EA8" w:rsidRPr="004140BE">
        <w:rPr>
          <w:rFonts w:ascii="Book Antiqua" w:eastAsia="Arial" w:hAnsi="Book Antiqua" w:cs="Arial"/>
          <w:sz w:val="24"/>
          <w:szCs w:val="24"/>
        </w:rPr>
        <w:t xml:space="preserve"> SK and </w:t>
      </w:r>
      <w:r w:rsidR="00DC0449" w:rsidRPr="004140BE">
        <w:rPr>
          <w:rFonts w:ascii="Book Antiqua" w:eastAsia="Arial" w:hAnsi="Book Antiqua" w:cs="Arial"/>
          <w:sz w:val="24"/>
          <w:szCs w:val="24"/>
        </w:rPr>
        <w:t>Ehman</w:t>
      </w:r>
      <w:r w:rsidR="00BD6EA8" w:rsidRPr="004140BE">
        <w:rPr>
          <w:rFonts w:ascii="Book Antiqua" w:eastAsia="Arial" w:hAnsi="Book Antiqua" w:cs="Arial"/>
          <w:sz w:val="24"/>
          <w:szCs w:val="24"/>
        </w:rPr>
        <w:t xml:space="preserve"> RL</w:t>
      </w:r>
      <w:r w:rsidR="00DC0449" w:rsidRPr="004140BE">
        <w:rPr>
          <w:rFonts w:ascii="Book Antiqua" w:eastAsia="Arial" w:hAnsi="Book Antiqua" w:cs="Arial"/>
          <w:sz w:val="24"/>
          <w:szCs w:val="24"/>
        </w:rPr>
        <w:t xml:space="preserve"> designed the </w:t>
      </w:r>
      <w:r w:rsidR="00BD6EA8" w:rsidRPr="004140BE">
        <w:rPr>
          <w:rFonts w:ascii="Book Antiqua" w:eastAsia="Arial" w:hAnsi="Book Antiqua" w:cs="Arial"/>
          <w:sz w:val="24"/>
          <w:szCs w:val="24"/>
        </w:rPr>
        <w:t>re</w:t>
      </w:r>
      <w:r w:rsidR="00DC0449" w:rsidRPr="004140BE">
        <w:rPr>
          <w:rFonts w:ascii="Book Antiqua" w:eastAsia="Arial" w:hAnsi="Book Antiqua" w:cs="Arial"/>
          <w:sz w:val="24"/>
          <w:szCs w:val="24"/>
        </w:rPr>
        <w:t>search</w:t>
      </w:r>
      <w:r w:rsidR="00363E9C" w:rsidRPr="004140BE">
        <w:rPr>
          <w:rFonts w:ascii="Book Antiqua" w:eastAsia="SimSun" w:hAnsi="Book Antiqua" w:cs="Arial" w:hint="eastAsia"/>
          <w:sz w:val="24"/>
          <w:szCs w:val="24"/>
        </w:rPr>
        <w:t xml:space="preserve">; </w:t>
      </w:r>
      <w:r w:rsidR="00DC0449" w:rsidRPr="004140BE">
        <w:rPr>
          <w:rFonts w:ascii="Book Antiqua" w:eastAsia="Arial" w:hAnsi="Book Antiqua" w:cs="Arial"/>
          <w:sz w:val="24"/>
          <w:szCs w:val="24"/>
        </w:rPr>
        <w:t>Wang</w:t>
      </w:r>
      <w:r w:rsidR="00BD6EA8" w:rsidRPr="004140BE">
        <w:rPr>
          <w:rFonts w:ascii="Book Antiqua" w:eastAsia="Arial" w:hAnsi="Book Antiqua" w:cs="Arial"/>
          <w:sz w:val="24"/>
          <w:szCs w:val="24"/>
        </w:rPr>
        <w:t xml:space="preserve"> J</w:t>
      </w:r>
      <w:r w:rsidR="00DC0449" w:rsidRPr="004140BE">
        <w:rPr>
          <w:rFonts w:ascii="Book Antiqua" w:eastAsia="Arial" w:hAnsi="Book Antiqua" w:cs="Arial"/>
          <w:sz w:val="24"/>
          <w:szCs w:val="24"/>
        </w:rPr>
        <w:t>, Malik</w:t>
      </w:r>
      <w:r w:rsidR="00BD6EA8" w:rsidRPr="004140BE">
        <w:rPr>
          <w:rFonts w:ascii="Book Antiqua" w:eastAsia="Arial" w:hAnsi="Book Antiqua" w:cs="Arial"/>
          <w:sz w:val="24"/>
          <w:szCs w:val="24"/>
        </w:rPr>
        <w:t xml:space="preserve"> N</w:t>
      </w:r>
      <w:r w:rsidR="00DC0449" w:rsidRPr="004140BE">
        <w:rPr>
          <w:rFonts w:ascii="Book Antiqua" w:eastAsia="Arial" w:hAnsi="Book Antiqua" w:cs="Arial"/>
          <w:sz w:val="24"/>
          <w:szCs w:val="24"/>
        </w:rPr>
        <w:t>, Yin</w:t>
      </w:r>
      <w:r w:rsidR="00BD6EA8" w:rsidRPr="004140BE">
        <w:rPr>
          <w:rFonts w:ascii="Book Antiqua" w:eastAsia="Arial" w:hAnsi="Book Antiqua" w:cs="Arial"/>
          <w:sz w:val="24"/>
          <w:szCs w:val="24"/>
        </w:rPr>
        <w:t xml:space="preserve"> M</w:t>
      </w:r>
      <w:r w:rsidR="00DC0449" w:rsidRPr="004140BE">
        <w:rPr>
          <w:rFonts w:ascii="Book Antiqua" w:eastAsia="Arial" w:hAnsi="Book Antiqua" w:cs="Arial"/>
          <w:sz w:val="24"/>
          <w:szCs w:val="24"/>
        </w:rPr>
        <w:t xml:space="preserve">, </w:t>
      </w:r>
      <w:r w:rsidR="00DC0449" w:rsidRPr="004140BE">
        <w:rPr>
          <w:rFonts w:ascii="Book Antiqua" w:eastAsia="Arial" w:hAnsi="Book Antiqua" w:cs="Arial"/>
          <w:sz w:val="24"/>
          <w:szCs w:val="24"/>
        </w:rPr>
        <w:lastRenderedPageBreak/>
        <w:t>and Venkatesh</w:t>
      </w:r>
      <w:r w:rsidR="00BD6EA8" w:rsidRPr="004140BE">
        <w:rPr>
          <w:rFonts w:ascii="Book Antiqua" w:eastAsia="Arial" w:hAnsi="Book Antiqua" w:cs="Arial"/>
          <w:sz w:val="24"/>
          <w:szCs w:val="24"/>
        </w:rPr>
        <w:t xml:space="preserve"> SK</w:t>
      </w:r>
      <w:r w:rsidR="00DC0449" w:rsidRPr="004140BE">
        <w:rPr>
          <w:rFonts w:ascii="Book Antiqua" w:eastAsia="Arial" w:hAnsi="Book Antiqua" w:cs="Arial"/>
          <w:sz w:val="24"/>
          <w:szCs w:val="24"/>
        </w:rPr>
        <w:t xml:space="preserve"> performed the research</w:t>
      </w:r>
      <w:r w:rsidR="00363E9C" w:rsidRPr="004140BE">
        <w:rPr>
          <w:rFonts w:ascii="Book Antiqua" w:eastAsia="SimSun" w:hAnsi="Book Antiqua" w:cs="Arial" w:hint="eastAsia"/>
          <w:sz w:val="24"/>
          <w:szCs w:val="24"/>
        </w:rPr>
        <w:t xml:space="preserve">; </w:t>
      </w:r>
      <w:r w:rsidR="00DC0449" w:rsidRPr="004140BE">
        <w:rPr>
          <w:rFonts w:ascii="Book Antiqua" w:eastAsia="Arial" w:hAnsi="Book Antiqua" w:cs="Arial"/>
          <w:sz w:val="24"/>
          <w:szCs w:val="24"/>
        </w:rPr>
        <w:t xml:space="preserve">Smyrk </w:t>
      </w:r>
      <w:r w:rsidR="00BD6EA8" w:rsidRPr="004140BE">
        <w:rPr>
          <w:rFonts w:ascii="Book Antiqua" w:eastAsia="Arial" w:hAnsi="Book Antiqua" w:cs="Arial"/>
          <w:sz w:val="24"/>
          <w:szCs w:val="24"/>
        </w:rPr>
        <w:t xml:space="preserve">TC </w:t>
      </w:r>
      <w:r w:rsidR="00DC0449" w:rsidRPr="004140BE">
        <w:rPr>
          <w:rFonts w:ascii="Book Antiqua" w:eastAsia="Arial" w:hAnsi="Book Antiqua" w:cs="Arial"/>
          <w:sz w:val="24"/>
          <w:szCs w:val="24"/>
        </w:rPr>
        <w:t>analyzed the pathology samples</w:t>
      </w:r>
      <w:r w:rsidR="00363E9C" w:rsidRPr="004140BE">
        <w:rPr>
          <w:rFonts w:ascii="Book Antiqua" w:eastAsia="SimSun" w:hAnsi="Book Antiqua" w:cs="Arial" w:hint="eastAsia"/>
          <w:sz w:val="24"/>
          <w:szCs w:val="24"/>
        </w:rPr>
        <w:t xml:space="preserve">; </w:t>
      </w:r>
      <w:r w:rsidR="00DC0449" w:rsidRPr="004140BE">
        <w:rPr>
          <w:rFonts w:ascii="Book Antiqua" w:eastAsia="Arial" w:hAnsi="Book Antiqua" w:cs="Arial"/>
          <w:sz w:val="24"/>
          <w:szCs w:val="24"/>
        </w:rPr>
        <w:t xml:space="preserve">Venkatesh </w:t>
      </w:r>
      <w:r w:rsidR="00BD6EA8" w:rsidRPr="004140BE">
        <w:rPr>
          <w:rFonts w:ascii="Book Antiqua" w:eastAsia="Arial" w:hAnsi="Book Antiqua" w:cs="Arial"/>
          <w:sz w:val="24"/>
          <w:szCs w:val="24"/>
        </w:rPr>
        <w:t xml:space="preserve">SK </w:t>
      </w:r>
      <w:r w:rsidR="00DC0449" w:rsidRPr="004140BE">
        <w:rPr>
          <w:rFonts w:ascii="Book Antiqua" w:eastAsia="Arial" w:hAnsi="Book Antiqua" w:cs="Arial"/>
          <w:sz w:val="24"/>
          <w:szCs w:val="24"/>
        </w:rPr>
        <w:t>analyzed the data</w:t>
      </w:r>
      <w:r w:rsidR="00363E9C" w:rsidRPr="004140BE">
        <w:rPr>
          <w:rFonts w:ascii="Book Antiqua" w:eastAsia="SimSun" w:hAnsi="Book Antiqua" w:cs="Arial" w:hint="eastAsia"/>
          <w:sz w:val="24"/>
          <w:szCs w:val="24"/>
        </w:rPr>
        <w:t xml:space="preserve">; </w:t>
      </w:r>
      <w:r w:rsidR="00DC0449" w:rsidRPr="004140BE">
        <w:rPr>
          <w:rFonts w:ascii="Book Antiqua" w:eastAsia="Arial" w:hAnsi="Book Antiqua" w:cs="Arial"/>
          <w:sz w:val="24"/>
          <w:szCs w:val="24"/>
        </w:rPr>
        <w:t>Malik</w:t>
      </w:r>
      <w:r w:rsidR="00BD6EA8" w:rsidRPr="004140BE">
        <w:rPr>
          <w:rFonts w:ascii="Book Antiqua" w:eastAsia="Arial" w:hAnsi="Book Antiqua" w:cs="Arial"/>
          <w:sz w:val="24"/>
          <w:szCs w:val="24"/>
        </w:rPr>
        <w:t xml:space="preserve"> N</w:t>
      </w:r>
      <w:r w:rsidR="00DC0449" w:rsidRPr="004140BE">
        <w:rPr>
          <w:rFonts w:ascii="Book Antiqua" w:eastAsia="Arial" w:hAnsi="Book Antiqua" w:cs="Arial"/>
          <w:sz w:val="24"/>
          <w:szCs w:val="24"/>
        </w:rPr>
        <w:t>, Venkatesh</w:t>
      </w:r>
      <w:r w:rsidR="00BD6EA8" w:rsidRPr="004140BE">
        <w:rPr>
          <w:rFonts w:ascii="Book Antiqua" w:eastAsia="Arial" w:hAnsi="Book Antiqua" w:cs="Arial"/>
          <w:sz w:val="24"/>
          <w:szCs w:val="24"/>
        </w:rPr>
        <w:t xml:space="preserve"> SK</w:t>
      </w:r>
      <w:r w:rsidR="00E5632A" w:rsidRPr="004140BE">
        <w:rPr>
          <w:rFonts w:ascii="Book Antiqua" w:eastAsia="SimSun" w:hAnsi="Book Antiqua" w:cs="Arial" w:hint="eastAsia"/>
          <w:sz w:val="24"/>
          <w:szCs w:val="24"/>
        </w:rPr>
        <w:t xml:space="preserve"> </w:t>
      </w:r>
      <w:r w:rsidR="00DC0449" w:rsidRPr="004140BE">
        <w:rPr>
          <w:rFonts w:ascii="Book Antiqua" w:eastAsia="Arial" w:hAnsi="Book Antiqua" w:cs="Arial"/>
          <w:sz w:val="24"/>
          <w:szCs w:val="24"/>
        </w:rPr>
        <w:t xml:space="preserve">and Czaja </w:t>
      </w:r>
      <w:r w:rsidR="00BD6EA8" w:rsidRPr="004140BE">
        <w:rPr>
          <w:rFonts w:ascii="Book Antiqua" w:eastAsia="Arial" w:hAnsi="Book Antiqua" w:cs="Arial"/>
          <w:sz w:val="24"/>
          <w:szCs w:val="24"/>
        </w:rPr>
        <w:t xml:space="preserve">AJ </w:t>
      </w:r>
      <w:r w:rsidR="00DC0449" w:rsidRPr="004140BE">
        <w:rPr>
          <w:rFonts w:ascii="Book Antiqua" w:eastAsia="Arial" w:hAnsi="Book Antiqua" w:cs="Arial"/>
          <w:sz w:val="24"/>
          <w:szCs w:val="24"/>
        </w:rPr>
        <w:t>wrote the paper.</w:t>
      </w:r>
    </w:p>
    <w:p w14:paraId="5C5288D4" w14:textId="77777777" w:rsidR="00AA1862" w:rsidRPr="004140BE" w:rsidRDefault="00AA1862" w:rsidP="00363E9C">
      <w:pPr>
        <w:widowControl/>
        <w:snapToGrid w:val="0"/>
        <w:spacing w:line="360" w:lineRule="auto"/>
        <w:rPr>
          <w:rFonts w:ascii="Book Antiqua" w:eastAsia="Arial" w:hAnsi="Book Antiqua" w:cs="Arial"/>
          <w:sz w:val="24"/>
          <w:szCs w:val="24"/>
        </w:rPr>
      </w:pPr>
    </w:p>
    <w:p w14:paraId="72AA1861" w14:textId="4EAEAC37" w:rsidR="00DC0449" w:rsidRPr="004140BE" w:rsidRDefault="00DC0449" w:rsidP="00363E9C">
      <w:pPr>
        <w:widowControl/>
        <w:autoSpaceDE w:val="0"/>
        <w:autoSpaceDN w:val="0"/>
        <w:adjustRightInd w:val="0"/>
        <w:snapToGrid w:val="0"/>
        <w:spacing w:line="360" w:lineRule="auto"/>
        <w:rPr>
          <w:rFonts w:ascii="Book Antiqua" w:eastAsia="SimSun" w:hAnsi="Book Antiqua" w:cs="Arial"/>
          <w:sz w:val="24"/>
          <w:szCs w:val="24"/>
        </w:rPr>
      </w:pPr>
      <w:r w:rsidRPr="004140BE">
        <w:rPr>
          <w:rFonts w:ascii="Book Antiqua" w:hAnsi="Book Antiqua" w:cs="Arial"/>
          <w:b/>
          <w:sz w:val="24"/>
          <w:szCs w:val="24"/>
        </w:rPr>
        <w:t>Supported by</w:t>
      </w:r>
      <w:r w:rsidR="00E5632A" w:rsidRPr="004140BE">
        <w:rPr>
          <w:rFonts w:ascii="Book Antiqua" w:eastAsia="SimSun" w:hAnsi="Book Antiqua" w:cs="Arial" w:hint="eastAsia"/>
          <w:sz w:val="24"/>
          <w:szCs w:val="24"/>
        </w:rPr>
        <w:t xml:space="preserve"> </w:t>
      </w:r>
      <w:r w:rsidR="00A073B4" w:rsidRPr="00A073B4">
        <w:rPr>
          <w:rFonts w:ascii="Book Antiqua" w:hAnsi="Book Antiqua" w:cs="Arial"/>
          <w:sz w:val="24"/>
          <w:szCs w:val="24"/>
        </w:rPr>
        <w:t>National Institutes of Health</w:t>
      </w:r>
      <w:r w:rsidR="00E5632A" w:rsidRPr="004140BE">
        <w:rPr>
          <w:rFonts w:ascii="Book Antiqua" w:eastAsia="SimSun" w:hAnsi="Book Antiqua" w:cs="Arial" w:hint="eastAsia"/>
          <w:sz w:val="24"/>
          <w:szCs w:val="24"/>
        </w:rPr>
        <w:t xml:space="preserve">, No. </w:t>
      </w:r>
      <w:r w:rsidR="00055393" w:rsidRPr="004140BE">
        <w:rPr>
          <w:rFonts w:ascii="Book Antiqua" w:hAnsi="Book Antiqua" w:cs="Arial"/>
          <w:sz w:val="24"/>
          <w:szCs w:val="24"/>
        </w:rPr>
        <w:t xml:space="preserve">EB001981 </w:t>
      </w:r>
      <w:r w:rsidR="00E5632A" w:rsidRPr="004140BE">
        <w:rPr>
          <w:rFonts w:ascii="Book Antiqua" w:eastAsia="SimSun" w:hAnsi="Book Antiqua" w:cs="Arial" w:hint="eastAsia"/>
          <w:sz w:val="24"/>
          <w:szCs w:val="24"/>
        </w:rPr>
        <w:t xml:space="preserve">to </w:t>
      </w:r>
      <w:r w:rsidR="00E5632A" w:rsidRPr="004140BE">
        <w:rPr>
          <w:rFonts w:ascii="Book Antiqua" w:eastAsia="Arial" w:hAnsi="Book Antiqua" w:cs="Arial"/>
          <w:sz w:val="24"/>
          <w:szCs w:val="24"/>
        </w:rPr>
        <w:t>Ehman RL</w:t>
      </w:r>
      <w:r w:rsidR="00E5632A" w:rsidRPr="004140BE">
        <w:rPr>
          <w:rFonts w:ascii="Book Antiqua" w:eastAsia="SimSun" w:hAnsi="Book Antiqua" w:cs="Arial" w:hint="eastAsia"/>
          <w:sz w:val="24"/>
          <w:szCs w:val="24"/>
        </w:rPr>
        <w:t xml:space="preserve"> and No. </w:t>
      </w:r>
      <w:r w:rsidR="00E5632A" w:rsidRPr="004140BE">
        <w:rPr>
          <w:rFonts w:ascii="Book Antiqua" w:hAnsi="Book Antiqua" w:cs="Arial"/>
          <w:sz w:val="24"/>
          <w:szCs w:val="24"/>
        </w:rPr>
        <w:t>EB017197</w:t>
      </w:r>
      <w:r w:rsidR="00E5632A" w:rsidRPr="004140BE">
        <w:rPr>
          <w:rFonts w:ascii="Book Antiqua" w:eastAsia="SimSun" w:hAnsi="Book Antiqua" w:cs="Arial" w:hint="eastAsia"/>
          <w:sz w:val="24"/>
          <w:szCs w:val="24"/>
        </w:rPr>
        <w:t xml:space="preserve"> to </w:t>
      </w:r>
      <w:r w:rsidR="00E5632A" w:rsidRPr="004140BE">
        <w:rPr>
          <w:rFonts w:ascii="Book Antiqua" w:eastAsia="Arial" w:hAnsi="Book Antiqua" w:cs="Arial"/>
          <w:sz w:val="24"/>
          <w:szCs w:val="24"/>
        </w:rPr>
        <w:t>Yin M</w:t>
      </w:r>
      <w:r w:rsidR="00E5632A" w:rsidRPr="004140BE">
        <w:rPr>
          <w:rFonts w:ascii="Book Antiqua" w:eastAsia="SimSun" w:hAnsi="Book Antiqua" w:cs="Arial" w:hint="eastAsia"/>
          <w:sz w:val="24"/>
          <w:szCs w:val="24"/>
        </w:rPr>
        <w:t>;</w:t>
      </w:r>
      <w:r w:rsidRPr="004140BE">
        <w:rPr>
          <w:rFonts w:ascii="Book Antiqua" w:hAnsi="Book Antiqua" w:cs="Arial"/>
          <w:sz w:val="24"/>
          <w:szCs w:val="24"/>
        </w:rPr>
        <w:t xml:space="preserve"> </w:t>
      </w:r>
      <w:r w:rsidR="00E5632A" w:rsidRPr="004140BE">
        <w:rPr>
          <w:rFonts w:ascii="Book Antiqua" w:eastAsia="SimSun" w:hAnsi="Book Antiqua" w:cs="Arial" w:hint="eastAsia"/>
          <w:sz w:val="24"/>
          <w:szCs w:val="24"/>
        </w:rPr>
        <w:t xml:space="preserve">and </w:t>
      </w:r>
      <w:r w:rsidRPr="004140BE">
        <w:rPr>
          <w:rFonts w:ascii="Book Antiqua" w:hAnsi="Book Antiqua" w:cs="Arial"/>
          <w:sz w:val="24"/>
          <w:szCs w:val="24"/>
        </w:rPr>
        <w:t>the National Natural Science Foundation of China</w:t>
      </w:r>
      <w:r w:rsidR="00E5632A" w:rsidRPr="004140BE">
        <w:rPr>
          <w:rFonts w:ascii="Book Antiqua" w:eastAsia="SimSun" w:hAnsi="Book Antiqua" w:cs="Arial" w:hint="eastAsia"/>
          <w:sz w:val="24"/>
          <w:szCs w:val="24"/>
        </w:rPr>
        <w:t>,</w:t>
      </w:r>
      <w:r w:rsidRPr="004140BE">
        <w:rPr>
          <w:rFonts w:ascii="Book Antiqua" w:hAnsi="Book Antiqua" w:cs="Arial"/>
          <w:sz w:val="24"/>
          <w:szCs w:val="24"/>
        </w:rPr>
        <w:t xml:space="preserve"> </w:t>
      </w:r>
      <w:r w:rsidR="00E5632A" w:rsidRPr="004140BE">
        <w:rPr>
          <w:rFonts w:ascii="Book Antiqua" w:eastAsia="SimSun" w:hAnsi="Book Antiqua" w:cs="Arial" w:hint="eastAsia"/>
          <w:sz w:val="24"/>
          <w:szCs w:val="24"/>
        </w:rPr>
        <w:t xml:space="preserve">No. </w:t>
      </w:r>
      <w:r w:rsidRPr="004140BE">
        <w:rPr>
          <w:rFonts w:ascii="Book Antiqua" w:hAnsi="Book Antiqua" w:cs="Arial"/>
          <w:sz w:val="24"/>
          <w:szCs w:val="24"/>
        </w:rPr>
        <w:t>81271562</w:t>
      </w:r>
      <w:r w:rsidR="00E5632A" w:rsidRPr="004140BE">
        <w:rPr>
          <w:rFonts w:ascii="Book Antiqua" w:eastAsia="SimSun" w:hAnsi="Book Antiqua" w:cs="Arial" w:hint="eastAsia"/>
          <w:sz w:val="24"/>
          <w:szCs w:val="24"/>
        </w:rPr>
        <w:t xml:space="preserve"> to </w:t>
      </w:r>
      <w:r w:rsidR="00E5632A" w:rsidRPr="004140BE">
        <w:rPr>
          <w:rFonts w:ascii="Book Antiqua" w:eastAsia="Arial" w:hAnsi="Book Antiqua" w:cs="Arial"/>
          <w:sz w:val="24"/>
          <w:szCs w:val="24"/>
        </w:rPr>
        <w:t>Wang J</w:t>
      </w:r>
      <w:r w:rsidR="00E5632A" w:rsidRPr="004140BE">
        <w:rPr>
          <w:rFonts w:ascii="Book Antiqua" w:eastAsia="SimSun" w:hAnsi="Book Antiqua" w:cs="Arial" w:hint="eastAsia"/>
          <w:sz w:val="24"/>
          <w:szCs w:val="24"/>
        </w:rPr>
        <w:t>.</w:t>
      </w:r>
    </w:p>
    <w:p w14:paraId="376ECD80" w14:textId="77777777" w:rsidR="00AA1862" w:rsidRPr="004140BE" w:rsidRDefault="00AA1862" w:rsidP="00363E9C">
      <w:pPr>
        <w:widowControl/>
        <w:snapToGrid w:val="0"/>
        <w:spacing w:line="360" w:lineRule="auto"/>
        <w:rPr>
          <w:rFonts w:ascii="Book Antiqua" w:eastAsia="Arial" w:hAnsi="Book Antiqua" w:cs="Arial"/>
          <w:sz w:val="24"/>
          <w:szCs w:val="24"/>
          <w:u w:val="single"/>
        </w:rPr>
      </w:pPr>
    </w:p>
    <w:p w14:paraId="5FDFA0F0" w14:textId="6B75F498" w:rsidR="003F7561" w:rsidRPr="004140BE" w:rsidRDefault="00E5632A" w:rsidP="00363E9C">
      <w:pPr>
        <w:widowControl/>
        <w:snapToGrid w:val="0"/>
        <w:spacing w:line="360" w:lineRule="auto"/>
        <w:rPr>
          <w:rFonts w:ascii="Book Antiqua" w:eastAsia="Arial" w:hAnsi="Book Antiqua" w:cs="Arial"/>
          <w:sz w:val="24"/>
          <w:szCs w:val="24"/>
        </w:rPr>
      </w:pPr>
      <w:bookmarkStart w:id="2" w:name="OLE_LINK82"/>
      <w:bookmarkStart w:id="3" w:name="OLE_LINK83"/>
      <w:r w:rsidRPr="004140BE">
        <w:rPr>
          <w:rFonts w:ascii="Book Antiqua" w:eastAsia="Arial" w:hAnsi="Book Antiqua" w:cs="Arial"/>
          <w:b/>
          <w:bCs/>
          <w:iCs/>
          <w:sz w:val="24"/>
          <w:szCs w:val="24"/>
        </w:rPr>
        <w:t>Institutional review board statement</w:t>
      </w:r>
      <w:r w:rsidRPr="004140BE">
        <w:rPr>
          <w:rFonts w:ascii="Book Antiqua" w:eastAsia="Arial" w:hAnsi="Book Antiqua" w:cs="Arial" w:hint="eastAsia"/>
          <w:b/>
          <w:bCs/>
          <w:iCs/>
          <w:sz w:val="24"/>
          <w:szCs w:val="24"/>
        </w:rPr>
        <w:t>:</w:t>
      </w:r>
      <w:bookmarkEnd w:id="2"/>
      <w:bookmarkEnd w:id="3"/>
      <w:r w:rsidR="00C3629F" w:rsidRPr="004140BE">
        <w:rPr>
          <w:rFonts w:ascii="Book Antiqua" w:eastAsia="Arial" w:hAnsi="Book Antiqua" w:cs="Arial"/>
          <w:sz w:val="24"/>
          <w:szCs w:val="24"/>
        </w:rPr>
        <w:t xml:space="preserve"> </w:t>
      </w:r>
      <w:r w:rsidR="003F7561" w:rsidRPr="004140BE">
        <w:rPr>
          <w:rFonts w:ascii="Book Antiqua" w:eastAsiaTheme="minorHAnsi" w:hAnsi="Book Antiqua" w:cs="AdvAGaramond-BI"/>
          <w:kern w:val="0"/>
          <w:sz w:val="24"/>
          <w:szCs w:val="24"/>
          <w:lang w:eastAsia="en-US"/>
        </w:rPr>
        <w:t xml:space="preserve">This retrospective study was approved by the Institution Review Board. </w:t>
      </w:r>
    </w:p>
    <w:p w14:paraId="3DCEAF2B" w14:textId="77777777" w:rsidR="00112662" w:rsidRPr="004140BE" w:rsidRDefault="00112662" w:rsidP="00363E9C">
      <w:pPr>
        <w:widowControl/>
        <w:snapToGrid w:val="0"/>
        <w:spacing w:line="360" w:lineRule="auto"/>
        <w:rPr>
          <w:rFonts w:ascii="Book Antiqua" w:eastAsia="Arial" w:hAnsi="Book Antiqua" w:cs="Arial"/>
          <w:sz w:val="24"/>
          <w:szCs w:val="24"/>
        </w:rPr>
      </w:pPr>
    </w:p>
    <w:p w14:paraId="312F5ED6" w14:textId="07D8AB30" w:rsidR="00112662" w:rsidRPr="004140BE" w:rsidRDefault="00E5632A" w:rsidP="00363E9C">
      <w:pPr>
        <w:widowControl/>
        <w:snapToGrid w:val="0"/>
        <w:spacing w:line="360" w:lineRule="auto"/>
        <w:rPr>
          <w:rFonts w:ascii="Book Antiqua" w:eastAsia="Arial" w:hAnsi="Book Antiqua" w:cs="Arial"/>
          <w:b/>
          <w:bCs/>
          <w:iCs/>
          <w:sz w:val="24"/>
          <w:szCs w:val="24"/>
        </w:rPr>
      </w:pPr>
      <w:r w:rsidRPr="004140BE">
        <w:rPr>
          <w:rFonts w:ascii="Book Antiqua" w:eastAsia="Arial" w:hAnsi="Book Antiqua" w:cs="Arial"/>
          <w:b/>
          <w:bCs/>
          <w:iCs/>
          <w:sz w:val="24"/>
          <w:szCs w:val="24"/>
        </w:rPr>
        <w:t>Informed consent statement</w:t>
      </w:r>
      <w:r w:rsidRPr="004140BE">
        <w:rPr>
          <w:rFonts w:ascii="Book Antiqua" w:eastAsia="Arial" w:hAnsi="Book Antiqua" w:cs="Arial" w:hint="eastAsia"/>
          <w:b/>
          <w:bCs/>
          <w:iCs/>
          <w:sz w:val="24"/>
          <w:szCs w:val="24"/>
        </w:rPr>
        <w:t>:</w:t>
      </w:r>
      <w:r w:rsidRPr="004140BE">
        <w:rPr>
          <w:rFonts w:ascii="Book Antiqua" w:eastAsia="SimSun" w:hAnsi="Book Antiqua" w:cs="Arial" w:hint="eastAsia"/>
          <w:b/>
          <w:bCs/>
          <w:iCs/>
          <w:sz w:val="24"/>
          <w:szCs w:val="24"/>
        </w:rPr>
        <w:t xml:space="preserve"> </w:t>
      </w:r>
      <w:r w:rsidR="003F7561" w:rsidRPr="004140BE">
        <w:rPr>
          <w:rFonts w:ascii="Book Antiqua" w:eastAsiaTheme="minorHAnsi" w:hAnsi="Book Antiqua" w:cs="AdvAGaramond-BI"/>
          <w:kern w:val="0"/>
          <w:sz w:val="24"/>
          <w:szCs w:val="24"/>
          <w:lang w:eastAsia="en-US"/>
        </w:rPr>
        <w:t>Informed consent was waived</w:t>
      </w:r>
      <w:r w:rsidR="00BD2B42" w:rsidRPr="004140BE">
        <w:rPr>
          <w:rFonts w:ascii="Book Antiqua" w:eastAsiaTheme="minorHAnsi" w:hAnsi="Book Antiqua" w:cs="AdvAGaramond-BI"/>
          <w:kern w:val="0"/>
          <w:sz w:val="24"/>
          <w:szCs w:val="24"/>
          <w:lang w:eastAsia="en-US"/>
        </w:rPr>
        <w:t xml:space="preserve"> by the institution review board for this retrospective review study.</w:t>
      </w:r>
    </w:p>
    <w:p w14:paraId="4B43CAB1" w14:textId="77777777" w:rsidR="00A435D3" w:rsidRPr="004140BE" w:rsidRDefault="00A435D3" w:rsidP="00363E9C">
      <w:pPr>
        <w:widowControl/>
        <w:snapToGrid w:val="0"/>
        <w:spacing w:line="360" w:lineRule="auto"/>
        <w:rPr>
          <w:rFonts w:ascii="Book Antiqua" w:eastAsia="SimSun" w:hAnsi="Book Antiqua" w:cs="Arial"/>
          <w:sz w:val="24"/>
          <w:szCs w:val="24"/>
        </w:rPr>
      </w:pPr>
    </w:p>
    <w:p w14:paraId="4908A47F" w14:textId="455DA41C" w:rsidR="003F7561" w:rsidRPr="004140BE" w:rsidRDefault="00112662" w:rsidP="00E5632A">
      <w:pPr>
        <w:widowControl/>
        <w:snapToGrid w:val="0"/>
        <w:spacing w:line="360" w:lineRule="auto"/>
        <w:rPr>
          <w:rFonts w:ascii="Book Antiqua" w:eastAsia="Arial" w:hAnsi="Book Antiqua" w:cs="Arial"/>
          <w:b/>
          <w:sz w:val="24"/>
          <w:szCs w:val="24"/>
        </w:rPr>
      </w:pPr>
      <w:r w:rsidRPr="004140BE">
        <w:rPr>
          <w:rFonts w:ascii="Book Antiqua" w:eastAsia="Arial" w:hAnsi="Book Antiqua" w:cs="Arial"/>
          <w:b/>
          <w:sz w:val="24"/>
          <w:szCs w:val="24"/>
        </w:rPr>
        <w:t>Conflict-of-interest statement</w:t>
      </w:r>
      <w:r w:rsidR="003F7561" w:rsidRPr="004140BE">
        <w:rPr>
          <w:rFonts w:ascii="Book Antiqua" w:eastAsia="Arial" w:hAnsi="Book Antiqua" w:cs="Arial"/>
          <w:b/>
          <w:sz w:val="24"/>
          <w:szCs w:val="24"/>
        </w:rPr>
        <w:t>:</w:t>
      </w:r>
      <w:r w:rsidR="00E5632A" w:rsidRPr="004140BE">
        <w:rPr>
          <w:rFonts w:ascii="Book Antiqua" w:eastAsia="SimSun" w:hAnsi="Book Antiqua" w:cs="Arial" w:hint="eastAsia"/>
          <w:b/>
          <w:sz w:val="24"/>
          <w:szCs w:val="24"/>
        </w:rPr>
        <w:t xml:space="preserve"> </w:t>
      </w:r>
      <w:r w:rsidR="003F7561" w:rsidRPr="004140BE">
        <w:rPr>
          <w:rFonts w:ascii="Book Antiqua" w:hAnsi="Book Antiqua" w:cs="Arial"/>
          <w:sz w:val="24"/>
          <w:szCs w:val="24"/>
        </w:rPr>
        <w:t>Mayo Clinic and RLE have intellectual property rights and a financial interest in MRE technology.</w:t>
      </w:r>
      <w:r w:rsidR="00745B2C" w:rsidRPr="004140BE">
        <w:rPr>
          <w:rFonts w:ascii="Book Antiqua" w:hAnsi="Book Antiqua" w:cs="Arial"/>
          <w:sz w:val="24"/>
          <w:szCs w:val="24"/>
        </w:rPr>
        <w:t xml:space="preserve"> </w:t>
      </w:r>
      <w:r w:rsidR="003F7561" w:rsidRPr="004140BE">
        <w:rPr>
          <w:rFonts w:ascii="Book Antiqua" w:hAnsi="Book Antiqua" w:cs="Arial"/>
          <w:sz w:val="24"/>
          <w:szCs w:val="24"/>
        </w:rPr>
        <w:t>Mayo clinic and RLE hold equity and RLE serve as CEO of Resoundant, Inc. None of the other authors have conflicts of interest of any specific financial interests relevant to the subject of this manuscript.</w:t>
      </w:r>
    </w:p>
    <w:p w14:paraId="3AAE496E" w14:textId="77777777" w:rsidR="00A435D3" w:rsidRPr="004140BE" w:rsidRDefault="00A435D3" w:rsidP="00363E9C">
      <w:pPr>
        <w:widowControl/>
        <w:snapToGrid w:val="0"/>
        <w:spacing w:line="360" w:lineRule="auto"/>
        <w:rPr>
          <w:rFonts w:ascii="Book Antiqua" w:eastAsia="SimSun" w:hAnsi="Book Antiqua" w:cs="Arial"/>
          <w:sz w:val="24"/>
          <w:szCs w:val="24"/>
          <w:u w:val="single"/>
        </w:rPr>
      </w:pPr>
    </w:p>
    <w:p w14:paraId="641ACE57" w14:textId="58FDF3EF" w:rsidR="003F7561" w:rsidRPr="004140BE" w:rsidRDefault="00112662" w:rsidP="00363E9C">
      <w:pPr>
        <w:widowControl/>
        <w:snapToGrid w:val="0"/>
        <w:spacing w:line="360" w:lineRule="auto"/>
        <w:rPr>
          <w:rFonts w:ascii="Book Antiqua" w:eastAsia="Arial" w:hAnsi="Book Antiqua" w:cs="Arial"/>
          <w:sz w:val="24"/>
          <w:szCs w:val="24"/>
        </w:rPr>
      </w:pPr>
      <w:bookmarkStart w:id="4" w:name="OLE_LINK5"/>
      <w:bookmarkStart w:id="5" w:name="OLE_LINK6"/>
      <w:r w:rsidRPr="004140BE">
        <w:rPr>
          <w:rFonts w:ascii="Book Antiqua" w:eastAsia="Arial" w:hAnsi="Book Antiqua" w:cs="Arial"/>
          <w:b/>
          <w:sz w:val="24"/>
          <w:szCs w:val="24"/>
        </w:rPr>
        <w:t>Data sharing statement</w:t>
      </w:r>
      <w:r w:rsidR="003F7561" w:rsidRPr="004140BE">
        <w:rPr>
          <w:rFonts w:ascii="Book Antiqua" w:eastAsia="Arial" w:hAnsi="Book Antiqua" w:cs="Arial"/>
          <w:b/>
          <w:sz w:val="24"/>
          <w:szCs w:val="24"/>
        </w:rPr>
        <w:t xml:space="preserve">: </w:t>
      </w:r>
      <w:r w:rsidR="0037311C" w:rsidRPr="004140BE">
        <w:rPr>
          <w:rFonts w:ascii="Book Antiqua" w:eastAsia="Arial" w:hAnsi="Book Antiqua" w:cs="Arial"/>
          <w:sz w:val="24"/>
          <w:szCs w:val="24"/>
        </w:rPr>
        <w:t>No additional data are available.</w:t>
      </w:r>
    </w:p>
    <w:bookmarkEnd w:id="4"/>
    <w:bookmarkEnd w:id="5"/>
    <w:p w14:paraId="1C2E6390" w14:textId="77777777" w:rsidR="00A435D3" w:rsidRPr="004140BE" w:rsidRDefault="00A435D3" w:rsidP="00363E9C">
      <w:pPr>
        <w:widowControl/>
        <w:snapToGrid w:val="0"/>
        <w:spacing w:line="360" w:lineRule="auto"/>
        <w:rPr>
          <w:rFonts w:ascii="Book Antiqua" w:eastAsia="SimSun" w:hAnsi="Book Antiqua" w:cs="Arial"/>
          <w:sz w:val="24"/>
          <w:szCs w:val="24"/>
          <w:u w:val="single"/>
        </w:rPr>
      </w:pPr>
    </w:p>
    <w:p w14:paraId="6D954BC5" w14:textId="77777777" w:rsidR="00E5632A" w:rsidRPr="004140BE" w:rsidRDefault="00E5632A" w:rsidP="00E5632A">
      <w:pPr>
        <w:pStyle w:val="1"/>
        <w:snapToGrid w:val="0"/>
        <w:spacing w:line="360" w:lineRule="auto"/>
        <w:jc w:val="both"/>
        <w:rPr>
          <w:rFonts w:ascii="Book Antiqua" w:hAnsi="Book Antiqua" w:cs="Times New Roman"/>
          <w:bCs/>
          <w:color w:val="auto"/>
          <w:sz w:val="24"/>
          <w:lang w:val="en-US"/>
        </w:rPr>
      </w:pPr>
      <w:bookmarkStart w:id="6" w:name="OLE_LINK734"/>
      <w:bookmarkStart w:id="7" w:name="OLE_LINK441"/>
      <w:bookmarkStart w:id="8" w:name="OLE_LINK442"/>
      <w:bookmarkStart w:id="9" w:name="OLE_LINK1032"/>
      <w:bookmarkStart w:id="10" w:name="OLE_LINK1232"/>
      <w:bookmarkStart w:id="11" w:name="OLE_LINK559"/>
      <w:r w:rsidRPr="004140BE">
        <w:rPr>
          <w:rFonts w:ascii="Book Antiqua" w:hAnsi="Book Antiqua" w:cs="Times New Roman"/>
          <w:b/>
          <w:bCs/>
          <w:color w:val="auto"/>
          <w:sz w:val="24"/>
          <w:lang w:val="en-US"/>
        </w:rPr>
        <w:t>Open-Access:</w:t>
      </w:r>
      <w:r w:rsidRPr="004140BE">
        <w:rPr>
          <w:rFonts w:ascii="Book Antiqua" w:hAnsi="Book Antiqua" w:cs="Times New Roman"/>
          <w:bCs/>
          <w:color w:val="auto"/>
          <w:sz w:val="24"/>
          <w:lang w:val="en-US"/>
        </w:rPr>
        <w:t xml:space="preserve"> </w:t>
      </w:r>
      <w:bookmarkStart w:id="12" w:name="OLE_LINK479"/>
      <w:bookmarkStart w:id="13" w:name="OLE_LINK496"/>
      <w:bookmarkStart w:id="14" w:name="OLE_LINK506"/>
      <w:bookmarkStart w:id="15" w:name="OLE_LINK507"/>
      <w:r w:rsidRPr="004140BE">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4140BE">
        <w:rPr>
          <w:rFonts w:ascii="Book Antiqua" w:hAnsi="Book Antiqua" w:cs="Times New Roman" w:hint="eastAsia"/>
          <w:bCs/>
          <w:color w:val="auto"/>
          <w:sz w:val="24"/>
          <w:lang w:val="en-US" w:eastAsia="zh-CN"/>
        </w:rPr>
        <w:t xml:space="preserve"> </w:t>
      </w:r>
      <w:r w:rsidRPr="004140BE">
        <w:rPr>
          <w:rFonts w:ascii="Book Antiqua" w:hAnsi="Book Antiqua" w:cs="Times New Roman"/>
          <w:bCs/>
          <w:color w:val="auto"/>
          <w:sz w:val="24"/>
          <w:lang w:val="en-US"/>
        </w:rPr>
        <w:t>in</w:t>
      </w:r>
      <w:r w:rsidRPr="004140BE">
        <w:rPr>
          <w:rFonts w:ascii="Book Antiqua" w:hAnsi="Book Antiqua" w:cs="Times New Roman" w:hint="eastAsia"/>
          <w:bCs/>
          <w:color w:val="auto"/>
          <w:sz w:val="24"/>
          <w:lang w:val="en-US" w:eastAsia="zh-CN"/>
        </w:rPr>
        <w:t xml:space="preserve"> </w:t>
      </w:r>
      <w:r w:rsidRPr="004140BE">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140BE">
          <w:rPr>
            <w:rStyle w:val="Hyperlink"/>
            <w:rFonts w:ascii="Book Antiqua" w:hAnsi="Book Antiqua" w:cs="Times New Roman"/>
            <w:bCs/>
            <w:color w:val="auto"/>
            <w:sz w:val="24"/>
            <w:lang w:val="en-US"/>
          </w:rPr>
          <w:t>http://creativecommons.org/licenses/by-nc/4.0/</w:t>
        </w:r>
      </w:hyperlink>
      <w:bookmarkEnd w:id="6"/>
      <w:bookmarkEnd w:id="12"/>
      <w:bookmarkEnd w:id="13"/>
      <w:bookmarkEnd w:id="14"/>
      <w:bookmarkEnd w:id="15"/>
    </w:p>
    <w:bookmarkEnd w:id="7"/>
    <w:bookmarkEnd w:id="8"/>
    <w:bookmarkEnd w:id="9"/>
    <w:bookmarkEnd w:id="10"/>
    <w:bookmarkEnd w:id="11"/>
    <w:p w14:paraId="1388B796" w14:textId="77777777" w:rsidR="00E5632A" w:rsidRPr="004140BE" w:rsidRDefault="00E5632A" w:rsidP="00E5632A">
      <w:pPr>
        <w:pStyle w:val="1"/>
        <w:snapToGrid w:val="0"/>
        <w:spacing w:line="360" w:lineRule="auto"/>
        <w:jc w:val="both"/>
        <w:rPr>
          <w:rFonts w:ascii="Book Antiqua" w:hAnsi="Book Antiqua" w:cs="Times New Roman"/>
          <w:b/>
          <w:bCs/>
          <w:color w:val="auto"/>
          <w:sz w:val="24"/>
          <w:lang w:val="en-US" w:eastAsia="zh-CN"/>
        </w:rPr>
      </w:pPr>
    </w:p>
    <w:p w14:paraId="52FF46EB" w14:textId="7EF7A212" w:rsidR="00E5632A" w:rsidRPr="004140BE" w:rsidRDefault="00E5632A" w:rsidP="00E5632A">
      <w:pPr>
        <w:widowControl/>
        <w:snapToGrid w:val="0"/>
        <w:spacing w:line="360" w:lineRule="auto"/>
        <w:rPr>
          <w:rFonts w:ascii="Book Antiqua" w:eastAsia="SimSun" w:hAnsi="Book Antiqua" w:cs="Times New Roman"/>
          <w:bCs/>
          <w:sz w:val="24"/>
        </w:rPr>
      </w:pPr>
      <w:r w:rsidRPr="004140BE">
        <w:rPr>
          <w:rFonts w:ascii="Book Antiqua" w:hAnsi="Book Antiqua" w:cs="Times New Roman"/>
          <w:b/>
          <w:bCs/>
          <w:sz w:val="24"/>
        </w:rPr>
        <w:t>Manuscript source:</w:t>
      </w:r>
      <w:r w:rsidRPr="004140BE">
        <w:rPr>
          <w:rFonts w:ascii="Book Antiqua" w:hAnsi="Book Antiqua" w:cs="Times New Roman" w:hint="eastAsia"/>
          <w:b/>
          <w:bCs/>
          <w:sz w:val="24"/>
        </w:rPr>
        <w:t xml:space="preserve"> </w:t>
      </w:r>
      <w:r w:rsidRPr="004140BE">
        <w:rPr>
          <w:rFonts w:ascii="Book Antiqua" w:hAnsi="Book Antiqua" w:cs="Times New Roman"/>
          <w:bCs/>
          <w:sz w:val="24"/>
        </w:rPr>
        <w:t>Invited manuscript</w:t>
      </w:r>
    </w:p>
    <w:p w14:paraId="7D118FA9" w14:textId="77777777" w:rsidR="00E5632A" w:rsidRPr="004140BE" w:rsidRDefault="00E5632A" w:rsidP="00E5632A">
      <w:pPr>
        <w:widowControl/>
        <w:snapToGrid w:val="0"/>
        <w:spacing w:line="360" w:lineRule="auto"/>
        <w:rPr>
          <w:rFonts w:ascii="Book Antiqua" w:eastAsia="SimSun" w:hAnsi="Book Antiqua" w:cs="Arial"/>
          <w:sz w:val="24"/>
          <w:szCs w:val="24"/>
          <w:u w:val="single"/>
        </w:rPr>
      </w:pPr>
    </w:p>
    <w:p w14:paraId="73446F14" w14:textId="7D0E9FE5" w:rsidR="00112662" w:rsidRPr="004140BE" w:rsidRDefault="00E5632A" w:rsidP="00363E9C">
      <w:pPr>
        <w:widowControl/>
        <w:snapToGrid w:val="0"/>
        <w:spacing w:line="360" w:lineRule="auto"/>
        <w:rPr>
          <w:rFonts w:ascii="Book Antiqua" w:eastAsia="Arial" w:hAnsi="Book Antiqua" w:cs="Arial"/>
          <w:b/>
          <w:sz w:val="24"/>
          <w:szCs w:val="24"/>
        </w:rPr>
      </w:pPr>
      <w:r w:rsidRPr="004140BE">
        <w:rPr>
          <w:rFonts w:ascii="Book Antiqua" w:eastAsia="Arial" w:hAnsi="Book Antiqua" w:cs="Arial"/>
          <w:b/>
          <w:sz w:val="24"/>
          <w:szCs w:val="24"/>
        </w:rPr>
        <w:t xml:space="preserve">Correspondence to: </w:t>
      </w:r>
      <w:r w:rsidR="003F7561" w:rsidRPr="004140BE">
        <w:rPr>
          <w:rFonts w:ascii="Book Antiqua" w:eastAsia="Arial" w:hAnsi="Book Antiqua" w:cs="Arial"/>
          <w:b/>
          <w:sz w:val="24"/>
          <w:szCs w:val="24"/>
        </w:rPr>
        <w:t>Sudhakar</w:t>
      </w:r>
      <w:r w:rsidRPr="004140BE">
        <w:rPr>
          <w:rFonts w:ascii="Book Antiqua" w:eastAsia="SimSun" w:hAnsi="Book Antiqua" w:cs="Arial" w:hint="eastAsia"/>
          <w:b/>
          <w:sz w:val="24"/>
          <w:szCs w:val="24"/>
        </w:rPr>
        <w:t xml:space="preserve"> </w:t>
      </w:r>
      <w:r w:rsidRPr="004140BE">
        <w:rPr>
          <w:rFonts w:ascii="Book Antiqua" w:eastAsia="Arial" w:hAnsi="Book Antiqua" w:cs="Arial"/>
          <w:b/>
          <w:sz w:val="24"/>
          <w:szCs w:val="24"/>
        </w:rPr>
        <w:t>K</w:t>
      </w:r>
      <w:r w:rsidRPr="004140BE">
        <w:rPr>
          <w:rFonts w:ascii="Book Antiqua" w:eastAsia="SimSun" w:hAnsi="Book Antiqua" w:cs="Arial" w:hint="eastAsia"/>
          <w:b/>
          <w:sz w:val="24"/>
          <w:szCs w:val="24"/>
        </w:rPr>
        <w:t xml:space="preserve"> </w:t>
      </w:r>
      <w:r w:rsidR="003F7561" w:rsidRPr="004140BE">
        <w:rPr>
          <w:rFonts w:ascii="Book Antiqua" w:eastAsia="Arial" w:hAnsi="Book Antiqua" w:cs="Arial"/>
          <w:b/>
          <w:sz w:val="24"/>
          <w:szCs w:val="24"/>
        </w:rPr>
        <w:t>Venkatesh</w:t>
      </w:r>
      <w:r w:rsidRPr="004140BE">
        <w:rPr>
          <w:rFonts w:ascii="Book Antiqua" w:eastAsia="SimSun" w:hAnsi="Book Antiqua" w:cs="Arial" w:hint="eastAsia"/>
          <w:b/>
          <w:sz w:val="24"/>
          <w:szCs w:val="24"/>
        </w:rPr>
        <w:t>,</w:t>
      </w:r>
      <w:r w:rsidR="003F7561" w:rsidRPr="004140BE">
        <w:rPr>
          <w:rFonts w:ascii="Book Antiqua" w:eastAsia="Arial" w:hAnsi="Book Antiqua" w:cs="Arial"/>
          <w:b/>
          <w:sz w:val="24"/>
          <w:szCs w:val="24"/>
        </w:rPr>
        <w:t xml:space="preserve"> MD</w:t>
      </w:r>
      <w:r w:rsidRPr="004140BE">
        <w:rPr>
          <w:rFonts w:ascii="Book Antiqua" w:eastAsia="SimSun" w:hAnsi="Book Antiqua" w:cs="Arial" w:hint="eastAsia"/>
          <w:b/>
          <w:sz w:val="24"/>
          <w:szCs w:val="24"/>
        </w:rPr>
        <w:t>,</w:t>
      </w:r>
      <w:r w:rsidR="003F7561" w:rsidRPr="004140BE">
        <w:rPr>
          <w:rFonts w:ascii="Book Antiqua" w:eastAsia="Arial" w:hAnsi="Book Antiqua" w:cs="Arial"/>
          <w:b/>
          <w:sz w:val="24"/>
          <w:szCs w:val="24"/>
        </w:rPr>
        <w:t xml:space="preserve"> FRCR, Professor,</w:t>
      </w:r>
      <w:r w:rsidR="003F7561" w:rsidRPr="004140BE">
        <w:rPr>
          <w:rFonts w:ascii="Book Antiqua" w:eastAsia="Arial" w:hAnsi="Book Antiqua" w:cs="Arial"/>
          <w:sz w:val="24"/>
          <w:szCs w:val="24"/>
        </w:rPr>
        <w:t xml:space="preserve"> </w:t>
      </w:r>
      <w:r w:rsidRPr="004140BE">
        <w:rPr>
          <w:rFonts w:ascii="Book Antiqua" w:hAnsi="Book Antiqua" w:cs="Arial"/>
          <w:sz w:val="24"/>
          <w:szCs w:val="24"/>
        </w:rPr>
        <w:t>Department of Radiology, Mayo Clinic College of Medicine, Mayo Clinic, 200 First Street SW, Rochester, MN 55905,</w:t>
      </w:r>
      <w:r w:rsidR="003F7561" w:rsidRPr="004140BE">
        <w:rPr>
          <w:rFonts w:ascii="Book Antiqua" w:eastAsia="Arial" w:hAnsi="Book Antiqua" w:cs="Arial"/>
          <w:sz w:val="24"/>
          <w:szCs w:val="24"/>
        </w:rPr>
        <w:t xml:space="preserve"> </w:t>
      </w:r>
      <w:r w:rsidRPr="004140BE">
        <w:rPr>
          <w:rFonts w:ascii="Book Antiqua" w:hAnsi="Book Antiqua" w:cs="Arial"/>
          <w:sz w:val="24"/>
          <w:szCs w:val="24"/>
        </w:rPr>
        <w:t>U</w:t>
      </w:r>
      <w:r w:rsidRPr="004140BE">
        <w:rPr>
          <w:rFonts w:ascii="Book Antiqua" w:eastAsia="SimSun" w:hAnsi="Book Antiqua" w:cs="Arial" w:hint="eastAsia"/>
          <w:sz w:val="24"/>
          <w:szCs w:val="24"/>
        </w:rPr>
        <w:t>nited States</w:t>
      </w:r>
      <w:r w:rsidR="003F7561" w:rsidRPr="004140BE">
        <w:rPr>
          <w:rFonts w:ascii="Book Antiqua" w:eastAsia="Arial" w:hAnsi="Book Antiqua" w:cs="Arial"/>
          <w:sz w:val="24"/>
          <w:szCs w:val="24"/>
        </w:rPr>
        <w:t>.</w:t>
      </w:r>
      <w:r w:rsidR="0011267C" w:rsidRPr="004140BE">
        <w:rPr>
          <w:rFonts w:ascii="Book Antiqua" w:eastAsia="SimSun" w:hAnsi="Book Antiqua" w:cs="Arial" w:hint="eastAsia"/>
          <w:sz w:val="24"/>
          <w:szCs w:val="24"/>
        </w:rPr>
        <w:t xml:space="preserve"> </w:t>
      </w:r>
      <w:hyperlink r:id="rId9" w:history="1">
        <w:r w:rsidR="003F7561" w:rsidRPr="004140BE">
          <w:rPr>
            <w:rStyle w:val="Hyperlink"/>
            <w:rFonts w:ascii="Book Antiqua" w:hAnsi="Book Antiqua" w:cs="Arial"/>
            <w:color w:val="auto"/>
            <w:sz w:val="24"/>
            <w:szCs w:val="24"/>
          </w:rPr>
          <w:t>venkatesh.sudhakar@mayo.edu</w:t>
        </w:r>
      </w:hyperlink>
    </w:p>
    <w:p w14:paraId="2410A7D3" w14:textId="1AC5C81C" w:rsidR="003F7561" w:rsidRPr="004140BE" w:rsidRDefault="0011267C" w:rsidP="00363E9C">
      <w:pPr>
        <w:widowControl/>
        <w:snapToGrid w:val="0"/>
        <w:spacing w:line="360" w:lineRule="auto"/>
        <w:rPr>
          <w:rFonts w:ascii="Book Antiqua" w:eastAsia="Arial" w:hAnsi="Book Antiqua" w:cs="Arial"/>
          <w:sz w:val="24"/>
          <w:szCs w:val="24"/>
        </w:rPr>
      </w:pPr>
      <w:r w:rsidRPr="004140BE">
        <w:rPr>
          <w:rFonts w:ascii="Book Antiqua" w:eastAsia="Arial" w:hAnsi="Book Antiqua" w:cs="Arial" w:hint="eastAsia"/>
          <w:b/>
          <w:sz w:val="24"/>
          <w:szCs w:val="24"/>
          <w:lang w:val="pl-PL"/>
        </w:rPr>
        <w:t>Telephone:</w:t>
      </w:r>
      <w:r w:rsidRPr="004140BE">
        <w:rPr>
          <w:rFonts w:ascii="Book Antiqua" w:eastAsia="SimSun" w:hAnsi="Book Antiqua" w:cs="Arial" w:hint="eastAsia"/>
          <w:b/>
          <w:sz w:val="24"/>
          <w:szCs w:val="24"/>
          <w:lang w:val="pl-PL"/>
        </w:rPr>
        <w:t xml:space="preserve"> </w:t>
      </w:r>
      <w:r w:rsidRPr="004140BE">
        <w:rPr>
          <w:rFonts w:ascii="Book Antiqua" w:eastAsia="SimSun" w:hAnsi="Book Antiqua" w:cs="Arial" w:hint="eastAsia"/>
          <w:sz w:val="24"/>
          <w:szCs w:val="24"/>
        </w:rPr>
        <w:t>+</w:t>
      </w:r>
      <w:r w:rsidR="0002459D" w:rsidRPr="004140BE">
        <w:rPr>
          <w:rFonts w:ascii="Book Antiqua" w:eastAsia="Arial" w:hAnsi="Book Antiqua" w:cs="Arial"/>
          <w:sz w:val="24"/>
          <w:szCs w:val="24"/>
        </w:rPr>
        <w:t>1-507-</w:t>
      </w:r>
      <w:r w:rsidRPr="004140BE">
        <w:rPr>
          <w:rFonts w:ascii="Book Antiqua" w:eastAsia="Arial" w:hAnsi="Book Antiqua" w:cs="Arial"/>
          <w:sz w:val="24"/>
          <w:szCs w:val="24"/>
        </w:rPr>
        <w:t>284</w:t>
      </w:r>
      <w:r w:rsidR="00BD2B42" w:rsidRPr="004140BE">
        <w:rPr>
          <w:rFonts w:ascii="Book Antiqua" w:eastAsia="Arial" w:hAnsi="Book Antiqua" w:cs="Arial"/>
          <w:sz w:val="24"/>
          <w:szCs w:val="24"/>
        </w:rPr>
        <w:t>1728</w:t>
      </w:r>
    </w:p>
    <w:p w14:paraId="4C6DCA0C" w14:textId="4EC7C1BD" w:rsidR="000F6AD5" w:rsidRPr="004140BE" w:rsidRDefault="0002459D" w:rsidP="00363E9C">
      <w:pPr>
        <w:widowControl/>
        <w:snapToGrid w:val="0"/>
        <w:spacing w:line="360" w:lineRule="auto"/>
        <w:rPr>
          <w:rFonts w:ascii="Book Antiqua" w:eastAsia="SimSun" w:hAnsi="Book Antiqua" w:cs="Arial"/>
          <w:sz w:val="24"/>
          <w:szCs w:val="24"/>
        </w:rPr>
      </w:pPr>
      <w:r w:rsidRPr="004140BE">
        <w:rPr>
          <w:rFonts w:ascii="Book Antiqua" w:eastAsia="Arial" w:hAnsi="Book Antiqua" w:cs="Arial"/>
          <w:b/>
          <w:sz w:val="24"/>
          <w:szCs w:val="24"/>
        </w:rPr>
        <w:t>Fax:</w:t>
      </w:r>
      <w:r w:rsidRPr="004140BE">
        <w:rPr>
          <w:rFonts w:ascii="Book Antiqua" w:eastAsia="Arial" w:hAnsi="Book Antiqua" w:cs="Arial"/>
          <w:sz w:val="24"/>
          <w:szCs w:val="24"/>
        </w:rPr>
        <w:t xml:space="preserve"> </w:t>
      </w:r>
      <w:bookmarkStart w:id="16" w:name="OLE_LINK118"/>
      <w:bookmarkStart w:id="17" w:name="OLE_LINK119"/>
      <w:r w:rsidR="0011267C" w:rsidRPr="004140BE">
        <w:rPr>
          <w:rFonts w:ascii="Book Antiqua" w:eastAsia="SimSun" w:hAnsi="Book Antiqua" w:cs="Arial" w:hint="eastAsia"/>
          <w:sz w:val="24"/>
          <w:szCs w:val="24"/>
        </w:rPr>
        <w:t>+</w:t>
      </w:r>
      <w:r w:rsidR="0011267C" w:rsidRPr="004140BE">
        <w:rPr>
          <w:rFonts w:ascii="Book Antiqua" w:eastAsia="Arial" w:hAnsi="Book Antiqua" w:cs="Arial"/>
          <w:sz w:val="24"/>
          <w:szCs w:val="24"/>
        </w:rPr>
        <w:t>1-507-284</w:t>
      </w:r>
      <w:r w:rsidR="00BD2B42" w:rsidRPr="004140BE">
        <w:rPr>
          <w:rFonts w:ascii="Book Antiqua" w:eastAsia="Arial" w:hAnsi="Book Antiqua" w:cs="Arial"/>
          <w:sz w:val="24"/>
          <w:szCs w:val="24"/>
        </w:rPr>
        <w:t>2405</w:t>
      </w:r>
    </w:p>
    <w:p w14:paraId="358D1E60" w14:textId="77777777" w:rsidR="00253B2C" w:rsidRPr="004140BE" w:rsidRDefault="00253B2C" w:rsidP="00363E9C">
      <w:pPr>
        <w:widowControl/>
        <w:snapToGrid w:val="0"/>
        <w:spacing w:line="360" w:lineRule="auto"/>
        <w:rPr>
          <w:rFonts w:ascii="Book Antiqua" w:eastAsia="SimSun" w:hAnsi="Book Antiqua" w:cs="Arial"/>
          <w:sz w:val="24"/>
          <w:szCs w:val="24"/>
        </w:rPr>
      </w:pPr>
    </w:p>
    <w:p w14:paraId="1FC35041" w14:textId="63A5614A" w:rsidR="00253B2C" w:rsidRPr="004140BE" w:rsidRDefault="00253B2C" w:rsidP="00253B2C">
      <w:pPr>
        <w:widowControl/>
        <w:snapToGrid w:val="0"/>
        <w:spacing w:line="360" w:lineRule="auto"/>
        <w:rPr>
          <w:rFonts w:ascii="Book Antiqua" w:eastAsia="SimSun" w:hAnsi="Book Antiqua" w:cs="Arial"/>
          <w:b/>
          <w:sz w:val="24"/>
          <w:szCs w:val="24"/>
        </w:rPr>
      </w:pPr>
      <w:r w:rsidRPr="004140BE">
        <w:rPr>
          <w:rFonts w:ascii="Book Antiqua" w:eastAsia="SimSun" w:hAnsi="Book Antiqua" w:cs="Arial"/>
          <w:b/>
          <w:sz w:val="24"/>
          <w:szCs w:val="24"/>
        </w:rPr>
        <w:t>Received:</w:t>
      </w:r>
      <w:r w:rsidRPr="004140BE">
        <w:rPr>
          <w:rFonts w:ascii="Book Antiqua" w:eastAsia="SimSun" w:hAnsi="Book Antiqua" w:cs="Arial" w:hint="eastAsia"/>
          <w:b/>
          <w:sz w:val="24"/>
          <w:szCs w:val="24"/>
        </w:rPr>
        <w:t xml:space="preserve"> </w:t>
      </w:r>
      <w:r w:rsidR="00D63942" w:rsidRPr="004140BE">
        <w:rPr>
          <w:rFonts w:ascii="Book Antiqua" w:eastAsia="SimSun" w:hAnsi="Book Antiqua" w:cs="Arial" w:hint="eastAsia"/>
          <w:sz w:val="24"/>
          <w:szCs w:val="24"/>
        </w:rPr>
        <w:t>August 28, 2016</w:t>
      </w:r>
    </w:p>
    <w:p w14:paraId="22EA8031" w14:textId="5A9252F6" w:rsidR="00253B2C" w:rsidRPr="004140BE" w:rsidRDefault="00253B2C" w:rsidP="00253B2C">
      <w:pPr>
        <w:widowControl/>
        <w:snapToGrid w:val="0"/>
        <w:spacing w:line="360" w:lineRule="auto"/>
        <w:rPr>
          <w:rFonts w:ascii="Book Antiqua" w:eastAsia="SimSun" w:hAnsi="Book Antiqua" w:cs="Arial"/>
          <w:b/>
          <w:sz w:val="24"/>
          <w:szCs w:val="24"/>
        </w:rPr>
      </w:pPr>
      <w:r w:rsidRPr="004140BE">
        <w:rPr>
          <w:rFonts w:ascii="Book Antiqua" w:eastAsia="SimSun" w:hAnsi="Book Antiqua" w:cs="Arial"/>
          <w:b/>
          <w:sz w:val="24"/>
          <w:szCs w:val="24"/>
        </w:rPr>
        <w:t>Peer-review started:</w:t>
      </w:r>
      <w:r w:rsidR="00D63942" w:rsidRPr="004140BE">
        <w:rPr>
          <w:rFonts w:ascii="Book Antiqua" w:eastAsia="SimSun" w:hAnsi="Book Antiqua" w:cs="Arial" w:hint="eastAsia"/>
          <w:b/>
          <w:sz w:val="24"/>
          <w:szCs w:val="24"/>
        </w:rPr>
        <w:t xml:space="preserve"> </w:t>
      </w:r>
      <w:r w:rsidR="00D63942" w:rsidRPr="004140BE">
        <w:rPr>
          <w:rFonts w:ascii="Book Antiqua" w:eastAsia="SimSun" w:hAnsi="Book Antiqua" w:cs="Arial" w:hint="eastAsia"/>
          <w:sz w:val="24"/>
          <w:szCs w:val="24"/>
        </w:rPr>
        <w:t>September 1, 2016</w:t>
      </w:r>
    </w:p>
    <w:p w14:paraId="1944A295" w14:textId="3A85839B" w:rsidR="00253B2C" w:rsidRPr="004140BE" w:rsidRDefault="00253B2C" w:rsidP="00253B2C">
      <w:pPr>
        <w:widowControl/>
        <w:snapToGrid w:val="0"/>
        <w:spacing w:line="360" w:lineRule="auto"/>
        <w:rPr>
          <w:rFonts w:ascii="Book Antiqua" w:eastAsia="SimSun" w:hAnsi="Book Antiqua" w:cs="Arial"/>
          <w:b/>
          <w:sz w:val="24"/>
          <w:szCs w:val="24"/>
        </w:rPr>
      </w:pPr>
      <w:r w:rsidRPr="004140BE">
        <w:rPr>
          <w:rFonts w:ascii="Book Antiqua" w:eastAsia="SimSun" w:hAnsi="Book Antiqua" w:cs="Arial"/>
          <w:b/>
          <w:sz w:val="24"/>
          <w:szCs w:val="24"/>
        </w:rPr>
        <w:t>First decision:</w:t>
      </w:r>
      <w:r w:rsidR="00D63942" w:rsidRPr="004140BE">
        <w:rPr>
          <w:rFonts w:ascii="Book Antiqua" w:eastAsia="SimSun" w:hAnsi="Book Antiqua" w:cs="Arial" w:hint="eastAsia"/>
          <w:b/>
          <w:sz w:val="24"/>
          <w:szCs w:val="24"/>
        </w:rPr>
        <w:t xml:space="preserve"> </w:t>
      </w:r>
      <w:r w:rsidR="00D63942" w:rsidRPr="004140BE">
        <w:rPr>
          <w:rFonts w:ascii="Book Antiqua" w:eastAsia="SimSun" w:hAnsi="Book Antiqua" w:cs="Arial" w:hint="eastAsia"/>
          <w:sz w:val="24"/>
          <w:szCs w:val="24"/>
        </w:rPr>
        <w:t>October 20, 2016</w:t>
      </w:r>
    </w:p>
    <w:p w14:paraId="791DEC3E" w14:textId="11635CFE" w:rsidR="00253B2C" w:rsidRPr="004140BE" w:rsidRDefault="00253B2C" w:rsidP="00253B2C">
      <w:pPr>
        <w:widowControl/>
        <w:snapToGrid w:val="0"/>
        <w:spacing w:line="360" w:lineRule="auto"/>
        <w:rPr>
          <w:rFonts w:ascii="Book Antiqua" w:eastAsia="SimSun" w:hAnsi="Book Antiqua" w:cs="Arial"/>
          <w:b/>
          <w:sz w:val="24"/>
          <w:szCs w:val="24"/>
        </w:rPr>
      </w:pPr>
      <w:r w:rsidRPr="004140BE">
        <w:rPr>
          <w:rFonts w:ascii="Book Antiqua" w:eastAsia="SimSun" w:hAnsi="Book Antiqua" w:cs="Arial"/>
          <w:b/>
          <w:sz w:val="24"/>
          <w:szCs w:val="24"/>
        </w:rPr>
        <w:t>Revised:</w:t>
      </w:r>
      <w:r w:rsidR="00D63942" w:rsidRPr="004140BE">
        <w:rPr>
          <w:rFonts w:ascii="Book Antiqua" w:eastAsia="SimSun" w:hAnsi="Book Antiqua" w:cs="Arial" w:hint="eastAsia"/>
          <w:b/>
          <w:sz w:val="24"/>
          <w:szCs w:val="24"/>
        </w:rPr>
        <w:t xml:space="preserve"> </w:t>
      </w:r>
      <w:r w:rsidR="00D63942" w:rsidRPr="004140BE">
        <w:rPr>
          <w:rFonts w:ascii="Book Antiqua" w:eastAsia="SimSun" w:hAnsi="Book Antiqua" w:cs="Arial" w:hint="eastAsia"/>
          <w:sz w:val="24"/>
          <w:szCs w:val="24"/>
        </w:rPr>
        <w:t>November 20, 2016</w:t>
      </w:r>
    </w:p>
    <w:p w14:paraId="0BFCF69F" w14:textId="1ACC684D" w:rsidR="00253B2C" w:rsidRPr="006B13C9" w:rsidRDefault="00253B2C" w:rsidP="006B13C9">
      <w:pPr>
        <w:spacing w:line="360" w:lineRule="auto"/>
        <w:rPr>
          <w:rFonts w:ascii="Book Antiqua" w:hAnsi="Book Antiqua"/>
          <w:color w:val="000000"/>
          <w:sz w:val="24"/>
        </w:rPr>
      </w:pPr>
      <w:r w:rsidRPr="004140BE">
        <w:rPr>
          <w:rFonts w:ascii="Book Antiqua" w:eastAsia="SimSun" w:hAnsi="Book Antiqua" w:cs="Arial"/>
          <w:b/>
          <w:sz w:val="24"/>
          <w:szCs w:val="24"/>
        </w:rPr>
        <w:t>Accepted:</w:t>
      </w:r>
      <w:r w:rsidR="006B13C9" w:rsidRPr="006B13C9">
        <w:rPr>
          <w:rFonts w:ascii="Book Antiqua" w:hAnsi="Book Antiqua"/>
          <w:color w:val="000000"/>
          <w:sz w:val="24"/>
        </w:rPr>
        <w:t xml:space="preserve"> </w:t>
      </w:r>
      <w:r w:rsidR="006B13C9">
        <w:rPr>
          <w:rFonts w:ascii="Book Antiqua" w:hAnsi="Book Antiqua"/>
          <w:color w:val="000000"/>
          <w:sz w:val="24"/>
        </w:rPr>
        <w:t>January 11</w:t>
      </w:r>
      <w:r w:rsidR="006B13C9">
        <w:rPr>
          <w:rFonts w:ascii="Book Antiqua" w:hAnsi="Book Antiqua"/>
          <w:color w:val="000000"/>
          <w:sz w:val="24"/>
        </w:rPr>
        <w:t>, 2017</w:t>
      </w:r>
      <w:bookmarkStart w:id="18" w:name="_GoBack"/>
      <w:bookmarkEnd w:id="18"/>
    </w:p>
    <w:p w14:paraId="028DDB0D" w14:textId="77777777" w:rsidR="00253B2C" w:rsidRPr="004140BE" w:rsidRDefault="00253B2C" w:rsidP="00253B2C">
      <w:pPr>
        <w:widowControl/>
        <w:snapToGrid w:val="0"/>
        <w:spacing w:line="360" w:lineRule="auto"/>
        <w:rPr>
          <w:rFonts w:ascii="Book Antiqua" w:eastAsia="SimSun" w:hAnsi="Book Antiqua" w:cs="Arial"/>
          <w:b/>
          <w:sz w:val="24"/>
          <w:szCs w:val="24"/>
        </w:rPr>
      </w:pPr>
      <w:r w:rsidRPr="004140BE">
        <w:rPr>
          <w:rFonts w:ascii="Book Antiqua" w:eastAsia="SimSun" w:hAnsi="Book Antiqua" w:cs="Arial"/>
          <w:b/>
          <w:sz w:val="24"/>
          <w:szCs w:val="24"/>
        </w:rPr>
        <w:t>Article in press:</w:t>
      </w:r>
    </w:p>
    <w:p w14:paraId="010DE34E" w14:textId="1719386C" w:rsidR="00253B2C" w:rsidRPr="004140BE" w:rsidRDefault="00253B2C" w:rsidP="00253B2C">
      <w:pPr>
        <w:widowControl/>
        <w:snapToGrid w:val="0"/>
        <w:spacing w:line="360" w:lineRule="auto"/>
        <w:rPr>
          <w:rFonts w:ascii="Book Antiqua" w:eastAsia="SimSun" w:hAnsi="Book Antiqua" w:cs="Arial"/>
          <w:sz w:val="24"/>
          <w:szCs w:val="24"/>
        </w:rPr>
      </w:pPr>
      <w:r w:rsidRPr="004140BE">
        <w:rPr>
          <w:rFonts w:ascii="Book Antiqua" w:eastAsia="SimSun" w:hAnsi="Book Antiqua" w:cs="Arial"/>
          <w:b/>
          <w:sz w:val="24"/>
          <w:szCs w:val="24"/>
          <w:lang w:val="pl-PL"/>
        </w:rPr>
        <w:t>Published online</w:t>
      </w:r>
      <w:r w:rsidRPr="004140BE">
        <w:rPr>
          <w:rFonts w:ascii="Book Antiqua" w:eastAsia="SimSun" w:hAnsi="Book Antiqua" w:cs="Arial" w:hint="eastAsia"/>
          <w:b/>
          <w:sz w:val="24"/>
          <w:szCs w:val="24"/>
          <w:lang w:val="pl-PL"/>
        </w:rPr>
        <w:t>:</w:t>
      </w:r>
    </w:p>
    <w:p w14:paraId="0CFC3DC4" w14:textId="77777777" w:rsidR="00BD2B42" w:rsidRPr="004140BE" w:rsidRDefault="00BD2B42" w:rsidP="00363E9C">
      <w:pPr>
        <w:widowControl/>
        <w:snapToGrid w:val="0"/>
        <w:spacing w:line="360" w:lineRule="auto"/>
        <w:rPr>
          <w:rFonts w:ascii="Book Antiqua" w:eastAsia="Arial" w:hAnsi="Book Antiqua" w:cs="Arial"/>
          <w:b/>
          <w:bCs/>
          <w:sz w:val="24"/>
          <w:szCs w:val="24"/>
        </w:rPr>
      </w:pPr>
      <w:r w:rsidRPr="004140BE">
        <w:rPr>
          <w:rFonts w:ascii="Book Antiqua" w:eastAsia="Arial" w:hAnsi="Book Antiqua" w:cs="Arial"/>
          <w:b/>
          <w:bCs/>
          <w:sz w:val="24"/>
          <w:szCs w:val="24"/>
        </w:rPr>
        <w:br w:type="page"/>
      </w:r>
    </w:p>
    <w:p w14:paraId="77FC27C2" w14:textId="10A7B5F5" w:rsidR="009515DE" w:rsidRPr="004140BE" w:rsidRDefault="00E655E1" w:rsidP="00363E9C">
      <w:pPr>
        <w:widowControl/>
        <w:autoSpaceDE w:val="0"/>
        <w:autoSpaceDN w:val="0"/>
        <w:adjustRightInd w:val="0"/>
        <w:snapToGrid w:val="0"/>
        <w:spacing w:line="360" w:lineRule="auto"/>
        <w:rPr>
          <w:rFonts w:ascii="Book Antiqua" w:eastAsia="Arial" w:hAnsi="Book Antiqua" w:cs="Arial"/>
          <w:sz w:val="24"/>
          <w:szCs w:val="24"/>
        </w:rPr>
      </w:pPr>
      <w:r w:rsidRPr="004140BE">
        <w:rPr>
          <w:rFonts w:ascii="Book Antiqua" w:eastAsia="Arial" w:hAnsi="Book Antiqua" w:cs="Arial"/>
          <w:b/>
          <w:bCs/>
          <w:sz w:val="24"/>
          <w:szCs w:val="24"/>
        </w:rPr>
        <w:lastRenderedPageBreak/>
        <w:t>Abstract</w:t>
      </w:r>
    </w:p>
    <w:p w14:paraId="2B8A09C7" w14:textId="77777777" w:rsidR="00D63942" w:rsidRPr="004140BE" w:rsidRDefault="00504280" w:rsidP="00363E9C">
      <w:pPr>
        <w:widowControl/>
        <w:autoSpaceDE w:val="0"/>
        <w:autoSpaceDN w:val="0"/>
        <w:adjustRightInd w:val="0"/>
        <w:snapToGrid w:val="0"/>
        <w:spacing w:line="360" w:lineRule="auto"/>
        <w:rPr>
          <w:rFonts w:ascii="Book Antiqua" w:eastAsia="SimSun" w:hAnsi="Book Antiqua" w:cs="Arial"/>
          <w:b/>
          <w:i/>
          <w:caps/>
          <w:sz w:val="24"/>
          <w:szCs w:val="24"/>
        </w:rPr>
      </w:pPr>
      <w:r w:rsidRPr="004140BE">
        <w:rPr>
          <w:rFonts w:ascii="Book Antiqua" w:eastAsia="Arial" w:hAnsi="Book Antiqua" w:cs="Arial"/>
          <w:b/>
          <w:i/>
          <w:caps/>
          <w:sz w:val="24"/>
          <w:szCs w:val="24"/>
        </w:rPr>
        <w:t>Aim</w:t>
      </w:r>
    </w:p>
    <w:p w14:paraId="54854489" w14:textId="655B0C2B" w:rsidR="004D23F5" w:rsidRPr="004140BE" w:rsidRDefault="0002459D" w:rsidP="00363E9C">
      <w:pPr>
        <w:widowControl/>
        <w:autoSpaceDE w:val="0"/>
        <w:autoSpaceDN w:val="0"/>
        <w:adjustRightInd w:val="0"/>
        <w:snapToGrid w:val="0"/>
        <w:spacing w:line="360" w:lineRule="auto"/>
        <w:rPr>
          <w:rFonts w:ascii="Book Antiqua" w:eastAsia="Arial" w:hAnsi="Book Antiqua" w:cs="Arial"/>
          <w:sz w:val="24"/>
          <w:szCs w:val="24"/>
          <w:u w:val="single"/>
        </w:rPr>
      </w:pPr>
      <w:r w:rsidRPr="004140BE">
        <w:rPr>
          <w:rFonts w:ascii="Book Antiqua" w:hAnsi="Book Antiqua" w:cs="Arial"/>
          <w:sz w:val="24"/>
          <w:szCs w:val="24"/>
        </w:rPr>
        <w:t>To</w:t>
      </w:r>
      <w:r w:rsidR="0005333E" w:rsidRPr="004140BE">
        <w:rPr>
          <w:rFonts w:ascii="Book Antiqua" w:eastAsia="Arial" w:hAnsi="Book Antiqua" w:cs="Arial"/>
          <w:sz w:val="24"/>
          <w:szCs w:val="24"/>
        </w:rPr>
        <w:t xml:space="preserve"> a</w:t>
      </w:r>
      <w:r w:rsidR="009515DE" w:rsidRPr="004140BE">
        <w:rPr>
          <w:rFonts w:ascii="Book Antiqua" w:eastAsia="Arial" w:hAnsi="Book Antiqua" w:cs="Arial"/>
          <w:sz w:val="24"/>
          <w:szCs w:val="24"/>
        </w:rPr>
        <w:t xml:space="preserve">ssess the </w:t>
      </w:r>
      <w:r w:rsidR="0005333E" w:rsidRPr="004140BE">
        <w:rPr>
          <w:rFonts w:ascii="Book Antiqua" w:eastAsia="Arial" w:hAnsi="Book Antiqua" w:cs="Arial"/>
          <w:sz w:val="24"/>
          <w:szCs w:val="24"/>
        </w:rPr>
        <w:t>value</w:t>
      </w:r>
      <w:r w:rsidR="009515DE" w:rsidRPr="004140BE">
        <w:rPr>
          <w:rFonts w:ascii="Book Antiqua" w:eastAsia="Arial" w:hAnsi="Book Antiqua" w:cs="Arial"/>
          <w:sz w:val="24"/>
          <w:szCs w:val="24"/>
        </w:rPr>
        <w:t xml:space="preserve"> of </w:t>
      </w:r>
      <w:r w:rsidR="00D63942" w:rsidRPr="004140BE">
        <w:rPr>
          <w:rFonts w:ascii="Book Antiqua" w:eastAsia="Arial" w:hAnsi="Book Antiqua" w:cs="Arial"/>
          <w:sz w:val="24"/>
          <w:szCs w:val="24"/>
        </w:rPr>
        <w:t>magnetic resonance</w:t>
      </w:r>
      <w:r w:rsidR="00A83061" w:rsidRPr="004140BE">
        <w:rPr>
          <w:rFonts w:ascii="Book Antiqua" w:eastAsia="Arial" w:hAnsi="Book Antiqua" w:cs="Arial"/>
          <w:sz w:val="24"/>
          <w:szCs w:val="24"/>
        </w:rPr>
        <w:t xml:space="preserve"> </w:t>
      </w:r>
      <w:r w:rsidR="00D63942" w:rsidRPr="004140BE">
        <w:rPr>
          <w:rFonts w:ascii="Book Antiqua" w:eastAsia="Arial" w:hAnsi="Book Antiqua" w:cs="Arial"/>
          <w:sz w:val="24"/>
          <w:szCs w:val="24"/>
        </w:rPr>
        <w:t>e</w:t>
      </w:r>
      <w:r w:rsidRPr="004140BE">
        <w:rPr>
          <w:rFonts w:ascii="Book Antiqua" w:eastAsia="Arial" w:hAnsi="Book Antiqua" w:cs="Arial"/>
          <w:sz w:val="24"/>
          <w:szCs w:val="24"/>
        </w:rPr>
        <w:t>lastography</w:t>
      </w:r>
      <w:r w:rsidR="00A83061" w:rsidRPr="004140BE">
        <w:rPr>
          <w:rFonts w:ascii="Book Antiqua" w:eastAsia="Arial" w:hAnsi="Book Antiqua" w:cs="Arial"/>
          <w:sz w:val="24"/>
          <w:szCs w:val="24"/>
        </w:rPr>
        <w:t xml:space="preserve"> (MRE)</w:t>
      </w:r>
      <w:r w:rsidRPr="004140BE">
        <w:rPr>
          <w:rFonts w:ascii="Book Antiqua" w:eastAsia="Arial" w:hAnsi="Book Antiqua" w:cs="Arial"/>
          <w:sz w:val="24"/>
          <w:szCs w:val="24"/>
        </w:rPr>
        <w:t xml:space="preserve"> </w:t>
      </w:r>
      <w:r w:rsidR="009515DE" w:rsidRPr="004140BE">
        <w:rPr>
          <w:rFonts w:ascii="Book Antiqua" w:eastAsia="Arial" w:hAnsi="Book Antiqua" w:cs="Arial"/>
          <w:sz w:val="24"/>
          <w:szCs w:val="24"/>
        </w:rPr>
        <w:t xml:space="preserve">in </w:t>
      </w:r>
      <w:r w:rsidR="003935B2" w:rsidRPr="004140BE">
        <w:rPr>
          <w:rFonts w:ascii="Book Antiqua" w:eastAsia="Arial" w:hAnsi="Book Antiqua" w:cs="Arial"/>
          <w:sz w:val="24"/>
          <w:szCs w:val="24"/>
        </w:rPr>
        <w:t xml:space="preserve">detecting </w:t>
      </w:r>
      <w:r w:rsidR="008E1D8F" w:rsidRPr="004140BE">
        <w:rPr>
          <w:rFonts w:ascii="Book Antiqua" w:eastAsia="Arial" w:hAnsi="Book Antiqua" w:cs="Arial"/>
          <w:sz w:val="24"/>
          <w:szCs w:val="24"/>
        </w:rPr>
        <w:t xml:space="preserve">advanced </w:t>
      </w:r>
      <w:r w:rsidRPr="004140BE">
        <w:rPr>
          <w:rFonts w:ascii="Book Antiqua" w:eastAsia="Arial" w:hAnsi="Book Antiqua" w:cs="Arial"/>
          <w:sz w:val="24"/>
          <w:szCs w:val="24"/>
        </w:rPr>
        <w:t>fibrosis/</w:t>
      </w:r>
      <w:r w:rsidR="009515DE" w:rsidRPr="004140BE">
        <w:rPr>
          <w:rFonts w:ascii="Book Antiqua" w:eastAsia="Arial" w:hAnsi="Book Antiqua" w:cs="Arial"/>
          <w:sz w:val="24"/>
          <w:szCs w:val="24"/>
        </w:rPr>
        <w:t xml:space="preserve">cirrhosis </w:t>
      </w:r>
      <w:r w:rsidR="00504280" w:rsidRPr="004140BE">
        <w:rPr>
          <w:rFonts w:ascii="Book Antiqua" w:eastAsia="Arial" w:hAnsi="Book Antiqua" w:cs="Arial"/>
          <w:sz w:val="24"/>
          <w:szCs w:val="24"/>
        </w:rPr>
        <w:t xml:space="preserve">in </w:t>
      </w:r>
      <w:r w:rsidR="00A83061" w:rsidRPr="004140BE">
        <w:rPr>
          <w:rFonts w:ascii="Book Antiqua" w:eastAsia="Arial" w:hAnsi="Book Antiqua" w:cs="Arial"/>
          <w:sz w:val="24"/>
          <w:szCs w:val="24"/>
        </w:rPr>
        <w:t>autoimmune hepatitis (</w:t>
      </w:r>
      <w:r w:rsidR="00504280" w:rsidRPr="004140BE">
        <w:rPr>
          <w:rFonts w:ascii="Book Antiqua" w:eastAsia="Arial" w:hAnsi="Book Antiqua" w:cs="Arial"/>
          <w:sz w:val="24"/>
          <w:szCs w:val="24"/>
        </w:rPr>
        <w:t>AIH</w:t>
      </w:r>
      <w:r w:rsidR="00A83061" w:rsidRPr="004140BE">
        <w:rPr>
          <w:rFonts w:ascii="Book Antiqua" w:eastAsia="Arial" w:hAnsi="Book Antiqua" w:cs="Arial"/>
          <w:sz w:val="24"/>
          <w:szCs w:val="24"/>
        </w:rPr>
        <w:t>).</w:t>
      </w:r>
    </w:p>
    <w:p w14:paraId="26CE6CC6" w14:textId="77777777" w:rsidR="00BD2B42" w:rsidRPr="004140BE" w:rsidRDefault="00BD2B42" w:rsidP="00363E9C">
      <w:pPr>
        <w:widowControl/>
        <w:autoSpaceDE w:val="0"/>
        <w:autoSpaceDN w:val="0"/>
        <w:adjustRightInd w:val="0"/>
        <w:snapToGrid w:val="0"/>
        <w:spacing w:line="360" w:lineRule="auto"/>
        <w:rPr>
          <w:rFonts w:ascii="Book Antiqua" w:eastAsia="Arial" w:hAnsi="Book Antiqua" w:cs="Arial"/>
          <w:sz w:val="24"/>
          <w:szCs w:val="24"/>
          <w:u w:val="single"/>
        </w:rPr>
      </w:pPr>
    </w:p>
    <w:p w14:paraId="123E81A4" w14:textId="77777777" w:rsidR="00D63942" w:rsidRPr="004140BE" w:rsidRDefault="008E1D8F" w:rsidP="00363E9C">
      <w:pPr>
        <w:widowControl/>
        <w:autoSpaceDE w:val="0"/>
        <w:autoSpaceDN w:val="0"/>
        <w:adjustRightInd w:val="0"/>
        <w:snapToGrid w:val="0"/>
        <w:spacing w:line="360" w:lineRule="auto"/>
        <w:rPr>
          <w:rFonts w:ascii="Book Antiqua" w:eastAsia="SimSun" w:hAnsi="Book Antiqua" w:cs="Arial"/>
          <w:b/>
          <w:i/>
          <w:caps/>
          <w:sz w:val="24"/>
          <w:szCs w:val="24"/>
        </w:rPr>
      </w:pPr>
      <w:r w:rsidRPr="004140BE">
        <w:rPr>
          <w:rFonts w:ascii="Book Antiqua" w:eastAsia="Arial" w:hAnsi="Book Antiqua" w:cs="Arial"/>
          <w:b/>
          <w:i/>
          <w:caps/>
          <w:sz w:val="24"/>
          <w:szCs w:val="24"/>
        </w:rPr>
        <w:t>Methods</w:t>
      </w:r>
    </w:p>
    <w:p w14:paraId="17A324BF" w14:textId="2599A1A6" w:rsidR="004D23F5" w:rsidRPr="004140BE" w:rsidRDefault="00C57E3A" w:rsidP="00363E9C">
      <w:pPr>
        <w:widowControl/>
        <w:autoSpaceDE w:val="0"/>
        <w:autoSpaceDN w:val="0"/>
        <w:adjustRightInd w:val="0"/>
        <w:snapToGrid w:val="0"/>
        <w:spacing w:line="360" w:lineRule="auto"/>
        <w:rPr>
          <w:rFonts w:ascii="Book Antiqua" w:eastAsia="Arial" w:hAnsi="Book Antiqua" w:cs="Arial"/>
          <w:sz w:val="24"/>
          <w:szCs w:val="24"/>
        </w:rPr>
      </w:pPr>
      <w:r w:rsidRPr="004140BE">
        <w:rPr>
          <w:rFonts w:ascii="Book Antiqua" w:eastAsia="Arial" w:hAnsi="Book Antiqua" w:cs="Arial"/>
          <w:sz w:val="24"/>
          <w:szCs w:val="24"/>
        </w:rPr>
        <w:t xml:space="preserve">In this retrospective study, </w:t>
      </w:r>
      <w:r w:rsidR="00770821" w:rsidRPr="004140BE">
        <w:rPr>
          <w:rFonts w:ascii="Book Antiqua" w:eastAsia="Arial" w:hAnsi="Book Antiqua" w:cs="Arial"/>
          <w:sz w:val="24"/>
          <w:szCs w:val="24"/>
        </w:rPr>
        <w:t xml:space="preserve">36 </w:t>
      </w:r>
      <w:r w:rsidR="00532FF4" w:rsidRPr="004140BE">
        <w:rPr>
          <w:rFonts w:ascii="Book Antiqua" w:eastAsia="Arial" w:hAnsi="Book Antiqua" w:cs="Arial"/>
          <w:sz w:val="24"/>
          <w:szCs w:val="24"/>
        </w:rPr>
        <w:t>patients</w:t>
      </w:r>
      <w:r w:rsidR="00767ACF" w:rsidRPr="004140BE">
        <w:rPr>
          <w:rFonts w:ascii="Book Antiqua" w:eastAsia="Arial" w:hAnsi="Book Antiqua" w:cs="Arial"/>
          <w:sz w:val="24"/>
          <w:szCs w:val="24"/>
        </w:rPr>
        <w:t xml:space="preserve"> (19 treated and 17 untreated)</w:t>
      </w:r>
      <w:r w:rsidR="00532FF4" w:rsidRPr="004140BE">
        <w:rPr>
          <w:rFonts w:ascii="Book Antiqua" w:eastAsia="Arial" w:hAnsi="Book Antiqua" w:cs="Arial"/>
          <w:sz w:val="24"/>
          <w:szCs w:val="24"/>
        </w:rPr>
        <w:t xml:space="preserve"> with histological</w:t>
      </w:r>
      <w:r w:rsidR="00BE700F" w:rsidRPr="004140BE">
        <w:rPr>
          <w:rFonts w:ascii="Book Antiqua" w:eastAsia="Arial" w:hAnsi="Book Antiqua" w:cs="Arial"/>
          <w:sz w:val="24"/>
          <w:szCs w:val="24"/>
        </w:rPr>
        <w:t>ly confirmed</w:t>
      </w:r>
      <w:r w:rsidR="00532FF4" w:rsidRPr="004140BE">
        <w:rPr>
          <w:rFonts w:ascii="Book Antiqua" w:eastAsia="Arial" w:hAnsi="Book Antiqua" w:cs="Arial"/>
          <w:sz w:val="24"/>
          <w:szCs w:val="24"/>
        </w:rPr>
        <w:t xml:space="preserve"> AIH </w:t>
      </w:r>
      <w:r w:rsidR="00BE700F" w:rsidRPr="004140BE">
        <w:rPr>
          <w:rFonts w:ascii="Book Antiqua" w:eastAsia="Arial" w:hAnsi="Book Antiqua" w:cs="Arial"/>
          <w:sz w:val="24"/>
          <w:szCs w:val="24"/>
        </w:rPr>
        <w:t xml:space="preserve">and </w:t>
      </w:r>
      <w:r w:rsidR="00532FF4" w:rsidRPr="004140BE">
        <w:rPr>
          <w:rFonts w:ascii="Book Antiqua" w:eastAsia="Arial" w:hAnsi="Book Antiqua" w:cs="Arial"/>
          <w:sz w:val="24"/>
          <w:szCs w:val="24"/>
        </w:rPr>
        <w:t xml:space="preserve">liver biopsy </w:t>
      </w:r>
      <w:r w:rsidR="00BE700F" w:rsidRPr="004140BE">
        <w:rPr>
          <w:rFonts w:ascii="Book Antiqua" w:eastAsia="Arial" w:hAnsi="Book Antiqua" w:cs="Arial"/>
          <w:sz w:val="24"/>
          <w:szCs w:val="24"/>
        </w:rPr>
        <w:t xml:space="preserve">performed </w:t>
      </w:r>
      <w:r w:rsidR="00532FF4" w:rsidRPr="004140BE">
        <w:rPr>
          <w:rFonts w:ascii="Book Antiqua" w:eastAsia="Arial" w:hAnsi="Book Antiqua" w:cs="Arial"/>
          <w:sz w:val="24"/>
          <w:szCs w:val="24"/>
        </w:rPr>
        <w:t xml:space="preserve">within 3 months of MRE </w:t>
      </w:r>
      <w:r w:rsidR="00504280" w:rsidRPr="004140BE">
        <w:rPr>
          <w:rFonts w:ascii="Book Antiqua" w:eastAsia="Arial" w:hAnsi="Book Antiqua" w:cs="Arial"/>
          <w:sz w:val="24"/>
          <w:szCs w:val="24"/>
        </w:rPr>
        <w:t>were identified</w:t>
      </w:r>
      <w:r w:rsidR="0010453E" w:rsidRPr="004140BE">
        <w:rPr>
          <w:rFonts w:ascii="Book Antiqua" w:eastAsia="Arial" w:hAnsi="Book Antiqua" w:cs="Arial"/>
          <w:sz w:val="24"/>
          <w:szCs w:val="24"/>
        </w:rPr>
        <w:t xml:space="preserve"> at a tertiary care referral center</w:t>
      </w:r>
      <w:r w:rsidR="00532FF4" w:rsidRPr="004140BE">
        <w:rPr>
          <w:rFonts w:ascii="Book Antiqua" w:eastAsia="Arial" w:hAnsi="Book Antiqua" w:cs="Arial"/>
          <w:sz w:val="24"/>
          <w:szCs w:val="24"/>
        </w:rPr>
        <w:t xml:space="preserve">. </w:t>
      </w:r>
      <w:r w:rsidR="00E02E72" w:rsidRPr="004140BE">
        <w:rPr>
          <w:rFonts w:ascii="Book Antiqua" w:eastAsia="Arial" w:hAnsi="Book Antiqua" w:cs="Arial"/>
          <w:sz w:val="24"/>
          <w:szCs w:val="24"/>
        </w:rPr>
        <w:t>Liver stiffness</w:t>
      </w:r>
      <w:r w:rsidR="00025B1C" w:rsidRPr="004140BE">
        <w:rPr>
          <w:rFonts w:ascii="Book Antiqua" w:eastAsia="Arial" w:hAnsi="Book Antiqua" w:cs="Arial"/>
          <w:sz w:val="24"/>
          <w:szCs w:val="24"/>
        </w:rPr>
        <w:t xml:space="preserve"> (LS)</w:t>
      </w:r>
      <w:r w:rsidR="00756255" w:rsidRPr="004140BE">
        <w:rPr>
          <w:rFonts w:ascii="Book Antiqua" w:eastAsia="Arial" w:hAnsi="Book Antiqua" w:cs="Arial"/>
          <w:sz w:val="24"/>
          <w:szCs w:val="24"/>
        </w:rPr>
        <w:t xml:space="preserve"> with MRE</w:t>
      </w:r>
      <w:r w:rsidR="00F84B4A" w:rsidRPr="004140BE">
        <w:rPr>
          <w:rFonts w:ascii="Book Antiqua" w:eastAsia="Arial" w:hAnsi="Book Antiqua" w:cs="Arial"/>
          <w:sz w:val="24"/>
          <w:szCs w:val="24"/>
        </w:rPr>
        <w:t xml:space="preserve"> </w:t>
      </w:r>
      <w:r w:rsidR="00E02E72" w:rsidRPr="004140BE">
        <w:rPr>
          <w:rFonts w:ascii="Book Antiqua" w:eastAsia="Arial" w:hAnsi="Book Antiqua" w:cs="Arial"/>
          <w:sz w:val="24"/>
          <w:szCs w:val="24"/>
        </w:rPr>
        <w:t>was calculated</w:t>
      </w:r>
      <w:r w:rsidR="00CE28C1" w:rsidRPr="004140BE">
        <w:rPr>
          <w:rFonts w:ascii="Book Antiqua" w:eastAsia="Arial" w:hAnsi="Book Antiqua" w:cs="Arial"/>
          <w:sz w:val="24"/>
          <w:szCs w:val="24"/>
        </w:rPr>
        <w:t xml:space="preserve"> </w:t>
      </w:r>
      <w:r w:rsidR="0010453E" w:rsidRPr="004140BE">
        <w:rPr>
          <w:rFonts w:ascii="Book Antiqua" w:eastAsia="Arial" w:hAnsi="Book Antiqua" w:cs="Arial"/>
          <w:sz w:val="24"/>
          <w:szCs w:val="24"/>
        </w:rPr>
        <w:t>by a radiologist</w:t>
      </w:r>
      <w:r w:rsidR="00756255" w:rsidRPr="004140BE">
        <w:rPr>
          <w:rFonts w:ascii="Book Antiqua" w:eastAsia="Arial" w:hAnsi="Book Antiqua" w:cs="Arial"/>
          <w:sz w:val="24"/>
          <w:szCs w:val="24"/>
        </w:rPr>
        <w:t>, and</w:t>
      </w:r>
      <w:r w:rsidR="00354B26" w:rsidRPr="004140BE">
        <w:rPr>
          <w:rFonts w:ascii="Book Antiqua" w:eastAsia="Arial" w:hAnsi="Book Antiqua" w:cs="Arial"/>
          <w:sz w:val="24"/>
          <w:szCs w:val="24"/>
        </w:rPr>
        <w:t xml:space="preserve"> </w:t>
      </w:r>
      <w:r w:rsidR="00D63942" w:rsidRPr="004140BE">
        <w:rPr>
          <w:rFonts w:ascii="Book Antiqua" w:eastAsia="Arial" w:hAnsi="Book Antiqua" w:cs="Arial"/>
          <w:sz w:val="24"/>
          <w:szCs w:val="24"/>
        </w:rPr>
        <w:t>i</w:t>
      </w:r>
      <w:r w:rsidR="00767ACF" w:rsidRPr="004140BE">
        <w:rPr>
          <w:rFonts w:ascii="Book Antiqua" w:eastAsia="Arial" w:hAnsi="Book Antiqua" w:cs="Arial"/>
          <w:sz w:val="24"/>
          <w:szCs w:val="24"/>
        </w:rPr>
        <w:t xml:space="preserve">nflammation grade and fibrosis stage </w:t>
      </w:r>
      <w:r w:rsidR="006C204D" w:rsidRPr="004140BE">
        <w:rPr>
          <w:rFonts w:ascii="Book Antiqua" w:eastAsia="Arial" w:hAnsi="Book Antiqua" w:cs="Arial"/>
          <w:sz w:val="24"/>
          <w:szCs w:val="24"/>
        </w:rPr>
        <w:t xml:space="preserve">in liver biopsy </w:t>
      </w:r>
      <w:r w:rsidR="00767ACF" w:rsidRPr="004140BE">
        <w:rPr>
          <w:rFonts w:ascii="Book Antiqua" w:eastAsia="Arial" w:hAnsi="Book Antiqua" w:cs="Arial"/>
          <w:sz w:val="24"/>
          <w:szCs w:val="24"/>
        </w:rPr>
        <w:t xml:space="preserve">was assessed by </w:t>
      </w:r>
      <w:r w:rsidR="00756255" w:rsidRPr="004140BE">
        <w:rPr>
          <w:rFonts w:ascii="Book Antiqua" w:eastAsia="Arial" w:hAnsi="Book Antiqua" w:cs="Arial"/>
          <w:sz w:val="24"/>
          <w:szCs w:val="24"/>
        </w:rPr>
        <w:t>a pathologist in a blinded fashion</w:t>
      </w:r>
      <w:r w:rsidR="00E02E72" w:rsidRPr="004140BE">
        <w:rPr>
          <w:rFonts w:ascii="Book Antiqua" w:eastAsia="Arial" w:hAnsi="Book Antiqua" w:cs="Arial"/>
          <w:sz w:val="24"/>
          <w:szCs w:val="24"/>
        </w:rPr>
        <w:t>.</w:t>
      </w:r>
      <w:r w:rsidR="00D63942" w:rsidRPr="004140BE">
        <w:rPr>
          <w:rFonts w:ascii="Book Antiqua" w:eastAsia="SimSun" w:hAnsi="Book Antiqua" w:cs="Arial" w:hint="eastAsia"/>
          <w:sz w:val="24"/>
          <w:szCs w:val="24"/>
        </w:rPr>
        <w:t xml:space="preserve"> </w:t>
      </w:r>
      <w:r w:rsidR="00986B61" w:rsidRPr="004140BE">
        <w:rPr>
          <w:rFonts w:ascii="Book Antiqua" w:eastAsia="Arial" w:hAnsi="Book Antiqua" w:cs="Arial"/>
          <w:sz w:val="24"/>
          <w:szCs w:val="24"/>
        </w:rPr>
        <w:t xml:space="preserve">Two radiologists evaluated morphological features </w:t>
      </w:r>
      <w:r w:rsidR="00CE28C1" w:rsidRPr="004140BE">
        <w:rPr>
          <w:rFonts w:ascii="Book Antiqua" w:eastAsia="Arial" w:hAnsi="Book Antiqua" w:cs="Arial"/>
          <w:sz w:val="24"/>
          <w:szCs w:val="24"/>
        </w:rPr>
        <w:t xml:space="preserve">of cirrhosis </w:t>
      </w:r>
      <w:r w:rsidR="00986B61" w:rsidRPr="004140BE">
        <w:rPr>
          <w:rFonts w:ascii="Book Antiqua" w:eastAsia="Arial" w:hAnsi="Book Antiqua" w:cs="Arial"/>
          <w:sz w:val="24"/>
          <w:szCs w:val="24"/>
        </w:rPr>
        <w:t xml:space="preserve">on </w:t>
      </w:r>
      <w:r w:rsidR="00A83061" w:rsidRPr="004140BE">
        <w:rPr>
          <w:rFonts w:ascii="Book Antiqua" w:eastAsia="Arial" w:hAnsi="Book Antiqua" w:cs="Arial"/>
          <w:sz w:val="24"/>
          <w:szCs w:val="24"/>
        </w:rPr>
        <w:t xml:space="preserve">conventional </w:t>
      </w:r>
      <w:r w:rsidR="00D63942" w:rsidRPr="004140BE">
        <w:rPr>
          <w:rFonts w:ascii="Book Antiqua" w:eastAsia="Arial" w:hAnsi="Book Antiqua" w:cs="Arial"/>
          <w:sz w:val="24"/>
          <w:szCs w:val="24"/>
        </w:rPr>
        <w:t>magnetic resonance imaging (</w:t>
      </w:r>
      <w:r w:rsidR="00986B61" w:rsidRPr="004140BE">
        <w:rPr>
          <w:rFonts w:ascii="Book Antiqua" w:eastAsia="Arial" w:hAnsi="Book Antiqua" w:cs="Arial"/>
          <w:sz w:val="24"/>
          <w:szCs w:val="24"/>
        </w:rPr>
        <w:t>MRI</w:t>
      </w:r>
      <w:r w:rsidR="00D63942" w:rsidRPr="004140BE">
        <w:rPr>
          <w:rFonts w:ascii="Book Antiqua" w:eastAsia="Arial" w:hAnsi="Book Antiqua" w:cs="Arial"/>
          <w:sz w:val="24"/>
          <w:szCs w:val="24"/>
        </w:rPr>
        <w:t>)</w:t>
      </w:r>
      <w:r w:rsidR="00986B61" w:rsidRPr="004140BE">
        <w:rPr>
          <w:rFonts w:ascii="Book Antiqua" w:eastAsia="Arial" w:hAnsi="Book Antiqua" w:cs="Arial"/>
          <w:sz w:val="24"/>
          <w:szCs w:val="24"/>
        </w:rPr>
        <w:t xml:space="preserve">. </w:t>
      </w:r>
      <w:r w:rsidR="00FC0B0F" w:rsidRPr="004140BE">
        <w:rPr>
          <w:rFonts w:ascii="Book Antiqua" w:eastAsia="Arial" w:hAnsi="Book Antiqua" w:cs="Arial"/>
          <w:sz w:val="24"/>
          <w:szCs w:val="24"/>
        </w:rPr>
        <w:t>Accuracy of MRE was compared to laboratory markers and MRI for detection of advanced fibrosis/cirrhosis.</w:t>
      </w:r>
    </w:p>
    <w:p w14:paraId="582F9E7A" w14:textId="77777777" w:rsidR="00BD2B42" w:rsidRPr="004140BE" w:rsidRDefault="00BD2B42" w:rsidP="00363E9C">
      <w:pPr>
        <w:widowControl/>
        <w:autoSpaceDE w:val="0"/>
        <w:autoSpaceDN w:val="0"/>
        <w:adjustRightInd w:val="0"/>
        <w:snapToGrid w:val="0"/>
        <w:spacing w:line="360" w:lineRule="auto"/>
        <w:rPr>
          <w:rFonts w:ascii="Book Antiqua" w:eastAsia="Arial" w:hAnsi="Book Antiqua" w:cs="Arial"/>
          <w:sz w:val="24"/>
          <w:szCs w:val="24"/>
          <w:u w:val="single"/>
        </w:rPr>
      </w:pPr>
    </w:p>
    <w:p w14:paraId="7A769BD8" w14:textId="77777777" w:rsidR="00D63942" w:rsidRPr="004140BE" w:rsidRDefault="00532FF4" w:rsidP="00363E9C">
      <w:pPr>
        <w:widowControl/>
        <w:autoSpaceDE w:val="0"/>
        <w:autoSpaceDN w:val="0"/>
        <w:adjustRightInd w:val="0"/>
        <w:snapToGrid w:val="0"/>
        <w:spacing w:line="360" w:lineRule="auto"/>
        <w:rPr>
          <w:rFonts w:ascii="Book Antiqua" w:eastAsia="SimSun" w:hAnsi="Book Antiqua" w:cs="Arial"/>
          <w:b/>
          <w:i/>
          <w:caps/>
          <w:sz w:val="24"/>
          <w:szCs w:val="24"/>
        </w:rPr>
      </w:pPr>
      <w:r w:rsidRPr="004140BE">
        <w:rPr>
          <w:rFonts w:ascii="Book Antiqua" w:eastAsia="Arial" w:hAnsi="Book Antiqua" w:cs="Arial"/>
          <w:b/>
          <w:i/>
          <w:caps/>
          <w:sz w:val="24"/>
          <w:szCs w:val="24"/>
        </w:rPr>
        <w:t>Results</w:t>
      </w:r>
    </w:p>
    <w:p w14:paraId="69E40C46" w14:textId="2690DD7E" w:rsidR="004A095A" w:rsidRPr="004140BE" w:rsidRDefault="00B620B3" w:rsidP="00363E9C">
      <w:pPr>
        <w:widowControl/>
        <w:autoSpaceDE w:val="0"/>
        <w:autoSpaceDN w:val="0"/>
        <w:adjustRightInd w:val="0"/>
        <w:snapToGrid w:val="0"/>
        <w:spacing w:line="360" w:lineRule="auto"/>
        <w:rPr>
          <w:rFonts w:ascii="Book Antiqua" w:eastAsia="Arial" w:hAnsi="Book Antiqua" w:cs="Arial"/>
          <w:sz w:val="24"/>
          <w:szCs w:val="24"/>
        </w:rPr>
      </w:pPr>
      <w:r w:rsidRPr="004140BE">
        <w:rPr>
          <w:rFonts w:ascii="Book Antiqua" w:eastAsia="Arial" w:hAnsi="Book Antiqua" w:cs="Arial"/>
          <w:sz w:val="24"/>
          <w:szCs w:val="24"/>
        </w:rPr>
        <w:t xml:space="preserve">Liver fibrosis stages of 0, 1, 2, 3 and 4 were present in 4, 6, 7, 6 and 13 patients respectively. There were no significant differences in distribution of fibrosis stage and inflammation grade between treated and untreated patient groups. </w:t>
      </w:r>
      <w:r w:rsidR="00025B1C" w:rsidRPr="004140BE">
        <w:rPr>
          <w:rFonts w:ascii="Book Antiqua" w:eastAsia="Arial" w:hAnsi="Book Antiqua" w:cs="Arial"/>
          <w:sz w:val="24"/>
          <w:szCs w:val="24"/>
        </w:rPr>
        <w:t>LS</w:t>
      </w:r>
      <w:r w:rsidR="00532FF4" w:rsidRPr="004140BE">
        <w:rPr>
          <w:rFonts w:ascii="Book Antiqua" w:eastAsia="Arial" w:hAnsi="Book Antiqua" w:cs="Arial"/>
          <w:sz w:val="24"/>
          <w:szCs w:val="24"/>
        </w:rPr>
        <w:t xml:space="preserve"> </w:t>
      </w:r>
      <w:r w:rsidR="00A83061" w:rsidRPr="004140BE">
        <w:rPr>
          <w:rFonts w:ascii="Book Antiqua" w:eastAsia="Arial" w:hAnsi="Book Antiqua" w:cs="Arial"/>
          <w:sz w:val="24"/>
          <w:szCs w:val="24"/>
        </w:rPr>
        <w:t xml:space="preserve">with MRE </w:t>
      </w:r>
      <w:r w:rsidR="006C204D" w:rsidRPr="004140BE">
        <w:rPr>
          <w:rFonts w:ascii="Book Antiqua" w:eastAsia="Arial" w:hAnsi="Book Antiqua" w:cs="Arial"/>
          <w:sz w:val="24"/>
          <w:szCs w:val="24"/>
        </w:rPr>
        <w:t>demonstrated</w:t>
      </w:r>
      <w:r w:rsidR="0005333E" w:rsidRPr="004140BE">
        <w:rPr>
          <w:rFonts w:ascii="Book Antiqua" w:eastAsia="Arial" w:hAnsi="Book Antiqua" w:cs="Arial"/>
          <w:sz w:val="24"/>
          <w:szCs w:val="24"/>
        </w:rPr>
        <w:t xml:space="preserve"> </w:t>
      </w:r>
      <w:r w:rsidR="00532FF4" w:rsidRPr="004140BE">
        <w:rPr>
          <w:rFonts w:ascii="Book Antiqua" w:eastAsia="Arial" w:hAnsi="Book Antiqua" w:cs="Arial"/>
          <w:sz w:val="24"/>
          <w:szCs w:val="24"/>
        </w:rPr>
        <w:t xml:space="preserve">stronger correlation with </w:t>
      </w:r>
      <w:r w:rsidR="00A83061" w:rsidRPr="004140BE">
        <w:rPr>
          <w:rFonts w:ascii="Book Antiqua" w:eastAsia="Arial" w:hAnsi="Book Antiqua" w:cs="Arial"/>
          <w:sz w:val="24"/>
          <w:szCs w:val="24"/>
        </w:rPr>
        <w:t xml:space="preserve">liver </w:t>
      </w:r>
      <w:r w:rsidR="00863185" w:rsidRPr="004140BE">
        <w:rPr>
          <w:rFonts w:ascii="Book Antiqua" w:eastAsia="Arial" w:hAnsi="Book Antiqua" w:cs="Arial"/>
          <w:sz w:val="24"/>
          <w:szCs w:val="24"/>
        </w:rPr>
        <w:t>fibrosis stage</w:t>
      </w:r>
      <w:r w:rsidR="00532FF4" w:rsidRPr="004140BE">
        <w:rPr>
          <w:rFonts w:ascii="Book Antiqua" w:eastAsia="Arial" w:hAnsi="Book Antiqua" w:cs="Arial"/>
          <w:sz w:val="24"/>
          <w:szCs w:val="24"/>
        </w:rPr>
        <w:t xml:space="preserve"> in comparison to laboratory markers</w:t>
      </w:r>
      <w:r w:rsidR="00864583" w:rsidRPr="004140BE">
        <w:rPr>
          <w:rFonts w:ascii="Book Antiqua" w:eastAsia="Arial" w:hAnsi="Book Antiqua" w:cs="Arial"/>
          <w:sz w:val="24"/>
          <w:szCs w:val="24"/>
        </w:rPr>
        <w:t xml:space="preserve"> </w:t>
      </w:r>
      <w:r w:rsidRPr="004140BE">
        <w:rPr>
          <w:rFonts w:ascii="Book Antiqua" w:eastAsia="Arial" w:hAnsi="Book Antiqua" w:cs="Arial"/>
          <w:sz w:val="24"/>
          <w:szCs w:val="24"/>
        </w:rPr>
        <w:t>for chronic liver disease</w:t>
      </w:r>
      <w:r w:rsidR="00864583" w:rsidRPr="004140BE">
        <w:rPr>
          <w:rFonts w:ascii="Book Antiqua" w:eastAsia="Arial" w:hAnsi="Book Antiqua" w:cs="Arial"/>
          <w:sz w:val="24"/>
          <w:szCs w:val="24"/>
        </w:rPr>
        <w:t>(</w:t>
      </w:r>
      <w:r w:rsidR="00864583" w:rsidRPr="004140BE">
        <w:rPr>
          <w:rFonts w:ascii="Book Antiqua" w:eastAsia="Arial" w:hAnsi="Book Antiqua" w:cs="Arial"/>
          <w:i/>
          <w:sz w:val="24"/>
          <w:szCs w:val="24"/>
        </w:rPr>
        <w:t>r</w:t>
      </w:r>
      <w:r w:rsidR="00D63942" w:rsidRPr="004140BE">
        <w:rPr>
          <w:rFonts w:ascii="Book Antiqua" w:eastAsia="SimSun" w:hAnsi="Book Antiqua" w:cs="Arial" w:hint="eastAsia"/>
          <w:sz w:val="24"/>
          <w:szCs w:val="24"/>
        </w:rPr>
        <w:t xml:space="preserve"> </w:t>
      </w:r>
      <w:r w:rsidR="00864583" w:rsidRPr="004140BE">
        <w:rPr>
          <w:rFonts w:ascii="Book Antiqua" w:eastAsia="Arial" w:hAnsi="Book Antiqua" w:cs="Arial"/>
          <w:sz w:val="24"/>
          <w:szCs w:val="24"/>
        </w:rPr>
        <w:t>=</w:t>
      </w:r>
      <w:r w:rsidR="00D63942" w:rsidRPr="004140BE">
        <w:rPr>
          <w:rFonts w:ascii="Book Antiqua" w:eastAsia="SimSun" w:hAnsi="Book Antiqua" w:cs="Arial" w:hint="eastAsia"/>
          <w:sz w:val="24"/>
          <w:szCs w:val="24"/>
        </w:rPr>
        <w:t xml:space="preserve"> </w:t>
      </w:r>
      <w:r w:rsidR="00864583" w:rsidRPr="004140BE">
        <w:rPr>
          <w:rFonts w:ascii="Book Antiqua" w:eastAsia="Arial" w:hAnsi="Book Antiqua" w:cs="Arial"/>
          <w:sz w:val="24"/>
          <w:szCs w:val="24"/>
        </w:rPr>
        <w:t xml:space="preserve">0.88 </w:t>
      </w:r>
      <w:r w:rsidR="00864583" w:rsidRPr="004140BE">
        <w:rPr>
          <w:rFonts w:ascii="Book Antiqua" w:eastAsia="Arial" w:hAnsi="Book Antiqua" w:cs="Arial"/>
          <w:i/>
          <w:sz w:val="24"/>
          <w:szCs w:val="24"/>
        </w:rPr>
        <w:t>vs</w:t>
      </w:r>
      <w:r w:rsidR="00D63942" w:rsidRPr="004140BE">
        <w:rPr>
          <w:rFonts w:ascii="Book Antiqua" w:eastAsia="SimSun" w:hAnsi="Book Antiqua" w:cs="Arial" w:hint="eastAsia"/>
          <w:sz w:val="24"/>
          <w:szCs w:val="24"/>
        </w:rPr>
        <w:t xml:space="preserve"> </w:t>
      </w:r>
      <w:r w:rsidR="00864583" w:rsidRPr="004140BE">
        <w:rPr>
          <w:rFonts w:ascii="Book Antiqua" w:eastAsia="Arial" w:hAnsi="Book Antiqua" w:cs="Arial"/>
          <w:sz w:val="24"/>
          <w:szCs w:val="24"/>
        </w:rPr>
        <w:t>-0.48</w:t>
      </w:r>
      <w:r w:rsidR="00CE28C1" w:rsidRPr="004140BE">
        <w:rPr>
          <w:rFonts w:ascii="Book Antiqua" w:eastAsia="Arial" w:hAnsi="Book Antiqua" w:cs="Arial"/>
          <w:sz w:val="24"/>
          <w:szCs w:val="24"/>
        </w:rPr>
        <w:t>-</w:t>
      </w:r>
      <w:r w:rsidR="00864583" w:rsidRPr="004140BE">
        <w:rPr>
          <w:rFonts w:ascii="Book Antiqua" w:eastAsia="Arial" w:hAnsi="Book Antiqua" w:cs="Arial"/>
          <w:sz w:val="24"/>
          <w:szCs w:val="24"/>
        </w:rPr>
        <w:t xml:space="preserve">0.70). </w:t>
      </w:r>
      <w:r w:rsidR="003F3ED5" w:rsidRPr="004140BE">
        <w:rPr>
          <w:rFonts w:ascii="Book Antiqua" w:eastAsia="Arial" w:hAnsi="Book Antiqua" w:cs="Arial"/>
          <w:sz w:val="24"/>
          <w:szCs w:val="24"/>
        </w:rPr>
        <w:t xml:space="preserve">A trend of </w:t>
      </w:r>
      <w:r w:rsidR="00524085" w:rsidRPr="004140BE">
        <w:rPr>
          <w:rFonts w:ascii="Book Antiqua" w:eastAsia="Arial" w:hAnsi="Book Antiqua" w:cs="Arial"/>
          <w:sz w:val="24"/>
          <w:szCs w:val="24"/>
        </w:rPr>
        <w:t xml:space="preserve">decreased </w:t>
      </w:r>
      <w:r w:rsidR="00863185" w:rsidRPr="004140BE">
        <w:rPr>
          <w:rFonts w:ascii="Book Antiqua" w:eastAsia="Arial" w:hAnsi="Book Antiqua" w:cs="Arial"/>
          <w:sz w:val="24"/>
          <w:szCs w:val="24"/>
        </w:rPr>
        <w:t xml:space="preserve">mean </w:t>
      </w:r>
      <w:r w:rsidR="00025B1C" w:rsidRPr="004140BE">
        <w:rPr>
          <w:rFonts w:ascii="Book Antiqua" w:eastAsia="Arial" w:hAnsi="Book Antiqua" w:cs="Arial"/>
          <w:sz w:val="24"/>
          <w:szCs w:val="24"/>
        </w:rPr>
        <w:t>LS</w:t>
      </w:r>
      <w:r w:rsidR="0005333E" w:rsidRPr="004140BE">
        <w:rPr>
          <w:rFonts w:ascii="Book Antiqua" w:eastAsia="Arial" w:hAnsi="Book Antiqua" w:cs="Arial"/>
          <w:sz w:val="24"/>
          <w:szCs w:val="24"/>
        </w:rPr>
        <w:t xml:space="preserve"> </w:t>
      </w:r>
      <w:r w:rsidR="00991917" w:rsidRPr="004140BE">
        <w:rPr>
          <w:rFonts w:ascii="Book Antiqua" w:eastAsia="Arial" w:hAnsi="Book Antiqua" w:cs="Arial"/>
          <w:sz w:val="24"/>
          <w:szCs w:val="24"/>
        </w:rPr>
        <w:t xml:space="preserve">in </w:t>
      </w:r>
      <w:r w:rsidR="00CE28C1" w:rsidRPr="004140BE">
        <w:rPr>
          <w:rFonts w:ascii="Book Antiqua" w:eastAsia="Arial" w:hAnsi="Book Antiqua" w:cs="Arial"/>
          <w:sz w:val="24"/>
          <w:szCs w:val="24"/>
        </w:rPr>
        <w:t xml:space="preserve">treated </w:t>
      </w:r>
      <w:r w:rsidR="00991917" w:rsidRPr="004140BE">
        <w:rPr>
          <w:rFonts w:ascii="Book Antiqua" w:eastAsia="Arial" w:hAnsi="Book Antiqua" w:cs="Arial"/>
          <w:sz w:val="24"/>
          <w:szCs w:val="24"/>
        </w:rPr>
        <w:t>patients</w:t>
      </w:r>
      <w:r w:rsidR="003F3ED5" w:rsidRPr="004140BE">
        <w:rPr>
          <w:rFonts w:ascii="Book Antiqua" w:eastAsia="Arial" w:hAnsi="Book Antiqua" w:cs="Arial"/>
          <w:sz w:val="24"/>
          <w:szCs w:val="24"/>
        </w:rPr>
        <w:t xml:space="preserve"> compared </w:t>
      </w:r>
      <w:r w:rsidR="00991917" w:rsidRPr="004140BE">
        <w:rPr>
          <w:rFonts w:ascii="Book Antiqua" w:eastAsia="Arial" w:hAnsi="Book Antiqua" w:cs="Arial"/>
          <w:sz w:val="24"/>
          <w:szCs w:val="24"/>
        </w:rPr>
        <w:t>to untreated</w:t>
      </w:r>
      <w:r w:rsidR="0005333E" w:rsidRPr="004140BE">
        <w:rPr>
          <w:rFonts w:ascii="Book Antiqua" w:eastAsia="Arial" w:hAnsi="Book Antiqua" w:cs="Arial"/>
          <w:sz w:val="24"/>
          <w:szCs w:val="24"/>
        </w:rPr>
        <w:t xml:space="preserve"> patients</w:t>
      </w:r>
      <w:r w:rsidR="00BD78D7" w:rsidRPr="004140BE">
        <w:rPr>
          <w:rFonts w:ascii="Book Antiqua" w:eastAsia="Arial" w:hAnsi="Book Antiqua" w:cs="Arial"/>
          <w:sz w:val="24"/>
          <w:szCs w:val="24"/>
        </w:rPr>
        <w:t xml:space="preserve"> was observed</w:t>
      </w:r>
      <w:r w:rsidR="00864583" w:rsidRPr="004140BE">
        <w:rPr>
          <w:rFonts w:ascii="Book Antiqua" w:eastAsia="Arial" w:hAnsi="Book Antiqua" w:cs="Arial"/>
          <w:sz w:val="24"/>
          <w:szCs w:val="24"/>
        </w:rPr>
        <w:t xml:space="preserve"> (3.7</w:t>
      </w:r>
      <w:r w:rsidR="00D63942" w:rsidRPr="004140BE">
        <w:rPr>
          <w:rFonts w:ascii="Book Antiqua" w:eastAsia="SimSun" w:hAnsi="Book Antiqua" w:cs="Arial" w:hint="eastAsia"/>
          <w:sz w:val="24"/>
          <w:szCs w:val="24"/>
        </w:rPr>
        <w:t xml:space="preserve"> </w:t>
      </w:r>
      <w:r w:rsidR="00864583" w:rsidRPr="004140BE">
        <w:rPr>
          <w:rFonts w:ascii="Book Antiqua" w:eastAsia="Arial" w:hAnsi="Book Antiqua" w:cs="Arial"/>
          <w:sz w:val="24"/>
          <w:szCs w:val="24"/>
        </w:rPr>
        <w:t xml:space="preserve">kPa </w:t>
      </w:r>
      <w:r w:rsidR="00864583" w:rsidRPr="004140BE">
        <w:rPr>
          <w:rFonts w:ascii="Book Antiqua" w:eastAsia="Arial" w:hAnsi="Book Antiqua" w:cs="Arial"/>
          <w:i/>
          <w:sz w:val="24"/>
          <w:szCs w:val="24"/>
        </w:rPr>
        <w:t>vs</w:t>
      </w:r>
      <w:r w:rsidR="00D63942" w:rsidRPr="004140BE">
        <w:rPr>
          <w:rFonts w:ascii="Book Antiqua" w:eastAsia="SimSun" w:hAnsi="Book Antiqua" w:cs="Arial" w:hint="eastAsia"/>
          <w:sz w:val="24"/>
          <w:szCs w:val="24"/>
        </w:rPr>
        <w:t xml:space="preserve"> </w:t>
      </w:r>
      <w:r w:rsidR="00864583" w:rsidRPr="004140BE">
        <w:rPr>
          <w:rFonts w:ascii="Book Antiqua" w:eastAsia="Arial" w:hAnsi="Book Antiqua" w:cs="Arial"/>
          <w:sz w:val="24"/>
          <w:szCs w:val="24"/>
        </w:rPr>
        <w:t>3.84</w:t>
      </w:r>
      <w:r w:rsidR="00D63942" w:rsidRPr="004140BE">
        <w:rPr>
          <w:rFonts w:ascii="Book Antiqua" w:eastAsia="SimSun" w:hAnsi="Book Antiqua" w:cs="Arial" w:hint="eastAsia"/>
          <w:sz w:val="24"/>
          <w:szCs w:val="24"/>
        </w:rPr>
        <w:t xml:space="preserve"> </w:t>
      </w:r>
      <w:r w:rsidR="00864583" w:rsidRPr="004140BE">
        <w:rPr>
          <w:rFonts w:ascii="Book Antiqua" w:eastAsia="Arial" w:hAnsi="Book Antiqua" w:cs="Arial"/>
          <w:sz w:val="24"/>
          <w:szCs w:val="24"/>
        </w:rPr>
        <w:t>kPa)</w:t>
      </w:r>
      <w:r w:rsidRPr="004140BE">
        <w:rPr>
          <w:rFonts w:ascii="Book Antiqua" w:eastAsia="Arial" w:hAnsi="Book Antiqua" w:cs="Arial"/>
          <w:sz w:val="24"/>
          <w:szCs w:val="24"/>
        </w:rPr>
        <w:t xml:space="preserve"> but was not statistically significant</w:t>
      </w:r>
      <w:r w:rsidR="005E15E6" w:rsidRPr="004140BE">
        <w:rPr>
          <w:rFonts w:ascii="Book Antiqua" w:eastAsia="Arial" w:hAnsi="Book Antiqua" w:cs="Arial"/>
          <w:sz w:val="24"/>
          <w:szCs w:val="24"/>
        </w:rPr>
        <w:t xml:space="preserve">. </w:t>
      </w:r>
      <w:r w:rsidR="00BD78D7" w:rsidRPr="004140BE">
        <w:rPr>
          <w:rFonts w:ascii="Book Antiqua" w:eastAsia="Arial" w:hAnsi="Book Antiqua" w:cs="Arial"/>
          <w:sz w:val="24"/>
          <w:szCs w:val="24"/>
        </w:rPr>
        <w:t xml:space="preserve">MRE had </w:t>
      </w:r>
      <w:r w:rsidRPr="004140BE">
        <w:rPr>
          <w:rFonts w:ascii="Book Antiqua" w:eastAsia="Arial" w:hAnsi="Book Antiqua" w:cs="Arial"/>
          <w:sz w:val="24"/>
          <w:szCs w:val="24"/>
        </w:rPr>
        <w:t xml:space="preserve">an </w:t>
      </w:r>
      <w:r w:rsidR="00BD78D7" w:rsidRPr="004140BE">
        <w:rPr>
          <w:rFonts w:ascii="Book Antiqua" w:eastAsia="Arial" w:hAnsi="Book Antiqua" w:cs="Arial"/>
          <w:sz w:val="24"/>
          <w:szCs w:val="24"/>
        </w:rPr>
        <w:t xml:space="preserve">accuracy/sensitivity/specificity/positive </w:t>
      </w:r>
      <w:r w:rsidR="005E19D6" w:rsidRPr="004140BE">
        <w:rPr>
          <w:rFonts w:ascii="Book Antiqua" w:eastAsia="Arial" w:hAnsi="Book Antiqua" w:cs="Arial"/>
          <w:sz w:val="24"/>
          <w:szCs w:val="24"/>
        </w:rPr>
        <w:t>predictive</w:t>
      </w:r>
      <w:r w:rsidR="00BD78D7" w:rsidRPr="004140BE">
        <w:rPr>
          <w:rFonts w:ascii="Book Antiqua" w:eastAsia="Arial" w:hAnsi="Book Antiqua" w:cs="Arial"/>
          <w:sz w:val="24"/>
          <w:szCs w:val="24"/>
        </w:rPr>
        <w:t xml:space="preserve"> value/negative predictive value of</w:t>
      </w:r>
      <w:r w:rsidR="005E19D6" w:rsidRPr="004140BE">
        <w:rPr>
          <w:rFonts w:ascii="Book Antiqua" w:eastAsia="Arial" w:hAnsi="Book Antiqua" w:cs="Arial"/>
          <w:sz w:val="24"/>
          <w:szCs w:val="24"/>
        </w:rPr>
        <w:t xml:space="preserve"> 0.97/90</w:t>
      </w:r>
      <w:r w:rsidR="00B35A00" w:rsidRPr="004140BE">
        <w:rPr>
          <w:rFonts w:ascii="Book Antiqua" w:eastAsia="Arial" w:hAnsi="Book Antiqua" w:cs="Arial"/>
          <w:sz w:val="24"/>
          <w:szCs w:val="24"/>
        </w:rPr>
        <w:t>%</w:t>
      </w:r>
      <w:r w:rsidR="005E19D6" w:rsidRPr="004140BE">
        <w:rPr>
          <w:rFonts w:ascii="Book Antiqua" w:eastAsia="Arial" w:hAnsi="Book Antiqua" w:cs="Arial"/>
          <w:sz w:val="24"/>
          <w:szCs w:val="24"/>
        </w:rPr>
        <w:t>/100</w:t>
      </w:r>
      <w:r w:rsidR="00B35A00" w:rsidRPr="004140BE">
        <w:rPr>
          <w:rFonts w:ascii="Book Antiqua" w:eastAsia="Arial" w:hAnsi="Book Antiqua" w:cs="Arial"/>
          <w:sz w:val="24"/>
          <w:szCs w:val="24"/>
        </w:rPr>
        <w:t>%</w:t>
      </w:r>
      <w:r w:rsidR="005E19D6" w:rsidRPr="004140BE">
        <w:rPr>
          <w:rFonts w:ascii="Book Antiqua" w:eastAsia="Arial" w:hAnsi="Book Antiqua" w:cs="Arial"/>
          <w:sz w:val="24"/>
          <w:szCs w:val="24"/>
        </w:rPr>
        <w:t>/100</w:t>
      </w:r>
      <w:r w:rsidR="00B35A00" w:rsidRPr="004140BE">
        <w:rPr>
          <w:rFonts w:ascii="Book Antiqua" w:eastAsia="Arial" w:hAnsi="Book Antiqua" w:cs="Arial"/>
          <w:sz w:val="24"/>
          <w:szCs w:val="24"/>
        </w:rPr>
        <w:t>%</w:t>
      </w:r>
      <w:r w:rsidR="005E19D6" w:rsidRPr="004140BE">
        <w:rPr>
          <w:rFonts w:ascii="Book Antiqua" w:eastAsia="Arial" w:hAnsi="Book Antiqua" w:cs="Arial"/>
          <w:sz w:val="24"/>
          <w:szCs w:val="24"/>
        </w:rPr>
        <w:t>/90</w:t>
      </w:r>
      <w:r w:rsidR="00B35A00" w:rsidRPr="004140BE">
        <w:rPr>
          <w:rFonts w:ascii="Book Antiqua" w:eastAsia="Arial" w:hAnsi="Book Antiqua" w:cs="Arial"/>
          <w:sz w:val="24"/>
          <w:szCs w:val="24"/>
        </w:rPr>
        <w:t>%</w:t>
      </w:r>
      <w:r w:rsidR="005E19D6" w:rsidRPr="004140BE">
        <w:rPr>
          <w:rFonts w:ascii="Book Antiqua" w:eastAsia="Arial" w:hAnsi="Book Antiqua" w:cs="Arial"/>
          <w:sz w:val="24"/>
          <w:szCs w:val="24"/>
        </w:rPr>
        <w:t xml:space="preserve"> </w:t>
      </w:r>
      <w:r w:rsidR="00986B61" w:rsidRPr="004140BE">
        <w:rPr>
          <w:rFonts w:ascii="Book Antiqua" w:eastAsia="Arial" w:hAnsi="Book Antiqua" w:cs="Arial"/>
          <w:sz w:val="24"/>
          <w:szCs w:val="24"/>
        </w:rPr>
        <w:t>and 0.98</w:t>
      </w:r>
      <w:r w:rsidR="005E19D6" w:rsidRPr="004140BE">
        <w:rPr>
          <w:rFonts w:ascii="Book Antiqua" w:eastAsia="Arial" w:hAnsi="Book Antiqua" w:cs="Arial"/>
          <w:sz w:val="24"/>
          <w:szCs w:val="24"/>
        </w:rPr>
        <w:t>/</w:t>
      </w:r>
      <w:r w:rsidR="00B35A00" w:rsidRPr="004140BE">
        <w:rPr>
          <w:rFonts w:ascii="Book Antiqua" w:eastAsia="Arial" w:hAnsi="Book Antiqua" w:cs="Arial"/>
          <w:sz w:val="24"/>
          <w:szCs w:val="24"/>
        </w:rPr>
        <w:t>92.3%</w:t>
      </w:r>
      <w:r w:rsidR="005E19D6" w:rsidRPr="004140BE">
        <w:rPr>
          <w:rFonts w:ascii="Book Antiqua" w:eastAsia="Arial" w:hAnsi="Book Antiqua" w:cs="Arial"/>
          <w:sz w:val="24"/>
          <w:szCs w:val="24"/>
        </w:rPr>
        <w:t>/96</w:t>
      </w:r>
      <w:r w:rsidR="00B35A00" w:rsidRPr="004140BE">
        <w:rPr>
          <w:rFonts w:ascii="Book Antiqua" w:eastAsia="Arial" w:hAnsi="Book Antiqua" w:cs="Arial"/>
          <w:sz w:val="24"/>
          <w:szCs w:val="24"/>
        </w:rPr>
        <w:t>%</w:t>
      </w:r>
      <w:r w:rsidR="005E19D6" w:rsidRPr="004140BE">
        <w:rPr>
          <w:rFonts w:ascii="Book Antiqua" w:eastAsia="Arial" w:hAnsi="Book Antiqua" w:cs="Arial"/>
          <w:sz w:val="24"/>
          <w:szCs w:val="24"/>
        </w:rPr>
        <w:t>/92</w:t>
      </w:r>
      <w:r w:rsidR="00B35A00" w:rsidRPr="004140BE">
        <w:rPr>
          <w:rFonts w:ascii="Book Antiqua" w:eastAsia="Arial" w:hAnsi="Book Antiqua" w:cs="Arial"/>
          <w:sz w:val="24"/>
          <w:szCs w:val="24"/>
        </w:rPr>
        <w:t>.3%</w:t>
      </w:r>
      <w:r w:rsidR="005E19D6" w:rsidRPr="004140BE">
        <w:rPr>
          <w:rFonts w:ascii="Book Antiqua" w:eastAsia="Arial" w:hAnsi="Book Antiqua" w:cs="Arial"/>
          <w:sz w:val="24"/>
          <w:szCs w:val="24"/>
        </w:rPr>
        <w:t>/</w:t>
      </w:r>
      <w:r w:rsidR="00B35A00" w:rsidRPr="004140BE">
        <w:rPr>
          <w:rFonts w:ascii="Book Antiqua" w:eastAsia="Arial" w:hAnsi="Book Antiqua" w:cs="Arial"/>
          <w:sz w:val="24"/>
          <w:szCs w:val="24"/>
        </w:rPr>
        <w:t>96%</w:t>
      </w:r>
      <w:r w:rsidR="005E19D6" w:rsidRPr="004140BE">
        <w:rPr>
          <w:rFonts w:ascii="Book Antiqua" w:eastAsia="Arial" w:hAnsi="Book Antiqua" w:cs="Arial"/>
          <w:sz w:val="24"/>
          <w:szCs w:val="24"/>
        </w:rPr>
        <w:t xml:space="preserve"> for </w:t>
      </w:r>
      <w:r w:rsidR="00863185" w:rsidRPr="004140BE">
        <w:rPr>
          <w:rFonts w:ascii="Book Antiqua" w:eastAsia="Arial" w:hAnsi="Book Antiqua" w:cs="Arial"/>
          <w:sz w:val="24"/>
          <w:szCs w:val="24"/>
        </w:rPr>
        <w:t xml:space="preserve">detection of </w:t>
      </w:r>
      <w:r w:rsidR="005E19D6" w:rsidRPr="004140BE">
        <w:rPr>
          <w:rFonts w:ascii="Book Antiqua" w:eastAsia="Arial" w:hAnsi="Book Antiqua" w:cs="Arial"/>
          <w:sz w:val="24"/>
          <w:szCs w:val="24"/>
        </w:rPr>
        <w:t>advanced fibrosis and cirrhosis</w:t>
      </w:r>
      <w:r w:rsidR="00CE28C1" w:rsidRPr="004140BE">
        <w:rPr>
          <w:rFonts w:ascii="Book Antiqua" w:eastAsia="Arial" w:hAnsi="Book Antiqua" w:cs="Arial"/>
          <w:sz w:val="24"/>
          <w:szCs w:val="24"/>
        </w:rPr>
        <w:t>,</w:t>
      </w:r>
      <w:r w:rsidR="005E19D6" w:rsidRPr="004140BE">
        <w:rPr>
          <w:rFonts w:ascii="Book Antiqua" w:eastAsia="Arial" w:hAnsi="Book Antiqua" w:cs="Arial"/>
          <w:sz w:val="24"/>
          <w:szCs w:val="24"/>
        </w:rPr>
        <w:t xml:space="preserve"> respectively.</w:t>
      </w:r>
      <w:r w:rsidR="00986B61" w:rsidRPr="004140BE">
        <w:rPr>
          <w:rFonts w:ascii="Book Antiqua" w:eastAsia="Arial" w:hAnsi="Book Antiqua" w:cs="Arial"/>
          <w:sz w:val="24"/>
          <w:szCs w:val="24"/>
        </w:rPr>
        <w:t xml:space="preserve"> The performance of MRE was significantly better than laboratory tests for detection of advanced fibrosis</w:t>
      </w:r>
      <w:r w:rsidR="00FC0B0F" w:rsidRPr="004140BE">
        <w:rPr>
          <w:rFonts w:ascii="Book Antiqua" w:eastAsia="Arial" w:hAnsi="Book Antiqua" w:cs="Arial"/>
          <w:sz w:val="24"/>
          <w:szCs w:val="24"/>
        </w:rPr>
        <w:t xml:space="preserve"> (0.97 </w:t>
      </w:r>
      <w:r w:rsidR="00FC0B0F" w:rsidRPr="004140BE">
        <w:rPr>
          <w:rFonts w:ascii="Book Antiqua" w:eastAsia="Arial" w:hAnsi="Book Antiqua" w:cs="Arial"/>
          <w:i/>
          <w:sz w:val="24"/>
          <w:szCs w:val="24"/>
        </w:rPr>
        <w:t>vs</w:t>
      </w:r>
      <w:r w:rsidR="00D63942" w:rsidRPr="004140BE">
        <w:rPr>
          <w:rFonts w:ascii="Book Antiqua" w:eastAsia="SimSun" w:hAnsi="Book Antiqua" w:cs="Arial" w:hint="eastAsia"/>
          <w:sz w:val="24"/>
          <w:szCs w:val="24"/>
        </w:rPr>
        <w:t xml:space="preserve"> </w:t>
      </w:r>
      <w:r w:rsidR="00FC0B0F" w:rsidRPr="004140BE">
        <w:rPr>
          <w:rFonts w:ascii="Book Antiqua" w:eastAsia="Arial" w:hAnsi="Book Antiqua" w:cs="Arial"/>
          <w:sz w:val="24"/>
          <w:szCs w:val="24"/>
        </w:rPr>
        <w:t xml:space="preserve">0.53-0.80, </w:t>
      </w:r>
      <w:r w:rsidR="00FC0B0F" w:rsidRPr="004140BE">
        <w:rPr>
          <w:rFonts w:ascii="Book Antiqua" w:eastAsia="Arial" w:hAnsi="Book Antiqua" w:cs="Arial"/>
          <w:i/>
          <w:caps/>
          <w:sz w:val="24"/>
          <w:szCs w:val="24"/>
        </w:rPr>
        <w:t>p</w:t>
      </w:r>
      <w:r w:rsidR="00D63942" w:rsidRPr="004140BE">
        <w:rPr>
          <w:rFonts w:ascii="Book Antiqua" w:eastAsia="SimSun" w:hAnsi="Book Antiqua" w:cs="Arial" w:hint="eastAsia"/>
          <w:sz w:val="24"/>
          <w:szCs w:val="24"/>
        </w:rPr>
        <w:t xml:space="preserve"> </w:t>
      </w:r>
      <w:r w:rsidR="00FC0B0F" w:rsidRPr="004140BE">
        <w:rPr>
          <w:rFonts w:ascii="Book Antiqua" w:eastAsia="Arial" w:hAnsi="Book Antiqua" w:cs="Arial"/>
          <w:sz w:val="24"/>
          <w:szCs w:val="24"/>
        </w:rPr>
        <w:t>&lt;</w:t>
      </w:r>
      <w:r w:rsidR="00D63942" w:rsidRPr="004140BE">
        <w:rPr>
          <w:rFonts w:ascii="Book Antiqua" w:eastAsia="SimSun" w:hAnsi="Book Antiqua" w:cs="Arial" w:hint="eastAsia"/>
          <w:sz w:val="24"/>
          <w:szCs w:val="24"/>
        </w:rPr>
        <w:t xml:space="preserve"> </w:t>
      </w:r>
      <w:r w:rsidR="00FC0B0F" w:rsidRPr="004140BE">
        <w:rPr>
          <w:rFonts w:ascii="Book Antiqua" w:eastAsia="Arial" w:hAnsi="Book Antiqua" w:cs="Arial"/>
          <w:sz w:val="24"/>
          <w:szCs w:val="24"/>
        </w:rPr>
        <w:t>0.01),</w:t>
      </w:r>
      <w:r w:rsidR="00986B61" w:rsidRPr="004140BE">
        <w:rPr>
          <w:rFonts w:ascii="Book Antiqua" w:eastAsia="Arial" w:hAnsi="Book Antiqua" w:cs="Arial"/>
          <w:sz w:val="24"/>
          <w:szCs w:val="24"/>
        </w:rPr>
        <w:t xml:space="preserve"> and cirrhosis</w:t>
      </w:r>
      <w:r w:rsidR="00FC0B0F" w:rsidRPr="004140BE">
        <w:rPr>
          <w:rFonts w:ascii="Book Antiqua" w:eastAsia="Arial" w:hAnsi="Book Antiqua" w:cs="Arial"/>
          <w:sz w:val="24"/>
          <w:szCs w:val="24"/>
        </w:rPr>
        <w:t xml:space="preserve"> (0.98 </w:t>
      </w:r>
      <w:r w:rsidR="00FC0B0F" w:rsidRPr="004140BE">
        <w:rPr>
          <w:rFonts w:ascii="Book Antiqua" w:eastAsia="Arial" w:hAnsi="Book Antiqua" w:cs="Arial"/>
          <w:i/>
          <w:sz w:val="24"/>
          <w:szCs w:val="24"/>
        </w:rPr>
        <w:t>vs</w:t>
      </w:r>
      <w:r w:rsidR="00D63942" w:rsidRPr="004140BE">
        <w:rPr>
          <w:rFonts w:ascii="Book Antiqua" w:eastAsia="SimSun" w:hAnsi="Book Antiqua" w:cs="Arial" w:hint="eastAsia"/>
          <w:sz w:val="24"/>
          <w:szCs w:val="24"/>
        </w:rPr>
        <w:t xml:space="preserve"> </w:t>
      </w:r>
      <w:r w:rsidR="00D63942" w:rsidRPr="004140BE">
        <w:rPr>
          <w:rFonts w:ascii="Book Antiqua" w:eastAsia="Arial" w:hAnsi="Book Antiqua" w:cs="Arial"/>
          <w:sz w:val="24"/>
          <w:szCs w:val="24"/>
        </w:rPr>
        <w:t>0.58</w:t>
      </w:r>
      <w:r w:rsidR="00FC0B0F" w:rsidRPr="004140BE">
        <w:rPr>
          <w:rFonts w:ascii="Book Antiqua" w:eastAsia="Arial" w:hAnsi="Book Antiqua" w:cs="Arial"/>
          <w:sz w:val="24"/>
          <w:szCs w:val="24"/>
        </w:rPr>
        <w:t xml:space="preserve">-0.80, </w:t>
      </w:r>
      <w:r w:rsidR="00D63942" w:rsidRPr="004140BE">
        <w:rPr>
          <w:rFonts w:ascii="Book Antiqua" w:eastAsia="Arial" w:hAnsi="Book Antiqua" w:cs="Arial"/>
          <w:i/>
          <w:caps/>
          <w:sz w:val="24"/>
          <w:szCs w:val="24"/>
        </w:rPr>
        <w:t>p</w:t>
      </w:r>
      <w:r w:rsidR="00D63942" w:rsidRPr="004140BE">
        <w:rPr>
          <w:rFonts w:ascii="Book Antiqua" w:eastAsia="Arial" w:hAnsi="Book Antiqua" w:cs="Arial"/>
          <w:sz w:val="24"/>
          <w:szCs w:val="24"/>
        </w:rPr>
        <w:t xml:space="preserve"> </w:t>
      </w:r>
      <w:r w:rsidR="00FC0B0F" w:rsidRPr="004140BE">
        <w:rPr>
          <w:rFonts w:ascii="Book Antiqua" w:eastAsia="Arial" w:hAnsi="Book Antiqua" w:cs="Arial"/>
          <w:sz w:val="24"/>
          <w:szCs w:val="24"/>
        </w:rPr>
        <w:t>&lt;</w:t>
      </w:r>
      <w:r w:rsidR="00D63942" w:rsidRPr="004140BE">
        <w:rPr>
          <w:rFonts w:ascii="Book Antiqua" w:eastAsia="SimSun" w:hAnsi="Book Antiqua" w:cs="Arial" w:hint="eastAsia"/>
          <w:sz w:val="24"/>
          <w:szCs w:val="24"/>
        </w:rPr>
        <w:t xml:space="preserve"> </w:t>
      </w:r>
      <w:r w:rsidR="00FC0B0F" w:rsidRPr="004140BE">
        <w:rPr>
          <w:rFonts w:ascii="Book Antiqua" w:eastAsia="Arial" w:hAnsi="Book Antiqua" w:cs="Arial"/>
          <w:sz w:val="24"/>
          <w:szCs w:val="24"/>
        </w:rPr>
        <w:t xml:space="preserve">0.01) </w:t>
      </w:r>
      <w:r w:rsidR="00A53E43" w:rsidRPr="004140BE">
        <w:rPr>
          <w:rFonts w:ascii="Book Antiqua" w:eastAsia="Arial" w:hAnsi="Book Antiqua" w:cs="Arial"/>
          <w:sz w:val="24"/>
          <w:szCs w:val="24"/>
        </w:rPr>
        <w:t>and</w:t>
      </w:r>
      <w:r w:rsidR="00986B61" w:rsidRPr="004140BE">
        <w:rPr>
          <w:rFonts w:ascii="Book Antiqua" w:eastAsia="Arial" w:hAnsi="Book Antiqua" w:cs="Arial"/>
          <w:sz w:val="24"/>
          <w:szCs w:val="24"/>
        </w:rPr>
        <w:t xml:space="preserve"> </w:t>
      </w:r>
      <w:r w:rsidR="00A53E43" w:rsidRPr="004140BE">
        <w:rPr>
          <w:rFonts w:ascii="Book Antiqua" w:eastAsia="Arial" w:hAnsi="Book Antiqua" w:cs="Arial"/>
          <w:sz w:val="24"/>
          <w:szCs w:val="24"/>
        </w:rPr>
        <w:t xml:space="preserve">better than </w:t>
      </w:r>
      <w:r w:rsidR="00A83061" w:rsidRPr="004140BE">
        <w:rPr>
          <w:rFonts w:ascii="Book Antiqua" w:eastAsia="Arial" w:hAnsi="Book Antiqua" w:cs="Arial"/>
          <w:sz w:val="24"/>
          <w:szCs w:val="24"/>
        </w:rPr>
        <w:t xml:space="preserve">conventional </w:t>
      </w:r>
      <w:r w:rsidR="00986B61" w:rsidRPr="004140BE">
        <w:rPr>
          <w:rFonts w:ascii="Book Antiqua" w:eastAsia="Arial" w:hAnsi="Book Antiqua" w:cs="Arial"/>
          <w:sz w:val="24"/>
          <w:szCs w:val="24"/>
        </w:rPr>
        <w:t xml:space="preserve">MRI for diagnosis of cirrhosis (0.98 </w:t>
      </w:r>
      <w:r w:rsidR="00986B61" w:rsidRPr="004140BE">
        <w:rPr>
          <w:rFonts w:ascii="Book Antiqua" w:eastAsia="Arial" w:hAnsi="Book Antiqua" w:cs="Arial"/>
          <w:i/>
          <w:sz w:val="24"/>
          <w:szCs w:val="24"/>
        </w:rPr>
        <w:t>vs</w:t>
      </w:r>
      <w:r w:rsidR="00D63942" w:rsidRPr="004140BE">
        <w:rPr>
          <w:rFonts w:ascii="Book Antiqua" w:eastAsia="Arial" w:hAnsi="Book Antiqua" w:cs="Arial"/>
          <w:sz w:val="24"/>
          <w:szCs w:val="24"/>
        </w:rPr>
        <w:t xml:space="preserve"> </w:t>
      </w:r>
      <w:r w:rsidR="00986B61" w:rsidRPr="004140BE">
        <w:rPr>
          <w:rFonts w:ascii="Book Antiqua" w:eastAsia="Arial" w:hAnsi="Book Antiqua" w:cs="Arial"/>
          <w:sz w:val="24"/>
          <w:szCs w:val="24"/>
        </w:rPr>
        <w:t xml:space="preserve">0.78, </w:t>
      </w:r>
      <w:r w:rsidR="00D63942" w:rsidRPr="004140BE">
        <w:rPr>
          <w:rFonts w:ascii="Book Antiqua" w:eastAsia="Arial" w:hAnsi="Book Antiqua" w:cs="Arial"/>
          <w:i/>
          <w:caps/>
          <w:sz w:val="24"/>
          <w:szCs w:val="24"/>
        </w:rPr>
        <w:t>p</w:t>
      </w:r>
      <w:r w:rsidR="00D63942" w:rsidRPr="004140BE">
        <w:rPr>
          <w:rFonts w:ascii="Book Antiqua" w:eastAsia="Arial" w:hAnsi="Book Antiqua" w:cs="Arial"/>
          <w:sz w:val="24"/>
          <w:szCs w:val="24"/>
        </w:rPr>
        <w:t xml:space="preserve"> </w:t>
      </w:r>
      <w:r w:rsidR="00986B61" w:rsidRPr="004140BE">
        <w:rPr>
          <w:rFonts w:ascii="Book Antiqua" w:eastAsia="Arial" w:hAnsi="Book Antiqua" w:cs="Arial"/>
          <w:sz w:val="24"/>
          <w:szCs w:val="24"/>
        </w:rPr>
        <w:t>=</w:t>
      </w:r>
      <w:r w:rsidR="00D63942" w:rsidRPr="004140BE">
        <w:rPr>
          <w:rFonts w:ascii="Book Antiqua" w:eastAsia="Arial" w:hAnsi="Book Antiqua" w:cs="Arial"/>
          <w:sz w:val="24"/>
          <w:szCs w:val="24"/>
        </w:rPr>
        <w:t xml:space="preserve"> </w:t>
      </w:r>
      <w:r w:rsidR="00986B61" w:rsidRPr="004140BE">
        <w:rPr>
          <w:rFonts w:ascii="Book Antiqua" w:eastAsia="Arial" w:hAnsi="Book Antiqua" w:cs="Arial"/>
          <w:sz w:val="24"/>
          <w:szCs w:val="24"/>
        </w:rPr>
        <w:t>0.002).</w:t>
      </w:r>
    </w:p>
    <w:p w14:paraId="68C57938" w14:textId="77777777" w:rsidR="004D23F5" w:rsidRPr="004140BE" w:rsidRDefault="004D23F5" w:rsidP="00363E9C">
      <w:pPr>
        <w:widowControl/>
        <w:autoSpaceDE w:val="0"/>
        <w:autoSpaceDN w:val="0"/>
        <w:adjustRightInd w:val="0"/>
        <w:snapToGrid w:val="0"/>
        <w:spacing w:line="360" w:lineRule="auto"/>
        <w:rPr>
          <w:rFonts w:ascii="Book Antiqua" w:eastAsia="Arial" w:hAnsi="Book Antiqua" w:cs="Arial"/>
          <w:sz w:val="24"/>
          <w:szCs w:val="24"/>
        </w:rPr>
      </w:pPr>
    </w:p>
    <w:p w14:paraId="6F91AD84" w14:textId="0A9D661D" w:rsidR="00D63942" w:rsidRPr="004140BE" w:rsidRDefault="004E7E13" w:rsidP="00363E9C">
      <w:pPr>
        <w:widowControl/>
        <w:autoSpaceDE w:val="0"/>
        <w:autoSpaceDN w:val="0"/>
        <w:adjustRightInd w:val="0"/>
        <w:snapToGrid w:val="0"/>
        <w:spacing w:line="360" w:lineRule="auto"/>
        <w:rPr>
          <w:rFonts w:ascii="Book Antiqua" w:eastAsia="Arial" w:hAnsi="Book Antiqua" w:cs="Arial"/>
          <w:sz w:val="24"/>
          <w:szCs w:val="24"/>
        </w:rPr>
      </w:pPr>
      <w:r w:rsidRPr="004140BE">
        <w:rPr>
          <w:rFonts w:ascii="Book Antiqua" w:eastAsia="Arial" w:hAnsi="Book Antiqua" w:cs="Arial"/>
          <w:b/>
          <w:i/>
          <w:caps/>
          <w:sz w:val="24"/>
          <w:szCs w:val="24"/>
        </w:rPr>
        <w:lastRenderedPageBreak/>
        <w:t>Conclusion</w:t>
      </w:r>
    </w:p>
    <w:p w14:paraId="7F86B406" w14:textId="42BA92C5" w:rsidR="004E7E13" w:rsidRPr="004140BE" w:rsidRDefault="004E7E13" w:rsidP="00363E9C">
      <w:pPr>
        <w:widowControl/>
        <w:autoSpaceDE w:val="0"/>
        <w:autoSpaceDN w:val="0"/>
        <w:adjustRightInd w:val="0"/>
        <w:snapToGrid w:val="0"/>
        <w:spacing w:line="360" w:lineRule="auto"/>
        <w:rPr>
          <w:rFonts w:ascii="Book Antiqua" w:hAnsi="Book Antiqua" w:cs="Arial"/>
          <w:sz w:val="24"/>
          <w:szCs w:val="24"/>
        </w:rPr>
      </w:pPr>
      <w:r w:rsidRPr="004140BE">
        <w:rPr>
          <w:rFonts w:ascii="Book Antiqua" w:eastAsia="Arial" w:hAnsi="Book Antiqua" w:cs="Arial"/>
          <w:sz w:val="24"/>
          <w:szCs w:val="24"/>
        </w:rPr>
        <w:t xml:space="preserve">MRE is </w:t>
      </w:r>
      <w:r w:rsidR="00504280" w:rsidRPr="004140BE">
        <w:rPr>
          <w:rFonts w:ascii="Book Antiqua" w:eastAsia="Arial" w:hAnsi="Book Antiqua" w:cs="Arial"/>
          <w:sz w:val="24"/>
          <w:szCs w:val="24"/>
        </w:rPr>
        <w:t>a promising modality for detection of advanced fibrosis</w:t>
      </w:r>
      <w:r w:rsidR="00991917" w:rsidRPr="004140BE">
        <w:rPr>
          <w:rFonts w:ascii="Book Antiqua" w:eastAsia="Arial" w:hAnsi="Book Antiqua" w:cs="Arial"/>
          <w:sz w:val="24"/>
          <w:szCs w:val="24"/>
        </w:rPr>
        <w:t xml:space="preserve"> and </w:t>
      </w:r>
      <w:r w:rsidR="00504280" w:rsidRPr="004140BE">
        <w:rPr>
          <w:rFonts w:ascii="Book Antiqua" w:eastAsia="Arial" w:hAnsi="Book Antiqua" w:cs="Arial"/>
          <w:sz w:val="24"/>
          <w:szCs w:val="24"/>
        </w:rPr>
        <w:t>cirrhosis in patients with AIH</w:t>
      </w:r>
      <w:r w:rsidR="00B260D8" w:rsidRPr="004140BE">
        <w:rPr>
          <w:rFonts w:ascii="Book Antiqua" w:eastAsia="Arial" w:hAnsi="Book Antiqua" w:cs="Arial"/>
          <w:sz w:val="24"/>
          <w:szCs w:val="24"/>
        </w:rPr>
        <w:t xml:space="preserve"> with superior diagnostic accuracy </w:t>
      </w:r>
      <w:r w:rsidR="00CE28C1" w:rsidRPr="004140BE">
        <w:rPr>
          <w:rFonts w:ascii="Book Antiqua" w:eastAsia="Arial" w:hAnsi="Book Antiqua" w:cs="Arial"/>
          <w:sz w:val="24"/>
          <w:szCs w:val="24"/>
        </w:rPr>
        <w:t>compared</w:t>
      </w:r>
      <w:r w:rsidR="00B260D8" w:rsidRPr="004140BE">
        <w:rPr>
          <w:rFonts w:ascii="Book Antiqua" w:eastAsia="Arial" w:hAnsi="Book Antiqua" w:cs="Arial"/>
          <w:sz w:val="24"/>
          <w:szCs w:val="24"/>
        </w:rPr>
        <w:t xml:space="preserve"> to laboratory assessment</w:t>
      </w:r>
      <w:r w:rsidR="00991917" w:rsidRPr="004140BE">
        <w:rPr>
          <w:rFonts w:ascii="Book Antiqua" w:eastAsia="Arial" w:hAnsi="Book Antiqua" w:cs="Arial"/>
          <w:sz w:val="24"/>
          <w:szCs w:val="24"/>
        </w:rPr>
        <w:t xml:space="preserve"> and MRI</w:t>
      </w:r>
      <w:r w:rsidR="00504280" w:rsidRPr="004140BE">
        <w:rPr>
          <w:rFonts w:ascii="Book Antiqua" w:hAnsi="Book Antiqua" w:cs="Arial"/>
          <w:sz w:val="24"/>
          <w:szCs w:val="24"/>
        </w:rPr>
        <w:t>.</w:t>
      </w:r>
      <w:bookmarkEnd w:id="16"/>
      <w:bookmarkEnd w:id="17"/>
    </w:p>
    <w:p w14:paraId="7298EFF4" w14:textId="77777777" w:rsidR="00B8170C" w:rsidRPr="004140BE" w:rsidRDefault="00B8170C" w:rsidP="00363E9C">
      <w:pPr>
        <w:snapToGrid w:val="0"/>
        <w:spacing w:line="360" w:lineRule="auto"/>
        <w:rPr>
          <w:rFonts w:ascii="Book Antiqua" w:hAnsi="Book Antiqua" w:cs="Arial"/>
          <w:b/>
          <w:sz w:val="24"/>
          <w:szCs w:val="24"/>
        </w:rPr>
      </w:pPr>
    </w:p>
    <w:p w14:paraId="284AD4AD" w14:textId="53631224" w:rsidR="004D23F5" w:rsidRPr="004140BE" w:rsidRDefault="004D23F5" w:rsidP="00363E9C">
      <w:pPr>
        <w:snapToGrid w:val="0"/>
        <w:spacing w:line="360" w:lineRule="auto"/>
        <w:rPr>
          <w:rFonts w:ascii="Book Antiqua" w:hAnsi="Book Antiqua" w:cs="Arial"/>
          <w:sz w:val="24"/>
          <w:szCs w:val="24"/>
        </w:rPr>
      </w:pPr>
      <w:r w:rsidRPr="004140BE">
        <w:rPr>
          <w:rFonts w:ascii="Book Antiqua" w:hAnsi="Book Antiqua" w:cs="Arial"/>
          <w:b/>
          <w:sz w:val="24"/>
          <w:szCs w:val="24"/>
        </w:rPr>
        <w:t>Key</w:t>
      </w:r>
      <w:r w:rsidR="00D63942" w:rsidRPr="004140BE">
        <w:rPr>
          <w:rFonts w:ascii="Book Antiqua" w:hAnsi="Book Antiqua" w:cs="Arial"/>
          <w:b/>
          <w:sz w:val="24"/>
          <w:szCs w:val="24"/>
        </w:rPr>
        <w:t xml:space="preserve"> </w:t>
      </w:r>
      <w:r w:rsidRPr="004140BE">
        <w:rPr>
          <w:rFonts w:ascii="Book Antiqua" w:hAnsi="Book Antiqua" w:cs="Arial"/>
          <w:b/>
          <w:sz w:val="24"/>
          <w:szCs w:val="24"/>
        </w:rPr>
        <w:t>words:</w:t>
      </w:r>
      <w:r w:rsidRPr="004140BE">
        <w:rPr>
          <w:rFonts w:ascii="Book Antiqua" w:hAnsi="Book Antiqua" w:cs="Arial"/>
          <w:sz w:val="24"/>
          <w:szCs w:val="24"/>
        </w:rPr>
        <w:t xml:space="preserve"> </w:t>
      </w:r>
      <w:r w:rsidRPr="004140BE">
        <w:rPr>
          <w:rFonts w:ascii="Book Antiqua" w:hAnsi="Book Antiqua" w:cs="Arial"/>
          <w:caps/>
          <w:sz w:val="24"/>
          <w:szCs w:val="24"/>
        </w:rPr>
        <w:t>a</w:t>
      </w:r>
      <w:r w:rsidRPr="004140BE">
        <w:rPr>
          <w:rFonts w:ascii="Book Antiqua" w:hAnsi="Book Antiqua" w:cs="Arial"/>
          <w:sz w:val="24"/>
          <w:szCs w:val="24"/>
        </w:rPr>
        <w:t xml:space="preserve">utoimmune hepatitis; </w:t>
      </w:r>
      <w:r w:rsidRPr="004140BE">
        <w:rPr>
          <w:rFonts w:ascii="Book Antiqua" w:hAnsi="Book Antiqua" w:cs="Arial"/>
          <w:caps/>
          <w:sz w:val="24"/>
          <w:szCs w:val="24"/>
        </w:rPr>
        <w:t>m</w:t>
      </w:r>
      <w:r w:rsidRPr="004140BE">
        <w:rPr>
          <w:rFonts w:ascii="Book Antiqua" w:hAnsi="Book Antiqua" w:cs="Arial"/>
          <w:sz w:val="24"/>
          <w:szCs w:val="24"/>
        </w:rPr>
        <w:t xml:space="preserve">agnetic resonance elastography; </w:t>
      </w:r>
      <w:r w:rsidRPr="004140BE">
        <w:rPr>
          <w:rFonts w:ascii="Book Antiqua" w:hAnsi="Book Antiqua" w:cs="Arial"/>
          <w:caps/>
          <w:sz w:val="24"/>
          <w:szCs w:val="24"/>
        </w:rPr>
        <w:t>l</w:t>
      </w:r>
      <w:r w:rsidRPr="004140BE">
        <w:rPr>
          <w:rFonts w:ascii="Book Antiqua" w:hAnsi="Book Antiqua" w:cs="Arial"/>
          <w:sz w:val="24"/>
          <w:szCs w:val="24"/>
        </w:rPr>
        <w:t xml:space="preserve">iver stiffness; </w:t>
      </w:r>
      <w:r w:rsidRPr="004140BE">
        <w:rPr>
          <w:rFonts w:ascii="Book Antiqua" w:hAnsi="Book Antiqua" w:cs="Arial"/>
          <w:caps/>
          <w:sz w:val="24"/>
          <w:szCs w:val="24"/>
        </w:rPr>
        <w:t>c</w:t>
      </w:r>
      <w:r w:rsidRPr="004140BE">
        <w:rPr>
          <w:rFonts w:ascii="Book Antiqua" w:hAnsi="Book Antiqua" w:cs="Arial"/>
          <w:sz w:val="24"/>
          <w:szCs w:val="24"/>
        </w:rPr>
        <w:t>irrhosis</w:t>
      </w:r>
      <w:r w:rsidR="0010453E" w:rsidRPr="004140BE">
        <w:rPr>
          <w:rFonts w:ascii="Book Antiqua" w:hAnsi="Book Antiqua" w:cs="Arial"/>
          <w:sz w:val="24"/>
          <w:szCs w:val="24"/>
        </w:rPr>
        <w:t>;</w:t>
      </w:r>
      <w:r w:rsidRPr="004140BE">
        <w:rPr>
          <w:rFonts w:ascii="Book Antiqua" w:hAnsi="Book Antiqua" w:cs="Arial"/>
          <w:sz w:val="24"/>
          <w:szCs w:val="24"/>
        </w:rPr>
        <w:t xml:space="preserve"> </w:t>
      </w:r>
      <w:r w:rsidRPr="004140BE">
        <w:rPr>
          <w:rFonts w:ascii="Book Antiqua" w:hAnsi="Book Antiqua" w:cs="Arial"/>
          <w:caps/>
          <w:sz w:val="24"/>
          <w:szCs w:val="24"/>
        </w:rPr>
        <w:t>a</w:t>
      </w:r>
      <w:r w:rsidRPr="004140BE">
        <w:rPr>
          <w:rFonts w:ascii="Book Antiqua" w:hAnsi="Book Antiqua" w:cs="Arial"/>
          <w:sz w:val="24"/>
          <w:szCs w:val="24"/>
        </w:rPr>
        <w:t>dvanced fibrosis</w:t>
      </w:r>
    </w:p>
    <w:p w14:paraId="32908964" w14:textId="77777777" w:rsidR="0002459D" w:rsidRPr="004140BE" w:rsidRDefault="0002459D" w:rsidP="00363E9C">
      <w:pPr>
        <w:widowControl/>
        <w:snapToGrid w:val="0"/>
        <w:spacing w:line="360" w:lineRule="auto"/>
        <w:rPr>
          <w:rFonts w:ascii="Book Antiqua" w:hAnsi="Book Antiqua" w:cs="Arial"/>
          <w:sz w:val="24"/>
          <w:szCs w:val="24"/>
        </w:rPr>
      </w:pPr>
    </w:p>
    <w:p w14:paraId="61F5C854" w14:textId="4548C849" w:rsidR="00D63942" w:rsidRPr="004140BE" w:rsidRDefault="00D63942" w:rsidP="00D63942">
      <w:pPr>
        <w:widowControl/>
        <w:snapToGrid w:val="0"/>
        <w:spacing w:line="360" w:lineRule="auto"/>
        <w:rPr>
          <w:rFonts w:ascii="Book Antiqua" w:hAnsi="Book Antiqua" w:cs="Arial"/>
          <w:sz w:val="24"/>
          <w:szCs w:val="24"/>
        </w:rPr>
      </w:pPr>
      <w:bookmarkStart w:id="19" w:name="OLE_LINK363"/>
      <w:bookmarkStart w:id="20" w:name="OLE_LINK364"/>
      <w:bookmarkStart w:id="21" w:name="OLE_LINK359"/>
      <w:bookmarkStart w:id="22" w:name="OLE_LINK1037"/>
      <w:bookmarkStart w:id="23" w:name="OLE_LINK1195"/>
      <w:bookmarkStart w:id="24" w:name="OLE_LINK1140"/>
      <w:bookmarkStart w:id="25" w:name="OLE_LINK1062"/>
      <w:bookmarkStart w:id="26" w:name="OLE_LINK500"/>
      <w:bookmarkStart w:id="27" w:name="OLE_LINK916"/>
      <w:bookmarkStart w:id="28" w:name="OLE_LINK956"/>
      <w:r w:rsidRPr="004140BE">
        <w:rPr>
          <w:rFonts w:ascii="Book Antiqua" w:hAnsi="Book Antiqua" w:cs="Arial" w:hint="eastAsia"/>
          <w:b/>
          <w:sz w:val="24"/>
          <w:szCs w:val="24"/>
        </w:rPr>
        <w:t>©</w:t>
      </w:r>
      <w:r w:rsidRPr="004140BE">
        <w:rPr>
          <w:rFonts w:ascii="Book Antiqua" w:hAnsi="Book Antiqua" w:cs="Arial"/>
          <w:b/>
          <w:sz w:val="24"/>
          <w:szCs w:val="24"/>
        </w:rPr>
        <w:t xml:space="preserve"> The Author(s) 201</w:t>
      </w:r>
      <w:r w:rsidR="00A073B4">
        <w:rPr>
          <w:rFonts w:ascii="Book Antiqua" w:eastAsia="SimSun" w:hAnsi="Book Antiqua" w:cs="Arial" w:hint="eastAsia"/>
          <w:b/>
          <w:sz w:val="24"/>
          <w:szCs w:val="24"/>
        </w:rPr>
        <w:t>7</w:t>
      </w:r>
      <w:r w:rsidRPr="004140BE">
        <w:rPr>
          <w:rFonts w:ascii="Book Antiqua" w:hAnsi="Book Antiqua" w:cs="Arial"/>
          <w:b/>
          <w:sz w:val="24"/>
          <w:szCs w:val="24"/>
        </w:rPr>
        <w:t>.</w:t>
      </w:r>
      <w:r w:rsidRPr="004140BE">
        <w:rPr>
          <w:rFonts w:ascii="Book Antiqua" w:hAnsi="Book Antiqua" w:cs="Arial"/>
          <w:sz w:val="24"/>
          <w:szCs w:val="24"/>
        </w:rPr>
        <w:t xml:space="preserve"> Published by Baishideng Publishing Group Inc. All rights reserved.</w:t>
      </w:r>
    </w:p>
    <w:bookmarkEnd w:id="19"/>
    <w:bookmarkEnd w:id="20"/>
    <w:bookmarkEnd w:id="21"/>
    <w:bookmarkEnd w:id="22"/>
    <w:bookmarkEnd w:id="23"/>
    <w:bookmarkEnd w:id="24"/>
    <w:bookmarkEnd w:id="25"/>
    <w:bookmarkEnd w:id="26"/>
    <w:bookmarkEnd w:id="27"/>
    <w:bookmarkEnd w:id="28"/>
    <w:p w14:paraId="012AD537" w14:textId="77777777" w:rsidR="00D63942" w:rsidRPr="004140BE" w:rsidRDefault="00D63942" w:rsidP="00363E9C">
      <w:pPr>
        <w:widowControl/>
        <w:snapToGrid w:val="0"/>
        <w:spacing w:line="360" w:lineRule="auto"/>
        <w:rPr>
          <w:rFonts w:ascii="Book Antiqua" w:hAnsi="Book Antiqua" w:cs="Arial"/>
          <w:sz w:val="24"/>
          <w:szCs w:val="24"/>
        </w:rPr>
      </w:pPr>
    </w:p>
    <w:p w14:paraId="4A439109" w14:textId="1F6BC8EE" w:rsidR="00042947" w:rsidRPr="004140BE" w:rsidRDefault="0002459D" w:rsidP="00363E9C">
      <w:pPr>
        <w:widowControl/>
        <w:snapToGrid w:val="0"/>
        <w:spacing w:line="360" w:lineRule="auto"/>
        <w:rPr>
          <w:rFonts w:ascii="Book Antiqua" w:eastAsiaTheme="minorHAnsi" w:hAnsi="Book Antiqua" w:cs="Arial"/>
          <w:b/>
          <w:bCs/>
          <w:sz w:val="24"/>
          <w:szCs w:val="24"/>
        </w:rPr>
      </w:pPr>
      <w:r w:rsidRPr="004140BE">
        <w:rPr>
          <w:rFonts w:ascii="Book Antiqua" w:hAnsi="Book Antiqua" w:cs="Arial"/>
          <w:b/>
          <w:sz w:val="24"/>
          <w:szCs w:val="24"/>
        </w:rPr>
        <w:t xml:space="preserve">Core </w:t>
      </w:r>
      <w:r w:rsidR="00D63942" w:rsidRPr="004140BE">
        <w:rPr>
          <w:rFonts w:ascii="Book Antiqua" w:hAnsi="Book Antiqua" w:cs="Arial"/>
          <w:b/>
          <w:sz w:val="24"/>
          <w:szCs w:val="24"/>
        </w:rPr>
        <w:t>t</w:t>
      </w:r>
      <w:r w:rsidRPr="004140BE">
        <w:rPr>
          <w:rFonts w:ascii="Book Antiqua" w:hAnsi="Book Antiqua" w:cs="Arial"/>
          <w:b/>
          <w:sz w:val="24"/>
          <w:szCs w:val="24"/>
        </w:rPr>
        <w:t>ip:</w:t>
      </w:r>
      <w:r w:rsidRPr="004140BE">
        <w:rPr>
          <w:rFonts w:ascii="Book Antiqua" w:eastAsiaTheme="minorHAnsi" w:hAnsi="Book Antiqua" w:cs="Arial"/>
          <w:b/>
          <w:bCs/>
          <w:sz w:val="24"/>
          <w:szCs w:val="24"/>
        </w:rPr>
        <w:t xml:space="preserve"> </w:t>
      </w:r>
      <w:r w:rsidR="00D63942" w:rsidRPr="004140BE">
        <w:rPr>
          <w:rFonts w:ascii="Book Antiqua" w:eastAsia="Arial" w:hAnsi="Book Antiqua" w:cs="Arial"/>
          <w:caps/>
          <w:sz w:val="24"/>
          <w:szCs w:val="24"/>
        </w:rPr>
        <w:t>m</w:t>
      </w:r>
      <w:r w:rsidR="00D63942" w:rsidRPr="004140BE">
        <w:rPr>
          <w:rFonts w:ascii="Book Antiqua" w:eastAsia="Arial" w:hAnsi="Book Antiqua" w:cs="Arial"/>
          <w:sz w:val="24"/>
          <w:szCs w:val="24"/>
        </w:rPr>
        <w:t>agnetic resonance elastography (MRE)</w:t>
      </w:r>
      <w:r w:rsidR="00BD2B42" w:rsidRPr="004140BE">
        <w:rPr>
          <w:rFonts w:ascii="Book Antiqua" w:hAnsi="Book Antiqua" w:cs="Arial"/>
          <w:sz w:val="24"/>
          <w:szCs w:val="24"/>
        </w:rPr>
        <w:t xml:space="preserve"> provides </w:t>
      </w:r>
      <w:r w:rsidR="00D1043D">
        <w:rPr>
          <w:rFonts w:ascii="Book Antiqua" w:hAnsi="Book Antiqua" w:cs="Arial"/>
          <w:sz w:val="24"/>
          <w:szCs w:val="24"/>
        </w:rPr>
        <w:t xml:space="preserve">a </w:t>
      </w:r>
      <w:r w:rsidR="00BD2B42" w:rsidRPr="004140BE">
        <w:rPr>
          <w:rFonts w:ascii="Book Antiqua" w:hAnsi="Book Antiqua" w:cs="Arial"/>
          <w:sz w:val="24"/>
          <w:szCs w:val="24"/>
        </w:rPr>
        <w:t>non-invasive imaging</w:t>
      </w:r>
      <w:r w:rsidR="00D1043D">
        <w:rPr>
          <w:rFonts w:ascii="Book Antiqua" w:hAnsi="Book Antiqua" w:cs="Arial"/>
          <w:sz w:val="24"/>
          <w:szCs w:val="24"/>
        </w:rPr>
        <w:t>-</w:t>
      </w:r>
      <w:r w:rsidRPr="004140BE">
        <w:rPr>
          <w:rFonts w:ascii="Book Antiqua" w:hAnsi="Book Antiqua" w:cs="Arial"/>
          <w:sz w:val="24"/>
          <w:szCs w:val="24"/>
        </w:rPr>
        <w:t xml:space="preserve">based biomarker with </w:t>
      </w:r>
      <w:r w:rsidR="00C46E8F" w:rsidRPr="004140BE">
        <w:rPr>
          <w:rFonts w:ascii="Book Antiqua" w:hAnsi="Book Antiqua" w:cs="Arial"/>
          <w:sz w:val="24"/>
          <w:szCs w:val="24"/>
        </w:rPr>
        <w:t>excellent</w:t>
      </w:r>
      <w:r w:rsidRPr="004140BE">
        <w:rPr>
          <w:rFonts w:ascii="Book Antiqua" w:hAnsi="Book Antiqua" w:cs="Arial"/>
          <w:sz w:val="24"/>
          <w:szCs w:val="24"/>
        </w:rPr>
        <w:t xml:space="preserve"> diagnostic accuracy for detecting advanced fibrosis and cirrhosis in patients with </w:t>
      </w:r>
      <w:r w:rsidR="00BD2B42" w:rsidRPr="004140BE">
        <w:rPr>
          <w:rFonts w:ascii="Book Antiqua" w:hAnsi="Book Antiqua" w:cs="Arial"/>
          <w:sz w:val="24"/>
          <w:szCs w:val="24"/>
        </w:rPr>
        <w:t>autoimmune hepatitis</w:t>
      </w:r>
      <w:r w:rsidR="00C46E8F" w:rsidRPr="004140BE">
        <w:rPr>
          <w:rFonts w:ascii="Book Antiqua" w:hAnsi="Book Antiqua" w:cs="Arial"/>
          <w:sz w:val="24"/>
          <w:szCs w:val="24"/>
        </w:rPr>
        <w:t>. The diagnostic performance of MRE is superior</w:t>
      </w:r>
      <w:r w:rsidR="00BD2B42" w:rsidRPr="004140BE">
        <w:rPr>
          <w:rFonts w:ascii="Book Antiqua" w:hAnsi="Book Antiqua" w:cs="Arial"/>
          <w:sz w:val="24"/>
          <w:szCs w:val="24"/>
        </w:rPr>
        <w:t xml:space="preserve"> </w:t>
      </w:r>
      <w:r w:rsidRPr="004140BE">
        <w:rPr>
          <w:rFonts w:ascii="Book Antiqua" w:hAnsi="Book Antiqua" w:cs="Arial"/>
          <w:sz w:val="24"/>
          <w:szCs w:val="24"/>
        </w:rPr>
        <w:t>compared to conventional laboratory</w:t>
      </w:r>
      <w:r w:rsidR="00BD2B42" w:rsidRPr="004140BE">
        <w:rPr>
          <w:rFonts w:ascii="Book Antiqua" w:hAnsi="Book Antiqua" w:cs="Arial"/>
          <w:sz w:val="24"/>
          <w:szCs w:val="24"/>
        </w:rPr>
        <w:t xml:space="preserve"> tests</w:t>
      </w:r>
      <w:r w:rsidRPr="004140BE">
        <w:rPr>
          <w:rFonts w:ascii="Book Antiqua" w:hAnsi="Book Antiqua" w:cs="Arial"/>
          <w:sz w:val="24"/>
          <w:szCs w:val="24"/>
        </w:rPr>
        <w:t xml:space="preserve"> and </w:t>
      </w:r>
      <w:r w:rsidR="00BD2B42" w:rsidRPr="004140BE">
        <w:rPr>
          <w:rFonts w:ascii="Book Antiqua" w:hAnsi="Book Antiqua" w:cs="Arial"/>
          <w:sz w:val="24"/>
          <w:szCs w:val="24"/>
        </w:rPr>
        <w:t>morphology assessment with conventional MRI</w:t>
      </w:r>
      <w:r w:rsidRPr="004140BE">
        <w:rPr>
          <w:rFonts w:ascii="Book Antiqua" w:hAnsi="Book Antiqua" w:cs="Arial"/>
          <w:sz w:val="24"/>
          <w:szCs w:val="24"/>
        </w:rPr>
        <w:t>.</w:t>
      </w:r>
      <w:r w:rsidR="00D63942" w:rsidRPr="004140BE">
        <w:rPr>
          <w:rFonts w:ascii="Book Antiqua" w:hAnsi="Book Antiqua" w:cs="Arial"/>
          <w:sz w:val="24"/>
          <w:szCs w:val="24"/>
        </w:rPr>
        <w:t xml:space="preserve"> </w:t>
      </w:r>
      <w:r w:rsidR="00D63942" w:rsidRPr="004140BE">
        <w:rPr>
          <w:rFonts w:ascii="Book Antiqua" w:eastAsia="Arial" w:hAnsi="Book Antiqua" w:cs="Arial"/>
          <w:sz w:val="24"/>
          <w:szCs w:val="24"/>
        </w:rPr>
        <w:t>MRE</w:t>
      </w:r>
      <w:r w:rsidR="00042947" w:rsidRPr="004140BE">
        <w:rPr>
          <w:rFonts w:ascii="Book Antiqua" w:hAnsi="Book Antiqua" w:cs="Arial"/>
          <w:sz w:val="24"/>
          <w:szCs w:val="24"/>
        </w:rPr>
        <w:t xml:space="preserve"> may have utility in assessing disease progression during therapy, anticipating complications of cirrhosis, and evaluation</w:t>
      </w:r>
      <w:r w:rsidR="00C46E8F" w:rsidRPr="004140BE">
        <w:rPr>
          <w:rFonts w:ascii="Book Antiqua" w:hAnsi="Book Antiqua" w:cs="Arial"/>
          <w:sz w:val="24"/>
          <w:szCs w:val="24"/>
        </w:rPr>
        <w:t xml:space="preserve"> of </w:t>
      </w:r>
      <w:r w:rsidR="00042947" w:rsidRPr="004140BE">
        <w:rPr>
          <w:rFonts w:ascii="Book Antiqua" w:hAnsi="Book Antiqua" w:cs="Arial"/>
          <w:sz w:val="24"/>
          <w:szCs w:val="24"/>
        </w:rPr>
        <w:t xml:space="preserve">the risk of </w:t>
      </w:r>
      <w:r w:rsidR="00D63942" w:rsidRPr="004140BE">
        <w:rPr>
          <w:rFonts w:ascii="Book Antiqua" w:hAnsi="Book Antiqua" w:cs="Arial"/>
          <w:sz w:val="24"/>
          <w:szCs w:val="24"/>
        </w:rPr>
        <w:t>hepatocellular carcinoma</w:t>
      </w:r>
      <w:r w:rsidR="00042947" w:rsidRPr="004140BE">
        <w:rPr>
          <w:rFonts w:ascii="Book Antiqua" w:hAnsi="Book Antiqua" w:cs="Arial"/>
          <w:sz w:val="24"/>
          <w:szCs w:val="24"/>
        </w:rPr>
        <w:t xml:space="preserve"> in patients with </w:t>
      </w:r>
      <w:r w:rsidR="00BD2B42" w:rsidRPr="004140BE">
        <w:rPr>
          <w:rFonts w:ascii="Book Antiqua" w:hAnsi="Book Antiqua" w:cs="Arial"/>
          <w:sz w:val="24"/>
          <w:szCs w:val="24"/>
        </w:rPr>
        <w:t>autoimmune hepatitis</w:t>
      </w:r>
      <w:r w:rsidR="00042947" w:rsidRPr="004140BE">
        <w:rPr>
          <w:rFonts w:ascii="Book Antiqua" w:hAnsi="Book Antiqua" w:cs="Arial"/>
          <w:sz w:val="24"/>
          <w:szCs w:val="24"/>
        </w:rPr>
        <w:t>.</w:t>
      </w:r>
    </w:p>
    <w:p w14:paraId="24B80D2A" w14:textId="77777777" w:rsidR="00D63942" w:rsidRPr="004140BE" w:rsidRDefault="00D63942" w:rsidP="00363E9C">
      <w:pPr>
        <w:pStyle w:val="desc2"/>
        <w:shd w:val="clear" w:color="auto" w:fill="FFFFFF"/>
        <w:snapToGrid w:val="0"/>
        <w:spacing w:line="360" w:lineRule="auto"/>
        <w:jc w:val="both"/>
        <w:rPr>
          <w:rFonts w:ascii="Book Antiqua" w:eastAsiaTheme="minorHAnsi" w:hAnsi="Book Antiqua" w:cs="Arial"/>
          <w:bCs/>
          <w:sz w:val="24"/>
          <w:szCs w:val="24"/>
        </w:rPr>
      </w:pPr>
    </w:p>
    <w:p w14:paraId="4D59C61E" w14:textId="5687BB87" w:rsidR="00042947" w:rsidRPr="004140BE" w:rsidRDefault="00042947" w:rsidP="00455D98">
      <w:pPr>
        <w:widowControl/>
        <w:snapToGrid w:val="0"/>
        <w:spacing w:line="360" w:lineRule="auto"/>
        <w:rPr>
          <w:rFonts w:ascii="Book Antiqua" w:eastAsia="Arial" w:hAnsi="Book Antiqua" w:cs="Arial"/>
          <w:sz w:val="24"/>
          <w:szCs w:val="24"/>
        </w:rPr>
      </w:pPr>
      <w:r w:rsidRPr="004140BE">
        <w:rPr>
          <w:rFonts w:ascii="Book Antiqua" w:eastAsiaTheme="minorHAnsi" w:hAnsi="Book Antiqua" w:cs="Arial"/>
          <w:bCs/>
          <w:sz w:val="24"/>
          <w:szCs w:val="24"/>
        </w:rPr>
        <w:t>Wang J, Malik N, Yin M, Smyrk TC, Czaja AJ, Ehman RL, Venkatesh SK</w:t>
      </w:r>
      <w:r w:rsidR="00D63942" w:rsidRPr="004140BE">
        <w:rPr>
          <w:rFonts w:ascii="Book Antiqua" w:eastAsiaTheme="minorHAnsi" w:hAnsi="Book Antiqua" w:cs="Arial"/>
          <w:bCs/>
          <w:sz w:val="24"/>
          <w:szCs w:val="24"/>
        </w:rPr>
        <w:t xml:space="preserve">. </w:t>
      </w:r>
      <w:r w:rsidR="00D63942" w:rsidRPr="004140BE">
        <w:rPr>
          <w:rFonts w:ascii="Book Antiqua" w:eastAsia="Arial" w:hAnsi="Book Antiqua" w:cs="Arial"/>
          <w:sz w:val="24"/>
          <w:szCs w:val="24"/>
        </w:rPr>
        <w:t>Magnetic resonance</w:t>
      </w:r>
      <w:r w:rsidR="00D63942" w:rsidRPr="004140BE">
        <w:rPr>
          <w:rFonts w:ascii="Book Antiqua" w:eastAsia="SimSun" w:hAnsi="Book Antiqua" w:cs="Arial" w:hint="eastAsia"/>
          <w:sz w:val="24"/>
          <w:szCs w:val="24"/>
        </w:rPr>
        <w:t xml:space="preserve"> </w:t>
      </w:r>
      <w:r w:rsidR="00D63942" w:rsidRPr="004140BE">
        <w:rPr>
          <w:rFonts w:ascii="Book Antiqua" w:eastAsia="Arial" w:hAnsi="Book Antiqua" w:cs="Arial"/>
          <w:sz w:val="24"/>
          <w:szCs w:val="24"/>
        </w:rPr>
        <w:t xml:space="preserve">elastography is accurate in detecting advanced fibrosis in autoimmune hepatitis. </w:t>
      </w:r>
      <w:r w:rsidR="00D63942" w:rsidRPr="004140BE">
        <w:rPr>
          <w:rFonts w:ascii="Book Antiqua" w:eastAsia="Arial" w:hAnsi="Book Antiqua" w:cs="Arial"/>
          <w:i/>
          <w:sz w:val="24"/>
          <w:szCs w:val="24"/>
        </w:rPr>
        <w:t xml:space="preserve">World J Gastroenterol </w:t>
      </w:r>
      <w:r w:rsidR="00D63942" w:rsidRPr="004140BE">
        <w:rPr>
          <w:rFonts w:ascii="Book Antiqua" w:eastAsia="Arial" w:hAnsi="Book Antiqua" w:cs="Arial"/>
          <w:sz w:val="24"/>
          <w:szCs w:val="24"/>
        </w:rPr>
        <w:t>201</w:t>
      </w:r>
      <w:r w:rsidR="00A073B4">
        <w:rPr>
          <w:rFonts w:ascii="Book Antiqua" w:eastAsia="SimSun" w:hAnsi="Book Antiqua" w:cs="Arial" w:hint="eastAsia"/>
          <w:sz w:val="24"/>
          <w:szCs w:val="24"/>
        </w:rPr>
        <w:t>7</w:t>
      </w:r>
      <w:r w:rsidR="00D63942" w:rsidRPr="004140BE">
        <w:rPr>
          <w:rFonts w:ascii="Book Antiqua" w:eastAsia="Arial" w:hAnsi="Book Antiqua" w:cs="Arial"/>
          <w:sz w:val="24"/>
          <w:szCs w:val="24"/>
        </w:rPr>
        <w:t>; In press</w:t>
      </w:r>
    </w:p>
    <w:p w14:paraId="6FF78526" w14:textId="77777777" w:rsidR="00BD2B42" w:rsidRPr="004140BE" w:rsidRDefault="00BD2B42" w:rsidP="00363E9C">
      <w:pPr>
        <w:widowControl/>
        <w:snapToGrid w:val="0"/>
        <w:spacing w:line="360" w:lineRule="auto"/>
        <w:rPr>
          <w:rFonts w:ascii="Book Antiqua" w:eastAsia="Times New Roman" w:hAnsi="Book Antiqua" w:cs="Arial"/>
          <w:kern w:val="0"/>
          <w:sz w:val="24"/>
          <w:szCs w:val="24"/>
          <w:lang w:eastAsia="en-US"/>
        </w:rPr>
      </w:pPr>
      <w:r w:rsidRPr="004140BE">
        <w:rPr>
          <w:rFonts w:ascii="Book Antiqua" w:hAnsi="Book Antiqua" w:cs="Arial"/>
          <w:sz w:val="24"/>
          <w:szCs w:val="24"/>
        </w:rPr>
        <w:br w:type="page"/>
      </w:r>
    </w:p>
    <w:p w14:paraId="37F665FA" w14:textId="5B82F131" w:rsidR="005E15E6" w:rsidRPr="004140BE" w:rsidRDefault="00793F5D" w:rsidP="00363E9C">
      <w:pPr>
        <w:pStyle w:val="desc2"/>
        <w:shd w:val="clear" w:color="auto" w:fill="FFFFFF"/>
        <w:snapToGrid w:val="0"/>
        <w:spacing w:line="360" w:lineRule="auto"/>
        <w:jc w:val="both"/>
        <w:rPr>
          <w:rFonts w:ascii="Book Antiqua" w:eastAsia="Arial" w:hAnsi="Book Antiqua"/>
          <w:caps/>
          <w:sz w:val="24"/>
          <w:szCs w:val="24"/>
        </w:rPr>
      </w:pPr>
      <w:r w:rsidRPr="004140BE">
        <w:rPr>
          <w:rFonts w:ascii="Book Antiqua" w:eastAsiaTheme="minorHAnsi" w:hAnsi="Book Antiqua" w:cs="Arial"/>
          <w:b/>
          <w:bCs/>
          <w:caps/>
          <w:sz w:val="24"/>
          <w:szCs w:val="24"/>
        </w:rPr>
        <w:lastRenderedPageBreak/>
        <w:t>Introduction</w:t>
      </w:r>
    </w:p>
    <w:p w14:paraId="2185198B" w14:textId="56758427" w:rsidR="00793F5D" w:rsidRPr="004140BE" w:rsidRDefault="0007501F" w:rsidP="00363E9C">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sz w:val="24"/>
          <w:szCs w:val="24"/>
        </w:rPr>
        <w:t xml:space="preserve">Autoimmune hepatitis (AIH) is </w:t>
      </w:r>
      <w:r w:rsidR="003C3670" w:rsidRPr="004140BE">
        <w:rPr>
          <w:rFonts w:ascii="Book Antiqua" w:hAnsi="Book Antiqua" w:cs="Arial"/>
          <w:sz w:val="24"/>
          <w:szCs w:val="24"/>
        </w:rPr>
        <w:t>a</w:t>
      </w:r>
      <w:r w:rsidR="005E15E6" w:rsidRPr="004140BE">
        <w:rPr>
          <w:rFonts w:ascii="Book Antiqua" w:hAnsi="Book Antiqua" w:cs="Arial"/>
          <w:sz w:val="24"/>
          <w:szCs w:val="24"/>
        </w:rPr>
        <w:t xml:space="preserve"> </w:t>
      </w:r>
      <w:r w:rsidRPr="004140BE">
        <w:rPr>
          <w:rFonts w:ascii="Book Antiqua" w:hAnsi="Book Antiqua" w:cs="Arial"/>
          <w:sz w:val="24"/>
          <w:szCs w:val="24"/>
        </w:rPr>
        <w:t xml:space="preserve">chronic </w:t>
      </w:r>
      <w:r w:rsidR="00A705D4" w:rsidRPr="004140BE">
        <w:rPr>
          <w:rFonts w:ascii="Book Antiqua" w:hAnsi="Book Antiqua" w:cs="Arial"/>
          <w:sz w:val="24"/>
          <w:szCs w:val="24"/>
        </w:rPr>
        <w:t xml:space="preserve">inflammatory liver </w:t>
      </w:r>
      <w:r w:rsidRPr="004140BE">
        <w:rPr>
          <w:rFonts w:ascii="Book Antiqua" w:hAnsi="Book Antiqua" w:cs="Arial"/>
          <w:sz w:val="24"/>
          <w:szCs w:val="24"/>
        </w:rPr>
        <w:t>disease</w:t>
      </w:r>
      <w:r w:rsidR="00E01E39">
        <w:rPr>
          <w:rFonts w:ascii="Book Antiqua" w:hAnsi="Book Antiqua" w:cs="Arial"/>
          <w:sz w:val="24"/>
          <w:szCs w:val="24"/>
        </w:rPr>
        <w:t xml:space="preserve"> </w:t>
      </w:r>
      <w:r w:rsidR="00913DB8" w:rsidRPr="004140BE">
        <w:rPr>
          <w:rFonts w:ascii="Book Antiqua" w:eastAsia="Arial,Calibri" w:hAnsi="Book Antiqua" w:cs="Arial"/>
          <w:kern w:val="0"/>
          <w:sz w:val="24"/>
          <w:szCs w:val="24"/>
          <w:lang w:eastAsia="en-US"/>
        </w:rPr>
        <w:t>which can progress to advanced fibrosis and cirrhosis</w:t>
      </w:r>
      <w:r w:rsidR="00E87AA1" w:rsidRPr="004140BE">
        <w:rPr>
          <w:rFonts w:ascii="Book Antiqua" w:eastAsia="Arial,Calibri" w:hAnsi="Book Antiqua" w:cs="Arial"/>
          <w:kern w:val="0"/>
          <w:sz w:val="24"/>
          <w:szCs w:val="24"/>
          <w:lang w:eastAsia="en-US"/>
        </w:rPr>
        <w:fldChar w:fldCharType="begin">
          <w:fldData xml:space="preserve">PEVuZE5vdGU+PENpdGU+PEF1dGhvcj5NYW5uczwvQXV0aG9yPjxZZWFyPjIwMTA8L1llYXI+PElE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</w:fldData>
        </w:fldChar>
      </w:r>
      <w:r w:rsidR="00E87AA1" w:rsidRPr="004140BE">
        <w:rPr>
          <w:rFonts w:ascii="Book Antiqua" w:eastAsia="Arial,Calibri" w:hAnsi="Book Antiqua" w:cs="Arial"/>
          <w:kern w:val="0"/>
          <w:sz w:val="24"/>
          <w:szCs w:val="24"/>
          <w:lang w:eastAsia="en-US"/>
        </w:rPr>
        <w:instrText xml:space="preserve"> ADDIN EN.CITE </w:instrText>
      </w:r>
      <w:r w:rsidR="00E87AA1" w:rsidRPr="004140BE">
        <w:rPr>
          <w:rFonts w:ascii="Book Antiqua" w:eastAsia="Arial,Calibri" w:hAnsi="Book Antiqua" w:cs="Arial"/>
          <w:kern w:val="0"/>
          <w:sz w:val="24"/>
          <w:szCs w:val="24"/>
          <w:lang w:eastAsia="en-US"/>
        </w:rPr>
        <w:fldChar w:fldCharType="begin">
          <w:fldData xml:space="preserve">PEVuZE5vdGU+PENpdGU+PEF1dGhvcj5NYW5uczwvQXV0aG9yPjxZZWFyPjIwMTA8L1llYXI+PElE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</w:fldData>
        </w:fldChar>
      </w:r>
      <w:r w:rsidR="00E87AA1" w:rsidRPr="004140BE">
        <w:rPr>
          <w:rFonts w:ascii="Book Antiqua" w:eastAsia="Arial,Calibri" w:hAnsi="Book Antiqua" w:cs="Arial"/>
          <w:kern w:val="0"/>
          <w:sz w:val="24"/>
          <w:szCs w:val="24"/>
          <w:lang w:eastAsia="en-US"/>
        </w:rPr>
        <w:instrText xml:space="preserve"> ADDIN EN.CITE.DATA </w:instrText>
      </w:r>
      <w:r w:rsidR="00E87AA1" w:rsidRPr="004140BE">
        <w:rPr>
          <w:rFonts w:ascii="Book Antiqua" w:eastAsia="Arial,Calibri" w:hAnsi="Book Antiqua" w:cs="Arial"/>
          <w:kern w:val="0"/>
          <w:sz w:val="24"/>
          <w:szCs w:val="24"/>
          <w:lang w:eastAsia="en-US"/>
        </w:rPr>
      </w:r>
      <w:r w:rsidR="00E87AA1" w:rsidRPr="004140BE">
        <w:rPr>
          <w:rFonts w:ascii="Book Antiqua" w:eastAsia="Arial,Calibri" w:hAnsi="Book Antiqua" w:cs="Arial"/>
          <w:kern w:val="0"/>
          <w:sz w:val="24"/>
          <w:szCs w:val="24"/>
          <w:lang w:eastAsia="en-US"/>
        </w:rPr>
        <w:fldChar w:fldCharType="end"/>
      </w:r>
      <w:r w:rsidR="00E87AA1" w:rsidRPr="004140BE">
        <w:rPr>
          <w:rFonts w:ascii="Book Antiqua" w:eastAsia="Arial,Calibri" w:hAnsi="Book Antiqua" w:cs="Arial"/>
          <w:kern w:val="0"/>
          <w:sz w:val="24"/>
          <w:szCs w:val="24"/>
          <w:lang w:eastAsia="en-US"/>
        </w:rPr>
      </w:r>
      <w:r w:rsidR="00E87AA1" w:rsidRPr="004140BE">
        <w:rPr>
          <w:rFonts w:ascii="Book Antiqua" w:eastAsia="Arial,Calibri" w:hAnsi="Book Antiqua" w:cs="Arial"/>
          <w:kern w:val="0"/>
          <w:sz w:val="24"/>
          <w:szCs w:val="24"/>
          <w:lang w:eastAsia="en-US"/>
        </w:rPr>
        <w:fldChar w:fldCharType="separate"/>
      </w:r>
      <w:r w:rsidR="00455D98" w:rsidRPr="004140BE">
        <w:rPr>
          <w:rFonts w:ascii="Book Antiqua" w:eastAsia="Arial,Calibri" w:hAnsi="Book Antiqua" w:cs="Arial"/>
          <w:noProof/>
          <w:kern w:val="0"/>
          <w:sz w:val="24"/>
          <w:szCs w:val="24"/>
          <w:vertAlign w:val="superscript"/>
          <w:lang w:eastAsia="en-US"/>
        </w:rPr>
        <w:t>[1,</w:t>
      </w:r>
      <w:r w:rsidR="00E87AA1" w:rsidRPr="004140BE">
        <w:rPr>
          <w:rFonts w:ascii="Book Antiqua" w:eastAsia="Arial,Calibri" w:hAnsi="Book Antiqua" w:cs="Arial"/>
          <w:noProof/>
          <w:kern w:val="0"/>
          <w:sz w:val="24"/>
          <w:szCs w:val="24"/>
          <w:vertAlign w:val="superscript"/>
          <w:lang w:eastAsia="en-US"/>
        </w:rPr>
        <w:t>2]</w:t>
      </w:r>
      <w:r w:rsidR="00E87AA1" w:rsidRPr="004140BE">
        <w:rPr>
          <w:rFonts w:ascii="Book Antiqua" w:eastAsia="Arial,Calibri" w:hAnsi="Book Antiqua" w:cs="Arial"/>
          <w:kern w:val="0"/>
          <w:sz w:val="24"/>
          <w:szCs w:val="24"/>
          <w:lang w:eastAsia="en-US"/>
        </w:rPr>
        <w:fldChar w:fldCharType="end"/>
      </w:r>
      <w:r w:rsidR="00FD5B29" w:rsidRPr="004140BE">
        <w:rPr>
          <w:rFonts w:ascii="Book Antiqua" w:eastAsia="Arial,Calibri" w:hAnsi="Book Antiqua" w:cs="Arial"/>
          <w:kern w:val="0"/>
          <w:sz w:val="24"/>
          <w:szCs w:val="24"/>
          <w:lang w:eastAsia="en-US"/>
        </w:rPr>
        <w:t xml:space="preserve">. </w:t>
      </w:r>
      <w:r w:rsidR="00793F5D" w:rsidRPr="004140BE">
        <w:rPr>
          <w:rFonts w:ascii="Book Antiqua" w:hAnsi="Book Antiqua" w:cs="Arial"/>
          <w:sz w:val="24"/>
          <w:szCs w:val="24"/>
        </w:rPr>
        <w:t>Hepatic fibrosis scores increase in 25% of patients despite corticosteroid therapy</w:t>
      </w:r>
      <w:r w:rsidR="00455D98" w:rsidRPr="004140BE">
        <w:rPr>
          <w:rFonts w:ascii="Book Antiqua" w:hAnsi="Book Antiqua" w:cs="Arial"/>
          <w:sz w:val="24"/>
          <w:szCs w:val="24"/>
        </w:rPr>
        <w:fldChar w:fldCharType="begin"/>
      </w:r>
      <w:r w:rsidR="00455D98" w:rsidRPr="004140BE">
        <w:rPr>
          <w:rFonts w:ascii="Book Antiqua" w:hAnsi="Book Antiqua" w:cs="Arial"/>
          <w:sz w:val="24"/>
          <w:szCs w:val="24"/>
        </w:rPr>
        <w:instrText xml:space="preserve"> ADDIN EN.CITE &lt;EndNote&gt;&lt;Cite&gt;&lt;Author&gt;Czaja&lt;/Author&gt;&lt;Year&gt;2004&lt;/Year&gt;&lt;RecNum&gt;54&lt;/RecNum&gt;&lt;DisplayText&gt;&lt;style face="superscript"&gt;[3]&lt;/style&gt;&lt;/DisplayText&gt;&lt;record&gt;&lt;rec-number&gt;54&lt;/rec-number&gt;&lt;foreign-keys&gt;&lt;key app="EN" db-id="wrrsstdv10fa5ee5ww1xzv9gzws9srxptwr2" timestamp="1237731815"&gt;54&lt;/key&gt;&lt;/foreign-keys&gt;&lt;ref-type name="Journal Article"&gt;17&lt;/ref-type&gt;&lt;contributors&gt;&lt;authors&gt;&lt;author&gt;Czaja, A. J.&lt;/author&gt;&lt;author&gt;Carpenter, H. A.&lt;/author&gt;&lt;/authors&gt;&lt;/contributors&gt;&lt;auth-address&gt;Division of Gastroenterology and Hepatology, Mayo Clinic and Mayo Foundation, Rochester, MN, USA. czaja.albert@mayo.edu&lt;/auth-address&gt;&lt;titles&gt;&lt;title&gt;Progressive fibrosis during corticosteroid therapy of autoimmune hepatitis&lt;/title&gt;&lt;secondary-title&gt;Hepatology&lt;/secondary-title&gt;&lt;/titles&gt;&lt;periodical&gt;&lt;full-title&gt;Hepatology&lt;/full-title&gt;&lt;abbr-1&gt;Hepatology&lt;/abbr-1&gt;&lt;abbr-2&gt;Hepatology&lt;/abbr-2&gt;&lt;/periodical&gt;&lt;pages&gt;1631-8&lt;/pages&gt;&lt;volume&gt;39&lt;/volume&gt;&lt;number&gt;6&lt;/number&gt;&lt;edition&gt;2004/06/09&lt;/edition&gt;&lt;keywords&gt;&lt;keyword&gt;Disease Progression&lt;/keyword&gt;&lt;keyword&gt;Female&lt;/keyword&gt;&lt;keyword&gt;Follow-Up Studies&lt;/keyword&gt;&lt;keyword&gt;Glucocorticoids/ adverse effects&lt;/keyword&gt;&lt;keyword&gt;Hepatitis, Autoimmune/ drug therapy&lt;/keyword&gt;&lt;keyword&gt;Humans&lt;/keyword&gt;&lt;keyword&gt;Liver Cirrhosis/ chemically induced/pathology&lt;/keyword&gt;&lt;keyword&gt;Male&lt;/keyword&gt;&lt;keyword&gt;Middle Aged&lt;/keyword&gt;&lt;keyword&gt;Prednisone/ adverse effects&lt;/keyword&gt;&lt;keyword&gt;Retrospective Studies&lt;/keyword&gt;&lt;/keywords&gt;&lt;dates&gt;&lt;year&gt;2004&lt;/year&gt;&lt;pub-dates&gt;&lt;date&gt;Jun&lt;/date&gt;&lt;/pub-dates&gt;&lt;/dates&gt;&lt;isbn&gt;0270-9139 (Print)&lt;/isbn&gt;&lt;accession-num&gt;PMID: 15185304  DOI: 10.1002/hep.20235&lt;/accession-num&gt;&lt;electronic-resource-num&gt;DOI: 10.1002/hep.20235&lt;/electronic-resource-num&gt;&lt;remote-database-provider&gt;Nlm&lt;/remote-database-provider&gt;&lt;language&gt;eng&lt;/language&gt;&lt;/record&gt;&lt;/Cite&gt;&lt;/EndNote&gt;</w:instrText>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[3]</w:t>
      </w:r>
      <w:r w:rsidR="00455D98" w:rsidRPr="004140BE">
        <w:rPr>
          <w:rFonts w:ascii="Book Antiqua" w:hAnsi="Book Antiqua" w:cs="Arial"/>
          <w:sz w:val="24"/>
          <w:szCs w:val="24"/>
        </w:rPr>
        <w:fldChar w:fldCharType="end"/>
      </w:r>
      <w:r w:rsidR="00793F5D" w:rsidRPr="004140BE">
        <w:rPr>
          <w:rFonts w:ascii="Book Antiqua" w:hAnsi="Book Antiqua" w:cs="Arial"/>
          <w:sz w:val="24"/>
          <w:szCs w:val="24"/>
        </w:rPr>
        <w:t>.</w:t>
      </w:r>
      <w:r w:rsidR="00455D98" w:rsidRPr="004140BE">
        <w:rPr>
          <w:rFonts w:ascii="Book Antiqua" w:hAnsi="Book Antiqua" w:cs="Arial"/>
          <w:sz w:val="24"/>
          <w:szCs w:val="24"/>
        </w:rPr>
        <w:t xml:space="preserve"> </w:t>
      </w:r>
      <w:r w:rsidR="00793F5D" w:rsidRPr="004140BE">
        <w:rPr>
          <w:rFonts w:ascii="Book Antiqua" w:hAnsi="Book Antiqua" w:cs="Arial"/>
          <w:sz w:val="24"/>
          <w:szCs w:val="24"/>
        </w:rPr>
        <w:t>Cirrhosis develops in 3% of treated patients per year</w:t>
      </w:r>
      <w:r w:rsidR="00455D98" w:rsidRPr="004140BE">
        <w:rPr>
          <w:rFonts w:ascii="Book Antiqua" w:hAnsi="Book Antiqua" w:cs="Arial"/>
          <w:sz w:val="24"/>
          <w:szCs w:val="24"/>
        </w:rPr>
        <w:fldChar w:fldCharType="begin"/>
      </w:r>
      <w:r w:rsidR="00455D98" w:rsidRPr="004140BE">
        <w:rPr>
          <w:rFonts w:ascii="Book Antiqua" w:hAnsi="Book Antiqua" w:cs="Arial"/>
          <w:sz w:val="24"/>
          <w:szCs w:val="24"/>
        </w:rPr>
        <w:instrText xml:space="preserve"> ADDIN EN.CITE &lt;EndNote&gt;&lt;Cite&gt;&lt;Author&gt;Davis&lt;/Author&gt;&lt;Year&gt;1984&lt;/Year&gt;&lt;IDText&gt;Development and prognosis of histologic cirrhosis in corticosteroid-treated hepatitis B surface antigen-negative chronic active hepatitis&lt;/IDText&gt;&lt;DisplayText&gt;&lt;style face="superscript"&gt;[4]&lt;/style&gt;&lt;/DisplayText&gt;&lt;record&gt;&lt;dates&gt;&lt;pub-dates&gt;&lt;date&gt;Dec&lt;/date&gt;&lt;/pub-dates&gt;&lt;year&gt;1984&lt;/year&gt;&lt;/dates&gt;&lt;keywords&gt;&lt;keyword&gt;Adult&lt;/keyword&gt;&lt;keyword&gt;Female&lt;/keyword&gt;&lt;keyword&gt;Hepatitis B Surface Antigens&lt;/keyword&gt;&lt;keyword&gt;Hepatitis, Chronic&lt;/keyword&gt;&lt;keyword&gt;Humans&lt;/keyword&gt;&lt;keyword&gt;Liver Cirrhosis&lt;/keyword&gt;&lt;keyword&gt;Male&lt;/keyword&gt;&lt;keyword&gt;Prednisone&lt;/keyword&gt;&lt;keyword&gt;Prognosis&lt;/keyword&gt;&lt;keyword&gt;Time Factors&lt;/keyword&gt;&lt;/keywords&gt;&lt;urls&gt;&lt;related-urls&gt;&lt;url&gt;https://www.ncbi.nlm.nih.gov/pubmed/6489694&lt;/url&gt;&lt;/related-urls&gt;&lt;/urls&gt;&lt;isbn&gt;0016-5085&lt;/isbn&gt;&lt;titles&gt;&lt;title&gt;Development and prognosis of histologic cirrhosis in corticosteroid-treated hepatitis B surface antigen-negative chronic active hepatitis&lt;/title&gt;&lt;secondary-title&gt;Gastroenterology&lt;/secondary-title&gt;&lt;/titles&gt;&lt;pages&gt;1222-7&lt;/pages&gt;&lt;number&gt;6&lt;/number&gt;&lt;contributors&gt;&lt;authors&gt;&lt;author&gt;Davis, G. L.&lt;/author&gt;&lt;author&gt;Czaja, A. J.&lt;/author&gt;&lt;author&gt;Ludwig, J.&lt;/author&gt;&lt;/authors&gt;&lt;/contributors&gt;&lt;language&gt;eng&lt;/language&gt;&lt;added-date format="utc"&gt;1472356015&lt;/added-date&gt;&lt;ref-type name="Journal Article"&gt;17&lt;/ref-type&gt;&lt;rec-number&gt;9188&lt;/rec-number&gt;&lt;last-updated-date format="utc"&gt;1472356015&lt;/last-updated-date&gt;&lt;accession-num&gt;6489694&lt;/accession-num&gt;&lt;volume&gt;87&lt;/volume&gt;&lt;/record&gt;&lt;/Cite&gt;&lt;/EndNote&gt;</w:instrText>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[4]</w:t>
      </w:r>
      <w:r w:rsidR="00455D98" w:rsidRPr="004140BE">
        <w:rPr>
          <w:rFonts w:ascii="Book Antiqua" w:hAnsi="Book Antiqua" w:cs="Arial"/>
          <w:sz w:val="24"/>
          <w:szCs w:val="24"/>
        </w:rPr>
        <w:fldChar w:fldCharType="end"/>
      </w:r>
      <w:r w:rsidR="00793F5D" w:rsidRPr="004140BE">
        <w:rPr>
          <w:rFonts w:ascii="Book Antiqua" w:hAnsi="Book Antiqua" w:cs="Arial"/>
          <w:sz w:val="24"/>
          <w:szCs w:val="24"/>
        </w:rPr>
        <w:t>,</w:t>
      </w:r>
      <w:r w:rsidR="00455D98" w:rsidRPr="004140BE">
        <w:rPr>
          <w:rFonts w:ascii="Book Antiqua" w:hAnsi="Book Antiqua" w:cs="Arial"/>
          <w:sz w:val="24"/>
          <w:szCs w:val="24"/>
        </w:rPr>
        <w:t xml:space="preserve"> </w:t>
      </w:r>
      <w:r w:rsidR="00793F5D" w:rsidRPr="004140BE">
        <w:rPr>
          <w:rFonts w:ascii="Book Antiqua" w:hAnsi="Book Antiqua" w:cs="Arial"/>
          <w:sz w:val="24"/>
          <w:szCs w:val="24"/>
        </w:rPr>
        <w:t>and 1</w:t>
      </w:r>
      <w:r w:rsidR="00455D98" w:rsidRPr="004140BE">
        <w:rPr>
          <w:rFonts w:ascii="Book Antiqua" w:hAnsi="Book Antiqua" w:cs="Arial"/>
          <w:sz w:val="24"/>
          <w:szCs w:val="24"/>
        </w:rPr>
        <w:t>%</w:t>
      </w:r>
      <w:r w:rsidR="00793F5D" w:rsidRPr="004140BE">
        <w:rPr>
          <w:rFonts w:ascii="Book Antiqua" w:hAnsi="Book Antiqua" w:cs="Arial"/>
          <w:sz w:val="24"/>
          <w:szCs w:val="24"/>
        </w:rPr>
        <w:t>-6% of individuals with cirrhosis develop hepatocellular carcinoma</w:t>
      </w:r>
      <w:r w:rsidR="00981B1B" w:rsidRPr="004140BE">
        <w:rPr>
          <w:rFonts w:ascii="Book Antiqua" w:hAnsi="Book Antiqua" w:cs="Arial"/>
          <w:sz w:val="24"/>
          <w:szCs w:val="24"/>
        </w:rPr>
        <w:t xml:space="preserve"> (HCC)</w:t>
      </w:r>
      <w:r w:rsidR="00455D98" w:rsidRPr="004140BE">
        <w:rPr>
          <w:rFonts w:ascii="Book Antiqua" w:hAnsi="Book Antiqua" w:cs="Arial"/>
          <w:sz w:val="24"/>
          <w:szCs w:val="24"/>
        </w:rPr>
        <w:fldChar w:fldCharType="begin">
          <w:fldData xml:space="preserve">PEVuZE5vdGU+PENpdGU+PEF1dGhvcj5Nb250YW5vLUxvemE8L0F1dGhvcj48WWVhcj4yMDA4PC9Z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</w:fldData>
        </w:fldChar>
      </w:r>
      <w:r w:rsidR="00455D98" w:rsidRPr="004140BE">
        <w:rPr>
          <w:rFonts w:ascii="Book Antiqua" w:hAnsi="Book Antiqua" w:cs="Arial"/>
          <w:sz w:val="24"/>
          <w:szCs w:val="24"/>
        </w:rPr>
        <w:instrText xml:space="preserve"> ADDIN EN.CITE </w:instrText>
      </w:r>
      <w:r w:rsidR="00455D98" w:rsidRPr="004140BE">
        <w:rPr>
          <w:rFonts w:ascii="Book Antiqua" w:hAnsi="Book Antiqua" w:cs="Arial"/>
          <w:sz w:val="24"/>
          <w:szCs w:val="24"/>
        </w:rPr>
        <w:fldChar w:fldCharType="begin">
          <w:fldData xml:space="preserve">PEVuZE5vdGU+PENpdGU+PEF1dGhvcj5Nb250YW5vLUxvemE8L0F1dGhvcj48WWVhcj4yMDA4PC9Z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</w:fldData>
        </w:fldChar>
      </w:r>
      <w:r w:rsidR="00455D98" w:rsidRPr="004140BE">
        <w:rPr>
          <w:rFonts w:ascii="Book Antiqua" w:hAnsi="Book Antiqua" w:cs="Arial"/>
          <w:sz w:val="24"/>
          <w:szCs w:val="24"/>
        </w:rPr>
        <w:instrText xml:space="preserve"> ADDIN EN.CITE.DATA </w:instrText>
      </w:r>
      <w:r w:rsidR="00455D98" w:rsidRPr="004140BE">
        <w:rPr>
          <w:rFonts w:ascii="Book Antiqua" w:hAnsi="Book Antiqua" w:cs="Arial"/>
          <w:sz w:val="24"/>
          <w:szCs w:val="24"/>
        </w:rPr>
      </w:r>
      <w:r w:rsidR="00455D98" w:rsidRPr="004140BE">
        <w:rPr>
          <w:rFonts w:ascii="Book Antiqua" w:hAnsi="Book Antiqua" w:cs="Arial"/>
          <w:sz w:val="24"/>
          <w:szCs w:val="24"/>
        </w:rPr>
        <w:fldChar w:fldCharType="end"/>
      </w:r>
      <w:r w:rsidR="00455D98" w:rsidRPr="004140BE">
        <w:rPr>
          <w:rFonts w:ascii="Book Antiqua" w:hAnsi="Book Antiqua" w:cs="Arial"/>
          <w:sz w:val="24"/>
          <w:szCs w:val="24"/>
        </w:rPr>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[5,6]</w:t>
      </w:r>
      <w:r w:rsidR="00455D98" w:rsidRPr="004140BE">
        <w:rPr>
          <w:rFonts w:ascii="Book Antiqua" w:hAnsi="Book Antiqua" w:cs="Arial"/>
          <w:sz w:val="24"/>
          <w:szCs w:val="24"/>
        </w:rPr>
        <w:fldChar w:fldCharType="end"/>
      </w:r>
      <w:r w:rsidR="00793F5D" w:rsidRPr="004140BE">
        <w:rPr>
          <w:rFonts w:ascii="Book Antiqua" w:hAnsi="Book Antiqua" w:cs="Arial"/>
          <w:sz w:val="24"/>
          <w:szCs w:val="24"/>
        </w:rPr>
        <w:t>.</w:t>
      </w:r>
      <w:r w:rsidR="00455D98" w:rsidRPr="004140BE">
        <w:rPr>
          <w:rFonts w:ascii="Book Antiqua" w:hAnsi="Book Antiqua"/>
          <w:sz w:val="24"/>
          <w:szCs w:val="24"/>
        </w:rPr>
        <w:t xml:space="preserve"> </w:t>
      </w:r>
      <w:r w:rsidR="00793F5D" w:rsidRPr="004140BE">
        <w:rPr>
          <w:rFonts w:ascii="Book Antiqua" w:hAnsi="Book Antiqua" w:cs="Arial"/>
          <w:sz w:val="24"/>
          <w:szCs w:val="24"/>
        </w:rPr>
        <w:t>The prevention and reversal of hepatic fibrosis are key objectives in AIH, and the safe and reliable assessment of hepatic fibrosis is essential</w:t>
      </w:r>
      <w:r w:rsidR="00455D98" w:rsidRPr="004140BE">
        <w:rPr>
          <w:rFonts w:ascii="Book Antiqua" w:hAnsi="Book Antiqua" w:cs="Arial"/>
          <w:sz w:val="24"/>
          <w:szCs w:val="24"/>
        </w:rPr>
        <w:fldChar w:fldCharType="begin">
          <w:fldData xml:space="preserve">PEVuZE5vdGU+PENpdGU+PEF1dGhvcj5DemFqYTwvQXV0aG9yPjxZZWFyPjIwMTQ8L1llYXI+PFJl
Y051bT45PC9SZWNOdW0+PERpc3BsYXlUZXh0PjxzdHlsZSBmYWNlPSJzdXBlcnNjcmlwdCI+Wzdd
PC9zdHlsZT48L0Rpc3BsYXlUZXh0PjxyZWNvcmQ+PHJlYy1udW1iZXI+OTwvcmVjLW51bWJlcj48
Zm9yZWlnbi1rZXlzPjxrZXkgYXBwPSJFTiIgZGItaWQ9ImFhcGV4OXp0ejU5dDBzZTB2NXJwOXIy
c3JwcDAyZWFkdGZ0ciI+OTwva2V5PjwvZm9yZWlnbi1rZXlzPjxyZWYtdHlwZSBuYW1lPSJKb3Vy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aWMgQ29sbGVnZSBvZiBNZWRpY2luZSwgUm9jaGVzdGVyLCBNTiwgVVNBLjwvYXV0aC1hZGRyZXNz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</w:fldData>
        </w:fldChar>
      </w:r>
      <w:r w:rsidR="00455D98" w:rsidRPr="004140BE">
        <w:rPr>
          <w:rFonts w:ascii="Book Antiqua" w:hAnsi="Book Antiqua" w:cs="Arial"/>
          <w:sz w:val="24"/>
          <w:szCs w:val="24"/>
        </w:rPr>
        <w:instrText xml:space="preserve"> ADDIN EN.CITE </w:instrText>
      </w:r>
      <w:r w:rsidR="00455D98" w:rsidRPr="004140BE">
        <w:rPr>
          <w:rFonts w:ascii="Book Antiqua" w:hAnsi="Book Antiqua" w:cs="Arial"/>
          <w:sz w:val="24"/>
          <w:szCs w:val="24"/>
        </w:rPr>
        <w:fldChar w:fldCharType="begin">
          <w:fldData xml:space="preserve">PEVuZE5vdGU+PENpdGU+PEF1dGhvcj5DemFqYTwvQXV0aG9yPjxZZWFyPjIwMTQ8L1llYXI+PFJl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</w:fldData>
        </w:fldChar>
      </w:r>
      <w:r w:rsidR="00455D98" w:rsidRPr="004140BE">
        <w:rPr>
          <w:rFonts w:ascii="Book Antiqua" w:hAnsi="Book Antiqua" w:cs="Arial"/>
          <w:sz w:val="24"/>
          <w:szCs w:val="24"/>
        </w:rPr>
        <w:instrText xml:space="preserve"> ADDIN EN.CITE.DATA </w:instrText>
      </w:r>
      <w:r w:rsidR="00455D98" w:rsidRPr="004140BE">
        <w:rPr>
          <w:rFonts w:ascii="Book Antiqua" w:hAnsi="Book Antiqua" w:cs="Arial"/>
          <w:sz w:val="24"/>
          <w:szCs w:val="24"/>
        </w:rPr>
      </w:r>
      <w:r w:rsidR="00455D98" w:rsidRPr="004140BE">
        <w:rPr>
          <w:rFonts w:ascii="Book Antiqua" w:hAnsi="Book Antiqua" w:cs="Arial"/>
          <w:sz w:val="24"/>
          <w:szCs w:val="24"/>
        </w:rPr>
        <w:fldChar w:fldCharType="end"/>
      </w:r>
      <w:r w:rsidR="00455D98" w:rsidRPr="004140BE">
        <w:rPr>
          <w:rFonts w:ascii="Book Antiqua" w:hAnsi="Book Antiqua" w:cs="Arial"/>
          <w:sz w:val="24"/>
          <w:szCs w:val="24"/>
        </w:rPr>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[7]</w:t>
      </w:r>
      <w:r w:rsidR="00455D98" w:rsidRPr="004140BE">
        <w:rPr>
          <w:rFonts w:ascii="Book Antiqua" w:hAnsi="Book Antiqua" w:cs="Arial"/>
          <w:sz w:val="24"/>
          <w:szCs w:val="24"/>
        </w:rPr>
        <w:fldChar w:fldCharType="end"/>
      </w:r>
      <w:r w:rsidR="00455D98" w:rsidRPr="004140BE">
        <w:rPr>
          <w:rFonts w:ascii="Book Antiqua" w:hAnsi="Book Antiqua" w:cs="Arial"/>
          <w:sz w:val="24"/>
          <w:szCs w:val="24"/>
        </w:rPr>
        <w:t>.</w:t>
      </w:r>
    </w:p>
    <w:p w14:paraId="11E46650" w14:textId="67256C5F" w:rsidR="00793F5D" w:rsidRPr="004140BE" w:rsidRDefault="00793F5D" w:rsidP="00455D98">
      <w:pPr>
        <w:widowControl/>
        <w:autoSpaceDE w:val="0"/>
        <w:autoSpaceDN w:val="0"/>
        <w:adjustRightInd w:val="0"/>
        <w:snapToGrid w:val="0"/>
        <w:spacing w:line="360" w:lineRule="auto"/>
        <w:ind w:firstLineChars="100" w:firstLine="240"/>
        <w:rPr>
          <w:rFonts w:ascii="Book Antiqua" w:eastAsiaTheme="minorHAnsi" w:hAnsi="Book Antiqua" w:cs="Arial"/>
          <w:kern w:val="0"/>
          <w:sz w:val="24"/>
          <w:szCs w:val="24"/>
          <w:lang w:eastAsia="en-US"/>
        </w:rPr>
      </w:pPr>
      <w:r w:rsidRPr="004140BE">
        <w:rPr>
          <w:rFonts w:ascii="Book Antiqua" w:hAnsi="Book Antiqua" w:cs="Arial"/>
          <w:sz w:val="24"/>
          <w:szCs w:val="24"/>
        </w:rPr>
        <w:t xml:space="preserve">Histological evaluation is the gold standard for assessing hepatic fibrosis, but is suboptimal for monitoring disease progression due to its </w:t>
      </w:r>
      <w:r w:rsidR="009A5CA7" w:rsidRPr="004140BE">
        <w:rPr>
          <w:rFonts w:ascii="Book Antiqua" w:hAnsi="Book Antiqua" w:cs="Arial"/>
          <w:sz w:val="24"/>
          <w:szCs w:val="24"/>
        </w:rPr>
        <w:t>invasiveness</w:t>
      </w:r>
      <w:r w:rsidRPr="004140BE">
        <w:rPr>
          <w:rFonts w:ascii="Book Antiqua" w:hAnsi="Book Antiqua" w:cs="Arial"/>
          <w:sz w:val="24"/>
          <w:szCs w:val="24"/>
        </w:rPr>
        <w:t>, sampling error, and inter-observer variation</w:t>
      </w:r>
      <w:r w:rsidR="00455D98" w:rsidRPr="004140BE">
        <w:rPr>
          <w:rFonts w:ascii="Book Antiqua" w:hAnsi="Book Antiqua" w:cs="Arial"/>
          <w:sz w:val="24"/>
          <w:szCs w:val="24"/>
        </w:rPr>
        <w:fldChar w:fldCharType="begin">
          <w:fldData xml:space="preserve">PEVuZE5vdGU+PENpdGU+PEF1dGhvcj5Tb2xvd2F5PC9BdXRob3I+PFllYXI+MTk3MTwvWWVhcj48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YWx0LXBlcmlvZGljYWw+PHBhZ2VzPjIzMi00MTwvcGFnZXM+PHZvbHVtZT43OTwvdm9sdW1lPjxu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Y2FsPjxwYWdlcz4xMDE3LTQ0PC9wYWdlcz48dm9sdW1lPjQ5PC92b2x1bWU+PG51bWJlcj4zPC9u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==
</w:fldData>
        </w:fldChar>
      </w:r>
      <w:r w:rsidR="00455D98" w:rsidRPr="004140BE">
        <w:rPr>
          <w:rFonts w:ascii="Book Antiqua" w:hAnsi="Book Antiqua" w:cs="Arial"/>
          <w:sz w:val="24"/>
          <w:szCs w:val="24"/>
        </w:rPr>
        <w:instrText xml:space="preserve"> ADDIN EN.CITE </w:instrText>
      </w:r>
      <w:r w:rsidR="00455D98" w:rsidRPr="004140BE">
        <w:rPr>
          <w:rFonts w:ascii="Book Antiqua" w:hAnsi="Book Antiqua" w:cs="Arial"/>
          <w:sz w:val="24"/>
          <w:szCs w:val="24"/>
        </w:rPr>
        <w:fldChar w:fldCharType="begin">
          <w:fldData xml:space="preserve">PEVuZE5vdGU+PENpdGU+PEF1dGhvcj5Tb2xvd2F5PC9BdXRob3I+PFllYXI+MTk3MTwvWWVhcj48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YWx0LXBlcmlvZGljYWw+PHBhZ2VzPjIzMi00MTwvcGFnZXM+PHZvbHVtZT43OTwvdm9sdW1lPjxu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Y2FsPjxwYWdlcz4xMDE3LTQ0PC9wYWdlcz48dm9sdW1lPjQ5PC92b2x1bWU+PG51bWJlcj4zPC9u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==
</w:fldData>
        </w:fldChar>
      </w:r>
      <w:r w:rsidR="00455D98" w:rsidRPr="004140BE">
        <w:rPr>
          <w:rFonts w:ascii="Book Antiqua" w:hAnsi="Book Antiqua" w:cs="Arial"/>
          <w:sz w:val="24"/>
          <w:szCs w:val="24"/>
        </w:rPr>
        <w:instrText xml:space="preserve"> ADDIN EN.CITE.DATA </w:instrText>
      </w:r>
      <w:r w:rsidR="00455D98" w:rsidRPr="004140BE">
        <w:rPr>
          <w:rFonts w:ascii="Book Antiqua" w:hAnsi="Book Antiqua" w:cs="Arial"/>
          <w:sz w:val="24"/>
          <w:szCs w:val="24"/>
        </w:rPr>
      </w:r>
      <w:r w:rsidR="00455D98" w:rsidRPr="004140BE">
        <w:rPr>
          <w:rFonts w:ascii="Book Antiqua" w:hAnsi="Book Antiqua" w:cs="Arial"/>
          <w:sz w:val="24"/>
          <w:szCs w:val="24"/>
        </w:rPr>
        <w:fldChar w:fldCharType="end"/>
      </w:r>
      <w:r w:rsidR="00455D98" w:rsidRPr="004140BE">
        <w:rPr>
          <w:rFonts w:ascii="Book Antiqua" w:hAnsi="Book Antiqua" w:cs="Arial"/>
          <w:sz w:val="24"/>
          <w:szCs w:val="24"/>
        </w:rPr>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[8-10]</w:t>
      </w:r>
      <w:r w:rsidR="00455D98" w:rsidRPr="004140BE">
        <w:rPr>
          <w:rFonts w:ascii="Book Antiqua" w:hAnsi="Book Antiqua" w:cs="Arial"/>
          <w:sz w:val="24"/>
          <w:szCs w:val="24"/>
        </w:rPr>
        <w:fldChar w:fldCharType="end"/>
      </w:r>
      <w:r w:rsidRPr="004140BE">
        <w:rPr>
          <w:rFonts w:ascii="Book Antiqua" w:hAnsi="Book Antiqua" w:cs="Arial"/>
          <w:sz w:val="24"/>
          <w:szCs w:val="24"/>
        </w:rPr>
        <w:t>. Noninvasive tests of hepatic fibrosis include laboratory and radiological tests, which have been validated in chronic viral hepatitis, but have not been rigorously assessed in AIH.</w:t>
      </w:r>
      <w:r w:rsidRPr="004140BE">
        <w:rPr>
          <w:rFonts w:ascii="Book Antiqua" w:hAnsi="Book Antiqua"/>
          <w:sz w:val="24"/>
          <w:szCs w:val="24"/>
        </w:rPr>
        <w:t xml:space="preserve"> </w:t>
      </w:r>
      <w:r w:rsidRPr="004140BE">
        <w:rPr>
          <w:rFonts w:ascii="Book Antiqua" w:hAnsi="Book Antiqua" w:cs="Arial"/>
          <w:sz w:val="24"/>
          <w:szCs w:val="24"/>
        </w:rPr>
        <w:t>Laboratory-based methods for staging liver fibrosis include the FibroTest®</w:t>
      </w:r>
      <w:r w:rsidR="00455D98" w:rsidRPr="004140BE">
        <w:rPr>
          <w:rFonts w:ascii="Book Antiqua" w:hAnsi="Book Antiqua" w:cs="Arial"/>
          <w:sz w:val="24"/>
          <w:szCs w:val="24"/>
        </w:rPr>
        <w:fldChar w:fldCharType="begin">
          <w:fldData xml:space="preserve">PEVuZE5vdGU+PENpdGU+PEF1dGhvcj5Qb3luYXJkPC9BdXRob3I+PFllYXI+MjAwMjwvWWVhcj48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</w:fldData>
        </w:fldChar>
      </w:r>
      <w:r w:rsidR="00455D98" w:rsidRPr="004140BE">
        <w:rPr>
          <w:rFonts w:ascii="Book Antiqua" w:hAnsi="Book Antiqua" w:cs="Arial"/>
          <w:sz w:val="24"/>
          <w:szCs w:val="24"/>
        </w:rPr>
        <w:instrText xml:space="preserve"> ADDIN EN.CITE </w:instrText>
      </w:r>
      <w:r w:rsidR="00455D98" w:rsidRPr="004140BE">
        <w:rPr>
          <w:rFonts w:ascii="Book Antiqua" w:hAnsi="Book Antiqua" w:cs="Arial"/>
          <w:sz w:val="24"/>
          <w:szCs w:val="24"/>
        </w:rPr>
        <w:fldChar w:fldCharType="begin">
          <w:fldData xml:space="preserve">PEVuZE5vdGU+PENpdGU+PEF1dGhvcj5Qb3luYXJkPC9BdXRob3I+PFllYXI+MjAwMjwvWWVhcj48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</w:fldData>
        </w:fldChar>
      </w:r>
      <w:r w:rsidR="00455D98" w:rsidRPr="004140BE">
        <w:rPr>
          <w:rFonts w:ascii="Book Antiqua" w:hAnsi="Book Antiqua" w:cs="Arial"/>
          <w:sz w:val="24"/>
          <w:szCs w:val="24"/>
        </w:rPr>
        <w:instrText xml:space="preserve"> ADDIN EN.CITE.DATA </w:instrText>
      </w:r>
      <w:r w:rsidR="00455D98" w:rsidRPr="004140BE">
        <w:rPr>
          <w:rFonts w:ascii="Book Antiqua" w:hAnsi="Book Antiqua" w:cs="Arial"/>
          <w:sz w:val="24"/>
          <w:szCs w:val="24"/>
        </w:rPr>
      </w:r>
      <w:r w:rsidR="00455D98" w:rsidRPr="004140BE">
        <w:rPr>
          <w:rFonts w:ascii="Book Antiqua" w:hAnsi="Book Antiqua" w:cs="Arial"/>
          <w:sz w:val="24"/>
          <w:szCs w:val="24"/>
        </w:rPr>
        <w:fldChar w:fldCharType="end"/>
      </w:r>
      <w:r w:rsidR="00455D98" w:rsidRPr="004140BE">
        <w:rPr>
          <w:rFonts w:ascii="Book Antiqua" w:hAnsi="Book Antiqua" w:cs="Arial"/>
          <w:sz w:val="24"/>
          <w:szCs w:val="24"/>
        </w:rPr>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[11]</w:t>
      </w:r>
      <w:r w:rsidR="00455D98" w:rsidRPr="004140BE">
        <w:rPr>
          <w:rFonts w:ascii="Book Antiqua" w:hAnsi="Book Antiqua" w:cs="Arial"/>
          <w:sz w:val="24"/>
          <w:szCs w:val="24"/>
        </w:rPr>
        <w:fldChar w:fldCharType="end"/>
      </w:r>
      <w:r w:rsidRPr="004140BE">
        <w:rPr>
          <w:rFonts w:ascii="Book Antiqua" w:hAnsi="Book Antiqua" w:cs="Arial"/>
          <w:sz w:val="24"/>
          <w:szCs w:val="24"/>
        </w:rPr>
        <w:t>, the serum aspartate aminotransferase/platelet ratio index (APRI)</w:t>
      </w:r>
      <w:r w:rsidR="00455D98" w:rsidRPr="004140BE">
        <w:rPr>
          <w:rFonts w:ascii="Book Antiqua" w:hAnsi="Book Antiqua" w:cs="Arial"/>
          <w:sz w:val="24"/>
          <w:szCs w:val="24"/>
        </w:rPr>
        <w:fldChar w:fldCharType="begin"/>
      </w:r>
      <w:r w:rsidR="00455D98" w:rsidRPr="004140BE">
        <w:rPr>
          <w:rFonts w:ascii="Book Antiqua" w:hAnsi="Book Antiqua" w:cs="Arial"/>
          <w:sz w:val="24"/>
          <w:szCs w:val="24"/>
        </w:rPr>
        <w:instrText xml:space="preserve"> ADDIN EN.CITE &lt;EndNote&gt;&lt;Cite&gt;&lt;Author&gt;Angulo&lt;/Author&gt;&lt;Year&gt;2013&lt;/Year&gt;&lt;RecNum&gt;7097&lt;/RecNum&gt;&lt;DisplayText&gt;&lt;style face="superscript"&gt;[12]&lt;/style&gt;&lt;/DisplayText&gt;&lt;record&gt;&lt;rec-number&gt;7097&lt;/rec-number&gt;&lt;foreign-keys&gt;&lt;key app="EN" db-id="wrrsstdv10fa5ee5ww1xzv9gzws9srxptwr2" timestamp="1381061156"&gt;7097&lt;/key&gt;&lt;/foreign-keys&gt;&lt;ref-type name="Journal Article"&gt;17&lt;/ref-type&gt;&lt;contributors&gt;&lt;authors&gt;&lt;author&gt;Angulo, P.&lt;/author&gt;&lt;author&gt;Bugianesi, E.&lt;/author&gt;&lt;author&gt;Bjornsson, E. S.&lt;/author&gt;&lt;author&gt;Charatcharoenwitthaya, P.&lt;/author&gt;&lt;author&gt;Mills, P. R.&lt;/author&gt;&lt;author&gt;Barrera, F.&lt;/author&gt;&lt;author&gt;Haflidadottir, S.&lt;/author&gt;&lt;author&gt;Day, C. P.&lt;/author&gt;&lt;author&gt;George, J.&lt;/author&gt;&lt;/authors&gt;&lt;/contributors&gt;&lt;auth-address&gt;Division of Digestive Diseases and Nutrition, University of Kentucky Medical Center, Lexington, Kentucky. Electronic address: paul.angulo@uky.edu.&lt;/auth-address&gt;&lt;titles&gt;&lt;title&gt;Simple Noninvasive Systems Predict Long-term Outcomes of Patients With Nonalcoholic Fatty Liver Disease&lt;/title&gt;&lt;secondary-title&gt;Gastroenterology&lt;/secondary-title&gt;&lt;alt-title&gt;Gastroenterology&lt;/alt-title&gt;&lt;/titles&gt;&lt;periodical&gt;&lt;full-title&gt;Gastroenterology&lt;/full-title&gt;&lt;abbr-1&gt;Gastroenterology&lt;/abbr-1&gt;&lt;abbr-2&gt;Gastroenterology&lt;/abbr-2&gt;&lt;/periodical&gt;&lt;alt-periodical&gt;&lt;full-title&gt;Gastroenterology&lt;/full-title&gt;&lt;abbr-1&gt;Gastroenterology&lt;/abbr-1&gt;&lt;abbr-2&gt;Gastroenterology&lt;/abbr-2&gt;&lt;/alt-periodical&gt;&lt;pages&gt;782-789&lt;/pages&gt;&lt;volume&gt;145&lt;/volume&gt;&lt;number&gt;4&lt;/number&gt;&lt;edition&gt;2013/07/19&lt;/edition&gt;&lt;dates&gt;&lt;year&gt;2013&lt;/year&gt;&lt;pub-dates&gt;&lt;date&gt;Oct&lt;/date&gt;&lt;/pub-dates&gt;&lt;/dates&gt;&lt;isbn&gt;1528-0012 (Electronic)&amp;#xD;0016-5085 (Linking)&lt;/isbn&gt;&lt;accession-num&gt;23860502&lt;/accession-num&gt;&lt;urls&gt;&lt;related-urls&gt;&lt;url&gt;http://www.ncbi.nlm.nih.gov/pubmed/23860502&lt;/url&gt;&lt;/related-urls&gt;&lt;/urls&gt;&lt;electronic-resource-num&gt;10.1053/j.gastro.2013.06.057&lt;/electronic-resource-num&gt;&lt;language&gt;eng&lt;/language&gt;&lt;/record&gt;&lt;/Cite&gt;&lt;/EndNote&gt;</w:instrText>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[12]</w:t>
      </w:r>
      <w:r w:rsidR="00455D98" w:rsidRPr="004140BE">
        <w:rPr>
          <w:rFonts w:ascii="Book Antiqua" w:hAnsi="Book Antiqua" w:cs="Arial"/>
          <w:sz w:val="24"/>
          <w:szCs w:val="24"/>
        </w:rPr>
        <w:fldChar w:fldCharType="end"/>
      </w:r>
      <w:r w:rsidRPr="004140BE">
        <w:rPr>
          <w:rFonts w:ascii="Book Antiqua" w:hAnsi="Book Antiqua" w:cs="Arial"/>
          <w:sz w:val="24"/>
          <w:szCs w:val="24"/>
        </w:rPr>
        <w:t>, the Fibrosis 4 (FIB-4) test</w:t>
      </w:r>
      <w:r w:rsidR="00455D98" w:rsidRPr="004140BE">
        <w:rPr>
          <w:rFonts w:ascii="Book Antiqua" w:hAnsi="Book Antiqua" w:cs="Arial"/>
          <w:sz w:val="24"/>
          <w:szCs w:val="24"/>
        </w:rPr>
        <w:fldChar w:fldCharType="begin">
          <w:fldData xml:space="preserve">PEVuZE5vdGU+PENpdGU+PEF1dGhvcj5TaGFoPC9BdXRob3I+PFllYXI+MjAwOTwvWWVhcj48UmVj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</w:fldData>
        </w:fldChar>
      </w:r>
      <w:r w:rsidR="00455D98" w:rsidRPr="004140BE">
        <w:rPr>
          <w:rFonts w:ascii="Book Antiqua" w:hAnsi="Book Antiqua" w:cs="Arial"/>
          <w:sz w:val="24"/>
          <w:szCs w:val="24"/>
        </w:rPr>
        <w:instrText xml:space="preserve"> ADDIN EN.CITE </w:instrText>
      </w:r>
      <w:r w:rsidR="00455D98" w:rsidRPr="004140BE">
        <w:rPr>
          <w:rFonts w:ascii="Book Antiqua" w:hAnsi="Book Antiqua" w:cs="Arial"/>
          <w:sz w:val="24"/>
          <w:szCs w:val="24"/>
        </w:rPr>
        <w:fldChar w:fldCharType="begin">
          <w:fldData xml:space="preserve">PEVuZE5vdGU+PENpdGU+PEF1dGhvcj5TaGFoPC9BdXRob3I+PFllYXI+MjAwOTwvWWVhcj48UmVj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</w:fldData>
        </w:fldChar>
      </w:r>
      <w:r w:rsidR="00455D98" w:rsidRPr="004140BE">
        <w:rPr>
          <w:rFonts w:ascii="Book Antiqua" w:hAnsi="Book Antiqua" w:cs="Arial"/>
          <w:sz w:val="24"/>
          <w:szCs w:val="24"/>
        </w:rPr>
        <w:instrText xml:space="preserve"> ADDIN EN.CITE.DATA </w:instrText>
      </w:r>
      <w:r w:rsidR="00455D98" w:rsidRPr="004140BE">
        <w:rPr>
          <w:rFonts w:ascii="Book Antiqua" w:hAnsi="Book Antiqua" w:cs="Arial"/>
          <w:sz w:val="24"/>
          <w:szCs w:val="24"/>
        </w:rPr>
      </w:r>
      <w:r w:rsidR="00455D98" w:rsidRPr="004140BE">
        <w:rPr>
          <w:rFonts w:ascii="Book Antiqua" w:hAnsi="Book Antiqua" w:cs="Arial"/>
          <w:sz w:val="24"/>
          <w:szCs w:val="24"/>
        </w:rPr>
        <w:fldChar w:fldCharType="end"/>
      </w:r>
      <w:r w:rsidR="00455D98" w:rsidRPr="004140BE">
        <w:rPr>
          <w:rFonts w:ascii="Book Antiqua" w:hAnsi="Book Antiqua" w:cs="Arial"/>
          <w:sz w:val="24"/>
          <w:szCs w:val="24"/>
        </w:rPr>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[13]</w:t>
      </w:r>
      <w:r w:rsidR="00455D98" w:rsidRPr="004140BE">
        <w:rPr>
          <w:rFonts w:ascii="Book Antiqua" w:hAnsi="Book Antiqua" w:cs="Arial"/>
          <w:sz w:val="24"/>
          <w:szCs w:val="24"/>
        </w:rPr>
        <w:fldChar w:fldCharType="end"/>
      </w:r>
      <w:r w:rsidRPr="004140BE">
        <w:rPr>
          <w:rFonts w:ascii="Book Antiqua" w:hAnsi="Book Antiqua" w:cs="Arial"/>
          <w:sz w:val="24"/>
          <w:szCs w:val="24"/>
        </w:rPr>
        <w:t>, and the enhanced liver fibrosis (ELF) test</w:t>
      </w:r>
      <w:r w:rsidR="00455D98" w:rsidRPr="004140BE">
        <w:rPr>
          <w:rFonts w:ascii="Book Antiqua" w:hAnsi="Book Antiqua" w:cs="Arial"/>
          <w:sz w:val="24"/>
          <w:szCs w:val="24"/>
        </w:rPr>
        <w:fldChar w:fldCharType="begin">
          <w:fldData xml:space="preserve">PEVuZE5vdGU+PENpdGU+PEF1dGhvcj5QYXJrZXM8L0F1dGhvcj48WWVhcj4yMDExPC9ZZWFyPjxS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</w:fldData>
        </w:fldChar>
      </w:r>
      <w:r w:rsidR="00455D98" w:rsidRPr="004140BE">
        <w:rPr>
          <w:rFonts w:ascii="Book Antiqua" w:hAnsi="Book Antiqua" w:cs="Arial"/>
          <w:sz w:val="24"/>
          <w:szCs w:val="24"/>
        </w:rPr>
        <w:instrText xml:space="preserve"> ADDIN EN.CITE </w:instrText>
      </w:r>
      <w:r w:rsidR="00455D98" w:rsidRPr="004140BE">
        <w:rPr>
          <w:rFonts w:ascii="Book Antiqua" w:hAnsi="Book Antiqua" w:cs="Arial"/>
          <w:sz w:val="24"/>
          <w:szCs w:val="24"/>
        </w:rPr>
        <w:fldChar w:fldCharType="begin">
          <w:fldData xml:space="preserve">PEVuZE5vdGU+PENpdGU+PEF1dGhvcj5QYXJrZXM8L0F1dGhvcj48WWVhcj4yMDExPC9ZZWFyPjxS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</w:fldData>
        </w:fldChar>
      </w:r>
      <w:r w:rsidR="00455D98" w:rsidRPr="004140BE">
        <w:rPr>
          <w:rFonts w:ascii="Book Antiqua" w:hAnsi="Book Antiqua" w:cs="Arial"/>
          <w:sz w:val="24"/>
          <w:szCs w:val="24"/>
        </w:rPr>
        <w:instrText xml:space="preserve"> ADDIN EN.CITE.DATA </w:instrText>
      </w:r>
      <w:r w:rsidR="00455D98" w:rsidRPr="004140BE">
        <w:rPr>
          <w:rFonts w:ascii="Book Antiqua" w:hAnsi="Book Antiqua" w:cs="Arial"/>
          <w:sz w:val="24"/>
          <w:szCs w:val="24"/>
        </w:rPr>
      </w:r>
      <w:r w:rsidR="00455D98" w:rsidRPr="004140BE">
        <w:rPr>
          <w:rFonts w:ascii="Book Antiqua" w:hAnsi="Book Antiqua" w:cs="Arial"/>
          <w:sz w:val="24"/>
          <w:szCs w:val="24"/>
        </w:rPr>
        <w:fldChar w:fldCharType="end"/>
      </w:r>
      <w:r w:rsidR="00455D98" w:rsidRPr="004140BE">
        <w:rPr>
          <w:rFonts w:ascii="Book Antiqua" w:hAnsi="Book Antiqua" w:cs="Arial"/>
          <w:sz w:val="24"/>
          <w:szCs w:val="24"/>
        </w:rPr>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[14]</w:t>
      </w:r>
      <w:r w:rsidR="00455D98" w:rsidRPr="004140BE">
        <w:rPr>
          <w:rFonts w:ascii="Book Antiqua" w:hAnsi="Book Antiqua" w:cs="Arial"/>
          <w:sz w:val="24"/>
          <w:szCs w:val="24"/>
        </w:rPr>
        <w:fldChar w:fldCharType="end"/>
      </w:r>
      <w:r w:rsidRPr="004140BE">
        <w:rPr>
          <w:rFonts w:ascii="Book Antiqua" w:hAnsi="Book Antiqua" w:cs="Arial"/>
          <w:sz w:val="24"/>
          <w:szCs w:val="24"/>
        </w:rPr>
        <w:t>. These tests may detect cirrhosis, but their ability to reflect the stages of fibrosis in AIH is uncertain</w:t>
      </w:r>
      <w:r w:rsidR="00455D98" w:rsidRPr="004140BE">
        <w:rPr>
          <w:rFonts w:ascii="Book Antiqua" w:eastAsiaTheme="minorHAnsi" w:hAnsi="Book Antiqua" w:cs="Arial"/>
          <w:kern w:val="0"/>
          <w:sz w:val="24"/>
          <w:szCs w:val="24"/>
          <w:lang w:eastAsia="en-US"/>
        </w:rPr>
        <w:fldChar w:fldCharType="begin">
          <w:fldData xml:space="preserve">PEVuZE5vdGU+PENpdGU+PEF1dGhvcj5HdXRrb3dza2k8L0F1dGhvcj48WWVhcj4yMDEzPC9ZZWFy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</w:fldData>
        </w:fldChar>
      </w:r>
      <w:r w:rsidR="00455D98" w:rsidRPr="004140BE">
        <w:rPr>
          <w:rFonts w:ascii="Book Antiqua" w:eastAsiaTheme="minorHAnsi" w:hAnsi="Book Antiqua" w:cs="Arial"/>
          <w:kern w:val="0"/>
          <w:sz w:val="24"/>
          <w:szCs w:val="24"/>
          <w:lang w:eastAsia="en-US"/>
        </w:rPr>
        <w:instrText xml:space="preserve"> ADDIN EN.CITE </w:instrText>
      </w:r>
      <w:r w:rsidR="00455D98" w:rsidRPr="004140BE">
        <w:rPr>
          <w:rFonts w:ascii="Book Antiqua" w:eastAsiaTheme="minorHAnsi" w:hAnsi="Book Antiqua" w:cs="Arial"/>
          <w:kern w:val="0"/>
          <w:sz w:val="24"/>
          <w:szCs w:val="24"/>
          <w:lang w:eastAsia="en-US"/>
        </w:rPr>
        <w:fldChar w:fldCharType="begin">
          <w:fldData xml:space="preserve">PEVuZE5vdGU+PENpdGU+PEF1dGhvcj5HdXRrb3dza2k8L0F1dGhvcj48WWVhcj4yMDEzPC9ZZWFy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</w:fldData>
        </w:fldChar>
      </w:r>
      <w:r w:rsidR="00455D98" w:rsidRPr="004140BE">
        <w:rPr>
          <w:rFonts w:ascii="Book Antiqua" w:eastAsiaTheme="minorHAnsi" w:hAnsi="Book Antiqua" w:cs="Arial"/>
          <w:kern w:val="0"/>
          <w:sz w:val="24"/>
          <w:szCs w:val="24"/>
          <w:lang w:eastAsia="en-US"/>
        </w:rPr>
        <w:instrText xml:space="preserve"> ADDIN EN.CITE.DATA </w:instrText>
      </w:r>
      <w:r w:rsidR="00455D98" w:rsidRPr="004140BE">
        <w:rPr>
          <w:rFonts w:ascii="Book Antiqua" w:eastAsiaTheme="minorHAnsi" w:hAnsi="Book Antiqua" w:cs="Arial"/>
          <w:kern w:val="0"/>
          <w:sz w:val="24"/>
          <w:szCs w:val="24"/>
          <w:lang w:eastAsia="en-US"/>
        </w:rPr>
      </w:r>
      <w:r w:rsidR="00455D98" w:rsidRPr="004140BE">
        <w:rPr>
          <w:rFonts w:ascii="Book Antiqua" w:eastAsiaTheme="minorHAnsi" w:hAnsi="Book Antiqua" w:cs="Arial"/>
          <w:kern w:val="0"/>
          <w:sz w:val="24"/>
          <w:szCs w:val="24"/>
          <w:lang w:eastAsia="en-US"/>
        </w:rPr>
        <w:fldChar w:fldCharType="end"/>
      </w:r>
      <w:r w:rsidR="00455D98" w:rsidRPr="004140BE">
        <w:rPr>
          <w:rFonts w:ascii="Book Antiqua" w:eastAsiaTheme="minorHAnsi" w:hAnsi="Book Antiqua" w:cs="Arial"/>
          <w:kern w:val="0"/>
          <w:sz w:val="24"/>
          <w:szCs w:val="24"/>
          <w:lang w:eastAsia="en-US"/>
        </w:rPr>
      </w:r>
      <w:r w:rsidR="00455D98" w:rsidRPr="004140BE">
        <w:rPr>
          <w:rFonts w:ascii="Book Antiqua" w:eastAsiaTheme="minorHAnsi" w:hAnsi="Book Antiqua" w:cs="Arial"/>
          <w:kern w:val="0"/>
          <w:sz w:val="24"/>
          <w:szCs w:val="24"/>
          <w:lang w:eastAsia="en-US"/>
        </w:rPr>
        <w:fldChar w:fldCharType="separate"/>
      </w:r>
      <w:r w:rsidR="00455D98" w:rsidRPr="004140BE">
        <w:rPr>
          <w:rFonts w:ascii="Book Antiqua" w:eastAsiaTheme="minorHAnsi" w:hAnsi="Book Antiqua" w:cs="Arial"/>
          <w:noProof/>
          <w:kern w:val="0"/>
          <w:sz w:val="24"/>
          <w:szCs w:val="24"/>
          <w:vertAlign w:val="superscript"/>
          <w:lang w:eastAsia="en-US"/>
        </w:rPr>
        <w:t>[15,16]</w:t>
      </w:r>
      <w:r w:rsidR="00455D98" w:rsidRPr="004140BE">
        <w:rPr>
          <w:rFonts w:ascii="Book Antiqua" w:eastAsiaTheme="minorHAnsi" w:hAnsi="Book Antiqua" w:cs="Arial"/>
          <w:kern w:val="0"/>
          <w:sz w:val="24"/>
          <w:szCs w:val="24"/>
          <w:lang w:eastAsia="en-US"/>
        </w:rPr>
        <w:fldChar w:fldCharType="end"/>
      </w:r>
      <w:r w:rsidR="00455D98" w:rsidRPr="004140BE">
        <w:rPr>
          <w:rFonts w:ascii="Book Antiqua" w:hAnsi="Book Antiqua" w:cs="Arial"/>
          <w:sz w:val="24"/>
          <w:szCs w:val="24"/>
        </w:rPr>
        <w:t>.</w:t>
      </w:r>
    </w:p>
    <w:p w14:paraId="1B9C6D68" w14:textId="09EB1A6A" w:rsidR="00E15A28" w:rsidRPr="004140BE" w:rsidRDefault="00E15A28" w:rsidP="00455D98">
      <w:pPr>
        <w:widowControl/>
        <w:autoSpaceDE w:val="0"/>
        <w:autoSpaceDN w:val="0"/>
        <w:adjustRightInd w:val="0"/>
        <w:snapToGrid w:val="0"/>
        <w:spacing w:line="360" w:lineRule="auto"/>
        <w:ind w:firstLineChars="100" w:firstLine="240"/>
        <w:rPr>
          <w:rFonts w:ascii="Book Antiqua" w:hAnsi="Book Antiqua" w:cs="Arial"/>
          <w:sz w:val="24"/>
          <w:szCs w:val="24"/>
        </w:rPr>
      </w:pPr>
      <w:r w:rsidRPr="004140BE">
        <w:rPr>
          <w:rFonts w:ascii="Book Antiqua" w:hAnsi="Book Antiqua" w:cs="Arial"/>
          <w:sz w:val="24"/>
          <w:szCs w:val="24"/>
        </w:rPr>
        <w:t xml:space="preserve">The radiological tests of hepatic fibrosis include </w:t>
      </w:r>
      <w:r w:rsidR="0081330B" w:rsidRPr="004140BE">
        <w:rPr>
          <w:rFonts w:ascii="Book Antiqua" w:hAnsi="Book Antiqua" w:cs="Arial"/>
          <w:sz w:val="24"/>
          <w:szCs w:val="24"/>
        </w:rPr>
        <w:t>transient</w:t>
      </w:r>
      <w:r w:rsidRPr="004140BE">
        <w:rPr>
          <w:rFonts w:ascii="Book Antiqua" w:hAnsi="Book Antiqua" w:cs="Arial"/>
          <w:sz w:val="24"/>
          <w:szCs w:val="24"/>
        </w:rPr>
        <w:t xml:space="preserve"> elastography by ultrasonography (TE), </w:t>
      </w:r>
      <w:r w:rsidR="005741BC" w:rsidRPr="004140BE">
        <w:rPr>
          <w:rFonts w:ascii="Book Antiqua" w:hAnsi="Book Antiqua" w:cs="Arial"/>
          <w:sz w:val="24"/>
          <w:szCs w:val="24"/>
        </w:rPr>
        <w:t xml:space="preserve">acoustic radiation force impulse (ARFI) imaging, and </w:t>
      </w:r>
      <w:r w:rsidRPr="004140BE">
        <w:rPr>
          <w:rFonts w:ascii="Book Antiqua" w:hAnsi="Book Antiqua" w:cs="Arial"/>
          <w:sz w:val="24"/>
          <w:szCs w:val="24"/>
        </w:rPr>
        <w:t xml:space="preserve">magnetic resonance elastography (MRE). TE has had high sensitivity and specificity for advanced stages of fibrosis and cirrhosis in chronic viral hepatitis, but </w:t>
      </w:r>
      <w:r w:rsidR="005741BC" w:rsidRPr="004140BE">
        <w:rPr>
          <w:rFonts w:ascii="Book Antiqua" w:hAnsi="Book Antiqua" w:cs="Arial"/>
          <w:sz w:val="24"/>
          <w:szCs w:val="24"/>
        </w:rPr>
        <w:t>its performance may differ in AIH</w:t>
      </w:r>
      <w:r w:rsidR="00455D98" w:rsidRPr="004140BE">
        <w:rPr>
          <w:rFonts w:ascii="Book Antiqua" w:hAnsi="Book Antiqua" w:cs="Arial"/>
          <w:sz w:val="24"/>
          <w:szCs w:val="24"/>
        </w:rPr>
        <w:fldChar w:fldCharType="begin">
          <w:fldData xml:space="preserve">PEVuZE5vdGU+PENpdGU+PEF1dGhvcj5TYW5kcmluPC9BdXRob3I+PFllYXI+MjAwMzwvWWVhcj48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</w:fldData>
        </w:fldChar>
      </w:r>
      <w:r w:rsidR="00455D98" w:rsidRPr="004140BE">
        <w:rPr>
          <w:rFonts w:ascii="Book Antiqua" w:hAnsi="Book Antiqua" w:cs="Arial"/>
          <w:sz w:val="24"/>
          <w:szCs w:val="24"/>
        </w:rPr>
        <w:instrText xml:space="preserve"> ADDIN EN.CITE </w:instrText>
      </w:r>
      <w:r w:rsidR="00455D98" w:rsidRPr="004140BE">
        <w:rPr>
          <w:rFonts w:ascii="Book Antiqua" w:hAnsi="Book Antiqua" w:cs="Arial"/>
          <w:sz w:val="24"/>
          <w:szCs w:val="24"/>
        </w:rPr>
        <w:fldChar w:fldCharType="begin">
          <w:fldData xml:space="preserve">PEVuZE5vdGU+PENpdGU+PEF1dGhvcj5TYW5kcmluPC9BdXRob3I+PFllYXI+MjAwMzwvWWVhcj48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</w:fldData>
        </w:fldChar>
      </w:r>
      <w:r w:rsidR="00455D98" w:rsidRPr="004140BE">
        <w:rPr>
          <w:rFonts w:ascii="Book Antiqua" w:hAnsi="Book Antiqua" w:cs="Arial"/>
          <w:sz w:val="24"/>
          <w:szCs w:val="24"/>
        </w:rPr>
        <w:instrText xml:space="preserve"> ADDIN EN.CITE.DATA </w:instrText>
      </w:r>
      <w:r w:rsidR="00455D98" w:rsidRPr="004140BE">
        <w:rPr>
          <w:rFonts w:ascii="Book Antiqua" w:hAnsi="Book Antiqua" w:cs="Arial"/>
          <w:sz w:val="24"/>
          <w:szCs w:val="24"/>
        </w:rPr>
      </w:r>
      <w:r w:rsidR="00455D98" w:rsidRPr="004140BE">
        <w:rPr>
          <w:rFonts w:ascii="Book Antiqua" w:hAnsi="Book Antiqua" w:cs="Arial"/>
          <w:sz w:val="24"/>
          <w:szCs w:val="24"/>
        </w:rPr>
        <w:fldChar w:fldCharType="end"/>
      </w:r>
      <w:r w:rsidR="00455D98" w:rsidRPr="004140BE">
        <w:rPr>
          <w:rFonts w:ascii="Book Antiqua" w:hAnsi="Book Antiqua" w:cs="Arial"/>
          <w:sz w:val="24"/>
          <w:szCs w:val="24"/>
        </w:rPr>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[17,18]</w:t>
      </w:r>
      <w:r w:rsidR="00455D98" w:rsidRPr="004140BE">
        <w:rPr>
          <w:rFonts w:ascii="Book Antiqua" w:hAnsi="Book Antiqua" w:cs="Arial"/>
          <w:sz w:val="24"/>
          <w:szCs w:val="24"/>
        </w:rPr>
        <w:fldChar w:fldCharType="end"/>
      </w:r>
      <w:r w:rsidRPr="004140BE">
        <w:rPr>
          <w:rFonts w:ascii="Book Antiqua" w:hAnsi="Book Antiqua" w:cs="Arial"/>
          <w:sz w:val="24"/>
          <w:szCs w:val="24"/>
        </w:rPr>
        <w:t>.</w:t>
      </w:r>
      <w:r w:rsidR="00455D98" w:rsidRPr="004140BE">
        <w:rPr>
          <w:rFonts w:ascii="Book Antiqua" w:hAnsi="Book Antiqua" w:cs="Arial"/>
          <w:sz w:val="24"/>
          <w:szCs w:val="24"/>
        </w:rPr>
        <w:t xml:space="preserve"> </w:t>
      </w:r>
      <w:r w:rsidR="00082615">
        <w:rPr>
          <w:rFonts w:ascii="Book Antiqua" w:hAnsi="Book Antiqua" w:cs="Arial"/>
          <w:sz w:val="24"/>
          <w:szCs w:val="24"/>
        </w:rPr>
        <w:t xml:space="preserve">Serum </w:t>
      </w:r>
      <w:r w:rsidR="00415D2E">
        <w:rPr>
          <w:rFonts w:ascii="Book Antiqua" w:hAnsi="Book Antiqua" w:cs="Arial"/>
          <w:sz w:val="24"/>
          <w:szCs w:val="24"/>
        </w:rPr>
        <w:t>a</w:t>
      </w:r>
      <w:r w:rsidR="00082615">
        <w:rPr>
          <w:rFonts w:ascii="Book Antiqua" w:hAnsi="Book Antiqua" w:cs="Arial"/>
          <w:sz w:val="24"/>
          <w:szCs w:val="24"/>
        </w:rPr>
        <w:t xml:space="preserve">lanine </w:t>
      </w:r>
      <w:r w:rsidR="00415D2E">
        <w:rPr>
          <w:rFonts w:ascii="Book Antiqua" w:hAnsi="Book Antiqua" w:cs="Arial"/>
          <w:sz w:val="24"/>
          <w:szCs w:val="24"/>
        </w:rPr>
        <w:t>a</w:t>
      </w:r>
      <w:r w:rsidR="00082615">
        <w:rPr>
          <w:rFonts w:ascii="Book Antiqua" w:hAnsi="Book Antiqua" w:cs="Arial"/>
          <w:sz w:val="24"/>
          <w:szCs w:val="24"/>
        </w:rPr>
        <w:t>minotransferase (</w:t>
      </w:r>
      <w:r w:rsidRPr="004140BE">
        <w:rPr>
          <w:rFonts w:ascii="Book Antiqua" w:hAnsi="Book Antiqua" w:cs="Arial"/>
          <w:sz w:val="24"/>
          <w:szCs w:val="24"/>
        </w:rPr>
        <w:t>ALT</w:t>
      </w:r>
      <w:r w:rsidR="00082615">
        <w:rPr>
          <w:rFonts w:ascii="Book Antiqua" w:hAnsi="Book Antiqua" w:cs="Arial"/>
          <w:sz w:val="24"/>
          <w:szCs w:val="24"/>
        </w:rPr>
        <w:t>)</w:t>
      </w:r>
      <w:r w:rsidRPr="004140BE">
        <w:rPr>
          <w:rFonts w:ascii="Book Antiqua" w:hAnsi="Book Antiqua" w:cs="Arial"/>
          <w:sz w:val="24"/>
          <w:szCs w:val="24"/>
        </w:rPr>
        <w:t xml:space="preserve"> levels greater than twice the normal limit have reduced the accuracy of TE in detecting early stages of fibrosis in chronic hepatitis B, and AIH is characterized by chronic inflammation of fluctuating intensity</w:t>
      </w:r>
      <w:r w:rsidR="00455D98" w:rsidRPr="004140BE">
        <w:rPr>
          <w:rFonts w:ascii="Book Antiqua" w:hAnsi="Book Antiqua" w:cs="Arial"/>
          <w:sz w:val="24"/>
          <w:szCs w:val="24"/>
        </w:rPr>
        <w:fldChar w:fldCharType="begin">
          <w:fldData xml:space="preserve">PEVuZE5vdGU+PENpdGU+PEF1dGhvcj5LaW08L0F1dGhvcj48WWVhcj4yMDEwPC9ZZWFyPjxSZWNO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</w:fldData>
        </w:fldChar>
      </w:r>
      <w:r w:rsidR="00455D98" w:rsidRPr="004140BE">
        <w:rPr>
          <w:rFonts w:ascii="Book Antiqua" w:hAnsi="Book Antiqua" w:cs="Arial"/>
          <w:sz w:val="24"/>
          <w:szCs w:val="24"/>
        </w:rPr>
        <w:instrText xml:space="preserve"> ADDIN EN.CITE </w:instrText>
      </w:r>
      <w:r w:rsidR="00455D98" w:rsidRPr="004140BE">
        <w:rPr>
          <w:rFonts w:ascii="Book Antiqua" w:hAnsi="Book Antiqua" w:cs="Arial"/>
          <w:sz w:val="24"/>
          <w:szCs w:val="24"/>
        </w:rPr>
        <w:fldChar w:fldCharType="begin">
          <w:fldData xml:space="preserve">PEVuZE5vdGU+PENpdGU+PEF1dGhvcj5LaW08L0F1dGhvcj48WWVhcj4yMDEwPC9ZZWFyPjxSZWNO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</w:fldData>
        </w:fldChar>
      </w:r>
      <w:r w:rsidR="00455D98" w:rsidRPr="004140BE">
        <w:rPr>
          <w:rFonts w:ascii="Book Antiqua" w:hAnsi="Book Antiqua" w:cs="Arial"/>
          <w:sz w:val="24"/>
          <w:szCs w:val="24"/>
        </w:rPr>
        <w:instrText xml:space="preserve"> ADDIN EN.CITE.DATA </w:instrText>
      </w:r>
      <w:r w:rsidR="00455D98" w:rsidRPr="004140BE">
        <w:rPr>
          <w:rFonts w:ascii="Book Antiqua" w:hAnsi="Book Antiqua" w:cs="Arial"/>
          <w:sz w:val="24"/>
          <w:szCs w:val="24"/>
        </w:rPr>
      </w:r>
      <w:r w:rsidR="00455D98" w:rsidRPr="004140BE">
        <w:rPr>
          <w:rFonts w:ascii="Book Antiqua" w:hAnsi="Book Antiqua" w:cs="Arial"/>
          <w:sz w:val="24"/>
          <w:szCs w:val="24"/>
        </w:rPr>
        <w:fldChar w:fldCharType="end"/>
      </w:r>
      <w:r w:rsidR="00455D98" w:rsidRPr="004140BE">
        <w:rPr>
          <w:rFonts w:ascii="Book Antiqua" w:hAnsi="Book Antiqua" w:cs="Arial"/>
          <w:sz w:val="24"/>
          <w:szCs w:val="24"/>
        </w:rPr>
      </w:r>
      <w:r w:rsidR="00455D98" w:rsidRPr="004140BE">
        <w:rPr>
          <w:rFonts w:ascii="Book Antiqua" w:hAnsi="Book Antiqua" w:cs="Arial"/>
          <w:sz w:val="24"/>
          <w:szCs w:val="24"/>
        </w:rPr>
        <w:fldChar w:fldCharType="separate"/>
      </w:r>
      <w:r w:rsidR="00455D98" w:rsidRPr="004140BE">
        <w:rPr>
          <w:rFonts w:ascii="Book Antiqua" w:hAnsi="Book Antiqua" w:cs="Arial"/>
          <w:noProof/>
          <w:sz w:val="24"/>
          <w:szCs w:val="24"/>
          <w:vertAlign w:val="superscript"/>
        </w:rPr>
        <w:t>[19,20]</w:t>
      </w:r>
      <w:r w:rsidR="00455D98" w:rsidRPr="004140BE">
        <w:rPr>
          <w:rFonts w:ascii="Book Antiqua" w:hAnsi="Book Antiqua" w:cs="Arial"/>
          <w:sz w:val="24"/>
          <w:szCs w:val="24"/>
        </w:rPr>
        <w:fldChar w:fldCharType="end"/>
      </w:r>
      <w:r w:rsidRPr="004140BE">
        <w:rPr>
          <w:rFonts w:ascii="Book Antiqua" w:hAnsi="Book Antiqua" w:cs="Arial"/>
          <w:sz w:val="24"/>
          <w:szCs w:val="24"/>
        </w:rPr>
        <w:t>.</w:t>
      </w:r>
      <w:r w:rsidR="00455D98" w:rsidRPr="004140BE">
        <w:rPr>
          <w:rFonts w:ascii="Book Antiqua" w:hAnsi="Book Antiqua" w:cs="Arial"/>
          <w:sz w:val="24"/>
          <w:szCs w:val="24"/>
        </w:rPr>
        <w:t xml:space="preserve"> </w:t>
      </w:r>
      <w:r w:rsidRPr="004140BE">
        <w:rPr>
          <w:rFonts w:ascii="Book Antiqua" w:hAnsi="Book Antiqua" w:cs="Arial"/>
          <w:sz w:val="24"/>
          <w:szCs w:val="24"/>
        </w:rPr>
        <w:t>Acute liver damage, as may occur in AIH, can also increase liver stiffness (LS) to levels suggestive of cirrhosis</w:t>
      </w:r>
      <w:r w:rsidR="00981B1B" w:rsidRPr="004140BE">
        <w:rPr>
          <w:rFonts w:ascii="Book Antiqua" w:hAnsi="Book Antiqua" w:cs="Arial"/>
          <w:sz w:val="24"/>
          <w:szCs w:val="24"/>
        </w:rPr>
        <w:t>,</w:t>
      </w:r>
      <w:r w:rsidRPr="004140BE">
        <w:rPr>
          <w:rFonts w:ascii="Book Antiqua" w:hAnsi="Book Antiqua" w:cs="Arial"/>
          <w:sz w:val="24"/>
          <w:szCs w:val="24"/>
        </w:rPr>
        <w:t xml:space="preserve"> only to resolve spontaneously with recovery</w:t>
      </w:r>
      <w:r w:rsidR="00745B2C" w:rsidRPr="004140BE">
        <w:rPr>
          <w:rFonts w:ascii="Book Antiqua" w:hAnsi="Book Antiqua" w:cs="Arial"/>
          <w:sz w:val="24"/>
          <w:szCs w:val="24"/>
        </w:rPr>
        <w:fldChar w:fldCharType="begin">
          <w:fldData xml:space="preserve">PEVuZE5vdGU+PENpdGU+PEF1dGhvcj5TYWdpcjwvQXV0aG9yPjxZZWFyPjIwMDg8L1llYXI+PFJl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</w:fldData>
        </w:fldChar>
      </w:r>
      <w:r w:rsidR="00745B2C" w:rsidRPr="004140BE">
        <w:rPr>
          <w:rFonts w:ascii="Book Antiqua" w:hAnsi="Book Antiqua" w:cs="Arial"/>
          <w:sz w:val="24"/>
          <w:szCs w:val="24"/>
        </w:rPr>
        <w:instrText xml:space="preserve"> ADDIN EN.CITE </w:instrText>
      </w:r>
      <w:r w:rsidR="00745B2C" w:rsidRPr="004140BE">
        <w:rPr>
          <w:rFonts w:ascii="Book Antiqua" w:hAnsi="Book Antiqua" w:cs="Arial"/>
          <w:sz w:val="24"/>
          <w:szCs w:val="24"/>
        </w:rPr>
        <w:fldChar w:fldCharType="begin">
          <w:fldData xml:space="preserve">PEVuZE5vdGU+PENpdGU+PEF1dGhvcj5TYWdpcjwvQXV0aG9yPjxZZWFyPjIwMDg8L1llYXI+PFJl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</w:fldData>
        </w:fldChar>
      </w:r>
      <w:r w:rsidR="00745B2C" w:rsidRPr="004140BE">
        <w:rPr>
          <w:rFonts w:ascii="Book Antiqua" w:hAnsi="Book Antiqua" w:cs="Arial"/>
          <w:sz w:val="24"/>
          <w:szCs w:val="24"/>
        </w:rPr>
        <w:instrText xml:space="preserve"> ADDIN EN.CITE.DATA </w:instrText>
      </w:r>
      <w:r w:rsidR="00745B2C" w:rsidRPr="004140BE">
        <w:rPr>
          <w:rFonts w:ascii="Book Antiqua" w:hAnsi="Book Antiqua" w:cs="Arial"/>
          <w:sz w:val="24"/>
          <w:szCs w:val="24"/>
        </w:rPr>
      </w:r>
      <w:r w:rsidR="00745B2C" w:rsidRPr="004140BE">
        <w:rPr>
          <w:rFonts w:ascii="Book Antiqua" w:hAnsi="Book Antiqua" w:cs="Arial"/>
          <w:sz w:val="24"/>
          <w:szCs w:val="24"/>
        </w:rPr>
        <w:fldChar w:fldCharType="end"/>
      </w:r>
      <w:r w:rsidR="00745B2C" w:rsidRPr="004140BE">
        <w:rPr>
          <w:rFonts w:ascii="Book Antiqua" w:hAnsi="Book Antiqua" w:cs="Arial"/>
          <w:sz w:val="24"/>
          <w:szCs w:val="24"/>
        </w:rPr>
      </w:r>
      <w:r w:rsidR="00745B2C" w:rsidRPr="004140BE">
        <w:rPr>
          <w:rFonts w:ascii="Book Antiqua" w:hAnsi="Book Antiqua" w:cs="Arial"/>
          <w:sz w:val="24"/>
          <w:szCs w:val="24"/>
        </w:rPr>
        <w:fldChar w:fldCharType="separate"/>
      </w:r>
      <w:r w:rsidR="00745B2C" w:rsidRPr="004140BE">
        <w:rPr>
          <w:rFonts w:ascii="Book Antiqua" w:hAnsi="Book Antiqua" w:cs="Arial"/>
          <w:noProof/>
          <w:sz w:val="24"/>
          <w:szCs w:val="24"/>
          <w:vertAlign w:val="superscript"/>
        </w:rPr>
        <w:t>[21]</w:t>
      </w:r>
      <w:r w:rsidR="00745B2C" w:rsidRPr="004140BE">
        <w:rPr>
          <w:rFonts w:ascii="Book Antiqua" w:hAnsi="Book Antiqua" w:cs="Arial"/>
          <w:sz w:val="24"/>
          <w:szCs w:val="24"/>
        </w:rPr>
        <w:fldChar w:fldCharType="end"/>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Pr="004140BE">
        <w:rPr>
          <w:rFonts w:ascii="Book Antiqua" w:hAnsi="Book Antiqua" w:cs="Arial"/>
          <w:sz w:val="24"/>
          <w:szCs w:val="24"/>
        </w:rPr>
        <w:t>Obesity can reduce the accuracy of TE and can be an important consequence of corticosteroid-treated AIH</w:t>
      </w:r>
      <w:r w:rsidR="00745B2C" w:rsidRPr="004140BE">
        <w:rPr>
          <w:rFonts w:ascii="Book Antiqua" w:hAnsi="Book Antiqua" w:cs="Arial"/>
          <w:sz w:val="24"/>
          <w:szCs w:val="24"/>
        </w:rPr>
        <w:fldChar w:fldCharType="begin">
          <w:fldData xml:space="preserve">PEVuZE5vdGU+PENpdGU+PEF1dGhvcj5Sb3Vsb3Q8L0F1dGhvcj48WWVhcj4yMDA4PC9ZZWFyPjxS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=
</w:fldData>
        </w:fldChar>
      </w:r>
      <w:r w:rsidR="00745B2C" w:rsidRPr="004140BE">
        <w:rPr>
          <w:rFonts w:ascii="Book Antiqua" w:hAnsi="Book Antiqua" w:cs="Arial"/>
          <w:sz w:val="24"/>
          <w:szCs w:val="24"/>
        </w:rPr>
        <w:instrText xml:space="preserve"> ADDIN EN.CITE </w:instrText>
      </w:r>
      <w:r w:rsidR="00745B2C" w:rsidRPr="004140BE">
        <w:rPr>
          <w:rFonts w:ascii="Book Antiqua" w:hAnsi="Book Antiqua" w:cs="Arial"/>
          <w:sz w:val="24"/>
          <w:szCs w:val="24"/>
        </w:rPr>
        <w:fldChar w:fldCharType="begin">
          <w:fldData xml:space="preserve">PEVuZE5vdGU+PENpdGU+PEF1dGhvcj5Sb3Vsb3Q8L0F1dGhvcj48WWVhcj4yMDA4PC9ZZWFyPjxS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=
</w:fldData>
        </w:fldChar>
      </w:r>
      <w:r w:rsidR="00745B2C" w:rsidRPr="004140BE">
        <w:rPr>
          <w:rFonts w:ascii="Book Antiqua" w:hAnsi="Book Antiqua" w:cs="Arial"/>
          <w:sz w:val="24"/>
          <w:szCs w:val="24"/>
        </w:rPr>
        <w:instrText xml:space="preserve"> ADDIN EN.CITE.DATA </w:instrText>
      </w:r>
      <w:r w:rsidR="00745B2C" w:rsidRPr="004140BE">
        <w:rPr>
          <w:rFonts w:ascii="Book Antiqua" w:hAnsi="Book Antiqua" w:cs="Arial"/>
          <w:sz w:val="24"/>
          <w:szCs w:val="24"/>
        </w:rPr>
      </w:r>
      <w:r w:rsidR="00745B2C" w:rsidRPr="004140BE">
        <w:rPr>
          <w:rFonts w:ascii="Book Antiqua" w:hAnsi="Book Antiqua" w:cs="Arial"/>
          <w:sz w:val="24"/>
          <w:szCs w:val="24"/>
        </w:rPr>
        <w:fldChar w:fldCharType="end"/>
      </w:r>
      <w:r w:rsidR="00745B2C" w:rsidRPr="004140BE">
        <w:rPr>
          <w:rFonts w:ascii="Book Antiqua" w:hAnsi="Book Antiqua" w:cs="Arial"/>
          <w:sz w:val="24"/>
          <w:szCs w:val="24"/>
        </w:rPr>
      </w:r>
      <w:r w:rsidR="00745B2C" w:rsidRPr="004140BE">
        <w:rPr>
          <w:rFonts w:ascii="Book Antiqua" w:hAnsi="Book Antiqua" w:cs="Arial"/>
          <w:sz w:val="24"/>
          <w:szCs w:val="24"/>
        </w:rPr>
        <w:fldChar w:fldCharType="separate"/>
      </w:r>
      <w:r w:rsidR="00745B2C" w:rsidRPr="004140BE">
        <w:rPr>
          <w:rFonts w:ascii="Book Antiqua" w:hAnsi="Book Antiqua" w:cs="Arial"/>
          <w:noProof/>
          <w:sz w:val="24"/>
          <w:szCs w:val="24"/>
          <w:vertAlign w:val="superscript"/>
        </w:rPr>
        <w:t>[22,23]</w:t>
      </w:r>
      <w:r w:rsidR="00745B2C" w:rsidRPr="004140BE">
        <w:rPr>
          <w:rFonts w:ascii="Book Antiqua" w:hAnsi="Book Antiqua" w:cs="Arial"/>
          <w:sz w:val="24"/>
          <w:szCs w:val="24"/>
        </w:rPr>
        <w:fldChar w:fldCharType="end"/>
      </w:r>
      <w:r w:rsidRPr="004140BE">
        <w:rPr>
          <w:rFonts w:ascii="Book Antiqua" w:hAnsi="Book Antiqua" w:cs="Arial"/>
          <w:sz w:val="24"/>
          <w:szCs w:val="24"/>
        </w:rPr>
        <w:t>. The technical specifications of TE may also limit its utility in patients with ascites</w:t>
      </w:r>
      <w:r w:rsidR="00605813" w:rsidRPr="004140BE">
        <w:rPr>
          <w:rFonts w:ascii="Book Antiqua" w:eastAsia="AdvGulliv-R" w:hAnsi="Book Antiqua" w:cs="Arial"/>
          <w:kern w:val="0"/>
          <w:sz w:val="24"/>
          <w:szCs w:val="24"/>
          <w:lang w:eastAsia="en-US"/>
        </w:rPr>
        <w:fldChar w:fldCharType="begin">
          <w:fldData xml:space="preserve">PEVuZE5vdGU+PENpdGU+PEF1dGhvcj5Bc3Jhbmk8L0F1dGhvcj48WWVhcj4yMDE0PC9ZZWFyPjxS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</w:fldData>
        </w:fldChar>
      </w:r>
      <w:r w:rsidR="00E87AA1" w:rsidRPr="004140BE">
        <w:rPr>
          <w:rFonts w:ascii="Book Antiqua" w:eastAsia="AdvGulliv-R" w:hAnsi="Book Antiqua" w:cs="Arial"/>
          <w:kern w:val="0"/>
          <w:sz w:val="24"/>
          <w:szCs w:val="24"/>
          <w:lang w:eastAsia="en-US"/>
        </w:rPr>
        <w:instrText xml:space="preserve"> ADDIN EN.CITE </w:instrText>
      </w:r>
      <w:r w:rsidR="00E87AA1" w:rsidRPr="004140BE">
        <w:rPr>
          <w:rFonts w:ascii="Book Antiqua" w:eastAsia="AdvGulliv-R" w:hAnsi="Book Antiqua" w:cs="Arial"/>
          <w:kern w:val="0"/>
          <w:sz w:val="24"/>
          <w:szCs w:val="24"/>
          <w:lang w:eastAsia="en-US"/>
        </w:rPr>
        <w:fldChar w:fldCharType="begin">
          <w:fldData xml:space="preserve">PEVuZE5vdGU+PENpdGU+PEF1dGhvcj5Bc3Jhbmk8L0F1dGhvcj48WWVhcj4yMDE0PC9ZZWFyPjxS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</w:fldData>
        </w:fldChar>
      </w:r>
      <w:r w:rsidR="00E87AA1" w:rsidRPr="004140BE">
        <w:rPr>
          <w:rFonts w:ascii="Book Antiqua" w:eastAsia="AdvGulliv-R" w:hAnsi="Book Antiqua" w:cs="Arial"/>
          <w:kern w:val="0"/>
          <w:sz w:val="24"/>
          <w:szCs w:val="24"/>
          <w:lang w:eastAsia="en-US"/>
        </w:rPr>
        <w:instrText xml:space="preserve"> ADDIN EN.CITE.DATA </w:instrText>
      </w:r>
      <w:r w:rsidR="00E87AA1" w:rsidRPr="004140BE">
        <w:rPr>
          <w:rFonts w:ascii="Book Antiqua" w:eastAsia="AdvGulliv-R" w:hAnsi="Book Antiqua" w:cs="Arial"/>
          <w:kern w:val="0"/>
          <w:sz w:val="24"/>
          <w:szCs w:val="24"/>
          <w:lang w:eastAsia="en-US"/>
        </w:rPr>
      </w:r>
      <w:r w:rsidR="00E87AA1" w:rsidRPr="004140BE">
        <w:rPr>
          <w:rFonts w:ascii="Book Antiqua" w:eastAsia="AdvGulliv-R" w:hAnsi="Book Antiqua" w:cs="Arial"/>
          <w:kern w:val="0"/>
          <w:sz w:val="24"/>
          <w:szCs w:val="24"/>
          <w:lang w:eastAsia="en-US"/>
        </w:rPr>
        <w:fldChar w:fldCharType="end"/>
      </w:r>
      <w:r w:rsidR="00605813" w:rsidRPr="004140BE">
        <w:rPr>
          <w:rFonts w:ascii="Book Antiqua" w:eastAsia="AdvGulliv-R" w:hAnsi="Book Antiqua" w:cs="Arial"/>
          <w:kern w:val="0"/>
          <w:sz w:val="24"/>
          <w:szCs w:val="24"/>
          <w:lang w:eastAsia="en-US"/>
        </w:rPr>
      </w:r>
      <w:r w:rsidR="00605813" w:rsidRPr="004140BE">
        <w:rPr>
          <w:rFonts w:ascii="Book Antiqua" w:eastAsia="AdvGulliv-R" w:hAnsi="Book Antiqua" w:cs="Arial"/>
          <w:kern w:val="0"/>
          <w:sz w:val="24"/>
          <w:szCs w:val="24"/>
          <w:lang w:eastAsia="en-US"/>
        </w:rPr>
        <w:fldChar w:fldCharType="separate"/>
      </w:r>
      <w:r w:rsidR="00E87AA1" w:rsidRPr="004140BE">
        <w:rPr>
          <w:rFonts w:ascii="Book Antiqua" w:eastAsia="AdvGulliv-R" w:hAnsi="Book Antiqua" w:cs="Arial"/>
          <w:noProof/>
          <w:kern w:val="0"/>
          <w:sz w:val="24"/>
          <w:szCs w:val="24"/>
          <w:vertAlign w:val="superscript"/>
          <w:lang w:eastAsia="en-US"/>
        </w:rPr>
        <w:t>[24]</w:t>
      </w:r>
      <w:r w:rsidR="00605813" w:rsidRPr="004140BE">
        <w:rPr>
          <w:rFonts w:ascii="Book Antiqua" w:eastAsia="AdvGulliv-R" w:hAnsi="Book Antiqua" w:cs="Arial"/>
          <w:kern w:val="0"/>
          <w:sz w:val="24"/>
          <w:szCs w:val="24"/>
          <w:lang w:eastAsia="en-US"/>
        </w:rPr>
        <w:fldChar w:fldCharType="end"/>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005741BC" w:rsidRPr="004140BE">
        <w:rPr>
          <w:rFonts w:ascii="Book Antiqua" w:hAnsi="Book Antiqua" w:cs="Arial"/>
          <w:sz w:val="24"/>
          <w:szCs w:val="24"/>
        </w:rPr>
        <w:t xml:space="preserve">The correlation between liver stiffness and acute liver </w:t>
      </w:r>
      <w:r w:rsidR="005741BC" w:rsidRPr="004140BE">
        <w:rPr>
          <w:rFonts w:ascii="Book Antiqua" w:hAnsi="Book Antiqua" w:cs="Arial"/>
          <w:sz w:val="24"/>
          <w:szCs w:val="24"/>
        </w:rPr>
        <w:lastRenderedPageBreak/>
        <w:t>inflammation has expanded the clinical applications of TE to include the diagnosis of acute cellular rejection after liver transplantation</w:t>
      </w:r>
      <w:r w:rsidR="00745B2C" w:rsidRPr="004140BE">
        <w:rPr>
          <w:rFonts w:ascii="Book Antiqua" w:hAnsi="Book Antiqua" w:cs="Arial"/>
          <w:sz w:val="24"/>
          <w:szCs w:val="24"/>
        </w:rPr>
        <w:fldChar w:fldCharType="begin">
          <w:fldData xml:space="preserve">PEVuZE5vdGU+PENpdGU+PEF1dGhvcj5DcmVzcG88L0F1dGhvcj48WWVhcj4yMDE2PC9ZZWFyPjxS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</w:fldData>
        </w:fldChar>
      </w:r>
      <w:r w:rsidR="00745B2C" w:rsidRPr="004140BE">
        <w:rPr>
          <w:rFonts w:ascii="Book Antiqua" w:hAnsi="Book Antiqua" w:cs="Arial"/>
          <w:sz w:val="24"/>
          <w:szCs w:val="24"/>
        </w:rPr>
        <w:instrText xml:space="preserve"> ADDIN EN.CITE </w:instrText>
      </w:r>
      <w:r w:rsidR="00745B2C" w:rsidRPr="004140BE">
        <w:rPr>
          <w:rFonts w:ascii="Book Antiqua" w:hAnsi="Book Antiqua" w:cs="Arial"/>
          <w:sz w:val="24"/>
          <w:szCs w:val="24"/>
        </w:rPr>
        <w:fldChar w:fldCharType="begin">
          <w:fldData xml:space="preserve">PEVuZE5vdGU+PENpdGU+PEF1dGhvcj5DcmVzcG88L0F1dGhvcj48WWVhcj4yMDE2PC9ZZWFyPjxS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</w:fldData>
        </w:fldChar>
      </w:r>
      <w:r w:rsidR="00745B2C" w:rsidRPr="004140BE">
        <w:rPr>
          <w:rFonts w:ascii="Book Antiqua" w:hAnsi="Book Antiqua" w:cs="Arial"/>
          <w:sz w:val="24"/>
          <w:szCs w:val="24"/>
        </w:rPr>
        <w:instrText xml:space="preserve"> ADDIN EN.CITE.DATA </w:instrText>
      </w:r>
      <w:r w:rsidR="00745B2C" w:rsidRPr="004140BE">
        <w:rPr>
          <w:rFonts w:ascii="Book Antiqua" w:hAnsi="Book Antiqua" w:cs="Arial"/>
          <w:sz w:val="24"/>
          <w:szCs w:val="24"/>
        </w:rPr>
      </w:r>
      <w:r w:rsidR="00745B2C" w:rsidRPr="004140BE">
        <w:rPr>
          <w:rFonts w:ascii="Book Antiqua" w:hAnsi="Book Antiqua" w:cs="Arial"/>
          <w:sz w:val="24"/>
          <w:szCs w:val="24"/>
        </w:rPr>
        <w:fldChar w:fldCharType="end"/>
      </w:r>
      <w:r w:rsidR="00745B2C" w:rsidRPr="004140BE">
        <w:rPr>
          <w:rFonts w:ascii="Book Antiqua" w:hAnsi="Book Antiqua" w:cs="Arial"/>
          <w:sz w:val="24"/>
          <w:szCs w:val="24"/>
        </w:rPr>
      </w:r>
      <w:r w:rsidR="00745B2C" w:rsidRPr="004140BE">
        <w:rPr>
          <w:rFonts w:ascii="Book Antiqua" w:hAnsi="Book Antiqua" w:cs="Arial"/>
          <w:sz w:val="24"/>
          <w:szCs w:val="24"/>
        </w:rPr>
        <w:fldChar w:fldCharType="separate"/>
      </w:r>
      <w:r w:rsidR="00745B2C" w:rsidRPr="004140BE">
        <w:rPr>
          <w:rFonts w:ascii="Book Antiqua" w:hAnsi="Book Antiqua" w:cs="Arial"/>
          <w:noProof/>
          <w:sz w:val="24"/>
          <w:szCs w:val="24"/>
          <w:vertAlign w:val="superscript"/>
        </w:rPr>
        <w:t>[25]</w:t>
      </w:r>
      <w:r w:rsidR="00745B2C" w:rsidRPr="004140BE">
        <w:rPr>
          <w:rFonts w:ascii="Book Antiqua" w:hAnsi="Book Antiqua" w:cs="Arial"/>
          <w:sz w:val="24"/>
          <w:szCs w:val="24"/>
        </w:rPr>
        <w:fldChar w:fldCharType="end"/>
      </w:r>
      <w:r w:rsidR="005741BC" w:rsidRPr="004140BE">
        <w:rPr>
          <w:rFonts w:ascii="Book Antiqua" w:hAnsi="Book Antiqua" w:cs="Arial"/>
          <w:sz w:val="24"/>
          <w:szCs w:val="24"/>
        </w:rPr>
        <w:t>.</w:t>
      </w:r>
    </w:p>
    <w:p w14:paraId="28F2FC4F" w14:textId="400E522F" w:rsidR="00E15A28" w:rsidRPr="004140BE" w:rsidRDefault="000F47E4" w:rsidP="00745B2C">
      <w:pPr>
        <w:widowControl/>
        <w:autoSpaceDE w:val="0"/>
        <w:autoSpaceDN w:val="0"/>
        <w:adjustRightInd w:val="0"/>
        <w:snapToGrid w:val="0"/>
        <w:spacing w:line="360" w:lineRule="auto"/>
        <w:ind w:firstLineChars="100" w:firstLine="240"/>
        <w:rPr>
          <w:rFonts w:ascii="Book Antiqua" w:hAnsi="Book Antiqua" w:cs="Arial"/>
          <w:sz w:val="24"/>
          <w:szCs w:val="24"/>
        </w:rPr>
      </w:pPr>
      <w:r w:rsidRPr="004140BE">
        <w:rPr>
          <w:rFonts w:ascii="Book Antiqua" w:hAnsi="Book Antiqua" w:cs="Arial"/>
          <w:sz w:val="24"/>
          <w:szCs w:val="24"/>
        </w:rPr>
        <w:t>Early studies with TE in AIH have reported that</w:t>
      </w:r>
      <w:r w:rsidR="000D0CF7" w:rsidRPr="004140BE">
        <w:rPr>
          <w:rFonts w:ascii="Book Antiqua" w:hAnsi="Book Antiqua" w:cs="Arial"/>
          <w:sz w:val="24"/>
          <w:szCs w:val="24"/>
        </w:rPr>
        <w:t xml:space="preserve"> </w:t>
      </w:r>
      <w:r w:rsidR="00E15A28" w:rsidRPr="004140BE">
        <w:rPr>
          <w:rFonts w:ascii="Book Antiqua" w:hAnsi="Book Antiqua" w:cs="Arial"/>
          <w:sz w:val="24"/>
          <w:szCs w:val="24"/>
        </w:rPr>
        <w:t xml:space="preserve">TE </w:t>
      </w:r>
      <w:r w:rsidR="000D0CF7" w:rsidRPr="004140BE">
        <w:rPr>
          <w:rFonts w:ascii="Book Antiqua" w:eastAsiaTheme="minorHAnsi" w:hAnsi="Book Antiqua" w:cs="Arial"/>
          <w:kern w:val="0"/>
          <w:sz w:val="24"/>
          <w:szCs w:val="24"/>
          <w:lang w:eastAsia="en-US"/>
        </w:rPr>
        <w:t>is an accurate and reliable non-invasive tool in assessing liver fibrosis in autoimmune hepatitis</w:t>
      </w:r>
      <w:r w:rsidRPr="004140BE">
        <w:rPr>
          <w:rFonts w:ascii="Book Antiqua" w:eastAsiaTheme="minorHAnsi" w:hAnsi="Book Antiqua" w:cs="Arial"/>
          <w:kern w:val="0"/>
          <w:sz w:val="24"/>
          <w:szCs w:val="24"/>
          <w:lang w:eastAsia="en-US"/>
        </w:rPr>
        <w:fldChar w:fldCharType="begin">
          <w:fldData xml:space="preserve">PEVuZE5vdGU+PENpdGU+PEF1dGhvcj5IYXJ0bDwvQXV0aG9yPjxZZWFyPjIwMTY8L1llYXI+PElE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=
</w:fldData>
        </w:fldChar>
      </w:r>
      <w:r w:rsidRPr="004140BE">
        <w:rPr>
          <w:rFonts w:ascii="Book Antiqua" w:eastAsiaTheme="minorHAnsi" w:hAnsi="Book Antiqua" w:cs="Arial"/>
          <w:kern w:val="0"/>
          <w:sz w:val="24"/>
          <w:szCs w:val="24"/>
          <w:lang w:eastAsia="en-US"/>
        </w:rPr>
        <w:instrText xml:space="preserve"> ADDIN EN.CITE </w:instrText>
      </w:r>
      <w:r w:rsidRPr="004140BE">
        <w:rPr>
          <w:rFonts w:ascii="Book Antiqua" w:eastAsiaTheme="minorHAnsi" w:hAnsi="Book Antiqua" w:cs="Arial"/>
          <w:kern w:val="0"/>
          <w:sz w:val="24"/>
          <w:szCs w:val="24"/>
          <w:lang w:eastAsia="en-US"/>
        </w:rPr>
        <w:fldChar w:fldCharType="begin">
          <w:fldData xml:space="preserve">PEVuZE5vdGU+PENpdGU+PEF1dGhvcj5IYXJ0bDwvQXV0aG9yPjxZZWFyPjIwMTY8L1llYXI+PElE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=
</w:fldData>
        </w:fldChar>
      </w:r>
      <w:r w:rsidRPr="004140BE">
        <w:rPr>
          <w:rFonts w:ascii="Book Antiqua" w:eastAsiaTheme="minorHAnsi" w:hAnsi="Book Antiqua" w:cs="Arial"/>
          <w:kern w:val="0"/>
          <w:sz w:val="24"/>
          <w:szCs w:val="24"/>
          <w:lang w:eastAsia="en-US"/>
        </w:rPr>
        <w:instrText xml:space="preserve"> ADDIN EN.CITE.DATA </w:instrText>
      </w:r>
      <w:r w:rsidRPr="004140BE">
        <w:rPr>
          <w:rFonts w:ascii="Book Antiqua" w:eastAsiaTheme="minorHAnsi" w:hAnsi="Book Antiqua" w:cs="Arial"/>
          <w:kern w:val="0"/>
          <w:sz w:val="24"/>
          <w:szCs w:val="24"/>
          <w:lang w:eastAsia="en-US"/>
        </w:rPr>
      </w:r>
      <w:r w:rsidRPr="004140BE">
        <w:rPr>
          <w:rFonts w:ascii="Book Antiqua" w:eastAsiaTheme="minorHAnsi" w:hAnsi="Book Antiqua" w:cs="Arial"/>
          <w:kern w:val="0"/>
          <w:sz w:val="24"/>
          <w:szCs w:val="24"/>
          <w:lang w:eastAsia="en-US"/>
        </w:rPr>
        <w:fldChar w:fldCharType="end"/>
      </w:r>
      <w:r w:rsidRPr="004140BE">
        <w:rPr>
          <w:rFonts w:ascii="Book Antiqua" w:eastAsiaTheme="minorHAnsi" w:hAnsi="Book Antiqua" w:cs="Arial"/>
          <w:kern w:val="0"/>
          <w:sz w:val="24"/>
          <w:szCs w:val="24"/>
          <w:lang w:eastAsia="en-US"/>
        </w:rPr>
      </w:r>
      <w:r w:rsidRPr="004140BE">
        <w:rPr>
          <w:rFonts w:ascii="Book Antiqua" w:eastAsiaTheme="minorHAnsi" w:hAnsi="Book Antiqua" w:cs="Arial"/>
          <w:kern w:val="0"/>
          <w:sz w:val="24"/>
          <w:szCs w:val="24"/>
          <w:lang w:eastAsia="en-US"/>
        </w:rPr>
        <w:fldChar w:fldCharType="separate"/>
      </w:r>
      <w:r w:rsidR="00745B2C" w:rsidRPr="004140BE">
        <w:rPr>
          <w:rFonts w:ascii="Book Antiqua" w:eastAsiaTheme="minorHAnsi" w:hAnsi="Book Antiqua" w:cs="Arial"/>
          <w:noProof/>
          <w:kern w:val="0"/>
          <w:sz w:val="24"/>
          <w:szCs w:val="24"/>
          <w:vertAlign w:val="superscript"/>
          <w:lang w:eastAsia="en-US"/>
        </w:rPr>
        <w:t>[26,</w:t>
      </w:r>
      <w:r w:rsidRPr="004140BE">
        <w:rPr>
          <w:rFonts w:ascii="Book Antiqua" w:eastAsiaTheme="minorHAnsi" w:hAnsi="Book Antiqua" w:cs="Arial"/>
          <w:noProof/>
          <w:kern w:val="0"/>
          <w:sz w:val="24"/>
          <w:szCs w:val="24"/>
          <w:vertAlign w:val="superscript"/>
          <w:lang w:eastAsia="en-US"/>
        </w:rPr>
        <w:t>27]</w:t>
      </w:r>
      <w:r w:rsidRPr="004140BE">
        <w:rPr>
          <w:rFonts w:ascii="Book Antiqua" w:eastAsiaTheme="minorHAnsi" w:hAnsi="Book Antiqua" w:cs="Arial"/>
          <w:kern w:val="0"/>
          <w:sz w:val="24"/>
          <w:szCs w:val="24"/>
          <w:lang w:eastAsia="en-US"/>
        </w:rPr>
        <w:fldChar w:fldCharType="end"/>
      </w:r>
      <w:r w:rsidR="000D0CF7" w:rsidRPr="004140BE">
        <w:rPr>
          <w:rFonts w:ascii="Book Antiqua" w:eastAsiaTheme="minorHAnsi" w:hAnsi="Book Antiqua" w:cs="Arial"/>
          <w:kern w:val="0"/>
          <w:sz w:val="24"/>
          <w:szCs w:val="24"/>
          <w:lang w:eastAsia="en-US"/>
        </w:rPr>
        <w:t xml:space="preserve">. </w:t>
      </w:r>
      <w:r w:rsidRPr="004140BE">
        <w:rPr>
          <w:rFonts w:ascii="Book Antiqua" w:eastAsiaTheme="minorHAnsi" w:hAnsi="Book Antiqua" w:cs="Arial"/>
          <w:kern w:val="0"/>
          <w:sz w:val="24"/>
          <w:szCs w:val="24"/>
          <w:lang w:eastAsia="en-US"/>
        </w:rPr>
        <w:t xml:space="preserve">However one study by Hartl </w:t>
      </w:r>
      <w:r w:rsidRPr="004140BE">
        <w:rPr>
          <w:rFonts w:ascii="Book Antiqua" w:eastAsiaTheme="minorHAnsi" w:hAnsi="Book Antiqua" w:cs="Arial"/>
          <w:i/>
          <w:kern w:val="0"/>
          <w:sz w:val="24"/>
          <w:szCs w:val="24"/>
          <w:lang w:eastAsia="en-US"/>
        </w:rPr>
        <w:t>et al</w:t>
      </w:r>
      <w:r w:rsidRPr="004140BE">
        <w:rPr>
          <w:rFonts w:ascii="Book Antiqua" w:eastAsiaTheme="minorHAnsi" w:hAnsi="Book Antiqua" w:cs="Arial"/>
          <w:kern w:val="0"/>
          <w:sz w:val="24"/>
          <w:szCs w:val="24"/>
          <w:lang w:eastAsia="en-US"/>
        </w:rPr>
        <w:fldChar w:fldCharType="begin"/>
      </w:r>
      <w:r w:rsidRPr="004140BE">
        <w:rPr>
          <w:rFonts w:ascii="Book Antiqua" w:eastAsiaTheme="minorHAnsi" w:hAnsi="Book Antiqua" w:cs="Arial"/>
          <w:kern w:val="0"/>
          <w:sz w:val="24"/>
          <w:szCs w:val="24"/>
          <w:lang w:eastAsia="en-US"/>
        </w:rPr>
        <w:instrText xml:space="preserve"> ADDIN EN.CITE &lt;EndNote&gt;&lt;Cite&gt;&lt;Author&gt;Hartl&lt;/Author&gt;&lt;Year&gt;2016&lt;/Year&gt;&lt;IDText&gt;Transient elastography in autoimmune hepatitis: Timing determines the impact of inflammation and fibrosis&lt;/IDText&gt;&lt;DisplayText&gt;&lt;style face="superscript"&gt;[26]&lt;/style&gt;&lt;/DisplayText&gt;&lt;record&gt;&lt;dates&gt;&lt;pub-dates&gt;&lt;date&gt;Oct&lt;/date&gt;&lt;/pub-dates&gt;&lt;year&gt;2016&lt;/year&gt;&lt;/dates&gt;&lt;urls&gt;&lt;related-urls&gt;&lt;url&gt;https://www.ncbi.nlm.nih.gov/pubmed/27238753&lt;/url&gt;&lt;/related-urls&gt;&lt;/urls&gt;&lt;isbn&gt;1600-0641&lt;/isbn&gt;&lt;titles&gt;&lt;title&gt;Transient elastography in autoimmune hepatitis: Timing determines the impact of inflammation and fibrosis&lt;/title&gt;&lt;secondary-title&gt;J Hepatol&lt;/secondary-title&gt;&lt;/titles&gt;&lt;pages&gt;769-75&lt;/pages&gt;&lt;number&gt;4&lt;/number&gt;&lt;contributors&gt;&lt;authors&gt;&lt;author&gt;Hartl, J.&lt;/author&gt;&lt;author&gt;Denzer, U.&lt;/author&gt;&lt;author&gt;Ehlken, H.&lt;/author&gt;&lt;author&gt;Zenouzi, R.&lt;/author&gt;&lt;author&gt;Peiseler, M.&lt;/author&gt;&lt;author&gt;Sebode, M.&lt;/author&gt;&lt;author&gt;Hübener, S.&lt;/author&gt;&lt;author&gt;Pannicke, N.&lt;/author&gt;&lt;author&gt;Weiler-Normann, C.&lt;/author&gt;&lt;author&gt;Quaas, A.&lt;/author&gt;&lt;author&gt;Lohse, A. W.&lt;/author&gt;&lt;author&gt;Schramm, C.&lt;/author&gt;&lt;/authors&gt;&lt;/contributors&gt;&lt;language&gt;ENG&lt;/language&gt;&lt;added-date format="utc"&gt;1479351993&lt;/added-date&gt;&lt;ref-type name="Journal Article"&gt;17&lt;/ref-type&gt;&lt;rec-number&gt;9642&lt;/rec-number&gt;&lt;last-updated-date format="utc"&gt;1479351993&lt;/last-updated-date&gt;&lt;accession-num&gt;27238753&lt;/accession-num&gt;&lt;electronic-resource-num&gt;10.1016/j.jhep.2016.05.023&lt;/electronic-resource-num&gt;&lt;volume&gt;65&lt;/volume&gt;&lt;/record&gt;&lt;/Cite&gt;&lt;/EndNote&gt;</w:instrText>
      </w:r>
      <w:r w:rsidRPr="004140BE">
        <w:rPr>
          <w:rFonts w:ascii="Book Antiqua" w:eastAsiaTheme="minorHAnsi" w:hAnsi="Book Antiqua" w:cs="Arial"/>
          <w:kern w:val="0"/>
          <w:sz w:val="24"/>
          <w:szCs w:val="24"/>
          <w:lang w:eastAsia="en-US"/>
        </w:rPr>
        <w:fldChar w:fldCharType="separate"/>
      </w:r>
      <w:r w:rsidRPr="004140BE">
        <w:rPr>
          <w:rFonts w:ascii="Book Antiqua" w:eastAsiaTheme="minorHAnsi" w:hAnsi="Book Antiqua" w:cs="Arial"/>
          <w:noProof/>
          <w:kern w:val="0"/>
          <w:sz w:val="24"/>
          <w:szCs w:val="24"/>
          <w:vertAlign w:val="superscript"/>
          <w:lang w:eastAsia="en-US"/>
        </w:rPr>
        <w:t>[26]</w:t>
      </w:r>
      <w:r w:rsidRPr="004140BE">
        <w:rPr>
          <w:rFonts w:ascii="Book Antiqua" w:eastAsiaTheme="minorHAnsi" w:hAnsi="Book Antiqua" w:cs="Arial"/>
          <w:kern w:val="0"/>
          <w:sz w:val="24"/>
          <w:szCs w:val="24"/>
          <w:lang w:eastAsia="en-US"/>
        </w:rPr>
        <w:fldChar w:fldCharType="end"/>
      </w:r>
      <w:r w:rsidRPr="004140BE">
        <w:rPr>
          <w:rFonts w:ascii="Book Antiqua" w:eastAsiaTheme="minorHAnsi" w:hAnsi="Book Antiqua" w:cs="Arial"/>
          <w:kern w:val="0"/>
          <w:sz w:val="24"/>
          <w:szCs w:val="24"/>
          <w:lang w:eastAsia="en-US"/>
        </w:rPr>
        <w:t xml:space="preserve"> and another case series by Romanaque </w:t>
      </w:r>
      <w:r w:rsidRPr="004140BE">
        <w:rPr>
          <w:rFonts w:ascii="Book Antiqua" w:eastAsiaTheme="minorHAnsi" w:hAnsi="Book Antiqua" w:cs="Arial"/>
          <w:i/>
          <w:kern w:val="0"/>
          <w:sz w:val="24"/>
          <w:szCs w:val="24"/>
          <w:lang w:eastAsia="en-US"/>
        </w:rPr>
        <w:t>et al</w:t>
      </w:r>
      <w:r w:rsidR="00605813" w:rsidRPr="004140BE">
        <w:rPr>
          <w:rFonts w:ascii="Book Antiqua" w:eastAsiaTheme="minorHAnsi" w:hAnsi="Book Antiqua" w:cs="Arial"/>
          <w:kern w:val="0"/>
          <w:sz w:val="24"/>
          <w:szCs w:val="24"/>
          <w:lang w:eastAsia="en-US"/>
        </w:rPr>
        <w:fldChar w:fldCharType="begin"/>
      </w:r>
      <w:r w:rsidRPr="004140BE">
        <w:rPr>
          <w:rFonts w:ascii="Book Antiqua" w:eastAsiaTheme="minorHAnsi" w:hAnsi="Book Antiqua" w:cs="Arial"/>
          <w:kern w:val="0"/>
          <w:sz w:val="24"/>
          <w:szCs w:val="24"/>
          <w:lang w:eastAsia="en-US"/>
        </w:rPr>
        <w:instrText xml:space="preserve"> ADDIN EN.CITE &lt;EndNote&gt;&lt;Cite&gt;&lt;Author&gt;Romanque&lt;/Author&gt;&lt;Year&gt;2008&lt;/Year&gt;&lt;RecNum&gt;15&lt;/RecNum&gt;&lt;DisplayText&gt;&lt;style face="superscript"&gt;[28]&lt;/style&gt;&lt;/DisplayText&gt;&lt;record&gt;&lt;rec-number&gt;15&lt;/rec-number&gt;&lt;foreign-keys&gt;&lt;key app="EN" db-id="aapex9ztz59t0se0v5rp9r2srpp02eadtftr"&gt;15&lt;/key&gt;&lt;/foreign-keys&gt;&lt;ref-type name="Journal Article"&gt;17&lt;/ref-type&gt;&lt;contributors&gt;&lt;authors&gt;&lt;author&gt;Romanque, P.&lt;/author&gt;&lt;author&gt;Stickel, F.&lt;/author&gt;&lt;author&gt;Dufour, J. F.&lt;/author&gt;&lt;/authors&gt;&lt;/contributors&gt;&lt;titles&gt;&lt;title&gt;Disproportionally high results of transient elastography in patients with autoimmune hepatitis&lt;/title&gt;&lt;secondary-title&gt;Liver international : official journal of the International Association for the Study of the Liver&lt;/secondary-title&gt;&lt;alt-title&gt;Liver Int&lt;/alt-title&gt;&lt;/titles&gt;&lt;periodical&gt;&lt;full-title&gt;Liver international : official journal of the International Association for the Study of the Liver&lt;/full-title&gt;&lt;abbr-1&gt;Liver Int&lt;/abbr-1&gt;&lt;/periodical&gt;&lt;alt-periodical&gt;&lt;full-title&gt;Liver international : official journal of the International Association for the Study of the Liver&lt;/full-title&gt;&lt;abbr-1&gt;Liver Int&lt;/abbr-1&gt;&lt;/alt-periodical&gt;&lt;pages&gt;1177-8&lt;/pages&gt;&lt;volume&gt;28&lt;/volume&gt;&lt;number&gt;8&lt;/number&gt;&lt;edition&gt;2008/09/12&lt;/edition&gt;&lt;keywords&gt;&lt;keyword&gt;*Elasticity Imaging Techniques&lt;/keyword&gt;&lt;keyword&gt;Female&lt;/keyword&gt;&lt;keyword&gt;Hepatitis, Autoimmune/*ultrasonography&lt;/keyword&gt;&lt;keyword&gt;Humans&lt;/keyword&gt;&lt;keyword&gt;Middle Aged&lt;/keyword&gt;&lt;/keywords&gt;&lt;dates&gt;&lt;year&gt;2008&lt;/year&gt;&lt;pub-dates&gt;&lt;date&gt;Sep&lt;/date&gt;&lt;/pub-dates&gt;&lt;/dates&gt;&lt;isbn&gt;1478-3231 (Electronic)&amp;#xD;1478-3223 (Linking)&lt;/isbn&gt;&lt;accession-num&gt;18783552&lt;/accession-num&gt;&lt;work-type&gt;Case Reports&amp;#xD;Letter&lt;/work-type&gt;&lt;urls&gt;&lt;related-urls&gt;&lt;url&gt;http://www.ncbi.nlm.nih.gov/pubmed/18783552&lt;/url&gt;&lt;url&gt;http://onlinelibrary.wiley.com/store/10.1111/j.1478-3231.2008.01743.x/asset/j.1478-3231.2008.01743.x.pdf?v=1&amp;amp;t=i4mzj87x&amp;amp;s=719c93a3a0c5045ccf8982d9ff4ba5d049110e24&lt;/url&gt;&lt;/related-urls&gt;&lt;/urls&gt;&lt;electronic-resource-num&gt;10.1111/j.1478-3231.2008.01743.x&lt;/electronic-resource-num&gt;&lt;language&gt;eng&lt;/language&gt;&lt;/record&gt;&lt;/Cite&gt;&lt;/EndNote&gt;</w:instrText>
      </w:r>
      <w:r w:rsidR="00605813" w:rsidRPr="004140BE">
        <w:rPr>
          <w:rFonts w:ascii="Book Antiqua" w:eastAsiaTheme="minorHAnsi" w:hAnsi="Book Antiqua" w:cs="Arial"/>
          <w:kern w:val="0"/>
          <w:sz w:val="24"/>
          <w:szCs w:val="24"/>
          <w:lang w:eastAsia="en-US"/>
        </w:rPr>
        <w:fldChar w:fldCharType="separate"/>
      </w:r>
      <w:r w:rsidRPr="004140BE">
        <w:rPr>
          <w:rFonts w:ascii="Book Antiqua" w:eastAsiaTheme="minorHAnsi" w:hAnsi="Book Antiqua" w:cs="Arial"/>
          <w:noProof/>
          <w:kern w:val="0"/>
          <w:sz w:val="24"/>
          <w:szCs w:val="24"/>
          <w:vertAlign w:val="superscript"/>
          <w:lang w:eastAsia="en-US"/>
        </w:rPr>
        <w:t>[28]</w:t>
      </w:r>
      <w:r w:rsidR="00605813" w:rsidRPr="004140BE">
        <w:rPr>
          <w:rFonts w:ascii="Book Antiqua" w:eastAsiaTheme="minorHAnsi" w:hAnsi="Book Antiqua" w:cs="Arial"/>
          <w:kern w:val="0"/>
          <w:sz w:val="24"/>
          <w:szCs w:val="24"/>
          <w:lang w:eastAsia="en-US"/>
        </w:rPr>
        <w:fldChar w:fldCharType="end"/>
      </w:r>
      <w:r w:rsidRPr="004140BE">
        <w:rPr>
          <w:rFonts w:ascii="Book Antiqua" w:eastAsiaTheme="minorHAnsi" w:hAnsi="Book Antiqua" w:cs="Arial"/>
          <w:kern w:val="0"/>
          <w:sz w:val="24"/>
          <w:szCs w:val="24"/>
          <w:lang w:eastAsia="en-US"/>
        </w:rPr>
        <w:t xml:space="preserve"> demonstrated that inflammation impacts the accuracy of TE in evaluation of fibrosis</w:t>
      </w:r>
      <w:r w:rsidR="00E15A28" w:rsidRPr="004140BE">
        <w:rPr>
          <w:rFonts w:ascii="Book Antiqua" w:eastAsiaTheme="minorHAnsi" w:hAnsi="Book Antiqua" w:cs="Arial"/>
          <w:kern w:val="0"/>
          <w:sz w:val="24"/>
          <w:szCs w:val="24"/>
          <w:lang w:eastAsia="en-US"/>
        </w:rPr>
        <w:t>.</w:t>
      </w:r>
      <w:r w:rsidR="00745B2C" w:rsidRPr="004140BE">
        <w:rPr>
          <w:rFonts w:ascii="Book Antiqua" w:eastAsiaTheme="minorHAnsi" w:hAnsi="Book Antiqua" w:cs="Arial"/>
          <w:kern w:val="0"/>
          <w:sz w:val="24"/>
          <w:szCs w:val="24"/>
          <w:lang w:eastAsia="en-US"/>
        </w:rPr>
        <w:t xml:space="preserve"> </w:t>
      </w:r>
      <w:r w:rsidR="00E15A28" w:rsidRPr="004140BE">
        <w:rPr>
          <w:rFonts w:ascii="Book Antiqua" w:eastAsiaTheme="minorHAnsi" w:hAnsi="Book Antiqua" w:cs="Arial"/>
          <w:kern w:val="0"/>
          <w:sz w:val="24"/>
          <w:szCs w:val="24"/>
          <w:lang w:eastAsia="en-US"/>
        </w:rPr>
        <w:t xml:space="preserve">The same confounding factors that limit TE also affect the performance of ARFI. </w:t>
      </w:r>
      <w:r w:rsidR="003B1B77" w:rsidRPr="004140BE">
        <w:rPr>
          <w:rFonts w:ascii="Book Antiqua" w:eastAsiaTheme="minorHAnsi" w:hAnsi="Book Antiqua" w:cs="Arial"/>
          <w:kern w:val="0"/>
          <w:sz w:val="24"/>
          <w:szCs w:val="24"/>
          <w:lang w:eastAsia="en-US"/>
        </w:rPr>
        <w:t xml:space="preserve">Although </w:t>
      </w:r>
      <w:r w:rsidR="00E15A28" w:rsidRPr="004140BE">
        <w:rPr>
          <w:rFonts w:ascii="Book Antiqua" w:eastAsiaTheme="minorHAnsi" w:hAnsi="Book Antiqua" w:cs="Arial"/>
          <w:kern w:val="0"/>
          <w:sz w:val="24"/>
          <w:szCs w:val="24"/>
          <w:lang w:eastAsia="en-US"/>
        </w:rPr>
        <w:t xml:space="preserve">ARFI </w:t>
      </w:r>
      <w:r w:rsidR="00E15A28" w:rsidRPr="004140BE">
        <w:rPr>
          <w:rFonts w:ascii="Book Antiqua" w:hAnsi="Book Antiqua" w:cs="Arial"/>
          <w:sz w:val="24"/>
          <w:szCs w:val="24"/>
        </w:rPr>
        <w:t xml:space="preserve">can differentiate </w:t>
      </w:r>
      <w:r w:rsidR="003B1B77" w:rsidRPr="004140BE">
        <w:rPr>
          <w:rFonts w:ascii="Book Antiqua" w:hAnsi="Book Antiqua" w:cs="Arial"/>
          <w:sz w:val="24"/>
          <w:szCs w:val="24"/>
        </w:rPr>
        <w:t>normal from</w:t>
      </w:r>
      <w:r w:rsidR="00E15A28" w:rsidRPr="004140BE">
        <w:rPr>
          <w:rFonts w:ascii="Book Antiqua" w:hAnsi="Book Antiqua" w:cs="Arial"/>
          <w:sz w:val="24"/>
          <w:szCs w:val="24"/>
        </w:rPr>
        <w:t xml:space="preserve"> fibrosis secondary to chroni</w:t>
      </w:r>
      <w:r w:rsidR="00745B2C" w:rsidRPr="004140BE">
        <w:rPr>
          <w:rFonts w:ascii="Book Antiqua" w:hAnsi="Book Antiqua" w:cs="Arial"/>
          <w:sz w:val="24"/>
          <w:szCs w:val="24"/>
        </w:rPr>
        <w:t>c immune-mediated liver disease</w:t>
      </w:r>
      <w:r w:rsidR="00605813" w:rsidRPr="004140BE">
        <w:rPr>
          <w:rFonts w:ascii="Book Antiqua" w:hAnsi="Book Antiqua" w:cs="Arial"/>
          <w:sz w:val="24"/>
          <w:szCs w:val="24"/>
        </w:rPr>
        <w:fldChar w:fldCharType="begin"/>
      </w:r>
      <w:r w:rsidRPr="004140BE">
        <w:rPr>
          <w:rFonts w:ascii="Book Antiqua" w:hAnsi="Book Antiqua" w:cs="Arial"/>
          <w:sz w:val="24"/>
          <w:szCs w:val="24"/>
        </w:rPr>
        <w:instrText xml:space="preserve"> ADDIN EN.CITE &lt;EndNote&gt;&lt;Cite&gt;&lt;Author&gt;Righi&lt;/Author&gt;&lt;Year&gt;2012&lt;/Year&gt;&lt;RecNum&gt;17&lt;/RecNum&gt;&lt;DisplayText&gt;&lt;style face="superscript"&gt;[29]&lt;/style&gt;&lt;/DisplayText&gt;&lt;record&gt;&lt;rec-number&gt;17&lt;/rec-number&gt;&lt;foreign-keys&gt;&lt;key app="EN" db-id="aapex9ztz59t0se0v5rp9r2srpp02eadtftr"&gt;17&lt;/key&gt;&lt;/foreign-keys&gt;&lt;ref-type name="Journal Article"&gt;17&lt;/ref-type&gt;&lt;contributors&gt;&lt;authors&gt;&lt;author&gt;Righi, S.&lt;/author&gt;&lt;author&gt;Fiorini, E.&lt;/author&gt;&lt;author&gt;De Molo, C.&lt;/author&gt;&lt;author&gt;Cipriano, V.&lt;/author&gt;&lt;author&gt;Cassani, F.&lt;/author&gt;&lt;author&gt;Muratori, L.&lt;/author&gt;&lt;author&gt;Lenzi, M.&lt;/author&gt;&lt;author&gt;Morselli Labate, A. M.&lt;/author&gt;&lt;author&gt;Serra, C.&lt;/author&gt;&lt;/authors&gt;&lt;/contributors&gt;&lt;auth-address&gt;Department of Digestive System Disease and Internal Medicine, Saint Orsola-Malpighi Hospital, Bologna, Italy.&lt;/auth-address&gt;&lt;titles&gt;&lt;title&gt;ARFI elastography in patients with chronic autoimmune liver diseases: A preliminary study&lt;/title&gt;&lt;secondary-title&gt;Journal of ultrasound&lt;/secondary-title&gt;&lt;alt-title&gt;J Ultrasound&lt;/alt-title&gt;&lt;/titles&gt;&lt;periodical&gt;&lt;full-title&gt;Journal of ultrasound&lt;/full-title&gt;&lt;abbr-1&gt;J Ultrasound&lt;/abbr-1&gt;&lt;/periodical&gt;&lt;alt-periodical&gt;&lt;full-title&gt;Journal of ultrasound&lt;/full-title&gt;&lt;abbr-1&gt;J Ultrasound&lt;/abbr-1&gt;&lt;/alt-periodical&gt;&lt;pages&gt;226-31&lt;/pages&gt;&lt;volume&gt;15&lt;/volume&gt;&lt;number&gt;4&lt;/number&gt;&lt;edition&gt;2013/06/05&lt;/edition&gt;&lt;dates&gt;&lt;year&gt;2012&lt;/year&gt;&lt;pub-dates&gt;&lt;date&gt;Dec&lt;/date&gt;&lt;/pub-dates&gt;&lt;/dates&gt;&lt;isbn&gt;1971-3495 (Print)&amp;#xD;1876-7931 (Linking)&lt;/isbn&gt;&lt;accession-num&gt;23730386&lt;/accession-num&gt;&lt;urls&gt;&lt;related-urls&gt;&lt;url&gt;http://www.ncbi.nlm.nih.gov/pubmed/23730386&lt;/url&gt;&lt;/related-urls&gt;&lt;/urls&gt;&lt;custom2&gt;3558243&lt;/custom2&gt;&lt;electronic-resource-num&gt;10.1016/j.jus.2012.10.002&lt;/electronic-resource-num&gt;&lt;language&gt;eng&lt;/language&gt;&lt;/record&gt;&lt;/Cite&gt;&lt;/EndNote&gt;</w:instrText>
      </w:r>
      <w:r w:rsidR="00605813" w:rsidRPr="004140BE">
        <w:rPr>
          <w:rFonts w:ascii="Book Antiqua" w:hAnsi="Book Antiqua" w:cs="Arial"/>
          <w:sz w:val="24"/>
          <w:szCs w:val="24"/>
        </w:rPr>
        <w:fldChar w:fldCharType="separate"/>
      </w:r>
      <w:r w:rsidRPr="004140BE">
        <w:rPr>
          <w:rFonts w:ascii="Book Antiqua" w:hAnsi="Book Antiqua" w:cs="Arial"/>
          <w:noProof/>
          <w:sz w:val="24"/>
          <w:szCs w:val="24"/>
          <w:vertAlign w:val="superscript"/>
        </w:rPr>
        <w:t>[29]</w:t>
      </w:r>
      <w:r w:rsidR="00605813" w:rsidRPr="004140BE">
        <w:rPr>
          <w:rFonts w:ascii="Book Antiqua" w:hAnsi="Book Antiqua" w:cs="Arial"/>
          <w:sz w:val="24"/>
          <w:szCs w:val="24"/>
        </w:rPr>
        <w:fldChar w:fldCharType="end"/>
      </w:r>
      <w:r w:rsidR="00E15A28" w:rsidRPr="004140BE">
        <w:rPr>
          <w:rFonts w:ascii="Book Antiqua" w:hAnsi="Book Antiqua" w:cs="Arial"/>
          <w:sz w:val="24"/>
          <w:szCs w:val="24"/>
        </w:rPr>
        <w:t xml:space="preserve">, </w:t>
      </w:r>
      <w:r w:rsidR="003B1B77" w:rsidRPr="004140BE">
        <w:rPr>
          <w:rFonts w:ascii="Book Antiqua" w:hAnsi="Book Antiqua" w:cs="Arial"/>
          <w:sz w:val="24"/>
          <w:szCs w:val="24"/>
        </w:rPr>
        <w:t>it</w:t>
      </w:r>
      <w:r w:rsidR="00E15A28" w:rsidRPr="004140BE">
        <w:rPr>
          <w:rFonts w:ascii="Book Antiqua" w:eastAsiaTheme="minorHAnsi" w:hAnsi="Book Antiqua" w:cs="Arial"/>
          <w:kern w:val="0"/>
          <w:sz w:val="24"/>
          <w:szCs w:val="24"/>
          <w:lang w:eastAsia="en-US"/>
        </w:rPr>
        <w:t xml:space="preserve"> has been outperformed by TE in diagnosing early fibrosis and distinguishing </w:t>
      </w:r>
      <w:r w:rsidR="003B1B77" w:rsidRPr="004140BE">
        <w:rPr>
          <w:rFonts w:ascii="Book Antiqua" w:eastAsiaTheme="minorHAnsi" w:hAnsi="Book Antiqua" w:cs="Arial"/>
          <w:kern w:val="0"/>
          <w:sz w:val="24"/>
          <w:szCs w:val="24"/>
          <w:lang w:eastAsia="en-US"/>
        </w:rPr>
        <w:t xml:space="preserve">normal </w:t>
      </w:r>
      <w:r w:rsidR="00E15A28" w:rsidRPr="004140BE">
        <w:rPr>
          <w:rFonts w:ascii="Book Antiqua" w:eastAsiaTheme="minorHAnsi" w:hAnsi="Book Antiqua" w:cs="Arial"/>
          <w:kern w:val="0"/>
          <w:sz w:val="24"/>
          <w:szCs w:val="24"/>
          <w:lang w:eastAsia="en-US"/>
        </w:rPr>
        <w:t>from fibrosis stage 1</w:t>
      </w:r>
      <w:r w:rsidR="00745B2C" w:rsidRPr="004140BE">
        <w:rPr>
          <w:rFonts w:ascii="Book Antiqua" w:eastAsiaTheme="minorHAnsi" w:hAnsi="Book Antiqua" w:cs="Arial"/>
          <w:kern w:val="0"/>
          <w:sz w:val="24"/>
          <w:szCs w:val="24"/>
          <w:lang w:eastAsia="en-US"/>
        </w:rPr>
        <w:fldChar w:fldCharType="begin">
          <w:fldData xml:space="preserve">PEVuZE5vdGU+PENpdGU+PEF1dGhvcj5TcG9yZWE8L0F1dGhvcj48WWVhcj4yMDEwPC9ZZWFyPjxS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</w:fldData>
        </w:fldChar>
      </w:r>
      <w:r w:rsidR="00745B2C" w:rsidRPr="004140BE">
        <w:rPr>
          <w:rFonts w:ascii="Book Antiqua" w:eastAsiaTheme="minorHAnsi" w:hAnsi="Book Antiqua" w:cs="Arial"/>
          <w:kern w:val="0"/>
          <w:sz w:val="24"/>
          <w:szCs w:val="24"/>
          <w:lang w:eastAsia="en-US"/>
        </w:rPr>
        <w:instrText xml:space="preserve"> ADDIN EN.CITE </w:instrText>
      </w:r>
      <w:r w:rsidR="00745B2C" w:rsidRPr="004140BE">
        <w:rPr>
          <w:rFonts w:ascii="Book Antiqua" w:eastAsiaTheme="minorHAnsi" w:hAnsi="Book Antiqua" w:cs="Arial"/>
          <w:kern w:val="0"/>
          <w:sz w:val="24"/>
          <w:szCs w:val="24"/>
          <w:lang w:eastAsia="en-US"/>
        </w:rPr>
        <w:fldChar w:fldCharType="begin">
          <w:fldData xml:space="preserve">PEVuZE5vdGU+PENpdGU+PEF1dGhvcj5TcG9yZWE8L0F1dGhvcj48WWVhcj4yMDEwPC9ZZWFyPjxS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</w:fldData>
        </w:fldChar>
      </w:r>
      <w:r w:rsidR="00745B2C" w:rsidRPr="004140BE">
        <w:rPr>
          <w:rFonts w:ascii="Book Antiqua" w:eastAsiaTheme="minorHAnsi" w:hAnsi="Book Antiqua" w:cs="Arial"/>
          <w:kern w:val="0"/>
          <w:sz w:val="24"/>
          <w:szCs w:val="24"/>
          <w:lang w:eastAsia="en-US"/>
        </w:rPr>
        <w:instrText xml:space="preserve"> ADDIN EN.CITE.DATA </w:instrText>
      </w:r>
      <w:r w:rsidR="00745B2C" w:rsidRPr="004140BE">
        <w:rPr>
          <w:rFonts w:ascii="Book Antiqua" w:eastAsiaTheme="minorHAnsi" w:hAnsi="Book Antiqua" w:cs="Arial"/>
          <w:kern w:val="0"/>
          <w:sz w:val="24"/>
          <w:szCs w:val="24"/>
          <w:lang w:eastAsia="en-US"/>
        </w:rPr>
      </w:r>
      <w:r w:rsidR="00745B2C" w:rsidRPr="004140BE">
        <w:rPr>
          <w:rFonts w:ascii="Book Antiqua" w:eastAsiaTheme="minorHAnsi" w:hAnsi="Book Antiqua" w:cs="Arial"/>
          <w:kern w:val="0"/>
          <w:sz w:val="24"/>
          <w:szCs w:val="24"/>
          <w:lang w:eastAsia="en-US"/>
        </w:rPr>
        <w:fldChar w:fldCharType="end"/>
      </w:r>
      <w:r w:rsidR="00745B2C" w:rsidRPr="004140BE">
        <w:rPr>
          <w:rFonts w:ascii="Book Antiqua" w:eastAsiaTheme="minorHAnsi" w:hAnsi="Book Antiqua" w:cs="Arial"/>
          <w:kern w:val="0"/>
          <w:sz w:val="24"/>
          <w:szCs w:val="24"/>
          <w:lang w:eastAsia="en-US"/>
        </w:rPr>
      </w:r>
      <w:r w:rsidR="00745B2C" w:rsidRPr="004140BE">
        <w:rPr>
          <w:rFonts w:ascii="Book Antiqua" w:eastAsiaTheme="minorHAnsi" w:hAnsi="Book Antiqua" w:cs="Arial"/>
          <w:kern w:val="0"/>
          <w:sz w:val="24"/>
          <w:szCs w:val="24"/>
          <w:lang w:eastAsia="en-US"/>
        </w:rPr>
        <w:fldChar w:fldCharType="separate"/>
      </w:r>
      <w:r w:rsidR="00745B2C" w:rsidRPr="004140BE">
        <w:rPr>
          <w:rFonts w:ascii="Book Antiqua" w:eastAsiaTheme="minorHAnsi" w:hAnsi="Book Antiqua" w:cs="Arial"/>
          <w:noProof/>
          <w:kern w:val="0"/>
          <w:sz w:val="24"/>
          <w:szCs w:val="24"/>
          <w:vertAlign w:val="superscript"/>
          <w:lang w:eastAsia="en-US"/>
        </w:rPr>
        <w:t>[30-32]</w:t>
      </w:r>
      <w:r w:rsidR="00745B2C" w:rsidRPr="004140BE">
        <w:rPr>
          <w:rFonts w:ascii="Book Antiqua" w:eastAsiaTheme="minorHAnsi" w:hAnsi="Book Antiqua" w:cs="Arial"/>
          <w:kern w:val="0"/>
          <w:sz w:val="24"/>
          <w:szCs w:val="24"/>
          <w:lang w:eastAsia="en-US"/>
        </w:rPr>
        <w:fldChar w:fldCharType="end"/>
      </w:r>
      <w:r w:rsidR="00E15A28" w:rsidRPr="004140BE">
        <w:rPr>
          <w:rFonts w:ascii="Book Antiqua" w:eastAsiaTheme="minorHAnsi" w:hAnsi="Book Antiqua" w:cs="Arial"/>
          <w:kern w:val="0"/>
          <w:sz w:val="24"/>
          <w:szCs w:val="24"/>
          <w:lang w:eastAsia="en-US"/>
        </w:rPr>
        <w:t>.</w:t>
      </w:r>
      <w:r w:rsidR="00745B2C" w:rsidRPr="004140BE">
        <w:rPr>
          <w:rFonts w:ascii="Book Antiqua" w:eastAsiaTheme="minorHAnsi" w:hAnsi="Book Antiqua" w:cs="Arial"/>
          <w:kern w:val="0"/>
          <w:sz w:val="24"/>
          <w:szCs w:val="24"/>
          <w:lang w:eastAsia="en-US"/>
        </w:rPr>
        <w:t xml:space="preserve"> </w:t>
      </w:r>
      <w:r w:rsidR="005741BC" w:rsidRPr="004140BE">
        <w:rPr>
          <w:rFonts w:ascii="Book Antiqua" w:eastAsiaTheme="minorHAnsi" w:hAnsi="Book Antiqua" w:cs="Arial"/>
          <w:kern w:val="0"/>
          <w:sz w:val="24"/>
          <w:szCs w:val="24"/>
          <w:lang w:eastAsia="en-US"/>
        </w:rPr>
        <w:t>The attributes that could support current diagnostic, prognostic, and therapeutic efforts to improve outcomes in AIH may reside in MRE.</w:t>
      </w:r>
    </w:p>
    <w:p w14:paraId="1735A1FC" w14:textId="20EC8D72" w:rsidR="00793F5D" w:rsidRPr="004140BE" w:rsidRDefault="00521C12" w:rsidP="00745B2C">
      <w:pPr>
        <w:widowControl/>
        <w:autoSpaceDE w:val="0"/>
        <w:autoSpaceDN w:val="0"/>
        <w:adjustRightInd w:val="0"/>
        <w:snapToGrid w:val="0"/>
        <w:spacing w:line="360" w:lineRule="auto"/>
        <w:ind w:firstLineChars="100" w:firstLine="240"/>
        <w:rPr>
          <w:rFonts w:ascii="Book Antiqua" w:hAnsi="Book Antiqua" w:cs="Arial"/>
          <w:sz w:val="24"/>
          <w:szCs w:val="24"/>
        </w:rPr>
      </w:pPr>
      <w:r w:rsidRPr="004140BE">
        <w:rPr>
          <w:rFonts w:ascii="Book Antiqua" w:hAnsi="Book Antiqua" w:cs="Arial"/>
          <w:sz w:val="24"/>
          <w:szCs w:val="24"/>
        </w:rPr>
        <w:t>MRE</w:t>
      </w:r>
      <w:r w:rsidR="00E15A28" w:rsidRPr="004140BE">
        <w:rPr>
          <w:rFonts w:ascii="Book Antiqua" w:hAnsi="Book Antiqua" w:cs="Arial"/>
          <w:sz w:val="24"/>
          <w:szCs w:val="24"/>
        </w:rPr>
        <w:t xml:space="preserve"> </w:t>
      </w:r>
      <w:r w:rsidR="00473936" w:rsidRPr="004140BE">
        <w:rPr>
          <w:rFonts w:ascii="Book Antiqua" w:hAnsi="Book Antiqua" w:cs="Arial"/>
          <w:sz w:val="24"/>
          <w:szCs w:val="24"/>
        </w:rPr>
        <w:t xml:space="preserve">(Figure 1) </w:t>
      </w:r>
      <w:r w:rsidR="00E15A28" w:rsidRPr="004140BE">
        <w:rPr>
          <w:rFonts w:ascii="Book Antiqua" w:hAnsi="Book Antiqua" w:cs="Arial"/>
          <w:sz w:val="24"/>
          <w:szCs w:val="24"/>
        </w:rPr>
        <w:t xml:space="preserve">has had excellent </w:t>
      </w:r>
      <w:r w:rsidR="00FD5B29" w:rsidRPr="004140BE">
        <w:rPr>
          <w:rFonts w:ascii="Book Antiqua" w:hAnsi="Book Antiqua" w:cs="Arial"/>
          <w:sz w:val="24"/>
          <w:szCs w:val="24"/>
        </w:rPr>
        <w:t>performance parameters for all stages of fibrosis in diverse liver diseases</w:t>
      </w:r>
      <w:r w:rsidR="00745B2C" w:rsidRPr="004140BE">
        <w:rPr>
          <w:rFonts w:ascii="Book Antiqua" w:hAnsi="Book Antiqua" w:cs="Arial"/>
          <w:sz w:val="24"/>
          <w:szCs w:val="24"/>
        </w:rPr>
        <w:fldChar w:fldCharType="begin">
          <w:fldData xml:space="preserve">PEVuZE5vdGU+PENpdGU+PEF1dGhvcj5WZW5rYXRlc2g8L0F1dGhvcj48WWVhcj4yMDE0PC9ZZWFy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</w:fldData>
        </w:fldChar>
      </w:r>
      <w:r w:rsidR="00745B2C" w:rsidRPr="004140BE">
        <w:rPr>
          <w:rFonts w:ascii="Book Antiqua" w:hAnsi="Book Antiqua" w:cs="Arial"/>
          <w:sz w:val="24"/>
          <w:szCs w:val="24"/>
        </w:rPr>
        <w:instrText xml:space="preserve"> ADDIN EN.CITE </w:instrText>
      </w:r>
      <w:r w:rsidR="00745B2C" w:rsidRPr="004140BE">
        <w:rPr>
          <w:rFonts w:ascii="Book Antiqua" w:hAnsi="Book Antiqua" w:cs="Arial"/>
          <w:sz w:val="24"/>
          <w:szCs w:val="24"/>
        </w:rPr>
        <w:fldChar w:fldCharType="begin">
          <w:fldData xml:space="preserve">PEVuZE5vdGU+PENpdGU+PEF1dGhvcj5WZW5rYXRlc2g8L0F1dGhvcj48WWVhcj4yMDE0PC9ZZWFy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</w:fldData>
        </w:fldChar>
      </w:r>
      <w:r w:rsidR="00745B2C" w:rsidRPr="004140BE">
        <w:rPr>
          <w:rFonts w:ascii="Book Antiqua" w:hAnsi="Book Antiqua" w:cs="Arial"/>
          <w:sz w:val="24"/>
          <w:szCs w:val="24"/>
        </w:rPr>
        <w:instrText xml:space="preserve"> ADDIN EN.CITE.DATA </w:instrText>
      </w:r>
      <w:r w:rsidR="00745B2C" w:rsidRPr="004140BE">
        <w:rPr>
          <w:rFonts w:ascii="Book Antiqua" w:hAnsi="Book Antiqua" w:cs="Arial"/>
          <w:sz w:val="24"/>
          <w:szCs w:val="24"/>
        </w:rPr>
      </w:r>
      <w:r w:rsidR="00745B2C" w:rsidRPr="004140BE">
        <w:rPr>
          <w:rFonts w:ascii="Book Antiqua" w:hAnsi="Book Antiqua" w:cs="Arial"/>
          <w:sz w:val="24"/>
          <w:szCs w:val="24"/>
        </w:rPr>
        <w:fldChar w:fldCharType="end"/>
      </w:r>
      <w:r w:rsidR="00745B2C" w:rsidRPr="004140BE">
        <w:rPr>
          <w:rFonts w:ascii="Book Antiqua" w:hAnsi="Book Antiqua" w:cs="Arial"/>
          <w:sz w:val="24"/>
          <w:szCs w:val="24"/>
        </w:rPr>
      </w:r>
      <w:r w:rsidR="00745B2C" w:rsidRPr="004140BE">
        <w:rPr>
          <w:rFonts w:ascii="Book Antiqua" w:hAnsi="Book Antiqua" w:cs="Arial"/>
          <w:sz w:val="24"/>
          <w:szCs w:val="24"/>
        </w:rPr>
        <w:fldChar w:fldCharType="separate"/>
      </w:r>
      <w:r w:rsidR="00745B2C" w:rsidRPr="004140BE">
        <w:rPr>
          <w:rFonts w:ascii="Book Antiqua" w:hAnsi="Book Antiqua" w:cs="Arial"/>
          <w:noProof/>
          <w:sz w:val="24"/>
          <w:szCs w:val="24"/>
          <w:vertAlign w:val="superscript"/>
        </w:rPr>
        <w:t>[33-37]</w:t>
      </w:r>
      <w:r w:rsidR="00745B2C" w:rsidRPr="004140BE">
        <w:rPr>
          <w:rFonts w:ascii="Book Antiqua" w:hAnsi="Book Antiqua" w:cs="Arial"/>
          <w:sz w:val="24"/>
          <w:szCs w:val="24"/>
        </w:rPr>
        <w:fldChar w:fldCharType="end"/>
      </w:r>
      <w:r w:rsidR="00A75E40" w:rsidRPr="004140BE">
        <w:rPr>
          <w:rFonts w:ascii="Book Antiqua" w:hAnsi="Book Antiqua" w:cs="Arial"/>
          <w:sz w:val="24"/>
          <w:szCs w:val="24"/>
        </w:rPr>
        <w:t>, and it has outperformed TE for staging liver fibrosis in patients with diverse chronic liver diseases</w:t>
      </w:r>
      <w:r w:rsidR="00605813" w:rsidRPr="004140BE">
        <w:rPr>
          <w:rFonts w:ascii="Book Antiqua" w:hAnsi="Book Antiqua" w:cs="Arial"/>
          <w:sz w:val="24"/>
          <w:szCs w:val="24"/>
        </w:rPr>
        <w:fldChar w:fldCharType="begin">
          <w:fldData xml:space="preserve">PEVuZE5vdGU+PENpdGU+PEF1dGhvcj5IdXdhcnQ8L0F1dGhvcj48WWVhcj4yMDA4PC9ZZWFyPjxS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YWx0LXBlcmlvZGljYWw+PHBhZ2VzPjMyLTQwPC9wYWdlcz48dm9sdW1lPjEzNTwvdm9sdW1lPjxu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</w:fldData>
        </w:fldChar>
      </w:r>
      <w:r w:rsidR="000F47E4" w:rsidRPr="004140BE">
        <w:rPr>
          <w:rFonts w:ascii="Book Antiqua" w:hAnsi="Book Antiqua" w:cs="Arial"/>
          <w:sz w:val="24"/>
          <w:szCs w:val="24"/>
        </w:rPr>
        <w:instrText xml:space="preserve"> ADDIN EN.CITE </w:instrText>
      </w:r>
      <w:r w:rsidR="000F47E4" w:rsidRPr="004140BE">
        <w:rPr>
          <w:rFonts w:ascii="Book Antiqua" w:hAnsi="Book Antiqua" w:cs="Arial"/>
          <w:sz w:val="24"/>
          <w:szCs w:val="24"/>
        </w:rPr>
        <w:fldChar w:fldCharType="begin">
          <w:fldData xml:space="preserve">PEVuZE5vdGU+PENpdGU+PEF1dGhvcj5IdXdhcnQ8L0F1dGhvcj48WWVhcj4yMDA4PC9ZZWFyPjxS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YWx0LXBlcmlvZGljYWw+PHBhZ2VzPjMyLTQwPC9wYWdlcz48dm9sdW1lPjEzNTwvdm9sdW1lPjxu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</w:fldData>
        </w:fldChar>
      </w:r>
      <w:r w:rsidR="000F47E4" w:rsidRPr="004140BE">
        <w:rPr>
          <w:rFonts w:ascii="Book Antiqua" w:hAnsi="Book Antiqua" w:cs="Arial"/>
          <w:sz w:val="24"/>
          <w:szCs w:val="24"/>
        </w:rPr>
        <w:instrText xml:space="preserve"> ADDIN EN.CITE.DATA </w:instrText>
      </w:r>
      <w:r w:rsidR="000F47E4" w:rsidRPr="004140BE">
        <w:rPr>
          <w:rFonts w:ascii="Book Antiqua" w:hAnsi="Book Antiqua" w:cs="Arial"/>
          <w:sz w:val="24"/>
          <w:szCs w:val="24"/>
        </w:rPr>
      </w:r>
      <w:r w:rsidR="000F47E4" w:rsidRPr="004140BE">
        <w:rPr>
          <w:rFonts w:ascii="Book Antiqua" w:hAnsi="Book Antiqua" w:cs="Arial"/>
          <w:sz w:val="24"/>
          <w:szCs w:val="24"/>
        </w:rPr>
        <w:fldChar w:fldCharType="end"/>
      </w:r>
      <w:r w:rsidR="00605813" w:rsidRPr="004140BE">
        <w:rPr>
          <w:rFonts w:ascii="Book Antiqua" w:hAnsi="Book Antiqua" w:cs="Arial"/>
          <w:sz w:val="24"/>
          <w:szCs w:val="24"/>
        </w:rPr>
      </w:r>
      <w:r w:rsidR="00605813" w:rsidRPr="004140BE">
        <w:rPr>
          <w:rFonts w:ascii="Book Antiqua" w:hAnsi="Book Antiqua" w:cs="Arial"/>
          <w:sz w:val="24"/>
          <w:szCs w:val="24"/>
        </w:rPr>
        <w:fldChar w:fldCharType="separate"/>
      </w:r>
      <w:r w:rsidR="000F47E4" w:rsidRPr="004140BE">
        <w:rPr>
          <w:rFonts w:ascii="Book Antiqua" w:hAnsi="Book Antiqua" w:cs="Arial"/>
          <w:noProof/>
          <w:sz w:val="24"/>
          <w:szCs w:val="24"/>
          <w:vertAlign w:val="superscript"/>
        </w:rPr>
        <w:t>[38]</w:t>
      </w:r>
      <w:r w:rsidR="00605813" w:rsidRPr="004140BE">
        <w:rPr>
          <w:rFonts w:ascii="Book Antiqua" w:hAnsi="Book Antiqua" w:cs="Arial"/>
          <w:sz w:val="24"/>
          <w:szCs w:val="24"/>
        </w:rPr>
        <w:fldChar w:fldCharType="end"/>
      </w:r>
      <w:r w:rsidR="00A75E40" w:rsidRPr="004140BE">
        <w:rPr>
          <w:rFonts w:ascii="Book Antiqua" w:hAnsi="Book Antiqua" w:cs="Arial"/>
          <w:sz w:val="24"/>
          <w:szCs w:val="24"/>
        </w:rPr>
        <w:t>.</w:t>
      </w:r>
      <w:r w:rsidR="00745B2C" w:rsidRPr="004140BE">
        <w:rPr>
          <w:rFonts w:ascii="Book Antiqua" w:hAnsi="Book Antiqua" w:cs="Arial"/>
          <w:sz w:val="24"/>
          <w:szCs w:val="24"/>
        </w:rPr>
        <w:t xml:space="preserve"> </w:t>
      </w:r>
      <w:r w:rsidR="00793F5D" w:rsidRPr="004140BE">
        <w:rPr>
          <w:rFonts w:ascii="Book Antiqua" w:hAnsi="Book Antiqua" w:cs="Arial"/>
          <w:sz w:val="24"/>
          <w:szCs w:val="24"/>
        </w:rPr>
        <w:t>Furthermore, MRE is unaffected by body habitus or hepatic steatosis</w:t>
      </w:r>
      <w:r w:rsidR="00A75E40" w:rsidRPr="004140BE">
        <w:rPr>
          <w:rFonts w:ascii="Book Antiqua" w:hAnsi="Book Antiqua" w:cs="Arial"/>
          <w:sz w:val="24"/>
          <w:szCs w:val="24"/>
        </w:rPr>
        <w:fldChar w:fldCharType="begin">
          <w:fldData xml:space="preserve">PEVuZE5vdGU+PENpdGU+PEF1dGhvcj5TaW5naDwvQXV0aG9yPjxZZWFyPjIwMTU8L1llYXI+PFJl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</w:fldData>
        </w:fldChar>
      </w:r>
      <w:r w:rsidR="000F47E4" w:rsidRPr="004140BE">
        <w:rPr>
          <w:rFonts w:ascii="Book Antiqua" w:hAnsi="Book Antiqua" w:cs="Arial"/>
          <w:sz w:val="24"/>
          <w:szCs w:val="24"/>
        </w:rPr>
        <w:instrText xml:space="preserve"> ADDIN EN.CITE </w:instrText>
      </w:r>
      <w:r w:rsidR="000F47E4" w:rsidRPr="004140BE">
        <w:rPr>
          <w:rFonts w:ascii="Book Antiqua" w:hAnsi="Book Antiqua" w:cs="Arial"/>
          <w:sz w:val="24"/>
          <w:szCs w:val="24"/>
        </w:rPr>
        <w:fldChar w:fldCharType="begin">
          <w:fldData xml:space="preserve">PEVuZE5vdGU+PENpdGU+PEF1dGhvcj5TaW5naDwvQXV0aG9yPjxZZWFyPjIwMTU8L1llYXI+PFJl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</w:fldData>
        </w:fldChar>
      </w:r>
      <w:r w:rsidR="000F47E4" w:rsidRPr="004140BE">
        <w:rPr>
          <w:rFonts w:ascii="Book Antiqua" w:hAnsi="Book Antiqua" w:cs="Arial"/>
          <w:sz w:val="24"/>
          <w:szCs w:val="24"/>
        </w:rPr>
        <w:instrText xml:space="preserve"> ADDIN EN.CITE.DATA </w:instrText>
      </w:r>
      <w:r w:rsidR="000F47E4" w:rsidRPr="004140BE">
        <w:rPr>
          <w:rFonts w:ascii="Book Antiqua" w:hAnsi="Book Antiqua" w:cs="Arial"/>
          <w:sz w:val="24"/>
          <w:szCs w:val="24"/>
        </w:rPr>
      </w:r>
      <w:r w:rsidR="000F47E4" w:rsidRPr="004140BE">
        <w:rPr>
          <w:rFonts w:ascii="Book Antiqua" w:hAnsi="Book Antiqua" w:cs="Arial"/>
          <w:sz w:val="24"/>
          <w:szCs w:val="24"/>
        </w:rPr>
        <w:fldChar w:fldCharType="end"/>
      </w:r>
      <w:r w:rsidR="00A75E40" w:rsidRPr="004140BE">
        <w:rPr>
          <w:rFonts w:ascii="Book Antiqua" w:hAnsi="Book Antiqua" w:cs="Arial"/>
          <w:sz w:val="24"/>
          <w:szCs w:val="24"/>
        </w:rPr>
      </w:r>
      <w:r w:rsidR="00A75E40" w:rsidRPr="004140BE">
        <w:rPr>
          <w:rFonts w:ascii="Book Antiqua" w:hAnsi="Book Antiqua" w:cs="Arial"/>
          <w:sz w:val="24"/>
          <w:szCs w:val="24"/>
        </w:rPr>
        <w:fldChar w:fldCharType="separate"/>
      </w:r>
      <w:r w:rsidR="00745B2C" w:rsidRPr="004140BE">
        <w:rPr>
          <w:rFonts w:ascii="Book Antiqua" w:hAnsi="Book Antiqua" w:cs="Arial"/>
          <w:noProof/>
          <w:sz w:val="24"/>
          <w:szCs w:val="24"/>
          <w:vertAlign w:val="superscript"/>
        </w:rPr>
        <w:t>[39,</w:t>
      </w:r>
      <w:r w:rsidR="000F47E4" w:rsidRPr="004140BE">
        <w:rPr>
          <w:rFonts w:ascii="Book Antiqua" w:hAnsi="Book Antiqua" w:cs="Arial"/>
          <w:noProof/>
          <w:sz w:val="24"/>
          <w:szCs w:val="24"/>
          <w:vertAlign w:val="superscript"/>
        </w:rPr>
        <w:t>40]</w:t>
      </w:r>
      <w:r w:rsidR="00A75E40" w:rsidRPr="004140BE">
        <w:rPr>
          <w:rFonts w:ascii="Book Antiqua" w:hAnsi="Book Antiqua" w:cs="Arial"/>
          <w:sz w:val="24"/>
          <w:szCs w:val="24"/>
        </w:rPr>
        <w:fldChar w:fldCharType="end"/>
      </w:r>
      <w:r w:rsidR="005A5752">
        <w:rPr>
          <w:rFonts w:ascii="Book Antiqua" w:hAnsi="Book Antiqua" w:cs="Arial"/>
          <w:sz w:val="24"/>
          <w:szCs w:val="24"/>
        </w:rPr>
        <w:t xml:space="preserve"> and</w:t>
      </w:r>
      <w:r w:rsidR="00793F5D" w:rsidRPr="004140BE">
        <w:rPr>
          <w:rFonts w:ascii="Book Antiqua" w:hAnsi="Book Antiqua" w:cs="Arial"/>
          <w:sz w:val="24"/>
          <w:szCs w:val="24"/>
        </w:rPr>
        <w:t xml:space="preserve"> it </w:t>
      </w:r>
      <w:r w:rsidR="00E15A28" w:rsidRPr="004140BE">
        <w:rPr>
          <w:rFonts w:ascii="Book Antiqua" w:hAnsi="Book Antiqua" w:cs="Arial"/>
          <w:sz w:val="24"/>
          <w:szCs w:val="24"/>
        </w:rPr>
        <w:t>can</w:t>
      </w:r>
      <w:r w:rsidR="00793F5D" w:rsidRPr="004140BE">
        <w:rPr>
          <w:rFonts w:ascii="Book Antiqua" w:hAnsi="Book Antiqua" w:cs="Arial"/>
          <w:sz w:val="24"/>
          <w:szCs w:val="24"/>
        </w:rPr>
        <w:t xml:space="preserve"> distinguish early from late stages of fibrosis and late stages of fibrosis from cirrhosis in liver diseases outside of AIH</w:t>
      </w:r>
      <w:r w:rsidR="005A5752">
        <w:rPr>
          <w:rFonts w:ascii="Book Antiqua" w:hAnsi="Book Antiqua" w:cs="Arial"/>
          <w:sz w:val="24"/>
          <w:szCs w:val="24"/>
        </w:rPr>
        <w:t>.  It also</w:t>
      </w:r>
      <w:r w:rsidR="00793F5D" w:rsidRPr="004140BE">
        <w:rPr>
          <w:rFonts w:ascii="Book Antiqua" w:hAnsi="Book Antiqua" w:cs="Arial"/>
          <w:sz w:val="24"/>
          <w:szCs w:val="24"/>
        </w:rPr>
        <w:t xml:space="preserve"> may have prognostic implications via the assessment of splenic stiffness and the prediction of portal hypertension and esophageal varices</w:t>
      </w:r>
      <w:r w:rsidR="00745B2C" w:rsidRPr="004140BE">
        <w:rPr>
          <w:rFonts w:ascii="Book Antiqua" w:hAnsi="Book Antiqua" w:cs="Arial"/>
          <w:sz w:val="24"/>
          <w:szCs w:val="24"/>
        </w:rPr>
        <w:fldChar w:fldCharType="begin">
          <w:fldData xml:space="preserve">PEVuZE5vdGU+PENpdGU+PEF1dGhvcj5UYWx3YWxrYXI8L0F1dGhvcj48WWVhcj4yMDA5PC9ZZWFy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</w:fldData>
        </w:fldChar>
      </w:r>
      <w:r w:rsidR="00745B2C" w:rsidRPr="004140BE">
        <w:rPr>
          <w:rFonts w:ascii="Book Antiqua" w:hAnsi="Book Antiqua" w:cs="Arial"/>
          <w:sz w:val="24"/>
          <w:szCs w:val="24"/>
        </w:rPr>
        <w:instrText xml:space="preserve"> ADDIN EN.CITE </w:instrText>
      </w:r>
      <w:r w:rsidR="00745B2C" w:rsidRPr="004140BE">
        <w:rPr>
          <w:rFonts w:ascii="Book Antiqua" w:hAnsi="Book Antiqua" w:cs="Arial"/>
          <w:sz w:val="24"/>
          <w:szCs w:val="24"/>
        </w:rPr>
        <w:fldChar w:fldCharType="begin">
          <w:fldData xml:space="preserve">PEVuZE5vdGU+PENpdGU+PEF1dGhvcj5UYWx3YWxrYXI8L0F1dGhvcj48WWVhcj4yMDA5PC9ZZWFy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</w:fldData>
        </w:fldChar>
      </w:r>
      <w:r w:rsidR="00745B2C" w:rsidRPr="004140BE">
        <w:rPr>
          <w:rFonts w:ascii="Book Antiqua" w:hAnsi="Book Antiqua" w:cs="Arial"/>
          <w:sz w:val="24"/>
          <w:szCs w:val="24"/>
        </w:rPr>
        <w:instrText xml:space="preserve"> ADDIN EN.CITE.DATA </w:instrText>
      </w:r>
      <w:r w:rsidR="00745B2C" w:rsidRPr="004140BE">
        <w:rPr>
          <w:rFonts w:ascii="Book Antiqua" w:hAnsi="Book Antiqua" w:cs="Arial"/>
          <w:sz w:val="24"/>
          <w:szCs w:val="24"/>
        </w:rPr>
      </w:r>
      <w:r w:rsidR="00745B2C" w:rsidRPr="004140BE">
        <w:rPr>
          <w:rFonts w:ascii="Book Antiqua" w:hAnsi="Book Antiqua" w:cs="Arial"/>
          <w:sz w:val="24"/>
          <w:szCs w:val="24"/>
        </w:rPr>
        <w:fldChar w:fldCharType="end"/>
      </w:r>
      <w:r w:rsidR="00745B2C" w:rsidRPr="004140BE">
        <w:rPr>
          <w:rFonts w:ascii="Book Antiqua" w:hAnsi="Book Antiqua" w:cs="Arial"/>
          <w:sz w:val="24"/>
          <w:szCs w:val="24"/>
        </w:rPr>
      </w:r>
      <w:r w:rsidR="00745B2C" w:rsidRPr="004140BE">
        <w:rPr>
          <w:rFonts w:ascii="Book Antiqua" w:hAnsi="Book Antiqua" w:cs="Arial"/>
          <w:sz w:val="24"/>
          <w:szCs w:val="24"/>
        </w:rPr>
        <w:fldChar w:fldCharType="separate"/>
      </w:r>
      <w:r w:rsidR="00745B2C" w:rsidRPr="004140BE">
        <w:rPr>
          <w:rFonts w:ascii="Book Antiqua" w:hAnsi="Book Antiqua" w:cs="Arial"/>
          <w:noProof/>
          <w:sz w:val="24"/>
          <w:szCs w:val="24"/>
          <w:vertAlign w:val="superscript"/>
        </w:rPr>
        <w:t>[41]</w:t>
      </w:r>
      <w:r w:rsidR="00745B2C" w:rsidRPr="004140BE">
        <w:rPr>
          <w:rFonts w:ascii="Book Antiqua" w:hAnsi="Book Antiqua" w:cs="Arial"/>
          <w:sz w:val="24"/>
          <w:szCs w:val="24"/>
        </w:rPr>
        <w:fldChar w:fldCharType="end"/>
      </w:r>
      <w:r w:rsidR="00793F5D" w:rsidRPr="004140BE">
        <w:rPr>
          <w:rFonts w:ascii="Book Antiqua" w:hAnsi="Book Antiqua" w:cs="Arial"/>
          <w:sz w:val="24"/>
          <w:szCs w:val="24"/>
        </w:rPr>
        <w:t>.</w:t>
      </w:r>
    </w:p>
    <w:p w14:paraId="56D718B8" w14:textId="5CD084AC" w:rsidR="00FD5B29" w:rsidRPr="004140BE" w:rsidRDefault="00FD5B29" w:rsidP="00745B2C">
      <w:pPr>
        <w:widowControl/>
        <w:autoSpaceDE w:val="0"/>
        <w:autoSpaceDN w:val="0"/>
        <w:adjustRightInd w:val="0"/>
        <w:snapToGrid w:val="0"/>
        <w:spacing w:line="360" w:lineRule="auto"/>
        <w:ind w:firstLineChars="100" w:firstLine="240"/>
        <w:rPr>
          <w:rFonts w:ascii="Book Antiqua" w:hAnsi="Book Antiqua" w:cs="Arial"/>
          <w:sz w:val="24"/>
          <w:szCs w:val="24"/>
        </w:rPr>
      </w:pPr>
      <w:r w:rsidRPr="004140BE">
        <w:rPr>
          <w:rFonts w:ascii="Book Antiqua" w:hAnsi="Book Antiqua" w:cs="Arial"/>
          <w:sz w:val="24"/>
          <w:szCs w:val="24"/>
        </w:rPr>
        <w:t xml:space="preserve">Our goals were to determine the accuracy of MRE in the diagnosis of advanced hepatic fibrosis or cirrhosis in patients with AIH </w:t>
      </w:r>
      <w:r w:rsidR="00A75E40" w:rsidRPr="004140BE">
        <w:rPr>
          <w:rFonts w:ascii="Book Antiqua" w:hAnsi="Book Antiqua" w:cs="Arial"/>
          <w:sz w:val="24"/>
          <w:szCs w:val="24"/>
        </w:rPr>
        <w:t>and to compare the fin</w:t>
      </w:r>
      <w:r w:rsidR="003B1B77" w:rsidRPr="004140BE">
        <w:rPr>
          <w:rFonts w:ascii="Book Antiqua" w:hAnsi="Book Antiqua" w:cs="Arial"/>
          <w:sz w:val="24"/>
          <w:szCs w:val="24"/>
        </w:rPr>
        <w:t>din</w:t>
      </w:r>
      <w:r w:rsidR="00A75E40" w:rsidRPr="004140BE">
        <w:rPr>
          <w:rFonts w:ascii="Book Antiqua" w:hAnsi="Book Antiqua" w:cs="Arial"/>
          <w:sz w:val="24"/>
          <w:szCs w:val="24"/>
        </w:rPr>
        <w:t>gs to those of APRI, FIB-4, and MRI</w:t>
      </w:r>
      <w:r w:rsidRPr="004140BE">
        <w:rPr>
          <w:rFonts w:ascii="Book Antiqua" w:hAnsi="Book Antiqua" w:cs="Arial"/>
          <w:sz w:val="24"/>
          <w:szCs w:val="24"/>
        </w:rPr>
        <w:t>.</w:t>
      </w:r>
    </w:p>
    <w:p w14:paraId="253E3BC6" w14:textId="77777777" w:rsidR="00FD5B29" w:rsidRPr="004140BE" w:rsidRDefault="00FD5B29" w:rsidP="00363E9C">
      <w:pPr>
        <w:widowControl/>
        <w:snapToGrid w:val="0"/>
        <w:spacing w:line="360" w:lineRule="auto"/>
        <w:rPr>
          <w:rFonts w:ascii="Book Antiqua" w:hAnsi="Book Antiqua" w:cs="Arial"/>
          <w:sz w:val="24"/>
          <w:szCs w:val="24"/>
        </w:rPr>
      </w:pPr>
    </w:p>
    <w:p w14:paraId="06D7225B" w14:textId="77777777" w:rsidR="00745B2C" w:rsidRPr="004140BE" w:rsidRDefault="00745B2C" w:rsidP="00745B2C">
      <w:pPr>
        <w:widowControl/>
        <w:autoSpaceDE w:val="0"/>
        <w:autoSpaceDN w:val="0"/>
        <w:adjustRightInd w:val="0"/>
        <w:snapToGrid w:val="0"/>
        <w:spacing w:line="360" w:lineRule="auto"/>
        <w:rPr>
          <w:rFonts w:ascii="Book Antiqua" w:eastAsiaTheme="minorHAnsi" w:hAnsi="Book Antiqua" w:cs="AdvPA568"/>
          <w:b/>
          <w:caps/>
          <w:kern w:val="0"/>
          <w:sz w:val="24"/>
          <w:szCs w:val="24"/>
          <w:lang w:eastAsia="en-US"/>
        </w:rPr>
      </w:pPr>
      <w:bookmarkStart w:id="29" w:name="OLE_LINK478"/>
      <w:bookmarkStart w:id="30" w:name="OLE_LINK481"/>
      <w:bookmarkStart w:id="31" w:name="OLE_LINK483"/>
      <w:bookmarkStart w:id="32" w:name="OLE_LINK674"/>
      <w:r w:rsidRPr="004140BE">
        <w:rPr>
          <w:rFonts w:ascii="Book Antiqua" w:eastAsiaTheme="minorHAnsi" w:hAnsi="Book Antiqua" w:cs="AdvPA568"/>
          <w:b/>
          <w:caps/>
          <w:kern w:val="0"/>
          <w:sz w:val="24"/>
          <w:szCs w:val="24"/>
          <w:lang w:eastAsia="en-US"/>
        </w:rPr>
        <w:t>Materials and methods</w:t>
      </w:r>
    </w:p>
    <w:bookmarkEnd w:id="29"/>
    <w:bookmarkEnd w:id="30"/>
    <w:bookmarkEnd w:id="31"/>
    <w:bookmarkEnd w:id="32"/>
    <w:p w14:paraId="5E101153" w14:textId="73ECA54C" w:rsidR="00BA4A81" w:rsidRPr="004140BE" w:rsidRDefault="00BA4A81" w:rsidP="00363E9C">
      <w:pPr>
        <w:widowControl/>
        <w:autoSpaceDE w:val="0"/>
        <w:autoSpaceDN w:val="0"/>
        <w:adjustRightInd w:val="0"/>
        <w:snapToGrid w:val="0"/>
        <w:spacing w:line="360" w:lineRule="auto"/>
        <w:rPr>
          <w:rFonts w:ascii="Book Antiqua" w:eastAsiaTheme="minorHAnsi" w:hAnsi="Book Antiqua" w:cs="AdvAGaramond-BI"/>
          <w:b/>
          <w:i/>
          <w:kern w:val="0"/>
          <w:sz w:val="24"/>
          <w:szCs w:val="24"/>
          <w:lang w:eastAsia="en-US"/>
        </w:rPr>
      </w:pPr>
      <w:r w:rsidRPr="004140BE">
        <w:rPr>
          <w:rFonts w:ascii="Book Antiqua" w:eastAsiaTheme="minorHAnsi" w:hAnsi="Book Antiqua" w:cs="AdvAGaramond-BI"/>
          <w:b/>
          <w:i/>
          <w:kern w:val="0"/>
          <w:sz w:val="24"/>
          <w:szCs w:val="24"/>
          <w:lang w:eastAsia="en-US"/>
        </w:rPr>
        <w:t xml:space="preserve">Patient </w:t>
      </w:r>
      <w:r w:rsidR="00745B2C" w:rsidRPr="004140BE">
        <w:rPr>
          <w:rFonts w:ascii="Book Antiqua" w:eastAsiaTheme="minorHAnsi" w:hAnsi="Book Antiqua" w:cs="AdvAGaramond-BI"/>
          <w:b/>
          <w:i/>
          <w:kern w:val="0"/>
          <w:sz w:val="24"/>
          <w:szCs w:val="24"/>
          <w:lang w:eastAsia="en-US"/>
        </w:rPr>
        <w:t>s</w:t>
      </w:r>
      <w:r w:rsidRPr="004140BE">
        <w:rPr>
          <w:rFonts w:ascii="Book Antiqua" w:eastAsiaTheme="minorHAnsi" w:hAnsi="Book Antiqua" w:cs="AdvAGaramond-BI"/>
          <w:b/>
          <w:i/>
          <w:kern w:val="0"/>
          <w:sz w:val="24"/>
          <w:szCs w:val="24"/>
          <w:lang w:eastAsia="en-US"/>
        </w:rPr>
        <w:t>election</w:t>
      </w:r>
    </w:p>
    <w:p w14:paraId="085486BC" w14:textId="0B9713DD" w:rsidR="009D04FD" w:rsidRPr="004140BE" w:rsidRDefault="00C62DFD" w:rsidP="00363E9C">
      <w:pPr>
        <w:widowControl/>
        <w:autoSpaceDE w:val="0"/>
        <w:autoSpaceDN w:val="0"/>
        <w:adjustRightInd w:val="0"/>
        <w:snapToGrid w:val="0"/>
        <w:spacing w:line="360" w:lineRule="auto"/>
        <w:rPr>
          <w:rFonts w:ascii="Book Antiqua" w:hAnsi="Book Antiqua" w:cs="Arial"/>
          <w:sz w:val="24"/>
          <w:szCs w:val="24"/>
        </w:rPr>
      </w:pPr>
      <w:r w:rsidRPr="004140BE">
        <w:rPr>
          <w:rFonts w:ascii="Book Antiqua" w:eastAsiaTheme="minorHAnsi" w:hAnsi="Book Antiqua" w:cs="AdvAGaramond-BI"/>
          <w:kern w:val="0"/>
          <w:sz w:val="24"/>
          <w:szCs w:val="24"/>
          <w:lang w:eastAsia="en-US"/>
        </w:rPr>
        <w:t xml:space="preserve">This </w:t>
      </w:r>
      <w:r w:rsidR="00612811" w:rsidRPr="004140BE">
        <w:rPr>
          <w:rFonts w:ascii="Book Antiqua" w:eastAsiaTheme="minorHAnsi" w:hAnsi="Book Antiqua" w:cs="AdvAGaramond-BI"/>
          <w:kern w:val="0"/>
          <w:sz w:val="24"/>
          <w:szCs w:val="24"/>
          <w:lang w:eastAsia="en-US"/>
        </w:rPr>
        <w:t>retrospective study was approved by the</w:t>
      </w:r>
      <w:r w:rsidR="0081330B" w:rsidRPr="004140BE">
        <w:rPr>
          <w:rFonts w:ascii="Book Antiqua" w:eastAsiaTheme="minorHAnsi" w:hAnsi="Book Antiqua" w:cs="AdvAGaramond-BI"/>
          <w:kern w:val="0"/>
          <w:sz w:val="24"/>
          <w:szCs w:val="24"/>
          <w:lang w:eastAsia="en-US"/>
        </w:rPr>
        <w:t xml:space="preserve"> </w:t>
      </w:r>
      <w:r w:rsidR="00A75E40" w:rsidRPr="004140BE">
        <w:rPr>
          <w:rFonts w:ascii="Book Antiqua" w:eastAsiaTheme="minorHAnsi" w:hAnsi="Book Antiqua" w:cs="AdvAGaramond-BI"/>
          <w:kern w:val="0"/>
          <w:sz w:val="24"/>
          <w:szCs w:val="24"/>
          <w:lang w:eastAsia="en-US"/>
        </w:rPr>
        <w:t>I</w:t>
      </w:r>
      <w:r w:rsidRPr="004140BE">
        <w:rPr>
          <w:rFonts w:ascii="Book Antiqua" w:eastAsiaTheme="minorHAnsi" w:hAnsi="Book Antiqua" w:cs="AdvAGaramond-BI"/>
          <w:kern w:val="0"/>
          <w:sz w:val="24"/>
          <w:szCs w:val="24"/>
          <w:lang w:eastAsia="en-US"/>
        </w:rPr>
        <w:t xml:space="preserve">nstitution </w:t>
      </w:r>
      <w:r w:rsidR="00A75E40" w:rsidRPr="004140BE">
        <w:rPr>
          <w:rFonts w:ascii="Book Antiqua" w:eastAsiaTheme="minorHAnsi" w:hAnsi="Book Antiqua" w:cs="AdvAGaramond-BI"/>
          <w:kern w:val="0"/>
          <w:sz w:val="24"/>
          <w:szCs w:val="24"/>
          <w:lang w:eastAsia="en-US"/>
        </w:rPr>
        <w:t>R</w:t>
      </w:r>
      <w:r w:rsidRPr="004140BE">
        <w:rPr>
          <w:rFonts w:ascii="Book Antiqua" w:eastAsiaTheme="minorHAnsi" w:hAnsi="Book Antiqua" w:cs="AdvAGaramond-BI"/>
          <w:kern w:val="0"/>
          <w:sz w:val="24"/>
          <w:szCs w:val="24"/>
          <w:lang w:eastAsia="en-US"/>
        </w:rPr>
        <w:t xml:space="preserve">eview </w:t>
      </w:r>
      <w:r w:rsidR="00A75E40" w:rsidRPr="004140BE">
        <w:rPr>
          <w:rFonts w:ascii="Book Antiqua" w:eastAsiaTheme="minorHAnsi" w:hAnsi="Book Antiqua" w:cs="AdvAGaramond-BI"/>
          <w:kern w:val="0"/>
          <w:sz w:val="24"/>
          <w:szCs w:val="24"/>
          <w:lang w:eastAsia="en-US"/>
        </w:rPr>
        <w:t>B</w:t>
      </w:r>
      <w:r w:rsidRPr="004140BE">
        <w:rPr>
          <w:rFonts w:ascii="Book Antiqua" w:eastAsiaTheme="minorHAnsi" w:hAnsi="Book Antiqua" w:cs="AdvAGaramond-BI"/>
          <w:kern w:val="0"/>
          <w:sz w:val="24"/>
          <w:szCs w:val="24"/>
          <w:lang w:eastAsia="en-US"/>
        </w:rPr>
        <w:t xml:space="preserve">oard </w:t>
      </w:r>
      <w:r w:rsidR="00612811" w:rsidRPr="004140BE">
        <w:rPr>
          <w:rFonts w:ascii="Book Antiqua" w:eastAsiaTheme="minorHAnsi" w:hAnsi="Book Antiqua" w:cs="AdvAGaramond-BI"/>
          <w:kern w:val="0"/>
          <w:sz w:val="24"/>
          <w:szCs w:val="24"/>
          <w:lang w:eastAsia="en-US"/>
        </w:rPr>
        <w:t>and informed consent was waived.</w:t>
      </w:r>
      <w:r w:rsidR="00745B2C" w:rsidRPr="004140BE">
        <w:rPr>
          <w:rFonts w:ascii="Book Antiqua" w:eastAsiaTheme="minorHAnsi" w:hAnsi="Book Antiqua" w:cs="AdvAGaramond-BI"/>
          <w:kern w:val="0"/>
          <w:sz w:val="24"/>
          <w:szCs w:val="24"/>
          <w:lang w:eastAsia="en-US"/>
        </w:rPr>
        <w:t xml:space="preserve"> </w:t>
      </w:r>
      <w:r w:rsidR="00612811" w:rsidRPr="004140BE">
        <w:rPr>
          <w:rFonts w:ascii="Book Antiqua" w:eastAsiaTheme="minorHAnsi" w:hAnsi="Book Antiqua" w:cs="AdvAGaramond-BI"/>
          <w:kern w:val="0"/>
          <w:sz w:val="24"/>
          <w:szCs w:val="24"/>
          <w:lang w:eastAsia="en-US"/>
        </w:rPr>
        <w:t>W</w:t>
      </w:r>
      <w:r w:rsidR="006204A2" w:rsidRPr="004140BE">
        <w:rPr>
          <w:rFonts w:ascii="Book Antiqua" w:eastAsiaTheme="minorHAnsi" w:hAnsi="Book Antiqua" w:cs="AdvAGaramond-BI"/>
          <w:kern w:val="0"/>
          <w:sz w:val="24"/>
          <w:szCs w:val="24"/>
          <w:lang w:eastAsia="en-US"/>
        </w:rPr>
        <w:t xml:space="preserve">e performed a search in </w:t>
      </w:r>
      <w:r w:rsidR="003910B3" w:rsidRPr="004140BE">
        <w:rPr>
          <w:rFonts w:ascii="Book Antiqua" w:eastAsiaTheme="minorHAnsi" w:hAnsi="Book Antiqua" w:cs="AdvAGaramond-BI"/>
          <w:kern w:val="0"/>
          <w:sz w:val="24"/>
          <w:szCs w:val="24"/>
          <w:lang w:eastAsia="en-US"/>
        </w:rPr>
        <w:t xml:space="preserve">the </w:t>
      </w:r>
      <w:r w:rsidR="006204A2" w:rsidRPr="004140BE">
        <w:rPr>
          <w:rFonts w:ascii="Book Antiqua" w:eastAsiaTheme="minorHAnsi" w:hAnsi="Book Antiqua" w:cs="AdvAGaramond-BI"/>
          <w:kern w:val="0"/>
          <w:sz w:val="24"/>
          <w:szCs w:val="24"/>
          <w:lang w:eastAsia="en-US"/>
        </w:rPr>
        <w:t>hospital d</w:t>
      </w:r>
      <w:r w:rsidR="003910B3" w:rsidRPr="004140BE">
        <w:rPr>
          <w:rFonts w:ascii="Book Antiqua" w:eastAsiaTheme="minorHAnsi" w:hAnsi="Book Antiqua" w:cs="AdvAGaramond-BI"/>
          <w:kern w:val="0"/>
          <w:sz w:val="24"/>
          <w:szCs w:val="24"/>
          <w:lang w:eastAsia="en-US"/>
        </w:rPr>
        <w:t>ata</w:t>
      </w:r>
      <w:r w:rsidR="006204A2" w:rsidRPr="004140BE">
        <w:rPr>
          <w:rFonts w:ascii="Book Antiqua" w:eastAsiaTheme="minorHAnsi" w:hAnsi="Book Antiqua" w:cs="AdvAGaramond-BI"/>
          <w:kern w:val="0"/>
          <w:sz w:val="24"/>
          <w:szCs w:val="24"/>
          <w:lang w:eastAsia="en-US"/>
        </w:rPr>
        <w:t xml:space="preserve">base for </w:t>
      </w:r>
      <w:r w:rsidR="003910B3" w:rsidRPr="004140BE">
        <w:rPr>
          <w:rFonts w:ascii="Book Antiqua" w:eastAsiaTheme="minorHAnsi" w:hAnsi="Book Antiqua" w:cs="AdvAGaramond-BI"/>
          <w:kern w:val="0"/>
          <w:sz w:val="24"/>
          <w:szCs w:val="24"/>
          <w:lang w:eastAsia="en-US"/>
        </w:rPr>
        <w:t xml:space="preserve">patients who </w:t>
      </w:r>
      <w:r w:rsidR="00AE2E67" w:rsidRPr="004140BE">
        <w:rPr>
          <w:rFonts w:ascii="Book Antiqua" w:eastAsiaTheme="minorHAnsi" w:hAnsi="Book Antiqua" w:cs="AdvAGaramond-BI"/>
          <w:kern w:val="0"/>
          <w:sz w:val="24"/>
          <w:szCs w:val="24"/>
          <w:lang w:eastAsia="en-US"/>
        </w:rPr>
        <w:t>underwent MR</w:t>
      </w:r>
      <w:r w:rsidR="003910B3" w:rsidRPr="004140BE">
        <w:rPr>
          <w:rFonts w:ascii="Book Antiqua" w:eastAsiaTheme="minorHAnsi" w:hAnsi="Book Antiqua" w:cs="AdvAGaramond-BI"/>
          <w:kern w:val="0"/>
          <w:sz w:val="24"/>
          <w:szCs w:val="24"/>
          <w:lang w:eastAsia="en-US"/>
        </w:rPr>
        <w:t>E</w:t>
      </w:r>
      <w:r w:rsidR="006204A2" w:rsidRPr="004140BE">
        <w:rPr>
          <w:rFonts w:ascii="Book Antiqua" w:eastAsiaTheme="minorHAnsi" w:hAnsi="Book Antiqua" w:cs="AdvAGaramond-BI"/>
          <w:kern w:val="0"/>
          <w:sz w:val="24"/>
          <w:szCs w:val="24"/>
          <w:lang w:eastAsia="en-US"/>
        </w:rPr>
        <w:t xml:space="preserve"> between</w:t>
      </w:r>
      <w:r w:rsidR="00521C12" w:rsidRPr="004140BE">
        <w:rPr>
          <w:rFonts w:ascii="Book Antiqua" w:eastAsiaTheme="minorHAnsi" w:hAnsi="Book Antiqua" w:cs="AdvAGaramond-BI"/>
          <w:kern w:val="0"/>
          <w:sz w:val="24"/>
          <w:szCs w:val="24"/>
          <w:lang w:eastAsia="en-US"/>
        </w:rPr>
        <w:t xml:space="preserve"> </w:t>
      </w:r>
      <w:r w:rsidR="006204A2" w:rsidRPr="004140BE">
        <w:rPr>
          <w:rFonts w:ascii="Book Antiqua" w:eastAsiaTheme="minorHAnsi" w:hAnsi="Book Antiqua" w:cs="AdvAGaramond-BI"/>
          <w:kern w:val="0"/>
          <w:sz w:val="24"/>
          <w:szCs w:val="24"/>
          <w:lang w:eastAsia="en-US"/>
        </w:rPr>
        <w:t>2007</w:t>
      </w:r>
      <w:r w:rsidR="00281138" w:rsidRPr="004140BE">
        <w:rPr>
          <w:rFonts w:ascii="Book Antiqua" w:eastAsiaTheme="minorHAnsi" w:hAnsi="Book Antiqua" w:cs="AdvAGaramond-BI"/>
          <w:kern w:val="0"/>
          <w:sz w:val="24"/>
          <w:szCs w:val="24"/>
          <w:lang w:eastAsia="en-US"/>
        </w:rPr>
        <w:t>-</w:t>
      </w:r>
      <w:r w:rsidR="006204A2" w:rsidRPr="004140BE">
        <w:rPr>
          <w:rFonts w:ascii="Book Antiqua" w:eastAsiaTheme="minorHAnsi" w:hAnsi="Book Antiqua" w:cs="AdvAGaramond-BI"/>
          <w:kern w:val="0"/>
          <w:sz w:val="24"/>
          <w:szCs w:val="24"/>
          <w:lang w:eastAsia="en-US"/>
        </w:rPr>
        <w:t>2015</w:t>
      </w:r>
      <w:r w:rsidR="009D04FD" w:rsidRPr="004140BE">
        <w:rPr>
          <w:rFonts w:ascii="Book Antiqua" w:eastAsiaTheme="minorHAnsi" w:hAnsi="Book Antiqua" w:cs="AdvAGaramond-BI"/>
          <w:kern w:val="0"/>
          <w:sz w:val="24"/>
          <w:szCs w:val="24"/>
          <w:lang w:eastAsia="en-US"/>
        </w:rPr>
        <w:t xml:space="preserve"> </w:t>
      </w:r>
      <w:r w:rsidR="006204A2" w:rsidRPr="004140BE">
        <w:rPr>
          <w:rFonts w:ascii="Book Antiqua" w:eastAsiaTheme="minorHAnsi" w:hAnsi="Book Antiqua" w:cs="AdvAGaramond-BI"/>
          <w:kern w:val="0"/>
          <w:sz w:val="24"/>
          <w:szCs w:val="24"/>
          <w:lang w:eastAsia="en-US"/>
        </w:rPr>
        <w:t xml:space="preserve">and had a </w:t>
      </w:r>
      <w:r w:rsidR="008C41F8" w:rsidRPr="004140BE">
        <w:rPr>
          <w:rFonts w:ascii="Book Antiqua" w:eastAsiaTheme="minorHAnsi" w:hAnsi="Book Antiqua" w:cs="AdvAGaramond-BI"/>
          <w:kern w:val="0"/>
          <w:sz w:val="24"/>
          <w:szCs w:val="24"/>
          <w:lang w:eastAsia="en-US"/>
        </w:rPr>
        <w:t>diagnosis of</w:t>
      </w:r>
      <w:r w:rsidR="00962462" w:rsidRPr="004140BE">
        <w:rPr>
          <w:rFonts w:ascii="Book Antiqua" w:eastAsiaTheme="minorHAnsi" w:hAnsi="Book Antiqua" w:cs="AdvAGaramond-BI"/>
          <w:kern w:val="0"/>
          <w:sz w:val="24"/>
          <w:szCs w:val="24"/>
          <w:lang w:eastAsia="en-US"/>
        </w:rPr>
        <w:t xml:space="preserve"> </w:t>
      </w:r>
      <w:r w:rsidR="008C41F8" w:rsidRPr="004140BE">
        <w:rPr>
          <w:rFonts w:ascii="Book Antiqua" w:eastAsiaTheme="minorHAnsi" w:hAnsi="Book Antiqua" w:cs="AdvAGaramond-BI"/>
          <w:kern w:val="0"/>
          <w:sz w:val="24"/>
          <w:szCs w:val="24"/>
          <w:lang w:eastAsia="en-US"/>
        </w:rPr>
        <w:t xml:space="preserve">AIH based on </w:t>
      </w:r>
      <w:r w:rsidR="00686F4A" w:rsidRPr="004140BE">
        <w:rPr>
          <w:rFonts w:ascii="Book Antiqua" w:eastAsiaTheme="minorHAnsi" w:hAnsi="Book Antiqua" w:cs="AdvAGaramond-BI"/>
          <w:kern w:val="0"/>
          <w:sz w:val="24"/>
          <w:szCs w:val="24"/>
          <w:lang w:eastAsia="en-US"/>
        </w:rPr>
        <w:t>histology</w:t>
      </w:r>
      <w:r w:rsidR="008C41F8" w:rsidRPr="004140BE">
        <w:rPr>
          <w:rFonts w:ascii="Book Antiqua" w:eastAsiaTheme="minorHAnsi" w:hAnsi="Book Antiqua" w:cs="AdvAGaramond-BI"/>
          <w:kern w:val="0"/>
          <w:sz w:val="24"/>
          <w:szCs w:val="24"/>
          <w:lang w:eastAsia="en-US"/>
        </w:rPr>
        <w:t xml:space="preserve"> and </w:t>
      </w:r>
      <w:r w:rsidR="00281138" w:rsidRPr="004140BE">
        <w:rPr>
          <w:rFonts w:ascii="Book Antiqua" w:hAnsi="Book Antiqua" w:cs="Arial"/>
          <w:sz w:val="24"/>
          <w:szCs w:val="24"/>
        </w:rPr>
        <w:t xml:space="preserve">by </w:t>
      </w:r>
      <w:r w:rsidR="008C41F8" w:rsidRPr="004140BE">
        <w:rPr>
          <w:rFonts w:ascii="Book Antiqua" w:eastAsiaTheme="minorHAnsi" w:hAnsi="Book Antiqua" w:cs="Tahoma"/>
          <w:kern w:val="0"/>
          <w:sz w:val="24"/>
          <w:szCs w:val="24"/>
          <w:lang w:eastAsia="en-US"/>
        </w:rPr>
        <w:t xml:space="preserve">International Autoimmune Hepatitis Group </w:t>
      </w:r>
      <w:r w:rsidR="00281138" w:rsidRPr="004140BE">
        <w:rPr>
          <w:rFonts w:ascii="Book Antiqua" w:eastAsiaTheme="minorHAnsi" w:hAnsi="Book Antiqua" w:cs="Tahoma"/>
          <w:kern w:val="0"/>
          <w:sz w:val="24"/>
          <w:szCs w:val="24"/>
          <w:lang w:eastAsia="en-US"/>
        </w:rPr>
        <w:t>criteria</w:t>
      </w:r>
      <w:r w:rsidR="00E32401" w:rsidRPr="004140BE">
        <w:rPr>
          <w:rFonts w:ascii="Book Antiqua" w:eastAsiaTheme="minorHAnsi" w:hAnsi="Book Antiqua" w:cs="Tahoma"/>
          <w:kern w:val="0"/>
          <w:sz w:val="24"/>
          <w:szCs w:val="24"/>
          <w:lang w:eastAsia="en-US"/>
        </w:rPr>
        <w:fldChar w:fldCharType="begin">
          <w:fldData xml:space="preserve">PEVuZE5vdGU+PENpdGU+PEF1dGhvcj5BYmRvbGxhaGk8L0F1dGhvcj48WWVhcj4yMDEzPC9ZZWFy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</w:fldData>
        </w:fldChar>
      </w:r>
      <w:r w:rsidR="00E32401" w:rsidRPr="004140BE">
        <w:rPr>
          <w:rFonts w:ascii="Book Antiqua" w:eastAsiaTheme="minorHAnsi" w:hAnsi="Book Antiqua" w:cs="Tahoma"/>
          <w:kern w:val="0"/>
          <w:sz w:val="24"/>
          <w:szCs w:val="24"/>
          <w:lang w:eastAsia="en-US"/>
        </w:rPr>
        <w:instrText xml:space="preserve"> ADDIN EN.CITE </w:instrText>
      </w:r>
      <w:r w:rsidR="00E32401" w:rsidRPr="004140BE">
        <w:rPr>
          <w:rFonts w:ascii="Book Antiqua" w:eastAsiaTheme="minorHAnsi" w:hAnsi="Book Antiqua" w:cs="Tahoma"/>
          <w:kern w:val="0"/>
          <w:sz w:val="24"/>
          <w:szCs w:val="24"/>
          <w:lang w:eastAsia="en-US"/>
        </w:rPr>
        <w:fldChar w:fldCharType="begin">
          <w:fldData xml:space="preserve">PEVuZE5vdGU+PENpdGU+PEF1dGhvcj5BYmRvbGxhaGk8L0F1dGhvcj48WWVhcj4yMDEzPC9ZZWFy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</w:fldData>
        </w:fldChar>
      </w:r>
      <w:r w:rsidR="00E32401" w:rsidRPr="004140BE">
        <w:rPr>
          <w:rFonts w:ascii="Book Antiqua" w:eastAsiaTheme="minorHAnsi" w:hAnsi="Book Antiqua" w:cs="Tahoma"/>
          <w:kern w:val="0"/>
          <w:sz w:val="24"/>
          <w:szCs w:val="24"/>
          <w:lang w:eastAsia="en-US"/>
        </w:rPr>
        <w:instrText xml:space="preserve"> ADDIN EN.CITE.DATA </w:instrText>
      </w:r>
      <w:r w:rsidR="00E32401" w:rsidRPr="004140BE">
        <w:rPr>
          <w:rFonts w:ascii="Book Antiqua" w:eastAsiaTheme="minorHAnsi" w:hAnsi="Book Antiqua" w:cs="Tahoma"/>
          <w:kern w:val="0"/>
          <w:sz w:val="24"/>
          <w:szCs w:val="24"/>
          <w:lang w:eastAsia="en-US"/>
        </w:rPr>
      </w:r>
      <w:r w:rsidR="00E32401" w:rsidRPr="004140BE">
        <w:rPr>
          <w:rFonts w:ascii="Book Antiqua" w:eastAsiaTheme="minorHAnsi" w:hAnsi="Book Antiqua" w:cs="Tahoma"/>
          <w:kern w:val="0"/>
          <w:sz w:val="24"/>
          <w:szCs w:val="24"/>
          <w:lang w:eastAsia="en-US"/>
        </w:rPr>
        <w:fldChar w:fldCharType="end"/>
      </w:r>
      <w:r w:rsidR="00E32401" w:rsidRPr="004140BE">
        <w:rPr>
          <w:rFonts w:ascii="Book Antiqua" w:eastAsiaTheme="minorHAnsi" w:hAnsi="Book Antiqua" w:cs="Tahoma"/>
          <w:kern w:val="0"/>
          <w:sz w:val="24"/>
          <w:szCs w:val="24"/>
          <w:lang w:eastAsia="en-US"/>
        </w:rPr>
      </w:r>
      <w:r w:rsidR="00E32401" w:rsidRPr="004140BE">
        <w:rPr>
          <w:rFonts w:ascii="Book Antiqua" w:eastAsiaTheme="minorHAnsi" w:hAnsi="Book Antiqua" w:cs="Tahoma"/>
          <w:kern w:val="0"/>
          <w:sz w:val="24"/>
          <w:szCs w:val="24"/>
          <w:lang w:eastAsia="en-US"/>
        </w:rPr>
        <w:fldChar w:fldCharType="separate"/>
      </w:r>
      <w:r w:rsidR="00E32401" w:rsidRPr="004140BE">
        <w:rPr>
          <w:rFonts w:ascii="Book Antiqua" w:eastAsiaTheme="minorHAnsi" w:hAnsi="Book Antiqua" w:cs="Tahoma"/>
          <w:noProof/>
          <w:kern w:val="0"/>
          <w:sz w:val="24"/>
          <w:szCs w:val="24"/>
          <w:vertAlign w:val="superscript"/>
          <w:lang w:eastAsia="en-US"/>
        </w:rPr>
        <w:t>[42-45]</w:t>
      </w:r>
      <w:r w:rsidR="00E32401" w:rsidRPr="004140BE">
        <w:rPr>
          <w:rFonts w:ascii="Book Antiqua" w:eastAsiaTheme="minorHAnsi" w:hAnsi="Book Antiqua" w:cs="Tahoma"/>
          <w:kern w:val="0"/>
          <w:sz w:val="24"/>
          <w:szCs w:val="24"/>
          <w:lang w:eastAsia="en-US"/>
        </w:rPr>
        <w:fldChar w:fldCharType="end"/>
      </w:r>
      <w:r w:rsidR="00281138" w:rsidRPr="004140BE">
        <w:rPr>
          <w:rFonts w:ascii="Book Antiqua" w:eastAsiaTheme="minorHAnsi" w:hAnsi="Book Antiqua" w:cs="Tahoma"/>
          <w:kern w:val="0"/>
          <w:sz w:val="24"/>
          <w:szCs w:val="24"/>
          <w:lang w:eastAsia="en-US"/>
        </w:rPr>
        <w:t xml:space="preserve">. </w:t>
      </w:r>
      <w:r w:rsidR="00AE2E67" w:rsidRPr="004140BE">
        <w:rPr>
          <w:rFonts w:ascii="Book Antiqua" w:eastAsiaTheme="minorHAnsi" w:hAnsi="Book Antiqua" w:cs="AdvAGaramond-BI"/>
          <w:kern w:val="0"/>
          <w:sz w:val="24"/>
          <w:szCs w:val="24"/>
          <w:lang w:eastAsia="en-US"/>
        </w:rPr>
        <w:t>13</w:t>
      </w:r>
      <w:r w:rsidR="00AA3232" w:rsidRPr="004140BE">
        <w:rPr>
          <w:rFonts w:ascii="Book Antiqua" w:eastAsiaTheme="minorHAnsi" w:hAnsi="Book Antiqua" w:cs="AdvAGaramond-BI"/>
          <w:kern w:val="0"/>
          <w:sz w:val="24"/>
          <w:szCs w:val="24"/>
          <w:lang w:eastAsia="en-US"/>
        </w:rPr>
        <w:t xml:space="preserve">8 patients </w:t>
      </w:r>
      <w:r w:rsidR="003910B3" w:rsidRPr="004140BE">
        <w:rPr>
          <w:rFonts w:ascii="Book Antiqua" w:eastAsiaTheme="minorHAnsi" w:hAnsi="Book Antiqua" w:cs="AdvAGaramond-BI"/>
          <w:kern w:val="0"/>
          <w:sz w:val="24"/>
          <w:szCs w:val="24"/>
          <w:lang w:eastAsia="en-US"/>
        </w:rPr>
        <w:t>met th</w:t>
      </w:r>
      <w:r w:rsidR="008C41F8" w:rsidRPr="004140BE">
        <w:rPr>
          <w:rFonts w:ascii="Book Antiqua" w:eastAsiaTheme="minorHAnsi" w:hAnsi="Book Antiqua" w:cs="AdvAGaramond-BI"/>
          <w:kern w:val="0"/>
          <w:sz w:val="24"/>
          <w:szCs w:val="24"/>
          <w:lang w:eastAsia="en-US"/>
        </w:rPr>
        <w:t>ese</w:t>
      </w:r>
      <w:r w:rsidR="00BA4A81" w:rsidRPr="004140BE">
        <w:rPr>
          <w:rFonts w:ascii="Book Antiqua" w:eastAsiaTheme="minorHAnsi" w:hAnsi="Book Antiqua" w:cs="AdvAGaramond-BI"/>
          <w:kern w:val="0"/>
          <w:sz w:val="24"/>
          <w:szCs w:val="24"/>
          <w:lang w:eastAsia="en-US"/>
        </w:rPr>
        <w:t xml:space="preserve"> </w:t>
      </w:r>
      <w:r w:rsidR="00BA4A81" w:rsidRPr="004140BE">
        <w:rPr>
          <w:rFonts w:ascii="Book Antiqua" w:eastAsiaTheme="minorHAnsi" w:hAnsi="Book Antiqua" w:cs="AdvAGaramond-BI"/>
          <w:kern w:val="0"/>
          <w:sz w:val="24"/>
          <w:szCs w:val="24"/>
          <w:lang w:eastAsia="en-US"/>
        </w:rPr>
        <w:lastRenderedPageBreak/>
        <w:t xml:space="preserve">criteria, </w:t>
      </w:r>
      <w:r w:rsidR="009E2A87" w:rsidRPr="004140BE">
        <w:rPr>
          <w:rFonts w:ascii="Book Antiqua" w:eastAsiaTheme="minorHAnsi" w:hAnsi="Book Antiqua" w:cs="AdvAGaramond-BI"/>
          <w:kern w:val="0"/>
          <w:sz w:val="24"/>
          <w:szCs w:val="24"/>
          <w:lang w:eastAsia="en-US"/>
        </w:rPr>
        <w:t xml:space="preserve">of whom </w:t>
      </w:r>
      <w:r w:rsidR="00EA5DC6" w:rsidRPr="004140BE">
        <w:rPr>
          <w:rFonts w:ascii="Book Antiqua" w:eastAsiaTheme="minorHAnsi" w:hAnsi="Book Antiqua" w:cs="AdvAGaramond-BI"/>
          <w:kern w:val="0"/>
          <w:sz w:val="24"/>
          <w:szCs w:val="24"/>
          <w:lang w:eastAsia="en-US"/>
        </w:rPr>
        <w:t>6</w:t>
      </w:r>
      <w:r w:rsidR="003C4103" w:rsidRPr="004140BE">
        <w:rPr>
          <w:rFonts w:ascii="Book Antiqua" w:eastAsiaTheme="minorHAnsi" w:hAnsi="Book Antiqua" w:cs="AdvAGaramond-BI"/>
          <w:kern w:val="0"/>
          <w:sz w:val="24"/>
          <w:szCs w:val="24"/>
          <w:lang w:eastAsia="en-US"/>
        </w:rPr>
        <w:t>2</w:t>
      </w:r>
      <w:r w:rsidR="00AA3232" w:rsidRPr="004140BE">
        <w:rPr>
          <w:rFonts w:ascii="Book Antiqua" w:eastAsiaTheme="minorHAnsi" w:hAnsi="Book Antiqua" w:cs="AdvAGaramond-BI"/>
          <w:kern w:val="0"/>
          <w:sz w:val="24"/>
          <w:szCs w:val="24"/>
          <w:lang w:eastAsia="en-US"/>
        </w:rPr>
        <w:t xml:space="preserve"> were excluded as </w:t>
      </w:r>
      <w:r w:rsidR="003910B3" w:rsidRPr="004140BE">
        <w:rPr>
          <w:rFonts w:ascii="Book Antiqua" w:eastAsiaTheme="minorHAnsi" w:hAnsi="Book Antiqua" w:cs="AdvAGaramond-BI"/>
          <w:kern w:val="0"/>
          <w:sz w:val="24"/>
          <w:szCs w:val="24"/>
          <w:lang w:eastAsia="en-US"/>
        </w:rPr>
        <w:t xml:space="preserve">the interval between liver biopsy and MRE exceeded 3 months. </w:t>
      </w:r>
      <w:r w:rsidR="00EA5DC6" w:rsidRPr="004140BE">
        <w:rPr>
          <w:rFonts w:ascii="Book Antiqua" w:eastAsiaTheme="minorHAnsi" w:hAnsi="Book Antiqua" w:cs="AdvAGaramond-BI"/>
          <w:kern w:val="0"/>
          <w:sz w:val="24"/>
          <w:szCs w:val="24"/>
          <w:lang w:eastAsia="en-US"/>
        </w:rPr>
        <w:t xml:space="preserve">Another 40 patients were excluded </w:t>
      </w:r>
      <w:r w:rsidR="009E2A87" w:rsidRPr="004140BE">
        <w:rPr>
          <w:rFonts w:ascii="Book Antiqua" w:eastAsiaTheme="minorHAnsi" w:hAnsi="Book Antiqua" w:cs="AdvAGaramond-BI"/>
          <w:kern w:val="0"/>
          <w:sz w:val="24"/>
          <w:szCs w:val="24"/>
          <w:lang w:eastAsia="en-US"/>
        </w:rPr>
        <w:t>due to</w:t>
      </w:r>
      <w:r w:rsidR="00EA5DC6" w:rsidRPr="004140BE">
        <w:rPr>
          <w:rFonts w:ascii="Book Antiqua" w:eastAsiaTheme="minorHAnsi" w:hAnsi="Book Antiqua" w:cs="AdvAGaramond-BI"/>
          <w:kern w:val="0"/>
          <w:sz w:val="24"/>
          <w:szCs w:val="24"/>
          <w:lang w:eastAsia="en-US"/>
        </w:rPr>
        <w:t xml:space="preserve"> </w:t>
      </w:r>
      <w:r w:rsidR="004F22A7" w:rsidRPr="004140BE">
        <w:rPr>
          <w:rFonts w:ascii="Book Antiqua" w:eastAsiaTheme="minorHAnsi" w:hAnsi="Book Antiqua" w:cs="AdvAGaramond-BI"/>
          <w:kern w:val="0"/>
          <w:sz w:val="24"/>
          <w:szCs w:val="24"/>
          <w:lang w:eastAsia="en-US"/>
        </w:rPr>
        <w:t>overlapping features of another chronic liver disease</w:t>
      </w:r>
      <w:r w:rsidR="00EA5DC6" w:rsidRPr="004140BE">
        <w:rPr>
          <w:rFonts w:ascii="Book Antiqua" w:eastAsiaTheme="minorHAnsi" w:hAnsi="Book Antiqua" w:cs="AdvAGaramond-BI"/>
          <w:kern w:val="0"/>
          <w:sz w:val="24"/>
          <w:szCs w:val="24"/>
          <w:lang w:eastAsia="en-US"/>
        </w:rPr>
        <w:t>.</w:t>
      </w:r>
      <w:r w:rsidR="00A3091C" w:rsidRPr="004140BE">
        <w:rPr>
          <w:rFonts w:ascii="Book Antiqua" w:eastAsiaTheme="minorHAnsi" w:hAnsi="Book Antiqua" w:cs="AdvAGaramond-BI"/>
          <w:kern w:val="0"/>
          <w:sz w:val="24"/>
          <w:szCs w:val="24"/>
          <w:lang w:eastAsia="en-US"/>
        </w:rPr>
        <w:t xml:space="preserve"> </w:t>
      </w:r>
      <w:r w:rsidR="00BA4A81" w:rsidRPr="004140BE">
        <w:rPr>
          <w:rFonts w:ascii="Book Antiqua" w:eastAsiaTheme="minorHAnsi" w:hAnsi="Book Antiqua" w:cs="AdvAGaramond-BI"/>
          <w:kern w:val="0"/>
          <w:sz w:val="24"/>
          <w:szCs w:val="24"/>
          <w:lang w:eastAsia="en-US"/>
        </w:rPr>
        <w:t>The f</w:t>
      </w:r>
      <w:r w:rsidR="00A3091C" w:rsidRPr="004140BE">
        <w:rPr>
          <w:rFonts w:ascii="Book Antiqua" w:eastAsiaTheme="minorHAnsi" w:hAnsi="Book Antiqua" w:cs="AdvAGaramond-BI"/>
          <w:kern w:val="0"/>
          <w:sz w:val="24"/>
          <w:szCs w:val="24"/>
          <w:lang w:eastAsia="en-US"/>
        </w:rPr>
        <w:t xml:space="preserve">inal </w:t>
      </w:r>
      <w:r w:rsidR="00BA4A81" w:rsidRPr="004140BE">
        <w:rPr>
          <w:rFonts w:ascii="Book Antiqua" w:eastAsiaTheme="minorHAnsi" w:hAnsi="Book Antiqua" w:cs="AdvAGaramond-BI"/>
          <w:kern w:val="0"/>
          <w:sz w:val="24"/>
          <w:szCs w:val="24"/>
          <w:lang w:eastAsia="en-US"/>
        </w:rPr>
        <w:t>s</w:t>
      </w:r>
      <w:r w:rsidR="00BA4A81" w:rsidRPr="004140BE">
        <w:rPr>
          <w:rFonts w:ascii="Book Antiqua" w:eastAsiaTheme="minorHAnsi" w:hAnsi="Book Antiqua" w:cs="Arial"/>
          <w:kern w:val="0"/>
          <w:sz w:val="24"/>
          <w:szCs w:val="24"/>
          <w:lang w:eastAsia="en-US"/>
        </w:rPr>
        <w:t xml:space="preserve">tudy </w:t>
      </w:r>
      <w:r w:rsidR="00A3091C" w:rsidRPr="004140BE">
        <w:rPr>
          <w:rFonts w:ascii="Book Antiqua" w:eastAsiaTheme="minorHAnsi" w:hAnsi="Book Antiqua" w:cs="Arial"/>
          <w:kern w:val="0"/>
          <w:sz w:val="24"/>
          <w:szCs w:val="24"/>
          <w:lang w:eastAsia="en-US"/>
        </w:rPr>
        <w:t xml:space="preserve">group comprised of 36 patients. </w:t>
      </w:r>
      <w:r w:rsidR="00BA4A81" w:rsidRPr="004140BE">
        <w:rPr>
          <w:rFonts w:ascii="Book Antiqua" w:eastAsiaTheme="minorHAnsi" w:hAnsi="Book Antiqua" w:cs="Arial"/>
          <w:kern w:val="0"/>
          <w:sz w:val="24"/>
          <w:szCs w:val="24"/>
          <w:lang w:eastAsia="en-US"/>
        </w:rPr>
        <w:t xml:space="preserve">Of these, </w:t>
      </w:r>
      <w:r w:rsidR="00A3091C" w:rsidRPr="004140BE">
        <w:rPr>
          <w:rFonts w:ascii="Book Antiqua" w:eastAsia="AdvAGaramond-BI,Calibri" w:hAnsi="Book Antiqua" w:cs="Arial"/>
          <w:kern w:val="0"/>
          <w:sz w:val="24"/>
          <w:szCs w:val="24"/>
          <w:lang w:eastAsia="en-US"/>
        </w:rPr>
        <w:t>17 patients were treatment</w:t>
      </w:r>
      <w:r w:rsidR="00A75E40" w:rsidRPr="004140BE">
        <w:rPr>
          <w:rFonts w:ascii="Book Antiqua" w:eastAsia="AdvAGaramond-BI,Calibri" w:hAnsi="Book Antiqua" w:cs="Arial"/>
          <w:kern w:val="0"/>
          <w:sz w:val="24"/>
          <w:szCs w:val="24"/>
          <w:lang w:eastAsia="en-US"/>
        </w:rPr>
        <w:t>-</w:t>
      </w:r>
      <w:r w:rsidR="00A3091C" w:rsidRPr="004140BE">
        <w:rPr>
          <w:rFonts w:ascii="Book Antiqua" w:eastAsia="AdvAGaramond-BI,Calibri" w:hAnsi="Book Antiqua" w:cs="Arial"/>
          <w:kern w:val="0"/>
          <w:sz w:val="24"/>
          <w:szCs w:val="24"/>
          <w:lang w:eastAsia="en-US"/>
        </w:rPr>
        <w:t>naïve and 19 patients had</w:t>
      </w:r>
      <w:r w:rsidR="00E47F76" w:rsidRPr="004140BE">
        <w:rPr>
          <w:rFonts w:ascii="Book Antiqua" w:eastAsia="AdvAGaramond-BI,Calibri" w:hAnsi="Book Antiqua" w:cs="Arial"/>
          <w:kern w:val="0"/>
          <w:sz w:val="24"/>
          <w:szCs w:val="24"/>
          <w:lang w:eastAsia="en-US"/>
        </w:rPr>
        <w:t xml:space="preserve"> received</w:t>
      </w:r>
      <w:r w:rsidR="00A3091C" w:rsidRPr="004140BE">
        <w:rPr>
          <w:rFonts w:ascii="Book Antiqua" w:eastAsia="AdvAGaramond-BI,Calibri" w:hAnsi="Book Antiqua" w:cs="Arial"/>
          <w:kern w:val="0"/>
          <w:sz w:val="24"/>
          <w:szCs w:val="24"/>
          <w:lang w:eastAsia="en-US"/>
        </w:rPr>
        <w:t xml:space="preserve"> </w:t>
      </w:r>
      <w:r w:rsidR="00082615">
        <w:rPr>
          <w:rFonts w:ascii="Book Antiqua" w:eastAsia="AdvAGaramond-BI,Calibri" w:hAnsi="Book Antiqua" w:cs="Arial"/>
          <w:kern w:val="0"/>
          <w:sz w:val="24"/>
          <w:szCs w:val="24"/>
          <w:lang w:eastAsia="en-US"/>
        </w:rPr>
        <w:t xml:space="preserve">immunosuppression </w:t>
      </w:r>
      <w:r w:rsidR="00A3091C" w:rsidRPr="004140BE">
        <w:rPr>
          <w:rFonts w:ascii="Book Antiqua" w:eastAsia="AdvAGaramond-BI,Calibri" w:hAnsi="Book Antiqua" w:cs="Arial"/>
          <w:kern w:val="0"/>
          <w:sz w:val="24"/>
          <w:szCs w:val="24"/>
          <w:lang w:eastAsia="en-US"/>
        </w:rPr>
        <w:t xml:space="preserve">treatment either at our </w:t>
      </w:r>
      <w:r w:rsidR="00E47F76" w:rsidRPr="004140BE">
        <w:rPr>
          <w:rFonts w:ascii="Book Antiqua" w:eastAsia="AdvAGaramond-BI,Calibri" w:hAnsi="Book Antiqua" w:cs="Arial"/>
          <w:kern w:val="0"/>
          <w:sz w:val="24"/>
          <w:szCs w:val="24"/>
          <w:lang w:eastAsia="en-US"/>
        </w:rPr>
        <w:t>institution</w:t>
      </w:r>
      <w:r w:rsidR="00A3091C" w:rsidRPr="004140BE">
        <w:rPr>
          <w:rFonts w:ascii="Book Antiqua" w:eastAsia="AdvAGaramond-BI,Calibri" w:hAnsi="Book Antiqua" w:cs="Arial"/>
          <w:kern w:val="0"/>
          <w:sz w:val="24"/>
          <w:szCs w:val="24"/>
          <w:lang w:eastAsia="en-US"/>
        </w:rPr>
        <w:t xml:space="preserve"> or</w:t>
      </w:r>
      <w:r w:rsidR="00E47F76" w:rsidRPr="004140BE">
        <w:rPr>
          <w:rFonts w:ascii="Book Antiqua" w:eastAsia="AdvAGaramond-BI,Calibri" w:hAnsi="Book Antiqua" w:cs="Arial"/>
          <w:kern w:val="0"/>
          <w:sz w:val="24"/>
          <w:szCs w:val="24"/>
          <w:lang w:eastAsia="en-US"/>
        </w:rPr>
        <w:t xml:space="preserve"> elsewhere</w:t>
      </w:r>
      <w:r w:rsidR="00A3091C" w:rsidRPr="004140BE">
        <w:rPr>
          <w:rFonts w:ascii="Book Antiqua" w:eastAsia="AdvAGaramond-BI,Calibri" w:hAnsi="Book Antiqua" w:cs="Arial"/>
          <w:kern w:val="0"/>
          <w:sz w:val="24"/>
          <w:szCs w:val="24"/>
          <w:lang w:eastAsia="en-US"/>
        </w:rPr>
        <w:t>.</w:t>
      </w:r>
      <w:r w:rsidR="00E34F13" w:rsidRPr="004140BE">
        <w:rPr>
          <w:rFonts w:ascii="Book Antiqua" w:eastAsia="AdvAGaramond-BI,Calibri" w:hAnsi="Book Antiqua" w:cs="Arial"/>
          <w:kern w:val="0"/>
          <w:sz w:val="24"/>
          <w:szCs w:val="24"/>
          <w:lang w:eastAsia="en-US"/>
        </w:rPr>
        <w:t xml:space="preserve"> The treatment naïve patients had MRE performed within 3 months of liver biopsy (mean 5 d; range 0 to 42 d). The treated patients had diagnosis of AIH and received treatment for variable period ranging from 1 month to 25 years with a mean duration of 5.5</w:t>
      </w:r>
      <w:r w:rsidR="00745B2C" w:rsidRPr="004140BE">
        <w:rPr>
          <w:rFonts w:ascii="Book Antiqua" w:eastAsia="AdvAGaramond-BI,Calibri" w:hAnsi="Book Antiqua" w:cs="Arial"/>
          <w:kern w:val="0"/>
          <w:sz w:val="24"/>
          <w:szCs w:val="24"/>
          <w:lang w:eastAsia="en-US"/>
        </w:rPr>
        <w:t xml:space="preserve"> </w:t>
      </w:r>
      <w:r w:rsidR="00E34F13" w:rsidRPr="004140BE">
        <w:rPr>
          <w:rFonts w:ascii="Book Antiqua" w:eastAsia="AdvAGaramond-BI,Calibri" w:hAnsi="Book Antiqua" w:cs="Arial"/>
          <w:kern w:val="0"/>
          <w:sz w:val="24"/>
          <w:szCs w:val="24"/>
          <w:lang w:eastAsia="en-US"/>
        </w:rPr>
        <w:t>years. The time interval between liver biopsy and MRE in this group was 8.2</w:t>
      </w:r>
      <w:r w:rsidR="00745B2C" w:rsidRPr="004140BE">
        <w:rPr>
          <w:rFonts w:ascii="Book Antiqua" w:eastAsia="AdvAGaramond-BI,Calibri" w:hAnsi="Book Antiqua" w:cs="Arial"/>
          <w:kern w:val="0"/>
          <w:sz w:val="24"/>
          <w:szCs w:val="24"/>
          <w:lang w:eastAsia="en-US"/>
        </w:rPr>
        <w:t xml:space="preserve"> </w:t>
      </w:r>
      <w:r w:rsidR="00E34F13" w:rsidRPr="004140BE">
        <w:rPr>
          <w:rFonts w:ascii="Book Antiqua" w:eastAsia="AdvAGaramond-BI,Calibri" w:hAnsi="Book Antiqua" w:cs="Arial"/>
          <w:kern w:val="0"/>
          <w:sz w:val="24"/>
          <w:szCs w:val="24"/>
          <w:lang w:eastAsia="en-US"/>
        </w:rPr>
        <w:t xml:space="preserve">d (range 0 to 85 d). </w:t>
      </w:r>
    </w:p>
    <w:p w14:paraId="0731F0D0" w14:textId="77777777" w:rsidR="00745B2C" w:rsidRPr="004140BE" w:rsidRDefault="00745B2C" w:rsidP="00363E9C">
      <w:pPr>
        <w:widowControl/>
        <w:autoSpaceDE w:val="0"/>
        <w:autoSpaceDN w:val="0"/>
        <w:adjustRightInd w:val="0"/>
        <w:snapToGrid w:val="0"/>
        <w:spacing w:line="360" w:lineRule="auto"/>
        <w:rPr>
          <w:rFonts w:ascii="Book Antiqua" w:eastAsiaTheme="minorHAnsi" w:hAnsi="Book Antiqua" w:cs="AdvAGaramond-BI"/>
          <w:kern w:val="0"/>
          <w:sz w:val="24"/>
          <w:szCs w:val="24"/>
          <w:u w:val="single"/>
          <w:lang w:eastAsia="en-US"/>
        </w:rPr>
      </w:pPr>
    </w:p>
    <w:p w14:paraId="52536C05" w14:textId="1324514C" w:rsidR="00E47F76" w:rsidRPr="004140BE" w:rsidRDefault="00483696" w:rsidP="00363E9C">
      <w:pPr>
        <w:widowControl/>
        <w:autoSpaceDE w:val="0"/>
        <w:autoSpaceDN w:val="0"/>
        <w:adjustRightInd w:val="0"/>
        <w:snapToGrid w:val="0"/>
        <w:spacing w:line="360" w:lineRule="auto"/>
        <w:rPr>
          <w:rFonts w:ascii="Book Antiqua" w:eastAsiaTheme="minorHAnsi" w:hAnsi="Book Antiqua" w:cs="AdvAGaramond-BI"/>
          <w:b/>
          <w:i/>
          <w:kern w:val="0"/>
          <w:sz w:val="24"/>
          <w:szCs w:val="24"/>
          <w:lang w:eastAsia="en-US"/>
        </w:rPr>
      </w:pPr>
      <w:r w:rsidRPr="004140BE">
        <w:rPr>
          <w:rFonts w:ascii="Book Antiqua" w:eastAsiaTheme="minorHAnsi" w:hAnsi="Book Antiqua" w:cs="AdvAGaramond-BI"/>
          <w:b/>
          <w:i/>
          <w:kern w:val="0"/>
          <w:sz w:val="24"/>
          <w:szCs w:val="24"/>
          <w:lang w:eastAsia="en-US"/>
        </w:rPr>
        <w:t xml:space="preserve">Laboratory </w:t>
      </w:r>
      <w:r w:rsidR="00745B2C" w:rsidRPr="004140BE">
        <w:rPr>
          <w:rFonts w:ascii="Book Antiqua" w:eastAsiaTheme="minorHAnsi" w:hAnsi="Book Antiqua" w:cs="AdvAGaramond-BI"/>
          <w:b/>
          <w:i/>
          <w:kern w:val="0"/>
          <w:sz w:val="24"/>
          <w:szCs w:val="24"/>
          <w:lang w:eastAsia="en-US"/>
        </w:rPr>
        <w:t>p</w:t>
      </w:r>
      <w:r w:rsidR="003443F0" w:rsidRPr="004140BE">
        <w:rPr>
          <w:rFonts w:ascii="Book Antiqua" w:eastAsiaTheme="minorHAnsi" w:hAnsi="Book Antiqua" w:cs="AdvAGaramond-BI"/>
          <w:b/>
          <w:i/>
          <w:kern w:val="0"/>
          <w:sz w:val="24"/>
          <w:szCs w:val="24"/>
          <w:lang w:eastAsia="en-US"/>
        </w:rPr>
        <w:t>arameters</w:t>
      </w:r>
    </w:p>
    <w:p w14:paraId="74D57893" w14:textId="43C7CB98" w:rsidR="003443F0" w:rsidRPr="004140BE" w:rsidRDefault="00E15A28" w:rsidP="00363E9C">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sz w:val="24"/>
          <w:szCs w:val="24"/>
        </w:rPr>
        <w:t>L</w:t>
      </w:r>
      <w:r w:rsidR="00483696" w:rsidRPr="004140BE">
        <w:rPr>
          <w:rFonts w:ascii="Book Antiqua" w:hAnsi="Book Antiqua" w:cs="Arial"/>
          <w:sz w:val="24"/>
          <w:szCs w:val="24"/>
        </w:rPr>
        <w:t xml:space="preserve">aboratory tests </w:t>
      </w:r>
      <w:r w:rsidR="00B34F48" w:rsidRPr="004140BE">
        <w:rPr>
          <w:rFonts w:ascii="Book Antiqua" w:hAnsi="Book Antiqua" w:cs="Arial"/>
          <w:sz w:val="24"/>
          <w:szCs w:val="24"/>
        </w:rPr>
        <w:t xml:space="preserve">performed </w:t>
      </w:r>
      <w:r w:rsidR="00E47F76" w:rsidRPr="004140BE">
        <w:rPr>
          <w:rFonts w:ascii="Book Antiqua" w:hAnsi="Book Antiqua" w:cs="Arial"/>
          <w:sz w:val="24"/>
          <w:szCs w:val="24"/>
        </w:rPr>
        <w:t xml:space="preserve">within </w:t>
      </w:r>
      <w:r w:rsidR="00FD5B29" w:rsidRPr="004140BE">
        <w:rPr>
          <w:rFonts w:ascii="Book Antiqua" w:hAnsi="Book Antiqua" w:cs="Arial"/>
          <w:sz w:val="24"/>
          <w:szCs w:val="24"/>
        </w:rPr>
        <w:t xml:space="preserve">two </w:t>
      </w:r>
      <w:r w:rsidR="00A53E1E" w:rsidRPr="004140BE">
        <w:rPr>
          <w:rFonts w:ascii="Book Antiqua" w:hAnsi="Book Antiqua" w:cs="Arial"/>
          <w:sz w:val="24"/>
          <w:szCs w:val="24"/>
        </w:rPr>
        <w:t xml:space="preserve">weeks </w:t>
      </w:r>
      <w:r w:rsidR="00E47F76" w:rsidRPr="004140BE">
        <w:rPr>
          <w:rFonts w:ascii="Book Antiqua" w:hAnsi="Book Antiqua" w:cs="Arial"/>
          <w:sz w:val="24"/>
          <w:szCs w:val="24"/>
        </w:rPr>
        <w:t>of MRE</w:t>
      </w:r>
      <w:r w:rsidR="00A53E1E" w:rsidRPr="004140BE">
        <w:rPr>
          <w:rFonts w:ascii="Book Antiqua" w:hAnsi="Book Antiqua" w:cs="Arial"/>
          <w:sz w:val="24"/>
          <w:szCs w:val="24"/>
        </w:rPr>
        <w:t xml:space="preserve"> </w:t>
      </w:r>
      <w:r w:rsidR="00E47F76" w:rsidRPr="004140BE">
        <w:rPr>
          <w:rFonts w:ascii="Book Antiqua" w:hAnsi="Book Antiqua" w:cs="Arial"/>
          <w:sz w:val="24"/>
          <w:szCs w:val="24"/>
        </w:rPr>
        <w:t>were recorded for each patient</w:t>
      </w:r>
      <w:r w:rsidRPr="004140BE">
        <w:rPr>
          <w:rFonts w:ascii="Book Antiqua" w:hAnsi="Book Antiqua" w:cs="Arial"/>
          <w:sz w:val="24"/>
          <w:szCs w:val="24"/>
        </w:rPr>
        <w:t xml:space="preserve">, and </w:t>
      </w:r>
      <w:r w:rsidR="00521C12" w:rsidRPr="004140BE">
        <w:rPr>
          <w:rFonts w:ascii="Book Antiqua" w:hAnsi="Book Antiqua" w:cs="Arial"/>
          <w:sz w:val="24"/>
          <w:szCs w:val="24"/>
        </w:rPr>
        <w:t>included international</w:t>
      </w:r>
      <w:r w:rsidR="00FD5B29" w:rsidRPr="004140BE">
        <w:rPr>
          <w:rFonts w:ascii="Book Antiqua" w:hAnsi="Book Antiqua" w:cs="Arial"/>
          <w:sz w:val="24"/>
          <w:szCs w:val="24"/>
        </w:rPr>
        <w:t xml:space="preserve"> normalized ratio (</w:t>
      </w:r>
      <w:r w:rsidR="003443F0" w:rsidRPr="004140BE">
        <w:rPr>
          <w:rFonts w:ascii="Book Antiqua" w:eastAsia="Arial" w:hAnsi="Book Antiqua" w:cs="Arial"/>
          <w:sz w:val="24"/>
          <w:szCs w:val="24"/>
        </w:rPr>
        <w:t>INR</w:t>
      </w:r>
      <w:r w:rsidR="00FD5B29" w:rsidRPr="004140BE">
        <w:rPr>
          <w:rFonts w:ascii="Book Antiqua" w:eastAsia="Arial" w:hAnsi="Book Antiqua" w:cs="Arial"/>
          <w:sz w:val="24"/>
          <w:szCs w:val="24"/>
        </w:rPr>
        <w:t>)</w:t>
      </w:r>
      <w:r w:rsidR="003443F0" w:rsidRPr="004140BE">
        <w:rPr>
          <w:rFonts w:ascii="Book Antiqua" w:eastAsia="Arial" w:hAnsi="Book Antiqua" w:cs="Arial"/>
          <w:sz w:val="24"/>
          <w:szCs w:val="24"/>
        </w:rPr>
        <w:t xml:space="preserve">, platelet count, </w:t>
      </w:r>
      <w:r w:rsidR="00B647FA" w:rsidRPr="004140BE">
        <w:rPr>
          <w:rFonts w:ascii="Book Antiqua" w:eastAsia="Arial" w:hAnsi="Book Antiqua" w:cs="Arial"/>
          <w:sz w:val="24"/>
          <w:szCs w:val="24"/>
        </w:rPr>
        <w:t xml:space="preserve">serum </w:t>
      </w:r>
      <w:r w:rsidR="00082615">
        <w:rPr>
          <w:rFonts w:ascii="Book Antiqua" w:eastAsia="Arial" w:hAnsi="Book Antiqua" w:cs="Arial"/>
          <w:sz w:val="24"/>
          <w:szCs w:val="24"/>
        </w:rPr>
        <w:t>aspartate amino transferase (</w:t>
      </w:r>
      <w:r w:rsidR="00B34F48" w:rsidRPr="004140BE">
        <w:rPr>
          <w:rFonts w:ascii="Book Antiqua" w:eastAsia="Arial" w:hAnsi="Book Antiqua" w:cs="Arial"/>
          <w:sz w:val="24"/>
          <w:szCs w:val="24"/>
        </w:rPr>
        <w:t>AST</w:t>
      </w:r>
      <w:r w:rsidR="00082615">
        <w:rPr>
          <w:rFonts w:ascii="Book Antiqua" w:eastAsia="Arial" w:hAnsi="Book Antiqua" w:cs="Arial"/>
          <w:sz w:val="24"/>
          <w:szCs w:val="24"/>
        </w:rPr>
        <w:t>)</w:t>
      </w:r>
      <w:r w:rsidR="00B647FA" w:rsidRPr="004140BE">
        <w:rPr>
          <w:rFonts w:ascii="Book Antiqua" w:eastAsia="Arial" w:hAnsi="Book Antiqua" w:cs="Arial"/>
          <w:sz w:val="24"/>
          <w:szCs w:val="24"/>
        </w:rPr>
        <w:t xml:space="preserve"> and ALT levels, </w:t>
      </w:r>
      <w:r w:rsidR="003B1B77" w:rsidRPr="004140BE">
        <w:rPr>
          <w:rFonts w:ascii="Book Antiqua" w:eastAsia="Arial" w:hAnsi="Book Antiqua" w:cs="Arial"/>
          <w:sz w:val="24"/>
          <w:szCs w:val="24"/>
        </w:rPr>
        <w:t>AST/A</w:t>
      </w:r>
      <w:r w:rsidR="00B647FA" w:rsidRPr="004140BE">
        <w:rPr>
          <w:rFonts w:ascii="Book Antiqua" w:eastAsia="Arial" w:hAnsi="Book Antiqua" w:cs="Arial"/>
          <w:sz w:val="24"/>
          <w:szCs w:val="24"/>
        </w:rPr>
        <w:t>L</w:t>
      </w:r>
      <w:r w:rsidR="003B1B77" w:rsidRPr="004140BE">
        <w:rPr>
          <w:rFonts w:ascii="Book Antiqua" w:eastAsia="Arial" w:hAnsi="Book Antiqua" w:cs="Arial"/>
          <w:sz w:val="24"/>
          <w:szCs w:val="24"/>
        </w:rPr>
        <w:t>T</w:t>
      </w:r>
      <w:r w:rsidR="00B647FA" w:rsidRPr="004140BE">
        <w:rPr>
          <w:rFonts w:ascii="Book Antiqua" w:eastAsia="Arial" w:hAnsi="Book Antiqua" w:cs="Arial"/>
          <w:sz w:val="24"/>
          <w:szCs w:val="24"/>
        </w:rPr>
        <w:t xml:space="preserve"> ratio,</w:t>
      </w:r>
      <w:r w:rsidR="003443F0" w:rsidRPr="004140BE">
        <w:rPr>
          <w:rFonts w:ascii="Book Antiqua" w:eastAsia="Arial" w:hAnsi="Book Antiqua" w:cs="Arial"/>
          <w:sz w:val="24"/>
          <w:szCs w:val="24"/>
        </w:rPr>
        <w:t xml:space="preserve"> </w:t>
      </w:r>
      <w:r w:rsidR="00082615">
        <w:rPr>
          <w:rFonts w:ascii="Book Antiqua" w:eastAsia="Arial" w:hAnsi="Book Antiqua" w:cs="Arial"/>
          <w:sz w:val="24"/>
          <w:szCs w:val="24"/>
        </w:rPr>
        <w:t>AST to Platelet Ratio Index (</w:t>
      </w:r>
      <w:r w:rsidR="003443F0" w:rsidRPr="004140BE">
        <w:rPr>
          <w:rFonts w:ascii="Book Antiqua" w:eastAsia="Arial" w:hAnsi="Book Antiqua" w:cs="Arial"/>
          <w:sz w:val="24"/>
          <w:szCs w:val="24"/>
        </w:rPr>
        <w:t>APR</w:t>
      </w:r>
      <w:r w:rsidR="00B34F48" w:rsidRPr="004140BE">
        <w:rPr>
          <w:rFonts w:ascii="Book Antiqua" w:eastAsia="Arial" w:hAnsi="Book Antiqua" w:cs="Arial"/>
          <w:sz w:val="24"/>
          <w:szCs w:val="24"/>
        </w:rPr>
        <w:t>I</w:t>
      </w:r>
      <w:r w:rsidR="00082615">
        <w:rPr>
          <w:rFonts w:ascii="Book Antiqua" w:eastAsia="Arial" w:hAnsi="Book Antiqua" w:cs="Arial"/>
          <w:sz w:val="24"/>
          <w:szCs w:val="24"/>
        </w:rPr>
        <w:t>)</w:t>
      </w:r>
      <w:r w:rsidR="003443F0" w:rsidRPr="004140BE">
        <w:rPr>
          <w:rFonts w:ascii="Book Antiqua" w:eastAsia="Arial" w:hAnsi="Book Antiqua" w:cs="Arial"/>
          <w:sz w:val="24"/>
          <w:szCs w:val="24"/>
        </w:rPr>
        <w:t xml:space="preserve">, and FIB-4 score. </w:t>
      </w:r>
      <w:r w:rsidR="003443F0" w:rsidRPr="004140BE">
        <w:rPr>
          <w:rFonts w:ascii="Book Antiqua" w:hAnsi="Book Antiqua" w:cs="Arial"/>
          <w:sz w:val="24"/>
          <w:szCs w:val="24"/>
        </w:rPr>
        <w:t>The APRI was calculated using the equation (AST</w:t>
      </w:r>
      <w:r w:rsidR="00221D26" w:rsidRPr="004140BE">
        <w:rPr>
          <w:rFonts w:ascii="Book Antiqua" w:hAnsi="Book Antiqua" w:cs="Arial"/>
          <w:sz w:val="24"/>
          <w:szCs w:val="24"/>
        </w:rPr>
        <w:t xml:space="preserve"> </w:t>
      </w:r>
      <w:r w:rsidR="00745B2C" w:rsidRPr="004140BE">
        <w:rPr>
          <w:rFonts w:ascii="Book Antiqua" w:hAnsi="Book Antiqua" w:cs="Arial"/>
          <w:sz w:val="24"/>
          <w:szCs w:val="24"/>
        </w:rPr>
        <w:t>×</w:t>
      </w:r>
      <w:r w:rsidR="00A53E1E" w:rsidRPr="004140BE">
        <w:rPr>
          <w:rFonts w:ascii="Book Antiqua" w:hAnsi="Book Antiqua" w:cs="Arial"/>
          <w:sz w:val="24"/>
          <w:szCs w:val="24"/>
        </w:rPr>
        <w:t xml:space="preserve"> 100)/platelet count (10</w:t>
      </w:r>
      <w:r w:rsidR="00A53E1E" w:rsidRPr="004140BE">
        <w:rPr>
          <w:rFonts w:ascii="Book Antiqua" w:hAnsi="Book Antiqua" w:cs="Arial"/>
          <w:sz w:val="24"/>
          <w:szCs w:val="24"/>
          <w:vertAlign w:val="superscript"/>
        </w:rPr>
        <w:t>9</w:t>
      </w:r>
      <w:r w:rsidR="00A53E1E" w:rsidRPr="004140BE">
        <w:rPr>
          <w:rFonts w:ascii="Book Antiqua" w:hAnsi="Book Antiqua" w:cs="Arial"/>
          <w:sz w:val="24"/>
          <w:szCs w:val="24"/>
        </w:rPr>
        <w:t>/L)</w:t>
      </w:r>
      <w:r w:rsidR="00605813" w:rsidRPr="004140BE">
        <w:rPr>
          <w:rFonts w:ascii="Book Antiqua" w:hAnsi="Book Antiqua" w:cs="Arial"/>
          <w:sz w:val="24"/>
          <w:szCs w:val="24"/>
        </w:rPr>
        <w:fldChar w:fldCharType="begin">
          <w:fldData xml:space="preserve">PEVuZE5vdGU+PENpdGU+PEF1dGhvcj5XYWk8L0F1dGhvcj48WWVhcj4yMDAzPC9ZZWFyPjxSZWNO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</w:fldData>
        </w:fldChar>
      </w:r>
      <w:r w:rsidR="000F47E4" w:rsidRPr="004140BE">
        <w:rPr>
          <w:rFonts w:ascii="Book Antiqua" w:hAnsi="Book Antiqua" w:cs="Arial"/>
          <w:sz w:val="24"/>
          <w:szCs w:val="24"/>
        </w:rPr>
        <w:instrText xml:space="preserve"> ADDIN EN.CITE </w:instrText>
      </w:r>
      <w:r w:rsidR="000F47E4" w:rsidRPr="004140BE">
        <w:rPr>
          <w:rFonts w:ascii="Book Antiqua" w:hAnsi="Book Antiqua" w:cs="Arial"/>
          <w:sz w:val="24"/>
          <w:szCs w:val="24"/>
        </w:rPr>
        <w:fldChar w:fldCharType="begin">
          <w:fldData xml:space="preserve">PEVuZE5vdGU+PENpdGU+PEF1dGhvcj5XYWk8L0F1dGhvcj48WWVhcj4yMDAzPC9ZZWFyPjxSZWNO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</w:fldData>
        </w:fldChar>
      </w:r>
      <w:r w:rsidR="000F47E4" w:rsidRPr="004140BE">
        <w:rPr>
          <w:rFonts w:ascii="Book Antiqua" w:hAnsi="Book Antiqua" w:cs="Arial"/>
          <w:sz w:val="24"/>
          <w:szCs w:val="24"/>
        </w:rPr>
        <w:instrText xml:space="preserve"> ADDIN EN.CITE.DATA </w:instrText>
      </w:r>
      <w:r w:rsidR="000F47E4" w:rsidRPr="004140BE">
        <w:rPr>
          <w:rFonts w:ascii="Book Antiqua" w:hAnsi="Book Antiqua" w:cs="Arial"/>
          <w:sz w:val="24"/>
          <w:szCs w:val="24"/>
        </w:rPr>
      </w:r>
      <w:r w:rsidR="000F47E4" w:rsidRPr="004140BE">
        <w:rPr>
          <w:rFonts w:ascii="Book Antiqua" w:hAnsi="Book Antiqua" w:cs="Arial"/>
          <w:sz w:val="24"/>
          <w:szCs w:val="24"/>
        </w:rPr>
        <w:fldChar w:fldCharType="end"/>
      </w:r>
      <w:r w:rsidR="00605813" w:rsidRPr="004140BE">
        <w:rPr>
          <w:rFonts w:ascii="Book Antiqua" w:hAnsi="Book Antiqua" w:cs="Arial"/>
          <w:sz w:val="24"/>
          <w:szCs w:val="24"/>
        </w:rPr>
      </w:r>
      <w:r w:rsidR="00605813" w:rsidRPr="004140BE">
        <w:rPr>
          <w:rFonts w:ascii="Book Antiqua" w:hAnsi="Book Antiqua" w:cs="Arial"/>
          <w:sz w:val="24"/>
          <w:szCs w:val="24"/>
        </w:rPr>
        <w:fldChar w:fldCharType="separate"/>
      </w:r>
      <w:r w:rsidR="000F47E4" w:rsidRPr="004140BE">
        <w:rPr>
          <w:rFonts w:ascii="Book Antiqua" w:hAnsi="Book Antiqua" w:cs="Arial"/>
          <w:noProof/>
          <w:sz w:val="24"/>
          <w:szCs w:val="24"/>
          <w:vertAlign w:val="superscript"/>
        </w:rPr>
        <w:t>[46]</w:t>
      </w:r>
      <w:r w:rsidR="00605813" w:rsidRPr="004140BE">
        <w:rPr>
          <w:rFonts w:ascii="Book Antiqua" w:hAnsi="Book Antiqua" w:cs="Arial"/>
          <w:sz w:val="24"/>
          <w:szCs w:val="24"/>
        </w:rPr>
        <w:fldChar w:fldCharType="end"/>
      </w:r>
      <w:r w:rsidR="00A53E1E" w:rsidRPr="004140BE">
        <w:rPr>
          <w:rFonts w:ascii="Book Antiqua" w:hAnsi="Book Antiqua" w:cs="Arial"/>
          <w:sz w:val="24"/>
          <w:szCs w:val="24"/>
        </w:rPr>
        <w:t>. The</w:t>
      </w:r>
      <w:r w:rsidR="003443F0" w:rsidRPr="004140BE">
        <w:rPr>
          <w:rFonts w:ascii="Book Antiqua" w:hAnsi="Book Antiqua" w:cs="Arial"/>
          <w:sz w:val="24"/>
          <w:szCs w:val="24"/>
        </w:rPr>
        <w:t xml:space="preserve"> FIB-4 score a</w:t>
      </w:r>
      <w:r w:rsidR="00A53E1E" w:rsidRPr="004140BE">
        <w:rPr>
          <w:rFonts w:ascii="Book Antiqua" w:hAnsi="Book Antiqua" w:cs="Arial"/>
          <w:sz w:val="24"/>
          <w:szCs w:val="24"/>
        </w:rPr>
        <w:t xml:space="preserve">s calculated using the equation </w:t>
      </w:r>
      <w:r w:rsidR="00FD5B29" w:rsidRPr="004140BE">
        <w:rPr>
          <w:rFonts w:ascii="Book Antiqua" w:hAnsi="Book Antiqua" w:cs="Arial"/>
          <w:sz w:val="24"/>
          <w:szCs w:val="24"/>
        </w:rPr>
        <w:t>p</w:t>
      </w:r>
      <w:r w:rsidR="00581B54" w:rsidRPr="004140BE">
        <w:rPr>
          <w:rFonts w:ascii="Book Antiqua" w:hAnsi="Book Antiqua" w:cs="Arial"/>
          <w:sz w:val="24"/>
          <w:szCs w:val="24"/>
        </w:rPr>
        <w:t xml:space="preserve">atient age </w:t>
      </w:r>
      <w:r w:rsidR="00745B2C" w:rsidRPr="004140BE">
        <w:rPr>
          <w:rFonts w:ascii="Book Antiqua" w:hAnsi="Book Antiqua" w:cs="Arial"/>
          <w:sz w:val="24"/>
          <w:szCs w:val="24"/>
        </w:rPr>
        <w:t>[</w:t>
      </w:r>
      <w:r w:rsidR="00581B54" w:rsidRPr="004140BE">
        <w:rPr>
          <w:rFonts w:ascii="Book Antiqua" w:hAnsi="Book Antiqua" w:cs="Arial"/>
          <w:sz w:val="24"/>
          <w:szCs w:val="24"/>
        </w:rPr>
        <w:t>(years) × AST (U/L)</w:t>
      </w:r>
      <w:r w:rsidR="00745B2C" w:rsidRPr="004140BE">
        <w:rPr>
          <w:rFonts w:ascii="Book Antiqua" w:hAnsi="Book Antiqua" w:cs="Arial"/>
          <w:sz w:val="24"/>
          <w:szCs w:val="24"/>
        </w:rPr>
        <w:t>]</w:t>
      </w:r>
      <w:r w:rsidR="00521C12" w:rsidRPr="004140BE">
        <w:rPr>
          <w:rFonts w:ascii="Book Antiqua" w:hAnsi="Book Antiqua" w:cs="Arial"/>
          <w:sz w:val="24"/>
          <w:szCs w:val="24"/>
        </w:rPr>
        <w:t>/</w:t>
      </w:r>
      <w:r w:rsidR="00745B2C" w:rsidRPr="004140BE">
        <w:rPr>
          <w:rFonts w:ascii="Book Antiqua" w:hAnsi="Book Antiqua" w:cs="Arial"/>
          <w:sz w:val="24"/>
          <w:szCs w:val="24"/>
        </w:rPr>
        <w:t>[</w:t>
      </w:r>
      <w:r w:rsidR="00581B54" w:rsidRPr="004140BE">
        <w:rPr>
          <w:rFonts w:ascii="Book Antiqua" w:hAnsi="Book Antiqua" w:cs="Arial"/>
          <w:sz w:val="24"/>
          <w:szCs w:val="24"/>
        </w:rPr>
        <w:t>platelet count (10</w:t>
      </w:r>
      <w:r w:rsidR="00581B54" w:rsidRPr="004140BE">
        <w:rPr>
          <w:rFonts w:ascii="Book Antiqua" w:hAnsi="Book Antiqua" w:cs="Arial"/>
          <w:sz w:val="24"/>
          <w:szCs w:val="24"/>
          <w:vertAlign w:val="superscript"/>
        </w:rPr>
        <w:t>9</w:t>
      </w:r>
      <w:r w:rsidR="00581B54" w:rsidRPr="004140BE">
        <w:rPr>
          <w:rFonts w:ascii="Book Antiqua" w:hAnsi="Book Antiqua" w:cs="Arial"/>
          <w:sz w:val="24"/>
          <w:szCs w:val="24"/>
        </w:rPr>
        <w:t>/L)</w:t>
      </w:r>
      <w:r w:rsidR="00521C12" w:rsidRPr="004140BE">
        <w:rPr>
          <w:rFonts w:ascii="Book Antiqua" w:hAnsi="Book Antiqua" w:cs="Arial"/>
          <w:sz w:val="24"/>
          <w:szCs w:val="24"/>
        </w:rPr>
        <w:t xml:space="preserve"> </w:t>
      </w:r>
      <w:r w:rsidR="00581B54" w:rsidRPr="004140BE">
        <w:rPr>
          <w:rFonts w:ascii="Book Antiqua" w:hAnsi="Book Antiqua" w:cs="Arial"/>
          <w:sz w:val="24"/>
          <w:szCs w:val="24"/>
        </w:rPr>
        <w:t>× ALT (U/L)</w:t>
      </w:r>
      <w:r w:rsidR="00745B2C" w:rsidRPr="004140BE">
        <w:rPr>
          <w:rFonts w:ascii="Book Antiqua" w:hAnsi="Book Antiqua" w:cs="Arial"/>
          <w:sz w:val="24"/>
          <w:szCs w:val="24"/>
        </w:rPr>
        <w:t>]</w:t>
      </w:r>
      <w:r w:rsidR="00745B2C" w:rsidRPr="004140BE">
        <w:rPr>
          <w:rFonts w:ascii="Book Antiqua" w:hAnsi="Book Antiqua" w:cs="Arial"/>
          <w:noProof/>
          <w:sz w:val="24"/>
          <w:szCs w:val="24"/>
          <w:vertAlign w:val="superscript"/>
        </w:rPr>
        <w:t>[7,47,48</w:t>
      </w:r>
      <w:r w:rsidR="00745B2C" w:rsidRPr="004140BE">
        <w:rPr>
          <w:rFonts w:ascii="Book Antiqua" w:hAnsi="Book Antiqua" w:cs="Arial"/>
          <w:sz w:val="24"/>
          <w:szCs w:val="24"/>
        </w:rPr>
        <w:fldChar w:fldCharType="begin">
          <w:fldData xml:space="preserve">PEVuZE5vdGU+PENpdGU+PEF1dGhvcj5DemFqYTwvQXV0aG9yPjxZZWFyPjIwMTQ8L1llYXI+PFJl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dC1wZXJpb2RpY2FsPjxwYWdlcz43NDktNTY8L3BhZ2VzPjx2b2x1bWU+MjU5PC92b2x1bWU+PG51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</w:fldData>
        </w:fldChar>
      </w:r>
      <w:r w:rsidR="00745B2C" w:rsidRPr="004140BE">
        <w:rPr>
          <w:rFonts w:ascii="Book Antiqua" w:hAnsi="Book Antiqua" w:cs="Arial"/>
          <w:sz w:val="24"/>
          <w:szCs w:val="24"/>
        </w:rPr>
        <w:instrText xml:space="preserve"> ADDIN EN.CITE </w:instrText>
      </w:r>
      <w:r w:rsidR="00745B2C" w:rsidRPr="004140BE">
        <w:rPr>
          <w:rFonts w:ascii="Book Antiqua" w:hAnsi="Book Antiqua" w:cs="Arial"/>
          <w:sz w:val="24"/>
          <w:szCs w:val="24"/>
        </w:rPr>
        <w:fldChar w:fldCharType="begin">
          <w:fldData xml:space="preserve">PEVuZE5vdGU+PENpdGU+PEF1dGhvcj5DemFqYTwvQXV0aG9yPjxZZWFyPjIwMTQ8L1llYXI+PFJl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dC1wZXJpb2RpY2FsPjxwYWdlcz43NDktNTY8L3BhZ2VzPjx2b2x1bWU+MjU5PC92b2x1bWU+PG51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</w:fldData>
        </w:fldChar>
      </w:r>
      <w:r w:rsidR="00745B2C" w:rsidRPr="004140BE">
        <w:rPr>
          <w:rFonts w:ascii="Book Antiqua" w:hAnsi="Book Antiqua" w:cs="Arial"/>
          <w:sz w:val="24"/>
          <w:szCs w:val="24"/>
        </w:rPr>
        <w:instrText xml:space="preserve"> ADDIN EN.CITE.DATA </w:instrText>
      </w:r>
      <w:r w:rsidR="00745B2C" w:rsidRPr="004140BE">
        <w:rPr>
          <w:rFonts w:ascii="Book Antiqua" w:hAnsi="Book Antiqua" w:cs="Arial"/>
          <w:sz w:val="24"/>
          <w:szCs w:val="24"/>
        </w:rPr>
      </w:r>
      <w:r w:rsidR="00745B2C" w:rsidRPr="004140BE">
        <w:rPr>
          <w:rFonts w:ascii="Book Antiqua" w:hAnsi="Book Antiqua" w:cs="Arial"/>
          <w:sz w:val="24"/>
          <w:szCs w:val="24"/>
        </w:rPr>
        <w:fldChar w:fldCharType="end"/>
      </w:r>
      <w:r w:rsidR="00745B2C" w:rsidRPr="004140BE">
        <w:rPr>
          <w:rFonts w:ascii="Book Antiqua" w:hAnsi="Book Antiqua" w:cs="Arial"/>
          <w:sz w:val="24"/>
          <w:szCs w:val="24"/>
        </w:rPr>
      </w:r>
      <w:r w:rsidR="00745B2C" w:rsidRPr="004140BE">
        <w:rPr>
          <w:rFonts w:ascii="Book Antiqua" w:hAnsi="Book Antiqua" w:cs="Arial"/>
          <w:sz w:val="24"/>
          <w:szCs w:val="24"/>
        </w:rPr>
        <w:fldChar w:fldCharType="separate"/>
      </w:r>
      <w:r w:rsidR="00745B2C" w:rsidRPr="004140BE">
        <w:rPr>
          <w:rFonts w:ascii="Book Antiqua" w:hAnsi="Book Antiqua" w:cs="Arial"/>
          <w:noProof/>
          <w:sz w:val="24"/>
          <w:szCs w:val="24"/>
          <w:vertAlign w:val="superscript"/>
        </w:rPr>
        <w:t>]</w:t>
      </w:r>
      <w:r w:rsidR="00745B2C" w:rsidRPr="004140BE">
        <w:rPr>
          <w:rFonts w:ascii="Book Antiqua" w:hAnsi="Book Antiqua" w:cs="Arial"/>
          <w:sz w:val="24"/>
          <w:szCs w:val="24"/>
        </w:rPr>
        <w:fldChar w:fldCharType="end"/>
      </w:r>
      <w:r w:rsidR="00581B54" w:rsidRPr="004140BE">
        <w:rPr>
          <w:rFonts w:ascii="Book Antiqua" w:hAnsi="Book Antiqua" w:cs="Arial"/>
          <w:sz w:val="24"/>
          <w:szCs w:val="24"/>
        </w:rPr>
        <w:t>.</w:t>
      </w:r>
      <w:r w:rsidR="00AF564B" w:rsidRPr="004140BE">
        <w:rPr>
          <w:rFonts w:ascii="Book Antiqua" w:hAnsi="Book Antiqua" w:cs="Arial"/>
          <w:sz w:val="24"/>
          <w:szCs w:val="24"/>
        </w:rPr>
        <w:t xml:space="preserve"> </w:t>
      </w:r>
    </w:p>
    <w:p w14:paraId="01C38513" w14:textId="77777777" w:rsidR="00B647FA" w:rsidRPr="004140BE" w:rsidRDefault="00B647FA" w:rsidP="00363E9C">
      <w:pPr>
        <w:widowControl/>
        <w:snapToGrid w:val="0"/>
        <w:spacing w:line="360" w:lineRule="auto"/>
        <w:rPr>
          <w:rFonts w:ascii="Book Antiqua" w:eastAsiaTheme="minorHAnsi" w:hAnsi="Book Antiqua" w:cs="AdvAGaramond-BI"/>
          <w:kern w:val="0"/>
          <w:sz w:val="24"/>
          <w:szCs w:val="24"/>
          <w:u w:val="single"/>
          <w:lang w:eastAsia="en-US"/>
        </w:rPr>
      </w:pPr>
      <w:bookmarkStart w:id="33" w:name="OLE_LINK1"/>
      <w:bookmarkStart w:id="34" w:name="OLE_LINK2"/>
      <w:bookmarkStart w:id="35" w:name="OLE_LINK21"/>
    </w:p>
    <w:p w14:paraId="22930FAB" w14:textId="47977810" w:rsidR="00312F57" w:rsidRPr="004140BE" w:rsidRDefault="00FD5B29" w:rsidP="00363E9C">
      <w:pPr>
        <w:widowControl/>
        <w:snapToGrid w:val="0"/>
        <w:spacing w:line="360" w:lineRule="auto"/>
        <w:rPr>
          <w:rFonts w:ascii="Book Antiqua" w:eastAsiaTheme="minorHAnsi" w:hAnsi="Book Antiqua" w:cs="AdvAGaramond-BI"/>
          <w:b/>
          <w:i/>
          <w:kern w:val="0"/>
          <w:sz w:val="24"/>
          <w:szCs w:val="24"/>
          <w:lang w:eastAsia="en-US"/>
        </w:rPr>
      </w:pPr>
      <w:r w:rsidRPr="004140BE">
        <w:rPr>
          <w:rFonts w:ascii="Book Antiqua" w:eastAsiaTheme="minorHAnsi" w:hAnsi="Book Antiqua" w:cs="AdvAGaramond-BI"/>
          <w:b/>
          <w:i/>
          <w:kern w:val="0"/>
          <w:sz w:val="24"/>
          <w:szCs w:val="24"/>
          <w:lang w:eastAsia="en-US"/>
        </w:rPr>
        <w:t>H</w:t>
      </w:r>
      <w:r w:rsidR="00F559FB" w:rsidRPr="004140BE">
        <w:rPr>
          <w:rFonts w:ascii="Book Antiqua" w:eastAsiaTheme="minorHAnsi" w:hAnsi="Book Antiqua" w:cs="AdvAGaramond-BI"/>
          <w:b/>
          <w:i/>
          <w:kern w:val="0"/>
          <w:sz w:val="24"/>
          <w:szCs w:val="24"/>
          <w:lang w:eastAsia="en-US"/>
        </w:rPr>
        <w:t>istologic</w:t>
      </w:r>
      <w:r w:rsidR="00D71F4B" w:rsidRPr="004140BE">
        <w:rPr>
          <w:rFonts w:ascii="Book Antiqua" w:eastAsiaTheme="minorHAnsi" w:hAnsi="Book Antiqua" w:cs="AdvAGaramond-BI"/>
          <w:b/>
          <w:i/>
          <w:kern w:val="0"/>
          <w:sz w:val="24"/>
          <w:szCs w:val="24"/>
          <w:lang w:eastAsia="en-US"/>
        </w:rPr>
        <w:t>al</w:t>
      </w:r>
      <w:r w:rsidR="00F559FB" w:rsidRPr="004140BE">
        <w:rPr>
          <w:rFonts w:ascii="Book Antiqua" w:eastAsiaTheme="minorHAnsi" w:hAnsi="Book Antiqua" w:cs="AdvAGaramond-BI"/>
          <w:b/>
          <w:i/>
          <w:kern w:val="0"/>
          <w:sz w:val="24"/>
          <w:szCs w:val="24"/>
          <w:lang w:eastAsia="en-US"/>
        </w:rPr>
        <w:t xml:space="preserve"> </w:t>
      </w:r>
      <w:r w:rsidR="00745B2C" w:rsidRPr="004140BE">
        <w:rPr>
          <w:rFonts w:ascii="Book Antiqua" w:eastAsiaTheme="minorHAnsi" w:hAnsi="Book Antiqua" w:cs="AdvAGaramond-BI"/>
          <w:b/>
          <w:i/>
          <w:kern w:val="0"/>
          <w:sz w:val="24"/>
          <w:szCs w:val="24"/>
          <w:lang w:eastAsia="en-US"/>
        </w:rPr>
        <w:t>a</w:t>
      </w:r>
      <w:r w:rsidR="00F559FB" w:rsidRPr="004140BE">
        <w:rPr>
          <w:rFonts w:ascii="Book Antiqua" w:eastAsiaTheme="minorHAnsi" w:hAnsi="Book Antiqua" w:cs="AdvAGaramond-BI"/>
          <w:b/>
          <w:i/>
          <w:kern w:val="0"/>
          <w:sz w:val="24"/>
          <w:szCs w:val="24"/>
          <w:lang w:eastAsia="en-US"/>
        </w:rPr>
        <w:t>ssessment</w:t>
      </w:r>
      <w:bookmarkEnd w:id="33"/>
      <w:bookmarkEnd w:id="34"/>
      <w:bookmarkEnd w:id="35"/>
    </w:p>
    <w:p w14:paraId="3CA86533" w14:textId="54BA5D36" w:rsidR="0031588D" w:rsidRPr="004140BE" w:rsidRDefault="00117EC2" w:rsidP="00363E9C">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sz w:val="24"/>
          <w:szCs w:val="24"/>
        </w:rPr>
        <w:t>Liver biopsy specimens were</w:t>
      </w:r>
      <w:r w:rsidR="00504DBF" w:rsidRPr="004140BE">
        <w:rPr>
          <w:rFonts w:ascii="Book Antiqua" w:hAnsi="Book Antiqua" w:cs="Arial"/>
          <w:sz w:val="24"/>
          <w:szCs w:val="24"/>
        </w:rPr>
        <w:t xml:space="preserve"> reviewed and scored by an experienced hepatopathologist who </w:t>
      </w:r>
      <w:r w:rsidR="003443F0" w:rsidRPr="004140BE">
        <w:rPr>
          <w:rFonts w:ascii="Book Antiqua" w:hAnsi="Book Antiqua" w:cs="Arial"/>
          <w:sz w:val="24"/>
          <w:szCs w:val="24"/>
        </w:rPr>
        <w:t xml:space="preserve">was </w:t>
      </w:r>
      <w:r w:rsidR="00504DBF" w:rsidRPr="004140BE">
        <w:rPr>
          <w:rFonts w:ascii="Book Antiqua" w:hAnsi="Book Antiqua" w:cs="Arial"/>
          <w:sz w:val="24"/>
          <w:szCs w:val="24"/>
        </w:rPr>
        <w:t>blinded to patient data</w:t>
      </w:r>
      <w:r w:rsidR="007A6CB9" w:rsidRPr="004140BE">
        <w:rPr>
          <w:rFonts w:ascii="Book Antiqua" w:hAnsi="Book Antiqua" w:cs="Arial"/>
          <w:sz w:val="24"/>
          <w:szCs w:val="24"/>
        </w:rPr>
        <w:t xml:space="preserve"> and MR</w:t>
      </w:r>
      <w:r w:rsidR="004F7706" w:rsidRPr="004140BE">
        <w:rPr>
          <w:rFonts w:ascii="Book Antiqua" w:hAnsi="Book Antiqua" w:cs="Arial"/>
          <w:sz w:val="24"/>
          <w:szCs w:val="24"/>
        </w:rPr>
        <w:t>E</w:t>
      </w:r>
      <w:r w:rsidR="00DF57F3" w:rsidRPr="004140BE">
        <w:rPr>
          <w:rFonts w:ascii="Book Antiqua" w:hAnsi="Book Antiqua" w:cs="Arial"/>
          <w:sz w:val="24"/>
          <w:szCs w:val="24"/>
        </w:rPr>
        <w:t xml:space="preserve"> </w:t>
      </w:r>
      <w:r w:rsidR="007A6CB9" w:rsidRPr="004140BE">
        <w:rPr>
          <w:rFonts w:ascii="Book Antiqua" w:hAnsi="Book Antiqua" w:cs="Arial"/>
          <w:sz w:val="24"/>
          <w:szCs w:val="24"/>
        </w:rPr>
        <w:t>results</w:t>
      </w:r>
      <w:r w:rsidR="003443F0" w:rsidRPr="004140BE">
        <w:rPr>
          <w:rFonts w:ascii="Book Antiqua" w:hAnsi="Book Antiqua" w:cs="Arial"/>
          <w:sz w:val="24"/>
          <w:szCs w:val="24"/>
        </w:rPr>
        <w:t xml:space="preserve">. </w:t>
      </w:r>
      <w:r w:rsidR="00504DBF" w:rsidRPr="004140BE">
        <w:rPr>
          <w:rFonts w:ascii="Book Antiqua" w:hAnsi="Book Antiqua" w:cs="Arial"/>
          <w:sz w:val="24"/>
          <w:szCs w:val="24"/>
        </w:rPr>
        <w:t>Portal–periportal and lobular inflammation activity grade and fibrosis stage were score</w:t>
      </w:r>
      <w:r w:rsidR="007A6C28" w:rsidRPr="004140BE">
        <w:rPr>
          <w:rFonts w:ascii="Book Antiqua" w:hAnsi="Book Antiqua" w:cs="Arial"/>
          <w:sz w:val="24"/>
          <w:szCs w:val="24"/>
        </w:rPr>
        <w:t>d according to</w:t>
      </w:r>
      <w:r w:rsidR="00FB1B09" w:rsidRPr="004140BE">
        <w:rPr>
          <w:rFonts w:ascii="Book Antiqua" w:hAnsi="Book Antiqua" w:cs="Arial"/>
          <w:sz w:val="24"/>
          <w:szCs w:val="24"/>
        </w:rPr>
        <w:t xml:space="preserve"> Batts</w:t>
      </w:r>
      <w:r w:rsidR="00E32401">
        <w:rPr>
          <w:rFonts w:ascii="Book Antiqua" w:eastAsia="SimSun" w:hAnsi="Book Antiqua" w:cs="Arial" w:hint="eastAsia"/>
          <w:sz w:val="24"/>
          <w:szCs w:val="24"/>
        </w:rPr>
        <w:t xml:space="preserve"> </w:t>
      </w:r>
      <w:r w:rsidR="00E32401" w:rsidRPr="00E32401">
        <w:rPr>
          <w:rFonts w:ascii="Book Antiqua" w:eastAsia="SimSun" w:hAnsi="Book Antiqua" w:cs="Arial" w:hint="eastAsia"/>
          <w:i/>
          <w:sz w:val="24"/>
          <w:szCs w:val="24"/>
        </w:rPr>
        <w:t>et al</w:t>
      </w:r>
      <w:r w:rsidR="00605813" w:rsidRPr="004140BE">
        <w:rPr>
          <w:rFonts w:ascii="Book Antiqua" w:hAnsi="Book Antiqua" w:cs="Arial"/>
          <w:sz w:val="24"/>
          <w:szCs w:val="24"/>
        </w:rPr>
        <w:fldChar w:fldCharType="begin"/>
      </w:r>
      <w:r w:rsidR="000F47E4" w:rsidRPr="004140BE">
        <w:rPr>
          <w:rFonts w:ascii="Book Antiqua" w:hAnsi="Book Antiqua" w:cs="Arial"/>
          <w:sz w:val="24"/>
          <w:szCs w:val="24"/>
        </w:rPr>
        <w:instrText xml:space="preserve"> ADDIN EN.CITE &lt;EndNote&gt;&lt;Cite&gt;&lt;Author&gt;Batts&lt;/Author&gt;&lt;Year&gt;1995&lt;/Year&gt;&lt;RecNum&gt;43&lt;/RecNum&gt;&lt;DisplayText&gt;&lt;style face="superscript"&gt;[49]&lt;/style&gt;&lt;/DisplayText&gt;&lt;record&gt;&lt;rec-number&gt;43&lt;/rec-number&gt;&lt;foreign-keys&gt;&lt;key app="EN" db-id="aapex9ztz59t0se0v5rp9r2srpp02eadtftr"&gt;43&lt;/key&gt;&lt;/foreign-keys&gt;&lt;ref-type name="Journal Article"&gt;17&lt;/ref-type&gt;&lt;contributors&gt;&lt;authors&gt;&lt;author&gt;Batts, Kenneth P&lt;/author&gt;&lt;author&gt;Ludwig, Jurgen&lt;/author&gt;&lt;/authors&gt;&lt;/contributors&gt;&lt;titles&gt;&lt;title&gt;An Update on Terminology and Reporting&lt;/title&gt;&lt;secondary-title&gt;The American journal of surgical pathology&lt;/secondary-title&gt;&lt;/titles&gt;&lt;periodical&gt;&lt;full-title&gt;The American journal of surgical pathology&lt;/full-title&gt;&lt;/periodical&gt;&lt;pages&gt;1409-1417&lt;/pages&gt;&lt;volume&gt;19&lt;/volume&gt;&lt;number&gt;12&lt;/number&gt;&lt;dates&gt;&lt;year&gt;1995&lt;/year&gt;&lt;/dates&gt;&lt;isbn&gt;0147-5185&lt;/isbn&gt;&lt;/record&gt;&lt;/Cite&gt;&lt;/EndNote&gt;</w:instrText>
      </w:r>
      <w:r w:rsidR="00605813" w:rsidRPr="004140BE">
        <w:rPr>
          <w:rFonts w:ascii="Book Antiqua" w:hAnsi="Book Antiqua" w:cs="Arial"/>
          <w:sz w:val="24"/>
          <w:szCs w:val="24"/>
        </w:rPr>
        <w:fldChar w:fldCharType="separate"/>
      </w:r>
      <w:r w:rsidR="000F47E4" w:rsidRPr="004140BE">
        <w:rPr>
          <w:rFonts w:ascii="Book Antiqua" w:hAnsi="Book Antiqua" w:cs="Arial"/>
          <w:noProof/>
          <w:sz w:val="24"/>
          <w:szCs w:val="24"/>
          <w:vertAlign w:val="superscript"/>
        </w:rPr>
        <w:t>[49]</w:t>
      </w:r>
      <w:r w:rsidR="00605813" w:rsidRPr="004140BE">
        <w:rPr>
          <w:rFonts w:ascii="Book Antiqua" w:hAnsi="Book Antiqua" w:cs="Arial"/>
          <w:sz w:val="24"/>
          <w:szCs w:val="24"/>
        </w:rPr>
        <w:fldChar w:fldCharType="end"/>
      </w:r>
      <w:r w:rsidR="00504DBF" w:rsidRPr="004140BE">
        <w:rPr>
          <w:rFonts w:ascii="Book Antiqua" w:hAnsi="Book Antiqua" w:cs="Arial"/>
          <w:sz w:val="24"/>
          <w:szCs w:val="24"/>
        </w:rPr>
        <w:t>.</w:t>
      </w:r>
      <w:r w:rsidR="00745B2C" w:rsidRPr="004140BE">
        <w:rPr>
          <w:rFonts w:ascii="Book Antiqua" w:eastAsiaTheme="minorHAnsi" w:hAnsi="Book Antiqua" w:cs="Arial"/>
          <w:kern w:val="0"/>
          <w:sz w:val="24"/>
          <w:szCs w:val="24"/>
          <w:lang w:eastAsia="en-US"/>
        </w:rPr>
        <w:t xml:space="preserve"> </w:t>
      </w:r>
      <w:r w:rsidR="003443F0" w:rsidRPr="004140BE">
        <w:rPr>
          <w:rFonts w:ascii="Book Antiqua" w:hAnsi="Book Antiqua" w:cs="Arial"/>
          <w:sz w:val="24"/>
          <w:szCs w:val="24"/>
        </w:rPr>
        <w:t>F</w:t>
      </w:r>
      <w:r w:rsidR="00894EE3" w:rsidRPr="004140BE">
        <w:rPr>
          <w:rFonts w:ascii="Book Antiqua" w:hAnsi="Book Antiqua" w:cs="Arial"/>
          <w:sz w:val="24"/>
          <w:szCs w:val="24"/>
        </w:rPr>
        <w:t>ibrosis was staged on a 0-4 scale</w:t>
      </w:r>
      <w:r w:rsidR="00AF564B" w:rsidRPr="004140BE">
        <w:rPr>
          <w:rFonts w:ascii="Book Antiqua" w:hAnsi="Book Antiqua" w:cs="Arial"/>
          <w:sz w:val="24"/>
          <w:szCs w:val="24"/>
        </w:rPr>
        <w:t xml:space="preserve"> on Masson Trichome stain</w:t>
      </w:r>
      <w:r w:rsidR="0063058E" w:rsidRPr="004140BE">
        <w:rPr>
          <w:rFonts w:ascii="Book Antiqua" w:hAnsi="Book Antiqua" w:cs="Arial"/>
          <w:sz w:val="24"/>
          <w:szCs w:val="24"/>
        </w:rPr>
        <w:t>.</w:t>
      </w:r>
      <w:r w:rsidR="00894EE3" w:rsidRPr="004140BE">
        <w:rPr>
          <w:rFonts w:ascii="Book Antiqua" w:hAnsi="Book Antiqua" w:cs="Arial"/>
          <w:sz w:val="24"/>
          <w:szCs w:val="24"/>
        </w:rPr>
        <w:t xml:space="preserve"> </w:t>
      </w:r>
      <w:r w:rsidR="00504DBF" w:rsidRPr="004140BE">
        <w:rPr>
          <w:rFonts w:ascii="Book Antiqua" w:hAnsi="Book Antiqua" w:cs="Arial"/>
          <w:sz w:val="24"/>
          <w:szCs w:val="24"/>
        </w:rPr>
        <w:t>Interface hepatitis was defined as a portal–periportal inflammation score of ≥</w:t>
      </w:r>
      <w:r w:rsidR="00745B2C" w:rsidRPr="004140BE">
        <w:rPr>
          <w:rFonts w:ascii="Book Antiqua" w:hAnsi="Book Antiqua" w:cs="Arial"/>
          <w:sz w:val="24"/>
          <w:szCs w:val="24"/>
        </w:rPr>
        <w:t xml:space="preserve"> </w:t>
      </w:r>
      <w:r w:rsidR="00504DBF" w:rsidRPr="004140BE">
        <w:rPr>
          <w:rFonts w:ascii="Book Antiqua" w:hAnsi="Book Antiqua" w:cs="Arial"/>
          <w:sz w:val="24"/>
          <w:szCs w:val="24"/>
        </w:rPr>
        <w:t>2</w:t>
      </w:r>
      <w:bookmarkStart w:id="36" w:name="OLE_LINK22"/>
      <w:bookmarkStart w:id="37" w:name="OLE_LINK23"/>
      <w:r w:rsidR="00504DBF" w:rsidRPr="004140BE">
        <w:rPr>
          <w:rFonts w:ascii="Book Antiqua" w:hAnsi="Book Antiqua" w:cs="Arial"/>
          <w:sz w:val="24"/>
          <w:szCs w:val="24"/>
        </w:rPr>
        <w:t>.</w:t>
      </w:r>
      <w:bookmarkEnd w:id="36"/>
      <w:bookmarkEnd w:id="37"/>
      <w:r w:rsidR="00E47F76" w:rsidRPr="004140BE">
        <w:rPr>
          <w:rFonts w:ascii="Book Antiqua" w:hAnsi="Book Antiqua" w:cs="Arial"/>
          <w:sz w:val="24"/>
          <w:szCs w:val="24"/>
        </w:rPr>
        <w:t xml:space="preserve"> </w:t>
      </w:r>
      <w:r w:rsidR="00D23204" w:rsidRPr="004140BE">
        <w:rPr>
          <w:rFonts w:ascii="Book Antiqua" w:hAnsi="Book Antiqua" w:cs="Arial"/>
          <w:sz w:val="24"/>
          <w:szCs w:val="24"/>
        </w:rPr>
        <w:t>Liver fibrosis stage was scored on a 5-point ordinal scale (0, 1, 2, 3, and 4).</w:t>
      </w:r>
      <w:r w:rsidR="00E47F76" w:rsidRPr="004140BE">
        <w:rPr>
          <w:rFonts w:ascii="Book Antiqua" w:hAnsi="Book Antiqua" w:cs="Arial"/>
          <w:sz w:val="24"/>
          <w:szCs w:val="24"/>
        </w:rPr>
        <w:t xml:space="preserve"> </w:t>
      </w:r>
      <w:r w:rsidR="009F6B5F" w:rsidRPr="004140BE">
        <w:rPr>
          <w:rFonts w:ascii="Book Antiqua" w:hAnsi="Book Antiqua" w:cs="Arial"/>
          <w:sz w:val="24"/>
          <w:szCs w:val="24"/>
        </w:rPr>
        <w:t xml:space="preserve">All patients with liver biopsy evidence of stage 3 (bridging fibrosis) or stage 4 (cirrhosis) were classified as having advanced </w:t>
      </w:r>
      <w:r w:rsidR="007B2E23" w:rsidRPr="004140BE">
        <w:rPr>
          <w:rFonts w:ascii="Book Antiqua" w:hAnsi="Book Antiqua" w:cs="Arial"/>
          <w:sz w:val="24"/>
          <w:szCs w:val="24"/>
        </w:rPr>
        <w:t xml:space="preserve">fibrosis. </w:t>
      </w:r>
    </w:p>
    <w:p w14:paraId="6748DE40" w14:textId="77777777" w:rsidR="00BA4A81" w:rsidRPr="004140BE" w:rsidRDefault="00BA4A81" w:rsidP="00363E9C">
      <w:pPr>
        <w:widowControl/>
        <w:autoSpaceDE w:val="0"/>
        <w:autoSpaceDN w:val="0"/>
        <w:adjustRightInd w:val="0"/>
        <w:snapToGrid w:val="0"/>
        <w:spacing w:line="360" w:lineRule="auto"/>
        <w:rPr>
          <w:rFonts w:ascii="Book Antiqua" w:hAnsi="Book Antiqua" w:cs="Arial"/>
          <w:sz w:val="24"/>
          <w:szCs w:val="24"/>
        </w:rPr>
      </w:pPr>
    </w:p>
    <w:p w14:paraId="6681DE21" w14:textId="55EE60A2" w:rsidR="00E3423F" w:rsidRPr="004140BE" w:rsidRDefault="00E3423F" w:rsidP="00363E9C">
      <w:pPr>
        <w:widowControl/>
        <w:autoSpaceDE w:val="0"/>
        <w:autoSpaceDN w:val="0"/>
        <w:adjustRightInd w:val="0"/>
        <w:snapToGrid w:val="0"/>
        <w:spacing w:line="360" w:lineRule="auto"/>
        <w:rPr>
          <w:rFonts w:ascii="Book Antiqua" w:eastAsiaTheme="minorHAnsi" w:hAnsi="Book Antiqua" w:cs="AdvAGaramond-BI"/>
          <w:b/>
          <w:i/>
          <w:kern w:val="0"/>
          <w:sz w:val="24"/>
          <w:szCs w:val="24"/>
          <w:lang w:eastAsia="en-US"/>
        </w:rPr>
      </w:pPr>
      <w:r w:rsidRPr="004140BE">
        <w:rPr>
          <w:rFonts w:ascii="Book Antiqua" w:eastAsiaTheme="minorHAnsi" w:hAnsi="Book Antiqua" w:cs="AdvAGaramond-BI"/>
          <w:b/>
          <w:i/>
          <w:kern w:val="0"/>
          <w:sz w:val="24"/>
          <w:szCs w:val="24"/>
          <w:lang w:eastAsia="en-US"/>
        </w:rPr>
        <w:t>M</w:t>
      </w:r>
      <w:r w:rsidR="00981B1B" w:rsidRPr="004140BE">
        <w:rPr>
          <w:rFonts w:ascii="Book Antiqua" w:eastAsiaTheme="minorHAnsi" w:hAnsi="Book Antiqua" w:cs="AdvAGaramond-BI"/>
          <w:b/>
          <w:i/>
          <w:kern w:val="0"/>
          <w:sz w:val="24"/>
          <w:szCs w:val="24"/>
          <w:lang w:eastAsia="en-US"/>
        </w:rPr>
        <w:t>RE</w:t>
      </w:r>
    </w:p>
    <w:p w14:paraId="6DDE9D86" w14:textId="77777777" w:rsidR="00745B2C" w:rsidRPr="004140BE" w:rsidRDefault="00745B2C" w:rsidP="00745B2C">
      <w:pPr>
        <w:widowControl/>
        <w:autoSpaceDE w:val="0"/>
        <w:autoSpaceDN w:val="0"/>
        <w:adjustRightInd w:val="0"/>
        <w:snapToGrid w:val="0"/>
        <w:spacing w:line="360" w:lineRule="auto"/>
        <w:rPr>
          <w:rFonts w:ascii="Book Antiqua" w:eastAsiaTheme="minorHAnsi" w:hAnsi="Book Antiqua" w:cs="AdvAGaramond-BI"/>
          <w:kern w:val="0"/>
          <w:sz w:val="24"/>
          <w:szCs w:val="24"/>
          <w:lang w:eastAsia="en-US"/>
        </w:rPr>
      </w:pPr>
    </w:p>
    <w:p w14:paraId="10E186E0" w14:textId="6597EF7B" w:rsidR="00AE343E" w:rsidRPr="004140BE" w:rsidRDefault="00190F5C" w:rsidP="00745B2C">
      <w:pPr>
        <w:widowControl/>
        <w:autoSpaceDE w:val="0"/>
        <w:autoSpaceDN w:val="0"/>
        <w:adjustRightInd w:val="0"/>
        <w:snapToGrid w:val="0"/>
        <w:spacing w:line="360" w:lineRule="auto"/>
        <w:rPr>
          <w:rFonts w:ascii="Book Antiqua" w:eastAsiaTheme="minorHAnsi" w:hAnsi="Book Antiqua" w:cs="AdvAGaramond-BI"/>
          <w:kern w:val="0"/>
          <w:sz w:val="24"/>
          <w:szCs w:val="24"/>
          <w:lang w:eastAsia="en-US"/>
        </w:rPr>
      </w:pPr>
      <w:r w:rsidRPr="004140BE">
        <w:rPr>
          <w:rFonts w:ascii="Book Antiqua" w:eastAsiaTheme="minorHAnsi" w:hAnsi="Book Antiqua" w:cs="AdvAGaramond-BI"/>
          <w:kern w:val="0"/>
          <w:sz w:val="24"/>
          <w:szCs w:val="24"/>
          <w:lang w:eastAsia="en-US"/>
        </w:rPr>
        <w:t xml:space="preserve">MRE of the liver was performed according to </w:t>
      </w:r>
      <w:r w:rsidR="007B2E23" w:rsidRPr="004140BE">
        <w:rPr>
          <w:rFonts w:ascii="Book Antiqua" w:eastAsiaTheme="minorHAnsi" w:hAnsi="Book Antiqua" w:cs="AdvAGaramond-BI"/>
          <w:kern w:val="0"/>
          <w:sz w:val="24"/>
          <w:szCs w:val="24"/>
          <w:lang w:eastAsia="en-US"/>
        </w:rPr>
        <w:t xml:space="preserve">technique </w:t>
      </w:r>
      <w:r w:rsidRPr="004140BE">
        <w:rPr>
          <w:rFonts w:ascii="Book Antiqua" w:eastAsiaTheme="minorHAnsi" w:hAnsi="Book Antiqua" w:cs="AdvAGaramond-BI"/>
          <w:kern w:val="0"/>
          <w:sz w:val="24"/>
          <w:szCs w:val="24"/>
          <w:lang w:eastAsia="en-US"/>
        </w:rPr>
        <w:t>described previously</w:t>
      </w:r>
      <w:r w:rsidR="00EF5BE8" w:rsidRPr="004140BE">
        <w:rPr>
          <w:rFonts w:ascii="Book Antiqua" w:eastAsiaTheme="minorHAnsi" w:hAnsi="Book Antiqua" w:cs="AdvAGaramond-BI"/>
          <w:kern w:val="0"/>
          <w:sz w:val="24"/>
          <w:szCs w:val="24"/>
          <w:lang w:eastAsia="en-US"/>
        </w:rPr>
        <w:fldChar w:fldCharType="begin"/>
      </w:r>
      <w:r w:rsidR="000F47E4" w:rsidRPr="004140BE">
        <w:rPr>
          <w:rFonts w:ascii="Book Antiqua" w:eastAsiaTheme="minorHAnsi" w:hAnsi="Book Antiqua" w:cs="AdvAGaramond-BI"/>
          <w:kern w:val="0"/>
          <w:sz w:val="24"/>
          <w:szCs w:val="24"/>
          <w:lang w:eastAsia="en-US"/>
        </w:rPr>
        <w:instrText xml:space="preserve"> ADDIN EN.CITE &lt;EndNote&gt;&lt;Cite&gt;&lt;Author&gt;Venkatesh&lt;/Author&gt;&lt;Year&gt;2013&lt;/Year&gt;&lt;IDText&gt;Magnetic resonance elastography of liver: technique, analysis, and clinical applications&lt;/IDText&gt;&lt;DisplayText&gt;&lt;style face="superscript"&gt;[37]&lt;/style&gt;&lt;/DisplayText&gt;&lt;record&gt;&lt;dates&gt;&lt;pub-dates&gt;&lt;date&gt;Mar&lt;/date&gt;&lt;/pub-dates&gt;&lt;year&gt;2013&lt;/year&gt;&lt;/dates&gt;&lt;keywords&gt;&lt;keyword&gt;Artifacts&lt;/keyword&gt;&lt;keyword&gt;Ascites&lt;/keyword&gt;&lt;keyword&gt;Body Mass Index&lt;/keyword&gt;&lt;keyword&gt;Elasticity Imaging Techniques&lt;/keyword&gt;&lt;keyword&gt;Equipment Design&lt;/keyword&gt;&lt;keyword&gt;Fatty Liver&lt;/keyword&gt;&lt;keyword&gt;Humans&lt;/keyword&gt;&lt;keyword&gt;Liver&lt;/keyword&gt;&lt;keyword&gt;Liver Cirrhosis&lt;/keyword&gt;&lt;keyword&gt;Liver Diseases&lt;/keyword&gt;&lt;keyword&gt;Liver Neoplasms&lt;/keyword&gt;&lt;keyword&gt;Magnetic Resonance Imaging&lt;/keyword&gt;&lt;keyword&gt;Non-alcoholic Fatty Liver Disease&lt;/keyword&gt;&lt;keyword&gt;Stress, Mechanical&lt;/keyword&gt;&lt;/keywords&gt;&lt;urls&gt;&lt;related-urls&gt;&lt;url&gt;https://www.ncbi.nlm.nih.gov/pubmed/23423795&lt;/url&gt;&lt;/related-urls&gt;&lt;/urls&gt;&lt;isbn&gt;1522-2586&lt;/isbn&gt;&lt;custom2&gt;PMC3579218&lt;/custom2&gt;&lt;titles&gt;&lt;title&gt;Magnetic resonance elastography of liver: technique, analysis, and clinical applications&lt;/title&gt;&lt;secondary-title&gt;J Magn Reson Imaging&lt;/secondary-title&gt;&lt;/titles&gt;&lt;pages&gt;544-55&lt;/pages&gt;&lt;number&gt;3&lt;/number&gt;&lt;contributors&gt;&lt;authors&gt;&lt;author&gt;Venkatesh, S. K.&lt;/author&gt;&lt;author&gt;Yin, M.&lt;/author&gt;&lt;author&gt;Ehman, R. L.&lt;/author&gt;&lt;/authors&gt;&lt;/contributors&gt;&lt;language&gt;eng&lt;/language&gt;&lt;added-date format="utc"&gt;1472356177&lt;/added-date&gt;&lt;ref-type name="Journal Article"&gt;17&lt;/ref-type&gt;&lt;rec-number&gt;9192&lt;/rec-number&gt;&lt;last-updated-date format="utc"&gt;1472356177&lt;/last-updated-date&gt;&lt;accession-num&gt;23423795&lt;/accession-num&gt;&lt;electronic-resource-num&gt;10.1002/jmri.23731&lt;/electronic-resource-num&gt;&lt;volume&gt;37&lt;/volume&gt;&lt;/record&gt;&lt;/Cite&gt;&lt;/EndNote&gt;</w:instrText>
      </w:r>
      <w:r w:rsidR="00EF5BE8" w:rsidRPr="004140BE">
        <w:rPr>
          <w:rFonts w:ascii="Book Antiqua" w:eastAsiaTheme="minorHAnsi" w:hAnsi="Book Antiqua" w:cs="AdvAGaramond-BI"/>
          <w:kern w:val="0"/>
          <w:sz w:val="24"/>
          <w:szCs w:val="24"/>
          <w:lang w:eastAsia="en-US"/>
        </w:rPr>
        <w:fldChar w:fldCharType="separate"/>
      </w:r>
      <w:r w:rsidR="000F47E4" w:rsidRPr="004140BE">
        <w:rPr>
          <w:rFonts w:ascii="Book Antiqua" w:eastAsiaTheme="minorHAnsi" w:hAnsi="Book Antiqua" w:cs="AdvAGaramond-BI"/>
          <w:noProof/>
          <w:kern w:val="0"/>
          <w:sz w:val="24"/>
          <w:szCs w:val="24"/>
          <w:vertAlign w:val="superscript"/>
          <w:lang w:eastAsia="en-US"/>
        </w:rPr>
        <w:t>[37]</w:t>
      </w:r>
      <w:r w:rsidR="00EF5BE8" w:rsidRPr="004140BE">
        <w:rPr>
          <w:rFonts w:ascii="Book Antiqua" w:eastAsiaTheme="minorHAnsi" w:hAnsi="Book Antiqua" w:cs="AdvAGaramond-BI"/>
          <w:kern w:val="0"/>
          <w:sz w:val="24"/>
          <w:szCs w:val="24"/>
          <w:lang w:eastAsia="en-US"/>
        </w:rPr>
        <w:fldChar w:fldCharType="end"/>
      </w:r>
      <w:r w:rsidRPr="004140BE">
        <w:rPr>
          <w:rFonts w:ascii="Book Antiqua" w:eastAsiaTheme="minorHAnsi" w:hAnsi="Book Antiqua" w:cs="AdvAGaramond-BI"/>
          <w:kern w:val="0"/>
          <w:sz w:val="24"/>
          <w:szCs w:val="24"/>
          <w:lang w:eastAsia="en-US"/>
        </w:rPr>
        <w:t>.</w:t>
      </w:r>
      <w:r w:rsidR="00745B2C" w:rsidRPr="004140BE">
        <w:rPr>
          <w:rFonts w:ascii="Book Antiqua" w:eastAsiaTheme="minorHAnsi" w:hAnsi="Book Antiqua" w:cs="AdvAGaramond-BI"/>
          <w:kern w:val="0"/>
          <w:sz w:val="24"/>
          <w:szCs w:val="24"/>
          <w:lang w:eastAsia="en-US"/>
        </w:rPr>
        <w:t xml:space="preserve"> </w:t>
      </w:r>
      <w:r w:rsidRPr="004140BE">
        <w:rPr>
          <w:rFonts w:ascii="Book Antiqua" w:eastAsiaTheme="minorHAnsi" w:hAnsi="Book Antiqua" w:cs="AdvAGaramond-BI"/>
          <w:kern w:val="0"/>
          <w:sz w:val="24"/>
          <w:szCs w:val="24"/>
          <w:lang w:eastAsia="en-US"/>
        </w:rPr>
        <w:t>A pneumatic passive driver was placed overlying the liver</w:t>
      </w:r>
      <w:r w:rsidR="00AC6B9F" w:rsidRPr="004140BE">
        <w:rPr>
          <w:rFonts w:ascii="Book Antiqua" w:eastAsiaTheme="minorHAnsi" w:hAnsi="Book Antiqua" w:cs="AdvAGaramond-BI"/>
          <w:kern w:val="0"/>
          <w:sz w:val="24"/>
          <w:szCs w:val="24"/>
          <w:lang w:eastAsia="en-US"/>
        </w:rPr>
        <w:t xml:space="preserve"> which </w:t>
      </w:r>
      <w:r w:rsidR="00EF5BE8" w:rsidRPr="004140BE">
        <w:rPr>
          <w:rFonts w:ascii="Book Antiqua" w:eastAsiaTheme="minorHAnsi" w:hAnsi="Book Antiqua" w:cs="AdvAGaramond-BI"/>
          <w:kern w:val="0"/>
          <w:sz w:val="24"/>
          <w:szCs w:val="24"/>
          <w:lang w:eastAsia="en-US"/>
        </w:rPr>
        <w:t>transmitted acoustic</w:t>
      </w:r>
      <w:r w:rsidRPr="004140BE">
        <w:rPr>
          <w:rFonts w:ascii="Book Antiqua" w:eastAsiaTheme="minorHAnsi" w:hAnsi="Book Antiqua" w:cs="AdvAGaramond-BI"/>
          <w:kern w:val="0"/>
          <w:sz w:val="24"/>
          <w:szCs w:val="24"/>
          <w:lang w:eastAsia="en-US"/>
        </w:rPr>
        <w:t xml:space="preserve"> vibrations generated at 60 Hz to produce propagating shear waves</w:t>
      </w:r>
      <w:r w:rsidR="00AC6B9F" w:rsidRPr="004140BE">
        <w:rPr>
          <w:rFonts w:ascii="Book Antiqua" w:eastAsiaTheme="minorHAnsi" w:hAnsi="Book Antiqua" w:cs="AdvAGaramond-BI"/>
          <w:kern w:val="0"/>
          <w:sz w:val="24"/>
          <w:szCs w:val="24"/>
          <w:lang w:eastAsia="en-US"/>
        </w:rPr>
        <w:t xml:space="preserve"> in the liver</w:t>
      </w:r>
      <w:r w:rsidR="0063058E" w:rsidRPr="004140BE">
        <w:rPr>
          <w:rFonts w:ascii="Book Antiqua" w:eastAsiaTheme="minorHAnsi" w:hAnsi="Book Antiqua" w:cs="AdvAGaramond-BI"/>
          <w:kern w:val="0"/>
          <w:sz w:val="24"/>
          <w:szCs w:val="24"/>
          <w:lang w:eastAsia="en-US"/>
        </w:rPr>
        <w:t xml:space="preserve"> which </w:t>
      </w:r>
      <w:r w:rsidR="00AE343E" w:rsidRPr="004140BE">
        <w:rPr>
          <w:rFonts w:ascii="Book Antiqua" w:eastAsiaTheme="minorHAnsi" w:hAnsi="Book Antiqua" w:cs="AdvAGaramond-BI"/>
          <w:kern w:val="0"/>
          <w:sz w:val="24"/>
          <w:szCs w:val="24"/>
          <w:lang w:eastAsia="en-US"/>
        </w:rPr>
        <w:t xml:space="preserve">were imaged </w:t>
      </w:r>
      <w:r w:rsidRPr="004140BE">
        <w:rPr>
          <w:rFonts w:ascii="Book Antiqua" w:eastAsiaTheme="minorHAnsi" w:hAnsi="Book Antiqua" w:cs="AdvAGaramond-BI"/>
          <w:kern w:val="0"/>
          <w:sz w:val="24"/>
          <w:szCs w:val="24"/>
          <w:lang w:eastAsia="en-US"/>
        </w:rPr>
        <w:t xml:space="preserve">using </w:t>
      </w:r>
      <w:r w:rsidR="008F367A">
        <w:rPr>
          <w:rFonts w:ascii="Book Antiqua" w:eastAsiaTheme="minorHAnsi" w:hAnsi="Book Antiqua" w:cs="AdvAGaramond-BI"/>
          <w:kern w:val="0"/>
          <w:sz w:val="24"/>
          <w:szCs w:val="24"/>
          <w:lang w:eastAsia="en-US"/>
        </w:rPr>
        <w:t xml:space="preserve">a </w:t>
      </w:r>
      <w:r w:rsidR="00AC6B9F" w:rsidRPr="004140BE">
        <w:rPr>
          <w:rFonts w:ascii="Book Antiqua" w:eastAsiaTheme="minorHAnsi" w:hAnsi="Book Antiqua" w:cs="AdvAGaramond-BI"/>
          <w:kern w:val="0"/>
          <w:sz w:val="24"/>
          <w:szCs w:val="24"/>
          <w:lang w:eastAsia="en-US"/>
        </w:rPr>
        <w:t>standard</w:t>
      </w:r>
      <w:r w:rsidR="00AE343E" w:rsidRPr="004140BE">
        <w:rPr>
          <w:rFonts w:ascii="Book Antiqua" w:eastAsiaTheme="minorHAnsi" w:hAnsi="Book Antiqua" w:cs="AdvAGaramond-BI"/>
          <w:kern w:val="0"/>
          <w:sz w:val="24"/>
          <w:szCs w:val="24"/>
          <w:lang w:eastAsia="en-US"/>
        </w:rPr>
        <w:t xml:space="preserve"> MRE </w:t>
      </w:r>
      <w:r w:rsidR="00EF5BE8" w:rsidRPr="004140BE">
        <w:rPr>
          <w:rFonts w:ascii="Book Antiqua" w:eastAsiaTheme="minorHAnsi" w:hAnsi="Book Antiqua" w:cs="AdvAGaramond-BI"/>
          <w:kern w:val="0"/>
          <w:sz w:val="24"/>
          <w:szCs w:val="24"/>
          <w:lang w:eastAsia="en-US"/>
        </w:rPr>
        <w:t>sequence as</w:t>
      </w:r>
      <w:r w:rsidR="00AC6B9F" w:rsidRPr="004140BE">
        <w:rPr>
          <w:rFonts w:ascii="Book Antiqua" w:eastAsiaTheme="minorHAnsi" w:hAnsi="Book Antiqua" w:cs="AdvAGaramond-BI"/>
          <w:kern w:val="0"/>
          <w:sz w:val="24"/>
          <w:szCs w:val="24"/>
          <w:lang w:eastAsia="en-US"/>
        </w:rPr>
        <w:t xml:space="preserve"> described</w:t>
      </w:r>
      <w:r w:rsidR="00B647FA" w:rsidRPr="004140BE">
        <w:rPr>
          <w:rFonts w:ascii="Book Antiqua" w:eastAsiaTheme="minorHAnsi" w:hAnsi="Book Antiqua" w:cs="AdvAGaramond-BI"/>
          <w:kern w:val="0"/>
          <w:sz w:val="24"/>
          <w:szCs w:val="24"/>
          <w:lang w:eastAsia="en-US"/>
        </w:rPr>
        <w:t xml:space="preserve"> previously</w:t>
      </w:r>
      <w:r w:rsidR="00745B2C" w:rsidRPr="004140BE">
        <w:rPr>
          <w:rFonts w:ascii="Book Antiqua" w:eastAsiaTheme="minorHAnsi" w:hAnsi="Book Antiqua" w:cs="AdvAGaramond-BI"/>
          <w:kern w:val="0"/>
          <w:sz w:val="24"/>
          <w:szCs w:val="24"/>
          <w:lang w:eastAsia="en-US"/>
        </w:rPr>
        <w:fldChar w:fldCharType="begin">
          <w:fldData xml:space="preserve">PEVuZE5vdGU+PENpdGU+PEF1dGhvcj5WZW5rYXRlc2g8L0F1dGhvcj48WWVhcj4yMDE0PC9ZZWFy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</w:fldData>
        </w:fldChar>
      </w:r>
      <w:r w:rsidR="00745B2C" w:rsidRPr="004140BE">
        <w:rPr>
          <w:rFonts w:ascii="Book Antiqua" w:eastAsiaTheme="minorHAnsi" w:hAnsi="Book Antiqua" w:cs="AdvAGaramond-BI"/>
          <w:kern w:val="0"/>
          <w:sz w:val="24"/>
          <w:szCs w:val="24"/>
          <w:lang w:eastAsia="en-US"/>
        </w:rPr>
        <w:instrText xml:space="preserve"> ADDIN EN.CITE </w:instrText>
      </w:r>
      <w:r w:rsidR="00745B2C" w:rsidRPr="004140BE">
        <w:rPr>
          <w:rFonts w:ascii="Book Antiqua" w:eastAsiaTheme="minorHAnsi" w:hAnsi="Book Antiqua" w:cs="AdvAGaramond-BI"/>
          <w:kern w:val="0"/>
          <w:sz w:val="24"/>
          <w:szCs w:val="24"/>
          <w:lang w:eastAsia="en-US"/>
        </w:rPr>
        <w:fldChar w:fldCharType="begin">
          <w:fldData xml:space="preserve">PEVuZE5vdGU+PENpdGU+PEF1dGhvcj5WZW5rYXRlc2g8L0F1dGhvcj48WWVhcj4yMDE0PC9ZZWFy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</w:fldData>
        </w:fldChar>
      </w:r>
      <w:r w:rsidR="00745B2C" w:rsidRPr="004140BE">
        <w:rPr>
          <w:rFonts w:ascii="Book Antiqua" w:eastAsiaTheme="minorHAnsi" w:hAnsi="Book Antiqua" w:cs="AdvAGaramond-BI"/>
          <w:kern w:val="0"/>
          <w:sz w:val="24"/>
          <w:szCs w:val="24"/>
          <w:lang w:eastAsia="en-US"/>
        </w:rPr>
        <w:instrText xml:space="preserve"> ADDIN EN.CITE.DATA </w:instrText>
      </w:r>
      <w:r w:rsidR="00745B2C" w:rsidRPr="004140BE">
        <w:rPr>
          <w:rFonts w:ascii="Book Antiqua" w:eastAsiaTheme="minorHAnsi" w:hAnsi="Book Antiqua" w:cs="AdvAGaramond-BI"/>
          <w:kern w:val="0"/>
          <w:sz w:val="24"/>
          <w:szCs w:val="24"/>
          <w:lang w:eastAsia="en-US"/>
        </w:rPr>
      </w:r>
      <w:r w:rsidR="00745B2C" w:rsidRPr="004140BE">
        <w:rPr>
          <w:rFonts w:ascii="Book Antiqua" w:eastAsiaTheme="minorHAnsi" w:hAnsi="Book Antiqua" w:cs="AdvAGaramond-BI"/>
          <w:kern w:val="0"/>
          <w:sz w:val="24"/>
          <w:szCs w:val="24"/>
          <w:lang w:eastAsia="en-US"/>
        </w:rPr>
        <w:fldChar w:fldCharType="end"/>
      </w:r>
      <w:r w:rsidR="00745B2C" w:rsidRPr="004140BE">
        <w:rPr>
          <w:rFonts w:ascii="Book Antiqua" w:eastAsiaTheme="minorHAnsi" w:hAnsi="Book Antiqua" w:cs="AdvAGaramond-BI"/>
          <w:kern w:val="0"/>
          <w:sz w:val="24"/>
          <w:szCs w:val="24"/>
          <w:lang w:eastAsia="en-US"/>
        </w:rPr>
      </w:r>
      <w:r w:rsidR="00745B2C" w:rsidRPr="004140BE">
        <w:rPr>
          <w:rFonts w:ascii="Book Antiqua" w:eastAsiaTheme="minorHAnsi" w:hAnsi="Book Antiqua" w:cs="AdvAGaramond-BI"/>
          <w:kern w:val="0"/>
          <w:sz w:val="24"/>
          <w:szCs w:val="24"/>
          <w:lang w:eastAsia="en-US"/>
        </w:rPr>
        <w:fldChar w:fldCharType="separate"/>
      </w:r>
      <w:r w:rsidR="00745B2C" w:rsidRPr="004140BE">
        <w:rPr>
          <w:rFonts w:ascii="Book Antiqua" w:eastAsiaTheme="minorHAnsi" w:hAnsi="Book Antiqua" w:cs="AdvAGaramond-BI"/>
          <w:noProof/>
          <w:kern w:val="0"/>
          <w:sz w:val="24"/>
          <w:szCs w:val="24"/>
          <w:vertAlign w:val="superscript"/>
          <w:lang w:eastAsia="en-US"/>
        </w:rPr>
        <w:t>[50]</w:t>
      </w:r>
      <w:r w:rsidR="00745B2C" w:rsidRPr="004140BE">
        <w:rPr>
          <w:rFonts w:ascii="Book Antiqua" w:eastAsiaTheme="minorHAnsi" w:hAnsi="Book Antiqua" w:cs="AdvAGaramond-BI"/>
          <w:kern w:val="0"/>
          <w:sz w:val="24"/>
          <w:szCs w:val="24"/>
          <w:lang w:eastAsia="en-US"/>
        </w:rPr>
        <w:fldChar w:fldCharType="end"/>
      </w:r>
      <w:r w:rsidR="00B647FA" w:rsidRPr="004140BE">
        <w:rPr>
          <w:rFonts w:ascii="Book Antiqua" w:eastAsiaTheme="minorHAnsi" w:hAnsi="Book Antiqua" w:cs="AdvAGaramond-BI"/>
          <w:kern w:val="0"/>
          <w:sz w:val="24"/>
          <w:szCs w:val="24"/>
          <w:lang w:eastAsia="en-US"/>
        </w:rPr>
        <w:t>.</w:t>
      </w:r>
      <w:r w:rsidR="00AC6B9F" w:rsidRPr="004140BE">
        <w:rPr>
          <w:rFonts w:ascii="Book Antiqua" w:eastAsiaTheme="minorHAnsi" w:hAnsi="Book Antiqua" w:cs="AdvAGaramond-BI"/>
          <w:kern w:val="0"/>
          <w:sz w:val="24"/>
          <w:szCs w:val="24"/>
          <w:lang w:eastAsia="en-US"/>
        </w:rPr>
        <w:t xml:space="preserve"> </w:t>
      </w:r>
      <w:r w:rsidR="00AE343E" w:rsidRPr="004140BE">
        <w:rPr>
          <w:rFonts w:ascii="Book Antiqua" w:hAnsi="Book Antiqua" w:cs="Arial"/>
          <w:sz w:val="24"/>
          <w:szCs w:val="24"/>
        </w:rPr>
        <w:t xml:space="preserve">Four slices were obtained through the largest cross section of the liver in each patient. Total acquisition time was </w:t>
      </w:r>
      <w:r w:rsidR="0063058E" w:rsidRPr="004140BE">
        <w:rPr>
          <w:rFonts w:ascii="Book Antiqua" w:hAnsi="Book Antiqua" w:cs="Arial"/>
          <w:sz w:val="24"/>
          <w:szCs w:val="24"/>
        </w:rPr>
        <w:t xml:space="preserve">approximately </w:t>
      </w:r>
      <w:r w:rsidR="00AE343E" w:rsidRPr="004140BE">
        <w:rPr>
          <w:rFonts w:ascii="Book Antiqua" w:hAnsi="Book Antiqua" w:cs="Arial"/>
          <w:sz w:val="24"/>
          <w:szCs w:val="24"/>
        </w:rPr>
        <w:t>2 min.</w:t>
      </w:r>
    </w:p>
    <w:p w14:paraId="16676DA2" w14:textId="6F282B2B" w:rsidR="00E94B92" w:rsidRPr="004140BE" w:rsidRDefault="00E94B92" w:rsidP="00745B2C">
      <w:pPr>
        <w:widowControl/>
        <w:autoSpaceDE w:val="0"/>
        <w:autoSpaceDN w:val="0"/>
        <w:adjustRightInd w:val="0"/>
        <w:snapToGrid w:val="0"/>
        <w:spacing w:line="360" w:lineRule="auto"/>
        <w:ind w:firstLineChars="100" w:firstLine="240"/>
        <w:rPr>
          <w:rFonts w:ascii="Book Antiqua" w:eastAsiaTheme="minorHAnsi" w:hAnsi="Book Antiqua" w:cs="AdvAGaramond-BI"/>
          <w:kern w:val="0"/>
          <w:sz w:val="24"/>
          <w:szCs w:val="24"/>
          <w:lang w:eastAsia="en-US"/>
        </w:rPr>
      </w:pPr>
      <w:r w:rsidRPr="004140BE">
        <w:rPr>
          <w:rFonts w:ascii="Book Antiqua" w:eastAsiaTheme="minorHAnsi" w:hAnsi="Book Antiqua" w:cs="AdvAGaramond-BI"/>
          <w:kern w:val="0"/>
          <w:sz w:val="24"/>
          <w:szCs w:val="24"/>
          <w:lang w:eastAsia="en-US"/>
        </w:rPr>
        <w:t xml:space="preserve">MRE data were processed </w:t>
      </w:r>
      <w:r w:rsidR="00F0476D" w:rsidRPr="004140BE">
        <w:rPr>
          <w:rFonts w:ascii="Book Antiqua" w:eastAsiaTheme="minorHAnsi" w:hAnsi="Book Antiqua" w:cs="AdvAGaramond-BI"/>
          <w:kern w:val="0"/>
          <w:sz w:val="24"/>
          <w:szCs w:val="24"/>
          <w:lang w:eastAsia="en-US"/>
        </w:rPr>
        <w:t xml:space="preserve">by an inversion algorithm installed on the scanner </w:t>
      </w:r>
      <w:r w:rsidR="00AE4DC2" w:rsidRPr="004140BE">
        <w:rPr>
          <w:rFonts w:ascii="Book Antiqua" w:eastAsiaTheme="minorHAnsi" w:hAnsi="Book Antiqua" w:cs="AdvAGaramond-BI"/>
          <w:kern w:val="0"/>
          <w:sz w:val="24"/>
          <w:szCs w:val="24"/>
          <w:lang w:eastAsia="en-US"/>
        </w:rPr>
        <w:t xml:space="preserve">to produce </w:t>
      </w:r>
      <w:r w:rsidR="00F0476D" w:rsidRPr="004140BE">
        <w:rPr>
          <w:rFonts w:ascii="Book Antiqua" w:eastAsiaTheme="minorHAnsi" w:hAnsi="Book Antiqua" w:cs="AdvAGaramond-BI"/>
          <w:kern w:val="0"/>
          <w:sz w:val="24"/>
          <w:szCs w:val="24"/>
          <w:lang w:eastAsia="en-US"/>
        </w:rPr>
        <w:t>stiffness maps and wave images.</w:t>
      </w:r>
      <w:r w:rsidR="00745B2C" w:rsidRPr="004140BE">
        <w:rPr>
          <w:rFonts w:ascii="Book Antiqua" w:eastAsiaTheme="minorHAnsi" w:hAnsi="Book Antiqua" w:cs="AdvAGaramond-BI"/>
          <w:kern w:val="0"/>
          <w:sz w:val="24"/>
          <w:szCs w:val="24"/>
          <w:lang w:eastAsia="en-US"/>
        </w:rPr>
        <w:t xml:space="preserve"> </w:t>
      </w:r>
      <w:r w:rsidR="00F0476D" w:rsidRPr="004140BE">
        <w:rPr>
          <w:rFonts w:ascii="Book Antiqua" w:eastAsiaTheme="minorHAnsi" w:hAnsi="Book Antiqua" w:cs="AdvAGaramond-BI"/>
          <w:kern w:val="0"/>
          <w:sz w:val="24"/>
          <w:szCs w:val="24"/>
          <w:lang w:eastAsia="en-US"/>
        </w:rPr>
        <w:t xml:space="preserve">Regions of interest were drawn </w:t>
      </w:r>
      <w:r w:rsidR="00082615">
        <w:rPr>
          <w:rFonts w:ascii="Book Antiqua" w:eastAsiaTheme="minorHAnsi" w:hAnsi="Book Antiqua" w:cs="AdvAGaramond-BI"/>
          <w:kern w:val="0"/>
          <w:sz w:val="24"/>
          <w:szCs w:val="24"/>
          <w:lang w:eastAsia="en-US"/>
        </w:rPr>
        <w:t xml:space="preserve"> by a single experienced abdominal radiologist </w:t>
      </w:r>
      <w:r w:rsidR="00677FA6" w:rsidRPr="004140BE">
        <w:rPr>
          <w:rFonts w:ascii="Book Antiqua" w:eastAsiaTheme="minorHAnsi" w:hAnsi="Book Antiqua" w:cs="AdvAGaramond-BI"/>
          <w:kern w:val="0"/>
          <w:sz w:val="24"/>
          <w:szCs w:val="24"/>
          <w:lang w:eastAsia="en-US"/>
        </w:rPr>
        <w:t xml:space="preserve">over the liver </w:t>
      </w:r>
      <w:r w:rsidR="008E22B2" w:rsidRPr="004140BE">
        <w:rPr>
          <w:rFonts w:ascii="Book Antiqua" w:eastAsiaTheme="minorHAnsi" w:hAnsi="Book Antiqua" w:cs="AdvAGaramond-BI"/>
          <w:kern w:val="0"/>
          <w:sz w:val="24"/>
          <w:szCs w:val="24"/>
          <w:lang w:eastAsia="en-US"/>
        </w:rPr>
        <w:t>and exclude</w:t>
      </w:r>
      <w:r w:rsidR="0063058E" w:rsidRPr="004140BE">
        <w:rPr>
          <w:rFonts w:ascii="Book Antiqua" w:eastAsiaTheme="minorHAnsi" w:hAnsi="Book Antiqua" w:cs="AdvAGaramond-BI"/>
          <w:kern w:val="0"/>
          <w:sz w:val="24"/>
          <w:szCs w:val="24"/>
          <w:lang w:eastAsia="en-US"/>
        </w:rPr>
        <w:t>d</w:t>
      </w:r>
      <w:r w:rsidR="00F0476D" w:rsidRPr="004140BE">
        <w:rPr>
          <w:rFonts w:ascii="Book Antiqua" w:eastAsiaTheme="minorHAnsi" w:hAnsi="Book Antiqua" w:cs="AdvAGaramond-BI"/>
          <w:kern w:val="0"/>
          <w:sz w:val="24"/>
          <w:szCs w:val="24"/>
          <w:lang w:eastAsia="en-US"/>
        </w:rPr>
        <w:t xml:space="preserve"> artifacts, vessels</w:t>
      </w:r>
      <w:r w:rsidR="00745B2C" w:rsidRPr="004140BE">
        <w:rPr>
          <w:rFonts w:ascii="Book Antiqua" w:eastAsiaTheme="minorHAnsi" w:hAnsi="Book Antiqua" w:cs="AdvAGaramond-BI"/>
          <w:kern w:val="0"/>
          <w:sz w:val="24"/>
          <w:szCs w:val="24"/>
          <w:lang w:eastAsia="en-US"/>
        </w:rPr>
        <w:t xml:space="preserve"> </w:t>
      </w:r>
      <w:r w:rsidR="00F0476D" w:rsidRPr="004140BE">
        <w:rPr>
          <w:rFonts w:ascii="Book Antiqua" w:eastAsiaTheme="minorHAnsi" w:hAnsi="Book Antiqua" w:cs="AdvAGaramond-BI"/>
          <w:kern w:val="0"/>
          <w:sz w:val="24"/>
          <w:szCs w:val="24"/>
          <w:lang w:eastAsia="en-US"/>
        </w:rPr>
        <w:t>&gt;</w:t>
      </w:r>
      <w:r w:rsidR="00745B2C" w:rsidRPr="004140BE">
        <w:rPr>
          <w:rFonts w:ascii="Book Antiqua" w:eastAsiaTheme="minorHAnsi" w:hAnsi="Book Antiqua" w:cs="AdvAGaramond-BI"/>
          <w:kern w:val="0"/>
          <w:sz w:val="24"/>
          <w:szCs w:val="24"/>
          <w:lang w:eastAsia="en-US"/>
        </w:rPr>
        <w:t xml:space="preserve"> </w:t>
      </w:r>
      <w:r w:rsidR="00F0476D" w:rsidRPr="004140BE">
        <w:rPr>
          <w:rFonts w:ascii="Book Antiqua" w:eastAsiaTheme="minorHAnsi" w:hAnsi="Book Antiqua" w:cs="AdvAGaramond-BI"/>
          <w:kern w:val="0"/>
          <w:sz w:val="24"/>
          <w:szCs w:val="24"/>
          <w:lang w:eastAsia="en-US"/>
        </w:rPr>
        <w:t>3</w:t>
      </w:r>
      <w:r w:rsidR="00745B2C" w:rsidRPr="004140BE">
        <w:rPr>
          <w:rFonts w:ascii="Book Antiqua" w:eastAsiaTheme="minorHAnsi" w:hAnsi="Book Antiqua" w:cs="AdvAGaramond-BI"/>
          <w:kern w:val="0"/>
          <w:sz w:val="24"/>
          <w:szCs w:val="24"/>
          <w:lang w:eastAsia="en-US"/>
        </w:rPr>
        <w:t xml:space="preserve"> </w:t>
      </w:r>
      <w:r w:rsidR="00F0476D" w:rsidRPr="004140BE">
        <w:rPr>
          <w:rFonts w:ascii="Book Antiqua" w:eastAsiaTheme="minorHAnsi" w:hAnsi="Book Antiqua" w:cs="AdvAGaramond-BI"/>
          <w:kern w:val="0"/>
          <w:sz w:val="24"/>
          <w:szCs w:val="24"/>
          <w:lang w:eastAsia="en-US"/>
        </w:rPr>
        <w:t>mm in size</w:t>
      </w:r>
      <w:r w:rsidR="00311C4E" w:rsidRPr="004140BE">
        <w:rPr>
          <w:rFonts w:ascii="Book Antiqua" w:eastAsiaTheme="minorHAnsi" w:hAnsi="Book Antiqua" w:cs="AdvAGaramond-BI"/>
          <w:kern w:val="0"/>
          <w:sz w:val="24"/>
          <w:szCs w:val="24"/>
          <w:lang w:eastAsia="en-US"/>
        </w:rPr>
        <w:t>,</w:t>
      </w:r>
      <w:r w:rsidR="00747958" w:rsidRPr="004140BE">
        <w:rPr>
          <w:rFonts w:ascii="Book Antiqua" w:eastAsiaTheme="minorHAnsi" w:hAnsi="Book Antiqua" w:cs="AdvAGaramond-BI"/>
          <w:kern w:val="0"/>
          <w:sz w:val="24"/>
          <w:szCs w:val="24"/>
          <w:lang w:eastAsia="en-US"/>
        </w:rPr>
        <w:t xml:space="preserve"> </w:t>
      </w:r>
      <w:r w:rsidR="00BB5201" w:rsidRPr="004140BE">
        <w:rPr>
          <w:rFonts w:ascii="Book Antiqua" w:eastAsiaTheme="minorHAnsi" w:hAnsi="Book Antiqua" w:cs="AdvAGaramond-BI"/>
          <w:kern w:val="0"/>
          <w:sz w:val="24"/>
          <w:szCs w:val="24"/>
          <w:lang w:eastAsia="en-US"/>
        </w:rPr>
        <w:t>liver</w:t>
      </w:r>
      <w:r w:rsidR="00F0476D" w:rsidRPr="004140BE">
        <w:rPr>
          <w:rFonts w:ascii="Book Antiqua" w:eastAsiaTheme="minorHAnsi" w:hAnsi="Book Antiqua" w:cs="AdvAGaramond-BI"/>
          <w:kern w:val="0"/>
          <w:sz w:val="24"/>
          <w:szCs w:val="24"/>
          <w:lang w:eastAsia="en-US"/>
        </w:rPr>
        <w:t xml:space="preserve"> edges</w:t>
      </w:r>
      <w:r w:rsidR="00311C4E" w:rsidRPr="004140BE">
        <w:rPr>
          <w:rFonts w:ascii="Book Antiqua" w:eastAsiaTheme="minorHAnsi" w:hAnsi="Book Antiqua" w:cs="AdvAGaramond-BI"/>
          <w:kern w:val="0"/>
          <w:sz w:val="24"/>
          <w:szCs w:val="24"/>
          <w:lang w:eastAsia="en-US"/>
        </w:rPr>
        <w:t xml:space="preserve"> and</w:t>
      </w:r>
      <w:r w:rsidR="00F0476D" w:rsidRPr="004140BE">
        <w:rPr>
          <w:rFonts w:ascii="Book Antiqua" w:eastAsiaTheme="minorHAnsi" w:hAnsi="Book Antiqua" w:cs="AdvAGaramond-BI"/>
          <w:kern w:val="0"/>
          <w:sz w:val="24"/>
          <w:szCs w:val="24"/>
          <w:lang w:eastAsia="en-US"/>
        </w:rPr>
        <w:t xml:space="preserve"> fissures</w:t>
      </w:r>
      <w:r w:rsidR="00BB5201" w:rsidRPr="004140BE">
        <w:rPr>
          <w:rFonts w:ascii="Book Antiqua" w:eastAsiaTheme="minorHAnsi" w:hAnsi="Book Antiqua" w:cs="AdvAGaramond-BI"/>
          <w:kern w:val="0"/>
          <w:sz w:val="24"/>
          <w:szCs w:val="24"/>
          <w:lang w:eastAsia="en-US"/>
        </w:rPr>
        <w:t>.</w:t>
      </w:r>
      <w:r w:rsidR="00745B2C" w:rsidRPr="004140BE">
        <w:rPr>
          <w:rFonts w:ascii="Book Antiqua" w:eastAsiaTheme="minorHAnsi" w:hAnsi="Book Antiqua" w:cs="AdvAGaramond-BI"/>
          <w:kern w:val="0"/>
          <w:sz w:val="24"/>
          <w:szCs w:val="24"/>
          <w:lang w:eastAsia="en-US"/>
        </w:rPr>
        <w:t xml:space="preserve"> </w:t>
      </w:r>
      <w:r w:rsidR="00B647FA" w:rsidRPr="004140BE">
        <w:rPr>
          <w:rFonts w:ascii="Book Antiqua" w:eastAsiaTheme="minorHAnsi" w:hAnsi="Book Antiqua" w:cs="AdvAGaramond-BI"/>
          <w:kern w:val="0"/>
          <w:sz w:val="24"/>
          <w:szCs w:val="24"/>
          <w:lang w:eastAsia="en-US"/>
        </w:rPr>
        <w:t xml:space="preserve">LS levels above </w:t>
      </w:r>
      <w:r w:rsidRPr="004140BE">
        <w:rPr>
          <w:rFonts w:ascii="Book Antiqua" w:eastAsiaTheme="minorHAnsi" w:hAnsi="Book Antiqua" w:cs="AdvAGaramond-BI"/>
          <w:kern w:val="0"/>
          <w:sz w:val="24"/>
          <w:szCs w:val="24"/>
          <w:lang w:eastAsia="en-US"/>
        </w:rPr>
        <w:t>2.5</w:t>
      </w:r>
      <w:r w:rsidR="00745B2C" w:rsidRPr="004140BE">
        <w:rPr>
          <w:rFonts w:ascii="Book Antiqua" w:eastAsiaTheme="minorHAnsi" w:hAnsi="Book Antiqua" w:cs="AdvAGaramond-BI"/>
          <w:kern w:val="0"/>
          <w:sz w:val="24"/>
          <w:szCs w:val="24"/>
          <w:lang w:eastAsia="en-US"/>
        </w:rPr>
        <w:t xml:space="preserve"> </w:t>
      </w:r>
      <w:r w:rsidRPr="004140BE">
        <w:rPr>
          <w:rFonts w:ascii="Book Antiqua" w:eastAsiaTheme="minorHAnsi" w:hAnsi="Book Antiqua" w:cs="AdvAGaramond-BI"/>
          <w:kern w:val="0"/>
          <w:sz w:val="24"/>
          <w:szCs w:val="24"/>
          <w:lang w:eastAsia="en-US"/>
        </w:rPr>
        <w:t>k</w:t>
      </w:r>
      <w:r w:rsidR="0045762E" w:rsidRPr="004140BE">
        <w:rPr>
          <w:rFonts w:ascii="Book Antiqua" w:eastAsiaTheme="minorHAnsi" w:hAnsi="Book Antiqua" w:cs="AdvAGaramond-BI"/>
          <w:kern w:val="0"/>
          <w:sz w:val="24"/>
          <w:szCs w:val="24"/>
          <w:lang w:eastAsia="en-US"/>
        </w:rPr>
        <w:t>P</w:t>
      </w:r>
      <w:r w:rsidRPr="004140BE">
        <w:rPr>
          <w:rFonts w:ascii="Book Antiqua" w:eastAsiaTheme="minorHAnsi" w:hAnsi="Book Antiqua" w:cs="AdvAGaramond-BI"/>
          <w:kern w:val="0"/>
          <w:sz w:val="24"/>
          <w:szCs w:val="24"/>
          <w:lang w:eastAsia="en-US"/>
        </w:rPr>
        <w:t xml:space="preserve">a </w:t>
      </w:r>
      <w:r w:rsidR="00B647FA" w:rsidRPr="004140BE">
        <w:rPr>
          <w:rFonts w:ascii="Book Antiqua" w:eastAsiaTheme="minorHAnsi" w:hAnsi="Book Antiqua" w:cs="AdvAGaramond-BI"/>
          <w:kern w:val="0"/>
          <w:sz w:val="24"/>
          <w:szCs w:val="24"/>
          <w:lang w:eastAsia="en-US"/>
        </w:rPr>
        <w:t>were interpreted as elevated</w:t>
      </w:r>
      <w:r w:rsidR="00EF5BE8" w:rsidRPr="004140BE">
        <w:rPr>
          <w:rFonts w:ascii="Book Antiqua" w:eastAsiaTheme="minorHAnsi" w:hAnsi="Book Antiqua" w:cs="AdvAGaramond-BI"/>
          <w:kern w:val="0"/>
          <w:sz w:val="24"/>
          <w:szCs w:val="24"/>
          <w:lang w:eastAsia="en-US"/>
        </w:rPr>
        <w:fldChar w:fldCharType="begin"/>
      </w:r>
      <w:r w:rsidR="000F47E4" w:rsidRPr="004140BE">
        <w:rPr>
          <w:rFonts w:ascii="Book Antiqua" w:eastAsiaTheme="minorHAnsi" w:hAnsi="Book Antiqua" w:cs="AdvAGaramond-BI"/>
          <w:kern w:val="0"/>
          <w:sz w:val="24"/>
          <w:szCs w:val="24"/>
          <w:lang w:eastAsia="en-US"/>
        </w:rPr>
        <w:instrText xml:space="preserve"> ADDIN EN.CITE &lt;EndNote&gt;&lt;Cite&gt;&lt;Author&gt;Venkatesh&lt;/Author&gt;&lt;Year&gt;2014&lt;/Year&gt;&lt;IDText&gt;Magnetic resonance elastography of liver&lt;/IDText&gt;&lt;DisplayText&gt;&lt;style face="superscript"&gt;[33]&lt;/style&gt;&lt;/DisplayText&gt;&lt;record&gt;&lt;dates&gt;&lt;pub-dates&gt;&lt;date&gt;Aug&lt;/date&gt;&lt;/pub-dates&gt;&lt;year&gt;2014&lt;/year&gt;&lt;/dates&gt;&lt;keywords&gt;&lt;keyword&gt;Diagnosis, Differential&lt;/keyword&gt;&lt;keyword&gt;Elasticity Imaging Techniques&lt;/keyword&gt;&lt;keyword&gt;Humans&lt;/keyword&gt;&lt;keyword&gt;Liver&lt;/keyword&gt;&lt;keyword&gt;Liver Diseases&lt;/keyword&gt;&lt;keyword&gt;Magnetic Resonance Imaging&lt;/keyword&gt;&lt;keyword&gt;Reproducibility of Results&lt;/keyword&gt;&lt;/keywords&gt;&lt;urls&gt;&lt;related-urls&gt;&lt;url&gt;https://www.ncbi.nlm.nih.gov/pubmed/25086938&lt;/url&gt;&lt;/related-urls&gt;&lt;/urls&gt;&lt;isbn&gt;1557-9786&lt;/isbn&gt;&lt;titles&gt;&lt;title&gt;Magnetic resonance elastography of liver&lt;/title&gt;&lt;secondary-title&gt;Magn Reson Imaging Clin N Am&lt;/secondary-title&gt;&lt;/titles&gt;&lt;pages&gt;433-46&lt;/pages&gt;&lt;number&gt;3&lt;/number&gt;&lt;contributors&gt;&lt;authors&gt;&lt;author&gt;Venkatesh, S. K.&lt;/author&gt;&lt;author&gt;Ehman, R. L.&lt;/author&gt;&lt;/authors&gt;&lt;/contributors&gt;&lt;language&gt;eng&lt;/language&gt;&lt;added-date format="utc"&gt;1472356059&lt;/added-date&gt;&lt;ref-type name="Journal Article"&gt;17&lt;/ref-type&gt;&lt;rec-number&gt;9189&lt;/rec-number&gt;&lt;last-updated-date format="utc"&gt;1472356059&lt;/last-updated-date&gt;&lt;accession-num&gt;25086938&lt;/accession-num&gt;&lt;electronic-resource-num&gt;10.1016/j.mric.2014.05.001&lt;/electronic-resource-num&gt;&lt;volume&gt;22&lt;/volume&gt;&lt;/record&gt;&lt;/Cite&gt;&lt;/EndNote&gt;</w:instrText>
      </w:r>
      <w:r w:rsidR="00EF5BE8" w:rsidRPr="004140BE">
        <w:rPr>
          <w:rFonts w:ascii="Book Antiqua" w:eastAsiaTheme="minorHAnsi" w:hAnsi="Book Antiqua" w:cs="AdvAGaramond-BI"/>
          <w:kern w:val="0"/>
          <w:sz w:val="24"/>
          <w:szCs w:val="24"/>
          <w:lang w:eastAsia="en-US"/>
        </w:rPr>
        <w:fldChar w:fldCharType="separate"/>
      </w:r>
      <w:r w:rsidR="000F47E4" w:rsidRPr="004140BE">
        <w:rPr>
          <w:rFonts w:ascii="Book Antiqua" w:eastAsiaTheme="minorHAnsi" w:hAnsi="Book Antiqua" w:cs="AdvAGaramond-BI"/>
          <w:noProof/>
          <w:kern w:val="0"/>
          <w:sz w:val="24"/>
          <w:szCs w:val="24"/>
          <w:vertAlign w:val="superscript"/>
          <w:lang w:eastAsia="en-US"/>
        </w:rPr>
        <w:t>[33]</w:t>
      </w:r>
      <w:r w:rsidR="00EF5BE8" w:rsidRPr="004140BE">
        <w:rPr>
          <w:rFonts w:ascii="Book Antiqua" w:eastAsiaTheme="minorHAnsi" w:hAnsi="Book Antiqua" w:cs="AdvAGaramond-BI"/>
          <w:kern w:val="0"/>
          <w:sz w:val="24"/>
          <w:szCs w:val="24"/>
          <w:lang w:eastAsia="en-US"/>
        </w:rPr>
        <w:fldChar w:fldCharType="end"/>
      </w:r>
      <w:r w:rsidR="00AF1E06" w:rsidRPr="004140BE">
        <w:rPr>
          <w:rFonts w:ascii="Book Antiqua" w:eastAsiaTheme="minorHAnsi" w:hAnsi="Book Antiqua" w:cs="AdvAGaramond-BI"/>
          <w:kern w:val="0"/>
          <w:sz w:val="24"/>
          <w:szCs w:val="24"/>
          <w:lang w:eastAsia="en-US"/>
        </w:rPr>
        <w:t>.</w:t>
      </w:r>
    </w:p>
    <w:p w14:paraId="5A515695" w14:textId="77777777" w:rsidR="00745B2C" w:rsidRPr="004140BE" w:rsidRDefault="00745B2C" w:rsidP="00363E9C">
      <w:pPr>
        <w:widowControl/>
        <w:autoSpaceDE w:val="0"/>
        <w:autoSpaceDN w:val="0"/>
        <w:adjustRightInd w:val="0"/>
        <w:snapToGrid w:val="0"/>
        <w:spacing w:line="360" w:lineRule="auto"/>
        <w:rPr>
          <w:rFonts w:ascii="Book Antiqua" w:eastAsiaTheme="minorHAnsi" w:hAnsi="Book Antiqua" w:cs="AdvAGaramond-BI"/>
          <w:kern w:val="0"/>
          <w:sz w:val="24"/>
          <w:szCs w:val="24"/>
          <w:u w:val="single"/>
          <w:lang w:eastAsia="en-US"/>
        </w:rPr>
      </w:pPr>
    </w:p>
    <w:p w14:paraId="62DD3F38" w14:textId="1691652B" w:rsidR="003B210A" w:rsidRPr="004140BE" w:rsidRDefault="003B210A" w:rsidP="00363E9C">
      <w:pPr>
        <w:widowControl/>
        <w:autoSpaceDE w:val="0"/>
        <w:autoSpaceDN w:val="0"/>
        <w:adjustRightInd w:val="0"/>
        <w:snapToGrid w:val="0"/>
        <w:spacing w:line="360" w:lineRule="auto"/>
        <w:rPr>
          <w:rFonts w:ascii="Book Antiqua" w:eastAsiaTheme="minorHAnsi" w:hAnsi="Book Antiqua" w:cs="AdvAGaramond-BI"/>
          <w:b/>
          <w:i/>
          <w:kern w:val="0"/>
          <w:sz w:val="24"/>
          <w:szCs w:val="24"/>
          <w:lang w:eastAsia="en-US"/>
        </w:rPr>
      </w:pPr>
      <w:r w:rsidRPr="004140BE">
        <w:rPr>
          <w:rFonts w:ascii="Book Antiqua" w:eastAsiaTheme="minorHAnsi" w:hAnsi="Book Antiqua" w:cs="AdvAGaramond-BI"/>
          <w:b/>
          <w:i/>
          <w:kern w:val="0"/>
          <w:sz w:val="24"/>
          <w:szCs w:val="24"/>
          <w:lang w:eastAsia="en-US"/>
        </w:rPr>
        <w:t>MRI morphologic features</w:t>
      </w:r>
    </w:p>
    <w:p w14:paraId="1216AE98" w14:textId="13B8E386" w:rsidR="0045762E" w:rsidRPr="004140BE" w:rsidRDefault="004A2AEF" w:rsidP="00745B2C">
      <w:pPr>
        <w:widowControl/>
        <w:autoSpaceDE w:val="0"/>
        <w:autoSpaceDN w:val="0"/>
        <w:adjustRightInd w:val="0"/>
        <w:snapToGrid w:val="0"/>
        <w:spacing w:line="360" w:lineRule="auto"/>
        <w:rPr>
          <w:rFonts w:ascii="Book Antiqua" w:eastAsiaTheme="minorHAnsi" w:hAnsi="Book Antiqua" w:cs="AdvAGaramond-BI"/>
          <w:kern w:val="0"/>
          <w:sz w:val="24"/>
          <w:szCs w:val="24"/>
          <w:lang w:eastAsia="en-US"/>
        </w:rPr>
      </w:pPr>
      <w:r w:rsidRPr="004140BE">
        <w:rPr>
          <w:rFonts w:ascii="Book Antiqua" w:eastAsiaTheme="minorHAnsi" w:hAnsi="Book Antiqua" w:cs="AdvAGaramond-BI"/>
          <w:kern w:val="0"/>
          <w:sz w:val="24"/>
          <w:szCs w:val="24"/>
          <w:lang w:eastAsia="en-US"/>
        </w:rPr>
        <w:t xml:space="preserve">Two radiologists in consensus evaluated the </w:t>
      </w:r>
      <w:r w:rsidR="003B210A" w:rsidRPr="004140BE">
        <w:rPr>
          <w:rFonts w:ascii="Book Antiqua" w:eastAsiaTheme="minorHAnsi" w:hAnsi="Book Antiqua" w:cs="AdvAGaramond-BI"/>
          <w:kern w:val="0"/>
          <w:sz w:val="24"/>
          <w:szCs w:val="24"/>
          <w:lang w:eastAsia="en-US"/>
        </w:rPr>
        <w:t>liver</w:t>
      </w:r>
      <w:r w:rsidRPr="004140BE">
        <w:rPr>
          <w:rFonts w:ascii="Book Antiqua" w:eastAsiaTheme="minorHAnsi" w:hAnsi="Book Antiqua" w:cs="AdvAGaramond-BI"/>
          <w:kern w:val="0"/>
          <w:sz w:val="24"/>
          <w:szCs w:val="24"/>
          <w:lang w:eastAsia="en-US"/>
        </w:rPr>
        <w:t xml:space="preserve"> on T2-weighted, T1-weighted, diffusion weighted and post gadolinium enhanced</w:t>
      </w:r>
      <w:r w:rsidR="003B210A" w:rsidRPr="004140BE">
        <w:rPr>
          <w:rFonts w:ascii="Book Antiqua" w:eastAsiaTheme="minorHAnsi" w:hAnsi="Book Antiqua" w:cs="AdvAGaramond-BI"/>
          <w:kern w:val="0"/>
          <w:sz w:val="24"/>
          <w:szCs w:val="24"/>
          <w:lang w:eastAsia="en-US"/>
        </w:rPr>
        <w:t xml:space="preserve"> MRI images</w:t>
      </w:r>
      <w:r w:rsidR="00B647FA" w:rsidRPr="004140BE">
        <w:rPr>
          <w:rFonts w:ascii="Book Antiqua" w:eastAsiaTheme="minorHAnsi" w:hAnsi="Book Antiqua" w:cs="AdvAGaramond-BI"/>
          <w:kern w:val="0"/>
          <w:sz w:val="24"/>
          <w:szCs w:val="24"/>
          <w:lang w:eastAsia="en-US"/>
        </w:rPr>
        <w:t>, and the results required consensus.</w:t>
      </w:r>
      <w:r w:rsidR="00745B2C" w:rsidRPr="004140BE">
        <w:rPr>
          <w:rFonts w:ascii="Book Antiqua" w:eastAsiaTheme="minorHAnsi" w:hAnsi="Book Antiqua" w:cs="AdvAGaramond-BI"/>
          <w:kern w:val="0"/>
          <w:sz w:val="24"/>
          <w:szCs w:val="24"/>
          <w:lang w:eastAsia="en-US"/>
        </w:rPr>
        <w:t xml:space="preserve"> </w:t>
      </w:r>
      <w:r w:rsidR="00B647FA" w:rsidRPr="004140BE">
        <w:rPr>
          <w:rFonts w:ascii="Book Antiqua" w:eastAsiaTheme="minorHAnsi" w:hAnsi="Book Antiqua" w:cs="AdvAGaramond-BI"/>
          <w:kern w:val="0"/>
          <w:sz w:val="24"/>
          <w:szCs w:val="24"/>
          <w:lang w:eastAsia="en-US"/>
        </w:rPr>
        <w:t>The following features were assessed</w:t>
      </w:r>
      <w:r w:rsidRPr="004140BE">
        <w:rPr>
          <w:rFonts w:ascii="Book Antiqua" w:eastAsiaTheme="minorHAnsi" w:hAnsi="Book Antiqua" w:cs="AdvAGaramond-BI"/>
          <w:kern w:val="0"/>
          <w:sz w:val="24"/>
          <w:szCs w:val="24"/>
          <w:lang w:eastAsia="en-US"/>
        </w:rPr>
        <w:t xml:space="preserve">: </w:t>
      </w:r>
      <w:r w:rsidR="00745B2C" w:rsidRPr="004140BE">
        <w:rPr>
          <w:rFonts w:ascii="Book Antiqua" w:eastAsiaTheme="minorHAnsi" w:hAnsi="Book Antiqua" w:cs="AdvAGaramond-BI"/>
          <w:kern w:val="0"/>
          <w:sz w:val="24"/>
          <w:szCs w:val="24"/>
          <w:lang w:eastAsia="en-US"/>
        </w:rPr>
        <w:t>(</w:t>
      </w:r>
      <w:r w:rsidRPr="004140BE">
        <w:rPr>
          <w:rFonts w:ascii="Book Antiqua" w:eastAsiaTheme="minorHAnsi" w:hAnsi="Book Antiqua" w:cs="AdvAGaramond-BI"/>
          <w:kern w:val="0"/>
          <w:sz w:val="24"/>
          <w:szCs w:val="24"/>
          <w:lang w:eastAsia="en-US"/>
        </w:rPr>
        <w:t>1) liver parenchyma signal</w:t>
      </w:r>
      <w:r w:rsidR="00B647FA" w:rsidRPr="004140BE">
        <w:rPr>
          <w:rFonts w:ascii="Book Antiqua" w:eastAsiaTheme="minorHAnsi" w:hAnsi="Book Antiqua" w:cs="AdvAGaramond-BI"/>
          <w:kern w:val="0"/>
          <w:sz w:val="24"/>
          <w:szCs w:val="24"/>
          <w:lang w:eastAsia="en-US"/>
        </w:rPr>
        <w:t>:</w:t>
      </w:r>
      <w:r w:rsidR="00745B2C" w:rsidRPr="004140BE">
        <w:rPr>
          <w:rFonts w:ascii="Book Antiqua" w:eastAsiaTheme="minorHAnsi" w:hAnsi="Book Antiqua" w:cs="AdvAGaramond-BI"/>
          <w:kern w:val="0"/>
          <w:sz w:val="24"/>
          <w:szCs w:val="24"/>
          <w:lang w:eastAsia="en-US"/>
        </w:rPr>
        <w:t xml:space="preserve"> </w:t>
      </w:r>
      <w:r w:rsidRPr="004140BE">
        <w:rPr>
          <w:rFonts w:ascii="Book Antiqua" w:eastAsiaTheme="minorHAnsi" w:hAnsi="Book Antiqua" w:cs="AdvAGaramond-BI"/>
          <w:kern w:val="0"/>
          <w:sz w:val="24"/>
          <w:szCs w:val="24"/>
          <w:lang w:eastAsia="en-US"/>
        </w:rPr>
        <w:t xml:space="preserve">homogeneous, heterogeneous, patchy/segmental; </w:t>
      </w:r>
      <w:r w:rsidR="00745B2C" w:rsidRPr="004140BE">
        <w:rPr>
          <w:rFonts w:ascii="Book Antiqua" w:eastAsiaTheme="minorHAnsi" w:hAnsi="Book Antiqua" w:cs="AdvAGaramond-BI"/>
          <w:kern w:val="0"/>
          <w:sz w:val="24"/>
          <w:szCs w:val="24"/>
          <w:lang w:eastAsia="en-US"/>
        </w:rPr>
        <w:t>(</w:t>
      </w:r>
      <w:r w:rsidRPr="004140BE">
        <w:rPr>
          <w:rFonts w:ascii="Book Antiqua" w:eastAsiaTheme="minorHAnsi" w:hAnsi="Book Antiqua" w:cs="AdvAGaramond-BI"/>
          <w:kern w:val="0"/>
          <w:sz w:val="24"/>
          <w:szCs w:val="24"/>
          <w:lang w:eastAsia="en-US"/>
        </w:rPr>
        <w:t xml:space="preserve">2) fatty change; </w:t>
      </w:r>
      <w:r w:rsidR="00745B2C" w:rsidRPr="004140BE">
        <w:rPr>
          <w:rFonts w:ascii="Book Antiqua" w:eastAsiaTheme="minorHAnsi" w:hAnsi="Book Antiqua" w:cs="AdvAGaramond-BI"/>
          <w:kern w:val="0"/>
          <w:sz w:val="24"/>
          <w:szCs w:val="24"/>
          <w:lang w:eastAsia="en-US"/>
        </w:rPr>
        <w:t>(</w:t>
      </w:r>
      <w:r w:rsidRPr="004140BE">
        <w:rPr>
          <w:rFonts w:ascii="Book Antiqua" w:eastAsiaTheme="minorHAnsi" w:hAnsi="Book Antiqua" w:cs="AdvAGaramond-BI"/>
          <w:kern w:val="0"/>
          <w:sz w:val="24"/>
          <w:szCs w:val="24"/>
          <w:lang w:eastAsia="en-US"/>
        </w:rPr>
        <w:t>3) parenchymal enhancement</w:t>
      </w:r>
      <w:r w:rsidR="00B647FA" w:rsidRPr="004140BE">
        <w:rPr>
          <w:rFonts w:ascii="Book Antiqua" w:eastAsiaTheme="minorHAnsi" w:hAnsi="Book Antiqua" w:cs="AdvAGaramond-BI"/>
          <w:kern w:val="0"/>
          <w:sz w:val="24"/>
          <w:szCs w:val="24"/>
          <w:lang w:eastAsia="en-US"/>
        </w:rPr>
        <w:t>:</w:t>
      </w:r>
      <w:r w:rsidR="0081330B" w:rsidRPr="004140BE">
        <w:rPr>
          <w:rFonts w:ascii="Book Antiqua" w:eastAsiaTheme="minorHAnsi" w:hAnsi="Book Antiqua" w:cs="AdvAGaramond-BI"/>
          <w:kern w:val="0"/>
          <w:sz w:val="24"/>
          <w:szCs w:val="24"/>
          <w:lang w:eastAsia="en-US"/>
        </w:rPr>
        <w:t xml:space="preserve"> homogeneous, heterogeneous; </w:t>
      </w:r>
      <w:r w:rsidR="00745B2C" w:rsidRPr="004140BE">
        <w:rPr>
          <w:rFonts w:ascii="Book Antiqua" w:eastAsiaTheme="minorHAnsi" w:hAnsi="Book Antiqua" w:cs="AdvAGaramond-BI"/>
          <w:kern w:val="0"/>
          <w:sz w:val="24"/>
          <w:szCs w:val="24"/>
          <w:lang w:eastAsia="en-US"/>
        </w:rPr>
        <w:t>(</w:t>
      </w:r>
      <w:r w:rsidRPr="004140BE">
        <w:rPr>
          <w:rFonts w:ascii="Book Antiqua" w:eastAsiaTheme="minorHAnsi" w:hAnsi="Book Antiqua" w:cs="AdvAGaramond-BI"/>
          <w:kern w:val="0"/>
          <w:sz w:val="24"/>
          <w:szCs w:val="24"/>
          <w:lang w:eastAsia="en-US"/>
        </w:rPr>
        <w:t>4) surface nodularity</w:t>
      </w:r>
      <w:r w:rsidR="00B647FA" w:rsidRPr="004140BE">
        <w:rPr>
          <w:rFonts w:ascii="Book Antiqua" w:eastAsiaTheme="minorHAnsi" w:hAnsi="Book Antiqua" w:cs="AdvAGaramond-BI"/>
          <w:kern w:val="0"/>
          <w:sz w:val="24"/>
          <w:szCs w:val="24"/>
          <w:lang w:eastAsia="en-US"/>
        </w:rPr>
        <w:t>:</w:t>
      </w:r>
      <w:r w:rsidRPr="004140BE">
        <w:rPr>
          <w:rFonts w:ascii="Book Antiqua" w:eastAsiaTheme="minorHAnsi" w:hAnsi="Book Antiqua" w:cs="AdvAGaramond-BI"/>
          <w:kern w:val="0"/>
          <w:sz w:val="24"/>
          <w:szCs w:val="24"/>
          <w:lang w:eastAsia="en-US"/>
        </w:rPr>
        <w:t xml:space="preserve"> absent, equivocal, present</w:t>
      </w:r>
      <w:r w:rsidR="0081330B" w:rsidRPr="004140BE">
        <w:rPr>
          <w:rFonts w:ascii="Book Antiqua" w:eastAsiaTheme="minorHAnsi" w:hAnsi="Book Antiqua" w:cs="AdvAGaramond-BI"/>
          <w:kern w:val="0"/>
          <w:sz w:val="24"/>
          <w:szCs w:val="24"/>
          <w:lang w:eastAsia="en-US"/>
        </w:rPr>
        <w:t>;</w:t>
      </w:r>
      <w:r w:rsidRPr="004140BE">
        <w:rPr>
          <w:rFonts w:ascii="Book Antiqua" w:eastAsiaTheme="minorHAnsi" w:hAnsi="Book Antiqua" w:cs="AdvAGaramond-BI"/>
          <w:kern w:val="0"/>
          <w:sz w:val="24"/>
          <w:szCs w:val="24"/>
          <w:lang w:eastAsia="en-US"/>
        </w:rPr>
        <w:t xml:space="preserve"> </w:t>
      </w:r>
      <w:r w:rsidR="00745B2C" w:rsidRPr="004140BE">
        <w:rPr>
          <w:rFonts w:ascii="Book Antiqua" w:eastAsiaTheme="minorHAnsi" w:hAnsi="Book Antiqua" w:cs="AdvAGaramond-BI"/>
          <w:kern w:val="0"/>
          <w:sz w:val="24"/>
          <w:szCs w:val="24"/>
          <w:lang w:eastAsia="en-US"/>
        </w:rPr>
        <w:t>(</w:t>
      </w:r>
      <w:r w:rsidRPr="004140BE">
        <w:rPr>
          <w:rFonts w:ascii="Book Antiqua" w:eastAsiaTheme="minorHAnsi" w:hAnsi="Book Antiqua" w:cs="AdvAGaramond-BI"/>
          <w:kern w:val="0"/>
          <w:sz w:val="24"/>
          <w:szCs w:val="24"/>
          <w:lang w:eastAsia="en-US"/>
        </w:rPr>
        <w:t>5)</w:t>
      </w:r>
      <w:r w:rsidR="00311C4E" w:rsidRPr="004140BE">
        <w:rPr>
          <w:rFonts w:ascii="Book Antiqua" w:eastAsiaTheme="minorHAnsi" w:hAnsi="Book Antiqua" w:cs="AdvAGaramond-BI"/>
          <w:kern w:val="0"/>
          <w:sz w:val="24"/>
          <w:szCs w:val="24"/>
          <w:lang w:eastAsia="en-US"/>
        </w:rPr>
        <w:t xml:space="preserve"> </w:t>
      </w:r>
      <w:r w:rsidR="0097663F" w:rsidRPr="004140BE">
        <w:rPr>
          <w:rFonts w:ascii="Book Antiqua" w:eastAsiaTheme="minorHAnsi" w:hAnsi="Book Antiqua" w:cs="AdvAGaramond-BI"/>
          <w:kern w:val="0"/>
          <w:sz w:val="24"/>
          <w:szCs w:val="24"/>
          <w:lang w:eastAsia="en-US"/>
        </w:rPr>
        <w:t>narrowed hepatic veins</w:t>
      </w:r>
      <w:r w:rsidR="00B647FA"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 xml:space="preserve"> yes/no</w:t>
      </w:r>
      <w:r w:rsidR="0081330B"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 xml:space="preserve"> </w:t>
      </w:r>
      <w:r w:rsidR="00745B2C"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6) presence/absence of</w:t>
      </w:r>
      <w:r w:rsidR="00B647FA" w:rsidRPr="004140BE">
        <w:rPr>
          <w:rFonts w:ascii="Book Antiqua" w:eastAsiaTheme="minorHAnsi" w:hAnsi="Book Antiqua" w:cs="AdvAGaramond-BI"/>
          <w:kern w:val="0"/>
          <w:sz w:val="24"/>
          <w:szCs w:val="24"/>
          <w:lang w:eastAsia="en-US"/>
        </w:rPr>
        <w:t xml:space="preserve"> the following signs:</w:t>
      </w:r>
      <w:r w:rsidR="0097663F" w:rsidRPr="004140BE">
        <w:rPr>
          <w:rFonts w:ascii="Book Antiqua" w:eastAsiaTheme="minorHAnsi" w:hAnsi="Book Antiqua" w:cs="AdvAGaramond-BI"/>
          <w:kern w:val="0"/>
          <w:sz w:val="24"/>
          <w:szCs w:val="24"/>
          <w:lang w:eastAsia="en-US"/>
        </w:rPr>
        <w:t xml:space="preserve"> expanded gall bladder fossa</w:t>
      </w:r>
      <w:r w:rsidR="00B647FA" w:rsidRPr="004140BE">
        <w:rPr>
          <w:rFonts w:ascii="Book Antiqua" w:eastAsiaTheme="minorHAnsi" w:hAnsi="Book Antiqua" w:cs="AdvAGaramond-BI"/>
          <w:kern w:val="0"/>
          <w:sz w:val="24"/>
          <w:szCs w:val="24"/>
          <w:lang w:eastAsia="en-US"/>
        </w:rPr>
        <w:t xml:space="preserve"> sign</w:t>
      </w:r>
      <w:r w:rsidR="0097663F" w:rsidRPr="004140BE">
        <w:rPr>
          <w:rFonts w:ascii="Book Antiqua" w:eastAsiaTheme="minorHAnsi" w:hAnsi="Book Antiqua" w:cs="AdvAGaramond-BI"/>
          <w:kern w:val="0"/>
          <w:sz w:val="24"/>
          <w:szCs w:val="24"/>
          <w:lang w:eastAsia="en-US"/>
        </w:rPr>
        <w:t>, increased hilar periportal space (&gt;</w:t>
      </w:r>
      <w:r w:rsidR="00745B2C" w:rsidRPr="004140BE">
        <w:rPr>
          <w:rFonts w:ascii="Book Antiqua" w:eastAsiaTheme="minorHAnsi" w:hAnsi="Book Antiqua" w:cs="AdvAGaramond-BI"/>
          <w:kern w:val="0"/>
          <w:sz w:val="24"/>
          <w:szCs w:val="24"/>
          <w:lang w:eastAsia="en-US"/>
        </w:rPr>
        <w:t xml:space="preserve"> </w:t>
      </w:r>
      <w:r w:rsidR="0097663F" w:rsidRPr="004140BE">
        <w:rPr>
          <w:rFonts w:ascii="Book Antiqua" w:eastAsiaTheme="minorHAnsi" w:hAnsi="Book Antiqua" w:cs="AdvAGaramond-BI"/>
          <w:kern w:val="0"/>
          <w:sz w:val="24"/>
          <w:szCs w:val="24"/>
          <w:lang w:eastAsia="en-US"/>
        </w:rPr>
        <w:t>10</w:t>
      </w:r>
      <w:r w:rsidR="00745B2C" w:rsidRPr="004140BE">
        <w:rPr>
          <w:rFonts w:ascii="Book Antiqua" w:eastAsiaTheme="minorHAnsi" w:hAnsi="Book Antiqua" w:cs="AdvAGaramond-BI"/>
          <w:kern w:val="0"/>
          <w:sz w:val="24"/>
          <w:szCs w:val="24"/>
          <w:lang w:eastAsia="en-US"/>
        </w:rPr>
        <w:t xml:space="preserve"> </w:t>
      </w:r>
      <w:r w:rsidR="0097663F" w:rsidRPr="004140BE">
        <w:rPr>
          <w:rFonts w:ascii="Book Antiqua" w:eastAsiaTheme="minorHAnsi" w:hAnsi="Book Antiqua" w:cs="AdvAGaramond-BI"/>
          <w:kern w:val="0"/>
          <w:sz w:val="24"/>
          <w:szCs w:val="24"/>
          <w:lang w:eastAsia="en-US"/>
        </w:rPr>
        <w:t>mm), hepatic notch sign, creeping mesen</w:t>
      </w:r>
      <w:r w:rsidR="0081330B" w:rsidRPr="004140BE">
        <w:rPr>
          <w:rFonts w:ascii="Book Antiqua" w:eastAsiaTheme="minorHAnsi" w:hAnsi="Book Antiqua" w:cs="AdvAGaramond-BI"/>
          <w:kern w:val="0"/>
          <w:sz w:val="24"/>
          <w:szCs w:val="24"/>
          <w:lang w:eastAsia="en-US"/>
        </w:rPr>
        <w:t xml:space="preserve">teric fat sign; </w:t>
      </w:r>
      <w:r w:rsidR="00745B2C" w:rsidRPr="004140BE">
        <w:rPr>
          <w:rFonts w:ascii="Book Antiqua" w:eastAsiaTheme="minorHAnsi" w:hAnsi="Book Antiqua" w:cs="AdvAGaramond-BI"/>
          <w:kern w:val="0"/>
          <w:sz w:val="24"/>
          <w:szCs w:val="24"/>
          <w:lang w:eastAsia="en-US"/>
        </w:rPr>
        <w:t>(</w:t>
      </w:r>
      <w:r w:rsidR="0081330B" w:rsidRPr="004140BE">
        <w:rPr>
          <w:rFonts w:ascii="Book Antiqua" w:eastAsiaTheme="minorHAnsi" w:hAnsi="Book Antiqua" w:cs="AdvAGaramond-BI"/>
          <w:kern w:val="0"/>
          <w:sz w:val="24"/>
          <w:szCs w:val="24"/>
          <w:lang w:eastAsia="en-US"/>
        </w:rPr>
        <w:t>7) splenomegaly;</w:t>
      </w:r>
      <w:r w:rsidR="0097663F" w:rsidRPr="004140BE">
        <w:rPr>
          <w:rFonts w:ascii="Book Antiqua" w:eastAsiaTheme="minorHAnsi" w:hAnsi="Book Antiqua" w:cs="AdvAGaramond-BI"/>
          <w:kern w:val="0"/>
          <w:sz w:val="24"/>
          <w:szCs w:val="24"/>
          <w:lang w:eastAsia="en-US"/>
        </w:rPr>
        <w:t xml:space="preserve"> </w:t>
      </w:r>
      <w:r w:rsidR="00745B2C"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8) collaterals</w:t>
      </w:r>
      <w:r w:rsidR="0081330B"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 xml:space="preserve"> </w:t>
      </w:r>
      <w:r w:rsidR="00745B2C"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9) caudate</w:t>
      </w:r>
      <w:r w:rsidR="00B647FA"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to</w:t>
      </w:r>
      <w:r w:rsidR="00B647FA"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 xml:space="preserve"> right lobe liver ratio; </w:t>
      </w:r>
      <w:r w:rsidR="00745B2C"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10) modified caudate</w:t>
      </w:r>
      <w:r w:rsidR="00B647FA"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to</w:t>
      </w:r>
      <w:r w:rsidR="00B647FA" w:rsidRPr="004140BE">
        <w:rPr>
          <w:rFonts w:ascii="Book Antiqua" w:eastAsiaTheme="minorHAnsi" w:hAnsi="Book Antiqua" w:cs="AdvAGaramond-BI"/>
          <w:kern w:val="0"/>
          <w:sz w:val="24"/>
          <w:szCs w:val="24"/>
          <w:lang w:eastAsia="en-US"/>
        </w:rPr>
        <w:t>-</w:t>
      </w:r>
      <w:r w:rsidR="0097663F" w:rsidRPr="004140BE">
        <w:rPr>
          <w:rFonts w:ascii="Book Antiqua" w:eastAsiaTheme="minorHAnsi" w:hAnsi="Book Antiqua" w:cs="AdvAGaramond-BI"/>
          <w:kern w:val="0"/>
          <w:sz w:val="24"/>
          <w:szCs w:val="24"/>
          <w:lang w:eastAsia="en-US"/>
        </w:rPr>
        <w:t>right lobe liver ratio</w:t>
      </w:r>
      <w:r w:rsidR="0081330B" w:rsidRPr="004140BE">
        <w:rPr>
          <w:rFonts w:ascii="Book Antiqua" w:eastAsiaTheme="minorHAnsi" w:hAnsi="Book Antiqua" w:cs="AdvAGaramond-BI"/>
          <w:kern w:val="0"/>
          <w:sz w:val="24"/>
          <w:szCs w:val="24"/>
          <w:lang w:eastAsia="en-US"/>
        </w:rPr>
        <w:t>;</w:t>
      </w:r>
      <w:r w:rsidR="00564992" w:rsidRPr="004140BE">
        <w:rPr>
          <w:rFonts w:ascii="Book Antiqua" w:eastAsiaTheme="minorHAnsi" w:hAnsi="Book Antiqua" w:cs="AdvAGaramond-BI"/>
          <w:kern w:val="0"/>
          <w:sz w:val="24"/>
          <w:szCs w:val="24"/>
          <w:lang w:eastAsia="en-US"/>
        </w:rPr>
        <w:t xml:space="preserve"> </w:t>
      </w:r>
      <w:r w:rsidR="00745B2C" w:rsidRPr="004140BE">
        <w:rPr>
          <w:rFonts w:ascii="Book Antiqua" w:eastAsiaTheme="minorHAnsi" w:hAnsi="Book Antiqua" w:cs="AdvAGaramond-BI"/>
          <w:kern w:val="0"/>
          <w:sz w:val="24"/>
          <w:szCs w:val="24"/>
          <w:lang w:eastAsia="en-US"/>
        </w:rPr>
        <w:t>and (</w:t>
      </w:r>
      <w:r w:rsidR="00564992" w:rsidRPr="004140BE">
        <w:rPr>
          <w:rFonts w:ascii="Book Antiqua" w:eastAsiaTheme="minorHAnsi" w:hAnsi="Book Antiqua" w:cs="AdvAGaramond-BI"/>
          <w:kern w:val="0"/>
          <w:sz w:val="24"/>
          <w:szCs w:val="24"/>
          <w:lang w:eastAsia="en-US"/>
        </w:rPr>
        <w:t xml:space="preserve">11) ascites. An overall impression of </w:t>
      </w:r>
      <w:r w:rsidR="007418AA" w:rsidRPr="004140BE">
        <w:rPr>
          <w:rFonts w:ascii="Book Antiqua" w:eastAsiaTheme="minorHAnsi" w:hAnsi="Book Antiqua" w:cs="AdvAGaramond-BI"/>
          <w:kern w:val="0"/>
          <w:sz w:val="24"/>
          <w:szCs w:val="24"/>
          <w:lang w:eastAsia="en-US"/>
        </w:rPr>
        <w:t xml:space="preserve">the presence of </w:t>
      </w:r>
      <w:r w:rsidR="00564992" w:rsidRPr="004140BE">
        <w:rPr>
          <w:rFonts w:ascii="Book Antiqua" w:eastAsiaTheme="minorHAnsi" w:hAnsi="Book Antiqua" w:cs="AdvAGaramond-BI"/>
          <w:kern w:val="0"/>
          <w:sz w:val="24"/>
          <w:szCs w:val="24"/>
          <w:lang w:eastAsia="en-US"/>
        </w:rPr>
        <w:t>cirrhosis was entered as absent, equivocal</w:t>
      </w:r>
      <w:r w:rsidR="007418AA" w:rsidRPr="004140BE">
        <w:rPr>
          <w:rFonts w:ascii="Book Antiqua" w:eastAsiaTheme="minorHAnsi" w:hAnsi="Book Antiqua" w:cs="AdvAGaramond-BI"/>
          <w:kern w:val="0"/>
          <w:sz w:val="24"/>
          <w:szCs w:val="24"/>
          <w:lang w:eastAsia="en-US"/>
        </w:rPr>
        <w:t>, or</w:t>
      </w:r>
      <w:r w:rsidR="00564992" w:rsidRPr="004140BE">
        <w:rPr>
          <w:rFonts w:ascii="Book Antiqua" w:eastAsiaTheme="minorHAnsi" w:hAnsi="Book Antiqua" w:cs="AdvAGaramond-BI"/>
          <w:kern w:val="0"/>
          <w:sz w:val="24"/>
          <w:szCs w:val="24"/>
          <w:lang w:eastAsia="en-US"/>
        </w:rPr>
        <w:t xml:space="preserve"> present. </w:t>
      </w:r>
    </w:p>
    <w:p w14:paraId="006CF2B4" w14:textId="77777777" w:rsidR="00745B2C" w:rsidRPr="004140BE" w:rsidRDefault="00745B2C" w:rsidP="00363E9C">
      <w:pPr>
        <w:widowControl/>
        <w:autoSpaceDE w:val="0"/>
        <w:autoSpaceDN w:val="0"/>
        <w:adjustRightInd w:val="0"/>
        <w:snapToGrid w:val="0"/>
        <w:spacing w:line="360" w:lineRule="auto"/>
        <w:rPr>
          <w:rFonts w:ascii="Book Antiqua" w:eastAsiaTheme="minorHAnsi" w:hAnsi="Book Antiqua" w:cs="AdvAGaramond-BI"/>
          <w:kern w:val="0"/>
          <w:sz w:val="24"/>
          <w:szCs w:val="24"/>
          <w:u w:val="single"/>
          <w:lang w:eastAsia="en-US"/>
        </w:rPr>
      </w:pPr>
    </w:p>
    <w:p w14:paraId="5814708A" w14:textId="5E57C986" w:rsidR="000C7B3A" w:rsidRPr="004140BE" w:rsidRDefault="000C7B3A" w:rsidP="00363E9C">
      <w:pPr>
        <w:widowControl/>
        <w:autoSpaceDE w:val="0"/>
        <w:autoSpaceDN w:val="0"/>
        <w:adjustRightInd w:val="0"/>
        <w:snapToGrid w:val="0"/>
        <w:spacing w:line="360" w:lineRule="auto"/>
        <w:rPr>
          <w:rFonts w:ascii="Book Antiqua" w:eastAsiaTheme="minorHAnsi" w:hAnsi="Book Antiqua" w:cs="AdvAGaramond-BI"/>
          <w:b/>
          <w:i/>
          <w:kern w:val="0"/>
          <w:sz w:val="24"/>
          <w:szCs w:val="24"/>
          <w:lang w:eastAsia="en-US"/>
        </w:rPr>
      </w:pPr>
      <w:r w:rsidRPr="004140BE">
        <w:rPr>
          <w:rFonts w:ascii="Book Antiqua" w:eastAsiaTheme="minorHAnsi" w:hAnsi="Book Antiqua" w:cs="AdvAGaramond-BI"/>
          <w:b/>
          <w:i/>
          <w:kern w:val="0"/>
          <w:sz w:val="24"/>
          <w:szCs w:val="24"/>
          <w:lang w:eastAsia="en-US"/>
        </w:rPr>
        <w:t xml:space="preserve">Statistical </w:t>
      </w:r>
      <w:r w:rsidR="00745B2C" w:rsidRPr="004140BE">
        <w:rPr>
          <w:rFonts w:ascii="Book Antiqua" w:eastAsiaTheme="minorHAnsi" w:hAnsi="Book Antiqua" w:cs="AdvAGaramond-BI"/>
          <w:b/>
          <w:i/>
          <w:kern w:val="0"/>
          <w:sz w:val="24"/>
          <w:szCs w:val="24"/>
          <w:lang w:eastAsia="en-US"/>
        </w:rPr>
        <w:t>a</w:t>
      </w:r>
      <w:r w:rsidRPr="004140BE">
        <w:rPr>
          <w:rFonts w:ascii="Book Antiqua" w:eastAsiaTheme="minorHAnsi" w:hAnsi="Book Antiqua" w:cs="AdvAGaramond-BI"/>
          <w:b/>
          <w:i/>
          <w:kern w:val="0"/>
          <w:sz w:val="24"/>
          <w:szCs w:val="24"/>
          <w:lang w:eastAsia="en-US"/>
        </w:rPr>
        <w:t>nalyses</w:t>
      </w:r>
    </w:p>
    <w:p w14:paraId="21AE62D6" w14:textId="0EA824C9" w:rsidR="002E29E6" w:rsidRPr="004140BE" w:rsidRDefault="008B118E" w:rsidP="00745B2C">
      <w:pPr>
        <w:widowControl/>
        <w:autoSpaceDE w:val="0"/>
        <w:autoSpaceDN w:val="0"/>
        <w:adjustRightInd w:val="0"/>
        <w:snapToGrid w:val="0"/>
        <w:spacing w:line="360" w:lineRule="auto"/>
        <w:rPr>
          <w:rStyle w:val="normal1"/>
          <w:rFonts w:ascii="Book Antiqua" w:hAnsi="Book Antiqua"/>
          <w:color w:val="auto"/>
          <w:sz w:val="24"/>
          <w:szCs w:val="24"/>
        </w:rPr>
      </w:pPr>
      <w:r w:rsidRPr="004140BE">
        <w:rPr>
          <w:rFonts w:ascii="Book Antiqua" w:hAnsi="Book Antiqua" w:cs="Arial"/>
          <w:sz w:val="24"/>
          <w:szCs w:val="24"/>
        </w:rPr>
        <w:t>Statistical analyses were performed using MedCalc for Windows, version 15.0 (MedCalc Software, Ostend, Belgium).</w:t>
      </w:r>
      <w:r w:rsidR="00745B2C" w:rsidRPr="004140BE">
        <w:rPr>
          <w:rFonts w:ascii="Book Antiqua" w:hAnsi="Book Antiqua" w:cs="Arial"/>
          <w:sz w:val="24"/>
          <w:szCs w:val="24"/>
        </w:rPr>
        <w:t xml:space="preserve"> </w:t>
      </w:r>
      <w:r w:rsidRPr="004140BE">
        <w:rPr>
          <w:rFonts w:ascii="Book Antiqua" w:hAnsi="Book Antiqua" w:cs="Arial"/>
          <w:sz w:val="24"/>
          <w:szCs w:val="24"/>
        </w:rPr>
        <w:t>Statistical analysis was performed by one author (</w:t>
      </w:r>
      <w:r w:rsidR="00745B2C" w:rsidRPr="004140BE">
        <w:rPr>
          <w:rFonts w:ascii="Book Antiqua" w:eastAsia="Arial" w:hAnsi="Book Antiqua" w:cs="Arial"/>
          <w:sz w:val="24"/>
          <w:szCs w:val="24"/>
        </w:rPr>
        <w:t>Venkatesh SK</w:t>
      </w:r>
      <w:r w:rsidRPr="004140BE">
        <w:rPr>
          <w:rFonts w:ascii="Book Antiqua" w:hAnsi="Book Antiqua" w:cs="Arial"/>
          <w:sz w:val="24"/>
          <w:szCs w:val="24"/>
        </w:rPr>
        <w:t xml:space="preserve">) experienced in using MedCalc statistical software. </w:t>
      </w:r>
      <w:r w:rsidR="00975C15" w:rsidRPr="004140BE">
        <w:rPr>
          <w:rFonts w:ascii="Book Antiqua" w:hAnsi="Book Antiqua" w:cs="Arial"/>
          <w:sz w:val="24"/>
          <w:szCs w:val="24"/>
        </w:rPr>
        <w:t xml:space="preserve">Summary statistics </w:t>
      </w:r>
      <w:r w:rsidR="00975C15" w:rsidRPr="004140BE">
        <w:rPr>
          <w:rFonts w:ascii="Book Antiqua" w:hAnsi="Book Antiqua" w:cs="Arial"/>
          <w:sz w:val="24"/>
          <w:szCs w:val="24"/>
        </w:rPr>
        <w:lastRenderedPageBreak/>
        <w:t xml:space="preserve">are presented as mean and </w:t>
      </w:r>
      <w:r w:rsidR="00B647FA" w:rsidRPr="004140BE">
        <w:rPr>
          <w:rFonts w:ascii="Book Antiqua" w:hAnsi="Book Antiqua" w:cs="Arial"/>
          <w:sz w:val="24"/>
          <w:szCs w:val="24"/>
        </w:rPr>
        <w:t>standard deviation (</w:t>
      </w:r>
      <w:r w:rsidR="00975C15" w:rsidRPr="004140BE">
        <w:rPr>
          <w:rFonts w:ascii="Book Antiqua" w:hAnsi="Book Antiqua" w:cs="Arial"/>
          <w:sz w:val="24"/>
          <w:szCs w:val="24"/>
        </w:rPr>
        <w:t>SD</w:t>
      </w:r>
      <w:r w:rsidR="00B647FA" w:rsidRPr="004140BE">
        <w:rPr>
          <w:rFonts w:ascii="Book Antiqua" w:hAnsi="Book Antiqua" w:cs="Arial"/>
          <w:sz w:val="24"/>
          <w:szCs w:val="24"/>
        </w:rPr>
        <w:t>)</w:t>
      </w:r>
      <w:r w:rsidR="00975C15" w:rsidRPr="004140BE">
        <w:rPr>
          <w:rFonts w:ascii="Book Antiqua" w:hAnsi="Book Antiqua" w:cs="Arial"/>
          <w:sz w:val="24"/>
          <w:szCs w:val="24"/>
        </w:rPr>
        <w:t xml:space="preserve"> for continuous </w:t>
      </w:r>
      <w:r w:rsidR="00B647FA" w:rsidRPr="004140BE">
        <w:rPr>
          <w:rFonts w:ascii="Book Antiqua" w:hAnsi="Book Antiqua" w:cs="Arial"/>
          <w:sz w:val="24"/>
          <w:szCs w:val="24"/>
        </w:rPr>
        <w:t xml:space="preserve">variables </w:t>
      </w:r>
      <w:r w:rsidR="00975C15" w:rsidRPr="004140BE">
        <w:rPr>
          <w:rFonts w:ascii="Book Antiqua" w:hAnsi="Book Antiqua" w:cs="Arial"/>
          <w:sz w:val="24"/>
          <w:szCs w:val="24"/>
        </w:rPr>
        <w:t xml:space="preserve">and as numbers and percentages for categorical </w:t>
      </w:r>
      <w:bookmarkStart w:id="38" w:name="OLE_LINK39"/>
      <w:bookmarkStart w:id="39" w:name="OLE_LINK40"/>
      <w:r w:rsidR="00B647FA" w:rsidRPr="004140BE">
        <w:rPr>
          <w:rFonts w:ascii="Book Antiqua" w:hAnsi="Book Antiqua" w:cs="Arial"/>
          <w:sz w:val="24"/>
          <w:szCs w:val="24"/>
        </w:rPr>
        <w:t>variables</w:t>
      </w:r>
      <w:r w:rsidR="007845B4" w:rsidRPr="004140BE">
        <w:rPr>
          <w:rFonts w:ascii="Book Antiqua" w:hAnsi="Book Antiqua" w:cs="Arial"/>
          <w:sz w:val="24"/>
          <w:szCs w:val="24"/>
        </w:rPr>
        <w:t>.</w:t>
      </w:r>
      <w:r w:rsidR="00975C15" w:rsidRPr="004140BE">
        <w:rPr>
          <w:rFonts w:ascii="Book Antiqua" w:hAnsi="Book Antiqua" w:cs="Arial"/>
          <w:sz w:val="24"/>
          <w:szCs w:val="24"/>
        </w:rPr>
        <w:t xml:space="preserve"> </w:t>
      </w:r>
      <w:bookmarkStart w:id="40" w:name="OLE_LINK104"/>
      <w:bookmarkStart w:id="41" w:name="OLE_LINK105"/>
      <w:bookmarkEnd w:id="38"/>
      <w:bookmarkEnd w:id="39"/>
      <w:r w:rsidR="008908E1" w:rsidRPr="004140BE">
        <w:rPr>
          <w:rFonts w:ascii="Book Antiqua" w:eastAsiaTheme="minorHAnsi" w:hAnsi="Book Antiqua" w:cs="AdvTT3713a231"/>
          <w:kern w:val="0"/>
          <w:sz w:val="24"/>
          <w:szCs w:val="24"/>
          <w:lang w:eastAsia="en-US"/>
        </w:rPr>
        <w:t xml:space="preserve">The relationship between MRE and </w:t>
      </w:r>
      <w:r w:rsidR="004A5914" w:rsidRPr="004140BE">
        <w:rPr>
          <w:rFonts w:ascii="Book Antiqua" w:eastAsiaTheme="minorHAnsi" w:hAnsi="Book Antiqua" w:cs="Arial"/>
          <w:kern w:val="0"/>
          <w:sz w:val="24"/>
          <w:szCs w:val="24"/>
          <w:lang w:eastAsia="en-US"/>
        </w:rPr>
        <w:t>serum tests</w:t>
      </w:r>
      <w:r w:rsidR="00BC3D72" w:rsidRPr="004140BE">
        <w:rPr>
          <w:rFonts w:ascii="Book Antiqua" w:eastAsiaTheme="minorHAnsi" w:hAnsi="Book Antiqua" w:cs="AdvTT3713a231"/>
          <w:kern w:val="0"/>
          <w:sz w:val="24"/>
          <w:szCs w:val="24"/>
          <w:lang w:eastAsia="en-US"/>
        </w:rPr>
        <w:t xml:space="preserve"> </w:t>
      </w:r>
      <w:r w:rsidR="008908E1" w:rsidRPr="004140BE">
        <w:rPr>
          <w:rFonts w:ascii="Book Antiqua" w:eastAsiaTheme="minorHAnsi" w:hAnsi="Book Antiqua" w:cs="AdvTT3713a231"/>
          <w:kern w:val="0"/>
          <w:sz w:val="24"/>
          <w:szCs w:val="24"/>
          <w:lang w:eastAsia="en-US"/>
        </w:rPr>
        <w:t>was evaluated using Pearson</w:t>
      </w:r>
      <w:r w:rsidR="008908E1" w:rsidRPr="004140BE">
        <w:rPr>
          <w:rFonts w:ascii="Book Antiqua" w:eastAsiaTheme="minorHAnsi" w:hAnsi="Book Antiqua" w:cs="AdvTT3713a231+20"/>
          <w:kern w:val="0"/>
          <w:sz w:val="24"/>
          <w:szCs w:val="24"/>
          <w:lang w:eastAsia="en-US"/>
        </w:rPr>
        <w:t>’</w:t>
      </w:r>
      <w:r w:rsidR="008908E1" w:rsidRPr="004140BE">
        <w:rPr>
          <w:rFonts w:ascii="Book Antiqua" w:eastAsiaTheme="minorHAnsi" w:hAnsi="Book Antiqua" w:cs="AdvTT3713a231"/>
          <w:kern w:val="0"/>
          <w:sz w:val="24"/>
          <w:szCs w:val="24"/>
          <w:lang w:eastAsia="en-US"/>
        </w:rPr>
        <w:t xml:space="preserve">s correlation coefficient test. The relationships </w:t>
      </w:r>
      <w:r w:rsidR="004A5914" w:rsidRPr="004140BE">
        <w:rPr>
          <w:rFonts w:ascii="Book Antiqua" w:eastAsiaTheme="minorHAnsi" w:hAnsi="Book Antiqua" w:cs="AdvTT3713a231"/>
          <w:kern w:val="0"/>
          <w:sz w:val="24"/>
          <w:szCs w:val="24"/>
          <w:lang w:eastAsia="en-US"/>
        </w:rPr>
        <w:t>between serum tests, MRE</w:t>
      </w:r>
      <w:r w:rsidR="00345CA3" w:rsidRPr="004140BE">
        <w:rPr>
          <w:rFonts w:ascii="Book Antiqua" w:eastAsiaTheme="minorHAnsi" w:hAnsi="Book Antiqua" w:cs="AdvTT3713a231"/>
          <w:kern w:val="0"/>
          <w:sz w:val="24"/>
          <w:szCs w:val="24"/>
          <w:lang w:eastAsia="en-US"/>
        </w:rPr>
        <w:t xml:space="preserve">, inflammation grade, and </w:t>
      </w:r>
      <w:r w:rsidR="001608D1" w:rsidRPr="004140BE">
        <w:rPr>
          <w:rFonts w:ascii="Book Antiqua" w:eastAsiaTheme="minorHAnsi" w:hAnsi="Book Antiqua" w:cs="AdvTT3713a231"/>
          <w:kern w:val="0"/>
          <w:sz w:val="24"/>
          <w:szCs w:val="24"/>
          <w:lang w:eastAsia="en-US"/>
        </w:rPr>
        <w:t>fibrosis</w:t>
      </w:r>
      <w:r w:rsidR="004A5914" w:rsidRPr="004140BE">
        <w:rPr>
          <w:rFonts w:ascii="Book Antiqua" w:eastAsiaTheme="minorHAnsi" w:hAnsi="Book Antiqua" w:cs="AdvTT3713a231"/>
          <w:kern w:val="0"/>
          <w:sz w:val="24"/>
          <w:szCs w:val="24"/>
          <w:lang w:eastAsia="en-US"/>
        </w:rPr>
        <w:t xml:space="preserve"> </w:t>
      </w:r>
      <w:r w:rsidR="008908E1" w:rsidRPr="004140BE">
        <w:rPr>
          <w:rFonts w:ascii="Book Antiqua" w:eastAsiaTheme="minorHAnsi" w:hAnsi="Book Antiqua" w:cs="AdvTT3713a231"/>
          <w:kern w:val="0"/>
          <w:sz w:val="24"/>
          <w:szCs w:val="24"/>
          <w:lang w:eastAsia="en-US"/>
        </w:rPr>
        <w:t>stage</w:t>
      </w:r>
      <w:r w:rsidR="004A5914" w:rsidRPr="004140BE">
        <w:rPr>
          <w:rFonts w:ascii="Book Antiqua" w:eastAsiaTheme="minorHAnsi" w:hAnsi="Book Antiqua" w:cs="AdvTT3713a231"/>
          <w:kern w:val="0"/>
          <w:sz w:val="24"/>
          <w:szCs w:val="24"/>
          <w:lang w:eastAsia="en-US"/>
        </w:rPr>
        <w:t xml:space="preserve"> </w:t>
      </w:r>
      <w:r w:rsidR="008908E1" w:rsidRPr="004140BE">
        <w:rPr>
          <w:rFonts w:ascii="Book Antiqua" w:eastAsiaTheme="minorHAnsi" w:hAnsi="Book Antiqua" w:cs="AdvTT3713a231"/>
          <w:kern w:val="0"/>
          <w:sz w:val="24"/>
          <w:szCs w:val="24"/>
          <w:lang w:eastAsia="en-US"/>
        </w:rPr>
        <w:t>were assessed using Spearman</w:t>
      </w:r>
      <w:r w:rsidR="008908E1" w:rsidRPr="004140BE">
        <w:rPr>
          <w:rFonts w:ascii="Book Antiqua" w:eastAsiaTheme="minorHAnsi" w:hAnsi="Book Antiqua" w:cs="AdvTT3713a231+20"/>
          <w:kern w:val="0"/>
          <w:sz w:val="24"/>
          <w:szCs w:val="24"/>
          <w:lang w:eastAsia="en-US"/>
        </w:rPr>
        <w:t>’</w:t>
      </w:r>
      <w:r w:rsidR="008908E1" w:rsidRPr="004140BE">
        <w:rPr>
          <w:rFonts w:ascii="Book Antiqua" w:eastAsiaTheme="minorHAnsi" w:hAnsi="Book Antiqua" w:cs="AdvTT3713a231"/>
          <w:kern w:val="0"/>
          <w:sz w:val="24"/>
          <w:szCs w:val="24"/>
          <w:lang w:eastAsia="en-US"/>
        </w:rPr>
        <w:t>s correlation coefficient.</w:t>
      </w:r>
      <w:r w:rsidR="00745B2C" w:rsidRPr="004140BE">
        <w:rPr>
          <w:rFonts w:ascii="Book Antiqua" w:eastAsiaTheme="minorHAnsi" w:hAnsi="Book Antiqua" w:cs="AdvTT3713a231"/>
          <w:kern w:val="0"/>
          <w:sz w:val="24"/>
          <w:szCs w:val="24"/>
          <w:lang w:eastAsia="en-US"/>
        </w:rPr>
        <w:t xml:space="preserve"> </w:t>
      </w:r>
      <w:r w:rsidR="004A5914" w:rsidRPr="004140BE">
        <w:rPr>
          <w:rFonts w:ascii="Book Antiqua" w:eastAsiaTheme="minorHAnsi" w:hAnsi="Book Antiqua" w:cs="AdvTT3713a231"/>
          <w:kern w:val="0"/>
          <w:sz w:val="24"/>
          <w:szCs w:val="24"/>
          <w:lang w:eastAsia="en-US"/>
        </w:rPr>
        <w:t xml:space="preserve">Partial correlation analysis was </w:t>
      </w:r>
      <w:r w:rsidR="00345CA3" w:rsidRPr="004140BE">
        <w:rPr>
          <w:rFonts w:ascii="Book Antiqua" w:eastAsiaTheme="minorHAnsi" w:hAnsi="Book Antiqua" w:cs="AdvTT3713a231"/>
          <w:kern w:val="0"/>
          <w:sz w:val="24"/>
          <w:szCs w:val="24"/>
          <w:lang w:eastAsia="en-US"/>
        </w:rPr>
        <w:t xml:space="preserve">used to </w:t>
      </w:r>
      <w:r w:rsidR="003B1B77" w:rsidRPr="004140BE">
        <w:rPr>
          <w:rFonts w:ascii="Book Antiqua" w:eastAsiaTheme="minorHAnsi" w:hAnsi="Book Antiqua" w:cs="AdvTT3713a231"/>
          <w:kern w:val="0"/>
          <w:sz w:val="24"/>
          <w:szCs w:val="24"/>
          <w:lang w:eastAsia="en-US"/>
        </w:rPr>
        <w:t>evaluate</w:t>
      </w:r>
      <w:r w:rsidR="00345CA3" w:rsidRPr="004140BE">
        <w:rPr>
          <w:rFonts w:ascii="Book Antiqua" w:eastAsiaTheme="minorHAnsi" w:hAnsi="Book Antiqua" w:cs="AdvTT3713a231"/>
          <w:kern w:val="0"/>
          <w:sz w:val="24"/>
          <w:szCs w:val="24"/>
          <w:lang w:eastAsia="en-US"/>
        </w:rPr>
        <w:t xml:space="preserve"> the c</w:t>
      </w:r>
      <w:r w:rsidR="004A5914" w:rsidRPr="004140BE">
        <w:rPr>
          <w:rFonts w:ascii="Book Antiqua" w:eastAsiaTheme="minorHAnsi" w:hAnsi="Book Antiqua" w:cs="AdvTT3713a231"/>
          <w:kern w:val="0"/>
          <w:sz w:val="24"/>
          <w:szCs w:val="24"/>
          <w:lang w:eastAsia="en-US"/>
        </w:rPr>
        <w:t xml:space="preserve">orrelation between fibrosis stage and MRE correcting for inflammation grade. </w:t>
      </w:r>
      <w:r w:rsidR="008908E1" w:rsidRPr="004140BE">
        <w:rPr>
          <w:rFonts w:ascii="Book Antiqua" w:eastAsiaTheme="minorHAnsi" w:hAnsi="Book Antiqua" w:cs="AdvTT3713a231"/>
          <w:kern w:val="0"/>
          <w:sz w:val="24"/>
          <w:szCs w:val="24"/>
          <w:lang w:eastAsia="en-US"/>
        </w:rPr>
        <w:t>Kruskal</w:t>
      </w:r>
      <w:r w:rsidR="008908E1" w:rsidRPr="004140BE">
        <w:rPr>
          <w:rFonts w:ascii="Book Antiqua" w:eastAsiaTheme="minorHAnsi" w:hAnsi="Book Antiqua" w:cs="AdvTT3713a231+20"/>
          <w:kern w:val="0"/>
          <w:sz w:val="24"/>
          <w:szCs w:val="24"/>
          <w:lang w:eastAsia="en-US"/>
        </w:rPr>
        <w:t>–</w:t>
      </w:r>
      <w:r w:rsidR="008908E1" w:rsidRPr="004140BE">
        <w:rPr>
          <w:rFonts w:ascii="Book Antiqua" w:eastAsiaTheme="minorHAnsi" w:hAnsi="Book Antiqua" w:cs="AdvTT3713a231"/>
          <w:kern w:val="0"/>
          <w:sz w:val="24"/>
          <w:szCs w:val="24"/>
          <w:lang w:eastAsia="en-US"/>
        </w:rPr>
        <w:t xml:space="preserve">Wallis test was </w:t>
      </w:r>
      <w:r w:rsidR="00DB0490" w:rsidRPr="004140BE">
        <w:rPr>
          <w:rFonts w:ascii="Book Antiqua" w:eastAsiaTheme="minorHAnsi" w:hAnsi="Book Antiqua" w:cs="AdvTT3713a231"/>
          <w:kern w:val="0"/>
          <w:sz w:val="24"/>
          <w:szCs w:val="24"/>
          <w:lang w:eastAsia="en-US"/>
        </w:rPr>
        <w:t>performed on</w:t>
      </w:r>
      <w:r w:rsidR="004A5914" w:rsidRPr="004140BE">
        <w:rPr>
          <w:rFonts w:ascii="Book Antiqua" w:eastAsiaTheme="minorHAnsi" w:hAnsi="Book Antiqua" w:cs="AdvTT3713a231"/>
          <w:kern w:val="0"/>
          <w:sz w:val="24"/>
          <w:szCs w:val="24"/>
          <w:lang w:eastAsia="en-US"/>
        </w:rPr>
        <w:t xml:space="preserve"> serum tests and </w:t>
      </w:r>
      <w:r w:rsidR="00DB0490" w:rsidRPr="004140BE">
        <w:rPr>
          <w:rFonts w:ascii="Book Antiqua" w:eastAsiaTheme="minorHAnsi" w:hAnsi="Book Antiqua" w:cs="AdvTT3713a231"/>
          <w:kern w:val="0"/>
          <w:sz w:val="24"/>
          <w:szCs w:val="24"/>
          <w:lang w:eastAsia="en-US"/>
        </w:rPr>
        <w:t xml:space="preserve">MRE </w:t>
      </w:r>
      <w:r w:rsidR="00345CA3" w:rsidRPr="004140BE">
        <w:rPr>
          <w:rFonts w:ascii="Book Antiqua" w:eastAsiaTheme="minorHAnsi" w:hAnsi="Book Antiqua" w:cs="AdvTT3713a231"/>
          <w:kern w:val="0"/>
          <w:sz w:val="24"/>
          <w:szCs w:val="24"/>
          <w:lang w:eastAsia="en-US"/>
        </w:rPr>
        <w:t xml:space="preserve">to determine </w:t>
      </w:r>
      <w:r w:rsidR="008908E1" w:rsidRPr="004140BE">
        <w:rPr>
          <w:rFonts w:ascii="Book Antiqua" w:eastAsiaTheme="minorHAnsi" w:hAnsi="Book Antiqua" w:cs="AdvTT3713a231"/>
          <w:kern w:val="0"/>
          <w:sz w:val="24"/>
          <w:szCs w:val="24"/>
          <w:lang w:eastAsia="en-US"/>
        </w:rPr>
        <w:t>significant differences between</w:t>
      </w:r>
      <w:r w:rsidR="004A5914" w:rsidRPr="004140BE">
        <w:rPr>
          <w:rFonts w:ascii="Book Antiqua" w:eastAsiaTheme="minorHAnsi" w:hAnsi="Book Antiqua" w:cs="AdvTT3713a231"/>
          <w:kern w:val="0"/>
          <w:sz w:val="24"/>
          <w:szCs w:val="24"/>
          <w:lang w:eastAsia="en-US"/>
        </w:rPr>
        <w:t xml:space="preserve"> </w:t>
      </w:r>
      <w:r w:rsidR="008908E1" w:rsidRPr="004140BE">
        <w:rPr>
          <w:rFonts w:ascii="Book Antiqua" w:eastAsiaTheme="minorHAnsi" w:hAnsi="Book Antiqua" w:cs="AdvTT3713a231"/>
          <w:kern w:val="0"/>
          <w:sz w:val="24"/>
          <w:szCs w:val="24"/>
          <w:lang w:eastAsia="en-US"/>
        </w:rPr>
        <w:t>fibrosis stages.</w:t>
      </w:r>
      <w:bookmarkStart w:id="42" w:name="OLE_LINK66"/>
      <w:bookmarkStart w:id="43" w:name="OLE_LINK67"/>
      <w:r w:rsidR="00493620" w:rsidRPr="004140BE">
        <w:rPr>
          <w:rFonts w:ascii="Book Antiqua" w:eastAsiaTheme="minorHAnsi" w:hAnsi="Book Antiqua" w:cs="AdvTT3713a231"/>
          <w:kern w:val="0"/>
          <w:sz w:val="24"/>
          <w:szCs w:val="24"/>
          <w:lang w:eastAsia="en-US"/>
        </w:rPr>
        <w:t xml:space="preserve"> </w:t>
      </w:r>
      <w:bookmarkEnd w:id="42"/>
      <w:bookmarkEnd w:id="43"/>
    </w:p>
    <w:bookmarkEnd w:id="40"/>
    <w:bookmarkEnd w:id="41"/>
    <w:p w14:paraId="4BB7A8B2" w14:textId="48F3C364" w:rsidR="007A6C28" w:rsidRPr="004140BE" w:rsidRDefault="0078293F" w:rsidP="00745B2C">
      <w:pPr>
        <w:widowControl/>
        <w:autoSpaceDE w:val="0"/>
        <w:autoSpaceDN w:val="0"/>
        <w:adjustRightInd w:val="0"/>
        <w:snapToGrid w:val="0"/>
        <w:spacing w:line="360" w:lineRule="auto"/>
        <w:ind w:firstLineChars="100" w:firstLine="240"/>
        <w:rPr>
          <w:rFonts w:ascii="Book Antiqua" w:hAnsi="Book Antiqua" w:cs="Arial"/>
          <w:sz w:val="24"/>
          <w:szCs w:val="24"/>
        </w:rPr>
      </w:pPr>
      <w:r w:rsidRPr="004140BE">
        <w:rPr>
          <w:rFonts w:ascii="Book Antiqua" w:hAnsi="Book Antiqua" w:cs="Arial"/>
          <w:sz w:val="24"/>
          <w:szCs w:val="24"/>
        </w:rPr>
        <w:t xml:space="preserve">The </w:t>
      </w:r>
      <w:r w:rsidR="00345CA3" w:rsidRPr="004140BE">
        <w:rPr>
          <w:rFonts w:ascii="Book Antiqua" w:hAnsi="Book Antiqua" w:cs="Arial"/>
          <w:sz w:val="24"/>
          <w:szCs w:val="24"/>
        </w:rPr>
        <w:t xml:space="preserve">overall performance of MRE for the diagnosis of advanced fibrosis and cirrhosis was determined by analyzing the </w:t>
      </w:r>
      <w:r w:rsidR="005B0135" w:rsidRPr="004140BE">
        <w:rPr>
          <w:rFonts w:ascii="Book Antiqua" w:hAnsi="Book Antiqua" w:cs="Arial"/>
          <w:sz w:val="24"/>
          <w:szCs w:val="24"/>
        </w:rPr>
        <w:t xml:space="preserve">area </w:t>
      </w:r>
      <w:r w:rsidRPr="004140BE">
        <w:rPr>
          <w:rFonts w:ascii="Book Antiqua" w:hAnsi="Book Antiqua" w:cs="Arial"/>
          <w:sz w:val="24"/>
          <w:szCs w:val="24"/>
        </w:rPr>
        <w:t xml:space="preserve">under the </w:t>
      </w:r>
      <w:r w:rsidR="00AC6B9F" w:rsidRPr="004140BE">
        <w:rPr>
          <w:rFonts w:ascii="Book Antiqua" w:hAnsi="Book Antiqua" w:cs="Arial"/>
          <w:sz w:val="24"/>
          <w:szCs w:val="24"/>
        </w:rPr>
        <w:t>receiver operating characteristic (</w:t>
      </w:r>
      <w:r w:rsidRPr="004140BE">
        <w:rPr>
          <w:rFonts w:ascii="Book Antiqua" w:hAnsi="Book Antiqua" w:cs="Arial"/>
          <w:sz w:val="24"/>
          <w:szCs w:val="24"/>
        </w:rPr>
        <w:t>ROC</w:t>
      </w:r>
      <w:r w:rsidR="00AC6B9F" w:rsidRPr="004140BE">
        <w:rPr>
          <w:rFonts w:ascii="Book Antiqua" w:hAnsi="Book Antiqua" w:cs="Arial"/>
          <w:sz w:val="24"/>
          <w:szCs w:val="24"/>
        </w:rPr>
        <w:t>)</w:t>
      </w:r>
      <w:r w:rsidRPr="004140BE">
        <w:rPr>
          <w:rFonts w:ascii="Book Antiqua" w:hAnsi="Book Antiqua" w:cs="Arial"/>
          <w:sz w:val="24"/>
          <w:szCs w:val="24"/>
        </w:rPr>
        <w:t xml:space="preserve"> curve </w:t>
      </w:r>
      <w:r w:rsidR="00345CA3" w:rsidRPr="004140BE">
        <w:rPr>
          <w:rFonts w:ascii="Book Antiqua" w:hAnsi="Book Antiqua" w:cs="Arial"/>
          <w:sz w:val="24"/>
          <w:szCs w:val="24"/>
        </w:rPr>
        <w:t>(AUROC)</w:t>
      </w:r>
      <w:r w:rsidRPr="004140BE">
        <w:rPr>
          <w:rFonts w:ascii="Book Antiqua" w:hAnsi="Book Antiqua" w:cs="Arial"/>
          <w:sz w:val="24"/>
          <w:szCs w:val="24"/>
        </w:rPr>
        <w:t>.</w:t>
      </w:r>
      <w:r w:rsidR="00DB0490" w:rsidRPr="004140BE">
        <w:rPr>
          <w:rFonts w:ascii="Book Antiqua" w:hAnsi="Book Antiqua" w:cs="Arial"/>
          <w:sz w:val="24"/>
          <w:szCs w:val="24"/>
        </w:rPr>
        <w:t xml:space="preserve"> Optimal cut-off values with accuracies,</w:t>
      </w:r>
      <w:r w:rsidR="0061225C" w:rsidRPr="004140BE">
        <w:rPr>
          <w:rFonts w:ascii="Book Antiqua" w:hAnsi="Book Antiqua" w:cs="Arial"/>
          <w:sz w:val="24"/>
          <w:szCs w:val="24"/>
        </w:rPr>
        <w:t xml:space="preserve"> sensitivities, specificities</w:t>
      </w:r>
      <w:r w:rsidR="00514C81" w:rsidRPr="004140BE">
        <w:rPr>
          <w:rFonts w:ascii="Book Antiqua" w:hAnsi="Book Antiqua" w:cs="Arial"/>
          <w:sz w:val="24"/>
          <w:szCs w:val="24"/>
        </w:rPr>
        <w:t>, positive</w:t>
      </w:r>
      <w:r w:rsidR="0061225C" w:rsidRPr="004140BE">
        <w:rPr>
          <w:rFonts w:ascii="Book Antiqua" w:hAnsi="Book Antiqua" w:cs="Arial"/>
          <w:sz w:val="24"/>
          <w:szCs w:val="24"/>
        </w:rPr>
        <w:t xml:space="preserve"> and negative predictive values</w:t>
      </w:r>
      <w:r w:rsidR="00DB0490" w:rsidRPr="004140BE">
        <w:rPr>
          <w:rFonts w:ascii="Book Antiqua" w:hAnsi="Book Antiqua" w:cs="Arial"/>
          <w:sz w:val="24"/>
          <w:szCs w:val="24"/>
        </w:rPr>
        <w:t xml:space="preserve"> were reported</w:t>
      </w:r>
      <w:r w:rsidR="001608D1" w:rsidRPr="004140BE">
        <w:rPr>
          <w:rFonts w:ascii="Book Antiqua" w:hAnsi="Book Antiqua" w:cs="Arial"/>
          <w:sz w:val="24"/>
          <w:szCs w:val="24"/>
        </w:rPr>
        <w:t xml:space="preserve"> </w:t>
      </w:r>
      <w:r w:rsidR="00514C81" w:rsidRPr="004140BE">
        <w:rPr>
          <w:rFonts w:ascii="Book Antiqua" w:hAnsi="Book Antiqua" w:cs="Arial"/>
          <w:sz w:val="24"/>
          <w:szCs w:val="24"/>
        </w:rPr>
        <w:t>for predicting</w:t>
      </w:r>
      <w:r w:rsidR="0061225C" w:rsidRPr="004140BE">
        <w:rPr>
          <w:rFonts w:ascii="Book Antiqua" w:hAnsi="Book Antiqua" w:cs="Arial"/>
          <w:sz w:val="24"/>
          <w:szCs w:val="24"/>
        </w:rPr>
        <w:t xml:space="preserve"> advanced </w:t>
      </w:r>
      <w:r w:rsidR="00514C81" w:rsidRPr="004140BE">
        <w:rPr>
          <w:rFonts w:ascii="Book Antiqua" w:hAnsi="Book Antiqua" w:cs="Arial"/>
          <w:sz w:val="24"/>
          <w:szCs w:val="24"/>
        </w:rPr>
        <w:t>fibrosis and</w:t>
      </w:r>
      <w:r w:rsidR="0061225C" w:rsidRPr="004140BE">
        <w:rPr>
          <w:rFonts w:ascii="Book Antiqua" w:hAnsi="Book Antiqua" w:cs="Arial"/>
          <w:sz w:val="24"/>
          <w:szCs w:val="24"/>
        </w:rPr>
        <w:t xml:space="preserve"> cirrhosis.</w:t>
      </w:r>
      <w:r w:rsidR="00745B2C" w:rsidRPr="004140BE">
        <w:rPr>
          <w:rFonts w:ascii="Book Antiqua" w:hAnsi="Book Antiqua" w:cs="Arial"/>
          <w:sz w:val="24"/>
          <w:szCs w:val="24"/>
        </w:rPr>
        <w:t xml:space="preserve"> </w:t>
      </w:r>
      <w:r w:rsidR="00345CA3" w:rsidRPr="004140BE">
        <w:rPr>
          <w:rFonts w:ascii="Book Antiqua" w:hAnsi="Book Antiqua" w:cs="Arial"/>
          <w:sz w:val="24"/>
          <w:szCs w:val="24"/>
        </w:rPr>
        <w:t>The performance parameters of all variables were compared by analyzing ROC curves.</w:t>
      </w:r>
      <w:r w:rsidR="00745B2C" w:rsidRPr="004140BE">
        <w:rPr>
          <w:rFonts w:ascii="Book Antiqua" w:hAnsi="Book Antiqua" w:cs="Arial"/>
          <w:sz w:val="24"/>
          <w:szCs w:val="24"/>
        </w:rPr>
        <w:t xml:space="preserve"> </w:t>
      </w:r>
      <w:r w:rsidR="00F97B75" w:rsidRPr="004140BE">
        <w:rPr>
          <w:rFonts w:ascii="Book Antiqua" w:hAnsi="Book Antiqua" w:cs="Arial"/>
          <w:sz w:val="24"/>
          <w:szCs w:val="24"/>
        </w:rPr>
        <w:t xml:space="preserve">A two-tailed </w:t>
      </w:r>
      <w:r w:rsidR="00F97B75" w:rsidRPr="004140BE">
        <w:rPr>
          <w:rFonts w:ascii="Book Antiqua" w:hAnsi="Book Antiqua" w:cs="Arial"/>
          <w:i/>
          <w:sz w:val="24"/>
          <w:szCs w:val="24"/>
        </w:rPr>
        <w:t xml:space="preserve">P </w:t>
      </w:r>
      <w:r w:rsidR="00F97B75" w:rsidRPr="004140BE">
        <w:rPr>
          <w:rFonts w:ascii="Book Antiqua" w:hAnsi="Book Antiqua" w:cs="Arial"/>
          <w:sz w:val="24"/>
          <w:szCs w:val="24"/>
        </w:rPr>
        <w:t xml:space="preserve">value of </w:t>
      </w:r>
      <w:r w:rsidR="00813F57" w:rsidRPr="004140BE">
        <w:rPr>
          <w:rFonts w:ascii="Book Antiqua" w:hAnsi="Book Antiqua" w:cs="Arial"/>
          <w:sz w:val="24"/>
          <w:szCs w:val="24"/>
        </w:rPr>
        <w:t>&lt;</w:t>
      </w:r>
      <w:r w:rsidR="00745B2C" w:rsidRPr="004140BE">
        <w:rPr>
          <w:rFonts w:ascii="Book Antiqua" w:hAnsi="Book Antiqua" w:cs="Arial"/>
          <w:sz w:val="24"/>
          <w:szCs w:val="24"/>
        </w:rPr>
        <w:t xml:space="preserve"> </w:t>
      </w:r>
      <w:r w:rsidR="00F97B75" w:rsidRPr="004140BE">
        <w:rPr>
          <w:rFonts w:ascii="Book Antiqua" w:hAnsi="Book Antiqua" w:cs="Arial"/>
          <w:sz w:val="24"/>
          <w:szCs w:val="24"/>
        </w:rPr>
        <w:t xml:space="preserve">0.05 was considered statistically significant for all analyses. </w:t>
      </w:r>
    </w:p>
    <w:p w14:paraId="1C8D707C" w14:textId="77777777" w:rsidR="00473936" w:rsidRPr="004140BE" w:rsidRDefault="00473936" w:rsidP="00363E9C">
      <w:pPr>
        <w:widowControl/>
        <w:snapToGrid w:val="0"/>
        <w:spacing w:line="360" w:lineRule="auto"/>
        <w:rPr>
          <w:rFonts w:ascii="Book Antiqua" w:eastAsiaTheme="minorHAnsi" w:hAnsi="Book Antiqua" w:cs="Arial"/>
          <w:b/>
          <w:bCs/>
          <w:kern w:val="0"/>
          <w:sz w:val="24"/>
          <w:szCs w:val="24"/>
          <w:lang w:eastAsia="en-US"/>
        </w:rPr>
      </w:pPr>
    </w:p>
    <w:p w14:paraId="011A0901" w14:textId="3401A0EE" w:rsidR="00F042CC" w:rsidRPr="004140BE" w:rsidRDefault="00745B2C" w:rsidP="00363E9C">
      <w:pPr>
        <w:widowControl/>
        <w:snapToGrid w:val="0"/>
        <w:spacing w:line="360" w:lineRule="auto"/>
        <w:rPr>
          <w:rFonts w:ascii="Book Antiqua" w:hAnsi="Book Antiqua" w:cs="Arial"/>
          <w:b/>
          <w:caps/>
          <w:sz w:val="24"/>
          <w:szCs w:val="24"/>
        </w:rPr>
      </w:pPr>
      <w:r w:rsidRPr="004140BE">
        <w:rPr>
          <w:rFonts w:ascii="Book Antiqua" w:eastAsiaTheme="minorHAnsi" w:hAnsi="Book Antiqua" w:cs="Arial"/>
          <w:b/>
          <w:bCs/>
          <w:caps/>
          <w:kern w:val="0"/>
          <w:sz w:val="24"/>
          <w:szCs w:val="24"/>
          <w:lang w:eastAsia="en-US"/>
        </w:rPr>
        <w:t>Results</w:t>
      </w:r>
    </w:p>
    <w:p w14:paraId="76B0E54F" w14:textId="135BA1D3" w:rsidR="00345CA3" w:rsidRPr="004140BE" w:rsidRDefault="00345CA3" w:rsidP="00363E9C">
      <w:pPr>
        <w:widowControl/>
        <w:snapToGrid w:val="0"/>
        <w:spacing w:line="360" w:lineRule="auto"/>
        <w:rPr>
          <w:rFonts w:ascii="Book Antiqua" w:eastAsiaTheme="minorHAnsi" w:hAnsi="Book Antiqua" w:cs="Arial"/>
          <w:b/>
          <w:i/>
          <w:kern w:val="0"/>
          <w:sz w:val="24"/>
          <w:szCs w:val="24"/>
          <w:lang w:eastAsia="en-US"/>
        </w:rPr>
      </w:pPr>
      <w:r w:rsidRPr="004140BE">
        <w:rPr>
          <w:rFonts w:ascii="Book Antiqua" w:hAnsi="Book Antiqua" w:cs="Arial"/>
          <w:b/>
          <w:i/>
          <w:sz w:val="24"/>
          <w:szCs w:val="24"/>
        </w:rPr>
        <w:t xml:space="preserve">Clinical </w:t>
      </w:r>
      <w:r w:rsidR="00745B2C" w:rsidRPr="004140BE">
        <w:rPr>
          <w:rFonts w:ascii="Book Antiqua" w:hAnsi="Book Antiqua" w:cs="Arial"/>
          <w:b/>
          <w:i/>
          <w:sz w:val="24"/>
          <w:szCs w:val="24"/>
        </w:rPr>
        <w:t>f</w:t>
      </w:r>
      <w:r w:rsidRPr="004140BE">
        <w:rPr>
          <w:rFonts w:ascii="Book Antiqua" w:hAnsi="Book Antiqua" w:cs="Arial"/>
          <w:b/>
          <w:i/>
          <w:sz w:val="24"/>
          <w:szCs w:val="24"/>
        </w:rPr>
        <w:t>eatures</w:t>
      </w:r>
    </w:p>
    <w:p w14:paraId="5326115D" w14:textId="7A46F3C0" w:rsidR="00D54F43" w:rsidRPr="004140BE" w:rsidRDefault="00D54F43" w:rsidP="00363E9C">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sz w:val="24"/>
          <w:szCs w:val="24"/>
        </w:rPr>
        <w:t xml:space="preserve">The </w:t>
      </w:r>
      <w:r w:rsidR="00361659" w:rsidRPr="004140BE">
        <w:rPr>
          <w:rFonts w:ascii="Book Antiqua" w:hAnsi="Book Antiqua" w:cs="Arial"/>
          <w:sz w:val="24"/>
          <w:szCs w:val="24"/>
        </w:rPr>
        <w:t xml:space="preserve">study population had </w:t>
      </w:r>
      <w:r w:rsidRPr="004140BE">
        <w:rPr>
          <w:rFonts w:ascii="Book Antiqua" w:hAnsi="Book Antiqua" w:cs="Arial"/>
          <w:sz w:val="24"/>
          <w:szCs w:val="24"/>
        </w:rPr>
        <w:t>mean</w:t>
      </w:r>
      <w:r w:rsidR="00F17AD5" w:rsidRPr="004140BE">
        <w:rPr>
          <w:rFonts w:ascii="Book Antiqua" w:hAnsi="Book Antiqua" w:cs="Arial"/>
          <w:sz w:val="24"/>
          <w:szCs w:val="24"/>
        </w:rPr>
        <w:t xml:space="preserve"> age of 51.6</w:t>
      </w:r>
      <w:r w:rsidR="00745B2C" w:rsidRPr="004140BE">
        <w:rPr>
          <w:rFonts w:ascii="Book Antiqua" w:hAnsi="Book Antiqua" w:cs="Arial"/>
          <w:sz w:val="24"/>
          <w:szCs w:val="24"/>
        </w:rPr>
        <w:t xml:space="preserve"> </w:t>
      </w:r>
      <w:r w:rsidR="00F17AD5" w:rsidRPr="004140BE">
        <w:rPr>
          <w:rFonts w:ascii="Book Antiqua" w:hAnsi="Book Antiqua" w:cs="Arial"/>
          <w:sz w:val="24"/>
          <w:szCs w:val="24"/>
        </w:rPr>
        <w:t>±</w:t>
      </w:r>
      <w:r w:rsidR="00745B2C" w:rsidRPr="004140BE">
        <w:rPr>
          <w:rFonts w:ascii="Book Antiqua" w:hAnsi="Book Antiqua" w:cs="Arial"/>
          <w:sz w:val="24"/>
          <w:szCs w:val="24"/>
        </w:rPr>
        <w:t xml:space="preserve"> </w:t>
      </w:r>
      <w:r w:rsidR="00F17AD5" w:rsidRPr="004140BE">
        <w:rPr>
          <w:rFonts w:ascii="Book Antiqua" w:hAnsi="Book Antiqua" w:cs="Arial"/>
          <w:sz w:val="24"/>
          <w:szCs w:val="24"/>
        </w:rPr>
        <w:t>20.6</w:t>
      </w:r>
      <w:r w:rsidRPr="004140BE">
        <w:rPr>
          <w:rFonts w:ascii="Book Antiqua" w:hAnsi="Book Antiqua" w:cs="Arial"/>
          <w:sz w:val="24"/>
          <w:szCs w:val="24"/>
        </w:rPr>
        <w:t xml:space="preserve"> </w:t>
      </w:r>
      <w:r w:rsidR="00F17AD5" w:rsidRPr="004140BE">
        <w:rPr>
          <w:rFonts w:ascii="Book Antiqua" w:hAnsi="Book Antiqua" w:cs="Arial"/>
          <w:sz w:val="24"/>
          <w:szCs w:val="24"/>
        </w:rPr>
        <w:t xml:space="preserve">years and mean </w:t>
      </w:r>
      <w:r w:rsidR="002833D0">
        <w:rPr>
          <w:rFonts w:ascii="Book Antiqua" w:hAnsi="Book Antiqua" w:cs="Arial"/>
          <w:sz w:val="24"/>
          <w:szCs w:val="24"/>
        </w:rPr>
        <w:t>body mass index (</w:t>
      </w:r>
      <w:r w:rsidRPr="004140BE">
        <w:rPr>
          <w:rFonts w:ascii="Book Antiqua" w:hAnsi="Book Antiqua" w:cs="Arial"/>
          <w:sz w:val="24"/>
          <w:szCs w:val="24"/>
        </w:rPr>
        <w:t>BMI</w:t>
      </w:r>
      <w:r w:rsidR="002833D0">
        <w:rPr>
          <w:rFonts w:ascii="Book Antiqua" w:hAnsi="Book Antiqua" w:cs="Arial"/>
          <w:sz w:val="24"/>
          <w:szCs w:val="24"/>
        </w:rPr>
        <w:t>)</w:t>
      </w:r>
      <w:r w:rsidRPr="004140BE">
        <w:rPr>
          <w:rFonts w:ascii="Book Antiqua" w:hAnsi="Book Antiqua" w:cs="Arial"/>
          <w:sz w:val="24"/>
          <w:szCs w:val="24"/>
        </w:rPr>
        <w:t xml:space="preserve"> </w:t>
      </w:r>
      <w:r w:rsidR="00F17AD5" w:rsidRPr="004140BE">
        <w:rPr>
          <w:rFonts w:ascii="Book Antiqua" w:hAnsi="Book Antiqua" w:cs="Arial"/>
          <w:sz w:val="24"/>
          <w:szCs w:val="24"/>
        </w:rPr>
        <w:t>of</w:t>
      </w:r>
      <w:r w:rsidR="00EB194B" w:rsidRPr="004140BE">
        <w:rPr>
          <w:rFonts w:ascii="Book Antiqua" w:hAnsi="Book Antiqua" w:cs="Arial"/>
          <w:sz w:val="24"/>
          <w:szCs w:val="24"/>
        </w:rPr>
        <w:t xml:space="preserve"> </w:t>
      </w:r>
      <w:r w:rsidR="00361659" w:rsidRPr="004140BE">
        <w:rPr>
          <w:rFonts w:ascii="Book Antiqua" w:hAnsi="Book Antiqua" w:cs="Arial"/>
          <w:sz w:val="24"/>
          <w:szCs w:val="24"/>
        </w:rPr>
        <w:t>27.8</w:t>
      </w:r>
      <w:r w:rsidR="00745B2C" w:rsidRPr="004140BE">
        <w:rPr>
          <w:rFonts w:ascii="Book Antiqua" w:hAnsi="Book Antiqua" w:cs="Arial"/>
          <w:sz w:val="24"/>
          <w:szCs w:val="24"/>
        </w:rPr>
        <w:t xml:space="preserve"> </w:t>
      </w:r>
      <w:r w:rsidR="00361659" w:rsidRPr="004140BE">
        <w:rPr>
          <w:rFonts w:ascii="Book Antiqua" w:hAnsi="Book Antiqua" w:cs="Arial"/>
          <w:sz w:val="24"/>
          <w:szCs w:val="24"/>
        </w:rPr>
        <w:t>±</w:t>
      </w:r>
      <w:r w:rsidR="00745B2C" w:rsidRPr="004140BE">
        <w:rPr>
          <w:rFonts w:ascii="Book Antiqua" w:hAnsi="Book Antiqua" w:cs="Arial"/>
          <w:sz w:val="24"/>
          <w:szCs w:val="24"/>
        </w:rPr>
        <w:t xml:space="preserve"> </w:t>
      </w:r>
      <w:r w:rsidR="00361659" w:rsidRPr="004140BE">
        <w:rPr>
          <w:rFonts w:ascii="Book Antiqua" w:hAnsi="Book Antiqua" w:cs="Arial"/>
          <w:sz w:val="24"/>
          <w:szCs w:val="24"/>
        </w:rPr>
        <w:t>6.4</w:t>
      </w:r>
      <w:r w:rsidR="00CF76D5" w:rsidRPr="004140BE">
        <w:rPr>
          <w:rFonts w:ascii="Book Antiqua" w:hAnsi="Book Antiqua" w:cs="Arial"/>
          <w:sz w:val="24"/>
          <w:szCs w:val="24"/>
        </w:rPr>
        <w:t xml:space="preserve"> </w:t>
      </w:r>
      <w:r w:rsidRPr="004140BE">
        <w:rPr>
          <w:rFonts w:ascii="Book Antiqua" w:hAnsi="Book Antiqua" w:cs="Arial"/>
          <w:sz w:val="24"/>
          <w:szCs w:val="24"/>
        </w:rPr>
        <w:t>kg/m</w:t>
      </w:r>
      <w:r w:rsidRPr="004140BE">
        <w:rPr>
          <w:rFonts w:ascii="Book Antiqua" w:hAnsi="Book Antiqua" w:cs="Arial"/>
          <w:sz w:val="24"/>
          <w:szCs w:val="24"/>
          <w:vertAlign w:val="superscript"/>
        </w:rPr>
        <w:t>2</w:t>
      </w:r>
      <w:r w:rsidR="00F17AD5" w:rsidRPr="004140BE">
        <w:rPr>
          <w:rFonts w:ascii="Book Antiqua" w:hAnsi="Book Antiqua" w:cs="Arial"/>
          <w:sz w:val="24"/>
          <w:szCs w:val="24"/>
        </w:rPr>
        <w:t>.</w:t>
      </w:r>
      <w:r w:rsidR="00745B2C" w:rsidRPr="004140BE">
        <w:rPr>
          <w:rFonts w:ascii="Book Antiqua" w:hAnsi="Book Antiqua" w:cs="Arial"/>
          <w:sz w:val="24"/>
          <w:szCs w:val="24"/>
        </w:rPr>
        <w:t xml:space="preserve"> </w:t>
      </w:r>
      <w:r w:rsidR="00901A7C" w:rsidRPr="004140BE">
        <w:rPr>
          <w:rFonts w:ascii="Book Antiqua" w:hAnsi="Book Antiqua" w:cs="Arial"/>
          <w:sz w:val="24"/>
          <w:szCs w:val="24"/>
        </w:rPr>
        <w:t xml:space="preserve">The mean FIB-4 score was significantly lower in the treated group compared to </w:t>
      </w:r>
      <w:r w:rsidR="001A425A" w:rsidRPr="004140BE">
        <w:rPr>
          <w:rFonts w:ascii="Book Antiqua" w:hAnsi="Book Antiqua" w:cs="Arial"/>
          <w:sz w:val="24"/>
          <w:szCs w:val="24"/>
        </w:rPr>
        <w:t xml:space="preserve">the </w:t>
      </w:r>
      <w:r w:rsidR="00901A7C" w:rsidRPr="004140BE">
        <w:rPr>
          <w:rFonts w:ascii="Book Antiqua" w:hAnsi="Book Antiqua" w:cs="Arial"/>
          <w:sz w:val="24"/>
          <w:szCs w:val="24"/>
        </w:rPr>
        <w:t>untreated group (</w:t>
      </w:r>
      <w:r w:rsidR="00FB5417" w:rsidRPr="004140BE">
        <w:rPr>
          <w:rFonts w:ascii="Book Antiqua" w:hAnsi="Book Antiqua" w:cs="Arial"/>
          <w:sz w:val="24"/>
          <w:szCs w:val="24"/>
        </w:rPr>
        <w:t xml:space="preserve">2.72 </w:t>
      </w:r>
      <w:r w:rsidR="00FB5417" w:rsidRPr="004140BE">
        <w:rPr>
          <w:rFonts w:ascii="Book Antiqua" w:hAnsi="Book Antiqua" w:cs="Arial"/>
          <w:i/>
          <w:sz w:val="24"/>
          <w:szCs w:val="24"/>
        </w:rPr>
        <w:t>v</w:t>
      </w:r>
      <w:r w:rsidR="00345CA3" w:rsidRPr="004140BE">
        <w:rPr>
          <w:rFonts w:ascii="Book Antiqua" w:hAnsi="Book Antiqua" w:cs="Arial"/>
          <w:i/>
          <w:sz w:val="24"/>
          <w:szCs w:val="24"/>
        </w:rPr>
        <w:t>s</w:t>
      </w:r>
      <w:r w:rsidR="00345CA3" w:rsidRPr="004140BE">
        <w:rPr>
          <w:rFonts w:ascii="Book Antiqua" w:hAnsi="Book Antiqua" w:cs="Arial"/>
          <w:sz w:val="24"/>
          <w:szCs w:val="24"/>
        </w:rPr>
        <w:t xml:space="preserve"> </w:t>
      </w:r>
      <w:r w:rsidR="00FB5417" w:rsidRPr="004140BE">
        <w:rPr>
          <w:rFonts w:ascii="Book Antiqua" w:hAnsi="Book Antiqua" w:cs="Arial"/>
          <w:sz w:val="24"/>
          <w:szCs w:val="24"/>
        </w:rPr>
        <w:t xml:space="preserve">5.99, </w:t>
      </w:r>
      <w:r w:rsidR="00345CA3" w:rsidRPr="004140BE">
        <w:rPr>
          <w:rFonts w:ascii="Book Antiqua" w:hAnsi="Book Antiqua" w:cs="Arial"/>
          <w:i/>
          <w:sz w:val="24"/>
          <w:szCs w:val="24"/>
        </w:rPr>
        <w:t>P</w:t>
      </w:r>
      <w:r w:rsidR="00745B2C" w:rsidRPr="004140BE">
        <w:rPr>
          <w:rFonts w:ascii="Book Antiqua" w:hAnsi="Book Antiqua" w:cs="Arial"/>
          <w:i/>
          <w:sz w:val="24"/>
          <w:szCs w:val="24"/>
        </w:rPr>
        <w:t xml:space="preserve"> </w:t>
      </w:r>
      <w:r w:rsidR="00901A7C" w:rsidRPr="004140BE">
        <w:rPr>
          <w:rFonts w:ascii="Book Antiqua" w:hAnsi="Book Antiqua" w:cs="Arial"/>
          <w:sz w:val="24"/>
          <w:szCs w:val="24"/>
        </w:rPr>
        <w:t>=</w:t>
      </w:r>
      <w:r w:rsidR="00745B2C" w:rsidRPr="004140BE">
        <w:rPr>
          <w:rFonts w:ascii="Book Antiqua" w:hAnsi="Book Antiqua" w:cs="Arial"/>
          <w:sz w:val="24"/>
          <w:szCs w:val="24"/>
        </w:rPr>
        <w:t xml:space="preserve"> </w:t>
      </w:r>
      <w:r w:rsidR="00901A7C" w:rsidRPr="004140BE">
        <w:rPr>
          <w:rFonts w:ascii="Book Antiqua" w:hAnsi="Book Antiqua" w:cs="Arial"/>
          <w:sz w:val="24"/>
          <w:szCs w:val="24"/>
        </w:rPr>
        <w:t>0.025)</w:t>
      </w:r>
      <w:r w:rsidR="00FB5417" w:rsidRPr="004140BE">
        <w:rPr>
          <w:rFonts w:ascii="Book Antiqua" w:hAnsi="Book Antiqua" w:cs="Arial"/>
          <w:sz w:val="24"/>
          <w:szCs w:val="24"/>
        </w:rPr>
        <w:t>.</w:t>
      </w:r>
      <w:r w:rsidR="00745B2C" w:rsidRPr="004140BE">
        <w:rPr>
          <w:rFonts w:ascii="Book Antiqua" w:hAnsi="Book Antiqua" w:cs="Arial"/>
          <w:sz w:val="24"/>
          <w:szCs w:val="24"/>
        </w:rPr>
        <w:t xml:space="preserve"> </w:t>
      </w:r>
      <w:r w:rsidR="00FB5417" w:rsidRPr="004140BE">
        <w:rPr>
          <w:rFonts w:ascii="Book Antiqua" w:hAnsi="Book Antiqua" w:cs="Arial"/>
          <w:sz w:val="24"/>
          <w:szCs w:val="24"/>
        </w:rPr>
        <w:t xml:space="preserve">A trend of higher </w:t>
      </w:r>
      <w:r w:rsidR="004F22A7" w:rsidRPr="004140BE">
        <w:rPr>
          <w:rFonts w:ascii="Book Antiqua" w:hAnsi="Book Antiqua" w:cs="Arial"/>
          <w:sz w:val="24"/>
          <w:szCs w:val="24"/>
        </w:rPr>
        <w:t xml:space="preserve">levels of </w:t>
      </w:r>
      <w:r w:rsidR="00FB5417" w:rsidRPr="004140BE">
        <w:rPr>
          <w:rFonts w:ascii="Book Antiqua" w:hAnsi="Book Antiqua" w:cs="Arial"/>
          <w:sz w:val="24"/>
          <w:szCs w:val="24"/>
        </w:rPr>
        <w:t xml:space="preserve">serum </w:t>
      </w:r>
      <w:r w:rsidR="001A425A" w:rsidRPr="004140BE">
        <w:rPr>
          <w:rFonts w:ascii="Book Antiqua" w:hAnsi="Book Antiqua" w:cs="Arial"/>
          <w:sz w:val="24"/>
          <w:szCs w:val="24"/>
        </w:rPr>
        <w:t>AST and</w:t>
      </w:r>
      <w:r w:rsidR="00FB5417" w:rsidRPr="004140BE">
        <w:rPr>
          <w:rFonts w:ascii="Book Antiqua" w:hAnsi="Book Antiqua" w:cs="Arial"/>
          <w:sz w:val="24"/>
          <w:szCs w:val="24"/>
        </w:rPr>
        <w:t xml:space="preserve"> ALT levels </w:t>
      </w:r>
      <w:r w:rsidR="004F22A7" w:rsidRPr="004140BE">
        <w:rPr>
          <w:rFonts w:ascii="Book Antiqua" w:hAnsi="Book Antiqua" w:cs="Arial"/>
          <w:sz w:val="24"/>
          <w:szCs w:val="24"/>
        </w:rPr>
        <w:t>at the time of MRE and liver biopsy</w:t>
      </w:r>
      <w:r w:rsidR="00745B2C" w:rsidRPr="004140BE">
        <w:rPr>
          <w:rFonts w:ascii="Book Antiqua" w:hAnsi="Book Antiqua" w:cs="Arial"/>
          <w:sz w:val="24"/>
          <w:szCs w:val="24"/>
        </w:rPr>
        <w:t xml:space="preserve"> </w:t>
      </w:r>
      <w:r w:rsidR="004F22A7" w:rsidRPr="004140BE">
        <w:rPr>
          <w:rFonts w:ascii="Book Antiqua" w:hAnsi="Book Antiqua" w:cs="Arial"/>
          <w:sz w:val="24"/>
          <w:szCs w:val="24"/>
        </w:rPr>
        <w:t xml:space="preserve">was found </w:t>
      </w:r>
      <w:r w:rsidR="00FB5417" w:rsidRPr="004140BE">
        <w:rPr>
          <w:rFonts w:ascii="Book Antiqua" w:hAnsi="Book Antiqua" w:cs="Arial"/>
          <w:sz w:val="24"/>
          <w:szCs w:val="24"/>
        </w:rPr>
        <w:t>in the untreated group</w:t>
      </w:r>
      <w:r w:rsidR="00745B2C" w:rsidRPr="004140BE">
        <w:rPr>
          <w:rFonts w:ascii="Book Antiqua" w:hAnsi="Book Antiqua" w:cs="Arial"/>
          <w:sz w:val="24"/>
          <w:szCs w:val="24"/>
        </w:rPr>
        <w:t xml:space="preserve"> </w:t>
      </w:r>
      <w:r w:rsidR="004F22A7" w:rsidRPr="004140BE">
        <w:rPr>
          <w:rFonts w:ascii="Book Antiqua" w:hAnsi="Book Antiqua" w:cs="Arial"/>
          <w:sz w:val="24"/>
          <w:szCs w:val="24"/>
        </w:rPr>
        <w:t xml:space="preserve">but </w:t>
      </w:r>
      <w:r w:rsidR="001A425A" w:rsidRPr="004140BE">
        <w:rPr>
          <w:rFonts w:ascii="Book Antiqua" w:hAnsi="Book Antiqua" w:cs="Arial"/>
          <w:sz w:val="24"/>
          <w:szCs w:val="24"/>
        </w:rPr>
        <w:t xml:space="preserve">was </w:t>
      </w:r>
      <w:r w:rsidR="00FB5417" w:rsidRPr="004140BE">
        <w:rPr>
          <w:rFonts w:ascii="Book Antiqua" w:hAnsi="Book Antiqua" w:cs="Arial"/>
          <w:sz w:val="24"/>
          <w:szCs w:val="24"/>
        </w:rPr>
        <w:t>no</w:t>
      </w:r>
      <w:r w:rsidR="001A425A" w:rsidRPr="004140BE">
        <w:rPr>
          <w:rFonts w:ascii="Book Antiqua" w:hAnsi="Book Antiqua" w:cs="Arial"/>
          <w:sz w:val="24"/>
          <w:szCs w:val="24"/>
        </w:rPr>
        <w:t>t</w:t>
      </w:r>
      <w:r w:rsidR="00FB5417" w:rsidRPr="004140BE">
        <w:rPr>
          <w:rFonts w:ascii="Book Antiqua" w:hAnsi="Book Antiqua" w:cs="Arial"/>
          <w:sz w:val="24"/>
          <w:szCs w:val="24"/>
        </w:rPr>
        <w:t xml:space="preserve"> statistically significant.</w:t>
      </w:r>
      <w:r w:rsidR="00901A7C" w:rsidRPr="004140BE">
        <w:rPr>
          <w:rFonts w:ascii="Book Antiqua" w:hAnsi="Book Antiqua" w:cs="Arial"/>
          <w:sz w:val="24"/>
          <w:szCs w:val="24"/>
        </w:rPr>
        <w:t xml:space="preserve"> </w:t>
      </w:r>
      <w:r w:rsidR="008B6860" w:rsidRPr="004140BE">
        <w:rPr>
          <w:rFonts w:ascii="Book Antiqua" w:hAnsi="Book Antiqua" w:cs="Arial"/>
          <w:sz w:val="24"/>
          <w:szCs w:val="24"/>
        </w:rPr>
        <w:t xml:space="preserve">There </w:t>
      </w:r>
      <w:r w:rsidR="003C7C4F" w:rsidRPr="004140BE">
        <w:rPr>
          <w:rFonts w:ascii="Book Antiqua" w:hAnsi="Book Antiqua" w:cs="Arial"/>
          <w:sz w:val="24"/>
          <w:szCs w:val="24"/>
        </w:rPr>
        <w:t xml:space="preserve">were </w:t>
      </w:r>
      <w:r w:rsidR="008B6860" w:rsidRPr="004140BE">
        <w:rPr>
          <w:rFonts w:ascii="Book Antiqua" w:hAnsi="Book Antiqua" w:cs="Arial"/>
          <w:sz w:val="24"/>
          <w:szCs w:val="24"/>
        </w:rPr>
        <w:t xml:space="preserve">no significant differences in BMI, mean </w:t>
      </w:r>
      <w:r w:rsidR="003B1B77" w:rsidRPr="004140BE">
        <w:rPr>
          <w:rFonts w:ascii="Book Antiqua" w:hAnsi="Book Antiqua" w:cs="Arial"/>
          <w:sz w:val="24"/>
          <w:szCs w:val="24"/>
        </w:rPr>
        <w:t>LS</w:t>
      </w:r>
      <w:r w:rsidR="001A425A" w:rsidRPr="004140BE">
        <w:rPr>
          <w:rFonts w:ascii="Book Antiqua" w:hAnsi="Book Antiqua" w:cs="Arial"/>
          <w:sz w:val="24"/>
          <w:szCs w:val="24"/>
        </w:rPr>
        <w:t>, APRI, p</w:t>
      </w:r>
      <w:r w:rsidR="00FB5417" w:rsidRPr="004140BE">
        <w:rPr>
          <w:rFonts w:ascii="Book Antiqua" w:hAnsi="Book Antiqua" w:cs="Arial"/>
          <w:sz w:val="24"/>
          <w:szCs w:val="24"/>
        </w:rPr>
        <w:t>latelet and INR values</w:t>
      </w:r>
      <w:r w:rsidR="001A425A" w:rsidRPr="004140BE">
        <w:rPr>
          <w:rFonts w:ascii="Book Antiqua" w:hAnsi="Book Antiqua" w:cs="Arial"/>
          <w:sz w:val="24"/>
          <w:szCs w:val="24"/>
        </w:rPr>
        <w:t xml:space="preserve"> </w:t>
      </w:r>
      <w:r w:rsidR="003B1B77" w:rsidRPr="004140BE">
        <w:rPr>
          <w:rFonts w:ascii="Book Antiqua" w:hAnsi="Book Antiqua" w:cs="Arial"/>
          <w:sz w:val="24"/>
          <w:szCs w:val="24"/>
        </w:rPr>
        <w:t>between two groups</w:t>
      </w:r>
      <w:r w:rsidR="00DE02E3" w:rsidRPr="004140BE">
        <w:rPr>
          <w:rFonts w:ascii="Book Antiqua" w:hAnsi="Book Antiqua" w:cs="Arial"/>
          <w:sz w:val="24"/>
          <w:szCs w:val="24"/>
        </w:rPr>
        <w:t xml:space="preserve"> (Table</w:t>
      </w:r>
      <w:r w:rsidR="00745B2C" w:rsidRPr="004140BE">
        <w:rPr>
          <w:rFonts w:ascii="Book Antiqua" w:hAnsi="Book Antiqua" w:cs="Arial"/>
          <w:sz w:val="24"/>
          <w:szCs w:val="24"/>
        </w:rPr>
        <w:t xml:space="preserve"> </w:t>
      </w:r>
      <w:r w:rsidR="00111A5E" w:rsidRPr="004140BE">
        <w:rPr>
          <w:rFonts w:ascii="Book Antiqua" w:hAnsi="Book Antiqua" w:cs="Arial"/>
          <w:sz w:val="24"/>
          <w:szCs w:val="24"/>
        </w:rPr>
        <w:t>1</w:t>
      </w:r>
      <w:r w:rsidR="00DE02E3" w:rsidRPr="004140BE">
        <w:rPr>
          <w:rFonts w:ascii="Book Antiqua" w:hAnsi="Book Antiqua" w:cs="Arial"/>
          <w:sz w:val="24"/>
          <w:szCs w:val="24"/>
        </w:rPr>
        <w:t>)</w:t>
      </w:r>
      <w:r w:rsidR="008B6860" w:rsidRPr="004140BE">
        <w:rPr>
          <w:rFonts w:ascii="Book Antiqua" w:hAnsi="Book Antiqua" w:cs="Arial"/>
          <w:sz w:val="24"/>
          <w:szCs w:val="24"/>
        </w:rPr>
        <w:t>.</w:t>
      </w:r>
      <w:r w:rsidR="00DE02E3" w:rsidRPr="004140BE">
        <w:rPr>
          <w:rFonts w:ascii="Book Antiqua" w:hAnsi="Book Antiqua" w:cs="Arial"/>
          <w:sz w:val="24"/>
          <w:szCs w:val="24"/>
        </w:rPr>
        <w:t xml:space="preserve"> </w:t>
      </w:r>
    </w:p>
    <w:p w14:paraId="6B351773" w14:textId="77777777" w:rsidR="003B1B77" w:rsidRPr="004140BE" w:rsidRDefault="003B1B77" w:rsidP="00363E9C">
      <w:pPr>
        <w:widowControl/>
        <w:autoSpaceDE w:val="0"/>
        <w:autoSpaceDN w:val="0"/>
        <w:adjustRightInd w:val="0"/>
        <w:snapToGrid w:val="0"/>
        <w:spacing w:line="360" w:lineRule="auto"/>
        <w:rPr>
          <w:rFonts w:ascii="Book Antiqua" w:hAnsi="Book Antiqua" w:cs="Arial"/>
          <w:b/>
          <w:sz w:val="24"/>
          <w:szCs w:val="24"/>
        </w:rPr>
      </w:pPr>
    </w:p>
    <w:p w14:paraId="3197340E" w14:textId="588B6F67" w:rsidR="00345CA3" w:rsidRPr="004140BE" w:rsidRDefault="00345CA3" w:rsidP="00363E9C">
      <w:pPr>
        <w:widowControl/>
        <w:autoSpaceDE w:val="0"/>
        <w:autoSpaceDN w:val="0"/>
        <w:adjustRightInd w:val="0"/>
        <w:snapToGrid w:val="0"/>
        <w:spacing w:line="360" w:lineRule="auto"/>
        <w:rPr>
          <w:rFonts w:ascii="Book Antiqua" w:hAnsi="Book Antiqua" w:cs="Arial"/>
          <w:b/>
          <w:i/>
          <w:sz w:val="24"/>
          <w:szCs w:val="24"/>
        </w:rPr>
      </w:pPr>
      <w:r w:rsidRPr="004140BE">
        <w:rPr>
          <w:rFonts w:ascii="Book Antiqua" w:hAnsi="Book Antiqua" w:cs="Arial"/>
          <w:b/>
          <w:i/>
          <w:sz w:val="24"/>
          <w:szCs w:val="24"/>
        </w:rPr>
        <w:t xml:space="preserve">Histology </w:t>
      </w:r>
      <w:r w:rsidR="00745B2C" w:rsidRPr="004140BE">
        <w:rPr>
          <w:rFonts w:ascii="Book Antiqua" w:hAnsi="Book Antiqua" w:cs="Arial"/>
          <w:b/>
          <w:i/>
          <w:sz w:val="24"/>
          <w:szCs w:val="24"/>
        </w:rPr>
        <w:t>f</w:t>
      </w:r>
      <w:r w:rsidRPr="004140BE">
        <w:rPr>
          <w:rFonts w:ascii="Book Antiqua" w:hAnsi="Book Antiqua" w:cs="Arial"/>
          <w:b/>
          <w:i/>
          <w:sz w:val="24"/>
          <w:szCs w:val="24"/>
        </w:rPr>
        <w:t>indings</w:t>
      </w:r>
    </w:p>
    <w:p w14:paraId="233D7B48" w14:textId="72AF57E3" w:rsidR="00ED3F65" w:rsidRPr="004140BE" w:rsidRDefault="00345CA3" w:rsidP="00745B2C">
      <w:pPr>
        <w:widowControl/>
        <w:autoSpaceDE w:val="0"/>
        <w:autoSpaceDN w:val="0"/>
        <w:adjustRightInd w:val="0"/>
        <w:snapToGrid w:val="0"/>
        <w:spacing w:line="360" w:lineRule="auto"/>
        <w:rPr>
          <w:rFonts w:ascii="Book Antiqua" w:eastAsiaTheme="minorHAnsi" w:hAnsi="Book Antiqua" w:cs="AdvTT3713a231"/>
          <w:kern w:val="0"/>
          <w:sz w:val="24"/>
          <w:szCs w:val="24"/>
          <w:lang w:eastAsia="en-US"/>
        </w:rPr>
      </w:pPr>
      <w:r w:rsidRPr="004140BE">
        <w:rPr>
          <w:rFonts w:ascii="Book Antiqua" w:eastAsiaTheme="minorHAnsi" w:hAnsi="Book Antiqua" w:cs="AdvTT3713a231"/>
          <w:kern w:val="0"/>
          <w:sz w:val="24"/>
          <w:szCs w:val="24"/>
          <w:lang w:eastAsia="en-US"/>
        </w:rPr>
        <w:t>Liver biopsy was performed within 3 mo</w:t>
      </w:r>
      <w:r w:rsidR="00745B2C" w:rsidRPr="004140BE">
        <w:rPr>
          <w:rFonts w:ascii="Book Antiqua" w:eastAsiaTheme="minorHAnsi" w:hAnsi="Book Antiqua" w:cs="AdvTT3713a231"/>
          <w:kern w:val="0"/>
          <w:sz w:val="24"/>
          <w:szCs w:val="24"/>
          <w:lang w:eastAsia="en-US"/>
        </w:rPr>
        <w:t xml:space="preserve"> </w:t>
      </w:r>
      <w:r w:rsidRPr="004140BE">
        <w:rPr>
          <w:rFonts w:ascii="Book Antiqua" w:eastAsiaTheme="minorHAnsi" w:hAnsi="Book Antiqua" w:cs="AdvTT3713a231"/>
          <w:kern w:val="0"/>
          <w:sz w:val="24"/>
          <w:szCs w:val="24"/>
          <w:lang w:eastAsia="en-US"/>
        </w:rPr>
        <w:t xml:space="preserve">of MRE study with a </w:t>
      </w:r>
      <w:r w:rsidR="00745B2C" w:rsidRPr="004140BE">
        <w:rPr>
          <w:rFonts w:ascii="Book Antiqua" w:eastAsiaTheme="minorHAnsi" w:hAnsi="Book Antiqua" w:cs="AdvTT3713a231"/>
          <w:kern w:val="0"/>
          <w:sz w:val="24"/>
          <w:szCs w:val="24"/>
          <w:lang w:eastAsia="en-US"/>
        </w:rPr>
        <w:t>mean interval of 11.7 d (95%</w:t>
      </w:r>
      <w:r w:rsidRPr="004140BE">
        <w:rPr>
          <w:rFonts w:ascii="Book Antiqua" w:eastAsiaTheme="minorHAnsi" w:hAnsi="Book Antiqua" w:cs="AdvTT3713a231"/>
          <w:kern w:val="0"/>
          <w:sz w:val="24"/>
          <w:szCs w:val="24"/>
          <w:lang w:eastAsia="en-US"/>
        </w:rPr>
        <w:t>CI</w:t>
      </w:r>
      <w:r w:rsidR="00745B2C" w:rsidRPr="004140BE">
        <w:rPr>
          <w:rFonts w:ascii="Book Antiqua" w:eastAsiaTheme="minorHAnsi" w:hAnsi="Book Antiqua" w:cs="AdvTT3713a231"/>
          <w:kern w:val="0"/>
          <w:sz w:val="24"/>
          <w:szCs w:val="24"/>
          <w:lang w:eastAsia="en-US"/>
        </w:rPr>
        <w:t>:</w:t>
      </w:r>
      <w:r w:rsidRPr="004140BE">
        <w:rPr>
          <w:rFonts w:ascii="Book Antiqua" w:eastAsiaTheme="minorHAnsi" w:hAnsi="Book Antiqua" w:cs="AdvTT3713a231"/>
          <w:kern w:val="0"/>
          <w:sz w:val="24"/>
          <w:szCs w:val="24"/>
          <w:lang w:eastAsia="en-US"/>
        </w:rPr>
        <w:t xml:space="preserve"> 2-76 d).</w:t>
      </w:r>
      <w:r w:rsidR="00745B2C" w:rsidRPr="004140BE">
        <w:rPr>
          <w:rFonts w:ascii="Book Antiqua" w:eastAsiaTheme="minorHAnsi" w:hAnsi="Book Antiqua" w:cs="AdvTT3713a231"/>
          <w:kern w:val="0"/>
          <w:sz w:val="24"/>
          <w:szCs w:val="24"/>
          <w:lang w:eastAsia="en-US"/>
        </w:rPr>
        <w:t xml:space="preserve"> </w:t>
      </w:r>
      <w:bookmarkStart w:id="44" w:name="OLE_LINK91"/>
      <w:bookmarkStart w:id="45" w:name="OLE_LINK92"/>
      <w:r w:rsidR="00D145E7" w:rsidRPr="004140BE">
        <w:rPr>
          <w:rFonts w:ascii="Book Antiqua" w:eastAsiaTheme="minorHAnsi" w:hAnsi="Book Antiqua" w:cs="AdvTT3713a231"/>
          <w:kern w:val="0"/>
          <w:sz w:val="24"/>
          <w:szCs w:val="24"/>
          <w:lang w:eastAsia="en-US"/>
        </w:rPr>
        <w:t xml:space="preserve">Histological evaluation revealed fibrosis stages of 0, 1, 2, 3 and 4 in 4, 6, </w:t>
      </w:r>
      <w:r w:rsidR="00D145E7" w:rsidRPr="004140BE">
        <w:rPr>
          <w:rFonts w:ascii="Book Antiqua" w:eastAsiaTheme="minorHAnsi" w:hAnsi="Book Antiqua" w:cs="AdvTT3713a231"/>
          <w:kern w:val="0"/>
          <w:sz w:val="24"/>
          <w:szCs w:val="24"/>
          <w:lang w:eastAsia="en-US"/>
        </w:rPr>
        <w:lastRenderedPageBreak/>
        <w:t>7, 6 and 13 patients</w:t>
      </w:r>
      <w:r w:rsidR="001A425A" w:rsidRPr="004140BE">
        <w:rPr>
          <w:rFonts w:ascii="Book Antiqua" w:eastAsiaTheme="minorHAnsi" w:hAnsi="Book Antiqua" w:cs="AdvTT3713a231"/>
          <w:kern w:val="0"/>
          <w:sz w:val="24"/>
          <w:szCs w:val="24"/>
          <w:lang w:eastAsia="en-US"/>
        </w:rPr>
        <w:t>,</w:t>
      </w:r>
      <w:r w:rsidR="00D145E7" w:rsidRPr="004140BE">
        <w:rPr>
          <w:rFonts w:ascii="Book Antiqua" w:eastAsiaTheme="minorHAnsi" w:hAnsi="Book Antiqua" w:cs="AdvTT3713a231"/>
          <w:kern w:val="0"/>
          <w:sz w:val="24"/>
          <w:szCs w:val="24"/>
          <w:lang w:eastAsia="en-US"/>
        </w:rPr>
        <w:t xml:space="preserve"> respectively.</w:t>
      </w:r>
      <w:r w:rsidR="00745B2C" w:rsidRPr="004140BE">
        <w:rPr>
          <w:rFonts w:ascii="Book Antiqua" w:eastAsiaTheme="minorHAnsi" w:hAnsi="Book Antiqua" w:cs="AdvTT3713a231"/>
          <w:kern w:val="0"/>
          <w:sz w:val="24"/>
          <w:szCs w:val="24"/>
          <w:lang w:eastAsia="en-US"/>
        </w:rPr>
        <w:t xml:space="preserve"> </w:t>
      </w:r>
      <w:r w:rsidR="00067A84" w:rsidRPr="004140BE">
        <w:rPr>
          <w:rFonts w:ascii="Book Antiqua" w:eastAsiaTheme="minorHAnsi" w:hAnsi="Book Antiqua" w:cs="AdvTT3713a231"/>
          <w:kern w:val="0"/>
          <w:sz w:val="24"/>
          <w:szCs w:val="24"/>
          <w:lang w:eastAsia="en-US"/>
        </w:rPr>
        <w:t>F</w:t>
      </w:r>
      <w:r w:rsidR="00ED3F65" w:rsidRPr="004140BE">
        <w:rPr>
          <w:rFonts w:ascii="Book Antiqua" w:eastAsiaTheme="minorHAnsi" w:hAnsi="Book Antiqua" w:cs="AdvTT3713a231"/>
          <w:kern w:val="0"/>
          <w:sz w:val="24"/>
          <w:szCs w:val="24"/>
          <w:lang w:eastAsia="en-US"/>
        </w:rPr>
        <w:t>ibrosis (</w:t>
      </w:r>
      <w:r w:rsidR="00ED3F65" w:rsidRPr="004140BE">
        <w:rPr>
          <w:rFonts w:ascii="Book Antiqua" w:eastAsia="AdvTT3713a231+22" w:hAnsi="Book Antiqua" w:cs="AdvTT3713a231+22"/>
          <w:kern w:val="0"/>
          <w:sz w:val="24"/>
          <w:szCs w:val="24"/>
          <w:lang w:eastAsia="en-US"/>
        </w:rPr>
        <w:t>≥</w:t>
      </w:r>
      <w:r w:rsidR="00745B2C" w:rsidRPr="004140BE">
        <w:rPr>
          <w:rFonts w:ascii="Book Antiqua" w:eastAsia="AdvTT3713a231+22" w:hAnsi="Book Antiqua" w:cs="AdvTT3713a231+22"/>
          <w:kern w:val="0"/>
          <w:sz w:val="24"/>
          <w:szCs w:val="24"/>
          <w:lang w:eastAsia="en-US"/>
        </w:rPr>
        <w:t xml:space="preserve"> </w:t>
      </w:r>
      <w:r w:rsidR="00ED3F65" w:rsidRPr="004140BE">
        <w:rPr>
          <w:rFonts w:ascii="Book Antiqua" w:eastAsiaTheme="minorHAnsi" w:hAnsi="Book Antiqua" w:cs="AdvTT3713a231"/>
          <w:kern w:val="0"/>
          <w:sz w:val="24"/>
          <w:szCs w:val="24"/>
          <w:lang w:eastAsia="en-US"/>
        </w:rPr>
        <w:t xml:space="preserve">F1) was present in </w:t>
      </w:r>
      <w:r w:rsidR="003C7C4F" w:rsidRPr="004140BE">
        <w:rPr>
          <w:rFonts w:ascii="Book Antiqua" w:eastAsiaTheme="minorHAnsi" w:hAnsi="Book Antiqua" w:cs="AdvTT3713a231"/>
          <w:kern w:val="0"/>
          <w:sz w:val="24"/>
          <w:szCs w:val="24"/>
          <w:lang w:eastAsia="en-US"/>
        </w:rPr>
        <w:t>32</w:t>
      </w:r>
      <w:r w:rsidR="001A425A" w:rsidRPr="004140BE">
        <w:rPr>
          <w:rFonts w:ascii="Book Antiqua" w:eastAsiaTheme="minorHAnsi" w:hAnsi="Book Antiqua" w:cs="AdvTT3713a231"/>
          <w:kern w:val="0"/>
          <w:sz w:val="24"/>
          <w:szCs w:val="24"/>
          <w:lang w:eastAsia="en-US"/>
        </w:rPr>
        <w:t xml:space="preserve"> </w:t>
      </w:r>
      <w:r w:rsidR="00ED3F65" w:rsidRPr="004140BE">
        <w:rPr>
          <w:rFonts w:ascii="Book Antiqua" w:eastAsiaTheme="minorHAnsi" w:hAnsi="Book Antiqua" w:cs="AdvTT3713a231"/>
          <w:kern w:val="0"/>
          <w:sz w:val="24"/>
          <w:szCs w:val="24"/>
          <w:lang w:eastAsia="en-US"/>
        </w:rPr>
        <w:t>patients (</w:t>
      </w:r>
      <w:r w:rsidR="00E73C0F" w:rsidRPr="004140BE">
        <w:rPr>
          <w:rFonts w:ascii="Book Antiqua" w:eastAsiaTheme="minorHAnsi" w:hAnsi="Book Antiqua" w:cs="AdvTT3713a231"/>
          <w:kern w:val="0"/>
          <w:sz w:val="24"/>
          <w:szCs w:val="24"/>
          <w:lang w:eastAsia="en-US"/>
        </w:rPr>
        <w:t>88.9</w:t>
      </w:r>
      <w:r w:rsidR="00ED3F65" w:rsidRPr="004140BE">
        <w:rPr>
          <w:rFonts w:ascii="Book Antiqua" w:eastAsiaTheme="minorHAnsi" w:hAnsi="Book Antiqua" w:cs="AdvTT3713a231"/>
          <w:kern w:val="0"/>
          <w:sz w:val="24"/>
          <w:szCs w:val="24"/>
          <w:lang w:eastAsia="en-US"/>
        </w:rPr>
        <w:t>%); significant fibrosis (</w:t>
      </w:r>
      <w:r w:rsidR="00ED3F65" w:rsidRPr="004140BE">
        <w:rPr>
          <w:rFonts w:ascii="Book Antiqua" w:eastAsia="AdvTT3713a231+22" w:hAnsi="Book Antiqua" w:cs="AdvTT3713a231+22"/>
          <w:kern w:val="0"/>
          <w:sz w:val="24"/>
          <w:szCs w:val="24"/>
          <w:lang w:eastAsia="en-US"/>
        </w:rPr>
        <w:t>≥</w:t>
      </w:r>
      <w:r w:rsidR="00745B2C" w:rsidRPr="004140BE">
        <w:rPr>
          <w:rFonts w:ascii="Book Antiqua" w:eastAsia="AdvTT3713a231+22" w:hAnsi="Book Antiqua" w:cs="AdvTT3713a231+22"/>
          <w:kern w:val="0"/>
          <w:sz w:val="24"/>
          <w:szCs w:val="24"/>
          <w:lang w:eastAsia="en-US"/>
        </w:rPr>
        <w:t xml:space="preserve"> </w:t>
      </w:r>
      <w:r w:rsidR="00ED3F65" w:rsidRPr="004140BE">
        <w:rPr>
          <w:rFonts w:ascii="Book Antiqua" w:eastAsiaTheme="minorHAnsi" w:hAnsi="Book Antiqua" w:cs="AdvTT3713a231"/>
          <w:kern w:val="0"/>
          <w:sz w:val="24"/>
          <w:szCs w:val="24"/>
          <w:lang w:eastAsia="en-US"/>
        </w:rPr>
        <w:t xml:space="preserve">F2) in </w:t>
      </w:r>
      <w:r w:rsidR="003C7C4F" w:rsidRPr="004140BE">
        <w:rPr>
          <w:rFonts w:ascii="Book Antiqua" w:eastAsiaTheme="minorHAnsi" w:hAnsi="Book Antiqua" w:cs="AdvTT3713a231"/>
          <w:kern w:val="0"/>
          <w:sz w:val="24"/>
          <w:szCs w:val="24"/>
          <w:lang w:eastAsia="en-US"/>
        </w:rPr>
        <w:t>2</w:t>
      </w:r>
      <w:r w:rsidR="00E73C0F" w:rsidRPr="004140BE">
        <w:rPr>
          <w:rFonts w:ascii="Book Antiqua" w:eastAsiaTheme="minorHAnsi" w:hAnsi="Book Antiqua" w:cs="AdvTT3713a231"/>
          <w:kern w:val="0"/>
          <w:sz w:val="24"/>
          <w:szCs w:val="24"/>
          <w:lang w:eastAsia="en-US"/>
        </w:rPr>
        <w:t>7</w:t>
      </w:r>
      <w:r w:rsidR="003C7C4F" w:rsidRPr="004140BE">
        <w:rPr>
          <w:rFonts w:ascii="Book Antiqua" w:eastAsiaTheme="minorHAnsi" w:hAnsi="Book Antiqua" w:cs="AdvTT3713a231"/>
          <w:kern w:val="0"/>
          <w:sz w:val="24"/>
          <w:szCs w:val="24"/>
          <w:lang w:eastAsia="en-US"/>
        </w:rPr>
        <w:t xml:space="preserve"> </w:t>
      </w:r>
      <w:r w:rsidR="00ED3F65" w:rsidRPr="004140BE">
        <w:rPr>
          <w:rFonts w:ascii="Book Antiqua" w:eastAsiaTheme="minorHAnsi" w:hAnsi="Book Antiqua" w:cs="AdvTT3713a231"/>
          <w:kern w:val="0"/>
          <w:sz w:val="24"/>
          <w:szCs w:val="24"/>
          <w:lang w:eastAsia="en-US"/>
        </w:rPr>
        <w:t>patients (</w:t>
      </w:r>
      <w:r w:rsidR="00E73C0F" w:rsidRPr="004140BE">
        <w:rPr>
          <w:rFonts w:ascii="Book Antiqua" w:eastAsiaTheme="minorHAnsi" w:hAnsi="Book Antiqua" w:cs="AdvTT3713a231"/>
          <w:kern w:val="0"/>
          <w:sz w:val="24"/>
          <w:szCs w:val="24"/>
          <w:lang w:eastAsia="en-US"/>
        </w:rPr>
        <w:t>75</w:t>
      </w:r>
      <w:r w:rsidR="00ED3F65" w:rsidRPr="004140BE">
        <w:rPr>
          <w:rFonts w:ascii="Book Antiqua" w:eastAsiaTheme="minorHAnsi" w:hAnsi="Book Antiqua" w:cs="AdvTT3713a231"/>
          <w:kern w:val="0"/>
          <w:sz w:val="24"/>
          <w:szCs w:val="24"/>
          <w:lang w:eastAsia="en-US"/>
        </w:rPr>
        <w:t>%); advanced fibrosis (</w:t>
      </w:r>
      <w:r w:rsidR="00FB5417" w:rsidRPr="004140BE">
        <w:rPr>
          <w:rFonts w:ascii="Book Antiqua" w:eastAsia="AdvTT3713a231+22" w:hAnsi="Book Antiqua" w:cs="AdvTT3713a231+22"/>
          <w:kern w:val="0"/>
          <w:sz w:val="24"/>
          <w:szCs w:val="24"/>
          <w:lang w:eastAsia="en-US"/>
        </w:rPr>
        <w:t>≥</w:t>
      </w:r>
      <w:r w:rsidR="00745B2C" w:rsidRPr="004140BE">
        <w:rPr>
          <w:rFonts w:ascii="Book Antiqua" w:eastAsia="AdvTT3713a231+22" w:hAnsi="Book Antiqua" w:cs="AdvTT3713a231+22"/>
          <w:kern w:val="0"/>
          <w:sz w:val="24"/>
          <w:szCs w:val="24"/>
          <w:lang w:eastAsia="en-US"/>
        </w:rPr>
        <w:t xml:space="preserve"> </w:t>
      </w:r>
      <w:r w:rsidR="00ED3F65" w:rsidRPr="004140BE">
        <w:rPr>
          <w:rFonts w:ascii="Book Antiqua" w:eastAsiaTheme="minorHAnsi" w:hAnsi="Book Antiqua" w:cs="AdvTT3713a231"/>
          <w:kern w:val="0"/>
          <w:sz w:val="24"/>
          <w:szCs w:val="24"/>
          <w:lang w:eastAsia="en-US"/>
        </w:rPr>
        <w:t xml:space="preserve">F3) in </w:t>
      </w:r>
      <w:r w:rsidR="0027733D" w:rsidRPr="004140BE">
        <w:rPr>
          <w:rFonts w:ascii="Book Antiqua" w:eastAsiaTheme="minorHAnsi" w:hAnsi="Book Antiqua" w:cs="AdvTT3713a231"/>
          <w:kern w:val="0"/>
          <w:sz w:val="24"/>
          <w:szCs w:val="24"/>
          <w:lang w:eastAsia="en-US"/>
        </w:rPr>
        <w:t xml:space="preserve">19 </w:t>
      </w:r>
      <w:r w:rsidR="00ED3F65" w:rsidRPr="004140BE">
        <w:rPr>
          <w:rFonts w:ascii="Book Antiqua" w:eastAsiaTheme="minorHAnsi" w:hAnsi="Book Antiqua" w:cs="AdvTT3713a231"/>
          <w:kern w:val="0"/>
          <w:sz w:val="24"/>
          <w:szCs w:val="24"/>
          <w:lang w:eastAsia="en-US"/>
        </w:rPr>
        <w:t>patients (</w:t>
      </w:r>
      <w:r w:rsidR="00E73C0F" w:rsidRPr="004140BE">
        <w:rPr>
          <w:rFonts w:ascii="Book Antiqua" w:eastAsiaTheme="minorHAnsi" w:hAnsi="Book Antiqua" w:cs="AdvTT3713a231"/>
          <w:kern w:val="0"/>
          <w:sz w:val="24"/>
          <w:szCs w:val="24"/>
          <w:lang w:eastAsia="en-US"/>
        </w:rPr>
        <w:t>52</w:t>
      </w:r>
      <w:r w:rsidR="00ED3F65" w:rsidRPr="004140BE">
        <w:rPr>
          <w:rFonts w:ascii="Book Antiqua" w:eastAsiaTheme="minorHAnsi" w:hAnsi="Book Antiqua" w:cs="AdvTT3713a231"/>
          <w:kern w:val="0"/>
          <w:sz w:val="24"/>
          <w:szCs w:val="24"/>
          <w:lang w:eastAsia="en-US"/>
        </w:rPr>
        <w:t>.</w:t>
      </w:r>
      <w:r w:rsidR="00E73C0F" w:rsidRPr="004140BE">
        <w:rPr>
          <w:rFonts w:ascii="Book Antiqua" w:eastAsiaTheme="minorHAnsi" w:hAnsi="Book Antiqua" w:cs="AdvTT3713a231"/>
          <w:kern w:val="0"/>
          <w:sz w:val="24"/>
          <w:szCs w:val="24"/>
          <w:lang w:eastAsia="en-US"/>
        </w:rPr>
        <w:t>8</w:t>
      </w:r>
      <w:r w:rsidR="00ED3F65" w:rsidRPr="004140BE">
        <w:rPr>
          <w:rFonts w:ascii="Book Antiqua" w:eastAsiaTheme="minorHAnsi" w:hAnsi="Book Antiqua" w:cs="AdvTT3713a231"/>
          <w:kern w:val="0"/>
          <w:sz w:val="24"/>
          <w:szCs w:val="24"/>
          <w:lang w:eastAsia="en-US"/>
        </w:rPr>
        <w:t xml:space="preserve">%) and cirrhosis (F4) in </w:t>
      </w:r>
      <w:r w:rsidR="0027733D" w:rsidRPr="004140BE">
        <w:rPr>
          <w:rFonts w:ascii="Book Antiqua" w:eastAsiaTheme="minorHAnsi" w:hAnsi="Book Antiqua" w:cs="AdvTT3713a231"/>
          <w:kern w:val="0"/>
          <w:sz w:val="24"/>
          <w:szCs w:val="24"/>
          <w:lang w:eastAsia="en-US"/>
        </w:rPr>
        <w:t xml:space="preserve">13 </w:t>
      </w:r>
      <w:r w:rsidR="00ED3F65" w:rsidRPr="004140BE">
        <w:rPr>
          <w:rFonts w:ascii="Book Antiqua" w:eastAsiaTheme="minorHAnsi" w:hAnsi="Book Antiqua" w:cs="AdvTT3713a231"/>
          <w:kern w:val="0"/>
          <w:sz w:val="24"/>
          <w:szCs w:val="24"/>
          <w:lang w:eastAsia="en-US"/>
        </w:rPr>
        <w:t>patients (</w:t>
      </w:r>
      <w:r w:rsidR="00E73C0F" w:rsidRPr="004140BE">
        <w:rPr>
          <w:rFonts w:ascii="Book Antiqua" w:eastAsiaTheme="minorHAnsi" w:hAnsi="Book Antiqua" w:cs="AdvTT3713a231"/>
          <w:kern w:val="0"/>
          <w:sz w:val="24"/>
          <w:szCs w:val="24"/>
          <w:lang w:eastAsia="en-US"/>
        </w:rPr>
        <w:t>36.1</w:t>
      </w:r>
      <w:r w:rsidR="00ED3F65" w:rsidRPr="004140BE">
        <w:rPr>
          <w:rFonts w:ascii="Book Antiqua" w:eastAsiaTheme="minorHAnsi" w:hAnsi="Book Antiqua" w:cs="AdvTT3713a231"/>
          <w:kern w:val="0"/>
          <w:sz w:val="24"/>
          <w:szCs w:val="24"/>
          <w:lang w:eastAsia="en-US"/>
        </w:rPr>
        <w:t>%).</w:t>
      </w:r>
      <w:r w:rsidR="00745B2C" w:rsidRPr="004140BE">
        <w:rPr>
          <w:rFonts w:ascii="Book Antiqua" w:eastAsiaTheme="minorHAnsi" w:hAnsi="Book Antiqua" w:cs="AdvTT3713a231"/>
          <w:kern w:val="0"/>
          <w:sz w:val="24"/>
          <w:szCs w:val="24"/>
          <w:lang w:eastAsia="en-US"/>
        </w:rPr>
        <w:t xml:space="preserve"> </w:t>
      </w:r>
      <w:r w:rsidR="00B620B3" w:rsidRPr="004140BE">
        <w:rPr>
          <w:rFonts w:ascii="Book Antiqua" w:eastAsiaTheme="minorHAnsi" w:hAnsi="Book Antiqua" w:cs="AdvTT3713a231"/>
          <w:kern w:val="0"/>
          <w:sz w:val="24"/>
          <w:szCs w:val="24"/>
          <w:lang w:eastAsia="en-US"/>
        </w:rPr>
        <w:t xml:space="preserve">Inflammation grade 0, 1, 2, 3, and 4 in 2, 7, 15, 9 and 3 patients respectively. </w:t>
      </w:r>
      <w:r w:rsidR="00A33349" w:rsidRPr="004140BE">
        <w:rPr>
          <w:rFonts w:ascii="Book Antiqua" w:eastAsiaTheme="minorHAnsi" w:hAnsi="Book Antiqua" w:cs="AdvTT3713a231"/>
          <w:kern w:val="0"/>
          <w:sz w:val="24"/>
          <w:szCs w:val="24"/>
          <w:lang w:eastAsia="en-US"/>
        </w:rPr>
        <w:t xml:space="preserve">The distribution of fibrosis stage and inflammation grade between </w:t>
      </w:r>
      <w:r w:rsidR="00F17AD5" w:rsidRPr="004140BE">
        <w:rPr>
          <w:rFonts w:ascii="Book Antiqua" w:eastAsiaTheme="minorHAnsi" w:hAnsi="Book Antiqua" w:cs="AdvTT3713a231"/>
          <w:kern w:val="0"/>
          <w:sz w:val="24"/>
          <w:szCs w:val="24"/>
          <w:lang w:eastAsia="en-US"/>
        </w:rPr>
        <w:t>treated and untreated patients</w:t>
      </w:r>
      <w:r w:rsidR="00A33349" w:rsidRPr="004140BE">
        <w:rPr>
          <w:rFonts w:ascii="Book Antiqua" w:eastAsiaTheme="minorHAnsi" w:hAnsi="Book Antiqua" w:cs="AdvTT3713a231"/>
          <w:kern w:val="0"/>
          <w:sz w:val="24"/>
          <w:szCs w:val="24"/>
          <w:lang w:eastAsia="en-US"/>
        </w:rPr>
        <w:t xml:space="preserve"> </w:t>
      </w:r>
      <w:r w:rsidR="00F17AD5" w:rsidRPr="004140BE">
        <w:rPr>
          <w:rFonts w:ascii="Book Antiqua" w:eastAsiaTheme="minorHAnsi" w:hAnsi="Book Antiqua" w:cs="AdvTT3713a231"/>
          <w:kern w:val="0"/>
          <w:sz w:val="24"/>
          <w:szCs w:val="24"/>
          <w:lang w:eastAsia="en-US"/>
        </w:rPr>
        <w:t xml:space="preserve">was </w:t>
      </w:r>
      <w:r w:rsidR="00A33349" w:rsidRPr="004140BE">
        <w:rPr>
          <w:rFonts w:ascii="Book Antiqua" w:eastAsiaTheme="minorHAnsi" w:hAnsi="Book Antiqua" w:cs="AdvTT3713a231"/>
          <w:kern w:val="0"/>
          <w:sz w:val="24"/>
          <w:szCs w:val="24"/>
          <w:lang w:eastAsia="en-US"/>
        </w:rPr>
        <w:t xml:space="preserve">similar </w:t>
      </w:r>
    </w:p>
    <w:p w14:paraId="4D1CD466" w14:textId="77777777" w:rsidR="00345CA3" w:rsidRPr="004140BE" w:rsidRDefault="00345CA3" w:rsidP="00363E9C">
      <w:pPr>
        <w:widowControl/>
        <w:autoSpaceDE w:val="0"/>
        <w:autoSpaceDN w:val="0"/>
        <w:adjustRightInd w:val="0"/>
        <w:snapToGrid w:val="0"/>
        <w:spacing w:line="360" w:lineRule="auto"/>
        <w:rPr>
          <w:rFonts w:ascii="Book Antiqua" w:eastAsiaTheme="minorHAnsi" w:hAnsi="Book Antiqua" w:cs="AdvTT3713a231"/>
          <w:b/>
          <w:kern w:val="0"/>
          <w:sz w:val="24"/>
          <w:szCs w:val="24"/>
          <w:lang w:eastAsia="en-US"/>
        </w:rPr>
      </w:pPr>
    </w:p>
    <w:p w14:paraId="660D3979" w14:textId="28784038" w:rsidR="00345CA3" w:rsidRPr="004140BE" w:rsidRDefault="00345CA3" w:rsidP="00363E9C">
      <w:pPr>
        <w:widowControl/>
        <w:autoSpaceDE w:val="0"/>
        <w:autoSpaceDN w:val="0"/>
        <w:adjustRightInd w:val="0"/>
        <w:snapToGrid w:val="0"/>
        <w:spacing w:line="360" w:lineRule="auto"/>
        <w:rPr>
          <w:rFonts w:ascii="Book Antiqua" w:eastAsiaTheme="minorHAnsi" w:hAnsi="Book Antiqua" w:cs="AdvTT3713a231"/>
          <w:b/>
          <w:i/>
          <w:kern w:val="0"/>
          <w:sz w:val="24"/>
          <w:szCs w:val="24"/>
          <w:lang w:eastAsia="en-US"/>
        </w:rPr>
      </w:pPr>
      <w:r w:rsidRPr="004140BE">
        <w:rPr>
          <w:rFonts w:ascii="Book Antiqua" w:eastAsiaTheme="minorHAnsi" w:hAnsi="Book Antiqua" w:cs="AdvTT3713a231"/>
          <w:b/>
          <w:i/>
          <w:kern w:val="0"/>
          <w:sz w:val="24"/>
          <w:szCs w:val="24"/>
          <w:lang w:eastAsia="en-US"/>
        </w:rPr>
        <w:t xml:space="preserve">Correlations </w:t>
      </w:r>
      <w:r w:rsidR="00745B2C" w:rsidRPr="004140BE">
        <w:rPr>
          <w:rFonts w:ascii="Book Antiqua" w:eastAsiaTheme="minorHAnsi" w:hAnsi="Book Antiqua" w:cs="AdvTT3713a231"/>
          <w:b/>
          <w:i/>
          <w:kern w:val="0"/>
          <w:sz w:val="24"/>
          <w:szCs w:val="24"/>
          <w:lang w:eastAsia="en-US"/>
        </w:rPr>
        <w:t>between histological findings and laboratory tests</w:t>
      </w:r>
    </w:p>
    <w:p w14:paraId="3B6133D0" w14:textId="4AAEF9F3" w:rsidR="00A91B6A" w:rsidRPr="004140BE" w:rsidRDefault="00DE02E3" w:rsidP="00745B2C">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sz w:val="24"/>
          <w:szCs w:val="24"/>
        </w:rPr>
        <w:t xml:space="preserve">Spearman rank correlation analysis showed significant correlation between fibrosis stage and all serum tests except </w:t>
      </w:r>
      <w:r w:rsidR="006C6394" w:rsidRPr="004140BE">
        <w:rPr>
          <w:rFonts w:ascii="Book Antiqua" w:hAnsi="Book Antiqua" w:cs="Arial"/>
          <w:sz w:val="24"/>
          <w:szCs w:val="24"/>
        </w:rPr>
        <w:t>AST and</w:t>
      </w:r>
      <w:r w:rsidRPr="004140BE">
        <w:rPr>
          <w:rFonts w:ascii="Book Antiqua" w:hAnsi="Book Antiqua" w:cs="Arial"/>
          <w:sz w:val="24"/>
          <w:szCs w:val="24"/>
        </w:rPr>
        <w:t xml:space="preserve"> ALT</w:t>
      </w:r>
      <w:r w:rsidR="00345CA3" w:rsidRPr="004140BE">
        <w:rPr>
          <w:rFonts w:ascii="Book Antiqua" w:hAnsi="Book Antiqua" w:cs="Arial"/>
          <w:sz w:val="24"/>
          <w:szCs w:val="24"/>
        </w:rPr>
        <w:t xml:space="preserve"> levels</w:t>
      </w:r>
      <w:r w:rsidRPr="004140BE">
        <w:rPr>
          <w:rFonts w:ascii="Book Antiqua" w:hAnsi="Book Antiqua" w:cs="Arial"/>
          <w:sz w:val="24"/>
          <w:szCs w:val="24"/>
        </w:rPr>
        <w:t xml:space="preserve"> (Table</w:t>
      </w:r>
      <w:r w:rsidR="00745B2C" w:rsidRPr="004140BE">
        <w:rPr>
          <w:rFonts w:ascii="Book Antiqua" w:hAnsi="Book Antiqua" w:cs="Arial"/>
          <w:sz w:val="24"/>
          <w:szCs w:val="24"/>
        </w:rPr>
        <w:t xml:space="preserve"> </w:t>
      </w:r>
      <w:r w:rsidR="00111A5E" w:rsidRPr="004140BE">
        <w:rPr>
          <w:rFonts w:ascii="Book Antiqua" w:hAnsi="Book Antiqua" w:cs="Arial"/>
          <w:sz w:val="24"/>
          <w:szCs w:val="24"/>
        </w:rPr>
        <w:t>2</w:t>
      </w:r>
      <w:r w:rsidRPr="004140BE">
        <w:rPr>
          <w:rFonts w:ascii="Book Antiqua" w:hAnsi="Book Antiqua" w:cs="Arial"/>
          <w:sz w:val="24"/>
          <w:szCs w:val="24"/>
        </w:rPr>
        <w:t>)</w:t>
      </w:r>
      <w:r w:rsidR="00E73C0F" w:rsidRPr="004140BE">
        <w:rPr>
          <w:rFonts w:ascii="Book Antiqua" w:hAnsi="Book Antiqua" w:cs="Arial"/>
          <w:sz w:val="24"/>
          <w:szCs w:val="24"/>
        </w:rPr>
        <w:t>.</w:t>
      </w:r>
      <w:r w:rsidR="00745B2C" w:rsidRPr="004140BE">
        <w:rPr>
          <w:rFonts w:ascii="Book Antiqua" w:hAnsi="Book Antiqua" w:cs="Arial"/>
          <w:sz w:val="24"/>
          <w:szCs w:val="24"/>
        </w:rPr>
        <w:t xml:space="preserve"> </w:t>
      </w:r>
      <w:bookmarkStart w:id="46" w:name="OLE_LINK110"/>
      <w:bookmarkStart w:id="47" w:name="OLE_LINK111"/>
      <w:r w:rsidR="003B1B77" w:rsidRPr="004140BE">
        <w:rPr>
          <w:rFonts w:ascii="Book Antiqua" w:hAnsi="Book Antiqua" w:cs="Arial"/>
          <w:sz w:val="24"/>
          <w:szCs w:val="24"/>
        </w:rPr>
        <w:t xml:space="preserve">Both </w:t>
      </w:r>
      <w:r w:rsidR="00FB5417" w:rsidRPr="004140BE">
        <w:rPr>
          <w:rFonts w:ascii="Book Antiqua" w:hAnsi="Book Antiqua" w:cs="Arial"/>
          <w:sz w:val="24"/>
          <w:szCs w:val="24"/>
        </w:rPr>
        <w:t xml:space="preserve">APRI </w:t>
      </w:r>
      <w:r w:rsidR="00BA7E5C" w:rsidRPr="004140BE">
        <w:rPr>
          <w:rFonts w:ascii="Book Antiqua" w:hAnsi="Book Antiqua" w:cs="Arial"/>
          <w:sz w:val="24"/>
          <w:szCs w:val="24"/>
        </w:rPr>
        <w:t xml:space="preserve">and INR </w:t>
      </w:r>
      <w:r w:rsidR="003B1B77" w:rsidRPr="004140BE">
        <w:rPr>
          <w:rFonts w:ascii="Book Antiqua" w:hAnsi="Book Antiqua" w:cs="Arial"/>
          <w:sz w:val="24"/>
          <w:szCs w:val="24"/>
        </w:rPr>
        <w:t xml:space="preserve">showed </w:t>
      </w:r>
      <w:r w:rsidR="00345CA3" w:rsidRPr="004140BE">
        <w:rPr>
          <w:rFonts w:ascii="Book Antiqua" w:hAnsi="Book Antiqua" w:cs="Arial"/>
          <w:sz w:val="24"/>
          <w:szCs w:val="24"/>
        </w:rPr>
        <w:t xml:space="preserve">significant </w:t>
      </w:r>
      <w:r w:rsidR="00F17AD5" w:rsidRPr="004140BE">
        <w:rPr>
          <w:rFonts w:ascii="Book Antiqua" w:hAnsi="Book Antiqua" w:cs="Arial"/>
          <w:sz w:val="24"/>
          <w:szCs w:val="24"/>
        </w:rPr>
        <w:t>correlation</w:t>
      </w:r>
      <w:r w:rsidR="00345CA3" w:rsidRPr="004140BE">
        <w:rPr>
          <w:rFonts w:ascii="Book Antiqua" w:hAnsi="Book Antiqua" w:cs="Arial"/>
          <w:sz w:val="24"/>
          <w:szCs w:val="24"/>
        </w:rPr>
        <w:t>s</w:t>
      </w:r>
      <w:r w:rsidR="00F17AD5" w:rsidRPr="004140BE">
        <w:rPr>
          <w:rFonts w:ascii="Book Antiqua" w:hAnsi="Book Antiqua" w:cs="Arial"/>
          <w:sz w:val="24"/>
          <w:szCs w:val="24"/>
        </w:rPr>
        <w:t xml:space="preserve"> </w:t>
      </w:r>
      <w:r w:rsidR="00BA7E5C" w:rsidRPr="004140BE">
        <w:rPr>
          <w:rFonts w:ascii="Book Antiqua" w:hAnsi="Book Antiqua" w:cs="Arial"/>
          <w:sz w:val="24"/>
          <w:szCs w:val="24"/>
        </w:rPr>
        <w:t>with inflammation grade.</w:t>
      </w:r>
      <w:bookmarkEnd w:id="46"/>
      <w:bookmarkEnd w:id="47"/>
      <w:r w:rsidR="00745B2C" w:rsidRPr="004140BE">
        <w:rPr>
          <w:rFonts w:ascii="Book Antiqua" w:hAnsi="Book Antiqua" w:cs="Arial"/>
          <w:sz w:val="24"/>
          <w:szCs w:val="24"/>
        </w:rPr>
        <w:t xml:space="preserve"> </w:t>
      </w:r>
      <w:r w:rsidR="001B0598" w:rsidRPr="004140BE">
        <w:rPr>
          <w:rFonts w:ascii="Book Antiqua" w:hAnsi="Book Antiqua" w:cs="Arial"/>
          <w:sz w:val="24"/>
          <w:szCs w:val="24"/>
        </w:rPr>
        <w:t xml:space="preserve">No significant </w:t>
      </w:r>
      <w:r w:rsidR="00345CA3" w:rsidRPr="004140BE">
        <w:rPr>
          <w:rFonts w:ascii="Book Antiqua" w:hAnsi="Book Antiqua" w:cs="Arial"/>
          <w:sz w:val="24"/>
          <w:szCs w:val="24"/>
        </w:rPr>
        <w:t>differences in ALT (</w:t>
      </w:r>
      <w:r w:rsidR="00745B2C" w:rsidRPr="004140BE">
        <w:rPr>
          <w:rFonts w:ascii="Book Antiqua" w:hAnsi="Book Antiqua" w:cs="Arial"/>
          <w:i/>
          <w:sz w:val="24"/>
          <w:szCs w:val="24"/>
        </w:rPr>
        <w:t xml:space="preserve">P </w:t>
      </w:r>
      <w:r w:rsidR="00345CA3" w:rsidRPr="004140BE">
        <w:rPr>
          <w:rFonts w:ascii="Book Antiqua" w:hAnsi="Book Antiqua" w:cs="Arial"/>
          <w:sz w:val="24"/>
          <w:szCs w:val="24"/>
        </w:rPr>
        <w:t>=</w:t>
      </w:r>
      <w:r w:rsidR="00745B2C" w:rsidRPr="004140BE">
        <w:rPr>
          <w:rFonts w:ascii="Book Antiqua" w:hAnsi="Book Antiqua" w:cs="Arial"/>
          <w:sz w:val="24"/>
          <w:szCs w:val="24"/>
        </w:rPr>
        <w:t xml:space="preserve"> </w:t>
      </w:r>
      <w:r w:rsidR="00345CA3" w:rsidRPr="004140BE">
        <w:rPr>
          <w:rFonts w:ascii="Book Antiqua" w:hAnsi="Book Antiqua" w:cs="Arial"/>
          <w:sz w:val="24"/>
          <w:szCs w:val="24"/>
        </w:rPr>
        <w:t>0.68), AST (</w:t>
      </w:r>
      <w:r w:rsidR="00745B2C" w:rsidRPr="004140BE">
        <w:rPr>
          <w:rFonts w:ascii="Book Antiqua" w:hAnsi="Book Antiqua" w:cs="Arial"/>
          <w:i/>
          <w:sz w:val="24"/>
          <w:szCs w:val="24"/>
        </w:rPr>
        <w:t xml:space="preserve">P </w:t>
      </w:r>
      <w:r w:rsidR="00345CA3" w:rsidRPr="004140BE">
        <w:rPr>
          <w:rFonts w:ascii="Book Antiqua" w:hAnsi="Book Antiqua" w:cs="Arial"/>
          <w:sz w:val="24"/>
          <w:szCs w:val="24"/>
        </w:rPr>
        <w:t>=</w:t>
      </w:r>
      <w:r w:rsidR="00745B2C" w:rsidRPr="004140BE">
        <w:rPr>
          <w:rFonts w:ascii="Book Antiqua" w:hAnsi="Book Antiqua" w:cs="Arial"/>
          <w:sz w:val="24"/>
          <w:szCs w:val="24"/>
        </w:rPr>
        <w:t xml:space="preserve"> </w:t>
      </w:r>
      <w:r w:rsidR="00345CA3" w:rsidRPr="004140BE">
        <w:rPr>
          <w:rFonts w:ascii="Book Antiqua" w:hAnsi="Book Antiqua" w:cs="Arial"/>
          <w:sz w:val="24"/>
          <w:szCs w:val="24"/>
        </w:rPr>
        <w:t>0.25), AST/ALT ratio (</w:t>
      </w:r>
      <w:r w:rsidR="00745B2C" w:rsidRPr="004140BE">
        <w:rPr>
          <w:rFonts w:ascii="Book Antiqua" w:hAnsi="Book Antiqua" w:cs="Arial"/>
          <w:i/>
          <w:sz w:val="24"/>
          <w:szCs w:val="24"/>
        </w:rPr>
        <w:t xml:space="preserve">P </w:t>
      </w:r>
      <w:r w:rsidR="00345CA3" w:rsidRPr="004140BE">
        <w:rPr>
          <w:rFonts w:ascii="Book Antiqua" w:hAnsi="Book Antiqua" w:cs="Arial"/>
          <w:sz w:val="24"/>
          <w:szCs w:val="24"/>
        </w:rPr>
        <w:t>=</w:t>
      </w:r>
      <w:r w:rsidR="00745B2C" w:rsidRPr="004140BE">
        <w:rPr>
          <w:rFonts w:ascii="Book Antiqua" w:hAnsi="Book Antiqua" w:cs="Arial"/>
          <w:sz w:val="24"/>
          <w:szCs w:val="24"/>
        </w:rPr>
        <w:t xml:space="preserve"> </w:t>
      </w:r>
      <w:r w:rsidR="00345CA3" w:rsidRPr="004140BE">
        <w:rPr>
          <w:rFonts w:ascii="Book Antiqua" w:hAnsi="Book Antiqua" w:cs="Arial"/>
          <w:sz w:val="24"/>
          <w:szCs w:val="24"/>
        </w:rPr>
        <w:t>0.07), and APRI (</w:t>
      </w:r>
      <w:r w:rsidR="00745B2C" w:rsidRPr="004140BE">
        <w:rPr>
          <w:rFonts w:ascii="Book Antiqua" w:hAnsi="Book Antiqua" w:cs="Arial"/>
          <w:i/>
          <w:sz w:val="24"/>
          <w:szCs w:val="24"/>
        </w:rPr>
        <w:t xml:space="preserve">P </w:t>
      </w:r>
      <w:r w:rsidR="00345CA3" w:rsidRPr="004140BE">
        <w:rPr>
          <w:rFonts w:ascii="Book Antiqua" w:hAnsi="Book Antiqua" w:cs="Arial"/>
          <w:sz w:val="24"/>
          <w:szCs w:val="24"/>
        </w:rPr>
        <w:t>=</w:t>
      </w:r>
      <w:r w:rsidR="00745B2C" w:rsidRPr="004140BE">
        <w:rPr>
          <w:rFonts w:ascii="Book Antiqua" w:hAnsi="Book Antiqua" w:cs="Arial"/>
          <w:sz w:val="24"/>
          <w:szCs w:val="24"/>
        </w:rPr>
        <w:t xml:space="preserve"> </w:t>
      </w:r>
      <w:r w:rsidR="00345CA3" w:rsidRPr="004140BE">
        <w:rPr>
          <w:rFonts w:ascii="Book Antiqua" w:hAnsi="Book Antiqua" w:cs="Arial"/>
          <w:sz w:val="24"/>
          <w:szCs w:val="24"/>
        </w:rPr>
        <w:t xml:space="preserve">0.09) </w:t>
      </w:r>
      <w:r w:rsidR="004F22A7" w:rsidRPr="004140BE">
        <w:rPr>
          <w:rFonts w:ascii="Book Antiqua" w:hAnsi="Book Antiqua" w:cs="Arial"/>
          <w:sz w:val="24"/>
          <w:szCs w:val="24"/>
        </w:rPr>
        <w:t>were found between</w:t>
      </w:r>
      <w:r w:rsidR="00345CA3" w:rsidRPr="004140BE">
        <w:rPr>
          <w:rFonts w:ascii="Book Antiqua" w:hAnsi="Book Antiqua" w:cs="Arial"/>
          <w:sz w:val="24"/>
          <w:szCs w:val="24"/>
        </w:rPr>
        <w:t xml:space="preserve"> different stages of fibrosis by the Kruskal-Wallis test.</w:t>
      </w:r>
      <w:r w:rsidR="00745B2C" w:rsidRPr="004140BE">
        <w:rPr>
          <w:rFonts w:ascii="Book Antiqua" w:hAnsi="Book Antiqua" w:cs="Arial"/>
          <w:sz w:val="24"/>
          <w:szCs w:val="24"/>
        </w:rPr>
        <w:t xml:space="preserve"> </w:t>
      </w:r>
      <w:r w:rsidR="00A91B6A" w:rsidRPr="004140BE">
        <w:rPr>
          <w:rFonts w:ascii="Book Antiqua" w:hAnsi="Book Antiqua" w:cs="Arial"/>
          <w:sz w:val="24"/>
          <w:szCs w:val="24"/>
        </w:rPr>
        <w:t xml:space="preserve">INR values for stage 4 fibrosis were significantly higher than for stage 1 and 2 fibrosis (1.2 versus 1.0, </w:t>
      </w:r>
      <w:r w:rsidR="00745B2C" w:rsidRPr="004140BE">
        <w:rPr>
          <w:rFonts w:ascii="Book Antiqua" w:hAnsi="Book Antiqua" w:cs="Arial"/>
          <w:i/>
          <w:sz w:val="24"/>
          <w:szCs w:val="24"/>
        </w:rPr>
        <w:t xml:space="preserve">P </w:t>
      </w:r>
      <w:r w:rsidR="00A91B6A" w:rsidRPr="004140BE">
        <w:rPr>
          <w:rFonts w:ascii="Book Antiqua" w:hAnsi="Book Antiqua" w:cs="Arial"/>
          <w:sz w:val="24"/>
          <w:szCs w:val="24"/>
        </w:rPr>
        <w:t>&lt;</w:t>
      </w:r>
      <w:r w:rsidR="00745B2C" w:rsidRPr="004140BE">
        <w:rPr>
          <w:rFonts w:ascii="Book Antiqua" w:hAnsi="Book Antiqua" w:cs="Arial"/>
          <w:sz w:val="24"/>
          <w:szCs w:val="24"/>
        </w:rPr>
        <w:t xml:space="preserve"> </w:t>
      </w:r>
      <w:r w:rsidR="00A91B6A" w:rsidRPr="004140BE">
        <w:rPr>
          <w:rFonts w:ascii="Book Antiqua" w:hAnsi="Book Antiqua" w:cs="Arial"/>
          <w:sz w:val="24"/>
          <w:szCs w:val="24"/>
        </w:rPr>
        <w:t xml:space="preserve">0.05). Total bilirubin levels were different </w:t>
      </w:r>
      <w:r w:rsidR="003B1B77" w:rsidRPr="004140BE">
        <w:rPr>
          <w:rFonts w:ascii="Book Antiqua" w:hAnsi="Book Antiqua" w:cs="Arial"/>
          <w:sz w:val="24"/>
          <w:szCs w:val="24"/>
        </w:rPr>
        <w:t xml:space="preserve">between fibrosis </w:t>
      </w:r>
      <w:r w:rsidR="00A91B6A" w:rsidRPr="004140BE">
        <w:rPr>
          <w:rFonts w:ascii="Book Antiqua" w:hAnsi="Book Antiqua" w:cs="Arial"/>
          <w:sz w:val="24"/>
          <w:szCs w:val="24"/>
        </w:rPr>
        <w:t>stage 2 and 4 (</w:t>
      </w:r>
      <w:r w:rsidR="00745B2C" w:rsidRPr="004140BE">
        <w:rPr>
          <w:rFonts w:ascii="Book Antiqua" w:hAnsi="Book Antiqua" w:cs="Arial"/>
          <w:i/>
          <w:sz w:val="24"/>
          <w:szCs w:val="24"/>
        </w:rPr>
        <w:t xml:space="preserve">P </w:t>
      </w:r>
      <w:r w:rsidR="00A91B6A" w:rsidRPr="004140BE">
        <w:rPr>
          <w:rFonts w:ascii="Book Antiqua" w:hAnsi="Book Antiqua" w:cs="Arial"/>
          <w:sz w:val="24"/>
          <w:szCs w:val="24"/>
        </w:rPr>
        <w:t>=</w:t>
      </w:r>
      <w:r w:rsidR="00745B2C" w:rsidRPr="004140BE">
        <w:rPr>
          <w:rFonts w:ascii="Book Antiqua" w:hAnsi="Book Antiqua" w:cs="Arial"/>
          <w:sz w:val="24"/>
          <w:szCs w:val="24"/>
        </w:rPr>
        <w:t xml:space="preserve"> </w:t>
      </w:r>
      <w:r w:rsidR="00A91B6A" w:rsidRPr="004140BE">
        <w:rPr>
          <w:rFonts w:ascii="Book Antiqua" w:hAnsi="Book Antiqua" w:cs="Arial"/>
          <w:sz w:val="24"/>
          <w:szCs w:val="24"/>
        </w:rPr>
        <w:t xml:space="preserve">0.049), and platelet counts were significantly higher in </w:t>
      </w:r>
      <w:r w:rsidR="003B1B77" w:rsidRPr="004140BE">
        <w:rPr>
          <w:rFonts w:ascii="Book Antiqua" w:hAnsi="Book Antiqua" w:cs="Arial"/>
          <w:sz w:val="24"/>
          <w:szCs w:val="24"/>
        </w:rPr>
        <w:t xml:space="preserve">fibrosis </w:t>
      </w:r>
      <w:r w:rsidR="00A91B6A" w:rsidRPr="004140BE">
        <w:rPr>
          <w:rFonts w:ascii="Book Antiqua" w:hAnsi="Book Antiqua" w:cs="Arial"/>
          <w:sz w:val="24"/>
          <w:szCs w:val="24"/>
        </w:rPr>
        <w:t xml:space="preserve">stage 0 and 2 than in stage 4 and between </w:t>
      </w:r>
      <w:r w:rsidR="003B1B77" w:rsidRPr="004140BE">
        <w:rPr>
          <w:rFonts w:ascii="Book Antiqua" w:hAnsi="Book Antiqua" w:cs="Arial"/>
          <w:sz w:val="24"/>
          <w:szCs w:val="24"/>
        </w:rPr>
        <w:t xml:space="preserve">fibrosis </w:t>
      </w:r>
      <w:r w:rsidR="00A91B6A" w:rsidRPr="004140BE">
        <w:rPr>
          <w:rFonts w:ascii="Book Antiqua" w:hAnsi="Book Antiqua" w:cs="Arial"/>
          <w:sz w:val="24"/>
          <w:szCs w:val="24"/>
        </w:rPr>
        <w:t xml:space="preserve">stage 2 and </w:t>
      </w:r>
      <w:r w:rsidR="004F22A7" w:rsidRPr="004140BE">
        <w:rPr>
          <w:rFonts w:ascii="Book Antiqua" w:hAnsi="Book Antiqua" w:cs="Arial"/>
          <w:sz w:val="24"/>
          <w:szCs w:val="24"/>
        </w:rPr>
        <w:t>3</w:t>
      </w:r>
      <w:r w:rsidR="00A91B6A" w:rsidRPr="004140BE">
        <w:rPr>
          <w:rFonts w:ascii="Book Antiqua" w:hAnsi="Book Antiqua" w:cs="Arial"/>
          <w:sz w:val="24"/>
          <w:szCs w:val="24"/>
        </w:rPr>
        <w:t>.</w:t>
      </w:r>
      <w:r w:rsidR="00745B2C" w:rsidRPr="004140BE">
        <w:rPr>
          <w:rFonts w:ascii="Book Antiqua" w:hAnsi="Book Antiqua" w:cs="Arial"/>
          <w:sz w:val="24"/>
          <w:szCs w:val="24"/>
        </w:rPr>
        <w:t xml:space="preserve"> </w:t>
      </w:r>
      <w:r w:rsidR="00A91B6A" w:rsidRPr="004140BE">
        <w:rPr>
          <w:rFonts w:ascii="Book Antiqua" w:hAnsi="Book Antiqua" w:cs="Arial"/>
          <w:sz w:val="24"/>
          <w:szCs w:val="24"/>
        </w:rPr>
        <w:t>Fib-4 scores were significantly higher for fibrosis stage 4 than stages 0-2.</w:t>
      </w:r>
      <w:r w:rsidR="00745B2C" w:rsidRPr="004140BE">
        <w:rPr>
          <w:rFonts w:ascii="Book Antiqua" w:hAnsi="Book Antiqua" w:cs="Arial"/>
          <w:sz w:val="24"/>
          <w:szCs w:val="24"/>
        </w:rPr>
        <w:t xml:space="preserve"> </w:t>
      </w:r>
    </w:p>
    <w:p w14:paraId="080839DC" w14:textId="77777777" w:rsidR="00A91B6A" w:rsidRPr="004140BE" w:rsidRDefault="00A91B6A" w:rsidP="00745B2C">
      <w:pPr>
        <w:widowControl/>
        <w:autoSpaceDE w:val="0"/>
        <w:autoSpaceDN w:val="0"/>
        <w:adjustRightInd w:val="0"/>
        <w:snapToGrid w:val="0"/>
        <w:spacing w:line="360" w:lineRule="auto"/>
        <w:rPr>
          <w:rFonts w:ascii="Book Antiqua" w:hAnsi="Book Antiqua" w:cs="Arial"/>
          <w:b/>
          <w:i/>
          <w:sz w:val="24"/>
          <w:szCs w:val="24"/>
        </w:rPr>
      </w:pPr>
    </w:p>
    <w:p w14:paraId="700431C8" w14:textId="6BDD8B61" w:rsidR="00A91B6A" w:rsidRPr="004140BE" w:rsidRDefault="00A91B6A" w:rsidP="00363E9C">
      <w:pPr>
        <w:widowControl/>
        <w:autoSpaceDE w:val="0"/>
        <w:autoSpaceDN w:val="0"/>
        <w:adjustRightInd w:val="0"/>
        <w:snapToGrid w:val="0"/>
        <w:spacing w:line="360" w:lineRule="auto"/>
        <w:rPr>
          <w:rFonts w:ascii="Book Antiqua" w:hAnsi="Book Antiqua" w:cs="Arial"/>
          <w:b/>
          <w:i/>
          <w:sz w:val="24"/>
          <w:szCs w:val="24"/>
        </w:rPr>
      </w:pPr>
      <w:r w:rsidRPr="004140BE">
        <w:rPr>
          <w:rFonts w:ascii="Book Antiqua" w:hAnsi="Book Antiqua" w:cs="Arial"/>
          <w:b/>
          <w:i/>
          <w:sz w:val="24"/>
          <w:szCs w:val="24"/>
        </w:rPr>
        <w:t xml:space="preserve">Correlations </w:t>
      </w:r>
      <w:r w:rsidR="00745B2C" w:rsidRPr="004140BE">
        <w:rPr>
          <w:rFonts w:ascii="Book Antiqua" w:hAnsi="Book Antiqua" w:cs="Arial"/>
          <w:b/>
          <w:i/>
          <w:sz w:val="24"/>
          <w:szCs w:val="24"/>
        </w:rPr>
        <w:t>between histological findings and radiological tests</w:t>
      </w:r>
    </w:p>
    <w:p w14:paraId="29218630" w14:textId="6B2514E4" w:rsidR="00A91B6A" w:rsidRPr="004140BE" w:rsidRDefault="00A91B6A" w:rsidP="00745B2C">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sz w:val="24"/>
          <w:szCs w:val="24"/>
        </w:rPr>
        <w:t>MRE correlated closely with fibrosis stage (</w:t>
      </w:r>
      <w:r w:rsidRPr="004140BE">
        <w:rPr>
          <w:rFonts w:ascii="Book Antiqua" w:hAnsi="Book Antiqua" w:cs="Arial"/>
          <w:i/>
          <w:sz w:val="24"/>
          <w:szCs w:val="24"/>
        </w:rPr>
        <w:t>r</w:t>
      </w:r>
      <w:r w:rsidR="00745B2C" w:rsidRPr="004140BE">
        <w:rPr>
          <w:rFonts w:ascii="Book Antiqua" w:hAnsi="Book Antiqua" w:cs="Arial"/>
          <w:sz w:val="24"/>
          <w:szCs w:val="24"/>
        </w:rPr>
        <w:t xml:space="preserve"> </w:t>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Pr="004140BE">
        <w:rPr>
          <w:rFonts w:ascii="Book Antiqua" w:hAnsi="Book Antiqua" w:cs="Arial"/>
          <w:sz w:val="24"/>
          <w:szCs w:val="24"/>
        </w:rPr>
        <w:t xml:space="preserve">0.83, </w:t>
      </w:r>
      <w:r w:rsidR="00745B2C" w:rsidRPr="004140BE">
        <w:rPr>
          <w:rFonts w:ascii="Book Antiqua" w:hAnsi="Book Antiqua" w:cs="Arial"/>
          <w:i/>
          <w:sz w:val="24"/>
          <w:szCs w:val="24"/>
        </w:rPr>
        <w:t xml:space="preserve">P </w:t>
      </w:r>
      <w:r w:rsidRPr="004140BE">
        <w:rPr>
          <w:rFonts w:ascii="Book Antiqua" w:hAnsi="Book Antiqua" w:cs="Arial"/>
          <w:sz w:val="24"/>
          <w:szCs w:val="24"/>
        </w:rPr>
        <w:t>&lt;</w:t>
      </w:r>
      <w:r w:rsidR="00745B2C" w:rsidRPr="004140BE">
        <w:rPr>
          <w:rFonts w:ascii="Book Antiqua" w:hAnsi="Book Antiqua" w:cs="Arial"/>
          <w:sz w:val="24"/>
          <w:szCs w:val="24"/>
        </w:rPr>
        <w:t xml:space="preserve"> </w:t>
      </w:r>
      <w:r w:rsidRPr="004140BE">
        <w:rPr>
          <w:rFonts w:ascii="Book Antiqua" w:hAnsi="Book Antiqua" w:cs="Arial"/>
          <w:sz w:val="24"/>
          <w:szCs w:val="24"/>
        </w:rPr>
        <w:t>0.001), and it performed better than MRI.</w:t>
      </w:r>
      <w:r w:rsidR="00745B2C" w:rsidRPr="004140BE">
        <w:rPr>
          <w:rFonts w:ascii="Book Antiqua" w:hAnsi="Book Antiqua" w:cs="Arial"/>
          <w:sz w:val="24"/>
          <w:szCs w:val="24"/>
        </w:rPr>
        <w:t xml:space="preserve"> </w:t>
      </w:r>
      <w:r w:rsidRPr="004140BE">
        <w:rPr>
          <w:rFonts w:ascii="Book Antiqua" w:hAnsi="Book Antiqua" w:cs="Arial"/>
          <w:sz w:val="24"/>
          <w:szCs w:val="24"/>
        </w:rPr>
        <w:t xml:space="preserve">The correlation between </w:t>
      </w:r>
      <w:r w:rsidR="003B1B77" w:rsidRPr="004140BE">
        <w:rPr>
          <w:rFonts w:ascii="Book Antiqua" w:hAnsi="Book Antiqua" w:cs="Arial"/>
          <w:sz w:val="24"/>
          <w:szCs w:val="24"/>
        </w:rPr>
        <w:t>LS</w:t>
      </w:r>
      <w:r w:rsidRPr="004140BE">
        <w:rPr>
          <w:rFonts w:ascii="Book Antiqua" w:hAnsi="Book Antiqua" w:cs="Arial"/>
          <w:sz w:val="24"/>
          <w:szCs w:val="24"/>
        </w:rPr>
        <w:t xml:space="preserve"> and fibrosis stages remained significant after correction for age and BMI (</w:t>
      </w:r>
      <w:r w:rsidRPr="004140BE">
        <w:rPr>
          <w:rFonts w:ascii="Book Antiqua" w:hAnsi="Book Antiqua" w:cs="Arial"/>
          <w:i/>
          <w:sz w:val="24"/>
          <w:szCs w:val="24"/>
        </w:rPr>
        <w:t>r</w:t>
      </w:r>
      <w:r w:rsidR="00745B2C" w:rsidRPr="004140BE">
        <w:rPr>
          <w:rFonts w:ascii="Book Antiqua" w:hAnsi="Book Antiqua" w:cs="Arial"/>
          <w:i/>
          <w:sz w:val="24"/>
          <w:szCs w:val="24"/>
        </w:rPr>
        <w:t xml:space="preserve"> </w:t>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Pr="004140BE">
        <w:rPr>
          <w:rFonts w:ascii="Book Antiqua" w:hAnsi="Book Antiqua" w:cs="Arial"/>
          <w:sz w:val="24"/>
          <w:szCs w:val="24"/>
        </w:rPr>
        <w:t xml:space="preserve">0.75, </w:t>
      </w:r>
      <w:r w:rsidR="00745B2C" w:rsidRPr="004140BE">
        <w:rPr>
          <w:rFonts w:ascii="Book Antiqua" w:hAnsi="Book Antiqua" w:cs="Arial"/>
          <w:i/>
          <w:sz w:val="24"/>
          <w:szCs w:val="24"/>
        </w:rPr>
        <w:t xml:space="preserve">P </w:t>
      </w:r>
      <w:r w:rsidRPr="004140BE">
        <w:rPr>
          <w:rFonts w:ascii="Book Antiqua" w:hAnsi="Book Antiqua" w:cs="Arial"/>
          <w:sz w:val="24"/>
          <w:szCs w:val="24"/>
        </w:rPr>
        <w:t>&lt;</w:t>
      </w:r>
      <w:r w:rsidR="00745B2C" w:rsidRPr="004140BE">
        <w:rPr>
          <w:rFonts w:ascii="Book Antiqua" w:hAnsi="Book Antiqua" w:cs="Arial"/>
          <w:sz w:val="24"/>
          <w:szCs w:val="24"/>
        </w:rPr>
        <w:t xml:space="preserve"> </w:t>
      </w:r>
      <w:r w:rsidRPr="004140BE">
        <w:rPr>
          <w:rFonts w:ascii="Book Antiqua" w:hAnsi="Book Antiqua" w:cs="Arial"/>
          <w:sz w:val="24"/>
          <w:szCs w:val="24"/>
        </w:rPr>
        <w:t>0.001), inflammation grade (</w:t>
      </w:r>
      <w:r w:rsidRPr="004140BE">
        <w:rPr>
          <w:rFonts w:ascii="Book Antiqua" w:hAnsi="Book Antiqua" w:cs="Arial"/>
          <w:i/>
          <w:sz w:val="24"/>
          <w:szCs w:val="24"/>
        </w:rPr>
        <w:t>r</w:t>
      </w:r>
      <w:r w:rsidR="00745B2C" w:rsidRPr="004140BE">
        <w:rPr>
          <w:rFonts w:ascii="Book Antiqua" w:hAnsi="Book Antiqua" w:cs="Arial"/>
          <w:i/>
          <w:sz w:val="24"/>
          <w:szCs w:val="24"/>
        </w:rPr>
        <w:t xml:space="preserve"> </w:t>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Pr="004140BE">
        <w:rPr>
          <w:rFonts w:ascii="Book Antiqua" w:hAnsi="Book Antiqua" w:cs="Arial"/>
          <w:sz w:val="24"/>
          <w:szCs w:val="24"/>
        </w:rPr>
        <w:t xml:space="preserve">0.76, </w:t>
      </w:r>
      <w:r w:rsidR="00745B2C" w:rsidRPr="004140BE">
        <w:rPr>
          <w:rFonts w:ascii="Book Antiqua" w:hAnsi="Book Antiqua" w:cs="Arial"/>
          <w:i/>
          <w:sz w:val="24"/>
          <w:szCs w:val="24"/>
        </w:rPr>
        <w:t xml:space="preserve">P </w:t>
      </w:r>
      <w:r w:rsidRPr="004140BE">
        <w:rPr>
          <w:rFonts w:ascii="Book Antiqua" w:hAnsi="Book Antiqua" w:cs="Arial"/>
          <w:sz w:val="24"/>
          <w:szCs w:val="24"/>
        </w:rPr>
        <w:t>&lt;</w:t>
      </w:r>
      <w:r w:rsidR="00745B2C" w:rsidRPr="004140BE">
        <w:rPr>
          <w:rFonts w:ascii="Book Antiqua" w:eastAsia="SimSun" w:hAnsi="Book Antiqua" w:cs="Arial" w:hint="eastAsia"/>
          <w:sz w:val="24"/>
          <w:szCs w:val="24"/>
        </w:rPr>
        <w:t xml:space="preserve"> </w:t>
      </w:r>
      <w:r w:rsidRPr="004140BE">
        <w:rPr>
          <w:rFonts w:ascii="Book Antiqua" w:hAnsi="Book Antiqua" w:cs="Arial"/>
          <w:sz w:val="24"/>
          <w:szCs w:val="24"/>
        </w:rPr>
        <w:t>0.001), and all laboratory tests (</w:t>
      </w:r>
      <w:r w:rsidRPr="004140BE">
        <w:rPr>
          <w:rFonts w:ascii="Book Antiqua" w:hAnsi="Book Antiqua" w:cs="Arial"/>
          <w:i/>
          <w:sz w:val="24"/>
          <w:szCs w:val="24"/>
        </w:rPr>
        <w:t>r</w:t>
      </w:r>
      <w:r w:rsidR="00745B2C" w:rsidRPr="004140BE">
        <w:rPr>
          <w:rFonts w:ascii="Book Antiqua" w:hAnsi="Book Antiqua" w:cs="Arial"/>
          <w:i/>
          <w:sz w:val="24"/>
          <w:szCs w:val="24"/>
        </w:rPr>
        <w:t xml:space="preserve"> </w:t>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Pr="004140BE">
        <w:rPr>
          <w:rFonts w:ascii="Book Antiqua" w:hAnsi="Book Antiqua" w:cs="Arial"/>
          <w:sz w:val="24"/>
          <w:szCs w:val="24"/>
        </w:rPr>
        <w:t xml:space="preserve">0.68, </w:t>
      </w:r>
      <w:r w:rsidR="00745B2C" w:rsidRPr="004140BE">
        <w:rPr>
          <w:rFonts w:ascii="Book Antiqua" w:hAnsi="Book Antiqua" w:cs="Arial"/>
          <w:i/>
          <w:sz w:val="24"/>
          <w:szCs w:val="24"/>
        </w:rPr>
        <w:t xml:space="preserve">P </w:t>
      </w:r>
      <w:r w:rsidRPr="004140BE">
        <w:rPr>
          <w:rFonts w:ascii="Book Antiqua" w:hAnsi="Book Antiqua" w:cs="Arial"/>
          <w:sz w:val="24"/>
          <w:szCs w:val="24"/>
        </w:rPr>
        <w:t>&lt;</w:t>
      </w:r>
      <w:r w:rsidR="00745B2C" w:rsidRPr="004140BE">
        <w:rPr>
          <w:rFonts w:ascii="Book Antiqua" w:hAnsi="Book Antiqua" w:cs="Arial"/>
          <w:sz w:val="24"/>
          <w:szCs w:val="24"/>
        </w:rPr>
        <w:t xml:space="preserve"> </w:t>
      </w:r>
      <w:r w:rsidRPr="004140BE">
        <w:rPr>
          <w:rFonts w:ascii="Book Antiqua" w:hAnsi="Book Antiqua" w:cs="Arial"/>
          <w:sz w:val="24"/>
          <w:szCs w:val="24"/>
        </w:rPr>
        <w:t xml:space="preserve">0.0001). </w:t>
      </w:r>
      <w:r w:rsidR="00D524E0" w:rsidRPr="004140BE">
        <w:rPr>
          <w:rFonts w:ascii="Book Antiqua" w:hAnsi="Book Antiqua" w:cs="Arial"/>
          <w:sz w:val="24"/>
          <w:szCs w:val="24"/>
        </w:rPr>
        <w:t>LS</w:t>
      </w:r>
      <w:r w:rsidRPr="004140BE">
        <w:rPr>
          <w:rFonts w:ascii="Book Antiqua" w:hAnsi="Book Antiqua" w:cs="Arial"/>
          <w:sz w:val="24"/>
          <w:szCs w:val="24"/>
        </w:rPr>
        <w:t xml:space="preserve"> </w:t>
      </w:r>
      <w:r w:rsidR="004F22A7" w:rsidRPr="004140BE">
        <w:rPr>
          <w:rFonts w:ascii="Book Antiqua" w:hAnsi="Book Antiqua" w:cs="Arial"/>
          <w:sz w:val="24"/>
          <w:szCs w:val="24"/>
        </w:rPr>
        <w:t xml:space="preserve">was </w:t>
      </w:r>
      <w:r w:rsidRPr="004140BE">
        <w:rPr>
          <w:rFonts w:ascii="Book Antiqua" w:hAnsi="Book Antiqua" w:cs="Arial"/>
          <w:sz w:val="24"/>
          <w:szCs w:val="24"/>
        </w:rPr>
        <w:t xml:space="preserve">significantly higher in </w:t>
      </w:r>
      <w:r w:rsidR="00D524E0" w:rsidRPr="004140BE">
        <w:rPr>
          <w:rFonts w:ascii="Book Antiqua" w:hAnsi="Book Antiqua" w:cs="Arial"/>
          <w:sz w:val="24"/>
          <w:szCs w:val="24"/>
        </w:rPr>
        <w:t xml:space="preserve">fibrosis </w:t>
      </w:r>
      <w:r w:rsidRPr="004140BE">
        <w:rPr>
          <w:rFonts w:ascii="Book Antiqua" w:hAnsi="Book Antiqua" w:cs="Arial"/>
          <w:sz w:val="24"/>
          <w:szCs w:val="24"/>
        </w:rPr>
        <w:t>stage 4 than stage 0-3; similarly stage 3 had significant</w:t>
      </w:r>
      <w:r w:rsidR="00D524E0" w:rsidRPr="004140BE">
        <w:rPr>
          <w:rFonts w:ascii="Book Antiqua" w:hAnsi="Book Antiqua" w:cs="Arial"/>
          <w:sz w:val="24"/>
          <w:szCs w:val="24"/>
        </w:rPr>
        <w:t xml:space="preserve">ly higher stiffness than </w:t>
      </w:r>
      <w:r w:rsidRPr="004140BE">
        <w:rPr>
          <w:rFonts w:ascii="Book Antiqua" w:hAnsi="Book Antiqua" w:cs="Arial"/>
          <w:sz w:val="24"/>
          <w:szCs w:val="24"/>
        </w:rPr>
        <w:t xml:space="preserve">stages 0-2. There were no significant differences in </w:t>
      </w:r>
      <w:r w:rsidR="00D524E0" w:rsidRPr="004140BE">
        <w:rPr>
          <w:rFonts w:ascii="Book Antiqua" w:hAnsi="Book Antiqua" w:cs="Arial"/>
          <w:sz w:val="24"/>
          <w:szCs w:val="24"/>
        </w:rPr>
        <w:t>LS</w:t>
      </w:r>
      <w:r w:rsidRPr="004140BE">
        <w:rPr>
          <w:rFonts w:ascii="Book Antiqua" w:hAnsi="Book Antiqua" w:cs="Arial"/>
          <w:sz w:val="24"/>
          <w:szCs w:val="24"/>
        </w:rPr>
        <w:t xml:space="preserve"> between stages 0</w:t>
      </w:r>
      <w:r w:rsidR="00D524E0" w:rsidRPr="004140BE">
        <w:rPr>
          <w:rFonts w:ascii="Book Antiqua" w:hAnsi="Book Antiqua" w:cs="Arial"/>
          <w:sz w:val="24"/>
          <w:szCs w:val="24"/>
        </w:rPr>
        <w:t>-</w:t>
      </w:r>
      <w:r w:rsidRPr="004140BE">
        <w:rPr>
          <w:rFonts w:ascii="Book Antiqua" w:hAnsi="Book Antiqua" w:cs="Arial"/>
          <w:sz w:val="24"/>
          <w:szCs w:val="24"/>
        </w:rPr>
        <w:t>2</w:t>
      </w:r>
      <w:r w:rsidR="00C3629F" w:rsidRPr="004140BE">
        <w:rPr>
          <w:rFonts w:ascii="Book Antiqua" w:hAnsi="Book Antiqua" w:cs="Arial"/>
          <w:sz w:val="24"/>
          <w:szCs w:val="24"/>
        </w:rPr>
        <w:t xml:space="preserve"> (Figure 2)</w:t>
      </w:r>
      <w:r w:rsidR="00D524E0" w:rsidRPr="004140BE">
        <w:rPr>
          <w:rFonts w:ascii="Book Antiqua" w:hAnsi="Book Antiqua" w:cs="Arial"/>
          <w:sz w:val="24"/>
          <w:szCs w:val="24"/>
        </w:rPr>
        <w:t>.</w:t>
      </w:r>
      <w:r w:rsidR="00745B2C" w:rsidRPr="004140BE">
        <w:rPr>
          <w:rFonts w:ascii="Book Antiqua" w:hAnsi="Book Antiqua" w:cs="Arial"/>
          <w:sz w:val="24"/>
          <w:szCs w:val="24"/>
        </w:rPr>
        <w:t xml:space="preserve"> </w:t>
      </w:r>
    </w:p>
    <w:p w14:paraId="6FC8EFE5" w14:textId="6EB2E8BA" w:rsidR="00A91B6A" w:rsidRPr="004140BE" w:rsidRDefault="00D524E0" w:rsidP="00745B2C">
      <w:pPr>
        <w:pStyle w:val="Header1"/>
        <w:snapToGrid w:val="0"/>
        <w:spacing w:after="0" w:line="360" w:lineRule="auto"/>
        <w:ind w:firstLineChars="100" w:firstLine="240"/>
        <w:jc w:val="both"/>
        <w:rPr>
          <w:rFonts w:ascii="Book Antiqua" w:eastAsiaTheme="minorHAnsi" w:hAnsi="Book Antiqua"/>
          <w:b w:val="0"/>
          <w:bCs w:val="0"/>
          <w:sz w:val="24"/>
          <w:szCs w:val="24"/>
        </w:rPr>
      </w:pPr>
      <w:r w:rsidRPr="004140BE">
        <w:rPr>
          <w:rFonts w:ascii="Book Antiqua" w:eastAsiaTheme="minorHAnsi" w:hAnsi="Book Antiqua"/>
          <w:b w:val="0"/>
          <w:bCs w:val="0"/>
          <w:sz w:val="24"/>
          <w:szCs w:val="24"/>
        </w:rPr>
        <w:t>Untreated patients</w:t>
      </w:r>
      <w:r w:rsidR="00A91B6A" w:rsidRPr="004140BE">
        <w:rPr>
          <w:rFonts w:ascii="Book Antiqua" w:eastAsiaTheme="minorHAnsi" w:hAnsi="Book Antiqua"/>
          <w:b w:val="0"/>
          <w:bCs w:val="0"/>
          <w:sz w:val="24"/>
          <w:szCs w:val="24"/>
        </w:rPr>
        <w:t xml:space="preserve"> had a slightly higher </w:t>
      </w:r>
      <w:r w:rsidRPr="004140BE">
        <w:rPr>
          <w:rFonts w:ascii="Book Antiqua" w:eastAsiaTheme="minorHAnsi" w:hAnsi="Book Antiqua"/>
          <w:b w:val="0"/>
          <w:bCs w:val="0"/>
          <w:sz w:val="24"/>
          <w:szCs w:val="24"/>
        </w:rPr>
        <w:t xml:space="preserve">mean </w:t>
      </w:r>
      <w:r w:rsidR="00A91B6A" w:rsidRPr="004140BE">
        <w:rPr>
          <w:rFonts w:ascii="Book Antiqua" w:eastAsiaTheme="minorHAnsi" w:hAnsi="Book Antiqua"/>
          <w:b w:val="0"/>
          <w:bCs w:val="0"/>
          <w:sz w:val="24"/>
          <w:szCs w:val="24"/>
        </w:rPr>
        <w:t>L</w:t>
      </w:r>
      <w:r w:rsidRPr="004140BE">
        <w:rPr>
          <w:rFonts w:ascii="Book Antiqua" w:eastAsiaTheme="minorHAnsi" w:hAnsi="Book Antiqua"/>
          <w:b w:val="0"/>
          <w:bCs w:val="0"/>
          <w:sz w:val="24"/>
          <w:szCs w:val="24"/>
        </w:rPr>
        <w:t>S</w:t>
      </w:r>
      <w:r w:rsidR="00A91B6A" w:rsidRPr="004140BE">
        <w:rPr>
          <w:rFonts w:ascii="Book Antiqua" w:eastAsiaTheme="minorHAnsi" w:hAnsi="Book Antiqua"/>
          <w:b w:val="0"/>
          <w:bCs w:val="0"/>
          <w:sz w:val="24"/>
          <w:szCs w:val="24"/>
        </w:rPr>
        <w:t xml:space="preserve"> as compared to treated patients (3.83</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kPa</w:t>
      </w:r>
      <w:r w:rsidR="00A91B6A" w:rsidRPr="004140BE">
        <w:rPr>
          <w:rFonts w:ascii="Book Antiqua" w:eastAsiaTheme="minorHAnsi" w:hAnsi="Book Antiqua"/>
          <w:b w:val="0"/>
          <w:bCs w:val="0"/>
          <w:i/>
          <w:sz w:val="24"/>
          <w:szCs w:val="24"/>
        </w:rPr>
        <w:t xml:space="preserve"> vs</w:t>
      </w:r>
      <w:r w:rsidR="00A91B6A" w:rsidRPr="004140BE">
        <w:rPr>
          <w:rFonts w:ascii="Book Antiqua" w:eastAsiaTheme="minorHAnsi" w:hAnsi="Book Antiqua"/>
          <w:b w:val="0"/>
          <w:bCs w:val="0"/>
          <w:sz w:val="24"/>
          <w:szCs w:val="24"/>
        </w:rPr>
        <w:t xml:space="preserve"> 3.7</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kPa), but this was not statistically significant. This trend was seen at each fibrosis stage (stage 0, 3.1</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kPa</w:t>
      </w:r>
      <w:r w:rsidR="00A91B6A" w:rsidRPr="004140BE">
        <w:rPr>
          <w:rFonts w:ascii="Book Antiqua" w:eastAsiaTheme="minorHAnsi" w:hAnsi="Book Antiqua"/>
          <w:b w:val="0"/>
          <w:bCs w:val="0"/>
          <w:i/>
          <w:sz w:val="24"/>
          <w:szCs w:val="24"/>
        </w:rPr>
        <w:t xml:space="preserve"> vs</w:t>
      </w:r>
      <w:r w:rsidR="00A91B6A" w:rsidRPr="004140BE">
        <w:rPr>
          <w:rFonts w:ascii="Book Antiqua" w:eastAsiaTheme="minorHAnsi" w:hAnsi="Book Antiqua"/>
          <w:b w:val="0"/>
          <w:bCs w:val="0"/>
          <w:sz w:val="24"/>
          <w:szCs w:val="24"/>
        </w:rPr>
        <w:t xml:space="preserve"> 2.61</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kPa; stage 1, 2.94</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 xml:space="preserve">kPa </w:t>
      </w:r>
      <w:r w:rsidR="00A91B6A" w:rsidRPr="004140BE">
        <w:rPr>
          <w:rFonts w:ascii="Book Antiqua" w:eastAsiaTheme="minorHAnsi" w:hAnsi="Book Antiqua"/>
          <w:b w:val="0"/>
          <w:bCs w:val="0"/>
          <w:i/>
          <w:sz w:val="24"/>
          <w:szCs w:val="24"/>
        </w:rPr>
        <w:t>vs</w:t>
      </w:r>
      <w:r w:rsidR="00A91B6A" w:rsidRPr="004140BE">
        <w:rPr>
          <w:rFonts w:ascii="Book Antiqua" w:eastAsiaTheme="minorHAnsi" w:hAnsi="Book Antiqua"/>
          <w:b w:val="0"/>
          <w:bCs w:val="0"/>
          <w:sz w:val="24"/>
          <w:szCs w:val="24"/>
        </w:rPr>
        <w:t xml:space="preserve"> 2.74</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kPa; stage 2, 3.2</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 xml:space="preserve">kPa </w:t>
      </w:r>
      <w:r w:rsidR="00A91B6A" w:rsidRPr="004140BE">
        <w:rPr>
          <w:rFonts w:ascii="Book Antiqua" w:eastAsiaTheme="minorHAnsi" w:hAnsi="Book Antiqua"/>
          <w:b w:val="0"/>
          <w:bCs w:val="0"/>
          <w:i/>
          <w:sz w:val="24"/>
          <w:szCs w:val="24"/>
        </w:rPr>
        <w:t>vs</w:t>
      </w:r>
      <w:r w:rsidR="00A91B6A" w:rsidRPr="004140BE">
        <w:rPr>
          <w:rFonts w:ascii="Book Antiqua" w:eastAsiaTheme="minorHAnsi" w:hAnsi="Book Antiqua"/>
          <w:b w:val="0"/>
          <w:bCs w:val="0"/>
          <w:sz w:val="24"/>
          <w:szCs w:val="24"/>
        </w:rPr>
        <w:t xml:space="preserve"> 2.63</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kPa; stage 3, 4.1</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k</w:t>
      </w:r>
      <w:r w:rsidRPr="004140BE">
        <w:rPr>
          <w:rFonts w:ascii="Book Antiqua" w:eastAsiaTheme="minorHAnsi" w:hAnsi="Book Antiqua"/>
          <w:b w:val="0"/>
          <w:bCs w:val="0"/>
          <w:sz w:val="24"/>
          <w:szCs w:val="24"/>
        </w:rPr>
        <w:t>P</w:t>
      </w:r>
      <w:r w:rsidR="00A91B6A" w:rsidRPr="004140BE">
        <w:rPr>
          <w:rFonts w:ascii="Book Antiqua" w:eastAsiaTheme="minorHAnsi" w:hAnsi="Book Antiqua"/>
          <w:b w:val="0"/>
          <w:bCs w:val="0"/>
          <w:sz w:val="24"/>
          <w:szCs w:val="24"/>
        </w:rPr>
        <w:t xml:space="preserve">a </w:t>
      </w:r>
      <w:r w:rsidR="00A91B6A" w:rsidRPr="004140BE">
        <w:rPr>
          <w:rFonts w:ascii="Book Antiqua" w:eastAsiaTheme="minorHAnsi" w:hAnsi="Book Antiqua"/>
          <w:b w:val="0"/>
          <w:bCs w:val="0"/>
          <w:i/>
          <w:sz w:val="24"/>
          <w:szCs w:val="24"/>
        </w:rPr>
        <w:t>vs</w:t>
      </w:r>
      <w:r w:rsidR="00A91B6A" w:rsidRPr="004140BE">
        <w:rPr>
          <w:rFonts w:ascii="Book Antiqua" w:eastAsiaTheme="minorHAnsi" w:hAnsi="Book Antiqua"/>
          <w:b w:val="0"/>
          <w:bCs w:val="0"/>
          <w:sz w:val="24"/>
          <w:szCs w:val="24"/>
        </w:rPr>
        <w:t xml:space="preserve"> 3.99 kPa). The only exception was </w:t>
      </w:r>
      <w:r w:rsidRPr="004140BE">
        <w:rPr>
          <w:rFonts w:ascii="Book Antiqua" w:eastAsiaTheme="minorHAnsi" w:hAnsi="Book Antiqua"/>
          <w:b w:val="0"/>
          <w:bCs w:val="0"/>
          <w:sz w:val="24"/>
          <w:szCs w:val="24"/>
        </w:rPr>
        <w:t>cirrhotic patients</w:t>
      </w:r>
      <w:r w:rsidR="00A91B6A" w:rsidRPr="004140BE">
        <w:rPr>
          <w:rFonts w:ascii="Book Antiqua" w:eastAsiaTheme="minorHAnsi" w:hAnsi="Book Antiqua"/>
          <w:b w:val="0"/>
          <w:bCs w:val="0"/>
          <w:sz w:val="24"/>
          <w:szCs w:val="24"/>
        </w:rPr>
        <w:t xml:space="preserve"> </w:t>
      </w:r>
      <w:r w:rsidR="00A91B6A" w:rsidRPr="004140BE">
        <w:rPr>
          <w:rFonts w:ascii="Book Antiqua" w:eastAsiaTheme="minorHAnsi" w:hAnsi="Book Antiqua"/>
          <w:b w:val="0"/>
          <w:bCs w:val="0"/>
          <w:sz w:val="24"/>
          <w:szCs w:val="24"/>
        </w:rPr>
        <w:lastRenderedPageBreak/>
        <w:t xml:space="preserve">where the treated patients had a higher </w:t>
      </w:r>
      <w:r w:rsidRPr="004140BE">
        <w:rPr>
          <w:rFonts w:ascii="Book Antiqua" w:eastAsiaTheme="minorHAnsi" w:hAnsi="Book Antiqua"/>
          <w:b w:val="0"/>
          <w:bCs w:val="0"/>
          <w:sz w:val="24"/>
          <w:szCs w:val="24"/>
        </w:rPr>
        <w:t>LS</w:t>
      </w:r>
      <w:r w:rsidR="00A91B6A" w:rsidRPr="004140BE">
        <w:rPr>
          <w:rFonts w:ascii="Book Antiqua" w:eastAsiaTheme="minorHAnsi" w:hAnsi="Book Antiqua"/>
          <w:b w:val="0"/>
          <w:bCs w:val="0"/>
          <w:sz w:val="24"/>
          <w:szCs w:val="24"/>
        </w:rPr>
        <w:t xml:space="preserve"> compared to the untreated group (</w:t>
      </w:r>
      <w:r w:rsidR="004F22A7" w:rsidRPr="004140BE">
        <w:rPr>
          <w:rFonts w:ascii="Book Antiqua" w:eastAsiaTheme="minorHAnsi" w:hAnsi="Book Antiqua"/>
          <w:b w:val="0"/>
          <w:bCs w:val="0"/>
          <w:sz w:val="24"/>
          <w:szCs w:val="24"/>
        </w:rPr>
        <w:t>6.5</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 xml:space="preserve">kPa </w:t>
      </w:r>
      <w:r w:rsidR="00A91B6A" w:rsidRPr="004140BE">
        <w:rPr>
          <w:rFonts w:ascii="Book Antiqua" w:eastAsiaTheme="minorHAnsi" w:hAnsi="Book Antiqua"/>
          <w:b w:val="0"/>
          <w:bCs w:val="0"/>
          <w:i/>
          <w:sz w:val="24"/>
          <w:szCs w:val="24"/>
        </w:rPr>
        <w:t xml:space="preserve">vs </w:t>
      </w:r>
      <w:r w:rsidR="004F22A7" w:rsidRPr="004140BE">
        <w:rPr>
          <w:rFonts w:ascii="Book Antiqua" w:eastAsiaTheme="minorHAnsi" w:hAnsi="Book Antiqua"/>
          <w:b w:val="0"/>
          <w:bCs w:val="0"/>
          <w:sz w:val="24"/>
          <w:szCs w:val="24"/>
        </w:rPr>
        <w:t>5.9</w:t>
      </w:r>
      <w:r w:rsidR="00745B2C" w:rsidRPr="004140BE">
        <w:rPr>
          <w:rFonts w:ascii="Book Antiqua" w:eastAsia="SimSun" w:hAnsi="Book Antiqua" w:hint="eastAsia"/>
          <w:b w:val="0"/>
          <w:bCs w:val="0"/>
          <w:sz w:val="24"/>
          <w:szCs w:val="24"/>
          <w:lang w:eastAsia="zh-CN"/>
        </w:rPr>
        <w:t xml:space="preserve"> </w:t>
      </w:r>
      <w:r w:rsidR="00A91B6A" w:rsidRPr="004140BE">
        <w:rPr>
          <w:rFonts w:ascii="Book Antiqua" w:eastAsiaTheme="minorHAnsi" w:hAnsi="Book Antiqua"/>
          <w:b w:val="0"/>
          <w:bCs w:val="0"/>
          <w:sz w:val="24"/>
          <w:szCs w:val="24"/>
        </w:rPr>
        <w:t>kPa).</w:t>
      </w:r>
    </w:p>
    <w:p w14:paraId="0AA81137" w14:textId="6535DC58" w:rsidR="00A91B6A" w:rsidRPr="004140BE" w:rsidRDefault="00A91B6A" w:rsidP="00745B2C">
      <w:pPr>
        <w:widowControl/>
        <w:autoSpaceDE w:val="0"/>
        <w:autoSpaceDN w:val="0"/>
        <w:adjustRightInd w:val="0"/>
        <w:snapToGrid w:val="0"/>
        <w:spacing w:line="360" w:lineRule="auto"/>
        <w:ind w:firstLineChars="100" w:firstLine="240"/>
        <w:rPr>
          <w:rFonts w:ascii="Book Antiqua" w:hAnsi="Book Antiqua" w:cs="Arial"/>
          <w:sz w:val="24"/>
          <w:szCs w:val="24"/>
        </w:rPr>
      </w:pPr>
      <w:r w:rsidRPr="004140BE">
        <w:rPr>
          <w:rFonts w:ascii="Book Antiqua" w:hAnsi="Book Antiqua" w:cs="Arial"/>
          <w:sz w:val="24"/>
          <w:szCs w:val="24"/>
        </w:rPr>
        <w:t>ROC analysis</w:t>
      </w:r>
      <w:r w:rsidR="002F0293">
        <w:rPr>
          <w:rFonts w:ascii="Book Antiqua" w:hAnsi="Book Antiqua" w:cs="Arial"/>
          <w:sz w:val="24"/>
          <w:szCs w:val="24"/>
        </w:rPr>
        <w:t xml:space="preserve"> </w:t>
      </w:r>
      <w:r w:rsidRPr="004140BE">
        <w:rPr>
          <w:rFonts w:ascii="Book Antiqua" w:hAnsi="Book Antiqua" w:cs="Arial"/>
          <w:sz w:val="24"/>
          <w:szCs w:val="24"/>
        </w:rPr>
        <w:t xml:space="preserve"> showed that MRE </w:t>
      </w:r>
      <w:r w:rsidR="00D524E0" w:rsidRPr="004140BE">
        <w:rPr>
          <w:rFonts w:ascii="Book Antiqua" w:hAnsi="Book Antiqua" w:cs="Arial"/>
          <w:sz w:val="24"/>
          <w:szCs w:val="24"/>
        </w:rPr>
        <w:t>(cut off,</w:t>
      </w:r>
      <w:r w:rsidRPr="004140BE">
        <w:rPr>
          <w:rFonts w:ascii="Book Antiqua" w:hAnsi="Book Antiqua" w:cs="Arial"/>
          <w:sz w:val="24"/>
          <w:szCs w:val="24"/>
        </w:rPr>
        <w:t xml:space="preserve"> 4.1</w:t>
      </w:r>
      <w:r w:rsidR="00745B2C" w:rsidRPr="004140BE">
        <w:rPr>
          <w:rFonts w:ascii="Book Antiqua" w:eastAsia="SimSun" w:hAnsi="Book Antiqua" w:cs="Arial" w:hint="eastAsia"/>
          <w:sz w:val="24"/>
          <w:szCs w:val="24"/>
        </w:rPr>
        <w:t xml:space="preserve"> </w:t>
      </w:r>
      <w:r w:rsidRPr="004140BE">
        <w:rPr>
          <w:rFonts w:ascii="Book Antiqua" w:hAnsi="Book Antiqua" w:cs="Arial"/>
          <w:sz w:val="24"/>
          <w:szCs w:val="24"/>
        </w:rPr>
        <w:t>kPa</w:t>
      </w:r>
      <w:r w:rsidR="00D524E0" w:rsidRPr="004140BE">
        <w:rPr>
          <w:rFonts w:ascii="Book Antiqua" w:hAnsi="Book Antiqua" w:cs="Arial"/>
          <w:sz w:val="24"/>
          <w:szCs w:val="24"/>
        </w:rPr>
        <w:t>)</w:t>
      </w:r>
      <w:r w:rsidRPr="004140BE">
        <w:rPr>
          <w:rFonts w:ascii="Book Antiqua" w:hAnsi="Book Antiqua" w:cs="Arial"/>
          <w:sz w:val="24"/>
          <w:szCs w:val="24"/>
        </w:rPr>
        <w:t xml:space="preserve"> predicted advanced fibrosis (</w:t>
      </w:r>
      <w:r w:rsidR="00745B2C" w:rsidRPr="004140BE">
        <w:rPr>
          <w:rFonts w:ascii="Book Antiqua" w:eastAsia="AdvTT3713a231+22" w:hAnsi="Book Antiqua" w:cs="AdvTT3713a231+22"/>
          <w:kern w:val="0"/>
          <w:sz w:val="24"/>
          <w:szCs w:val="24"/>
          <w:lang w:eastAsia="en-US"/>
        </w:rPr>
        <w:t>≥</w:t>
      </w:r>
      <w:r w:rsidR="00745B2C" w:rsidRPr="004140BE">
        <w:rPr>
          <w:rFonts w:ascii="Book Antiqua" w:eastAsia="SimSun" w:hAnsi="Book Antiqua" w:cs="AdvTT3713a231+22" w:hint="eastAsia"/>
          <w:kern w:val="0"/>
          <w:sz w:val="24"/>
          <w:szCs w:val="24"/>
        </w:rPr>
        <w:t xml:space="preserve"> </w:t>
      </w:r>
      <w:r w:rsidR="00D524E0" w:rsidRPr="004140BE">
        <w:rPr>
          <w:rFonts w:ascii="Book Antiqua" w:hAnsi="Book Antiqua" w:cs="Arial"/>
          <w:sz w:val="24"/>
          <w:szCs w:val="24"/>
        </w:rPr>
        <w:t>stage</w:t>
      </w:r>
      <w:r w:rsidR="00745B2C" w:rsidRPr="004140BE">
        <w:rPr>
          <w:rFonts w:ascii="Book Antiqua" w:eastAsia="SimSun" w:hAnsi="Book Antiqua" w:cs="Arial" w:hint="eastAsia"/>
          <w:sz w:val="24"/>
          <w:szCs w:val="24"/>
        </w:rPr>
        <w:t xml:space="preserve"> </w:t>
      </w:r>
      <w:r w:rsidRPr="004140BE">
        <w:rPr>
          <w:rFonts w:ascii="Book Antiqua" w:hAnsi="Book Antiqua" w:cs="Arial"/>
          <w:sz w:val="24"/>
          <w:szCs w:val="24"/>
        </w:rPr>
        <w:t xml:space="preserve">3) with 0.97 </w:t>
      </w:r>
      <w:r w:rsidR="00082615" w:rsidRPr="004140BE">
        <w:rPr>
          <w:rFonts w:ascii="Book Antiqua" w:hAnsi="Book Antiqua" w:cs="Arial"/>
          <w:sz w:val="24"/>
          <w:szCs w:val="24"/>
        </w:rPr>
        <w:t xml:space="preserve">accuracy </w:t>
      </w:r>
      <w:r w:rsidRPr="004140BE">
        <w:rPr>
          <w:rFonts w:ascii="Book Antiqua" w:hAnsi="Book Antiqua" w:cs="Arial"/>
          <w:sz w:val="24"/>
          <w:szCs w:val="24"/>
        </w:rPr>
        <w:t xml:space="preserve">(95%CI, 0.85-0.99), 89.5% </w:t>
      </w:r>
      <w:r w:rsidR="00082615" w:rsidRPr="004140BE">
        <w:rPr>
          <w:rFonts w:ascii="Book Antiqua" w:hAnsi="Book Antiqua" w:cs="Arial"/>
          <w:sz w:val="24"/>
          <w:szCs w:val="24"/>
        </w:rPr>
        <w:t xml:space="preserve">sensitivity </w:t>
      </w:r>
      <w:r w:rsidRPr="004140BE">
        <w:rPr>
          <w:rFonts w:ascii="Book Antiqua" w:hAnsi="Book Antiqua" w:cs="Arial"/>
          <w:sz w:val="24"/>
          <w:szCs w:val="24"/>
        </w:rPr>
        <w:t>(95%CI</w:t>
      </w:r>
      <w:r w:rsidR="00745B2C" w:rsidRPr="004140BE">
        <w:rPr>
          <w:rFonts w:ascii="Book Antiqua" w:eastAsia="SimSun" w:hAnsi="Book Antiqua" w:cs="Arial" w:hint="eastAsia"/>
          <w:sz w:val="24"/>
          <w:szCs w:val="24"/>
        </w:rPr>
        <w:t>:</w:t>
      </w:r>
      <w:r w:rsidRPr="004140BE">
        <w:rPr>
          <w:rFonts w:ascii="Book Antiqua" w:hAnsi="Book Antiqua" w:cs="Arial"/>
          <w:sz w:val="24"/>
          <w:szCs w:val="24"/>
        </w:rPr>
        <w:t xml:space="preserve"> 67-99%), 100% </w:t>
      </w:r>
      <w:r w:rsidR="00082615" w:rsidRPr="004140BE">
        <w:rPr>
          <w:rFonts w:ascii="Book Antiqua" w:hAnsi="Book Antiqua" w:cs="Arial"/>
          <w:sz w:val="24"/>
          <w:szCs w:val="24"/>
        </w:rPr>
        <w:t xml:space="preserve">specificity </w:t>
      </w:r>
      <w:r w:rsidRPr="004140BE">
        <w:rPr>
          <w:rFonts w:ascii="Book Antiqua" w:hAnsi="Book Antiqua" w:cs="Arial"/>
          <w:sz w:val="24"/>
          <w:szCs w:val="24"/>
        </w:rPr>
        <w:t>(95%CI</w:t>
      </w:r>
      <w:r w:rsidR="00745B2C" w:rsidRPr="004140BE">
        <w:rPr>
          <w:rFonts w:ascii="Book Antiqua" w:eastAsia="SimSun" w:hAnsi="Book Antiqua" w:cs="Arial" w:hint="eastAsia"/>
          <w:sz w:val="24"/>
          <w:szCs w:val="24"/>
        </w:rPr>
        <w:t>:</w:t>
      </w:r>
      <w:r w:rsidRPr="004140BE">
        <w:rPr>
          <w:rFonts w:ascii="Book Antiqua" w:hAnsi="Book Antiqua" w:cs="Arial"/>
          <w:sz w:val="24"/>
          <w:szCs w:val="24"/>
        </w:rPr>
        <w:t xml:space="preserve"> 80.5-100%), 100% </w:t>
      </w:r>
      <w:r w:rsidR="00082615">
        <w:rPr>
          <w:rFonts w:ascii="Book Antiqua" w:hAnsi="Book Antiqua" w:cs="Arial"/>
          <w:sz w:val="24"/>
          <w:szCs w:val="24"/>
        </w:rPr>
        <w:t xml:space="preserve">positive predictive value </w:t>
      </w:r>
      <w:r w:rsidRPr="004140BE">
        <w:rPr>
          <w:rFonts w:ascii="Book Antiqua" w:hAnsi="Book Antiqua" w:cs="Arial"/>
          <w:sz w:val="24"/>
          <w:szCs w:val="24"/>
        </w:rPr>
        <w:t>(</w:t>
      </w:r>
      <w:r w:rsidR="00082615">
        <w:rPr>
          <w:rFonts w:ascii="Book Antiqua" w:hAnsi="Book Antiqua" w:cs="Arial"/>
          <w:sz w:val="24"/>
          <w:szCs w:val="24"/>
        </w:rPr>
        <w:t xml:space="preserve">PPV, </w:t>
      </w:r>
      <w:r w:rsidRPr="004140BE">
        <w:rPr>
          <w:rFonts w:ascii="Book Antiqua" w:hAnsi="Book Antiqua" w:cs="Arial"/>
          <w:sz w:val="24"/>
          <w:szCs w:val="24"/>
        </w:rPr>
        <w:t>95%CI</w:t>
      </w:r>
      <w:r w:rsidR="00745B2C" w:rsidRPr="004140BE">
        <w:rPr>
          <w:rFonts w:ascii="Book Antiqua" w:eastAsia="SimSun" w:hAnsi="Book Antiqua" w:cs="Arial" w:hint="eastAsia"/>
          <w:sz w:val="24"/>
          <w:szCs w:val="24"/>
        </w:rPr>
        <w:t>:</w:t>
      </w:r>
      <w:r w:rsidRPr="004140BE">
        <w:rPr>
          <w:rFonts w:ascii="Book Antiqua" w:hAnsi="Book Antiqua" w:cs="Arial"/>
          <w:sz w:val="24"/>
          <w:szCs w:val="24"/>
        </w:rPr>
        <w:t xml:space="preserve"> 80.5-100%), and 89.5%</w:t>
      </w:r>
      <w:r w:rsidR="00082615">
        <w:rPr>
          <w:rFonts w:ascii="Book Antiqua" w:hAnsi="Book Antiqua" w:cs="Arial"/>
          <w:sz w:val="24"/>
          <w:szCs w:val="24"/>
        </w:rPr>
        <w:t xml:space="preserve"> negative predictive value</w:t>
      </w:r>
      <w:r w:rsidRPr="004140BE">
        <w:rPr>
          <w:rFonts w:ascii="Book Antiqua" w:hAnsi="Book Antiqua" w:cs="Arial"/>
          <w:sz w:val="24"/>
          <w:szCs w:val="24"/>
        </w:rPr>
        <w:t xml:space="preserve"> (</w:t>
      </w:r>
      <w:r w:rsidR="00082615">
        <w:rPr>
          <w:rFonts w:ascii="Book Antiqua" w:hAnsi="Book Antiqua" w:cs="Arial"/>
          <w:sz w:val="24"/>
          <w:szCs w:val="24"/>
        </w:rPr>
        <w:t xml:space="preserve">NPV, </w:t>
      </w:r>
      <w:r w:rsidRPr="004140BE">
        <w:rPr>
          <w:rFonts w:ascii="Book Antiqua" w:hAnsi="Book Antiqua" w:cs="Arial"/>
          <w:sz w:val="24"/>
          <w:szCs w:val="24"/>
        </w:rPr>
        <w:t>95%CI</w:t>
      </w:r>
      <w:r w:rsidR="00745B2C" w:rsidRPr="004140BE">
        <w:rPr>
          <w:rFonts w:ascii="Book Antiqua" w:eastAsia="SimSun" w:hAnsi="Book Antiqua" w:cs="Arial" w:hint="eastAsia"/>
          <w:sz w:val="24"/>
          <w:szCs w:val="24"/>
        </w:rPr>
        <w:t xml:space="preserve">: </w:t>
      </w:r>
      <w:r w:rsidRPr="004140BE">
        <w:rPr>
          <w:rFonts w:ascii="Book Antiqua" w:hAnsi="Book Antiqua" w:cs="Arial"/>
          <w:sz w:val="24"/>
          <w:szCs w:val="24"/>
        </w:rPr>
        <w:t xml:space="preserve">67-99%) </w:t>
      </w:r>
      <w:r w:rsidR="00D524E0" w:rsidRPr="004140BE">
        <w:rPr>
          <w:rFonts w:ascii="Book Antiqua" w:hAnsi="Book Antiqua" w:cs="Arial"/>
          <w:sz w:val="24"/>
          <w:szCs w:val="24"/>
        </w:rPr>
        <w:t>NPV</w:t>
      </w:r>
      <w:r w:rsidRPr="004140BE">
        <w:rPr>
          <w:rFonts w:ascii="Book Antiqua" w:hAnsi="Book Antiqua" w:cs="Arial"/>
          <w:sz w:val="24"/>
          <w:szCs w:val="24"/>
        </w:rPr>
        <w:t>. Similarly, a cut-off of 4.5</w:t>
      </w:r>
      <w:r w:rsidR="00745B2C" w:rsidRPr="004140BE">
        <w:rPr>
          <w:rFonts w:ascii="Book Antiqua" w:eastAsia="SimSun" w:hAnsi="Book Antiqua" w:cs="Arial" w:hint="eastAsia"/>
          <w:sz w:val="24"/>
          <w:szCs w:val="24"/>
        </w:rPr>
        <w:t xml:space="preserve"> </w:t>
      </w:r>
      <w:r w:rsidRPr="004140BE">
        <w:rPr>
          <w:rFonts w:ascii="Book Antiqua" w:hAnsi="Book Antiqua" w:cs="Arial"/>
          <w:sz w:val="24"/>
          <w:szCs w:val="24"/>
        </w:rPr>
        <w:t xml:space="preserve">kPa predicted cirrhosis with 0.98 </w:t>
      </w:r>
      <w:r w:rsidR="00082615" w:rsidRPr="004140BE">
        <w:rPr>
          <w:rFonts w:ascii="Book Antiqua" w:hAnsi="Book Antiqua" w:cs="Arial"/>
          <w:sz w:val="24"/>
          <w:szCs w:val="24"/>
        </w:rPr>
        <w:t xml:space="preserve">accuracy </w:t>
      </w:r>
      <w:r w:rsidRPr="004140BE">
        <w:rPr>
          <w:rFonts w:ascii="Book Antiqua" w:hAnsi="Book Antiqua" w:cs="Arial"/>
          <w:sz w:val="24"/>
          <w:szCs w:val="24"/>
        </w:rPr>
        <w:t>(95%CI</w:t>
      </w:r>
      <w:r w:rsidR="00745B2C" w:rsidRPr="004140BE">
        <w:rPr>
          <w:rFonts w:ascii="Book Antiqua" w:eastAsia="SimSun" w:hAnsi="Book Antiqua" w:cs="Arial" w:hint="eastAsia"/>
          <w:sz w:val="24"/>
          <w:szCs w:val="24"/>
        </w:rPr>
        <w:t>:</w:t>
      </w:r>
      <w:r w:rsidRPr="004140BE">
        <w:rPr>
          <w:rFonts w:ascii="Book Antiqua" w:hAnsi="Book Antiqua" w:cs="Arial"/>
          <w:sz w:val="24"/>
          <w:szCs w:val="24"/>
        </w:rPr>
        <w:t xml:space="preserve"> 0.87-1.00), 92.31% </w:t>
      </w:r>
      <w:r w:rsidR="00082615" w:rsidRPr="004140BE">
        <w:rPr>
          <w:rFonts w:ascii="Book Antiqua" w:hAnsi="Book Antiqua" w:cs="Arial"/>
          <w:sz w:val="24"/>
          <w:szCs w:val="24"/>
        </w:rPr>
        <w:t xml:space="preserve">sensitivity </w:t>
      </w:r>
      <w:r w:rsidRPr="004140BE">
        <w:rPr>
          <w:rFonts w:ascii="Book Antiqua" w:hAnsi="Book Antiqua" w:cs="Arial"/>
          <w:sz w:val="24"/>
          <w:szCs w:val="24"/>
        </w:rPr>
        <w:t>(95%CI</w:t>
      </w:r>
      <w:r w:rsidR="007021BF" w:rsidRPr="004140BE">
        <w:rPr>
          <w:rFonts w:ascii="Book Antiqua" w:eastAsia="SimSun" w:hAnsi="Book Antiqua" w:cs="Arial" w:hint="eastAsia"/>
          <w:sz w:val="24"/>
          <w:szCs w:val="24"/>
        </w:rPr>
        <w:t>:</w:t>
      </w:r>
      <w:r w:rsidRPr="004140BE">
        <w:rPr>
          <w:rFonts w:ascii="Book Antiqua" w:hAnsi="Book Antiqua" w:cs="Arial"/>
          <w:sz w:val="24"/>
          <w:szCs w:val="24"/>
        </w:rPr>
        <w:t xml:space="preserve"> 85%-99%) and 96% </w:t>
      </w:r>
      <w:r w:rsidR="00082615" w:rsidRPr="004140BE">
        <w:rPr>
          <w:rFonts w:ascii="Book Antiqua" w:hAnsi="Book Antiqua" w:cs="Arial"/>
          <w:sz w:val="24"/>
          <w:szCs w:val="24"/>
        </w:rPr>
        <w:t xml:space="preserve">specificity </w:t>
      </w:r>
      <w:r w:rsidRPr="004140BE">
        <w:rPr>
          <w:rFonts w:ascii="Book Antiqua" w:hAnsi="Book Antiqua" w:cs="Arial"/>
          <w:sz w:val="24"/>
          <w:szCs w:val="24"/>
        </w:rPr>
        <w:t>(95%CI</w:t>
      </w:r>
      <w:r w:rsidR="007021BF" w:rsidRPr="004140BE">
        <w:rPr>
          <w:rFonts w:ascii="Book Antiqua" w:eastAsia="SimSun" w:hAnsi="Book Antiqua" w:cs="Arial" w:hint="eastAsia"/>
          <w:sz w:val="24"/>
          <w:szCs w:val="24"/>
        </w:rPr>
        <w:t>:</w:t>
      </w:r>
      <w:r w:rsidRPr="004140BE">
        <w:rPr>
          <w:rFonts w:ascii="Book Antiqua" w:hAnsi="Book Antiqua" w:cs="Arial"/>
          <w:sz w:val="24"/>
          <w:szCs w:val="24"/>
        </w:rPr>
        <w:t xml:space="preserve"> 78%-99.9%), 92.3% </w:t>
      </w:r>
      <w:r w:rsidR="00082615" w:rsidRPr="004140BE">
        <w:rPr>
          <w:rFonts w:ascii="Book Antiqua" w:hAnsi="Book Antiqua" w:cs="Arial"/>
          <w:sz w:val="24"/>
          <w:szCs w:val="24"/>
        </w:rPr>
        <w:t xml:space="preserve">PPV </w:t>
      </w:r>
      <w:r w:rsidRPr="004140BE">
        <w:rPr>
          <w:rFonts w:ascii="Book Antiqua" w:hAnsi="Book Antiqua" w:cs="Arial"/>
          <w:sz w:val="24"/>
          <w:szCs w:val="24"/>
        </w:rPr>
        <w:t>(95%CI</w:t>
      </w:r>
      <w:r w:rsidR="007021BF" w:rsidRPr="004140BE">
        <w:rPr>
          <w:rFonts w:ascii="Book Antiqua" w:eastAsia="SimSun" w:hAnsi="Book Antiqua" w:cs="Arial" w:hint="eastAsia"/>
          <w:sz w:val="24"/>
          <w:szCs w:val="24"/>
        </w:rPr>
        <w:t>:</w:t>
      </w:r>
      <w:r w:rsidRPr="004140BE">
        <w:rPr>
          <w:rFonts w:ascii="Book Antiqua" w:hAnsi="Book Antiqua" w:cs="Arial"/>
          <w:sz w:val="24"/>
          <w:szCs w:val="24"/>
        </w:rPr>
        <w:t xml:space="preserve"> 64%-99.8%) and 88% </w:t>
      </w:r>
      <w:r w:rsidR="00082615" w:rsidRPr="004140BE">
        <w:rPr>
          <w:rFonts w:ascii="Book Antiqua" w:hAnsi="Book Antiqua" w:cs="Arial"/>
          <w:sz w:val="24"/>
          <w:szCs w:val="24"/>
        </w:rPr>
        <w:t xml:space="preserve">NPV </w:t>
      </w:r>
      <w:r w:rsidRPr="004140BE">
        <w:rPr>
          <w:rFonts w:ascii="Book Antiqua" w:hAnsi="Book Antiqua" w:cs="Arial"/>
          <w:sz w:val="24"/>
          <w:szCs w:val="24"/>
        </w:rPr>
        <w:t>(95%CI</w:t>
      </w:r>
      <w:r w:rsidR="007021BF" w:rsidRPr="004140BE">
        <w:rPr>
          <w:rFonts w:ascii="Book Antiqua" w:eastAsia="SimSun" w:hAnsi="Book Antiqua" w:cs="Arial" w:hint="eastAsia"/>
          <w:sz w:val="24"/>
          <w:szCs w:val="24"/>
        </w:rPr>
        <w:t xml:space="preserve">: </w:t>
      </w:r>
      <w:r w:rsidRPr="004140BE">
        <w:rPr>
          <w:rFonts w:ascii="Book Antiqua" w:hAnsi="Book Antiqua" w:cs="Arial"/>
          <w:sz w:val="24"/>
          <w:szCs w:val="24"/>
        </w:rPr>
        <w:t>68.8%-97.5%).</w:t>
      </w:r>
    </w:p>
    <w:p w14:paraId="7AF7AAAB" w14:textId="77777777" w:rsidR="00A91B6A" w:rsidRPr="004140BE" w:rsidRDefault="00A91B6A" w:rsidP="007021BF">
      <w:pPr>
        <w:widowControl/>
        <w:autoSpaceDE w:val="0"/>
        <w:autoSpaceDN w:val="0"/>
        <w:adjustRightInd w:val="0"/>
        <w:snapToGrid w:val="0"/>
        <w:spacing w:line="360" w:lineRule="auto"/>
        <w:rPr>
          <w:rFonts w:ascii="Book Antiqua" w:eastAsia="SimSun" w:hAnsi="Book Antiqua" w:cs="Arial"/>
          <w:sz w:val="24"/>
          <w:szCs w:val="24"/>
        </w:rPr>
      </w:pPr>
    </w:p>
    <w:p w14:paraId="5BC4D4B8" w14:textId="7EBDEBB9" w:rsidR="00A91B6A" w:rsidRPr="004140BE" w:rsidRDefault="0011216A" w:rsidP="00363E9C">
      <w:pPr>
        <w:widowControl/>
        <w:autoSpaceDE w:val="0"/>
        <w:autoSpaceDN w:val="0"/>
        <w:adjustRightInd w:val="0"/>
        <w:snapToGrid w:val="0"/>
        <w:spacing w:line="360" w:lineRule="auto"/>
        <w:rPr>
          <w:rFonts w:ascii="Book Antiqua" w:hAnsi="Book Antiqua" w:cs="Arial"/>
          <w:b/>
          <w:i/>
          <w:sz w:val="24"/>
          <w:szCs w:val="24"/>
        </w:rPr>
      </w:pPr>
      <w:r w:rsidRPr="004140BE">
        <w:rPr>
          <w:rFonts w:ascii="Book Antiqua" w:hAnsi="Book Antiqua" w:cs="Arial"/>
          <w:b/>
          <w:i/>
          <w:sz w:val="24"/>
          <w:szCs w:val="24"/>
        </w:rPr>
        <w:t>Comparison</w:t>
      </w:r>
      <w:r w:rsidR="00A91B6A" w:rsidRPr="004140BE">
        <w:rPr>
          <w:rFonts w:ascii="Book Antiqua" w:hAnsi="Book Antiqua" w:cs="Arial"/>
          <w:b/>
          <w:i/>
          <w:sz w:val="24"/>
          <w:szCs w:val="24"/>
        </w:rPr>
        <w:t xml:space="preserve"> </w:t>
      </w:r>
      <w:r w:rsidR="006E1D10" w:rsidRPr="004140BE">
        <w:rPr>
          <w:rFonts w:ascii="Book Antiqua" w:hAnsi="Book Antiqua" w:cs="Arial"/>
          <w:b/>
          <w:i/>
          <w:sz w:val="24"/>
          <w:szCs w:val="24"/>
        </w:rPr>
        <w:t>between</w:t>
      </w:r>
      <w:r w:rsidR="00A91B6A" w:rsidRPr="004140BE">
        <w:rPr>
          <w:rFonts w:ascii="Book Antiqua" w:hAnsi="Book Antiqua" w:cs="Arial"/>
          <w:b/>
          <w:i/>
          <w:sz w:val="24"/>
          <w:szCs w:val="24"/>
        </w:rPr>
        <w:t xml:space="preserve"> </w:t>
      </w:r>
      <w:r w:rsidR="007021BF" w:rsidRPr="004140BE">
        <w:rPr>
          <w:rFonts w:ascii="Book Antiqua" w:hAnsi="Book Antiqua" w:cs="Arial"/>
          <w:b/>
          <w:i/>
          <w:sz w:val="24"/>
          <w:szCs w:val="24"/>
        </w:rPr>
        <w:t>radiological tests and laboratory tests</w:t>
      </w:r>
    </w:p>
    <w:p w14:paraId="7635A64F" w14:textId="4423583F" w:rsidR="00A91B6A" w:rsidRPr="004140BE" w:rsidRDefault="00A91B6A" w:rsidP="007021BF">
      <w:pPr>
        <w:widowControl/>
        <w:autoSpaceDE w:val="0"/>
        <w:autoSpaceDN w:val="0"/>
        <w:adjustRightInd w:val="0"/>
        <w:snapToGrid w:val="0"/>
        <w:spacing w:line="360" w:lineRule="auto"/>
        <w:rPr>
          <w:rFonts w:ascii="Book Antiqua" w:hAnsi="Book Antiqua" w:cs="Arial"/>
          <w:b/>
          <w:sz w:val="24"/>
          <w:szCs w:val="24"/>
        </w:rPr>
      </w:pPr>
      <w:r w:rsidRPr="004140BE">
        <w:rPr>
          <w:rFonts w:ascii="Book Antiqua" w:hAnsi="Book Antiqua" w:cs="Arial"/>
          <w:sz w:val="24"/>
          <w:szCs w:val="24"/>
        </w:rPr>
        <w:t>Comparison of ROC curves for MRE and laboratory tests showed that MRE performed significantly better than ALT, AST, AST/ALT, APRI, FIB-4, INR and platelet counts for the detection of advanced fibrosis (</w:t>
      </w:r>
      <w:r w:rsidR="002F0293">
        <w:rPr>
          <w:rFonts w:ascii="Book Antiqua" w:hAnsi="Book Antiqua" w:cs="Arial"/>
          <w:sz w:val="24"/>
          <w:szCs w:val="24"/>
        </w:rPr>
        <w:t xml:space="preserve">Table 3, </w:t>
      </w:r>
      <w:r w:rsidRPr="004140BE">
        <w:rPr>
          <w:rFonts w:ascii="Book Antiqua" w:hAnsi="Book Antiqua" w:cs="Arial"/>
          <w:sz w:val="24"/>
          <w:szCs w:val="24"/>
        </w:rPr>
        <w:t>Figure 3</w:t>
      </w:r>
      <w:r w:rsidR="008976B2">
        <w:rPr>
          <w:rFonts w:ascii="Book Antiqua" w:eastAsia="SimSun" w:hAnsi="Book Antiqua" w:cs="Arial" w:hint="eastAsia"/>
          <w:sz w:val="24"/>
          <w:szCs w:val="24"/>
        </w:rPr>
        <w:t>A</w:t>
      </w:r>
      <w:r w:rsidRPr="004140BE">
        <w:rPr>
          <w:rFonts w:ascii="Book Antiqua" w:hAnsi="Book Antiqua" w:cs="Arial"/>
          <w:sz w:val="24"/>
          <w:szCs w:val="24"/>
        </w:rPr>
        <w:t>). FIB-4 performed better than AST, ALT and APRI for detecting advanced fibrosis, and all the laboratory tests performed better than t</w:t>
      </w:r>
      <w:r w:rsidRPr="004140BE">
        <w:rPr>
          <w:rFonts w:ascii="Book Antiqua" w:eastAsiaTheme="minorHAnsi" w:hAnsi="Book Antiqua" w:cs="Arial"/>
          <w:kern w:val="0"/>
          <w:sz w:val="24"/>
          <w:szCs w:val="24"/>
          <w:lang w:eastAsia="en-US"/>
        </w:rPr>
        <w:t>he serum ALT level in making this distinction.</w:t>
      </w:r>
      <w:r w:rsidR="00745B2C" w:rsidRPr="004140BE">
        <w:rPr>
          <w:rFonts w:ascii="Book Antiqua" w:eastAsiaTheme="minorHAnsi" w:hAnsi="Book Antiqua" w:cs="Arial"/>
          <w:kern w:val="0"/>
          <w:sz w:val="24"/>
          <w:szCs w:val="24"/>
          <w:lang w:eastAsia="en-US"/>
        </w:rPr>
        <w:t xml:space="preserve"> </w:t>
      </w:r>
      <w:r w:rsidRPr="004140BE">
        <w:rPr>
          <w:rFonts w:ascii="Book Antiqua" w:hAnsi="Book Antiqua" w:cs="Arial"/>
          <w:sz w:val="24"/>
          <w:szCs w:val="24"/>
        </w:rPr>
        <w:t>Similarly for cirrhosis, MRE performed significantly better than all laboratory tests (</w:t>
      </w:r>
      <w:r w:rsidR="002F0293">
        <w:rPr>
          <w:rFonts w:ascii="Book Antiqua" w:hAnsi="Book Antiqua" w:cs="Arial"/>
          <w:sz w:val="24"/>
          <w:szCs w:val="24"/>
        </w:rPr>
        <w:t xml:space="preserve">Table 3, </w:t>
      </w:r>
      <w:r w:rsidRPr="004140BE">
        <w:rPr>
          <w:rFonts w:ascii="Book Antiqua" w:hAnsi="Book Antiqua" w:cs="Arial"/>
          <w:sz w:val="24"/>
          <w:szCs w:val="24"/>
        </w:rPr>
        <w:t xml:space="preserve">Figure </w:t>
      </w:r>
      <w:r w:rsidR="008976B2">
        <w:rPr>
          <w:rFonts w:ascii="Book Antiqua" w:eastAsia="SimSun" w:hAnsi="Book Antiqua" w:cs="Arial" w:hint="eastAsia"/>
          <w:sz w:val="24"/>
          <w:szCs w:val="24"/>
        </w:rPr>
        <w:t>3B</w:t>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Pr="004140BE">
        <w:rPr>
          <w:rFonts w:ascii="Book Antiqua" w:hAnsi="Book Antiqua" w:cs="Arial"/>
          <w:sz w:val="24"/>
          <w:szCs w:val="24"/>
        </w:rPr>
        <w:t>FIB-4 only performed better than the serum ALT level in detecting cirrhosis, and the serum ALT level was worse than all other laboratory tests in making this distinction.</w:t>
      </w:r>
      <w:r w:rsidR="00CF1A26" w:rsidRPr="004140BE">
        <w:rPr>
          <w:rFonts w:ascii="Book Antiqua" w:hAnsi="Book Antiqua" w:cs="Arial"/>
          <w:sz w:val="24"/>
          <w:szCs w:val="24"/>
        </w:rPr>
        <w:t xml:space="preserve"> We also analyzed diagnostic performance of MRE and laboratory tests for two study groups. In the untreated group of 17 patients MRE performance was better than laboratory tests for both advanced fibrosis (0.93 </w:t>
      </w:r>
      <w:r w:rsidR="00CF1A26" w:rsidRPr="004140BE">
        <w:rPr>
          <w:rFonts w:ascii="Book Antiqua" w:hAnsi="Book Antiqua" w:cs="Arial"/>
          <w:i/>
          <w:sz w:val="24"/>
          <w:szCs w:val="24"/>
        </w:rPr>
        <w:t>vs</w:t>
      </w:r>
      <w:r w:rsidR="007021BF" w:rsidRPr="004140BE">
        <w:rPr>
          <w:rFonts w:ascii="Book Antiqua" w:eastAsia="SimSun" w:hAnsi="Book Antiqua" w:cs="Arial" w:hint="eastAsia"/>
          <w:sz w:val="24"/>
          <w:szCs w:val="24"/>
        </w:rPr>
        <w:t xml:space="preserve"> </w:t>
      </w:r>
      <w:r w:rsidR="00CF1A26" w:rsidRPr="004140BE">
        <w:rPr>
          <w:rFonts w:ascii="Book Antiqua" w:hAnsi="Book Antiqua" w:cs="Arial"/>
          <w:sz w:val="24"/>
          <w:szCs w:val="24"/>
        </w:rPr>
        <w:t xml:space="preserve">0.51-0.86) and cirrhosis (0.95 </w:t>
      </w:r>
      <w:r w:rsidR="00CF1A26" w:rsidRPr="004140BE">
        <w:rPr>
          <w:rFonts w:ascii="Book Antiqua" w:hAnsi="Book Antiqua" w:cs="Arial"/>
          <w:i/>
          <w:sz w:val="24"/>
          <w:szCs w:val="24"/>
        </w:rPr>
        <w:t>vs</w:t>
      </w:r>
      <w:r w:rsidR="007021BF" w:rsidRPr="004140BE">
        <w:rPr>
          <w:rFonts w:ascii="Book Antiqua" w:eastAsia="SimSun" w:hAnsi="Book Antiqua" w:cs="Arial" w:hint="eastAsia"/>
          <w:sz w:val="24"/>
          <w:szCs w:val="24"/>
        </w:rPr>
        <w:t xml:space="preserve"> </w:t>
      </w:r>
      <w:r w:rsidR="00CF1A26" w:rsidRPr="004140BE">
        <w:rPr>
          <w:rFonts w:ascii="Book Antiqua" w:hAnsi="Book Antiqua" w:cs="Arial"/>
          <w:sz w:val="24"/>
          <w:szCs w:val="24"/>
        </w:rPr>
        <w:t xml:space="preserve">0.57-0.95). In the treated group of 19 patients, MRE performance was </w:t>
      </w:r>
      <w:r w:rsidR="004F22A7" w:rsidRPr="004140BE">
        <w:rPr>
          <w:rFonts w:ascii="Book Antiqua" w:hAnsi="Book Antiqua" w:cs="Arial"/>
          <w:sz w:val="24"/>
          <w:szCs w:val="24"/>
        </w:rPr>
        <w:t xml:space="preserve">also </w:t>
      </w:r>
      <w:r w:rsidR="00CF1A26" w:rsidRPr="004140BE">
        <w:rPr>
          <w:rFonts w:ascii="Book Antiqua" w:hAnsi="Book Antiqua" w:cs="Arial"/>
          <w:sz w:val="24"/>
          <w:szCs w:val="24"/>
        </w:rPr>
        <w:t xml:space="preserve">better than serum tests for advanced fibrosis (0.98 </w:t>
      </w:r>
      <w:r w:rsidR="00CF1A26" w:rsidRPr="004140BE">
        <w:rPr>
          <w:rFonts w:ascii="Book Antiqua" w:hAnsi="Book Antiqua" w:cs="Arial"/>
          <w:i/>
          <w:sz w:val="24"/>
          <w:szCs w:val="24"/>
        </w:rPr>
        <w:t>vs</w:t>
      </w:r>
      <w:r w:rsidR="007021BF" w:rsidRPr="004140BE">
        <w:rPr>
          <w:rFonts w:ascii="Book Antiqua" w:eastAsia="SimSun" w:hAnsi="Book Antiqua" w:cs="Arial" w:hint="eastAsia"/>
          <w:i/>
          <w:sz w:val="24"/>
          <w:szCs w:val="24"/>
        </w:rPr>
        <w:t xml:space="preserve"> </w:t>
      </w:r>
      <w:r w:rsidR="00CF1A26" w:rsidRPr="004140BE">
        <w:rPr>
          <w:rFonts w:ascii="Book Antiqua" w:hAnsi="Book Antiqua" w:cs="Arial"/>
          <w:sz w:val="24"/>
          <w:szCs w:val="24"/>
        </w:rPr>
        <w:t xml:space="preserve">0.59-0.87) and cirrhosis (1.0 </w:t>
      </w:r>
      <w:r w:rsidR="00CF1A26" w:rsidRPr="004140BE">
        <w:rPr>
          <w:rFonts w:ascii="Book Antiqua" w:hAnsi="Book Antiqua" w:cs="Arial"/>
          <w:i/>
          <w:sz w:val="24"/>
          <w:szCs w:val="24"/>
        </w:rPr>
        <w:t>vs</w:t>
      </w:r>
      <w:r w:rsidR="00267CCB">
        <w:rPr>
          <w:rFonts w:ascii="Book Antiqua" w:hAnsi="Book Antiqua" w:cs="Arial"/>
          <w:i/>
          <w:sz w:val="24"/>
          <w:szCs w:val="24"/>
        </w:rPr>
        <w:t xml:space="preserve"> </w:t>
      </w:r>
      <w:r w:rsidR="007021BF" w:rsidRPr="004140BE">
        <w:rPr>
          <w:rFonts w:ascii="Book Antiqua" w:eastAsia="SimSun" w:hAnsi="Book Antiqua" w:cs="Arial" w:hint="eastAsia"/>
          <w:i/>
          <w:sz w:val="24"/>
          <w:szCs w:val="24"/>
        </w:rPr>
        <w:t xml:space="preserve"> </w:t>
      </w:r>
      <w:r w:rsidR="00CF1A26" w:rsidRPr="004140BE">
        <w:rPr>
          <w:rFonts w:ascii="Book Antiqua" w:hAnsi="Book Antiqua" w:cs="Arial"/>
          <w:sz w:val="24"/>
          <w:szCs w:val="24"/>
        </w:rPr>
        <w:t>0.64-0.89).</w:t>
      </w:r>
      <w:r w:rsidR="00745B2C" w:rsidRPr="004140BE">
        <w:rPr>
          <w:rFonts w:ascii="Book Antiqua" w:hAnsi="Book Antiqua" w:cs="Arial"/>
          <w:sz w:val="24"/>
          <w:szCs w:val="24"/>
        </w:rPr>
        <w:t xml:space="preserve"> </w:t>
      </w:r>
    </w:p>
    <w:bookmarkEnd w:id="44"/>
    <w:bookmarkEnd w:id="45"/>
    <w:p w14:paraId="53F7F129" w14:textId="77777777" w:rsidR="00EB194B" w:rsidRPr="004140BE" w:rsidRDefault="00EB194B" w:rsidP="00363E9C">
      <w:pPr>
        <w:widowControl/>
        <w:autoSpaceDE w:val="0"/>
        <w:autoSpaceDN w:val="0"/>
        <w:adjustRightInd w:val="0"/>
        <w:snapToGrid w:val="0"/>
        <w:spacing w:line="360" w:lineRule="auto"/>
        <w:rPr>
          <w:rFonts w:ascii="Book Antiqua" w:eastAsia="SimSun" w:hAnsi="Book Antiqua" w:cs="Arial"/>
          <w:sz w:val="24"/>
          <w:szCs w:val="24"/>
        </w:rPr>
      </w:pPr>
    </w:p>
    <w:p w14:paraId="720C9CF6" w14:textId="1344779D" w:rsidR="00C77E71" w:rsidRPr="004140BE" w:rsidRDefault="00EF5BE8" w:rsidP="00363E9C">
      <w:pPr>
        <w:widowControl/>
        <w:autoSpaceDE w:val="0"/>
        <w:autoSpaceDN w:val="0"/>
        <w:adjustRightInd w:val="0"/>
        <w:snapToGrid w:val="0"/>
        <w:spacing w:line="360" w:lineRule="auto"/>
        <w:rPr>
          <w:rFonts w:ascii="Book Antiqua" w:hAnsi="Book Antiqua" w:cs="Arial"/>
          <w:caps/>
          <w:sz w:val="24"/>
          <w:szCs w:val="24"/>
        </w:rPr>
      </w:pPr>
      <w:r w:rsidRPr="004140BE">
        <w:rPr>
          <w:rFonts w:ascii="Book Antiqua" w:eastAsiaTheme="minorHAnsi" w:hAnsi="Book Antiqua" w:cs="Arial"/>
          <w:b/>
          <w:bCs/>
          <w:caps/>
          <w:kern w:val="0"/>
          <w:sz w:val="24"/>
          <w:szCs w:val="24"/>
          <w:lang w:eastAsia="en-US"/>
        </w:rPr>
        <w:t>Discussion</w:t>
      </w:r>
      <w:r w:rsidR="00745B2C" w:rsidRPr="004140BE">
        <w:rPr>
          <w:rFonts w:ascii="Book Antiqua" w:eastAsiaTheme="minorHAnsi" w:hAnsi="Book Antiqua" w:cs="Arial"/>
          <w:caps/>
          <w:kern w:val="0"/>
          <w:sz w:val="24"/>
          <w:szCs w:val="24"/>
          <w:lang w:eastAsia="en-US"/>
        </w:rPr>
        <w:t xml:space="preserve"> </w:t>
      </w:r>
    </w:p>
    <w:p w14:paraId="7F9F8625" w14:textId="28D89F03" w:rsidR="00C77E71" w:rsidRPr="004140BE" w:rsidRDefault="00C02A2C" w:rsidP="007021BF">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sz w:val="24"/>
          <w:szCs w:val="24"/>
        </w:rPr>
        <w:t>A non-invasive, accurate method of detecting advanced fibrosis</w:t>
      </w:r>
      <w:r w:rsidR="00425D55" w:rsidRPr="004140BE">
        <w:rPr>
          <w:rFonts w:ascii="Book Antiqua" w:hAnsi="Book Antiqua" w:cs="Arial"/>
          <w:sz w:val="24"/>
          <w:szCs w:val="24"/>
        </w:rPr>
        <w:t xml:space="preserve"> and </w:t>
      </w:r>
      <w:r w:rsidRPr="004140BE">
        <w:rPr>
          <w:rFonts w:ascii="Book Antiqua" w:hAnsi="Book Antiqua" w:cs="Arial"/>
          <w:sz w:val="24"/>
          <w:szCs w:val="24"/>
        </w:rPr>
        <w:t xml:space="preserve">cirrhosis in patients with AIH </w:t>
      </w:r>
      <w:r w:rsidR="001F0FF2" w:rsidRPr="004140BE">
        <w:rPr>
          <w:rFonts w:ascii="Book Antiqua" w:hAnsi="Book Antiqua" w:cs="Arial"/>
          <w:sz w:val="24"/>
          <w:szCs w:val="24"/>
        </w:rPr>
        <w:t xml:space="preserve">is </w:t>
      </w:r>
      <w:r w:rsidR="00A91B6A" w:rsidRPr="004140BE">
        <w:rPr>
          <w:rFonts w:ascii="Book Antiqua" w:hAnsi="Book Antiqua" w:cs="Arial"/>
          <w:sz w:val="24"/>
          <w:szCs w:val="24"/>
        </w:rPr>
        <w:t xml:space="preserve">required to </w:t>
      </w:r>
      <w:r w:rsidR="00862D33" w:rsidRPr="004140BE">
        <w:rPr>
          <w:rFonts w:ascii="Book Antiqua" w:hAnsi="Book Antiqua" w:cs="Arial"/>
          <w:sz w:val="24"/>
          <w:szCs w:val="24"/>
        </w:rPr>
        <w:t>assess disease progression during therapy, anticipate</w:t>
      </w:r>
      <w:r w:rsidRPr="004140BE">
        <w:rPr>
          <w:rFonts w:ascii="Book Antiqua" w:hAnsi="Book Antiqua" w:cs="Arial"/>
          <w:sz w:val="24"/>
          <w:szCs w:val="24"/>
        </w:rPr>
        <w:t xml:space="preserve"> complications </w:t>
      </w:r>
      <w:r w:rsidR="00862D33" w:rsidRPr="004140BE">
        <w:rPr>
          <w:rFonts w:ascii="Book Antiqua" w:hAnsi="Book Antiqua" w:cs="Arial"/>
          <w:sz w:val="24"/>
          <w:szCs w:val="24"/>
        </w:rPr>
        <w:t xml:space="preserve">of cirrhosis, and evaluate the risk </w:t>
      </w:r>
      <w:r w:rsidR="009E2A87" w:rsidRPr="004140BE">
        <w:rPr>
          <w:rFonts w:ascii="Book Antiqua" w:hAnsi="Book Antiqua" w:cs="Arial"/>
          <w:sz w:val="24"/>
          <w:szCs w:val="24"/>
        </w:rPr>
        <w:t xml:space="preserve">of </w:t>
      </w:r>
      <w:r w:rsidR="00BE5D3A" w:rsidRPr="004140BE">
        <w:rPr>
          <w:rFonts w:ascii="Book Antiqua" w:hAnsi="Book Antiqua" w:cs="Arial"/>
          <w:sz w:val="24"/>
          <w:szCs w:val="24"/>
        </w:rPr>
        <w:t>HCC</w:t>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00BF335C" w:rsidRPr="004140BE">
        <w:rPr>
          <w:rFonts w:ascii="Book Antiqua" w:hAnsi="Book Antiqua" w:cs="Arial"/>
          <w:sz w:val="24"/>
          <w:szCs w:val="24"/>
        </w:rPr>
        <w:t>Our study</w:t>
      </w:r>
      <w:r w:rsidR="00315F39" w:rsidRPr="004140BE">
        <w:rPr>
          <w:rFonts w:ascii="Book Antiqua" w:hAnsi="Book Antiqua" w:cs="Arial"/>
          <w:sz w:val="24"/>
          <w:szCs w:val="24"/>
        </w:rPr>
        <w:t xml:space="preserve"> demonstrate</w:t>
      </w:r>
      <w:r w:rsidR="00BF335C" w:rsidRPr="004140BE">
        <w:rPr>
          <w:rFonts w:ascii="Book Antiqua" w:hAnsi="Book Antiqua" w:cs="Arial"/>
          <w:sz w:val="24"/>
          <w:szCs w:val="24"/>
        </w:rPr>
        <w:t>s</w:t>
      </w:r>
      <w:r w:rsidR="00315F39" w:rsidRPr="004140BE">
        <w:rPr>
          <w:rFonts w:ascii="Book Antiqua" w:hAnsi="Book Antiqua" w:cs="Arial"/>
          <w:sz w:val="24"/>
          <w:szCs w:val="24"/>
        </w:rPr>
        <w:t xml:space="preserve"> high </w:t>
      </w:r>
      <w:r w:rsidR="00315F39" w:rsidRPr="004140BE">
        <w:rPr>
          <w:rFonts w:ascii="Book Antiqua" w:hAnsi="Book Antiqua" w:cs="Arial"/>
          <w:sz w:val="24"/>
          <w:szCs w:val="24"/>
        </w:rPr>
        <w:lastRenderedPageBreak/>
        <w:t xml:space="preserve">accuracy of MRE in </w:t>
      </w:r>
      <w:r w:rsidRPr="004140BE">
        <w:rPr>
          <w:rFonts w:ascii="Book Antiqua" w:hAnsi="Book Antiqua" w:cs="Arial"/>
          <w:sz w:val="24"/>
          <w:szCs w:val="24"/>
        </w:rPr>
        <w:t>detecting</w:t>
      </w:r>
      <w:r w:rsidR="00315F39" w:rsidRPr="004140BE">
        <w:rPr>
          <w:rFonts w:ascii="Book Antiqua" w:hAnsi="Book Antiqua" w:cs="Arial"/>
          <w:sz w:val="24"/>
          <w:szCs w:val="24"/>
        </w:rPr>
        <w:t xml:space="preserve"> advanced fibrosis</w:t>
      </w:r>
      <w:r w:rsidR="00862D33" w:rsidRPr="004140BE">
        <w:rPr>
          <w:rFonts w:ascii="Book Antiqua" w:hAnsi="Book Antiqua" w:cs="Arial"/>
          <w:sz w:val="24"/>
          <w:szCs w:val="24"/>
        </w:rPr>
        <w:t xml:space="preserve"> and </w:t>
      </w:r>
      <w:r w:rsidR="00315F39" w:rsidRPr="004140BE">
        <w:rPr>
          <w:rFonts w:ascii="Book Antiqua" w:hAnsi="Book Antiqua" w:cs="Arial"/>
          <w:sz w:val="24"/>
          <w:szCs w:val="24"/>
        </w:rPr>
        <w:t>cirrhosis in patients with AIH</w:t>
      </w:r>
      <w:r w:rsidR="00862D33" w:rsidRPr="004140BE">
        <w:rPr>
          <w:rFonts w:ascii="Book Antiqua" w:hAnsi="Book Antiqua" w:cs="Arial"/>
          <w:sz w:val="24"/>
          <w:szCs w:val="24"/>
        </w:rPr>
        <w:t xml:space="preserve">, and </w:t>
      </w:r>
      <w:r w:rsidR="002F02DF" w:rsidRPr="004140BE">
        <w:rPr>
          <w:rFonts w:ascii="Book Antiqua" w:hAnsi="Book Antiqua" w:cs="Arial"/>
          <w:sz w:val="24"/>
          <w:szCs w:val="24"/>
        </w:rPr>
        <w:t xml:space="preserve">its </w:t>
      </w:r>
      <w:r w:rsidR="00315F39" w:rsidRPr="004140BE">
        <w:rPr>
          <w:rFonts w:ascii="Book Antiqua" w:hAnsi="Book Antiqua" w:cs="Arial"/>
          <w:sz w:val="24"/>
          <w:szCs w:val="24"/>
        </w:rPr>
        <w:t>superior</w:t>
      </w:r>
      <w:r w:rsidR="00862D33" w:rsidRPr="004140BE">
        <w:rPr>
          <w:rFonts w:ascii="Book Antiqua" w:hAnsi="Book Antiqua" w:cs="Arial"/>
          <w:sz w:val="24"/>
          <w:szCs w:val="24"/>
        </w:rPr>
        <w:t xml:space="preserve">ity </w:t>
      </w:r>
      <w:r w:rsidR="002F02DF" w:rsidRPr="004140BE">
        <w:rPr>
          <w:rFonts w:ascii="Book Antiqua" w:hAnsi="Book Antiqua" w:cs="Arial"/>
          <w:sz w:val="24"/>
          <w:szCs w:val="24"/>
        </w:rPr>
        <w:t>to</w:t>
      </w:r>
      <w:r w:rsidR="00315F39" w:rsidRPr="004140BE">
        <w:rPr>
          <w:rFonts w:ascii="Book Antiqua" w:hAnsi="Book Antiqua" w:cs="Arial"/>
          <w:sz w:val="24"/>
          <w:szCs w:val="24"/>
        </w:rPr>
        <w:t xml:space="preserve"> laboratory assessment</w:t>
      </w:r>
      <w:r w:rsidR="00667CD1" w:rsidRPr="004140BE">
        <w:rPr>
          <w:rFonts w:ascii="Book Antiqua" w:hAnsi="Book Antiqua" w:cs="Arial"/>
          <w:sz w:val="24"/>
          <w:szCs w:val="24"/>
        </w:rPr>
        <w:t xml:space="preserve"> and conventional MRI</w:t>
      </w:r>
      <w:r w:rsidR="00315F39" w:rsidRPr="004140BE">
        <w:rPr>
          <w:rFonts w:ascii="Book Antiqua" w:hAnsi="Book Antiqua" w:cs="Arial"/>
          <w:sz w:val="24"/>
          <w:szCs w:val="24"/>
        </w:rPr>
        <w:t>.</w:t>
      </w:r>
      <w:r w:rsidR="00C77E71" w:rsidRPr="004140BE">
        <w:rPr>
          <w:rFonts w:ascii="Book Antiqua" w:hAnsi="Book Antiqua" w:cs="Arial"/>
          <w:sz w:val="24"/>
          <w:szCs w:val="24"/>
        </w:rPr>
        <w:t xml:space="preserve"> </w:t>
      </w:r>
      <w:r w:rsidR="00EB661F" w:rsidRPr="004140BE">
        <w:rPr>
          <w:rFonts w:ascii="Book Antiqua" w:hAnsi="Book Antiqua" w:cs="Arial"/>
          <w:sz w:val="24"/>
          <w:szCs w:val="24"/>
        </w:rPr>
        <w:t xml:space="preserve">Our findings are </w:t>
      </w:r>
      <w:r w:rsidR="00C77E71" w:rsidRPr="004140BE">
        <w:rPr>
          <w:rFonts w:ascii="Book Antiqua" w:hAnsi="Book Antiqua" w:cs="Arial"/>
          <w:sz w:val="24"/>
          <w:szCs w:val="24"/>
        </w:rPr>
        <w:t>consistent</w:t>
      </w:r>
      <w:r w:rsidR="00EB661F" w:rsidRPr="004140BE">
        <w:rPr>
          <w:rFonts w:ascii="Book Antiqua" w:hAnsi="Book Antiqua" w:cs="Arial"/>
          <w:sz w:val="24"/>
          <w:szCs w:val="24"/>
        </w:rPr>
        <w:t xml:space="preserve"> with </w:t>
      </w:r>
      <w:r w:rsidR="00C77E71" w:rsidRPr="004140BE">
        <w:rPr>
          <w:rFonts w:ascii="Book Antiqua" w:hAnsi="Book Antiqua" w:cs="Arial"/>
          <w:sz w:val="24"/>
          <w:szCs w:val="24"/>
        </w:rPr>
        <w:t xml:space="preserve">other </w:t>
      </w:r>
      <w:r w:rsidR="00EB661F" w:rsidRPr="004140BE">
        <w:rPr>
          <w:rFonts w:ascii="Book Antiqua" w:hAnsi="Book Antiqua" w:cs="Arial"/>
          <w:sz w:val="24"/>
          <w:szCs w:val="24"/>
        </w:rPr>
        <w:t>studies</w:t>
      </w:r>
      <w:r w:rsidR="00C77E71" w:rsidRPr="004140BE">
        <w:rPr>
          <w:rFonts w:ascii="Book Antiqua" w:hAnsi="Book Antiqua" w:cs="Arial"/>
          <w:sz w:val="24"/>
          <w:szCs w:val="24"/>
        </w:rPr>
        <w:t xml:space="preserve"> </w:t>
      </w:r>
      <w:r w:rsidR="001F0FF2" w:rsidRPr="004140BE">
        <w:rPr>
          <w:rFonts w:ascii="Book Antiqua" w:hAnsi="Book Antiqua" w:cs="Arial"/>
          <w:sz w:val="24"/>
          <w:szCs w:val="24"/>
        </w:rPr>
        <w:t>that demonstrate</w:t>
      </w:r>
      <w:r w:rsidR="00C77E71" w:rsidRPr="004140BE">
        <w:rPr>
          <w:rFonts w:ascii="Book Antiqua" w:hAnsi="Book Antiqua" w:cs="Arial"/>
          <w:sz w:val="24"/>
          <w:szCs w:val="24"/>
        </w:rPr>
        <w:t xml:space="preserve"> </w:t>
      </w:r>
      <w:r w:rsidR="00F31360" w:rsidRPr="004140BE">
        <w:rPr>
          <w:rFonts w:ascii="Book Antiqua" w:hAnsi="Book Antiqua" w:cs="Arial"/>
          <w:sz w:val="24"/>
          <w:szCs w:val="24"/>
        </w:rPr>
        <w:t>greater</w:t>
      </w:r>
      <w:r w:rsidR="00C77E71" w:rsidRPr="004140BE">
        <w:rPr>
          <w:rFonts w:ascii="Book Antiqua" w:hAnsi="Book Antiqua" w:cs="Arial"/>
          <w:sz w:val="24"/>
          <w:szCs w:val="24"/>
        </w:rPr>
        <w:t xml:space="preserve"> diagnostic accuracy </w:t>
      </w:r>
      <w:r w:rsidR="002F02DF" w:rsidRPr="004140BE">
        <w:rPr>
          <w:rFonts w:ascii="Book Antiqua" w:hAnsi="Book Antiqua" w:cs="Arial"/>
          <w:sz w:val="24"/>
          <w:szCs w:val="24"/>
        </w:rPr>
        <w:t xml:space="preserve">of MRE </w:t>
      </w:r>
      <w:r w:rsidR="00514E4E" w:rsidRPr="004140BE">
        <w:rPr>
          <w:rFonts w:ascii="Book Antiqua" w:hAnsi="Book Antiqua" w:cs="Arial"/>
          <w:sz w:val="24"/>
          <w:szCs w:val="24"/>
        </w:rPr>
        <w:t>over laboratory</w:t>
      </w:r>
      <w:r w:rsidR="00C77E71" w:rsidRPr="004140BE">
        <w:rPr>
          <w:rFonts w:ascii="Book Antiqua" w:hAnsi="Book Antiqua" w:cs="Arial"/>
          <w:sz w:val="24"/>
          <w:szCs w:val="24"/>
        </w:rPr>
        <w:t xml:space="preserve"> assessment in </w:t>
      </w:r>
      <w:r w:rsidR="002F02DF" w:rsidRPr="004140BE">
        <w:rPr>
          <w:rFonts w:ascii="Book Antiqua" w:hAnsi="Book Antiqua" w:cs="Arial"/>
          <w:sz w:val="24"/>
          <w:szCs w:val="24"/>
        </w:rPr>
        <w:t>detecting</w:t>
      </w:r>
      <w:r w:rsidR="00C77E71" w:rsidRPr="004140BE">
        <w:rPr>
          <w:rFonts w:ascii="Book Antiqua" w:hAnsi="Book Antiqua" w:cs="Arial"/>
          <w:sz w:val="24"/>
          <w:szCs w:val="24"/>
        </w:rPr>
        <w:t xml:space="preserve"> advanced fibrosis and cirrhosis in patient</w:t>
      </w:r>
      <w:r w:rsidR="00D6360D" w:rsidRPr="004140BE">
        <w:rPr>
          <w:rFonts w:ascii="Book Antiqua" w:hAnsi="Book Antiqua" w:cs="Arial"/>
          <w:sz w:val="24"/>
          <w:szCs w:val="24"/>
        </w:rPr>
        <w:t>s</w:t>
      </w:r>
      <w:r w:rsidR="00C77E71" w:rsidRPr="004140BE">
        <w:rPr>
          <w:rFonts w:ascii="Book Antiqua" w:hAnsi="Book Antiqua" w:cs="Arial"/>
          <w:sz w:val="24"/>
          <w:szCs w:val="24"/>
        </w:rPr>
        <w:t xml:space="preserve"> with </w:t>
      </w:r>
      <w:r w:rsidR="00F31360" w:rsidRPr="004140BE">
        <w:rPr>
          <w:rFonts w:ascii="Book Antiqua" w:hAnsi="Book Antiqua" w:cs="Arial"/>
          <w:sz w:val="24"/>
          <w:szCs w:val="24"/>
        </w:rPr>
        <w:t>diverse</w:t>
      </w:r>
      <w:r w:rsidR="00C77E71" w:rsidRPr="004140BE">
        <w:rPr>
          <w:rFonts w:ascii="Book Antiqua" w:hAnsi="Book Antiqua" w:cs="Arial"/>
          <w:sz w:val="24"/>
          <w:szCs w:val="24"/>
        </w:rPr>
        <w:t xml:space="preserve"> chronic liver disease</w:t>
      </w:r>
      <w:r w:rsidR="00F31360" w:rsidRPr="004140BE">
        <w:rPr>
          <w:rFonts w:ascii="Book Antiqua" w:hAnsi="Book Antiqua" w:cs="Arial"/>
          <w:sz w:val="24"/>
          <w:szCs w:val="24"/>
        </w:rPr>
        <w:t>s</w:t>
      </w:r>
      <w:r w:rsidR="007021BF" w:rsidRPr="004140BE">
        <w:rPr>
          <w:rFonts w:ascii="Book Antiqua" w:hAnsi="Book Antiqua" w:cs="Arial"/>
          <w:sz w:val="24"/>
          <w:szCs w:val="24"/>
        </w:rPr>
        <w:fldChar w:fldCharType="begin">
          <w:fldData xml:space="preserve">PEVuZE5vdGU+PENpdGU+PEF1dGhvcj5Mb29tYmE8L0F1dGhvcj48WWVhcj4yMDE0PC9ZZWFyPjxS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ZT48YWJici0xPkhlcGF0b2xvZ3k8L2FiYnItMT48L2FsdC1wZXJpb2RpY2FsPjxwYWdlcz4xOTIw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b2xvZ3k8L2FiYnItMT48L2FsdC1wZXJpb2RpY2FsPjxwYWdlcz4zMi00MDwvcGFnZXM+PHZvbHVt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MT48L2FsdC1wZXJpb2RpY2FsPjxwYWdlcz42MjYtNjM3IGU3PC9wYWdlcz48dm9sdW1lPjE1MDwv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</w:fldData>
        </w:fldChar>
      </w:r>
      <w:r w:rsidR="007021BF" w:rsidRPr="004140BE">
        <w:rPr>
          <w:rFonts w:ascii="Book Antiqua" w:hAnsi="Book Antiqua" w:cs="Arial"/>
          <w:sz w:val="24"/>
          <w:szCs w:val="24"/>
        </w:rPr>
        <w:instrText xml:space="preserve"> ADDIN EN.CITE </w:instrText>
      </w:r>
      <w:r w:rsidR="007021BF" w:rsidRPr="004140BE">
        <w:rPr>
          <w:rFonts w:ascii="Book Antiqua" w:hAnsi="Book Antiqua" w:cs="Arial"/>
          <w:sz w:val="24"/>
          <w:szCs w:val="24"/>
        </w:rPr>
        <w:fldChar w:fldCharType="begin">
          <w:fldData xml:space="preserve">PEVuZE5vdGU+PENpdGU+PEF1dGhvcj5Mb29tYmE8L0F1dGhvcj48WWVhcj4yMDE0PC9ZZWFyPjxS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ZT48YWJici0xPkhlcGF0b2xvZ3k8L2FiYnItMT48L2FsdC1wZXJpb2RpY2FsPjxwYWdlcz4xOTIw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b2xvZ3k8L2FiYnItMT48L2FsdC1wZXJpb2RpY2FsPjxwYWdlcz4zMi00MDwvcGFnZXM+PHZvbHVt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MT48L2FsdC1wZXJpb2RpY2FsPjxwYWdlcz42MjYtNjM3IGU3PC9wYWdlcz48dm9sdW1lPjE1MDwv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</w:fldData>
        </w:fldChar>
      </w:r>
      <w:r w:rsidR="007021BF" w:rsidRPr="004140BE">
        <w:rPr>
          <w:rFonts w:ascii="Book Antiqua" w:hAnsi="Book Antiqua" w:cs="Arial"/>
          <w:sz w:val="24"/>
          <w:szCs w:val="24"/>
        </w:rPr>
        <w:instrText xml:space="preserve"> ADDIN EN.CITE.DATA </w:instrText>
      </w:r>
      <w:r w:rsidR="007021BF" w:rsidRPr="004140BE">
        <w:rPr>
          <w:rFonts w:ascii="Book Antiqua" w:hAnsi="Book Antiqua" w:cs="Arial"/>
          <w:sz w:val="24"/>
          <w:szCs w:val="24"/>
        </w:rPr>
      </w:r>
      <w:r w:rsidR="007021BF" w:rsidRPr="004140BE">
        <w:rPr>
          <w:rFonts w:ascii="Book Antiqua" w:hAnsi="Book Antiqua" w:cs="Arial"/>
          <w:sz w:val="24"/>
          <w:szCs w:val="24"/>
        </w:rPr>
        <w:fldChar w:fldCharType="end"/>
      </w:r>
      <w:r w:rsidR="007021BF" w:rsidRPr="004140BE">
        <w:rPr>
          <w:rFonts w:ascii="Book Antiqua" w:hAnsi="Book Antiqua" w:cs="Arial"/>
          <w:sz w:val="24"/>
          <w:szCs w:val="24"/>
        </w:rPr>
      </w:r>
      <w:r w:rsidR="007021BF" w:rsidRPr="004140BE">
        <w:rPr>
          <w:rFonts w:ascii="Book Antiqua" w:hAnsi="Book Antiqua" w:cs="Arial"/>
          <w:sz w:val="24"/>
          <w:szCs w:val="24"/>
        </w:rPr>
        <w:fldChar w:fldCharType="separate"/>
      </w:r>
      <w:r w:rsidR="007021BF" w:rsidRPr="004140BE">
        <w:rPr>
          <w:rFonts w:ascii="Book Antiqua" w:hAnsi="Book Antiqua" w:cs="Arial"/>
          <w:noProof/>
          <w:sz w:val="24"/>
          <w:szCs w:val="24"/>
          <w:vertAlign w:val="superscript"/>
        </w:rPr>
        <w:t>[34,38,40,50,51]</w:t>
      </w:r>
      <w:r w:rsidR="007021BF" w:rsidRPr="004140BE">
        <w:rPr>
          <w:rFonts w:ascii="Book Antiqua" w:hAnsi="Book Antiqua" w:cs="Arial"/>
          <w:sz w:val="24"/>
          <w:szCs w:val="24"/>
        </w:rPr>
        <w:fldChar w:fldCharType="end"/>
      </w:r>
      <w:r w:rsidR="007845B4" w:rsidRPr="004140BE">
        <w:rPr>
          <w:rFonts w:ascii="Book Antiqua" w:hAnsi="Book Antiqua" w:cs="Arial"/>
          <w:sz w:val="24"/>
          <w:szCs w:val="24"/>
        </w:rPr>
        <w:t>.</w:t>
      </w:r>
      <w:r w:rsidR="00EB661F" w:rsidRPr="004140BE">
        <w:rPr>
          <w:rFonts w:ascii="Book Antiqua" w:hAnsi="Book Antiqua" w:cs="Arial"/>
          <w:sz w:val="24"/>
          <w:szCs w:val="24"/>
        </w:rPr>
        <w:t xml:space="preserve"> </w:t>
      </w:r>
      <w:r w:rsidR="00D6360D" w:rsidRPr="004140BE">
        <w:rPr>
          <w:rFonts w:ascii="Book Antiqua" w:hAnsi="Book Antiqua" w:cs="Arial"/>
          <w:sz w:val="24"/>
          <w:szCs w:val="24"/>
        </w:rPr>
        <w:t xml:space="preserve">Furthermore, our study indicates that the laboratory and histological indices of liver inflammation do not compromise the accuracy of MRE in assessing </w:t>
      </w:r>
      <w:r w:rsidR="00F31360" w:rsidRPr="004140BE">
        <w:rPr>
          <w:rFonts w:ascii="Book Antiqua" w:hAnsi="Book Antiqua" w:cs="Arial"/>
          <w:sz w:val="24"/>
          <w:szCs w:val="24"/>
        </w:rPr>
        <w:t>hepatic</w:t>
      </w:r>
      <w:r w:rsidR="00D6360D" w:rsidRPr="004140BE">
        <w:rPr>
          <w:rFonts w:ascii="Book Antiqua" w:hAnsi="Book Antiqua" w:cs="Arial"/>
          <w:sz w:val="24"/>
          <w:szCs w:val="24"/>
        </w:rPr>
        <w:t xml:space="preserve"> fibrosis in AIH.</w:t>
      </w:r>
    </w:p>
    <w:p w14:paraId="42805904" w14:textId="367D2D56" w:rsidR="00E054AA" w:rsidRPr="004140BE" w:rsidRDefault="003829D9" w:rsidP="007021BF">
      <w:pPr>
        <w:widowControl/>
        <w:autoSpaceDE w:val="0"/>
        <w:autoSpaceDN w:val="0"/>
        <w:adjustRightInd w:val="0"/>
        <w:snapToGrid w:val="0"/>
        <w:spacing w:line="360" w:lineRule="auto"/>
        <w:ind w:firstLineChars="100" w:firstLine="240"/>
        <w:rPr>
          <w:rFonts w:ascii="Book Antiqua" w:hAnsi="Book Antiqua" w:cs="Arial"/>
          <w:sz w:val="24"/>
          <w:szCs w:val="24"/>
        </w:rPr>
      </w:pPr>
      <w:r w:rsidRPr="004140BE">
        <w:rPr>
          <w:rFonts w:ascii="Book Antiqua" w:hAnsi="Book Antiqua" w:cs="Arial"/>
          <w:sz w:val="24"/>
          <w:szCs w:val="24"/>
        </w:rPr>
        <w:t xml:space="preserve">Untreated patients showed mildly higher </w:t>
      </w:r>
      <w:r w:rsidR="008F704A" w:rsidRPr="004140BE">
        <w:rPr>
          <w:rFonts w:ascii="Book Antiqua" w:hAnsi="Book Antiqua" w:cs="Arial"/>
          <w:sz w:val="24"/>
          <w:szCs w:val="24"/>
        </w:rPr>
        <w:t>LS</w:t>
      </w:r>
      <w:r w:rsidRPr="004140BE">
        <w:rPr>
          <w:rFonts w:ascii="Book Antiqua" w:hAnsi="Book Antiqua" w:cs="Arial"/>
          <w:sz w:val="24"/>
          <w:szCs w:val="24"/>
        </w:rPr>
        <w:t xml:space="preserve"> </w:t>
      </w:r>
      <w:r w:rsidR="00A9176B" w:rsidRPr="004140BE">
        <w:rPr>
          <w:rFonts w:ascii="Book Antiqua" w:hAnsi="Book Antiqua" w:cs="Arial"/>
          <w:sz w:val="24"/>
          <w:szCs w:val="24"/>
        </w:rPr>
        <w:t xml:space="preserve">as </w:t>
      </w:r>
      <w:r w:rsidRPr="004140BE">
        <w:rPr>
          <w:rFonts w:ascii="Book Antiqua" w:hAnsi="Book Antiqua" w:cs="Arial"/>
          <w:sz w:val="24"/>
          <w:szCs w:val="24"/>
        </w:rPr>
        <w:t>compared</w:t>
      </w:r>
      <w:r w:rsidR="00C77E71" w:rsidRPr="004140BE">
        <w:rPr>
          <w:rFonts w:ascii="Book Antiqua" w:hAnsi="Book Antiqua" w:cs="Arial"/>
          <w:sz w:val="24"/>
          <w:szCs w:val="24"/>
        </w:rPr>
        <w:t xml:space="preserve"> to treated patients</w:t>
      </w:r>
      <w:r w:rsidR="00E054AA" w:rsidRPr="004140BE">
        <w:rPr>
          <w:rFonts w:ascii="Book Antiqua" w:hAnsi="Book Antiqua" w:cs="Arial"/>
          <w:sz w:val="24"/>
          <w:szCs w:val="24"/>
        </w:rPr>
        <w:t xml:space="preserve"> </w:t>
      </w:r>
      <w:r w:rsidR="00A9176B" w:rsidRPr="004140BE">
        <w:rPr>
          <w:rFonts w:ascii="Book Antiqua" w:hAnsi="Book Antiqua" w:cs="Arial"/>
          <w:sz w:val="24"/>
          <w:szCs w:val="24"/>
        </w:rPr>
        <w:t xml:space="preserve">which </w:t>
      </w:r>
      <w:r w:rsidR="00E054AA" w:rsidRPr="004140BE">
        <w:rPr>
          <w:rFonts w:ascii="Book Antiqua" w:hAnsi="Book Antiqua" w:cs="Arial"/>
          <w:sz w:val="24"/>
          <w:szCs w:val="24"/>
        </w:rPr>
        <w:t>was not statistically significant</w:t>
      </w:r>
      <w:r w:rsidR="008F704A" w:rsidRPr="004140BE">
        <w:rPr>
          <w:rFonts w:ascii="Book Antiqua" w:hAnsi="Book Antiqua" w:cs="Arial"/>
          <w:sz w:val="24"/>
          <w:szCs w:val="24"/>
        </w:rPr>
        <w:t>,</w:t>
      </w:r>
      <w:r w:rsidRPr="004140BE">
        <w:rPr>
          <w:rFonts w:ascii="Book Antiqua" w:hAnsi="Book Antiqua" w:cs="Arial"/>
          <w:sz w:val="24"/>
          <w:szCs w:val="24"/>
        </w:rPr>
        <w:t xml:space="preserve"> likely related to</w:t>
      </w:r>
      <w:r w:rsidR="008F704A" w:rsidRPr="004140BE">
        <w:rPr>
          <w:rFonts w:ascii="Book Antiqua" w:hAnsi="Book Antiqua" w:cs="Arial"/>
          <w:sz w:val="24"/>
          <w:szCs w:val="24"/>
        </w:rPr>
        <w:t xml:space="preserve"> </w:t>
      </w:r>
      <w:r w:rsidR="00152358" w:rsidRPr="004140BE">
        <w:rPr>
          <w:rFonts w:ascii="Book Antiqua" w:hAnsi="Book Antiqua" w:cs="Arial"/>
          <w:sz w:val="24"/>
          <w:szCs w:val="24"/>
        </w:rPr>
        <w:t xml:space="preserve">the </w:t>
      </w:r>
      <w:r w:rsidR="005119E7" w:rsidRPr="004140BE">
        <w:rPr>
          <w:rFonts w:ascii="Book Antiqua" w:hAnsi="Book Antiqua" w:cs="Arial"/>
          <w:sz w:val="24"/>
          <w:szCs w:val="24"/>
        </w:rPr>
        <w:t>presence of inflammation</w:t>
      </w:r>
      <w:r w:rsidR="00C77E71" w:rsidRPr="004140BE">
        <w:rPr>
          <w:rFonts w:ascii="Book Antiqua" w:hAnsi="Book Antiqua" w:cs="Arial"/>
          <w:sz w:val="24"/>
          <w:szCs w:val="24"/>
        </w:rPr>
        <w:t xml:space="preserve"> in</w:t>
      </w:r>
      <w:r w:rsidR="002E29E6" w:rsidRPr="004140BE">
        <w:rPr>
          <w:rFonts w:ascii="Book Antiqua" w:hAnsi="Book Antiqua" w:cs="Arial"/>
          <w:sz w:val="24"/>
          <w:szCs w:val="24"/>
        </w:rPr>
        <w:t xml:space="preserve"> the</w:t>
      </w:r>
      <w:r w:rsidR="00C77E71" w:rsidRPr="004140BE">
        <w:rPr>
          <w:rFonts w:ascii="Book Antiqua" w:hAnsi="Book Antiqua" w:cs="Arial"/>
          <w:sz w:val="24"/>
          <w:szCs w:val="24"/>
        </w:rPr>
        <w:t xml:space="preserve"> untreated</w:t>
      </w:r>
      <w:r w:rsidR="002E29E6" w:rsidRPr="004140BE">
        <w:rPr>
          <w:rFonts w:ascii="Book Antiqua" w:hAnsi="Book Antiqua" w:cs="Arial"/>
          <w:sz w:val="24"/>
          <w:szCs w:val="24"/>
        </w:rPr>
        <w:t xml:space="preserve"> group</w:t>
      </w:r>
      <w:r w:rsidR="00E054AA" w:rsidRPr="004140BE">
        <w:rPr>
          <w:rFonts w:ascii="Book Antiqua" w:hAnsi="Book Antiqua" w:cs="Arial"/>
          <w:sz w:val="24"/>
          <w:szCs w:val="24"/>
        </w:rPr>
        <w:t xml:space="preserve">, and the subset </w:t>
      </w:r>
      <w:r w:rsidR="003B1C25">
        <w:rPr>
          <w:rFonts w:ascii="Book Antiqua" w:hAnsi="Book Antiqua" w:cs="Arial"/>
          <w:sz w:val="24"/>
          <w:szCs w:val="24"/>
        </w:rPr>
        <w:t xml:space="preserve">of </w:t>
      </w:r>
      <w:r w:rsidR="00E054AA" w:rsidRPr="004140BE">
        <w:rPr>
          <w:rFonts w:ascii="Book Antiqua" w:hAnsi="Book Antiqua" w:cs="Arial"/>
          <w:sz w:val="24"/>
          <w:szCs w:val="24"/>
        </w:rPr>
        <w:t xml:space="preserve">untreated AIH </w:t>
      </w:r>
      <w:r w:rsidR="00514E4E" w:rsidRPr="004140BE">
        <w:rPr>
          <w:rFonts w:ascii="Book Antiqua" w:hAnsi="Book Antiqua" w:cs="Arial"/>
          <w:sz w:val="24"/>
          <w:szCs w:val="24"/>
        </w:rPr>
        <w:t xml:space="preserve">patients </w:t>
      </w:r>
      <w:r w:rsidR="00E054AA" w:rsidRPr="004140BE">
        <w:rPr>
          <w:rFonts w:ascii="Book Antiqua" w:hAnsi="Book Antiqua" w:cs="Arial"/>
          <w:sz w:val="24"/>
          <w:szCs w:val="24"/>
        </w:rPr>
        <w:t xml:space="preserve">did have higher </w:t>
      </w:r>
      <w:r w:rsidR="00514E4E" w:rsidRPr="004140BE">
        <w:rPr>
          <w:rFonts w:ascii="Book Antiqua" w:hAnsi="Book Antiqua" w:cs="Arial"/>
          <w:sz w:val="24"/>
          <w:szCs w:val="24"/>
        </w:rPr>
        <w:t>inflammation grades</w:t>
      </w:r>
      <w:r w:rsidR="00E054AA" w:rsidRPr="004140BE">
        <w:rPr>
          <w:rFonts w:ascii="Book Antiqua" w:hAnsi="Book Antiqua" w:cs="Arial"/>
          <w:sz w:val="24"/>
          <w:szCs w:val="24"/>
        </w:rPr>
        <w:t>.</w:t>
      </w:r>
      <w:r w:rsidR="00745B2C" w:rsidRPr="004140BE">
        <w:rPr>
          <w:rFonts w:ascii="Book Antiqua" w:hAnsi="Book Antiqua" w:cs="Arial"/>
          <w:sz w:val="24"/>
          <w:szCs w:val="24"/>
        </w:rPr>
        <w:t xml:space="preserve"> </w:t>
      </w:r>
      <w:r w:rsidR="00E054AA" w:rsidRPr="004140BE">
        <w:rPr>
          <w:rFonts w:ascii="Book Antiqua" w:hAnsi="Book Antiqua" w:cs="Arial"/>
          <w:sz w:val="24"/>
          <w:szCs w:val="24"/>
        </w:rPr>
        <w:t>This finding suggests that h</w:t>
      </w:r>
      <w:r w:rsidR="00514E4E" w:rsidRPr="004140BE">
        <w:rPr>
          <w:rFonts w:ascii="Book Antiqua" w:hAnsi="Book Antiqua" w:cs="Arial"/>
          <w:sz w:val="24"/>
          <w:szCs w:val="24"/>
        </w:rPr>
        <w:t>e</w:t>
      </w:r>
      <w:r w:rsidR="00E054AA" w:rsidRPr="004140BE">
        <w:rPr>
          <w:rFonts w:ascii="Book Antiqua" w:hAnsi="Book Antiqua" w:cs="Arial"/>
          <w:sz w:val="24"/>
          <w:szCs w:val="24"/>
        </w:rPr>
        <w:t>patic inflammation could have an impact on determinations of LS by MRE, and it was similar to that in patients with chronic viral hepatitis in whom the presence of chronic inflammation has been shown to increase LS by MRE</w:t>
      </w:r>
      <w:r w:rsidR="007021BF" w:rsidRPr="004140BE">
        <w:rPr>
          <w:rFonts w:ascii="Book Antiqua" w:hAnsi="Book Antiqua" w:cs="Arial"/>
          <w:sz w:val="24"/>
          <w:szCs w:val="24"/>
        </w:rPr>
        <w:fldChar w:fldCharType="begin"/>
      </w:r>
      <w:r w:rsidR="007021BF" w:rsidRPr="004140BE">
        <w:rPr>
          <w:rFonts w:ascii="Book Antiqua" w:hAnsi="Book Antiqua" w:cs="Arial"/>
          <w:sz w:val="24"/>
          <w:szCs w:val="24"/>
        </w:rPr>
        <w:instrText xml:space="preserve"> ADDIN EN.CITE &lt;EndNote&gt;&lt;Cite&gt;&lt;Author&gt;Shi&lt;/Author&gt;&lt;Year&gt;2014&lt;/Year&gt;&lt;IDText&gt;MR elastography for the assessment of hepatic fibrosis in patients with chronic hepatitis B infection: does histologic necroinflammation influence the measurement of hepatic stiffness?&lt;/IDText&gt;&lt;DisplayText&gt;&lt;style face="superscript"&gt;[52]&lt;/style&gt;&lt;/DisplayText&gt;&lt;record&gt;&lt;dates&gt;&lt;pub-dates&gt;&lt;date&gt;Oct&lt;/date&gt;&lt;/pub-dates&gt;&lt;year&gt;2014&lt;/year&gt;&lt;/dates&gt;&lt;keywords&gt;&lt;keyword&gt;Adult&lt;/keyword&gt;&lt;keyword&gt;Algorithms&lt;/keyword&gt;&lt;keyword&gt;Biopsy&lt;/keyword&gt;&lt;keyword&gt;Elasticity Imaging Techniques&lt;/keyword&gt;&lt;keyword&gt;Female&lt;/keyword&gt;&lt;keyword&gt;Hepatitis B, Chronic&lt;/keyword&gt;&lt;keyword&gt;Humans&lt;/keyword&gt;&lt;keyword&gt;Image Enhancement&lt;/keyword&gt;&lt;keyword&gt;Image Interpretation, Computer-Assisted&lt;/keyword&gt;&lt;keyword&gt;Liver Cirrhosis&lt;/keyword&gt;&lt;keyword&gt;Liver Function Tests&lt;/keyword&gt;&lt;keyword&gt;Magnetic Resonance Imaging&lt;/keyword&gt;&lt;keyword&gt;Male&lt;/keyword&gt;&lt;keyword&gt;Middle Aged&lt;/keyword&gt;&lt;keyword&gt;Prospective Studies&lt;/keyword&gt;&lt;/keywords&gt;&lt;urls&gt;&lt;related-urls&gt;&lt;url&gt;https://www.ncbi.nlm.nih.gov/pubmed/24893048&lt;/url&gt;&lt;/related-urls&gt;&lt;/urls&gt;&lt;isbn&gt;1527-1315&lt;/isbn&gt;&lt;custom2&gt;PMC4263647&lt;/custom2&gt;&lt;titles&gt;&lt;title&gt;MR elastography for the assessment of hepatic fibrosis in patients with chronic hepatitis B infection: does histologic necroinflammation influence the measurement of hepatic stiffness?&lt;/title&gt;&lt;secondary-title&gt;Radiology&lt;/secondary-title&gt;&lt;/titles&gt;&lt;pages&gt;88-98&lt;/pages&gt;&lt;number&gt;1&lt;/number&gt;&lt;contributors&gt;&lt;authors&gt;&lt;author&gt;Shi, Y.&lt;/author&gt;&lt;author&gt;Guo, Q.&lt;/author&gt;&lt;author&gt;Xia, F.&lt;/author&gt;&lt;author&gt;Dzyubak, B.&lt;/author&gt;&lt;author&gt;Glaser, K. J.&lt;/author&gt;&lt;author&gt;Li, Q.&lt;/author&gt;&lt;author&gt;Li, J.&lt;/author&gt;&lt;author&gt;Ehman, R. L.&lt;/author&gt;&lt;/authors&gt;&lt;/contributors&gt;&lt;language&gt;eng&lt;/language&gt;&lt;added-date format="utc"&gt;1472357511&lt;/added-date&gt;&lt;ref-type name="Journal Article"&gt;17&lt;/ref-type&gt;&lt;rec-number&gt;9193&lt;/rec-number&gt;&lt;last-updated-date format="utc"&gt;1472357511&lt;/last-updated-date&gt;&lt;accession-num&gt;24893048&lt;/accession-num&gt;&lt;electronic-resource-num&gt;10.1148/radiol.14132592&lt;/electronic-resource-num&gt;&lt;volume&gt;273&lt;/volume&gt;&lt;/record&gt;&lt;/Cite&gt;&lt;/EndNote&gt;</w:instrText>
      </w:r>
      <w:r w:rsidR="007021BF" w:rsidRPr="004140BE">
        <w:rPr>
          <w:rFonts w:ascii="Book Antiqua" w:hAnsi="Book Antiqua" w:cs="Arial"/>
          <w:sz w:val="24"/>
          <w:szCs w:val="24"/>
        </w:rPr>
        <w:fldChar w:fldCharType="separate"/>
      </w:r>
      <w:r w:rsidR="007021BF" w:rsidRPr="004140BE">
        <w:rPr>
          <w:rFonts w:ascii="Book Antiqua" w:hAnsi="Book Antiqua" w:cs="Arial"/>
          <w:noProof/>
          <w:sz w:val="24"/>
          <w:szCs w:val="24"/>
          <w:vertAlign w:val="superscript"/>
        </w:rPr>
        <w:t>[52]</w:t>
      </w:r>
      <w:r w:rsidR="007021BF" w:rsidRPr="004140BE">
        <w:rPr>
          <w:rFonts w:ascii="Book Antiqua" w:hAnsi="Book Antiqua" w:cs="Arial"/>
          <w:sz w:val="24"/>
          <w:szCs w:val="24"/>
        </w:rPr>
        <w:fldChar w:fldCharType="end"/>
      </w:r>
      <w:r w:rsidR="00E054AA" w:rsidRPr="004140BE">
        <w:rPr>
          <w:rFonts w:ascii="Book Antiqua" w:hAnsi="Book Antiqua" w:cs="Arial"/>
          <w:sz w:val="24"/>
          <w:szCs w:val="24"/>
        </w:rPr>
        <w:t>.</w:t>
      </w:r>
      <w:r w:rsidR="00745B2C" w:rsidRPr="004140BE">
        <w:rPr>
          <w:rFonts w:ascii="Book Antiqua" w:hAnsi="Book Antiqua" w:cs="Arial"/>
          <w:sz w:val="24"/>
          <w:szCs w:val="24"/>
        </w:rPr>
        <w:t xml:space="preserve"> </w:t>
      </w:r>
      <w:r w:rsidR="00E054AA" w:rsidRPr="004140BE">
        <w:rPr>
          <w:rFonts w:ascii="Book Antiqua" w:hAnsi="Book Antiqua" w:cs="Arial"/>
          <w:sz w:val="24"/>
          <w:szCs w:val="24"/>
        </w:rPr>
        <w:t>In our study, there was no significant difference in the distribution of inflammation grades between the treated and untreated groups, and fibrosis stages were detected with similar accuracy in the treated and untreated patients.</w:t>
      </w:r>
      <w:r w:rsidR="00CF1A26" w:rsidRPr="004140BE">
        <w:rPr>
          <w:rFonts w:ascii="Book Antiqua" w:hAnsi="Book Antiqua" w:cs="Arial"/>
          <w:sz w:val="24"/>
          <w:szCs w:val="24"/>
        </w:rPr>
        <w:t xml:space="preserve"> Our study also showed that cirrhotic livers in treated patients had higher mean stiffness as compared to cirrhotic livers in untreated patients. The exact reason is not known, however it is possible that the fibrosis content in treated patients is likely to be more as the duration of disease was longer in these patients. This needs to be confirmed in studies with </w:t>
      </w:r>
      <w:r w:rsidR="003B1C25">
        <w:rPr>
          <w:rFonts w:ascii="Book Antiqua" w:hAnsi="Book Antiqua" w:cs="Arial"/>
          <w:sz w:val="24"/>
          <w:szCs w:val="24"/>
        </w:rPr>
        <w:t xml:space="preserve">a </w:t>
      </w:r>
      <w:r w:rsidR="00CF1A26" w:rsidRPr="004140BE">
        <w:rPr>
          <w:rFonts w:ascii="Book Antiqua" w:hAnsi="Book Antiqua" w:cs="Arial"/>
          <w:sz w:val="24"/>
          <w:szCs w:val="24"/>
        </w:rPr>
        <w:t>larger number of participants.</w:t>
      </w:r>
    </w:p>
    <w:p w14:paraId="53422AC1" w14:textId="5E530E62" w:rsidR="003D023A" w:rsidRPr="004140BE" w:rsidRDefault="003D023A" w:rsidP="007021BF">
      <w:pPr>
        <w:widowControl/>
        <w:autoSpaceDE w:val="0"/>
        <w:autoSpaceDN w:val="0"/>
        <w:adjustRightInd w:val="0"/>
        <w:snapToGrid w:val="0"/>
        <w:spacing w:line="360" w:lineRule="auto"/>
        <w:ind w:firstLineChars="100" w:firstLine="240"/>
        <w:rPr>
          <w:rFonts w:ascii="Book Antiqua" w:eastAsia="SimSun" w:hAnsi="Book Antiqua" w:cs="Arial"/>
          <w:sz w:val="24"/>
          <w:szCs w:val="24"/>
        </w:rPr>
      </w:pPr>
      <w:r w:rsidRPr="004140BE">
        <w:rPr>
          <w:rFonts w:ascii="Book Antiqua" w:hAnsi="Book Antiqua" w:cs="Arial"/>
          <w:sz w:val="24"/>
          <w:szCs w:val="24"/>
        </w:rPr>
        <w:t xml:space="preserve">Recent studies performed with TE and ARFI in AIH have shown that both techniques are useful in assessment of significant fibrosis and cirrhosis in AIH. In one study with nearly 100 patients, Hartl </w:t>
      </w:r>
      <w:r w:rsidRPr="004140BE">
        <w:rPr>
          <w:rFonts w:ascii="Book Antiqua" w:hAnsi="Book Antiqua" w:cs="Arial"/>
          <w:i/>
          <w:sz w:val="24"/>
          <w:szCs w:val="24"/>
        </w:rPr>
        <w:t>et al</w:t>
      </w:r>
      <w:r w:rsidRPr="004140BE">
        <w:rPr>
          <w:rFonts w:ascii="Book Antiqua" w:hAnsi="Book Antiqua" w:cs="Arial"/>
          <w:sz w:val="24"/>
          <w:szCs w:val="24"/>
        </w:rPr>
        <w:fldChar w:fldCharType="begin"/>
      </w:r>
      <w:r w:rsidRPr="004140BE">
        <w:rPr>
          <w:rFonts w:ascii="Book Antiqua" w:hAnsi="Book Antiqua" w:cs="Arial"/>
          <w:sz w:val="24"/>
          <w:szCs w:val="24"/>
        </w:rPr>
        <w:instrText xml:space="preserve"> ADDIN EN.CITE &lt;EndNote&gt;&lt;Cite&gt;&lt;Author&gt;Hartl&lt;/Author&gt;&lt;Year&gt;2016&lt;/Year&gt;&lt;IDText&gt;Transient elastography in autoimmune hepatitis: Timing determines the impact of inflammation and fibrosis&lt;/IDText&gt;&lt;DisplayText&gt;&lt;style face="superscript"&gt;[26]&lt;/style&gt;&lt;/DisplayText&gt;&lt;record&gt;&lt;dates&gt;&lt;pub-dates&gt;&lt;date&gt;Oct&lt;/date&gt;&lt;/pub-dates&gt;&lt;year&gt;2016&lt;/year&gt;&lt;/dates&gt;&lt;urls&gt;&lt;related-urls&gt;&lt;url&gt;https://www.ncbi.nlm.nih.gov/pubmed/27238753&lt;/url&gt;&lt;/related-urls&gt;&lt;/urls&gt;&lt;isbn&gt;1600-0641&lt;/isbn&gt;&lt;titles&gt;&lt;title&gt;Transient elastography in autoimmune hepatitis: Timing determines the impact of inflammation and fibrosis&lt;/title&gt;&lt;secondary-title&gt;J Hepatol&lt;/secondary-title&gt;&lt;/titles&gt;&lt;pages&gt;769-75&lt;/pages&gt;&lt;number&gt;4&lt;/number&gt;&lt;contributors&gt;&lt;authors&gt;&lt;author&gt;Hartl, J.&lt;/author&gt;&lt;author&gt;Denzer, U.&lt;/author&gt;&lt;author&gt;Ehlken, H.&lt;/author&gt;&lt;author&gt;Zenouzi, R.&lt;/author&gt;&lt;author&gt;Peiseler, M.&lt;/author&gt;&lt;author&gt;Sebode, M.&lt;/author&gt;&lt;author&gt;Hübener, S.&lt;/author&gt;&lt;author&gt;Pannicke, N.&lt;/author&gt;&lt;author&gt;Weiler-Normann, C.&lt;/author&gt;&lt;author&gt;Quaas, A.&lt;/author&gt;&lt;author&gt;Lohse, A. W.&lt;/author&gt;&lt;author&gt;Schramm, C.&lt;/author&gt;&lt;/authors&gt;&lt;/contributors&gt;&lt;language&gt;ENG&lt;/language&gt;&lt;added-date format="utc"&gt;1479351993&lt;/added-date&gt;&lt;ref-type name="Journal Article"&gt;17&lt;/ref-type&gt;&lt;rec-number&gt;9642&lt;/rec-number&gt;&lt;last-updated-date format="utc"&gt;1479351993&lt;/last-updated-date&gt;&lt;accession-num&gt;27238753&lt;/accession-num&gt;&lt;electronic-resource-num&gt;10.1016/j.jhep.2016.05.023&lt;/electronic-resource-num&gt;&lt;volume&gt;65&lt;/volume&gt;&lt;/record&gt;&lt;/Cite&gt;&lt;/EndNote&gt;</w:instrText>
      </w:r>
      <w:r w:rsidRPr="004140BE">
        <w:rPr>
          <w:rFonts w:ascii="Book Antiqua" w:hAnsi="Book Antiqua" w:cs="Arial"/>
          <w:sz w:val="24"/>
          <w:szCs w:val="24"/>
        </w:rPr>
        <w:fldChar w:fldCharType="separate"/>
      </w:r>
      <w:r w:rsidRPr="004140BE">
        <w:rPr>
          <w:rFonts w:ascii="Book Antiqua" w:hAnsi="Book Antiqua" w:cs="Arial"/>
          <w:noProof/>
          <w:sz w:val="24"/>
          <w:szCs w:val="24"/>
          <w:vertAlign w:val="superscript"/>
        </w:rPr>
        <w:t>[26]</w:t>
      </w:r>
      <w:r w:rsidRPr="004140BE">
        <w:rPr>
          <w:rFonts w:ascii="Book Antiqua" w:hAnsi="Book Antiqua" w:cs="Arial"/>
          <w:sz w:val="24"/>
          <w:szCs w:val="24"/>
        </w:rPr>
        <w:fldChar w:fldCharType="end"/>
      </w:r>
      <w:r w:rsidRPr="004140BE">
        <w:rPr>
          <w:rFonts w:ascii="Book Antiqua" w:hAnsi="Book Antiqua" w:cs="Arial"/>
          <w:sz w:val="24"/>
          <w:szCs w:val="24"/>
        </w:rPr>
        <w:t xml:space="preserve"> showed excellent diagnostic performance of TE for diagnosis of cirrhosis. They also showed that liver inflammation has a major impact on liver stiffness in first few months of AIH treatment and its diagnostic performance improves after 6 months of immunosuppression treatment. In our study we also showed that </w:t>
      </w:r>
      <w:r w:rsidR="00AC6307" w:rsidRPr="004140BE">
        <w:rPr>
          <w:rFonts w:ascii="Book Antiqua" w:hAnsi="Book Antiqua" w:cs="Arial"/>
          <w:sz w:val="24"/>
          <w:szCs w:val="24"/>
        </w:rPr>
        <w:t xml:space="preserve">untreated patients had higher stiffness compared to treated patients. In addition the </w:t>
      </w:r>
      <w:r w:rsidR="004F22A7" w:rsidRPr="004140BE">
        <w:rPr>
          <w:rFonts w:ascii="Book Antiqua" w:hAnsi="Book Antiqua" w:cs="Arial"/>
          <w:sz w:val="24"/>
          <w:szCs w:val="24"/>
        </w:rPr>
        <w:t xml:space="preserve">diagnostic </w:t>
      </w:r>
      <w:r w:rsidR="00AC6307" w:rsidRPr="004140BE">
        <w:rPr>
          <w:rFonts w:ascii="Book Antiqua" w:hAnsi="Book Antiqua" w:cs="Arial"/>
          <w:sz w:val="24"/>
          <w:szCs w:val="24"/>
        </w:rPr>
        <w:t xml:space="preserve">performance of MRE in treated patients was slightly </w:t>
      </w:r>
      <w:r w:rsidR="004F22A7" w:rsidRPr="004140BE">
        <w:rPr>
          <w:rFonts w:ascii="Book Antiqua" w:hAnsi="Book Antiqua" w:cs="Arial"/>
          <w:sz w:val="24"/>
          <w:szCs w:val="24"/>
        </w:rPr>
        <w:t>better</w:t>
      </w:r>
      <w:r w:rsidR="00AC6307" w:rsidRPr="004140BE">
        <w:rPr>
          <w:rFonts w:ascii="Book Antiqua" w:hAnsi="Book Antiqua" w:cs="Arial"/>
          <w:sz w:val="24"/>
          <w:szCs w:val="24"/>
        </w:rPr>
        <w:t xml:space="preserve"> than </w:t>
      </w:r>
      <w:r w:rsidR="00AC6307" w:rsidRPr="004140BE">
        <w:rPr>
          <w:rFonts w:ascii="Book Antiqua" w:hAnsi="Book Antiqua" w:cs="Arial"/>
          <w:sz w:val="24"/>
          <w:szCs w:val="24"/>
        </w:rPr>
        <w:lastRenderedPageBreak/>
        <w:t>that in untreated patients</w:t>
      </w:r>
      <w:r w:rsidR="003B1C25">
        <w:rPr>
          <w:rFonts w:ascii="Book Antiqua" w:hAnsi="Book Antiqua" w:cs="Arial"/>
          <w:sz w:val="24"/>
          <w:szCs w:val="24"/>
        </w:rPr>
        <w:t>,</w:t>
      </w:r>
      <w:r w:rsidR="00AC6307" w:rsidRPr="004140BE">
        <w:rPr>
          <w:rFonts w:ascii="Book Antiqua" w:hAnsi="Book Antiqua" w:cs="Arial"/>
          <w:sz w:val="24"/>
          <w:szCs w:val="24"/>
        </w:rPr>
        <w:t xml:space="preserve"> however the numbers of patients in our study groups are </w:t>
      </w:r>
      <w:r w:rsidR="004F22A7" w:rsidRPr="004140BE">
        <w:rPr>
          <w:rFonts w:ascii="Book Antiqua" w:hAnsi="Book Antiqua" w:cs="Arial"/>
          <w:sz w:val="24"/>
          <w:szCs w:val="24"/>
        </w:rPr>
        <w:t xml:space="preserve">too </w:t>
      </w:r>
      <w:r w:rsidR="00AC6307" w:rsidRPr="004140BE">
        <w:rPr>
          <w:rFonts w:ascii="Book Antiqua" w:hAnsi="Book Antiqua" w:cs="Arial"/>
          <w:sz w:val="24"/>
          <w:szCs w:val="24"/>
        </w:rPr>
        <w:t>small to draw conclusions.</w:t>
      </w:r>
      <w:r w:rsidR="00745B2C" w:rsidRPr="004140BE">
        <w:rPr>
          <w:rFonts w:ascii="Book Antiqua" w:hAnsi="Book Antiqua" w:cs="Arial"/>
          <w:sz w:val="24"/>
          <w:szCs w:val="24"/>
        </w:rPr>
        <w:t xml:space="preserve"> </w:t>
      </w:r>
      <w:r w:rsidR="00AC6307" w:rsidRPr="004140BE">
        <w:rPr>
          <w:rFonts w:ascii="Book Antiqua" w:hAnsi="Book Antiqua" w:cs="Arial"/>
          <w:sz w:val="24"/>
          <w:szCs w:val="24"/>
        </w:rPr>
        <w:t xml:space="preserve">In another study of only 15 patients, Efe </w:t>
      </w:r>
      <w:r w:rsidR="00AC6307" w:rsidRPr="004140BE">
        <w:rPr>
          <w:rFonts w:ascii="Book Antiqua" w:hAnsi="Book Antiqua" w:cs="Arial"/>
          <w:i/>
          <w:sz w:val="24"/>
          <w:szCs w:val="24"/>
        </w:rPr>
        <w:t>et al</w:t>
      </w:r>
      <w:r w:rsidR="00AC6307" w:rsidRPr="004140BE">
        <w:rPr>
          <w:rFonts w:ascii="Book Antiqua" w:hAnsi="Book Antiqua" w:cs="Arial"/>
          <w:sz w:val="24"/>
          <w:szCs w:val="24"/>
        </w:rPr>
        <w:fldChar w:fldCharType="begin"/>
      </w:r>
      <w:r w:rsidR="00AC6307" w:rsidRPr="004140BE">
        <w:rPr>
          <w:rFonts w:ascii="Book Antiqua" w:hAnsi="Book Antiqua" w:cs="Arial"/>
          <w:sz w:val="24"/>
          <w:szCs w:val="24"/>
        </w:rPr>
        <w:instrText xml:space="preserve"> ADDIN EN.CITE &lt;EndNote&gt;&lt;Cite&gt;&lt;Author&gt;Efe&lt;/Author&gt;&lt;Year&gt;2015&lt;/Year&gt;&lt;IDText&gt;Acoustic Radiation Force Impulse (ARFI) for Fibrosis Staging in Patients with Autoimmune Hepatitis&lt;/IDText&gt;&lt;DisplayText&gt;&lt;style face="superscript"&gt;[53]&lt;/style&gt;&lt;/DisplayText&gt;&lt;record&gt;&lt;dates&gt;&lt;pub-dates&gt;&lt;date&gt;May&lt;/date&gt;&lt;/pub-dates&gt;&lt;year&gt;2015&lt;/year&gt;&lt;/dates&gt;&lt;keywords&gt;&lt;keyword&gt;Adolescent&lt;/keyword&gt;&lt;keyword&gt;Adult&lt;/keyword&gt;&lt;keyword&gt;Biopsy&lt;/keyword&gt;&lt;keyword&gt;Disease Progression&lt;/keyword&gt;&lt;keyword&gt;Elasticity Imaging Techniques&lt;/keyword&gt;&lt;keyword&gt;Female&lt;/keyword&gt;&lt;keyword&gt;Hepatitis, Autoimmune&lt;/keyword&gt;&lt;keyword&gt;Humans&lt;/keyword&gt;&lt;keyword&gt;Immunosuppressive Agents&lt;/keyword&gt;&lt;keyword&gt;Liver&lt;/keyword&gt;&lt;keyword&gt;Liver Cirrhosis&lt;/keyword&gt;&lt;keyword&gt;Male&lt;/keyword&gt;&lt;keyword&gt;Middle Aged&lt;/keyword&gt;&lt;keyword&gt;Predictive Value of Tests&lt;/keyword&gt;&lt;keyword&gt;Remission Induction&lt;/keyword&gt;&lt;keyword&gt;Reproducibility of Results&lt;/keyword&gt;&lt;keyword&gt;Severity of Illness Index&lt;/keyword&gt;&lt;keyword&gt;Time Factors&lt;/keyword&gt;&lt;keyword&gt;Treatment Outcome&lt;/keyword&gt;&lt;keyword&gt;Young Adult&lt;/keyword&gt;&lt;/keywords&gt;&lt;urls&gt;&lt;related-urls&gt;&lt;url&gt;https://www.ncbi.nlm.nih.gov/pubmed/26897951&lt;/url&gt;&lt;/related-urls&gt;&lt;/urls&gt;&lt;isbn&gt;0172-6390&lt;/isbn&gt;&lt;titles&gt;&lt;title&gt;Acoustic Radiation Force Impulse (ARFI) for Fibrosis Staging in Patients with Autoimmune Hepatitis&lt;/title&gt;&lt;secondary-title&gt;Hepatogastroenterology&lt;/secondary-title&gt;&lt;/titles&gt;&lt;pages&gt;670-2&lt;/pages&gt;&lt;number&gt;139&lt;/number&gt;&lt;contributors&gt;&lt;authors&gt;&lt;author&gt;Efe, C.&lt;/author&gt;&lt;author&gt;Gungoren, M. S.&lt;/author&gt;&lt;author&gt;Ozaslan, E.&lt;/author&gt;&lt;author&gt;Akbiyik, F.&lt;/author&gt;&lt;author&gt;Kav, T.&lt;/author&gt;&lt;/authors&gt;&lt;/contributors&gt;&lt;language&gt;ENG&lt;/language&gt;&lt;added-date format="utc"&gt;1479356207&lt;/added-date&gt;&lt;ref-type name="Journal Article"&gt;17&lt;/ref-type&gt;&lt;rec-number&gt;9644&lt;/rec-number&gt;&lt;last-updated-date format="utc"&gt;1479356207&lt;/last-updated-date&gt;&lt;accession-num&gt;26897951&lt;/accession-num&gt;&lt;volume&gt;62&lt;/volume&gt;&lt;/record&gt;&lt;/Cite&gt;&lt;/EndNote&gt;</w:instrText>
      </w:r>
      <w:r w:rsidR="00AC6307" w:rsidRPr="004140BE">
        <w:rPr>
          <w:rFonts w:ascii="Book Antiqua" w:hAnsi="Book Antiqua" w:cs="Arial"/>
          <w:sz w:val="24"/>
          <w:szCs w:val="24"/>
        </w:rPr>
        <w:fldChar w:fldCharType="separate"/>
      </w:r>
      <w:r w:rsidR="00AC6307" w:rsidRPr="004140BE">
        <w:rPr>
          <w:rFonts w:ascii="Book Antiqua" w:hAnsi="Book Antiqua" w:cs="Arial"/>
          <w:noProof/>
          <w:sz w:val="24"/>
          <w:szCs w:val="24"/>
          <w:vertAlign w:val="superscript"/>
        </w:rPr>
        <w:t>[53]</w:t>
      </w:r>
      <w:r w:rsidR="00AC6307" w:rsidRPr="004140BE">
        <w:rPr>
          <w:rFonts w:ascii="Book Antiqua" w:hAnsi="Book Antiqua" w:cs="Arial"/>
          <w:sz w:val="24"/>
          <w:szCs w:val="24"/>
        </w:rPr>
        <w:fldChar w:fldCharType="end"/>
      </w:r>
      <w:r w:rsidR="00AC6307" w:rsidRPr="004140BE">
        <w:rPr>
          <w:rFonts w:ascii="Book Antiqua" w:hAnsi="Book Antiqua" w:cs="Arial"/>
          <w:sz w:val="24"/>
          <w:szCs w:val="24"/>
        </w:rPr>
        <w:t xml:space="preserve"> showed that ARFI is able to accurately differentiate significant fibrosis from non-significant fibrosis.</w:t>
      </w:r>
      <w:r w:rsidR="00745B2C" w:rsidRPr="004140BE">
        <w:rPr>
          <w:rFonts w:ascii="Book Antiqua" w:hAnsi="Book Antiqua" w:cs="Arial"/>
          <w:sz w:val="24"/>
          <w:szCs w:val="24"/>
        </w:rPr>
        <w:t xml:space="preserve"> </w:t>
      </w:r>
      <w:r w:rsidR="00AC6307" w:rsidRPr="004140BE">
        <w:rPr>
          <w:rFonts w:ascii="Book Antiqua" w:hAnsi="Book Antiqua" w:cs="Arial"/>
          <w:sz w:val="24"/>
          <w:szCs w:val="24"/>
        </w:rPr>
        <w:t>There are no comparison studies between MRE, TE and ARFI and future studies combining all three</w:t>
      </w:r>
      <w:r w:rsidR="00745B2C" w:rsidRPr="004140BE">
        <w:rPr>
          <w:rFonts w:ascii="Book Antiqua" w:hAnsi="Book Antiqua" w:cs="Arial"/>
          <w:sz w:val="24"/>
          <w:szCs w:val="24"/>
        </w:rPr>
        <w:t xml:space="preserve"> </w:t>
      </w:r>
      <w:r w:rsidR="00AC6307" w:rsidRPr="004140BE">
        <w:rPr>
          <w:rFonts w:ascii="Book Antiqua" w:hAnsi="Book Antiqua" w:cs="Arial"/>
          <w:sz w:val="24"/>
          <w:szCs w:val="24"/>
        </w:rPr>
        <w:t>modalities may be useful for determining their utility in different clinical scenarios.</w:t>
      </w:r>
    </w:p>
    <w:p w14:paraId="5528795B" w14:textId="01D0205F" w:rsidR="001D150B" w:rsidRPr="004140BE" w:rsidRDefault="008F704A" w:rsidP="007021BF">
      <w:pPr>
        <w:widowControl/>
        <w:autoSpaceDE w:val="0"/>
        <w:autoSpaceDN w:val="0"/>
        <w:adjustRightInd w:val="0"/>
        <w:snapToGrid w:val="0"/>
        <w:spacing w:line="360" w:lineRule="auto"/>
        <w:ind w:firstLineChars="100" w:firstLine="240"/>
        <w:rPr>
          <w:rFonts w:ascii="Book Antiqua" w:hAnsi="Book Antiqua" w:cs="Arial"/>
          <w:sz w:val="24"/>
          <w:szCs w:val="24"/>
        </w:rPr>
      </w:pPr>
      <w:r w:rsidRPr="004140BE">
        <w:rPr>
          <w:rFonts w:ascii="Book Antiqua" w:hAnsi="Book Antiqua" w:cs="Arial"/>
          <w:sz w:val="24"/>
          <w:szCs w:val="24"/>
        </w:rPr>
        <w:t>Our</w:t>
      </w:r>
      <w:r w:rsidR="003829D9" w:rsidRPr="004140BE">
        <w:rPr>
          <w:rFonts w:ascii="Book Antiqua" w:hAnsi="Book Antiqua" w:cs="Arial"/>
          <w:sz w:val="24"/>
          <w:szCs w:val="24"/>
        </w:rPr>
        <w:t xml:space="preserve"> study ha</w:t>
      </w:r>
      <w:r w:rsidRPr="004140BE">
        <w:rPr>
          <w:rFonts w:ascii="Book Antiqua" w:hAnsi="Book Antiqua" w:cs="Arial"/>
          <w:sz w:val="24"/>
          <w:szCs w:val="24"/>
        </w:rPr>
        <w:t>s</w:t>
      </w:r>
      <w:r w:rsidR="003829D9" w:rsidRPr="004140BE">
        <w:rPr>
          <w:rFonts w:ascii="Book Antiqua" w:hAnsi="Book Antiqua" w:cs="Arial"/>
          <w:sz w:val="24"/>
          <w:szCs w:val="24"/>
        </w:rPr>
        <w:t xml:space="preserve"> limitations. First, the study was retrospective. </w:t>
      </w:r>
      <w:r w:rsidR="00F11415" w:rsidRPr="004140BE">
        <w:rPr>
          <w:rFonts w:ascii="Book Antiqua" w:hAnsi="Book Antiqua" w:cs="Arial"/>
          <w:sz w:val="24"/>
          <w:szCs w:val="24"/>
        </w:rPr>
        <w:t xml:space="preserve">This was unavoidable </w:t>
      </w:r>
      <w:r w:rsidR="003D023A" w:rsidRPr="004140BE">
        <w:rPr>
          <w:rFonts w:ascii="Book Antiqua" w:hAnsi="Book Antiqua" w:cs="Arial"/>
          <w:sz w:val="24"/>
          <w:szCs w:val="24"/>
        </w:rPr>
        <w:t>as</w:t>
      </w:r>
      <w:r w:rsidR="00686F4A" w:rsidRPr="004140BE">
        <w:rPr>
          <w:rFonts w:ascii="Book Antiqua" w:hAnsi="Book Antiqua" w:cs="Arial"/>
          <w:sz w:val="24"/>
          <w:szCs w:val="24"/>
        </w:rPr>
        <w:t xml:space="preserve"> </w:t>
      </w:r>
      <w:r w:rsidR="00F11415" w:rsidRPr="004140BE">
        <w:rPr>
          <w:rFonts w:ascii="Book Antiqua" w:hAnsi="Book Antiqua" w:cs="Arial"/>
          <w:sz w:val="24"/>
          <w:szCs w:val="24"/>
        </w:rPr>
        <w:t xml:space="preserve">patients </w:t>
      </w:r>
      <w:r w:rsidR="00686F4A" w:rsidRPr="004140BE">
        <w:rPr>
          <w:rFonts w:ascii="Book Antiqua" w:hAnsi="Book Antiqua" w:cs="Arial"/>
          <w:sz w:val="24"/>
          <w:szCs w:val="24"/>
        </w:rPr>
        <w:t xml:space="preserve">frequently </w:t>
      </w:r>
      <w:r w:rsidR="003D023A" w:rsidRPr="004140BE">
        <w:rPr>
          <w:rFonts w:ascii="Book Antiqua" w:hAnsi="Book Antiqua" w:cs="Arial"/>
          <w:sz w:val="24"/>
          <w:szCs w:val="24"/>
        </w:rPr>
        <w:t xml:space="preserve">received </w:t>
      </w:r>
      <w:r w:rsidR="00E054AA" w:rsidRPr="004140BE">
        <w:rPr>
          <w:rFonts w:ascii="Book Antiqua" w:hAnsi="Book Antiqua" w:cs="Arial"/>
          <w:sz w:val="24"/>
          <w:szCs w:val="24"/>
        </w:rPr>
        <w:t>treatment at outside medical centers</w:t>
      </w:r>
      <w:r w:rsidR="00F11415" w:rsidRPr="004140BE">
        <w:rPr>
          <w:rFonts w:ascii="Book Antiqua" w:hAnsi="Book Antiqua" w:cs="Arial"/>
          <w:sz w:val="24"/>
          <w:szCs w:val="24"/>
        </w:rPr>
        <w:t xml:space="preserve">. </w:t>
      </w:r>
      <w:r w:rsidR="001D0E52" w:rsidRPr="004140BE">
        <w:rPr>
          <w:rFonts w:ascii="Book Antiqua" w:hAnsi="Book Antiqua" w:cs="Arial"/>
          <w:sz w:val="24"/>
          <w:szCs w:val="24"/>
        </w:rPr>
        <w:t>This also precludes assessment of the time interval between initial diagnosis and treatment to liver biopsy and MRE.</w:t>
      </w:r>
      <w:r w:rsidR="00745B2C" w:rsidRPr="004140BE">
        <w:rPr>
          <w:rFonts w:ascii="Book Antiqua" w:hAnsi="Book Antiqua" w:cs="Arial"/>
          <w:sz w:val="24"/>
          <w:szCs w:val="24"/>
        </w:rPr>
        <w:t xml:space="preserve"> </w:t>
      </w:r>
      <w:r w:rsidR="00514E4E" w:rsidRPr="004140BE">
        <w:rPr>
          <w:rFonts w:ascii="Book Antiqua" w:hAnsi="Book Antiqua" w:cs="Arial"/>
          <w:sz w:val="24"/>
          <w:szCs w:val="24"/>
        </w:rPr>
        <w:t>Second</w:t>
      </w:r>
      <w:r w:rsidR="00E054AA" w:rsidRPr="004140BE">
        <w:rPr>
          <w:rFonts w:ascii="Book Antiqua" w:hAnsi="Book Antiqua" w:cs="Arial"/>
          <w:sz w:val="24"/>
          <w:szCs w:val="24"/>
        </w:rPr>
        <w:t>, our sample size is small because the timing of liver tissue examinations and the performance of MRE was variable, and overlap syndromes were excluded</w:t>
      </w:r>
      <w:r w:rsidR="00F55890" w:rsidRPr="004140BE">
        <w:rPr>
          <w:rFonts w:ascii="Book Antiqua" w:hAnsi="Book Antiqua" w:cs="Arial"/>
          <w:sz w:val="24"/>
          <w:szCs w:val="24"/>
        </w:rPr>
        <w:t xml:space="preserve">. </w:t>
      </w:r>
      <w:r w:rsidR="00514E4E" w:rsidRPr="004140BE">
        <w:rPr>
          <w:rFonts w:ascii="Book Antiqua" w:hAnsi="Book Antiqua" w:cs="Arial"/>
          <w:sz w:val="24"/>
          <w:szCs w:val="24"/>
        </w:rPr>
        <w:t>Third</w:t>
      </w:r>
      <w:r w:rsidR="00223F99" w:rsidRPr="004140BE">
        <w:rPr>
          <w:rFonts w:ascii="Book Antiqua" w:hAnsi="Book Antiqua" w:cs="Arial"/>
          <w:sz w:val="24"/>
          <w:szCs w:val="24"/>
        </w:rPr>
        <w:t xml:space="preserve">, </w:t>
      </w:r>
      <w:r w:rsidR="00BB78FB" w:rsidRPr="004140BE">
        <w:rPr>
          <w:rFonts w:ascii="Book Antiqua" w:hAnsi="Book Antiqua" w:cs="Arial"/>
          <w:sz w:val="24"/>
          <w:szCs w:val="24"/>
        </w:rPr>
        <w:t xml:space="preserve">the reference standard was </w:t>
      </w:r>
      <w:r w:rsidR="00223F99" w:rsidRPr="004140BE">
        <w:rPr>
          <w:rFonts w:ascii="Book Antiqua" w:hAnsi="Book Antiqua" w:cs="Arial"/>
          <w:sz w:val="24"/>
          <w:szCs w:val="24"/>
        </w:rPr>
        <w:t>histologic</w:t>
      </w:r>
      <w:r w:rsidR="00F55890" w:rsidRPr="004140BE">
        <w:rPr>
          <w:rFonts w:ascii="Book Antiqua" w:hAnsi="Book Antiqua" w:cs="Arial"/>
          <w:sz w:val="24"/>
          <w:szCs w:val="24"/>
        </w:rPr>
        <w:t>al</w:t>
      </w:r>
      <w:r w:rsidR="00223F99" w:rsidRPr="004140BE">
        <w:rPr>
          <w:rFonts w:ascii="Book Antiqua" w:hAnsi="Book Antiqua" w:cs="Arial"/>
          <w:sz w:val="24"/>
          <w:szCs w:val="24"/>
        </w:rPr>
        <w:t xml:space="preserve"> assessment, </w:t>
      </w:r>
      <w:r w:rsidRPr="004140BE">
        <w:rPr>
          <w:rFonts w:ascii="Book Antiqua" w:hAnsi="Book Antiqua" w:cs="Arial"/>
          <w:sz w:val="24"/>
          <w:szCs w:val="24"/>
        </w:rPr>
        <w:t>which is limited by</w:t>
      </w:r>
      <w:r w:rsidR="00BB78FB" w:rsidRPr="004140BE">
        <w:rPr>
          <w:rFonts w:ascii="Book Antiqua" w:hAnsi="Book Antiqua" w:cs="Arial"/>
          <w:sz w:val="24"/>
          <w:szCs w:val="24"/>
        </w:rPr>
        <w:t xml:space="preserve"> sampling error and inter</w:t>
      </w:r>
      <w:r w:rsidR="00042D19" w:rsidRPr="004140BE">
        <w:rPr>
          <w:rFonts w:ascii="Book Antiqua" w:hAnsi="Book Antiqua" w:cs="Arial"/>
          <w:sz w:val="24"/>
          <w:szCs w:val="24"/>
        </w:rPr>
        <w:t>-</w:t>
      </w:r>
      <w:r w:rsidR="00BB78FB" w:rsidRPr="004140BE">
        <w:rPr>
          <w:rFonts w:ascii="Book Antiqua" w:hAnsi="Book Antiqua" w:cs="Arial"/>
          <w:sz w:val="24"/>
          <w:szCs w:val="24"/>
        </w:rPr>
        <w:t>observer variability</w:t>
      </w:r>
      <w:r w:rsidR="00605813" w:rsidRPr="004140BE">
        <w:rPr>
          <w:rFonts w:ascii="Book Antiqua" w:hAnsi="Book Antiqua" w:cs="Arial"/>
          <w:sz w:val="24"/>
          <w:szCs w:val="24"/>
        </w:rPr>
        <w:fldChar w:fldCharType="begin">
          <w:fldData xml:space="preserve">PEVuZE5vdGU+PENpdGU+PEF1dGhvcj5Tb2xvd2F5PC9BdXRob3I+PFllYXI+MTk3MTwvWWVhcj48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YWx0LXBlcmlvZGljYWw+PHBhZ2VzPjIzMi00MTwvcGFnZXM+PHZvbHVtZT43OTwvdm9sdW1lPjxu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Y2FsPjxwYWdlcz4xMDE3LTQ0PC9wYWdlcz48dm9sdW1lPjQ5PC92b2x1bWU+PG51bWJlcj4zPC9u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==
</w:fldData>
        </w:fldChar>
      </w:r>
      <w:r w:rsidR="00E87AA1" w:rsidRPr="004140BE">
        <w:rPr>
          <w:rFonts w:ascii="Book Antiqua" w:hAnsi="Book Antiqua" w:cs="Arial"/>
          <w:sz w:val="24"/>
          <w:szCs w:val="24"/>
        </w:rPr>
        <w:instrText xml:space="preserve"> ADDIN EN.CITE </w:instrText>
      </w:r>
      <w:r w:rsidR="00E87AA1" w:rsidRPr="004140BE">
        <w:rPr>
          <w:rFonts w:ascii="Book Antiqua" w:hAnsi="Book Antiqua" w:cs="Arial"/>
          <w:sz w:val="24"/>
          <w:szCs w:val="24"/>
        </w:rPr>
        <w:fldChar w:fldCharType="begin">
          <w:fldData xml:space="preserve">PEVuZE5vdGU+PENpdGU+PEF1dGhvcj5Tb2xvd2F5PC9BdXRob3I+PFllYXI+MTk3MTwvWWVhcj48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YWx0LXBlcmlvZGljYWw+PHBhZ2VzPjIzMi00MTwvcGFnZXM+PHZvbHVtZT43OTwvdm9sdW1lPjxu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Y2FsPjxwYWdlcz4xMDE3LTQ0PC9wYWdlcz48dm9sdW1lPjQ5PC92b2x1bWU+PG51bWJlcj4zPC9u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==
</w:fldData>
        </w:fldChar>
      </w:r>
      <w:r w:rsidR="00E87AA1" w:rsidRPr="004140BE">
        <w:rPr>
          <w:rFonts w:ascii="Book Antiqua" w:hAnsi="Book Antiqua" w:cs="Arial"/>
          <w:sz w:val="24"/>
          <w:szCs w:val="24"/>
        </w:rPr>
        <w:instrText xml:space="preserve"> ADDIN EN.CITE.DATA </w:instrText>
      </w:r>
      <w:r w:rsidR="00E87AA1" w:rsidRPr="004140BE">
        <w:rPr>
          <w:rFonts w:ascii="Book Antiqua" w:hAnsi="Book Antiqua" w:cs="Arial"/>
          <w:sz w:val="24"/>
          <w:szCs w:val="24"/>
        </w:rPr>
      </w:r>
      <w:r w:rsidR="00E87AA1" w:rsidRPr="004140BE">
        <w:rPr>
          <w:rFonts w:ascii="Book Antiqua" w:hAnsi="Book Antiqua" w:cs="Arial"/>
          <w:sz w:val="24"/>
          <w:szCs w:val="24"/>
        </w:rPr>
        <w:fldChar w:fldCharType="end"/>
      </w:r>
      <w:r w:rsidR="00605813" w:rsidRPr="004140BE">
        <w:rPr>
          <w:rFonts w:ascii="Book Antiqua" w:hAnsi="Book Antiqua" w:cs="Arial"/>
          <w:sz w:val="24"/>
          <w:szCs w:val="24"/>
        </w:rPr>
      </w:r>
      <w:r w:rsidR="00605813" w:rsidRPr="004140BE">
        <w:rPr>
          <w:rFonts w:ascii="Book Antiqua" w:hAnsi="Book Antiqua" w:cs="Arial"/>
          <w:sz w:val="24"/>
          <w:szCs w:val="24"/>
        </w:rPr>
        <w:fldChar w:fldCharType="separate"/>
      </w:r>
      <w:r w:rsidR="00E87AA1" w:rsidRPr="004140BE">
        <w:rPr>
          <w:rFonts w:ascii="Book Antiqua" w:hAnsi="Book Antiqua" w:cs="Arial"/>
          <w:noProof/>
          <w:sz w:val="24"/>
          <w:szCs w:val="24"/>
          <w:vertAlign w:val="superscript"/>
        </w:rPr>
        <w:t>[8-10]</w:t>
      </w:r>
      <w:r w:rsidR="00605813" w:rsidRPr="004140BE">
        <w:rPr>
          <w:rFonts w:ascii="Book Antiqua" w:hAnsi="Book Antiqua" w:cs="Arial"/>
          <w:sz w:val="24"/>
          <w:szCs w:val="24"/>
        </w:rPr>
        <w:fldChar w:fldCharType="end"/>
      </w:r>
      <w:r w:rsidR="00BB78FB" w:rsidRPr="004140BE">
        <w:rPr>
          <w:rFonts w:ascii="Book Antiqua" w:hAnsi="Book Antiqua" w:cs="Arial"/>
          <w:sz w:val="24"/>
          <w:szCs w:val="24"/>
        </w:rPr>
        <w:t>.</w:t>
      </w:r>
      <w:r w:rsidR="00745B2C" w:rsidRPr="004140BE">
        <w:rPr>
          <w:rFonts w:ascii="Book Antiqua" w:hAnsi="Book Antiqua" w:cs="Arial"/>
          <w:sz w:val="24"/>
          <w:szCs w:val="24"/>
        </w:rPr>
        <w:t xml:space="preserve"> </w:t>
      </w:r>
      <w:r w:rsidR="00EB194B" w:rsidRPr="004140BE">
        <w:rPr>
          <w:rFonts w:ascii="Book Antiqua" w:hAnsi="Book Antiqua" w:cs="Arial"/>
          <w:sz w:val="24"/>
          <w:szCs w:val="24"/>
        </w:rPr>
        <w:t>T</w:t>
      </w:r>
      <w:r w:rsidR="002E29E6" w:rsidRPr="004140BE">
        <w:rPr>
          <w:rFonts w:ascii="Book Antiqua" w:hAnsi="Book Antiqua" w:cs="Arial"/>
          <w:sz w:val="24"/>
          <w:szCs w:val="24"/>
        </w:rPr>
        <w:t>his was mitigated</w:t>
      </w:r>
      <w:r w:rsidR="00FE24F9" w:rsidRPr="004140BE">
        <w:rPr>
          <w:rFonts w:ascii="Book Antiqua" w:hAnsi="Book Antiqua" w:cs="Arial"/>
          <w:sz w:val="24"/>
          <w:szCs w:val="24"/>
        </w:rPr>
        <w:t xml:space="preserve"> by applying a standardized scoring system for fibrosis and inflammation, requiring all specimens to be stained for fibrosi</w:t>
      </w:r>
      <w:r w:rsidR="00B31575" w:rsidRPr="004140BE">
        <w:rPr>
          <w:rFonts w:ascii="Book Antiqua" w:hAnsi="Book Antiqua" w:cs="Arial"/>
          <w:sz w:val="24"/>
          <w:szCs w:val="24"/>
        </w:rPr>
        <w:t>s</w:t>
      </w:r>
      <w:r w:rsidR="00FE24F9" w:rsidRPr="004140BE">
        <w:rPr>
          <w:rFonts w:ascii="Book Antiqua" w:hAnsi="Book Antiqua" w:cs="Arial"/>
          <w:sz w:val="24"/>
          <w:szCs w:val="24"/>
        </w:rPr>
        <w:t>, and having each t</w:t>
      </w:r>
      <w:r w:rsidR="00F55890" w:rsidRPr="004140BE">
        <w:rPr>
          <w:rFonts w:ascii="Book Antiqua" w:hAnsi="Book Antiqua" w:cs="Arial"/>
          <w:sz w:val="24"/>
          <w:szCs w:val="24"/>
        </w:rPr>
        <w:t xml:space="preserve">issue </w:t>
      </w:r>
      <w:r w:rsidR="00D3744C" w:rsidRPr="004140BE">
        <w:rPr>
          <w:rFonts w:ascii="Book Antiqua" w:hAnsi="Book Antiqua" w:cs="Arial"/>
          <w:sz w:val="24"/>
          <w:szCs w:val="24"/>
        </w:rPr>
        <w:t xml:space="preserve">sample re-reviewed by </w:t>
      </w:r>
      <w:r w:rsidR="0083770D" w:rsidRPr="004140BE">
        <w:rPr>
          <w:rFonts w:ascii="Book Antiqua" w:hAnsi="Book Antiqua" w:cs="Arial"/>
          <w:sz w:val="24"/>
          <w:szCs w:val="24"/>
        </w:rPr>
        <w:t>a</w:t>
      </w:r>
      <w:r w:rsidR="00D3744C" w:rsidRPr="004140BE">
        <w:rPr>
          <w:rFonts w:ascii="Book Antiqua" w:hAnsi="Book Antiqua" w:cs="Arial"/>
          <w:sz w:val="24"/>
          <w:szCs w:val="24"/>
        </w:rPr>
        <w:t xml:space="preserve"> pathologist specialized in autoimmune </w:t>
      </w:r>
      <w:r w:rsidR="00D70298" w:rsidRPr="004140BE">
        <w:rPr>
          <w:rFonts w:ascii="Book Antiqua" w:hAnsi="Book Antiqua" w:cs="Arial"/>
          <w:sz w:val="24"/>
          <w:szCs w:val="24"/>
        </w:rPr>
        <w:t xml:space="preserve">liver </w:t>
      </w:r>
      <w:r w:rsidR="00D3744C" w:rsidRPr="004140BE">
        <w:rPr>
          <w:rFonts w:ascii="Book Antiqua" w:hAnsi="Book Antiqua" w:cs="Arial"/>
          <w:sz w:val="24"/>
          <w:szCs w:val="24"/>
        </w:rPr>
        <w:t>diseases</w:t>
      </w:r>
      <w:r w:rsidR="00605813" w:rsidRPr="004140BE">
        <w:rPr>
          <w:rFonts w:ascii="Book Antiqua" w:hAnsi="Book Antiqua" w:cs="Arial"/>
          <w:sz w:val="24"/>
          <w:szCs w:val="24"/>
        </w:rPr>
        <w:fldChar w:fldCharType="begin">
          <w:fldData xml:space="preserve">PEVuZE5vdGU+PENpdGU+PEF1dGhvcj5EaGFsaXdhbDwvQXV0aG9yPjxZZWFyPjIwMTU8L1llYXI+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==
</w:fldData>
        </w:fldChar>
      </w:r>
      <w:r w:rsidR="00AC6307" w:rsidRPr="004140BE">
        <w:rPr>
          <w:rFonts w:ascii="Book Antiqua" w:hAnsi="Book Antiqua" w:cs="Arial"/>
          <w:sz w:val="24"/>
          <w:szCs w:val="24"/>
        </w:rPr>
        <w:instrText xml:space="preserve"> ADDIN EN.CITE </w:instrText>
      </w:r>
      <w:r w:rsidR="00AC6307" w:rsidRPr="004140BE">
        <w:rPr>
          <w:rFonts w:ascii="Book Antiqua" w:hAnsi="Book Antiqua" w:cs="Arial"/>
          <w:sz w:val="24"/>
          <w:szCs w:val="24"/>
        </w:rPr>
        <w:fldChar w:fldCharType="begin">
          <w:fldData xml:space="preserve">PEVuZE5vdGU+PENpdGU+PEF1dGhvcj5EaGFsaXdhbDwvQXV0aG9yPjxZZWFyPjIwMTU8L1llYXI+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==
</w:fldData>
        </w:fldChar>
      </w:r>
      <w:r w:rsidR="00AC6307" w:rsidRPr="004140BE">
        <w:rPr>
          <w:rFonts w:ascii="Book Antiqua" w:hAnsi="Book Antiqua" w:cs="Arial"/>
          <w:sz w:val="24"/>
          <w:szCs w:val="24"/>
        </w:rPr>
        <w:instrText xml:space="preserve"> ADDIN EN.CITE.DATA </w:instrText>
      </w:r>
      <w:r w:rsidR="00AC6307" w:rsidRPr="004140BE">
        <w:rPr>
          <w:rFonts w:ascii="Book Antiqua" w:hAnsi="Book Antiqua" w:cs="Arial"/>
          <w:sz w:val="24"/>
          <w:szCs w:val="24"/>
        </w:rPr>
      </w:r>
      <w:r w:rsidR="00AC6307" w:rsidRPr="004140BE">
        <w:rPr>
          <w:rFonts w:ascii="Book Antiqua" w:hAnsi="Book Antiqua" w:cs="Arial"/>
          <w:sz w:val="24"/>
          <w:szCs w:val="24"/>
        </w:rPr>
        <w:fldChar w:fldCharType="end"/>
      </w:r>
      <w:r w:rsidR="00605813" w:rsidRPr="004140BE">
        <w:rPr>
          <w:rFonts w:ascii="Book Antiqua" w:hAnsi="Book Antiqua" w:cs="Arial"/>
          <w:sz w:val="24"/>
          <w:szCs w:val="24"/>
        </w:rPr>
      </w:r>
      <w:r w:rsidR="00605813" w:rsidRPr="004140BE">
        <w:rPr>
          <w:rFonts w:ascii="Book Antiqua" w:hAnsi="Book Antiqua" w:cs="Arial"/>
          <w:sz w:val="24"/>
          <w:szCs w:val="24"/>
        </w:rPr>
        <w:fldChar w:fldCharType="separate"/>
      </w:r>
      <w:r w:rsidR="00AC6307" w:rsidRPr="004140BE">
        <w:rPr>
          <w:rFonts w:ascii="Book Antiqua" w:hAnsi="Book Antiqua" w:cs="Arial"/>
          <w:noProof/>
          <w:sz w:val="24"/>
          <w:szCs w:val="24"/>
          <w:vertAlign w:val="superscript"/>
        </w:rPr>
        <w:t>[54]</w:t>
      </w:r>
      <w:r w:rsidR="00605813" w:rsidRPr="004140BE">
        <w:rPr>
          <w:rFonts w:ascii="Book Antiqua" w:hAnsi="Book Antiqua" w:cs="Arial"/>
          <w:sz w:val="24"/>
          <w:szCs w:val="24"/>
        </w:rPr>
        <w:fldChar w:fldCharType="end"/>
      </w:r>
      <w:r w:rsidR="00D3744C" w:rsidRPr="004140BE">
        <w:rPr>
          <w:rFonts w:ascii="Book Antiqua" w:hAnsi="Book Antiqua" w:cs="Arial"/>
          <w:sz w:val="24"/>
          <w:szCs w:val="24"/>
        </w:rPr>
        <w:t xml:space="preserve">. </w:t>
      </w:r>
      <w:r w:rsidR="00514E4E" w:rsidRPr="004140BE">
        <w:rPr>
          <w:rFonts w:ascii="Book Antiqua" w:hAnsi="Book Antiqua" w:cs="Arial"/>
          <w:sz w:val="24"/>
          <w:szCs w:val="24"/>
        </w:rPr>
        <w:t>Fourth</w:t>
      </w:r>
      <w:r w:rsidR="00D3744C" w:rsidRPr="004140BE">
        <w:rPr>
          <w:rFonts w:ascii="Book Antiqua" w:hAnsi="Book Antiqua" w:cs="Arial"/>
          <w:sz w:val="24"/>
          <w:szCs w:val="24"/>
        </w:rPr>
        <w:t>, our study group comprised treated and untreated patients</w:t>
      </w:r>
      <w:r w:rsidR="0049547E" w:rsidRPr="004140BE">
        <w:rPr>
          <w:rFonts w:ascii="Book Antiqua" w:hAnsi="Book Antiqua" w:cs="Arial"/>
          <w:sz w:val="24"/>
          <w:szCs w:val="24"/>
        </w:rPr>
        <w:t>,</w:t>
      </w:r>
      <w:r w:rsidR="00D3744C" w:rsidRPr="004140BE">
        <w:rPr>
          <w:rFonts w:ascii="Book Antiqua" w:hAnsi="Book Antiqua" w:cs="Arial"/>
          <w:sz w:val="24"/>
          <w:szCs w:val="24"/>
        </w:rPr>
        <w:t xml:space="preserve"> which was </w:t>
      </w:r>
      <w:r w:rsidR="0049547E" w:rsidRPr="004140BE">
        <w:rPr>
          <w:rFonts w:ascii="Book Antiqua" w:hAnsi="Book Antiqua" w:cs="Arial"/>
          <w:sz w:val="24"/>
          <w:szCs w:val="24"/>
        </w:rPr>
        <w:t>un</w:t>
      </w:r>
      <w:r w:rsidR="00D3744C" w:rsidRPr="004140BE">
        <w:rPr>
          <w:rFonts w:ascii="Book Antiqua" w:hAnsi="Book Antiqua" w:cs="Arial"/>
          <w:sz w:val="24"/>
          <w:szCs w:val="24"/>
        </w:rPr>
        <w:t>avoidable due t</w:t>
      </w:r>
      <w:r w:rsidR="0049547E" w:rsidRPr="004140BE">
        <w:rPr>
          <w:rFonts w:ascii="Book Antiqua" w:hAnsi="Book Antiqua" w:cs="Arial"/>
          <w:sz w:val="24"/>
          <w:szCs w:val="24"/>
        </w:rPr>
        <w:t>o the rarity of AIH and retrospective nature of the study</w:t>
      </w:r>
      <w:r w:rsidR="00D3744C" w:rsidRPr="004140BE">
        <w:rPr>
          <w:rFonts w:ascii="Book Antiqua" w:hAnsi="Book Antiqua" w:cs="Arial"/>
          <w:sz w:val="24"/>
          <w:szCs w:val="24"/>
        </w:rPr>
        <w:t xml:space="preserve">. </w:t>
      </w:r>
      <w:r w:rsidR="001D0E52" w:rsidRPr="004140BE">
        <w:rPr>
          <w:rFonts w:ascii="Book Antiqua" w:hAnsi="Book Antiqua" w:cs="Arial"/>
          <w:sz w:val="24"/>
          <w:szCs w:val="24"/>
        </w:rPr>
        <w:t>Fifth</w:t>
      </w:r>
      <w:r w:rsidR="00FE24F9" w:rsidRPr="004140BE">
        <w:rPr>
          <w:rFonts w:ascii="Book Antiqua" w:hAnsi="Book Antiqua" w:cs="Arial"/>
          <w:sz w:val="24"/>
          <w:szCs w:val="24"/>
        </w:rPr>
        <w:t xml:space="preserve">, </w:t>
      </w:r>
      <w:r w:rsidR="00B31575" w:rsidRPr="004140BE">
        <w:rPr>
          <w:rFonts w:ascii="Book Antiqua" w:hAnsi="Book Antiqua" w:cs="Arial"/>
          <w:sz w:val="24"/>
          <w:szCs w:val="24"/>
        </w:rPr>
        <w:t>patients were assessed</w:t>
      </w:r>
      <w:r w:rsidR="00FE24F9" w:rsidRPr="004140BE">
        <w:rPr>
          <w:rFonts w:ascii="Book Antiqua" w:hAnsi="Book Antiqua" w:cs="Arial"/>
          <w:sz w:val="24"/>
          <w:szCs w:val="24"/>
        </w:rPr>
        <w:t xml:space="preserve"> at varying intervals </w:t>
      </w:r>
      <w:r w:rsidR="00B31575" w:rsidRPr="004140BE">
        <w:rPr>
          <w:rFonts w:ascii="Book Antiqua" w:hAnsi="Book Antiqua" w:cs="Arial"/>
          <w:sz w:val="24"/>
          <w:szCs w:val="24"/>
        </w:rPr>
        <w:t xml:space="preserve">during </w:t>
      </w:r>
      <w:r w:rsidR="00FE24F9" w:rsidRPr="004140BE">
        <w:rPr>
          <w:rFonts w:ascii="Book Antiqua" w:hAnsi="Book Antiqua" w:cs="Arial"/>
          <w:sz w:val="24"/>
          <w:szCs w:val="24"/>
        </w:rPr>
        <w:t>the course of their disease, and w</w:t>
      </w:r>
      <w:r w:rsidR="007A4349" w:rsidRPr="004140BE">
        <w:rPr>
          <w:rFonts w:ascii="Book Antiqua" w:hAnsi="Book Antiqua" w:cs="Arial"/>
          <w:sz w:val="24"/>
          <w:szCs w:val="24"/>
        </w:rPr>
        <w:t xml:space="preserve">ere </w:t>
      </w:r>
      <w:r w:rsidR="00EB194B" w:rsidRPr="004140BE">
        <w:rPr>
          <w:rFonts w:ascii="Book Antiqua" w:hAnsi="Book Antiqua" w:cs="Arial"/>
          <w:sz w:val="24"/>
          <w:szCs w:val="24"/>
        </w:rPr>
        <w:t xml:space="preserve">not </w:t>
      </w:r>
      <w:r w:rsidR="00FE24F9" w:rsidRPr="004140BE">
        <w:rPr>
          <w:rFonts w:ascii="Book Antiqua" w:hAnsi="Book Antiqua" w:cs="Arial"/>
          <w:sz w:val="24"/>
          <w:szCs w:val="24"/>
        </w:rPr>
        <w:t>studied sequentially to</w:t>
      </w:r>
      <w:r w:rsidR="00AE4DC2" w:rsidRPr="004140BE">
        <w:rPr>
          <w:rFonts w:ascii="Book Antiqua" w:hAnsi="Book Antiqua" w:cs="Arial"/>
          <w:sz w:val="24"/>
          <w:szCs w:val="24"/>
        </w:rPr>
        <w:t xml:space="preserve"> assess</w:t>
      </w:r>
      <w:r w:rsidR="00FE24F9" w:rsidRPr="004140BE">
        <w:rPr>
          <w:rFonts w:ascii="Book Antiqua" w:hAnsi="Book Antiqua" w:cs="Arial"/>
          <w:sz w:val="24"/>
          <w:szCs w:val="24"/>
        </w:rPr>
        <w:t xml:space="preserve"> </w:t>
      </w:r>
      <w:r w:rsidR="00981B1B" w:rsidRPr="004140BE">
        <w:rPr>
          <w:rFonts w:ascii="Book Antiqua" w:hAnsi="Book Antiqua" w:cs="Arial"/>
          <w:sz w:val="24"/>
          <w:szCs w:val="24"/>
        </w:rPr>
        <w:t>for</w:t>
      </w:r>
      <w:r w:rsidR="00FE24F9" w:rsidRPr="004140BE">
        <w:rPr>
          <w:rFonts w:ascii="Book Antiqua" w:hAnsi="Book Antiqua" w:cs="Arial"/>
          <w:sz w:val="24"/>
          <w:szCs w:val="24"/>
        </w:rPr>
        <w:t xml:space="preserve"> detect</w:t>
      </w:r>
      <w:r w:rsidR="00981B1B" w:rsidRPr="004140BE">
        <w:rPr>
          <w:rFonts w:ascii="Book Antiqua" w:hAnsi="Book Antiqua" w:cs="Arial"/>
          <w:sz w:val="24"/>
          <w:szCs w:val="24"/>
        </w:rPr>
        <w:t>ion of</w:t>
      </w:r>
      <w:r w:rsidR="00FE24F9" w:rsidRPr="004140BE">
        <w:rPr>
          <w:rFonts w:ascii="Book Antiqua" w:hAnsi="Book Antiqua" w:cs="Arial"/>
          <w:sz w:val="24"/>
          <w:szCs w:val="24"/>
        </w:rPr>
        <w:t xml:space="preserve"> </w:t>
      </w:r>
      <w:r w:rsidR="001D150B" w:rsidRPr="004140BE">
        <w:rPr>
          <w:rFonts w:ascii="Book Antiqua" w:hAnsi="Book Antiqua" w:cs="Arial"/>
          <w:sz w:val="24"/>
          <w:szCs w:val="24"/>
        </w:rPr>
        <w:t>small gradations of change</w:t>
      </w:r>
      <w:r w:rsidR="00FE24F9" w:rsidRPr="004140BE">
        <w:rPr>
          <w:rFonts w:ascii="Book Antiqua" w:hAnsi="Book Antiqua" w:cs="Arial"/>
          <w:sz w:val="24"/>
          <w:szCs w:val="24"/>
        </w:rPr>
        <w:t>.</w:t>
      </w:r>
    </w:p>
    <w:p w14:paraId="59086BC0" w14:textId="28769B27" w:rsidR="004A75B1" w:rsidRPr="004140BE" w:rsidRDefault="00F042CC" w:rsidP="007021BF">
      <w:pPr>
        <w:pStyle w:val="paragraph"/>
        <w:snapToGrid w:val="0"/>
        <w:spacing w:line="360" w:lineRule="auto"/>
        <w:ind w:firstLineChars="100" w:firstLine="240"/>
        <w:jc w:val="both"/>
        <w:textAlignment w:val="baseline"/>
        <w:rPr>
          <w:rFonts w:ascii="Book Antiqua" w:hAnsi="Book Antiqua" w:cs="Arial"/>
        </w:rPr>
      </w:pPr>
      <w:r w:rsidRPr="004140BE">
        <w:rPr>
          <w:rFonts w:ascii="Book Antiqua" w:hAnsi="Book Antiqua" w:cs="Arial"/>
        </w:rPr>
        <w:t xml:space="preserve">MRE is </w:t>
      </w:r>
      <w:r w:rsidR="001E6BB2" w:rsidRPr="004140BE">
        <w:rPr>
          <w:rFonts w:ascii="Book Antiqua" w:hAnsi="Book Antiqua" w:cs="Arial"/>
        </w:rPr>
        <w:t xml:space="preserve">a non-invasive </w:t>
      </w:r>
      <w:r w:rsidRPr="004140BE">
        <w:rPr>
          <w:rFonts w:ascii="Book Antiqua" w:hAnsi="Book Antiqua" w:cs="Arial"/>
        </w:rPr>
        <w:t>imaging-based biomarker</w:t>
      </w:r>
      <w:r w:rsidR="00F363D0" w:rsidRPr="004140BE">
        <w:rPr>
          <w:rFonts w:ascii="Book Antiqua" w:hAnsi="Book Antiqua" w:cs="Arial"/>
        </w:rPr>
        <w:t xml:space="preserve"> with </w:t>
      </w:r>
      <w:r w:rsidR="007662B2" w:rsidRPr="004140BE">
        <w:rPr>
          <w:rFonts w:ascii="Book Antiqua" w:hAnsi="Book Antiqua" w:cs="Arial"/>
        </w:rPr>
        <w:t>superior</w:t>
      </w:r>
      <w:r w:rsidR="00F363D0" w:rsidRPr="004140BE">
        <w:rPr>
          <w:rFonts w:ascii="Book Antiqua" w:hAnsi="Book Antiqua" w:cs="Arial"/>
        </w:rPr>
        <w:t xml:space="preserve"> diagnostic accuracy for </w:t>
      </w:r>
      <w:r w:rsidR="00281138" w:rsidRPr="004140BE">
        <w:rPr>
          <w:rFonts w:ascii="Book Antiqua" w:hAnsi="Book Antiqua" w:cs="Arial"/>
        </w:rPr>
        <w:t xml:space="preserve">detecting </w:t>
      </w:r>
      <w:r w:rsidR="00F363D0" w:rsidRPr="004140BE">
        <w:rPr>
          <w:rFonts w:ascii="Book Antiqua" w:hAnsi="Book Antiqua" w:cs="Arial"/>
        </w:rPr>
        <w:t>advanced fibrosis</w:t>
      </w:r>
      <w:r w:rsidR="009F5287" w:rsidRPr="004140BE">
        <w:rPr>
          <w:rFonts w:ascii="Book Antiqua" w:hAnsi="Book Antiqua" w:cs="Arial"/>
        </w:rPr>
        <w:t xml:space="preserve"> and </w:t>
      </w:r>
      <w:r w:rsidR="00F363D0" w:rsidRPr="004140BE">
        <w:rPr>
          <w:rFonts w:ascii="Book Antiqua" w:hAnsi="Book Antiqua" w:cs="Arial"/>
        </w:rPr>
        <w:t>cirrhosis in patients with AIH</w:t>
      </w:r>
      <w:r w:rsidR="007662B2" w:rsidRPr="004140BE">
        <w:rPr>
          <w:rFonts w:ascii="Book Antiqua" w:hAnsi="Book Antiqua" w:cs="Arial"/>
        </w:rPr>
        <w:t xml:space="preserve"> compar</w:t>
      </w:r>
      <w:r w:rsidR="00EB194B" w:rsidRPr="004140BE">
        <w:rPr>
          <w:rFonts w:ascii="Book Antiqua" w:hAnsi="Book Antiqua" w:cs="Arial"/>
        </w:rPr>
        <w:t>ed</w:t>
      </w:r>
      <w:r w:rsidR="007662B2" w:rsidRPr="004140BE">
        <w:rPr>
          <w:rFonts w:ascii="Book Antiqua" w:hAnsi="Book Antiqua" w:cs="Arial"/>
        </w:rPr>
        <w:t xml:space="preserve"> to conventional laboratory and </w:t>
      </w:r>
      <w:r w:rsidR="00281138" w:rsidRPr="004140BE">
        <w:rPr>
          <w:rFonts w:ascii="Book Antiqua" w:hAnsi="Book Antiqua" w:cs="Arial"/>
        </w:rPr>
        <w:t xml:space="preserve">MRI </w:t>
      </w:r>
      <w:r w:rsidR="007662B2" w:rsidRPr="004140BE">
        <w:rPr>
          <w:rFonts w:ascii="Book Antiqua" w:hAnsi="Book Antiqua" w:cs="Arial"/>
        </w:rPr>
        <w:t>assessment</w:t>
      </w:r>
      <w:r w:rsidR="00F363D0" w:rsidRPr="004140BE">
        <w:rPr>
          <w:rFonts w:ascii="Book Antiqua" w:hAnsi="Book Antiqua" w:cs="Arial"/>
        </w:rPr>
        <w:t>.</w:t>
      </w:r>
      <w:r w:rsidR="00745B2C" w:rsidRPr="004140BE">
        <w:rPr>
          <w:rFonts w:ascii="Book Antiqua" w:hAnsi="Book Antiqua" w:cs="Arial"/>
        </w:rPr>
        <w:t xml:space="preserve"> </w:t>
      </w:r>
      <w:r w:rsidR="00001687" w:rsidRPr="004140BE">
        <w:rPr>
          <w:rFonts w:ascii="Book Antiqua" w:hAnsi="Book Antiqua" w:cs="Arial"/>
        </w:rPr>
        <w:t>MRE may become useful as a non-invasive tool for staging fibrosis in AIH, evaluating response to treatment, and decision-making regarding drug administration, dose adjustment, and duration of therapy.</w:t>
      </w:r>
      <w:r w:rsidR="00745B2C" w:rsidRPr="004140BE">
        <w:rPr>
          <w:rFonts w:ascii="Book Antiqua" w:hAnsi="Book Antiqua" w:cs="Arial"/>
        </w:rPr>
        <w:t xml:space="preserve"> </w:t>
      </w:r>
      <w:r w:rsidR="00001687" w:rsidRPr="004140BE">
        <w:rPr>
          <w:rStyle w:val="normaltextrun"/>
          <w:rFonts w:ascii="Book Antiqua" w:hAnsi="Book Antiqua" w:cs="Arial"/>
        </w:rPr>
        <w:t>Our study provides a foundation for future prospective studies that evaluate the role of MRE to detect changes in LS that can be used safely and repeatedly in patients</w:t>
      </w:r>
      <w:r w:rsidR="00981B1B" w:rsidRPr="004140BE">
        <w:rPr>
          <w:rStyle w:val="normaltextrun"/>
          <w:rFonts w:ascii="Book Antiqua" w:hAnsi="Book Antiqua" w:cs="Arial"/>
        </w:rPr>
        <w:t xml:space="preserve"> with AIH</w:t>
      </w:r>
      <w:r w:rsidR="00001687" w:rsidRPr="004140BE">
        <w:rPr>
          <w:rStyle w:val="normaltextrun"/>
          <w:rFonts w:ascii="Book Antiqua" w:hAnsi="Book Antiqua" w:cs="Arial"/>
        </w:rPr>
        <w:t xml:space="preserve"> of all ages, habitus,</w:t>
      </w:r>
      <w:r w:rsidR="00EB194B" w:rsidRPr="004140BE">
        <w:rPr>
          <w:rStyle w:val="normaltextrun"/>
          <w:rFonts w:ascii="Book Antiqua" w:hAnsi="Book Antiqua" w:cs="Arial"/>
        </w:rPr>
        <w:t xml:space="preserve"> and</w:t>
      </w:r>
      <w:r w:rsidR="00001687" w:rsidRPr="004140BE">
        <w:rPr>
          <w:rStyle w:val="normaltextrun"/>
          <w:rFonts w:ascii="Book Antiqua" w:hAnsi="Book Antiqua" w:cs="Arial"/>
        </w:rPr>
        <w:t xml:space="preserve"> disease severity</w:t>
      </w:r>
      <w:r w:rsidR="00EB194B" w:rsidRPr="004140BE">
        <w:rPr>
          <w:rStyle w:val="normaltextrun"/>
          <w:rFonts w:ascii="Book Antiqua" w:hAnsi="Book Antiqua" w:cs="Arial"/>
        </w:rPr>
        <w:t>.</w:t>
      </w:r>
    </w:p>
    <w:p w14:paraId="42AD9836" w14:textId="77777777" w:rsidR="00377F95" w:rsidRPr="004140BE" w:rsidRDefault="00377F95" w:rsidP="00363E9C">
      <w:pPr>
        <w:widowControl/>
        <w:snapToGrid w:val="0"/>
        <w:spacing w:line="360" w:lineRule="auto"/>
        <w:rPr>
          <w:rFonts w:ascii="Book Antiqua" w:eastAsia="SimSun" w:hAnsi="Book Antiqua" w:cs="Arial"/>
          <w:sz w:val="24"/>
          <w:szCs w:val="24"/>
        </w:rPr>
      </w:pPr>
    </w:p>
    <w:p w14:paraId="4425484B" w14:textId="17DC2D8A" w:rsidR="00377F95" w:rsidRPr="004140BE" w:rsidRDefault="00377F95" w:rsidP="007021BF">
      <w:pPr>
        <w:widowControl/>
        <w:snapToGrid w:val="0"/>
        <w:spacing w:line="360" w:lineRule="auto"/>
        <w:rPr>
          <w:rFonts w:ascii="Book Antiqua" w:hAnsi="Book Antiqua"/>
          <w:b/>
          <w:sz w:val="24"/>
          <w:szCs w:val="24"/>
        </w:rPr>
      </w:pPr>
      <w:bookmarkStart w:id="48" w:name="OLE_LINK677"/>
      <w:bookmarkStart w:id="49" w:name="OLE_LINK678"/>
      <w:bookmarkStart w:id="50" w:name="OLE_LINK733"/>
      <w:bookmarkStart w:id="51" w:name="OLE_LINK861"/>
      <w:bookmarkStart w:id="52" w:name="OLE_LINK937"/>
      <w:r w:rsidRPr="004140BE">
        <w:rPr>
          <w:rFonts w:ascii="Book Antiqua" w:hAnsi="Book Antiqua"/>
          <w:b/>
          <w:sz w:val="24"/>
          <w:szCs w:val="24"/>
        </w:rPr>
        <w:lastRenderedPageBreak/>
        <w:t>COMMENTS</w:t>
      </w:r>
    </w:p>
    <w:p w14:paraId="655345D4" w14:textId="77777777" w:rsidR="00377F95" w:rsidRPr="004140BE" w:rsidRDefault="00377F95" w:rsidP="00363E9C">
      <w:pPr>
        <w:autoSpaceDE w:val="0"/>
        <w:autoSpaceDN w:val="0"/>
        <w:adjustRightInd w:val="0"/>
        <w:snapToGrid w:val="0"/>
        <w:spacing w:line="360" w:lineRule="auto"/>
        <w:rPr>
          <w:rFonts w:ascii="Book Antiqua" w:hAnsi="Book Antiqua" w:cs="Book Antiqua"/>
          <w:b/>
          <w:i/>
          <w:iCs/>
          <w:sz w:val="24"/>
          <w:szCs w:val="24"/>
        </w:rPr>
      </w:pPr>
      <w:bookmarkStart w:id="53" w:name="OLE_LINK729"/>
      <w:bookmarkStart w:id="54" w:name="OLE_LINK730"/>
      <w:r w:rsidRPr="004140BE">
        <w:rPr>
          <w:rFonts w:ascii="Book Antiqua" w:hAnsi="Book Antiqua" w:cs="Book Antiqua"/>
          <w:b/>
          <w:i/>
          <w:iCs/>
          <w:sz w:val="24"/>
          <w:szCs w:val="24"/>
        </w:rPr>
        <w:t>Background</w:t>
      </w:r>
    </w:p>
    <w:p w14:paraId="3A568643" w14:textId="659504AD" w:rsidR="00CD2D83" w:rsidRPr="004140BE" w:rsidRDefault="00AC12BB" w:rsidP="00363E9C">
      <w:pPr>
        <w:pStyle w:val="paragraph"/>
        <w:snapToGrid w:val="0"/>
        <w:spacing w:line="360" w:lineRule="auto"/>
        <w:jc w:val="both"/>
        <w:textAlignment w:val="baseline"/>
        <w:rPr>
          <w:rFonts w:ascii="Book Antiqua" w:hAnsi="Book Antiqua" w:cs="Arial"/>
        </w:rPr>
      </w:pPr>
      <w:r w:rsidRPr="004140BE">
        <w:rPr>
          <w:rFonts w:ascii="Book Antiqua" w:hAnsi="Book Antiqua" w:cs="Arial"/>
        </w:rPr>
        <w:t xml:space="preserve">Autoimmune hepatitis (AIH) is a chronic inflammatory liver </w:t>
      </w:r>
      <w:r w:rsidR="006900F4" w:rsidRPr="004140BE">
        <w:rPr>
          <w:rFonts w:ascii="Book Antiqua" w:hAnsi="Book Antiqua" w:cs="Arial"/>
        </w:rPr>
        <w:t xml:space="preserve">disease </w:t>
      </w:r>
      <w:r w:rsidRPr="004140BE">
        <w:rPr>
          <w:rFonts w:ascii="Book Antiqua" w:eastAsia="Arial,Calibri" w:hAnsi="Book Antiqua" w:cs="Arial"/>
        </w:rPr>
        <w:t>which can progress to advanced fibrosis and cirrhosis.</w:t>
      </w:r>
      <w:r w:rsidR="00745B2C" w:rsidRPr="004140BE">
        <w:rPr>
          <w:rFonts w:ascii="Book Antiqua" w:eastAsia="Arial,Calibri" w:hAnsi="Book Antiqua" w:cs="Arial"/>
        </w:rPr>
        <w:t xml:space="preserve"> </w:t>
      </w:r>
      <w:r w:rsidR="006900F4" w:rsidRPr="004140BE">
        <w:rPr>
          <w:rFonts w:ascii="Book Antiqua" w:hAnsi="Book Antiqua" w:cs="Arial"/>
        </w:rPr>
        <w:t xml:space="preserve">Histological evaluation is the gold standard for assessing hepatic fibrosis, but is suboptimal for monitoring disease progression due to its invasiveness, sampling error, and inter-observer variation. </w:t>
      </w:r>
      <w:r w:rsidRPr="004140BE">
        <w:rPr>
          <w:rFonts w:ascii="Book Antiqua" w:hAnsi="Book Antiqua" w:cs="Arial"/>
        </w:rPr>
        <w:t xml:space="preserve">A non-invasive, accurate method of detecting advanced fibrosis and cirrhosis in patients with AIH is required to assess disease progression during therapy, anticipate complications of cirrhosis, and evaluate the risk of </w:t>
      </w:r>
      <w:r w:rsidR="007021BF" w:rsidRPr="004140BE">
        <w:rPr>
          <w:rFonts w:ascii="Book Antiqua" w:hAnsi="Book Antiqua" w:cs="Arial"/>
        </w:rPr>
        <w:t>hepatocellular carcinoma</w:t>
      </w:r>
      <w:r w:rsidRPr="004140BE">
        <w:rPr>
          <w:rFonts w:ascii="Book Antiqua" w:hAnsi="Book Antiqua" w:cs="Arial"/>
        </w:rPr>
        <w:t xml:space="preserve">. </w:t>
      </w:r>
      <w:r w:rsidR="007021BF" w:rsidRPr="004140BE">
        <w:rPr>
          <w:rFonts w:ascii="Book Antiqua" w:eastAsia="Arial" w:hAnsi="Book Antiqua" w:cs="Arial"/>
          <w:caps/>
        </w:rPr>
        <w:t>m</w:t>
      </w:r>
      <w:r w:rsidR="007021BF" w:rsidRPr="004140BE">
        <w:rPr>
          <w:rFonts w:ascii="Book Antiqua" w:eastAsia="Arial" w:hAnsi="Book Antiqua" w:cs="Arial"/>
        </w:rPr>
        <w:t>agnetic resonance elastography (MRE)</w:t>
      </w:r>
      <w:r w:rsidR="006900F4" w:rsidRPr="004140BE">
        <w:rPr>
          <w:rFonts w:ascii="Book Antiqua" w:hAnsi="Book Antiqua" w:cs="Arial"/>
        </w:rPr>
        <w:t xml:space="preserve"> has the potential to fulfill this function.</w:t>
      </w:r>
    </w:p>
    <w:p w14:paraId="74CBC53F" w14:textId="77777777" w:rsidR="007021BF" w:rsidRPr="004140BE" w:rsidRDefault="007021BF" w:rsidP="00363E9C">
      <w:pPr>
        <w:autoSpaceDE w:val="0"/>
        <w:autoSpaceDN w:val="0"/>
        <w:adjustRightInd w:val="0"/>
        <w:snapToGrid w:val="0"/>
        <w:spacing w:line="360" w:lineRule="auto"/>
        <w:rPr>
          <w:rFonts w:ascii="Book Antiqua" w:eastAsia="SimSun" w:hAnsi="Book Antiqua" w:cs="Book Antiqua"/>
          <w:b/>
          <w:i/>
          <w:iCs/>
          <w:sz w:val="24"/>
          <w:szCs w:val="24"/>
        </w:rPr>
      </w:pPr>
    </w:p>
    <w:p w14:paraId="1DEF8D4F" w14:textId="77777777" w:rsidR="00377F95" w:rsidRPr="004140BE" w:rsidRDefault="00377F95" w:rsidP="00363E9C">
      <w:pPr>
        <w:autoSpaceDE w:val="0"/>
        <w:autoSpaceDN w:val="0"/>
        <w:adjustRightInd w:val="0"/>
        <w:snapToGrid w:val="0"/>
        <w:spacing w:line="360" w:lineRule="auto"/>
        <w:rPr>
          <w:rFonts w:ascii="Book Antiqua" w:hAnsi="Book Antiqua" w:cs="Book Antiqua"/>
          <w:b/>
          <w:i/>
          <w:iCs/>
          <w:sz w:val="24"/>
          <w:szCs w:val="24"/>
        </w:rPr>
      </w:pPr>
      <w:r w:rsidRPr="004140BE">
        <w:rPr>
          <w:rFonts w:ascii="Book Antiqua" w:hAnsi="Book Antiqua" w:cs="Book Antiqua"/>
          <w:b/>
          <w:i/>
          <w:iCs/>
          <w:sz w:val="24"/>
          <w:szCs w:val="24"/>
        </w:rPr>
        <w:t>Research frontiers</w:t>
      </w:r>
    </w:p>
    <w:p w14:paraId="0170B8CA" w14:textId="50D82502" w:rsidR="006900F4" w:rsidRPr="004140BE" w:rsidRDefault="00CD2D83" w:rsidP="00363E9C">
      <w:pPr>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sz w:val="24"/>
          <w:szCs w:val="24"/>
        </w:rPr>
        <w:t xml:space="preserve">MRE is a non-invasive imaging-based biomarker </w:t>
      </w:r>
      <w:r w:rsidR="006900F4" w:rsidRPr="004140BE">
        <w:rPr>
          <w:rFonts w:ascii="Book Antiqua" w:hAnsi="Book Antiqua" w:cs="Arial"/>
          <w:sz w:val="24"/>
          <w:szCs w:val="24"/>
        </w:rPr>
        <w:t>that has far reaching applications in the diagnosis, management, and treatment of patients with autoimmune hepatitis.</w:t>
      </w:r>
    </w:p>
    <w:p w14:paraId="20E15750" w14:textId="77777777" w:rsidR="007021BF" w:rsidRPr="004140BE" w:rsidRDefault="007021BF" w:rsidP="00363E9C">
      <w:pPr>
        <w:snapToGrid w:val="0"/>
        <w:spacing w:line="360" w:lineRule="auto"/>
        <w:rPr>
          <w:rFonts w:ascii="Book Antiqua" w:eastAsia="SimSun" w:hAnsi="Book Antiqua" w:cs="Book Antiqua"/>
          <w:b/>
          <w:i/>
          <w:iCs/>
          <w:sz w:val="24"/>
          <w:szCs w:val="24"/>
        </w:rPr>
      </w:pPr>
    </w:p>
    <w:p w14:paraId="29F860DF" w14:textId="77777777" w:rsidR="00377F95" w:rsidRPr="004140BE" w:rsidRDefault="00377F95" w:rsidP="00363E9C">
      <w:pPr>
        <w:snapToGrid w:val="0"/>
        <w:spacing w:line="360" w:lineRule="auto"/>
        <w:rPr>
          <w:rFonts w:ascii="Book Antiqua" w:hAnsi="Book Antiqua" w:cs="Book Antiqua"/>
          <w:b/>
          <w:i/>
          <w:iCs/>
          <w:sz w:val="24"/>
          <w:szCs w:val="24"/>
        </w:rPr>
      </w:pPr>
      <w:r w:rsidRPr="004140BE">
        <w:rPr>
          <w:rFonts w:ascii="Book Antiqua" w:hAnsi="Book Antiqua" w:cs="Book Antiqua"/>
          <w:b/>
          <w:i/>
          <w:iCs/>
          <w:sz w:val="24"/>
          <w:szCs w:val="24"/>
        </w:rPr>
        <w:t>Innovations and breakthrough</w:t>
      </w:r>
    </w:p>
    <w:p w14:paraId="0E8BBA4B" w14:textId="28D64737" w:rsidR="00CD2D83" w:rsidRPr="004140BE" w:rsidRDefault="007021BF" w:rsidP="00363E9C">
      <w:pPr>
        <w:pStyle w:val="paragraph"/>
        <w:snapToGrid w:val="0"/>
        <w:spacing w:line="360" w:lineRule="auto"/>
        <w:jc w:val="both"/>
        <w:textAlignment w:val="baseline"/>
        <w:rPr>
          <w:rFonts w:ascii="Book Antiqua" w:hAnsi="Book Antiqua" w:cs="Arial"/>
        </w:rPr>
      </w:pPr>
      <w:r w:rsidRPr="004140BE">
        <w:rPr>
          <w:rStyle w:val="normaltextrun"/>
          <w:rFonts w:ascii="Book Antiqua" w:eastAsia="SimSun" w:hAnsi="Book Antiqua" w:cs="Arial" w:hint="eastAsia"/>
          <w:lang w:eastAsia="zh-CN"/>
        </w:rPr>
        <w:t xml:space="preserve">This </w:t>
      </w:r>
      <w:r w:rsidR="00CD2D83" w:rsidRPr="004140BE">
        <w:rPr>
          <w:rStyle w:val="normaltextrun"/>
          <w:rFonts w:ascii="Book Antiqua" w:hAnsi="Book Antiqua" w:cs="Arial"/>
        </w:rPr>
        <w:t>study provides a foundation for future prospective studies that evaluate the rol</w:t>
      </w:r>
      <w:r w:rsidR="006900F4" w:rsidRPr="004140BE">
        <w:rPr>
          <w:rStyle w:val="normaltextrun"/>
          <w:rFonts w:ascii="Book Antiqua" w:hAnsi="Book Antiqua" w:cs="Arial"/>
        </w:rPr>
        <w:t>e of MRE to detect changes in liver stiffness</w:t>
      </w:r>
      <w:r w:rsidR="00CD2D83" w:rsidRPr="004140BE">
        <w:rPr>
          <w:rStyle w:val="normaltextrun"/>
          <w:rFonts w:ascii="Book Antiqua" w:hAnsi="Book Antiqua" w:cs="Arial"/>
        </w:rPr>
        <w:t xml:space="preserve"> that can be used safely and repeatedly in patients with AIH of all ages, habitus, and disease severity.</w:t>
      </w:r>
    </w:p>
    <w:p w14:paraId="7FDF5234" w14:textId="77777777" w:rsidR="007021BF" w:rsidRPr="004140BE" w:rsidRDefault="007021BF" w:rsidP="00363E9C">
      <w:pPr>
        <w:snapToGrid w:val="0"/>
        <w:spacing w:line="360" w:lineRule="auto"/>
        <w:rPr>
          <w:rFonts w:ascii="Book Antiqua" w:eastAsia="SimSun" w:hAnsi="Book Antiqua" w:cs="Book Antiqua"/>
          <w:b/>
          <w:i/>
          <w:iCs/>
          <w:sz w:val="24"/>
          <w:szCs w:val="24"/>
        </w:rPr>
      </w:pPr>
    </w:p>
    <w:p w14:paraId="47EF9F4C" w14:textId="77777777" w:rsidR="00377F95" w:rsidRPr="004140BE" w:rsidRDefault="00377F95" w:rsidP="00363E9C">
      <w:pPr>
        <w:snapToGrid w:val="0"/>
        <w:spacing w:line="360" w:lineRule="auto"/>
        <w:rPr>
          <w:rFonts w:ascii="Book Antiqua" w:hAnsi="Book Antiqua" w:cs="Book Antiqua"/>
          <w:b/>
          <w:i/>
          <w:iCs/>
          <w:sz w:val="24"/>
          <w:szCs w:val="24"/>
        </w:rPr>
      </w:pPr>
      <w:r w:rsidRPr="004140BE">
        <w:rPr>
          <w:rFonts w:ascii="Book Antiqua" w:hAnsi="Book Antiqua" w:cs="Book Antiqua"/>
          <w:b/>
          <w:i/>
          <w:iCs/>
          <w:sz w:val="24"/>
          <w:szCs w:val="24"/>
        </w:rPr>
        <w:t>Applications</w:t>
      </w:r>
    </w:p>
    <w:p w14:paraId="1AE38D0D" w14:textId="0C02B0A1" w:rsidR="00CD2D83" w:rsidRPr="004140BE" w:rsidRDefault="00CD2D83" w:rsidP="00363E9C">
      <w:pPr>
        <w:pStyle w:val="paragraph"/>
        <w:snapToGrid w:val="0"/>
        <w:spacing w:line="360" w:lineRule="auto"/>
        <w:jc w:val="both"/>
        <w:textAlignment w:val="baseline"/>
        <w:rPr>
          <w:rFonts w:ascii="Book Antiqua" w:hAnsi="Book Antiqua" w:cs="Arial"/>
        </w:rPr>
      </w:pPr>
      <w:r w:rsidRPr="004140BE">
        <w:rPr>
          <w:rFonts w:ascii="Book Antiqua" w:hAnsi="Book Antiqua" w:cs="Arial"/>
        </w:rPr>
        <w:t>MRE may become useful as a non-invasive tool for staging fibrosis in AIH, evaluating response to treatment, and decision-making regarding drug administration, dose adjustment, and duration of therapy.</w:t>
      </w:r>
      <w:r w:rsidR="00745B2C" w:rsidRPr="004140BE">
        <w:rPr>
          <w:rFonts w:ascii="Book Antiqua" w:hAnsi="Book Antiqua" w:cs="Arial"/>
        </w:rPr>
        <w:t xml:space="preserve"> </w:t>
      </w:r>
    </w:p>
    <w:p w14:paraId="3F76CA3E" w14:textId="77777777" w:rsidR="007021BF" w:rsidRPr="004140BE" w:rsidRDefault="007021BF" w:rsidP="00363E9C">
      <w:pPr>
        <w:snapToGrid w:val="0"/>
        <w:spacing w:line="360" w:lineRule="auto"/>
        <w:rPr>
          <w:rFonts w:ascii="Book Antiqua" w:eastAsia="SimSun" w:hAnsi="Book Antiqua" w:cs="Book Antiqua"/>
          <w:b/>
          <w:i/>
          <w:iCs/>
          <w:sz w:val="24"/>
          <w:szCs w:val="24"/>
        </w:rPr>
      </w:pPr>
    </w:p>
    <w:p w14:paraId="0DEECB11" w14:textId="77777777" w:rsidR="00377F95" w:rsidRPr="004140BE" w:rsidRDefault="00377F95" w:rsidP="00363E9C">
      <w:pPr>
        <w:snapToGrid w:val="0"/>
        <w:spacing w:line="360" w:lineRule="auto"/>
        <w:rPr>
          <w:rFonts w:ascii="Book Antiqua" w:hAnsi="Book Antiqua" w:cs="Book Antiqua"/>
          <w:b/>
          <w:i/>
          <w:iCs/>
          <w:sz w:val="24"/>
          <w:szCs w:val="24"/>
        </w:rPr>
      </w:pPr>
      <w:r w:rsidRPr="004140BE">
        <w:rPr>
          <w:rFonts w:ascii="Book Antiqua" w:hAnsi="Book Antiqua" w:cs="Book Antiqua"/>
          <w:b/>
          <w:i/>
          <w:iCs/>
          <w:sz w:val="24"/>
          <w:szCs w:val="24"/>
        </w:rPr>
        <w:t>Terminology</w:t>
      </w:r>
    </w:p>
    <w:p w14:paraId="3CB1E01E" w14:textId="11EF86DD" w:rsidR="00BA0E21" w:rsidRPr="004140BE" w:rsidRDefault="007021BF" w:rsidP="00363E9C">
      <w:pPr>
        <w:pStyle w:val="paragraph"/>
        <w:snapToGrid w:val="0"/>
        <w:spacing w:line="360" w:lineRule="auto"/>
        <w:jc w:val="both"/>
        <w:textAlignment w:val="baseline"/>
        <w:rPr>
          <w:rFonts w:ascii="Book Antiqua" w:hAnsi="Book Antiqua" w:cs="Arial"/>
        </w:rPr>
      </w:pPr>
      <w:r w:rsidRPr="004140BE">
        <w:rPr>
          <w:rFonts w:ascii="Book Antiqua" w:hAnsi="Book Antiqua" w:cs="Arial"/>
        </w:rPr>
        <w:t>MRE</w:t>
      </w:r>
      <w:r w:rsidR="00BA0E21" w:rsidRPr="004140BE">
        <w:rPr>
          <w:rFonts w:ascii="Book Antiqua" w:hAnsi="Book Antiqua" w:cs="Arial"/>
        </w:rPr>
        <w:t xml:space="preserve"> is a</w:t>
      </w:r>
      <w:r w:rsidRPr="004140BE">
        <w:rPr>
          <w:rFonts w:ascii="Book Antiqua" w:eastAsia="SimSun" w:hAnsi="Book Antiqua" w:cs="Arial" w:hint="eastAsia"/>
          <w:lang w:eastAsia="zh-CN"/>
        </w:rPr>
        <w:t xml:space="preserve"> </w:t>
      </w:r>
      <w:r w:rsidRPr="004140BE">
        <w:rPr>
          <w:rFonts w:ascii="Book Antiqua" w:hAnsi="Book Antiqua" w:cs="Arial"/>
        </w:rPr>
        <w:t>magnetic resonance imaging</w:t>
      </w:r>
      <w:r w:rsidR="00BA0E21" w:rsidRPr="004140BE">
        <w:rPr>
          <w:rFonts w:ascii="Book Antiqua" w:hAnsi="Book Antiqua" w:cs="Arial"/>
        </w:rPr>
        <w:t xml:space="preserve"> based technique that non-invasively assesses tissue stiffness. </w:t>
      </w:r>
    </w:p>
    <w:p w14:paraId="2D158157" w14:textId="77777777" w:rsidR="007021BF" w:rsidRPr="004140BE" w:rsidRDefault="007021BF" w:rsidP="00363E9C">
      <w:pPr>
        <w:widowControl/>
        <w:snapToGrid w:val="0"/>
        <w:spacing w:line="360" w:lineRule="auto"/>
        <w:rPr>
          <w:rFonts w:ascii="Book Antiqua" w:eastAsia="SimSun" w:hAnsi="Book Antiqua" w:cs="Book Antiqua"/>
          <w:b/>
          <w:i/>
          <w:iCs/>
          <w:sz w:val="24"/>
          <w:szCs w:val="24"/>
        </w:rPr>
      </w:pPr>
    </w:p>
    <w:p w14:paraId="52178A59" w14:textId="77777777" w:rsidR="00BA0E21" w:rsidRPr="004140BE" w:rsidRDefault="00377F95" w:rsidP="00363E9C">
      <w:pPr>
        <w:widowControl/>
        <w:snapToGrid w:val="0"/>
        <w:spacing w:line="360" w:lineRule="auto"/>
        <w:rPr>
          <w:rFonts w:ascii="Book Antiqua" w:hAnsi="Book Antiqua" w:cs="Book Antiqua"/>
          <w:b/>
          <w:i/>
          <w:iCs/>
          <w:sz w:val="24"/>
          <w:szCs w:val="24"/>
        </w:rPr>
      </w:pPr>
      <w:r w:rsidRPr="004140BE">
        <w:rPr>
          <w:rFonts w:ascii="Book Antiqua" w:hAnsi="Book Antiqua" w:cs="Book Antiqua"/>
          <w:b/>
          <w:i/>
          <w:iCs/>
          <w:sz w:val="24"/>
          <w:szCs w:val="24"/>
        </w:rPr>
        <w:lastRenderedPageBreak/>
        <w:t>Peer-revie</w:t>
      </w:r>
      <w:bookmarkEnd w:id="48"/>
      <w:bookmarkEnd w:id="49"/>
      <w:bookmarkEnd w:id="50"/>
      <w:bookmarkEnd w:id="51"/>
      <w:bookmarkEnd w:id="52"/>
      <w:bookmarkEnd w:id="53"/>
      <w:bookmarkEnd w:id="54"/>
      <w:r w:rsidR="00BA0E21" w:rsidRPr="004140BE">
        <w:rPr>
          <w:rFonts w:ascii="Book Antiqua" w:hAnsi="Book Antiqua" w:cs="Book Antiqua"/>
          <w:b/>
          <w:i/>
          <w:iCs/>
          <w:sz w:val="24"/>
          <w:szCs w:val="24"/>
        </w:rPr>
        <w:t>w</w:t>
      </w:r>
    </w:p>
    <w:p w14:paraId="5ADE5D8C" w14:textId="4BBEFBFB" w:rsidR="00BA0E21" w:rsidRPr="004140BE" w:rsidRDefault="00BA0E21" w:rsidP="00363E9C">
      <w:pPr>
        <w:pStyle w:val="paragraph"/>
        <w:snapToGrid w:val="0"/>
        <w:spacing w:line="360" w:lineRule="auto"/>
        <w:jc w:val="both"/>
        <w:textAlignment w:val="baseline"/>
        <w:rPr>
          <w:rFonts w:ascii="Book Antiqua" w:hAnsi="Book Antiqua" w:cs="Arial"/>
        </w:rPr>
      </w:pPr>
      <w:r w:rsidRPr="004140BE">
        <w:rPr>
          <w:rFonts w:ascii="Book Antiqua" w:hAnsi="Book Antiqua" w:cs="Arial"/>
        </w:rPr>
        <w:t>These findings represent a first effort at defining the role of MRE in the evaluation of AIH.</w:t>
      </w:r>
      <w:r w:rsidR="007021BF" w:rsidRPr="004140BE">
        <w:rPr>
          <w:rFonts w:ascii="Book Antiqua" w:eastAsia="SimSun" w:hAnsi="Book Antiqua" w:cs="Arial" w:hint="eastAsia"/>
          <w:lang w:eastAsia="zh-CN"/>
        </w:rPr>
        <w:t xml:space="preserve"> </w:t>
      </w:r>
      <w:r w:rsidRPr="004140BE">
        <w:rPr>
          <w:rFonts w:ascii="Book Antiqua" w:hAnsi="Book Antiqua" w:cs="Arial"/>
        </w:rPr>
        <w:t>There is robust information supporting the usefulness of this technique in accurately assessing liver fibrosis in other liver diseases, such as hepatitis C, hepatitis B and non-alcoholic fatty liver disease.</w:t>
      </w:r>
    </w:p>
    <w:p w14:paraId="7C534D88" w14:textId="77777777" w:rsidR="004140BE" w:rsidRPr="004140BE" w:rsidRDefault="004140BE">
      <w:pPr>
        <w:widowControl/>
        <w:spacing w:after="200" w:line="276" w:lineRule="auto"/>
        <w:jc w:val="left"/>
        <w:rPr>
          <w:rFonts w:ascii="Book Antiqua" w:eastAsia="Times New Roman" w:hAnsi="Book Antiqua" w:cs="Arial"/>
          <w:kern w:val="0"/>
          <w:sz w:val="24"/>
          <w:szCs w:val="24"/>
          <w:lang w:eastAsia="en-US"/>
        </w:rPr>
      </w:pPr>
      <w:r w:rsidRPr="004140BE">
        <w:rPr>
          <w:rFonts w:ascii="Book Antiqua" w:hAnsi="Book Antiqua" w:cs="Arial"/>
        </w:rPr>
        <w:br w:type="page"/>
      </w:r>
    </w:p>
    <w:p w14:paraId="22D25511" w14:textId="77777777" w:rsidR="004140BE" w:rsidRPr="004140BE" w:rsidRDefault="004140BE" w:rsidP="004140BE">
      <w:pPr>
        <w:snapToGrid w:val="0"/>
        <w:spacing w:line="360" w:lineRule="auto"/>
        <w:ind w:left="720" w:hanging="720"/>
        <w:rPr>
          <w:rFonts w:ascii="Book Antiqua" w:eastAsia="SimSun" w:hAnsi="Book Antiqua" w:cs="Arial"/>
          <w:b/>
          <w:caps/>
          <w:sz w:val="24"/>
          <w:szCs w:val="24"/>
        </w:rPr>
      </w:pPr>
      <w:r w:rsidRPr="004140BE">
        <w:rPr>
          <w:rFonts w:ascii="Book Antiqua" w:hAnsi="Book Antiqua" w:cs="Arial"/>
          <w:b/>
          <w:caps/>
          <w:sz w:val="24"/>
          <w:szCs w:val="24"/>
        </w:rPr>
        <w:lastRenderedPageBreak/>
        <w:t>References</w:t>
      </w:r>
    </w:p>
    <w:p w14:paraId="7A162DFC"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Manns MP</w:t>
      </w:r>
      <w:r w:rsidRPr="005D0033">
        <w:rPr>
          <w:rFonts w:ascii="Book Antiqua" w:eastAsia="SimSun" w:hAnsi="Book Antiqua" w:cs="SimSun"/>
          <w:kern w:val="0"/>
          <w:sz w:val="24"/>
          <w:szCs w:val="24"/>
        </w:rPr>
        <w:t>, Czaja AJ, Gorham JD, Krawitt EL, Mieli-Vergani G, Vergani D, Vierling JM. Diagnosis and management of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51</w:t>
      </w:r>
      <w:r w:rsidRPr="005D0033">
        <w:rPr>
          <w:rFonts w:ascii="Book Antiqua" w:eastAsia="SimSun" w:hAnsi="Book Antiqua" w:cs="SimSun"/>
          <w:kern w:val="0"/>
          <w:sz w:val="24"/>
          <w:szCs w:val="24"/>
        </w:rPr>
        <w:t>: 2193-2213 [PMID: 20513004 DOI: 10.1002/hep.23584]</w:t>
      </w:r>
    </w:p>
    <w:p w14:paraId="3FEF2152"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Gleeson D</w:t>
      </w:r>
      <w:r w:rsidRPr="005D0033">
        <w:rPr>
          <w:rFonts w:ascii="Book Antiqua" w:eastAsia="SimSun" w:hAnsi="Book Antiqua" w:cs="SimSun"/>
          <w:kern w:val="0"/>
          <w:sz w:val="24"/>
          <w:szCs w:val="24"/>
        </w:rPr>
        <w:t>, Heneghan MA. British Society of Gastroenterology (BSG) guidelines for management of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Gut</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60</w:t>
      </w:r>
      <w:r w:rsidRPr="005D0033">
        <w:rPr>
          <w:rFonts w:ascii="Book Antiqua" w:eastAsia="SimSun" w:hAnsi="Book Antiqua" w:cs="SimSun"/>
          <w:kern w:val="0"/>
          <w:sz w:val="24"/>
          <w:szCs w:val="24"/>
        </w:rPr>
        <w:t>: 1611-1629 [PMID: 21757447 DOI: 10.1136/gut.2010.235259]</w:t>
      </w:r>
    </w:p>
    <w:p w14:paraId="53DE1B88"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Czaja AJ</w:t>
      </w:r>
      <w:r w:rsidRPr="005D0033">
        <w:rPr>
          <w:rFonts w:ascii="Book Antiqua" w:eastAsia="SimSun" w:hAnsi="Book Antiqua" w:cs="SimSun"/>
          <w:kern w:val="0"/>
          <w:sz w:val="24"/>
          <w:szCs w:val="24"/>
        </w:rPr>
        <w:t>, Carpenter HA. Progressive fibrosis during corticosteroid therapy of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39</w:t>
      </w:r>
      <w:r w:rsidRPr="005D0033">
        <w:rPr>
          <w:rFonts w:ascii="Book Antiqua" w:eastAsia="SimSun" w:hAnsi="Book Antiqua" w:cs="SimSun"/>
          <w:kern w:val="0"/>
          <w:sz w:val="24"/>
          <w:szCs w:val="24"/>
        </w:rPr>
        <w:t>: 1631-1638 [PMID: 15185304 DOI: 10.1002/hep.20235]</w:t>
      </w:r>
    </w:p>
    <w:p w14:paraId="0AD31AF5"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Davis GL</w:t>
      </w:r>
      <w:r w:rsidRPr="005D0033">
        <w:rPr>
          <w:rFonts w:ascii="Book Antiqua" w:eastAsia="SimSun" w:hAnsi="Book Antiqua" w:cs="SimSun"/>
          <w:kern w:val="0"/>
          <w:sz w:val="24"/>
          <w:szCs w:val="24"/>
        </w:rPr>
        <w:t>, Czaja AJ, Ludwig J. Development and prognosis of histologic cirrhosis in corticosteroid-treated hepatitis B surface antigen-negative chronic active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Gastroenterology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1984;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87</w:t>
      </w:r>
      <w:r w:rsidRPr="005D0033">
        <w:rPr>
          <w:rFonts w:ascii="Book Antiqua" w:eastAsia="SimSun" w:hAnsi="Book Antiqua" w:cs="SimSun"/>
          <w:kern w:val="0"/>
          <w:sz w:val="24"/>
          <w:szCs w:val="24"/>
        </w:rPr>
        <w:t>: 1222-1227 [PMID: 6489694]</w:t>
      </w:r>
    </w:p>
    <w:p w14:paraId="5FBDE7B8"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5</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Montano-Loza AJ</w:t>
      </w:r>
      <w:r w:rsidRPr="005D0033">
        <w:rPr>
          <w:rFonts w:ascii="Book Antiqua" w:eastAsia="SimSun" w:hAnsi="Book Antiqua" w:cs="SimSun"/>
          <w:kern w:val="0"/>
          <w:sz w:val="24"/>
          <w:szCs w:val="24"/>
        </w:rPr>
        <w:t>, Carpenter HA, Czaja AJ. Predictive factors for hepatocellular carcinoma in type 1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Am J Gastroenterol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103</w:t>
      </w:r>
      <w:r w:rsidRPr="005D0033">
        <w:rPr>
          <w:rFonts w:ascii="Book Antiqua" w:eastAsia="SimSun" w:hAnsi="Book Antiqua" w:cs="SimSun"/>
          <w:kern w:val="0"/>
          <w:sz w:val="24"/>
          <w:szCs w:val="24"/>
        </w:rPr>
        <w:t>: 1944-1951 [PMID: 18564111 DOI: AJG1922]</w:t>
      </w:r>
    </w:p>
    <w:p w14:paraId="136F58F6"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6</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Yeoman AD</w:t>
      </w:r>
      <w:r w:rsidRPr="005D0033">
        <w:rPr>
          <w:rFonts w:ascii="Book Antiqua" w:eastAsia="SimSun" w:hAnsi="Book Antiqua" w:cs="SimSun"/>
          <w:kern w:val="0"/>
          <w:sz w:val="24"/>
          <w:szCs w:val="24"/>
        </w:rPr>
        <w:t>, Al-Chalabi T, Karani JB, Quaglia A, Devlin J, Mieli-Vergani G, Bomford A, O'Grady JG, Harrison PM, Heneghan MA. Evaluation of risk factors in the development of hepatocellular carcinoma in autoimmune hepatitis: Implications for follow-up and screening.</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48</w:t>
      </w:r>
      <w:r w:rsidRPr="005D0033">
        <w:rPr>
          <w:rFonts w:ascii="Book Antiqua" w:eastAsia="SimSun" w:hAnsi="Book Antiqua" w:cs="SimSun"/>
          <w:kern w:val="0"/>
          <w:sz w:val="24"/>
          <w:szCs w:val="24"/>
        </w:rPr>
        <w:t>: 863-870 [PMID: 18752332 DOI: 10.1002/hep.22432]</w:t>
      </w:r>
    </w:p>
    <w:p w14:paraId="31B4840C"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7</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Czaja AJ</w:t>
      </w:r>
      <w:r w:rsidRPr="005D0033">
        <w:rPr>
          <w:rFonts w:ascii="Book Antiqua" w:eastAsia="SimSun" w:hAnsi="Book Antiqua" w:cs="SimSun"/>
          <w:kern w:val="0"/>
          <w:sz w:val="24"/>
          <w:szCs w:val="24"/>
        </w:rPr>
        <w:t>. Review article: The prevention and reversal of hepatic fibrosis in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Aliment Pharmacol Ther</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39</w:t>
      </w:r>
      <w:r w:rsidRPr="005D0033">
        <w:rPr>
          <w:rFonts w:ascii="Book Antiqua" w:eastAsia="SimSun" w:hAnsi="Book Antiqua" w:cs="SimSun"/>
          <w:kern w:val="0"/>
          <w:sz w:val="24"/>
          <w:szCs w:val="24"/>
        </w:rPr>
        <w:t>: 385-406 [PMID: 24387318 DOI: 10.1111/apt.12592]</w:t>
      </w:r>
    </w:p>
    <w:p w14:paraId="753AA06A"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Soloway RD</w:t>
      </w:r>
      <w:r w:rsidRPr="005D0033">
        <w:rPr>
          <w:rFonts w:ascii="Book Antiqua" w:eastAsia="SimSun" w:hAnsi="Book Antiqua" w:cs="SimSun"/>
          <w:kern w:val="0"/>
          <w:sz w:val="24"/>
          <w:szCs w:val="24"/>
        </w:rPr>
        <w:t>, Baggenstoss AH, Schoenfield LJ, Summerskill WH. Observer error and sampling variability tested in evaluation of hepatitis and cirrhosis by liver biopsy.</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Am J Dig Dis</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1971;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16</w:t>
      </w:r>
      <w:r w:rsidRPr="005D0033">
        <w:rPr>
          <w:rFonts w:ascii="Book Antiqua" w:eastAsia="SimSun" w:hAnsi="Book Antiqua" w:cs="SimSun"/>
          <w:kern w:val="0"/>
          <w:sz w:val="24"/>
          <w:szCs w:val="24"/>
        </w:rPr>
        <w:t>: 1082-1086 [PMID: 5135770]</w:t>
      </w:r>
    </w:p>
    <w:p w14:paraId="6528FD77"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lastRenderedPageBreak/>
        <w:t>9</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Theodossi A</w:t>
      </w:r>
      <w:r w:rsidRPr="005D0033">
        <w:rPr>
          <w:rFonts w:ascii="Book Antiqua" w:eastAsia="SimSun" w:hAnsi="Book Antiqua" w:cs="SimSun"/>
          <w:kern w:val="0"/>
          <w:sz w:val="24"/>
          <w:szCs w:val="24"/>
        </w:rPr>
        <w:t>, Skene AM, Portmann B, Knill-Jones RP, Patrick RS, Tate RA, Kealey W, Jarvis KJ, O'Brian DJ, Williams R. Observer variation in assessment of liver biopsies including analysis by kappa statistics.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Gastroenterology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1980;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79</w:t>
      </w:r>
      <w:r w:rsidRPr="005D0033">
        <w:rPr>
          <w:rFonts w:ascii="Book Antiqua" w:eastAsia="SimSun" w:hAnsi="Book Antiqua" w:cs="SimSun"/>
          <w:kern w:val="0"/>
          <w:sz w:val="24"/>
          <w:szCs w:val="24"/>
        </w:rPr>
        <w:t>: 232-241 [PMID: 7399228]</w:t>
      </w:r>
    </w:p>
    <w:p w14:paraId="70909AEA"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Rockey DC</w:t>
      </w:r>
      <w:r w:rsidRPr="005D0033">
        <w:rPr>
          <w:rFonts w:ascii="Book Antiqua" w:eastAsia="SimSun" w:hAnsi="Book Antiqua" w:cs="SimSun"/>
          <w:kern w:val="0"/>
          <w:sz w:val="24"/>
          <w:szCs w:val="24"/>
        </w:rPr>
        <w:t>, Caldwell SH, Goodman ZD, Nelson RC, Smith AD. Liver biopsy.</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2009;</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49</w:t>
      </w:r>
      <w:r w:rsidRPr="005D0033">
        <w:rPr>
          <w:rFonts w:ascii="Book Antiqua" w:eastAsia="SimSun" w:hAnsi="Book Antiqua" w:cs="SimSun"/>
          <w:kern w:val="0"/>
          <w:sz w:val="24"/>
          <w:szCs w:val="24"/>
        </w:rPr>
        <w:t>: 1017-1044 [PMID: 19243014 DOI: 10.1002/hep.22742]</w:t>
      </w:r>
    </w:p>
    <w:p w14:paraId="7693F74B"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Poynard T</w:t>
      </w:r>
      <w:r w:rsidRPr="005D0033">
        <w:rPr>
          <w:rFonts w:ascii="Book Antiqua" w:eastAsia="SimSun" w:hAnsi="Book Antiqua" w:cs="SimSun"/>
          <w:kern w:val="0"/>
          <w:sz w:val="24"/>
          <w:szCs w:val="24"/>
        </w:rPr>
        <w:t>, Imbert-Bismut F, Ratziu V, Chevret S, Jardel C, Moussalli J, Messous D, Degos F. Biochemical markers of liver fibrosis in patients infected by hepatitis C virus: longitudinal validation in a randomized trial.</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Viral Hepat</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9</w:t>
      </w:r>
      <w:r w:rsidRPr="005D0033">
        <w:rPr>
          <w:rFonts w:ascii="Book Antiqua" w:eastAsia="SimSun" w:hAnsi="Book Antiqua" w:cs="SimSun"/>
          <w:kern w:val="0"/>
          <w:sz w:val="24"/>
          <w:szCs w:val="24"/>
        </w:rPr>
        <w:t>: 128-133 [PMID: 11876795]</w:t>
      </w:r>
    </w:p>
    <w:p w14:paraId="2582F4DB"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Angulo P</w:t>
      </w:r>
      <w:r w:rsidRPr="005D0033">
        <w:rPr>
          <w:rFonts w:ascii="Book Antiqua" w:eastAsia="SimSun" w:hAnsi="Book Antiqua" w:cs="SimSun"/>
          <w:kern w:val="0"/>
          <w:sz w:val="24"/>
          <w:szCs w:val="24"/>
        </w:rPr>
        <w:t>, Bugianesi E, Bjornsson ES, Charatcharoenwitthaya P, Mills PR, Barrera F, Haflidadottir S, Day CP, George J. Simple noninvasive systems predict long-term outcomes of patients with nonalcoholic fatty liver disease.</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Gastroenterology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145</w:t>
      </w:r>
      <w:r w:rsidRPr="005D0033">
        <w:rPr>
          <w:rFonts w:ascii="Book Antiqua" w:eastAsia="SimSun" w:hAnsi="Book Antiqua" w:cs="SimSun"/>
          <w:kern w:val="0"/>
          <w:sz w:val="24"/>
          <w:szCs w:val="24"/>
        </w:rPr>
        <w:t>: 782-9.e4 [PMID: 23860502 DOI: 10.1053/j.gastro.2013.06.057]</w:t>
      </w:r>
    </w:p>
    <w:p w14:paraId="2BF82BBC"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Shah AG</w:t>
      </w:r>
      <w:r w:rsidRPr="005D0033">
        <w:rPr>
          <w:rFonts w:ascii="Book Antiqua" w:eastAsia="SimSun" w:hAnsi="Book Antiqua" w:cs="SimSun"/>
          <w:kern w:val="0"/>
          <w:sz w:val="24"/>
          <w:szCs w:val="24"/>
        </w:rPr>
        <w:t>, Lydecker A, Murray K, Tetri BN, Contos MJ, Sanyal AJ. Comparison of noninvasive markers of fibrosis in patients with nonalcoholic fatty liver disease.</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Clin Gastroenterol Hepatol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2009;</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7</w:t>
      </w:r>
      <w:r w:rsidRPr="005D0033">
        <w:rPr>
          <w:rFonts w:ascii="Book Antiqua" w:eastAsia="SimSun" w:hAnsi="Book Antiqua" w:cs="SimSun"/>
          <w:kern w:val="0"/>
          <w:sz w:val="24"/>
          <w:szCs w:val="24"/>
        </w:rPr>
        <w:t>: 1104-1112 [PMID: 19523535 DOI: 10.1016/j.cgh.2009.05.033]</w:t>
      </w:r>
    </w:p>
    <w:p w14:paraId="6AB28B49"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Parkes J</w:t>
      </w:r>
      <w:r w:rsidRPr="005D0033">
        <w:rPr>
          <w:rFonts w:ascii="Book Antiqua" w:eastAsia="SimSun" w:hAnsi="Book Antiqua" w:cs="SimSun"/>
          <w:kern w:val="0"/>
          <w:sz w:val="24"/>
          <w:szCs w:val="24"/>
        </w:rPr>
        <w:t>, Guha IN, Roderick P, Harris S, Cross R, Manos MM, Irving W, Zaitoun A, Wheatley M, Ryder S, Rosenberg W. Enhanced Liver Fibrosis (ELF) test accurately identifies liver fibrosis in patients with chronic hepatitis C.</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Viral Hepat</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18</w:t>
      </w:r>
      <w:r w:rsidRPr="005D0033">
        <w:rPr>
          <w:rFonts w:ascii="Book Antiqua" w:eastAsia="SimSun" w:hAnsi="Book Antiqua" w:cs="SimSun"/>
          <w:kern w:val="0"/>
          <w:sz w:val="24"/>
          <w:szCs w:val="24"/>
        </w:rPr>
        <w:t>: 23-31 [PMID: 20196799 DOI: 10.1111/j.1365-2893.2009.01263.x]</w:t>
      </w:r>
    </w:p>
    <w:p w14:paraId="5E964E01"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15</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Gutkowski K</w:t>
      </w:r>
      <w:r w:rsidRPr="005D0033">
        <w:rPr>
          <w:rFonts w:ascii="Book Antiqua" w:eastAsia="SimSun" w:hAnsi="Book Antiqua" w:cs="SimSun"/>
          <w:kern w:val="0"/>
          <w:sz w:val="24"/>
          <w:szCs w:val="24"/>
        </w:rPr>
        <w:t>, Hartleb M, Kacperek-Hartleb T, Kajor M, Mazur W, Zych W, Walewska-Zielecka B, Habior A, Sobolewski M. Laboratory-based scoring system for prediction of hepatic inflammatory activity in patients with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Liver Int</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33</w:t>
      </w:r>
      <w:r w:rsidRPr="005D0033">
        <w:rPr>
          <w:rFonts w:ascii="Book Antiqua" w:eastAsia="SimSun" w:hAnsi="Book Antiqua" w:cs="SimSun"/>
          <w:kern w:val="0"/>
          <w:sz w:val="24"/>
          <w:szCs w:val="24"/>
        </w:rPr>
        <w:t>: 1370-1377 [PMID: 23651331 DOI: 10.1111/liv.12198]</w:t>
      </w:r>
    </w:p>
    <w:p w14:paraId="473B5813"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16</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Abdo AA</w:t>
      </w:r>
      <w:r w:rsidRPr="005D0033">
        <w:rPr>
          <w:rFonts w:ascii="Book Antiqua" w:eastAsia="SimSun" w:hAnsi="Book Antiqua" w:cs="SimSun"/>
          <w:kern w:val="0"/>
          <w:sz w:val="24"/>
          <w:szCs w:val="24"/>
        </w:rPr>
        <w:t>. Clinical presentation, response to therapy, and predictors of fibrosis in patients with autoimmune hepatitis in Saudi Arabia.</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Saudi J Gastroenterol</w:t>
      </w:r>
      <w:r w:rsidRPr="004140BE">
        <w:rPr>
          <w:rFonts w:ascii="Book Antiqua" w:eastAsia="SimSun" w:hAnsi="Book Antiqua" w:cs="SimSun"/>
          <w:kern w:val="0"/>
          <w:sz w:val="24"/>
          <w:szCs w:val="24"/>
        </w:rPr>
        <w:t> </w:t>
      </w:r>
      <w:r w:rsidRPr="004140BE">
        <w:rPr>
          <w:rFonts w:ascii="Book Antiqua" w:eastAsia="SimSun" w:hAnsi="Book Antiqua" w:cs="SimSun" w:hint="eastAsia"/>
          <w:kern w:val="0"/>
          <w:sz w:val="24"/>
          <w:szCs w:val="24"/>
        </w:rPr>
        <w:t>2006</w:t>
      </w:r>
      <w:r w:rsidRPr="005D0033">
        <w:rPr>
          <w:rFonts w:ascii="Book Antiqua" w:eastAsia="SimSun" w:hAnsi="Book Antiqua" w:cs="SimSun"/>
          <w:kern w:val="0"/>
          <w:sz w:val="24"/>
          <w:szCs w:val="24"/>
        </w:rPr>
        <w:t>;</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12</w:t>
      </w:r>
      <w:r w:rsidRPr="005D0033">
        <w:rPr>
          <w:rFonts w:ascii="Book Antiqua" w:eastAsia="SimSun" w:hAnsi="Book Antiqua" w:cs="SimSun"/>
          <w:kern w:val="0"/>
          <w:sz w:val="24"/>
          <w:szCs w:val="24"/>
        </w:rPr>
        <w:t>: 73-76 [PMID: 19858589]</w:t>
      </w:r>
    </w:p>
    <w:p w14:paraId="4AAEB754"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17</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Sandrin L</w:t>
      </w:r>
      <w:r w:rsidRPr="005D0033">
        <w:rPr>
          <w:rFonts w:ascii="Book Antiqua" w:eastAsia="SimSun" w:hAnsi="Book Antiqua" w:cs="SimSun"/>
          <w:kern w:val="0"/>
          <w:sz w:val="24"/>
          <w:szCs w:val="24"/>
        </w:rPr>
        <w:t xml:space="preserve">, Fourquet B, Hasquenoph JM, Yon S, Fournier C, Mal F, Christidis C, Ziol M, Poulet B, Kazemi F, Beaugrand M, Palau R. Transient elastography: a new </w:t>
      </w:r>
      <w:r w:rsidRPr="005D0033">
        <w:rPr>
          <w:rFonts w:ascii="Book Antiqua" w:eastAsia="SimSun" w:hAnsi="Book Antiqua" w:cs="SimSun"/>
          <w:kern w:val="0"/>
          <w:sz w:val="24"/>
          <w:szCs w:val="24"/>
        </w:rPr>
        <w:lastRenderedPageBreak/>
        <w:t>noninvasive method for assessment of hepatic fibrosis.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Ultrasound Med Biol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29</w:t>
      </w:r>
      <w:r w:rsidRPr="005D0033">
        <w:rPr>
          <w:rFonts w:ascii="Book Antiqua" w:eastAsia="SimSun" w:hAnsi="Book Antiqua" w:cs="SimSun"/>
          <w:kern w:val="0"/>
          <w:sz w:val="24"/>
          <w:szCs w:val="24"/>
        </w:rPr>
        <w:t>: 1705-1713 [PMID: 14698338]</w:t>
      </w:r>
    </w:p>
    <w:p w14:paraId="2BBBF6F8"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Boursier J</w:t>
      </w:r>
      <w:r w:rsidRPr="005D0033">
        <w:rPr>
          <w:rFonts w:ascii="Book Antiqua" w:eastAsia="SimSun" w:hAnsi="Book Antiqua" w:cs="SimSun"/>
          <w:kern w:val="0"/>
          <w:sz w:val="24"/>
          <w:szCs w:val="24"/>
        </w:rPr>
        <w:t>, Zarski JP, de Ledinghen V, Rousselet MC, Sturm N, Lebail B, Fouchard-Hubert I, Gallois Y, Oberti F, Bertrais S, Calès P. Determination of reliability criteria for liver stiffness evaluation by transient elastography.</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57</w:t>
      </w:r>
      <w:r w:rsidRPr="005D0033">
        <w:rPr>
          <w:rFonts w:ascii="Book Antiqua" w:eastAsia="SimSun" w:hAnsi="Book Antiqua" w:cs="SimSun"/>
          <w:kern w:val="0"/>
          <w:sz w:val="24"/>
          <w:szCs w:val="24"/>
        </w:rPr>
        <w:t>: 1182-1191 [PMID: 22899556 DOI: 10.1002/hep.25993]</w:t>
      </w:r>
    </w:p>
    <w:p w14:paraId="64FE5FAF"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19</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Kim SU</w:t>
      </w:r>
      <w:r w:rsidRPr="005D0033">
        <w:rPr>
          <w:rFonts w:ascii="Book Antiqua" w:eastAsia="SimSun" w:hAnsi="Book Antiqua" w:cs="SimSun"/>
          <w:kern w:val="0"/>
          <w:sz w:val="24"/>
          <w:szCs w:val="24"/>
        </w:rPr>
        <w:t>, Kim DY, Park JY, Lee JH, Ahn SH, Kim JK, Paik YH, Lee KS, Chon CY, Choi EH, Song KJ, Park YN, Han KH. How can we enhance the performance of liver stiffness measurement using FibroScan in diagnosing liver cirrhosis in patients with chronic hepatitis B?</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Clin Gastroenterol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44</w:t>
      </w:r>
      <w:r w:rsidRPr="005D0033">
        <w:rPr>
          <w:rFonts w:ascii="Book Antiqua" w:eastAsia="SimSun" w:hAnsi="Book Antiqua" w:cs="SimSun"/>
          <w:kern w:val="0"/>
          <w:sz w:val="24"/>
          <w:szCs w:val="24"/>
        </w:rPr>
        <w:t>: 66-71 [PMID: 19609218 DOI: 10.1097/MCG.0b013e3181a95c7f]</w:t>
      </w:r>
    </w:p>
    <w:p w14:paraId="0DA9A361"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Chan HL</w:t>
      </w:r>
      <w:r w:rsidRPr="005D0033">
        <w:rPr>
          <w:rFonts w:ascii="Book Antiqua" w:eastAsia="SimSun" w:hAnsi="Book Antiqua" w:cs="SimSun"/>
          <w:kern w:val="0"/>
          <w:sz w:val="24"/>
          <w:szCs w:val="24"/>
        </w:rPr>
        <w:t>, Wong GL, Choi PC, Chan AW, Chim AM, Yiu KK, Chan FK, Sung JJ, Wong VW. Alanine aminotransferase-based algorithms of liver stiffness measurement by transient elastography (Fibroscan) for liver fibrosis in chronic hepatitis B.</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Viral Hepat</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2009;</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16</w:t>
      </w:r>
      <w:r w:rsidRPr="005D0033">
        <w:rPr>
          <w:rFonts w:ascii="Book Antiqua" w:eastAsia="SimSun" w:hAnsi="Book Antiqua" w:cs="SimSun"/>
          <w:kern w:val="0"/>
          <w:sz w:val="24"/>
          <w:szCs w:val="24"/>
        </w:rPr>
        <w:t>: 36-44 [PMID: 18673426 DOI: 10.1111/j.1365-2893.2008.01037.x]</w:t>
      </w:r>
    </w:p>
    <w:p w14:paraId="3FED7BCE"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Sagir A</w:t>
      </w:r>
      <w:r w:rsidRPr="005D0033">
        <w:rPr>
          <w:rFonts w:ascii="Book Antiqua" w:eastAsia="SimSun" w:hAnsi="Book Antiqua" w:cs="SimSun"/>
          <w:kern w:val="0"/>
          <w:sz w:val="24"/>
          <w:szCs w:val="24"/>
        </w:rPr>
        <w:t>, Erhardt A, Schmitt M, Häussinger D. Transient elastography is unreliable for detection of cirrhosis in patients with acute liver damage.</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47</w:t>
      </w:r>
      <w:r w:rsidRPr="005D0033">
        <w:rPr>
          <w:rFonts w:ascii="Book Antiqua" w:eastAsia="SimSun" w:hAnsi="Book Antiqua" w:cs="SimSun"/>
          <w:kern w:val="0"/>
          <w:sz w:val="24"/>
          <w:szCs w:val="24"/>
        </w:rPr>
        <w:t>: 592-595 [PMID: 18098325 DOI: 10.1002/hep.22056]</w:t>
      </w:r>
    </w:p>
    <w:p w14:paraId="14B37730"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Roulot D</w:t>
      </w:r>
      <w:r w:rsidRPr="005D0033">
        <w:rPr>
          <w:rFonts w:ascii="Book Antiqua" w:eastAsia="SimSun" w:hAnsi="Book Antiqua" w:cs="SimSun"/>
          <w:kern w:val="0"/>
          <w:sz w:val="24"/>
          <w:szCs w:val="24"/>
        </w:rPr>
        <w:t>, Czernichow S, Le Clésiau H, Costes JL, Vergnaud AC, Beaugrand M. Liver stiffness values in apparently healthy subjects: influence of gender and metabolic syndrome.</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Hepatol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48</w:t>
      </w:r>
      <w:r w:rsidRPr="005D0033">
        <w:rPr>
          <w:rFonts w:ascii="Book Antiqua" w:eastAsia="SimSun" w:hAnsi="Book Antiqua" w:cs="SimSun"/>
          <w:kern w:val="0"/>
          <w:sz w:val="24"/>
          <w:szCs w:val="24"/>
        </w:rPr>
        <w:t>: 606-613 [PMID: 18222014 DOI: 10.1016/j.jhep.2007.11.020]</w:t>
      </w:r>
    </w:p>
    <w:p w14:paraId="43F02EC0"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Castéra L</w:t>
      </w:r>
      <w:r w:rsidRPr="005D0033">
        <w:rPr>
          <w:rFonts w:ascii="Book Antiqua" w:eastAsia="SimSun" w:hAnsi="Book Antiqua" w:cs="SimSun"/>
          <w:kern w:val="0"/>
          <w:sz w:val="24"/>
          <w:szCs w:val="24"/>
        </w:rPr>
        <w:t>, Foucher J, Bernard PH, Carvalho F, Allaix D, Merrouche W, Couzigou P, de Lédinghen V. Pitfalls of liver stiffness measurement: a 5-year prospective study of 13,369 examinations.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51</w:t>
      </w:r>
      <w:r w:rsidRPr="005D0033">
        <w:rPr>
          <w:rFonts w:ascii="Book Antiqua" w:eastAsia="SimSun" w:hAnsi="Book Antiqua" w:cs="SimSun"/>
          <w:kern w:val="0"/>
          <w:sz w:val="24"/>
          <w:szCs w:val="24"/>
        </w:rPr>
        <w:t>: 828-835 [PMID: 20063276 DOI: 10.1002/hep.23425]</w:t>
      </w:r>
    </w:p>
    <w:p w14:paraId="703E4C12"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Asrani SK</w:t>
      </w:r>
      <w:r w:rsidRPr="005D0033">
        <w:rPr>
          <w:rFonts w:ascii="Book Antiqua" w:eastAsia="SimSun" w:hAnsi="Book Antiqua" w:cs="SimSun"/>
          <w:kern w:val="0"/>
          <w:sz w:val="24"/>
          <w:szCs w:val="24"/>
        </w:rPr>
        <w:t>, Talwalkar JA, Kamath PS, Shah VH, Saracino G, Jennings L, Gross JB, Venkatesh S, Ehman RL. Role of magnetic resonance elastography in compensated and decompensated liver disease.</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Hepatol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60</w:t>
      </w:r>
      <w:r w:rsidRPr="005D0033">
        <w:rPr>
          <w:rFonts w:ascii="Book Antiqua" w:eastAsia="SimSun" w:hAnsi="Book Antiqua" w:cs="SimSun"/>
          <w:kern w:val="0"/>
          <w:sz w:val="24"/>
          <w:szCs w:val="24"/>
        </w:rPr>
        <w:t>: 934-939 [PMID: 24362072 DOI: 10.1016/j.jhep.2013.12.016]</w:t>
      </w:r>
    </w:p>
    <w:p w14:paraId="20F943F4"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lastRenderedPageBreak/>
        <w:t>25</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Crespo G</w:t>
      </w:r>
      <w:r w:rsidRPr="005D0033">
        <w:rPr>
          <w:rFonts w:ascii="Book Antiqua" w:eastAsia="SimSun" w:hAnsi="Book Antiqua" w:cs="SimSun"/>
          <w:kern w:val="0"/>
          <w:sz w:val="24"/>
          <w:szCs w:val="24"/>
        </w:rPr>
        <w:t>, Castro-Narro G, García-Juárez I, Benítez C, Ruiz P, Sastre L, Colmenero J, Miquel R, Sánchez-Fueyo A, Forns X, Navasa M. Usefulness of liver stiffness measurement during acute cellular rejection in liver transplantation.</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Liver Transpl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2016;</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22</w:t>
      </w:r>
      <w:r w:rsidRPr="005D0033">
        <w:rPr>
          <w:rFonts w:ascii="Book Antiqua" w:eastAsia="SimSun" w:hAnsi="Book Antiqua" w:cs="SimSun"/>
          <w:kern w:val="0"/>
          <w:sz w:val="24"/>
          <w:szCs w:val="24"/>
        </w:rPr>
        <w:t>: 298-304 [PMID: 26609794 DOI: 10.1002/lt.24376]</w:t>
      </w:r>
    </w:p>
    <w:p w14:paraId="15B0B365"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26</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Hartl J</w:t>
      </w:r>
      <w:r w:rsidRPr="005D0033">
        <w:rPr>
          <w:rFonts w:ascii="Book Antiqua" w:eastAsia="SimSun" w:hAnsi="Book Antiqua" w:cs="SimSun"/>
          <w:kern w:val="0"/>
          <w:sz w:val="24"/>
          <w:szCs w:val="24"/>
        </w:rPr>
        <w:t>, Denzer U, Ehlken H, Zenouzi R, Peiseler M, Sebode M, Hübener S, Pannicke N, Weiler-Normann C, Quaas A, Lohse AW, Schramm C. Transient elastography in autoimmune hepatitis: Timing determines the impact of inflammation and fibrosis.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Hepatol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2016;</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65</w:t>
      </w:r>
      <w:r w:rsidRPr="005D0033">
        <w:rPr>
          <w:rFonts w:ascii="Book Antiqua" w:eastAsia="SimSun" w:hAnsi="Book Antiqua" w:cs="SimSun"/>
          <w:kern w:val="0"/>
          <w:sz w:val="24"/>
          <w:szCs w:val="24"/>
        </w:rPr>
        <w:t>: 769-775 [PMID: 27238753 DOI: 10.1016/j.jhep.2016.05.023]</w:t>
      </w:r>
    </w:p>
    <w:p w14:paraId="36DEF5AB"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27</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Xu Q</w:t>
      </w:r>
      <w:r w:rsidRPr="005D0033">
        <w:rPr>
          <w:rFonts w:ascii="Book Antiqua" w:eastAsia="SimSun" w:hAnsi="Book Antiqua" w:cs="SimSun"/>
          <w:kern w:val="0"/>
          <w:sz w:val="24"/>
          <w:szCs w:val="24"/>
        </w:rPr>
        <w:t>, Sheng L, Bao H, Chen X, Guo C, Li H, Ma X, Qiu D, Hua J. Evaluate of transient elastography in assessing liver fibrosis in patients with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Gastroenterol Hepatol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2016;</w:t>
      </w:r>
      <w:r w:rsidRPr="004140BE">
        <w:rPr>
          <w:rFonts w:ascii="Arial" w:hAnsi="Arial" w:cs="Arial"/>
          <w:sz w:val="18"/>
          <w:szCs w:val="18"/>
          <w:shd w:val="clear" w:color="auto" w:fill="FFFFFF"/>
        </w:rPr>
        <w:t xml:space="preserve"> </w:t>
      </w:r>
      <w:r w:rsidRPr="004140BE">
        <w:rPr>
          <w:rFonts w:ascii="Book Antiqua" w:eastAsia="SimSun" w:hAnsi="Book Antiqua" w:cs="SimSun"/>
          <w:kern w:val="0"/>
          <w:sz w:val="24"/>
          <w:szCs w:val="24"/>
        </w:rPr>
        <w:t>Epub ahead of print</w:t>
      </w:r>
      <w:r w:rsidRPr="005D0033">
        <w:rPr>
          <w:rFonts w:ascii="Book Antiqua" w:eastAsia="SimSun" w:hAnsi="Book Antiqua" w:cs="SimSun"/>
          <w:kern w:val="0"/>
          <w:sz w:val="24"/>
          <w:szCs w:val="24"/>
        </w:rPr>
        <w:t xml:space="preserve"> [PMID: 27505153 DOI: 10.1111/jgh.13508]</w:t>
      </w:r>
    </w:p>
    <w:p w14:paraId="22838201"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Romanque P</w:t>
      </w:r>
      <w:r w:rsidRPr="005D0033">
        <w:rPr>
          <w:rFonts w:ascii="Book Antiqua" w:eastAsia="SimSun" w:hAnsi="Book Antiqua" w:cs="SimSun"/>
          <w:kern w:val="0"/>
          <w:sz w:val="24"/>
          <w:szCs w:val="24"/>
        </w:rPr>
        <w:t>, Stickel F, Dufour JF. Disproportionally high results of transient elastography in patients with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Liver Int</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kern w:val="0"/>
          <w:sz w:val="24"/>
          <w:szCs w:val="24"/>
        </w:rPr>
        <w:t>2008;</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b/>
          <w:bCs/>
          <w:kern w:val="0"/>
          <w:sz w:val="24"/>
          <w:szCs w:val="24"/>
        </w:rPr>
        <w:t>28</w:t>
      </w:r>
      <w:r w:rsidRPr="005D0033">
        <w:rPr>
          <w:rFonts w:ascii="Book Antiqua" w:eastAsia="SimSun" w:hAnsi="Book Antiqua" w:cs="SimSun"/>
          <w:kern w:val="0"/>
          <w:sz w:val="24"/>
          <w:szCs w:val="24"/>
        </w:rPr>
        <w:t>: 1177-1178 [PMID: 18783552 DOI: 10.1111/j.1478-3231.2008.01743.x]</w:t>
      </w:r>
    </w:p>
    <w:p w14:paraId="2A1F34E2"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29</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Righi S</w:t>
      </w:r>
      <w:r w:rsidRPr="005D0033">
        <w:rPr>
          <w:rFonts w:ascii="Book Antiqua" w:eastAsia="SimSun" w:hAnsi="Book Antiqua" w:cs="SimSun"/>
          <w:kern w:val="0"/>
          <w:sz w:val="24"/>
          <w:szCs w:val="24"/>
        </w:rPr>
        <w:t>, Fiorini E, De Molo C, Cipriano V, Cassani F, Muratori L, Lenzi M, Morselli Labate AM, Serra C. ARFI elastography in patients with chronic autoimmune liver diseases: A preliminary study.</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Ultrasound</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15</w:t>
      </w:r>
      <w:r w:rsidRPr="005D0033">
        <w:rPr>
          <w:rFonts w:ascii="Book Antiqua" w:eastAsia="SimSun" w:hAnsi="Book Antiqua" w:cs="SimSun"/>
          <w:kern w:val="0"/>
          <w:sz w:val="24"/>
          <w:szCs w:val="24"/>
        </w:rPr>
        <w:t>: 226-231 [PMID: 23730386 DOI: 10.1016/j.jus.2012.10.002]</w:t>
      </w:r>
    </w:p>
    <w:p w14:paraId="0A3C97C0"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Sporea I</w:t>
      </w:r>
      <w:r w:rsidRPr="005D0033">
        <w:rPr>
          <w:rFonts w:ascii="Book Antiqua" w:eastAsia="SimSun" w:hAnsi="Book Antiqua" w:cs="SimSun"/>
          <w:kern w:val="0"/>
          <w:sz w:val="24"/>
          <w:szCs w:val="24"/>
        </w:rPr>
        <w:t>, Sirli R, Popescu A, Danilă M. Acoustic Radiation Force Impulse (ARFI)--a new modality for the evaluation of liver fibrosis.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Med Ultrason</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12</w:t>
      </w:r>
      <w:r w:rsidRPr="005D0033">
        <w:rPr>
          <w:rFonts w:ascii="Book Antiqua" w:eastAsia="SimSun" w:hAnsi="Book Antiqua" w:cs="SimSun"/>
          <w:kern w:val="0"/>
          <w:sz w:val="24"/>
          <w:szCs w:val="24"/>
        </w:rPr>
        <w:t>: 26-31 [PMID: 21165451]</w:t>
      </w:r>
    </w:p>
    <w:p w14:paraId="51964577"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Ebinuma H</w:t>
      </w:r>
      <w:r w:rsidRPr="005D0033">
        <w:rPr>
          <w:rFonts w:ascii="Book Antiqua" w:eastAsia="SimSun" w:hAnsi="Book Antiqua" w:cs="SimSun"/>
          <w:kern w:val="0"/>
          <w:sz w:val="24"/>
          <w:szCs w:val="24"/>
        </w:rPr>
        <w:t>, Saito H, Komuta M, Ojiro K, Wakabayashi K, Usui S, Chu PS, Umeda R, Ishibashi Y, Takayama T, Kikuchi M, Nakamoto N, Yamagishi Y, Kanai T, Ohkuma K, Sakamoto M, Hibi T. Evaluation of liver fibrosis by transient elastography using acoustic radiation force impulse: comparison with Fibroscan(®).</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Gastroenterol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46</w:t>
      </w:r>
      <w:r w:rsidRPr="005D0033">
        <w:rPr>
          <w:rFonts w:ascii="Book Antiqua" w:eastAsia="SimSun" w:hAnsi="Book Antiqua" w:cs="SimSun"/>
          <w:kern w:val="0"/>
          <w:sz w:val="24"/>
          <w:szCs w:val="24"/>
        </w:rPr>
        <w:t>: 1238-1248 [PMID: 21779759 DOI: 10.1007/s00535-011-0437-3]</w:t>
      </w:r>
    </w:p>
    <w:p w14:paraId="0CF3C039"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Colombo S</w:t>
      </w:r>
      <w:r w:rsidRPr="005D0033">
        <w:rPr>
          <w:rFonts w:ascii="Book Antiqua" w:eastAsia="SimSun" w:hAnsi="Book Antiqua" w:cs="SimSun"/>
          <w:kern w:val="0"/>
          <w:sz w:val="24"/>
          <w:szCs w:val="24"/>
        </w:rPr>
        <w:t xml:space="preserve">, Buonocore M, Del Poggio A, Jamoletti C, Elia S, Mattiello M, Zabbialini D, Del Poggio P. Head-to-head comparison of transient elastography (TE), real-time </w:t>
      </w:r>
      <w:r w:rsidRPr="005D0033">
        <w:rPr>
          <w:rFonts w:ascii="Book Antiqua" w:eastAsia="SimSun" w:hAnsi="Book Antiqua" w:cs="SimSun"/>
          <w:kern w:val="0"/>
          <w:sz w:val="24"/>
          <w:szCs w:val="24"/>
        </w:rPr>
        <w:lastRenderedPageBreak/>
        <w:t>tissue elastography (RTE), and acoustic radiation force impulse (ARFI) imaging in the diagnosis of liver fibrosis.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Gastroenterol</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kern w:val="0"/>
          <w:sz w:val="24"/>
          <w:szCs w:val="24"/>
        </w:rPr>
        <w:t>2012;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47</w:t>
      </w:r>
      <w:r w:rsidRPr="005D0033">
        <w:rPr>
          <w:rFonts w:ascii="Book Antiqua" w:eastAsia="SimSun" w:hAnsi="Book Antiqua" w:cs="SimSun"/>
          <w:kern w:val="0"/>
          <w:sz w:val="24"/>
          <w:szCs w:val="24"/>
        </w:rPr>
        <w:t>: 461-469 [PMID: 22223175 DOI: 10.1007/s00535-011-0509-4]</w:t>
      </w:r>
    </w:p>
    <w:p w14:paraId="7E2203F3"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Venkatesh SK</w:t>
      </w:r>
      <w:r w:rsidRPr="005D0033">
        <w:rPr>
          <w:rFonts w:ascii="Book Antiqua" w:eastAsia="SimSun" w:hAnsi="Book Antiqua" w:cs="SimSun"/>
          <w:kern w:val="0"/>
          <w:sz w:val="24"/>
          <w:szCs w:val="24"/>
        </w:rPr>
        <w:t>, Ehman RL. Magnetic resonance elastography of liver.</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i/>
          <w:iCs/>
          <w:kern w:val="0"/>
          <w:sz w:val="24"/>
          <w:szCs w:val="24"/>
        </w:rPr>
        <w:t>Magn Reson Imaging Clin N Am</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22</w:t>
      </w:r>
      <w:r w:rsidRPr="005D0033">
        <w:rPr>
          <w:rFonts w:ascii="Book Antiqua" w:eastAsia="SimSun" w:hAnsi="Book Antiqua" w:cs="SimSun"/>
          <w:kern w:val="0"/>
          <w:sz w:val="24"/>
          <w:szCs w:val="24"/>
        </w:rPr>
        <w:t>: 433-446 [PMID: 25086938 DOI: 10.1016/j.mric.2014.05.001]</w:t>
      </w:r>
    </w:p>
    <w:p w14:paraId="79FE78C9"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Loomba R</w:t>
      </w:r>
      <w:r w:rsidRPr="005D0033">
        <w:rPr>
          <w:rFonts w:ascii="Book Antiqua" w:eastAsia="SimSun" w:hAnsi="Book Antiqua" w:cs="SimSun"/>
          <w:kern w:val="0"/>
          <w:sz w:val="24"/>
          <w:szCs w:val="24"/>
        </w:rPr>
        <w:t>, Wolfson T, Ang B, Hooker J, Behling C, Peterson M, Valasek M, Lin G, Brenner D, Gamst A, Ehman R, Sirlin C. Magnetic resonance elastography predicts advanced fibrosis in patients with nonalcoholic fatty liver disease: a prospective study.</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60</w:t>
      </w:r>
      <w:r w:rsidRPr="005D0033">
        <w:rPr>
          <w:rFonts w:ascii="Book Antiqua" w:eastAsia="SimSun" w:hAnsi="Book Antiqua" w:cs="SimSun"/>
          <w:kern w:val="0"/>
          <w:sz w:val="24"/>
          <w:szCs w:val="24"/>
        </w:rPr>
        <w:t>: 1920-1928 [PMID: 25103310 DOI: 10.1002/hep.27362]</w:t>
      </w:r>
    </w:p>
    <w:p w14:paraId="326CAC6F"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35</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Venkatesh SK</w:t>
      </w:r>
      <w:r w:rsidRPr="005D0033">
        <w:rPr>
          <w:rFonts w:ascii="Book Antiqua" w:eastAsia="SimSun" w:hAnsi="Book Antiqua" w:cs="SimSun"/>
          <w:kern w:val="0"/>
          <w:sz w:val="24"/>
          <w:szCs w:val="24"/>
        </w:rPr>
        <w:t>, Ehman RL. Magnetic resonance elastography of abdomen.</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i/>
          <w:iCs/>
          <w:kern w:val="0"/>
          <w:sz w:val="24"/>
          <w:szCs w:val="24"/>
        </w:rPr>
        <w:t>Abdom Imaging</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2015;</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40</w:t>
      </w:r>
      <w:r w:rsidRPr="005D0033">
        <w:rPr>
          <w:rFonts w:ascii="Book Antiqua" w:eastAsia="SimSun" w:hAnsi="Book Antiqua" w:cs="SimSun"/>
          <w:kern w:val="0"/>
          <w:sz w:val="24"/>
          <w:szCs w:val="24"/>
        </w:rPr>
        <w:t>: 745-759 [PMID: 25488346 DOI: 10.1007/s00261-014-0315-6]</w:t>
      </w:r>
    </w:p>
    <w:p w14:paraId="0E1FEA15"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36</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Venkatesh SK</w:t>
      </w:r>
      <w:r w:rsidRPr="005D0033">
        <w:rPr>
          <w:rFonts w:ascii="Book Antiqua" w:eastAsia="SimSun" w:hAnsi="Book Antiqua" w:cs="SimSun"/>
          <w:kern w:val="0"/>
          <w:sz w:val="24"/>
          <w:szCs w:val="24"/>
        </w:rPr>
        <w:t>, Yin M, Ehman RL. Magnetic resonance elastography of liver: clinical applications.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Comput Assist Tomogr</w:t>
      </w:r>
      <w:r w:rsidRPr="004140BE">
        <w:rPr>
          <w:rFonts w:ascii="Book Antiqua" w:eastAsia="SimSun" w:hAnsi="Book Antiqua" w:cs="SimSun"/>
          <w:kern w:val="0"/>
          <w:sz w:val="24"/>
          <w:szCs w:val="24"/>
        </w:rPr>
        <w:t> </w:t>
      </w:r>
      <w:r w:rsidRPr="004140BE">
        <w:rPr>
          <w:rFonts w:ascii="Book Antiqua" w:eastAsia="SimSun" w:hAnsi="Book Antiqua" w:cs="SimSun" w:hint="eastAsia"/>
          <w:kern w:val="0"/>
          <w:sz w:val="24"/>
          <w:szCs w:val="24"/>
        </w:rPr>
        <w:t>2013</w:t>
      </w:r>
      <w:r w:rsidRPr="005D0033">
        <w:rPr>
          <w:rFonts w:ascii="Book Antiqua" w:eastAsia="SimSun" w:hAnsi="Book Antiqua" w:cs="SimSun"/>
          <w:kern w:val="0"/>
          <w:sz w:val="24"/>
          <w:szCs w:val="24"/>
        </w:rPr>
        <w:t>;</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37</w:t>
      </w:r>
      <w:r w:rsidRPr="005D0033">
        <w:rPr>
          <w:rFonts w:ascii="Book Antiqua" w:eastAsia="SimSun" w:hAnsi="Book Antiqua" w:cs="SimSun"/>
          <w:kern w:val="0"/>
          <w:sz w:val="24"/>
          <w:szCs w:val="24"/>
        </w:rPr>
        <w:t>: 887-896 [PMID: 24270110 DOI: 10.1097/RCT.0000000000000032]</w:t>
      </w:r>
    </w:p>
    <w:p w14:paraId="7963CD3D"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37</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Venkatesh SK</w:t>
      </w:r>
      <w:r w:rsidRPr="005D0033">
        <w:rPr>
          <w:rFonts w:ascii="Book Antiqua" w:eastAsia="SimSun" w:hAnsi="Book Antiqua" w:cs="SimSun"/>
          <w:kern w:val="0"/>
          <w:sz w:val="24"/>
          <w:szCs w:val="24"/>
        </w:rPr>
        <w:t>, Yin M, Ehman RL. Magnetic resonance elastography of liver: technique, analysis, and clinical applications.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Magn Reson Imaging</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37</w:t>
      </w:r>
      <w:r w:rsidRPr="005D0033">
        <w:rPr>
          <w:rFonts w:ascii="Book Antiqua" w:eastAsia="SimSun" w:hAnsi="Book Antiqua" w:cs="SimSun"/>
          <w:kern w:val="0"/>
          <w:sz w:val="24"/>
          <w:szCs w:val="24"/>
        </w:rPr>
        <w:t>: 544-555 [PMID: 23423795 DOI: 10.1002/jmri.23731]</w:t>
      </w:r>
    </w:p>
    <w:p w14:paraId="04C5A469"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Huwart L</w:t>
      </w:r>
      <w:r w:rsidRPr="005D0033">
        <w:rPr>
          <w:rFonts w:ascii="Book Antiqua" w:eastAsia="SimSun" w:hAnsi="Book Antiqua" w:cs="SimSun"/>
          <w:kern w:val="0"/>
          <w:sz w:val="24"/>
          <w:szCs w:val="24"/>
        </w:rPr>
        <w:t>, Sempoux C, Vicaut E, Salameh N, Annet L, Danse E, Peeters F, ter Beek LC, Rahier J, Sinkus R, Horsmans Y, Van Beers BE. Magnetic resonance elastography for the noninvasive staging of liver fibrosis.</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i/>
          <w:iCs/>
          <w:kern w:val="0"/>
          <w:sz w:val="24"/>
          <w:szCs w:val="24"/>
        </w:rPr>
        <w:t>Gastroenterology</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kern w:val="0"/>
          <w:sz w:val="24"/>
          <w:szCs w:val="24"/>
        </w:rPr>
        <w:t>2008;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135</w:t>
      </w:r>
      <w:r w:rsidRPr="005D0033">
        <w:rPr>
          <w:rFonts w:ascii="Book Antiqua" w:eastAsia="SimSun" w:hAnsi="Book Antiqua" w:cs="SimSun"/>
          <w:kern w:val="0"/>
          <w:sz w:val="24"/>
          <w:szCs w:val="24"/>
        </w:rPr>
        <w:t>: 32-40 [PMID: 18471441 DOI: 10.1053/j.gastro.2008.03.076]</w:t>
      </w:r>
    </w:p>
    <w:p w14:paraId="2D40FE60"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39</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Singh S</w:t>
      </w:r>
      <w:r w:rsidRPr="005D0033">
        <w:rPr>
          <w:rFonts w:ascii="Book Antiqua" w:eastAsia="SimSun" w:hAnsi="Book Antiqua" w:cs="SimSun"/>
          <w:kern w:val="0"/>
          <w:sz w:val="24"/>
          <w:szCs w:val="24"/>
        </w:rPr>
        <w:t>, Venkatesh SK, Wang Z, Miller FH, Motosugi U, Low RN, Hassanein T, Asbach P, Godfrey EM, Yin M, Chen J, Keaveny AP, Bridges M, Bohte A, Murad MH, Lomas DJ, Talwalkar JA, Ehman RL. Diagnostic performance of magnetic resonance elastography in staging liver fibrosis: a systematic review and meta-analysis of individual participant data.</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Clin Gastroenterol Hepatol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2015;</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13</w:t>
      </w:r>
      <w:r w:rsidRPr="005D0033">
        <w:rPr>
          <w:rFonts w:ascii="Book Antiqua" w:eastAsia="SimSun" w:hAnsi="Book Antiqua" w:cs="SimSun"/>
          <w:kern w:val="0"/>
          <w:sz w:val="24"/>
          <w:szCs w:val="24"/>
        </w:rPr>
        <w:t>: 440-451.e6 [PMID: 25305349 DOI: 10.1016/j.cgh.2014.09.046]</w:t>
      </w:r>
    </w:p>
    <w:p w14:paraId="316B857D"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Cui J</w:t>
      </w:r>
      <w:r w:rsidRPr="005D0033">
        <w:rPr>
          <w:rFonts w:ascii="Book Antiqua" w:eastAsia="SimSun" w:hAnsi="Book Antiqua" w:cs="SimSun"/>
          <w:kern w:val="0"/>
          <w:sz w:val="24"/>
          <w:szCs w:val="24"/>
        </w:rPr>
        <w:t xml:space="preserve">, Heba E, Hernandez C, Haufe W, Hooker J, Andre MP, Valasek MA, Aryafar H, Sirlin CB, Loomba R. Magnetic resonance elastography is superior to acoustic radiation </w:t>
      </w:r>
      <w:r w:rsidRPr="005D0033">
        <w:rPr>
          <w:rFonts w:ascii="Book Antiqua" w:eastAsia="SimSun" w:hAnsi="Book Antiqua" w:cs="SimSun"/>
          <w:kern w:val="0"/>
          <w:sz w:val="24"/>
          <w:szCs w:val="24"/>
        </w:rPr>
        <w:lastRenderedPageBreak/>
        <w:t>force impulse for the Diagnosis of fibrosis in patients with biopsy-proven nonalcoholic fatty liver disease: A prospective study.</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2016;</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63</w:t>
      </w:r>
      <w:r w:rsidRPr="005D0033">
        <w:rPr>
          <w:rFonts w:ascii="Book Antiqua" w:eastAsia="SimSun" w:hAnsi="Book Antiqua" w:cs="SimSun"/>
          <w:kern w:val="0"/>
          <w:sz w:val="24"/>
          <w:szCs w:val="24"/>
        </w:rPr>
        <w:t>: 453-461 [PMID: 26560734 DOI: 10.1002/hep.28337]</w:t>
      </w:r>
    </w:p>
    <w:p w14:paraId="04ECD35F"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Talwalkar JA</w:t>
      </w:r>
      <w:r w:rsidRPr="005D0033">
        <w:rPr>
          <w:rFonts w:ascii="Book Antiqua" w:eastAsia="SimSun" w:hAnsi="Book Antiqua" w:cs="SimSun"/>
          <w:kern w:val="0"/>
          <w:sz w:val="24"/>
          <w:szCs w:val="24"/>
        </w:rPr>
        <w:t>, Yin M, Venkatesh S, Rossman PJ, Grimm RC, Manduca A, Romano A, Kamath PS, Ehman RL. Feasibility of in vivo MR elastographic splenic stiffness measurements in the assessment of portal hypertension.</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AJR Am J Roentgenol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2009;</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193</w:t>
      </w:r>
      <w:r w:rsidRPr="005D0033">
        <w:rPr>
          <w:rFonts w:ascii="Book Antiqua" w:eastAsia="SimSun" w:hAnsi="Book Antiqua" w:cs="SimSun"/>
          <w:kern w:val="0"/>
          <w:sz w:val="24"/>
          <w:szCs w:val="24"/>
        </w:rPr>
        <w:t>: 122-127 [PMID: 19542403 DOI: 10.2214/AJR.07.3504]</w:t>
      </w:r>
    </w:p>
    <w:p w14:paraId="0C759784"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Abdollahi MR</w:t>
      </w:r>
      <w:r w:rsidRPr="005D0033">
        <w:rPr>
          <w:rFonts w:ascii="Book Antiqua" w:eastAsia="SimSun" w:hAnsi="Book Antiqua" w:cs="SimSun"/>
          <w:kern w:val="0"/>
          <w:sz w:val="24"/>
          <w:szCs w:val="24"/>
        </w:rPr>
        <w:t>, Somi MH, Faraji E. Role of international criteria in the diagnosis of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World J Gastroenterol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19</w:t>
      </w:r>
      <w:r w:rsidRPr="005D0033">
        <w:rPr>
          <w:rFonts w:ascii="Book Antiqua" w:eastAsia="SimSun" w:hAnsi="Book Antiqua" w:cs="SimSun"/>
          <w:kern w:val="0"/>
          <w:sz w:val="24"/>
          <w:szCs w:val="24"/>
        </w:rPr>
        <w:t>: 3629-3633 [PMID: 23801865 DOI: 10.3748/wjg.v19.i23.3629]</w:t>
      </w:r>
    </w:p>
    <w:p w14:paraId="164258AE"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Alvarez F</w:t>
      </w:r>
      <w:r w:rsidRPr="005D0033">
        <w:rPr>
          <w:rFonts w:ascii="Book Antiqua" w:eastAsia="SimSun" w:hAnsi="Book Antiqua" w:cs="SimSun"/>
          <w:kern w:val="0"/>
          <w:sz w:val="24"/>
          <w:szCs w:val="24"/>
        </w:rPr>
        <w:t>, Berg PA, Bianchi FB, Bianchi L, Burroughs AK, Cancado EL, Chapman RW, Cooksley WG, Czaja AJ, Desmet VJ, Donaldson PT, Eddleston AL, Fainboim L, Heathcote J, Homberg JC, Hoofnagle JH, Kakumu S, Krawitt EL, Mackay IR, MacSween RN, Maddrey WC, Manns MP, McFarlane IG, Meyer zum Büschenfelde KH, Zeniya M. International Autoimmune Hepatitis Group Report: review of criteria for diagnosis of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J Hepatol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1999;</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31</w:t>
      </w:r>
      <w:r w:rsidRPr="005D0033">
        <w:rPr>
          <w:rFonts w:ascii="Book Antiqua" w:eastAsia="SimSun" w:hAnsi="Book Antiqua" w:cs="SimSun"/>
          <w:kern w:val="0"/>
          <w:sz w:val="24"/>
          <w:szCs w:val="24"/>
        </w:rPr>
        <w:t>: 929-938 [PMID: 10580593]</w:t>
      </w:r>
    </w:p>
    <w:p w14:paraId="0A50C7C2"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Francque S</w:t>
      </w:r>
      <w:r w:rsidRPr="005D0033">
        <w:rPr>
          <w:rFonts w:ascii="Book Antiqua" w:eastAsia="SimSun" w:hAnsi="Book Antiqua" w:cs="SimSun"/>
          <w:kern w:val="0"/>
          <w:sz w:val="24"/>
          <w:szCs w:val="24"/>
        </w:rPr>
        <w:t>, Vonghia L, Ramon A, Michielsen P. Epidemiology and treatment of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Hepat Med</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4</w:t>
      </w:r>
      <w:r w:rsidRPr="005D0033">
        <w:rPr>
          <w:rFonts w:ascii="Book Antiqua" w:eastAsia="SimSun" w:hAnsi="Book Antiqua" w:cs="SimSun"/>
          <w:kern w:val="0"/>
          <w:sz w:val="24"/>
          <w:szCs w:val="24"/>
        </w:rPr>
        <w:t>: 1-10 [PMID: 24367228 DOI: 10.2147/HMER.S16321]</w:t>
      </w:r>
    </w:p>
    <w:p w14:paraId="580C07F6"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45</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Liberal R</w:t>
      </w:r>
      <w:r w:rsidRPr="005D0033">
        <w:rPr>
          <w:rFonts w:ascii="Book Antiqua" w:eastAsia="SimSun" w:hAnsi="Book Antiqua" w:cs="SimSun"/>
          <w:kern w:val="0"/>
          <w:sz w:val="24"/>
          <w:szCs w:val="24"/>
        </w:rPr>
        <w:t>, Grant CR, Longhi MS, Mieli-Vergani G, Vergani D. Diagnostic criteria of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Autoimmun Rev</w:t>
      </w:r>
      <w:r w:rsidRPr="004140BE">
        <w:rPr>
          <w:rFonts w:ascii="Book Antiqua" w:eastAsia="SimSun" w:hAnsi="Book Antiqua" w:cs="SimSun"/>
          <w:kern w:val="0"/>
          <w:sz w:val="24"/>
          <w:szCs w:val="24"/>
        </w:rPr>
        <w:t> </w:t>
      </w:r>
      <w:r w:rsidRPr="004140BE">
        <w:rPr>
          <w:rFonts w:ascii="Book Antiqua" w:eastAsia="SimSun" w:hAnsi="Book Antiqua" w:cs="SimSun" w:hint="eastAsia"/>
          <w:kern w:val="0"/>
          <w:sz w:val="24"/>
          <w:szCs w:val="24"/>
        </w:rPr>
        <w:t>2014</w:t>
      </w:r>
      <w:r w:rsidRPr="005D0033">
        <w:rPr>
          <w:rFonts w:ascii="Book Antiqua" w:eastAsia="SimSun" w:hAnsi="Book Antiqua" w:cs="SimSun"/>
          <w:kern w:val="0"/>
          <w:sz w:val="24"/>
          <w:szCs w:val="24"/>
        </w:rPr>
        <w:t>;</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13</w:t>
      </w:r>
      <w:r w:rsidRPr="005D0033">
        <w:rPr>
          <w:rFonts w:ascii="Book Antiqua" w:eastAsia="SimSun" w:hAnsi="Book Antiqua" w:cs="SimSun"/>
          <w:kern w:val="0"/>
          <w:sz w:val="24"/>
          <w:szCs w:val="24"/>
        </w:rPr>
        <w:t>: 435-440 [PMID: 24418295 DOI: 10.1016/j.autrev.2013.11.009]</w:t>
      </w:r>
    </w:p>
    <w:p w14:paraId="609A41D4"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46</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Wai CT</w:t>
      </w:r>
      <w:r w:rsidRPr="005D0033">
        <w:rPr>
          <w:rFonts w:ascii="Book Antiqua" w:eastAsia="SimSun" w:hAnsi="Book Antiqua" w:cs="SimSun"/>
          <w:kern w:val="0"/>
          <w:sz w:val="24"/>
          <w:szCs w:val="24"/>
        </w:rPr>
        <w:t>, Greenson JK, Fontana RJ, Kalbfleisch JD, Marrero JA, Conjeevaram HS, Lok AS. A simple noninvasive index can predict both significant fibrosis and cirrhosis in patients with chronic hepatitis C.</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i/>
          <w:iCs/>
          <w:kern w:val="0"/>
          <w:sz w:val="24"/>
          <w:szCs w:val="24"/>
        </w:rPr>
        <w:t>Hepatology</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kern w:val="0"/>
          <w:sz w:val="24"/>
          <w:szCs w:val="24"/>
        </w:rPr>
        <w:t>2003;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38</w:t>
      </w:r>
      <w:r w:rsidRPr="005D0033">
        <w:rPr>
          <w:rFonts w:ascii="Book Antiqua" w:eastAsia="SimSun" w:hAnsi="Book Antiqua" w:cs="SimSun"/>
          <w:kern w:val="0"/>
          <w:sz w:val="24"/>
          <w:szCs w:val="24"/>
        </w:rPr>
        <w:t>: 518-526 [PMID: 12883497 DOI: 10.1053/jhep.2003.50346]</w:t>
      </w:r>
    </w:p>
    <w:p w14:paraId="18DC5D93"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47</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Chen J</w:t>
      </w:r>
      <w:r w:rsidRPr="005D0033">
        <w:rPr>
          <w:rFonts w:ascii="Book Antiqua" w:eastAsia="SimSun" w:hAnsi="Book Antiqua" w:cs="SimSun"/>
          <w:kern w:val="0"/>
          <w:sz w:val="24"/>
          <w:szCs w:val="24"/>
        </w:rPr>
        <w:t xml:space="preserve">, Talwalkar JA, Yin M, Glaser KJ, Sanderson SO, Ehman RL. Early detection of nonalcoholic steatohepatitis in patients with nonalcoholic fatty liver disease by using </w:t>
      </w:r>
      <w:r w:rsidRPr="005D0033">
        <w:rPr>
          <w:rFonts w:ascii="Book Antiqua" w:eastAsia="SimSun" w:hAnsi="Book Antiqua" w:cs="SimSun"/>
          <w:kern w:val="0"/>
          <w:sz w:val="24"/>
          <w:szCs w:val="24"/>
        </w:rPr>
        <w:lastRenderedPageBreak/>
        <w:t>MR elastography.</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Radiology</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259</w:t>
      </w:r>
      <w:r w:rsidRPr="005D0033">
        <w:rPr>
          <w:rFonts w:ascii="Book Antiqua" w:eastAsia="SimSun" w:hAnsi="Book Antiqua" w:cs="SimSun"/>
          <w:kern w:val="0"/>
          <w:sz w:val="24"/>
          <w:szCs w:val="24"/>
        </w:rPr>
        <w:t>: 749-756 [PMID: 21460032 DOI: 10.1148/radiol.11101942]</w:t>
      </w:r>
    </w:p>
    <w:p w14:paraId="58FE9808"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48</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Kim D</w:t>
      </w:r>
      <w:r w:rsidRPr="005D0033">
        <w:rPr>
          <w:rFonts w:ascii="Book Antiqua" w:eastAsia="SimSun" w:hAnsi="Book Antiqua" w:cs="SimSun"/>
          <w:kern w:val="0"/>
          <w:sz w:val="24"/>
          <w:szCs w:val="24"/>
        </w:rPr>
        <w:t>, Kim WR, Talwalkar JA, Kim HJ, Ehman RL. Advanced fibrosis in nonalcoholic fatty liver disease: noninvasive assessment with MR elastography.</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i/>
          <w:iCs/>
          <w:kern w:val="0"/>
          <w:sz w:val="24"/>
          <w:szCs w:val="24"/>
        </w:rPr>
        <w:t>Radiology</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kern w:val="0"/>
          <w:sz w:val="24"/>
          <w:szCs w:val="24"/>
        </w:rPr>
        <w:t>2013;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268</w:t>
      </w:r>
      <w:r w:rsidRPr="005D0033">
        <w:rPr>
          <w:rFonts w:ascii="Book Antiqua" w:eastAsia="SimSun" w:hAnsi="Book Antiqua" w:cs="SimSun"/>
          <w:kern w:val="0"/>
          <w:sz w:val="24"/>
          <w:szCs w:val="24"/>
        </w:rPr>
        <w:t>: 411-419 [PMID: 23564711 DOI: 10.1148/radiol.13121193]</w:t>
      </w:r>
    </w:p>
    <w:p w14:paraId="3A1B5D9F"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49</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b/>
          <w:kern w:val="0"/>
          <w:sz w:val="24"/>
          <w:szCs w:val="24"/>
        </w:rPr>
        <w:t>Batts KP</w:t>
      </w:r>
      <w:r w:rsidRPr="005D0033">
        <w:rPr>
          <w:rFonts w:ascii="Book Antiqua" w:eastAsia="SimSun" w:hAnsi="Book Antiqua" w:cs="SimSun"/>
          <w:kern w:val="0"/>
          <w:sz w:val="24"/>
          <w:szCs w:val="24"/>
        </w:rPr>
        <w:t xml:space="preserve">, Ludwig J. An Update on Terminology and Reporting. </w:t>
      </w:r>
      <w:r w:rsidRPr="004140BE">
        <w:rPr>
          <w:rFonts w:ascii="Book Antiqua" w:eastAsia="SimSun" w:hAnsi="Book Antiqua" w:cs="SimSun"/>
          <w:i/>
          <w:kern w:val="0"/>
          <w:sz w:val="24"/>
          <w:szCs w:val="24"/>
        </w:rPr>
        <w:t>Am J Surg Pathol</w:t>
      </w:r>
      <w:r w:rsidRPr="005D0033">
        <w:rPr>
          <w:rFonts w:ascii="Book Antiqua" w:eastAsia="SimSun" w:hAnsi="Book Antiqua" w:cs="SimSun"/>
          <w:kern w:val="0"/>
          <w:sz w:val="24"/>
          <w:szCs w:val="24"/>
        </w:rPr>
        <w:t xml:space="preserve"> 1995; </w:t>
      </w:r>
      <w:r w:rsidRPr="005D0033">
        <w:rPr>
          <w:rFonts w:ascii="Book Antiqua" w:eastAsia="SimSun" w:hAnsi="Book Antiqua" w:cs="SimSun"/>
          <w:b/>
          <w:kern w:val="0"/>
          <w:sz w:val="24"/>
          <w:szCs w:val="24"/>
        </w:rPr>
        <w:t>19</w:t>
      </w:r>
      <w:r w:rsidRPr="005D0033">
        <w:rPr>
          <w:rFonts w:ascii="Book Antiqua" w:eastAsia="SimSun" w:hAnsi="Book Antiqua" w:cs="SimSun"/>
          <w:kern w:val="0"/>
          <w:sz w:val="24"/>
          <w:szCs w:val="24"/>
        </w:rPr>
        <w:t>: 1409-1417</w:t>
      </w:r>
      <w:r w:rsidRPr="004140BE">
        <w:rPr>
          <w:rFonts w:ascii="Book Antiqua" w:eastAsia="SimSun" w:hAnsi="Book Antiqua" w:cs="SimSun" w:hint="eastAsia"/>
          <w:kern w:val="0"/>
          <w:sz w:val="24"/>
          <w:szCs w:val="24"/>
        </w:rPr>
        <w:t xml:space="preserve"> [</w:t>
      </w:r>
      <w:r w:rsidRPr="004140BE">
        <w:rPr>
          <w:rFonts w:ascii="Book Antiqua" w:eastAsia="SimSun" w:hAnsi="Book Antiqua" w:cs="SimSun"/>
          <w:kern w:val="0"/>
          <w:sz w:val="24"/>
          <w:szCs w:val="24"/>
        </w:rPr>
        <w:t>PMID: 7503362</w:t>
      </w:r>
      <w:r w:rsidRPr="004140BE">
        <w:rPr>
          <w:rFonts w:ascii="Book Antiqua" w:eastAsia="SimSun" w:hAnsi="Book Antiqua" w:cs="SimSun" w:hint="eastAsia"/>
          <w:kern w:val="0"/>
          <w:sz w:val="24"/>
          <w:szCs w:val="24"/>
        </w:rPr>
        <w:t>]</w:t>
      </w:r>
    </w:p>
    <w:p w14:paraId="46E37A1F"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50</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Venkatesh SK</w:t>
      </w:r>
      <w:r w:rsidRPr="005D0033">
        <w:rPr>
          <w:rFonts w:ascii="Book Antiqua" w:eastAsia="SimSun" w:hAnsi="Book Antiqua" w:cs="SimSun"/>
          <w:kern w:val="0"/>
          <w:sz w:val="24"/>
          <w:szCs w:val="24"/>
        </w:rPr>
        <w:t>, Wang G, Lim SG, Wee A. Magnetic resonance elastography for the detection and staging of liver fibrosis in chronic hepatitis B.</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Eur Radiol</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kern w:val="0"/>
          <w:sz w:val="24"/>
          <w:szCs w:val="24"/>
        </w:rPr>
        <w:t>2014;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24</w:t>
      </w:r>
      <w:r w:rsidRPr="005D0033">
        <w:rPr>
          <w:rFonts w:ascii="Book Antiqua" w:eastAsia="SimSun" w:hAnsi="Book Antiqua" w:cs="SimSun"/>
          <w:kern w:val="0"/>
          <w:sz w:val="24"/>
          <w:szCs w:val="24"/>
        </w:rPr>
        <w:t>: 70-78 [PMID: 23928932 DOI: 10.1007/s00330-013-2978-8]</w:t>
      </w:r>
    </w:p>
    <w:p w14:paraId="1FD0DD8B"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51</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Imajo K</w:t>
      </w:r>
      <w:r w:rsidRPr="005D0033">
        <w:rPr>
          <w:rFonts w:ascii="Book Antiqua" w:eastAsia="SimSun" w:hAnsi="Book Antiqua" w:cs="SimSun"/>
          <w:kern w:val="0"/>
          <w:sz w:val="24"/>
          <w:szCs w:val="24"/>
        </w:rPr>
        <w:t>, Kessoku T, Honda Y, Tomeno W, Ogawa Y, Mawatari H, Fujita K, Yoneda M, Taguri M, Hyogo H, Sumida Y, Ono M, Eguchi Y, Inoue T, Yamanaka T, Wada K, Saito S, Nakajima A. Magnetic Resonance Imaging More Accurately Classifies Steatosis and Fibrosis in Patients With Nonalcoholic Fatty Liver Disease Than Transient Elastography.</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i/>
          <w:iCs/>
          <w:kern w:val="0"/>
          <w:sz w:val="24"/>
          <w:szCs w:val="24"/>
        </w:rPr>
        <w:t>Gastroenterology</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kern w:val="0"/>
          <w:sz w:val="24"/>
          <w:szCs w:val="24"/>
        </w:rPr>
        <w:t>2016;</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150</w:t>
      </w:r>
      <w:r w:rsidRPr="005D0033">
        <w:rPr>
          <w:rFonts w:ascii="Book Antiqua" w:eastAsia="SimSun" w:hAnsi="Book Antiqua" w:cs="SimSun"/>
          <w:kern w:val="0"/>
          <w:sz w:val="24"/>
          <w:szCs w:val="24"/>
        </w:rPr>
        <w:t>: 626-637.e7 [PMID: 26677985 DOI: 10.1053/j.gastro.2015.11.048]</w:t>
      </w:r>
    </w:p>
    <w:p w14:paraId="2ACFCEA7"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52</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Shi Y</w:t>
      </w:r>
      <w:r w:rsidRPr="005D0033">
        <w:rPr>
          <w:rFonts w:ascii="Book Antiqua" w:eastAsia="SimSun" w:hAnsi="Book Antiqua" w:cs="SimSun"/>
          <w:kern w:val="0"/>
          <w:sz w:val="24"/>
          <w:szCs w:val="24"/>
        </w:rPr>
        <w:t>, Guo Q, Xia F, Dzyubak B, Glaser KJ, Li Q, Li J, Ehman RL. MR elastography for the assessment of hepatic fibrosis in patients with chronic hepatitis B infection: does histologic necroinflammation influence the measurement of hepatic stiffness?</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i/>
          <w:iCs/>
          <w:kern w:val="0"/>
          <w:sz w:val="24"/>
          <w:szCs w:val="24"/>
        </w:rPr>
        <w:t>Radiology</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kern w:val="0"/>
          <w:sz w:val="24"/>
          <w:szCs w:val="24"/>
        </w:rPr>
        <w:t>2014;</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b/>
          <w:bCs/>
          <w:kern w:val="0"/>
          <w:sz w:val="24"/>
          <w:szCs w:val="24"/>
        </w:rPr>
        <w:t>273</w:t>
      </w:r>
      <w:r w:rsidRPr="005D0033">
        <w:rPr>
          <w:rFonts w:ascii="Book Antiqua" w:eastAsia="SimSun" w:hAnsi="Book Antiqua" w:cs="SimSun"/>
          <w:kern w:val="0"/>
          <w:sz w:val="24"/>
          <w:szCs w:val="24"/>
        </w:rPr>
        <w:t>: 88-98 [PMID: 24893048 DOI: 10.1148/radiol.14132592]</w:t>
      </w:r>
    </w:p>
    <w:p w14:paraId="01379624" w14:textId="6700917A"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53</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Efe C</w:t>
      </w:r>
      <w:r w:rsidRPr="005D0033">
        <w:rPr>
          <w:rFonts w:ascii="Book Antiqua" w:eastAsia="SimSun" w:hAnsi="Book Antiqua" w:cs="SimSun"/>
          <w:kern w:val="0"/>
          <w:sz w:val="24"/>
          <w:szCs w:val="24"/>
        </w:rPr>
        <w:t>, Gungoren MS, Ozaslan E, Akbiyik F, Kav T. Acoustic Radiation Force Impulse (ARFI) for Fibrosis Staging in Patients with Autoimmune Hepatitis.</w:t>
      </w:r>
      <w:r w:rsidRPr="004140BE">
        <w:rPr>
          <w:rFonts w:ascii="Book Antiqua" w:eastAsia="SimSun" w:hAnsi="Book Antiqua" w:cs="SimSun" w:hint="eastAsia"/>
          <w:kern w:val="0"/>
          <w:sz w:val="24"/>
          <w:szCs w:val="24"/>
        </w:rPr>
        <w:t xml:space="preserve"> </w:t>
      </w:r>
      <w:r w:rsidRPr="005D0033">
        <w:rPr>
          <w:rFonts w:ascii="Book Antiqua" w:eastAsia="SimSun" w:hAnsi="Book Antiqua" w:cs="SimSun"/>
          <w:i/>
          <w:iCs/>
          <w:kern w:val="0"/>
          <w:sz w:val="24"/>
          <w:szCs w:val="24"/>
        </w:rPr>
        <w:t>Hepatogastroenterology</w:t>
      </w:r>
      <w:r w:rsidR="008E2C59">
        <w:rPr>
          <w:rFonts w:ascii="Book Antiqua" w:eastAsia="SimSun" w:hAnsi="Book Antiqua" w:cs="SimSun" w:hint="eastAsia"/>
          <w:kern w:val="0"/>
          <w:sz w:val="24"/>
          <w:szCs w:val="24"/>
        </w:rPr>
        <w:t xml:space="preserve"> </w:t>
      </w:r>
      <w:r w:rsidRPr="005D0033">
        <w:rPr>
          <w:rFonts w:ascii="Book Antiqua" w:eastAsia="SimSun" w:hAnsi="Book Antiqua" w:cs="SimSun"/>
          <w:kern w:val="0"/>
          <w:sz w:val="24"/>
          <w:szCs w:val="24"/>
        </w:rPr>
        <w:t>2015;</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62</w:t>
      </w:r>
      <w:r w:rsidRPr="005D0033">
        <w:rPr>
          <w:rFonts w:ascii="Book Antiqua" w:eastAsia="SimSun" w:hAnsi="Book Antiqua" w:cs="SimSun"/>
          <w:kern w:val="0"/>
          <w:sz w:val="24"/>
          <w:szCs w:val="24"/>
        </w:rPr>
        <w:t>: 670-672 [PMID: 26897951]</w:t>
      </w:r>
    </w:p>
    <w:p w14:paraId="4C87A2C4" w14:textId="77777777" w:rsidR="004140BE" w:rsidRPr="005D0033" w:rsidRDefault="004140BE" w:rsidP="004140BE">
      <w:pPr>
        <w:widowControl/>
        <w:spacing w:line="360" w:lineRule="auto"/>
        <w:rPr>
          <w:rFonts w:ascii="Book Antiqua" w:eastAsia="SimSun" w:hAnsi="Book Antiqua" w:cs="SimSun"/>
          <w:kern w:val="0"/>
          <w:sz w:val="24"/>
          <w:szCs w:val="24"/>
        </w:rPr>
      </w:pPr>
      <w:r w:rsidRPr="005D0033">
        <w:rPr>
          <w:rFonts w:ascii="Book Antiqua" w:eastAsia="SimSun" w:hAnsi="Book Antiqua" w:cs="SimSun"/>
          <w:kern w:val="0"/>
          <w:sz w:val="24"/>
          <w:szCs w:val="24"/>
        </w:rPr>
        <w:t>54</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Dhaliwal HK</w:t>
      </w:r>
      <w:r w:rsidRPr="005D0033">
        <w:rPr>
          <w:rFonts w:ascii="Book Antiqua" w:eastAsia="SimSun" w:hAnsi="Book Antiqua" w:cs="SimSun"/>
          <w:kern w:val="0"/>
          <w:sz w:val="24"/>
          <w:szCs w:val="24"/>
        </w:rPr>
        <w:t>, Hoeroldt BS, Dube AK, McFarlane E, Underwood JC, Karajeh MA, Gleeson D. Long-Term Prognostic Significance of Persisting Histological Activity Despite Biochemical Remission in Autoimmune Hepatitis.</w:t>
      </w:r>
      <w:r w:rsidRPr="004140BE">
        <w:rPr>
          <w:rFonts w:ascii="Book Antiqua" w:eastAsia="SimSun" w:hAnsi="Book Antiqua" w:cs="SimSun"/>
          <w:kern w:val="0"/>
          <w:sz w:val="24"/>
          <w:szCs w:val="24"/>
        </w:rPr>
        <w:t> </w:t>
      </w:r>
      <w:r w:rsidRPr="005D0033">
        <w:rPr>
          <w:rFonts w:ascii="Book Antiqua" w:eastAsia="SimSun" w:hAnsi="Book Antiqua" w:cs="SimSun"/>
          <w:i/>
          <w:iCs/>
          <w:kern w:val="0"/>
          <w:sz w:val="24"/>
          <w:szCs w:val="24"/>
        </w:rPr>
        <w:t>Am J Gastroenterol</w:t>
      </w:r>
      <w:r w:rsidRPr="004140BE">
        <w:rPr>
          <w:rFonts w:ascii="Book Antiqua" w:eastAsia="SimSun" w:hAnsi="Book Antiqua" w:cs="SimSun"/>
          <w:kern w:val="0"/>
          <w:sz w:val="24"/>
          <w:szCs w:val="24"/>
        </w:rPr>
        <w:t> </w:t>
      </w:r>
      <w:r w:rsidRPr="005D0033">
        <w:rPr>
          <w:rFonts w:ascii="Book Antiqua" w:eastAsia="SimSun" w:hAnsi="Book Antiqua" w:cs="SimSun"/>
          <w:kern w:val="0"/>
          <w:sz w:val="24"/>
          <w:szCs w:val="24"/>
        </w:rPr>
        <w:t>2015;</w:t>
      </w:r>
      <w:r w:rsidRPr="004140BE">
        <w:rPr>
          <w:rFonts w:ascii="Book Antiqua" w:eastAsia="SimSun" w:hAnsi="Book Antiqua" w:cs="SimSun"/>
          <w:kern w:val="0"/>
          <w:sz w:val="24"/>
          <w:szCs w:val="24"/>
        </w:rPr>
        <w:t> </w:t>
      </w:r>
      <w:r w:rsidRPr="005D0033">
        <w:rPr>
          <w:rFonts w:ascii="Book Antiqua" w:eastAsia="SimSun" w:hAnsi="Book Antiqua" w:cs="SimSun"/>
          <w:b/>
          <w:bCs/>
          <w:kern w:val="0"/>
          <w:sz w:val="24"/>
          <w:szCs w:val="24"/>
        </w:rPr>
        <w:t>110</w:t>
      </w:r>
      <w:r w:rsidRPr="005D0033">
        <w:rPr>
          <w:rFonts w:ascii="Book Antiqua" w:eastAsia="SimSun" w:hAnsi="Book Antiqua" w:cs="SimSun"/>
          <w:kern w:val="0"/>
          <w:sz w:val="24"/>
          <w:szCs w:val="24"/>
        </w:rPr>
        <w:t>: 993-999 [PMID: 26010310 DOI: 10.1038/ajg.2015.139]</w:t>
      </w:r>
    </w:p>
    <w:p w14:paraId="0A7C222F" w14:textId="310D9B29" w:rsidR="004140BE" w:rsidRPr="005D0033" w:rsidRDefault="004140BE" w:rsidP="0082540B">
      <w:pPr>
        <w:widowControl/>
        <w:wordWrap w:val="0"/>
        <w:snapToGrid w:val="0"/>
        <w:spacing w:line="360" w:lineRule="auto"/>
        <w:jc w:val="right"/>
        <w:rPr>
          <w:rFonts w:ascii="Book Antiqua" w:eastAsia="SimSun" w:hAnsi="Book Antiqua" w:cs="Times New Roman"/>
          <w:kern w:val="0"/>
          <w:sz w:val="24"/>
          <w:szCs w:val="24"/>
        </w:rPr>
      </w:pPr>
      <w:bookmarkStart w:id="55" w:name="OLE_LINK51"/>
      <w:bookmarkStart w:id="56" w:name="OLE_LINK52"/>
      <w:bookmarkStart w:id="57" w:name="OLE_LINK120"/>
      <w:bookmarkStart w:id="58" w:name="OLE_LINK148"/>
      <w:bookmarkStart w:id="59" w:name="OLE_LINK72"/>
      <w:bookmarkStart w:id="60" w:name="OLE_LINK112"/>
      <w:bookmarkStart w:id="61" w:name="OLE_LINK320"/>
      <w:bookmarkStart w:id="62" w:name="OLE_LINK387"/>
      <w:bookmarkStart w:id="63" w:name="OLE_LINK183"/>
      <w:bookmarkStart w:id="64" w:name="OLE_LINK254"/>
      <w:bookmarkStart w:id="65" w:name="OLE_LINK149"/>
      <w:bookmarkStart w:id="66" w:name="OLE_LINK225"/>
      <w:bookmarkStart w:id="67" w:name="OLE_LINK207"/>
      <w:bookmarkStart w:id="68" w:name="OLE_LINK226"/>
      <w:bookmarkStart w:id="69" w:name="OLE_LINK212"/>
      <w:bookmarkStart w:id="70" w:name="OLE_LINK250"/>
      <w:bookmarkStart w:id="71" w:name="OLE_LINK281"/>
      <w:bookmarkStart w:id="72" w:name="OLE_LINK282"/>
      <w:bookmarkStart w:id="73" w:name="OLE_LINK313"/>
      <w:bookmarkStart w:id="74" w:name="OLE_LINK304"/>
      <w:bookmarkStart w:id="75" w:name="OLE_LINK321"/>
      <w:bookmarkStart w:id="76" w:name="OLE_LINK385"/>
      <w:bookmarkStart w:id="77" w:name="OLE_LINK400"/>
      <w:bookmarkStart w:id="78" w:name="OLE_LINK346"/>
      <w:bookmarkStart w:id="79" w:name="OLE_LINK371"/>
      <w:bookmarkStart w:id="80" w:name="OLE_LINK334"/>
      <w:bookmarkStart w:id="81" w:name="OLE_LINK1830"/>
      <w:bookmarkStart w:id="82" w:name="OLE_LINK457"/>
      <w:bookmarkStart w:id="83" w:name="OLE_LINK288"/>
      <w:bookmarkStart w:id="84" w:name="OLE_LINK384"/>
      <w:bookmarkStart w:id="85" w:name="OLE_LINK379"/>
      <w:bookmarkStart w:id="86" w:name="OLE_LINK303"/>
      <w:bookmarkStart w:id="87" w:name="OLE_LINK450"/>
      <w:bookmarkStart w:id="88" w:name="OLE_LINK489"/>
      <w:bookmarkStart w:id="89" w:name="OLE_LINK535"/>
      <w:bookmarkStart w:id="90" w:name="OLE_LINK648"/>
      <w:bookmarkStart w:id="91" w:name="OLE_LINK686"/>
      <w:bookmarkStart w:id="92" w:name="OLE_LINK471"/>
      <w:bookmarkStart w:id="93" w:name="OLE_LINK462"/>
      <w:bookmarkStart w:id="94" w:name="OLE_LINK519"/>
      <w:bookmarkStart w:id="95" w:name="OLE_LINK575"/>
      <w:bookmarkStart w:id="96" w:name="OLE_LINK491"/>
      <w:bookmarkStart w:id="97" w:name="OLE_LINK532"/>
      <w:bookmarkStart w:id="98" w:name="OLE_LINK572"/>
      <w:bookmarkStart w:id="99" w:name="OLE_LINK574"/>
      <w:bookmarkStart w:id="100" w:name="OLE_LINK480"/>
      <w:bookmarkStart w:id="101" w:name="OLE_LINK567"/>
      <w:bookmarkStart w:id="102" w:name="OLE_LINK2700"/>
      <w:bookmarkStart w:id="103" w:name="OLE_LINK581"/>
      <w:bookmarkStart w:id="104" w:name="OLE_LINK639"/>
      <w:bookmarkStart w:id="105" w:name="OLE_LINK688"/>
      <w:bookmarkStart w:id="106" w:name="OLE_LINK722"/>
      <w:bookmarkStart w:id="107" w:name="OLE_LINK542"/>
      <w:bookmarkStart w:id="108" w:name="OLE_LINK589"/>
      <w:bookmarkStart w:id="109" w:name="OLE_LINK582"/>
      <w:bookmarkStart w:id="110" w:name="OLE_LINK640"/>
      <w:bookmarkStart w:id="111" w:name="OLE_LINK714"/>
      <w:bookmarkStart w:id="112" w:name="OLE_LINK593"/>
      <w:bookmarkStart w:id="113" w:name="OLE_LINK716"/>
      <w:bookmarkStart w:id="114" w:name="OLE_LINK770"/>
      <w:bookmarkStart w:id="115" w:name="OLE_LINK801"/>
      <w:bookmarkStart w:id="116" w:name="OLE_LINK660"/>
      <w:bookmarkStart w:id="117" w:name="OLE_LINK781"/>
      <w:bookmarkStart w:id="118" w:name="OLE_LINK833"/>
      <w:bookmarkStart w:id="119" w:name="OLE_LINK642"/>
      <w:bookmarkStart w:id="120" w:name="OLE_LINK700"/>
      <w:bookmarkStart w:id="121" w:name="OLE_LINK792"/>
      <w:bookmarkStart w:id="122" w:name="OLE_LINK2882"/>
      <w:bookmarkStart w:id="123" w:name="OLE_LINK836"/>
      <w:bookmarkStart w:id="124" w:name="OLE_LINK889"/>
      <w:bookmarkStart w:id="125" w:name="OLE_LINK782"/>
      <w:bookmarkStart w:id="126" w:name="OLE_LINK826"/>
      <w:bookmarkStart w:id="127" w:name="OLE_LINK865"/>
      <w:bookmarkStart w:id="128" w:name="OLE_LINK856"/>
      <w:bookmarkStart w:id="129" w:name="OLE_LINK908"/>
      <w:bookmarkStart w:id="130" w:name="OLE_LINK980"/>
      <w:bookmarkStart w:id="131" w:name="OLE_LINK1018"/>
      <w:bookmarkStart w:id="132" w:name="OLE_LINK1049"/>
      <w:bookmarkStart w:id="133" w:name="OLE_LINK1076"/>
      <w:bookmarkStart w:id="134" w:name="OLE_LINK1106"/>
      <w:bookmarkStart w:id="135" w:name="OLE_LINK891"/>
      <w:bookmarkStart w:id="136" w:name="OLE_LINK943"/>
      <w:bookmarkStart w:id="137" w:name="OLE_LINK981"/>
      <w:bookmarkStart w:id="138" w:name="OLE_LINK1030"/>
      <w:bookmarkStart w:id="139" w:name="OLE_LINK847"/>
      <w:bookmarkStart w:id="140" w:name="OLE_LINK909"/>
      <w:bookmarkStart w:id="141" w:name="OLE_LINK906"/>
      <w:bookmarkStart w:id="142" w:name="OLE_LINK992"/>
      <w:bookmarkStart w:id="143" w:name="OLE_LINK993"/>
      <w:bookmarkStart w:id="144" w:name="OLE_LINK1052"/>
      <w:bookmarkStart w:id="145" w:name="OLE_LINK946"/>
      <w:bookmarkStart w:id="146" w:name="OLE_LINK911"/>
      <w:bookmarkStart w:id="147" w:name="OLE_LINK930"/>
      <w:bookmarkStart w:id="148" w:name="OLE_LINK1059"/>
      <w:bookmarkStart w:id="149" w:name="OLE_LINK1174"/>
      <w:bookmarkStart w:id="150" w:name="OLE_LINK1137"/>
      <w:bookmarkStart w:id="151" w:name="OLE_LINK1167"/>
      <w:bookmarkStart w:id="152" w:name="OLE_LINK1200"/>
      <w:bookmarkStart w:id="153" w:name="OLE_LINK1241"/>
      <w:bookmarkStart w:id="154" w:name="OLE_LINK1288"/>
      <w:bookmarkStart w:id="155" w:name="OLE_LINK1056"/>
      <w:bookmarkStart w:id="156" w:name="OLE_LINK1158"/>
      <w:bookmarkStart w:id="157" w:name="OLE_LINK1175"/>
      <w:bookmarkStart w:id="158" w:name="OLE_LINK1074"/>
      <w:bookmarkStart w:id="159" w:name="OLE_LINK1169"/>
      <w:r w:rsidRPr="005D0033">
        <w:rPr>
          <w:rFonts w:ascii="Book Antiqua" w:eastAsia="SimSun" w:hAnsi="Book Antiqua" w:cs="Times New Roman"/>
          <w:b/>
          <w:bCs/>
          <w:kern w:val="0"/>
          <w:sz w:val="24"/>
          <w:szCs w:val="24"/>
        </w:rPr>
        <w:t>P-Reviewer:</w:t>
      </w:r>
      <w:r w:rsidRPr="005D0033">
        <w:rPr>
          <w:rFonts w:ascii="Book Antiqua" w:eastAsia="SimSun" w:hAnsi="Book Antiqua" w:cs="Times New Roman" w:hint="eastAsia"/>
          <w:b/>
          <w:bCs/>
          <w:kern w:val="0"/>
          <w:sz w:val="24"/>
          <w:szCs w:val="24"/>
        </w:rPr>
        <w:t xml:space="preserve"> </w:t>
      </w:r>
      <w:r w:rsidRPr="0082540B">
        <w:rPr>
          <w:rFonts w:ascii="Book Antiqua" w:eastAsia="SimSun" w:hAnsi="Book Antiqua" w:cs="Times New Roman"/>
          <w:bCs/>
          <w:kern w:val="0"/>
          <w:sz w:val="24"/>
          <w:szCs w:val="24"/>
        </w:rPr>
        <w:t>Gallegos-Orozco</w:t>
      </w:r>
      <w:r w:rsidRPr="0082540B">
        <w:rPr>
          <w:rFonts w:ascii="Book Antiqua" w:eastAsia="SimSun" w:hAnsi="Book Antiqua" w:cs="Times New Roman" w:hint="eastAsia"/>
          <w:bCs/>
          <w:kern w:val="0"/>
          <w:sz w:val="24"/>
          <w:szCs w:val="24"/>
        </w:rPr>
        <w:t xml:space="preserve"> </w:t>
      </w:r>
      <w:r w:rsidRPr="0082540B">
        <w:rPr>
          <w:rFonts w:ascii="Book Antiqua" w:eastAsia="SimSun" w:hAnsi="Book Antiqua" w:cs="Times New Roman"/>
          <w:bCs/>
          <w:kern w:val="0"/>
          <w:sz w:val="24"/>
          <w:szCs w:val="24"/>
        </w:rPr>
        <w:t>JF</w:t>
      </w:r>
      <w:r w:rsidR="0082540B" w:rsidRPr="0082540B">
        <w:rPr>
          <w:rFonts w:ascii="Book Antiqua" w:eastAsia="SimSun" w:hAnsi="Book Antiqua" w:cs="Times New Roman" w:hint="eastAsia"/>
          <w:bCs/>
          <w:kern w:val="0"/>
          <w:sz w:val="24"/>
          <w:szCs w:val="24"/>
        </w:rPr>
        <w:t xml:space="preserve">, </w:t>
      </w:r>
      <w:r w:rsidR="0082540B" w:rsidRPr="0082540B">
        <w:rPr>
          <w:rFonts w:ascii="Book Antiqua" w:eastAsia="SimSun" w:hAnsi="Book Antiqua" w:cs="Times New Roman"/>
          <w:bCs/>
          <w:kern w:val="0"/>
          <w:sz w:val="24"/>
          <w:szCs w:val="24"/>
        </w:rPr>
        <w:t>Lee HC</w:t>
      </w:r>
      <w:r w:rsidR="0082540B" w:rsidRPr="0082540B">
        <w:rPr>
          <w:rFonts w:ascii="Book Antiqua" w:eastAsia="SimSun" w:hAnsi="Book Antiqua" w:cs="Times New Roman"/>
          <w:b/>
          <w:bCs/>
          <w:kern w:val="0"/>
          <w:sz w:val="24"/>
          <w:szCs w:val="24"/>
        </w:rPr>
        <w:t xml:space="preserve"> </w:t>
      </w:r>
      <w:r w:rsidRPr="005D0033">
        <w:rPr>
          <w:rFonts w:ascii="Book Antiqua" w:eastAsia="SimSun" w:hAnsi="Book Antiqua" w:cs="Times New Roman"/>
          <w:b/>
          <w:bCs/>
          <w:kern w:val="0"/>
          <w:sz w:val="24"/>
          <w:szCs w:val="24"/>
        </w:rPr>
        <w:t>S-Editor:</w:t>
      </w:r>
      <w:r w:rsidRPr="005D0033">
        <w:rPr>
          <w:rFonts w:ascii="Book Antiqua" w:eastAsia="SimSun" w:hAnsi="Book Antiqua" w:cs="Times New Roman" w:hint="eastAsia"/>
          <w:kern w:val="0"/>
          <w:sz w:val="24"/>
          <w:szCs w:val="24"/>
        </w:rPr>
        <w:t xml:space="preserve"> Gong ZM</w:t>
      </w:r>
    </w:p>
    <w:p w14:paraId="57381002" w14:textId="77777777" w:rsidR="004140BE" w:rsidRPr="005D0033" w:rsidRDefault="004140BE" w:rsidP="004140BE">
      <w:pPr>
        <w:widowControl/>
        <w:snapToGrid w:val="0"/>
        <w:spacing w:line="360" w:lineRule="auto"/>
        <w:jc w:val="right"/>
        <w:rPr>
          <w:rFonts w:ascii="Book Antiqua" w:eastAsia="SimSun" w:hAnsi="Book Antiqua" w:cs="Times New Roman"/>
          <w:b/>
          <w:bCs/>
          <w:kern w:val="0"/>
          <w:sz w:val="24"/>
          <w:szCs w:val="24"/>
        </w:rPr>
      </w:pPr>
      <w:r w:rsidRPr="005D0033">
        <w:rPr>
          <w:rFonts w:ascii="Book Antiqua" w:eastAsia="SimSun" w:hAnsi="Book Antiqua" w:cs="Times New Roman"/>
          <w:b/>
          <w:bCs/>
          <w:kern w:val="0"/>
          <w:sz w:val="24"/>
          <w:szCs w:val="24"/>
        </w:rPr>
        <w:t>L-Editor:</w:t>
      </w:r>
      <w:r w:rsidRPr="005D0033">
        <w:rPr>
          <w:rFonts w:ascii="Book Antiqua" w:eastAsia="SimSun" w:hAnsi="Book Antiqua" w:cs="Times New Roman"/>
          <w:kern w:val="0"/>
          <w:sz w:val="24"/>
          <w:szCs w:val="24"/>
        </w:rPr>
        <w:t xml:space="preserve"> </w:t>
      </w:r>
      <w:r w:rsidRPr="005D0033">
        <w:rPr>
          <w:rFonts w:ascii="Book Antiqua" w:eastAsia="SimSun" w:hAnsi="Book Antiqua" w:cs="Times New Roman"/>
          <w:b/>
          <w:bCs/>
          <w:kern w:val="0"/>
          <w:sz w:val="24"/>
          <w:szCs w:val="24"/>
        </w:rPr>
        <w:t>E-Editor:</w:t>
      </w:r>
    </w:p>
    <w:p w14:paraId="1CCAF9A4" w14:textId="77777777" w:rsidR="004140BE" w:rsidRPr="005D0033" w:rsidRDefault="004140BE" w:rsidP="004140BE">
      <w:pPr>
        <w:widowControl/>
        <w:shd w:val="clear" w:color="auto" w:fill="FFFFFF"/>
        <w:snapToGrid w:val="0"/>
        <w:spacing w:line="360" w:lineRule="auto"/>
        <w:rPr>
          <w:rFonts w:ascii="Book Antiqua" w:eastAsia="SimSun" w:hAnsi="Book Antiqua" w:cs="Helvetica"/>
          <w:b/>
          <w:kern w:val="0"/>
          <w:sz w:val="24"/>
          <w:szCs w:val="24"/>
        </w:rPr>
      </w:pPr>
      <w:bookmarkStart w:id="160" w:name="OLE_LINK880"/>
      <w:bookmarkStart w:id="161" w:name="OLE_LINK881"/>
      <w:bookmarkStart w:id="162" w:name="OLE_LINK497"/>
      <w:bookmarkStart w:id="163" w:name="OLE_LINK81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5D0033">
        <w:rPr>
          <w:rFonts w:ascii="Book Antiqua" w:eastAsia="SimSun" w:hAnsi="Book Antiqua" w:cs="Helvetica"/>
          <w:b/>
          <w:kern w:val="0"/>
          <w:sz w:val="24"/>
          <w:szCs w:val="24"/>
        </w:rPr>
        <w:lastRenderedPageBreak/>
        <w:t xml:space="preserve">Specialty type: </w:t>
      </w:r>
      <w:r w:rsidRPr="005D0033">
        <w:rPr>
          <w:rFonts w:ascii="Book Antiqua" w:eastAsia="SimSun" w:hAnsi="Book Antiqua" w:cs="Helvetica"/>
          <w:kern w:val="0"/>
          <w:sz w:val="24"/>
          <w:szCs w:val="24"/>
        </w:rPr>
        <w:t>Gastroenterology and</w:t>
      </w:r>
      <w:r w:rsidRPr="005D0033">
        <w:rPr>
          <w:rFonts w:ascii="Book Antiqua" w:eastAsia="SimSun" w:hAnsi="Book Antiqua" w:cs="Helvetica" w:hint="eastAsia"/>
          <w:kern w:val="0"/>
          <w:sz w:val="24"/>
          <w:szCs w:val="24"/>
        </w:rPr>
        <w:t xml:space="preserve"> </w:t>
      </w:r>
      <w:r w:rsidRPr="005D0033">
        <w:rPr>
          <w:rFonts w:ascii="Book Antiqua" w:eastAsia="SimSun" w:hAnsi="Book Antiqua" w:cs="Helvetica"/>
          <w:kern w:val="0"/>
          <w:sz w:val="24"/>
          <w:szCs w:val="24"/>
        </w:rPr>
        <w:t>hepatology</w:t>
      </w:r>
    </w:p>
    <w:p w14:paraId="31D7C50C" w14:textId="77777777" w:rsidR="004140BE" w:rsidRPr="005D0033" w:rsidRDefault="004140BE" w:rsidP="004140BE">
      <w:pPr>
        <w:widowControl/>
        <w:shd w:val="clear" w:color="auto" w:fill="FFFFFF"/>
        <w:snapToGrid w:val="0"/>
        <w:spacing w:line="360" w:lineRule="auto"/>
        <w:rPr>
          <w:rFonts w:ascii="Book Antiqua" w:eastAsia="SimSun" w:hAnsi="Book Antiqua" w:cs="Helvetica"/>
          <w:b/>
          <w:kern w:val="0"/>
          <w:sz w:val="24"/>
          <w:szCs w:val="24"/>
        </w:rPr>
      </w:pPr>
      <w:r w:rsidRPr="005D0033">
        <w:rPr>
          <w:rFonts w:ascii="Book Antiqua" w:eastAsia="SimSun" w:hAnsi="Book Antiqua" w:cs="Helvetica"/>
          <w:b/>
          <w:kern w:val="0"/>
          <w:sz w:val="24"/>
          <w:szCs w:val="24"/>
        </w:rPr>
        <w:t xml:space="preserve">Country of origin: </w:t>
      </w:r>
      <w:r w:rsidRPr="004140BE">
        <w:rPr>
          <w:rFonts w:ascii="Book Antiqua" w:eastAsia="SimSun" w:hAnsi="Book Antiqua" w:cs="Helvetica" w:hint="eastAsia"/>
          <w:kern w:val="0"/>
          <w:sz w:val="24"/>
          <w:szCs w:val="24"/>
          <w:lang w:val="en-CA"/>
        </w:rPr>
        <w:t>United States</w:t>
      </w:r>
    </w:p>
    <w:p w14:paraId="3DAF273D" w14:textId="77777777" w:rsidR="004140BE" w:rsidRPr="005D0033" w:rsidRDefault="004140BE" w:rsidP="004140BE">
      <w:pPr>
        <w:widowControl/>
        <w:shd w:val="clear" w:color="auto" w:fill="FFFFFF"/>
        <w:snapToGrid w:val="0"/>
        <w:spacing w:line="360" w:lineRule="auto"/>
        <w:rPr>
          <w:rFonts w:ascii="Book Antiqua" w:eastAsia="SimSun" w:hAnsi="Book Antiqua" w:cs="Helvetica"/>
          <w:b/>
          <w:kern w:val="0"/>
          <w:sz w:val="24"/>
          <w:szCs w:val="24"/>
        </w:rPr>
      </w:pPr>
      <w:r w:rsidRPr="005D0033">
        <w:rPr>
          <w:rFonts w:ascii="Book Antiqua" w:eastAsia="SimSun" w:hAnsi="Book Antiqua" w:cs="Helvetica"/>
          <w:b/>
          <w:kern w:val="0"/>
          <w:sz w:val="24"/>
          <w:szCs w:val="24"/>
        </w:rPr>
        <w:t>Peer-review report classification</w:t>
      </w:r>
    </w:p>
    <w:p w14:paraId="03812CC0" w14:textId="77777777" w:rsidR="004140BE" w:rsidRPr="005D0033" w:rsidRDefault="004140BE" w:rsidP="004140BE">
      <w:pPr>
        <w:widowControl/>
        <w:shd w:val="clear" w:color="auto" w:fill="FFFFFF"/>
        <w:snapToGrid w:val="0"/>
        <w:spacing w:line="360" w:lineRule="auto"/>
        <w:rPr>
          <w:rFonts w:ascii="Book Antiqua" w:eastAsia="SimSun" w:hAnsi="Book Antiqua" w:cs="Helvetica"/>
          <w:kern w:val="0"/>
          <w:sz w:val="24"/>
          <w:szCs w:val="24"/>
        </w:rPr>
      </w:pPr>
      <w:r w:rsidRPr="005D0033">
        <w:rPr>
          <w:rFonts w:ascii="Book Antiqua" w:eastAsia="SimSun" w:hAnsi="Book Antiqua" w:cs="Helvetica"/>
          <w:kern w:val="0"/>
          <w:sz w:val="24"/>
          <w:szCs w:val="24"/>
        </w:rPr>
        <w:t xml:space="preserve">Grade A (Excellent): </w:t>
      </w:r>
      <w:r w:rsidRPr="005D0033">
        <w:rPr>
          <w:rFonts w:ascii="Book Antiqua" w:eastAsia="SimSun" w:hAnsi="Book Antiqua" w:cs="Helvetica" w:hint="eastAsia"/>
          <w:kern w:val="0"/>
          <w:sz w:val="24"/>
          <w:szCs w:val="24"/>
        </w:rPr>
        <w:t>0</w:t>
      </w:r>
    </w:p>
    <w:p w14:paraId="0D9E7035" w14:textId="77777777" w:rsidR="004140BE" w:rsidRPr="005D0033" w:rsidRDefault="004140BE" w:rsidP="004140BE">
      <w:pPr>
        <w:widowControl/>
        <w:shd w:val="clear" w:color="auto" w:fill="FFFFFF"/>
        <w:snapToGrid w:val="0"/>
        <w:spacing w:line="360" w:lineRule="auto"/>
        <w:rPr>
          <w:rFonts w:ascii="Book Antiqua" w:eastAsia="SimSun" w:hAnsi="Book Antiqua" w:cs="Helvetica"/>
          <w:kern w:val="0"/>
          <w:sz w:val="24"/>
          <w:szCs w:val="24"/>
        </w:rPr>
      </w:pPr>
      <w:r w:rsidRPr="005D0033">
        <w:rPr>
          <w:rFonts w:ascii="Book Antiqua" w:eastAsia="SimSun" w:hAnsi="Book Antiqua" w:cs="Helvetica"/>
          <w:kern w:val="0"/>
          <w:sz w:val="24"/>
          <w:szCs w:val="24"/>
        </w:rPr>
        <w:t xml:space="preserve">Grade B (Very good): </w:t>
      </w:r>
      <w:r w:rsidRPr="005D0033">
        <w:rPr>
          <w:rFonts w:ascii="Book Antiqua" w:eastAsia="SimSun" w:hAnsi="Book Antiqua" w:cs="Helvetica" w:hint="eastAsia"/>
          <w:kern w:val="0"/>
          <w:sz w:val="24"/>
          <w:szCs w:val="24"/>
        </w:rPr>
        <w:t>0</w:t>
      </w:r>
    </w:p>
    <w:p w14:paraId="12436C69" w14:textId="720648A3" w:rsidR="004140BE" w:rsidRPr="005D0033" w:rsidRDefault="004140BE" w:rsidP="004140BE">
      <w:pPr>
        <w:widowControl/>
        <w:shd w:val="clear" w:color="auto" w:fill="FFFFFF"/>
        <w:snapToGrid w:val="0"/>
        <w:spacing w:line="360" w:lineRule="auto"/>
        <w:rPr>
          <w:rFonts w:ascii="Book Antiqua" w:eastAsia="SimSun" w:hAnsi="Book Antiqua" w:cs="Helvetica"/>
          <w:kern w:val="0"/>
          <w:sz w:val="24"/>
          <w:szCs w:val="24"/>
        </w:rPr>
      </w:pPr>
      <w:r w:rsidRPr="005D0033">
        <w:rPr>
          <w:rFonts w:ascii="Book Antiqua" w:eastAsia="SimSun" w:hAnsi="Book Antiqua" w:cs="Helvetica"/>
          <w:kern w:val="0"/>
          <w:sz w:val="24"/>
          <w:szCs w:val="24"/>
        </w:rPr>
        <w:t xml:space="preserve">Grade C (Good): </w:t>
      </w:r>
      <w:r w:rsidRPr="005D0033">
        <w:rPr>
          <w:rFonts w:ascii="Book Antiqua" w:eastAsia="SimSun" w:hAnsi="Book Antiqua" w:cs="Helvetica" w:hint="eastAsia"/>
          <w:kern w:val="0"/>
          <w:sz w:val="24"/>
          <w:szCs w:val="24"/>
        </w:rPr>
        <w:t>C</w:t>
      </w:r>
      <w:r w:rsidR="0082540B">
        <w:rPr>
          <w:rFonts w:ascii="Book Antiqua" w:eastAsia="SimSun" w:hAnsi="Book Antiqua" w:cs="Helvetica" w:hint="eastAsia"/>
          <w:kern w:val="0"/>
          <w:sz w:val="24"/>
          <w:szCs w:val="24"/>
        </w:rPr>
        <w:t>, C</w:t>
      </w:r>
    </w:p>
    <w:p w14:paraId="3FA2B2BD" w14:textId="77777777" w:rsidR="004140BE" w:rsidRPr="005D0033" w:rsidRDefault="004140BE" w:rsidP="004140BE">
      <w:pPr>
        <w:widowControl/>
        <w:shd w:val="clear" w:color="auto" w:fill="FFFFFF"/>
        <w:snapToGrid w:val="0"/>
        <w:spacing w:line="360" w:lineRule="auto"/>
        <w:rPr>
          <w:rFonts w:ascii="Book Antiqua" w:eastAsia="SimSun" w:hAnsi="Book Antiqua" w:cs="Helvetica"/>
          <w:kern w:val="0"/>
          <w:sz w:val="24"/>
          <w:szCs w:val="24"/>
        </w:rPr>
      </w:pPr>
      <w:r w:rsidRPr="005D0033">
        <w:rPr>
          <w:rFonts w:ascii="Book Antiqua" w:eastAsia="SimSun" w:hAnsi="Book Antiqua" w:cs="Helvetica"/>
          <w:kern w:val="0"/>
          <w:sz w:val="24"/>
          <w:szCs w:val="24"/>
        </w:rPr>
        <w:t xml:space="preserve">Grade D (Fair): </w:t>
      </w:r>
      <w:r w:rsidRPr="005D0033">
        <w:rPr>
          <w:rFonts w:ascii="Book Antiqua" w:eastAsia="SimSun" w:hAnsi="Book Antiqua" w:cs="Helvetica" w:hint="eastAsia"/>
          <w:kern w:val="0"/>
          <w:sz w:val="24"/>
          <w:szCs w:val="24"/>
        </w:rPr>
        <w:t>0</w:t>
      </w:r>
    </w:p>
    <w:p w14:paraId="5FAFD825" w14:textId="77777777" w:rsidR="004140BE" w:rsidRPr="004140BE" w:rsidRDefault="004140BE" w:rsidP="004140BE">
      <w:pPr>
        <w:widowControl/>
        <w:shd w:val="clear" w:color="auto" w:fill="FFFFFF"/>
        <w:snapToGrid w:val="0"/>
        <w:spacing w:line="360" w:lineRule="auto"/>
        <w:rPr>
          <w:rFonts w:ascii="Book Antiqua" w:eastAsia="SimSun" w:hAnsi="Book Antiqua" w:cs="Helvetica"/>
          <w:kern w:val="0"/>
          <w:sz w:val="24"/>
          <w:szCs w:val="24"/>
        </w:rPr>
      </w:pPr>
      <w:r w:rsidRPr="005D0033">
        <w:rPr>
          <w:rFonts w:ascii="Book Antiqua" w:eastAsia="SimSun" w:hAnsi="Book Antiqua" w:cs="Helvetica"/>
          <w:kern w:val="0"/>
          <w:sz w:val="24"/>
          <w:szCs w:val="24"/>
        </w:rPr>
        <w:t xml:space="preserve">Grade E (Poor): </w:t>
      </w:r>
      <w:r w:rsidRPr="005D0033">
        <w:rPr>
          <w:rFonts w:ascii="Book Antiqua" w:eastAsia="SimSun" w:hAnsi="Book Antiqua" w:cs="Helvetica" w:hint="eastAsia"/>
          <w:kern w:val="0"/>
          <w:sz w:val="24"/>
          <w:szCs w:val="24"/>
        </w:rPr>
        <w:t>0</w:t>
      </w:r>
      <w:bookmarkEnd w:id="160"/>
      <w:bookmarkEnd w:id="161"/>
      <w:bookmarkEnd w:id="162"/>
      <w:bookmarkEnd w:id="163"/>
    </w:p>
    <w:p w14:paraId="3497B668" w14:textId="7B516316" w:rsidR="0074532D" w:rsidRPr="004140BE" w:rsidRDefault="0074532D" w:rsidP="00363E9C">
      <w:pPr>
        <w:pStyle w:val="paragraph"/>
        <w:snapToGrid w:val="0"/>
        <w:spacing w:line="360" w:lineRule="auto"/>
        <w:jc w:val="both"/>
        <w:textAlignment w:val="baseline"/>
        <w:rPr>
          <w:rFonts w:ascii="Book Antiqua" w:hAnsi="Book Antiqua" w:cs="Arial"/>
        </w:rPr>
      </w:pPr>
      <w:r w:rsidRPr="004140BE">
        <w:rPr>
          <w:rFonts w:ascii="Book Antiqua" w:hAnsi="Book Antiqua" w:cs="Arial"/>
        </w:rPr>
        <w:br w:type="page"/>
      </w:r>
    </w:p>
    <w:p w14:paraId="52E86511" w14:textId="7F2B4062" w:rsidR="00DF1A0D" w:rsidRPr="004140BE" w:rsidRDefault="00DF1A0D" w:rsidP="00363E9C">
      <w:pPr>
        <w:autoSpaceDE w:val="0"/>
        <w:autoSpaceDN w:val="0"/>
        <w:adjustRightInd w:val="0"/>
        <w:snapToGrid w:val="0"/>
        <w:spacing w:line="360" w:lineRule="auto"/>
        <w:rPr>
          <w:rFonts w:ascii="Book Antiqua" w:eastAsia="SimSun" w:hAnsi="Book Antiqua" w:cs="Arial"/>
          <w:b/>
          <w:sz w:val="24"/>
          <w:szCs w:val="24"/>
        </w:rPr>
      </w:pPr>
      <w:r w:rsidRPr="004140BE">
        <w:rPr>
          <w:rFonts w:ascii="Book Antiqua" w:hAnsi="Book Antiqua" w:cs="Arial"/>
          <w:b/>
          <w:sz w:val="24"/>
          <w:szCs w:val="24"/>
        </w:rPr>
        <w:lastRenderedPageBreak/>
        <w:t>Table</w:t>
      </w:r>
      <w:r w:rsidR="007021BF"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1</w:t>
      </w:r>
      <w:r w:rsidR="007021BF"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 xml:space="preserve">Comparison of untreated and treated patients with </w:t>
      </w:r>
      <w:r w:rsidR="007021BF" w:rsidRPr="004140BE">
        <w:rPr>
          <w:rFonts w:ascii="Book Antiqua" w:hAnsi="Book Antiqua" w:cs="Arial"/>
          <w:b/>
          <w:sz w:val="24"/>
          <w:szCs w:val="24"/>
        </w:rPr>
        <w:t>autoimmune hepatitis</w:t>
      </w:r>
    </w:p>
    <w:tbl>
      <w:tblPr>
        <w:tblStyle w:val="TableGrid"/>
        <w:tblW w:w="10453" w:type="dxa"/>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1848"/>
        <w:gridCol w:w="1658"/>
        <w:gridCol w:w="1837"/>
        <w:gridCol w:w="1633"/>
        <w:gridCol w:w="1230"/>
      </w:tblGrid>
      <w:tr w:rsidR="00DA36C1" w:rsidRPr="004140BE" w14:paraId="1C247C61" w14:textId="77777777" w:rsidTr="00DA36C1">
        <w:trPr>
          <w:trHeight w:val="577"/>
        </w:trPr>
        <w:tc>
          <w:tcPr>
            <w:tcW w:w="2247" w:type="dxa"/>
            <w:vMerge w:val="restart"/>
            <w:tcBorders>
              <w:top w:val="single" w:sz="4" w:space="0" w:color="auto"/>
              <w:bottom w:val="single" w:sz="4" w:space="0" w:color="auto"/>
            </w:tcBorders>
            <w:vAlign w:val="center"/>
          </w:tcPr>
          <w:p w14:paraId="387A1CC9" w14:textId="77777777" w:rsidR="00DF1A0D" w:rsidRPr="004140BE" w:rsidRDefault="00DF1A0D" w:rsidP="00363E9C">
            <w:pPr>
              <w:snapToGrid w:val="0"/>
              <w:spacing w:line="360" w:lineRule="auto"/>
              <w:rPr>
                <w:rFonts w:ascii="Book Antiqua" w:hAnsi="Book Antiqua" w:cs="Arial"/>
                <w:b/>
                <w:sz w:val="24"/>
                <w:szCs w:val="24"/>
              </w:rPr>
            </w:pPr>
            <w:r w:rsidRPr="004140BE">
              <w:rPr>
                <w:rFonts w:ascii="Book Antiqua" w:hAnsi="Book Antiqua" w:cs="Arial"/>
                <w:b/>
                <w:sz w:val="24"/>
                <w:szCs w:val="24"/>
              </w:rPr>
              <w:t>Characteristic</w:t>
            </w:r>
          </w:p>
        </w:tc>
        <w:tc>
          <w:tcPr>
            <w:tcW w:w="3506" w:type="dxa"/>
            <w:gridSpan w:val="2"/>
            <w:tcBorders>
              <w:top w:val="single" w:sz="4" w:space="0" w:color="auto"/>
              <w:bottom w:val="single" w:sz="4" w:space="0" w:color="auto"/>
            </w:tcBorders>
            <w:vAlign w:val="center"/>
          </w:tcPr>
          <w:p w14:paraId="3FAF1C2B" w14:textId="49F6D126" w:rsidR="00DF1A0D" w:rsidRPr="004140BE" w:rsidRDefault="00DF1A0D" w:rsidP="007021BF">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Untreated group (</w:t>
            </w:r>
            <w:r w:rsidRPr="004140BE">
              <w:rPr>
                <w:rFonts w:ascii="Book Antiqua" w:hAnsi="Book Antiqua" w:cs="Arial"/>
                <w:b/>
                <w:i/>
                <w:sz w:val="24"/>
                <w:szCs w:val="24"/>
              </w:rPr>
              <w:t>n</w:t>
            </w:r>
            <w:r w:rsidR="007021BF"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w:t>
            </w:r>
            <w:r w:rsidR="007021BF"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17)</w:t>
            </w:r>
          </w:p>
        </w:tc>
        <w:tc>
          <w:tcPr>
            <w:tcW w:w="0" w:type="auto"/>
            <w:gridSpan w:val="2"/>
            <w:tcBorders>
              <w:top w:val="single" w:sz="4" w:space="0" w:color="auto"/>
              <w:bottom w:val="single" w:sz="4" w:space="0" w:color="auto"/>
            </w:tcBorders>
            <w:vAlign w:val="center"/>
          </w:tcPr>
          <w:p w14:paraId="3BD86C99" w14:textId="3F790E81" w:rsidR="00DF1A0D" w:rsidRPr="004140BE" w:rsidRDefault="00DF1A0D" w:rsidP="007021BF">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Treated group (</w:t>
            </w:r>
            <w:r w:rsidR="007021BF" w:rsidRPr="004140BE">
              <w:rPr>
                <w:rFonts w:ascii="Book Antiqua" w:hAnsi="Book Antiqua" w:cs="Arial"/>
                <w:b/>
                <w:i/>
                <w:sz w:val="24"/>
                <w:szCs w:val="24"/>
              </w:rPr>
              <w:t>n</w:t>
            </w:r>
            <w:r w:rsidR="007021BF" w:rsidRPr="004140BE">
              <w:rPr>
                <w:rFonts w:ascii="Book Antiqua" w:hAnsi="Book Antiqua" w:cs="Arial"/>
                <w:b/>
                <w:sz w:val="24"/>
                <w:szCs w:val="24"/>
              </w:rPr>
              <w:t xml:space="preserve"> </w:t>
            </w:r>
            <w:r w:rsidRPr="004140BE">
              <w:rPr>
                <w:rFonts w:ascii="Book Antiqua" w:hAnsi="Book Antiqua" w:cs="Arial"/>
                <w:b/>
                <w:sz w:val="24"/>
                <w:szCs w:val="24"/>
              </w:rPr>
              <w:t>=</w:t>
            </w:r>
            <w:r w:rsidR="007021BF"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19)</w:t>
            </w:r>
          </w:p>
        </w:tc>
        <w:tc>
          <w:tcPr>
            <w:tcW w:w="0" w:type="auto"/>
            <w:vMerge w:val="restart"/>
            <w:tcBorders>
              <w:top w:val="single" w:sz="4" w:space="0" w:color="auto"/>
              <w:bottom w:val="single" w:sz="4" w:space="0" w:color="auto"/>
            </w:tcBorders>
            <w:vAlign w:val="center"/>
          </w:tcPr>
          <w:p w14:paraId="78CAEE4A" w14:textId="77777777" w:rsidR="00DF1A0D" w:rsidRPr="004140BE" w:rsidRDefault="00DF1A0D" w:rsidP="007021BF">
            <w:pPr>
              <w:snapToGrid w:val="0"/>
              <w:spacing w:line="360" w:lineRule="auto"/>
              <w:jc w:val="center"/>
              <w:rPr>
                <w:rFonts w:ascii="Book Antiqua" w:hAnsi="Book Antiqua" w:cs="Arial"/>
                <w:b/>
                <w:sz w:val="24"/>
                <w:szCs w:val="24"/>
              </w:rPr>
            </w:pPr>
            <w:r w:rsidRPr="004140BE">
              <w:rPr>
                <w:rFonts w:ascii="Book Antiqua" w:hAnsi="Book Antiqua" w:cs="Arial"/>
                <w:b/>
                <w:i/>
                <w:sz w:val="24"/>
                <w:szCs w:val="24"/>
              </w:rPr>
              <w:t>P</w:t>
            </w:r>
            <w:r w:rsidRPr="004140BE">
              <w:rPr>
                <w:rFonts w:ascii="Book Antiqua" w:hAnsi="Book Antiqua" w:cs="Arial"/>
                <w:b/>
                <w:sz w:val="24"/>
                <w:szCs w:val="24"/>
              </w:rPr>
              <w:t xml:space="preserve"> value</w:t>
            </w:r>
          </w:p>
        </w:tc>
      </w:tr>
      <w:tr w:rsidR="00DA36C1" w:rsidRPr="004140BE" w14:paraId="1ED1E85C" w14:textId="77777777" w:rsidTr="00DA36C1">
        <w:trPr>
          <w:trHeight w:val="477"/>
        </w:trPr>
        <w:tc>
          <w:tcPr>
            <w:tcW w:w="2247" w:type="dxa"/>
            <w:vMerge/>
            <w:tcBorders>
              <w:top w:val="single" w:sz="4" w:space="0" w:color="auto"/>
              <w:bottom w:val="single" w:sz="4" w:space="0" w:color="auto"/>
            </w:tcBorders>
            <w:vAlign w:val="center"/>
          </w:tcPr>
          <w:p w14:paraId="3EC45381" w14:textId="77777777" w:rsidR="00DF1A0D" w:rsidRPr="004140BE" w:rsidRDefault="00DF1A0D" w:rsidP="00363E9C">
            <w:pPr>
              <w:snapToGrid w:val="0"/>
              <w:spacing w:line="360" w:lineRule="auto"/>
              <w:rPr>
                <w:rFonts w:ascii="Book Antiqua" w:hAnsi="Book Antiqua" w:cs="Arial"/>
                <w:b/>
                <w:sz w:val="24"/>
                <w:szCs w:val="24"/>
              </w:rPr>
            </w:pPr>
          </w:p>
        </w:tc>
        <w:tc>
          <w:tcPr>
            <w:tcW w:w="1848" w:type="dxa"/>
            <w:tcBorders>
              <w:top w:val="single" w:sz="4" w:space="0" w:color="auto"/>
              <w:bottom w:val="single" w:sz="4" w:space="0" w:color="auto"/>
            </w:tcBorders>
            <w:vAlign w:val="center"/>
          </w:tcPr>
          <w:p w14:paraId="0CC45388" w14:textId="77777777" w:rsidR="00DF1A0D" w:rsidRPr="004140BE" w:rsidRDefault="00DF1A0D" w:rsidP="007021BF">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Mean ± SD</w:t>
            </w:r>
          </w:p>
        </w:tc>
        <w:tc>
          <w:tcPr>
            <w:tcW w:w="0" w:type="auto"/>
            <w:tcBorders>
              <w:top w:val="single" w:sz="4" w:space="0" w:color="auto"/>
              <w:bottom w:val="single" w:sz="4" w:space="0" w:color="auto"/>
            </w:tcBorders>
            <w:vAlign w:val="center"/>
          </w:tcPr>
          <w:p w14:paraId="62C54FD0" w14:textId="61A47ADE" w:rsidR="00DF1A0D" w:rsidRPr="004140BE" w:rsidRDefault="007021BF" w:rsidP="007021BF">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95%</w:t>
            </w:r>
            <w:r w:rsidR="00DF1A0D" w:rsidRPr="004140BE">
              <w:rPr>
                <w:rFonts w:ascii="Book Antiqua" w:hAnsi="Book Antiqua" w:cs="Arial"/>
                <w:b/>
                <w:sz w:val="24"/>
                <w:szCs w:val="24"/>
              </w:rPr>
              <w:t>CI</w:t>
            </w:r>
          </w:p>
        </w:tc>
        <w:tc>
          <w:tcPr>
            <w:tcW w:w="0" w:type="auto"/>
            <w:tcBorders>
              <w:top w:val="single" w:sz="4" w:space="0" w:color="auto"/>
              <w:bottom w:val="single" w:sz="4" w:space="0" w:color="auto"/>
            </w:tcBorders>
            <w:vAlign w:val="center"/>
          </w:tcPr>
          <w:p w14:paraId="4693BC5F" w14:textId="77777777" w:rsidR="00DF1A0D" w:rsidRPr="004140BE" w:rsidRDefault="00DF1A0D" w:rsidP="007021BF">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Mean ± SD</w:t>
            </w:r>
          </w:p>
        </w:tc>
        <w:tc>
          <w:tcPr>
            <w:tcW w:w="0" w:type="auto"/>
            <w:tcBorders>
              <w:top w:val="single" w:sz="4" w:space="0" w:color="auto"/>
              <w:bottom w:val="single" w:sz="4" w:space="0" w:color="auto"/>
            </w:tcBorders>
            <w:vAlign w:val="center"/>
          </w:tcPr>
          <w:p w14:paraId="2CAE723D" w14:textId="7205D785" w:rsidR="00DF1A0D" w:rsidRPr="004140BE" w:rsidRDefault="007021BF" w:rsidP="007021BF">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95%</w:t>
            </w:r>
            <w:r w:rsidR="00DF1A0D" w:rsidRPr="004140BE">
              <w:rPr>
                <w:rFonts w:ascii="Book Antiqua" w:hAnsi="Book Antiqua" w:cs="Arial"/>
                <w:b/>
                <w:sz w:val="24"/>
                <w:szCs w:val="24"/>
              </w:rPr>
              <w:t>CI</w:t>
            </w:r>
          </w:p>
        </w:tc>
        <w:tc>
          <w:tcPr>
            <w:tcW w:w="0" w:type="auto"/>
            <w:vMerge/>
            <w:tcBorders>
              <w:top w:val="single" w:sz="4" w:space="0" w:color="auto"/>
              <w:bottom w:val="single" w:sz="4" w:space="0" w:color="auto"/>
            </w:tcBorders>
            <w:vAlign w:val="center"/>
          </w:tcPr>
          <w:p w14:paraId="3B614CF3" w14:textId="77777777" w:rsidR="00DF1A0D" w:rsidRPr="004140BE" w:rsidRDefault="00DF1A0D" w:rsidP="007021BF">
            <w:pPr>
              <w:snapToGrid w:val="0"/>
              <w:spacing w:line="360" w:lineRule="auto"/>
              <w:jc w:val="center"/>
              <w:rPr>
                <w:rFonts w:ascii="Book Antiqua" w:hAnsi="Book Antiqua" w:cs="Arial"/>
                <w:b/>
                <w:sz w:val="24"/>
                <w:szCs w:val="24"/>
              </w:rPr>
            </w:pPr>
          </w:p>
        </w:tc>
      </w:tr>
      <w:tr w:rsidR="00DA36C1" w:rsidRPr="004140BE" w14:paraId="263DAA6F" w14:textId="77777777" w:rsidTr="00DA36C1">
        <w:trPr>
          <w:trHeight w:val="402"/>
        </w:trPr>
        <w:tc>
          <w:tcPr>
            <w:tcW w:w="2247" w:type="dxa"/>
            <w:tcBorders>
              <w:top w:val="single" w:sz="4" w:space="0" w:color="auto"/>
              <w:bottom w:val="nil"/>
            </w:tcBorders>
            <w:vAlign w:val="center"/>
          </w:tcPr>
          <w:p w14:paraId="75CBE257" w14:textId="6325F43E"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Age</w:t>
            </w:r>
            <w:r w:rsidR="00745B2C" w:rsidRPr="004140BE">
              <w:rPr>
                <w:rFonts w:ascii="Book Antiqua" w:hAnsi="Book Antiqua" w:cs="Arial"/>
                <w:sz w:val="24"/>
                <w:szCs w:val="24"/>
              </w:rPr>
              <w:t xml:space="preserve"> </w:t>
            </w:r>
            <w:r w:rsidR="007021BF" w:rsidRPr="004140BE">
              <w:rPr>
                <w:rFonts w:ascii="Book Antiqua" w:hAnsi="Book Antiqua" w:cs="Arial"/>
                <w:sz w:val="24"/>
                <w:szCs w:val="24"/>
              </w:rPr>
              <w:t>(yr</w:t>
            </w:r>
            <w:r w:rsidRPr="004140BE">
              <w:rPr>
                <w:rFonts w:ascii="Book Antiqua" w:hAnsi="Book Antiqua" w:cs="Arial"/>
                <w:sz w:val="24"/>
                <w:szCs w:val="24"/>
              </w:rPr>
              <w:t>)</w:t>
            </w:r>
          </w:p>
        </w:tc>
        <w:tc>
          <w:tcPr>
            <w:tcW w:w="1848" w:type="dxa"/>
            <w:tcBorders>
              <w:top w:val="single" w:sz="4" w:space="0" w:color="auto"/>
              <w:bottom w:val="nil"/>
            </w:tcBorders>
            <w:vAlign w:val="center"/>
          </w:tcPr>
          <w:p w14:paraId="29B72A67"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62.9 ± 18.6</w:t>
            </w:r>
          </w:p>
        </w:tc>
        <w:tc>
          <w:tcPr>
            <w:tcW w:w="0" w:type="auto"/>
            <w:tcBorders>
              <w:top w:val="single" w:sz="4" w:space="0" w:color="auto"/>
              <w:bottom w:val="nil"/>
            </w:tcBorders>
            <w:vAlign w:val="center"/>
          </w:tcPr>
          <w:p w14:paraId="72E28290" w14:textId="0457DBCD" w:rsidR="00DF1A0D" w:rsidRPr="004140BE" w:rsidRDefault="007021BF"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53.4-</w:t>
            </w:r>
            <w:r w:rsidR="00DF1A0D" w:rsidRPr="004140BE">
              <w:rPr>
                <w:rFonts w:ascii="Book Antiqua" w:hAnsi="Book Antiqua" w:cs="Arial"/>
                <w:sz w:val="24"/>
                <w:szCs w:val="24"/>
              </w:rPr>
              <w:t>72.5</w:t>
            </w:r>
          </w:p>
        </w:tc>
        <w:tc>
          <w:tcPr>
            <w:tcW w:w="0" w:type="auto"/>
            <w:tcBorders>
              <w:top w:val="single" w:sz="4" w:space="0" w:color="auto"/>
              <w:bottom w:val="nil"/>
            </w:tcBorders>
            <w:vAlign w:val="center"/>
          </w:tcPr>
          <w:p w14:paraId="76B7C3A6"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41.4 ± 16.8</w:t>
            </w:r>
          </w:p>
        </w:tc>
        <w:tc>
          <w:tcPr>
            <w:tcW w:w="0" w:type="auto"/>
            <w:tcBorders>
              <w:top w:val="single" w:sz="4" w:space="0" w:color="auto"/>
              <w:bottom w:val="nil"/>
            </w:tcBorders>
            <w:vAlign w:val="center"/>
          </w:tcPr>
          <w:p w14:paraId="02D9A288" w14:textId="33E1194C"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33.30</w:t>
            </w:r>
            <w:r w:rsidR="007021BF" w:rsidRPr="004140BE">
              <w:rPr>
                <w:rFonts w:ascii="Book Antiqua" w:eastAsia="SimSun" w:hAnsi="Book Antiqua" w:cs="Arial" w:hint="eastAsia"/>
                <w:sz w:val="24"/>
                <w:szCs w:val="24"/>
              </w:rPr>
              <w:t>-</w:t>
            </w:r>
            <w:r w:rsidRPr="004140BE">
              <w:rPr>
                <w:rFonts w:ascii="Book Antiqua" w:hAnsi="Book Antiqua" w:cs="Arial"/>
                <w:sz w:val="24"/>
                <w:szCs w:val="24"/>
              </w:rPr>
              <w:t>49.5</w:t>
            </w:r>
          </w:p>
        </w:tc>
        <w:tc>
          <w:tcPr>
            <w:tcW w:w="0" w:type="auto"/>
            <w:tcBorders>
              <w:top w:val="single" w:sz="4" w:space="0" w:color="auto"/>
              <w:bottom w:val="nil"/>
            </w:tcBorders>
            <w:vAlign w:val="center"/>
          </w:tcPr>
          <w:p w14:paraId="723CEC2F"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0.001</w:t>
            </w:r>
          </w:p>
        </w:tc>
      </w:tr>
      <w:tr w:rsidR="00DA36C1" w:rsidRPr="004140BE" w14:paraId="42648F69" w14:textId="77777777" w:rsidTr="00DA36C1">
        <w:trPr>
          <w:trHeight w:val="452"/>
        </w:trPr>
        <w:tc>
          <w:tcPr>
            <w:tcW w:w="2247" w:type="dxa"/>
            <w:tcBorders>
              <w:top w:val="nil"/>
            </w:tcBorders>
            <w:vAlign w:val="center"/>
          </w:tcPr>
          <w:p w14:paraId="26C02956"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BMI (kg/m</w:t>
            </w:r>
            <w:r w:rsidRPr="004140BE">
              <w:rPr>
                <w:rFonts w:ascii="Book Antiqua" w:hAnsi="Book Antiqua" w:cs="Arial"/>
                <w:sz w:val="24"/>
                <w:szCs w:val="24"/>
                <w:vertAlign w:val="superscript"/>
              </w:rPr>
              <w:t>2</w:t>
            </w:r>
            <w:r w:rsidRPr="004140BE">
              <w:rPr>
                <w:rFonts w:ascii="Book Antiqua" w:hAnsi="Book Antiqua" w:cs="Arial"/>
                <w:sz w:val="24"/>
                <w:szCs w:val="24"/>
              </w:rPr>
              <w:t>)</w:t>
            </w:r>
          </w:p>
        </w:tc>
        <w:tc>
          <w:tcPr>
            <w:tcW w:w="1848" w:type="dxa"/>
            <w:tcBorders>
              <w:top w:val="nil"/>
            </w:tcBorders>
            <w:vAlign w:val="center"/>
          </w:tcPr>
          <w:p w14:paraId="34FE86E2"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27.2± 6.3</w:t>
            </w:r>
          </w:p>
        </w:tc>
        <w:tc>
          <w:tcPr>
            <w:tcW w:w="0" w:type="auto"/>
            <w:tcBorders>
              <w:top w:val="nil"/>
            </w:tcBorders>
            <w:vAlign w:val="center"/>
          </w:tcPr>
          <w:p w14:paraId="23896040" w14:textId="17AB20A2"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24.0</w:t>
            </w:r>
            <w:r w:rsidR="007021BF" w:rsidRPr="004140BE">
              <w:rPr>
                <w:rFonts w:ascii="Book Antiqua" w:eastAsia="SimSun" w:hAnsi="Book Antiqua" w:cs="Arial" w:hint="eastAsia"/>
                <w:sz w:val="24"/>
                <w:szCs w:val="24"/>
              </w:rPr>
              <w:t>-</w:t>
            </w:r>
            <w:r w:rsidRPr="004140BE">
              <w:rPr>
                <w:rFonts w:ascii="Book Antiqua" w:hAnsi="Book Antiqua" w:cs="Arial"/>
                <w:sz w:val="24"/>
                <w:szCs w:val="24"/>
              </w:rPr>
              <w:t>30.5</w:t>
            </w:r>
          </w:p>
        </w:tc>
        <w:tc>
          <w:tcPr>
            <w:tcW w:w="0" w:type="auto"/>
            <w:tcBorders>
              <w:top w:val="nil"/>
            </w:tcBorders>
            <w:vAlign w:val="center"/>
          </w:tcPr>
          <w:p w14:paraId="683E2A0D"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28.2 ± 6.8</w:t>
            </w:r>
          </w:p>
        </w:tc>
        <w:tc>
          <w:tcPr>
            <w:tcW w:w="0" w:type="auto"/>
            <w:tcBorders>
              <w:top w:val="nil"/>
            </w:tcBorders>
            <w:vAlign w:val="center"/>
          </w:tcPr>
          <w:p w14:paraId="33E01468" w14:textId="1DCA297C"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24.9</w:t>
            </w:r>
            <w:r w:rsidR="007021BF" w:rsidRPr="004140BE">
              <w:rPr>
                <w:rFonts w:ascii="Book Antiqua" w:eastAsia="SimSun" w:hAnsi="Book Antiqua" w:cs="Arial" w:hint="eastAsia"/>
                <w:sz w:val="24"/>
                <w:szCs w:val="24"/>
              </w:rPr>
              <w:t>-</w:t>
            </w:r>
            <w:r w:rsidRPr="004140BE">
              <w:rPr>
                <w:rFonts w:ascii="Book Antiqua" w:hAnsi="Book Antiqua" w:cs="Arial"/>
                <w:sz w:val="24"/>
                <w:szCs w:val="24"/>
              </w:rPr>
              <w:t>31.5</w:t>
            </w:r>
          </w:p>
        </w:tc>
        <w:tc>
          <w:tcPr>
            <w:tcW w:w="0" w:type="auto"/>
            <w:tcBorders>
              <w:top w:val="nil"/>
            </w:tcBorders>
            <w:vAlign w:val="center"/>
          </w:tcPr>
          <w:p w14:paraId="367BB1E6"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0.65</w:t>
            </w:r>
          </w:p>
        </w:tc>
      </w:tr>
      <w:tr w:rsidR="00DA36C1" w:rsidRPr="004140BE" w14:paraId="0299A81D" w14:textId="77777777" w:rsidTr="00DA36C1">
        <w:trPr>
          <w:trHeight w:val="490"/>
        </w:trPr>
        <w:tc>
          <w:tcPr>
            <w:tcW w:w="2247" w:type="dxa"/>
            <w:vAlign w:val="center"/>
          </w:tcPr>
          <w:p w14:paraId="26DE743B" w14:textId="26124216"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 xml:space="preserve">Serum </w:t>
            </w:r>
            <w:r w:rsidR="007021BF" w:rsidRPr="004140BE">
              <w:rPr>
                <w:rFonts w:ascii="Book Antiqua" w:hAnsi="Book Antiqua" w:cs="Arial"/>
                <w:sz w:val="24"/>
                <w:szCs w:val="24"/>
              </w:rPr>
              <w:t>a</w:t>
            </w:r>
            <w:r w:rsidRPr="004140BE">
              <w:rPr>
                <w:rFonts w:ascii="Book Antiqua" w:hAnsi="Book Antiqua" w:cs="Arial"/>
                <w:sz w:val="24"/>
                <w:szCs w:val="24"/>
              </w:rPr>
              <w:t>lbumin</w:t>
            </w:r>
          </w:p>
        </w:tc>
        <w:tc>
          <w:tcPr>
            <w:tcW w:w="1848" w:type="dxa"/>
            <w:vAlign w:val="center"/>
          </w:tcPr>
          <w:p w14:paraId="3F1DC10B"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3.81 ± 0.8</w:t>
            </w:r>
          </w:p>
        </w:tc>
        <w:tc>
          <w:tcPr>
            <w:tcW w:w="0" w:type="auto"/>
            <w:vAlign w:val="center"/>
          </w:tcPr>
          <w:p w14:paraId="73839304" w14:textId="40303F3B"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3.39</w:t>
            </w:r>
            <w:r w:rsidR="007021BF" w:rsidRPr="004140BE">
              <w:rPr>
                <w:rFonts w:ascii="Book Antiqua" w:eastAsia="SimSun" w:hAnsi="Book Antiqua" w:cs="Arial" w:hint="eastAsia"/>
                <w:sz w:val="24"/>
                <w:szCs w:val="24"/>
              </w:rPr>
              <w:t>-</w:t>
            </w:r>
            <w:r w:rsidRPr="004140BE">
              <w:rPr>
                <w:rFonts w:ascii="Book Antiqua" w:hAnsi="Book Antiqua" w:cs="Arial"/>
                <w:sz w:val="24"/>
                <w:szCs w:val="24"/>
              </w:rPr>
              <w:t>4.23</w:t>
            </w:r>
          </w:p>
        </w:tc>
        <w:tc>
          <w:tcPr>
            <w:tcW w:w="0" w:type="auto"/>
            <w:vAlign w:val="center"/>
          </w:tcPr>
          <w:p w14:paraId="19AC005C"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4.0 ± 0.43</w:t>
            </w:r>
          </w:p>
        </w:tc>
        <w:tc>
          <w:tcPr>
            <w:tcW w:w="0" w:type="auto"/>
            <w:vAlign w:val="center"/>
          </w:tcPr>
          <w:p w14:paraId="76967F4B" w14:textId="5932510D"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3.78</w:t>
            </w:r>
            <w:r w:rsidR="007021BF" w:rsidRPr="004140BE">
              <w:rPr>
                <w:rFonts w:ascii="Book Antiqua" w:eastAsia="SimSun" w:hAnsi="Book Antiqua" w:cs="Arial" w:hint="eastAsia"/>
                <w:sz w:val="24"/>
                <w:szCs w:val="24"/>
              </w:rPr>
              <w:t>-</w:t>
            </w:r>
            <w:r w:rsidRPr="004140BE">
              <w:rPr>
                <w:rFonts w:ascii="Book Antiqua" w:hAnsi="Book Antiqua" w:cs="Arial"/>
                <w:sz w:val="24"/>
                <w:szCs w:val="24"/>
              </w:rPr>
              <w:t>4.2</w:t>
            </w:r>
          </w:p>
        </w:tc>
        <w:tc>
          <w:tcPr>
            <w:tcW w:w="0" w:type="auto"/>
            <w:vAlign w:val="center"/>
          </w:tcPr>
          <w:p w14:paraId="069E5118"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0.4</w:t>
            </w:r>
          </w:p>
        </w:tc>
      </w:tr>
      <w:tr w:rsidR="00DA36C1" w:rsidRPr="004140BE" w14:paraId="349F1053" w14:textId="77777777" w:rsidTr="00DA36C1">
        <w:trPr>
          <w:trHeight w:val="452"/>
        </w:trPr>
        <w:tc>
          <w:tcPr>
            <w:tcW w:w="2247" w:type="dxa"/>
            <w:vAlign w:val="center"/>
          </w:tcPr>
          <w:p w14:paraId="5BD32252"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Serum ALP</w:t>
            </w:r>
          </w:p>
        </w:tc>
        <w:tc>
          <w:tcPr>
            <w:tcW w:w="1848" w:type="dxa"/>
            <w:vAlign w:val="center"/>
          </w:tcPr>
          <w:p w14:paraId="4DD89010"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117.6± 74.7</w:t>
            </w:r>
          </w:p>
        </w:tc>
        <w:tc>
          <w:tcPr>
            <w:tcW w:w="0" w:type="auto"/>
            <w:vAlign w:val="center"/>
          </w:tcPr>
          <w:p w14:paraId="081B925A"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76.3-159.0</w:t>
            </w:r>
          </w:p>
        </w:tc>
        <w:tc>
          <w:tcPr>
            <w:tcW w:w="0" w:type="auto"/>
            <w:vAlign w:val="center"/>
          </w:tcPr>
          <w:p w14:paraId="24CA46B0"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109.4 ± 45.6</w:t>
            </w:r>
          </w:p>
        </w:tc>
        <w:tc>
          <w:tcPr>
            <w:tcW w:w="0" w:type="auto"/>
            <w:vAlign w:val="center"/>
          </w:tcPr>
          <w:p w14:paraId="7F06860E"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85.9-132.9</w:t>
            </w:r>
          </w:p>
        </w:tc>
        <w:tc>
          <w:tcPr>
            <w:tcW w:w="0" w:type="auto"/>
            <w:vAlign w:val="center"/>
          </w:tcPr>
          <w:p w14:paraId="3851C92A"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0.19</w:t>
            </w:r>
          </w:p>
        </w:tc>
      </w:tr>
      <w:tr w:rsidR="00DA36C1" w:rsidRPr="004140BE" w14:paraId="796BFAE8" w14:textId="77777777" w:rsidTr="00DA36C1">
        <w:trPr>
          <w:trHeight w:val="527"/>
        </w:trPr>
        <w:tc>
          <w:tcPr>
            <w:tcW w:w="2247" w:type="dxa"/>
            <w:vAlign w:val="center"/>
          </w:tcPr>
          <w:p w14:paraId="5541FF3E"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Serum ALT</w:t>
            </w:r>
          </w:p>
        </w:tc>
        <w:tc>
          <w:tcPr>
            <w:tcW w:w="1848" w:type="dxa"/>
            <w:vAlign w:val="center"/>
          </w:tcPr>
          <w:p w14:paraId="5FE9C51D"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298.8 ± 459.9</w:t>
            </w:r>
          </w:p>
        </w:tc>
        <w:tc>
          <w:tcPr>
            <w:tcW w:w="0" w:type="auto"/>
            <w:vAlign w:val="center"/>
          </w:tcPr>
          <w:p w14:paraId="263BD057" w14:textId="738649E7" w:rsidR="00DF1A0D" w:rsidRPr="004140BE" w:rsidRDefault="00DF1A0D" w:rsidP="0075245C">
            <w:pPr>
              <w:snapToGrid w:val="0"/>
              <w:spacing w:line="360" w:lineRule="auto"/>
              <w:jc w:val="center"/>
              <w:rPr>
                <w:rFonts w:ascii="Book Antiqua" w:hAnsi="Book Antiqua" w:cs="Arial"/>
                <w:sz w:val="24"/>
                <w:szCs w:val="24"/>
              </w:rPr>
            </w:pPr>
            <w:r w:rsidRPr="004140BE">
              <w:rPr>
                <w:rFonts w:ascii="Book Antiqua" w:hAnsi="Book Antiqua" w:cs="Arial"/>
                <w:sz w:val="24"/>
                <w:szCs w:val="24"/>
              </w:rPr>
              <w:t>62.3</w:t>
            </w:r>
            <w:r w:rsidR="0075245C">
              <w:rPr>
                <w:rFonts w:ascii="Book Antiqua" w:eastAsia="SimSun" w:hAnsi="Book Antiqua" w:cs="Arial" w:hint="eastAsia"/>
                <w:sz w:val="24"/>
                <w:szCs w:val="24"/>
              </w:rPr>
              <w:t>-</w:t>
            </w:r>
            <w:r w:rsidRPr="004140BE">
              <w:rPr>
                <w:rFonts w:ascii="Book Antiqua" w:hAnsi="Book Antiqua" w:cs="Arial"/>
                <w:sz w:val="24"/>
                <w:szCs w:val="24"/>
              </w:rPr>
              <w:t>535.3</w:t>
            </w:r>
          </w:p>
        </w:tc>
        <w:tc>
          <w:tcPr>
            <w:tcW w:w="0" w:type="auto"/>
            <w:vAlign w:val="center"/>
          </w:tcPr>
          <w:p w14:paraId="5FB4552C" w14:textId="01CE206D"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144.5 ±</w:t>
            </w:r>
            <w:r w:rsidR="0075245C">
              <w:rPr>
                <w:rFonts w:ascii="Book Antiqua" w:eastAsia="SimSun" w:hAnsi="Book Antiqua" w:cs="Arial" w:hint="eastAsia"/>
                <w:sz w:val="24"/>
                <w:szCs w:val="24"/>
              </w:rPr>
              <w:t xml:space="preserve"> </w:t>
            </w:r>
            <w:r w:rsidRPr="004140BE">
              <w:rPr>
                <w:rFonts w:ascii="Book Antiqua" w:hAnsi="Book Antiqua" w:cs="Arial"/>
                <w:sz w:val="24"/>
                <w:szCs w:val="24"/>
              </w:rPr>
              <w:t>217.8</w:t>
            </w:r>
          </w:p>
        </w:tc>
        <w:tc>
          <w:tcPr>
            <w:tcW w:w="0" w:type="auto"/>
            <w:vAlign w:val="center"/>
          </w:tcPr>
          <w:p w14:paraId="24346256"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39.5-249.4</w:t>
            </w:r>
          </w:p>
        </w:tc>
        <w:tc>
          <w:tcPr>
            <w:tcW w:w="0" w:type="auto"/>
            <w:vAlign w:val="center"/>
          </w:tcPr>
          <w:p w14:paraId="08AD3F8F"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0.22</w:t>
            </w:r>
          </w:p>
        </w:tc>
      </w:tr>
      <w:tr w:rsidR="00DA36C1" w:rsidRPr="004140BE" w14:paraId="5C49A705" w14:textId="77777777" w:rsidTr="00DA36C1">
        <w:trPr>
          <w:trHeight w:val="540"/>
        </w:trPr>
        <w:tc>
          <w:tcPr>
            <w:tcW w:w="2247" w:type="dxa"/>
            <w:vAlign w:val="center"/>
          </w:tcPr>
          <w:p w14:paraId="3E858BB2"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Serum AST</w:t>
            </w:r>
          </w:p>
        </w:tc>
        <w:tc>
          <w:tcPr>
            <w:tcW w:w="1848" w:type="dxa"/>
            <w:vAlign w:val="center"/>
          </w:tcPr>
          <w:p w14:paraId="244CF76B" w14:textId="4367CBEE"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238.2</w:t>
            </w:r>
            <w:r w:rsidR="007021BF" w:rsidRPr="004140BE">
              <w:rPr>
                <w:rFonts w:ascii="Book Antiqua" w:eastAsia="SimSun" w:hAnsi="Book Antiqua" w:cs="Arial" w:hint="eastAsia"/>
                <w:sz w:val="24"/>
                <w:szCs w:val="24"/>
              </w:rPr>
              <w:t xml:space="preserve"> </w:t>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Pr="004140BE">
              <w:rPr>
                <w:rFonts w:ascii="Book Antiqua" w:hAnsi="Book Antiqua" w:cs="Arial"/>
                <w:sz w:val="24"/>
                <w:szCs w:val="24"/>
              </w:rPr>
              <w:t>313.1</w:t>
            </w:r>
          </w:p>
        </w:tc>
        <w:tc>
          <w:tcPr>
            <w:tcW w:w="0" w:type="auto"/>
            <w:vAlign w:val="center"/>
          </w:tcPr>
          <w:p w14:paraId="37BC8FD9" w14:textId="30A8A756"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77.2</w:t>
            </w:r>
            <w:r w:rsidR="007021BF" w:rsidRPr="004140BE">
              <w:rPr>
                <w:rFonts w:ascii="Book Antiqua" w:eastAsia="SimSun" w:hAnsi="Book Antiqua" w:cs="Arial" w:hint="eastAsia"/>
                <w:sz w:val="24"/>
                <w:szCs w:val="24"/>
              </w:rPr>
              <w:t>-</w:t>
            </w:r>
            <w:r w:rsidRPr="004140BE">
              <w:rPr>
                <w:rFonts w:ascii="Book Antiqua" w:hAnsi="Book Antiqua" w:cs="Arial"/>
                <w:sz w:val="24"/>
                <w:szCs w:val="24"/>
              </w:rPr>
              <w:t>399.1</w:t>
            </w:r>
          </w:p>
        </w:tc>
        <w:tc>
          <w:tcPr>
            <w:tcW w:w="0" w:type="auto"/>
            <w:vAlign w:val="center"/>
          </w:tcPr>
          <w:p w14:paraId="57E758B7"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110.0 ± 144.4</w:t>
            </w:r>
          </w:p>
        </w:tc>
        <w:tc>
          <w:tcPr>
            <w:tcW w:w="0" w:type="auto"/>
            <w:vAlign w:val="center"/>
          </w:tcPr>
          <w:p w14:paraId="614338FF"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42.6-178.0</w:t>
            </w:r>
          </w:p>
        </w:tc>
        <w:tc>
          <w:tcPr>
            <w:tcW w:w="0" w:type="auto"/>
            <w:vAlign w:val="center"/>
          </w:tcPr>
          <w:p w14:paraId="6AEE8AA4"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0.12</w:t>
            </w:r>
          </w:p>
        </w:tc>
      </w:tr>
      <w:tr w:rsidR="00DA36C1" w:rsidRPr="004140BE" w14:paraId="4A2E3D45" w14:textId="77777777" w:rsidTr="00DA36C1">
        <w:trPr>
          <w:trHeight w:val="515"/>
        </w:trPr>
        <w:tc>
          <w:tcPr>
            <w:tcW w:w="2247" w:type="dxa"/>
            <w:vAlign w:val="center"/>
          </w:tcPr>
          <w:p w14:paraId="109944F5"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AST/ALT</w:t>
            </w:r>
          </w:p>
        </w:tc>
        <w:tc>
          <w:tcPr>
            <w:tcW w:w="1848" w:type="dxa"/>
            <w:vAlign w:val="center"/>
          </w:tcPr>
          <w:p w14:paraId="62F7322F"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1.0 ±0.4</w:t>
            </w:r>
          </w:p>
        </w:tc>
        <w:tc>
          <w:tcPr>
            <w:tcW w:w="0" w:type="auto"/>
            <w:vAlign w:val="center"/>
          </w:tcPr>
          <w:p w14:paraId="404D2458"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0.8-1.27</w:t>
            </w:r>
          </w:p>
        </w:tc>
        <w:tc>
          <w:tcPr>
            <w:tcW w:w="0" w:type="auto"/>
            <w:vAlign w:val="center"/>
          </w:tcPr>
          <w:p w14:paraId="6A7813B1"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0.9 ± 0.41</w:t>
            </w:r>
          </w:p>
        </w:tc>
        <w:tc>
          <w:tcPr>
            <w:tcW w:w="0" w:type="auto"/>
            <w:vAlign w:val="center"/>
          </w:tcPr>
          <w:p w14:paraId="1B985155" w14:textId="4226F7CF"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0.8</w:t>
            </w:r>
            <w:r w:rsidR="007021BF" w:rsidRPr="004140BE">
              <w:rPr>
                <w:rFonts w:ascii="Book Antiqua" w:eastAsia="SimSun" w:hAnsi="Book Antiqua" w:cs="Arial" w:hint="eastAsia"/>
                <w:sz w:val="24"/>
                <w:szCs w:val="24"/>
              </w:rPr>
              <w:t>-</w:t>
            </w:r>
            <w:r w:rsidRPr="004140BE">
              <w:rPr>
                <w:rFonts w:ascii="Book Antiqua" w:hAnsi="Book Antiqua" w:cs="Arial"/>
                <w:sz w:val="24"/>
                <w:szCs w:val="24"/>
              </w:rPr>
              <w:t>1.0</w:t>
            </w:r>
          </w:p>
        </w:tc>
        <w:tc>
          <w:tcPr>
            <w:tcW w:w="0" w:type="auto"/>
            <w:vAlign w:val="center"/>
          </w:tcPr>
          <w:p w14:paraId="3D74F02A"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0.38</w:t>
            </w:r>
          </w:p>
        </w:tc>
      </w:tr>
      <w:tr w:rsidR="00DA36C1" w:rsidRPr="004140BE" w14:paraId="12A7E948" w14:textId="77777777" w:rsidTr="00DA36C1">
        <w:trPr>
          <w:trHeight w:val="604"/>
        </w:trPr>
        <w:tc>
          <w:tcPr>
            <w:tcW w:w="2247" w:type="dxa"/>
            <w:vAlign w:val="center"/>
          </w:tcPr>
          <w:p w14:paraId="6AF15AE1"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APRI</w:t>
            </w:r>
          </w:p>
        </w:tc>
        <w:tc>
          <w:tcPr>
            <w:tcW w:w="1848" w:type="dxa"/>
            <w:vAlign w:val="center"/>
          </w:tcPr>
          <w:p w14:paraId="48384946" w14:textId="423697BB"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2.9</w:t>
            </w:r>
            <w:r w:rsidR="007021BF" w:rsidRPr="004140BE">
              <w:rPr>
                <w:rFonts w:ascii="Book Antiqua" w:eastAsia="SimSun" w:hAnsi="Book Antiqua" w:cs="Arial" w:hint="eastAsia"/>
                <w:sz w:val="24"/>
                <w:szCs w:val="24"/>
              </w:rPr>
              <w:t xml:space="preserve"> </w:t>
            </w:r>
            <w:r w:rsidRPr="004140BE">
              <w:rPr>
                <w:rFonts w:ascii="Book Antiqua" w:hAnsi="Book Antiqua" w:cs="Arial"/>
                <w:sz w:val="24"/>
                <w:szCs w:val="24"/>
              </w:rPr>
              <w:t>±</w:t>
            </w:r>
            <w:r w:rsidR="00745B2C" w:rsidRPr="004140BE">
              <w:rPr>
                <w:rFonts w:ascii="Book Antiqua" w:hAnsi="Book Antiqua" w:cs="Arial"/>
                <w:sz w:val="24"/>
                <w:szCs w:val="24"/>
              </w:rPr>
              <w:t xml:space="preserve"> </w:t>
            </w:r>
            <w:r w:rsidRPr="004140BE">
              <w:rPr>
                <w:rFonts w:ascii="Book Antiqua" w:hAnsi="Book Antiqua" w:cs="Arial"/>
                <w:sz w:val="24"/>
                <w:szCs w:val="24"/>
              </w:rPr>
              <w:t>3.47</w:t>
            </w:r>
          </w:p>
        </w:tc>
        <w:tc>
          <w:tcPr>
            <w:tcW w:w="0" w:type="auto"/>
            <w:vAlign w:val="center"/>
          </w:tcPr>
          <w:p w14:paraId="325FCCAF"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1.1-4.67</w:t>
            </w:r>
          </w:p>
        </w:tc>
        <w:tc>
          <w:tcPr>
            <w:tcW w:w="0" w:type="auto"/>
            <w:vAlign w:val="center"/>
          </w:tcPr>
          <w:p w14:paraId="203C2FA4"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3.2 ±5.8</w:t>
            </w:r>
          </w:p>
        </w:tc>
        <w:tc>
          <w:tcPr>
            <w:tcW w:w="0" w:type="auto"/>
            <w:vAlign w:val="center"/>
          </w:tcPr>
          <w:p w14:paraId="3FFC66CB"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0.36-6.0</w:t>
            </w:r>
          </w:p>
        </w:tc>
        <w:tc>
          <w:tcPr>
            <w:tcW w:w="0" w:type="auto"/>
            <w:vAlign w:val="center"/>
          </w:tcPr>
          <w:p w14:paraId="510046C6"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0.85</w:t>
            </w:r>
          </w:p>
        </w:tc>
      </w:tr>
      <w:tr w:rsidR="00DA36C1" w:rsidRPr="004140BE" w14:paraId="18DE6656" w14:textId="77777777" w:rsidTr="00DA36C1">
        <w:trPr>
          <w:trHeight w:val="533"/>
        </w:trPr>
        <w:tc>
          <w:tcPr>
            <w:tcW w:w="2247" w:type="dxa"/>
            <w:vAlign w:val="center"/>
          </w:tcPr>
          <w:p w14:paraId="4EAD3058"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FIB-4</w:t>
            </w:r>
          </w:p>
        </w:tc>
        <w:tc>
          <w:tcPr>
            <w:tcW w:w="1848" w:type="dxa"/>
            <w:vAlign w:val="center"/>
          </w:tcPr>
          <w:p w14:paraId="65247ADB" w14:textId="42A4AABB"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5.99</w:t>
            </w:r>
            <w:r w:rsidR="007021BF" w:rsidRPr="004140BE">
              <w:rPr>
                <w:rFonts w:ascii="Book Antiqua" w:eastAsia="SimSun" w:hAnsi="Book Antiqua" w:cs="Arial" w:hint="eastAsia"/>
                <w:sz w:val="24"/>
                <w:szCs w:val="24"/>
              </w:rPr>
              <w:t xml:space="preserve"> </w:t>
            </w:r>
            <w:r w:rsidRPr="004140BE">
              <w:rPr>
                <w:rFonts w:ascii="Book Antiqua" w:hAnsi="Book Antiqua" w:cs="Arial"/>
                <w:sz w:val="24"/>
                <w:szCs w:val="24"/>
              </w:rPr>
              <w:t>± 4.94</w:t>
            </w:r>
          </w:p>
        </w:tc>
        <w:tc>
          <w:tcPr>
            <w:tcW w:w="0" w:type="auto"/>
            <w:vAlign w:val="center"/>
          </w:tcPr>
          <w:p w14:paraId="438A0A10" w14:textId="11A7536C"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3.4</w:t>
            </w:r>
            <w:r w:rsidR="007021BF" w:rsidRPr="004140BE">
              <w:rPr>
                <w:rFonts w:ascii="Book Antiqua" w:eastAsia="SimSun" w:hAnsi="Book Antiqua" w:cs="Arial" w:hint="eastAsia"/>
                <w:sz w:val="24"/>
                <w:szCs w:val="24"/>
              </w:rPr>
              <w:t>-</w:t>
            </w:r>
            <w:r w:rsidRPr="004140BE">
              <w:rPr>
                <w:rFonts w:ascii="Book Antiqua" w:hAnsi="Book Antiqua" w:cs="Arial"/>
                <w:sz w:val="24"/>
                <w:szCs w:val="24"/>
              </w:rPr>
              <w:t>8.53</w:t>
            </w:r>
          </w:p>
        </w:tc>
        <w:tc>
          <w:tcPr>
            <w:tcW w:w="0" w:type="auto"/>
            <w:vAlign w:val="center"/>
          </w:tcPr>
          <w:p w14:paraId="21B0CDDF"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2.7 ± 3.3</w:t>
            </w:r>
          </w:p>
        </w:tc>
        <w:tc>
          <w:tcPr>
            <w:tcW w:w="0" w:type="auto"/>
            <w:vAlign w:val="center"/>
          </w:tcPr>
          <w:p w14:paraId="16D6B77C"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1.1-4.3</w:t>
            </w:r>
          </w:p>
        </w:tc>
        <w:tc>
          <w:tcPr>
            <w:tcW w:w="0" w:type="auto"/>
            <w:vAlign w:val="center"/>
          </w:tcPr>
          <w:p w14:paraId="4649D0DC"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0.025</w:t>
            </w:r>
          </w:p>
        </w:tc>
      </w:tr>
      <w:tr w:rsidR="00DA36C1" w:rsidRPr="004140BE" w14:paraId="039593B7" w14:textId="77777777" w:rsidTr="00DA36C1">
        <w:trPr>
          <w:trHeight w:val="560"/>
        </w:trPr>
        <w:tc>
          <w:tcPr>
            <w:tcW w:w="2247" w:type="dxa"/>
            <w:vAlign w:val="center"/>
          </w:tcPr>
          <w:p w14:paraId="27089FA0"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Platelet</w:t>
            </w:r>
          </w:p>
        </w:tc>
        <w:tc>
          <w:tcPr>
            <w:tcW w:w="1848" w:type="dxa"/>
            <w:vAlign w:val="center"/>
          </w:tcPr>
          <w:p w14:paraId="10E08150"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178.9 ± 78.0</w:t>
            </w:r>
          </w:p>
        </w:tc>
        <w:tc>
          <w:tcPr>
            <w:tcW w:w="0" w:type="auto"/>
            <w:vAlign w:val="center"/>
          </w:tcPr>
          <w:p w14:paraId="0FCD98C8"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138.8-219</w:t>
            </w:r>
          </w:p>
        </w:tc>
        <w:tc>
          <w:tcPr>
            <w:tcW w:w="0" w:type="auto"/>
            <w:vAlign w:val="center"/>
          </w:tcPr>
          <w:p w14:paraId="5D6AE568" w14:textId="5BBEB2AA"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193.3</w:t>
            </w:r>
            <w:r w:rsidR="0075245C">
              <w:rPr>
                <w:rFonts w:ascii="Book Antiqua" w:eastAsia="SimSun" w:hAnsi="Book Antiqua" w:cs="Arial" w:hint="eastAsia"/>
                <w:sz w:val="24"/>
                <w:szCs w:val="24"/>
              </w:rPr>
              <w:t xml:space="preserve"> </w:t>
            </w:r>
            <w:r w:rsidRPr="004140BE">
              <w:rPr>
                <w:rFonts w:ascii="Book Antiqua" w:hAnsi="Book Antiqua" w:cs="Arial"/>
                <w:sz w:val="24"/>
                <w:szCs w:val="24"/>
              </w:rPr>
              <w:t>± 99.0</w:t>
            </w:r>
          </w:p>
        </w:tc>
        <w:tc>
          <w:tcPr>
            <w:tcW w:w="0" w:type="auto"/>
            <w:vAlign w:val="center"/>
          </w:tcPr>
          <w:p w14:paraId="68EF9BD3"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145.6-241.0</w:t>
            </w:r>
          </w:p>
        </w:tc>
        <w:tc>
          <w:tcPr>
            <w:tcW w:w="0" w:type="auto"/>
            <w:vAlign w:val="center"/>
          </w:tcPr>
          <w:p w14:paraId="4B39CDB6"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0.63</w:t>
            </w:r>
          </w:p>
        </w:tc>
      </w:tr>
      <w:tr w:rsidR="00DA36C1" w:rsidRPr="004140BE" w14:paraId="6EE955A5" w14:textId="77777777" w:rsidTr="00DA36C1">
        <w:trPr>
          <w:trHeight w:val="490"/>
        </w:trPr>
        <w:tc>
          <w:tcPr>
            <w:tcW w:w="2247" w:type="dxa"/>
            <w:vAlign w:val="center"/>
          </w:tcPr>
          <w:p w14:paraId="1C5089BB"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INR</w:t>
            </w:r>
          </w:p>
        </w:tc>
        <w:tc>
          <w:tcPr>
            <w:tcW w:w="1848" w:type="dxa"/>
            <w:vAlign w:val="center"/>
          </w:tcPr>
          <w:p w14:paraId="58C091E4"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1.1 ± 0.2</w:t>
            </w:r>
          </w:p>
        </w:tc>
        <w:tc>
          <w:tcPr>
            <w:tcW w:w="0" w:type="auto"/>
            <w:vAlign w:val="center"/>
          </w:tcPr>
          <w:p w14:paraId="6EA9B230"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1.0-1.24</w:t>
            </w:r>
          </w:p>
        </w:tc>
        <w:tc>
          <w:tcPr>
            <w:tcW w:w="0" w:type="auto"/>
            <w:vAlign w:val="center"/>
          </w:tcPr>
          <w:p w14:paraId="7F25DDE2"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1.14 ± 0.3</w:t>
            </w:r>
          </w:p>
        </w:tc>
        <w:tc>
          <w:tcPr>
            <w:tcW w:w="0" w:type="auto"/>
            <w:vAlign w:val="center"/>
          </w:tcPr>
          <w:p w14:paraId="6ABE3071"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1.0-1.3</w:t>
            </w:r>
          </w:p>
        </w:tc>
        <w:tc>
          <w:tcPr>
            <w:tcW w:w="0" w:type="auto"/>
            <w:vAlign w:val="center"/>
          </w:tcPr>
          <w:p w14:paraId="1D555D4F"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0.96</w:t>
            </w:r>
          </w:p>
        </w:tc>
      </w:tr>
      <w:tr w:rsidR="00DA36C1" w:rsidRPr="004140BE" w14:paraId="34AA7078" w14:textId="77777777" w:rsidTr="00DA36C1">
        <w:trPr>
          <w:trHeight w:val="566"/>
        </w:trPr>
        <w:tc>
          <w:tcPr>
            <w:tcW w:w="2247" w:type="dxa"/>
            <w:vAlign w:val="center"/>
          </w:tcPr>
          <w:p w14:paraId="088792C1" w14:textId="71D1A8F9"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 xml:space="preserve">Total </w:t>
            </w:r>
            <w:r w:rsidR="007021BF" w:rsidRPr="004140BE">
              <w:rPr>
                <w:rFonts w:ascii="Book Antiqua" w:hAnsi="Book Antiqua" w:cs="Arial"/>
                <w:sz w:val="24"/>
                <w:szCs w:val="24"/>
              </w:rPr>
              <w:t>b</w:t>
            </w:r>
            <w:r w:rsidRPr="004140BE">
              <w:rPr>
                <w:rFonts w:ascii="Book Antiqua" w:hAnsi="Book Antiqua" w:cs="Arial"/>
                <w:sz w:val="24"/>
                <w:szCs w:val="24"/>
              </w:rPr>
              <w:t>ilirubin</w:t>
            </w:r>
          </w:p>
        </w:tc>
        <w:tc>
          <w:tcPr>
            <w:tcW w:w="1848" w:type="dxa"/>
            <w:vAlign w:val="center"/>
          </w:tcPr>
          <w:p w14:paraId="5415BAAC"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1.5 ± 2.3</w:t>
            </w:r>
          </w:p>
        </w:tc>
        <w:tc>
          <w:tcPr>
            <w:tcW w:w="0" w:type="auto"/>
            <w:vAlign w:val="center"/>
          </w:tcPr>
          <w:p w14:paraId="60A73A0A" w14:textId="11746A4C"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0.3</w:t>
            </w:r>
            <w:r w:rsidR="007021BF" w:rsidRPr="004140BE">
              <w:rPr>
                <w:rFonts w:ascii="Book Antiqua" w:eastAsia="SimSun" w:hAnsi="Book Antiqua" w:cs="Arial" w:hint="eastAsia"/>
                <w:sz w:val="24"/>
                <w:szCs w:val="24"/>
              </w:rPr>
              <w:t>-</w:t>
            </w:r>
            <w:r w:rsidRPr="004140BE">
              <w:rPr>
                <w:rFonts w:ascii="Book Antiqua" w:hAnsi="Book Antiqua" w:cs="Arial"/>
                <w:sz w:val="24"/>
                <w:szCs w:val="24"/>
              </w:rPr>
              <w:t>2.69</w:t>
            </w:r>
          </w:p>
        </w:tc>
        <w:tc>
          <w:tcPr>
            <w:tcW w:w="0" w:type="auto"/>
            <w:vAlign w:val="center"/>
          </w:tcPr>
          <w:p w14:paraId="0A6A7E82"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1.5 ± 1.9</w:t>
            </w:r>
          </w:p>
        </w:tc>
        <w:tc>
          <w:tcPr>
            <w:tcW w:w="0" w:type="auto"/>
            <w:vAlign w:val="center"/>
          </w:tcPr>
          <w:p w14:paraId="3283F1C8" w14:textId="79BDD24E"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0.5</w:t>
            </w:r>
            <w:r w:rsidR="007021BF" w:rsidRPr="004140BE">
              <w:rPr>
                <w:rFonts w:ascii="Book Antiqua" w:eastAsia="SimSun" w:hAnsi="Book Antiqua" w:cs="Arial" w:hint="eastAsia"/>
                <w:sz w:val="24"/>
                <w:szCs w:val="24"/>
              </w:rPr>
              <w:t>-</w:t>
            </w:r>
            <w:r w:rsidRPr="004140BE">
              <w:rPr>
                <w:rFonts w:ascii="Book Antiqua" w:hAnsi="Book Antiqua" w:cs="Arial"/>
                <w:sz w:val="24"/>
                <w:szCs w:val="24"/>
              </w:rPr>
              <w:t>2.5</w:t>
            </w:r>
          </w:p>
        </w:tc>
        <w:tc>
          <w:tcPr>
            <w:tcW w:w="0" w:type="auto"/>
            <w:vAlign w:val="center"/>
          </w:tcPr>
          <w:p w14:paraId="0ADF541C"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0.96</w:t>
            </w:r>
          </w:p>
        </w:tc>
      </w:tr>
      <w:tr w:rsidR="00DA36C1" w:rsidRPr="004140BE" w14:paraId="5A178A06" w14:textId="77777777" w:rsidTr="00DA36C1">
        <w:trPr>
          <w:trHeight w:val="514"/>
        </w:trPr>
        <w:tc>
          <w:tcPr>
            <w:tcW w:w="2247" w:type="dxa"/>
            <w:vAlign w:val="center"/>
          </w:tcPr>
          <w:p w14:paraId="09A96B36"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 xml:space="preserve">Gamma globulin </w:t>
            </w:r>
          </w:p>
        </w:tc>
        <w:tc>
          <w:tcPr>
            <w:tcW w:w="1848" w:type="dxa"/>
            <w:vAlign w:val="center"/>
          </w:tcPr>
          <w:p w14:paraId="4382B243" w14:textId="3831FA1E"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2.3</w:t>
            </w:r>
            <w:r w:rsidR="007021BF" w:rsidRPr="004140BE">
              <w:rPr>
                <w:rFonts w:ascii="Book Antiqua" w:eastAsia="SimSun" w:hAnsi="Book Antiqua" w:cs="Arial" w:hint="eastAsia"/>
                <w:sz w:val="24"/>
                <w:szCs w:val="24"/>
              </w:rPr>
              <w:t xml:space="preserve"> </w:t>
            </w:r>
            <w:r w:rsidRPr="004140BE">
              <w:rPr>
                <w:rFonts w:ascii="Book Antiqua" w:hAnsi="Book Antiqua" w:cs="Arial"/>
                <w:sz w:val="24"/>
                <w:szCs w:val="24"/>
              </w:rPr>
              <w:t xml:space="preserve">± </w:t>
            </w:r>
            <w:r w:rsidR="007021BF" w:rsidRPr="004140BE">
              <w:rPr>
                <w:rFonts w:ascii="Book Antiqua" w:eastAsia="SimSun" w:hAnsi="Book Antiqua" w:cs="Arial" w:hint="eastAsia"/>
                <w:sz w:val="24"/>
                <w:szCs w:val="24"/>
              </w:rPr>
              <w:t xml:space="preserve"> </w:t>
            </w:r>
            <w:r w:rsidRPr="004140BE">
              <w:rPr>
                <w:rFonts w:ascii="Book Antiqua" w:hAnsi="Book Antiqua" w:cs="Arial"/>
                <w:sz w:val="24"/>
                <w:szCs w:val="24"/>
              </w:rPr>
              <w:t>0.9</w:t>
            </w:r>
          </w:p>
        </w:tc>
        <w:tc>
          <w:tcPr>
            <w:tcW w:w="0" w:type="auto"/>
            <w:vAlign w:val="center"/>
          </w:tcPr>
          <w:p w14:paraId="07FD7E4C"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1.9-2.9</w:t>
            </w:r>
          </w:p>
        </w:tc>
        <w:tc>
          <w:tcPr>
            <w:tcW w:w="0" w:type="auto"/>
            <w:vAlign w:val="center"/>
          </w:tcPr>
          <w:p w14:paraId="22E2E7CD"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2.2 ± 0.9</w:t>
            </w:r>
          </w:p>
        </w:tc>
        <w:tc>
          <w:tcPr>
            <w:tcW w:w="0" w:type="auto"/>
            <w:vAlign w:val="center"/>
          </w:tcPr>
          <w:p w14:paraId="75E3742B"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1.6-2.8</w:t>
            </w:r>
          </w:p>
        </w:tc>
        <w:tc>
          <w:tcPr>
            <w:tcW w:w="0" w:type="auto"/>
            <w:vAlign w:val="center"/>
          </w:tcPr>
          <w:p w14:paraId="31EC8783"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0.61</w:t>
            </w:r>
          </w:p>
        </w:tc>
      </w:tr>
      <w:tr w:rsidR="00DA36C1" w:rsidRPr="004140BE" w14:paraId="684A92D0" w14:textId="77777777" w:rsidTr="00DA36C1">
        <w:trPr>
          <w:trHeight w:val="500"/>
        </w:trPr>
        <w:tc>
          <w:tcPr>
            <w:tcW w:w="2247" w:type="dxa"/>
            <w:vAlign w:val="center"/>
          </w:tcPr>
          <w:p w14:paraId="5416F56D"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Mean LS (kPa)</w:t>
            </w:r>
          </w:p>
        </w:tc>
        <w:tc>
          <w:tcPr>
            <w:tcW w:w="1848" w:type="dxa"/>
            <w:vAlign w:val="center"/>
          </w:tcPr>
          <w:p w14:paraId="0FD229FF" w14:textId="08EB36DE"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4.1</w:t>
            </w:r>
            <w:r w:rsidR="007021BF" w:rsidRPr="004140BE">
              <w:rPr>
                <w:rFonts w:ascii="Book Antiqua" w:eastAsia="SimSun" w:hAnsi="Book Antiqua" w:cs="Arial" w:hint="eastAsia"/>
                <w:sz w:val="24"/>
                <w:szCs w:val="24"/>
              </w:rPr>
              <w:t xml:space="preserve"> </w:t>
            </w:r>
            <w:r w:rsidRPr="004140BE">
              <w:rPr>
                <w:rFonts w:ascii="Book Antiqua" w:hAnsi="Book Antiqua" w:cs="Arial"/>
                <w:sz w:val="24"/>
                <w:szCs w:val="24"/>
              </w:rPr>
              <w:t>±</w:t>
            </w:r>
            <w:r w:rsidR="007021BF" w:rsidRPr="004140BE">
              <w:rPr>
                <w:rFonts w:ascii="Book Antiqua" w:eastAsia="SimSun" w:hAnsi="Book Antiqua" w:cs="Arial" w:hint="eastAsia"/>
                <w:sz w:val="24"/>
                <w:szCs w:val="24"/>
              </w:rPr>
              <w:t xml:space="preserve"> </w:t>
            </w:r>
            <w:r w:rsidRPr="004140BE">
              <w:rPr>
                <w:rFonts w:ascii="Book Antiqua" w:hAnsi="Book Antiqua" w:cs="Arial"/>
                <w:sz w:val="24"/>
                <w:szCs w:val="24"/>
              </w:rPr>
              <w:t>1.6</w:t>
            </w:r>
          </w:p>
        </w:tc>
        <w:tc>
          <w:tcPr>
            <w:tcW w:w="0" w:type="auto"/>
            <w:vAlign w:val="center"/>
          </w:tcPr>
          <w:p w14:paraId="0CA1D57C" w14:textId="467E6926"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3.2</w:t>
            </w:r>
            <w:r w:rsidR="007021BF" w:rsidRPr="004140BE">
              <w:rPr>
                <w:rFonts w:ascii="Book Antiqua" w:eastAsia="SimSun" w:hAnsi="Book Antiqua" w:cs="Arial" w:hint="eastAsia"/>
                <w:sz w:val="24"/>
                <w:szCs w:val="24"/>
              </w:rPr>
              <w:t>-</w:t>
            </w:r>
            <w:r w:rsidRPr="004140BE">
              <w:rPr>
                <w:rFonts w:ascii="Book Antiqua" w:hAnsi="Book Antiqua" w:cs="Arial"/>
                <w:sz w:val="24"/>
                <w:szCs w:val="24"/>
              </w:rPr>
              <w:t>4.9</w:t>
            </w:r>
          </w:p>
        </w:tc>
        <w:tc>
          <w:tcPr>
            <w:tcW w:w="0" w:type="auto"/>
            <w:vAlign w:val="center"/>
          </w:tcPr>
          <w:p w14:paraId="3787B237"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4.5 ± 2.0</w:t>
            </w:r>
          </w:p>
        </w:tc>
        <w:tc>
          <w:tcPr>
            <w:tcW w:w="0" w:type="auto"/>
            <w:vAlign w:val="center"/>
          </w:tcPr>
          <w:p w14:paraId="6BCCBC59" w14:textId="02287618"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3.5</w:t>
            </w:r>
            <w:r w:rsidR="007021BF" w:rsidRPr="004140BE">
              <w:rPr>
                <w:rFonts w:ascii="Book Antiqua" w:eastAsia="SimSun" w:hAnsi="Book Antiqua" w:cs="Arial" w:hint="eastAsia"/>
                <w:sz w:val="24"/>
                <w:szCs w:val="24"/>
              </w:rPr>
              <w:t>-</w:t>
            </w:r>
            <w:r w:rsidRPr="004140BE">
              <w:rPr>
                <w:rFonts w:ascii="Book Antiqua" w:hAnsi="Book Antiqua" w:cs="Arial"/>
                <w:sz w:val="24"/>
                <w:szCs w:val="24"/>
              </w:rPr>
              <w:t>5.4</w:t>
            </w:r>
          </w:p>
        </w:tc>
        <w:tc>
          <w:tcPr>
            <w:tcW w:w="0" w:type="auto"/>
            <w:vAlign w:val="center"/>
          </w:tcPr>
          <w:p w14:paraId="28629067" w14:textId="77777777" w:rsidR="00DF1A0D" w:rsidRPr="004140BE" w:rsidRDefault="00DF1A0D" w:rsidP="007021BF">
            <w:pPr>
              <w:snapToGrid w:val="0"/>
              <w:spacing w:line="360" w:lineRule="auto"/>
              <w:jc w:val="center"/>
              <w:rPr>
                <w:rFonts w:ascii="Book Antiqua" w:hAnsi="Book Antiqua" w:cs="Arial"/>
                <w:sz w:val="24"/>
                <w:szCs w:val="24"/>
              </w:rPr>
            </w:pPr>
            <w:r w:rsidRPr="004140BE">
              <w:rPr>
                <w:rFonts w:ascii="Book Antiqua" w:hAnsi="Book Antiqua" w:cs="Arial"/>
                <w:sz w:val="24"/>
                <w:szCs w:val="24"/>
              </w:rPr>
              <w:t>0.51</w:t>
            </w:r>
          </w:p>
        </w:tc>
      </w:tr>
    </w:tbl>
    <w:p w14:paraId="10BA2016" w14:textId="0BC13813" w:rsidR="00DF1A0D" w:rsidRPr="00415D2E" w:rsidRDefault="00BD0A14" w:rsidP="00363E9C">
      <w:pPr>
        <w:widowControl/>
        <w:autoSpaceDE w:val="0"/>
        <w:autoSpaceDN w:val="0"/>
        <w:adjustRightInd w:val="0"/>
        <w:snapToGrid w:val="0"/>
        <w:spacing w:line="360" w:lineRule="auto"/>
        <w:rPr>
          <w:rFonts w:ascii="Book Antiqua" w:eastAsia="SimSun" w:hAnsi="Book Antiqua" w:cs="Arial"/>
          <w:sz w:val="24"/>
          <w:szCs w:val="24"/>
        </w:rPr>
      </w:pPr>
      <w:r w:rsidRPr="00415D2E">
        <w:rPr>
          <w:rFonts w:ascii="Book Antiqua" w:hAnsi="Book Antiqua" w:cs="Arial"/>
          <w:sz w:val="24"/>
          <w:szCs w:val="24"/>
        </w:rPr>
        <w:t>ALP</w:t>
      </w:r>
      <w:r w:rsidR="00415D2E">
        <w:rPr>
          <w:rFonts w:ascii="Book Antiqua" w:eastAsia="SimSun" w:hAnsi="Book Antiqua" w:cs="Arial" w:hint="eastAsia"/>
          <w:sz w:val="24"/>
          <w:szCs w:val="24"/>
        </w:rPr>
        <w:t xml:space="preserve">: </w:t>
      </w:r>
      <w:r w:rsidR="00082615" w:rsidRPr="00415D2E">
        <w:rPr>
          <w:rFonts w:ascii="Book Antiqua" w:hAnsi="Book Antiqua" w:cs="Arial"/>
          <w:sz w:val="24"/>
          <w:szCs w:val="24"/>
        </w:rPr>
        <w:t>Alkaline phosphatase</w:t>
      </w:r>
      <w:r w:rsidR="00F74650" w:rsidRPr="00415D2E">
        <w:rPr>
          <w:rFonts w:ascii="Book Antiqua" w:hAnsi="Book Antiqua" w:cs="Arial"/>
          <w:sz w:val="24"/>
          <w:szCs w:val="24"/>
        </w:rPr>
        <w:t>; ALT</w:t>
      </w:r>
      <w:r w:rsidR="00415D2E">
        <w:rPr>
          <w:rFonts w:ascii="Book Antiqua" w:eastAsia="SimSun" w:hAnsi="Book Antiqua" w:cs="Arial" w:hint="eastAsia"/>
          <w:sz w:val="24"/>
          <w:szCs w:val="24"/>
        </w:rPr>
        <w:t>:</w:t>
      </w:r>
      <w:r w:rsidR="00082615" w:rsidRPr="00415D2E">
        <w:rPr>
          <w:rFonts w:ascii="Book Antiqua" w:hAnsi="Book Antiqua" w:cs="Arial"/>
          <w:sz w:val="24"/>
          <w:szCs w:val="24"/>
        </w:rPr>
        <w:t xml:space="preserve"> Alanine </w:t>
      </w:r>
      <w:r w:rsidR="00415D2E" w:rsidRPr="00415D2E">
        <w:rPr>
          <w:rFonts w:ascii="Book Antiqua" w:hAnsi="Book Antiqua" w:cs="Arial"/>
          <w:sz w:val="24"/>
          <w:szCs w:val="24"/>
        </w:rPr>
        <w:t>a</w:t>
      </w:r>
      <w:r w:rsidR="00082615" w:rsidRPr="00415D2E">
        <w:rPr>
          <w:rFonts w:ascii="Book Antiqua" w:hAnsi="Book Antiqua" w:cs="Arial"/>
          <w:sz w:val="24"/>
          <w:szCs w:val="24"/>
        </w:rPr>
        <w:t>minotransferase;</w:t>
      </w:r>
      <w:r w:rsidR="00F74650" w:rsidRPr="00415D2E">
        <w:rPr>
          <w:rFonts w:ascii="Book Antiqua" w:hAnsi="Book Antiqua" w:cs="Arial"/>
          <w:sz w:val="24"/>
          <w:szCs w:val="24"/>
        </w:rPr>
        <w:t xml:space="preserve"> </w:t>
      </w:r>
      <w:r w:rsidR="00082615" w:rsidRPr="00415D2E">
        <w:rPr>
          <w:rFonts w:ascii="Book Antiqua" w:hAnsi="Book Antiqua" w:cs="Arial"/>
          <w:sz w:val="24"/>
          <w:szCs w:val="24"/>
        </w:rPr>
        <w:t>AST</w:t>
      </w:r>
      <w:r w:rsidR="00415D2E">
        <w:rPr>
          <w:rFonts w:ascii="Book Antiqua" w:eastAsia="SimSun" w:hAnsi="Book Antiqua" w:cs="Arial" w:hint="eastAsia"/>
          <w:sz w:val="24"/>
          <w:szCs w:val="24"/>
        </w:rPr>
        <w:t xml:space="preserve">: </w:t>
      </w:r>
      <w:r w:rsidR="00082615" w:rsidRPr="00415D2E">
        <w:rPr>
          <w:rFonts w:ascii="Book Antiqua" w:hAnsi="Book Antiqua" w:cs="Arial"/>
          <w:sz w:val="24"/>
          <w:szCs w:val="24"/>
        </w:rPr>
        <w:t>Aspartate aminotransferase</w:t>
      </w:r>
      <w:r w:rsidR="00F74650" w:rsidRPr="00415D2E">
        <w:rPr>
          <w:rFonts w:ascii="Book Antiqua" w:hAnsi="Book Antiqua" w:cs="Arial"/>
          <w:sz w:val="24"/>
          <w:szCs w:val="24"/>
        </w:rPr>
        <w:t xml:space="preserve">; </w:t>
      </w:r>
      <w:r w:rsidR="00082615" w:rsidRPr="00415D2E">
        <w:rPr>
          <w:rFonts w:ascii="Book Antiqua" w:hAnsi="Book Antiqua" w:cs="Arial"/>
          <w:sz w:val="24"/>
          <w:szCs w:val="24"/>
        </w:rPr>
        <w:t>APRI</w:t>
      </w:r>
      <w:r w:rsidR="00415D2E">
        <w:rPr>
          <w:rFonts w:ascii="Book Antiqua" w:eastAsia="SimSun" w:hAnsi="Book Antiqua" w:cs="Arial" w:hint="eastAsia"/>
          <w:sz w:val="24"/>
          <w:szCs w:val="24"/>
        </w:rPr>
        <w:t>:</w:t>
      </w:r>
      <w:r w:rsidR="00082615" w:rsidRPr="00415D2E">
        <w:rPr>
          <w:rFonts w:ascii="Book Antiqua" w:hAnsi="Book Antiqua" w:cs="Arial"/>
          <w:sz w:val="24"/>
          <w:szCs w:val="24"/>
        </w:rPr>
        <w:t xml:space="preserve"> AST to platelet ratio index;</w:t>
      </w:r>
      <w:r w:rsidR="00415D2E">
        <w:rPr>
          <w:rFonts w:ascii="Book Antiqua" w:eastAsia="SimSun" w:hAnsi="Book Antiqua" w:cs="Arial" w:hint="eastAsia"/>
          <w:sz w:val="24"/>
          <w:szCs w:val="24"/>
        </w:rPr>
        <w:t xml:space="preserve"> </w:t>
      </w:r>
      <w:r w:rsidR="008874D3" w:rsidRPr="00415D2E">
        <w:rPr>
          <w:rFonts w:ascii="Book Antiqua" w:hAnsi="Book Antiqua" w:cs="Arial"/>
          <w:sz w:val="24"/>
          <w:szCs w:val="24"/>
        </w:rPr>
        <w:t>BMI</w:t>
      </w:r>
      <w:r w:rsidR="00415D2E">
        <w:rPr>
          <w:rFonts w:ascii="Book Antiqua" w:eastAsia="SimSun" w:hAnsi="Book Antiqua" w:cs="Arial" w:hint="eastAsia"/>
          <w:sz w:val="24"/>
          <w:szCs w:val="24"/>
        </w:rPr>
        <w:t>:</w:t>
      </w:r>
      <w:r w:rsidR="008874D3" w:rsidRPr="00415D2E">
        <w:rPr>
          <w:rFonts w:ascii="Book Antiqua" w:hAnsi="Book Antiqua" w:cs="Arial"/>
          <w:sz w:val="24"/>
          <w:szCs w:val="24"/>
        </w:rPr>
        <w:t xml:space="preserve"> </w:t>
      </w:r>
      <w:r w:rsidR="008874D3" w:rsidRPr="00415D2E">
        <w:rPr>
          <w:rFonts w:ascii="Book Antiqua" w:hAnsi="Book Antiqua" w:cs="Arial"/>
          <w:caps/>
          <w:sz w:val="24"/>
          <w:szCs w:val="24"/>
        </w:rPr>
        <w:t>b</w:t>
      </w:r>
      <w:r w:rsidR="008874D3" w:rsidRPr="00415D2E">
        <w:rPr>
          <w:rFonts w:ascii="Book Antiqua" w:hAnsi="Book Antiqua" w:cs="Arial"/>
          <w:sz w:val="24"/>
          <w:szCs w:val="24"/>
        </w:rPr>
        <w:t xml:space="preserve">ody mass index; </w:t>
      </w:r>
      <w:r w:rsidRPr="00415D2E">
        <w:rPr>
          <w:rFonts w:ascii="Book Antiqua" w:hAnsi="Book Antiqua" w:cs="Arial"/>
          <w:sz w:val="24"/>
          <w:szCs w:val="24"/>
        </w:rPr>
        <w:t>FIB-4</w:t>
      </w:r>
      <w:r w:rsidR="00415D2E">
        <w:rPr>
          <w:rFonts w:ascii="Book Antiqua" w:eastAsia="SimSun" w:hAnsi="Book Antiqua" w:cs="Arial" w:hint="eastAsia"/>
          <w:sz w:val="24"/>
          <w:szCs w:val="24"/>
        </w:rPr>
        <w:t>:</w:t>
      </w:r>
      <w:r w:rsidRPr="00415D2E">
        <w:rPr>
          <w:rFonts w:ascii="Book Antiqua" w:hAnsi="Book Antiqua" w:cs="Arial"/>
          <w:sz w:val="24"/>
          <w:szCs w:val="24"/>
        </w:rPr>
        <w:t xml:space="preserve"> Fibrosis 4 test; INR</w:t>
      </w:r>
      <w:r w:rsidR="00415D2E">
        <w:rPr>
          <w:rFonts w:ascii="Book Antiqua" w:eastAsia="SimSun" w:hAnsi="Book Antiqua" w:cs="Arial" w:hint="eastAsia"/>
          <w:sz w:val="24"/>
          <w:szCs w:val="24"/>
        </w:rPr>
        <w:t>:</w:t>
      </w:r>
      <w:r w:rsidRPr="00415D2E">
        <w:rPr>
          <w:rFonts w:ascii="Book Antiqua" w:hAnsi="Book Antiqua" w:cs="Arial"/>
          <w:sz w:val="24"/>
          <w:szCs w:val="24"/>
        </w:rPr>
        <w:t xml:space="preserve"> </w:t>
      </w:r>
      <w:r w:rsidR="00F74650" w:rsidRPr="00415D2E">
        <w:rPr>
          <w:rFonts w:ascii="Book Antiqua" w:hAnsi="Book Antiqua" w:cs="Arial"/>
          <w:caps/>
          <w:sz w:val="24"/>
          <w:szCs w:val="24"/>
        </w:rPr>
        <w:t>i</w:t>
      </w:r>
      <w:r w:rsidR="00F74650" w:rsidRPr="00415D2E">
        <w:rPr>
          <w:rFonts w:ascii="Book Antiqua" w:hAnsi="Book Antiqua" w:cs="Arial"/>
          <w:sz w:val="24"/>
          <w:szCs w:val="24"/>
        </w:rPr>
        <w:t>nternational normalization ratio</w:t>
      </w:r>
      <w:r w:rsidRPr="00415D2E">
        <w:rPr>
          <w:rFonts w:ascii="Book Antiqua" w:hAnsi="Book Antiqua" w:cs="Arial"/>
          <w:sz w:val="24"/>
          <w:szCs w:val="24"/>
        </w:rPr>
        <w:t>; LS</w:t>
      </w:r>
      <w:r w:rsidR="00415D2E">
        <w:rPr>
          <w:rFonts w:ascii="Book Antiqua" w:eastAsia="SimSun" w:hAnsi="Book Antiqua" w:cs="Arial" w:hint="eastAsia"/>
          <w:sz w:val="24"/>
          <w:szCs w:val="24"/>
        </w:rPr>
        <w:t xml:space="preserve">: </w:t>
      </w:r>
      <w:r w:rsidRPr="00415D2E">
        <w:rPr>
          <w:rFonts w:ascii="Book Antiqua" w:hAnsi="Book Antiqua" w:cs="Arial"/>
          <w:caps/>
          <w:sz w:val="24"/>
          <w:szCs w:val="24"/>
        </w:rPr>
        <w:t>l</w:t>
      </w:r>
      <w:r w:rsidRPr="00415D2E">
        <w:rPr>
          <w:rFonts w:ascii="Book Antiqua" w:hAnsi="Book Antiqua" w:cs="Arial"/>
          <w:sz w:val="24"/>
          <w:szCs w:val="24"/>
        </w:rPr>
        <w:t>iver stiffness</w:t>
      </w:r>
      <w:r w:rsidR="00415D2E">
        <w:rPr>
          <w:rFonts w:ascii="Book Antiqua" w:eastAsia="SimSun" w:hAnsi="Book Antiqua" w:cs="Arial" w:hint="eastAsia"/>
          <w:sz w:val="24"/>
          <w:szCs w:val="24"/>
        </w:rPr>
        <w:t>.</w:t>
      </w:r>
    </w:p>
    <w:p w14:paraId="07356BB3" w14:textId="0FC1715D" w:rsidR="00A435D3" w:rsidRPr="004140BE" w:rsidRDefault="00A435D3" w:rsidP="00363E9C">
      <w:pPr>
        <w:widowControl/>
        <w:snapToGrid w:val="0"/>
        <w:spacing w:line="360" w:lineRule="auto"/>
        <w:rPr>
          <w:rFonts w:ascii="Book Antiqua" w:hAnsi="Book Antiqua" w:cs="Arial"/>
          <w:sz w:val="24"/>
          <w:szCs w:val="24"/>
        </w:rPr>
      </w:pPr>
      <w:r w:rsidRPr="004140BE">
        <w:rPr>
          <w:rFonts w:ascii="Book Antiqua" w:hAnsi="Book Antiqua" w:cs="Arial"/>
          <w:sz w:val="24"/>
          <w:szCs w:val="24"/>
        </w:rPr>
        <w:br w:type="page"/>
      </w:r>
    </w:p>
    <w:p w14:paraId="6B028702" w14:textId="0EDF79B9" w:rsidR="00DF1A0D" w:rsidRPr="004140BE" w:rsidRDefault="00DF1A0D" w:rsidP="00363E9C">
      <w:pPr>
        <w:snapToGrid w:val="0"/>
        <w:spacing w:line="360" w:lineRule="auto"/>
        <w:rPr>
          <w:rFonts w:ascii="Book Antiqua" w:eastAsia="SimSun" w:hAnsi="Book Antiqua" w:cs="Arial"/>
          <w:b/>
          <w:sz w:val="24"/>
          <w:szCs w:val="24"/>
        </w:rPr>
      </w:pPr>
      <w:r w:rsidRPr="004140BE">
        <w:rPr>
          <w:rFonts w:ascii="Book Antiqua" w:hAnsi="Book Antiqua" w:cs="Arial"/>
          <w:b/>
          <w:sz w:val="24"/>
          <w:szCs w:val="24"/>
        </w:rPr>
        <w:lastRenderedPageBreak/>
        <w:t>Table</w:t>
      </w:r>
      <w:r w:rsidR="007021BF"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2</w:t>
      </w:r>
      <w:r w:rsidR="007021BF" w:rsidRPr="004140BE">
        <w:rPr>
          <w:rFonts w:ascii="Book Antiqua" w:eastAsia="SimSun" w:hAnsi="Book Antiqua" w:cs="Arial" w:hint="eastAsia"/>
          <w:b/>
          <w:sz w:val="24"/>
          <w:szCs w:val="24"/>
        </w:rPr>
        <w:t xml:space="preserve"> </w:t>
      </w:r>
      <w:r w:rsidRPr="004140BE">
        <w:rPr>
          <w:rFonts w:ascii="Book Antiqua" w:hAnsi="Book Antiqua" w:cs="Arial"/>
          <w:b/>
          <w:sz w:val="24"/>
          <w:szCs w:val="24"/>
        </w:rPr>
        <w:t>Spearman rank correlation analysis results between variables and histological fibrosis</w:t>
      </w:r>
      <w:r w:rsidR="007021BF" w:rsidRPr="004140BE">
        <w:rPr>
          <w:rFonts w:ascii="Book Antiqua" w:hAnsi="Book Antiqua" w:cs="Arial"/>
          <w:b/>
          <w:sz w:val="24"/>
          <w:szCs w:val="24"/>
        </w:rPr>
        <w:t xml:space="preserve"> stage and inflammation grade</w:t>
      </w:r>
    </w:p>
    <w:tbl>
      <w:tblPr>
        <w:tblStyle w:val="TableGrid1"/>
        <w:tblW w:w="105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1470"/>
        <w:gridCol w:w="1761"/>
        <w:gridCol w:w="1468"/>
        <w:gridCol w:w="1470"/>
        <w:gridCol w:w="1691"/>
        <w:gridCol w:w="1386"/>
      </w:tblGrid>
      <w:tr w:rsidR="004140BE" w:rsidRPr="004140BE" w14:paraId="4F720593" w14:textId="77777777" w:rsidTr="008874D3">
        <w:trPr>
          <w:trHeight w:val="311"/>
        </w:trPr>
        <w:tc>
          <w:tcPr>
            <w:tcW w:w="1302" w:type="dxa"/>
            <w:vMerge w:val="restart"/>
            <w:tcBorders>
              <w:top w:val="single" w:sz="4" w:space="0" w:color="auto"/>
              <w:bottom w:val="single" w:sz="4" w:space="0" w:color="auto"/>
            </w:tcBorders>
          </w:tcPr>
          <w:p w14:paraId="5B024B90" w14:textId="77777777" w:rsidR="004D6CCD" w:rsidRPr="004140BE" w:rsidRDefault="004D6CCD" w:rsidP="00363E9C">
            <w:pPr>
              <w:snapToGrid w:val="0"/>
              <w:spacing w:line="360" w:lineRule="auto"/>
              <w:rPr>
                <w:rFonts w:ascii="Book Antiqua" w:hAnsi="Book Antiqua" w:cs="Arial"/>
                <w:b/>
                <w:sz w:val="24"/>
                <w:szCs w:val="24"/>
              </w:rPr>
            </w:pPr>
            <w:r w:rsidRPr="004140BE">
              <w:rPr>
                <w:rFonts w:ascii="Book Antiqua" w:hAnsi="Book Antiqua" w:cs="Arial"/>
                <w:b/>
                <w:sz w:val="24"/>
                <w:szCs w:val="24"/>
              </w:rPr>
              <w:t>Test</w:t>
            </w:r>
          </w:p>
        </w:tc>
        <w:tc>
          <w:tcPr>
            <w:tcW w:w="4699" w:type="dxa"/>
            <w:gridSpan w:val="3"/>
            <w:tcBorders>
              <w:top w:val="single" w:sz="4" w:space="0" w:color="auto"/>
              <w:bottom w:val="single" w:sz="4" w:space="0" w:color="auto"/>
            </w:tcBorders>
          </w:tcPr>
          <w:p w14:paraId="0219CCA0" w14:textId="77777777" w:rsidR="004D6CCD" w:rsidRPr="004140BE" w:rsidRDefault="004D6CCD" w:rsidP="004D6CCD">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Fibrosis stage</w:t>
            </w:r>
          </w:p>
        </w:tc>
        <w:tc>
          <w:tcPr>
            <w:tcW w:w="4547" w:type="dxa"/>
            <w:gridSpan w:val="3"/>
            <w:tcBorders>
              <w:top w:val="single" w:sz="4" w:space="0" w:color="auto"/>
              <w:bottom w:val="single" w:sz="4" w:space="0" w:color="auto"/>
            </w:tcBorders>
          </w:tcPr>
          <w:p w14:paraId="32CBCC86" w14:textId="77777777" w:rsidR="004D6CCD" w:rsidRPr="004140BE" w:rsidRDefault="004D6CCD" w:rsidP="004D6CCD">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Inflammation grade</w:t>
            </w:r>
          </w:p>
        </w:tc>
      </w:tr>
      <w:tr w:rsidR="004140BE" w:rsidRPr="004140BE" w14:paraId="235A922D" w14:textId="77777777" w:rsidTr="008874D3">
        <w:trPr>
          <w:trHeight w:val="311"/>
        </w:trPr>
        <w:tc>
          <w:tcPr>
            <w:tcW w:w="1302" w:type="dxa"/>
            <w:vMerge/>
            <w:tcBorders>
              <w:top w:val="single" w:sz="4" w:space="0" w:color="auto"/>
              <w:bottom w:val="single" w:sz="4" w:space="0" w:color="auto"/>
            </w:tcBorders>
          </w:tcPr>
          <w:p w14:paraId="644CC186" w14:textId="77777777" w:rsidR="004D6CCD" w:rsidRPr="004140BE" w:rsidRDefault="004D6CCD" w:rsidP="00363E9C">
            <w:pPr>
              <w:snapToGrid w:val="0"/>
              <w:spacing w:line="360" w:lineRule="auto"/>
              <w:rPr>
                <w:rFonts w:ascii="Book Antiqua" w:hAnsi="Book Antiqua" w:cs="Arial"/>
                <w:sz w:val="24"/>
                <w:szCs w:val="24"/>
              </w:rPr>
            </w:pPr>
          </w:p>
        </w:tc>
        <w:tc>
          <w:tcPr>
            <w:tcW w:w="1470" w:type="dxa"/>
            <w:tcBorders>
              <w:top w:val="single" w:sz="4" w:space="0" w:color="auto"/>
              <w:bottom w:val="single" w:sz="4" w:space="0" w:color="auto"/>
            </w:tcBorders>
          </w:tcPr>
          <w:p w14:paraId="6FA92BCF" w14:textId="77777777" w:rsidR="004D6CCD" w:rsidRPr="004140BE" w:rsidRDefault="004D6CCD" w:rsidP="004D6CCD">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Correlation</w:t>
            </w:r>
          </w:p>
        </w:tc>
        <w:tc>
          <w:tcPr>
            <w:tcW w:w="1761" w:type="dxa"/>
            <w:tcBorders>
              <w:top w:val="single" w:sz="4" w:space="0" w:color="auto"/>
              <w:bottom w:val="single" w:sz="4" w:space="0" w:color="auto"/>
            </w:tcBorders>
          </w:tcPr>
          <w:p w14:paraId="4802A740" w14:textId="77777777" w:rsidR="004D6CCD" w:rsidRPr="004140BE" w:rsidRDefault="004D6CCD" w:rsidP="004D6CCD">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95%CI</w:t>
            </w:r>
          </w:p>
        </w:tc>
        <w:tc>
          <w:tcPr>
            <w:tcW w:w="1468" w:type="dxa"/>
            <w:tcBorders>
              <w:top w:val="single" w:sz="4" w:space="0" w:color="auto"/>
              <w:bottom w:val="single" w:sz="4" w:space="0" w:color="auto"/>
            </w:tcBorders>
          </w:tcPr>
          <w:p w14:paraId="28D71041" w14:textId="05B42B9B" w:rsidR="004D6CCD" w:rsidRPr="004140BE" w:rsidRDefault="004D6CCD" w:rsidP="004D6CCD">
            <w:pPr>
              <w:snapToGrid w:val="0"/>
              <w:spacing w:line="360" w:lineRule="auto"/>
              <w:jc w:val="center"/>
              <w:rPr>
                <w:rFonts w:ascii="Book Antiqua" w:hAnsi="Book Antiqua" w:cs="Arial"/>
                <w:sz w:val="24"/>
                <w:szCs w:val="24"/>
              </w:rPr>
            </w:pPr>
            <w:r w:rsidRPr="004140BE">
              <w:rPr>
                <w:rFonts w:ascii="Book Antiqua" w:hAnsi="Book Antiqua" w:cs="Arial"/>
                <w:b/>
                <w:i/>
                <w:sz w:val="24"/>
                <w:szCs w:val="24"/>
              </w:rPr>
              <w:t>P</w:t>
            </w:r>
            <w:r w:rsidRPr="004140BE">
              <w:rPr>
                <w:rFonts w:ascii="Book Antiqua" w:hAnsi="Book Antiqua" w:cs="Arial"/>
                <w:b/>
                <w:sz w:val="24"/>
                <w:szCs w:val="24"/>
              </w:rPr>
              <w:t xml:space="preserve"> value</w:t>
            </w:r>
          </w:p>
        </w:tc>
        <w:tc>
          <w:tcPr>
            <w:tcW w:w="1470" w:type="dxa"/>
            <w:tcBorders>
              <w:top w:val="single" w:sz="4" w:space="0" w:color="auto"/>
              <w:bottom w:val="single" w:sz="4" w:space="0" w:color="auto"/>
            </w:tcBorders>
          </w:tcPr>
          <w:p w14:paraId="5D974476" w14:textId="77777777" w:rsidR="004D6CCD" w:rsidRPr="004140BE" w:rsidRDefault="004D6CCD" w:rsidP="004D6CCD">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Correlation</w:t>
            </w:r>
          </w:p>
        </w:tc>
        <w:tc>
          <w:tcPr>
            <w:tcW w:w="1691" w:type="dxa"/>
            <w:tcBorders>
              <w:top w:val="single" w:sz="4" w:space="0" w:color="auto"/>
              <w:bottom w:val="single" w:sz="4" w:space="0" w:color="auto"/>
            </w:tcBorders>
          </w:tcPr>
          <w:p w14:paraId="0F2A3B36" w14:textId="196D50CC" w:rsidR="004D6CCD" w:rsidRPr="004140BE" w:rsidRDefault="004D6CCD" w:rsidP="004D6CCD">
            <w:pPr>
              <w:snapToGrid w:val="0"/>
              <w:spacing w:line="360" w:lineRule="auto"/>
              <w:jc w:val="center"/>
              <w:rPr>
                <w:rFonts w:ascii="Book Antiqua" w:hAnsi="Book Antiqua" w:cs="Arial"/>
                <w:b/>
                <w:sz w:val="24"/>
                <w:szCs w:val="24"/>
              </w:rPr>
            </w:pPr>
            <w:r w:rsidRPr="004140BE">
              <w:rPr>
                <w:rFonts w:ascii="Book Antiqua" w:hAnsi="Book Antiqua" w:cs="Arial"/>
                <w:b/>
                <w:sz w:val="24"/>
                <w:szCs w:val="24"/>
              </w:rPr>
              <w:t>95%CI</w:t>
            </w:r>
          </w:p>
        </w:tc>
        <w:tc>
          <w:tcPr>
            <w:tcW w:w="1386" w:type="dxa"/>
            <w:tcBorders>
              <w:top w:val="single" w:sz="4" w:space="0" w:color="auto"/>
              <w:bottom w:val="single" w:sz="4" w:space="0" w:color="auto"/>
            </w:tcBorders>
          </w:tcPr>
          <w:p w14:paraId="622E4003" w14:textId="5DE0209B" w:rsidR="004D6CCD" w:rsidRPr="004140BE" w:rsidRDefault="004D6CCD" w:rsidP="004D6CCD">
            <w:pPr>
              <w:snapToGrid w:val="0"/>
              <w:spacing w:line="360" w:lineRule="auto"/>
              <w:jc w:val="center"/>
              <w:rPr>
                <w:rFonts w:ascii="Book Antiqua" w:hAnsi="Book Antiqua" w:cs="Arial"/>
                <w:b/>
                <w:sz w:val="24"/>
                <w:szCs w:val="24"/>
              </w:rPr>
            </w:pPr>
            <w:r w:rsidRPr="004140BE">
              <w:rPr>
                <w:rFonts w:ascii="Book Antiqua" w:hAnsi="Book Antiqua" w:cs="Arial"/>
                <w:b/>
                <w:i/>
                <w:sz w:val="24"/>
                <w:szCs w:val="24"/>
              </w:rPr>
              <w:t>P</w:t>
            </w:r>
            <w:r w:rsidRPr="004140BE">
              <w:rPr>
                <w:rFonts w:ascii="Book Antiqua" w:hAnsi="Book Antiqua" w:cs="Arial"/>
                <w:b/>
                <w:sz w:val="24"/>
                <w:szCs w:val="24"/>
              </w:rPr>
              <w:t xml:space="preserve"> value</w:t>
            </w:r>
          </w:p>
        </w:tc>
      </w:tr>
      <w:tr w:rsidR="004140BE" w:rsidRPr="004140BE" w14:paraId="0E575C28" w14:textId="77777777" w:rsidTr="008874D3">
        <w:trPr>
          <w:trHeight w:val="350"/>
        </w:trPr>
        <w:tc>
          <w:tcPr>
            <w:tcW w:w="1302" w:type="dxa"/>
            <w:tcBorders>
              <w:top w:val="single" w:sz="4" w:space="0" w:color="auto"/>
            </w:tcBorders>
          </w:tcPr>
          <w:p w14:paraId="64A68F14"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AST</w:t>
            </w:r>
          </w:p>
        </w:tc>
        <w:tc>
          <w:tcPr>
            <w:tcW w:w="1470" w:type="dxa"/>
            <w:tcBorders>
              <w:top w:val="single" w:sz="4" w:space="0" w:color="auto"/>
            </w:tcBorders>
          </w:tcPr>
          <w:p w14:paraId="64CBDE16"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0.21</w:t>
            </w:r>
          </w:p>
        </w:tc>
        <w:tc>
          <w:tcPr>
            <w:tcW w:w="1761" w:type="dxa"/>
            <w:tcBorders>
              <w:top w:val="single" w:sz="4" w:space="0" w:color="auto"/>
            </w:tcBorders>
          </w:tcPr>
          <w:p w14:paraId="7C13DA70"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-0.13to 0.50</w:t>
            </w:r>
          </w:p>
        </w:tc>
        <w:tc>
          <w:tcPr>
            <w:tcW w:w="1468" w:type="dxa"/>
            <w:tcBorders>
              <w:top w:val="single" w:sz="4" w:space="0" w:color="auto"/>
            </w:tcBorders>
          </w:tcPr>
          <w:p w14:paraId="20B002D6" w14:textId="7A4FC886"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0.2236</w:t>
            </w:r>
          </w:p>
        </w:tc>
        <w:tc>
          <w:tcPr>
            <w:tcW w:w="1470" w:type="dxa"/>
            <w:tcBorders>
              <w:top w:val="single" w:sz="4" w:space="0" w:color="auto"/>
            </w:tcBorders>
          </w:tcPr>
          <w:p w14:paraId="1B6980DE"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0.29</w:t>
            </w:r>
          </w:p>
        </w:tc>
        <w:tc>
          <w:tcPr>
            <w:tcW w:w="1691" w:type="dxa"/>
            <w:tcBorders>
              <w:top w:val="single" w:sz="4" w:space="0" w:color="auto"/>
            </w:tcBorders>
          </w:tcPr>
          <w:p w14:paraId="3981962C"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-0.043 to 0.56</w:t>
            </w:r>
          </w:p>
        </w:tc>
        <w:tc>
          <w:tcPr>
            <w:tcW w:w="1386" w:type="dxa"/>
            <w:tcBorders>
              <w:top w:val="single" w:sz="4" w:space="0" w:color="auto"/>
            </w:tcBorders>
          </w:tcPr>
          <w:p w14:paraId="3B6AE170" w14:textId="38239C56"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0.0870</w:t>
            </w:r>
          </w:p>
        </w:tc>
      </w:tr>
      <w:tr w:rsidR="004140BE" w:rsidRPr="004140BE" w14:paraId="72325B6C" w14:textId="77777777" w:rsidTr="008874D3">
        <w:trPr>
          <w:trHeight w:val="350"/>
        </w:trPr>
        <w:tc>
          <w:tcPr>
            <w:tcW w:w="1302" w:type="dxa"/>
          </w:tcPr>
          <w:p w14:paraId="48773589"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ALT</w:t>
            </w:r>
          </w:p>
        </w:tc>
        <w:tc>
          <w:tcPr>
            <w:tcW w:w="1470" w:type="dxa"/>
          </w:tcPr>
          <w:p w14:paraId="204D9BCB"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0.02</w:t>
            </w:r>
          </w:p>
        </w:tc>
        <w:tc>
          <w:tcPr>
            <w:tcW w:w="1761" w:type="dxa"/>
          </w:tcPr>
          <w:p w14:paraId="5C5E781C"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-0.31 to 0.35</w:t>
            </w:r>
          </w:p>
        </w:tc>
        <w:tc>
          <w:tcPr>
            <w:tcW w:w="1468" w:type="dxa"/>
          </w:tcPr>
          <w:p w14:paraId="2F32C14F" w14:textId="61CCC44C"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0.8916</w:t>
            </w:r>
          </w:p>
        </w:tc>
        <w:tc>
          <w:tcPr>
            <w:tcW w:w="1470" w:type="dxa"/>
          </w:tcPr>
          <w:p w14:paraId="492EC632"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0.31</w:t>
            </w:r>
          </w:p>
        </w:tc>
        <w:tc>
          <w:tcPr>
            <w:tcW w:w="1691" w:type="dxa"/>
          </w:tcPr>
          <w:p w14:paraId="2276457B"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-0.02 to 0.58</w:t>
            </w:r>
          </w:p>
        </w:tc>
        <w:tc>
          <w:tcPr>
            <w:tcW w:w="1386" w:type="dxa"/>
          </w:tcPr>
          <w:p w14:paraId="2E5446F1" w14:textId="76B27AF2"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0.0660</w:t>
            </w:r>
          </w:p>
        </w:tc>
      </w:tr>
      <w:tr w:rsidR="004140BE" w:rsidRPr="004140BE" w14:paraId="6862739B" w14:textId="77777777" w:rsidTr="008874D3">
        <w:trPr>
          <w:trHeight w:val="297"/>
        </w:trPr>
        <w:tc>
          <w:tcPr>
            <w:tcW w:w="1302" w:type="dxa"/>
          </w:tcPr>
          <w:p w14:paraId="10EA3034"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APRI</w:t>
            </w:r>
          </w:p>
        </w:tc>
        <w:tc>
          <w:tcPr>
            <w:tcW w:w="1470" w:type="dxa"/>
          </w:tcPr>
          <w:p w14:paraId="0347F903"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0.44</w:t>
            </w:r>
          </w:p>
        </w:tc>
        <w:tc>
          <w:tcPr>
            <w:tcW w:w="1761" w:type="dxa"/>
          </w:tcPr>
          <w:p w14:paraId="7B288B74"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0.14 to 0.68</w:t>
            </w:r>
          </w:p>
        </w:tc>
        <w:tc>
          <w:tcPr>
            <w:tcW w:w="1468" w:type="dxa"/>
          </w:tcPr>
          <w:p w14:paraId="5D7AD727" w14:textId="07938F20"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0.0064</w:t>
            </w:r>
          </w:p>
        </w:tc>
        <w:tc>
          <w:tcPr>
            <w:tcW w:w="1470" w:type="dxa"/>
          </w:tcPr>
          <w:p w14:paraId="4C9CE73B"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0.39</w:t>
            </w:r>
          </w:p>
        </w:tc>
        <w:tc>
          <w:tcPr>
            <w:tcW w:w="1691" w:type="dxa"/>
          </w:tcPr>
          <w:p w14:paraId="3A5FAA23"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0.07 to 0.64</w:t>
            </w:r>
          </w:p>
        </w:tc>
        <w:tc>
          <w:tcPr>
            <w:tcW w:w="1386" w:type="dxa"/>
          </w:tcPr>
          <w:p w14:paraId="030EC32E" w14:textId="3EA90F08"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0.0184</w:t>
            </w:r>
          </w:p>
        </w:tc>
      </w:tr>
      <w:tr w:rsidR="004140BE" w:rsidRPr="004140BE" w14:paraId="540AE74E" w14:textId="77777777" w:rsidTr="008874D3">
        <w:trPr>
          <w:trHeight w:val="395"/>
        </w:trPr>
        <w:tc>
          <w:tcPr>
            <w:tcW w:w="1302" w:type="dxa"/>
          </w:tcPr>
          <w:p w14:paraId="23F9EE7C"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AST/ALT</w:t>
            </w:r>
          </w:p>
        </w:tc>
        <w:tc>
          <w:tcPr>
            <w:tcW w:w="1470" w:type="dxa"/>
          </w:tcPr>
          <w:p w14:paraId="463EC81D"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0.40</w:t>
            </w:r>
          </w:p>
        </w:tc>
        <w:tc>
          <w:tcPr>
            <w:tcW w:w="1761" w:type="dxa"/>
          </w:tcPr>
          <w:p w14:paraId="718FDBCC"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0.08 to 0.65</w:t>
            </w:r>
          </w:p>
        </w:tc>
        <w:tc>
          <w:tcPr>
            <w:tcW w:w="1468" w:type="dxa"/>
          </w:tcPr>
          <w:p w14:paraId="36F00417" w14:textId="42E6673C"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0.0143</w:t>
            </w:r>
          </w:p>
        </w:tc>
        <w:tc>
          <w:tcPr>
            <w:tcW w:w="1470" w:type="dxa"/>
          </w:tcPr>
          <w:p w14:paraId="30D9BE3F"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0.01</w:t>
            </w:r>
          </w:p>
        </w:tc>
        <w:tc>
          <w:tcPr>
            <w:tcW w:w="1691" w:type="dxa"/>
          </w:tcPr>
          <w:p w14:paraId="2C645333"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-0.32 to 0.34</w:t>
            </w:r>
          </w:p>
        </w:tc>
        <w:tc>
          <w:tcPr>
            <w:tcW w:w="1386" w:type="dxa"/>
          </w:tcPr>
          <w:p w14:paraId="1FD89CFA" w14:textId="7986AD08"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0.9432</w:t>
            </w:r>
          </w:p>
        </w:tc>
      </w:tr>
      <w:tr w:rsidR="004140BE" w:rsidRPr="004140BE" w14:paraId="431845B3" w14:textId="77777777" w:rsidTr="008874D3">
        <w:trPr>
          <w:trHeight w:val="350"/>
        </w:trPr>
        <w:tc>
          <w:tcPr>
            <w:tcW w:w="1302" w:type="dxa"/>
          </w:tcPr>
          <w:p w14:paraId="415875ED"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FIB-4</w:t>
            </w:r>
          </w:p>
        </w:tc>
        <w:tc>
          <w:tcPr>
            <w:tcW w:w="1470" w:type="dxa"/>
          </w:tcPr>
          <w:p w14:paraId="79B0CFB9"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0.52</w:t>
            </w:r>
          </w:p>
        </w:tc>
        <w:tc>
          <w:tcPr>
            <w:tcW w:w="1761" w:type="dxa"/>
          </w:tcPr>
          <w:p w14:paraId="0F1DE91E"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0.23 to 0.72</w:t>
            </w:r>
          </w:p>
        </w:tc>
        <w:tc>
          <w:tcPr>
            <w:tcW w:w="1468" w:type="dxa"/>
          </w:tcPr>
          <w:p w14:paraId="0984CF96" w14:textId="1C1353DF"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0.0012</w:t>
            </w:r>
          </w:p>
        </w:tc>
        <w:tc>
          <w:tcPr>
            <w:tcW w:w="1470" w:type="dxa"/>
          </w:tcPr>
          <w:p w14:paraId="471C5CFF"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0.24</w:t>
            </w:r>
          </w:p>
        </w:tc>
        <w:tc>
          <w:tcPr>
            <w:tcW w:w="1691" w:type="dxa"/>
          </w:tcPr>
          <w:p w14:paraId="2628829F" w14:textId="493163FC"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-0.09 to 0.53</w:t>
            </w:r>
          </w:p>
        </w:tc>
        <w:tc>
          <w:tcPr>
            <w:tcW w:w="1386" w:type="dxa"/>
          </w:tcPr>
          <w:p w14:paraId="7B27DB62" w14:textId="3F1A9303"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0.1497</w:t>
            </w:r>
          </w:p>
        </w:tc>
      </w:tr>
      <w:tr w:rsidR="004140BE" w:rsidRPr="004140BE" w14:paraId="6FF92DAB" w14:textId="77777777" w:rsidTr="008874D3">
        <w:trPr>
          <w:trHeight w:val="422"/>
        </w:trPr>
        <w:tc>
          <w:tcPr>
            <w:tcW w:w="1302" w:type="dxa"/>
          </w:tcPr>
          <w:p w14:paraId="1536AAB0"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Platelet</w:t>
            </w:r>
          </w:p>
        </w:tc>
        <w:tc>
          <w:tcPr>
            <w:tcW w:w="1470" w:type="dxa"/>
          </w:tcPr>
          <w:p w14:paraId="6D3EE06D"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-0.48</w:t>
            </w:r>
          </w:p>
        </w:tc>
        <w:tc>
          <w:tcPr>
            <w:tcW w:w="1761" w:type="dxa"/>
          </w:tcPr>
          <w:p w14:paraId="2034A22C"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-0.69 to -0.18</w:t>
            </w:r>
          </w:p>
        </w:tc>
        <w:tc>
          <w:tcPr>
            <w:tcW w:w="1468" w:type="dxa"/>
          </w:tcPr>
          <w:p w14:paraId="1E3E2D1B" w14:textId="130658B6"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0.0032</w:t>
            </w:r>
          </w:p>
        </w:tc>
        <w:tc>
          <w:tcPr>
            <w:tcW w:w="1470" w:type="dxa"/>
          </w:tcPr>
          <w:p w14:paraId="52552459"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-0.04</w:t>
            </w:r>
          </w:p>
        </w:tc>
        <w:tc>
          <w:tcPr>
            <w:tcW w:w="1691" w:type="dxa"/>
          </w:tcPr>
          <w:p w14:paraId="2760455F" w14:textId="77777777" w:rsidR="00DF1A0D" w:rsidRPr="004140BE" w:rsidRDefault="00DF1A0D" w:rsidP="004D6CCD">
            <w:pPr>
              <w:tabs>
                <w:tab w:val="center" w:pos="758"/>
              </w:tabs>
              <w:snapToGrid w:val="0"/>
              <w:spacing w:line="360" w:lineRule="auto"/>
              <w:jc w:val="center"/>
              <w:rPr>
                <w:rFonts w:ascii="Book Antiqua" w:hAnsi="Book Antiqua" w:cs="Arial"/>
                <w:sz w:val="24"/>
                <w:szCs w:val="24"/>
              </w:rPr>
            </w:pPr>
            <w:r w:rsidRPr="004140BE">
              <w:rPr>
                <w:rFonts w:ascii="Book Antiqua" w:hAnsi="Book Antiqua" w:cs="Arial"/>
                <w:sz w:val="24"/>
                <w:szCs w:val="24"/>
              </w:rPr>
              <w:t>-0.37 to 0.29</w:t>
            </w:r>
          </w:p>
        </w:tc>
        <w:tc>
          <w:tcPr>
            <w:tcW w:w="1386" w:type="dxa"/>
          </w:tcPr>
          <w:p w14:paraId="33521B97" w14:textId="337232FB"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0.7972</w:t>
            </w:r>
          </w:p>
        </w:tc>
      </w:tr>
      <w:tr w:rsidR="004140BE" w:rsidRPr="004140BE" w14:paraId="452A9522" w14:textId="77777777" w:rsidTr="008874D3">
        <w:trPr>
          <w:trHeight w:val="311"/>
        </w:trPr>
        <w:tc>
          <w:tcPr>
            <w:tcW w:w="1302" w:type="dxa"/>
          </w:tcPr>
          <w:p w14:paraId="4559F3B4"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INR</w:t>
            </w:r>
          </w:p>
        </w:tc>
        <w:tc>
          <w:tcPr>
            <w:tcW w:w="1470" w:type="dxa"/>
          </w:tcPr>
          <w:p w14:paraId="26E72087"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0.49</w:t>
            </w:r>
          </w:p>
        </w:tc>
        <w:tc>
          <w:tcPr>
            <w:tcW w:w="1761" w:type="dxa"/>
          </w:tcPr>
          <w:p w14:paraId="0BD7903F"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0.19 to 0.71</w:t>
            </w:r>
          </w:p>
        </w:tc>
        <w:tc>
          <w:tcPr>
            <w:tcW w:w="1468" w:type="dxa"/>
          </w:tcPr>
          <w:p w14:paraId="67C57303" w14:textId="2C855B25"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0.0022</w:t>
            </w:r>
          </w:p>
        </w:tc>
        <w:tc>
          <w:tcPr>
            <w:tcW w:w="1470" w:type="dxa"/>
          </w:tcPr>
          <w:p w14:paraId="1CDA27CA"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0.36</w:t>
            </w:r>
          </w:p>
        </w:tc>
        <w:tc>
          <w:tcPr>
            <w:tcW w:w="1691" w:type="dxa"/>
          </w:tcPr>
          <w:p w14:paraId="783520DC"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0.04 to 0.62</w:t>
            </w:r>
          </w:p>
        </w:tc>
        <w:tc>
          <w:tcPr>
            <w:tcW w:w="1386" w:type="dxa"/>
          </w:tcPr>
          <w:p w14:paraId="293A85C5" w14:textId="24CEFAA4"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0.0294</w:t>
            </w:r>
          </w:p>
        </w:tc>
      </w:tr>
      <w:tr w:rsidR="004140BE" w:rsidRPr="004140BE" w14:paraId="2F50E5AC" w14:textId="77777777" w:rsidTr="008874D3">
        <w:trPr>
          <w:trHeight w:val="404"/>
        </w:trPr>
        <w:tc>
          <w:tcPr>
            <w:tcW w:w="1302" w:type="dxa"/>
          </w:tcPr>
          <w:p w14:paraId="0DA80688" w14:textId="77777777" w:rsidR="00DF1A0D" w:rsidRPr="004140BE" w:rsidRDefault="00DF1A0D" w:rsidP="00363E9C">
            <w:pPr>
              <w:snapToGrid w:val="0"/>
              <w:spacing w:line="360" w:lineRule="auto"/>
              <w:rPr>
                <w:rFonts w:ascii="Book Antiqua" w:hAnsi="Book Antiqua" w:cs="Arial"/>
                <w:sz w:val="24"/>
                <w:szCs w:val="24"/>
              </w:rPr>
            </w:pPr>
            <w:r w:rsidRPr="004140BE">
              <w:rPr>
                <w:rFonts w:ascii="Book Antiqua" w:hAnsi="Book Antiqua" w:cs="Arial"/>
                <w:sz w:val="24"/>
                <w:szCs w:val="24"/>
              </w:rPr>
              <w:t>Total Bil</w:t>
            </w:r>
          </w:p>
        </w:tc>
        <w:tc>
          <w:tcPr>
            <w:tcW w:w="1470" w:type="dxa"/>
          </w:tcPr>
          <w:p w14:paraId="020F4655"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0.36</w:t>
            </w:r>
          </w:p>
        </w:tc>
        <w:tc>
          <w:tcPr>
            <w:tcW w:w="1761" w:type="dxa"/>
          </w:tcPr>
          <w:p w14:paraId="1F09E3D4"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0.030 to 0.63</w:t>
            </w:r>
          </w:p>
        </w:tc>
        <w:tc>
          <w:tcPr>
            <w:tcW w:w="1468" w:type="dxa"/>
          </w:tcPr>
          <w:p w14:paraId="5975F14A" w14:textId="7585EF6B"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0.0338</w:t>
            </w:r>
          </w:p>
        </w:tc>
        <w:tc>
          <w:tcPr>
            <w:tcW w:w="1470" w:type="dxa"/>
          </w:tcPr>
          <w:p w14:paraId="1CB69A59"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0.31</w:t>
            </w:r>
          </w:p>
        </w:tc>
        <w:tc>
          <w:tcPr>
            <w:tcW w:w="1691" w:type="dxa"/>
          </w:tcPr>
          <w:p w14:paraId="244C027A"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-0.03 to 0.58</w:t>
            </w:r>
          </w:p>
        </w:tc>
        <w:tc>
          <w:tcPr>
            <w:tcW w:w="1386" w:type="dxa"/>
          </w:tcPr>
          <w:p w14:paraId="1307DA5D" w14:textId="63F0B7FB"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0.0784</w:t>
            </w:r>
          </w:p>
        </w:tc>
      </w:tr>
      <w:tr w:rsidR="004140BE" w:rsidRPr="004140BE" w14:paraId="0338B887" w14:textId="77777777" w:rsidTr="008874D3">
        <w:trPr>
          <w:trHeight w:val="311"/>
        </w:trPr>
        <w:tc>
          <w:tcPr>
            <w:tcW w:w="1302" w:type="dxa"/>
          </w:tcPr>
          <w:p w14:paraId="4D87C0B0" w14:textId="05398328" w:rsidR="00DF1A0D" w:rsidRPr="004140BE" w:rsidRDefault="008E1FE2" w:rsidP="00363E9C">
            <w:pPr>
              <w:snapToGrid w:val="0"/>
              <w:spacing w:line="360" w:lineRule="auto"/>
              <w:rPr>
                <w:rFonts w:ascii="Book Antiqua" w:hAnsi="Book Antiqua" w:cs="Arial"/>
                <w:sz w:val="24"/>
                <w:szCs w:val="24"/>
              </w:rPr>
            </w:pPr>
            <w:r>
              <w:rPr>
                <w:rFonts w:ascii="Book Antiqua" w:hAnsi="Book Antiqua" w:cs="Arial"/>
                <w:sz w:val="24"/>
                <w:szCs w:val="24"/>
              </w:rPr>
              <w:t>LS</w:t>
            </w:r>
          </w:p>
        </w:tc>
        <w:tc>
          <w:tcPr>
            <w:tcW w:w="1470" w:type="dxa"/>
          </w:tcPr>
          <w:p w14:paraId="6BF80B88"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0.83</w:t>
            </w:r>
          </w:p>
        </w:tc>
        <w:tc>
          <w:tcPr>
            <w:tcW w:w="1761" w:type="dxa"/>
          </w:tcPr>
          <w:p w14:paraId="25DF5A51"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0.69 to 0.91</w:t>
            </w:r>
          </w:p>
        </w:tc>
        <w:tc>
          <w:tcPr>
            <w:tcW w:w="1468" w:type="dxa"/>
          </w:tcPr>
          <w:p w14:paraId="04989D49" w14:textId="39CA76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&lt;</w:t>
            </w:r>
            <w:r w:rsidR="004D6CCD" w:rsidRPr="004140BE">
              <w:rPr>
                <w:rFonts w:ascii="Book Antiqua" w:eastAsia="SimSun" w:hAnsi="Book Antiqua" w:cs="Arial" w:hint="eastAsia"/>
                <w:sz w:val="24"/>
                <w:szCs w:val="24"/>
              </w:rPr>
              <w:t xml:space="preserve"> </w:t>
            </w:r>
            <w:r w:rsidRPr="004140BE">
              <w:rPr>
                <w:rFonts w:ascii="Book Antiqua" w:hAnsi="Book Antiqua" w:cs="Arial"/>
                <w:sz w:val="24"/>
                <w:szCs w:val="24"/>
              </w:rPr>
              <w:t>0.0001</w:t>
            </w:r>
          </w:p>
        </w:tc>
        <w:tc>
          <w:tcPr>
            <w:tcW w:w="1470" w:type="dxa"/>
          </w:tcPr>
          <w:p w14:paraId="6DD6B469"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0.19</w:t>
            </w:r>
          </w:p>
        </w:tc>
        <w:tc>
          <w:tcPr>
            <w:tcW w:w="1691" w:type="dxa"/>
          </w:tcPr>
          <w:p w14:paraId="60D41781" w14:textId="77777777"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-0.14 to 0.49</w:t>
            </w:r>
          </w:p>
        </w:tc>
        <w:tc>
          <w:tcPr>
            <w:tcW w:w="1386" w:type="dxa"/>
          </w:tcPr>
          <w:p w14:paraId="43969757" w14:textId="272F7D90" w:rsidR="00DF1A0D" w:rsidRPr="004140BE" w:rsidRDefault="00DF1A0D" w:rsidP="004D6CCD">
            <w:pPr>
              <w:snapToGrid w:val="0"/>
              <w:spacing w:line="360" w:lineRule="auto"/>
              <w:jc w:val="center"/>
              <w:rPr>
                <w:rFonts w:ascii="Book Antiqua" w:hAnsi="Book Antiqua" w:cs="Arial"/>
                <w:sz w:val="24"/>
                <w:szCs w:val="24"/>
              </w:rPr>
            </w:pPr>
            <w:r w:rsidRPr="004140BE">
              <w:rPr>
                <w:rFonts w:ascii="Book Antiqua" w:hAnsi="Book Antiqua" w:cs="Arial"/>
                <w:sz w:val="24"/>
                <w:szCs w:val="24"/>
              </w:rPr>
              <w:t>0.2465</w:t>
            </w:r>
          </w:p>
        </w:tc>
      </w:tr>
    </w:tbl>
    <w:p w14:paraId="18EEB8D3" w14:textId="4E926AD0" w:rsidR="00415D2E" w:rsidRPr="00415D2E" w:rsidRDefault="00415D2E" w:rsidP="00415D2E">
      <w:pPr>
        <w:widowControl/>
        <w:autoSpaceDE w:val="0"/>
        <w:autoSpaceDN w:val="0"/>
        <w:adjustRightInd w:val="0"/>
        <w:snapToGrid w:val="0"/>
        <w:spacing w:line="360" w:lineRule="auto"/>
        <w:rPr>
          <w:rFonts w:ascii="Book Antiqua" w:eastAsia="SimSun" w:hAnsi="Book Antiqua" w:cs="Arial"/>
          <w:sz w:val="24"/>
          <w:szCs w:val="24"/>
        </w:rPr>
      </w:pPr>
      <w:r w:rsidRPr="00415D2E">
        <w:rPr>
          <w:rFonts w:ascii="Book Antiqua" w:hAnsi="Book Antiqua" w:cs="Arial"/>
          <w:sz w:val="24"/>
          <w:szCs w:val="24"/>
        </w:rPr>
        <w:t>ALT</w:t>
      </w:r>
      <w:r>
        <w:rPr>
          <w:rFonts w:ascii="Book Antiqua" w:eastAsia="SimSun" w:hAnsi="Book Antiqua" w:cs="Arial" w:hint="eastAsia"/>
          <w:sz w:val="24"/>
          <w:szCs w:val="24"/>
        </w:rPr>
        <w:t>:</w:t>
      </w:r>
      <w:r w:rsidRPr="00415D2E">
        <w:rPr>
          <w:rFonts w:ascii="Book Antiqua" w:hAnsi="Book Antiqua" w:cs="Arial"/>
          <w:sz w:val="24"/>
          <w:szCs w:val="24"/>
        </w:rPr>
        <w:t xml:space="preserve"> Alanine aminotransferase; AST</w:t>
      </w:r>
      <w:r>
        <w:rPr>
          <w:rFonts w:ascii="Book Antiqua" w:eastAsia="SimSun" w:hAnsi="Book Antiqua" w:cs="Arial" w:hint="eastAsia"/>
          <w:sz w:val="24"/>
          <w:szCs w:val="24"/>
        </w:rPr>
        <w:t xml:space="preserve">: </w:t>
      </w:r>
      <w:r w:rsidRPr="00415D2E">
        <w:rPr>
          <w:rFonts w:ascii="Book Antiqua" w:hAnsi="Book Antiqua" w:cs="Arial"/>
          <w:sz w:val="24"/>
          <w:szCs w:val="24"/>
        </w:rPr>
        <w:t>Aspartate aminotransferase; APRI</w:t>
      </w:r>
      <w:r>
        <w:rPr>
          <w:rFonts w:ascii="Book Antiqua" w:eastAsia="SimSun" w:hAnsi="Book Antiqua" w:cs="Arial" w:hint="eastAsia"/>
          <w:sz w:val="24"/>
          <w:szCs w:val="24"/>
        </w:rPr>
        <w:t>:</w:t>
      </w:r>
      <w:r w:rsidRPr="00415D2E">
        <w:rPr>
          <w:rFonts w:ascii="Book Antiqua" w:hAnsi="Book Antiqua" w:cs="Arial"/>
          <w:sz w:val="24"/>
          <w:szCs w:val="24"/>
        </w:rPr>
        <w:t xml:space="preserve"> AST to platelet ratio index;</w:t>
      </w:r>
      <w:r w:rsidR="00E34325">
        <w:rPr>
          <w:rFonts w:ascii="Book Antiqua" w:eastAsia="SimSun" w:hAnsi="Book Antiqua" w:cs="Arial" w:hint="eastAsia"/>
          <w:sz w:val="24"/>
          <w:szCs w:val="24"/>
        </w:rPr>
        <w:t xml:space="preserve"> </w:t>
      </w:r>
      <w:r w:rsidRPr="00415D2E">
        <w:rPr>
          <w:rFonts w:ascii="Book Antiqua" w:hAnsi="Book Antiqua" w:cs="Arial"/>
          <w:sz w:val="24"/>
          <w:szCs w:val="24"/>
        </w:rPr>
        <w:t>FIB-4</w:t>
      </w:r>
      <w:r>
        <w:rPr>
          <w:rFonts w:ascii="Book Antiqua" w:eastAsia="SimSun" w:hAnsi="Book Antiqua" w:cs="Arial" w:hint="eastAsia"/>
          <w:sz w:val="24"/>
          <w:szCs w:val="24"/>
        </w:rPr>
        <w:t>:</w:t>
      </w:r>
      <w:r w:rsidRPr="00415D2E">
        <w:rPr>
          <w:rFonts w:ascii="Book Antiqua" w:hAnsi="Book Antiqua" w:cs="Arial"/>
          <w:sz w:val="24"/>
          <w:szCs w:val="24"/>
        </w:rPr>
        <w:t xml:space="preserve"> Fibrosis 4 test; INR</w:t>
      </w:r>
      <w:r>
        <w:rPr>
          <w:rFonts w:ascii="Book Antiqua" w:eastAsia="SimSun" w:hAnsi="Book Antiqua" w:cs="Arial" w:hint="eastAsia"/>
          <w:sz w:val="24"/>
          <w:szCs w:val="24"/>
        </w:rPr>
        <w:t>:</w:t>
      </w:r>
      <w:r w:rsidRPr="00415D2E">
        <w:rPr>
          <w:rFonts w:ascii="Book Antiqua" w:hAnsi="Book Antiqua" w:cs="Arial"/>
          <w:sz w:val="24"/>
          <w:szCs w:val="24"/>
        </w:rPr>
        <w:t xml:space="preserve"> </w:t>
      </w:r>
      <w:r w:rsidRPr="00415D2E">
        <w:rPr>
          <w:rFonts w:ascii="Book Antiqua" w:hAnsi="Book Antiqua" w:cs="Arial"/>
          <w:caps/>
          <w:sz w:val="24"/>
          <w:szCs w:val="24"/>
        </w:rPr>
        <w:t>i</w:t>
      </w:r>
      <w:r w:rsidRPr="00415D2E">
        <w:rPr>
          <w:rFonts w:ascii="Book Antiqua" w:hAnsi="Book Antiqua" w:cs="Arial"/>
          <w:sz w:val="24"/>
          <w:szCs w:val="24"/>
        </w:rPr>
        <w:t>nternational normalization ratio; LS</w:t>
      </w:r>
      <w:r>
        <w:rPr>
          <w:rFonts w:ascii="Book Antiqua" w:eastAsia="SimSun" w:hAnsi="Book Antiqua" w:cs="Arial" w:hint="eastAsia"/>
          <w:sz w:val="24"/>
          <w:szCs w:val="24"/>
        </w:rPr>
        <w:t xml:space="preserve">: </w:t>
      </w:r>
      <w:r w:rsidRPr="00415D2E">
        <w:rPr>
          <w:rFonts w:ascii="Book Antiqua" w:hAnsi="Book Antiqua" w:cs="Arial"/>
          <w:caps/>
          <w:sz w:val="24"/>
          <w:szCs w:val="24"/>
        </w:rPr>
        <w:t>l</w:t>
      </w:r>
      <w:r w:rsidRPr="00415D2E">
        <w:rPr>
          <w:rFonts w:ascii="Book Antiqua" w:hAnsi="Book Antiqua" w:cs="Arial"/>
          <w:sz w:val="24"/>
          <w:szCs w:val="24"/>
        </w:rPr>
        <w:t>iver stiffness</w:t>
      </w:r>
      <w:r>
        <w:rPr>
          <w:rFonts w:ascii="Book Antiqua" w:eastAsia="SimSun" w:hAnsi="Book Antiqua" w:cs="Arial" w:hint="eastAsia"/>
          <w:sz w:val="24"/>
          <w:szCs w:val="24"/>
        </w:rPr>
        <w:t>.</w:t>
      </w:r>
    </w:p>
    <w:p w14:paraId="6CB69D60" w14:textId="77777777" w:rsidR="00DF1A0D" w:rsidRPr="00E34325" w:rsidRDefault="00DF1A0D" w:rsidP="00363E9C">
      <w:pPr>
        <w:widowControl/>
        <w:autoSpaceDE w:val="0"/>
        <w:autoSpaceDN w:val="0"/>
        <w:adjustRightInd w:val="0"/>
        <w:snapToGrid w:val="0"/>
        <w:spacing w:line="360" w:lineRule="auto"/>
        <w:rPr>
          <w:rFonts w:ascii="Book Antiqua" w:hAnsi="Book Antiqua" w:cs="Arial"/>
          <w:b/>
          <w:sz w:val="24"/>
          <w:szCs w:val="24"/>
        </w:rPr>
      </w:pPr>
    </w:p>
    <w:p w14:paraId="19633C36" w14:textId="77777777" w:rsidR="00A435D3" w:rsidRPr="004140BE" w:rsidRDefault="00A435D3" w:rsidP="00363E9C">
      <w:pPr>
        <w:widowControl/>
        <w:snapToGrid w:val="0"/>
        <w:spacing w:line="360" w:lineRule="auto"/>
        <w:rPr>
          <w:rFonts w:ascii="Book Antiqua" w:hAnsi="Book Antiqua" w:cs="Arial"/>
          <w:sz w:val="24"/>
          <w:szCs w:val="24"/>
        </w:rPr>
      </w:pPr>
      <w:r w:rsidRPr="004140BE">
        <w:rPr>
          <w:rFonts w:ascii="Book Antiqua" w:hAnsi="Book Antiqua" w:cs="Arial"/>
          <w:sz w:val="24"/>
          <w:szCs w:val="24"/>
        </w:rPr>
        <w:br w:type="page"/>
      </w:r>
    </w:p>
    <w:p w14:paraId="07EBDD5C" w14:textId="29A03251" w:rsidR="00DF1A0D" w:rsidRPr="00DA36C1" w:rsidRDefault="00DF1A0D" w:rsidP="00363E9C">
      <w:pPr>
        <w:widowControl/>
        <w:autoSpaceDE w:val="0"/>
        <w:autoSpaceDN w:val="0"/>
        <w:adjustRightInd w:val="0"/>
        <w:snapToGrid w:val="0"/>
        <w:spacing w:line="360" w:lineRule="auto"/>
        <w:rPr>
          <w:rFonts w:ascii="Book Antiqua" w:eastAsia="SimSun" w:hAnsi="Book Antiqua" w:cs="Arial"/>
          <w:b/>
          <w:sz w:val="24"/>
          <w:szCs w:val="24"/>
        </w:rPr>
      </w:pPr>
      <w:r w:rsidRPr="00DA36C1">
        <w:rPr>
          <w:rFonts w:ascii="Book Antiqua" w:hAnsi="Book Antiqua" w:cs="Arial"/>
          <w:b/>
          <w:sz w:val="24"/>
          <w:szCs w:val="24"/>
        </w:rPr>
        <w:lastRenderedPageBreak/>
        <w:t>Table 3</w:t>
      </w:r>
      <w:r w:rsidR="004D6CCD" w:rsidRPr="00DA36C1">
        <w:rPr>
          <w:rFonts w:ascii="Book Antiqua" w:eastAsia="SimSun" w:hAnsi="Book Antiqua" w:cs="Arial" w:hint="eastAsia"/>
          <w:b/>
          <w:sz w:val="24"/>
          <w:szCs w:val="24"/>
        </w:rPr>
        <w:t xml:space="preserve"> </w:t>
      </w:r>
      <w:r w:rsidR="00DA36C1" w:rsidRPr="00DA36C1">
        <w:rPr>
          <w:rFonts w:ascii="Book Antiqua" w:hAnsi="Book Antiqua" w:cs="Arial"/>
          <w:b/>
          <w:caps/>
          <w:sz w:val="24"/>
          <w:szCs w:val="24"/>
        </w:rPr>
        <w:t>a</w:t>
      </w:r>
      <w:r w:rsidR="00DA36C1" w:rsidRPr="00DA36C1">
        <w:rPr>
          <w:rFonts w:ascii="Book Antiqua" w:hAnsi="Book Antiqua" w:cs="Arial"/>
          <w:b/>
          <w:sz w:val="24"/>
          <w:szCs w:val="24"/>
        </w:rPr>
        <w:t>rea under the receiver operating characteristic</w:t>
      </w:r>
      <w:r w:rsidR="00DA36C1" w:rsidRPr="00DA36C1">
        <w:rPr>
          <w:rFonts w:ascii="Book Antiqua" w:eastAsia="SimSun" w:hAnsi="Book Antiqua" w:cs="Arial" w:hint="eastAsia"/>
          <w:b/>
          <w:sz w:val="24"/>
          <w:szCs w:val="24"/>
        </w:rPr>
        <w:t xml:space="preserve"> </w:t>
      </w:r>
      <w:r w:rsidR="00DA36C1" w:rsidRPr="00DA36C1">
        <w:rPr>
          <w:rFonts w:ascii="Book Antiqua" w:eastAsia="SimSun" w:hAnsi="Book Antiqua" w:cs="Arial"/>
          <w:b/>
          <w:sz w:val="24"/>
          <w:szCs w:val="24"/>
        </w:rPr>
        <w:t>curve</w:t>
      </w:r>
      <w:r w:rsidRPr="00DA36C1">
        <w:rPr>
          <w:rFonts w:ascii="Book Antiqua" w:hAnsi="Book Antiqua" w:cs="Arial"/>
          <w:b/>
          <w:sz w:val="24"/>
          <w:szCs w:val="24"/>
        </w:rPr>
        <w:t xml:space="preserve">s of </w:t>
      </w:r>
      <w:r w:rsidR="009077A6" w:rsidRPr="009077A6">
        <w:rPr>
          <w:rFonts w:ascii="Book Antiqua" w:hAnsi="Book Antiqua" w:cs="Arial"/>
          <w:b/>
          <w:sz w:val="24"/>
          <w:szCs w:val="24"/>
        </w:rPr>
        <w:t>magnetic resonance elastography</w:t>
      </w:r>
      <w:r w:rsidR="002F0293">
        <w:rPr>
          <w:rFonts w:ascii="Book Antiqua" w:hAnsi="Book Antiqua" w:cs="Arial"/>
          <w:b/>
          <w:sz w:val="24"/>
          <w:szCs w:val="24"/>
        </w:rPr>
        <w:t xml:space="preserve"> </w:t>
      </w:r>
      <w:r w:rsidRPr="00DA36C1">
        <w:rPr>
          <w:rFonts w:ascii="Book Antiqua" w:hAnsi="Book Antiqua" w:cs="Arial"/>
          <w:b/>
          <w:sz w:val="24"/>
          <w:szCs w:val="24"/>
        </w:rPr>
        <w:t xml:space="preserve">and laboratory tests for prediction of advanced fibrosis </w:t>
      </w:r>
      <w:r w:rsidR="008976B2">
        <w:rPr>
          <w:rFonts w:ascii="Book Antiqua" w:eastAsia="SimSun" w:hAnsi="Book Antiqua" w:cs="Arial" w:hint="eastAsia"/>
          <w:b/>
          <w:sz w:val="24"/>
          <w:szCs w:val="24"/>
        </w:rPr>
        <w:t xml:space="preserve">and </w:t>
      </w:r>
      <w:r w:rsidR="008976B2" w:rsidRPr="00DA36C1">
        <w:rPr>
          <w:rFonts w:ascii="Book Antiqua" w:hAnsi="Book Antiqua" w:cs="Arial"/>
          <w:b/>
          <w:sz w:val="24"/>
          <w:szCs w:val="24"/>
        </w:rPr>
        <w:t xml:space="preserve">cirrhosis </w:t>
      </w:r>
      <w:r w:rsidRPr="00DA36C1">
        <w:rPr>
          <w:rFonts w:ascii="Book Antiqua" w:hAnsi="Book Antiqua" w:cs="Arial"/>
          <w:b/>
          <w:sz w:val="24"/>
          <w:szCs w:val="24"/>
        </w:rPr>
        <w:t xml:space="preserve">in </w:t>
      </w:r>
      <w:r w:rsidR="00DA36C1" w:rsidRPr="00DA36C1">
        <w:rPr>
          <w:rFonts w:ascii="Book Antiqua" w:eastAsia="Arial" w:hAnsi="Book Antiqua" w:cs="Arial"/>
          <w:b/>
          <w:sz w:val="24"/>
          <w:szCs w:val="24"/>
        </w:rPr>
        <w:t>autoimmune hepatitis</w:t>
      </w:r>
    </w:p>
    <w:tbl>
      <w:tblPr>
        <w:tblW w:w="10245" w:type="dxa"/>
        <w:tblBorders>
          <w:top w:val="single" w:sz="4" w:space="0" w:color="auto"/>
          <w:bottom w:val="single" w:sz="4" w:space="0" w:color="auto"/>
        </w:tblBorders>
        <w:tblLayout w:type="fixed"/>
        <w:tblCellMar>
          <w:left w:w="0" w:type="dxa"/>
          <w:right w:w="0" w:type="dxa"/>
        </w:tblCellMar>
        <w:tblLook w:val="0600" w:firstRow="0" w:lastRow="0" w:firstColumn="0" w:lastColumn="0" w:noHBand="1" w:noVBand="1"/>
      </w:tblPr>
      <w:tblGrid>
        <w:gridCol w:w="1636"/>
        <w:gridCol w:w="1336"/>
        <w:gridCol w:w="1188"/>
        <w:gridCol w:w="1796"/>
        <w:gridCol w:w="1418"/>
        <w:gridCol w:w="1134"/>
        <w:gridCol w:w="1737"/>
      </w:tblGrid>
      <w:tr w:rsidR="008976B2" w:rsidRPr="004140BE" w14:paraId="37E850B3" w14:textId="6C1FDED3" w:rsidTr="00B92723">
        <w:trPr>
          <w:trHeight w:val="455"/>
        </w:trPr>
        <w:tc>
          <w:tcPr>
            <w:tcW w:w="1636" w:type="dxa"/>
            <w:vMerge w:val="restar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E97BB8E" w14:textId="77777777" w:rsidR="008976B2" w:rsidRPr="004140BE" w:rsidRDefault="008976B2" w:rsidP="00363E9C">
            <w:pPr>
              <w:widowControl/>
              <w:snapToGrid w:val="0"/>
              <w:spacing w:line="360" w:lineRule="auto"/>
              <w:rPr>
                <w:rFonts w:ascii="Book Antiqua" w:eastAsia="Times New Roman" w:hAnsi="Book Antiqua" w:cs="Arial"/>
                <w:kern w:val="0"/>
                <w:sz w:val="24"/>
                <w:szCs w:val="24"/>
                <w:lang w:eastAsia="en-US"/>
              </w:rPr>
            </w:pPr>
          </w:p>
        </w:tc>
        <w:tc>
          <w:tcPr>
            <w:tcW w:w="4320" w:type="dxa"/>
            <w:gridSpan w:val="3"/>
            <w:tcBorders>
              <w:top w:val="single" w:sz="4" w:space="0" w:color="auto"/>
              <w:bottom w:val="single" w:sz="4" w:space="0" w:color="auto"/>
            </w:tcBorders>
            <w:shd w:val="clear" w:color="auto" w:fill="auto"/>
            <w:tcMar>
              <w:top w:w="72" w:type="dxa"/>
              <w:left w:w="144" w:type="dxa"/>
              <w:bottom w:w="72" w:type="dxa"/>
              <w:right w:w="144" w:type="dxa"/>
            </w:tcMar>
            <w:vAlign w:val="center"/>
          </w:tcPr>
          <w:p w14:paraId="7F2E8D1B" w14:textId="70C38A4D" w:rsidR="008976B2" w:rsidRPr="004140BE" w:rsidRDefault="008976B2" w:rsidP="00DA36C1">
            <w:pPr>
              <w:widowControl/>
              <w:snapToGrid w:val="0"/>
              <w:spacing w:line="360" w:lineRule="auto"/>
              <w:jc w:val="center"/>
              <w:rPr>
                <w:rFonts w:ascii="Book Antiqua" w:eastAsia="Times New Roman" w:hAnsi="Book Antiqua" w:cs="Arial"/>
                <w:b/>
                <w:kern w:val="0"/>
                <w:sz w:val="24"/>
                <w:szCs w:val="24"/>
                <w:lang w:eastAsia="en-US"/>
              </w:rPr>
            </w:pPr>
            <w:r w:rsidRPr="008976B2">
              <w:rPr>
                <w:rFonts w:ascii="Book Antiqua" w:hAnsi="Book Antiqua" w:cs="Arial"/>
                <w:b/>
                <w:caps/>
                <w:sz w:val="24"/>
                <w:szCs w:val="24"/>
              </w:rPr>
              <w:t>a</w:t>
            </w:r>
            <w:r w:rsidRPr="00DA36C1">
              <w:rPr>
                <w:rFonts w:ascii="Book Antiqua" w:hAnsi="Book Antiqua" w:cs="Arial"/>
                <w:b/>
                <w:sz w:val="24"/>
                <w:szCs w:val="24"/>
              </w:rPr>
              <w:t>dvanced fibrosis</w:t>
            </w:r>
          </w:p>
        </w:tc>
        <w:tc>
          <w:tcPr>
            <w:tcW w:w="4289" w:type="dxa"/>
            <w:gridSpan w:val="3"/>
            <w:tcBorders>
              <w:top w:val="single" w:sz="4" w:space="0" w:color="auto"/>
              <w:bottom w:val="single" w:sz="4" w:space="0" w:color="auto"/>
            </w:tcBorders>
            <w:shd w:val="clear" w:color="auto" w:fill="auto"/>
            <w:vAlign w:val="center"/>
          </w:tcPr>
          <w:p w14:paraId="1DB440A9" w14:textId="3EB2228A" w:rsidR="008976B2" w:rsidRPr="004140BE" w:rsidRDefault="008976B2" w:rsidP="008976B2">
            <w:pPr>
              <w:widowControl/>
              <w:snapToGrid w:val="0"/>
              <w:spacing w:line="360" w:lineRule="auto"/>
              <w:jc w:val="center"/>
              <w:rPr>
                <w:rFonts w:ascii="Book Antiqua" w:eastAsia="Times New Roman" w:hAnsi="Book Antiqua" w:cs="Arial"/>
                <w:b/>
                <w:kern w:val="0"/>
                <w:sz w:val="24"/>
                <w:szCs w:val="24"/>
                <w:lang w:eastAsia="en-US"/>
              </w:rPr>
            </w:pPr>
            <w:r w:rsidRPr="008976B2">
              <w:rPr>
                <w:rFonts w:ascii="Book Antiqua" w:hAnsi="Book Antiqua" w:cs="Arial"/>
                <w:b/>
                <w:caps/>
                <w:sz w:val="24"/>
                <w:szCs w:val="24"/>
              </w:rPr>
              <w:t>c</w:t>
            </w:r>
            <w:r w:rsidRPr="00DA36C1">
              <w:rPr>
                <w:rFonts w:ascii="Book Antiqua" w:hAnsi="Book Antiqua" w:cs="Arial"/>
                <w:b/>
                <w:sz w:val="24"/>
                <w:szCs w:val="24"/>
              </w:rPr>
              <w:t>irrhosis</w:t>
            </w:r>
          </w:p>
        </w:tc>
      </w:tr>
      <w:tr w:rsidR="00B92723" w:rsidRPr="004140BE" w14:paraId="70E05F1D" w14:textId="57ECBC5C" w:rsidTr="00B92723">
        <w:trPr>
          <w:trHeight w:val="456"/>
        </w:trPr>
        <w:tc>
          <w:tcPr>
            <w:tcW w:w="1636" w:type="dxa"/>
            <w:vMerge/>
            <w:tcBorders>
              <w:top w:val="single" w:sz="4" w:space="0" w:color="auto"/>
              <w:bottom w:val="single" w:sz="4" w:space="0" w:color="auto"/>
            </w:tcBorders>
            <w:shd w:val="clear" w:color="auto" w:fill="auto"/>
            <w:tcMar>
              <w:top w:w="72" w:type="dxa"/>
              <w:left w:w="144" w:type="dxa"/>
              <w:bottom w:w="72" w:type="dxa"/>
              <w:right w:w="144" w:type="dxa"/>
            </w:tcMar>
            <w:vAlign w:val="center"/>
          </w:tcPr>
          <w:p w14:paraId="2DD3B988" w14:textId="77777777" w:rsidR="008976B2" w:rsidRPr="004140BE" w:rsidRDefault="008976B2" w:rsidP="00363E9C">
            <w:pPr>
              <w:widowControl/>
              <w:snapToGrid w:val="0"/>
              <w:spacing w:line="360" w:lineRule="auto"/>
              <w:rPr>
                <w:rFonts w:ascii="Book Antiqua" w:eastAsia="Times New Roman" w:hAnsi="Book Antiqua" w:cs="Arial"/>
                <w:kern w:val="0"/>
                <w:sz w:val="24"/>
                <w:szCs w:val="24"/>
                <w:lang w:eastAsia="en-US"/>
              </w:rPr>
            </w:pPr>
          </w:p>
        </w:tc>
        <w:tc>
          <w:tcPr>
            <w:tcW w:w="1336"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2E81624F" w14:textId="6C79AB30" w:rsidR="008976B2" w:rsidRPr="004140BE" w:rsidRDefault="008976B2" w:rsidP="00DA36C1">
            <w:pPr>
              <w:snapToGrid w:val="0"/>
              <w:spacing w:line="360" w:lineRule="auto"/>
              <w:jc w:val="center"/>
              <w:rPr>
                <w:rFonts w:ascii="Book Antiqua" w:eastAsia="Times New Roman" w:hAnsi="Book Antiqua" w:cs="Arial"/>
                <w:b/>
                <w:kern w:val="24"/>
                <w:sz w:val="24"/>
                <w:szCs w:val="24"/>
                <w:lang w:eastAsia="en-US"/>
              </w:rPr>
            </w:pPr>
            <w:r w:rsidRPr="00DA36C1">
              <w:rPr>
                <w:rFonts w:ascii="Book Antiqua" w:eastAsia="Times New Roman" w:hAnsi="Book Antiqua" w:cs="Arial"/>
                <w:b/>
                <w:kern w:val="24"/>
                <w:sz w:val="24"/>
                <w:szCs w:val="24"/>
                <w:lang w:eastAsia="en-US"/>
              </w:rPr>
              <w:t>AUC</w:t>
            </w:r>
          </w:p>
        </w:tc>
        <w:tc>
          <w:tcPr>
            <w:tcW w:w="1188"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34A54A9D" w14:textId="11005513" w:rsidR="008976B2" w:rsidRPr="00E440E7" w:rsidRDefault="008976B2" w:rsidP="00DA36C1">
            <w:pPr>
              <w:snapToGrid w:val="0"/>
              <w:spacing w:line="360" w:lineRule="auto"/>
              <w:jc w:val="center"/>
              <w:rPr>
                <w:rFonts w:ascii="Book Antiqua" w:eastAsia="SimSun" w:hAnsi="Book Antiqua" w:cs="Arial"/>
                <w:b/>
                <w:kern w:val="24"/>
                <w:sz w:val="24"/>
                <w:szCs w:val="24"/>
              </w:rPr>
            </w:pPr>
            <w:r w:rsidRPr="00DA36C1">
              <w:rPr>
                <w:rFonts w:ascii="Book Antiqua" w:eastAsia="Times New Roman" w:hAnsi="Book Antiqua" w:cs="Arial"/>
                <w:b/>
                <w:kern w:val="24"/>
                <w:sz w:val="24"/>
                <w:szCs w:val="24"/>
                <w:lang w:eastAsia="en-US"/>
              </w:rPr>
              <w:t>SE</w:t>
            </w:r>
          </w:p>
        </w:tc>
        <w:tc>
          <w:tcPr>
            <w:tcW w:w="1796"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442C41AD" w14:textId="54CC8428" w:rsidR="008976B2" w:rsidRPr="00E440E7" w:rsidRDefault="008976B2" w:rsidP="00DA36C1">
            <w:pPr>
              <w:snapToGrid w:val="0"/>
              <w:spacing w:line="360" w:lineRule="auto"/>
              <w:jc w:val="center"/>
              <w:rPr>
                <w:rFonts w:ascii="Book Antiqua" w:eastAsia="SimSun" w:hAnsi="Book Antiqua" w:cs="Arial"/>
                <w:b/>
                <w:kern w:val="24"/>
                <w:sz w:val="24"/>
                <w:szCs w:val="24"/>
              </w:rPr>
            </w:pPr>
            <w:r w:rsidRPr="00DA36C1">
              <w:rPr>
                <w:rFonts w:ascii="Book Antiqua" w:eastAsia="Times New Roman" w:hAnsi="Book Antiqua" w:cs="Arial"/>
                <w:b/>
                <w:kern w:val="24"/>
                <w:sz w:val="24"/>
                <w:szCs w:val="24"/>
                <w:lang w:eastAsia="en-US"/>
              </w:rPr>
              <w:t>95%CI</w:t>
            </w:r>
          </w:p>
        </w:tc>
        <w:tc>
          <w:tcPr>
            <w:tcW w:w="1418" w:type="dxa"/>
            <w:tcBorders>
              <w:top w:val="single" w:sz="4" w:space="0" w:color="auto"/>
              <w:bottom w:val="single" w:sz="4" w:space="0" w:color="auto"/>
            </w:tcBorders>
            <w:shd w:val="clear" w:color="auto" w:fill="auto"/>
            <w:vAlign w:val="center"/>
          </w:tcPr>
          <w:p w14:paraId="318B10E1" w14:textId="7B527432" w:rsidR="008976B2" w:rsidRDefault="008976B2" w:rsidP="00DA36C1">
            <w:pPr>
              <w:snapToGrid w:val="0"/>
              <w:spacing w:line="360" w:lineRule="auto"/>
              <w:jc w:val="center"/>
              <w:rPr>
                <w:rFonts w:ascii="Book Antiqua" w:eastAsia="Times New Roman" w:hAnsi="Book Antiqua" w:cs="Arial"/>
                <w:b/>
                <w:kern w:val="24"/>
                <w:sz w:val="24"/>
                <w:szCs w:val="24"/>
                <w:lang w:eastAsia="en-US"/>
              </w:rPr>
            </w:pPr>
            <w:r w:rsidRPr="00DA36C1">
              <w:rPr>
                <w:rFonts w:ascii="Book Antiqua" w:eastAsia="Times New Roman" w:hAnsi="Book Antiqua" w:cs="Arial"/>
                <w:b/>
                <w:kern w:val="24"/>
                <w:sz w:val="24"/>
                <w:szCs w:val="24"/>
                <w:lang w:eastAsia="en-US"/>
              </w:rPr>
              <w:t>AUC</w:t>
            </w:r>
          </w:p>
        </w:tc>
        <w:tc>
          <w:tcPr>
            <w:tcW w:w="1134" w:type="dxa"/>
            <w:tcBorders>
              <w:top w:val="single" w:sz="4" w:space="0" w:color="auto"/>
              <w:bottom w:val="single" w:sz="4" w:space="0" w:color="auto"/>
            </w:tcBorders>
            <w:shd w:val="clear" w:color="auto" w:fill="auto"/>
            <w:vAlign w:val="center"/>
          </w:tcPr>
          <w:p w14:paraId="41CC1334" w14:textId="44F6CC98" w:rsidR="008976B2" w:rsidRPr="00E440E7" w:rsidRDefault="008976B2" w:rsidP="00DA36C1">
            <w:pPr>
              <w:snapToGrid w:val="0"/>
              <w:spacing w:line="360" w:lineRule="auto"/>
              <w:jc w:val="center"/>
              <w:rPr>
                <w:rFonts w:ascii="Book Antiqua" w:eastAsia="SimSun" w:hAnsi="Book Antiqua" w:cs="Arial"/>
                <w:b/>
                <w:kern w:val="24"/>
                <w:sz w:val="24"/>
                <w:szCs w:val="24"/>
              </w:rPr>
            </w:pPr>
            <w:r w:rsidRPr="00DA36C1">
              <w:rPr>
                <w:rFonts w:ascii="Book Antiqua" w:eastAsia="Times New Roman" w:hAnsi="Book Antiqua" w:cs="Arial"/>
                <w:b/>
                <w:kern w:val="24"/>
                <w:sz w:val="24"/>
                <w:szCs w:val="24"/>
                <w:lang w:eastAsia="en-US"/>
              </w:rPr>
              <w:t>SE</w:t>
            </w:r>
          </w:p>
        </w:tc>
        <w:tc>
          <w:tcPr>
            <w:tcW w:w="1737" w:type="dxa"/>
            <w:tcBorders>
              <w:top w:val="single" w:sz="4" w:space="0" w:color="auto"/>
              <w:bottom w:val="single" w:sz="4" w:space="0" w:color="auto"/>
            </w:tcBorders>
            <w:shd w:val="clear" w:color="auto" w:fill="auto"/>
            <w:vAlign w:val="center"/>
          </w:tcPr>
          <w:p w14:paraId="3002EBE4" w14:textId="4B13C9CC" w:rsidR="008976B2" w:rsidRPr="00E440E7" w:rsidRDefault="008976B2" w:rsidP="00DA36C1">
            <w:pPr>
              <w:snapToGrid w:val="0"/>
              <w:spacing w:line="360" w:lineRule="auto"/>
              <w:jc w:val="center"/>
              <w:rPr>
                <w:rFonts w:ascii="Book Antiqua" w:eastAsia="SimSun" w:hAnsi="Book Antiqua" w:cs="Arial"/>
                <w:b/>
                <w:kern w:val="24"/>
                <w:sz w:val="24"/>
                <w:szCs w:val="24"/>
              </w:rPr>
            </w:pPr>
            <w:r w:rsidRPr="00DA36C1">
              <w:rPr>
                <w:rFonts w:ascii="Book Antiqua" w:eastAsia="Times New Roman" w:hAnsi="Book Antiqua" w:cs="Arial"/>
                <w:b/>
                <w:kern w:val="24"/>
                <w:sz w:val="24"/>
                <w:szCs w:val="24"/>
                <w:lang w:eastAsia="en-US"/>
              </w:rPr>
              <w:t>95%CI</w:t>
            </w:r>
          </w:p>
        </w:tc>
      </w:tr>
      <w:tr w:rsidR="00B92723" w:rsidRPr="004140BE" w14:paraId="0210896E" w14:textId="6DC0E1B2" w:rsidTr="00B92723">
        <w:trPr>
          <w:trHeight w:val="365"/>
        </w:trPr>
        <w:tc>
          <w:tcPr>
            <w:tcW w:w="1636" w:type="dxa"/>
            <w:tcBorders>
              <w:top w:val="single" w:sz="4" w:space="0" w:color="auto"/>
            </w:tcBorders>
            <w:shd w:val="clear" w:color="auto" w:fill="auto"/>
            <w:tcMar>
              <w:top w:w="72" w:type="dxa"/>
              <w:left w:w="144" w:type="dxa"/>
              <w:bottom w:w="72" w:type="dxa"/>
              <w:right w:w="144" w:type="dxa"/>
            </w:tcMar>
            <w:vAlign w:val="center"/>
            <w:hideMark/>
          </w:tcPr>
          <w:p w14:paraId="666CC1A9" w14:textId="24C66C20" w:rsidR="008976B2" w:rsidRPr="004140BE" w:rsidRDefault="008E1FE2" w:rsidP="00DA36C1">
            <w:pPr>
              <w:widowControl/>
              <w:snapToGrid w:val="0"/>
              <w:spacing w:line="360" w:lineRule="auto"/>
              <w:jc w:val="left"/>
              <w:rPr>
                <w:rFonts w:ascii="Book Antiqua" w:eastAsia="Times New Roman" w:hAnsi="Book Antiqua" w:cs="Arial"/>
                <w:kern w:val="0"/>
                <w:sz w:val="24"/>
                <w:szCs w:val="24"/>
                <w:lang w:eastAsia="en-US"/>
              </w:rPr>
            </w:pPr>
            <w:r>
              <w:rPr>
                <w:rFonts w:ascii="Book Antiqua" w:eastAsia="Times New Roman" w:hAnsi="Book Antiqua" w:cs="Arial"/>
                <w:kern w:val="24"/>
                <w:sz w:val="24"/>
                <w:szCs w:val="24"/>
                <w:lang w:eastAsia="en-US"/>
              </w:rPr>
              <w:t>LS</w:t>
            </w:r>
          </w:p>
        </w:tc>
        <w:tc>
          <w:tcPr>
            <w:tcW w:w="1336" w:type="dxa"/>
            <w:tcBorders>
              <w:top w:val="single" w:sz="4" w:space="0" w:color="auto"/>
            </w:tcBorders>
            <w:shd w:val="clear" w:color="auto" w:fill="auto"/>
            <w:tcMar>
              <w:top w:w="72" w:type="dxa"/>
              <w:left w:w="144" w:type="dxa"/>
              <w:bottom w:w="72" w:type="dxa"/>
              <w:right w:w="144" w:type="dxa"/>
            </w:tcMar>
            <w:vAlign w:val="center"/>
            <w:hideMark/>
          </w:tcPr>
          <w:p w14:paraId="754E5A0A"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0.966</w:t>
            </w:r>
          </w:p>
        </w:tc>
        <w:tc>
          <w:tcPr>
            <w:tcW w:w="1188" w:type="dxa"/>
            <w:tcBorders>
              <w:top w:val="single" w:sz="4" w:space="0" w:color="auto"/>
            </w:tcBorders>
            <w:shd w:val="clear" w:color="auto" w:fill="auto"/>
            <w:tcMar>
              <w:top w:w="72" w:type="dxa"/>
              <w:left w:w="144" w:type="dxa"/>
              <w:bottom w:w="72" w:type="dxa"/>
              <w:right w:w="144" w:type="dxa"/>
            </w:tcMar>
            <w:vAlign w:val="center"/>
            <w:hideMark/>
          </w:tcPr>
          <w:p w14:paraId="59E1362E"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0.0278</w:t>
            </w:r>
          </w:p>
        </w:tc>
        <w:tc>
          <w:tcPr>
            <w:tcW w:w="1796" w:type="dxa"/>
            <w:tcBorders>
              <w:top w:val="single" w:sz="4" w:space="0" w:color="auto"/>
            </w:tcBorders>
            <w:shd w:val="clear" w:color="auto" w:fill="auto"/>
            <w:tcMar>
              <w:top w:w="72" w:type="dxa"/>
              <w:left w:w="144" w:type="dxa"/>
              <w:bottom w:w="72" w:type="dxa"/>
              <w:right w:w="144" w:type="dxa"/>
            </w:tcMar>
            <w:vAlign w:val="center"/>
            <w:hideMark/>
          </w:tcPr>
          <w:p w14:paraId="2FE868FD" w14:textId="48413406"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0.845</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0.998</w:t>
            </w:r>
          </w:p>
        </w:tc>
        <w:tc>
          <w:tcPr>
            <w:tcW w:w="1418" w:type="dxa"/>
            <w:tcBorders>
              <w:top w:val="single" w:sz="4" w:space="0" w:color="auto"/>
            </w:tcBorders>
            <w:shd w:val="clear" w:color="auto" w:fill="auto"/>
            <w:vAlign w:val="center"/>
          </w:tcPr>
          <w:p w14:paraId="62A21596" w14:textId="29F60BC3"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0.980</w:t>
            </w:r>
          </w:p>
        </w:tc>
        <w:tc>
          <w:tcPr>
            <w:tcW w:w="1134" w:type="dxa"/>
            <w:tcBorders>
              <w:top w:val="single" w:sz="4" w:space="0" w:color="auto"/>
            </w:tcBorders>
            <w:shd w:val="clear" w:color="auto" w:fill="auto"/>
            <w:vAlign w:val="center"/>
          </w:tcPr>
          <w:p w14:paraId="3AB583F9" w14:textId="5F2DF08F"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0.0175</w:t>
            </w:r>
          </w:p>
        </w:tc>
        <w:tc>
          <w:tcPr>
            <w:tcW w:w="1737" w:type="dxa"/>
            <w:tcBorders>
              <w:top w:val="single" w:sz="4" w:space="0" w:color="auto"/>
            </w:tcBorders>
            <w:shd w:val="clear" w:color="auto" w:fill="auto"/>
            <w:vAlign w:val="center"/>
          </w:tcPr>
          <w:p w14:paraId="1B9F69CB" w14:textId="00728B0D"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0.867</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1.000</w:t>
            </w:r>
          </w:p>
        </w:tc>
      </w:tr>
      <w:tr w:rsidR="00B92723" w:rsidRPr="004140BE" w14:paraId="23DD3817" w14:textId="196F6B5D" w:rsidTr="00B92723">
        <w:trPr>
          <w:trHeight w:val="316"/>
        </w:trPr>
        <w:tc>
          <w:tcPr>
            <w:tcW w:w="1636" w:type="dxa"/>
            <w:shd w:val="clear" w:color="auto" w:fill="auto"/>
            <w:tcMar>
              <w:top w:w="72" w:type="dxa"/>
              <w:left w:w="144" w:type="dxa"/>
              <w:bottom w:w="72" w:type="dxa"/>
              <w:right w:w="144" w:type="dxa"/>
            </w:tcMar>
            <w:vAlign w:val="center"/>
            <w:hideMark/>
          </w:tcPr>
          <w:p w14:paraId="4F74FA6E" w14:textId="77777777" w:rsidR="008976B2" w:rsidRPr="004140BE" w:rsidRDefault="008976B2" w:rsidP="00DA36C1">
            <w:pPr>
              <w:widowControl/>
              <w:snapToGrid w:val="0"/>
              <w:spacing w:line="360" w:lineRule="auto"/>
              <w:jc w:val="left"/>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ALT</w:t>
            </w:r>
          </w:p>
        </w:tc>
        <w:tc>
          <w:tcPr>
            <w:tcW w:w="1336" w:type="dxa"/>
            <w:shd w:val="clear" w:color="auto" w:fill="auto"/>
            <w:tcMar>
              <w:top w:w="72" w:type="dxa"/>
              <w:left w:w="144" w:type="dxa"/>
              <w:bottom w:w="72" w:type="dxa"/>
              <w:right w:w="144" w:type="dxa"/>
            </w:tcMar>
            <w:vAlign w:val="center"/>
            <w:hideMark/>
          </w:tcPr>
          <w:p w14:paraId="55B83404"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0.526</w:t>
            </w:r>
          </w:p>
        </w:tc>
        <w:tc>
          <w:tcPr>
            <w:tcW w:w="1188" w:type="dxa"/>
            <w:shd w:val="clear" w:color="auto" w:fill="auto"/>
            <w:tcMar>
              <w:top w:w="72" w:type="dxa"/>
              <w:left w:w="144" w:type="dxa"/>
              <w:bottom w:w="72" w:type="dxa"/>
              <w:right w:w="144" w:type="dxa"/>
            </w:tcMar>
            <w:vAlign w:val="center"/>
            <w:hideMark/>
          </w:tcPr>
          <w:p w14:paraId="16B05712"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0.0998</w:t>
            </w:r>
          </w:p>
        </w:tc>
        <w:tc>
          <w:tcPr>
            <w:tcW w:w="1796" w:type="dxa"/>
            <w:shd w:val="clear" w:color="auto" w:fill="auto"/>
            <w:tcMar>
              <w:top w:w="72" w:type="dxa"/>
              <w:left w:w="144" w:type="dxa"/>
              <w:bottom w:w="72" w:type="dxa"/>
              <w:right w:w="144" w:type="dxa"/>
            </w:tcMar>
            <w:vAlign w:val="center"/>
            <w:hideMark/>
          </w:tcPr>
          <w:p w14:paraId="06090A4F" w14:textId="2192C2FA"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0.354</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0.695</w:t>
            </w:r>
          </w:p>
        </w:tc>
        <w:tc>
          <w:tcPr>
            <w:tcW w:w="1418" w:type="dxa"/>
            <w:shd w:val="clear" w:color="auto" w:fill="auto"/>
            <w:vAlign w:val="center"/>
          </w:tcPr>
          <w:p w14:paraId="006AF4B5" w14:textId="454D10D1"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0.582</w:t>
            </w:r>
          </w:p>
        </w:tc>
        <w:tc>
          <w:tcPr>
            <w:tcW w:w="1134" w:type="dxa"/>
            <w:shd w:val="clear" w:color="auto" w:fill="auto"/>
            <w:vAlign w:val="center"/>
          </w:tcPr>
          <w:p w14:paraId="07693805" w14:textId="388B0A61"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0.101</w:t>
            </w:r>
          </w:p>
        </w:tc>
        <w:tc>
          <w:tcPr>
            <w:tcW w:w="1737" w:type="dxa"/>
            <w:shd w:val="clear" w:color="auto" w:fill="auto"/>
            <w:vAlign w:val="center"/>
          </w:tcPr>
          <w:p w14:paraId="62768495" w14:textId="4919F21F"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0.406</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0.744</w:t>
            </w:r>
          </w:p>
        </w:tc>
      </w:tr>
      <w:tr w:rsidR="00B92723" w:rsidRPr="004140BE" w14:paraId="68A874C9" w14:textId="5DAABB00" w:rsidTr="00B92723">
        <w:trPr>
          <w:trHeight w:val="316"/>
        </w:trPr>
        <w:tc>
          <w:tcPr>
            <w:tcW w:w="1636" w:type="dxa"/>
            <w:shd w:val="clear" w:color="auto" w:fill="auto"/>
            <w:tcMar>
              <w:top w:w="72" w:type="dxa"/>
              <w:left w:w="144" w:type="dxa"/>
              <w:bottom w:w="72" w:type="dxa"/>
              <w:right w:w="144" w:type="dxa"/>
            </w:tcMar>
            <w:vAlign w:val="center"/>
            <w:hideMark/>
          </w:tcPr>
          <w:p w14:paraId="78BD9774" w14:textId="77777777" w:rsidR="008976B2" w:rsidRPr="004140BE" w:rsidRDefault="008976B2" w:rsidP="00DA36C1">
            <w:pPr>
              <w:widowControl/>
              <w:snapToGrid w:val="0"/>
              <w:spacing w:line="360" w:lineRule="auto"/>
              <w:jc w:val="left"/>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AST</w:t>
            </w:r>
          </w:p>
        </w:tc>
        <w:tc>
          <w:tcPr>
            <w:tcW w:w="1336" w:type="dxa"/>
            <w:shd w:val="clear" w:color="auto" w:fill="auto"/>
            <w:tcMar>
              <w:top w:w="72" w:type="dxa"/>
              <w:left w:w="144" w:type="dxa"/>
              <w:bottom w:w="72" w:type="dxa"/>
              <w:right w:w="144" w:type="dxa"/>
            </w:tcMar>
            <w:vAlign w:val="center"/>
            <w:hideMark/>
          </w:tcPr>
          <w:p w14:paraId="1C6839D3"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0.618</w:t>
            </w:r>
          </w:p>
        </w:tc>
        <w:tc>
          <w:tcPr>
            <w:tcW w:w="1188" w:type="dxa"/>
            <w:shd w:val="clear" w:color="auto" w:fill="auto"/>
            <w:tcMar>
              <w:top w:w="72" w:type="dxa"/>
              <w:left w:w="144" w:type="dxa"/>
              <w:bottom w:w="72" w:type="dxa"/>
              <w:right w:w="144" w:type="dxa"/>
            </w:tcMar>
            <w:vAlign w:val="center"/>
            <w:hideMark/>
          </w:tcPr>
          <w:p w14:paraId="657F10B8"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0.0964</w:t>
            </w:r>
          </w:p>
        </w:tc>
        <w:tc>
          <w:tcPr>
            <w:tcW w:w="1796" w:type="dxa"/>
            <w:shd w:val="clear" w:color="auto" w:fill="auto"/>
            <w:tcMar>
              <w:top w:w="72" w:type="dxa"/>
              <w:left w:w="144" w:type="dxa"/>
              <w:bottom w:w="72" w:type="dxa"/>
              <w:right w:w="144" w:type="dxa"/>
            </w:tcMar>
            <w:vAlign w:val="center"/>
            <w:hideMark/>
          </w:tcPr>
          <w:p w14:paraId="56B13E1B" w14:textId="64C4E9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0.441</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0.774</w:t>
            </w:r>
          </w:p>
        </w:tc>
        <w:tc>
          <w:tcPr>
            <w:tcW w:w="1418" w:type="dxa"/>
            <w:shd w:val="clear" w:color="auto" w:fill="auto"/>
            <w:vAlign w:val="center"/>
          </w:tcPr>
          <w:p w14:paraId="203FD1C9" w14:textId="036A62A9"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0.691</w:t>
            </w:r>
          </w:p>
        </w:tc>
        <w:tc>
          <w:tcPr>
            <w:tcW w:w="1134" w:type="dxa"/>
            <w:shd w:val="clear" w:color="auto" w:fill="auto"/>
            <w:vAlign w:val="center"/>
          </w:tcPr>
          <w:p w14:paraId="44559537" w14:textId="2357A73E"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0.0909</w:t>
            </w:r>
          </w:p>
        </w:tc>
        <w:tc>
          <w:tcPr>
            <w:tcW w:w="1737" w:type="dxa"/>
            <w:shd w:val="clear" w:color="auto" w:fill="auto"/>
            <w:vAlign w:val="center"/>
          </w:tcPr>
          <w:p w14:paraId="79D4DF77" w14:textId="74B7B1B0"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0.515</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0.834</w:t>
            </w:r>
          </w:p>
        </w:tc>
      </w:tr>
      <w:tr w:rsidR="00B92723" w:rsidRPr="004140BE" w14:paraId="41EB2803" w14:textId="5AE31FD5" w:rsidTr="00B92723">
        <w:trPr>
          <w:trHeight w:val="316"/>
        </w:trPr>
        <w:tc>
          <w:tcPr>
            <w:tcW w:w="1636" w:type="dxa"/>
            <w:shd w:val="clear" w:color="auto" w:fill="auto"/>
            <w:tcMar>
              <w:top w:w="72" w:type="dxa"/>
              <w:left w:w="144" w:type="dxa"/>
              <w:bottom w:w="72" w:type="dxa"/>
              <w:right w:w="144" w:type="dxa"/>
            </w:tcMar>
            <w:vAlign w:val="center"/>
            <w:hideMark/>
          </w:tcPr>
          <w:p w14:paraId="21954133" w14:textId="77777777" w:rsidR="008976B2" w:rsidRPr="004140BE" w:rsidRDefault="008976B2" w:rsidP="00DA36C1">
            <w:pPr>
              <w:widowControl/>
              <w:snapToGrid w:val="0"/>
              <w:spacing w:line="360" w:lineRule="auto"/>
              <w:jc w:val="left"/>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AST/ALT</w:t>
            </w:r>
          </w:p>
        </w:tc>
        <w:tc>
          <w:tcPr>
            <w:tcW w:w="1336" w:type="dxa"/>
            <w:shd w:val="clear" w:color="auto" w:fill="auto"/>
            <w:tcMar>
              <w:top w:w="72" w:type="dxa"/>
              <w:left w:w="144" w:type="dxa"/>
              <w:bottom w:w="72" w:type="dxa"/>
              <w:right w:w="144" w:type="dxa"/>
            </w:tcMar>
            <w:vAlign w:val="center"/>
            <w:hideMark/>
          </w:tcPr>
          <w:p w14:paraId="75F316DE"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0.681</w:t>
            </w:r>
          </w:p>
        </w:tc>
        <w:tc>
          <w:tcPr>
            <w:tcW w:w="1188" w:type="dxa"/>
            <w:shd w:val="clear" w:color="auto" w:fill="auto"/>
            <w:tcMar>
              <w:top w:w="72" w:type="dxa"/>
              <w:left w:w="144" w:type="dxa"/>
              <w:bottom w:w="72" w:type="dxa"/>
              <w:right w:w="144" w:type="dxa"/>
            </w:tcMar>
            <w:vAlign w:val="center"/>
            <w:hideMark/>
          </w:tcPr>
          <w:p w14:paraId="09C13E95"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0.0904</w:t>
            </w:r>
          </w:p>
        </w:tc>
        <w:tc>
          <w:tcPr>
            <w:tcW w:w="1796" w:type="dxa"/>
            <w:shd w:val="clear" w:color="auto" w:fill="auto"/>
            <w:tcMar>
              <w:top w:w="72" w:type="dxa"/>
              <w:left w:w="144" w:type="dxa"/>
              <w:bottom w:w="72" w:type="dxa"/>
              <w:right w:w="144" w:type="dxa"/>
            </w:tcMar>
            <w:vAlign w:val="center"/>
            <w:hideMark/>
          </w:tcPr>
          <w:p w14:paraId="558A9E63" w14:textId="5C0AE2F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0.505</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0.826</w:t>
            </w:r>
          </w:p>
        </w:tc>
        <w:tc>
          <w:tcPr>
            <w:tcW w:w="1418" w:type="dxa"/>
            <w:shd w:val="clear" w:color="auto" w:fill="auto"/>
            <w:vAlign w:val="center"/>
          </w:tcPr>
          <w:p w14:paraId="6357B014" w14:textId="4628A7AC"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0.736</w:t>
            </w:r>
          </w:p>
        </w:tc>
        <w:tc>
          <w:tcPr>
            <w:tcW w:w="1134" w:type="dxa"/>
            <w:shd w:val="clear" w:color="auto" w:fill="auto"/>
            <w:vAlign w:val="center"/>
          </w:tcPr>
          <w:p w14:paraId="7B5C3BE8" w14:textId="20B53958"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0.0860</w:t>
            </w:r>
          </w:p>
        </w:tc>
        <w:tc>
          <w:tcPr>
            <w:tcW w:w="1737" w:type="dxa"/>
            <w:shd w:val="clear" w:color="auto" w:fill="auto"/>
            <w:vAlign w:val="center"/>
          </w:tcPr>
          <w:p w14:paraId="564913D5" w14:textId="63659FDC"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0.563</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0.868</w:t>
            </w:r>
          </w:p>
        </w:tc>
      </w:tr>
      <w:tr w:rsidR="00B92723" w:rsidRPr="004140BE" w14:paraId="6117EEFB" w14:textId="04FF134C" w:rsidTr="00B92723">
        <w:trPr>
          <w:trHeight w:val="316"/>
        </w:trPr>
        <w:tc>
          <w:tcPr>
            <w:tcW w:w="1636" w:type="dxa"/>
            <w:shd w:val="clear" w:color="auto" w:fill="auto"/>
            <w:tcMar>
              <w:top w:w="72" w:type="dxa"/>
              <w:left w:w="144" w:type="dxa"/>
              <w:bottom w:w="72" w:type="dxa"/>
              <w:right w:w="144" w:type="dxa"/>
            </w:tcMar>
            <w:vAlign w:val="center"/>
            <w:hideMark/>
          </w:tcPr>
          <w:p w14:paraId="756AD214" w14:textId="77777777" w:rsidR="008976B2" w:rsidRPr="004140BE" w:rsidRDefault="008976B2" w:rsidP="00DA36C1">
            <w:pPr>
              <w:widowControl/>
              <w:snapToGrid w:val="0"/>
              <w:spacing w:line="360" w:lineRule="auto"/>
              <w:jc w:val="left"/>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APRI</w:t>
            </w:r>
          </w:p>
        </w:tc>
        <w:tc>
          <w:tcPr>
            <w:tcW w:w="1336" w:type="dxa"/>
            <w:shd w:val="clear" w:color="auto" w:fill="auto"/>
            <w:tcMar>
              <w:top w:w="72" w:type="dxa"/>
              <w:left w:w="144" w:type="dxa"/>
              <w:bottom w:w="72" w:type="dxa"/>
              <w:right w:w="144" w:type="dxa"/>
            </w:tcMar>
            <w:vAlign w:val="center"/>
            <w:hideMark/>
          </w:tcPr>
          <w:p w14:paraId="1E0A450D"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0.728</w:t>
            </w:r>
          </w:p>
        </w:tc>
        <w:tc>
          <w:tcPr>
            <w:tcW w:w="1188" w:type="dxa"/>
            <w:shd w:val="clear" w:color="auto" w:fill="auto"/>
            <w:tcMar>
              <w:top w:w="72" w:type="dxa"/>
              <w:left w:w="144" w:type="dxa"/>
              <w:bottom w:w="72" w:type="dxa"/>
              <w:right w:w="144" w:type="dxa"/>
            </w:tcMar>
            <w:vAlign w:val="center"/>
            <w:hideMark/>
          </w:tcPr>
          <w:p w14:paraId="0B07B9E6"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0.0932</w:t>
            </w:r>
          </w:p>
        </w:tc>
        <w:tc>
          <w:tcPr>
            <w:tcW w:w="1796" w:type="dxa"/>
            <w:shd w:val="clear" w:color="auto" w:fill="auto"/>
            <w:tcMar>
              <w:top w:w="72" w:type="dxa"/>
              <w:left w:w="144" w:type="dxa"/>
              <w:bottom w:w="72" w:type="dxa"/>
              <w:right w:w="144" w:type="dxa"/>
            </w:tcMar>
            <w:vAlign w:val="center"/>
            <w:hideMark/>
          </w:tcPr>
          <w:p w14:paraId="42736C8B" w14:textId="4EC3EA1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0.554</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0.862</w:t>
            </w:r>
          </w:p>
        </w:tc>
        <w:tc>
          <w:tcPr>
            <w:tcW w:w="1418" w:type="dxa"/>
            <w:shd w:val="clear" w:color="auto" w:fill="auto"/>
            <w:vAlign w:val="center"/>
          </w:tcPr>
          <w:p w14:paraId="11B712C9" w14:textId="4CB2B248"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0.776</w:t>
            </w:r>
          </w:p>
        </w:tc>
        <w:tc>
          <w:tcPr>
            <w:tcW w:w="1134" w:type="dxa"/>
            <w:shd w:val="clear" w:color="auto" w:fill="auto"/>
            <w:vAlign w:val="center"/>
          </w:tcPr>
          <w:p w14:paraId="2EC59DA8" w14:textId="7E6E5B8E"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0.0789</w:t>
            </w:r>
          </w:p>
        </w:tc>
        <w:tc>
          <w:tcPr>
            <w:tcW w:w="1737" w:type="dxa"/>
            <w:shd w:val="clear" w:color="auto" w:fill="auto"/>
            <w:vAlign w:val="center"/>
          </w:tcPr>
          <w:p w14:paraId="4893F76B" w14:textId="6ABB49E6"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0.606</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0.898</w:t>
            </w:r>
          </w:p>
        </w:tc>
      </w:tr>
      <w:tr w:rsidR="00B92723" w:rsidRPr="004140BE" w14:paraId="64188C95" w14:textId="5A5D14B3" w:rsidTr="00B92723">
        <w:trPr>
          <w:trHeight w:val="316"/>
        </w:trPr>
        <w:tc>
          <w:tcPr>
            <w:tcW w:w="1636" w:type="dxa"/>
            <w:shd w:val="clear" w:color="auto" w:fill="auto"/>
            <w:tcMar>
              <w:top w:w="72" w:type="dxa"/>
              <w:left w:w="144" w:type="dxa"/>
              <w:bottom w:w="72" w:type="dxa"/>
              <w:right w:w="144" w:type="dxa"/>
            </w:tcMar>
            <w:vAlign w:val="center"/>
            <w:hideMark/>
          </w:tcPr>
          <w:p w14:paraId="6E37EEE5" w14:textId="77777777" w:rsidR="008976B2" w:rsidRPr="004140BE" w:rsidRDefault="008976B2" w:rsidP="00DA36C1">
            <w:pPr>
              <w:widowControl/>
              <w:snapToGrid w:val="0"/>
              <w:spacing w:line="360" w:lineRule="auto"/>
              <w:jc w:val="left"/>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FIB_4</w:t>
            </w:r>
          </w:p>
        </w:tc>
        <w:tc>
          <w:tcPr>
            <w:tcW w:w="1336" w:type="dxa"/>
            <w:shd w:val="clear" w:color="auto" w:fill="auto"/>
            <w:tcMar>
              <w:top w:w="72" w:type="dxa"/>
              <w:left w:w="144" w:type="dxa"/>
              <w:bottom w:w="72" w:type="dxa"/>
              <w:right w:w="144" w:type="dxa"/>
            </w:tcMar>
            <w:vAlign w:val="center"/>
            <w:hideMark/>
          </w:tcPr>
          <w:p w14:paraId="72D4AD9E"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0.786</w:t>
            </w:r>
          </w:p>
        </w:tc>
        <w:tc>
          <w:tcPr>
            <w:tcW w:w="1188" w:type="dxa"/>
            <w:shd w:val="clear" w:color="auto" w:fill="auto"/>
            <w:tcMar>
              <w:top w:w="72" w:type="dxa"/>
              <w:left w:w="144" w:type="dxa"/>
              <w:bottom w:w="72" w:type="dxa"/>
              <w:right w:w="144" w:type="dxa"/>
            </w:tcMar>
            <w:vAlign w:val="center"/>
            <w:hideMark/>
          </w:tcPr>
          <w:p w14:paraId="64156BED"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0.0760</w:t>
            </w:r>
          </w:p>
        </w:tc>
        <w:tc>
          <w:tcPr>
            <w:tcW w:w="1796" w:type="dxa"/>
            <w:shd w:val="clear" w:color="auto" w:fill="auto"/>
            <w:tcMar>
              <w:top w:w="72" w:type="dxa"/>
              <w:left w:w="144" w:type="dxa"/>
              <w:bottom w:w="72" w:type="dxa"/>
              <w:right w:w="144" w:type="dxa"/>
            </w:tcMar>
            <w:vAlign w:val="center"/>
            <w:hideMark/>
          </w:tcPr>
          <w:p w14:paraId="24DA41BC" w14:textId="6CBFE720"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0.618</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0.905</w:t>
            </w:r>
          </w:p>
        </w:tc>
        <w:tc>
          <w:tcPr>
            <w:tcW w:w="1418" w:type="dxa"/>
            <w:shd w:val="clear" w:color="auto" w:fill="auto"/>
            <w:vAlign w:val="center"/>
          </w:tcPr>
          <w:p w14:paraId="39B99FFC" w14:textId="2E0EEB60"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0.803</w:t>
            </w:r>
          </w:p>
        </w:tc>
        <w:tc>
          <w:tcPr>
            <w:tcW w:w="1134" w:type="dxa"/>
            <w:shd w:val="clear" w:color="auto" w:fill="auto"/>
            <w:vAlign w:val="center"/>
          </w:tcPr>
          <w:p w14:paraId="1AE88B36" w14:textId="0D688E28"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0.0750</w:t>
            </w:r>
          </w:p>
        </w:tc>
        <w:tc>
          <w:tcPr>
            <w:tcW w:w="1737" w:type="dxa"/>
            <w:shd w:val="clear" w:color="auto" w:fill="auto"/>
            <w:vAlign w:val="center"/>
          </w:tcPr>
          <w:p w14:paraId="3FEFEAB9" w14:textId="7F22448F"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0.636</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0.916</w:t>
            </w:r>
          </w:p>
        </w:tc>
      </w:tr>
      <w:tr w:rsidR="00B92723" w:rsidRPr="004140BE" w14:paraId="44860592" w14:textId="15C9F618" w:rsidTr="00B92723">
        <w:trPr>
          <w:trHeight w:val="316"/>
        </w:trPr>
        <w:tc>
          <w:tcPr>
            <w:tcW w:w="1636" w:type="dxa"/>
            <w:shd w:val="clear" w:color="auto" w:fill="auto"/>
            <w:tcMar>
              <w:top w:w="72" w:type="dxa"/>
              <w:left w:w="144" w:type="dxa"/>
              <w:bottom w:w="72" w:type="dxa"/>
              <w:right w:w="144" w:type="dxa"/>
            </w:tcMar>
            <w:vAlign w:val="center"/>
            <w:hideMark/>
          </w:tcPr>
          <w:p w14:paraId="1CD60E51" w14:textId="77777777" w:rsidR="008976B2" w:rsidRPr="004140BE" w:rsidRDefault="008976B2" w:rsidP="00DA36C1">
            <w:pPr>
              <w:widowControl/>
              <w:snapToGrid w:val="0"/>
              <w:spacing w:line="360" w:lineRule="auto"/>
              <w:jc w:val="left"/>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INR</w:t>
            </w:r>
          </w:p>
        </w:tc>
        <w:tc>
          <w:tcPr>
            <w:tcW w:w="1336" w:type="dxa"/>
            <w:shd w:val="clear" w:color="auto" w:fill="auto"/>
            <w:tcMar>
              <w:top w:w="72" w:type="dxa"/>
              <w:left w:w="144" w:type="dxa"/>
              <w:bottom w:w="72" w:type="dxa"/>
              <w:right w:w="144" w:type="dxa"/>
            </w:tcMar>
            <w:vAlign w:val="center"/>
            <w:hideMark/>
          </w:tcPr>
          <w:p w14:paraId="5AEFF943"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0.77</w:t>
            </w:r>
          </w:p>
        </w:tc>
        <w:tc>
          <w:tcPr>
            <w:tcW w:w="1188" w:type="dxa"/>
            <w:shd w:val="clear" w:color="auto" w:fill="auto"/>
            <w:tcMar>
              <w:top w:w="72" w:type="dxa"/>
              <w:left w:w="144" w:type="dxa"/>
              <w:bottom w:w="72" w:type="dxa"/>
              <w:right w:w="144" w:type="dxa"/>
            </w:tcMar>
            <w:vAlign w:val="center"/>
            <w:hideMark/>
          </w:tcPr>
          <w:p w14:paraId="433A7640"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0.077</w:t>
            </w:r>
          </w:p>
        </w:tc>
        <w:tc>
          <w:tcPr>
            <w:tcW w:w="1796" w:type="dxa"/>
            <w:shd w:val="clear" w:color="auto" w:fill="auto"/>
            <w:tcMar>
              <w:top w:w="72" w:type="dxa"/>
              <w:left w:w="144" w:type="dxa"/>
              <w:bottom w:w="72" w:type="dxa"/>
              <w:right w:w="144" w:type="dxa"/>
            </w:tcMar>
            <w:vAlign w:val="center"/>
            <w:hideMark/>
          </w:tcPr>
          <w:p w14:paraId="34D75935" w14:textId="7E58B09F"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0.59 6</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0.891</w:t>
            </w:r>
          </w:p>
        </w:tc>
        <w:tc>
          <w:tcPr>
            <w:tcW w:w="1418" w:type="dxa"/>
            <w:shd w:val="clear" w:color="auto" w:fill="auto"/>
            <w:vAlign w:val="center"/>
          </w:tcPr>
          <w:p w14:paraId="77EEA616" w14:textId="60AD0C59"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0.80</w:t>
            </w:r>
          </w:p>
        </w:tc>
        <w:tc>
          <w:tcPr>
            <w:tcW w:w="1134" w:type="dxa"/>
            <w:shd w:val="clear" w:color="auto" w:fill="auto"/>
            <w:vAlign w:val="center"/>
          </w:tcPr>
          <w:p w14:paraId="712966A6" w14:textId="69BF8979"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0.088</w:t>
            </w:r>
          </w:p>
        </w:tc>
        <w:tc>
          <w:tcPr>
            <w:tcW w:w="1737" w:type="dxa"/>
            <w:shd w:val="clear" w:color="auto" w:fill="auto"/>
            <w:vAlign w:val="center"/>
          </w:tcPr>
          <w:p w14:paraId="7FF2B175" w14:textId="7409CA4F"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0.635</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0.915</w:t>
            </w:r>
          </w:p>
        </w:tc>
      </w:tr>
      <w:tr w:rsidR="00B92723" w:rsidRPr="004140BE" w14:paraId="1800C66C" w14:textId="5807E76C" w:rsidTr="00B92723">
        <w:trPr>
          <w:trHeight w:val="331"/>
        </w:trPr>
        <w:tc>
          <w:tcPr>
            <w:tcW w:w="1636" w:type="dxa"/>
            <w:shd w:val="clear" w:color="auto" w:fill="auto"/>
            <w:tcMar>
              <w:top w:w="72" w:type="dxa"/>
              <w:left w:w="144" w:type="dxa"/>
              <w:bottom w:w="72" w:type="dxa"/>
              <w:right w:w="144" w:type="dxa"/>
            </w:tcMar>
            <w:vAlign w:val="center"/>
            <w:hideMark/>
          </w:tcPr>
          <w:p w14:paraId="6490782C" w14:textId="77777777" w:rsidR="008976B2" w:rsidRPr="004140BE" w:rsidRDefault="008976B2" w:rsidP="00DA36C1">
            <w:pPr>
              <w:widowControl/>
              <w:snapToGrid w:val="0"/>
              <w:spacing w:line="360" w:lineRule="auto"/>
              <w:jc w:val="left"/>
              <w:rPr>
                <w:rFonts w:ascii="Book Antiqua" w:eastAsia="Times New Roman" w:hAnsi="Book Antiqua" w:cs="Arial"/>
                <w:kern w:val="0"/>
                <w:sz w:val="24"/>
                <w:szCs w:val="24"/>
                <w:lang w:eastAsia="en-US"/>
              </w:rPr>
            </w:pPr>
            <w:r w:rsidRPr="00DA36C1">
              <w:rPr>
                <w:rFonts w:ascii="Book Antiqua" w:eastAsia="Times New Roman" w:hAnsi="Book Antiqua" w:cs="Arial"/>
                <w:caps/>
                <w:kern w:val="24"/>
                <w:sz w:val="24"/>
                <w:szCs w:val="24"/>
                <w:lang w:eastAsia="en-US"/>
              </w:rPr>
              <w:t>p</w:t>
            </w:r>
            <w:r w:rsidRPr="004140BE">
              <w:rPr>
                <w:rFonts w:ascii="Book Antiqua" w:eastAsia="Times New Roman" w:hAnsi="Book Antiqua" w:cs="Arial"/>
                <w:kern w:val="24"/>
                <w:sz w:val="24"/>
                <w:szCs w:val="24"/>
                <w:lang w:eastAsia="en-US"/>
              </w:rPr>
              <w:t>latelet</w:t>
            </w:r>
          </w:p>
        </w:tc>
        <w:tc>
          <w:tcPr>
            <w:tcW w:w="1336" w:type="dxa"/>
            <w:shd w:val="clear" w:color="auto" w:fill="auto"/>
            <w:tcMar>
              <w:top w:w="72" w:type="dxa"/>
              <w:left w:w="144" w:type="dxa"/>
              <w:bottom w:w="72" w:type="dxa"/>
              <w:right w:w="144" w:type="dxa"/>
            </w:tcMar>
            <w:vAlign w:val="center"/>
            <w:hideMark/>
          </w:tcPr>
          <w:p w14:paraId="155F0A6D"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0.802</w:t>
            </w:r>
          </w:p>
        </w:tc>
        <w:tc>
          <w:tcPr>
            <w:tcW w:w="1188" w:type="dxa"/>
            <w:shd w:val="clear" w:color="auto" w:fill="auto"/>
            <w:tcMar>
              <w:top w:w="72" w:type="dxa"/>
              <w:left w:w="144" w:type="dxa"/>
              <w:bottom w:w="72" w:type="dxa"/>
              <w:right w:w="144" w:type="dxa"/>
            </w:tcMar>
            <w:vAlign w:val="center"/>
            <w:hideMark/>
          </w:tcPr>
          <w:p w14:paraId="7A1FB449" w14:textId="77777777"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0.078</w:t>
            </w:r>
          </w:p>
        </w:tc>
        <w:tc>
          <w:tcPr>
            <w:tcW w:w="1796" w:type="dxa"/>
            <w:shd w:val="clear" w:color="auto" w:fill="auto"/>
            <w:tcMar>
              <w:top w:w="72" w:type="dxa"/>
              <w:left w:w="144" w:type="dxa"/>
              <w:bottom w:w="72" w:type="dxa"/>
              <w:right w:w="144" w:type="dxa"/>
            </w:tcMar>
            <w:vAlign w:val="center"/>
            <w:hideMark/>
          </w:tcPr>
          <w:p w14:paraId="2D5459AB" w14:textId="6AECDE44" w:rsidR="008976B2" w:rsidRPr="004140BE" w:rsidRDefault="008976B2" w:rsidP="00DA36C1">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0.636</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0.916</w:t>
            </w:r>
          </w:p>
        </w:tc>
        <w:tc>
          <w:tcPr>
            <w:tcW w:w="1418" w:type="dxa"/>
            <w:shd w:val="clear" w:color="auto" w:fill="auto"/>
            <w:vAlign w:val="center"/>
          </w:tcPr>
          <w:p w14:paraId="0E1BF590" w14:textId="36A3335C"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0.763</w:t>
            </w:r>
          </w:p>
        </w:tc>
        <w:tc>
          <w:tcPr>
            <w:tcW w:w="1134" w:type="dxa"/>
            <w:shd w:val="clear" w:color="auto" w:fill="auto"/>
            <w:vAlign w:val="center"/>
          </w:tcPr>
          <w:p w14:paraId="7999BE29" w14:textId="2DF6113C"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0.0904</w:t>
            </w:r>
          </w:p>
        </w:tc>
        <w:tc>
          <w:tcPr>
            <w:tcW w:w="1737" w:type="dxa"/>
            <w:shd w:val="clear" w:color="auto" w:fill="auto"/>
            <w:vAlign w:val="center"/>
          </w:tcPr>
          <w:p w14:paraId="4245ED7B" w14:textId="54000935" w:rsidR="008976B2" w:rsidRPr="004140BE" w:rsidRDefault="008976B2" w:rsidP="008976B2">
            <w:pPr>
              <w:widowControl/>
              <w:snapToGrid w:val="0"/>
              <w:spacing w:line="360" w:lineRule="auto"/>
              <w:jc w:val="center"/>
              <w:rPr>
                <w:rFonts w:ascii="Book Antiqua" w:eastAsia="Times New Roman" w:hAnsi="Book Antiqua" w:cs="Arial"/>
                <w:kern w:val="0"/>
                <w:sz w:val="24"/>
                <w:szCs w:val="24"/>
                <w:lang w:eastAsia="en-US"/>
              </w:rPr>
            </w:pPr>
            <w:r w:rsidRPr="004140BE">
              <w:rPr>
                <w:rFonts w:ascii="Book Antiqua" w:eastAsia="Times New Roman" w:hAnsi="Book Antiqua" w:cs="Arial"/>
                <w:kern w:val="24"/>
                <w:sz w:val="24"/>
                <w:szCs w:val="24"/>
                <w:lang w:eastAsia="en-US"/>
              </w:rPr>
              <w:t>0.592</w:t>
            </w:r>
            <w:r>
              <w:rPr>
                <w:rFonts w:ascii="Book Antiqua" w:eastAsia="SimSun" w:hAnsi="Book Antiqua" w:cs="Arial" w:hint="eastAsia"/>
                <w:kern w:val="24"/>
                <w:sz w:val="24"/>
                <w:szCs w:val="24"/>
              </w:rPr>
              <w:t>-</w:t>
            </w:r>
            <w:r w:rsidRPr="004140BE">
              <w:rPr>
                <w:rFonts w:ascii="Book Antiqua" w:eastAsia="Times New Roman" w:hAnsi="Book Antiqua" w:cs="Arial"/>
                <w:kern w:val="24"/>
                <w:sz w:val="24"/>
                <w:szCs w:val="24"/>
                <w:lang w:eastAsia="en-US"/>
              </w:rPr>
              <w:t>0.888</w:t>
            </w:r>
          </w:p>
        </w:tc>
      </w:tr>
    </w:tbl>
    <w:p w14:paraId="193540D6" w14:textId="181A01FA" w:rsidR="00415D2E" w:rsidRPr="00415D2E" w:rsidRDefault="00415D2E" w:rsidP="00415D2E">
      <w:pPr>
        <w:widowControl/>
        <w:autoSpaceDE w:val="0"/>
        <w:autoSpaceDN w:val="0"/>
        <w:adjustRightInd w:val="0"/>
        <w:snapToGrid w:val="0"/>
        <w:spacing w:line="360" w:lineRule="auto"/>
        <w:rPr>
          <w:rFonts w:ascii="Book Antiqua" w:eastAsia="SimSun" w:hAnsi="Book Antiqua" w:cs="Arial"/>
          <w:sz w:val="24"/>
          <w:szCs w:val="24"/>
        </w:rPr>
      </w:pPr>
      <w:r w:rsidRPr="00415D2E">
        <w:rPr>
          <w:rFonts w:ascii="Book Antiqua" w:hAnsi="Book Antiqua" w:cs="Arial"/>
          <w:sz w:val="24"/>
          <w:szCs w:val="24"/>
        </w:rPr>
        <w:t>ALT</w:t>
      </w:r>
      <w:r>
        <w:rPr>
          <w:rFonts w:ascii="Book Antiqua" w:eastAsia="SimSun" w:hAnsi="Book Antiqua" w:cs="Arial" w:hint="eastAsia"/>
          <w:sz w:val="24"/>
          <w:szCs w:val="24"/>
        </w:rPr>
        <w:t>:</w:t>
      </w:r>
      <w:r w:rsidRPr="00415D2E">
        <w:rPr>
          <w:rFonts w:ascii="Book Antiqua" w:hAnsi="Book Antiqua" w:cs="Arial"/>
          <w:sz w:val="24"/>
          <w:szCs w:val="24"/>
        </w:rPr>
        <w:t xml:space="preserve"> Alanine aminotransferase; AST</w:t>
      </w:r>
      <w:r>
        <w:rPr>
          <w:rFonts w:ascii="Book Antiqua" w:eastAsia="SimSun" w:hAnsi="Book Antiqua" w:cs="Arial" w:hint="eastAsia"/>
          <w:sz w:val="24"/>
          <w:szCs w:val="24"/>
        </w:rPr>
        <w:t xml:space="preserve">: </w:t>
      </w:r>
      <w:r w:rsidRPr="00415D2E">
        <w:rPr>
          <w:rFonts w:ascii="Book Antiqua" w:hAnsi="Book Antiqua" w:cs="Arial"/>
          <w:sz w:val="24"/>
          <w:szCs w:val="24"/>
        </w:rPr>
        <w:t>Aspartate aminotransferase; APRI</w:t>
      </w:r>
      <w:r>
        <w:rPr>
          <w:rFonts w:ascii="Book Antiqua" w:eastAsia="SimSun" w:hAnsi="Book Antiqua" w:cs="Arial" w:hint="eastAsia"/>
          <w:sz w:val="24"/>
          <w:szCs w:val="24"/>
        </w:rPr>
        <w:t>:</w:t>
      </w:r>
      <w:r w:rsidRPr="00415D2E">
        <w:rPr>
          <w:rFonts w:ascii="Book Antiqua" w:hAnsi="Book Antiqua" w:cs="Arial"/>
          <w:sz w:val="24"/>
          <w:szCs w:val="24"/>
        </w:rPr>
        <w:t xml:space="preserve"> AST to platelet ratio index;</w:t>
      </w:r>
      <w:r w:rsidR="00E34325">
        <w:rPr>
          <w:rFonts w:ascii="Book Antiqua" w:eastAsia="SimSun" w:hAnsi="Book Antiqua" w:cs="Arial" w:hint="eastAsia"/>
          <w:sz w:val="24"/>
          <w:szCs w:val="24"/>
        </w:rPr>
        <w:t xml:space="preserve"> </w:t>
      </w:r>
      <w:r w:rsidRPr="00415D2E">
        <w:rPr>
          <w:rFonts w:ascii="Book Antiqua" w:hAnsi="Book Antiqua" w:cs="Arial"/>
          <w:sz w:val="24"/>
          <w:szCs w:val="24"/>
        </w:rPr>
        <w:t>FIB-4</w:t>
      </w:r>
      <w:r>
        <w:rPr>
          <w:rFonts w:ascii="Book Antiqua" w:eastAsia="SimSun" w:hAnsi="Book Antiqua" w:cs="Arial" w:hint="eastAsia"/>
          <w:sz w:val="24"/>
          <w:szCs w:val="24"/>
        </w:rPr>
        <w:t>:</w:t>
      </w:r>
      <w:r w:rsidRPr="00415D2E">
        <w:rPr>
          <w:rFonts w:ascii="Book Antiqua" w:hAnsi="Book Antiqua" w:cs="Arial"/>
          <w:sz w:val="24"/>
          <w:szCs w:val="24"/>
        </w:rPr>
        <w:t xml:space="preserve"> Fibrosis 4 test; INR</w:t>
      </w:r>
      <w:r>
        <w:rPr>
          <w:rFonts w:ascii="Book Antiqua" w:eastAsia="SimSun" w:hAnsi="Book Antiqua" w:cs="Arial" w:hint="eastAsia"/>
          <w:sz w:val="24"/>
          <w:szCs w:val="24"/>
        </w:rPr>
        <w:t>:</w:t>
      </w:r>
      <w:r w:rsidRPr="00415D2E">
        <w:rPr>
          <w:rFonts w:ascii="Book Antiqua" w:hAnsi="Book Antiqua" w:cs="Arial"/>
          <w:sz w:val="24"/>
          <w:szCs w:val="24"/>
        </w:rPr>
        <w:t xml:space="preserve"> </w:t>
      </w:r>
      <w:r w:rsidRPr="00415D2E">
        <w:rPr>
          <w:rFonts w:ascii="Book Antiqua" w:hAnsi="Book Antiqua" w:cs="Arial"/>
          <w:caps/>
          <w:sz w:val="24"/>
          <w:szCs w:val="24"/>
        </w:rPr>
        <w:t>i</w:t>
      </w:r>
      <w:r w:rsidRPr="00415D2E">
        <w:rPr>
          <w:rFonts w:ascii="Book Antiqua" w:hAnsi="Book Antiqua" w:cs="Arial"/>
          <w:sz w:val="24"/>
          <w:szCs w:val="24"/>
        </w:rPr>
        <w:t>nternational normalization ratio; LS</w:t>
      </w:r>
      <w:r>
        <w:rPr>
          <w:rFonts w:ascii="Book Antiqua" w:eastAsia="SimSun" w:hAnsi="Book Antiqua" w:cs="Arial" w:hint="eastAsia"/>
          <w:sz w:val="24"/>
          <w:szCs w:val="24"/>
        </w:rPr>
        <w:t xml:space="preserve">: </w:t>
      </w:r>
      <w:r w:rsidRPr="00415D2E">
        <w:rPr>
          <w:rFonts w:ascii="Book Antiqua" w:hAnsi="Book Antiqua" w:cs="Arial"/>
          <w:caps/>
          <w:sz w:val="24"/>
          <w:szCs w:val="24"/>
        </w:rPr>
        <w:t>l</w:t>
      </w:r>
      <w:r w:rsidRPr="00415D2E">
        <w:rPr>
          <w:rFonts w:ascii="Book Antiqua" w:hAnsi="Book Antiqua" w:cs="Arial"/>
          <w:sz w:val="24"/>
          <w:szCs w:val="24"/>
        </w:rPr>
        <w:t>iver stiffness</w:t>
      </w:r>
      <w:r>
        <w:rPr>
          <w:rFonts w:ascii="Book Antiqua" w:eastAsia="SimSun" w:hAnsi="Book Antiqua" w:cs="Arial" w:hint="eastAsia"/>
          <w:sz w:val="24"/>
          <w:szCs w:val="24"/>
        </w:rPr>
        <w:t>.</w:t>
      </w:r>
    </w:p>
    <w:p w14:paraId="4E569546" w14:textId="77777777" w:rsidR="00BB18E3" w:rsidRPr="004140BE" w:rsidRDefault="00BB18E3" w:rsidP="00363E9C">
      <w:pPr>
        <w:widowControl/>
        <w:snapToGrid w:val="0"/>
        <w:spacing w:line="360" w:lineRule="auto"/>
        <w:rPr>
          <w:rFonts w:ascii="Book Antiqua" w:hAnsi="Book Antiqua" w:cs="Arial"/>
          <w:b/>
          <w:sz w:val="24"/>
          <w:szCs w:val="24"/>
        </w:rPr>
      </w:pPr>
      <w:r w:rsidRPr="004140BE">
        <w:rPr>
          <w:rFonts w:ascii="Book Antiqua" w:hAnsi="Book Antiqua" w:cs="Arial"/>
          <w:b/>
          <w:sz w:val="24"/>
          <w:szCs w:val="24"/>
        </w:rPr>
        <w:br w:type="page"/>
      </w:r>
    </w:p>
    <w:p w14:paraId="7BB26F35" w14:textId="77777777" w:rsidR="00DF0B5A" w:rsidRPr="004140BE" w:rsidRDefault="00DF0B5A" w:rsidP="00363E9C">
      <w:pPr>
        <w:widowControl/>
        <w:autoSpaceDE w:val="0"/>
        <w:autoSpaceDN w:val="0"/>
        <w:adjustRightInd w:val="0"/>
        <w:snapToGrid w:val="0"/>
        <w:spacing w:line="360" w:lineRule="auto"/>
        <w:rPr>
          <w:rFonts w:ascii="Book Antiqua" w:hAnsi="Book Antiqua" w:cs="Arial"/>
          <w:sz w:val="24"/>
          <w:szCs w:val="24"/>
        </w:rPr>
      </w:pPr>
      <w:r w:rsidRPr="004140BE">
        <w:rPr>
          <w:rFonts w:ascii="Book Antiqua" w:hAnsi="Book Antiqua" w:cs="Arial"/>
          <w:noProof/>
          <w:sz w:val="24"/>
          <w:szCs w:val="24"/>
        </w:rPr>
        <w:lastRenderedPageBreak/>
        <w:drawing>
          <wp:inline distT="0" distB="0" distL="0" distR="0" wp14:anchorId="51B4C402" wp14:editId="3BD5378B">
            <wp:extent cx="5228205" cy="2501660"/>
            <wp:effectExtent l="0" t="0" r="0" b="0"/>
            <wp:docPr id="1" name="Picture 1" descr="C:\Users\skv\Dropbox\1.Autoimmunehepatitis-data\World Journal of Gastroenterology\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v\Dropbox\1.Autoimmunehepatitis-data\World Journal of Gastroenterology\Figure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8652" cy="2501874"/>
                    </a:xfrm>
                    <a:prstGeom prst="rect">
                      <a:avLst/>
                    </a:prstGeom>
                    <a:noFill/>
                    <a:ln>
                      <a:noFill/>
                    </a:ln>
                  </pic:spPr>
                </pic:pic>
              </a:graphicData>
            </a:graphic>
          </wp:inline>
        </w:drawing>
      </w:r>
    </w:p>
    <w:p w14:paraId="6E44C24C" w14:textId="176BBFD4" w:rsidR="00111A5E" w:rsidRPr="00415D2E" w:rsidRDefault="00111A5E" w:rsidP="00363E9C">
      <w:pPr>
        <w:widowControl/>
        <w:autoSpaceDE w:val="0"/>
        <w:autoSpaceDN w:val="0"/>
        <w:adjustRightInd w:val="0"/>
        <w:snapToGrid w:val="0"/>
        <w:spacing w:line="360" w:lineRule="auto"/>
        <w:rPr>
          <w:rFonts w:ascii="Book Antiqua" w:eastAsia="SimSun" w:hAnsi="Book Antiqua" w:cs="Arial"/>
          <w:sz w:val="24"/>
          <w:szCs w:val="24"/>
        </w:rPr>
      </w:pPr>
      <w:r w:rsidRPr="00DA36C1">
        <w:rPr>
          <w:rFonts w:ascii="Book Antiqua" w:hAnsi="Book Antiqua" w:cs="Arial"/>
          <w:b/>
          <w:sz w:val="24"/>
          <w:szCs w:val="24"/>
        </w:rPr>
        <w:t>Figure</w:t>
      </w:r>
      <w:r w:rsidR="004D6CCD" w:rsidRPr="00DA36C1">
        <w:rPr>
          <w:rFonts w:ascii="Book Antiqua" w:eastAsia="SimSun" w:hAnsi="Book Antiqua" w:cs="Arial" w:hint="eastAsia"/>
          <w:b/>
          <w:sz w:val="24"/>
          <w:szCs w:val="24"/>
        </w:rPr>
        <w:t xml:space="preserve"> </w:t>
      </w:r>
      <w:r w:rsidRPr="00DA36C1">
        <w:rPr>
          <w:rFonts w:ascii="Book Antiqua" w:hAnsi="Book Antiqua" w:cs="Arial"/>
          <w:b/>
          <w:sz w:val="24"/>
          <w:szCs w:val="24"/>
        </w:rPr>
        <w:t>1</w:t>
      </w:r>
      <w:r w:rsidR="004D6CCD" w:rsidRPr="00DA36C1">
        <w:rPr>
          <w:rFonts w:ascii="Book Antiqua" w:eastAsia="SimSun" w:hAnsi="Book Antiqua" w:cs="Arial" w:hint="eastAsia"/>
          <w:b/>
          <w:sz w:val="24"/>
          <w:szCs w:val="24"/>
        </w:rPr>
        <w:t xml:space="preserve"> </w:t>
      </w:r>
      <w:r w:rsidR="00DA36C1" w:rsidRPr="00DA36C1">
        <w:rPr>
          <w:rFonts w:ascii="Book Antiqua" w:eastAsia="Arial" w:hAnsi="Book Antiqua" w:cs="Arial"/>
          <w:b/>
          <w:caps/>
          <w:sz w:val="24"/>
          <w:szCs w:val="24"/>
        </w:rPr>
        <w:t>m</w:t>
      </w:r>
      <w:r w:rsidR="00DA36C1" w:rsidRPr="00DA36C1">
        <w:rPr>
          <w:rFonts w:ascii="Book Antiqua" w:eastAsia="Arial" w:hAnsi="Book Antiqua" w:cs="Arial"/>
          <w:b/>
          <w:sz w:val="24"/>
          <w:szCs w:val="24"/>
        </w:rPr>
        <w:t>agnetic resonance elastography</w:t>
      </w:r>
      <w:r w:rsidRPr="00DA36C1">
        <w:rPr>
          <w:rFonts w:ascii="Book Antiqua" w:hAnsi="Book Antiqua" w:cs="Arial"/>
          <w:b/>
          <w:sz w:val="24"/>
          <w:szCs w:val="24"/>
        </w:rPr>
        <w:t xml:space="preserve"> in untreated </w:t>
      </w:r>
      <w:r w:rsidR="00DA36C1" w:rsidRPr="00DA36C1">
        <w:rPr>
          <w:rFonts w:ascii="Book Antiqua" w:eastAsia="Arial" w:hAnsi="Book Antiqua" w:cs="Arial"/>
          <w:b/>
          <w:sz w:val="24"/>
          <w:szCs w:val="24"/>
        </w:rPr>
        <w:t>autoimmune hepatitis</w:t>
      </w:r>
      <w:r w:rsidRPr="00DA36C1">
        <w:rPr>
          <w:rFonts w:ascii="Book Antiqua" w:hAnsi="Book Antiqua" w:cs="Arial"/>
          <w:b/>
          <w:sz w:val="24"/>
          <w:szCs w:val="24"/>
        </w:rPr>
        <w:t xml:space="preserve">. </w:t>
      </w:r>
      <w:r w:rsidRPr="004140BE">
        <w:rPr>
          <w:rFonts w:ascii="Book Antiqua" w:hAnsi="Book Antiqua" w:cs="Arial"/>
          <w:sz w:val="24"/>
          <w:szCs w:val="24"/>
        </w:rPr>
        <w:t>A</w:t>
      </w:r>
      <w:r w:rsidR="006627B5">
        <w:rPr>
          <w:rFonts w:ascii="Book Antiqua" w:hAnsi="Book Antiqua" w:cs="Arial"/>
          <w:sz w:val="24"/>
          <w:szCs w:val="24"/>
        </w:rPr>
        <w:t>n</w:t>
      </w:r>
      <w:r w:rsidRPr="004140BE">
        <w:rPr>
          <w:rFonts w:ascii="Book Antiqua" w:hAnsi="Book Antiqua" w:cs="Arial"/>
          <w:sz w:val="24"/>
          <w:szCs w:val="24"/>
        </w:rPr>
        <w:t xml:space="preserve"> 84-year-old female with grade 4 inflammation and cirrhosis. The liver has normal contour with no morphological features of cirrhosis. Lab tests were: AST 473, ALT 406, APRI 6.26 and FIB</w:t>
      </w:r>
      <w:r w:rsidR="004C4C30">
        <w:rPr>
          <w:rFonts w:ascii="Book Antiqua" w:hAnsi="Book Antiqua" w:cs="Arial"/>
          <w:sz w:val="24"/>
          <w:szCs w:val="24"/>
        </w:rPr>
        <w:t>-</w:t>
      </w:r>
      <w:r w:rsidRPr="004140BE">
        <w:rPr>
          <w:rFonts w:ascii="Book Antiqua" w:hAnsi="Book Antiqua" w:cs="Arial"/>
          <w:sz w:val="24"/>
          <w:szCs w:val="24"/>
        </w:rPr>
        <w:t>4 10.31. LS was 6.4</w:t>
      </w:r>
      <w:r w:rsidR="008976B2">
        <w:rPr>
          <w:rFonts w:ascii="Book Antiqua" w:eastAsia="SimSun" w:hAnsi="Book Antiqua" w:cs="Arial" w:hint="eastAsia"/>
          <w:sz w:val="24"/>
          <w:szCs w:val="24"/>
        </w:rPr>
        <w:t xml:space="preserve"> </w:t>
      </w:r>
      <w:r w:rsidRPr="004140BE">
        <w:rPr>
          <w:rFonts w:ascii="Book Antiqua" w:hAnsi="Book Antiqua" w:cs="Arial"/>
          <w:sz w:val="24"/>
          <w:szCs w:val="24"/>
        </w:rPr>
        <w:t>kPa consistent with cirrhosis.</w:t>
      </w:r>
      <w:r w:rsidR="00DA36C1">
        <w:rPr>
          <w:rFonts w:ascii="Book Antiqua" w:eastAsia="SimSun" w:hAnsi="Book Antiqua" w:cs="Arial" w:hint="eastAsia"/>
          <w:sz w:val="24"/>
          <w:szCs w:val="24"/>
        </w:rPr>
        <w:t xml:space="preserve"> </w:t>
      </w:r>
      <w:r w:rsidR="00415D2E" w:rsidRPr="00415D2E">
        <w:rPr>
          <w:rFonts w:ascii="Book Antiqua" w:hAnsi="Book Antiqua" w:cs="Arial"/>
          <w:sz w:val="24"/>
          <w:szCs w:val="24"/>
        </w:rPr>
        <w:t>ALT</w:t>
      </w:r>
      <w:r w:rsidR="00415D2E">
        <w:rPr>
          <w:rFonts w:ascii="Book Antiqua" w:eastAsia="SimSun" w:hAnsi="Book Antiqua" w:cs="Arial" w:hint="eastAsia"/>
          <w:sz w:val="24"/>
          <w:szCs w:val="24"/>
        </w:rPr>
        <w:t>:</w:t>
      </w:r>
      <w:r w:rsidR="00415D2E" w:rsidRPr="00415D2E">
        <w:rPr>
          <w:rFonts w:ascii="Book Antiqua" w:hAnsi="Book Antiqua" w:cs="Arial"/>
          <w:sz w:val="24"/>
          <w:szCs w:val="24"/>
        </w:rPr>
        <w:t xml:space="preserve"> Alanine aminotransferase; AST</w:t>
      </w:r>
      <w:r w:rsidR="00415D2E">
        <w:rPr>
          <w:rFonts w:ascii="Book Antiqua" w:eastAsia="SimSun" w:hAnsi="Book Antiqua" w:cs="Arial" w:hint="eastAsia"/>
          <w:sz w:val="24"/>
          <w:szCs w:val="24"/>
        </w:rPr>
        <w:t xml:space="preserve">: </w:t>
      </w:r>
      <w:r w:rsidR="00415D2E" w:rsidRPr="00415D2E">
        <w:rPr>
          <w:rFonts w:ascii="Book Antiqua" w:hAnsi="Book Antiqua" w:cs="Arial"/>
          <w:sz w:val="24"/>
          <w:szCs w:val="24"/>
        </w:rPr>
        <w:t>Aspartate aminotransferase; APRI</w:t>
      </w:r>
      <w:r w:rsidR="00415D2E">
        <w:rPr>
          <w:rFonts w:ascii="Book Antiqua" w:eastAsia="SimSun" w:hAnsi="Book Antiqua" w:cs="Arial" w:hint="eastAsia"/>
          <w:sz w:val="24"/>
          <w:szCs w:val="24"/>
        </w:rPr>
        <w:t>:</w:t>
      </w:r>
      <w:r w:rsidR="00415D2E" w:rsidRPr="00415D2E">
        <w:rPr>
          <w:rFonts w:ascii="Book Antiqua" w:hAnsi="Book Antiqua" w:cs="Arial"/>
          <w:sz w:val="24"/>
          <w:szCs w:val="24"/>
        </w:rPr>
        <w:t xml:space="preserve"> AST to platelet ratio index;</w:t>
      </w:r>
      <w:r w:rsidR="00415D2E">
        <w:rPr>
          <w:rFonts w:ascii="Book Antiqua" w:eastAsia="SimSun" w:hAnsi="Book Antiqua" w:cs="Arial" w:hint="eastAsia"/>
          <w:sz w:val="24"/>
          <w:szCs w:val="24"/>
        </w:rPr>
        <w:t xml:space="preserve"> </w:t>
      </w:r>
      <w:r w:rsidR="00415D2E" w:rsidRPr="00415D2E">
        <w:rPr>
          <w:rFonts w:ascii="Book Antiqua" w:hAnsi="Book Antiqua" w:cs="Arial"/>
          <w:sz w:val="24"/>
          <w:szCs w:val="24"/>
        </w:rPr>
        <w:t>FIB-4</w:t>
      </w:r>
      <w:r w:rsidR="00415D2E">
        <w:rPr>
          <w:rFonts w:ascii="Book Antiqua" w:eastAsia="SimSun" w:hAnsi="Book Antiqua" w:cs="Arial" w:hint="eastAsia"/>
          <w:sz w:val="24"/>
          <w:szCs w:val="24"/>
        </w:rPr>
        <w:t>:</w:t>
      </w:r>
      <w:r w:rsidR="00415D2E" w:rsidRPr="00415D2E">
        <w:rPr>
          <w:rFonts w:ascii="Book Antiqua" w:hAnsi="Book Antiqua" w:cs="Arial"/>
          <w:sz w:val="24"/>
          <w:szCs w:val="24"/>
        </w:rPr>
        <w:t xml:space="preserve"> Fibrosis 4 test;</w:t>
      </w:r>
      <w:r w:rsidR="00415D2E">
        <w:rPr>
          <w:rFonts w:ascii="Book Antiqua" w:eastAsia="SimSun" w:hAnsi="Book Antiqua" w:cs="Arial" w:hint="eastAsia"/>
          <w:sz w:val="24"/>
          <w:szCs w:val="24"/>
        </w:rPr>
        <w:t xml:space="preserve"> </w:t>
      </w:r>
      <w:r w:rsidR="00415D2E" w:rsidRPr="00415D2E">
        <w:rPr>
          <w:rFonts w:ascii="Book Antiqua" w:hAnsi="Book Antiqua" w:cs="Arial"/>
          <w:sz w:val="24"/>
          <w:szCs w:val="24"/>
        </w:rPr>
        <w:t>LS</w:t>
      </w:r>
      <w:r w:rsidR="00415D2E">
        <w:rPr>
          <w:rFonts w:ascii="Book Antiqua" w:eastAsia="SimSun" w:hAnsi="Book Antiqua" w:cs="Arial" w:hint="eastAsia"/>
          <w:sz w:val="24"/>
          <w:szCs w:val="24"/>
        </w:rPr>
        <w:t xml:space="preserve">: </w:t>
      </w:r>
      <w:r w:rsidR="00415D2E" w:rsidRPr="00415D2E">
        <w:rPr>
          <w:rFonts w:ascii="Book Antiqua" w:hAnsi="Book Antiqua" w:cs="Arial"/>
          <w:caps/>
          <w:sz w:val="24"/>
          <w:szCs w:val="24"/>
        </w:rPr>
        <w:t>l</w:t>
      </w:r>
      <w:r w:rsidR="00415D2E" w:rsidRPr="00415D2E">
        <w:rPr>
          <w:rFonts w:ascii="Book Antiqua" w:hAnsi="Book Antiqua" w:cs="Arial"/>
          <w:sz w:val="24"/>
          <w:szCs w:val="24"/>
        </w:rPr>
        <w:t>iver stiffness</w:t>
      </w:r>
      <w:r w:rsidR="00415D2E">
        <w:rPr>
          <w:rFonts w:ascii="Book Antiqua" w:eastAsia="SimSun" w:hAnsi="Book Antiqua" w:cs="Arial" w:hint="eastAsia"/>
          <w:sz w:val="24"/>
          <w:szCs w:val="24"/>
        </w:rPr>
        <w:t>.</w:t>
      </w:r>
    </w:p>
    <w:p w14:paraId="5B32B5EE" w14:textId="77777777" w:rsidR="00DF0B5A" w:rsidRPr="004140BE" w:rsidRDefault="00DF0B5A" w:rsidP="00363E9C">
      <w:pPr>
        <w:widowControl/>
        <w:snapToGrid w:val="0"/>
        <w:spacing w:line="360" w:lineRule="auto"/>
        <w:rPr>
          <w:rFonts w:ascii="Book Antiqua" w:hAnsi="Book Antiqua" w:cs="Arial"/>
          <w:sz w:val="24"/>
          <w:szCs w:val="24"/>
        </w:rPr>
      </w:pPr>
      <w:r w:rsidRPr="004140BE">
        <w:rPr>
          <w:rFonts w:ascii="Book Antiqua" w:hAnsi="Book Antiqua" w:cs="Arial"/>
          <w:sz w:val="24"/>
          <w:szCs w:val="24"/>
        </w:rPr>
        <w:br w:type="page"/>
      </w:r>
    </w:p>
    <w:p w14:paraId="3074E178" w14:textId="15F63561" w:rsidR="002C68C1" w:rsidRPr="004140BE" w:rsidRDefault="00566EFC" w:rsidP="00363E9C">
      <w:pPr>
        <w:widowControl/>
        <w:autoSpaceDE w:val="0"/>
        <w:autoSpaceDN w:val="0"/>
        <w:adjustRightInd w:val="0"/>
        <w:snapToGrid w:val="0"/>
        <w:spacing w:line="360" w:lineRule="auto"/>
        <w:rPr>
          <w:rFonts w:ascii="Book Antiqua" w:hAnsi="Book Antiqua" w:cs="Arial"/>
          <w:sz w:val="24"/>
          <w:szCs w:val="24"/>
        </w:rPr>
      </w:pPr>
      <w:r>
        <w:rPr>
          <w:noProof/>
        </w:rPr>
        <w:lastRenderedPageBreak/>
        <w:drawing>
          <wp:inline distT="0" distB="0" distL="0" distR="0" wp14:anchorId="216A8835" wp14:editId="2516CF29">
            <wp:extent cx="3815617" cy="3119718"/>
            <wp:effectExtent l="0" t="0" r="0" b="0"/>
            <wp:docPr id="5" name="Picture 5" descr="H:\AIH- WJG-Revision files\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H- WJG-Revision files\Figure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712" cy="3123066"/>
                    </a:xfrm>
                    <a:prstGeom prst="rect">
                      <a:avLst/>
                    </a:prstGeom>
                    <a:noFill/>
                    <a:ln>
                      <a:noFill/>
                    </a:ln>
                  </pic:spPr>
                </pic:pic>
              </a:graphicData>
            </a:graphic>
          </wp:inline>
        </w:drawing>
      </w:r>
    </w:p>
    <w:p w14:paraId="79E71C4A" w14:textId="1D9BA07A" w:rsidR="008976B2" w:rsidRPr="00415D2E" w:rsidRDefault="00111A5E" w:rsidP="008976B2">
      <w:pPr>
        <w:widowControl/>
        <w:autoSpaceDE w:val="0"/>
        <w:autoSpaceDN w:val="0"/>
        <w:adjustRightInd w:val="0"/>
        <w:snapToGrid w:val="0"/>
        <w:spacing w:line="360" w:lineRule="auto"/>
        <w:rPr>
          <w:rFonts w:ascii="Book Antiqua" w:eastAsia="SimSun" w:hAnsi="Book Antiqua" w:cs="Arial"/>
          <w:sz w:val="24"/>
          <w:szCs w:val="24"/>
        </w:rPr>
      </w:pPr>
      <w:r w:rsidRPr="008976B2">
        <w:rPr>
          <w:rFonts w:ascii="Book Antiqua" w:hAnsi="Book Antiqua" w:cs="Arial"/>
          <w:b/>
          <w:sz w:val="24"/>
          <w:szCs w:val="24"/>
        </w:rPr>
        <w:t>Figure</w:t>
      </w:r>
      <w:r w:rsidR="008976B2">
        <w:rPr>
          <w:rFonts w:ascii="Book Antiqua" w:eastAsia="SimSun" w:hAnsi="Book Antiqua" w:cs="Arial" w:hint="eastAsia"/>
          <w:b/>
          <w:sz w:val="24"/>
          <w:szCs w:val="24"/>
        </w:rPr>
        <w:t xml:space="preserve"> </w:t>
      </w:r>
      <w:r w:rsidRPr="008976B2">
        <w:rPr>
          <w:rFonts w:ascii="Book Antiqua" w:hAnsi="Book Antiqua" w:cs="Arial"/>
          <w:b/>
          <w:sz w:val="24"/>
          <w:szCs w:val="24"/>
        </w:rPr>
        <w:t>2</w:t>
      </w:r>
      <w:r w:rsidR="008976B2">
        <w:rPr>
          <w:rFonts w:ascii="Book Antiqua" w:eastAsia="SimSun" w:hAnsi="Book Antiqua" w:cs="Arial" w:hint="eastAsia"/>
          <w:b/>
          <w:sz w:val="24"/>
          <w:szCs w:val="24"/>
        </w:rPr>
        <w:t xml:space="preserve"> </w:t>
      </w:r>
      <w:r w:rsidR="008976B2" w:rsidRPr="008976B2">
        <w:rPr>
          <w:rFonts w:ascii="Book Antiqua" w:hAnsi="Book Antiqua" w:cs="Arial"/>
          <w:b/>
          <w:caps/>
          <w:sz w:val="24"/>
          <w:szCs w:val="24"/>
        </w:rPr>
        <w:t>m</w:t>
      </w:r>
      <w:r w:rsidR="008976B2" w:rsidRPr="008976B2">
        <w:rPr>
          <w:rFonts w:ascii="Book Antiqua" w:hAnsi="Book Antiqua" w:cs="Arial"/>
          <w:b/>
          <w:sz w:val="24"/>
          <w:szCs w:val="24"/>
        </w:rPr>
        <w:t xml:space="preserve">agnetic resonance elastography </w:t>
      </w:r>
      <w:r w:rsidRPr="008976B2">
        <w:rPr>
          <w:rFonts w:ascii="Book Antiqua" w:hAnsi="Book Antiqua" w:cs="Arial"/>
          <w:b/>
          <w:sz w:val="24"/>
          <w:szCs w:val="24"/>
        </w:rPr>
        <w:t xml:space="preserve">in treated </w:t>
      </w:r>
      <w:r w:rsidR="008976B2" w:rsidRPr="008976B2">
        <w:rPr>
          <w:rFonts w:ascii="Book Antiqua" w:eastAsia="Arial" w:hAnsi="Book Antiqua" w:cs="Arial"/>
          <w:b/>
          <w:sz w:val="24"/>
          <w:szCs w:val="24"/>
        </w:rPr>
        <w:t>autoimmune hepatitis</w:t>
      </w:r>
      <w:r w:rsidRPr="008976B2">
        <w:rPr>
          <w:rFonts w:ascii="Book Antiqua" w:hAnsi="Book Antiqua" w:cs="Arial"/>
          <w:b/>
          <w:sz w:val="24"/>
          <w:szCs w:val="24"/>
        </w:rPr>
        <w:t>.</w:t>
      </w:r>
      <w:r w:rsidRPr="004140BE">
        <w:rPr>
          <w:rFonts w:ascii="Book Antiqua" w:hAnsi="Book Antiqua" w:cs="Arial"/>
          <w:sz w:val="24"/>
          <w:szCs w:val="24"/>
        </w:rPr>
        <w:t xml:space="preserve"> A 43-year-old male with grade 2 inflammation and advanced fibrosis. MRI images show no features to suggest advanced fibrosis. Note prominent spleen.</w:t>
      </w:r>
      <w:r w:rsidR="00745B2C" w:rsidRPr="004140BE">
        <w:rPr>
          <w:rFonts w:ascii="Book Antiqua" w:hAnsi="Book Antiqua" w:cs="Arial"/>
          <w:sz w:val="24"/>
          <w:szCs w:val="24"/>
        </w:rPr>
        <w:t xml:space="preserve"> </w:t>
      </w:r>
      <w:r w:rsidRPr="004140BE">
        <w:rPr>
          <w:rFonts w:ascii="Book Antiqua" w:hAnsi="Book Antiqua" w:cs="Arial"/>
          <w:sz w:val="24"/>
          <w:szCs w:val="24"/>
        </w:rPr>
        <w:t>Lab tests were AST 81, ALT 147, FIB-4 2.95 and APRI 1.98. LS was 5.1</w:t>
      </w:r>
      <w:r w:rsidR="00415D2E">
        <w:rPr>
          <w:rFonts w:ascii="Book Antiqua" w:eastAsia="SimSun" w:hAnsi="Book Antiqua" w:cs="Arial" w:hint="eastAsia"/>
          <w:sz w:val="24"/>
          <w:szCs w:val="24"/>
        </w:rPr>
        <w:t xml:space="preserve"> </w:t>
      </w:r>
      <w:r w:rsidRPr="004140BE">
        <w:rPr>
          <w:rFonts w:ascii="Book Antiqua" w:hAnsi="Book Antiqua" w:cs="Arial"/>
          <w:sz w:val="24"/>
          <w:szCs w:val="24"/>
        </w:rPr>
        <w:t>kPa co</w:t>
      </w:r>
      <w:r w:rsidR="008976B2">
        <w:rPr>
          <w:rFonts w:ascii="Book Antiqua" w:hAnsi="Book Antiqua" w:cs="Arial"/>
          <w:sz w:val="24"/>
          <w:szCs w:val="24"/>
        </w:rPr>
        <w:t>nsistent with advanced fibrosis</w:t>
      </w:r>
      <w:r w:rsidR="00415D2E">
        <w:rPr>
          <w:rFonts w:ascii="Book Antiqua" w:eastAsia="SimSun" w:hAnsi="Book Antiqua" w:cs="Arial" w:hint="eastAsia"/>
          <w:sz w:val="24"/>
          <w:szCs w:val="24"/>
        </w:rPr>
        <w:t xml:space="preserve">. </w:t>
      </w:r>
      <w:r w:rsidR="00415D2E" w:rsidRPr="00415D2E">
        <w:rPr>
          <w:rFonts w:ascii="Book Antiqua" w:hAnsi="Book Antiqua" w:cs="Arial"/>
          <w:sz w:val="24"/>
          <w:szCs w:val="24"/>
        </w:rPr>
        <w:t>ALT</w:t>
      </w:r>
      <w:r w:rsidR="00415D2E">
        <w:rPr>
          <w:rFonts w:ascii="Book Antiqua" w:eastAsia="SimSun" w:hAnsi="Book Antiqua" w:cs="Arial" w:hint="eastAsia"/>
          <w:sz w:val="24"/>
          <w:szCs w:val="24"/>
        </w:rPr>
        <w:t>:</w:t>
      </w:r>
      <w:r w:rsidR="00415D2E" w:rsidRPr="00415D2E">
        <w:rPr>
          <w:rFonts w:ascii="Book Antiqua" w:hAnsi="Book Antiqua" w:cs="Arial"/>
          <w:sz w:val="24"/>
          <w:szCs w:val="24"/>
        </w:rPr>
        <w:t xml:space="preserve"> Alanine aminotransferase; AST</w:t>
      </w:r>
      <w:r w:rsidR="00415D2E">
        <w:rPr>
          <w:rFonts w:ascii="Book Antiqua" w:eastAsia="SimSun" w:hAnsi="Book Antiqua" w:cs="Arial" w:hint="eastAsia"/>
          <w:sz w:val="24"/>
          <w:szCs w:val="24"/>
        </w:rPr>
        <w:t xml:space="preserve">: </w:t>
      </w:r>
      <w:r w:rsidR="00415D2E" w:rsidRPr="00415D2E">
        <w:rPr>
          <w:rFonts w:ascii="Book Antiqua" w:hAnsi="Book Antiqua" w:cs="Arial"/>
          <w:sz w:val="24"/>
          <w:szCs w:val="24"/>
        </w:rPr>
        <w:t>Aspartate aminotransferase; APRI</w:t>
      </w:r>
      <w:r w:rsidR="00415D2E">
        <w:rPr>
          <w:rFonts w:ascii="Book Antiqua" w:eastAsia="SimSun" w:hAnsi="Book Antiqua" w:cs="Arial" w:hint="eastAsia"/>
          <w:sz w:val="24"/>
          <w:szCs w:val="24"/>
        </w:rPr>
        <w:t>:</w:t>
      </w:r>
      <w:r w:rsidR="00415D2E" w:rsidRPr="00415D2E">
        <w:rPr>
          <w:rFonts w:ascii="Book Antiqua" w:hAnsi="Book Antiqua" w:cs="Arial"/>
          <w:sz w:val="24"/>
          <w:szCs w:val="24"/>
        </w:rPr>
        <w:t xml:space="preserve"> AST to platelet ratio index;</w:t>
      </w:r>
      <w:r w:rsidR="00415D2E">
        <w:rPr>
          <w:rFonts w:ascii="Book Antiqua" w:eastAsia="SimSun" w:hAnsi="Book Antiqua" w:cs="Arial" w:hint="eastAsia"/>
          <w:sz w:val="24"/>
          <w:szCs w:val="24"/>
        </w:rPr>
        <w:t xml:space="preserve"> </w:t>
      </w:r>
      <w:r w:rsidR="00415D2E" w:rsidRPr="00415D2E">
        <w:rPr>
          <w:rFonts w:ascii="Book Antiqua" w:hAnsi="Book Antiqua" w:cs="Arial"/>
          <w:sz w:val="24"/>
          <w:szCs w:val="24"/>
        </w:rPr>
        <w:t>FIB-4</w:t>
      </w:r>
      <w:r w:rsidR="00415D2E">
        <w:rPr>
          <w:rFonts w:ascii="Book Antiqua" w:eastAsia="SimSun" w:hAnsi="Book Antiqua" w:cs="Arial" w:hint="eastAsia"/>
          <w:sz w:val="24"/>
          <w:szCs w:val="24"/>
        </w:rPr>
        <w:t>:</w:t>
      </w:r>
      <w:r w:rsidR="00415D2E" w:rsidRPr="00415D2E">
        <w:rPr>
          <w:rFonts w:ascii="Book Antiqua" w:hAnsi="Book Antiqua" w:cs="Arial"/>
          <w:sz w:val="24"/>
          <w:szCs w:val="24"/>
        </w:rPr>
        <w:t xml:space="preserve"> Fibrosis 4 test;</w:t>
      </w:r>
      <w:r w:rsidR="00415D2E">
        <w:rPr>
          <w:rFonts w:ascii="Book Antiqua" w:eastAsia="SimSun" w:hAnsi="Book Antiqua" w:cs="Arial" w:hint="eastAsia"/>
          <w:sz w:val="24"/>
          <w:szCs w:val="24"/>
        </w:rPr>
        <w:t xml:space="preserve"> </w:t>
      </w:r>
      <w:r w:rsidR="00415D2E" w:rsidRPr="00415D2E">
        <w:rPr>
          <w:rFonts w:ascii="Book Antiqua" w:hAnsi="Book Antiqua" w:cs="Arial"/>
          <w:sz w:val="24"/>
          <w:szCs w:val="24"/>
        </w:rPr>
        <w:t>LS</w:t>
      </w:r>
      <w:r w:rsidR="00415D2E">
        <w:rPr>
          <w:rFonts w:ascii="Book Antiqua" w:eastAsia="SimSun" w:hAnsi="Book Antiqua" w:cs="Arial" w:hint="eastAsia"/>
          <w:sz w:val="24"/>
          <w:szCs w:val="24"/>
        </w:rPr>
        <w:t xml:space="preserve">: </w:t>
      </w:r>
      <w:r w:rsidR="00415D2E" w:rsidRPr="00415D2E">
        <w:rPr>
          <w:rFonts w:ascii="Book Antiqua" w:hAnsi="Book Antiqua" w:cs="Arial"/>
          <w:caps/>
          <w:sz w:val="24"/>
          <w:szCs w:val="24"/>
        </w:rPr>
        <w:t>l</w:t>
      </w:r>
      <w:r w:rsidR="00415D2E" w:rsidRPr="00415D2E">
        <w:rPr>
          <w:rFonts w:ascii="Book Antiqua" w:hAnsi="Book Antiqua" w:cs="Arial"/>
          <w:sz w:val="24"/>
          <w:szCs w:val="24"/>
        </w:rPr>
        <w:t>iver stiffness</w:t>
      </w:r>
      <w:r w:rsidR="00415D2E">
        <w:rPr>
          <w:rFonts w:ascii="Book Antiqua" w:eastAsia="SimSun" w:hAnsi="Book Antiqua" w:cs="Arial" w:hint="eastAsia"/>
          <w:sz w:val="24"/>
          <w:szCs w:val="24"/>
        </w:rPr>
        <w:t>.</w:t>
      </w:r>
    </w:p>
    <w:p w14:paraId="4C4AE93A" w14:textId="77777777" w:rsidR="00DF0B5A" w:rsidRPr="004140BE" w:rsidRDefault="00DF0B5A" w:rsidP="00363E9C">
      <w:pPr>
        <w:widowControl/>
        <w:snapToGrid w:val="0"/>
        <w:spacing w:line="360" w:lineRule="auto"/>
        <w:rPr>
          <w:rFonts w:ascii="Book Antiqua" w:hAnsi="Book Antiqua" w:cs="Arial"/>
          <w:sz w:val="24"/>
          <w:szCs w:val="24"/>
        </w:rPr>
      </w:pPr>
      <w:r w:rsidRPr="004140BE">
        <w:rPr>
          <w:rFonts w:ascii="Book Antiqua" w:hAnsi="Book Antiqua" w:cs="Arial"/>
          <w:sz w:val="24"/>
          <w:szCs w:val="24"/>
        </w:rPr>
        <w:br w:type="page"/>
      </w:r>
    </w:p>
    <w:p w14:paraId="1C4E60A6" w14:textId="201F60F7" w:rsidR="00DF0B5A" w:rsidRDefault="008976B2" w:rsidP="00363E9C">
      <w:pPr>
        <w:widowControl/>
        <w:autoSpaceDE w:val="0"/>
        <w:autoSpaceDN w:val="0"/>
        <w:adjustRightInd w:val="0"/>
        <w:snapToGrid w:val="0"/>
        <w:spacing w:line="360" w:lineRule="auto"/>
        <w:rPr>
          <w:rFonts w:ascii="Book Antiqua" w:eastAsia="SimSun" w:hAnsi="Book Antiqua" w:cs="Arial"/>
          <w:noProof/>
          <w:sz w:val="24"/>
          <w:szCs w:val="24"/>
        </w:rPr>
      </w:pPr>
      <w:r>
        <w:rPr>
          <w:rFonts w:ascii="Book Antiqua" w:eastAsia="SimSun" w:hAnsi="Book Antiqua" w:cs="Arial" w:hint="eastAsia"/>
          <w:noProof/>
          <w:sz w:val="24"/>
          <w:szCs w:val="24"/>
        </w:rPr>
        <w:lastRenderedPageBreak/>
        <w:t xml:space="preserve">A                                                                    </w:t>
      </w:r>
      <w:r w:rsidR="00B92723">
        <w:rPr>
          <w:rFonts w:ascii="Book Antiqua" w:eastAsia="SimSun" w:hAnsi="Book Antiqua" w:cs="Arial" w:hint="eastAsia"/>
          <w:noProof/>
          <w:sz w:val="24"/>
          <w:szCs w:val="24"/>
        </w:rPr>
        <w:t xml:space="preserve">  </w:t>
      </w:r>
      <w:r>
        <w:rPr>
          <w:rFonts w:ascii="Book Antiqua" w:eastAsia="SimSun" w:hAnsi="Book Antiqua" w:cs="Arial" w:hint="eastAsia"/>
          <w:noProof/>
          <w:sz w:val="24"/>
          <w:szCs w:val="24"/>
        </w:rPr>
        <w:t>B</w:t>
      </w:r>
    </w:p>
    <w:p w14:paraId="25D198B3" w14:textId="419ACD5D" w:rsidR="008976B2" w:rsidRPr="008976B2" w:rsidRDefault="008976B2" w:rsidP="00363E9C">
      <w:pPr>
        <w:widowControl/>
        <w:autoSpaceDE w:val="0"/>
        <w:autoSpaceDN w:val="0"/>
        <w:adjustRightInd w:val="0"/>
        <w:snapToGrid w:val="0"/>
        <w:spacing w:line="360" w:lineRule="auto"/>
        <w:rPr>
          <w:rFonts w:ascii="Book Antiqua" w:eastAsia="SimSun" w:hAnsi="Book Antiqua" w:cs="Arial"/>
          <w:sz w:val="24"/>
          <w:szCs w:val="24"/>
        </w:rPr>
      </w:pPr>
      <w:r w:rsidRPr="004140BE">
        <w:rPr>
          <w:rFonts w:ascii="Book Antiqua" w:hAnsi="Book Antiqua" w:cs="Arial"/>
          <w:noProof/>
          <w:sz w:val="24"/>
          <w:szCs w:val="24"/>
        </w:rPr>
        <w:drawing>
          <wp:inline distT="0" distB="0" distL="0" distR="0" wp14:anchorId="2E925C3E" wp14:editId="0FC0A92A">
            <wp:extent cx="2794558" cy="2605177"/>
            <wp:effectExtent l="0" t="0" r="6350" b="5080"/>
            <wp:docPr id="2" name="Picture 2" descr="C:\Users\skv\Dropbox\1.Autoimmunehepatitis-data\World Journal of Gastroenterology\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v\Dropbox\1.Autoimmunehepatitis-data\World Journal of Gastroenterology\Figure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489" cy="2606977"/>
                    </a:xfrm>
                    <a:prstGeom prst="rect">
                      <a:avLst/>
                    </a:prstGeom>
                    <a:noFill/>
                    <a:ln>
                      <a:noFill/>
                    </a:ln>
                  </pic:spPr>
                </pic:pic>
              </a:graphicData>
            </a:graphic>
          </wp:inline>
        </w:drawing>
      </w:r>
      <w:r>
        <w:rPr>
          <w:rFonts w:ascii="Book Antiqua" w:eastAsia="SimSun" w:hAnsi="Book Antiqua" w:cs="Arial" w:hint="eastAsia"/>
          <w:sz w:val="24"/>
          <w:szCs w:val="24"/>
        </w:rPr>
        <w:t xml:space="preserve"> </w:t>
      </w:r>
      <w:r w:rsidRPr="004140BE">
        <w:rPr>
          <w:rFonts w:ascii="Book Antiqua" w:hAnsi="Book Antiqua" w:cs="Arial"/>
          <w:noProof/>
          <w:sz w:val="24"/>
          <w:szCs w:val="24"/>
        </w:rPr>
        <w:drawing>
          <wp:inline distT="0" distB="0" distL="0" distR="0" wp14:anchorId="6AC540AC" wp14:editId="6E3A4BB0">
            <wp:extent cx="2624102" cy="2553419"/>
            <wp:effectExtent l="0" t="0" r="5080" b="0"/>
            <wp:docPr id="3" name="Picture 3" descr="C:\Users\skv\Dropbox\1.Autoimmunehepatitis-data\World Journal of Gastroenterology\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v\Dropbox\1.Autoimmunehepatitis-data\World Journal of Gastroenterology\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444" cy="2552779"/>
                    </a:xfrm>
                    <a:prstGeom prst="rect">
                      <a:avLst/>
                    </a:prstGeom>
                    <a:noFill/>
                    <a:ln>
                      <a:noFill/>
                    </a:ln>
                  </pic:spPr>
                </pic:pic>
              </a:graphicData>
            </a:graphic>
          </wp:inline>
        </w:drawing>
      </w:r>
    </w:p>
    <w:p w14:paraId="1D60AD0F" w14:textId="1C1EE13D" w:rsidR="00922E8B" w:rsidRPr="008976B2" w:rsidRDefault="00111A5E" w:rsidP="008976B2">
      <w:pPr>
        <w:widowControl/>
        <w:autoSpaceDE w:val="0"/>
        <w:autoSpaceDN w:val="0"/>
        <w:adjustRightInd w:val="0"/>
        <w:snapToGrid w:val="0"/>
        <w:spacing w:line="360" w:lineRule="auto"/>
        <w:rPr>
          <w:rFonts w:ascii="Book Antiqua" w:eastAsia="SimSun" w:hAnsi="Book Antiqua" w:cs="Arial"/>
          <w:b/>
          <w:sz w:val="24"/>
          <w:szCs w:val="24"/>
        </w:rPr>
      </w:pPr>
      <w:r w:rsidRPr="008976B2">
        <w:rPr>
          <w:rFonts w:ascii="Book Antiqua" w:hAnsi="Book Antiqua" w:cs="Arial"/>
          <w:b/>
          <w:sz w:val="24"/>
          <w:szCs w:val="24"/>
        </w:rPr>
        <w:t>Figure</w:t>
      </w:r>
      <w:r w:rsidR="004D6CCD" w:rsidRPr="008976B2">
        <w:rPr>
          <w:rFonts w:ascii="Book Antiqua" w:eastAsia="SimSun" w:hAnsi="Book Antiqua" w:cs="Arial" w:hint="eastAsia"/>
          <w:b/>
          <w:sz w:val="24"/>
          <w:szCs w:val="24"/>
        </w:rPr>
        <w:t xml:space="preserve"> </w:t>
      </w:r>
      <w:r w:rsidRPr="008976B2">
        <w:rPr>
          <w:rFonts w:ascii="Book Antiqua" w:hAnsi="Book Antiqua" w:cs="Arial"/>
          <w:b/>
          <w:sz w:val="24"/>
          <w:szCs w:val="24"/>
        </w:rPr>
        <w:t>3</w:t>
      </w:r>
      <w:r w:rsidR="004D6CCD" w:rsidRPr="008976B2">
        <w:rPr>
          <w:rFonts w:ascii="Book Antiqua" w:eastAsia="SimSun" w:hAnsi="Book Antiqua" w:cs="Arial" w:hint="eastAsia"/>
          <w:b/>
          <w:sz w:val="24"/>
          <w:szCs w:val="24"/>
        </w:rPr>
        <w:t xml:space="preserve"> </w:t>
      </w:r>
      <w:r w:rsidRPr="008976B2">
        <w:rPr>
          <w:rFonts w:ascii="Book Antiqua" w:hAnsi="Book Antiqua" w:cs="Arial"/>
          <w:b/>
          <w:sz w:val="24"/>
          <w:szCs w:val="24"/>
        </w:rPr>
        <w:t xml:space="preserve">Graph showing </w:t>
      </w:r>
      <w:r w:rsidR="008976B2" w:rsidRPr="008976B2">
        <w:rPr>
          <w:rFonts w:ascii="Book Antiqua" w:hAnsi="Book Antiqua" w:cs="Arial"/>
          <w:b/>
          <w:sz w:val="24"/>
          <w:szCs w:val="24"/>
        </w:rPr>
        <w:t>area under the receiver operating characteristic</w:t>
      </w:r>
      <w:r w:rsidR="008976B2" w:rsidRPr="008976B2">
        <w:rPr>
          <w:rFonts w:ascii="Book Antiqua" w:eastAsia="SimSun" w:hAnsi="Book Antiqua" w:cs="Arial" w:hint="eastAsia"/>
          <w:b/>
          <w:sz w:val="24"/>
          <w:szCs w:val="24"/>
        </w:rPr>
        <w:t xml:space="preserve"> </w:t>
      </w:r>
      <w:r w:rsidR="008976B2" w:rsidRPr="008976B2">
        <w:rPr>
          <w:rFonts w:ascii="Book Antiqua" w:eastAsia="SimSun" w:hAnsi="Book Antiqua" w:cs="Arial"/>
          <w:b/>
          <w:sz w:val="24"/>
          <w:szCs w:val="24"/>
        </w:rPr>
        <w:t>curve</w:t>
      </w:r>
      <w:r w:rsidR="008976B2" w:rsidRPr="008976B2">
        <w:rPr>
          <w:rFonts w:ascii="Book Antiqua" w:hAnsi="Book Antiqua" w:cs="Arial"/>
          <w:b/>
          <w:sz w:val="24"/>
          <w:szCs w:val="24"/>
        </w:rPr>
        <w:t xml:space="preserve">s </w:t>
      </w:r>
      <w:r w:rsidRPr="008976B2">
        <w:rPr>
          <w:rFonts w:ascii="Book Antiqua" w:hAnsi="Book Antiqua" w:cs="Arial"/>
          <w:b/>
          <w:sz w:val="24"/>
          <w:szCs w:val="24"/>
        </w:rPr>
        <w:t xml:space="preserve">of </w:t>
      </w:r>
      <w:r w:rsidR="009077A6" w:rsidRPr="009077A6">
        <w:rPr>
          <w:rFonts w:ascii="Book Antiqua" w:eastAsia="Arial" w:hAnsi="Book Antiqua" w:cs="Arial"/>
          <w:b/>
          <w:sz w:val="24"/>
          <w:szCs w:val="24"/>
        </w:rPr>
        <w:t>magnetic resonance elastography</w:t>
      </w:r>
      <w:r w:rsidR="008976B2" w:rsidRPr="008976B2">
        <w:rPr>
          <w:rFonts w:ascii="Book Antiqua" w:eastAsia="Arial" w:hAnsi="Book Antiqua" w:cs="Arial"/>
          <w:b/>
          <w:sz w:val="24"/>
          <w:szCs w:val="24"/>
        </w:rPr>
        <w:t xml:space="preserve"> </w:t>
      </w:r>
      <w:r w:rsidRPr="008976B2">
        <w:rPr>
          <w:rFonts w:ascii="Book Antiqua" w:hAnsi="Book Antiqua" w:cs="Arial"/>
          <w:b/>
          <w:sz w:val="24"/>
          <w:szCs w:val="24"/>
        </w:rPr>
        <w:t xml:space="preserve">and lab tests for prediction of </w:t>
      </w:r>
      <w:r w:rsidR="004650FD" w:rsidRPr="008976B2">
        <w:rPr>
          <w:rFonts w:ascii="Book Antiqua" w:hAnsi="Book Antiqua" w:cs="Arial"/>
          <w:b/>
          <w:sz w:val="24"/>
          <w:szCs w:val="24"/>
        </w:rPr>
        <w:t xml:space="preserve">advanced </w:t>
      </w:r>
      <w:r w:rsidR="00C3629F" w:rsidRPr="008976B2">
        <w:rPr>
          <w:rFonts w:ascii="Book Antiqua" w:hAnsi="Book Antiqua" w:cs="Arial"/>
          <w:b/>
          <w:sz w:val="24"/>
          <w:szCs w:val="24"/>
        </w:rPr>
        <w:t xml:space="preserve">fibrosis </w:t>
      </w:r>
      <w:r w:rsidR="008976B2">
        <w:rPr>
          <w:rFonts w:ascii="Book Antiqua" w:eastAsia="SimSun" w:hAnsi="Book Antiqua" w:cs="Arial" w:hint="eastAsia"/>
          <w:b/>
          <w:sz w:val="24"/>
          <w:szCs w:val="24"/>
        </w:rPr>
        <w:t xml:space="preserve">(A) and </w:t>
      </w:r>
      <w:r w:rsidR="008976B2" w:rsidRPr="008976B2">
        <w:rPr>
          <w:rFonts w:ascii="Book Antiqua" w:eastAsia="SimSun" w:hAnsi="Book Antiqua" w:cs="Arial"/>
          <w:b/>
          <w:sz w:val="24"/>
          <w:szCs w:val="24"/>
        </w:rPr>
        <w:t xml:space="preserve">cirrhosis </w:t>
      </w:r>
      <w:r w:rsidR="008976B2">
        <w:rPr>
          <w:rFonts w:ascii="Book Antiqua" w:eastAsia="SimSun" w:hAnsi="Book Antiqua" w:cs="Arial" w:hint="eastAsia"/>
          <w:b/>
          <w:sz w:val="24"/>
          <w:szCs w:val="24"/>
        </w:rPr>
        <w:t xml:space="preserve">(B) </w:t>
      </w:r>
      <w:r w:rsidR="004650FD" w:rsidRPr="008976B2">
        <w:rPr>
          <w:rFonts w:ascii="Book Antiqua" w:hAnsi="Book Antiqua" w:cs="Arial"/>
          <w:b/>
          <w:sz w:val="24"/>
          <w:szCs w:val="24"/>
        </w:rPr>
        <w:t>in</w:t>
      </w:r>
      <w:r w:rsidRPr="008976B2">
        <w:rPr>
          <w:rFonts w:ascii="Book Antiqua" w:hAnsi="Book Antiqua" w:cs="Arial"/>
          <w:b/>
          <w:sz w:val="24"/>
          <w:szCs w:val="24"/>
        </w:rPr>
        <w:t xml:space="preserve"> </w:t>
      </w:r>
      <w:r w:rsidR="008976B2" w:rsidRPr="008976B2">
        <w:rPr>
          <w:rFonts w:ascii="Book Antiqua" w:eastAsia="Arial" w:hAnsi="Book Antiqua" w:cs="Arial"/>
          <w:b/>
          <w:sz w:val="24"/>
          <w:szCs w:val="24"/>
        </w:rPr>
        <w:t>autoimmune hepatitis</w:t>
      </w:r>
      <w:r w:rsidRPr="008976B2">
        <w:rPr>
          <w:rFonts w:ascii="Book Antiqua" w:hAnsi="Book Antiqua" w:cs="Arial"/>
          <w:b/>
          <w:sz w:val="24"/>
          <w:szCs w:val="24"/>
        </w:rPr>
        <w:t>.</w:t>
      </w:r>
      <w:r w:rsidR="008976B2">
        <w:rPr>
          <w:rFonts w:ascii="Book Antiqua" w:eastAsia="SimSun" w:hAnsi="Book Antiqua" w:cs="Arial" w:hint="eastAsia"/>
          <w:b/>
          <w:sz w:val="24"/>
          <w:szCs w:val="24"/>
        </w:rPr>
        <w:t xml:space="preserve"> </w:t>
      </w:r>
    </w:p>
    <w:sectPr w:rsidR="00922E8B" w:rsidRPr="008976B2" w:rsidSect="00DE66BA">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24EB0" w14:textId="77777777" w:rsidR="00127BE5" w:rsidRDefault="00127BE5" w:rsidP="00D067BD">
      <w:r>
        <w:separator/>
      </w:r>
    </w:p>
  </w:endnote>
  <w:endnote w:type="continuationSeparator" w:id="0">
    <w:p w14:paraId="3E2A6A40" w14:textId="77777777" w:rsidR="00127BE5" w:rsidRDefault="00127BE5" w:rsidP="00D0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dvAGaramond-BI">
    <w:panose1 w:val="00000000000000000000"/>
    <w:charset w:val="00"/>
    <w:family w:val="auto"/>
    <w:notTrueType/>
    <w:pitch w:val="default"/>
    <w:sig w:usb0="00000003" w:usb1="00000000" w:usb2="00000000" w:usb3="00000000" w:csb0="00000001" w:csb1="00000000"/>
  </w:font>
  <w:font w:name="Arial,Calibri">
    <w:altName w:val="Times New Roman"/>
    <w:panose1 w:val="00000000000000000000"/>
    <w:charset w:val="00"/>
    <w:family w:val="roman"/>
    <w:notTrueType/>
    <w:pitch w:val="default"/>
  </w:font>
  <w:font w:name="AdvGulliv-R">
    <w:altName w:val="Arial Unicode MS"/>
    <w:panose1 w:val="00000000000000000000"/>
    <w:charset w:val="86"/>
    <w:family w:val="auto"/>
    <w:notTrueType/>
    <w:pitch w:val="default"/>
    <w:sig w:usb0="00000003" w:usb1="080E0000" w:usb2="00000010" w:usb3="00000000" w:csb0="00040001" w:csb1="00000000"/>
  </w:font>
  <w:font w:name="AdvPA568">
    <w:panose1 w:val="00000000000000000000"/>
    <w:charset w:val="00"/>
    <w:family w:val="swiss"/>
    <w:notTrueType/>
    <w:pitch w:val="default"/>
    <w:sig w:usb0="00000003" w:usb1="00000000" w:usb2="00000000" w:usb3="00000000" w:csb0="00000001" w:csb1="00000000"/>
  </w:font>
  <w:font w:name="AdvAGaramond-BI,Calibri">
    <w:altName w:val="Times New Roman"/>
    <w:panose1 w:val="00000000000000000000"/>
    <w:charset w:val="00"/>
    <w:family w:val="roman"/>
    <w:notTrueType/>
    <w:pitch w:val="default"/>
  </w:font>
  <w:font w:name="AdvTT3713a231">
    <w:panose1 w:val="00000000000000000000"/>
    <w:charset w:val="00"/>
    <w:family w:val="swiss"/>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AdvTT3713a231+22">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220814"/>
      <w:docPartObj>
        <w:docPartGallery w:val="Page Numbers (Bottom of Page)"/>
        <w:docPartUnique/>
      </w:docPartObj>
    </w:sdtPr>
    <w:sdtEndPr>
      <w:rPr>
        <w:noProof/>
      </w:rPr>
    </w:sdtEndPr>
    <w:sdtContent>
      <w:p w14:paraId="112B42B0" w14:textId="77777777" w:rsidR="00082615" w:rsidRDefault="00082615">
        <w:pPr>
          <w:pStyle w:val="Footer"/>
          <w:jc w:val="right"/>
        </w:pPr>
        <w:r>
          <w:fldChar w:fldCharType="begin"/>
        </w:r>
        <w:r>
          <w:instrText xml:space="preserve"> PAGE   \* MERGEFORMAT </w:instrText>
        </w:r>
        <w:r>
          <w:fldChar w:fldCharType="separate"/>
        </w:r>
        <w:r w:rsidR="00686A61">
          <w:rPr>
            <w:noProof/>
          </w:rPr>
          <w:t>30</w:t>
        </w:r>
        <w:r>
          <w:rPr>
            <w:noProof/>
          </w:rPr>
          <w:fldChar w:fldCharType="end"/>
        </w:r>
      </w:p>
    </w:sdtContent>
  </w:sdt>
  <w:p w14:paraId="59A2E1DF" w14:textId="77777777" w:rsidR="00082615" w:rsidRDefault="00082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B9323" w14:textId="77777777" w:rsidR="00127BE5" w:rsidRDefault="00127BE5" w:rsidP="00D067BD">
      <w:r>
        <w:separator/>
      </w:r>
    </w:p>
  </w:footnote>
  <w:footnote w:type="continuationSeparator" w:id="0">
    <w:p w14:paraId="30632477" w14:textId="77777777" w:rsidR="00127BE5" w:rsidRDefault="00127BE5" w:rsidP="00D067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6D55A8"/>
    <w:multiLevelType w:val="hybridMultilevel"/>
    <w:tmpl w:val="9342D312"/>
    <w:lvl w:ilvl="0" w:tplc="FB10479C">
      <w:start w:val="1"/>
      <w:numFmt w:val="bullet"/>
      <w:lvlText w:val="•"/>
      <w:lvlJc w:val="left"/>
      <w:pPr>
        <w:tabs>
          <w:tab w:val="num" w:pos="720"/>
        </w:tabs>
        <w:ind w:left="720" w:hanging="360"/>
      </w:pPr>
      <w:rPr>
        <w:rFonts w:ascii="Times New Roman" w:hAnsi="Times New Roman" w:hint="default"/>
      </w:rPr>
    </w:lvl>
    <w:lvl w:ilvl="1" w:tplc="9B162E1E" w:tentative="1">
      <w:start w:val="1"/>
      <w:numFmt w:val="bullet"/>
      <w:lvlText w:val="•"/>
      <w:lvlJc w:val="left"/>
      <w:pPr>
        <w:tabs>
          <w:tab w:val="num" w:pos="1440"/>
        </w:tabs>
        <w:ind w:left="1440" w:hanging="360"/>
      </w:pPr>
      <w:rPr>
        <w:rFonts w:ascii="Times New Roman" w:hAnsi="Times New Roman" w:hint="default"/>
      </w:rPr>
    </w:lvl>
    <w:lvl w:ilvl="2" w:tplc="9A74C352" w:tentative="1">
      <w:start w:val="1"/>
      <w:numFmt w:val="bullet"/>
      <w:lvlText w:val="•"/>
      <w:lvlJc w:val="left"/>
      <w:pPr>
        <w:tabs>
          <w:tab w:val="num" w:pos="2160"/>
        </w:tabs>
        <w:ind w:left="2160" w:hanging="360"/>
      </w:pPr>
      <w:rPr>
        <w:rFonts w:ascii="Times New Roman" w:hAnsi="Times New Roman" w:hint="default"/>
      </w:rPr>
    </w:lvl>
    <w:lvl w:ilvl="3" w:tplc="C100C490" w:tentative="1">
      <w:start w:val="1"/>
      <w:numFmt w:val="bullet"/>
      <w:lvlText w:val="•"/>
      <w:lvlJc w:val="left"/>
      <w:pPr>
        <w:tabs>
          <w:tab w:val="num" w:pos="2880"/>
        </w:tabs>
        <w:ind w:left="2880" w:hanging="360"/>
      </w:pPr>
      <w:rPr>
        <w:rFonts w:ascii="Times New Roman" w:hAnsi="Times New Roman" w:hint="default"/>
      </w:rPr>
    </w:lvl>
    <w:lvl w:ilvl="4" w:tplc="52308F62" w:tentative="1">
      <w:start w:val="1"/>
      <w:numFmt w:val="bullet"/>
      <w:lvlText w:val="•"/>
      <w:lvlJc w:val="left"/>
      <w:pPr>
        <w:tabs>
          <w:tab w:val="num" w:pos="3600"/>
        </w:tabs>
        <w:ind w:left="3600" w:hanging="360"/>
      </w:pPr>
      <w:rPr>
        <w:rFonts w:ascii="Times New Roman" w:hAnsi="Times New Roman" w:hint="default"/>
      </w:rPr>
    </w:lvl>
    <w:lvl w:ilvl="5" w:tplc="1E0E4A0E" w:tentative="1">
      <w:start w:val="1"/>
      <w:numFmt w:val="bullet"/>
      <w:lvlText w:val="•"/>
      <w:lvlJc w:val="left"/>
      <w:pPr>
        <w:tabs>
          <w:tab w:val="num" w:pos="4320"/>
        </w:tabs>
        <w:ind w:left="4320" w:hanging="360"/>
      </w:pPr>
      <w:rPr>
        <w:rFonts w:ascii="Times New Roman" w:hAnsi="Times New Roman" w:hint="default"/>
      </w:rPr>
    </w:lvl>
    <w:lvl w:ilvl="6" w:tplc="563CD364" w:tentative="1">
      <w:start w:val="1"/>
      <w:numFmt w:val="bullet"/>
      <w:lvlText w:val="•"/>
      <w:lvlJc w:val="left"/>
      <w:pPr>
        <w:tabs>
          <w:tab w:val="num" w:pos="5040"/>
        </w:tabs>
        <w:ind w:left="5040" w:hanging="360"/>
      </w:pPr>
      <w:rPr>
        <w:rFonts w:ascii="Times New Roman" w:hAnsi="Times New Roman" w:hint="default"/>
      </w:rPr>
    </w:lvl>
    <w:lvl w:ilvl="7" w:tplc="4C7EE9DE" w:tentative="1">
      <w:start w:val="1"/>
      <w:numFmt w:val="bullet"/>
      <w:lvlText w:val="•"/>
      <w:lvlJc w:val="left"/>
      <w:pPr>
        <w:tabs>
          <w:tab w:val="num" w:pos="5760"/>
        </w:tabs>
        <w:ind w:left="5760" w:hanging="360"/>
      </w:pPr>
      <w:rPr>
        <w:rFonts w:ascii="Times New Roman" w:hAnsi="Times New Roman" w:hint="default"/>
      </w:rPr>
    </w:lvl>
    <w:lvl w:ilvl="8" w:tplc="8E280FB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B0227B9"/>
    <w:multiLevelType w:val="hybridMultilevel"/>
    <w:tmpl w:val="E80E1A98"/>
    <w:lvl w:ilvl="0" w:tplc="B9AEC60A">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6AF5981"/>
    <w:multiLevelType w:val="hybridMultilevel"/>
    <w:tmpl w:val="BFF00F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042CC"/>
    <w:rsid w:val="00000FD7"/>
    <w:rsid w:val="00001687"/>
    <w:rsid w:val="0000251F"/>
    <w:rsid w:val="00002E7E"/>
    <w:rsid w:val="000038EC"/>
    <w:rsid w:val="00003E8C"/>
    <w:rsid w:val="0000559C"/>
    <w:rsid w:val="00006212"/>
    <w:rsid w:val="000067AD"/>
    <w:rsid w:val="000106CA"/>
    <w:rsid w:val="000134A3"/>
    <w:rsid w:val="00014E9B"/>
    <w:rsid w:val="0001549D"/>
    <w:rsid w:val="00016151"/>
    <w:rsid w:val="00016809"/>
    <w:rsid w:val="000179D0"/>
    <w:rsid w:val="000218D6"/>
    <w:rsid w:val="0002459D"/>
    <w:rsid w:val="00025B1C"/>
    <w:rsid w:val="00026B43"/>
    <w:rsid w:val="00026D38"/>
    <w:rsid w:val="00032AAD"/>
    <w:rsid w:val="00034082"/>
    <w:rsid w:val="0003633F"/>
    <w:rsid w:val="00041F4B"/>
    <w:rsid w:val="000420C2"/>
    <w:rsid w:val="00042947"/>
    <w:rsid w:val="00042D19"/>
    <w:rsid w:val="00042EF0"/>
    <w:rsid w:val="0004478D"/>
    <w:rsid w:val="00046934"/>
    <w:rsid w:val="00046A12"/>
    <w:rsid w:val="000514BF"/>
    <w:rsid w:val="00051D53"/>
    <w:rsid w:val="0005333E"/>
    <w:rsid w:val="0005407C"/>
    <w:rsid w:val="0005428F"/>
    <w:rsid w:val="00055393"/>
    <w:rsid w:val="00055771"/>
    <w:rsid w:val="000572D8"/>
    <w:rsid w:val="00057AE8"/>
    <w:rsid w:val="00063727"/>
    <w:rsid w:val="00063E92"/>
    <w:rsid w:val="00064393"/>
    <w:rsid w:val="0006538C"/>
    <w:rsid w:val="00067A84"/>
    <w:rsid w:val="00067E27"/>
    <w:rsid w:val="00072728"/>
    <w:rsid w:val="0007501F"/>
    <w:rsid w:val="000763EA"/>
    <w:rsid w:val="00076D44"/>
    <w:rsid w:val="00076FBC"/>
    <w:rsid w:val="00081061"/>
    <w:rsid w:val="000812CF"/>
    <w:rsid w:val="0008136A"/>
    <w:rsid w:val="00081551"/>
    <w:rsid w:val="00081CB4"/>
    <w:rsid w:val="00082615"/>
    <w:rsid w:val="000835D6"/>
    <w:rsid w:val="00083CC6"/>
    <w:rsid w:val="00086821"/>
    <w:rsid w:val="00086838"/>
    <w:rsid w:val="00091EC0"/>
    <w:rsid w:val="0009331F"/>
    <w:rsid w:val="0009621C"/>
    <w:rsid w:val="000963EB"/>
    <w:rsid w:val="000A049F"/>
    <w:rsid w:val="000A1D4A"/>
    <w:rsid w:val="000A354D"/>
    <w:rsid w:val="000A5F81"/>
    <w:rsid w:val="000B156B"/>
    <w:rsid w:val="000B254C"/>
    <w:rsid w:val="000B565B"/>
    <w:rsid w:val="000C0303"/>
    <w:rsid w:val="000C232A"/>
    <w:rsid w:val="000C7B3A"/>
    <w:rsid w:val="000D0CF7"/>
    <w:rsid w:val="000D1C70"/>
    <w:rsid w:val="000D26FA"/>
    <w:rsid w:val="000D37C0"/>
    <w:rsid w:val="000D41FF"/>
    <w:rsid w:val="000D5CA2"/>
    <w:rsid w:val="000E25D6"/>
    <w:rsid w:val="000E3908"/>
    <w:rsid w:val="000E3F4B"/>
    <w:rsid w:val="000E52F1"/>
    <w:rsid w:val="000F2576"/>
    <w:rsid w:val="000F3825"/>
    <w:rsid w:val="000F3E7F"/>
    <w:rsid w:val="000F47E4"/>
    <w:rsid w:val="000F59D2"/>
    <w:rsid w:val="000F6AD5"/>
    <w:rsid w:val="00100078"/>
    <w:rsid w:val="0010453E"/>
    <w:rsid w:val="0010578C"/>
    <w:rsid w:val="00107292"/>
    <w:rsid w:val="00110A54"/>
    <w:rsid w:val="00111A5E"/>
    <w:rsid w:val="0011216A"/>
    <w:rsid w:val="00112662"/>
    <w:rsid w:val="0011267C"/>
    <w:rsid w:val="00112C2A"/>
    <w:rsid w:val="0011363B"/>
    <w:rsid w:val="00117132"/>
    <w:rsid w:val="00117169"/>
    <w:rsid w:val="00117EC2"/>
    <w:rsid w:val="00122B85"/>
    <w:rsid w:val="00125300"/>
    <w:rsid w:val="00127BE5"/>
    <w:rsid w:val="00135336"/>
    <w:rsid w:val="0014088C"/>
    <w:rsid w:val="00141531"/>
    <w:rsid w:val="001440DD"/>
    <w:rsid w:val="00144B35"/>
    <w:rsid w:val="00144BA5"/>
    <w:rsid w:val="00146F5A"/>
    <w:rsid w:val="001470D4"/>
    <w:rsid w:val="00152358"/>
    <w:rsid w:val="00153793"/>
    <w:rsid w:val="00154E98"/>
    <w:rsid w:val="00160671"/>
    <w:rsid w:val="001608D1"/>
    <w:rsid w:val="001623D9"/>
    <w:rsid w:val="00162FAF"/>
    <w:rsid w:val="00164803"/>
    <w:rsid w:val="00164DB1"/>
    <w:rsid w:val="00167D36"/>
    <w:rsid w:val="001713AC"/>
    <w:rsid w:val="0018257A"/>
    <w:rsid w:val="0018624A"/>
    <w:rsid w:val="0018697B"/>
    <w:rsid w:val="00190E49"/>
    <w:rsid w:val="00190F5C"/>
    <w:rsid w:val="00191319"/>
    <w:rsid w:val="00196B05"/>
    <w:rsid w:val="001A28C1"/>
    <w:rsid w:val="001A3B7F"/>
    <w:rsid w:val="001A41C9"/>
    <w:rsid w:val="001A425A"/>
    <w:rsid w:val="001A5569"/>
    <w:rsid w:val="001B0598"/>
    <w:rsid w:val="001B3F2E"/>
    <w:rsid w:val="001B40B8"/>
    <w:rsid w:val="001B6C7F"/>
    <w:rsid w:val="001B6FF3"/>
    <w:rsid w:val="001C04FA"/>
    <w:rsid w:val="001C23D5"/>
    <w:rsid w:val="001C3FE6"/>
    <w:rsid w:val="001C5038"/>
    <w:rsid w:val="001C5199"/>
    <w:rsid w:val="001C7828"/>
    <w:rsid w:val="001D0E52"/>
    <w:rsid w:val="001D150B"/>
    <w:rsid w:val="001D17DF"/>
    <w:rsid w:val="001D4530"/>
    <w:rsid w:val="001D5C69"/>
    <w:rsid w:val="001E098C"/>
    <w:rsid w:val="001E0C45"/>
    <w:rsid w:val="001E2B2A"/>
    <w:rsid w:val="001E48DD"/>
    <w:rsid w:val="001E5428"/>
    <w:rsid w:val="001E6BB2"/>
    <w:rsid w:val="001F08D6"/>
    <w:rsid w:val="001F0FF2"/>
    <w:rsid w:val="001F5486"/>
    <w:rsid w:val="001F5B6E"/>
    <w:rsid w:val="001F61CB"/>
    <w:rsid w:val="0020705C"/>
    <w:rsid w:val="002079B3"/>
    <w:rsid w:val="00214B7F"/>
    <w:rsid w:val="0021641D"/>
    <w:rsid w:val="00220F3C"/>
    <w:rsid w:val="0022185D"/>
    <w:rsid w:val="00221D26"/>
    <w:rsid w:val="00223B3C"/>
    <w:rsid w:val="00223F99"/>
    <w:rsid w:val="0022467B"/>
    <w:rsid w:val="002268D1"/>
    <w:rsid w:val="00227991"/>
    <w:rsid w:val="00230A74"/>
    <w:rsid w:val="00230B03"/>
    <w:rsid w:val="00230B78"/>
    <w:rsid w:val="002341AE"/>
    <w:rsid w:val="002346BA"/>
    <w:rsid w:val="00236C22"/>
    <w:rsid w:val="0024029E"/>
    <w:rsid w:val="00242DEB"/>
    <w:rsid w:val="0024406D"/>
    <w:rsid w:val="0024501E"/>
    <w:rsid w:val="002454D2"/>
    <w:rsid w:val="00246B19"/>
    <w:rsid w:val="0024755E"/>
    <w:rsid w:val="0025050E"/>
    <w:rsid w:val="00253B2C"/>
    <w:rsid w:val="002568B5"/>
    <w:rsid w:val="002619B4"/>
    <w:rsid w:val="002631B6"/>
    <w:rsid w:val="00266F85"/>
    <w:rsid w:val="00267CCB"/>
    <w:rsid w:val="0027129B"/>
    <w:rsid w:val="00272A14"/>
    <w:rsid w:val="00273019"/>
    <w:rsid w:val="002734DF"/>
    <w:rsid w:val="002746B2"/>
    <w:rsid w:val="00274B2B"/>
    <w:rsid w:val="00275F84"/>
    <w:rsid w:val="00276CC4"/>
    <w:rsid w:val="0027733D"/>
    <w:rsid w:val="00281138"/>
    <w:rsid w:val="00281170"/>
    <w:rsid w:val="00281DAA"/>
    <w:rsid w:val="00282807"/>
    <w:rsid w:val="002833D0"/>
    <w:rsid w:val="00283A9E"/>
    <w:rsid w:val="002841E4"/>
    <w:rsid w:val="002848A5"/>
    <w:rsid w:val="00285646"/>
    <w:rsid w:val="002917C9"/>
    <w:rsid w:val="0029208F"/>
    <w:rsid w:val="00292470"/>
    <w:rsid w:val="00292707"/>
    <w:rsid w:val="0029723C"/>
    <w:rsid w:val="00297DA1"/>
    <w:rsid w:val="002A07D3"/>
    <w:rsid w:val="002A412B"/>
    <w:rsid w:val="002B16D9"/>
    <w:rsid w:val="002B2A7A"/>
    <w:rsid w:val="002B6EE4"/>
    <w:rsid w:val="002C000F"/>
    <w:rsid w:val="002C13CC"/>
    <w:rsid w:val="002C68C1"/>
    <w:rsid w:val="002C69B7"/>
    <w:rsid w:val="002C6C45"/>
    <w:rsid w:val="002C7ED7"/>
    <w:rsid w:val="002D2F76"/>
    <w:rsid w:val="002D4DAC"/>
    <w:rsid w:val="002D57AE"/>
    <w:rsid w:val="002D7BFA"/>
    <w:rsid w:val="002E0CA2"/>
    <w:rsid w:val="002E2314"/>
    <w:rsid w:val="002E28EB"/>
    <w:rsid w:val="002E29E6"/>
    <w:rsid w:val="002E69EE"/>
    <w:rsid w:val="002F0293"/>
    <w:rsid w:val="002F02DF"/>
    <w:rsid w:val="002F2C26"/>
    <w:rsid w:val="002F2E6A"/>
    <w:rsid w:val="002F33E9"/>
    <w:rsid w:val="002F4A6F"/>
    <w:rsid w:val="002F5B1B"/>
    <w:rsid w:val="002F6614"/>
    <w:rsid w:val="002F72DA"/>
    <w:rsid w:val="002F7A5E"/>
    <w:rsid w:val="00300465"/>
    <w:rsid w:val="003009AF"/>
    <w:rsid w:val="00300BB5"/>
    <w:rsid w:val="00300FA6"/>
    <w:rsid w:val="00301279"/>
    <w:rsid w:val="00302EF8"/>
    <w:rsid w:val="00305CBD"/>
    <w:rsid w:val="00306CAB"/>
    <w:rsid w:val="00310704"/>
    <w:rsid w:val="00311C4E"/>
    <w:rsid w:val="00312A0E"/>
    <w:rsid w:val="00312F57"/>
    <w:rsid w:val="0031588D"/>
    <w:rsid w:val="00315F39"/>
    <w:rsid w:val="003231EF"/>
    <w:rsid w:val="0032386C"/>
    <w:rsid w:val="00325DB6"/>
    <w:rsid w:val="00333A53"/>
    <w:rsid w:val="00335140"/>
    <w:rsid w:val="00335689"/>
    <w:rsid w:val="003364A6"/>
    <w:rsid w:val="0034006A"/>
    <w:rsid w:val="003430B2"/>
    <w:rsid w:val="0034425D"/>
    <w:rsid w:val="003443F0"/>
    <w:rsid w:val="0034568B"/>
    <w:rsid w:val="00345CA3"/>
    <w:rsid w:val="00350FC6"/>
    <w:rsid w:val="00351D7C"/>
    <w:rsid w:val="003532C3"/>
    <w:rsid w:val="00354B26"/>
    <w:rsid w:val="00356231"/>
    <w:rsid w:val="0036088A"/>
    <w:rsid w:val="00361659"/>
    <w:rsid w:val="003620AF"/>
    <w:rsid w:val="0036269C"/>
    <w:rsid w:val="00363E9C"/>
    <w:rsid w:val="00367719"/>
    <w:rsid w:val="0036774C"/>
    <w:rsid w:val="0037311C"/>
    <w:rsid w:val="00373B25"/>
    <w:rsid w:val="00374548"/>
    <w:rsid w:val="003768C2"/>
    <w:rsid w:val="00377F95"/>
    <w:rsid w:val="003805FF"/>
    <w:rsid w:val="003829D9"/>
    <w:rsid w:val="00382F20"/>
    <w:rsid w:val="00384266"/>
    <w:rsid w:val="003910B3"/>
    <w:rsid w:val="00392D9D"/>
    <w:rsid w:val="003935B2"/>
    <w:rsid w:val="00395125"/>
    <w:rsid w:val="00395C7B"/>
    <w:rsid w:val="0039671B"/>
    <w:rsid w:val="00396EB2"/>
    <w:rsid w:val="00397198"/>
    <w:rsid w:val="003A7482"/>
    <w:rsid w:val="003A7FCD"/>
    <w:rsid w:val="003B00F1"/>
    <w:rsid w:val="003B1B0D"/>
    <w:rsid w:val="003B1B77"/>
    <w:rsid w:val="003B1C25"/>
    <w:rsid w:val="003B210A"/>
    <w:rsid w:val="003B4395"/>
    <w:rsid w:val="003B787E"/>
    <w:rsid w:val="003B7A76"/>
    <w:rsid w:val="003C08CE"/>
    <w:rsid w:val="003C1D08"/>
    <w:rsid w:val="003C1F74"/>
    <w:rsid w:val="003C2652"/>
    <w:rsid w:val="003C3670"/>
    <w:rsid w:val="003C4103"/>
    <w:rsid w:val="003C5C65"/>
    <w:rsid w:val="003C7C4F"/>
    <w:rsid w:val="003D023A"/>
    <w:rsid w:val="003D0C27"/>
    <w:rsid w:val="003D12CB"/>
    <w:rsid w:val="003D2FB1"/>
    <w:rsid w:val="003D554A"/>
    <w:rsid w:val="003D7472"/>
    <w:rsid w:val="003E081C"/>
    <w:rsid w:val="003E19C1"/>
    <w:rsid w:val="003E4D51"/>
    <w:rsid w:val="003E5177"/>
    <w:rsid w:val="003F0495"/>
    <w:rsid w:val="003F1A62"/>
    <w:rsid w:val="003F3ED5"/>
    <w:rsid w:val="003F5DE2"/>
    <w:rsid w:val="003F7561"/>
    <w:rsid w:val="0040058D"/>
    <w:rsid w:val="00403FA3"/>
    <w:rsid w:val="00407669"/>
    <w:rsid w:val="00407A55"/>
    <w:rsid w:val="004100AB"/>
    <w:rsid w:val="0041024D"/>
    <w:rsid w:val="004140BE"/>
    <w:rsid w:val="004140F0"/>
    <w:rsid w:val="00414DC2"/>
    <w:rsid w:val="00415D2E"/>
    <w:rsid w:val="00420B11"/>
    <w:rsid w:val="00422413"/>
    <w:rsid w:val="00424656"/>
    <w:rsid w:val="00425D55"/>
    <w:rsid w:val="00426A90"/>
    <w:rsid w:val="0043395D"/>
    <w:rsid w:val="00437A83"/>
    <w:rsid w:val="004407CA"/>
    <w:rsid w:val="00443E98"/>
    <w:rsid w:val="00444B29"/>
    <w:rsid w:val="004476A7"/>
    <w:rsid w:val="00447F27"/>
    <w:rsid w:val="00452FA9"/>
    <w:rsid w:val="00454787"/>
    <w:rsid w:val="00455D98"/>
    <w:rsid w:val="0045762E"/>
    <w:rsid w:val="004605EA"/>
    <w:rsid w:val="00462BD0"/>
    <w:rsid w:val="00462D7A"/>
    <w:rsid w:val="004650FD"/>
    <w:rsid w:val="00465C29"/>
    <w:rsid w:val="004660BA"/>
    <w:rsid w:val="00466AC0"/>
    <w:rsid w:val="0046744F"/>
    <w:rsid w:val="0047091D"/>
    <w:rsid w:val="00471451"/>
    <w:rsid w:val="00473936"/>
    <w:rsid w:val="00481AB8"/>
    <w:rsid w:val="00481B9E"/>
    <w:rsid w:val="004820D7"/>
    <w:rsid w:val="00483696"/>
    <w:rsid w:val="00486F28"/>
    <w:rsid w:val="004870C8"/>
    <w:rsid w:val="004911B5"/>
    <w:rsid w:val="00491BD1"/>
    <w:rsid w:val="004934F1"/>
    <w:rsid w:val="00493620"/>
    <w:rsid w:val="00493DD7"/>
    <w:rsid w:val="00493E8D"/>
    <w:rsid w:val="00495277"/>
    <w:rsid w:val="0049547E"/>
    <w:rsid w:val="00495B3E"/>
    <w:rsid w:val="00496300"/>
    <w:rsid w:val="0049703B"/>
    <w:rsid w:val="004A095A"/>
    <w:rsid w:val="004A2AEF"/>
    <w:rsid w:val="004A5009"/>
    <w:rsid w:val="004A553C"/>
    <w:rsid w:val="004A5914"/>
    <w:rsid w:val="004A6B82"/>
    <w:rsid w:val="004A75B1"/>
    <w:rsid w:val="004B4568"/>
    <w:rsid w:val="004B47A7"/>
    <w:rsid w:val="004B5ABC"/>
    <w:rsid w:val="004B5C9B"/>
    <w:rsid w:val="004C02CE"/>
    <w:rsid w:val="004C42B1"/>
    <w:rsid w:val="004C4C30"/>
    <w:rsid w:val="004C65B7"/>
    <w:rsid w:val="004C68B4"/>
    <w:rsid w:val="004C7401"/>
    <w:rsid w:val="004D0BFF"/>
    <w:rsid w:val="004D23F5"/>
    <w:rsid w:val="004D3030"/>
    <w:rsid w:val="004D3664"/>
    <w:rsid w:val="004D454F"/>
    <w:rsid w:val="004D68A4"/>
    <w:rsid w:val="004D6AD6"/>
    <w:rsid w:val="004D6CCD"/>
    <w:rsid w:val="004E3784"/>
    <w:rsid w:val="004E51BF"/>
    <w:rsid w:val="004E7359"/>
    <w:rsid w:val="004E7884"/>
    <w:rsid w:val="004E7E13"/>
    <w:rsid w:val="004F22A7"/>
    <w:rsid w:val="004F4338"/>
    <w:rsid w:val="004F53D7"/>
    <w:rsid w:val="004F7633"/>
    <w:rsid w:val="004F7706"/>
    <w:rsid w:val="00500975"/>
    <w:rsid w:val="00504280"/>
    <w:rsid w:val="00504DBF"/>
    <w:rsid w:val="0050601A"/>
    <w:rsid w:val="005119E7"/>
    <w:rsid w:val="005132F2"/>
    <w:rsid w:val="00514C81"/>
    <w:rsid w:val="00514E4E"/>
    <w:rsid w:val="00515868"/>
    <w:rsid w:val="00521C12"/>
    <w:rsid w:val="005229BE"/>
    <w:rsid w:val="0052311A"/>
    <w:rsid w:val="00524085"/>
    <w:rsid w:val="0052459F"/>
    <w:rsid w:val="00526279"/>
    <w:rsid w:val="00532F7B"/>
    <w:rsid w:val="00532FF4"/>
    <w:rsid w:val="00533EAB"/>
    <w:rsid w:val="00535A0C"/>
    <w:rsid w:val="0054116F"/>
    <w:rsid w:val="005419D0"/>
    <w:rsid w:val="00541E32"/>
    <w:rsid w:val="00543457"/>
    <w:rsid w:val="005435EB"/>
    <w:rsid w:val="0054379B"/>
    <w:rsid w:val="00547D1A"/>
    <w:rsid w:val="00550688"/>
    <w:rsid w:val="005533A1"/>
    <w:rsid w:val="0056280B"/>
    <w:rsid w:val="00562D77"/>
    <w:rsid w:val="00564992"/>
    <w:rsid w:val="00564D26"/>
    <w:rsid w:val="00566EFC"/>
    <w:rsid w:val="005713F9"/>
    <w:rsid w:val="00571661"/>
    <w:rsid w:val="00572CD8"/>
    <w:rsid w:val="005741BC"/>
    <w:rsid w:val="0058044B"/>
    <w:rsid w:val="00581B54"/>
    <w:rsid w:val="00582165"/>
    <w:rsid w:val="00585914"/>
    <w:rsid w:val="005872AC"/>
    <w:rsid w:val="005913E4"/>
    <w:rsid w:val="00591F6F"/>
    <w:rsid w:val="00593BDF"/>
    <w:rsid w:val="00594489"/>
    <w:rsid w:val="005A03C1"/>
    <w:rsid w:val="005A09D7"/>
    <w:rsid w:val="005A17FF"/>
    <w:rsid w:val="005A3D56"/>
    <w:rsid w:val="005A5752"/>
    <w:rsid w:val="005A7AB9"/>
    <w:rsid w:val="005B0135"/>
    <w:rsid w:val="005B085C"/>
    <w:rsid w:val="005B1991"/>
    <w:rsid w:val="005B2B0A"/>
    <w:rsid w:val="005B3E9C"/>
    <w:rsid w:val="005B7284"/>
    <w:rsid w:val="005C3258"/>
    <w:rsid w:val="005C7094"/>
    <w:rsid w:val="005D2672"/>
    <w:rsid w:val="005D3A89"/>
    <w:rsid w:val="005D40C0"/>
    <w:rsid w:val="005D44DC"/>
    <w:rsid w:val="005E05FA"/>
    <w:rsid w:val="005E15E6"/>
    <w:rsid w:val="005E19D6"/>
    <w:rsid w:val="005E5BD9"/>
    <w:rsid w:val="005F3EF0"/>
    <w:rsid w:val="005F5949"/>
    <w:rsid w:val="005F6A45"/>
    <w:rsid w:val="00601471"/>
    <w:rsid w:val="006042E3"/>
    <w:rsid w:val="00605813"/>
    <w:rsid w:val="0060612A"/>
    <w:rsid w:val="00606696"/>
    <w:rsid w:val="0061225C"/>
    <w:rsid w:val="00612289"/>
    <w:rsid w:val="00612811"/>
    <w:rsid w:val="0061538C"/>
    <w:rsid w:val="00616A22"/>
    <w:rsid w:val="00617E10"/>
    <w:rsid w:val="006204A2"/>
    <w:rsid w:val="00620F31"/>
    <w:rsid w:val="00621D39"/>
    <w:rsid w:val="00622D9E"/>
    <w:rsid w:val="00623A8B"/>
    <w:rsid w:val="00624DB9"/>
    <w:rsid w:val="00625EEC"/>
    <w:rsid w:val="0062750B"/>
    <w:rsid w:val="0063058E"/>
    <w:rsid w:val="00631AD1"/>
    <w:rsid w:val="0063612B"/>
    <w:rsid w:val="00640F6E"/>
    <w:rsid w:val="00643A89"/>
    <w:rsid w:val="00644550"/>
    <w:rsid w:val="006451F5"/>
    <w:rsid w:val="00645487"/>
    <w:rsid w:val="00646882"/>
    <w:rsid w:val="00652B95"/>
    <w:rsid w:val="00655329"/>
    <w:rsid w:val="00656321"/>
    <w:rsid w:val="00657A91"/>
    <w:rsid w:val="00660733"/>
    <w:rsid w:val="006627B5"/>
    <w:rsid w:val="00663C0D"/>
    <w:rsid w:val="0066453D"/>
    <w:rsid w:val="00665E87"/>
    <w:rsid w:val="006677C7"/>
    <w:rsid w:val="00667CD1"/>
    <w:rsid w:val="00667E4F"/>
    <w:rsid w:val="00670FC3"/>
    <w:rsid w:val="006728A5"/>
    <w:rsid w:val="00672CFC"/>
    <w:rsid w:val="00676723"/>
    <w:rsid w:val="00677FA6"/>
    <w:rsid w:val="00681356"/>
    <w:rsid w:val="00681DF8"/>
    <w:rsid w:val="0068234F"/>
    <w:rsid w:val="00682A8E"/>
    <w:rsid w:val="00685E91"/>
    <w:rsid w:val="00686A61"/>
    <w:rsid w:val="00686F4A"/>
    <w:rsid w:val="006900F4"/>
    <w:rsid w:val="006909D6"/>
    <w:rsid w:val="00697457"/>
    <w:rsid w:val="006974E4"/>
    <w:rsid w:val="00697A2F"/>
    <w:rsid w:val="006A21BB"/>
    <w:rsid w:val="006A3AAD"/>
    <w:rsid w:val="006B0E1D"/>
    <w:rsid w:val="006B13C9"/>
    <w:rsid w:val="006B7013"/>
    <w:rsid w:val="006C1997"/>
    <w:rsid w:val="006C204D"/>
    <w:rsid w:val="006C6394"/>
    <w:rsid w:val="006C7EEA"/>
    <w:rsid w:val="006C7FCA"/>
    <w:rsid w:val="006D2C68"/>
    <w:rsid w:val="006D3371"/>
    <w:rsid w:val="006D43DC"/>
    <w:rsid w:val="006D5C07"/>
    <w:rsid w:val="006D735B"/>
    <w:rsid w:val="006E056E"/>
    <w:rsid w:val="006E18F2"/>
    <w:rsid w:val="006E1D10"/>
    <w:rsid w:val="006E3130"/>
    <w:rsid w:val="006E4E62"/>
    <w:rsid w:val="006E72AB"/>
    <w:rsid w:val="006E7F04"/>
    <w:rsid w:val="006F2690"/>
    <w:rsid w:val="006F54BE"/>
    <w:rsid w:val="006F630A"/>
    <w:rsid w:val="0070116D"/>
    <w:rsid w:val="00701A4B"/>
    <w:rsid w:val="007021BF"/>
    <w:rsid w:val="00703895"/>
    <w:rsid w:val="00704123"/>
    <w:rsid w:val="0071348B"/>
    <w:rsid w:val="00716CD9"/>
    <w:rsid w:val="007247DD"/>
    <w:rsid w:val="00725110"/>
    <w:rsid w:val="00736751"/>
    <w:rsid w:val="00736A93"/>
    <w:rsid w:val="007418AA"/>
    <w:rsid w:val="00741CC4"/>
    <w:rsid w:val="00743094"/>
    <w:rsid w:val="0074532D"/>
    <w:rsid w:val="00745B2C"/>
    <w:rsid w:val="00747958"/>
    <w:rsid w:val="00747C3E"/>
    <w:rsid w:val="0075245C"/>
    <w:rsid w:val="00755815"/>
    <w:rsid w:val="00756255"/>
    <w:rsid w:val="00757B4B"/>
    <w:rsid w:val="007606FE"/>
    <w:rsid w:val="00765F27"/>
    <w:rsid w:val="007662B2"/>
    <w:rsid w:val="00767ACF"/>
    <w:rsid w:val="00770821"/>
    <w:rsid w:val="007713FA"/>
    <w:rsid w:val="0077423D"/>
    <w:rsid w:val="0077623C"/>
    <w:rsid w:val="0077650C"/>
    <w:rsid w:val="0077739A"/>
    <w:rsid w:val="00780DD0"/>
    <w:rsid w:val="00782359"/>
    <w:rsid w:val="0078293F"/>
    <w:rsid w:val="007845B4"/>
    <w:rsid w:val="007850AC"/>
    <w:rsid w:val="0078637F"/>
    <w:rsid w:val="00790212"/>
    <w:rsid w:val="00791E1B"/>
    <w:rsid w:val="00791EB4"/>
    <w:rsid w:val="00793AF1"/>
    <w:rsid w:val="00793F5D"/>
    <w:rsid w:val="00796213"/>
    <w:rsid w:val="007A11B3"/>
    <w:rsid w:val="007A4349"/>
    <w:rsid w:val="007A4FBD"/>
    <w:rsid w:val="007A5C21"/>
    <w:rsid w:val="007A6A3A"/>
    <w:rsid w:val="007A6C28"/>
    <w:rsid w:val="007A6CB9"/>
    <w:rsid w:val="007A6CFB"/>
    <w:rsid w:val="007B2E23"/>
    <w:rsid w:val="007B6942"/>
    <w:rsid w:val="007B788C"/>
    <w:rsid w:val="007C718D"/>
    <w:rsid w:val="007C72BF"/>
    <w:rsid w:val="007D18F7"/>
    <w:rsid w:val="007D29F6"/>
    <w:rsid w:val="007D3C74"/>
    <w:rsid w:val="007D4EBB"/>
    <w:rsid w:val="007D54D5"/>
    <w:rsid w:val="007D55F5"/>
    <w:rsid w:val="007D5CED"/>
    <w:rsid w:val="007D6B46"/>
    <w:rsid w:val="007E009C"/>
    <w:rsid w:val="007E0202"/>
    <w:rsid w:val="007E2452"/>
    <w:rsid w:val="007E2D6D"/>
    <w:rsid w:val="007E39F0"/>
    <w:rsid w:val="007F41C7"/>
    <w:rsid w:val="007F4AB4"/>
    <w:rsid w:val="007F5AE6"/>
    <w:rsid w:val="008019FC"/>
    <w:rsid w:val="00805EEB"/>
    <w:rsid w:val="008123DE"/>
    <w:rsid w:val="008129C6"/>
    <w:rsid w:val="0081330B"/>
    <w:rsid w:val="00813F57"/>
    <w:rsid w:val="0081443F"/>
    <w:rsid w:val="00815767"/>
    <w:rsid w:val="00815B17"/>
    <w:rsid w:val="00815B35"/>
    <w:rsid w:val="00816475"/>
    <w:rsid w:val="00816FB5"/>
    <w:rsid w:val="00824153"/>
    <w:rsid w:val="0082540B"/>
    <w:rsid w:val="008256FF"/>
    <w:rsid w:val="00826DD8"/>
    <w:rsid w:val="008302E4"/>
    <w:rsid w:val="00831027"/>
    <w:rsid w:val="0083170B"/>
    <w:rsid w:val="0083299A"/>
    <w:rsid w:val="00832A1E"/>
    <w:rsid w:val="008332E9"/>
    <w:rsid w:val="00834BA0"/>
    <w:rsid w:val="00835A74"/>
    <w:rsid w:val="0083770D"/>
    <w:rsid w:val="0084005F"/>
    <w:rsid w:val="00841CCA"/>
    <w:rsid w:val="008427BC"/>
    <w:rsid w:val="00843A9F"/>
    <w:rsid w:val="00843C6D"/>
    <w:rsid w:val="008442EE"/>
    <w:rsid w:val="008468FC"/>
    <w:rsid w:val="00846A2C"/>
    <w:rsid w:val="0085067B"/>
    <w:rsid w:val="00851FA3"/>
    <w:rsid w:val="008533A3"/>
    <w:rsid w:val="00853A1E"/>
    <w:rsid w:val="008549D9"/>
    <w:rsid w:val="008612E2"/>
    <w:rsid w:val="00861340"/>
    <w:rsid w:val="008621F8"/>
    <w:rsid w:val="00862D33"/>
    <w:rsid w:val="00863185"/>
    <w:rsid w:val="00864583"/>
    <w:rsid w:val="0086553A"/>
    <w:rsid w:val="0086567F"/>
    <w:rsid w:val="00866468"/>
    <w:rsid w:val="0086730B"/>
    <w:rsid w:val="00871764"/>
    <w:rsid w:val="00873377"/>
    <w:rsid w:val="00873C7F"/>
    <w:rsid w:val="0087761F"/>
    <w:rsid w:val="00880F75"/>
    <w:rsid w:val="00882AF4"/>
    <w:rsid w:val="00884B9A"/>
    <w:rsid w:val="008857E7"/>
    <w:rsid w:val="008874D3"/>
    <w:rsid w:val="008908E1"/>
    <w:rsid w:val="00893A5F"/>
    <w:rsid w:val="00894EE3"/>
    <w:rsid w:val="008976B2"/>
    <w:rsid w:val="008A197B"/>
    <w:rsid w:val="008A45B7"/>
    <w:rsid w:val="008A7202"/>
    <w:rsid w:val="008A74D6"/>
    <w:rsid w:val="008B118E"/>
    <w:rsid w:val="008B1CD1"/>
    <w:rsid w:val="008B4642"/>
    <w:rsid w:val="008B6860"/>
    <w:rsid w:val="008B707B"/>
    <w:rsid w:val="008B7289"/>
    <w:rsid w:val="008C2456"/>
    <w:rsid w:val="008C2C4E"/>
    <w:rsid w:val="008C41F8"/>
    <w:rsid w:val="008C567A"/>
    <w:rsid w:val="008C6420"/>
    <w:rsid w:val="008C6B66"/>
    <w:rsid w:val="008C78D3"/>
    <w:rsid w:val="008D162D"/>
    <w:rsid w:val="008D551B"/>
    <w:rsid w:val="008D5E77"/>
    <w:rsid w:val="008E13A2"/>
    <w:rsid w:val="008E17AB"/>
    <w:rsid w:val="008E1D8F"/>
    <w:rsid w:val="008E1EE3"/>
    <w:rsid w:val="008E1FE2"/>
    <w:rsid w:val="008E22B2"/>
    <w:rsid w:val="008E2C59"/>
    <w:rsid w:val="008E54C1"/>
    <w:rsid w:val="008E6BB7"/>
    <w:rsid w:val="008F0265"/>
    <w:rsid w:val="008F0CB2"/>
    <w:rsid w:val="008F367A"/>
    <w:rsid w:val="008F4083"/>
    <w:rsid w:val="008F40A0"/>
    <w:rsid w:val="008F704A"/>
    <w:rsid w:val="008F7405"/>
    <w:rsid w:val="009005ED"/>
    <w:rsid w:val="00901A7C"/>
    <w:rsid w:val="00902AD5"/>
    <w:rsid w:val="00906E3A"/>
    <w:rsid w:val="009077A6"/>
    <w:rsid w:val="00911CA6"/>
    <w:rsid w:val="00913DB8"/>
    <w:rsid w:val="00922DC5"/>
    <w:rsid w:val="00922E8B"/>
    <w:rsid w:val="00925AB7"/>
    <w:rsid w:val="00926B07"/>
    <w:rsid w:val="00930573"/>
    <w:rsid w:val="00931602"/>
    <w:rsid w:val="00931ECB"/>
    <w:rsid w:val="00931F68"/>
    <w:rsid w:val="009326F4"/>
    <w:rsid w:val="00934925"/>
    <w:rsid w:val="009375B2"/>
    <w:rsid w:val="00941E08"/>
    <w:rsid w:val="00943029"/>
    <w:rsid w:val="00943773"/>
    <w:rsid w:val="009444E2"/>
    <w:rsid w:val="009453DD"/>
    <w:rsid w:val="00945E6A"/>
    <w:rsid w:val="009463FB"/>
    <w:rsid w:val="0095138D"/>
    <w:rsid w:val="009515DE"/>
    <w:rsid w:val="00951D2A"/>
    <w:rsid w:val="00962462"/>
    <w:rsid w:val="00962D7C"/>
    <w:rsid w:val="00962DB7"/>
    <w:rsid w:val="009648DC"/>
    <w:rsid w:val="00966A24"/>
    <w:rsid w:val="00966BB6"/>
    <w:rsid w:val="00967617"/>
    <w:rsid w:val="00967977"/>
    <w:rsid w:val="009754F1"/>
    <w:rsid w:val="00975C15"/>
    <w:rsid w:val="0097663F"/>
    <w:rsid w:val="00977F68"/>
    <w:rsid w:val="00980F68"/>
    <w:rsid w:val="00981B1B"/>
    <w:rsid w:val="0098524C"/>
    <w:rsid w:val="00986B61"/>
    <w:rsid w:val="00991917"/>
    <w:rsid w:val="0099370B"/>
    <w:rsid w:val="00993FFC"/>
    <w:rsid w:val="00996762"/>
    <w:rsid w:val="009A10C4"/>
    <w:rsid w:val="009A5CA7"/>
    <w:rsid w:val="009B26E4"/>
    <w:rsid w:val="009B3947"/>
    <w:rsid w:val="009B79F2"/>
    <w:rsid w:val="009C0A49"/>
    <w:rsid w:val="009C1163"/>
    <w:rsid w:val="009C22E8"/>
    <w:rsid w:val="009C3343"/>
    <w:rsid w:val="009D04FD"/>
    <w:rsid w:val="009D1EFA"/>
    <w:rsid w:val="009D460D"/>
    <w:rsid w:val="009D5507"/>
    <w:rsid w:val="009D795D"/>
    <w:rsid w:val="009D7CC7"/>
    <w:rsid w:val="009E2A87"/>
    <w:rsid w:val="009E3D4D"/>
    <w:rsid w:val="009F0211"/>
    <w:rsid w:val="009F11FB"/>
    <w:rsid w:val="009F1814"/>
    <w:rsid w:val="009F483B"/>
    <w:rsid w:val="009F5287"/>
    <w:rsid w:val="009F5A9D"/>
    <w:rsid w:val="009F5BAC"/>
    <w:rsid w:val="009F6B5F"/>
    <w:rsid w:val="009F6C6A"/>
    <w:rsid w:val="009F734B"/>
    <w:rsid w:val="00A011B2"/>
    <w:rsid w:val="00A01880"/>
    <w:rsid w:val="00A07234"/>
    <w:rsid w:val="00A073B4"/>
    <w:rsid w:val="00A1059A"/>
    <w:rsid w:val="00A11225"/>
    <w:rsid w:val="00A11628"/>
    <w:rsid w:val="00A12C17"/>
    <w:rsid w:val="00A15C41"/>
    <w:rsid w:val="00A16DEA"/>
    <w:rsid w:val="00A20CB7"/>
    <w:rsid w:val="00A21CEA"/>
    <w:rsid w:val="00A228C1"/>
    <w:rsid w:val="00A253AE"/>
    <w:rsid w:val="00A257C0"/>
    <w:rsid w:val="00A2611A"/>
    <w:rsid w:val="00A26494"/>
    <w:rsid w:val="00A3091C"/>
    <w:rsid w:val="00A33349"/>
    <w:rsid w:val="00A34A5F"/>
    <w:rsid w:val="00A35C60"/>
    <w:rsid w:val="00A35D36"/>
    <w:rsid w:val="00A40250"/>
    <w:rsid w:val="00A406DE"/>
    <w:rsid w:val="00A42023"/>
    <w:rsid w:val="00A43377"/>
    <w:rsid w:val="00A435D3"/>
    <w:rsid w:val="00A450B2"/>
    <w:rsid w:val="00A464E7"/>
    <w:rsid w:val="00A46EE2"/>
    <w:rsid w:val="00A475FF"/>
    <w:rsid w:val="00A5027A"/>
    <w:rsid w:val="00A52B19"/>
    <w:rsid w:val="00A53E1E"/>
    <w:rsid w:val="00A53E43"/>
    <w:rsid w:val="00A57118"/>
    <w:rsid w:val="00A64B23"/>
    <w:rsid w:val="00A6588E"/>
    <w:rsid w:val="00A705D4"/>
    <w:rsid w:val="00A72B6E"/>
    <w:rsid w:val="00A72FC8"/>
    <w:rsid w:val="00A73CE7"/>
    <w:rsid w:val="00A7536D"/>
    <w:rsid w:val="00A756FA"/>
    <w:rsid w:val="00A75E40"/>
    <w:rsid w:val="00A77957"/>
    <w:rsid w:val="00A81E20"/>
    <w:rsid w:val="00A82560"/>
    <w:rsid w:val="00A83061"/>
    <w:rsid w:val="00A84489"/>
    <w:rsid w:val="00A87E20"/>
    <w:rsid w:val="00A9176B"/>
    <w:rsid w:val="00A91B6A"/>
    <w:rsid w:val="00A91C6B"/>
    <w:rsid w:val="00A96DD7"/>
    <w:rsid w:val="00AA0092"/>
    <w:rsid w:val="00AA0B74"/>
    <w:rsid w:val="00AA1862"/>
    <w:rsid w:val="00AA2117"/>
    <w:rsid w:val="00AA2BA0"/>
    <w:rsid w:val="00AA30B7"/>
    <w:rsid w:val="00AA30E3"/>
    <w:rsid w:val="00AA3232"/>
    <w:rsid w:val="00AB17E5"/>
    <w:rsid w:val="00AB24DD"/>
    <w:rsid w:val="00AB4208"/>
    <w:rsid w:val="00AB5288"/>
    <w:rsid w:val="00AB61D2"/>
    <w:rsid w:val="00AC0B32"/>
    <w:rsid w:val="00AC12BB"/>
    <w:rsid w:val="00AC6307"/>
    <w:rsid w:val="00AC6400"/>
    <w:rsid w:val="00AC6B9F"/>
    <w:rsid w:val="00AC6F01"/>
    <w:rsid w:val="00AD051A"/>
    <w:rsid w:val="00AD44B5"/>
    <w:rsid w:val="00AD625F"/>
    <w:rsid w:val="00AD76BB"/>
    <w:rsid w:val="00AE0E79"/>
    <w:rsid w:val="00AE1770"/>
    <w:rsid w:val="00AE2E67"/>
    <w:rsid w:val="00AE343E"/>
    <w:rsid w:val="00AE4A0C"/>
    <w:rsid w:val="00AE4DC2"/>
    <w:rsid w:val="00AF15CA"/>
    <w:rsid w:val="00AF1E06"/>
    <w:rsid w:val="00AF2661"/>
    <w:rsid w:val="00AF27F8"/>
    <w:rsid w:val="00AF564B"/>
    <w:rsid w:val="00AF6F6B"/>
    <w:rsid w:val="00B00519"/>
    <w:rsid w:val="00B005E8"/>
    <w:rsid w:val="00B04FF4"/>
    <w:rsid w:val="00B05119"/>
    <w:rsid w:val="00B0565E"/>
    <w:rsid w:val="00B12E68"/>
    <w:rsid w:val="00B13357"/>
    <w:rsid w:val="00B152C4"/>
    <w:rsid w:val="00B1619C"/>
    <w:rsid w:val="00B17DB9"/>
    <w:rsid w:val="00B252AC"/>
    <w:rsid w:val="00B2577D"/>
    <w:rsid w:val="00B260D8"/>
    <w:rsid w:val="00B26ABF"/>
    <w:rsid w:val="00B305B1"/>
    <w:rsid w:val="00B31575"/>
    <w:rsid w:val="00B32B08"/>
    <w:rsid w:val="00B32B44"/>
    <w:rsid w:val="00B33CD3"/>
    <w:rsid w:val="00B33F72"/>
    <w:rsid w:val="00B3465D"/>
    <w:rsid w:val="00B34F48"/>
    <w:rsid w:val="00B35A00"/>
    <w:rsid w:val="00B39443"/>
    <w:rsid w:val="00B43CCC"/>
    <w:rsid w:val="00B448E0"/>
    <w:rsid w:val="00B547D4"/>
    <w:rsid w:val="00B54BC4"/>
    <w:rsid w:val="00B5638A"/>
    <w:rsid w:val="00B5652B"/>
    <w:rsid w:val="00B56CD0"/>
    <w:rsid w:val="00B56F98"/>
    <w:rsid w:val="00B57930"/>
    <w:rsid w:val="00B579BE"/>
    <w:rsid w:val="00B57B10"/>
    <w:rsid w:val="00B620B3"/>
    <w:rsid w:val="00B6392B"/>
    <w:rsid w:val="00B647FA"/>
    <w:rsid w:val="00B67D58"/>
    <w:rsid w:val="00B7302E"/>
    <w:rsid w:val="00B8170C"/>
    <w:rsid w:val="00B82930"/>
    <w:rsid w:val="00B8714F"/>
    <w:rsid w:val="00B92723"/>
    <w:rsid w:val="00B94904"/>
    <w:rsid w:val="00BA0E21"/>
    <w:rsid w:val="00BA4A81"/>
    <w:rsid w:val="00BA594A"/>
    <w:rsid w:val="00BA6412"/>
    <w:rsid w:val="00BA7C4F"/>
    <w:rsid w:val="00BA7E5C"/>
    <w:rsid w:val="00BB1474"/>
    <w:rsid w:val="00BB18E3"/>
    <w:rsid w:val="00BB1C0F"/>
    <w:rsid w:val="00BB296C"/>
    <w:rsid w:val="00BB2D0A"/>
    <w:rsid w:val="00BB408B"/>
    <w:rsid w:val="00BB5201"/>
    <w:rsid w:val="00BB5A51"/>
    <w:rsid w:val="00BB678E"/>
    <w:rsid w:val="00BB7895"/>
    <w:rsid w:val="00BB78FB"/>
    <w:rsid w:val="00BB7C95"/>
    <w:rsid w:val="00BC148A"/>
    <w:rsid w:val="00BC3D72"/>
    <w:rsid w:val="00BC3DB2"/>
    <w:rsid w:val="00BC662D"/>
    <w:rsid w:val="00BD0021"/>
    <w:rsid w:val="00BD0A14"/>
    <w:rsid w:val="00BD1578"/>
    <w:rsid w:val="00BD1A26"/>
    <w:rsid w:val="00BD2B42"/>
    <w:rsid w:val="00BD4782"/>
    <w:rsid w:val="00BD4C42"/>
    <w:rsid w:val="00BD5846"/>
    <w:rsid w:val="00BD6A47"/>
    <w:rsid w:val="00BD6EA8"/>
    <w:rsid w:val="00BD78D7"/>
    <w:rsid w:val="00BE3F7B"/>
    <w:rsid w:val="00BE4F5E"/>
    <w:rsid w:val="00BE5D3A"/>
    <w:rsid w:val="00BE700F"/>
    <w:rsid w:val="00BF0BD1"/>
    <w:rsid w:val="00BF0D76"/>
    <w:rsid w:val="00BF335C"/>
    <w:rsid w:val="00BF3FF3"/>
    <w:rsid w:val="00C011AF"/>
    <w:rsid w:val="00C02A2C"/>
    <w:rsid w:val="00C03F4F"/>
    <w:rsid w:val="00C0461A"/>
    <w:rsid w:val="00C10797"/>
    <w:rsid w:val="00C108C1"/>
    <w:rsid w:val="00C143A1"/>
    <w:rsid w:val="00C153D3"/>
    <w:rsid w:val="00C16262"/>
    <w:rsid w:val="00C172C8"/>
    <w:rsid w:val="00C17668"/>
    <w:rsid w:val="00C20047"/>
    <w:rsid w:val="00C23CED"/>
    <w:rsid w:val="00C26B56"/>
    <w:rsid w:val="00C27720"/>
    <w:rsid w:val="00C334C9"/>
    <w:rsid w:val="00C3629F"/>
    <w:rsid w:val="00C41508"/>
    <w:rsid w:val="00C46E8F"/>
    <w:rsid w:val="00C47E3A"/>
    <w:rsid w:val="00C527E2"/>
    <w:rsid w:val="00C52E19"/>
    <w:rsid w:val="00C54B99"/>
    <w:rsid w:val="00C55E97"/>
    <w:rsid w:val="00C57E3A"/>
    <w:rsid w:val="00C61919"/>
    <w:rsid w:val="00C6196B"/>
    <w:rsid w:val="00C61B0F"/>
    <w:rsid w:val="00C62DFD"/>
    <w:rsid w:val="00C65BB3"/>
    <w:rsid w:val="00C65BCF"/>
    <w:rsid w:val="00C71E47"/>
    <w:rsid w:val="00C73554"/>
    <w:rsid w:val="00C73F25"/>
    <w:rsid w:val="00C7570A"/>
    <w:rsid w:val="00C76A42"/>
    <w:rsid w:val="00C77E71"/>
    <w:rsid w:val="00C806C4"/>
    <w:rsid w:val="00C80B05"/>
    <w:rsid w:val="00C82797"/>
    <w:rsid w:val="00C845D8"/>
    <w:rsid w:val="00C84F8F"/>
    <w:rsid w:val="00C85461"/>
    <w:rsid w:val="00C9100F"/>
    <w:rsid w:val="00C9492B"/>
    <w:rsid w:val="00C94C05"/>
    <w:rsid w:val="00C95716"/>
    <w:rsid w:val="00CA260C"/>
    <w:rsid w:val="00CA6FE5"/>
    <w:rsid w:val="00CB0271"/>
    <w:rsid w:val="00CB318C"/>
    <w:rsid w:val="00CB54AB"/>
    <w:rsid w:val="00CB5D80"/>
    <w:rsid w:val="00CB7B46"/>
    <w:rsid w:val="00CC7915"/>
    <w:rsid w:val="00CD2799"/>
    <w:rsid w:val="00CD2CAB"/>
    <w:rsid w:val="00CD2D83"/>
    <w:rsid w:val="00CD4242"/>
    <w:rsid w:val="00CE0EB9"/>
    <w:rsid w:val="00CE0F27"/>
    <w:rsid w:val="00CE28C1"/>
    <w:rsid w:val="00CE28C7"/>
    <w:rsid w:val="00CE53F6"/>
    <w:rsid w:val="00CE7263"/>
    <w:rsid w:val="00CF0C18"/>
    <w:rsid w:val="00CF1A26"/>
    <w:rsid w:val="00CF30A9"/>
    <w:rsid w:val="00CF4DF4"/>
    <w:rsid w:val="00CF55FC"/>
    <w:rsid w:val="00CF5860"/>
    <w:rsid w:val="00CF6CB2"/>
    <w:rsid w:val="00CF7336"/>
    <w:rsid w:val="00CF76D5"/>
    <w:rsid w:val="00D003DD"/>
    <w:rsid w:val="00D00EE6"/>
    <w:rsid w:val="00D015D7"/>
    <w:rsid w:val="00D0492E"/>
    <w:rsid w:val="00D056DF"/>
    <w:rsid w:val="00D067BD"/>
    <w:rsid w:val="00D067D8"/>
    <w:rsid w:val="00D06895"/>
    <w:rsid w:val="00D06AA9"/>
    <w:rsid w:val="00D073A2"/>
    <w:rsid w:val="00D1043D"/>
    <w:rsid w:val="00D12DB9"/>
    <w:rsid w:val="00D145E7"/>
    <w:rsid w:val="00D17711"/>
    <w:rsid w:val="00D21CD2"/>
    <w:rsid w:val="00D23204"/>
    <w:rsid w:val="00D23BE7"/>
    <w:rsid w:val="00D31F9F"/>
    <w:rsid w:val="00D32D4E"/>
    <w:rsid w:val="00D36846"/>
    <w:rsid w:val="00D3744C"/>
    <w:rsid w:val="00D412D6"/>
    <w:rsid w:val="00D41534"/>
    <w:rsid w:val="00D41C61"/>
    <w:rsid w:val="00D44827"/>
    <w:rsid w:val="00D44D1D"/>
    <w:rsid w:val="00D467BB"/>
    <w:rsid w:val="00D46B63"/>
    <w:rsid w:val="00D47E04"/>
    <w:rsid w:val="00D50E5D"/>
    <w:rsid w:val="00D517EB"/>
    <w:rsid w:val="00D52348"/>
    <w:rsid w:val="00D524E0"/>
    <w:rsid w:val="00D53967"/>
    <w:rsid w:val="00D53F69"/>
    <w:rsid w:val="00D54F43"/>
    <w:rsid w:val="00D5708B"/>
    <w:rsid w:val="00D60CCA"/>
    <w:rsid w:val="00D6360D"/>
    <w:rsid w:val="00D63942"/>
    <w:rsid w:val="00D648B4"/>
    <w:rsid w:val="00D70298"/>
    <w:rsid w:val="00D71F4B"/>
    <w:rsid w:val="00D7237D"/>
    <w:rsid w:val="00D728EC"/>
    <w:rsid w:val="00D74786"/>
    <w:rsid w:val="00D75025"/>
    <w:rsid w:val="00D80FE5"/>
    <w:rsid w:val="00D81ED6"/>
    <w:rsid w:val="00D82B26"/>
    <w:rsid w:val="00D8393D"/>
    <w:rsid w:val="00D86AE0"/>
    <w:rsid w:val="00D90349"/>
    <w:rsid w:val="00D907D5"/>
    <w:rsid w:val="00D92575"/>
    <w:rsid w:val="00D94C25"/>
    <w:rsid w:val="00DA062C"/>
    <w:rsid w:val="00DA1746"/>
    <w:rsid w:val="00DA1C76"/>
    <w:rsid w:val="00DA36C1"/>
    <w:rsid w:val="00DA41CF"/>
    <w:rsid w:val="00DA607D"/>
    <w:rsid w:val="00DB027E"/>
    <w:rsid w:val="00DB0490"/>
    <w:rsid w:val="00DB0A8A"/>
    <w:rsid w:val="00DB2352"/>
    <w:rsid w:val="00DB797B"/>
    <w:rsid w:val="00DC0449"/>
    <w:rsid w:val="00DC2613"/>
    <w:rsid w:val="00DC4E44"/>
    <w:rsid w:val="00DC7E5A"/>
    <w:rsid w:val="00DD279E"/>
    <w:rsid w:val="00DD3D11"/>
    <w:rsid w:val="00DD4A2C"/>
    <w:rsid w:val="00DD65C9"/>
    <w:rsid w:val="00DE02E3"/>
    <w:rsid w:val="00DE1570"/>
    <w:rsid w:val="00DE17CE"/>
    <w:rsid w:val="00DE256B"/>
    <w:rsid w:val="00DE4764"/>
    <w:rsid w:val="00DE533D"/>
    <w:rsid w:val="00DE66BA"/>
    <w:rsid w:val="00DE7394"/>
    <w:rsid w:val="00DE76BE"/>
    <w:rsid w:val="00DF0B5A"/>
    <w:rsid w:val="00DF0EB0"/>
    <w:rsid w:val="00DF1A0D"/>
    <w:rsid w:val="00DF26F7"/>
    <w:rsid w:val="00DF3BFD"/>
    <w:rsid w:val="00DF5381"/>
    <w:rsid w:val="00DF57F3"/>
    <w:rsid w:val="00E01E39"/>
    <w:rsid w:val="00E022E5"/>
    <w:rsid w:val="00E0299C"/>
    <w:rsid w:val="00E02E72"/>
    <w:rsid w:val="00E054AA"/>
    <w:rsid w:val="00E12714"/>
    <w:rsid w:val="00E15A28"/>
    <w:rsid w:val="00E15F40"/>
    <w:rsid w:val="00E1717B"/>
    <w:rsid w:val="00E17D8D"/>
    <w:rsid w:val="00E224AD"/>
    <w:rsid w:val="00E229CC"/>
    <w:rsid w:val="00E25C17"/>
    <w:rsid w:val="00E25FA1"/>
    <w:rsid w:val="00E27855"/>
    <w:rsid w:val="00E30B58"/>
    <w:rsid w:val="00E32401"/>
    <w:rsid w:val="00E3423F"/>
    <w:rsid w:val="00E34325"/>
    <w:rsid w:val="00E34F13"/>
    <w:rsid w:val="00E4068C"/>
    <w:rsid w:val="00E440E7"/>
    <w:rsid w:val="00E44312"/>
    <w:rsid w:val="00E4504A"/>
    <w:rsid w:val="00E4543E"/>
    <w:rsid w:val="00E45673"/>
    <w:rsid w:val="00E47F76"/>
    <w:rsid w:val="00E501C6"/>
    <w:rsid w:val="00E54746"/>
    <w:rsid w:val="00E5632A"/>
    <w:rsid w:val="00E56FCB"/>
    <w:rsid w:val="00E649C2"/>
    <w:rsid w:val="00E655E1"/>
    <w:rsid w:val="00E658E3"/>
    <w:rsid w:val="00E73C0F"/>
    <w:rsid w:val="00E757CA"/>
    <w:rsid w:val="00E863A3"/>
    <w:rsid w:val="00E86823"/>
    <w:rsid w:val="00E87AA1"/>
    <w:rsid w:val="00E90C6B"/>
    <w:rsid w:val="00E92DF4"/>
    <w:rsid w:val="00E94B92"/>
    <w:rsid w:val="00E96968"/>
    <w:rsid w:val="00EA03F0"/>
    <w:rsid w:val="00EA0EE2"/>
    <w:rsid w:val="00EA0FA4"/>
    <w:rsid w:val="00EA1473"/>
    <w:rsid w:val="00EA2022"/>
    <w:rsid w:val="00EA2C0F"/>
    <w:rsid w:val="00EA5DC6"/>
    <w:rsid w:val="00EA6EBF"/>
    <w:rsid w:val="00EB01FA"/>
    <w:rsid w:val="00EB02E8"/>
    <w:rsid w:val="00EB0536"/>
    <w:rsid w:val="00EB194B"/>
    <w:rsid w:val="00EB2711"/>
    <w:rsid w:val="00EB2A74"/>
    <w:rsid w:val="00EB2F29"/>
    <w:rsid w:val="00EB5A7A"/>
    <w:rsid w:val="00EB6505"/>
    <w:rsid w:val="00EB661F"/>
    <w:rsid w:val="00EC0E0A"/>
    <w:rsid w:val="00EC22A3"/>
    <w:rsid w:val="00EC3858"/>
    <w:rsid w:val="00EC44F5"/>
    <w:rsid w:val="00EC6CFC"/>
    <w:rsid w:val="00EC6FE2"/>
    <w:rsid w:val="00EC7D40"/>
    <w:rsid w:val="00ED21F9"/>
    <w:rsid w:val="00ED3DA0"/>
    <w:rsid w:val="00ED3F65"/>
    <w:rsid w:val="00ED5BD8"/>
    <w:rsid w:val="00EE17DF"/>
    <w:rsid w:val="00EE17FF"/>
    <w:rsid w:val="00EF05FC"/>
    <w:rsid w:val="00EF0815"/>
    <w:rsid w:val="00EF1279"/>
    <w:rsid w:val="00EF1953"/>
    <w:rsid w:val="00EF19AC"/>
    <w:rsid w:val="00EF2DF3"/>
    <w:rsid w:val="00EF3FAC"/>
    <w:rsid w:val="00EF4482"/>
    <w:rsid w:val="00EF5BE8"/>
    <w:rsid w:val="00EF604F"/>
    <w:rsid w:val="00EF63CB"/>
    <w:rsid w:val="00F01251"/>
    <w:rsid w:val="00F01493"/>
    <w:rsid w:val="00F042CC"/>
    <w:rsid w:val="00F0476D"/>
    <w:rsid w:val="00F10A1F"/>
    <w:rsid w:val="00F11415"/>
    <w:rsid w:val="00F11606"/>
    <w:rsid w:val="00F12DE2"/>
    <w:rsid w:val="00F175A1"/>
    <w:rsid w:val="00F17AD5"/>
    <w:rsid w:val="00F2261A"/>
    <w:rsid w:val="00F277BC"/>
    <w:rsid w:val="00F27B00"/>
    <w:rsid w:val="00F3045C"/>
    <w:rsid w:val="00F31360"/>
    <w:rsid w:val="00F319AA"/>
    <w:rsid w:val="00F33BAD"/>
    <w:rsid w:val="00F33EC9"/>
    <w:rsid w:val="00F34D7C"/>
    <w:rsid w:val="00F36199"/>
    <w:rsid w:val="00F363D0"/>
    <w:rsid w:val="00F41498"/>
    <w:rsid w:val="00F442A1"/>
    <w:rsid w:val="00F47050"/>
    <w:rsid w:val="00F50572"/>
    <w:rsid w:val="00F50A58"/>
    <w:rsid w:val="00F52072"/>
    <w:rsid w:val="00F52581"/>
    <w:rsid w:val="00F52D07"/>
    <w:rsid w:val="00F55079"/>
    <w:rsid w:val="00F55890"/>
    <w:rsid w:val="00F559FB"/>
    <w:rsid w:val="00F55DDC"/>
    <w:rsid w:val="00F55EB4"/>
    <w:rsid w:val="00F564D8"/>
    <w:rsid w:val="00F565B9"/>
    <w:rsid w:val="00F5711B"/>
    <w:rsid w:val="00F621C9"/>
    <w:rsid w:val="00F64CA8"/>
    <w:rsid w:val="00F71FE6"/>
    <w:rsid w:val="00F73076"/>
    <w:rsid w:val="00F74650"/>
    <w:rsid w:val="00F7532A"/>
    <w:rsid w:val="00F770C2"/>
    <w:rsid w:val="00F80A8F"/>
    <w:rsid w:val="00F80A95"/>
    <w:rsid w:val="00F83114"/>
    <w:rsid w:val="00F84B4A"/>
    <w:rsid w:val="00F87463"/>
    <w:rsid w:val="00F877EA"/>
    <w:rsid w:val="00F91517"/>
    <w:rsid w:val="00F92BEF"/>
    <w:rsid w:val="00F9378F"/>
    <w:rsid w:val="00F93CD9"/>
    <w:rsid w:val="00F97281"/>
    <w:rsid w:val="00F97B75"/>
    <w:rsid w:val="00FA05B8"/>
    <w:rsid w:val="00FA3BEE"/>
    <w:rsid w:val="00FA611E"/>
    <w:rsid w:val="00FB00DF"/>
    <w:rsid w:val="00FB0FC7"/>
    <w:rsid w:val="00FB1B09"/>
    <w:rsid w:val="00FB44AC"/>
    <w:rsid w:val="00FB5417"/>
    <w:rsid w:val="00FB5C7A"/>
    <w:rsid w:val="00FC0B0F"/>
    <w:rsid w:val="00FC256A"/>
    <w:rsid w:val="00FC4347"/>
    <w:rsid w:val="00FC4D22"/>
    <w:rsid w:val="00FC4E1A"/>
    <w:rsid w:val="00FC7870"/>
    <w:rsid w:val="00FD0C5C"/>
    <w:rsid w:val="00FD29DC"/>
    <w:rsid w:val="00FD573A"/>
    <w:rsid w:val="00FD5B29"/>
    <w:rsid w:val="00FD62E2"/>
    <w:rsid w:val="00FE1969"/>
    <w:rsid w:val="00FE24F9"/>
    <w:rsid w:val="00FE2C38"/>
    <w:rsid w:val="00FE3CDC"/>
    <w:rsid w:val="00FE622B"/>
    <w:rsid w:val="00FF499A"/>
    <w:rsid w:val="01A82B1C"/>
    <w:rsid w:val="02E4A3A4"/>
    <w:rsid w:val="030D0D9F"/>
    <w:rsid w:val="034BDD70"/>
    <w:rsid w:val="03DC947C"/>
    <w:rsid w:val="05BAB5EB"/>
    <w:rsid w:val="084529D3"/>
    <w:rsid w:val="08D7CD8A"/>
    <w:rsid w:val="0A2F3E74"/>
    <w:rsid w:val="0B600038"/>
    <w:rsid w:val="0D3B10A4"/>
    <w:rsid w:val="0E932E36"/>
    <w:rsid w:val="0F3734FD"/>
    <w:rsid w:val="115C71EF"/>
    <w:rsid w:val="1313301A"/>
    <w:rsid w:val="13796EC2"/>
    <w:rsid w:val="150E1053"/>
    <w:rsid w:val="1547AFA5"/>
    <w:rsid w:val="1642A6E8"/>
    <w:rsid w:val="17755652"/>
    <w:rsid w:val="18F91C47"/>
    <w:rsid w:val="193C4CBA"/>
    <w:rsid w:val="1BE8C616"/>
    <w:rsid w:val="1CC2E5DA"/>
    <w:rsid w:val="1DE0DC6B"/>
    <w:rsid w:val="21D99317"/>
    <w:rsid w:val="21E419F0"/>
    <w:rsid w:val="22BFD8DE"/>
    <w:rsid w:val="23522E19"/>
    <w:rsid w:val="242D569E"/>
    <w:rsid w:val="255FC115"/>
    <w:rsid w:val="28527BFB"/>
    <w:rsid w:val="2C2E81B0"/>
    <w:rsid w:val="2CF7669D"/>
    <w:rsid w:val="2DB633F0"/>
    <w:rsid w:val="2E4DDB68"/>
    <w:rsid w:val="2EA6E5E0"/>
    <w:rsid w:val="2F20F9AD"/>
    <w:rsid w:val="3065EAA5"/>
    <w:rsid w:val="33BF4DF2"/>
    <w:rsid w:val="35C316D5"/>
    <w:rsid w:val="3B7CA77C"/>
    <w:rsid w:val="3D5F0CFB"/>
    <w:rsid w:val="3D621366"/>
    <w:rsid w:val="3DFEC83C"/>
    <w:rsid w:val="42E154BA"/>
    <w:rsid w:val="44D8BE67"/>
    <w:rsid w:val="462983AB"/>
    <w:rsid w:val="46848566"/>
    <w:rsid w:val="4908C798"/>
    <w:rsid w:val="4A72C987"/>
    <w:rsid w:val="4B7AE804"/>
    <w:rsid w:val="4B9F0DEF"/>
    <w:rsid w:val="4E8AD125"/>
    <w:rsid w:val="4F00205E"/>
    <w:rsid w:val="51B6E425"/>
    <w:rsid w:val="55B0786D"/>
    <w:rsid w:val="565E7F40"/>
    <w:rsid w:val="5725932D"/>
    <w:rsid w:val="5B8002CD"/>
    <w:rsid w:val="5C98AE7E"/>
    <w:rsid w:val="5DCC4F6F"/>
    <w:rsid w:val="63714A45"/>
    <w:rsid w:val="6495BEC8"/>
    <w:rsid w:val="6860F4C8"/>
    <w:rsid w:val="697DEF96"/>
    <w:rsid w:val="6986B803"/>
    <w:rsid w:val="6CC5E0A9"/>
    <w:rsid w:val="6D5C275B"/>
    <w:rsid w:val="6E632F71"/>
    <w:rsid w:val="6EFCA7E9"/>
    <w:rsid w:val="6F6280EF"/>
    <w:rsid w:val="7663B307"/>
    <w:rsid w:val="7A84B626"/>
    <w:rsid w:val="7EDF8A6D"/>
    <w:rsid w:val="7FC91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B8F9FA"/>
  <w15:docId w15:val="{41D1C0E3-D076-4212-9B9C-648816418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2CC"/>
    <w:pPr>
      <w:widowControl w:val="0"/>
      <w:spacing w:after="0" w:line="240" w:lineRule="auto"/>
      <w:jc w:val="both"/>
    </w:pPr>
    <w:rPr>
      <w:rFonts w:eastAsiaTheme="minorEastAsia"/>
      <w:kern w:val="2"/>
      <w:sz w:val="21"/>
      <w:lang w:eastAsia="zh-CN"/>
    </w:rPr>
  </w:style>
  <w:style w:type="paragraph" w:styleId="Heading1">
    <w:name w:val="heading 1"/>
    <w:basedOn w:val="Normal"/>
    <w:link w:val="Heading1Char"/>
    <w:uiPriority w:val="9"/>
    <w:qFormat/>
    <w:rsid w:val="00FC4347"/>
    <w:pPr>
      <w:widowControl/>
      <w:spacing w:before="240" w:after="120"/>
      <w:jc w:val="left"/>
      <w:outlineLvl w:val="0"/>
    </w:pPr>
    <w:rPr>
      <w:rFonts w:ascii="Times New Roman" w:eastAsia="Times New Roman" w:hAnsi="Times New Roman" w:cs="Times New Roman"/>
      <w:b/>
      <w:bCs/>
      <w:color w:val="000000"/>
      <w:kern w:val="36"/>
      <w:sz w:val="33"/>
      <w:szCs w:val="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2CC"/>
    <w:rPr>
      <w:rFonts w:ascii="Tahoma" w:hAnsi="Tahoma" w:cs="Tahoma"/>
      <w:sz w:val="16"/>
      <w:szCs w:val="16"/>
    </w:rPr>
  </w:style>
  <w:style w:type="character" w:customStyle="1" w:styleId="BalloonTextChar">
    <w:name w:val="Balloon Text Char"/>
    <w:basedOn w:val="DefaultParagraphFont"/>
    <w:link w:val="BalloonText"/>
    <w:uiPriority w:val="99"/>
    <w:semiHidden/>
    <w:rsid w:val="00F042CC"/>
    <w:rPr>
      <w:rFonts w:ascii="Tahoma" w:eastAsiaTheme="minorEastAsia" w:hAnsi="Tahoma" w:cs="Tahoma"/>
      <w:kern w:val="2"/>
      <w:sz w:val="16"/>
      <w:szCs w:val="16"/>
      <w:lang w:eastAsia="zh-CN"/>
    </w:rPr>
  </w:style>
  <w:style w:type="paragraph" w:customStyle="1" w:styleId="desc2">
    <w:name w:val="desc2"/>
    <w:basedOn w:val="Normal"/>
    <w:rsid w:val="00E44312"/>
    <w:pPr>
      <w:widowControl/>
      <w:jc w:val="left"/>
    </w:pPr>
    <w:rPr>
      <w:rFonts w:ascii="Times New Roman" w:eastAsia="Times New Roman" w:hAnsi="Times New Roman" w:cs="Times New Roman"/>
      <w:kern w:val="0"/>
      <w:sz w:val="26"/>
      <w:szCs w:val="26"/>
      <w:lang w:eastAsia="en-US"/>
    </w:rPr>
  </w:style>
  <w:style w:type="character" w:customStyle="1" w:styleId="jrnl">
    <w:name w:val="jrnl"/>
    <w:basedOn w:val="DefaultParagraphFont"/>
    <w:rsid w:val="00E44312"/>
  </w:style>
  <w:style w:type="character" w:customStyle="1" w:styleId="highlight2">
    <w:name w:val="highlight2"/>
    <w:basedOn w:val="DefaultParagraphFont"/>
    <w:rsid w:val="007247DD"/>
  </w:style>
  <w:style w:type="character" w:customStyle="1" w:styleId="Heading1Char">
    <w:name w:val="Heading 1 Char"/>
    <w:basedOn w:val="DefaultParagraphFont"/>
    <w:link w:val="Heading1"/>
    <w:uiPriority w:val="9"/>
    <w:rsid w:val="00FC4347"/>
    <w:rPr>
      <w:rFonts w:ascii="Times New Roman" w:eastAsia="Times New Roman" w:hAnsi="Times New Roman" w:cs="Times New Roman"/>
      <w:b/>
      <w:bCs/>
      <w:color w:val="000000"/>
      <w:kern w:val="36"/>
      <w:sz w:val="33"/>
      <w:szCs w:val="33"/>
    </w:rPr>
  </w:style>
  <w:style w:type="paragraph" w:styleId="Header">
    <w:name w:val="header"/>
    <w:basedOn w:val="Normal"/>
    <w:link w:val="HeaderChar"/>
    <w:uiPriority w:val="99"/>
    <w:unhideWhenUsed/>
    <w:rsid w:val="00D067BD"/>
    <w:pPr>
      <w:tabs>
        <w:tab w:val="center" w:pos="4680"/>
        <w:tab w:val="right" w:pos="9360"/>
      </w:tabs>
    </w:pPr>
  </w:style>
  <w:style w:type="character" w:customStyle="1" w:styleId="HeaderChar">
    <w:name w:val="Header Char"/>
    <w:basedOn w:val="DefaultParagraphFont"/>
    <w:link w:val="Header"/>
    <w:uiPriority w:val="99"/>
    <w:rsid w:val="00D067BD"/>
    <w:rPr>
      <w:rFonts w:eastAsiaTheme="minorEastAsia"/>
      <w:kern w:val="2"/>
      <w:sz w:val="21"/>
      <w:lang w:eastAsia="zh-CN"/>
    </w:rPr>
  </w:style>
  <w:style w:type="paragraph" w:styleId="Footer">
    <w:name w:val="footer"/>
    <w:basedOn w:val="Normal"/>
    <w:link w:val="FooterChar"/>
    <w:uiPriority w:val="99"/>
    <w:unhideWhenUsed/>
    <w:rsid w:val="00D067BD"/>
    <w:pPr>
      <w:tabs>
        <w:tab w:val="center" w:pos="4680"/>
        <w:tab w:val="right" w:pos="9360"/>
      </w:tabs>
    </w:pPr>
  </w:style>
  <w:style w:type="character" w:customStyle="1" w:styleId="FooterChar">
    <w:name w:val="Footer Char"/>
    <w:basedOn w:val="DefaultParagraphFont"/>
    <w:link w:val="Footer"/>
    <w:uiPriority w:val="99"/>
    <w:rsid w:val="00D067BD"/>
    <w:rPr>
      <w:rFonts w:eastAsiaTheme="minorEastAsia"/>
      <w:kern w:val="2"/>
      <w:sz w:val="21"/>
      <w:lang w:eastAsia="zh-CN"/>
    </w:rPr>
  </w:style>
  <w:style w:type="character" w:styleId="Hyperlink">
    <w:name w:val="Hyperlink"/>
    <w:basedOn w:val="DefaultParagraphFont"/>
    <w:uiPriority w:val="99"/>
    <w:unhideWhenUsed/>
    <w:rsid w:val="00051D53"/>
    <w:rPr>
      <w:color w:val="0000FF" w:themeColor="hyperlink"/>
      <w:u w:val="single"/>
    </w:rPr>
  </w:style>
  <w:style w:type="paragraph" w:styleId="ListParagraph">
    <w:name w:val="List Paragraph"/>
    <w:basedOn w:val="Normal"/>
    <w:uiPriority w:val="34"/>
    <w:qFormat/>
    <w:rsid w:val="006A3AAD"/>
    <w:pPr>
      <w:widowControl/>
      <w:ind w:left="720"/>
      <w:contextualSpacing/>
      <w:jc w:val="left"/>
    </w:pPr>
    <w:rPr>
      <w:rFonts w:ascii="Times New Roman" w:eastAsia="Times New Roman" w:hAnsi="Times New Roman" w:cs="Times New Roman"/>
      <w:kern w:val="0"/>
      <w:sz w:val="24"/>
      <w:szCs w:val="24"/>
      <w:lang w:eastAsia="en-US"/>
    </w:rPr>
  </w:style>
  <w:style w:type="character" w:customStyle="1" w:styleId="institution">
    <w:name w:val="institution"/>
    <w:basedOn w:val="DefaultParagraphFont"/>
    <w:rsid w:val="00496300"/>
  </w:style>
  <w:style w:type="character" w:styleId="CommentReference">
    <w:name w:val="annotation reference"/>
    <w:basedOn w:val="DefaultParagraphFont"/>
    <w:uiPriority w:val="99"/>
    <w:semiHidden/>
    <w:unhideWhenUsed/>
    <w:rsid w:val="00496300"/>
    <w:rPr>
      <w:sz w:val="16"/>
      <w:szCs w:val="16"/>
    </w:rPr>
  </w:style>
  <w:style w:type="paragraph" w:styleId="CommentText">
    <w:name w:val="annotation text"/>
    <w:basedOn w:val="Normal"/>
    <w:link w:val="CommentTextChar"/>
    <w:uiPriority w:val="99"/>
    <w:unhideWhenUsed/>
    <w:rsid w:val="00496300"/>
    <w:pPr>
      <w:widowControl/>
      <w:spacing w:after="200"/>
      <w:jc w:val="left"/>
    </w:pPr>
    <w:rPr>
      <w:rFonts w:ascii="Calibri" w:eastAsia="Calibri" w:hAnsi="Calibri" w:cs="Times New Roman"/>
      <w:kern w:val="0"/>
      <w:sz w:val="20"/>
      <w:szCs w:val="20"/>
      <w:lang w:eastAsia="en-US"/>
    </w:rPr>
  </w:style>
  <w:style w:type="character" w:customStyle="1" w:styleId="CommentTextChar">
    <w:name w:val="Comment Text Char"/>
    <w:basedOn w:val="DefaultParagraphFont"/>
    <w:link w:val="CommentText"/>
    <w:uiPriority w:val="99"/>
    <w:rsid w:val="00496300"/>
    <w:rPr>
      <w:rFonts w:ascii="Calibri" w:eastAsia="Calibri" w:hAnsi="Calibri" w:cs="Times New Roman"/>
      <w:sz w:val="20"/>
      <w:szCs w:val="20"/>
    </w:rPr>
  </w:style>
  <w:style w:type="paragraph" w:customStyle="1" w:styleId="Header1">
    <w:name w:val="Header1"/>
    <w:basedOn w:val="Normal"/>
    <w:rsid w:val="00AF15CA"/>
    <w:pPr>
      <w:widowControl/>
      <w:spacing w:after="180"/>
      <w:jc w:val="left"/>
    </w:pPr>
    <w:rPr>
      <w:rFonts w:ascii="Arial" w:hAnsi="Arial" w:cs="Arial"/>
      <w:b/>
      <w:bCs/>
      <w:kern w:val="0"/>
      <w:sz w:val="22"/>
      <w:lang w:eastAsia="en-US"/>
    </w:rPr>
  </w:style>
  <w:style w:type="character" w:customStyle="1" w:styleId="result">
    <w:name w:val="result"/>
    <w:basedOn w:val="DefaultParagraphFont"/>
    <w:rsid w:val="00E56FCB"/>
    <w:rPr>
      <w:color w:val="000080"/>
    </w:rPr>
  </w:style>
  <w:style w:type="character" w:customStyle="1" w:styleId="normal1">
    <w:name w:val="normal1"/>
    <w:basedOn w:val="DefaultParagraphFont"/>
    <w:rsid w:val="00D41534"/>
    <w:rPr>
      <w:rFonts w:ascii="Arial" w:hAnsi="Arial" w:cs="Arial" w:hint="default"/>
      <w:color w:val="000000"/>
      <w:sz w:val="20"/>
      <w:szCs w:val="20"/>
    </w:rPr>
  </w:style>
  <w:style w:type="table" w:styleId="TableGrid">
    <w:name w:val="Table Grid"/>
    <w:basedOn w:val="TableNormal"/>
    <w:uiPriority w:val="59"/>
    <w:rsid w:val="00BF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92D9D"/>
    <w:pPr>
      <w:widowControl w:val="0"/>
      <w:spacing w:after="0"/>
      <w:jc w:val="both"/>
    </w:pPr>
    <w:rPr>
      <w:rFonts w:asciiTheme="minorHAnsi" w:eastAsiaTheme="minorEastAsia" w:hAnsiTheme="minorHAnsi" w:cstheme="minorBidi"/>
      <w:b/>
      <w:bCs/>
      <w:kern w:val="2"/>
      <w:lang w:eastAsia="zh-CN"/>
    </w:rPr>
  </w:style>
  <w:style w:type="character" w:customStyle="1" w:styleId="CommentSubjectChar">
    <w:name w:val="Comment Subject Char"/>
    <w:basedOn w:val="CommentTextChar"/>
    <w:link w:val="CommentSubject"/>
    <w:uiPriority w:val="99"/>
    <w:semiHidden/>
    <w:rsid w:val="00392D9D"/>
    <w:rPr>
      <w:rFonts w:ascii="Calibri" w:eastAsiaTheme="minorEastAsia" w:hAnsi="Calibri" w:cs="Times New Roman"/>
      <w:b/>
      <w:bCs/>
      <w:kern w:val="2"/>
      <w:sz w:val="20"/>
      <w:szCs w:val="20"/>
      <w:lang w:eastAsia="zh-CN"/>
    </w:rPr>
  </w:style>
  <w:style w:type="paragraph" w:styleId="Revision">
    <w:name w:val="Revision"/>
    <w:hidden/>
    <w:uiPriority w:val="99"/>
    <w:semiHidden/>
    <w:rsid w:val="00392D9D"/>
    <w:pPr>
      <w:spacing w:after="0" w:line="240" w:lineRule="auto"/>
    </w:pPr>
    <w:rPr>
      <w:rFonts w:eastAsiaTheme="minorEastAsia"/>
      <w:kern w:val="2"/>
      <w:sz w:val="21"/>
      <w:lang w:eastAsia="zh-CN"/>
    </w:rPr>
  </w:style>
  <w:style w:type="character" w:styleId="PlaceholderText">
    <w:name w:val="Placeholder Text"/>
    <w:basedOn w:val="DefaultParagraphFont"/>
    <w:uiPriority w:val="99"/>
    <w:semiHidden/>
    <w:rsid w:val="00B35A00"/>
    <w:rPr>
      <w:color w:val="808080"/>
    </w:rPr>
  </w:style>
  <w:style w:type="table" w:customStyle="1" w:styleId="TableGrid1">
    <w:name w:val="Table Grid1"/>
    <w:basedOn w:val="TableNormal"/>
    <w:next w:val="TableGrid"/>
    <w:uiPriority w:val="59"/>
    <w:rsid w:val="00736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C7ED7"/>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2C7ED7"/>
    <w:rPr>
      <w:rFonts w:ascii="Calibri" w:eastAsiaTheme="minorEastAsia" w:hAnsi="Calibri"/>
      <w:noProof/>
      <w:kern w:val="2"/>
      <w:sz w:val="20"/>
      <w:lang w:eastAsia="zh-CN"/>
    </w:rPr>
  </w:style>
  <w:style w:type="paragraph" w:customStyle="1" w:styleId="EndNoteBibliography">
    <w:name w:val="EndNote Bibliography"/>
    <w:basedOn w:val="Normal"/>
    <w:link w:val="EndNoteBibliographyChar"/>
    <w:rsid w:val="002C7ED7"/>
    <w:pPr>
      <w:jc w:val="left"/>
    </w:pPr>
    <w:rPr>
      <w:rFonts w:ascii="Calibri" w:hAnsi="Calibri"/>
      <w:noProof/>
      <w:sz w:val="20"/>
    </w:rPr>
  </w:style>
  <w:style w:type="character" w:customStyle="1" w:styleId="EndNoteBibliographyChar">
    <w:name w:val="EndNote Bibliography Char"/>
    <w:basedOn w:val="DefaultParagraphFont"/>
    <w:link w:val="EndNoteBibliography"/>
    <w:rsid w:val="002C7ED7"/>
    <w:rPr>
      <w:rFonts w:ascii="Calibri" w:eastAsiaTheme="minorEastAsia" w:hAnsi="Calibri"/>
      <w:noProof/>
      <w:kern w:val="2"/>
      <w:sz w:val="20"/>
      <w:lang w:eastAsia="zh-CN"/>
    </w:rPr>
  </w:style>
  <w:style w:type="paragraph" w:customStyle="1" w:styleId="paragraph">
    <w:name w:val="paragraph"/>
    <w:basedOn w:val="Normal"/>
    <w:rsid w:val="00001687"/>
    <w:pPr>
      <w:widowControl/>
      <w:jc w:val="left"/>
    </w:pPr>
    <w:rPr>
      <w:rFonts w:ascii="Times New Roman" w:eastAsia="Times New Roman" w:hAnsi="Times New Roman" w:cs="Times New Roman"/>
      <w:kern w:val="0"/>
      <w:sz w:val="24"/>
      <w:szCs w:val="24"/>
      <w:lang w:eastAsia="en-US"/>
    </w:rPr>
  </w:style>
  <w:style w:type="character" w:customStyle="1" w:styleId="normaltextrun">
    <w:name w:val="normaltextrun"/>
    <w:basedOn w:val="DefaultParagraphFont"/>
    <w:rsid w:val="00001687"/>
  </w:style>
  <w:style w:type="character" w:customStyle="1" w:styleId="eop">
    <w:name w:val="eop"/>
    <w:basedOn w:val="DefaultParagraphFont"/>
    <w:rsid w:val="00001687"/>
  </w:style>
  <w:style w:type="paragraph" w:customStyle="1" w:styleId="1">
    <w:name w:val="正文1"/>
    <w:uiPriority w:val="99"/>
    <w:rsid w:val="00EF05FC"/>
    <w:pPr>
      <w:spacing w:after="0"/>
    </w:pPr>
    <w:rPr>
      <w:rFonts w:ascii="Arial"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1370">
      <w:bodyDiv w:val="1"/>
      <w:marLeft w:val="0"/>
      <w:marRight w:val="0"/>
      <w:marTop w:val="0"/>
      <w:marBottom w:val="0"/>
      <w:divBdr>
        <w:top w:val="none" w:sz="0" w:space="0" w:color="auto"/>
        <w:left w:val="none" w:sz="0" w:space="0" w:color="auto"/>
        <w:bottom w:val="none" w:sz="0" w:space="0" w:color="auto"/>
        <w:right w:val="none" w:sz="0" w:space="0" w:color="auto"/>
      </w:divBdr>
      <w:divsChild>
        <w:div w:id="1125923010">
          <w:marLeft w:val="0"/>
          <w:marRight w:val="1"/>
          <w:marTop w:val="0"/>
          <w:marBottom w:val="0"/>
          <w:divBdr>
            <w:top w:val="none" w:sz="0" w:space="0" w:color="auto"/>
            <w:left w:val="none" w:sz="0" w:space="0" w:color="auto"/>
            <w:bottom w:val="none" w:sz="0" w:space="0" w:color="auto"/>
            <w:right w:val="none" w:sz="0" w:space="0" w:color="auto"/>
          </w:divBdr>
          <w:divsChild>
            <w:div w:id="2102406436">
              <w:marLeft w:val="0"/>
              <w:marRight w:val="0"/>
              <w:marTop w:val="0"/>
              <w:marBottom w:val="0"/>
              <w:divBdr>
                <w:top w:val="none" w:sz="0" w:space="0" w:color="auto"/>
                <w:left w:val="none" w:sz="0" w:space="0" w:color="auto"/>
                <w:bottom w:val="none" w:sz="0" w:space="0" w:color="auto"/>
                <w:right w:val="none" w:sz="0" w:space="0" w:color="auto"/>
              </w:divBdr>
              <w:divsChild>
                <w:div w:id="176428934">
                  <w:marLeft w:val="0"/>
                  <w:marRight w:val="1"/>
                  <w:marTop w:val="0"/>
                  <w:marBottom w:val="0"/>
                  <w:divBdr>
                    <w:top w:val="none" w:sz="0" w:space="0" w:color="auto"/>
                    <w:left w:val="none" w:sz="0" w:space="0" w:color="auto"/>
                    <w:bottom w:val="none" w:sz="0" w:space="0" w:color="auto"/>
                    <w:right w:val="none" w:sz="0" w:space="0" w:color="auto"/>
                  </w:divBdr>
                  <w:divsChild>
                    <w:div w:id="170414813">
                      <w:marLeft w:val="0"/>
                      <w:marRight w:val="0"/>
                      <w:marTop w:val="0"/>
                      <w:marBottom w:val="0"/>
                      <w:divBdr>
                        <w:top w:val="none" w:sz="0" w:space="0" w:color="auto"/>
                        <w:left w:val="none" w:sz="0" w:space="0" w:color="auto"/>
                        <w:bottom w:val="none" w:sz="0" w:space="0" w:color="auto"/>
                        <w:right w:val="none" w:sz="0" w:space="0" w:color="auto"/>
                      </w:divBdr>
                      <w:divsChild>
                        <w:div w:id="43801066">
                          <w:marLeft w:val="0"/>
                          <w:marRight w:val="0"/>
                          <w:marTop w:val="0"/>
                          <w:marBottom w:val="0"/>
                          <w:divBdr>
                            <w:top w:val="none" w:sz="0" w:space="0" w:color="auto"/>
                            <w:left w:val="none" w:sz="0" w:space="0" w:color="auto"/>
                            <w:bottom w:val="none" w:sz="0" w:space="0" w:color="auto"/>
                            <w:right w:val="none" w:sz="0" w:space="0" w:color="auto"/>
                          </w:divBdr>
                          <w:divsChild>
                            <w:div w:id="415329464">
                              <w:marLeft w:val="0"/>
                              <w:marRight w:val="0"/>
                              <w:marTop w:val="120"/>
                              <w:marBottom w:val="360"/>
                              <w:divBdr>
                                <w:top w:val="none" w:sz="0" w:space="0" w:color="auto"/>
                                <w:left w:val="none" w:sz="0" w:space="0" w:color="auto"/>
                                <w:bottom w:val="none" w:sz="0" w:space="0" w:color="auto"/>
                                <w:right w:val="none" w:sz="0" w:space="0" w:color="auto"/>
                              </w:divBdr>
                              <w:divsChild>
                                <w:div w:id="11257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03561">
      <w:bodyDiv w:val="1"/>
      <w:marLeft w:val="0"/>
      <w:marRight w:val="0"/>
      <w:marTop w:val="0"/>
      <w:marBottom w:val="0"/>
      <w:divBdr>
        <w:top w:val="none" w:sz="0" w:space="0" w:color="auto"/>
        <w:left w:val="none" w:sz="0" w:space="0" w:color="auto"/>
        <w:bottom w:val="none" w:sz="0" w:space="0" w:color="auto"/>
        <w:right w:val="none" w:sz="0" w:space="0" w:color="auto"/>
      </w:divBdr>
    </w:div>
    <w:div w:id="83771408">
      <w:bodyDiv w:val="1"/>
      <w:marLeft w:val="0"/>
      <w:marRight w:val="0"/>
      <w:marTop w:val="0"/>
      <w:marBottom w:val="0"/>
      <w:divBdr>
        <w:top w:val="none" w:sz="0" w:space="0" w:color="auto"/>
        <w:left w:val="none" w:sz="0" w:space="0" w:color="auto"/>
        <w:bottom w:val="none" w:sz="0" w:space="0" w:color="auto"/>
        <w:right w:val="none" w:sz="0" w:space="0" w:color="auto"/>
      </w:divBdr>
    </w:div>
    <w:div w:id="85228542">
      <w:bodyDiv w:val="1"/>
      <w:marLeft w:val="0"/>
      <w:marRight w:val="0"/>
      <w:marTop w:val="0"/>
      <w:marBottom w:val="0"/>
      <w:divBdr>
        <w:top w:val="none" w:sz="0" w:space="0" w:color="auto"/>
        <w:left w:val="none" w:sz="0" w:space="0" w:color="auto"/>
        <w:bottom w:val="none" w:sz="0" w:space="0" w:color="auto"/>
        <w:right w:val="none" w:sz="0" w:space="0" w:color="auto"/>
      </w:divBdr>
    </w:div>
    <w:div w:id="135144763">
      <w:bodyDiv w:val="1"/>
      <w:marLeft w:val="0"/>
      <w:marRight w:val="0"/>
      <w:marTop w:val="0"/>
      <w:marBottom w:val="0"/>
      <w:divBdr>
        <w:top w:val="none" w:sz="0" w:space="0" w:color="auto"/>
        <w:left w:val="none" w:sz="0" w:space="0" w:color="auto"/>
        <w:bottom w:val="none" w:sz="0" w:space="0" w:color="auto"/>
        <w:right w:val="none" w:sz="0" w:space="0" w:color="auto"/>
      </w:divBdr>
      <w:divsChild>
        <w:div w:id="1111625112">
          <w:marLeft w:val="0"/>
          <w:marRight w:val="1"/>
          <w:marTop w:val="0"/>
          <w:marBottom w:val="0"/>
          <w:divBdr>
            <w:top w:val="none" w:sz="0" w:space="0" w:color="auto"/>
            <w:left w:val="none" w:sz="0" w:space="0" w:color="auto"/>
            <w:bottom w:val="none" w:sz="0" w:space="0" w:color="auto"/>
            <w:right w:val="none" w:sz="0" w:space="0" w:color="auto"/>
          </w:divBdr>
          <w:divsChild>
            <w:div w:id="1619483736">
              <w:marLeft w:val="0"/>
              <w:marRight w:val="0"/>
              <w:marTop w:val="0"/>
              <w:marBottom w:val="0"/>
              <w:divBdr>
                <w:top w:val="none" w:sz="0" w:space="0" w:color="auto"/>
                <w:left w:val="none" w:sz="0" w:space="0" w:color="auto"/>
                <w:bottom w:val="none" w:sz="0" w:space="0" w:color="auto"/>
                <w:right w:val="none" w:sz="0" w:space="0" w:color="auto"/>
              </w:divBdr>
              <w:divsChild>
                <w:div w:id="1397973602">
                  <w:marLeft w:val="0"/>
                  <w:marRight w:val="1"/>
                  <w:marTop w:val="0"/>
                  <w:marBottom w:val="0"/>
                  <w:divBdr>
                    <w:top w:val="none" w:sz="0" w:space="0" w:color="auto"/>
                    <w:left w:val="none" w:sz="0" w:space="0" w:color="auto"/>
                    <w:bottom w:val="none" w:sz="0" w:space="0" w:color="auto"/>
                    <w:right w:val="none" w:sz="0" w:space="0" w:color="auto"/>
                  </w:divBdr>
                  <w:divsChild>
                    <w:div w:id="1480076116">
                      <w:marLeft w:val="0"/>
                      <w:marRight w:val="0"/>
                      <w:marTop w:val="0"/>
                      <w:marBottom w:val="0"/>
                      <w:divBdr>
                        <w:top w:val="none" w:sz="0" w:space="0" w:color="auto"/>
                        <w:left w:val="none" w:sz="0" w:space="0" w:color="auto"/>
                        <w:bottom w:val="none" w:sz="0" w:space="0" w:color="auto"/>
                        <w:right w:val="none" w:sz="0" w:space="0" w:color="auto"/>
                      </w:divBdr>
                      <w:divsChild>
                        <w:div w:id="406809136">
                          <w:marLeft w:val="0"/>
                          <w:marRight w:val="0"/>
                          <w:marTop w:val="0"/>
                          <w:marBottom w:val="0"/>
                          <w:divBdr>
                            <w:top w:val="none" w:sz="0" w:space="0" w:color="auto"/>
                            <w:left w:val="none" w:sz="0" w:space="0" w:color="auto"/>
                            <w:bottom w:val="none" w:sz="0" w:space="0" w:color="auto"/>
                            <w:right w:val="none" w:sz="0" w:space="0" w:color="auto"/>
                          </w:divBdr>
                          <w:divsChild>
                            <w:div w:id="8704141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9484">
      <w:bodyDiv w:val="1"/>
      <w:marLeft w:val="0"/>
      <w:marRight w:val="0"/>
      <w:marTop w:val="0"/>
      <w:marBottom w:val="0"/>
      <w:divBdr>
        <w:top w:val="none" w:sz="0" w:space="0" w:color="auto"/>
        <w:left w:val="none" w:sz="0" w:space="0" w:color="auto"/>
        <w:bottom w:val="none" w:sz="0" w:space="0" w:color="auto"/>
        <w:right w:val="none" w:sz="0" w:space="0" w:color="auto"/>
      </w:divBdr>
      <w:divsChild>
        <w:div w:id="891582142">
          <w:marLeft w:val="0"/>
          <w:marRight w:val="1"/>
          <w:marTop w:val="0"/>
          <w:marBottom w:val="0"/>
          <w:divBdr>
            <w:top w:val="none" w:sz="0" w:space="0" w:color="auto"/>
            <w:left w:val="none" w:sz="0" w:space="0" w:color="auto"/>
            <w:bottom w:val="none" w:sz="0" w:space="0" w:color="auto"/>
            <w:right w:val="none" w:sz="0" w:space="0" w:color="auto"/>
          </w:divBdr>
          <w:divsChild>
            <w:div w:id="1929533914">
              <w:marLeft w:val="0"/>
              <w:marRight w:val="0"/>
              <w:marTop w:val="0"/>
              <w:marBottom w:val="0"/>
              <w:divBdr>
                <w:top w:val="none" w:sz="0" w:space="0" w:color="auto"/>
                <w:left w:val="none" w:sz="0" w:space="0" w:color="auto"/>
                <w:bottom w:val="none" w:sz="0" w:space="0" w:color="auto"/>
                <w:right w:val="none" w:sz="0" w:space="0" w:color="auto"/>
              </w:divBdr>
              <w:divsChild>
                <w:div w:id="928999397">
                  <w:marLeft w:val="0"/>
                  <w:marRight w:val="1"/>
                  <w:marTop w:val="0"/>
                  <w:marBottom w:val="0"/>
                  <w:divBdr>
                    <w:top w:val="none" w:sz="0" w:space="0" w:color="auto"/>
                    <w:left w:val="none" w:sz="0" w:space="0" w:color="auto"/>
                    <w:bottom w:val="none" w:sz="0" w:space="0" w:color="auto"/>
                    <w:right w:val="none" w:sz="0" w:space="0" w:color="auto"/>
                  </w:divBdr>
                  <w:divsChild>
                    <w:div w:id="1602683068">
                      <w:marLeft w:val="0"/>
                      <w:marRight w:val="0"/>
                      <w:marTop w:val="0"/>
                      <w:marBottom w:val="0"/>
                      <w:divBdr>
                        <w:top w:val="none" w:sz="0" w:space="0" w:color="auto"/>
                        <w:left w:val="none" w:sz="0" w:space="0" w:color="auto"/>
                        <w:bottom w:val="none" w:sz="0" w:space="0" w:color="auto"/>
                        <w:right w:val="none" w:sz="0" w:space="0" w:color="auto"/>
                      </w:divBdr>
                      <w:divsChild>
                        <w:div w:id="520438140">
                          <w:marLeft w:val="0"/>
                          <w:marRight w:val="0"/>
                          <w:marTop w:val="0"/>
                          <w:marBottom w:val="0"/>
                          <w:divBdr>
                            <w:top w:val="none" w:sz="0" w:space="0" w:color="auto"/>
                            <w:left w:val="none" w:sz="0" w:space="0" w:color="auto"/>
                            <w:bottom w:val="none" w:sz="0" w:space="0" w:color="auto"/>
                            <w:right w:val="none" w:sz="0" w:space="0" w:color="auto"/>
                          </w:divBdr>
                          <w:divsChild>
                            <w:div w:id="182284187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81876">
      <w:bodyDiv w:val="1"/>
      <w:marLeft w:val="0"/>
      <w:marRight w:val="0"/>
      <w:marTop w:val="0"/>
      <w:marBottom w:val="0"/>
      <w:divBdr>
        <w:top w:val="none" w:sz="0" w:space="0" w:color="auto"/>
        <w:left w:val="none" w:sz="0" w:space="0" w:color="auto"/>
        <w:bottom w:val="none" w:sz="0" w:space="0" w:color="auto"/>
        <w:right w:val="none" w:sz="0" w:space="0" w:color="auto"/>
      </w:divBdr>
      <w:divsChild>
        <w:div w:id="309482705">
          <w:marLeft w:val="547"/>
          <w:marRight w:val="0"/>
          <w:marTop w:val="154"/>
          <w:marBottom w:val="0"/>
          <w:divBdr>
            <w:top w:val="none" w:sz="0" w:space="0" w:color="auto"/>
            <w:left w:val="none" w:sz="0" w:space="0" w:color="auto"/>
            <w:bottom w:val="none" w:sz="0" w:space="0" w:color="auto"/>
            <w:right w:val="none" w:sz="0" w:space="0" w:color="auto"/>
          </w:divBdr>
        </w:div>
      </w:divsChild>
    </w:div>
    <w:div w:id="249314114">
      <w:bodyDiv w:val="1"/>
      <w:marLeft w:val="0"/>
      <w:marRight w:val="0"/>
      <w:marTop w:val="0"/>
      <w:marBottom w:val="0"/>
      <w:divBdr>
        <w:top w:val="none" w:sz="0" w:space="0" w:color="auto"/>
        <w:left w:val="none" w:sz="0" w:space="0" w:color="auto"/>
        <w:bottom w:val="none" w:sz="0" w:space="0" w:color="auto"/>
        <w:right w:val="none" w:sz="0" w:space="0" w:color="auto"/>
      </w:divBdr>
      <w:divsChild>
        <w:div w:id="1775712150">
          <w:marLeft w:val="0"/>
          <w:marRight w:val="1"/>
          <w:marTop w:val="0"/>
          <w:marBottom w:val="0"/>
          <w:divBdr>
            <w:top w:val="none" w:sz="0" w:space="0" w:color="auto"/>
            <w:left w:val="none" w:sz="0" w:space="0" w:color="auto"/>
            <w:bottom w:val="none" w:sz="0" w:space="0" w:color="auto"/>
            <w:right w:val="none" w:sz="0" w:space="0" w:color="auto"/>
          </w:divBdr>
          <w:divsChild>
            <w:div w:id="1356342354">
              <w:marLeft w:val="0"/>
              <w:marRight w:val="0"/>
              <w:marTop w:val="0"/>
              <w:marBottom w:val="0"/>
              <w:divBdr>
                <w:top w:val="none" w:sz="0" w:space="0" w:color="auto"/>
                <w:left w:val="none" w:sz="0" w:space="0" w:color="auto"/>
                <w:bottom w:val="none" w:sz="0" w:space="0" w:color="auto"/>
                <w:right w:val="none" w:sz="0" w:space="0" w:color="auto"/>
              </w:divBdr>
              <w:divsChild>
                <w:div w:id="1782841683">
                  <w:marLeft w:val="0"/>
                  <w:marRight w:val="1"/>
                  <w:marTop w:val="0"/>
                  <w:marBottom w:val="0"/>
                  <w:divBdr>
                    <w:top w:val="none" w:sz="0" w:space="0" w:color="auto"/>
                    <w:left w:val="none" w:sz="0" w:space="0" w:color="auto"/>
                    <w:bottom w:val="none" w:sz="0" w:space="0" w:color="auto"/>
                    <w:right w:val="none" w:sz="0" w:space="0" w:color="auto"/>
                  </w:divBdr>
                  <w:divsChild>
                    <w:div w:id="1811358662">
                      <w:marLeft w:val="0"/>
                      <w:marRight w:val="0"/>
                      <w:marTop w:val="0"/>
                      <w:marBottom w:val="0"/>
                      <w:divBdr>
                        <w:top w:val="none" w:sz="0" w:space="0" w:color="auto"/>
                        <w:left w:val="none" w:sz="0" w:space="0" w:color="auto"/>
                        <w:bottom w:val="none" w:sz="0" w:space="0" w:color="auto"/>
                        <w:right w:val="none" w:sz="0" w:space="0" w:color="auto"/>
                      </w:divBdr>
                      <w:divsChild>
                        <w:div w:id="2115247476">
                          <w:marLeft w:val="0"/>
                          <w:marRight w:val="0"/>
                          <w:marTop w:val="0"/>
                          <w:marBottom w:val="0"/>
                          <w:divBdr>
                            <w:top w:val="none" w:sz="0" w:space="0" w:color="auto"/>
                            <w:left w:val="none" w:sz="0" w:space="0" w:color="auto"/>
                            <w:bottom w:val="none" w:sz="0" w:space="0" w:color="auto"/>
                            <w:right w:val="none" w:sz="0" w:space="0" w:color="auto"/>
                          </w:divBdr>
                          <w:divsChild>
                            <w:div w:id="42194996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971552">
      <w:bodyDiv w:val="1"/>
      <w:marLeft w:val="0"/>
      <w:marRight w:val="0"/>
      <w:marTop w:val="0"/>
      <w:marBottom w:val="0"/>
      <w:divBdr>
        <w:top w:val="none" w:sz="0" w:space="0" w:color="auto"/>
        <w:left w:val="none" w:sz="0" w:space="0" w:color="auto"/>
        <w:bottom w:val="none" w:sz="0" w:space="0" w:color="auto"/>
        <w:right w:val="none" w:sz="0" w:space="0" w:color="auto"/>
      </w:divBdr>
      <w:divsChild>
        <w:div w:id="964238155">
          <w:marLeft w:val="0"/>
          <w:marRight w:val="1"/>
          <w:marTop w:val="0"/>
          <w:marBottom w:val="0"/>
          <w:divBdr>
            <w:top w:val="none" w:sz="0" w:space="0" w:color="auto"/>
            <w:left w:val="none" w:sz="0" w:space="0" w:color="auto"/>
            <w:bottom w:val="none" w:sz="0" w:space="0" w:color="auto"/>
            <w:right w:val="none" w:sz="0" w:space="0" w:color="auto"/>
          </w:divBdr>
          <w:divsChild>
            <w:div w:id="958998205">
              <w:marLeft w:val="0"/>
              <w:marRight w:val="0"/>
              <w:marTop w:val="0"/>
              <w:marBottom w:val="0"/>
              <w:divBdr>
                <w:top w:val="none" w:sz="0" w:space="0" w:color="auto"/>
                <w:left w:val="none" w:sz="0" w:space="0" w:color="auto"/>
                <w:bottom w:val="none" w:sz="0" w:space="0" w:color="auto"/>
                <w:right w:val="none" w:sz="0" w:space="0" w:color="auto"/>
              </w:divBdr>
              <w:divsChild>
                <w:div w:id="995380131">
                  <w:marLeft w:val="0"/>
                  <w:marRight w:val="1"/>
                  <w:marTop w:val="0"/>
                  <w:marBottom w:val="0"/>
                  <w:divBdr>
                    <w:top w:val="none" w:sz="0" w:space="0" w:color="auto"/>
                    <w:left w:val="none" w:sz="0" w:space="0" w:color="auto"/>
                    <w:bottom w:val="none" w:sz="0" w:space="0" w:color="auto"/>
                    <w:right w:val="none" w:sz="0" w:space="0" w:color="auto"/>
                  </w:divBdr>
                  <w:divsChild>
                    <w:div w:id="540559356">
                      <w:marLeft w:val="0"/>
                      <w:marRight w:val="0"/>
                      <w:marTop w:val="0"/>
                      <w:marBottom w:val="0"/>
                      <w:divBdr>
                        <w:top w:val="none" w:sz="0" w:space="0" w:color="auto"/>
                        <w:left w:val="none" w:sz="0" w:space="0" w:color="auto"/>
                        <w:bottom w:val="none" w:sz="0" w:space="0" w:color="auto"/>
                        <w:right w:val="none" w:sz="0" w:space="0" w:color="auto"/>
                      </w:divBdr>
                      <w:divsChild>
                        <w:div w:id="2033988379">
                          <w:marLeft w:val="0"/>
                          <w:marRight w:val="0"/>
                          <w:marTop w:val="0"/>
                          <w:marBottom w:val="0"/>
                          <w:divBdr>
                            <w:top w:val="none" w:sz="0" w:space="0" w:color="auto"/>
                            <w:left w:val="none" w:sz="0" w:space="0" w:color="auto"/>
                            <w:bottom w:val="none" w:sz="0" w:space="0" w:color="auto"/>
                            <w:right w:val="none" w:sz="0" w:space="0" w:color="auto"/>
                          </w:divBdr>
                          <w:divsChild>
                            <w:div w:id="102664115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386936">
      <w:bodyDiv w:val="1"/>
      <w:marLeft w:val="0"/>
      <w:marRight w:val="0"/>
      <w:marTop w:val="0"/>
      <w:marBottom w:val="0"/>
      <w:divBdr>
        <w:top w:val="none" w:sz="0" w:space="0" w:color="auto"/>
        <w:left w:val="none" w:sz="0" w:space="0" w:color="auto"/>
        <w:bottom w:val="none" w:sz="0" w:space="0" w:color="auto"/>
        <w:right w:val="none" w:sz="0" w:space="0" w:color="auto"/>
      </w:divBdr>
    </w:div>
    <w:div w:id="439838468">
      <w:bodyDiv w:val="1"/>
      <w:marLeft w:val="0"/>
      <w:marRight w:val="0"/>
      <w:marTop w:val="0"/>
      <w:marBottom w:val="0"/>
      <w:divBdr>
        <w:top w:val="none" w:sz="0" w:space="0" w:color="auto"/>
        <w:left w:val="none" w:sz="0" w:space="0" w:color="auto"/>
        <w:bottom w:val="none" w:sz="0" w:space="0" w:color="auto"/>
        <w:right w:val="none" w:sz="0" w:space="0" w:color="auto"/>
      </w:divBdr>
      <w:divsChild>
        <w:div w:id="1334213725">
          <w:marLeft w:val="0"/>
          <w:marRight w:val="1"/>
          <w:marTop w:val="0"/>
          <w:marBottom w:val="0"/>
          <w:divBdr>
            <w:top w:val="none" w:sz="0" w:space="0" w:color="auto"/>
            <w:left w:val="none" w:sz="0" w:space="0" w:color="auto"/>
            <w:bottom w:val="none" w:sz="0" w:space="0" w:color="auto"/>
            <w:right w:val="none" w:sz="0" w:space="0" w:color="auto"/>
          </w:divBdr>
          <w:divsChild>
            <w:div w:id="940643725">
              <w:marLeft w:val="0"/>
              <w:marRight w:val="0"/>
              <w:marTop w:val="0"/>
              <w:marBottom w:val="0"/>
              <w:divBdr>
                <w:top w:val="none" w:sz="0" w:space="0" w:color="auto"/>
                <w:left w:val="none" w:sz="0" w:space="0" w:color="auto"/>
                <w:bottom w:val="none" w:sz="0" w:space="0" w:color="auto"/>
                <w:right w:val="none" w:sz="0" w:space="0" w:color="auto"/>
              </w:divBdr>
              <w:divsChild>
                <w:div w:id="401218803">
                  <w:marLeft w:val="0"/>
                  <w:marRight w:val="1"/>
                  <w:marTop w:val="0"/>
                  <w:marBottom w:val="0"/>
                  <w:divBdr>
                    <w:top w:val="none" w:sz="0" w:space="0" w:color="auto"/>
                    <w:left w:val="none" w:sz="0" w:space="0" w:color="auto"/>
                    <w:bottom w:val="none" w:sz="0" w:space="0" w:color="auto"/>
                    <w:right w:val="none" w:sz="0" w:space="0" w:color="auto"/>
                  </w:divBdr>
                  <w:divsChild>
                    <w:div w:id="808518977">
                      <w:marLeft w:val="0"/>
                      <w:marRight w:val="0"/>
                      <w:marTop w:val="0"/>
                      <w:marBottom w:val="0"/>
                      <w:divBdr>
                        <w:top w:val="none" w:sz="0" w:space="0" w:color="auto"/>
                        <w:left w:val="none" w:sz="0" w:space="0" w:color="auto"/>
                        <w:bottom w:val="none" w:sz="0" w:space="0" w:color="auto"/>
                        <w:right w:val="none" w:sz="0" w:space="0" w:color="auto"/>
                      </w:divBdr>
                      <w:divsChild>
                        <w:div w:id="1778870744">
                          <w:marLeft w:val="0"/>
                          <w:marRight w:val="0"/>
                          <w:marTop w:val="0"/>
                          <w:marBottom w:val="0"/>
                          <w:divBdr>
                            <w:top w:val="none" w:sz="0" w:space="0" w:color="auto"/>
                            <w:left w:val="none" w:sz="0" w:space="0" w:color="auto"/>
                            <w:bottom w:val="none" w:sz="0" w:space="0" w:color="auto"/>
                            <w:right w:val="none" w:sz="0" w:space="0" w:color="auto"/>
                          </w:divBdr>
                          <w:divsChild>
                            <w:div w:id="53739681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92691">
      <w:bodyDiv w:val="1"/>
      <w:marLeft w:val="0"/>
      <w:marRight w:val="0"/>
      <w:marTop w:val="0"/>
      <w:marBottom w:val="0"/>
      <w:divBdr>
        <w:top w:val="none" w:sz="0" w:space="0" w:color="auto"/>
        <w:left w:val="none" w:sz="0" w:space="0" w:color="auto"/>
        <w:bottom w:val="none" w:sz="0" w:space="0" w:color="auto"/>
        <w:right w:val="none" w:sz="0" w:space="0" w:color="auto"/>
      </w:divBdr>
      <w:divsChild>
        <w:div w:id="761805312">
          <w:marLeft w:val="0"/>
          <w:marRight w:val="1"/>
          <w:marTop w:val="0"/>
          <w:marBottom w:val="0"/>
          <w:divBdr>
            <w:top w:val="none" w:sz="0" w:space="0" w:color="auto"/>
            <w:left w:val="none" w:sz="0" w:space="0" w:color="auto"/>
            <w:bottom w:val="none" w:sz="0" w:space="0" w:color="auto"/>
            <w:right w:val="none" w:sz="0" w:space="0" w:color="auto"/>
          </w:divBdr>
          <w:divsChild>
            <w:div w:id="1638536418">
              <w:marLeft w:val="0"/>
              <w:marRight w:val="0"/>
              <w:marTop w:val="0"/>
              <w:marBottom w:val="0"/>
              <w:divBdr>
                <w:top w:val="none" w:sz="0" w:space="0" w:color="auto"/>
                <w:left w:val="none" w:sz="0" w:space="0" w:color="auto"/>
                <w:bottom w:val="none" w:sz="0" w:space="0" w:color="auto"/>
                <w:right w:val="none" w:sz="0" w:space="0" w:color="auto"/>
              </w:divBdr>
              <w:divsChild>
                <w:div w:id="943341148">
                  <w:marLeft w:val="0"/>
                  <w:marRight w:val="1"/>
                  <w:marTop w:val="0"/>
                  <w:marBottom w:val="0"/>
                  <w:divBdr>
                    <w:top w:val="none" w:sz="0" w:space="0" w:color="auto"/>
                    <w:left w:val="none" w:sz="0" w:space="0" w:color="auto"/>
                    <w:bottom w:val="none" w:sz="0" w:space="0" w:color="auto"/>
                    <w:right w:val="none" w:sz="0" w:space="0" w:color="auto"/>
                  </w:divBdr>
                  <w:divsChild>
                    <w:div w:id="1989245495">
                      <w:marLeft w:val="0"/>
                      <w:marRight w:val="0"/>
                      <w:marTop w:val="0"/>
                      <w:marBottom w:val="0"/>
                      <w:divBdr>
                        <w:top w:val="none" w:sz="0" w:space="0" w:color="auto"/>
                        <w:left w:val="none" w:sz="0" w:space="0" w:color="auto"/>
                        <w:bottom w:val="none" w:sz="0" w:space="0" w:color="auto"/>
                        <w:right w:val="none" w:sz="0" w:space="0" w:color="auto"/>
                      </w:divBdr>
                      <w:divsChild>
                        <w:div w:id="1434665124">
                          <w:marLeft w:val="0"/>
                          <w:marRight w:val="0"/>
                          <w:marTop w:val="0"/>
                          <w:marBottom w:val="0"/>
                          <w:divBdr>
                            <w:top w:val="none" w:sz="0" w:space="0" w:color="auto"/>
                            <w:left w:val="none" w:sz="0" w:space="0" w:color="auto"/>
                            <w:bottom w:val="none" w:sz="0" w:space="0" w:color="auto"/>
                            <w:right w:val="none" w:sz="0" w:space="0" w:color="auto"/>
                          </w:divBdr>
                          <w:divsChild>
                            <w:div w:id="289478663">
                              <w:marLeft w:val="0"/>
                              <w:marRight w:val="0"/>
                              <w:marTop w:val="120"/>
                              <w:marBottom w:val="360"/>
                              <w:divBdr>
                                <w:top w:val="none" w:sz="0" w:space="0" w:color="auto"/>
                                <w:left w:val="none" w:sz="0" w:space="0" w:color="auto"/>
                                <w:bottom w:val="none" w:sz="0" w:space="0" w:color="auto"/>
                                <w:right w:val="none" w:sz="0" w:space="0" w:color="auto"/>
                              </w:divBdr>
                              <w:divsChild>
                                <w:div w:id="17357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651048">
      <w:bodyDiv w:val="1"/>
      <w:marLeft w:val="0"/>
      <w:marRight w:val="0"/>
      <w:marTop w:val="0"/>
      <w:marBottom w:val="0"/>
      <w:divBdr>
        <w:top w:val="none" w:sz="0" w:space="0" w:color="auto"/>
        <w:left w:val="none" w:sz="0" w:space="0" w:color="auto"/>
        <w:bottom w:val="none" w:sz="0" w:space="0" w:color="auto"/>
        <w:right w:val="none" w:sz="0" w:space="0" w:color="auto"/>
      </w:divBdr>
    </w:div>
    <w:div w:id="518006153">
      <w:bodyDiv w:val="1"/>
      <w:marLeft w:val="0"/>
      <w:marRight w:val="0"/>
      <w:marTop w:val="0"/>
      <w:marBottom w:val="0"/>
      <w:divBdr>
        <w:top w:val="none" w:sz="0" w:space="0" w:color="auto"/>
        <w:left w:val="none" w:sz="0" w:space="0" w:color="auto"/>
        <w:bottom w:val="none" w:sz="0" w:space="0" w:color="auto"/>
        <w:right w:val="none" w:sz="0" w:space="0" w:color="auto"/>
      </w:divBdr>
      <w:divsChild>
        <w:div w:id="679964487">
          <w:marLeft w:val="0"/>
          <w:marRight w:val="1"/>
          <w:marTop w:val="0"/>
          <w:marBottom w:val="0"/>
          <w:divBdr>
            <w:top w:val="none" w:sz="0" w:space="0" w:color="auto"/>
            <w:left w:val="none" w:sz="0" w:space="0" w:color="auto"/>
            <w:bottom w:val="none" w:sz="0" w:space="0" w:color="auto"/>
            <w:right w:val="none" w:sz="0" w:space="0" w:color="auto"/>
          </w:divBdr>
          <w:divsChild>
            <w:div w:id="2147163119">
              <w:marLeft w:val="0"/>
              <w:marRight w:val="0"/>
              <w:marTop w:val="0"/>
              <w:marBottom w:val="0"/>
              <w:divBdr>
                <w:top w:val="none" w:sz="0" w:space="0" w:color="auto"/>
                <w:left w:val="none" w:sz="0" w:space="0" w:color="auto"/>
                <w:bottom w:val="none" w:sz="0" w:space="0" w:color="auto"/>
                <w:right w:val="none" w:sz="0" w:space="0" w:color="auto"/>
              </w:divBdr>
              <w:divsChild>
                <w:div w:id="1647903117">
                  <w:marLeft w:val="0"/>
                  <w:marRight w:val="1"/>
                  <w:marTop w:val="0"/>
                  <w:marBottom w:val="0"/>
                  <w:divBdr>
                    <w:top w:val="none" w:sz="0" w:space="0" w:color="auto"/>
                    <w:left w:val="none" w:sz="0" w:space="0" w:color="auto"/>
                    <w:bottom w:val="none" w:sz="0" w:space="0" w:color="auto"/>
                    <w:right w:val="none" w:sz="0" w:space="0" w:color="auto"/>
                  </w:divBdr>
                  <w:divsChild>
                    <w:div w:id="199367621">
                      <w:marLeft w:val="0"/>
                      <w:marRight w:val="0"/>
                      <w:marTop w:val="0"/>
                      <w:marBottom w:val="0"/>
                      <w:divBdr>
                        <w:top w:val="none" w:sz="0" w:space="0" w:color="auto"/>
                        <w:left w:val="none" w:sz="0" w:space="0" w:color="auto"/>
                        <w:bottom w:val="none" w:sz="0" w:space="0" w:color="auto"/>
                        <w:right w:val="none" w:sz="0" w:space="0" w:color="auto"/>
                      </w:divBdr>
                      <w:divsChild>
                        <w:div w:id="47145721">
                          <w:marLeft w:val="0"/>
                          <w:marRight w:val="0"/>
                          <w:marTop w:val="0"/>
                          <w:marBottom w:val="0"/>
                          <w:divBdr>
                            <w:top w:val="none" w:sz="0" w:space="0" w:color="auto"/>
                            <w:left w:val="none" w:sz="0" w:space="0" w:color="auto"/>
                            <w:bottom w:val="none" w:sz="0" w:space="0" w:color="auto"/>
                            <w:right w:val="none" w:sz="0" w:space="0" w:color="auto"/>
                          </w:divBdr>
                          <w:divsChild>
                            <w:div w:id="1313294104">
                              <w:marLeft w:val="0"/>
                              <w:marRight w:val="0"/>
                              <w:marTop w:val="120"/>
                              <w:marBottom w:val="360"/>
                              <w:divBdr>
                                <w:top w:val="none" w:sz="0" w:space="0" w:color="auto"/>
                                <w:left w:val="none" w:sz="0" w:space="0" w:color="auto"/>
                                <w:bottom w:val="none" w:sz="0" w:space="0" w:color="auto"/>
                                <w:right w:val="none" w:sz="0" w:space="0" w:color="auto"/>
                              </w:divBdr>
                              <w:divsChild>
                                <w:div w:id="7126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255091">
      <w:bodyDiv w:val="1"/>
      <w:marLeft w:val="0"/>
      <w:marRight w:val="0"/>
      <w:marTop w:val="0"/>
      <w:marBottom w:val="0"/>
      <w:divBdr>
        <w:top w:val="none" w:sz="0" w:space="0" w:color="auto"/>
        <w:left w:val="none" w:sz="0" w:space="0" w:color="auto"/>
        <w:bottom w:val="none" w:sz="0" w:space="0" w:color="auto"/>
        <w:right w:val="none" w:sz="0" w:space="0" w:color="auto"/>
      </w:divBdr>
      <w:divsChild>
        <w:div w:id="299045303">
          <w:marLeft w:val="0"/>
          <w:marRight w:val="1"/>
          <w:marTop w:val="0"/>
          <w:marBottom w:val="0"/>
          <w:divBdr>
            <w:top w:val="none" w:sz="0" w:space="0" w:color="auto"/>
            <w:left w:val="none" w:sz="0" w:space="0" w:color="auto"/>
            <w:bottom w:val="none" w:sz="0" w:space="0" w:color="auto"/>
            <w:right w:val="none" w:sz="0" w:space="0" w:color="auto"/>
          </w:divBdr>
          <w:divsChild>
            <w:div w:id="172651218">
              <w:marLeft w:val="0"/>
              <w:marRight w:val="0"/>
              <w:marTop w:val="0"/>
              <w:marBottom w:val="0"/>
              <w:divBdr>
                <w:top w:val="none" w:sz="0" w:space="0" w:color="auto"/>
                <w:left w:val="none" w:sz="0" w:space="0" w:color="auto"/>
                <w:bottom w:val="none" w:sz="0" w:space="0" w:color="auto"/>
                <w:right w:val="none" w:sz="0" w:space="0" w:color="auto"/>
              </w:divBdr>
              <w:divsChild>
                <w:div w:id="1369840178">
                  <w:marLeft w:val="0"/>
                  <w:marRight w:val="1"/>
                  <w:marTop w:val="0"/>
                  <w:marBottom w:val="0"/>
                  <w:divBdr>
                    <w:top w:val="none" w:sz="0" w:space="0" w:color="auto"/>
                    <w:left w:val="none" w:sz="0" w:space="0" w:color="auto"/>
                    <w:bottom w:val="none" w:sz="0" w:space="0" w:color="auto"/>
                    <w:right w:val="none" w:sz="0" w:space="0" w:color="auto"/>
                  </w:divBdr>
                  <w:divsChild>
                    <w:div w:id="528304232">
                      <w:marLeft w:val="0"/>
                      <w:marRight w:val="0"/>
                      <w:marTop w:val="0"/>
                      <w:marBottom w:val="0"/>
                      <w:divBdr>
                        <w:top w:val="none" w:sz="0" w:space="0" w:color="auto"/>
                        <w:left w:val="none" w:sz="0" w:space="0" w:color="auto"/>
                        <w:bottom w:val="none" w:sz="0" w:space="0" w:color="auto"/>
                        <w:right w:val="none" w:sz="0" w:space="0" w:color="auto"/>
                      </w:divBdr>
                      <w:divsChild>
                        <w:div w:id="1283271103">
                          <w:marLeft w:val="0"/>
                          <w:marRight w:val="0"/>
                          <w:marTop w:val="0"/>
                          <w:marBottom w:val="0"/>
                          <w:divBdr>
                            <w:top w:val="none" w:sz="0" w:space="0" w:color="auto"/>
                            <w:left w:val="none" w:sz="0" w:space="0" w:color="auto"/>
                            <w:bottom w:val="none" w:sz="0" w:space="0" w:color="auto"/>
                            <w:right w:val="none" w:sz="0" w:space="0" w:color="auto"/>
                          </w:divBdr>
                          <w:divsChild>
                            <w:div w:id="212634257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821115">
      <w:bodyDiv w:val="1"/>
      <w:marLeft w:val="0"/>
      <w:marRight w:val="0"/>
      <w:marTop w:val="0"/>
      <w:marBottom w:val="0"/>
      <w:divBdr>
        <w:top w:val="none" w:sz="0" w:space="0" w:color="auto"/>
        <w:left w:val="none" w:sz="0" w:space="0" w:color="auto"/>
        <w:bottom w:val="none" w:sz="0" w:space="0" w:color="auto"/>
        <w:right w:val="none" w:sz="0" w:space="0" w:color="auto"/>
      </w:divBdr>
    </w:div>
    <w:div w:id="625505298">
      <w:bodyDiv w:val="1"/>
      <w:marLeft w:val="0"/>
      <w:marRight w:val="0"/>
      <w:marTop w:val="0"/>
      <w:marBottom w:val="0"/>
      <w:divBdr>
        <w:top w:val="none" w:sz="0" w:space="0" w:color="auto"/>
        <w:left w:val="none" w:sz="0" w:space="0" w:color="auto"/>
        <w:bottom w:val="none" w:sz="0" w:space="0" w:color="auto"/>
        <w:right w:val="none" w:sz="0" w:space="0" w:color="auto"/>
      </w:divBdr>
    </w:div>
    <w:div w:id="736633510">
      <w:bodyDiv w:val="1"/>
      <w:marLeft w:val="0"/>
      <w:marRight w:val="0"/>
      <w:marTop w:val="0"/>
      <w:marBottom w:val="0"/>
      <w:divBdr>
        <w:top w:val="none" w:sz="0" w:space="0" w:color="auto"/>
        <w:left w:val="none" w:sz="0" w:space="0" w:color="auto"/>
        <w:bottom w:val="none" w:sz="0" w:space="0" w:color="auto"/>
        <w:right w:val="none" w:sz="0" w:space="0" w:color="auto"/>
      </w:divBdr>
    </w:div>
    <w:div w:id="840779468">
      <w:bodyDiv w:val="1"/>
      <w:marLeft w:val="0"/>
      <w:marRight w:val="0"/>
      <w:marTop w:val="0"/>
      <w:marBottom w:val="0"/>
      <w:divBdr>
        <w:top w:val="none" w:sz="0" w:space="0" w:color="auto"/>
        <w:left w:val="none" w:sz="0" w:space="0" w:color="auto"/>
        <w:bottom w:val="none" w:sz="0" w:space="0" w:color="auto"/>
        <w:right w:val="none" w:sz="0" w:space="0" w:color="auto"/>
      </w:divBdr>
    </w:div>
    <w:div w:id="907805223">
      <w:bodyDiv w:val="1"/>
      <w:marLeft w:val="0"/>
      <w:marRight w:val="0"/>
      <w:marTop w:val="0"/>
      <w:marBottom w:val="0"/>
      <w:divBdr>
        <w:top w:val="none" w:sz="0" w:space="0" w:color="auto"/>
        <w:left w:val="none" w:sz="0" w:space="0" w:color="auto"/>
        <w:bottom w:val="none" w:sz="0" w:space="0" w:color="auto"/>
        <w:right w:val="none" w:sz="0" w:space="0" w:color="auto"/>
      </w:divBdr>
      <w:divsChild>
        <w:div w:id="1008679988">
          <w:marLeft w:val="0"/>
          <w:marRight w:val="1"/>
          <w:marTop w:val="0"/>
          <w:marBottom w:val="0"/>
          <w:divBdr>
            <w:top w:val="none" w:sz="0" w:space="0" w:color="auto"/>
            <w:left w:val="none" w:sz="0" w:space="0" w:color="auto"/>
            <w:bottom w:val="none" w:sz="0" w:space="0" w:color="auto"/>
            <w:right w:val="none" w:sz="0" w:space="0" w:color="auto"/>
          </w:divBdr>
          <w:divsChild>
            <w:div w:id="1835487232">
              <w:marLeft w:val="0"/>
              <w:marRight w:val="0"/>
              <w:marTop w:val="0"/>
              <w:marBottom w:val="0"/>
              <w:divBdr>
                <w:top w:val="none" w:sz="0" w:space="0" w:color="auto"/>
                <w:left w:val="none" w:sz="0" w:space="0" w:color="auto"/>
                <w:bottom w:val="none" w:sz="0" w:space="0" w:color="auto"/>
                <w:right w:val="none" w:sz="0" w:space="0" w:color="auto"/>
              </w:divBdr>
              <w:divsChild>
                <w:div w:id="1429961876">
                  <w:marLeft w:val="0"/>
                  <w:marRight w:val="1"/>
                  <w:marTop w:val="0"/>
                  <w:marBottom w:val="0"/>
                  <w:divBdr>
                    <w:top w:val="none" w:sz="0" w:space="0" w:color="auto"/>
                    <w:left w:val="none" w:sz="0" w:space="0" w:color="auto"/>
                    <w:bottom w:val="none" w:sz="0" w:space="0" w:color="auto"/>
                    <w:right w:val="none" w:sz="0" w:space="0" w:color="auto"/>
                  </w:divBdr>
                  <w:divsChild>
                    <w:div w:id="2070614483">
                      <w:marLeft w:val="0"/>
                      <w:marRight w:val="0"/>
                      <w:marTop w:val="0"/>
                      <w:marBottom w:val="0"/>
                      <w:divBdr>
                        <w:top w:val="none" w:sz="0" w:space="0" w:color="auto"/>
                        <w:left w:val="none" w:sz="0" w:space="0" w:color="auto"/>
                        <w:bottom w:val="none" w:sz="0" w:space="0" w:color="auto"/>
                        <w:right w:val="none" w:sz="0" w:space="0" w:color="auto"/>
                      </w:divBdr>
                      <w:divsChild>
                        <w:div w:id="586424652">
                          <w:marLeft w:val="0"/>
                          <w:marRight w:val="0"/>
                          <w:marTop w:val="0"/>
                          <w:marBottom w:val="0"/>
                          <w:divBdr>
                            <w:top w:val="none" w:sz="0" w:space="0" w:color="auto"/>
                            <w:left w:val="none" w:sz="0" w:space="0" w:color="auto"/>
                            <w:bottom w:val="none" w:sz="0" w:space="0" w:color="auto"/>
                            <w:right w:val="none" w:sz="0" w:space="0" w:color="auto"/>
                          </w:divBdr>
                          <w:divsChild>
                            <w:div w:id="2082017295">
                              <w:marLeft w:val="0"/>
                              <w:marRight w:val="0"/>
                              <w:marTop w:val="120"/>
                              <w:marBottom w:val="360"/>
                              <w:divBdr>
                                <w:top w:val="none" w:sz="0" w:space="0" w:color="auto"/>
                                <w:left w:val="none" w:sz="0" w:space="0" w:color="auto"/>
                                <w:bottom w:val="none" w:sz="0" w:space="0" w:color="auto"/>
                                <w:right w:val="none" w:sz="0" w:space="0" w:color="auto"/>
                              </w:divBdr>
                              <w:divsChild>
                                <w:div w:id="184917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669786">
      <w:bodyDiv w:val="1"/>
      <w:marLeft w:val="0"/>
      <w:marRight w:val="0"/>
      <w:marTop w:val="0"/>
      <w:marBottom w:val="0"/>
      <w:divBdr>
        <w:top w:val="none" w:sz="0" w:space="0" w:color="auto"/>
        <w:left w:val="none" w:sz="0" w:space="0" w:color="auto"/>
        <w:bottom w:val="none" w:sz="0" w:space="0" w:color="auto"/>
        <w:right w:val="none" w:sz="0" w:space="0" w:color="auto"/>
      </w:divBdr>
      <w:divsChild>
        <w:div w:id="2144152617">
          <w:marLeft w:val="0"/>
          <w:marRight w:val="1"/>
          <w:marTop w:val="0"/>
          <w:marBottom w:val="0"/>
          <w:divBdr>
            <w:top w:val="none" w:sz="0" w:space="0" w:color="auto"/>
            <w:left w:val="none" w:sz="0" w:space="0" w:color="auto"/>
            <w:bottom w:val="none" w:sz="0" w:space="0" w:color="auto"/>
            <w:right w:val="none" w:sz="0" w:space="0" w:color="auto"/>
          </w:divBdr>
          <w:divsChild>
            <w:div w:id="448740666">
              <w:marLeft w:val="0"/>
              <w:marRight w:val="0"/>
              <w:marTop w:val="0"/>
              <w:marBottom w:val="0"/>
              <w:divBdr>
                <w:top w:val="none" w:sz="0" w:space="0" w:color="auto"/>
                <w:left w:val="none" w:sz="0" w:space="0" w:color="auto"/>
                <w:bottom w:val="none" w:sz="0" w:space="0" w:color="auto"/>
                <w:right w:val="none" w:sz="0" w:space="0" w:color="auto"/>
              </w:divBdr>
              <w:divsChild>
                <w:div w:id="88477444">
                  <w:marLeft w:val="0"/>
                  <w:marRight w:val="1"/>
                  <w:marTop w:val="0"/>
                  <w:marBottom w:val="0"/>
                  <w:divBdr>
                    <w:top w:val="none" w:sz="0" w:space="0" w:color="auto"/>
                    <w:left w:val="none" w:sz="0" w:space="0" w:color="auto"/>
                    <w:bottom w:val="none" w:sz="0" w:space="0" w:color="auto"/>
                    <w:right w:val="none" w:sz="0" w:space="0" w:color="auto"/>
                  </w:divBdr>
                  <w:divsChild>
                    <w:div w:id="1505166003">
                      <w:marLeft w:val="0"/>
                      <w:marRight w:val="0"/>
                      <w:marTop w:val="0"/>
                      <w:marBottom w:val="0"/>
                      <w:divBdr>
                        <w:top w:val="none" w:sz="0" w:space="0" w:color="auto"/>
                        <w:left w:val="none" w:sz="0" w:space="0" w:color="auto"/>
                        <w:bottom w:val="none" w:sz="0" w:space="0" w:color="auto"/>
                        <w:right w:val="none" w:sz="0" w:space="0" w:color="auto"/>
                      </w:divBdr>
                      <w:divsChild>
                        <w:div w:id="1259292616">
                          <w:marLeft w:val="0"/>
                          <w:marRight w:val="0"/>
                          <w:marTop w:val="0"/>
                          <w:marBottom w:val="0"/>
                          <w:divBdr>
                            <w:top w:val="none" w:sz="0" w:space="0" w:color="auto"/>
                            <w:left w:val="none" w:sz="0" w:space="0" w:color="auto"/>
                            <w:bottom w:val="none" w:sz="0" w:space="0" w:color="auto"/>
                            <w:right w:val="none" w:sz="0" w:space="0" w:color="auto"/>
                          </w:divBdr>
                          <w:divsChild>
                            <w:div w:id="869873623">
                              <w:marLeft w:val="0"/>
                              <w:marRight w:val="0"/>
                              <w:marTop w:val="120"/>
                              <w:marBottom w:val="360"/>
                              <w:divBdr>
                                <w:top w:val="none" w:sz="0" w:space="0" w:color="auto"/>
                                <w:left w:val="none" w:sz="0" w:space="0" w:color="auto"/>
                                <w:bottom w:val="none" w:sz="0" w:space="0" w:color="auto"/>
                                <w:right w:val="none" w:sz="0" w:space="0" w:color="auto"/>
                              </w:divBdr>
                              <w:divsChild>
                                <w:div w:id="16955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497985">
      <w:bodyDiv w:val="1"/>
      <w:marLeft w:val="0"/>
      <w:marRight w:val="0"/>
      <w:marTop w:val="0"/>
      <w:marBottom w:val="0"/>
      <w:divBdr>
        <w:top w:val="none" w:sz="0" w:space="0" w:color="auto"/>
        <w:left w:val="none" w:sz="0" w:space="0" w:color="auto"/>
        <w:bottom w:val="none" w:sz="0" w:space="0" w:color="auto"/>
        <w:right w:val="none" w:sz="0" w:space="0" w:color="auto"/>
      </w:divBdr>
    </w:div>
    <w:div w:id="956713257">
      <w:bodyDiv w:val="1"/>
      <w:marLeft w:val="0"/>
      <w:marRight w:val="0"/>
      <w:marTop w:val="0"/>
      <w:marBottom w:val="0"/>
      <w:divBdr>
        <w:top w:val="none" w:sz="0" w:space="0" w:color="auto"/>
        <w:left w:val="none" w:sz="0" w:space="0" w:color="auto"/>
        <w:bottom w:val="none" w:sz="0" w:space="0" w:color="auto"/>
        <w:right w:val="none" w:sz="0" w:space="0" w:color="auto"/>
      </w:divBdr>
      <w:divsChild>
        <w:div w:id="162935990">
          <w:marLeft w:val="0"/>
          <w:marRight w:val="1"/>
          <w:marTop w:val="0"/>
          <w:marBottom w:val="0"/>
          <w:divBdr>
            <w:top w:val="none" w:sz="0" w:space="0" w:color="auto"/>
            <w:left w:val="none" w:sz="0" w:space="0" w:color="auto"/>
            <w:bottom w:val="none" w:sz="0" w:space="0" w:color="auto"/>
            <w:right w:val="none" w:sz="0" w:space="0" w:color="auto"/>
          </w:divBdr>
          <w:divsChild>
            <w:div w:id="1392968247">
              <w:marLeft w:val="0"/>
              <w:marRight w:val="0"/>
              <w:marTop w:val="0"/>
              <w:marBottom w:val="0"/>
              <w:divBdr>
                <w:top w:val="none" w:sz="0" w:space="0" w:color="auto"/>
                <w:left w:val="none" w:sz="0" w:space="0" w:color="auto"/>
                <w:bottom w:val="none" w:sz="0" w:space="0" w:color="auto"/>
                <w:right w:val="none" w:sz="0" w:space="0" w:color="auto"/>
              </w:divBdr>
              <w:divsChild>
                <w:div w:id="1117412601">
                  <w:marLeft w:val="0"/>
                  <w:marRight w:val="1"/>
                  <w:marTop w:val="0"/>
                  <w:marBottom w:val="0"/>
                  <w:divBdr>
                    <w:top w:val="none" w:sz="0" w:space="0" w:color="auto"/>
                    <w:left w:val="none" w:sz="0" w:space="0" w:color="auto"/>
                    <w:bottom w:val="none" w:sz="0" w:space="0" w:color="auto"/>
                    <w:right w:val="none" w:sz="0" w:space="0" w:color="auto"/>
                  </w:divBdr>
                  <w:divsChild>
                    <w:div w:id="1156191649">
                      <w:marLeft w:val="0"/>
                      <w:marRight w:val="0"/>
                      <w:marTop w:val="0"/>
                      <w:marBottom w:val="0"/>
                      <w:divBdr>
                        <w:top w:val="none" w:sz="0" w:space="0" w:color="auto"/>
                        <w:left w:val="none" w:sz="0" w:space="0" w:color="auto"/>
                        <w:bottom w:val="none" w:sz="0" w:space="0" w:color="auto"/>
                        <w:right w:val="none" w:sz="0" w:space="0" w:color="auto"/>
                      </w:divBdr>
                      <w:divsChild>
                        <w:div w:id="168179541">
                          <w:marLeft w:val="0"/>
                          <w:marRight w:val="0"/>
                          <w:marTop w:val="0"/>
                          <w:marBottom w:val="0"/>
                          <w:divBdr>
                            <w:top w:val="none" w:sz="0" w:space="0" w:color="auto"/>
                            <w:left w:val="none" w:sz="0" w:space="0" w:color="auto"/>
                            <w:bottom w:val="none" w:sz="0" w:space="0" w:color="auto"/>
                            <w:right w:val="none" w:sz="0" w:space="0" w:color="auto"/>
                          </w:divBdr>
                          <w:divsChild>
                            <w:div w:id="342898825">
                              <w:marLeft w:val="0"/>
                              <w:marRight w:val="0"/>
                              <w:marTop w:val="120"/>
                              <w:marBottom w:val="360"/>
                              <w:divBdr>
                                <w:top w:val="none" w:sz="0" w:space="0" w:color="auto"/>
                                <w:left w:val="none" w:sz="0" w:space="0" w:color="auto"/>
                                <w:bottom w:val="none" w:sz="0" w:space="0" w:color="auto"/>
                                <w:right w:val="none" w:sz="0" w:space="0" w:color="auto"/>
                              </w:divBdr>
                              <w:divsChild>
                                <w:div w:id="1080060239">
                                  <w:marLeft w:val="420"/>
                                  <w:marRight w:val="0"/>
                                  <w:marTop w:val="0"/>
                                  <w:marBottom w:val="0"/>
                                  <w:divBdr>
                                    <w:top w:val="none" w:sz="0" w:space="0" w:color="auto"/>
                                    <w:left w:val="none" w:sz="0" w:space="0" w:color="auto"/>
                                    <w:bottom w:val="none" w:sz="0" w:space="0" w:color="auto"/>
                                    <w:right w:val="none" w:sz="0" w:space="0" w:color="auto"/>
                                  </w:divBdr>
                                  <w:divsChild>
                                    <w:div w:id="131302567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286512">
      <w:bodyDiv w:val="1"/>
      <w:marLeft w:val="0"/>
      <w:marRight w:val="0"/>
      <w:marTop w:val="0"/>
      <w:marBottom w:val="0"/>
      <w:divBdr>
        <w:top w:val="none" w:sz="0" w:space="0" w:color="auto"/>
        <w:left w:val="none" w:sz="0" w:space="0" w:color="auto"/>
        <w:bottom w:val="none" w:sz="0" w:space="0" w:color="auto"/>
        <w:right w:val="none" w:sz="0" w:space="0" w:color="auto"/>
      </w:divBdr>
      <w:divsChild>
        <w:div w:id="1171994466">
          <w:marLeft w:val="0"/>
          <w:marRight w:val="1"/>
          <w:marTop w:val="0"/>
          <w:marBottom w:val="0"/>
          <w:divBdr>
            <w:top w:val="none" w:sz="0" w:space="0" w:color="auto"/>
            <w:left w:val="none" w:sz="0" w:space="0" w:color="auto"/>
            <w:bottom w:val="none" w:sz="0" w:space="0" w:color="auto"/>
            <w:right w:val="none" w:sz="0" w:space="0" w:color="auto"/>
          </w:divBdr>
          <w:divsChild>
            <w:div w:id="534775286">
              <w:marLeft w:val="0"/>
              <w:marRight w:val="0"/>
              <w:marTop w:val="0"/>
              <w:marBottom w:val="0"/>
              <w:divBdr>
                <w:top w:val="none" w:sz="0" w:space="0" w:color="auto"/>
                <w:left w:val="none" w:sz="0" w:space="0" w:color="auto"/>
                <w:bottom w:val="none" w:sz="0" w:space="0" w:color="auto"/>
                <w:right w:val="none" w:sz="0" w:space="0" w:color="auto"/>
              </w:divBdr>
              <w:divsChild>
                <w:div w:id="1076364359">
                  <w:marLeft w:val="0"/>
                  <w:marRight w:val="1"/>
                  <w:marTop w:val="0"/>
                  <w:marBottom w:val="0"/>
                  <w:divBdr>
                    <w:top w:val="none" w:sz="0" w:space="0" w:color="auto"/>
                    <w:left w:val="none" w:sz="0" w:space="0" w:color="auto"/>
                    <w:bottom w:val="none" w:sz="0" w:space="0" w:color="auto"/>
                    <w:right w:val="none" w:sz="0" w:space="0" w:color="auto"/>
                  </w:divBdr>
                  <w:divsChild>
                    <w:div w:id="1788811988">
                      <w:marLeft w:val="0"/>
                      <w:marRight w:val="0"/>
                      <w:marTop w:val="0"/>
                      <w:marBottom w:val="0"/>
                      <w:divBdr>
                        <w:top w:val="none" w:sz="0" w:space="0" w:color="auto"/>
                        <w:left w:val="none" w:sz="0" w:space="0" w:color="auto"/>
                        <w:bottom w:val="none" w:sz="0" w:space="0" w:color="auto"/>
                        <w:right w:val="none" w:sz="0" w:space="0" w:color="auto"/>
                      </w:divBdr>
                      <w:divsChild>
                        <w:div w:id="1451902617">
                          <w:marLeft w:val="0"/>
                          <w:marRight w:val="0"/>
                          <w:marTop w:val="0"/>
                          <w:marBottom w:val="0"/>
                          <w:divBdr>
                            <w:top w:val="none" w:sz="0" w:space="0" w:color="auto"/>
                            <w:left w:val="none" w:sz="0" w:space="0" w:color="auto"/>
                            <w:bottom w:val="none" w:sz="0" w:space="0" w:color="auto"/>
                            <w:right w:val="none" w:sz="0" w:space="0" w:color="auto"/>
                          </w:divBdr>
                          <w:divsChild>
                            <w:div w:id="559558391">
                              <w:marLeft w:val="0"/>
                              <w:marRight w:val="0"/>
                              <w:marTop w:val="120"/>
                              <w:marBottom w:val="360"/>
                              <w:divBdr>
                                <w:top w:val="none" w:sz="0" w:space="0" w:color="auto"/>
                                <w:left w:val="none" w:sz="0" w:space="0" w:color="auto"/>
                                <w:bottom w:val="none" w:sz="0" w:space="0" w:color="auto"/>
                                <w:right w:val="none" w:sz="0" w:space="0" w:color="auto"/>
                              </w:divBdr>
                              <w:divsChild>
                                <w:div w:id="19562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082126">
      <w:bodyDiv w:val="1"/>
      <w:marLeft w:val="0"/>
      <w:marRight w:val="0"/>
      <w:marTop w:val="0"/>
      <w:marBottom w:val="0"/>
      <w:divBdr>
        <w:top w:val="none" w:sz="0" w:space="0" w:color="auto"/>
        <w:left w:val="none" w:sz="0" w:space="0" w:color="auto"/>
        <w:bottom w:val="none" w:sz="0" w:space="0" w:color="auto"/>
        <w:right w:val="none" w:sz="0" w:space="0" w:color="auto"/>
      </w:divBdr>
      <w:divsChild>
        <w:div w:id="6907182">
          <w:marLeft w:val="0"/>
          <w:marRight w:val="1"/>
          <w:marTop w:val="0"/>
          <w:marBottom w:val="0"/>
          <w:divBdr>
            <w:top w:val="none" w:sz="0" w:space="0" w:color="auto"/>
            <w:left w:val="none" w:sz="0" w:space="0" w:color="auto"/>
            <w:bottom w:val="none" w:sz="0" w:space="0" w:color="auto"/>
            <w:right w:val="none" w:sz="0" w:space="0" w:color="auto"/>
          </w:divBdr>
          <w:divsChild>
            <w:div w:id="737286930">
              <w:marLeft w:val="0"/>
              <w:marRight w:val="0"/>
              <w:marTop w:val="0"/>
              <w:marBottom w:val="0"/>
              <w:divBdr>
                <w:top w:val="none" w:sz="0" w:space="0" w:color="auto"/>
                <w:left w:val="none" w:sz="0" w:space="0" w:color="auto"/>
                <w:bottom w:val="none" w:sz="0" w:space="0" w:color="auto"/>
                <w:right w:val="none" w:sz="0" w:space="0" w:color="auto"/>
              </w:divBdr>
              <w:divsChild>
                <w:div w:id="1636058021">
                  <w:marLeft w:val="0"/>
                  <w:marRight w:val="1"/>
                  <w:marTop w:val="0"/>
                  <w:marBottom w:val="0"/>
                  <w:divBdr>
                    <w:top w:val="none" w:sz="0" w:space="0" w:color="auto"/>
                    <w:left w:val="none" w:sz="0" w:space="0" w:color="auto"/>
                    <w:bottom w:val="none" w:sz="0" w:space="0" w:color="auto"/>
                    <w:right w:val="none" w:sz="0" w:space="0" w:color="auto"/>
                  </w:divBdr>
                  <w:divsChild>
                    <w:div w:id="1169909122">
                      <w:marLeft w:val="0"/>
                      <w:marRight w:val="0"/>
                      <w:marTop w:val="0"/>
                      <w:marBottom w:val="0"/>
                      <w:divBdr>
                        <w:top w:val="none" w:sz="0" w:space="0" w:color="auto"/>
                        <w:left w:val="none" w:sz="0" w:space="0" w:color="auto"/>
                        <w:bottom w:val="none" w:sz="0" w:space="0" w:color="auto"/>
                        <w:right w:val="none" w:sz="0" w:space="0" w:color="auto"/>
                      </w:divBdr>
                      <w:divsChild>
                        <w:div w:id="961350742">
                          <w:marLeft w:val="0"/>
                          <w:marRight w:val="0"/>
                          <w:marTop w:val="0"/>
                          <w:marBottom w:val="0"/>
                          <w:divBdr>
                            <w:top w:val="none" w:sz="0" w:space="0" w:color="auto"/>
                            <w:left w:val="none" w:sz="0" w:space="0" w:color="auto"/>
                            <w:bottom w:val="none" w:sz="0" w:space="0" w:color="auto"/>
                            <w:right w:val="none" w:sz="0" w:space="0" w:color="auto"/>
                          </w:divBdr>
                          <w:divsChild>
                            <w:div w:id="11155803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432101">
      <w:bodyDiv w:val="1"/>
      <w:marLeft w:val="0"/>
      <w:marRight w:val="0"/>
      <w:marTop w:val="0"/>
      <w:marBottom w:val="0"/>
      <w:divBdr>
        <w:top w:val="none" w:sz="0" w:space="0" w:color="auto"/>
        <w:left w:val="none" w:sz="0" w:space="0" w:color="auto"/>
        <w:bottom w:val="none" w:sz="0" w:space="0" w:color="auto"/>
        <w:right w:val="none" w:sz="0" w:space="0" w:color="auto"/>
      </w:divBdr>
    </w:div>
    <w:div w:id="1201360596">
      <w:bodyDiv w:val="1"/>
      <w:marLeft w:val="0"/>
      <w:marRight w:val="0"/>
      <w:marTop w:val="0"/>
      <w:marBottom w:val="0"/>
      <w:divBdr>
        <w:top w:val="none" w:sz="0" w:space="0" w:color="auto"/>
        <w:left w:val="none" w:sz="0" w:space="0" w:color="auto"/>
        <w:bottom w:val="none" w:sz="0" w:space="0" w:color="auto"/>
        <w:right w:val="none" w:sz="0" w:space="0" w:color="auto"/>
      </w:divBdr>
      <w:divsChild>
        <w:div w:id="1905814">
          <w:marLeft w:val="0"/>
          <w:marRight w:val="1"/>
          <w:marTop w:val="0"/>
          <w:marBottom w:val="0"/>
          <w:divBdr>
            <w:top w:val="none" w:sz="0" w:space="0" w:color="auto"/>
            <w:left w:val="none" w:sz="0" w:space="0" w:color="auto"/>
            <w:bottom w:val="none" w:sz="0" w:space="0" w:color="auto"/>
            <w:right w:val="none" w:sz="0" w:space="0" w:color="auto"/>
          </w:divBdr>
          <w:divsChild>
            <w:div w:id="84425105">
              <w:marLeft w:val="0"/>
              <w:marRight w:val="0"/>
              <w:marTop w:val="0"/>
              <w:marBottom w:val="0"/>
              <w:divBdr>
                <w:top w:val="none" w:sz="0" w:space="0" w:color="auto"/>
                <w:left w:val="none" w:sz="0" w:space="0" w:color="auto"/>
                <w:bottom w:val="none" w:sz="0" w:space="0" w:color="auto"/>
                <w:right w:val="none" w:sz="0" w:space="0" w:color="auto"/>
              </w:divBdr>
              <w:divsChild>
                <w:div w:id="897667698">
                  <w:marLeft w:val="0"/>
                  <w:marRight w:val="1"/>
                  <w:marTop w:val="0"/>
                  <w:marBottom w:val="0"/>
                  <w:divBdr>
                    <w:top w:val="none" w:sz="0" w:space="0" w:color="auto"/>
                    <w:left w:val="none" w:sz="0" w:space="0" w:color="auto"/>
                    <w:bottom w:val="none" w:sz="0" w:space="0" w:color="auto"/>
                    <w:right w:val="none" w:sz="0" w:space="0" w:color="auto"/>
                  </w:divBdr>
                  <w:divsChild>
                    <w:div w:id="718435594">
                      <w:marLeft w:val="0"/>
                      <w:marRight w:val="0"/>
                      <w:marTop w:val="0"/>
                      <w:marBottom w:val="0"/>
                      <w:divBdr>
                        <w:top w:val="none" w:sz="0" w:space="0" w:color="auto"/>
                        <w:left w:val="none" w:sz="0" w:space="0" w:color="auto"/>
                        <w:bottom w:val="none" w:sz="0" w:space="0" w:color="auto"/>
                        <w:right w:val="none" w:sz="0" w:space="0" w:color="auto"/>
                      </w:divBdr>
                      <w:divsChild>
                        <w:div w:id="259409486">
                          <w:marLeft w:val="0"/>
                          <w:marRight w:val="0"/>
                          <w:marTop w:val="0"/>
                          <w:marBottom w:val="0"/>
                          <w:divBdr>
                            <w:top w:val="none" w:sz="0" w:space="0" w:color="auto"/>
                            <w:left w:val="none" w:sz="0" w:space="0" w:color="auto"/>
                            <w:bottom w:val="none" w:sz="0" w:space="0" w:color="auto"/>
                            <w:right w:val="none" w:sz="0" w:space="0" w:color="auto"/>
                          </w:divBdr>
                          <w:divsChild>
                            <w:div w:id="181930213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325297">
      <w:bodyDiv w:val="1"/>
      <w:marLeft w:val="0"/>
      <w:marRight w:val="0"/>
      <w:marTop w:val="0"/>
      <w:marBottom w:val="0"/>
      <w:divBdr>
        <w:top w:val="none" w:sz="0" w:space="0" w:color="auto"/>
        <w:left w:val="none" w:sz="0" w:space="0" w:color="auto"/>
        <w:bottom w:val="none" w:sz="0" w:space="0" w:color="auto"/>
        <w:right w:val="none" w:sz="0" w:space="0" w:color="auto"/>
      </w:divBdr>
      <w:divsChild>
        <w:div w:id="1426924221">
          <w:marLeft w:val="0"/>
          <w:marRight w:val="1"/>
          <w:marTop w:val="0"/>
          <w:marBottom w:val="0"/>
          <w:divBdr>
            <w:top w:val="none" w:sz="0" w:space="0" w:color="auto"/>
            <w:left w:val="none" w:sz="0" w:space="0" w:color="auto"/>
            <w:bottom w:val="none" w:sz="0" w:space="0" w:color="auto"/>
            <w:right w:val="none" w:sz="0" w:space="0" w:color="auto"/>
          </w:divBdr>
          <w:divsChild>
            <w:div w:id="972097035">
              <w:marLeft w:val="0"/>
              <w:marRight w:val="0"/>
              <w:marTop w:val="0"/>
              <w:marBottom w:val="0"/>
              <w:divBdr>
                <w:top w:val="none" w:sz="0" w:space="0" w:color="auto"/>
                <w:left w:val="none" w:sz="0" w:space="0" w:color="auto"/>
                <w:bottom w:val="none" w:sz="0" w:space="0" w:color="auto"/>
                <w:right w:val="none" w:sz="0" w:space="0" w:color="auto"/>
              </w:divBdr>
              <w:divsChild>
                <w:div w:id="1904871289">
                  <w:marLeft w:val="0"/>
                  <w:marRight w:val="1"/>
                  <w:marTop w:val="0"/>
                  <w:marBottom w:val="0"/>
                  <w:divBdr>
                    <w:top w:val="none" w:sz="0" w:space="0" w:color="auto"/>
                    <w:left w:val="none" w:sz="0" w:space="0" w:color="auto"/>
                    <w:bottom w:val="none" w:sz="0" w:space="0" w:color="auto"/>
                    <w:right w:val="none" w:sz="0" w:space="0" w:color="auto"/>
                  </w:divBdr>
                  <w:divsChild>
                    <w:div w:id="1354724576">
                      <w:marLeft w:val="0"/>
                      <w:marRight w:val="0"/>
                      <w:marTop w:val="0"/>
                      <w:marBottom w:val="0"/>
                      <w:divBdr>
                        <w:top w:val="none" w:sz="0" w:space="0" w:color="auto"/>
                        <w:left w:val="none" w:sz="0" w:space="0" w:color="auto"/>
                        <w:bottom w:val="none" w:sz="0" w:space="0" w:color="auto"/>
                        <w:right w:val="none" w:sz="0" w:space="0" w:color="auto"/>
                      </w:divBdr>
                      <w:divsChild>
                        <w:div w:id="2089694147">
                          <w:marLeft w:val="0"/>
                          <w:marRight w:val="0"/>
                          <w:marTop w:val="0"/>
                          <w:marBottom w:val="0"/>
                          <w:divBdr>
                            <w:top w:val="none" w:sz="0" w:space="0" w:color="auto"/>
                            <w:left w:val="none" w:sz="0" w:space="0" w:color="auto"/>
                            <w:bottom w:val="none" w:sz="0" w:space="0" w:color="auto"/>
                            <w:right w:val="none" w:sz="0" w:space="0" w:color="auto"/>
                          </w:divBdr>
                          <w:divsChild>
                            <w:div w:id="78959393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38128">
      <w:bodyDiv w:val="1"/>
      <w:marLeft w:val="0"/>
      <w:marRight w:val="0"/>
      <w:marTop w:val="0"/>
      <w:marBottom w:val="0"/>
      <w:divBdr>
        <w:top w:val="none" w:sz="0" w:space="0" w:color="auto"/>
        <w:left w:val="none" w:sz="0" w:space="0" w:color="auto"/>
        <w:bottom w:val="none" w:sz="0" w:space="0" w:color="auto"/>
        <w:right w:val="none" w:sz="0" w:space="0" w:color="auto"/>
      </w:divBdr>
      <w:divsChild>
        <w:div w:id="1633486550">
          <w:marLeft w:val="0"/>
          <w:marRight w:val="0"/>
          <w:marTop w:val="0"/>
          <w:marBottom w:val="0"/>
          <w:divBdr>
            <w:top w:val="none" w:sz="0" w:space="0" w:color="auto"/>
            <w:left w:val="none" w:sz="0" w:space="0" w:color="auto"/>
            <w:bottom w:val="none" w:sz="0" w:space="0" w:color="auto"/>
            <w:right w:val="none" w:sz="0" w:space="0" w:color="auto"/>
          </w:divBdr>
          <w:divsChild>
            <w:div w:id="2133672073">
              <w:marLeft w:val="0"/>
              <w:marRight w:val="0"/>
              <w:marTop w:val="0"/>
              <w:marBottom w:val="0"/>
              <w:divBdr>
                <w:top w:val="none" w:sz="0" w:space="0" w:color="auto"/>
                <w:left w:val="none" w:sz="0" w:space="0" w:color="auto"/>
                <w:bottom w:val="none" w:sz="0" w:space="0" w:color="auto"/>
                <w:right w:val="none" w:sz="0" w:space="0" w:color="auto"/>
              </w:divBdr>
              <w:divsChild>
                <w:div w:id="732853346">
                  <w:marLeft w:val="0"/>
                  <w:marRight w:val="0"/>
                  <w:marTop w:val="0"/>
                  <w:marBottom w:val="0"/>
                  <w:divBdr>
                    <w:top w:val="none" w:sz="0" w:space="0" w:color="auto"/>
                    <w:left w:val="none" w:sz="0" w:space="0" w:color="auto"/>
                    <w:bottom w:val="none" w:sz="0" w:space="0" w:color="auto"/>
                    <w:right w:val="none" w:sz="0" w:space="0" w:color="auto"/>
                  </w:divBdr>
                  <w:divsChild>
                    <w:div w:id="1105881880">
                      <w:marLeft w:val="0"/>
                      <w:marRight w:val="0"/>
                      <w:marTop w:val="0"/>
                      <w:marBottom w:val="0"/>
                      <w:divBdr>
                        <w:top w:val="none" w:sz="0" w:space="0" w:color="auto"/>
                        <w:left w:val="none" w:sz="0" w:space="0" w:color="auto"/>
                        <w:bottom w:val="none" w:sz="0" w:space="0" w:color="auto"/>
                        <w:right w:val="none" w:sz="0" w:space="0" w:color="auto"/>
                      </w:divBdr>
                      <w:divsChild>
                        <w:div w:id="670910417">
                          <w:marLeft w:val="0"/>
                          <w:marRight w:val="0"/>
                          <w:marTop w:val="0"/>
                          <w:marBottom w:val="0"/>
                          <w:divBdr>
                            <w:top w:val="none" w:sz="0" w:space="0" w:color="auto"/>
                            <w:left w:val="none" w:sz="0" w:space="0" w:color="auto"/>
                            <w:bottom w:val="none" w:sz="0" w:space="0" w:color="auto"/>
                            <w:right w:val="none" w:sz="0" w:space="0" w:color="auto"/>
                          </w:divBdr>
                          <w:divsChild>
                            <w:div w:id="26297493">
                              <w:marLeft w:val="0"/>
                              <w:marRight w:val="0"/>
                              <w:marTop w:val="0"/>
                              <w:marBottom w:val="0"/>
                              <w:divBdr>
                                <w:top w:val="none" w:sz="0" w:space="0" w:color="auto"/>
                                <w:left w:val="none" w:sz="0" w:space="0" w:color="auto"/>
                                <w:bottom w:val="none" w:sz="0" w:space="0" w:color="auto"/>
                                <w:right w:val="none" w:sz="0" w:space="0" w:color="auto"/>
                              </w:divBdr>
                              <w:divsChild>
                                <w:div w:id="234320544">
                                  <w:marLeft w:val="0"/>
                                  <w:marRight w:val="0"/>
                                  <w:marTop w:val="0"/>
                                  <w:marBottom w:val="0"/>
                                  <w:divBdr>
                                    <w:top w:val="none" w:sz="0" w:space="0" w:color="auto"/>
                                    <w:left w:val="none" w:sz="0" w:space="0" w:color="auto"/>
                                    <w:bottom w:val="none" w:sz="0" w:space="0" w:color="auto"/>
                                    <w:right w:val="none" w:sz="0" w:space="0" w:color="auto"/>
                                  </w:divBdr>
                                  <w:divsChild>
                                    <w:div w:id="15279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76651">
      <w:bodyDiv w:val="1"/>
      <w:marLeft w:val="0"/>
      <w:marRight w:val="0"/>
      <w:marTop w:val="0"/>
      <w:marBottom w:val="0"/>
      <w:divBdr>
        <w:top w:val="none" w:sz="0" w:space="0" w:color="auto"/>
        <w:left w:val="none" w:sz="0" w:space="0" w:color="auto"/>
        <w:bottom w:val="none" w:sz="0" w:space="0" w:color="auto"/>
        <w:right w:val="none" w:sz="0" w:space="0" w:color="auto"/>
      </w:divBdr>
      <w:divsChild>
        <w:div w:id="1676494732">
          <w:marLeft w:val="0"/>
          <w:marRight w:val="1"/>
          <w:marTop w:val="0"/>
          <w:marBottom w:val="0"/>
          <w:divBdr>
            <w:top w:val="none" w:sz="0" w:space="0" w:color="auto"/>
            <w:left w:val="none" w:sz="0" w:space="0" w:color="auto"/>
            <w:bottom w:val="none" w:sz="0" w:space="0" w:color="auto"/>
            <w:right w:val="none" w:sz="0" w:space="0" w:color="auto"/>
          </w:divBdr>
          <w:divsChild>
            <w:div w:id="1352223922">
              <w:marLeft w:val="0"/>
              <w:marRight w:val="0"/>
              <w:marTop w:val="0"/>
              <w:marBottom w:val="0"/>
              <w:divBdr>
                <w:top w:val="none" w:sz="0" w:space="0" w:color="auto"/>
                <w:left w:val="none" w:sz="0" w:space="0" w:color="auto"/>
                <w:bottom w:val="none" w:sz="0" w:space="0" w:color="auto"/>
                <w:right w:val="none" w:sz="0" w:space="0" w:color="auto"/>
              </w:divBdr>
              <w:divsChild>
                <w:div w:id="1936160375">
                  <w:marLeft w:val="0"/>
                  <w:marRight w:val="1"/>
                  <w:marTop w:val="0"/>
                  <w:marBottom w:val="0"/>
                  <w:divBdr>
                    <w:top w:val="none" w:sz="0" w:space="0" w:color="auto"/>
                    <w:left w:val="none" w:sz="0" w:space="0" w:color="auto"/>
                    <w:bottom w:val="none" w:sz="0" w:space="0" w:color="auto"/>
                    <w:right w:val="none" w:sz="0" w:space="0" w:color="auto"/>
                  </w:divBdr>
                  <w:divsChild>
                    <w:div w:id="1164933045">
                      <w:marLeft w:val="0"/>
                      <w:marRight w:val="0"/>
                      <w:marTop w:val="0"/>
                      <w:marBottom w:val="0"/>
                      <w:divBdr>
                        <w:top w:val="none" w:sz="0" w:space="0" w:color="auto"/>
                        <w:left w:val="none" w:sz="0" w:space="0" w:color="auto"/>
                        <w:bottom w:val="none" w:sz="0" w:space="0" w:color="auto"/>
                        <w:right w:val="none" w:sz="0" w:space="0" w:color="auto"/>
                      </w:divBdr>
                      <w:divsChild>
                        <w:div w:id="1010334100">
                          <w:marLeft w:val="0"/>
                          <w:marRight w:val="0"/>
                          <w:marTop w:val="0"/>
                          <w:marBottom w:val="0"/>
                          <w:divBdr>
                            <w:top w:val="none" w:sz="0" w:space="0" w:color="auto"/>
                            <w:left w:val="none" w:sz="0" w:space="0" w:color="auto"/>
                            <w:bottom w:val="none" w:sz="0" w:space="0" w:color="auto"/>
                            <w:right w:val="none" w:sz="0" w:space="0" w:color="auto"/>
                          </w:divBdr>
                          <w:divsChild>
                            <w:div w:id="28489607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12416">
      <w:bodyDiv w:val="1"/>
      <w:marLeft w:val="0"/>
      <w:marRight w:val="0"/>
      <w:marTop w:val="0"/>
      <w:marBottom w:val="0"/>
      <w:divBdr>
        <w:top w:val="none" w:sz="0" w:space="0" w:color="auto"/>
        <w:left w:val="none" w:sz="0" w:space="0" w:color="auto"/>
        <w:bottom w:val="none" w:sz="0" w:space="0" w:color="auto"/>
        <w:right w:val="none" w:sz="0" w:space="0" w:color="auto"/>
      </w:divBdr>
      <w:divsChild>
        <w:div w:id="1826315206">
          <w:marLeft w:val="0"/>
          <w:marRight w:val="1"/>
          <w:marTop w:val="0"/>
          <w:marBottom w:val="0"/>
          <w:divBdr>
            <w:top w:val="none" w:sz="0" w:space="0" w:color="auto"/>
            <w:left w:val="none" w:sz="0" w:space="0" w:color="auto"/>
            <w:bottom w:val="none" w:sz="0" w:space="0" w:color="auto"/>
            <w:right w:val="none" w:sz="0" w:space="0" w:color="auto"/>
          </w:divBdr>
          <w:divsChild>
            <w:div w:id="882449753">
              <w:marLeft w:val="0"/>
              <w:marRight w:val="0"/>
              <w:marTop w:val="0"/>
              <w:marBottom w:val="0"/>
              <w:divBdr>
                <w:top w:val="none" w:sz="0" w:space="0" w:color="auto"/>
                <w:left w:val="none" w:sz="0" w:space="0" w:color="auto"/>
                <w:bottom w:val="none" w:sz="0" w:space="0" w:color="auto"/>
                <w:right w:val="none" w:sz="0" w:space="0" w:color="auto"/>
              </w:divBdr>
              <w:divsChild>
                <w:div w:id="338314490">
                  <w:marLeft w:val="0"/>
                  <w:marRight w:val="1"/>
                  <w:marTop w:val="0"/>
                  <w:marBottom w:val="0"/>
                  <w:divBdr>
                    <w:top w:val="none" w:sz="0" w:space="0" w:color="auto"/>
                    <w:left w:val="none" w:sz="0" w:space="0" w:color="auto"/>
                    <w:bottom w:val="none" w:sz="0" w:space="0" w:color="auto"/>
                    <w:right w:val="none" w:sz="0" w:space="0" w:color="auto"/>
                  </w:divBdr>
                  <w:divsChild>
                    <w:div w:id="663434007">
                      <w:marLeft w:val="0"/>
                      <w:marRight w:val="0"/>
                      <w:marTop w:val="0"/>
                      <w:marBottom w:val="0"/>
                      <w:divBdr>
                        <w:top w:val="none" w:sz="0" w:space="0" w:color="auto"/>
                        <w:left w:val="none" w:sz="0" w:space="0" w:color="auto"/>
                        <w:bottom w:val="none" w:sz="0" w:space="0" w:color="auto"/>
                        <w:right w:val="none" w:sz="0" w:space="0" w:color="auto"/>
                      </w:divBdr>
                      <w:divsChild>
                        <w:div w:id="1055927834">
                          <w:marLeft w:val="0"/>
                          <w:marRight w:val="0"/>
                          <w:marTop w:val="0"/>
                          <w:marBottom w:val="0"/>
                          <w:divBdr>
                            <w:top w:val="none" w:sz="0" w:space="0" w:color="auto"/>
                            <w:left w:val="none" w:sz="0" w:space="0" w:color="auto"/>
                            <w:bottom w:val="none" w:sz="0" w:space="0" w:color="auto"/>
                            <w:right w:val="none" w:sz="0" w:space="0" w:color="auto"/>
                          </w:divBdr>
                          <w:divsChild>
                            <w:div w:id="23392821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984620">
      <w:bodyDiv w:val="1"/>
      <w:marLeft w:val="0"/>
      <w:marRight w:val="0"/>
      <w:marTop w:val="0"/>
      <w:marBottom w:val="0"/>
      <w:divBdr>
        <w:top w:val="none" w:sz="0" w:space="0" w:color="auto"/>
        <w:left w:val="none" w:sz="0" w:space="0" w:color="auto"/>
        <w:bottom w:val="none" w:sz="0" w:space="0" w:color="auto"/>
        <w:right w:val="none" w:sz="0" w:space="0" w:color="auto"/>
      </w:divBdr>
      <w:divsChild>
        <w:div w:id="438063162">
          <w:marLeft w:val="0"/>
          <w:marRight w:val="1"/>
          <w:marTop w:val="0"/>
          <w:marBottom w:val="0"/>
          <w:divBdr>
            <w:top w:val="none" w:sz="0" w:space="0" w:color="auto"/>
            <w:left w:val="none" w:sz="0" w:space="0" w:color="auto"/>
            <w:bottom w:val="none" w:sz="0" w:space="0" w:color="auto"/>
            <w:right w:val="none" w:sz="0" w:space="0" w:color="auto"/>
          </w:divBdr>
          <w:divsChild>
            <w:div w:id="1032417071">
              <w:marLeft w:val="0"/>
              <w:marRight w:val="0"/>
              <w:marTop w:val="0"/>
              <w:marBottom w:val="0"/>
              <w:divBdr>
                <w:top w:val="none" w:sz="0" w:space="0" w:color="auto"/>
                <w:left w:val="none" w:sz="0" w:space="0" w:color="auto"/>
                <w:bottom w:val="none" w:sz="0" w:space="0" w:color="auto"/>
                <w:right w:val="none" w:sz="0" w:space="0" w:color="auto"/>
              </w:divBdr>
              <w:divsChild>
                <w:div w:id="1656032242">
                  <w:marLeft w:val="0"/>
                  <w:marRight w:val="1"/>
                  <w:marTop w:val="0"/>
                  <w:marBottom w:val="0"/>
                  <w:divBdr>
                    <w:top w:val="none" w:sz="0" w:space="0" w:color="auto"/>
                    <w:left w:val="none" w:sz="0" w:space="0" w:color="auto"/>
                    <w:bottom w:val="none" w:sz="0" w:space="0" w:color="auto"/>
                    <w:right w:val="none" w:sz="0" w:space="0" w:color="auto"/>
                  </w:divBdr>
                  <w:divsChild>
                    <w:div w:id="715592594">
                      <w:marLeft w:val="0"/>
                      <w:marRight w:val="0"/>
                      <w:marTop w:val="0"/>
                      <w:marBottom w:val="0"/>
                      <w:divBdr>
                        <w:top w:val="none" w:sz="0" w:space="0" w:color="auto"/>
                        <w:left w:val="none" w:sz="0" w:space="0" w:color="auto"/>
                        <w:bottom w:val="none" w:sz="0" w:space="0" w:color="auto"/>
                        <w:right w:val="none" w:sz="0" w:space="0" w:color="auto"/>
                      </w:divBdr>
                      <w:divsChild>
                        <w:div w:id="586768205">
                          <w:marLeft w:val="0"/>
                          <w:marRight w:val="0"/>
                          <w:marTop w:val="0"/>
                          <w:marBottom w:val="0"/>
                          <w:divBdr>
                            <w:top w:val="none" w:sz="0" w:space="0" w:color="auto"/>
                            <w:left w:val="none" w:sz="0" w:space="0" w:color="auto"/>
                            <w:bottom w:val="none" w:sz="0" w:space="0" w:color="auto"/>
                            <w:right w:val="none" w:sz="0" w:space="0" w:color="auto"/>
                          </w:divBdr>
                          <w:divsChild>
                            <w:div w:id="76646770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03411">
      <w:bodyDiv w:val="1"/>
      <w:marLeft w:val="0"/>
      <w:marRight w:val="0"/>
      <w:marTop w:val="0"/>
      <w:marBottom w:val="0"/>
      <w:divBdr>
        <w:top w:val="none" w:sz="0" w:space="0" w:color="auto"/>
        <w:left w:val="none" w:sz="0" w:space="0" w:color="auto"/>
        <w:bottom w:val="none" w:sz="0" w:space="0" w:color="auto"/>
        <w:right w:val="none" w:sz="0" w:space="0" w:color="auto"/>
      </w:divBdr>
      <w:divsChild>
        <w:div w:id="1843664463">
          <w:marLeft w:val="0"/>
          <w:marRight w:val="1"/>
          <w:marTop w:val="0"/>
          <w:marBottom w:val="0"/>
          <w:divBdr>
            <w:top w:val="none" w:sz="0" w:space="0" w:color="auto"/>
            <w:left w:val="none" w:sz="0" w:space="0" w:color="auto"/>
            <w:bottom w:val="none" w:sz="0" w:space="0" w:color="auto"/>
            <w:right w:val="none" w:sz="0" w:space="0" w:color="auto"/>
          </w:divBdr>
          <w:divsChild>
            <w:div w:id="1849829014">
              <w:marLeft w:val="0"/>
              <w:marRight w:val="0"/>
              <w:marTop w:val="0"/>
              <w:marBottom w:val="0"/>
              <w:divBdr>
                <w:top w:val="none" w:sz="0" w:space="0" w:color="auto"/>
                <w:left w:val="none" w:sz="0" w:space="0" w:color="auto"/>
                <w:bottom w:val="none" w:sz="0" w:space="0" w:color="auto"/>
                <w:right w:val="none" w:sz="0" w:space="0" w:color="auto"/>
              </w:divBdr>
              <w:divsChild>
                <w:div w:id="1707683633">
                  <w:marLeft w:val="0"/>
                  <w:marRight w:val="1"/>
                  <w:marTop w:val="0"/>
                  <w:marBottom w:val="0"/>
                  <w:divBdr>
                    <w:top w:val="none" w:sz="0" w:space="0" w:color="auto"/>
                    <w:left w:val="none" w:sz="0" w:space="0" w:color="auto"/>
                    <w:bottom w:val="none" w:sz="0" w:space="0" w:color="auto"/>
                    <w:right w:val="none" w:sz="0" w:space="0" w:color="auto"/>
                  </w:divBdr>
                  <w:divsChild>
                    <w:div w:id="707219371">
                      <w:marLeft w:val="0"/>
                      <w:marRight w:val="0"/>
                      <w:marTop w:val="0"/>
                      <w:marBottom w:val="0"/>
                      <w:divBdr>
                        <w:top w:val="none" w:sz="0" w:space="0" w:color="auto"/>
                        <w:left w:val="none" w:sz="0" w:space="0" w:color="auto"/>
                        <w:bottom w:val="none" w:sz="0" w:space="0" w:color="auto"/>
                        <w:right w:val="none" w:sz="0" w:space="0" w:color="auto"/>
                      </w:divBdr>
                      <w:divsChild>
                        <w:div w:id="1748572386">
                          <w:marLeft w:val="0"/>
                          <w:marRight w:val="0"/>
                          <w:marTop w:val="0"/>
                          <w:marBottom w:val="0"/>
                          <w:divBdr>
                            <w:top w:val="none" w:sz="0" w:space="0" w:color="auto"/>
                            <w:left w:val="none" w:sz="0" w:space="0" w:color="auto"/>
                            <w:bottom w:val="none" w:sz="0" w:space="0" w:color="auto"/>
                            <w:right w:val="none" w:sz="0" w:space="0" w:color="auto"/>
                          </w:divBdr>
                          <w:divsChild>
                            <w:div w:id="72804129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68987">
      <w:bodyDiv w:val="1"/>
      <w:marLeft w:val="0"/>
      <w:marRight w:val="0"/>
      <w:marTop w:val="0"/>
      <w:marBottom w:val="0"/>
      <w:divBdr>
        <w:top w:val="none" w:sz="0" w:space="0" w:color="auto"/>
        <w:left w:val="none" w:sz="0" w:space="0" w:color="auto"/>
        <w:bottom w:val="none" w:sz="0" w:space="0" w:color="auto"/>
        <w:right w:val="none" w:sz="0" w:space="0" w:color="auto"/>
      </w:divBdr>
      <w:divsChild>
        <w:div w:id="53238863">
          <w:marLeft w:val="0"/>
          <w:marRight w:val="1"/>
          <w:marTop w:val="0"/>
          <w:marBottom w:val="0"/>
          <w:divBdr>
            <w:top w:val="none" w:sz="0" w:space="0" w:color="auto"/>
            <w:left w:val="none" w:sz="0" w:space="0" w:color="auto"/>
            <w:bottom w:val="none" w:sz="0" w:space="0" w:color="auto"/>
            <w:right w:val="none" w:sz="0" w:space="0" w:color="auto"/>
          </w:divBdr>
          <w:divsChild>
            <w:div w:id="205878177">
              <w:marLeft w:val="0"/>
              <w:marRight w:val="0"/>
              <w:marTop w:val="0"/>
              <w:marBottom w:val="0"/>
              <w:divBdr>
                <w:top w:val="none" w:sz="0" w:space="0" w:color="auto"/>
                <w:left w:val="none" w:sz="0" w:space="0" w:color="auto"/>
                <w:bottom w:val="none" w:sz="0" w:space="0" w:color="auto"/>
                <w:right w:val="none" w:sz="0" w:space="0" w:color="auto"/>
              </w:divBdr>
              <w:divsChild>
                <w:div w:id="1613781919">
                  <w:marLeft w:val="0"/>
                  <w:marRight w:val="1"/>
                  <w:marTop w:val="0"/>
                  <w:marBottom w:val="0"/>
                  <w:divBdr>
                    <w:top w:val="none" w:sz="0" w:space="0" w:color="auto"/>
                    <w:left w:val="none" w:sz="0" w:space="0" w:color="auto"/>
                    <w:bottom w:val="none" w:sz="0" w:space="0" w:color="auto"/>
                    <w:right w:val="none" w:sz="0" w:space="0" w:color="auto"/>
                  </w:divBdr>
                  <w:divsChild>
                    <w:div w:id="1361786833">
                      <w:marLeft w:val="0"/>
                      <w:marRight w:val="0"/>
                      <w:marTop w:val="0"/>
                      <w:marBottom w:val="0"/>
                      <w:divBdr>
                        <w:top w:val="none" w:sz="0" w:space="0" w:color="auto"/>
                        <w:left w:val="none" w:sz="0" w:space="0" w:color="auto"/>
                        <w:bottom w:val="none" w:sz="0" w:space="0" w:color="auto"/>
                        <w:right w:val="none" w:sz="0" w:space="0" w:color="auto"/>
                      </w:divBdr>
                      <w:divsChild>
                        <w:div w:id="239484351">
                          <w:marLeft w:val="0"/>
                          <w:marRight w:val="0"/>
                          <w:marTop w:val="0"/>
                          <w:marBottom w:val="0"/>
                          <w:divBdr>
                            <w:top w:val="none" w:sz="0" w:space="0" w:color="auto"/>
                            <w:left w:val="none" w:sz="0" w:space="0" w:color="auto"/>
                            <w:bottom w:val="none" w:sz="0" w:space="0" w:color="auto"/>
                            <w:right w:val="none" w:sz="0" w:space="0" w:color="auto"/>
                          </w:divBdr>
                          <w:divsChild>
                            <w:div w:id="2047560339">
                              <w:marLeft w:val="0"/>
                              <w:marRight w:val="0"/>
                              <w:marTop w:val="120"/>
                              <w:marBottom w:val="360"/>
                              <w:divBdr>
                                <w:top w:val="none" w:sz="0" w:space="0" w:color="auto"/>
                                <w:left w:val="none" w:sz="0" w:space="0" w:color="auto"/>
                                <w:bottom w:val="none" w:sz="0" w:space="0" w:color="auto"/>
                                <w:right w:val="none" w:sz="0" w:space="0" w:color="auto"/>
                              </w:divBdr>
                              <w:divsChild>
                                <w:div w:id="279652508">
                                  <w:marLeft w:val="420"/>
                                  <w:marRight w:val="0"/>
                                  <w:marTop w:val="0"/>
                                  <w:marBottom w:val="0"/>
                                  <w:divBdr>
                                    <w:top w:val="none" w:sz="0" w:space="0" w:color="auto"/>
                                    <w:left w:val="none" w:sz="0" w:space="0" w:color="auto"/>
                                    <w:bottom w:val="none" w:sz="0" w:space="0" w:color="auto"/>
                                    <w:right w:val="none" w:sz="0" w:space="0" w:color="auto"/>
                                  </w:divBdr>
                                  <w:divsChild>
                                    <w:div w:id="94373260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877424">
      <w:bodyDiv w:val="1"/>
      <w:marLeft w:val="0"/>
      <w:marRight w:val="0"/>
      <w:marTop w:val="0"/>
      <w:marBottom w:val="0"/>
      <w:divBdr>
        <w:top w:val="none" w:sz="0" w:space="0" w:color="auto"/>
        <w:left w:val="none" w:sz="0" w:space="0" w:color="auto"/>
        <w:bottom w:val="none" w:sz="0" w:space="0" w:color="auto"/>
        <w:right w:val="none" w:sz="0" w:space="0" w:color="auto"/>
      </w:divBdr>
      <w:divsChild>
        <w:div w:id="1089078028">
          <w:marLeft w:val="0"/>
          <w:marRight w:val="1"/>
          <w:marTop w:val="0"/>
          <w:marBottom w:val="0"/>
          <w:divBdr>
            <w:top w:val="none" w:sz="0" w:space="0" w:color="auto"/>
            <w:left w:val="none" w:sz="0" w:space="0" w:color="auto"/>
            <w:bottom w:val="none" w:sz="0" w:space="0" w:color="auto"/>
            <w:right w:val="none" w:sz="0" w:space="0" w:color="auto"/>
          </w:divBdr>
          <w:divsChild>
            <w:div w:id="124665845">
              <w:marLeft w:val="0"/>
              <w:marRight w:val="0"/>
              <w:marTop w:val="0"/>
              <w:marBottom w:val="0"/>
              <w:divBdr>
                <w:top w:val="none" w:sz="0" w:space="0" w:color="auto"/>
                <w:left w:val="none" w:sz="0" w:space="0" w:color="auto"/>
                <w:bottom w:val="none" w:sz="0" w:space="0" w:color="auto"/>
                <w:right w:val="none" w:sz="0" w:space="0" w:color="auto"/>
              </w:divBdr>
              <w:divsChild>
                <w:div w:id="1527719141">
                  <w:marLeft w:val="0"/>
                  <w:marRight w:val="1"/>
                  <w:marTop w:val="0"/>
                  <w:marBottom w:val="0"/>
                  <w:divBdr>
                    <w:top w:val="none" w:sz="0" w:space="0" w:color="auto"/>
                    <w:left w:val="none" w:sz="0" w:space="0" w:color="auto"/>
                    <w:bottom w:val="none" w:sz="0" w:space="0" w:color="auto"/>
                    <w:right w:val="none" w:sz="0" w:space="0" w:color="auto"/>
                  </w:divBdr>
                  <w:divsChild>
                    <w:div w:id="2146270439">
                      <w:marLeft w:val="0"/>
                      <w:marRight w:val="0"/>
                      <w:marTop w:val="0"/>
                      <w:marBottom w:val="0"/>
                      <w:divBdr>
                        <w:top w:val="none" w:sz="0" w:space="0" w:color="auto"/>
                        <w:left w:val="none" w:sz="0" w:space="0" w:color="auto"/>
                        <w:bottom w:val="none" w:sz="0" w:space="0" w:color="auto"/>
                        <w:right w:val="none" w:sz="0" w:space="0" w:color="auto"/>
                      </w:divBdr>
                      <w:divsChild>
                        <w:div w:id="1086994412">
                          <w:marLeft w:val="0"/>
                          <w:marRight w:val="0"/>
                          <w:marTop w:val="0"/>
                          <w:marBottom w:val="0"/>
                          <w:divBdr>
                            <w:top w:val="none" w:sz="0" w:space="0" w:color="auto"/>
                            <w:left w:val="none" w:sz="0" w:space="0" w:color="auto"/>
                            <w:bottom w:val="none" w:sz="0" w:space="0" w:color="auto"/>
                            <w:right w:val="none" w:sz="0" w:space="0" w:color="auto"/>
                          </w:divBdr>
                          <w:divsChild>
                            <w:div w:id="151580095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022993">
      <w:bodyDiv w:val="1"/>
      <w:marLeft w:val="0"/>
      <w:marRight w:val="0"/>
      <w:marTop w:val="0"/>
      <w:marBottom w:val="0"/>
      <w:divBdr>
        <w:top w:val="none" w:sz="0" w:space="0" w:color="auto"/>
        <w:left w:val="none" w:sz="0" w:space="0" w:color="auto"/>
        <w:bottom w:val="none" w:sz="0" w:space="0" w:color="auto"/>
        <w:right w:val="none" w:sz="0" w:space="0" w:color="auto"/>
      </w:divBdr>
      <w:divsChild>
        <w:div w:id="1247378220">
          <w:marLeft w:val="0"/>
          <w:marRight w:val="0"/>
          <w:marTop w:val="0"/>
          <w:marBottom w:val="0"/>
          <w:divBdr>
            <w:top w:val="none" w:sz="0" w:space="0" w:color="auto"/>
            <w:left w:val="none" w:sz="0" w:space="0" w:color="auto"/>
            <w:bottom w:val="none" w:sz="0" w:space="0" w:color="auto"/>
            <w:right w:val="none" w:sz="0" w:space="0" w:color="auto"/>
          </w:divBdr>
          <w:divsChild>
            <w:div w:id="1064526637">
              <w:marLeft w:val="0"/>
              <w:marRight w:val="0"/>
              <w:marTop w:val="0"/>
              <w:marBottom w:val="0"/>
              <w:divBdr>
                <w:top w:val="none" w:sz="0" w:space="0" w:color="auto"/>
                <w:left w:val="none" w:sz="0" w:space="0" w:color="auto"/>
                <w:bottom w:val="none" w:sz="0" w:space="0" w:color="auto"/>
                <w:right w:val="none" w:sz="0" w:space="0" w:color="auto"/>
              </w:divBdr>
              <w:divsChild>
                <w:div w:id="10498056">
                  <w:marLeft w:val="0"/>
                  <w:marRight w:val="0"/>
                  <w:marTop w:val="0"/>
                  <w:marBottom w:val="0"/>
                  <w:divBdr>
                    <w:top w:val="none" w:sz="0" w:space="0" w:color="auto"/>
                    <w:left w:val="none" w:sz="0" w:space="0" w:color="auto"/>
                    <w:bottom w:val="none" w:sz="0" w:space="0" w:color="auto"/>
                    <w:right w:val="none" w:sz="0" w:space="0" w:color="auto"/>
                  </w:divBdr>
                  <w:divsChild>
                    <w:div w:id="1003900887">
                      <w:marLeft w:val="0"/>
                      <w:marRight w:val="0"/>
                      <w:marTop w:val="0"/>
                      <w:marBottom w:val="0"/>
                      <w:divBdr>
                        <w:top w:val="none" w:sz="0" w:space="0" w:color="auto"/>
                        <w:left w:val="none" w:sz="0" w:space="0" w:color="auto"/>
                        <w:bottom w:val="none" w:sz="0" w:space="0" w:color="auto"/>
                        <w:right w:val="none" w:sz="0" w:space="0" w:color="auto"/>
                      </w:divBdr>
                      <w:divsChild>
                        <w:div w:id="1632201520">
                          <w:marLeft w:val="0"/>
                          <w:marRight w:val="0"/>
                          <w:marTop w:val="0"/>
                          <w:marBottom w:val="0"/>
                          <w:divBdr>
                            <w:top w:val="none" w:sz="0" w:space="0" w:color="auto"/>
                            <w:left w:val="none" w:sz="0" w:space="0" w:color="auto"/>
                            <w:bottom w:val="none" w:sz="0" w:space="0" w:color="auto"/>
                            <w:right w:val="none" w:sz="0" w:space="0" w:color="auto"/>
                          </w:divBdr>
                          <w:divsChild>
                            <w:div w:id="1585333158">
                              <w:marLeft w:val="0"/>
                              <w:marRight w:val="0"/>
                              <w:marTop w:val="0"/>
                              <w:marBottom w:val="0"/>
                              <w:divBdr>
                                <w:top w:val="none" w:sz="0" w:space="0" w:color="auto"/>
                                <w:left w:val="none" w:sz="0" w:space="0" w:color="auto"/>
                                <w:bottom w:val="none" w:sz="0" w:space="0" w:color="auto"/>
                                <w:right w:val="none" w:sz="0" w:space="0" w:color="auto"/>
                              </w:divBdr>
                              <w:divsChild>
                                <w:div w:id="308828202">
                                  <w:marLeft w:val="0"/>
                                  <w:marRight w:val="0"/>
                                  <w:marTop w:val="0"/>
                                  <w:marBottom w:val="0"/>
                                  <w:divBdr>
                                    <w:top w:val="none" w:sz="0" w:space="0" w:color="auto"/>
                                    <w:left w:val="none" w:sz="0" w:space="0" w:color="auto"/>
                                    <w:bottom w:val="none" w:sz="0" w:space="0" w:color="auto"/>
                                    <w:right w:val="none" w:sz="0" w:space="0" w:color="auto"/>
                                  </w:divBdr>
                                  <w:divsChild>
                                    <w:div w:id="1917546447">
                                      <w:marLeft w:val="0"/>
                                      <w:marRight w:val="0"/>
                                      <w:marTop w:val="0"/>
                                      <w:marBottom w:val="0"/>
                                      <w:divBdr>
                                        <w:top w:val="none" w:sz="0" w:space="0" w:color="auto"/>
                                        <w:left w:val="none" w:sz="0" w:space="0" w:color="auto"/>
                                        <w:bottom w:val="none" w:sz="0" w:space="0" w:color="auto"/>
                                        <w:right w:val="none" w:sz="0" w:space="0" w:color="auto"/>
                                      </w:divBdr>
                                      <w:divsChild>
                                        <w:div w:id="2103259092">
                                          <w:marLeft w:val="0"/>
                                          <w:marRight w:val="0"/>
                                          <w:marTop w:val="0"/>
                                          <w:marBottom w:val="0"/>
                                          <w:divBdr>
                                            <w:top w:val="none" w:sz="0" w:space="0" w:color="auto"/>
                                            <w:left w:val="none" w:sz="0" w:space="0" w:color="auto"/>
                                            <w:bottom w:val="none" w:sz="0" w:space="0" w:color="auto"/>
                                            <w:right w:val="none" w:sz="0" w:space="0" w:color="auto"/>
                                          </w:divBdr>
                                          <w:divsChild>
                                            <w:div w:id="2047102314">
                                              <w:marLeft w:val="3690"/>
                                              <w:marRight w:val="0"/>
                                              <w:marTop w:val="0"/>
                                              <w:marBottom w:val="0"/>
                                              <w:divBdr>
                                                <w:top w:val="single" w:sz="6" w:space="0" w:color="D2D5D7"/>
                                                <w:left w:val="single" w:sz="6" w:space="0" w:color="D2D5D7"/>
                                                <w:bottom w:val="none" w:sz="0" w:space="0" w:color="auto"/>
                                                <w:right w:val="single" w:sz="6" w:space="0" w:color="D2D5D7"/>
                                              </w:divBdr>
                                              <w:divsChild>
                                                <w:div w:id="1654068369">
                                                  <w:marLeft w:val="0"/>
                                                  <w:marRight w:val="0"/>
                                                  <w:marTop w:val="0"/>
                                                  <w:marBottom w:val="0"/>
                                                  <w:divBdr>
                                                    <w:top w:val="none" w:sz="0" w:space="0" w:color="auto"/>
                                                    <w:left w:val="none" w:sz="0" w:space="0" w:color="auto"/>
                                                    <w:bottom w:val="none" w:sz="0" w:space="0" w:color="auto"/>
                                                    <w:right w:val="none" w:sz="0" w:space="0" w:color="auto"/>
                                                  </w:divBdr>
                                                  <w:divsChild>
                                                    <w:div w:id="1372027905">
                                                      <w:marLeft w:val="0"/>
                                                      <w:marRight w:val="0"/>
                                                      <w:marTop w:val="0"/>
                                                      <w:marBottom w:val="0"/>
                                                      <w:divBdr>
                                                        <w:top w:val="none" w:sz="0" w:space="0" w:color="auto"/>
                                                        <w:left w:val="none" w:sz="0" w:space="0" w:color="auto"/>
                                                        <w:bottom w:val="none" w:sz="0" w:space="0" w:color="auto"/>
                                                        <w:right w:val="none" w:sz="0" w:space="0" w:color="auto"/>
                                                      </w:divBdr>
                                                      <w:divsChild>
                                                        <w:div w:id="351030993">
                                                          <w:marLeft w:val="0"/>
                                                          <w:marRight w:val="0"/>
                                                          <w:marTop w:val="0"/>
                                                          <w:marBottom w:val="0"/>
                                                          <w:divBdr>
                                                            <w:top w:val="none" w:sz="0" w:space="0" w:color="auto"/>
                                                            <w:left w:val="none" w:sz="0" w:space="0" w:color="auto"/>
                                                            <w:bottom w:val="none" w:sz="0" w:space="0" w:color="auto"/>
                                                            <w:right w:val="none" w:sz="0" w:space="0" w:color="auto"/>
                                                          </w:divBdr>
                                                          <w:divsChild>
                                                            <w:div w:id="919291212">
                                                              <w:marLeft w:val="0"/>
                                                              <w:marRight w:val="0"/>
                                                              <w:marTop w:val="0"/>
                                                              <w:marBottom w:val="0"/>
                                                              <w:divBdr>
                                                                <w:top w:val="none" w:sz="0" w:space="0" w:color="auto"/>
                                                                <w:left w:val="none" w:sz="0" w:space="0" w:color="auto"/>
                                                                <w:bottom w:val="none" w:sz="0" w:space="0" w:color="auto"/>
                                                                <w:right w:val="none" w:sz="0" w:space="0" w:color="auto"/>
                                                              </w:divBdr>
                                                              <w:divsChild>
                                                                <w:div w:id="1808082297">
                                                                  <w:marLeft w:val="0"/>
                                                                  <w:marRight w:val="0"/>
                                                                  <w:marTop w:val="0"/>
                                                                  <w:marBottom w:val="0"/>
                                                                  <w:divBdr>
                                                                    <w:top w:val="none" w:sz="0" w:space="0" w:color="auto"/>
                                                                    <w:left w:val="none" w:sz="0" w:space="0" w:color="auto"/>
                                                                    <w:bottom w:val="none" w:sz="0" w:space="0" w:color="auto"/>
                                                                    <w:right w:val="none" w:sz="0" w:space="0" w:color="auto"/>
                                                                  </w:divBdr>
                                                                  <w:divsChild>
                                                                    <w:div w:id="1581212451">
                                                                      <w:marLeft w:val="0"/>
                                                                      <w:marRight w:val="0"/>
                                                                      <w:marTop w:val="0"/>
                                                                      <w:marBottom w:val="0"/>
                                                                      <w:divBdr>
                                                                        <w:top w:val="none" w:sz="0" w:space="0" w:color="auto"/>
                                                                        <w:left w:val="none" w:sz="0" w:space="0" w:color="auto"/>
                                                                        <w:bottom w:val="none" w:sz="0" w:space="0" w:color="auto"/>
                                                                        <w:right w:val="none" w:sz="0" w:space="0" w:color="auto"/>
                                                                      </w:divBdr>
                                                                      <w:divsChild>
                                                                        <w:div w:id="9134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0906188">
      <w:bodyDiv w:val="1"/>
      <w:marLeft w:val="0"/>
      <w:marRight w:val="0"/>
      <w:marTop w:val="0"/>
      <w:marBottom w:val="0"/>
      <w:divBdr>
        <w:top w:val="none" w:sz="0" w:space="0" w:color="auto"/>
        <w:left w:val="none" w:sz="0" w:space="0" w:color="auto"/>
        <w:bottom w:val="none" w:sz="0" w:space="0" w:color="auto"/>
        <w:right w:val="none" w:sz="0" w:space="0" w:color="auto"/>
      </w:divBdr>
      <w:divsChild>
        <w:div w:id="1038512399">
          <w:marLeft w:val="0"/>
          <w:marRight w:val="1"/>
          <w:marTop w:val="0"/>
          <w:marBottom w:val="0"/>
          <w:divBdr>
            <w:top w:val="none" w:sz="0" w:space="0" w:color="auto"/>
            <w:left w:val="none" w:sz="0" w:space="0" w:color="auto"/>
            <w:bottom w:val="none" w:sz="0" w:space="0" w:color="auto"/>
            <w:right w:val="none" w:sz="0" w:space="0" w:color="auto"/>
          </w:divBdr>
          <w:divsChild>
            <w:div w:id="707796172">
              <w:marLeft w:val="0"/>
              <w:marRight w:val="0"/>
              <w:marTop w:val="0"/>
              <w:marBottom w:val="0"/>
              <w:divBdr>
                <w:top w:val="none" w:sz="0" w:space="0" w:color="auto"/>
                <w:left w:val="none" w:sz="0" w:space="0" w:color="auto"/>
                <w:bottom w:val="none" w:sz="0" w:space="0" w:color="auto"/>
                <w:right w:val="none" w:sz="0" w:space="0" w:color="auto"/>
              </w:divBdr>
              <w:divsChild>
                <w:div w:id="586811757">
                  <w:marLeft w:val="0"/>
                  <w:marRight w:val="1"/>
                  <w:marTop w:val="0"/>
                  <w:marBottom w:val="0"/>
                  <w:divBdr>
                    <w:top w:val="none" w:sz="0" w:space="0" w:color="auto"/>
                    <w:left w:val="none" w:sz="0" w:space="0" w:color="auto"/>
                    <w:bottom w:val="none" w:sz="0" w:space="0" w:color="auto"/>
                    <w:right w:val="none" w:sz="0" w:space="0" w:color="auto"/>
                  </w:divBdr>
                  <w:divsChild>
                    <w:div w:id="1891112846">
                      <w:marLeft w:val="0"/>
                      <w:marRight w:val="0"/>
                      <w:marTop w:val="0"/>
                      <w:marBottom w:val="0"/>
                      <w:divBdr>
                        <w:top w:val="none" w:sz="0" w:space="0" w:color="auto"/>
                        <w:left w:val="none" w:sz="0" w:space="0" w:color="auto"/>
                        <w:bottom w:val="none" w:sz="0" w:space="0" w:color="auto"/>
                        <w:right w:val="none" w:sz="0" w:space="0" w:color="auto"/>
                      </w:divBdr>
                      <w:divsChild>
                        <w:div w:id="1986203061">
                          <w:marLeft w:val="0"/>
                          <w:marRight w:val="0"/>
                          <w:marTop w:val="0"/>
                          <w:marBottom w:val="0"/>
                          <w:divBdr>
                            <w:top w:val="none" w:sz="0" w:space="0" w:color="auto"/>
                            <w:left w:val="none" w:sz="0" w:space="0" w:color="auto"/>
                            <w:bottom w:val="none" w:sz="0" w:space="0" w:color="auto"/>
                            <w:right w:val="none" w:sz="0" w:space="0" w:color="auto"/>
                          </w:divBdr>
                          <w:divsChild>
                            <w:div w:id="70498586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453265">
      <w:bodyDiv w:val="1"/>
      <w:marLeft w:val="0"/>
      <w:marRight w:val="0"/>
      <w:marTop w:val="0"/>
      <w:marBottom w:val="0"/>
      <w:divBdr>
        <w:top w:val="none" w:sz="0" w:space="0" w:color="auto"/>
        <w:left w:val="none" w:sz="0" w:space="0" w:color="auto"/>
        <w:bottom w:val="none" w:sz="0" w:space="0" w:color="auto"/>
        <w:right w:val="none" w:sz="0" w:space="0" w:color="auto"/>
      </w:divBdr>
      <w:divsChild>
        <w:div w:id="1464351033">
          <w:marLeft w:val="0"/>
          <w:marRight w:val="1"/>
          <w:marTop w:val="0"/>
          <w:marBottom w:val="0"/>
          <w:divBdr>
            <w:top w:val="none" w:sz="0" w:space="0" w:color="auto"/>
            <w:left w:val="none" w:sz="0" w:space="0" w:color="auto"/>
            <w:bottom w:val="none" w:sz="0" w:space="0" w:color="auto"/>
            <w:right w:val="none" w:sz="0" w:space="0" w:color="auto"/>
          </w:divBdr>
          <w:divsChild>
            <w:div w:id="524904231">
              <w:marLeft w:val="0"/>
              <w:marRight w:val="0"/>
              <w:marTop w:val="0"/>
              <w:marBottom w:val="0"/>
              <w:divBdr>
                <w:top w:val="none" w:sz="0" w:space="0" w:color="auto"/>
                <w:left w:val="none" w:sz="0" w:space="0" w:color="auto"/>
                <w:bottom w:val="none" w:sz="0" w:space="0" w:color="auto"/>
                <w:right w:val="none" w:sz="0" w:space="0" w:color="auto"/>
              </w:divBdr>
              <w:divsChild>
                <w:div w:id="777678540">
                  <w:marLeft w:val="0"/>
                  <w:marRight w:val="1"/>
                  <w:marTop w:val="0"/>
                  <w:marBottom w:val="0"/>
                  <w:divBdr>
                    <w:top w:val="none" w:sz="0" w:space="0" w:color="auto"/>
                    <w:left w:val="none" w:sz="0" w:space="0" w:color="auto"/>
                    <w:bottom w:val="none" w:sz="0" w:space="0" w:color="auto"/>
                    <w:right w:val="none" w:sz="0" w:space="0" w:color="auto"/>
                  </w:divBdr>
                  <w:divsChild>
                    <w:div w:id="1528563930">
                      <w:marLeft w:val="0"/>
                      <w:marRight w:val="0"/>
                      <w:marTop w:val="0"/>
                      <w:marBottom w:val="0"/>
                      <w:divBdr>
                        <w:top w:val="none" w:sz="0" w:space="0" w:color="auto"/>
                        <w:left w:val="none" w:sz="0" w:space="0" w:color="auto"/>
                        <w:bottom w:val="none" w:sz="0" w:space="0" w:color="auto"/>
                        <w:right w:val="none" w:sz="0" w:space="0" w:color="auto"/>
                      </w:divBdr>
                      <w:divsChild>
                        <w:div w:id="411586861">
                          <w:marLeft w:val="0"/>
                          <w:marRight w:val="0"/>
                          <w:marTop w:val="0"/>
                          <w:marBottom w:val="0"/>
                          <w:divBdr>
                            <w:top w:val="none" w:sz="0" w:space="0" w:color="auto"/>
                            <w:left w:val="none" w:sz="0" w:space="0" w:color="auto"/>
                            <w:bottom w:val="none" w:sz="0" w:space="0" w:color="auto"/>
                            <w:right w:val="none" w:sz="0" w:space="0" w:color="auto"/>
                          </w:divBdr>
                          <w:divsChild>
                            <w:div w:id="439187745">
                              <w:marLeft w:val="0"/>
                              <w:marRight w:val="0"/>
                              <w:marTop w:val="120"/>
                              <w:marBottom w:val="360"/>
                              <w:divBdr>
                                <w:top w:val="none" w:sz="0" w:space="0" w:color="auto"/>
                                <w:left w:val="none" w:sz="0" w:space="0" w:color="auto"/>
                                <w:bottom w:val="none" w:sz="0" w:space="0" w:color="auto"/>
                                <w:right w:val="none" w:sz="0" w:space="0" w:color="auto"/>
                              </w:divBdr>
                              <w:divsChild>
                                <w:div w:id="1994212027">
                                  <w:marLeft w:val="420"/>
                                  <w:marRight w:val="0"/>
                                  <w:marTop w:val="0"/>
                                  <w:marBottom w:val="0"/>
                                  <w:divBdr>
                                    <w:top w:val="none" w:sz="0" w:space="0" w:color="auto"/>
                                    <w:left w:val="none" w:sz="0" w:space="0" w:color="auto"/>
                                    <w:bottom w:val="none" w:sz="0" w:space="0" w:color="auto"/>
                                    <w:right w:val="none" w:sz="0" w:space="0" w:color="auto"/>
                                  </w:divBdr>
                                  <w:divsChild>
                                    <w:div w:id="2927540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988667">
      <w:bodyDiv w:val="1"/>
      <w:marLeft w:val="0"/>
      <w:marRight w:val="0"/>
      <w:marTop w:val="0"/>
      <w:marBottom w:val="0"/>
      <w:divBdr>
        <w:top w:val="none" w:sz="0" w:space="0" w:color="auto"/>
        <w:left w:val="none" w:sz="0" w:space="0" w:color="auto"/>
        <w:bottom w:val="none" w:sz="0" w:space="0" w:color="auto"/>
        <w:right w:val="none" w:sz="0" w:space="0" w:color="auto"/>
      </w:divBdr>
      <w:divsChild>
        <w:div w:id="647443222">
          <w:marLeft w:val="0"/>
          <w:marRight w:val="1"/>
          <w:marTop w:val="0"/>
          <w:marBottom w:val="0"/>
          <w:divBdr>
            <w:top w:val="none" w:sz="0" w:space="0" w:color="auto"/>
            <w:left w:val="none" w:sz="0" w:space="0" w:color="auto"/>
            <w:bottom w:val="none" w:sz="0" w:space="0" w:color="auto"/>
            <w:right w:val="none" w:sz="0" w:space="0" w:color="auto"/>
          </w:divBdr>
          <w:divsChild>
            <w:div w:id="1601448130">
              <w:marLeft w:val="0"/>
              <w:marRight w:val="0"/>
              <w:marTop w:val="0"/>
              <w:marBottom w:val="0"/>
              <w:divBdr>
                <w:top w:val="none" w:sz="0" w:space="0" w:color="auto"/>
                <w:left w:val="none" w:sz="0" w:space="0" w:color="auto"/>
                <w:bottom w:val="none" w:sz="0" w:space="0" w:color="auto"/>
                <w:right w:val="none" w:sz="0" w:space="0" w:color="auto"/>
              </w:divBdr>
              <w:divsChild>
                <w:div w:id="90051935">
                  <w:marLeft w:val="0"/>
                  <w:marRight w:val="1"/>
                  <w:marTop w:val="0"/>
                  <w:marBottom w:val="0"/>
                  <w:divBdr>
                    <w:top w:val="none" w:sz="0" w:space="0" w:color="auto"/>
                    <w:left w:val="none" w:sz="0" w:space="0" w:color="auto"/>
                    <w:bottom w:val="none" w:sz="0" w:space="0" w:color="auto"/>
                    <w:right w:val="none" w:sz="0" w:space="0" w:color="auto"/>
                  </w:divBdr>
                  <w:divsChild>
                    <w:div w:id="1088234559">
                      <w:marLeft w:val="0"/>
                      <w:marRight w:val="0"/>
                      <w:marTop w:val="0"/>
                      <w:marBottom w:val="0"/>
                      <w:divBdr>
                        <w:top w:val="none" w:sz="0" w:space="0" w:color="auto"/>
                        <w:left w:val="none" w:sz="0" w:space="0" w:color="auto"/>
                        <w:bottom w:val="none" w:sz="0" w:space="0" w:color="auto"/>
                        <w:right w:val="none" w:sz="0" w:space="0" w:color="auto"/>
                      </w:divBdr>
                      <w:divsChild>
                        <w:div w:id="1744832617">
                          <w:marLeft w:val="0"/>
                          <w:marRight w:val="0"/>
                          <w:marTop w:val="0"/>
                          <w:marBottom w:val="0"/>
                          <w:divBdr>
                            <w:top w:val="none" w:sz="0" w:space="0" w:color="auto"/>
                            <w:left w:val="none" w:sz="0" w:space="0" w:color="auto"/>
                            <w:bottom w:val="none" w:sz="0" w:space="0" w:color="auto"/>
                            <w:right w:val="none" w:sz="0" w:space="0" w:color="auto"/>
                          </w:divBdr>
                          <w:divsChild>
                            <w:div w:id="31241534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806247">
      <w:bodyDiv w:val="1"/>
      <w:marLeft w:val="0"/>
      <w:marRight w:val="0"/>
      <w:marTop w:val="0"/>
      <w:marBottom w:val="0"/>
      <w:divBdr>
        <w:top w:val="none" w:sz="0" w:space="0" w:color="auto"/>
        <w:left w:val="none" w:sz="0" w:space="0" w:color="auto"/>
        <w:bottom w:val="none" w:sz="0" w:space="0" w:color="auto"/>
        <w:right w:val="none" w:sz="0" w:space="0" w:color="auto"/>
      </w:divBdr>
      <w:divsChild>
        <w:div w:id="1072849089">
          <w:marLeft w:val="0"/>
          <w:marRight w:val="1"/>
          <w:marTop w:val="0"/>
          <w:marBottom w:val="0"/>
          <w:divBdr>
            <w:top w:val="none" w:sz="0" w:space="0" w:color="auto"/>
            <w:left w:val="none" w:sz="0" w:space="0" w:color="auto"/>
            <w:bottom w:val="none" w:sz="0" w:space="0" w:color="auto"/>
            <w:right w:val="none" w:sz="0" w:space="0" w:color="auto"/>
          </w:divBdr>
          <w:divsChild>
            <w:div w:id="1945383314">
              <w:marLeft w:val="0"/>
              <w:marRight w:val="0"/>
              <w:marTop w:val="0"/>
              <w:marBottom w:val="0"/>
              <w:divBdr>
                <w:top w:val="none" w:sz="0" w:space="0" w:color="auto"/>
                <w:left w:val="none" w:sz="0" w:space="0" w:color="auto"/>
                <w:bottom w:val="none" w:sz="0" w:space="0" w:color="auto"/>
                <w:right w:val="none" w:sz="0" w:space="0" w:color="auto"/>
              </w:divBdr>
              <w:divsChild>
                <w:div w:id="340087400">
                  <w:marLeft w:val="0"/>
                  <w:marRight w:val="1"/>
                  <w:marTop w:val="0"/>
                  <w:marBottom w:val="0"/>
                  <w:divBdr>
                    <w:top w:val="none" w:sz="0" w:space="0" w:color="auto"/>
                    <w:left w:val="none" w:sz="0" w:space="0" w:color="auto"/>
                    <w:bottom w:val="none" w:sz="0" w:space="0" w:color="auto"/>
                    <w:right w:val="none" w:sz="0" w:space="0" w:color="auto"/>
                  </w:divBdr>
                  <w:divsChild>
                    <w:div w:id="1094400278">
                      <w:marLeft w:val="0"/>
                      <w:marRight w:val="0"/>
                      <w:marTop w:val="0"/>
                      <w:marBottom w:val="0"/>
                      <w:divBdr>
                        <w:top w:val="none" w:sz="0" w:space="0" w:color="auto"/>
                        <w:left w:val="none" w:sz="0" w:space="0" w:color="auto"/>
                        <w:bottom w:val="none" w:sz="0" w:space="0" w:color="auto"/>
                        <w:right w:val="none" w:sz="0" w:space="0" w:color="auto"/>
                      </w:divBdr>
                      <w:divsChild>
                        <w:div w:id="1907374015">
                          <w:marLeft w:val="0"/>
                          <w:marRight w:val="0"/>
                          <w:marTop w:val="0"/>
                          <w:marBottom w:val="0"/>
                          <w:divBdr>
                            <w:top w:val="none" w:sz="0" w:space="0" w:color="auto"/>
                            <w:left w:val="none" w:sz="0" w:space="0" w:color="auto"/>
                            <w:bottom w:val="none" w:sz="0" w:space="0" w:color="auto"/>
                            <w:right w:val="none" w:sz="0" w:space="0" w:color="auto"/>
                          </w:divBdr>
                          <w:divsChild>
                            <w:div w:id="1657302053">
                              <w:marLeft w:val="0"/>
                              <w:marRight w:val="0"/>
                              <w:marTop w:val="0"/>
                              <w:marBottom w:val="0"/>
                              <w:divBdr>
                                <w:top w:val="none" w:sz="0" w:space="0" w:color="auto"/>
                                <w:left w:val="none" w:sz="0" w:space="0" w:color="auto"/>
                                <w:bottom w:val="none" w:sz="0" w:space="0" w:color="auto"/>
                                <w:right w:val="none" w:sz="0" w:space="0" w:color="auto"/>
                              </w:divBdr>
                            </w:div>
                          </w:divsChild>
                        </w:div>
                        <w:div w:id="2040662328">
                          <w:marLeft w:val="0"/>
                          <w:marRight w:val="0"/>
                          <w:marTop w:val="0"/>
                          <w:marBottom w:val="0"/>
                          <w:divBdr>
                            <w:top w:val="none" w:sz="0" w:space="0" w:color="auto"/>
                            <w:left w:val="none" w:sz="0" w:space="0" w:color="auto"/>
                            <w:bottom w:val="none" w:sz="0" w:space="0" w:color="auto"/>
                            <w:right w:val="none" w:sz="0" w:space="0" w:color="auto"/>
                          </w:divBdr>
                          <w:divsChild>
                            <w:div w:id="1711034240">
                              <w:marLeft w:val="0"/>
                              <w:marRight w:val="0"/>
                              <w:marTop w:val="120"/>
                              <w:marBottom w:val="360"/>
                              <w:divBdr>
                                <w:top w:val="none" w:sz="0" w:space="0" w:color="auto"/>
                                <w:left w:val="none" w:sz="0" w:space="0" w:color="auto"/>
                                <w:bottom w:val="none" w:sz="0" w:space="0" w:color="auto"/>
                                <w:right w:val="none" w:sz="0" w:space="0" w:color="auto"/>
                              </w:divBdr>
                              <w:divsChild>
                                <w:div w:id="9561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717150">
      <w:bodyDiv w:val="1"/>
      <w:marLeft w:val="0"/>
      <w:marRight w:val="0"/>
      <w:marTop w:val="0"/>
      <w:marBottom w:val="0"/>
      <w:divBdr>
        <w:top w:val="none" w:sz="0" w:space="0" w:color="auto"/>
        <w:left w:val="none" w:sz="0" w:space="0" w:color="auto"/>
        <w:bottom w:val="none" w:sz="0" w:space="0" w:color="auto"/>
        <w:right w:val="none" w:sz="0" w:space="0" w:color="auto"/>
      </w:divBdr>
      <w:divsChild>
        <w:div w:id="645932888">
          <w:marLeft w:val="0"/>
          <w:marRight w:val="1"/>
          <w:marTop w:val="0"/>
          <w:marBottom w:val="0"/>
          <w:divBdr>
            <w:top w:val="none" w:sz="0" w:space="0" w:color="auto"/>
            <w:left w:val="none" w:sz="0" w:space="0" w:color="auto"/>
            <w:bottom w:val="none" w:sz="0" w:space="0" w:color="auto"/>
            <w:right w:val="none" w:sz="0" w:space="0" w:color="auto"/>
          </w:divBdr>
          <w:divsChild>
            <w:div w:id="546842164">
              <w:marLeft w:val="0"/>
              <w:marRight w:val="0"/>
              <w:marTop w:val="0"/>
              <w:marBottom w:val="0"/>
              <w:divBdr>
                <w:top w:val="none" w:sz="0" w:space="0" w:color="auto"/>
                <w:left w:val="none" w:sz="0" w:space="0" w:color="auto"/>
                <w:bottom w:val="none" w:sz="0" w:space="0" w:color="auto"/>
                <w:right w:val="none" w:sz="0" w:space="0" w:color="auto"/>
              </w:divBdr>
              <w:divsChild>
                <w:div w:id="1928537468">
                  <w:marLeft w:val="0"/>
                  <w:marRight w:val="1"/>
                  <w:marTop w:val="0"/>
                  <w:marBottom w:val="0"/>
                  <w:divBdr>
                    <w:top w:val="none" w:sz="0" w:space="0" w:color="auto"/>
                    <w:left w:val="none" w:sz="0" w:space="0" w:color="auto"/>
                    <w:bottom w:val="none" w:sz="0" w:space="0" w:color="auto"/>
                    <w:right w:val="none" w:sz="0" w:space="0" w:color="auto"/>
                  </w:divBdr>
                  <w:divsChild>
                    <w:div w:id="1355620761">
                      <w:marLeft w:val="0"/>
                      <w:marRight w:val="0"/>
                      <w:marTop w:val="0"/>
                      <w:marBottom w:val="0"/>
                      <w:divBdr>
                        <w:top w:val="none" w:sz="0" w:space="0" w:color="auto"/>
                        <w:left w:val="none" w:sz="0" w:space="0" w:color="auto"/>
                        <w:bottom w:val="none" w:sz="0" w:space="0" w:color="auto"/>
                        <w:right w:val="none" w:sz="0" w:space="0" w:color="auto"/>
                      </w:divBdr>
                      <w:divsChild>
                        <w:div w:id="1152217385">
                          <w:marLeft w:val="0"/>
                          <w:marRight w:val="0"/>
                          <w:marTop w:val="0"/>
                          <w:marBottom w:val="0"/>
                          <w:divBdr>
                            <w:top w:val="none" w:sz="0" w:space="0" w:color="auto"/>
                            <w:left w:val="none" w:sz="0" w:space="0" w:color="auto"/>
                            <w:bottom w:val="none" w:sz="0" w:space="0" w:color="auto"/>
                            <w:right w:val="none" w:sz="0" w:space="0" w:color="auto"/>
                          </w:divBdr>
                          <w:divsChild>
                            <w:div w:id="118489814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57797">
      <w:bodyDiv w:val="1"/>
      <w:marLeft w:val="0"/>
      <w:marRight w:val="0"/>
      <w:marTop w:val="0"/>
      <w:marBottom w:val="0"/>
      <w:divBdr>
        <w:top w:val="none" w:sz="0" w:space="0" w:color="auto"/>
        <w:left w:val="none" w:sz="0" w:space="0" w:color="auto"/>
        <w:bottom w:val="none" w:sz="0" w:space="0" w:color="auto"/>
        <w:right w:val="none" w:sz="0" w:space="0" w:color="auto"/>
      </w:divBdr>
      <w:divsChild>
        <w:div w:id="2071035462">
          <w:marLeft w:val="0"/>
          <w:marRight w:val="1"/>
          <w:marTop w:val="0"/>
          <w:marBottom w:val="0"/>
          <w:divBdr>
            <w:top w:val="none" w:sz="0" w:space="0" w:color="auto"/>
            <w:left w:val="none" w:sz="0" w:space="0" w:color="auto"/>
            <w:bottom w:val="none" w:sz="0" w:space="0" w:color="auto"/>
            <w:right w:val="none" w:sz="0" w:space="0" w:color="auto"/>
          </w:divBdr>
          <w:divsChild>
            <w:div w:id="215701957">
              <w:marLeft w:val="0"/>
              <w:marRight w:val="0"/>
              <w:marTop w:val="0"/>
              <w:marBottom w:val="0"/>
              <w:divBdr>
                <w:top w:val="none" w:sz="0" w:space="0" w:color="auto"/>
                <w:left w:val="none" w:sz="0" w:space="0" w:color="auto"/>
                <w:bottom w:val="none" w:sz="0" w:space="0" w:color="auto"/>
                <w:right w:val="none" w:sz="0" w:space="0" w:color="auto"/>
              </w:divBdr>
              <w:divsChild>
                <w:div w:id="1113406909">
                  <w:marLeft w:val="0"/>
                  <w:marRight w:val="1"/>
                  <w:marTop w:val="0"/>
                  <w:marBottom w:val="0"/>
                  <w:divBdr>
                    <w:top w:val="none" w:sz="0" w:space="0" w:color="auto"/>
                    <w:left w:val="none" w:sz="0" w:space="0" w:color="auto"/>
                    <w:bottom w:val="none" w:sz="0" w:space="0" w:color="auto"/>
                    <w:right w:val="none" w:sz="0" w:space="0" w:color="auto"/>
                  </w:divBdr>
                  <w:divsChild>
                    <w:div w:id="1937638192">
                      <w:marLeft w:val="0"/>
                      <w:marRight w:val="0"/>
                      <w:marTop w:val="0"/>
                      <w:marBottom w:val="0"/>
                      <w:divBdr>
                        <w:top w:val="none" w:sz="0" w:space="0" w:color="auto"/>
                        <w:left w:val="none" w:sz="0" w:space="0" w:color="auto"/>
                        <w:bottom w:val="none" w:sz="0" w:space="0" w:color="auto"/>
                        <w:right w:val="none" w:sz="0" w:space="0" w:color="auto"/>
                      </w:divBdr>
                      <w:divsChild>
                        <w:div w:id="758603695">
                          <w:marLeft w:val="0"/>
                          <w:marRight w:val="0"/>
                          <w:marTop w:val="0"/>
                          <w:marBottom w:val="0"/>
                          <w:divBdr>
                            <w:top w:val="none" w:sz="0" w:space="0" w:color="auto"/>
                            <w:left w:val="none" w:sz="0" w:space="0" w:color="auto"/>
                            <w:bottom w:val="none" w:sz="0" w:space="0" w:color="auto"/>
                            <w:right w:val="none" w:sz="0" w:space="0" w:color="auto"/>
                          </w:divBdr>
                          <w:divsChild>
                            <w:div w:id="167938707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412479">
      <w:bodyDiv w:val="1"/>
      <w:marLeft w:val="0"/>
      <w:marRight w:val="0"/>
      <w:marTop w:val="0"/>
      <w:marBottom w:val="0"/>
      <w:divBdr>
        <w:top w:val="none" w:sz="0" w:space="0" w:color="auto"/>
        <w:left w:val="none" w:sz="0" w:space="0" w:color="auto"/>
        <w:bottom w:val="none" w:sz="0" w:space="0" w:color="auto"/>
        <w:right w:val="none" w:sz="0" w:space="0" w:color="auto"/>
      </w:divBdr>
      <w:divsChild>
        <w:div w:id="1020862399">
          <w:marLeft w:val="0"/>
          <w:marRight w:val="1"/>
          <w:marTop w:val="0"/>
          <w:marBottom w:val="0"/>
          <w:divBdr>
            <w:top w:val="none" w:sz="0" w:space="0" w:color="auto"/>
            <w:left w:val="none" w:sz="0" w:space="0" w:color="auto"/>
            <w:bottom w:val="none" w:sz="0" w:space="0" w:color="auto"/>
            <w:right w:val="none" w:sz="0" w:space="0" w:color="auto"/>
          </w:divBdr>
          <w:divsChild>
            <w:div w:id="852845810">
              <w:marLeft w:val="0"/>
              <w:marRight w:val="0"/>
              <w:marTop w:val="0"/>
              <w:marBottom w:val="0"/>
              <w:divBdr>
                <w:top w:val="none" w:sz="0" w:space="0" w:color="auto"/>
                <w:left w:val="none" w:sz="0" w:space="0" w:color="auto"/>
                <w:bottom w:val="none" w:sz="0" w:space="0" w:color="auto"/>
                <w:right w:val="none" w:sz="0" w:space="0" w:color="auto"/>
              </w:divBdr>
              <w:divsChild>
                <w:div w:id="240255548">
                  <w:marLeft w:val="0"/>
                  <w:marRight w:val="1"/>
                  <w:marTop w:val="0"/>
                  <w:marBottom w:val="0"/>
                  <w:divBdr>
                    <w:top w:val="none" w:sz="0" w:space="0" w:color="auto"/>
                    <w:left w:val="none" w:sz="0" w:space="0" w:color="auto"/>
                    <w:bottom w:val="none" w:sz="0" w:space="0" w:color="auto"/>
                    <w:right w:val="none" w:sz="0" w:space="0" w:color="auto"/>
                  </w:divBdr>
                  <w:divsChild>
                    <w:div w:id="1836995113">
                      <w:marLeft w:val="0"/>
                      <w:marRight w:val="0"/>
                      <w:marTop w:val="0"/>
                      <w:marBottom w:val="0"/>
                      <w:divBdr>
                        <w:top w:val="none" w:sz="0" w:space="0" w:color="auto"/>
                        <w:left w:val="none" w:sz="0" w:space="0" w:color="auto"/>
                        <w:bottom w:val="none" w:sz="0" w:space="0" w:color="auto"/>
                        <w:right w:val="none" w:sz="0" w:space="0" w:color="auto"/>
                      </w:divBdr>
                      <w:divsChild>
                        <w:div w:id="1275290957">
                          <w:marLeft w:val="0"/>
                          <w:marRight w:val="0"/>
                          <w:marTop w:val="0"/>
                          <w:marBottom w:val="0"/>
                          <w:divBdr>
                            <w:top w:val="none" w:sz="0" w:space="0" w:color="auto"/>
                            <w:left w:val="none" w:sz="0" w:space="0" w:color="auto"/>
                            <w:bottom w:val="none" w:sz="0" w:space="0" w:color="auto"/>
                            <w:right w:val="none" w:sz="0" w:space="0" w:color="auto"/>
                          </w:divBdr>
                          <w:divsChild>
                            <w:div w:id="2004043139">
                              <w:marLeft w:val="0"/>
                              <w:marRight w:val="0"/>
                              <w:marTop w:val="0"/>
                              <w:marBottom w:val="0"/>
                              <w:divBdr>
                                <w:top w:val="none" w:sz="0" w:space="0" w:color="auto"/>
                                <w:left w:val="none" w:sz="0" w:space="0" w:color="auto"/>
                                <w:bottom w:val="none" w:sz="0" w:space="0" w:color="auto"/>
                                <w:right w:val="none" w:sz="0" w:space="0" w:color="auto"/>
                              </w:divBdr>
                            </w:div>
                          </w:divsChild>
                        </w:div>
                        <w:div w:id="1528785947">
                          <w:marLeft w:val="0"/>
                          <w:marRight w:val="0"/>
                          <w:marTop w:val="0"/>
                          <w:marBottom w:val="0"/>
                          <w:divBdr>
                            <w:top w:val="none" w:sz="0" w:space="0" w:color="auto"/>
                            <w:left w:val="none" w:sz="0" w:space="0" w:color="auto"/>
                            <w:bottom w:val="none" w:sz="0" w:space="0" w:color="auto"/>
                            <w:right w:val="none" w:sz="0" w:space="0" w:color="auto"/>
                          </w:divBdr>
                          <w:divsChild>
                            <w:div w:id="1326784523">
                              <w:marLeft w:val="0"/>
                              <w:marRight w:val="0"/>
                              <w:marTop w:val="120"/>
                              <w:marBottom w:val="360"/>
                              <w:divBdr>
                                <w:top w:val="none" w:sz="0" w:space="0" w:color="auto"/>
                                <w:left w:val="none" w:sz="0" w:space="0" w:color="auto"/>
                                <w:bottom w:val="none" w:sz="0" w:space="0" w:color="auto"/>
                                <w:right w:val="none" w:sz="0" w:space="0" w:color="auto"/>
                              </w:divBdr>
                              <w:divsChild>
                                <w:div w:id="18879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468644">
      <w:bodyDiv w:val="1"/>
      <w:marLeft w:val="0"/>
      <w:marRight w:val="0"/>
      <w:marTop w:val="0"/>
      <w:marBottom w:val="0"/>
      <w:divBdr>
        <w:top w:val="none" w:sz="0" w:space="0" w:color="auto"/>
        <w:left w:val="none" w:sz="0" w:space="0" w:color="auto"/>
        <w:bottom w:val="none" w:sz="0" w:space="0" w:color="auto"/>
        <w:right w:val="none" w:sz="0" w:space="0" w:color="auto"/>
      </w:divBdr>
    </w:div>
    <w:div w:id="1989507395">
      <w:bodyDiv w:val="1"/>
      <w:marLeft w:val="0"/>
      <w:marRight w:val="0"/>
      <w:marTop w:val="0"/>
      <w:marBottom w:val="0"/>
      <w:divBdr>
        <w:top w:val="none" w:sz="0" w:space="0" w:color="auto"/>
        <w:left w:val="none" w:sz="0" w:space="0" w:color="auto"/>
        <w:bottom w:val="none" w:sz="0" w:space="0" w:color="auto"/>
        <w:right w:val="none" w:sz="0" w:space="0" w:color="auto"/>
      </w:divBdr>
      <w:divsChild>
        <w:div w:id="800346608">
          <w:marLeft w:val="0"/>
          <w:marRight w:val="1"/>
          <w:marTop w:val="0"/>
          <w:marBottom w:val="0"/>
          <w:divBdr>
            <w:top w:val="none" w:sz="0" w:space="0" w:color="auto"/>
            <w:left w:val="none" w:sz="0" w:space="0" w:color="auto"/>
            <w:bottom w:val="none" w:sz="0" w:space="0" w:color="auto"/>
            <w:right w:val="none" w:sz="0" w:space="0" w:color="auto"/>
          </w:divBdr>
          <w:divsChild>
            <w:div w:id="1752701705">
              <w:marLeft w:val="0"/>
              <w:marRight w:val="0"/>
              <w:marTop w:val="0"/>
              <w:marBottom w:val="0"/>
              <w:divBdr>
                <w:top w:val="none" w:sz="0" w:space="0" w:color="auto"/>
                <w:left w:val="none" w:sz="0" w:space="0" w:color="auto"/>
                <w:bottom w:val="none" w:sz="0" w:space="0" w:color="auto"/>
                <w:right w:val="none" w:sz="0" w:space="0" w:color="auto"/>
              </w:divBdr>
              <w:divsChild>
                <w:div w:id="1567305180">
                  <w:marLeft w:val="0"/>
                  <w:marRight w:val="1"/>
                  <w:marTop w:val="0"/>
                  <w:marBottom w:val="0"/>
                  <w:divBdr>
                    <w:top w:val="none" w:sz="0" w:space="0" w:color="auto"/>
                    <w:left w:val="none" w:sz="0" w:space="0" w:color="auto"/>
                    <w:bottom w:val="none" w:sz="0" w:space="0" w:color="auto"/>
                    <w:right w:val="none" w:sz="0" w:space="0" w:color="auto"/>
                  </w:divBdr>
                  <w:divsChild>
                    <w:div w:id="223874091">
                      <w:marLeft w:val="0"/>
                      <w:marRight w:val="0"/>
                      <w:marTop w:val="0"/>
                      <w:marBottom w:val="0"/>
                      <w:divBdr>
                        <w:top w:val="none" w:sz="0" w:space="0" w:color="auto"/>
                        <w:left w:val="none" w:sz="0" w:space="0" w:color="auto"/>
                        <w:bottom w:val="none" w:sz="0" w:space="0" w:color="auto"/>
                        <w:right w:val="none" w:sz="0" w:space="0" w:color="auto"/>
                      </w:divBdr>
                      <w:divsChild>
                        <w:div w:id="348483252">
                          <w:marLeft w:val="0"/>
                          <w:marRight w:val="0"/>
                          <w:marTop w:val="0"/>
                          <w:marBottom w:val="0"/>
                          <w:divBdr>
                            <w:top w:val="none" w:sz="0" w:space="0" w:color="auto"/>
                            <w:left w:val="none" w:sz="0" w:space="0" w:color="auto"/>
                            <w:bottom w:val="none" w:sz="0" w:space="0" w:color="auto"/>
                            <w:right w:val="none" w:sz="0" w:space="0" w:color="auto"/>
                          </w:divBdr>
                          <w:divsChild>
                            <w:div w:id="1240561599">
                              <w:marLeft w:val="0"/>
                              <w:marRight w:val="0"/>
                              <w:marTop w:val="120"/>
                              <w:marBottom w:val="360"/>
                              <w:divBdr>
                                <w:top w:val="none" w:sz="0" w:space="0" w:color="auto"/>
                                <w:left w:val="none" w:sz="0" w:space="0" w:color="auto"/>
                                <w:bottom w:val="none" w:sz="0" w:space="0" w:color="auto"/>
                                <w:right w:val="none" w:sz="0" w:space="0" w:color="auto"/>
                              </w:divBdr>
                              <w:divsChild>
                                <w:div w:id="16277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94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venkatesh.sudhakar@mayo.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E6B34-6857-4465-9450-6F5F9D690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9895</Words>
  <Characters>56406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66169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Sudhakar K Venkatesh</dc:creator>
  <cp:lastModifiedBy>LS Ma</cp:lastModifiedBy>
  <cp:revision>2</cp:revision>
  <cp:lastPrinted>2016-11-17T19:07:00Z</cp:lastPrinted>
  <dcterms:created xsi:type="dcterms:W3CDTF">2017-01-10T19:27:00Z</dcterms:created>
  <dcterms:modified xsi:type="dcterms:W3CDTF">2017-01-10T19:27:00Z</dcterms:modified>
</cp:coreProperties>
</file>