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DA64E" w14:textId="422DEDA9" w:rsidR="00D20D3E" w:rsidRPr="000A7209" w:rsidRDefault="00D20D3E" w:rsidP="007F3BD6">
      <w:pPr>
        <w:adjustRightInd w:val="0"/>
        <w:snapToGrid w:val="0"/>
        <w:spacing w:line="360" w:lineRule="auto"/>
        <w:rPr>
          <w:rFonts w:ascii="Book Antiqua" w:hAnsi="Book Antiqua" w:cs="Times New Roman"/>
          <w:b/>
          <w:i/>
          <w:sz w:val="24"/>
          <w:szCs w:val="24"/>
        </w:rPr>
      </w:pPr>
      <w:r w:rsidRPr="000A7209">
        <w:rPr>
          <w:rFonts w:ascii="Book Antiqua" w:hAnsi="Book Antiqua" w:cs="Times New Roman" w:hint="eastAsia"/>
          <w:b/>
          <w:sz w:val="24"/>
          <w:szCs w:val="24"/>
        </w:rPr>
        <w:t xml:space="preserve">Name of Journal: </w:t>
      </w:r>
      <w:r w:rsidRPr="000A7209">
        <w:rPr>
          <w:rFonts w:ascii="Book Antiqua" w:hAnsi="Book Antiqua" w:cs="Times New Roman"/>
          <w:b/>
          <w:i/>
          <w:sz w:val="24"/>
          <w:szCs w:val="24"/>
        </w:rPr>
        <w:t>World Journal of Cardiology</w:t>
      </w:r>
    </w:p>
    <w:p w14:paraId="770349E7" w14:textId="403486B5" w:rsidR="00D20D3E" w:rsidRPr="000A7209" w:rsidRDefault="00D20D3E" w:rsidP="007F3BD6">
      <w:pPr>
        <w:adjustRightInd w:val="0"/>
        <w:snapToGrid w:val="0"/>
        <w:spacing w:line="360" w:lineRule="auto"/>
        <w:rPr>
          <w:rFonts w:ascii="Book Antiqua" w:hAnsi="Book Antiqua" w:cs="Times New Roman"/>
          <w:b/>
          <w:sz w:val="24"/>
          <w:szCs w:val="24"/>
        </w:rPr>
      </w:pPr>
      <w:r w:rsidRPr="000A7209">
        <w:rPr>
          <w:rFonts w:ascii="Book Antiqua" w:hAnsi="Book Antiqua" w:cs="Times New Roman"/>
          <w:b/>
          <w:sz w:val="24"/>
          <w:szCs w:val="24"/>
        </w:rPr>
        <w:t>ESPS Manuscript NO</w:t>
      </w:r>
      <w:r w:rsidRPr="000A7209">
        <w:rPr>
          <w:rFonts w:ascii="Book Antiqua" w:hAnsi="Book Antiqua" w:cs="Times New Roman" w:hint="eastAsia"/>
          <w:b/>
          <w:sz w:val="24"/>
          <w:szCs w:val="24"/>
        </w:rPr>
        <w:t>: 29862</w:t>
      </w:r>
    </w:p>
    <w:p w14:paraId="3A20AD70" w14:textId="5B9F911E" w:rsidR="00D20D3E" w:rsidRPr="000A7209" w:rsidRDefault="00D20D3E" w:rsidP="007F3BD6">
      <w:pPr>
        <w:adjustRightInd w:val="0"/>
        <w:snapToGrid w:val="0"/>
        <w:spacing w:line="360" w:lineRule="auto"/>
        <w:rPr>
          <w:rFonts w:ascii="Book Antiqua" w:hAnsi="Book Antiqua" w:cs="Times New Roman"/>
          <w:b/>
          <w:sz w:val="24"/>
          <w:szCs w:val="24"/>
        </w:rPr>
      </w:pPr>
      <w:r w:rsidRPr="000A7209">
        <w:rPr>
          <w:rFonts w:ascii="Book Antiqua" w:hAnsi="Book Antiqua" w:cs="Times New Roman"/>
          <w:b/>
          <w:sz w:val="24"/>
          <w:szCs w:val="24"/>
        </w:rPr>
        <w:t>Manuscript Type</w:t>
      </w:r>
      <w:r w:rsidRPr="000A7209">
        <w:rPr>
          <w:rFonts w:ascii="Book Antiqua" w:hAnsi="Book Antiqua" w:cs="Times New Roman" w:hint="eastAsia"/>
          <w:b/>
          <w:sz w:val="24"/>
          <w:szCs w:val="24"/>
        </w:rPr>
        <w:t xml:space="preserve">: </w:t>
      </w:r>
      <w:bookmarkStart w:id="0" w:name="OLE_LINK747"/>
      <w:r w:rsidR="000A7209" w:rsidRPr="000A7209">
        <w:rPr>
          <w:rFonts w:ascii="Book Antiqua" w:hAnsi="Book Antiqua" w:cs="Times New Roman"/>
          <w:b/>
          <w:sz w:val="24"/>
          <w:szCs w:val="24"/>
        </w:rPr>
        <w:t>Case Report</w:t>
      </w:r>
      <w:bookmarkEnd w:id="0"/>
    </w:p>
    <w:p w14:paraId="0045FD55" w14:textId="77777777" w:rsidR="003C65D9" w:rsidRPr="002933A6" w:rsidRDefault="003C65D9" w:rsidP="007F3BD6">
      <w:pPr>
        <w:adjustRightInd w:val="0"/>
        <w:snapToGrid w:val="0"/>
        <w:spacing w:line="360" w:lineRule="auto"/>
        <w:rPr>
          <w:rFonts w:ascii="Book Antiqua" w:hAnsi="Book Antiqua" w:cs="Times New Roman"/>
          <w:b/>
          <w:sz w:val="24"/>
          <w:szCs w:val="24"/>
        </w:rPr>
      </w:pPr>
    </w:p>
    <w:p w14:paraId="41D2347E" w14:textId="58F40755" w:rsidR="00324121" w:rsidRPr="002933A6" w:rsidRDefault="00420C5C" w:rsidP="007F3BD6">
      <w:pPr>
        <w:adjustRightInd w:val="0"/>
        <w:snapToGrid w:val="0"/>
        <w:spacing w:line="360" w:lineRule="auto"/>
        <w:rPr>
          <w:rFonts w:ascii="Book Antiqua" w:hAnsi="Book Antiqua" w:cs="Times New Roman"/>
          <w:sz w:val="24"/>
          <w:szCs w:val="24"/>
        </w:rPr>
      </w:pPr>
      <w:r w:rsidRPr="002933A6">
        <w:rPr>
          <w:rFonts w:ascii="Book Antiqua" w:hAnsi="Book Antiqua" w:cs="Times New Roman"/>
          <w:b/>
          <w:sz w:val="24"/>
          <w:szCs w:val="24"/>
        </w:rPr>
        <w:t xml:space="preserve">Importance of </w:t>
      </w:r>
      <w:r w:rsidR="0099256B" w:rsidRPr="002933A6">
        <w:rPr>
          <w:rFonts w:ascii="Book Antiqua" w:hAnsi="Book Antiqua" w:cs="Times New Roman"/>
          <w:b/>
          <w:sz w:val="24"/>
          <w:szCs w:val="24"/>
        </w:rPr>
        <w:t xml:space="preserve">a </w:t>
      </w:r>
      <w:r w:rsidRPr="002933A6">
        <w:rPr>
          <w:rFonts w:ascii="Book Antiqua" w:hAnsi="Book Antiqua" w:cs="Times New Roman"/>
          <w:b/>
          <w:sz w:val="24"/>
          <w:szCs w:val="24"/>
        </w:rPr>
        <w:t xml:space="preserve">second spasm provocation test: </w:t>
      </w:r>
      <w:r w:rsidR="007D6037" w:rsidRPr="002933A6">
        <w:rPr>
          <w:rFonts w:ascii="Book Antiqua" w:hAnsi="Book Antiqua" w:cs="Times New Roman"/>
          <w:b/>
          <w:sz w:val="24"/>
          <w:szCs w:val="24"/>
        </w:rPr>
        <w:t>F</w:t>
      </w:r>
      <w:r w:rsidRPr="002933A6">
        <w:rPr>
          <w:rFonts w:ascii="Book Antiqua" w:hAnsi="Book Antiqua" w:cs="Times New Roman"/>
          <w:b/>
          <w:sz w:val="24"/>
          <w:szCs w:val="24"/>
        </w:rPr>
        <w:t>our cases with</w:t>
      </w:r>
      <w:r w:rsidR="0099256B" w:rsidRPr="002933A6">
        <w:rPr>
          <w:rFonts w:ascii="Book Antiqua" w:hAnsi="Book Antiqua" w:cs="Times New Roman"/>
          <w:b/>
          <w:sz w:val="24"/>
          <w:szCs w:val="24"/>
        </w:rPr>
        <w:t xml:space="preserve"> an initial</w:t>
      </w:r>
      <w:r w:rsidRPr="002933A6">
        <w:rPr>
          <w:rFonts w:ascii="Book Antiqua" w:hAnsi="Book Antiqua" w:cs="Times New Roman"/>
          <w:b/>
          <w:sz w:val="24"/>
          <w:szCs w:val="24"/>
        </w:rPr>
        <w:t xml:space="preserve"> negative spasm provocation test </w:t>
      </w:r>
    </w:p>
    <w:p w14:paraId="27037013" w14:textId="77777777" w:rsidR="00420C5C" w:rsidRPr="002933A6" w:rsidRDefault="00420C5C" w:rsidP="007F3BD6">
      <w:pPr>
        <w:adjustRightInd w:val="0"/>
        <w:snapToGrid w:val="0"/>
        <w:spacing w:line="360" w:lineRule="auto"/>
        <w:rPr>
          <w:rFonts w:ascii="Book Antiqua" w:hAnsi="Book Antiqua" w:cs="Times New Roman"/>
          <w:sz w:val="24"/>
          <w:szCs w:val="24"/>
        </w:rPr>
      </w:pPr>
    </w:p>
    <w:p w14:paraId="3834AFF3" w14:textId="5EE1E050" w:rsidR="00324121" w:rsidRPr="002933A6" w:rsidRDefault="003C65D9" w:rsidP="007F3BD6">
      <w:pPr>
        <w:adjustRightInd w:val="0"/>
        <w:snapToGrid w:val="0"/>
        <w:spacing w:line="360" w:lineRule="auto"/>
        <w:rPr>
          <w:rFonts w:ascii="Book Antiqua" w:hAnsi="Book Antiqua" w:cs="Times New Roman"/>
          <w:sz w:val="24"/>
          <w:szCs w:val="24"/>
        </w:rPr>
      </w:pPr>
      <w:r w:rsidRPr="002933A6">
        <w:rPr>
          <w:rFonts w:ascii="Book Antiqua" w:hAnsi="Book Antiqua" w:cs="Times New Roman" w:hint="eastAsia"/>
          <w:sz w:val="24"/>
          <w:szCs w:val="24"/>
        </w:rPr>
        <w:t xml:space="preserve">Teragawa H </w:t>
      </w:r>
      <w:r w:rsidRPr="000A7209">
        <w:rPr>
          <w:rFonts w:ascii="Book Antiqua" w:hAnsi="Book Antiqua" w:cs="Times New Roman" w:hint="eastAsia"/>
          <w:i/>
          <w:sz w:val="24"/>
          <w:szCs w:val="24"/>
        </w:rPr>
        <w:t>et al</w:t>
      </w:r>
      <w:r w:rsidRPr="002933A6">
        <w:rPr>
          <w:rFonts w:ascii="Book Antiqua" w:hAnsi="Book Antiqua" w:cs="Times New Roman" w:hint="eastAsia"/>
          <w:sz w:val="24"/>
          <w:szCs w:val="24"/>
        </w:rPr>
        <w:t xml:space="preserve">. </w:t>
      </w:r>
      <w:r w:rsidR="00420C5C" w:rsidRPr="002933A6">
        <w:rPr>
          <w:rFonts w:ascii="Book Antiqua" w:hAnsi="Book Antiqua" w:cs="Times New Roman"/>
          <w:sz w:val="24"/>
          <w:szCs w:val="24"/>
        </w:rPr>
        <w:t>Second spasm provocation test</w:t>
      </w:r>
    </w:p>
    <w:p w14:paraId="584EBF83" w14:textId="77777777" w:rsidR="00324121" w:rsidRPr="002933A6" w:rsidRDefault="00324121" w:rsidP="007F3BD6">
      <w:pPr>
        <w:adjustRightInd w:val="0"/>
        <w:snapToGrid w:val="0"/>
        <w:spacing w:line="360" w:lineRule="auto"/>
        <w:rPr>
          <w:rFonts w:ascii="Book Antiqua" w:hAnsi="Book Antiqua" w:cs="Times New Roman"/>
          <w:sz w:val="24"/>
          <w:szCs w:val="24"/>
        </w:rPr>
      </w:pPr>
    </w:p>
    <w:p w14:paraId="6015F44E" w14:textId="31A80056" w:rsidR="00324121" w:rsidRPr="000A7209" w:rsidRDefault="00324121" w:rsidP="007F3BD6">
      <w:pPr>
        <w:adjustRightInd w:val="0"/>
        <w:snapToGrid w:val="0"/>
        <w:spacing w:line="360" w:lineRule="auto"/>
        <w:rPr>
          <w:rFonts w:ascii="Book Antiqua" w:hAnsi="Book Antiqua" w:cs="Times New Roman"/>
          <w:b/>
          <w:sz w:val="24"/>
          <w:szCs w:val="24"/>
        </w:rPr>
      </w:pPr>
      <w:bookmarkStart w:id="1" w:name="OLE_LINK735"/>
      <w:bookmarkStart w:id="2" w:name="OLE_LINK736"/>
      <w:r w:rsidRPr="000A7209">
        <w:rPr>
          <w:rFonts w:ascii="Book Antiqua" w:hAnsi="Book Antiqua" w:cs="Times New Roman"/>
          <w:b/>
          <w:sz w:val="24"/>
          <w:szCs w:val="24"/>
        </w:rPr>
        <w:t xml:space="preserve">Hiroki Teragawa, Yuichi Fujii, </w:t>
      </w:r>
      <w:r w:rsidR="00420C5C" w:rsidRPr="000A7209">
        <w:rPr>
          <w:rFonts w:ascii="Book Antiqua" w:hAnsi="Book Antiqua" w:cs="Times New Roman"/>
          <w:b/>
          <w:sz w:val="24"/>
          <w:szCs w:val="24"/>
        </w:rPr>
        <w:t>Yuko Uchimura, Tomohiro Ueda</w:t>
      </w:r>
    </w:p>
    <w:bookmarkEnd w:id="1"/>
    <w:bookmarkEnd w:id="2"/>
    <w:p w14:paraId="454A4DDF" w14:textId="77777777" w:rsidR="00324121" w:rsidRPr="002933A6" w:rsidRDefault="00324121" w:rsidP="007F3BD6">
      <w:pPr>
        <w:adjustRightInd w:val="0"/>
        <w:snapToGrid w:val="0"/>
        <w:spacing w:line="360" w:lineRule="auto"/>
        <w:rPr>
          <w:rFonts w:ascii="Book Antiqua" w:hAnsi="Book Antiqua" w:cs="Times New Roman"/>
          <w:sz w:val="24"/>
          <w:szCs w:val="24"/>
        </w:rPr>
      </w:pPr>
    </w:p>
    <w:p w14:paraId="4E9A2F50" w14:textId="40550078" w:rsidR="00324121" w:rsidRPr="002933A6" w:rsidRDefault="00DF718F" w:rsidP="007F3BD6">
      <w:pPr>
        <w:adjustRightInd w:val="0"/>
        <w:snapToGrid w:val="0"/>
        <w:spacing w:line="360" w:lineRule="auto"/>
        <w:rPr>
          <w:rFonts w:ascii="Book Antiqua" w:hAnsi="Book Antiqua" w:cs="Times New Roman"/>
          <w:sz w:val="24"/>
          <w:szCs w:val="24"/>
        </w:rPr>
      </w:pPr>
      <w:r w:rsidRPr="000A7209">
        <w:rPr>
          <w:rFonts w:ascii="Book Antiqua" w:hAnsi="Book Antiqua" w:cs="Times New Roman"/>
          <w:b/>
          <w:sz w:val="24"/>
          <w:szCs w:val="24"/>
        </w:rPr>
        <w:t>Hiroki Teragawa, Yuichi Fujii, Yuko Uchimura, Tomohiro Ueda</w:t>
      </w:r>
      <w:r>
        <w:rPr>
          <w:rFonts w:ascii="Book Antiqua" w:eastAsia="宋体" w:hAnsi="Book Antiqua" w:cs="Times New Roman" w:hint="eastAsia"/>
          <w:b/>
          <w:sz w:val="24"/>
          <w:szCs w:val="24"/>
          <w:lang w:eastAsia="zh-CN"/>
        </w:rPr>
        <w:t xml:space="preserve">, </w:t>
      </w:r>
      <w:r w:rsidR="00324121" w:rsidRPr="002933A6">
        <w:rPr>
          <w:rFonts w:ascii="Book Antiqua" w:hAnsi="Book Antiqua" w:cs="Times New Roman"/>
          <w:sz w:val="24"/>
          <w:szCs w:val="24"/>
        </w:rPr>
        <w:t>Department of Cardiovascular Medicin</w:t>
      </w:r>
      <w:r w:rsidR="0006748B" w:rsidRPr="002933A6">
        <w:rPr>
          <w:rFonts w:ascii="Book Antiqua" w:hAnsi="Book Antiqua" w:cs="Times New Roman"/>
          <w:sz w:val="24"/>
          <w:szCs w:val="24"/>
        </w:rPr>
        <w:t xml:space="preserve">e, </w:t>
      </w:r>
      <w:r w:rsidR="00420C5C" w:rsidRPr="002933A6">
        <w:rPr>
          <w:rFonts w:ascii="Book Antiqua" w:hAnsi="Book Antiqua" w:cs="Times New Roman"/>
          <w:sz w:val="24"/>
          <w:szCs w:val="24"/>
        </w:rPr>
        <w:t xml:space="preserve">JR </w:t>
      </w:r>
      <w:r w:rsidR="0006748B" w:rsidRPr="002933A6">
        <w:rPr>
          <w:rFonts w:ascii="Book Antiqua" w:hAnsi="Book Antiqua" w:cs="Times New Roman"/>
          <w:sz w:val="24"/>
          <w:szCs w:val="24"/>
        </w:rPr>
        <w:t>Hiroshima</w:t>
      </w:r>
      <w:r w:rsidR="00420C5C" w:rsidRPr="002933A6">
        <w:rPr>
          <w:rFonts w:ascii="Book Antiqua" w:hAnsi="Book Antiqua" w:cs="Times New Roman"/>
          <w:sz w:val="24"/>
          <w:szCs w:val="24"/>
        </w:rPr>
        <w:t xml:space="preserve"> </w:t>
      </w:r>
      <w:r w:rsidR="0006748B" w:rsidRPr="002933A6">
        <w:rPr>
          <w:rFonts w:ascii="Book Antiqua" w:hAnsi="Book Antiqua" w:cs="Times New Roman"/>
          <w:sz w:val="24"/>
          <w:szCs w:val="24"/>
        </w:rPr>
        <w:t>Hospital</w:t>
      </w:r>
      <w:r w:rsidR="00CD336D" w:rsidRPr="002933A6">
        <w:rPr>
          <w:rFonts w:ascii="Book Antiqua" w:hAnsi="Book Antiqua" w:cs="Times New Roman"/>
          <w:sz w:val="24"/>
          <w:szCs w:val="24"/>
        </w:rPr>
        <w:t>, 3-1-36 Futabanosato</w:t>
      </w:r>
      <w:r w:rsidR="0006748B" w:rsidRPr="002933A6">
        <w:rPr>
          <w:rFonts w:ascii="Book Antiqua" w:hAnsi="Book Antiqua" w:cs="Times New Roman"/>
          <w:sz w:val="24"/>
          <w:szCs w:val="24"/>
        </w:rPr>
        <w:t>, Higashi-ku, Hiroshima 732-0057</w:t>
      </w:r>
      <w:r w:rsidR="00324121" w:rsidRPr="002933A6">
        <w:rPr>
          <w:rFonts w:ascii="Book Antiqua" w:hAnsi="Book Antiqua" w:cs="Times New Roman"/>
          <w:sz w:val="24"/>
          <w:szCs w:val="24"/>
        </w:rPr>
        <w:t>, Japan</w:t>
      </w:r>
    </w:p>
    <w:p w14:paraId="0C15FEF6" w14:textId="77777777" w:rsidR="00324121" w:rsidRPr="002933A6" w:rsidRDefault="00324121" w:rsidP="007F3BD6">
      <w:pPr>
        <w:adjustRightInd w:val="0"/>
        <w:snapToGrid w:val="0"/>
        <w:spacing w:line="360" w:lineRule="auto"/>
        <w:rPr>
          <w:rFonts w:ascii="Book Antiqua" w:hAnsi="Book Antiqua" w:cs="Times New Roman"/>
          <w:sz w:val="24"/>
          <w:szCs w:val="24"/>
        </w:rPr>
      </w:pPr>
    </w:p>
    <w:p w14:paraId="42E2D040" w14:textId="77620B11" w:rsidR="00324121" w:rsidRPr="002933A6" w:rsidRDefault="00324121" w:rsidP="007F3BD6">
      <w:pPr>
        <w:adjustRightInd w:val="0"/>
        <w:snapToGrid w:val="0"/>
        <w:spacing w:line="360" w:lineRule="auto"/>
        <w:rPr>
          <w:rFonts w:ascii="Book Antiqua" w:hAnsi="Book Antiqua" w:cs="Times New Roman"/>
          <w:sz w:val="24"/>
          <w:szCs w:val="24"/>
        </w:rPr>
      </w:pPr>
      <w:r w:rsidRPr="002933A6">
        <w:rPr>
          <w:rFonts w:ascii="Book Antiqua" w:hAnsi="Book Antiqua" w:cs="Times New Roman"/>
          <w:b/>
          <w:sz w:val="24"/>
          <w:szCs w:val="24"/>
        </w:rPr>
        <w:t xml:space="preserve">Authors </w:t>
      </w:r>
      <w:r w:rsidR="003C65D9" w:rsidRPr="002933A6">
        <w:rPr>
          <w:rFonts w:ascii="Book Antiqua" w:hAnsi="Book Antiqua" w:cs="Times New Roman" w:hint="eastAsia"/>
          <w:b/>
          <w:sz w:val="24"/>
          <w:szCs w:val="24"/>
        </w:rPr>
        <w:t>c</w:t>
      </w:r>
      <w:r w:rsidRPr="002933A6">
        <w:rPr>
          <w:rFonts w:ascii="Book Antiqua" w:hAnsi="Book Antiqua" w:cs="Times New Roman"/>
          <w:b/>
          <w:sz w:val="24"/>
          <w:szCs w:val="24"/>
        </w:rPr>
        <w:t>ontributions</w:t>
      </w:r>
      <w:r w:rsidRPr="002933A6">
        <w:rPr>
          <w:rFonts w:ascii="Book Antiqua" w:hAnsi="Book Antiqua" w:cs="Times New Roman"/>
          <w:sz w:val="24"/>
          <w:szCs w:val="24"/>
        </w:rPr>
        <w:t xml:space="preserve">: Teragawa H </w:t>
      </w:r>
      <w:r w:rsidRPr="000A7209">
        <w:rPr>
          <w:rFonts w:ascii="Book Antiqua" w:hAnsi="Book Antiqua" w:cs="Times New Roman"/>
          <w:sz w:val="24"/>
          <w:szCs w:val="24"/>
        </w:rPr>
        <w:t>wrote the manuscript</w:t>
      </w:r>
      <w:r w:rsidRPr="002933A6">
        <w:rPr>
          <w:rFonts w:ascii="Book Antiqua" w:hAnsi="Book Antiqua" w:cs="Times New Roman"/>
          <w:sz w:val="24"/>
          <w:szCs w:val="24"/>
        </w:rPr>
        <w:t xml:space="preserve">; Fujii Y, </w:t>
      </w:r>
      <w:r w:rsidR="00420C5C" w:rsidRPr="002933A6">
        <w:rPr>
          <w:rFonts w:ascii="Book Antiqua" w:hAnsi="Book Antiqua" w:cs="Times New Roman"/>
          <w:sz w:val="24"/>
          <w:szCs w:val="24"/>
        </w:rPr>
        <w:t xml:space="preserve">Y Uchimura and </w:t>
      </w:r>
      <w:r w:rsidRPr="002933A6">
        <w:rPr>
          <w:rFonts w:ascii="Book Antiqua" w:hAnsi="Book Antiqua" w:cs="Times New Roman"/>
          <w:sz w:val="24"/>
          <w:szCs w:val="24"/>
        </w:rPr>
        <w:t>Ueda T</w:t>
      </w:r>
      <w:r w:rsidR="00420C5C" w:rsidRPr="002933A6">
        <w:rPr>
          <w:rFonts w:ascii="Book Antiqua" w:hAnsi="Book Antiqua" w:cs="Times New Roman"/>
          <w:sz w:val="24"/>
          <w:szCs w:val="24"/>
        </w:rPr>
        <w:t xml:space="preserve"> </w:t>
      </w:r>
      <w:r w:rsidR="00CD336D" w:rsidRPr="002933A6">
        <w:rPr>
          <w:rFonts w:ascii="Book Antiqua" w:hAnsi="Book Antiqua" w:cs="Times New Roman"/>
          <w:sz w:val="24"/>
          <w:szCs w:val="24"/>
        </w:rPr>
        <w:t xml:space="preserve">collected and evaluated the </w:t>
      </w:r>
      <w:r w:rsidR="0099256B" w:rsidRPr="002933A6">
        <w:rPr>
          <w:rFonts w:ascii="Book Antiqua" w:hAnsi="Book Antiqua" w:cs="Times New Roman"/>
          <w:sz w:val="24"/>
          <w:szCs w:val="24"/>
        </w:rPr>
        <w:t>data</w:t>
      </w:r>
      <w:r w:rsidR="00CD336D" w:rsidRPr="002933A6">
        <w:rPr>
          <w:rFonts w:ascii="Book Antiqua" w:hAnsi="Book Antiqua" w:cs="Times New Roman"/>
          <w:sz w:val="24"/>
          <w:szCs w:val="24"/>
        </w:rPr>
        <w:t>.</w:t>
      </w:r>
    </w:p>
    <w:p w14:paraId="125BF986" w14:textId="77777777" w:rsidR="00324121" w:rsidRPr="002933A6" w:rsidRDefault="00324121" w:rsidP="007F3BD6">
      <w:pPr>
        <w:adjustRightInd w:val="0"/>
        <w:snapToGrid w:val="0"/>
        <w:spacing w:line="360" w:lineRule="auto"/>
        <w:rPr>
          <w:rFonts w:ascii="Book Antiqua" w:hAnsi="Book Antiqua" w:cs="Times New Roman"/>
          <w:sz w:val="24"/>
          <w:szCs w:val="24"/>
        </w:rPr>
      </w:pPr>
    </w:p>
    <w:p w14:paraId="609FDDEE" w14:textId="514CC971" w:rsidR="003C65D9" w:rsidRPr="002933A6" w:rsidRDefault="003C65D9" w:rsidP="007F3BD6">
      <w:pPr>
        <w:adjustRightInd w:val="0"/>
        <w:snapToGrid w:val="0"/>
        <w:spacing w:line="360" w:lineRule="auto"/>
        <w:rPr>
          <w:rFonts w:ascii="Book Antiqua" w:hAnsi="Book Antiqua" w:cs="Times New Roman"/>
          <w:sz w:val="24"/>
          <w:szCs w:val="24"/>
        </w:rPr>
      </w:pPr>
      <w:r w:rsidRPr="000A7209">
        <w:rPr>
          <w:rFonts w:ascii="Book Antiqua" w:hAnsi="Book Antiqua" w:cs="Times New Roman"/>
          <w:b/>
          <w:sz w:val="24"/>
          <w:szCs w:val="24"/>
        </w:rPr>
        <w:t>Institutional review board statement</w:t>
      </w:r>
      <w:r w:rsidRPr="002933A6">
        <w:rPr>
          <w:rFonts w:ascii="Book Antiqua" w:hAnsi="Book Antiqua" w:cs="Times New Roman" w:hint="eastAsia"/>
          <w:sz w:val="24"/>
          <w:szCs w:val="24"/>
        </w:rPr>
        <w:t xml:space="preserve">: This case </w:t>
      </w:r>
      <w:r w:rsidRPr="002933A6">
        <w:rPr>
          <w:rFonts w:ascii="Book Antiqua" w:hAnsi="Book Antiqua" w:cs="Times New Roman"/>
          <w:sz w:val="24"/>
          <w:szCs w:val="24"/>
        </w:rPr>
        <w:t>report</w:t>
      </w:r>
      <w:r w:rsidRPr="002933A6">
        <w:rPr>
          <w:rFonts w:ascii="Book Antiqua" w:hAnsi="Book Antiqua" w:cs="Times New Roman" w:hint="eastAsia"/>
          <w:sz w:val="24"/>
          <w:szCs w:val="24"/>
        </w:rPr>
        <w:t xml:space="preserve"> was exempt from the Institutional Review Board standards at JR Hiroshima Hospital</w:t>
      </w:r>
      <w:r w:rsidR="00890A42" w:rsidRPr="002933A6">
        <w:rPr>
          <w:rFonts w:ascii="Book Antiqua" w:hAnsi="Book Antiqua" w:cs="Times New Roman"/>
          <w:sz w:val="24"/>
          <w:szCs w:val="24"/>
        </w:rPr>
        <w:t>.</w:t>
      </w:r>
    </w:p>
    <w:p w14:paraId="4C3388DE" w14:textId="77777777" w:rsidR="003C65D9" w:rsidRPr="002933A6" w:rsidRDefault="003C65D9" w:rsidP="007F3BD6">
      <w:pPr>
        <w:adjustRightInd w:val="0"/>
        <w:snapToGrid w:val="0"/>
        <w:spacing w:line="360" w:lineRule="auto"/>
        <w:rPr>
          <w:rFonts w:ascii="Book Antiqua" w:hAnsi="Book Antiqua" w:cs="Times New Roman"/>
          <w:sz w:val="24"/>
          <w:szCs w:val="24"/>
        </w:rPr>
      </w:pPr>
    </w:p>
    <w:p w14:paraId="2AF01E0F" w14:textId="074F91E7" w:rsidR="003C65D9" w:rsidRPr="002933A6" w:rsidRDefault="003C65D9" w:rsidP="007F3BD6">
      <w:pPr>
        <w:adjustRightInd w:val="0"/>
        <w:snapToGrid w:val="0"/>
        <w:spacing w:line="360" w:lineRule="auto"/>
        <w:rPr>
          <w:rFonts w:ascii="Book Antiqua" w:hAnsi="Book Antiqua" w:cs="Times New Roman"/>
          <w:sz w:val="24"/>
          <w:szCs w:val="24"/>
        </w:rPr>
      </w:pPr>
      <w:r w:rsidRPr="000A7209">
        <w:rPr>
          <w:rFonts w:ascii="Book Antiqua" w:hAnsi="Book Antiqua" w:cs="Times New Roman"/>
          <w:b/>
          <w:sz w:val="24"/>
          <w:szCs w:val="24"/>
        </w:rPr>
        <w:t>Informed consent statement:</w:t>
      </w:r>
      <w:r w:rsidRPr="002933A6">
        <w:rPr>
          <w:rFonts w:ascii="Book Antiqua" w:hAnsi="Book Antiqua" w:cs="Times New Roman" w:hint="eastAsia"/>
          <w:sz w:val="24"/>
          <w:szCs w:val="24"/>
        </w:rPr>
        <w:t xml:space="preserve"> The patients involved in this study gave written informed consent authori</w:t>
      </w:r>
      <w:r w:rsidR="00890A42" w:rsidRPr="002933A6">
        <w:rPr>
          <w:rFonts w:ascii="Book Antiqua" w:hAnsi="Book Antiqua" w:cs="Times New Roman"/>
          <w:sz w:val="24"/>
          <w:szCs w:val="24"/>
        </w:rPr>
        <w:t>zi</w:t>
      </w:r>
      <w:r w:rsidRPr="002933A6">
        <w:rPr>
          <w:rFonts w:ascii="Book Antiqua" w:hAnsi="Book Antiqua" w:cs="Times New Roman" w:hint="eastAsia"/>
          <w:sz w:val="24"/>
          <w:szCs w:val="24"/>
        </w:rPr>
        <w:t>ng use and disclosure of their protected health information.</w:t>
      </w:r>
    </w:p>
    <w:p w14:paraId="5E699D86" w14:textId="77777777" w:rsidR="00451968" w:rsidRPr="002933A6" w:rsidRDefault="00451968" w:rsidP="007F3BD6">
      <w:pPr>
        <w:adjustRightInd w:val="0"/>
        <w:snapToGrid w:val="0"/>
        <w:spacing w:line="360" w:lineRule="auto"/>
        <w:rPr>
          <w:rFonts w:ascii="Book Antiqua" w:hAnsi="Book Antiqua" w:cs="Times New Roman"/>
          <w:sz w:val="24"/>
          <w:szCs w:val="24"/>
        </w:rPr>
      </w:pPr>
    </w:p>
    <w:p w14:paraId="14CCF69F" w14:textId="297C9586" w:rsidR="00451968" w:rsidRPr="002933A6" w:rsidRDefault="00451968" w:rsidP="007F3BD6">
      <w:pPr>
        <w:adjustRightInd w:val="0"/>
        <w:snapToGrid w:val="0"/>
        <w:spacing w:line="360" w:lineRule="auto"/>
        <w:rPr>
          <w:rFonts w:ascii="Book Antiqua" w:hAnsi="Book Antiqua" w:cs="Times New Roman"/>
          <w:sz w:val="24"/>
          <w:szCs w:val="24"/>
        </w:rPr>
      </w:pPr>
      <w:r w:rsidRPr="000A7209">
        <w:rPr>
          <w:rFonts w:ascii="Book Antiqua" w:hAnsi="Book Antiqua" w:cs="Times New Roman"/>
          <w:b/>
          <w:sz w:val="24"/>
          <w:szCs w:val="24"/>
        </w:rPr>
        <w:t>Conflict-of-interest statement:</w:t>
      </w:r>
      <w:r w:rsidRPr="002933A6">
        <w:rPr>
          <w:rFonts w:ascii="Book Antiqua" w:hAnsi="Book Antiqua" w:cs="Times New Roman" w:hint="eastAsia"/>
          <w:sz w:val="24"/>
          <w:szCs w:val="24"/>
        </w:rPr>
        <w:t xml:space="preserve"> All authors have no conflicts of interest to declare.</w:t>
      </w:r>
    </w:p>
    <w:p w14:paraId="4903C7E0" w14:textId="77777777" w:rsidR="00606853" w:rsidRPr="002933A6" w:rsidRDefault="00606853" w:rsidP="007F3BD6">
      <w:pPr>
        <w:adjustRightInd w:val="0"/>
        <w:snapToGrid w:val="0"/>
        <w:spacing w:line="360" w:lineRule="auto"/>
      </w:pPr>
    </w:p>
    <w:p w14:paraId="2604A8DE" w14:textId="49816C3A" w:rsidR="00BA06C3" w:rsidRPr="007F3BD6" w:rsidRDefault="00606853" w:rsidP="007F3BD6">
      <w:pPr>
        <w:adjustRightInd w:val="0"/>
        <w:snapToGrid w:val="0"/>
        <w:spacing w:line="360" w:lineRule="auto"/>
        <w:rPr>
          <w:rFonts w:ascii="Book Antiqua" w:eastAsia="宋体" w:hAnsi="Book Antiqua"/>
          <w:sz w:val="24"/>
          <w:szCs w:val="24"/>
          <w:lang w:eastAsia="zh-CN"/>
        </w:rPr>
      </w:pPr>
      <w:r w:rsidRPr="000A7209">
        <w:rPr>
          <w:rFonts w:ascii="Book Antiqua" w:hAnsi="Book Antiqua"/>
          <w:b/>
          <w:sz w:val="24"/>
          <w:szCs w:val="24"/>
        </w:rPr>
        <w:t xml:space="preserve">Open-Access: </w:t>
      </w:r>
      <w:r w:rsidRPr="000A7209">
        <w:rPr>
          <w:rFonts w:ascii="Book Antiqua" w:hAnsi="Book Antiqua"/>
          <w:sz w:val="24"/>
          <w:szCs w:val="24"/>
        </w:rPr>
        <w:t xml:space="preserve">This article is an open-access article </w:t>
      </w:r>
      <w:r w:rsidR="00890A42" w:rsidRPr="002933A6">
        <w:rPr>
          <w:rFonts w:ascii="Book Antiqua" w:hAnsi="Book Antiqua"/>
          <w:sz w:val="24"/>
          <w:szCs w:val="24"/>
        </w:rPr>
        <w:t>that</w:t>
      </w:r>
      <w:r w:rsidRPr="000A7209">
        <w:rPr>
          <w:rFonts w:ascii="Book Antiqua" w:hAnsi="Book Antiqua"/>
          <w:sz w:val="24"/>
          <w:szCs w:val="24"/>
        </w:rPr>
        <w:t xml:space="preserve"> was selected by an in-house editor and fully peer-reviewed by external reviewers. It is distributed </w:t>
      </w:r>
      <w:r w:rsidRPr="000A7209">
        <w:rPr>
          <w:rFonts w:ascii="Book Antiqua" w:hAnsi="Book Antiqua"/>
          <w:sz w:val="24"/>
          <w:szCs w:val="24"/>
        </w:rPr>
        <w:lastRenderedPageBreak/>
        <w:t xml:space="preserve">in accordance with the Creative Commons Attribution </w:t>
      </w:r>
      <w:r w:rsidR="00A922F1" w:rsidRPr="00A922F1">
        <w:rPr>
          <w:rFonts w:ascii="Book Antiqua" w:hAnsi="Book Antiqua"/>
          <w:sz w:val="24"/>
          <w:szCs w:val="24"/>
        </w:rPr>
        <w:t>Non-Commercial</w:t>
      </w:r>
      <w:r w:rsidRPr="000A7209">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w:t>
      </w:r>
      <w:r w:rsidR="00890A42" w:rsidRPr="002933A6">
        <w:rPr>
          <w:rFonts w:ascii="Book Antiqua" w:hAnsi="Book Antiqua"/>
          <w:sz w:val="24"/>
          <w:szCs w:val="24"/>
        </w:rPr>
        <w:t xml:space="preserve"> </w:t>
      </w:r>
      <w:r w:rsidRPr="000A7209">
        <w:rPr>
          <w:rFonts w:ascii="Book Antiqua" w:hAnsi="Book Antiqua"/>
          <w:sz w:val="24"/>
          <w:szCs w:val="24"/>
        </w:rPr>
        <w:t>http://creativecommons.org/ licenses/by-nc/4.0/</w:t>
      </w:r>
    </w:p>
    <w:p w14:paraId="4F69A18B" w14:textId="77777777" w:rsidR="00606853" w:rsidRDefault="00606853" w:rsidP="007F3BD6">
      <w:pPr>
        <w:adjustRightInd w:val="0"/>
        <w:snapToGrid w:val="0"/>
        <w:spacing w:line="360" w:lineRule="auto"/>
        <w:rPr>
          <w:rFonts w:ascii="Book Antiqua" w:eastAsia="宋体" w:hAnsi="Book Antiqua"/>
          <w:b/>
          <w:sz w:val="24"/>
          <w:szCs w:val="24"/>
          <w:lang w:eastAsia="zh-CN"/>
        </w:rPr>
      </w:pPr>
    </w:p>
    <w:p w14:paraId="4A93E2E8" w14:textId="77777777" w:rsidR="000A7209" w:rsidRDefault="000A7209" w:rsidP="007F3BD6">
      <w:pPr>
        <w:adjustRightInd w:val="0"/>
        <w:snapToGrid w:val="0"/>
        <w:spacing w:line="360" w:lineRule="auto"/>
        <w:ind w:right="120"/>
        <w:rPr>
          <w:rFonts w:ascii="Book Antiqua" w:hAnsi="Book Antiqua" w:cs="Times New Roman"/>
          <w:color w:val="000000"/>
          <w:sz w:val="24"/>
          <w:szCs w:val="24"/>
        </w:rPr>
      </w:pPr>
      <w:bookmarkStart w:id="3" w:name="OLE_LINK551"/>
      <w:bookmarkStart w:id="4" w:name="OLE_LINK368"/>
      <w:bookmarkStart w:id="5" w:name="OLE_LINK219"/>
      <w:r>
        <w:rPr>
          <w:rFonts w:ascii="Book Antiqua" w:hAnsi="Book Antiqua" w:cs="Times New Roman"/>
          <w:b/>
          <w:color w:val="000000"/>
          <w:sz w:val="24"/>
          <w:szCs w:val="24"/>
        </w:rPr>
        <w:t>Manuscript source:</w:t>
      </w:r>
      <w:r>
        <w:rPr>
          <w:rFonts w:ascii="Book Antiqua" w:hAnsi="Book Antiqua" w:cs="Times New Roman"/>
          <w:color w:val="000000"/>
          <w:sz w:val="24"/>
          <w:szCs w:val="24"/>
        </w:rPr>
        <w:t xml:space="preserve"> Invited manuscript</w:t>
      </w:r>
      <w:bookmarkEnd w:id="3"/>
      <w:bookmarkEnd w:id="4"/>
      <w:bookmarkEnd w:id="5"/>
    </w:p>
    <w:p w14:paraId="146E6B74" w14:textId="77777777" w:rsidR="000A7209" w:rsidRPr="000A7209" w:rsidRDefault="000A7209" w:rsidP="007F3BD6">
      <w:pPr>
        <w:adjustRightInd w:val="0"/>
        <w:snapToGrid w:val="0"/>
        <w:spacing w:line="360" w:lineRule="auto"/>
        <w:rPr>
          <w:rFonts w:ascii="Book Antiqua" w:eastAsia="宋体" w:hAnsi="Book Antiqua"/>
          <w:b/>
          <w:sz w:val="24"/>
          <w:szCs w:val="24"/>
          <w:lang w:eastAsia="zh-CN"/>
        </w:rPr>
      </w:pPr>
    </w:p>
    <w:p w14:paraId="7BBB6DC7" w14:textId="52BDD0A8" w:rsidR="00324121" w:rsidRPr="002933A6" w:rsidRDefault="00324121" w:rsidP="007F3BD6">
      <w:pPr>
        <w:adjustRightInd w:val="0"/>
        <w:snapToGrid w:val="0"/>
        <w:spacing w:line="360" w:lineRule="auto"/>
        <w:rPr>
          <w:rFonts w:ascii="Book Antiqua" w:hAnsi="Book Antiqua" w:cs="Times New Roman"/>
          <w:sz w:val="24"/>
          <w:szCs w:val="24"/>
        </w:rPr>
      </w:pPr>
      <w:r w:rsidRPr="002933A6">
        <w:rPr>
          <w:rFonts w:ascii="Book Antiqua" w:hAnsi="Book Antiqua" w:cs="Times New Roman"/>
          <w:b/>
          <w:sz w:val="24"/>
          <w:szCs w:val="24"/>
        </w:rPr>
        <w:t>Correspondence to</w:t>
      </w:r>
      <w:r w:rsidR="00BA06C3" w:rsidRPr="002933A6">
        <w:rPr>
          <w:rFonts w:ascii="Book Antiqua" w:hAnsi="Book Antiqua" w:cs="Times New Roman" w:hint="eastAsia"/>
          <w:b/>
          <w:sz w:val="24"/>
          <w:szCs w:val="24"/>
        </w:rPr>
        <w:t xml:space="preserve">: </w:t>
      </w:r>
      <w:r w:rsidRPr="00CC6BD0">
        <w:rPr>
          <w:rFonts w:ascii="Book Antiqua" w:hAnsi="Book Antiqua" w:cs="Times New Roman"/>
          <w:b/>
          <w:sz w:val="24"/>
          <w:szCs w:val="24"/>
        </w:rPr>
        <w:t>Hiroki Teragawa, MD, PhD</w:t>
      </w:r>
      <w:r w:rsidR="00BA06C3" w:rsidRPr="00CC6BD0">
        <w:rPr>
          <w:rFonts w:ascii="Book Antiqua" w:hAnsi="Book Antiqua" w:cs="Times New Roman" w:hint="eastAsia"/>
          <w:b/>
          <w:sz w:val="24"/>
          <w:szCs w:val="24"/>
        </w:rPr>
        <w:t>,</w:t>
      </w:r>
      <w:r w:rsidR="00BA06C3" w:rsidRPr="002933A6">
        <w:rPr>
          <w:rFonts w:ascii="Book Antiqua" w:hAnsi="Book Antiqua" w:cs="Times New Roman" w:hint="eastAsia"/>
          <w:sz w:val="24"/>
          <w:szCs w:val="24"/>
        </w:rPr>
        <w:t xml:space="preserve"> </w:t>
      </w:r>
      <w:r w:rsidRPr="002933A6">
        <w:rPr>
          <w:rFonts w:ascii="Book Antiqua" w:hAnsi="Book Antiqua" w:cs="Times New Roman"/>
          <w:sz w:val="24"/>
          <w:szCs w:val="24"/>
        </w:rPr>
        <w:t xml:space="preserve">Department of Cardiovascular Medicine, </w:t>
      </w:r>
      <w:r w:rsidR="00420C5C" w:rsidRPr="002933A6">
        <w:rPr>
          <w:rFonts w:ascii="Book Antiqua" w:hAnsi="Book Antiqua" w:cs="Times New Roman"/>
          <w:sz w:val="24"/>
          <w:szCs w:val="24"/>
        </w:rPr>
        <w:t xml:space="preserve">JR </w:t>
      </w:r>
      <w:r w:rsidRPr="002933A6">
        <w:rPr>
          <w:rFonts w:ascii="Book Antiqua" w:hAnsi="Book Antiqua" w:cs="Times New Roman"/>
          <w:sz w:val="24"/>
          <w:szCs w:val="24"/>
        </w:rPr>
        <w:t xml:space="preserve">Hiroshima </w:t>
      </w:r>
      <w:r w:rsidR="00420C5C" w:rsidRPr="002933A6">
        <w:rPr>
          <w:rFonts w:ascii="Book Antiqua" w:hAnsi="Book Antiqua" w:cs="Times New Roman"/>
          <w:sz w:val="24"/>
          <w:szCs w:val="24"/>
        </w:rPr>
        <w:t>Hospital</w:t>
      </w:r>
      <w:r w:rsidR="00BA06C3" w:rsidRPr="002933A6">
        <w:rPr>
          <w:rFonts w:ascii="Book Antiqua" w:hAnsi="Book Antiqua" w:cs="Times New Roman" w:hint="eastAsia"/>
          <w:sz w:val="24"/>
          <w:szCs w:val="24"/>
        </w:rPr>
        <w:t xml:space="preserve">, </w:t>
      </w:r>
      <w:r w:rsidR="00CD336D" w:rsidRPr="002933A6">
        <w:rPr>
          <w:rFonts w:ascii="Book Antiqua" w:hAnsi="Book Antiqua" w:cs="Times New Roman"/>
          <w:sz w:val="24"/>
          <w:szCs w:val="24"/>
        </w:rPr>
        <w:t>3-1-36 Futabanosato</w:t>
      </w:r>
      <w:r w:rsidRPr="002933A6">
        <w:rPr>
          <w:rFonts w:ascii="Book Antiqua" w:hAnsi="Book Antiqua" w:cs="Times New Roman"/>
          <w:sz w:val="24"/>
          <w:szCs w:val="24"/>
        </w:rPr>
        <w:t xml:space="preserve">, Higashi-ku, Hiroshima </w:t>
      </w:r>
      <w:r w:rsidR="00CD336D" w:rsidRPr="002933A6">
        <w:rPr>
          <w:rFonts w:ascii="Book Antiqua" w:hAnsi="Book Antiqua" w:cs="Times New Roman"/>
          <w:sz w:val="24"/>
          <w:szCs w:val="24"/>
        </w:rPr>
        <w:t>732-0057</w:t>
      </w:r>
      <w:r w:rsidR="00BA06C3" w:rsidRPr="002933A6">
        <w:rPr>
          <w:rFonts w:ascii="Book Antiqua" w:hAnsi="Book Antiqua" w:cs="Times New Roman" w:hint="eastAsia"/>
          <w:sz w:val="24"/>
          <w:szCs w:val="24"/>
        </w:rPr>
        <w:t xml:space="preserve">, </w:t>
      </w:r>
      <w:r w:rsidR="00CD336D" w:rsidRPr="002933A6">
        <w:rPr>
          <w:rFonts w:ascii="Book Antiqua" w:hAnsi="Book Antiqua" w:cs="Times New Roman"/>
          <w:sz w:val="24"/>
          <w:szCs w:val="24"/>
        </w:rPr>
        <w:t>Japan</w:t>
      </w:r>
      <w:r w:rsidR="00BA06C3" w:rsidRPr="002933A6">
        <w:rPr>
          <w:rFonts w:ascii="Book Antiqua" w:hAnsi="Book Antiqua" w:cs="Times New Roman" w:hint="eastAsia"/>
          <w:sz w:val="24"/>
          <w:szCs w:val="24"/>
        </w:rPr>
        <w:t xml:space="preserve">. </w:t>
      </w:r>
      <w:r w:rsidR="00BA06C3" w:rsidRPr="00CC6BD0">
        <w:rPr>
          <w:rFonts w:ascii="Book Antiqua" w:hAnsi="Book Antiqua" w:cs="Times New Roman"/>
          <w:sz w:val="24"/>
          <w:szCs w:val="24"/>
        </w:rPr>
        <w:t>hiroteraga71@gmail.com</w:t>
      </w:r>
    </w:p>
    <w:p w14:paraId="606F7456" w14:textId="2AC75F53" w:rsidR="00324121" w:rsidRPr="002933A6" w:rsidRDefault="00CD336D" w:rsidP="007F3BD6">
      <w:pPr>
        <w:adjustRightInd w:val="0"/>
        <w:snapToGrid w:val="0"/>
        <w:spacing w:line="360" w:lineRule="auto"/>
        <w:rPr>
          <w:rFonts w:ascii="Book Antiqua" w:hAnsi="Book Antiqua" w:cs="Times New Roman"/>
          <w:sz w:val="24"/>
          <w:szCs w:val="24"/>
        </w:rPr>
      </w:pPr>
      <w:r w:rsidRPr="00B12BF2">
        <w:rPr>
          <w:rFonts w:ascii="Book Antiqua" w:hAnsi="Book Antiqua" w:cs="Times New Roman"/>
          <w:b/>
          <w:sz w:val="24"/>
          <w:szCs w:val="24"/>
        </w:rPr>
        <w:t>Tel</w:t>
      </w:r>
      <w:r w:rsidR="00CC6BD0" w:rsidRPr="00B12BF2">
        <w:rPr>
          <w:rFonts w:ascii="Book Antiqua" w:eastAsia="宋体" w:hAnsi="Book Antiqua" w:cs="Times New Roman" w:hint="eastAsia"/>
          <w:b/>
          <w:sz w:val="24"/>
          <w:szCs w:val="24"/>
          <w:lang w:eastAsia="zh-CN"/>
        </w:rPr>
        <w:t>ephone:</w:t>
      </w:r>
      <w:r w:rsidR="00CC6BD0">
        <w:rPr>
          <w:rFonts w:ascii="Book Antiqua" w:hAnsi="Book Antiqua" w:cs="Times New Roman"/>
          <w:sz w:val="24"/>
          <w:szCs w:val="24"/>
        </w:rPr>
        <w:t xml:space="preserve"> +81-82-262</w:t>
      </w:r>
      <w:r w:rsidRPr="002933A6">
        <w:rPr>
          <w:rFonts w:ascii="Book Antiqua" w:hAnsi="Book Antiqua" w:cs="Times New Roman"/>
          <w:sz w:val="24"/>
          <w:szCs w:val="24"/>
        </w:rPr>
        <w:t>1171</w:t>
      </w:r>
    </w:p>
    <w:p w14:paraId="19FE3D4A" w14:textId="57FA5950" w:rsidR="00BA06C3" w:rsidRPr="002933A6" w:rsidRDefault="00CD336D" w:rsidP="007F3BD6">
      <w:pPr>
        <w:adjustRightInd w:val="0"/>
        <w:snapToGrid w:val="0"/>
        <w:spacing w:line="360" w:lineRule="auto"/>
        <w:rPr>
          <w:rFonts w:ascii="Book Antiqua" w:hAnsi="Book Antiqua" w:cs="Times New Roman"/>
          <w:sz w:val="24"/>
          <w:szCs w:val="24"/>
        </w:rPr>
      </w:pPr>
      <w:r w:rsidRPr="00B12BF2">
        <w:rPr>
          <w:rFonts w:ascii="Book Antiqua" w:hAnsi="Book Antiqua" w:cs="Times New Roman"/>
          <w:b/>
          <w:sz w:val="24"/>
          <w:szCs w:val="24"/>
        </w:rPr>
        <w:t>Fax</w:t>
      </w:r>
      <w:r w:rsidR="00CC6BD0" w:rsidRPr="00B12BF2">
        <w:rPr>
          <w:rFonts w:ascii="Book Antiqua" w:eastAsia="宋体" w:hAnsi="Book Antiqua" w:cs="Times New Roman" w:hint="eastAsia"/>
          <w:b/>
          <w:sz w:val="24"/>
          <w:szCs w:val="24"/>
          <w:lang w:eastAsia="zh-CN"/>
        </w:rPr>
        <w:t>:</w:t>
      </w:r>
      <w:r w:rsidRPr="002933A6">
        <w:rPr>
          <w:rFonts w:ascii="Book Antiqua" w:hAnsi="Book Antiqua" w:cs="Times New Roman"/>
          <w:sz w:val="24"/>
          <w:szCs w:val="24"/>
        </w:rPr>
        <w:t xml:space="preserve"> </w:t>
      </w:r>
      <w:r w:rsidR="00CC6BD0">
        <w:rPr>
          <w:rFonts w:ascii="Book Antiqua" w:hAnsi="Book Antiqua" w:cs="Times New Roman"/>
          <w:sz w:val="24"/>
          <w:szCs w:val="24"/>
        </w:rPr>
        <w:t>+81-82-262</w:t>
      </w:r>
      <w:r w:rsidRPr="002933A6">
        <w:rPr>
          <w:rFonts w:ascii="Book Antiqua" w:hAnsi="Book Antiqua" w:cs="Times New Roman"/>
          <w:sz w:val="24"/>
          <w:szCs w:val="24"/>
        </w:rPr>
        <w:t>1499</w:t>
      </w:r>
    </w:p>
    <w:p w14:paraId="4981F4DB" w14:textId="77777777" w:rsidR="00BA06C3" w:rsidRPr="002933A6" w:rsidRDefault="00BA06C3" w:rsidP="007F3BD6">
      <w:pPr>
        <w:adjustRightInd w:val="0"/>
        <w:snapToGrid w:val="0"/>
        <w:spacing w:line="360" w:lineRule="auto"/>
        <w:rPr>
          <w:rFonts w:ascii="Book Antiqua" w:hAnsi="Book Antiqua" w:cs="Times New Roman"/>
          <w:sz w:val="24"/>
          <w:szCs w:val="24"/>
        </w:rPr>
      </w:pPr>
    </w:p>
    <w:p w14:paraId="199B5F83" w14:textId="0CFC1979" w:rsidR="00BA06C3" w:rsidRPr="002933A6" w:rsidRDefault="00BA06C3" w:rsidP="007F3BD6">
      <w:pPr>
        <w:adjustRightInd w:val="0"/>
        <w:snapToGrid w:val="0"/>
        <w:spacing w:line="360" w:lineRule="auto"/>
        <w:rPr>
          <w:rFonts w:ascii="Book Antiqua" w:hAnsi="Book Antiqua" w:cs="Times New Roman"/>
          <w:sz w:val="24"/>
          <w:szCs w:val="24"/>
        </w:rPr>
      </w:pPr>
      <w:r w:rsidRPr="000A7209">
        <w:rPr>
          <w:rFonts w:ascii="Book Antiqua" w:hAnsi="Book Antiqua" w:cs="Times New Roman"/>
          <w:b/>
          <w:sz w:val="24"/>
          <w:szCs w:val="24"/>
        </w:rPr>
        <w:t>Received</w:t>
      </w:r>
      <w:r w:rsidRPr="002933A6">
        <w:rPr>
          <w:rFonts w:ascii="Book Antiqua" w:hAnsi="Book Antiqua" w:cs="Times New Roman" w:hint="eastAsia"/>
          <w:sz w:val="24"/>
          <w:szCs w:val="24"/>
        </w:rPr>
        <w:t>: August 28, 2016</w:t>
      </w:r>
    </w:p>
    <w:p w14:paraId="04D1997B" w14:textId="32903605" w:rsidR="00BA06C3" w:rsidRPr="002933A6" w:rsidRDefault="00BA06C3" w:rsidP="007F3BD6">
      <w:pPr>
        <w:adjustRightInd w:val="0"/>
        <w:snapToGrid w:val="0"/>
        <w:spacing w:line="360" w:lineRule="auto"/>
        <w:rPr>
          <w:rFonts w:ascii="Book Antiqua" w:hAnsi="Book Antiqua" w:cs="Times New Roman"/>
          <w:sz w:val="24"/>
          <w:szCs w:val="24"/>
        </w:rPr>
      </w:pPr>
      <w:r w:rsidRPr="000A7209">
        <w:rPr>
          <w:rFonts w:ascii="Book Antiqua" w:hAnsi="Book Antiqua" w:cs="Times New Roman"/>
          <w:b/>
          <w:sz w:val="24"/>
          <w:szCs w:val="24"/>
        </w:rPr>
        <w:t>Peer-review started</w:t>
      </w:r>
      <w:r w:rsidRPr="002933A6">
        <w:rPr>
          <w:rFonts w:ascii="Book Antiqua" w:hAnsi="Book Antiqua" w:cs="Times New Roman" w:hint="eastAsia"/>
          <w:sz w:val="24"/>
          <w:szCs w:val="24"/>
        </w:rPr>
        <w:t>: August 3</w:t>
      </w:r>
      <w:r w:rsidR="00C60F38">
        <w:rPr>
          <w:rFonts w:ascii="Book Antiqua" w:eastAsia="宋体" w:hAnsi="Book Antiqua" w:cs="Times New Roman" w:hint="eastAsia"/>
          <w:sz w:val="24"/>
          <w:szCs w:val="24"/>
          <w:lang w:eastAsia="zh-CN"/>
        </w:rPr>
        <w:t>0</w:t>
      </w:r>
      <w:r w:rsidRPr="002933A6">
        <w:rPr>
          <w:rFonts w:ascii="Book Antiqua" w:hAnsi="Book Antiqua" w:cs="Times New Roman" w:hint="eastAsia"/>
          <w:sz w:val="24"/>
          <w:szCs w:val="24"/>
        </w:rPr>
        <w:t>, 2016</w:t>
      </w:r>
    </w:p>
    <w:p w14:paraId="567F1945" w14:textId="50E43A15" w:rsidR="00BA06C3" w:rsidRPr="002933A6" w:rsidRDefault="00BA06C3" w:rsidP="007F3BD6">
      <w:pPr>
        <w:adjustRightInd w:val="0"/>
        <w:snapToGrid w:val="0"/>
        <w:spacing w:line="360" w:lineRule="auto"/>
        <w:rPr>
          <w:rFonts w:ascii="Book Antiqua" w:hAnsi="Book Antiqua" w:cs="Times New Roman"/>
          <w:sz w:val="24"/>
          <w:szCs w:val="24"/>
        </w:rPr>
      </w:pPr>
      <w:r w:rsidRPr="000A7209">
        <w:rPr>
          <w:rFonts w:ascii="Book Antiqua" w:hAnsi="Book Antiqua" w:cs="Times New Roman"/>
          <w:b/>
          <w:sz w:val="24"/>
          <w:szCs w:val="24"/>
        </w:rPr>
        <w:t>First decisions</w:t>
      </w:r>
      <w:r w:rsidRPr="002933A6">
        <w:rPr>
          <w:rFonts w:ascii="Book Antiqua" w:hAnsi="Book Antiqua" w:cs="Times New Roman" w:hint="eastAsia"/>
          <w:sz w:val="24"/>
          <w:szCs w:val="24"/>
        </w:rPr>
        <w:t xml:space="preserve">: </w:t>
      </w:r>
      <w:r w:rsidR="002F704D" w:rsidRPr="002933A6">
        <w:rPr>
          <w:rFonts w:ascii="Book Antiqua" w:hAnsi="Book Antiqua" w:cs="Times New Roman" w:hint="eastAsia"/>
          <w:sz w:val="24"/>
          <w:szCs w:val="24"/>
        </w:rPr>
        <w:t>September</w:t>
      </w:r>
      <w:r w:rsidRPr="002933A6">
        <w:rPr>
          <w:rFonts w:ascii="Book Antiqua" w:hAnsi="Book Antiqua" w:cs="Times New Roman" w:hint="eastAsia"/>
          <w:sz w:val="24"/>
          <w:szCs w:val="24"/>
        </w:rPr>
        <w:t xml:space="preserve"> </w:t>
      </w:r>
      <w:r w:rsidR="002F704D" w:rsidRPr="002933A6">
        <w:rPr>
          <w:rFonts w:ascii="Book Antiqua" w:hAnsi="Book Antiqua" w:cs="Times New Roman" w:hint="eastAsia"/>
          <w:sz w:val="24"/>
          <w:szCs w:val="24"/>
        </w:rPr>
        <w:t>27</w:t>
      </w:r>
      <w:r w:rsidRPr="002933A6">
        <w:rPr>
          <w:rFonts w:ascii="Book Antiqua" w:hAnsi="Book Antiqua" w:cs="Times New Roman" w:hint="eastAsia"/>
          <w:sz w:val="24"/>
          <w:szCs w:val="24"/>
        </w:rPr>
        <w:t>, 2016</w:t>
      </w:r>
    </w:p>
    <w:p w14:paraId="64474873" w14:textId="6175328F" w:rsidR="00BA06C3" w:rsidRPr="002933A6" w:rsidRDefault="00BA06C3" w:rsidP="007F3BD6">
      <w:pPr>
        <w:adjustRightInd w:val="0"/>
        <w:snapToGrid w:val="0"/>
        <w:spacing w:line="360" w:lineRule="auto"/>
        <w:rPr>
          <w:rFonts w:ascii="Book Antiqua" w:hAnsi="Book Antiqua" w:cs="Times New Roman"/>
          <w:sz w:val="24"/>
          <w:szCs w:val="24"/>
        </w:rPr>
      </w:pPr>
      <w:r w:rsidRPr="000A7209">
        <w:rPr>
          <w:rFonts w:ascii="Book Antiqua" w:hAnsi="Book Antiqua" w:cs="Times New Roman"/>
          <w:b/>
          <w:sz w:val="24"/>
          <w:szCs w:val="24"/>
        </w:rPr>
        <w:t>Revised</w:t>
      </w:r>
      <w:r w:rsidRPr="002933A6">
        <w:rPr>
          <w:rFonts w:ascii="Book Antiqua" w:hAnsi="Book Antiqua" w:cs="Times New Roman" w:hint="eastAsia"/>
          <w:sz w:val="24"/>
          <w:szCs w:val="24"/>
        </w:rPr>
        <w:t>: October</w:t>
      </w:r>
      <w:r w:rsidR="00C60F38">
        <w:rPr>
          <w:rFonts w:ascii="Book Antiqua" w:eastAsia="宋体" w:hAnsi="Book Antiqua" w:cs="Times New Roman" w:hint="eastAsia"/>
          <w:sz w:val="24"/>
          <w:szCs w:val="24"/>
          <w:lang w:eastAsia="zh-CN"/>
        </w:rPr>
        <w:t xml:space="preserve"> 28</w:t>
      </w:r>
      <w:r w:rsidR="002933A6">
        <w:rPr>
          <w:rFonts w:ascii="Book Antiqua" w:hAnsi="Book Antiqua" w:cs="Times New Roman" w:hint="eastAsia"/>
          <w:sz w:val="24"/>
          <w:szCs w:val="24"/>
        </w:rPr>
        <w:t xml:space="preserve">, </w:t>
      </w:r>
      <w:r w:rsidRPr="002933A6">
        <w:rPr>
          <w:rFonts w:ascii="Book Antiqua" w:hAnsi="Book Antiqua" w:cs="Times New Roman" w:hint="eastAsia"/>
          <w:sz w:val="24"/>
          <w:szCs w:val="24"/>
        </w:rPr>
        <w:t>20016</w:t>
      </w:r>
    </w:p>
    <w:p w14:paraId="6CC38072" w14:textId="00131805" w:rsidR="0095514E" w:rsidRPr="001D229A" w:rsidRDefault="0095514E" w:rsidP="001D229A">
      <w:pPr>
        <w:rPr>
          <w:rFonts w:ascii="Book Antiqua" w:hAnsi="Book Antiqua"/>
          <w:iCs/>
          <w:sz w:val="24"/>
        </w:rPr>
      </w:pPr>
      <w:r w:rsidRPr="000A7209">
        <w:rPr>
          <w:rFonts w:ascii="Book Antiqua" w:hAnsi="Book Antiqua" w:cs="Times New Roman"/>
          <w:b/>
          <w:sz w:val="24"/>
          <w:szCs w:val="24"/>
        </w:rPr>
        <w:t>Accepted</w:t>
      </w:r>
      <w:r w:rsidRPr="002933A6">
        <w:rPr>
          <w:rFonts w:ascii="Book Antiqua" w:hAnsi="Book Antiqua" w:cs="Times New Roman" w:hint="eastAsia"/>
          <w:sz w:val="24"/>
          <w:szCs w:val="24"/>
        </w:rPr>
        <w:t xml:space="preserve">: </w:t>
      </w:r>
      <w:r w:rsidR="001D229A">
        <w:rPr>
          <w:rStyle w:val="ad"/>
        </w:rPr>
        <w:t>January</w:t>
      </w:r>
      <w:r w:rsidR="001D229A">
        <w:rPr>
          <w:rStyle w:val="ad"/>
          <w:rFonts w:ascii="宋体" w:hAnsi="宋体" w:cs="宋体" w:hint="eastAsia"/>
        </w:rPr>
        <w:t xml:space="preserve"> 11</w:t>
      </w:r>
      <w:r w:rsidR="001D229A">
        <w:rPr>
          <w:rStyle w:val="ad"/>
          <w:rFonts w:cs="宋体"/>
        </w:rPr>
        <w:t>,</w:t>
      </w:r>
      <w:r w:rsidR="001D229A">
        <w:rPr>
          <w:rStyle w:val="ad"/>
        </w:rPr>
        <w:t xml:space="preserve"> 2017</w:t>
      </w:r>
    </w:p>
    <w:p w14:paraId="63E75409" w14:textId="4A322A14" w:rsidR="0095514E" w:rsidRPr="002933A6" w:rsidRDefault="0095514E" w:rsidP="007F3BD6">
      <w:pPr>
        <w:adjustRightInd w:val="0"/>
        <w:snapToGrid w:val="0"/>
        <w:spacing w:line="360" w:lineRule="auto"/>
        <w:rPr>
          <w:rFonts w:ascii="Book Antiqua" w:hAnsi="Book Antiqua" w:cs="Times New Roman"/>
          <w:sz w:val="24"/>
          <w:szCs w:val="24"/>
        </w:rPr>
      </w:pPr>
      <w:r w:rsidRPr="000A7209">
        <w:rPr>
          <w:rFonts w:ascii="Book Antiqua" w:hAnsi="Book Antiqua" w:cs="Times New Roman"/>
          <w:b/>
          <w:sz w:val="24"/>
          <w:szCs w:val="24"/>
        </w:rPr>
        <w:t>Article in press</w:t>
      </w:r>
      <w:r w:rsidRPr="002933A6">
        <w:rPr>
          <w:rFonts w:ascii="Book Antiqua" w:hAnsi="Book Antiqua" w:cs="Times New Roman" w:hint="eastAsia"/>
          <w:sz w:val="24"/>
          <w:szCs w:val="24"/>
        </w:rPr>
        <w:t xml:space="preserve">: </w:t>
      </w:r>
    </w:p>
    <w:p w14:paraId="706ABF1A" w14:textId="689641B0" w:rsidR="0095514E" w:rsidRPr="002933A6" w:rsidRDefault="0095514E" w:rsidP="007F3BD6">
      <w:pPr>
        <w:adjustRightInd w:val="0"/>
        <w:snapToGrid w:val="0"/>
        <w:spacing w:line="360" w:lineRule="auto"/>
        <w:rPr>
          <w:rFonts w:ascii="Book Antiqua" w:hAnsi="Book Antiqua" w:cs="Times New Roman"/>
          <w:sz w:val="24"/>
          <w:szCs w:val="24"/>
        </w:rPr>
      </w:pPr>
      <w:r w:rsidRPr="000A7209">
        <w:rPr>
          <w:rFonts w:ascii="Book Antiqua" w:hAnsi="Book Antiqua" w:cs="Times New Roman"/>
          <w:b/>
          <w:sz w:val="24"/>
          <w:szCs w:val="24"/>
        </w:rPr>
        <w:t>Published online</w:t>
      </w:r>
      <w:r w:rsidRPr="002933A6">
        <w:rPr>
          <w:rFonts w:ascii="Book Antiqua" w:hAnsi="Book Antiqua" w:cs="Times New Roman" w:hint="eastAsia"/>
          <w:sz w:val="24"/>
          <w:szCs w:val="24"/>
        </w:rPr>
        <w:t xml:space="preserve">: </w:t>
      </w:r>
    </w:p>
    <w:p w14:paraId="20AA2BE1" w14:textId="067EB649" w:rsidR="00420C5C" w:rsidRPr="002933A6" w:rsidRDefault="00BA06C3" w:rsidP="007F3BD6">
      <w:pPr>
        <w:adjustRightInd w:val="0"/>
        <w:snapToGrid w:val="0"/>
        <w:spacing w:line="360" w:lineRule="auto"/>
        <w:rPr>
          <w:rFonts w:ascii="Book Antiqua" w:hAnsi="Book Antiqua" w:cs="Times New Roman"/>
          <w:sz w:val="24"/>
          <w:szCs w:val="24"/>
        </w:rPr>
      </w:pPr>
      <w:r w:rsidRPr="002933A6" w:rsidDel="00BA06C3">
        <w:rPr>
          <w:rFonts w:ascii="Book Antiqua" w:hAnsi="Book Antiqua" w:cs="Times New Roman"/>
          <w:sz w:val="24"/>
          <w:szCs w:val="24"/>
        </w:rPr>
        <w:t xml:space="preserve"> </w:t>
      </w:r>
    </w:p>
    <w:p w14:paraId="4575EEE6" w14:textId="77777777" w:rsidR="00324121" w:rsidRPr="002933A6" w:rsidRDefault="00324121" w:rsidP="007F3BD6">
      <w:pPr>
        <w:adjustRightInd w:val="0"/>
        <w:snapToGrid w:val="0"/>
        <w:spacing w:line="360" w:lineRule="auto"/>
        <w:rPr>
          <w:rFonts w:ascii="Book Antiqua" w:hAnsi="Book Antiqua" w:cs="Times New Roman"/>
          <w:sz w:val="24"/>
          <w:szCs w:val="24"/>
        </w:rPr>
      </w:pPr>
    </w:p>
    <w:p w14:paraId="1981F570" w14:textId="77777777" w:rsidR="0095514E" w:rsidRPr="002933A6" w:rsidRDefault="0095514E" w:rsidP="007F3BD6">
      <w:pPr>
        <w:adjustRightInd w:val="0"/>
        <w:snapToGrid w:val="0"/>
        <w:spacing w:line="360" w:lineRule="auto"/>
        <w:rPr>
          <w:rFonts w:ascii="Book Antiqua" w:hAnsi="Book Antiqua" w:cs="Times New Roman"/>
          <w:sz w:val="24"/>
          <w:szCs w:val="24"/>
        </w:rPr>
      </w:pPr>
    </w:p>
    <w:p w14:paraId="29B18A81" w14:textId="77777777" w:rsidR="0095514E" w:rsidRPr="002933A6" w:rsidRDefault="0095514E" w:rsidP="007F3BD6">
      <w:pPr>
        <w:adjustRightInd w:val="0"/>
        <w:snapToGrid w:val="0"/>
        <w:spacing w:line="360" w:lineRule="auto"/>
        <w:rPr>
          <w:rFonts w:ascii="Book Antiqua" w:hAnsi="Book Antiqua" w:cs="Times New Roman"/>
          <w:sz w:val="24"/>
          <w:szCs w:val="24"/>
        </w:rPr>
      </w:pPr>
    </w:p>
    <w:p w14:paraId="1B1B2EEA" w14:textId="77777777" w:rsidR="0095514E" w:rsidRPr="002933A6" w:rsidRDefault="0095514E" w:rsidP="007F3BD6">
      <w:pPr>
        <w:adjustRightInd w:val="0"/>
        <w:snapToGrid w:val="0"/>
        <w:spacing w:line="360" w:lineRule="auto"/>
        <w:rPr>
          <w:rFonts w:ascii="Book Antiqua" w:hAnsi="Book Antiqua" w:cs="Times New Roman"/>
          <w:sz w:val="24"/>
          <w:szCs w:val="24"/>
        </w:rPr>
      </w:pPr>
    </w:p>
    <w:p w14:paraId="7CE37563" w14:textId="77777777" w:rsidR="0095514E" w:rsidRPr="002933A6" w:rsidRDefault="0095514E" w:rsidP="007F3BD6">
      <w:pPr>
        <w:adjustRightInd w:val="0"/>
        <w:snapToGrid w:val="0"/>
        <w:spacing w:line="360" w:lineRule="auto"/>
        <w:rPr>
          <w:rFonts w:ascii="Book Antiqua" w:hAnsi="Book Antiqua" w:cs="Times New Roman"/>
          <w:sz w:val="24"/>
          <w:szCs w:val="24"/>
        </w:rPr>
      </w:pPr>
    </w:p>
    <w:p w14:paraId="31C67C72" w14:textId="77777777" w:rsidR="002932C1" w:rsidRDefault="002932C1" w:rsidP="007F3BD6">
      <w:pPr>
        <w:widowControl/>
        <w:adjustRightInd w:val="0"/>
        <w:snapToGrid w:val="0"/>
        <w:spacing w:line="360" w:lineRule="auto"/>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2DEA400C" w14:textId="49D2A9BC" w:rsidR="0095514E" w:rsidRPr="002933A6" w:rsidRDefault="0095514E" w:rsidP="007F3BD6">
      <w:pPr>
        <w:adjustRightInd w:val="0"/>
        <w:snapToGrid w:val="0"/>
        <w:spacing w:line="360" w:lineRule="auto"/>
        <w:rPr>
          <w:rFonts w:ascii="Book Antiqua" w:hAnsi="Book Antiqua"/>
          <w:sz w:val="24"/>
          <w:szCs w:val="24"/>
        </w:rPr>
      </w:pPr>
      <w:r w:rsidRPr="002933A6">
        <w:rPr>
          <w:rFonts w:ascii="Book Antiqua" w:hAnsi="Book Antiqua" w:cs="Times New Roman"/>
          <w:b/>
          <w:color w:val="000000" w:themeColor="text1"/>
          <w:sz w:val="24"/>
          <w:szCs w:val="24"/>
        </w:rPr>
        <w:lastRenderedPageBreak/>
        <w:t>Abstract</w:t>
      </w:r>
    </w:p>
    <w:p w14:paraId="0EA7E740" w14:textId="2BC06DAE" w:rsidR="0095514E" w:rsidRPr="002933A6" w:rsidRDefault="0095514E" w:rsidP="007F3BD6">
      <w:pPr>
        <w:adjustRightInd w:val="0"/>
        <w:snapToGrid w:val="0"/>
        <w:spacing w:line="360" w:lineRule="auto"/>
        <w:rPr>
          <w:rFonts w:ascii="Book Antiqua" w:hAnsi="Book Antiqua"/>
          <w:sz w:val="24"/>
          <w:szCs w:val="24"/>
        </w:rPr>
      </w:pPr>
      <w:r w:rsidRPr="002933A6">
        <w:rPr>
          <w:rFonts w:ascii="Book Antiqua" w:hAnsi="Book Antiqua"/>
          <w:sz w:val="24"/>
          <w:szCs w:val="24"/>
        </w:rPr>
        <w:t xml:space="preserve">The spasm provocation test (SPT) is an important test in the diagnosis of vasospastic angina (VSA). In many cases, this test </w:t>
      </w:r>
      <w:r w:rsidR="005D6021" w:rsidRPr="002933A6">
        <w:rPr>
          <w:rFonts w:ascii="Book Antiqua" w:hAnsi="Book Antiqua"/>
          <w:sz w:val="24"/>
          <w:szCs w:val="24"/>
        </w:rPr>
        <w:t>is</w:t>
      </w:r>
      <w:r w:rsidRPr="002933A6">
        <w:rPr>
          <w:rFonts w:ascii="Book Antiqua" w:hAnsi="Book Antiqua"/>
          <w:sz w:val="24"/>
          <w:szCs w:val="24"/>
        </w:rPr>
        <w:t xml:space="preserve"> performed as the gold standard test, and VSA is </w:t>
      </w:r>
      <w:r w:rsidRPr="002933A6">
        <w:rPr>
          <w:rFonts w:ascii="Book Antiqua" w:hAnsi="Book Antiqua" w:cs="Times New Roman"/>
          <w:kern w:val="0"/>
          <w:sz w:val="24"/>
          <w:szCs w:val="24"/>
        </w:rPr>
        <w:t>considered not present</w:t>
      </w:r>
      <w:r w:rsidRPr="002933A6">
        <w:rPr>
          <w:rFonts w:ascii="Book Antiqua" w:hAnsi="Book Antiqua"/>
          <w:sz w:val="24"/>
          <w:szCs w:val="24"/>
        </w:rPr>
        <w:t xml:space="preserve"> if</w:t>
      </w:r>
      <w:r w:rsidR="005D6021" w:rsidRPr="002933A6">
        <w:rPr>
          <w:rFonts w:ascii="Book Antiqua" w:hAnsi="Book Antiqua"/>
          <w:sz w:val="24"/>
          <w:szCs w:val="24"/>
        </w:rPr>
        <w:t xml:space="preserve"> the</w:t>
      </w:r>
      <w:r w:rsidRPr="002933A6">
        <w:rPr>
          <w:rFonts w:ascii="Book Antiqua" w:hAnsi="Book Antiqua"/>
          <w:sz w:val="24"/>
          <w:szCs w:val="24"/>
        </w:rPr>
        <w:t xml:space="preserve"> SPT </w:t>
      </w:r>
      <w:r w:rsidR="005D6021" w:rsidRPr="002933A6">
        <w:rPr>
          <w:rFonts w:ascii="Book Antiqua" w:hAnsi="Book Antiqua"/>
          <w:sz w:val="24"/>
          <w:szCs w:val="24"/>
        </w:rPr>
        <w:t>is</w:t>
      </w:r>
      <w:r w:rsidRPr="002933A6">
        <w:rPr>
          <w:rFonts w:ascii="Book Antiqua" w:hAnsi="Book Antiqua"/>
          <w:sz w:val="24"/>
          <w:szCs w:val="24"/>
        </w:rPr>
        <w:t xml:space="preserve"> negative. However, some patients continue to experience chest symptoms despite a negative SPT. In this study, we report four cases in which SPT was </w:t>
      </w:r>
      <w:r w:rsidR="005D6021" w:rsidRPr="002933A6">
        <w:rPr>
          <w:rFonts w:ascii="Book Antiqua" w:hAnsi="Book Antiqua"/>
          <w:sz w:val="24"/>
          <w:szCs w:val="24"/>
        </w:rPr>
        <w:t>repeated</w:t>
      </w:r>
      <w:r w:rsidRPr="002933A6">
        <w:rPr>
          <w:rFonts w:ascii="Book Antiqua" w:hAnsi="Book Antiqua"/>
          <w:sz w:val="24"/>
          <w:szCs w:val="24"/>
        </w:rPr>
        <w:t xml:space="preserve"> to evaluate chest symptoms despite the negative results of the first SPT. Two men in their 70s, one woman in her 60s, and one woman in her 70s, all with chest symptoms, underwent a second SPT </w:t>
      </w:r>
      <w:r w:rsidR="005D6021" w:rsidRPr="002933A6">
        <w:rPr>
          <w:rFonts w:ascii="Book Antiqua" w:hAnsi="Book Antiqua"/>
          <w:sz w:val="24"/>
          <w:szCs w:val="24"/>
        </w:rPr>
        <w:t xml:space="preserve">at </w:t>
      </w:r>
      <w:r w:rsidRPr="002933A6">
        <w:rPr>
          <w:rFonts w:ascii="Book Antiqua" w:hAnsi="Book Antiqua"/>
          <w:sz w:val="24"/>
          <w:szCs w:val="24"/>
        </w:rPr>
        <w:t xml:space="preserve">4, 3, 2, and 3 years, respectively, after the first SPT, which </w:t>
      </w:r>
      <w:r w:rsidR="005D6021" w:rsidRPr="002933A6">
        <w:rPr>
          <w:rFonts w:ascii="Book Antiqua" w:hAnsi="Book Antiqua"/>
          <w:sz w:val="24"/>
          <w:szCs w:val="24"/>
        </w:rPr>
        <w:t>was</w:t>
      </w:r>
      <w:r w:rsidRPr="002933A6">
        <w:rPr>
          <w:rFonts w:ascii="Book Antiqua" w:hAnsi="Book Antiqua"/>
          <w:sz w:val="24"/>
          <w:szCs w:val="24"/>
        </w:rPr>
        <w:t xml:space="preserve"> negative. Three </w:t>
      </w:r>
      <w:r w:rsidR="005D6021" w:rsidRPr="002933A6">
        <w:rPr>
          <w:rFonts w:ascii="Book Antiqua" w:hAnsi="Book Antiqua"/>
          <w:sz w:val="24"/>
          <w:szCs w:val="24"/>
        </w:rPr>
        <w:t>patients</w:t>
      </w:r>
      <w:r w:rsidRPr="002933A6">
        <w:rPr>
          <w:rFonts w:ascii="Book Antiqua" w:hAnsi="Book Antiqua"/>
          <w:sz w:val="24"/>
          <w:szCs w:val="24"/>
        </w:rPr>
        <w:t xml:space="preserve"> had positive results in the second SPT (75%). </w:t>
      </w:r>
      <w:r w:rsidR="00E47C7B">
        <w:rPr>
          <w:rFonts w:ascii="Book Antiqua" w:eastAsia="宋体" w:hAnsi="Book Antiqua" w:hint="eastAsia"/>
          <w:sz w:val="24"/>
          <w:szCs w:val="24"/>
          <w:lang w:eastAsia="zh-CN"/>
        </w:rPr>
        <w:t>In c</w:t>
      </w:r>
      <w:r w:rsidRPr="002933A6">
        <w:rPr>
          <w:rFonts w:ascii="Book Antiqua" w:hAnsi="Book Antiqua"/>
          <w:sz w:val="24"/>
          <w:szCs w:val="24"/>
        </w:rPr>
        <w:t>onclusion</w:t>
      </w:r>
      <w:r w:rsidR="00E47C7B">
        <w:rPr>
          <w:rFonts w:ascii="Book Antiqua" w:eastAsia="宋体" w:hAnsi="Book Antiqua" w:hint="eastAsia"/>
          <w:sz w:val="24"/>
          <w:szCs w:val="24"/>
          <w:lang w:eastAsia="zh-CN"/>
        </w:rPr>
        <w:t>,</w:t>
      </w:r>
      <w:r w:rsidRPr="002933A6">
        <w:rPr>
          <w:rFonts w:ascii="Book Antiqua" w:hAnsi="Book Antiqua"/>
          <w:sz w:val="24"/>
          <w:szCs w:val="24"/>
        </w:rPr>
        <w:t xml:space="preserve"> </w:t>
      </w:r>
      <w:r w:rsidR="00E47C7B" w:rsidRPr="002933A6">
        <w:rPr>
          <w:rFonts w:ascii="Book Antiqua" w:hAnsi="Book Antiqua"/>
          <w:sz w:val="24"/>
          <w:szCs w:val="24"/>
        </w:rPr>
        <w:t>e</w:t>
      </w:r>
      <w:r w:rsidRPr="002933A6">
        <w:rPr>
          <w:rFonts w:ascii="Book Antiqua" w:hAnsi="Book Antiqua"/>
          <w:sz w:val="24"/>
          <w:szCs w:val="24"/>
        </w:rPr>
        <w:t xml:space="preserve">ven when SPT is negative, the diagnosis of VSA should be made </w:t>
      </w:r>
      <w:r w:rsidR="005D6021" w:rsidRPr="002933A6">
        <w:rPr>
          <w:rFonts w:ascii="Book Antiqua" w:hAnsi="Book Antiqua"/>
          <w:sz w:val="24"/>
          <w:szCs w:val="24"/>
        </w:rPr>
        <w:t>with</w:t>
      </w:r>
      <w:r w:rsidRPr="002933A6">
        <w:rPr>
          <w:rFonts w:ascii="Book Antiqua" w:hAnsi="Book Antiqua"/>
          <w:sz w:val="24"/>
          <w:szCs w:val="24"/>
        </w:rPr>
        <w:t xml:space="preserve"> clinical symptoms </w:t>
      </w:r>
      <w:r w:rsidR="005D6021" w:rsidRPr="002933A6">
        <w:rPr>
          <w:rFonts w:ascii="Book Antiqua" w:hAnsi="Book Antiqua"/>
          <w:sz w:val="24"/>
          <w:szCs w:val="24"/>
        </w:rPr>
        <w:t>in</w:t>
      </w:r>
      <w:r w:rsidRPr="002933A6">
        <w:rPr>
          <w:rFonts w:ascii="Book Antiqua" w:hAnsi="Book Antiqua"/>
          <w:sz w:val="24"/>
          <w:szCs w:val="24"/>
        </w:rPr>
        <w:t xml:space="preserve"> consideration. In some cases, a second SPT may be required to confirm the diagnosis of VSA.</w:t>
      </w:r>
    </w:p>
    <w:p w14:paraId="52F5091A" w14:textId="77777777" w:rsidR="00420C5C" w:rsidRPr="002933A6" w:rsidRDefault="00420C5C" w:rsidP="007F3BD6">
      <w:pPr>
        <w:adjustRightInd w:val="0"/>
        <w:snapToGrid w:val="0"/>
        <w:spacing w:line="360" w:lineRule="auto"/>
        <w:rPr>
          <w:rFonts w:ascii="Book Antiqua" w:hAnsi="Book Antiqua" w:cs="Times New Roman"/>
          <w:sz w:val="24"/>
          <w:szCs w:val="24"/>
        </w:rPr>
      </w:pPr>
    </w:p>
    <w:p w14:paraId="58FC37A9" w14:textId="76A42323" w:rsidR="00941334" w:rsidRPr="002933A6" w:rsidRDefault="00941334" w:rsidP="007F3BD6">
      <w:pPr>
        <w:adjustRightInd w:val="0"/>
        <w:snapToGrid w:val="0"/>
        <w:spacing w:line="360" w:lineRule="auto"/>
        <w:rPr>
          <w:rFonts w:ascii="Book Antiqua" w:hAnsi="Book Antiqua" w:cs="Times New Roman"/>
          <w:sz w:val="24"/>
          <w:szCs w:val="24"/>
        </w:rPr>
      </w:pPr>
      <w:r w:rsidRPr="000A7209">
        <w:rPr>
          <w:rFonts w:ascii="Book Antiqua" w:hAnsi="Book Antiqua" w:cs="Times New Roman"/>
          <w:b/>
          <w:sz w:val="24"/>
          <w:szCs w:val="24"/>
        </w:rPr>
        <w:t>Key words</w:t>
      </w:r>
      <w:r w:rsidRPr="002933A6">
        <w:rPr>
          <w:rFonts w:ascii="Book Antiqua" w:hAnsi="Book Antiqua" w:cs="Times New Roman"/>
          <w:sz w:val="24"/>
          <w:szCs w:val="24"/>
        </w:rPr>
        <w:t xml:space="preserve">: </w:t>
      </w:r>
      <w:r w:rsidR="00E47C7B" w:rsidRPr="002933A6">
        <w:rPr>
          <w:rFonts w:ascii="Book Antiqua" w:hAnsi="Book Antiqua" w:cs="Times New Roman"/>
          <w:sz w:val="24"/>
          <w:szCs w:val="24"/>
        </w:rPr>
        <w:t>C</w:t>
      </w:r>
      <w:r w:rsidRPr="002933A6">
        <w:rPr>
          <w:rFonts w:ascii="Book Antiqua" w:hAnsi="Book Antiqua" w:cs="Times New Roman"/>
          <w:sz w:val="24"/>
          <w:szCs w:val="24"/>
        </w:rPr>
        <w:t>oronary spasm</w:t>
      </w:r>
      <w:r w:rsidRPr="002933A6">
        <w:rPr>
          <w:rFonts w:ascii="Book Antiqua" w:hAnsi="Book Antiqua" w:cs="Times New Roman" w:hint="eastAsia"/>
          <w:sz w:val="24"/>
          <w:szCs w:val="24"/>
        </w:rPr>
        <w:t xml:space="preserve">; </w:t>
      </w:r>
      <w:r w:rsidR="00E47C7B" w:rsidRPr="002933A6">
        <w:rPr>
          <w:rFonts w:ascii="Book Antiqua" w:hAnsi="Book Antiqua" w:cs="Times New Roman"/>
          <w:sz w:val="24"/>
          <w:szCs w:val="24"/>
        </w:rPr>
        <w:t>A</w:t>
      </w:r>
      <w:r w:rsidRPr="002933A6">
        <w:rPr>
          <w:rFonts w:ascii="Book Antiqua" w:hAnsi="Book Antiqua" w:cs="Times New Roman"/>
          <w:sz w:val="24"/>
          <w:szCs w:val="24"/>
        </w:rPr>
        <w:t>cetylcholine</w:t>
      </w:r>
      <w:r w:rsidRPr="002933A6">
        <w:rPr>
          <w:rFonts w:ascii="Book Antiqua" w:hAnsi="Book Antiqua" w:cs="Times New Roman" w:hint="eastAsia"/>
          <w:sz w:val="24"/>
          <w:szCs w:val="24"/>
        </w:rPr>
        <w:t xml:space="preserve">; </w:t>
      </w:r>
      <w:r w:rsidR="00E47C7B" w:rsidRPr="002933A6">
        <w:rPr>
          <w:rFonts w:ascii="Book Antiqua" w:hAnsi="Book Antiqua" w:cs="Times New Roman"/>
          <w:sz w:val="24"/>
          <w:szCs w:val="24"/>
        </w:rPr>
        <w:t>S</w:t>
      </w:r>
      <w:r w:rsidRPr="002933A6">
        <w:rPr>
          <w:rFonts w:ascii="Book Antiqua" w:hAnsi="Book Antiqua" w:cs="Times New Roman"/>
          <w:sz w:val="24"/>
          <w:szCs w:val="24"/>
        </w:rPr>
        <w:t>pasm provocation test</w:t>
      </w:r>
      <w:r w:rsidRPr="002933A6">
        <w:rPr>
          <w:rFonts w:ascii="Book Antiqua" w:hAnsi="Book Antiqua" w:cs="Times New Roman" w:hint="eastAsia"/>
          <w:sz w:val="24"/>
          <w:szCs w:val="24"/>
        </w:rPr>
        <w:t xml:space="preserve">; </w:t>
      </w:r>
      <w:r w:rsidR="00E47C7B" w:rsidRPr="002933A6">
        <w:rPr>
          <w:rFonts w:ascii="Book Antiqua" w:hAnsi="Book Antiqua" w:cs="Times New Roman"/>
          <w:sz w:val="24"/>
          <w:szCs w:val="24"/>
        </w:rPr>
        <w:t>P</w:t>
      </w:r>
      <w:r w:rsidRPr="002933A6">
        <w:rPr>
          <w:rFonts w:ascii="Book Antiqua" w:hAnsi="Book Antiqua" w:cs="Times New Roman"/>
          <w:sz w:val="24"/>
          <w:szCs w:val="24"/>
        </w:rPr>
        <w:t>ressure wire</w:t>
      </w:r>
    </w:p>
    <w:p w14:paraId="1D6B137F" w14:textId="77777777" w:rsidR="00420C5C" w:rsidRDefault="00420C5C" w:rsidP="007F3BD6">
      <w:pPr>
        <w:adjustRightInd w:val="0"/>
        <w:snapToGrid w:val="0"/>
        <w:spacing w:line="360" w:lineRule="auto"/>
        <w:rPr>
          <w:rFonts w:ascii="Book Antiqua" w:eastAsia="宋体" w:hAnsi="Book Antiqua" w:cs="Times New Roman"/>
          <w:sz w:val="24"/>
          <w:szCs w:val="24"/>
          <w:lang w:eastAsia="zh-CN"/>
        </w:rPr>
      </w:pPr>
    </w:p>
    <w:p w14:paraId="61CF4903" w14:textId="755320E9" w:rsidR="00E47C7B" w:rsidRDefault="00E47C7B" w:rsidP="007F3BD6">
      <w:pPr>
        <w:adjustRightInd w:val="0"/>
        <w:snapToGrid w:val="0"/>
        <w:spacing w:line="360" w:lineRule="auto"/>
        <w:rPr>
          <w:rFonts w:ascii="Book Antiqua" w:hAnsi="Book Antiqua" w:cs="Tahoma"/>
          <w:color w:val="000000"/>
          <w:sz w:val="24"/>
          <w:szCs w:val="24"/>
        </w:rPr>
      </w:pPr>
      <w:bookmarkStart w:id="6" w:name="OLE_LINK682"/>
      <w:bookmarkStart w:id="7" w:name="OLE_LINK569"/>
      <w:bookmarkStart w:id="8" w:name="OLE_LINK306"/>
      <w:bookmarkStart w:id="9" w:name="OLE_LINK382"/>
      <w:bookmarkStart w:id="10" w:name="OLE_LINK1864"/>
      <w:bookmarkStart w:id="11" w:name="OLE_LINK288"/>
      <w:bookmarkStart w:id="12" w:name="OLE_LINK200"/>
      <w:bookmarkStart w:id="13" w:name="OLE_LINK149"/>
      <w:bookmarkStart w:id="14" w:name="OLE_LINK148"/>
      <w:bookmarkStart w:id="15" w:name="OLE_LINK686"/>
      <w:bookmarkStart w:id="16" w:name="OLE_LINK596"/>
      <w:bookmarkStart w:id="17" w:name="OLE_LINK494"/>
      <w:bookmarkStart w:id="18" w:name="OLE_LINK456"/>
      <w:bookmarkStart w:id="19" w:name="OLE_LINK333"/>
      <w:bookmarkStart w:id="20" w:name="OLE_LINK320"/>
      <w:bookmarkStart w:id="21" w:name="OLE_LINK274"/>
      <w:bookmarkStart w:id="22" w:name="OLE_LINK246"/>
      <w:bookmarkStart w:id="23" w:name="OLE_LINK245"/>
      <w:bookmarkStart w:id="24" w:name="OLE_LINK217"/>
      <w:bookmarkStart w:id="25" w:name="OLE_LINK99"/>
      <w:bookmarkStart w:id="26" w:name="OLE_LINK86"/>
      <w:bookmarkStart w:id="27" w:name="OLE_LINK79"/>
      <w:bookmarkStart w:id="28" w:name="OLE_LINK78"/>
      <w:bookmarkStart w:id="29" w:name="OLE_LINK737"/>
      <w:bookmarkStart w:id="30" w:name="OLE_LINK738"/>
      <w:r>
        <w:rPr>
          <w:rFonts w:ascii="Book Antiqua" w:hAnsi="Book Antiqua" w:cs="Tahoma"/>
          <w:b/>
          <w:color w:val="000000"/>
          <w:sz w:val="24"/>
          <w:szCs w:val="24"/>
        </w:rPr>
        <w:t>© The Author(s) 201</w:t>
      </w:r>
      <w:r w:rsidR="00675A92">
        <w:rPr>
          <w:rFonts w:ascii="Book Antiqua" w:eastAsia="宋体" w:hAnsi="Book Antiqua" w:cs="Tahoma" w:hint="eastAsia"/>
          <w:b/>
          <w:color w:val="000000"/>
          <w:sz w:val="24"/>
          <w:szCs w:val="24"/>
          <w:lang w:eastAsia="zh-CN"/>
        </w:rPr>
        <w:t>7</w:t>
      </w:r>
      <w:r>
        <w:rPr>
          <w:rFonts w:ascii="Book Antiqua" w:hAnsi="Book Antiqua" w:cs="Tahoma"/>
          <w:b/>
          <w:color w:val="000000"/>
          <w:sz w:val="24"/>
          <w:szCs w:val="24"/>
        </w:rPr>
        <w:t>.</w:t>
      </w:r>
      <w:r>
        <w:rPr>
          <w:rFonts w:ascii="Book Antiqua" w:hAnsi="Book Antiqua" w:cs="Tahoma"/>
          <w:color w:val="000000"/>
          <w:sz w:val="24"/>
          <w:szCs w:val="24"/>
        </w:rPr>
        <w:t xml:space="preserve"> Published by Baishideng Publishing Group Inc. All rights reserved.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bookmarkEnd w:id="29"/>
    <w:bookmarkEnd w:id="30"/>
    <w:p w14:paraId="11E4FC24" w14:textId="77777777" w:rsidR="00E47C7B" w:rsidRPr="00E47C7B" w:rsidRDefault="00E47C7B" w:rsidP="007F3BD6">
      <w:pPr>
        <w:adjustRightInd w:val="0"/>
        <w:snapToGrid w:val="0"/>
        <w:spacing w:line="360" w:lineRule="auto"/>
        <w:rPr>
          <w:rFonts w:ascii="Book Antiqua" w:eastAsia="宋体" w:hAnsi="Book Antiqua" w:cs="Times New Roman"/>
          <w:sz w:val="24"/>
          <w:szCs w:val="24"/>
          <w:lang w:eastAsia="zh-CN"/>
        </w:rPr>
      </w:pPr>
    </w:p>
    <w:p w14:paraId="587E7541" w14:textId="0FB5CC48" w:rsidR="009F4355" w:rsidRDefault="00324121" w:rsidP="007F3BD6">
      <w:pPr>
        <w:adjustRightInd w:val="0"/>
        <w:snapToGrid w:val="0"/>
        <w:spacing w:line="360" w:lineRule="auto"/>
        <w:rPr>
          <w:rFonts w:ascii="Book Antiqua" w:eastAsia="宋体" w:hAnsi="Book Antiqua" w:cs="Times New Roman"/>
          <w:kern w:val="0"/>
          <w:sz w:val="24"/>
          <w:szCs w:val="24"/>
          <w:lang w:eastAsia="zh-CN"/>
        </w:rPr>
      </w:pPr>
      <w:r w:rsidRPr="002933A6">
        <w:rPr>
          <w:rFonts w:ascii="Book Antiqua" w:hAnsi="Book Antiqua" w:cs="Times New Roman"/>
          <w:b/>
          <w:sz w:val="24"/>
          <w:szCs w:val="24"/>
        </w:rPr>
        <w:t>Core tip:</w:t>
      </w:r>
      <w:r w:rsidR="00941334" w:rsidRPr="002933A6">
        <w:rPr>
          <w:rFonts w:ascii="Book Antiqua" w:hAnsi="Book Antiqua" w:cs="Times New Roman" w:hint="eastAsia"/>
          <w:kern w:val="0"/>
          <w:sz w:val="24"/>
          <w:szCs w:val="24"/>
        </w:rPr>
        <w:t xml:space="preserve"> </w:t>
      </w:r>
      <w:r w:rsidR="00E11BF9" w:rsidRPr="002933A6">
        <w:rPr>
          <w:rFonts w:ascii="Book Antiqua" w:hAnsi="Book Antiqua" w:cs="Times New Roman"/>
          <w:kern w:val="0"/>
          <w:sz w:val="24"/>
          <w:szCs w:val="24"/>
        </w:rPr>
        <w:t>The</w:t>
      </w:r>
      <w:r w:rsidR="0099256B" w:rsidRPr="002933A6">
        <w:rPr>
          <w:rFonts w:ascii="Book Antiqua" w:hAnsi="Book Antiqua" w:cs="Times New Roman"/>
          <w:kern w:val="0"/>
          <w:sz w:val="24"/>
          <w:szCs w:val="24"/>
        </w:rPr>
        <w:t xml:space="preserve"> s</w:t>
      </w:r>
      <w:r w:rsidR="009F4355" w:rsidRPr="002933A6">
        <w:rPr>
          <w:rFonts w:ascii="Book Antiqua" w:hAnsi="Book Antiqua" w:cs="Times New Roman"/>
          <w:kern w:val="0"/>
          <w:sz w:val="24"/>
          <w:szCs w:val="24"/>
        </w:rPr>
        <w:t xml:space="preserve">pasm provocation test (SPT) is an important examination </w:t>
      </w:r>
      <w:r w:rsidR="0099256B" w:rsidRPr="002933A6">
        <w:rPr>
          <w:rFonts w:ascii="Book Antiqua" w:hAnsi="Book Antiqua" w:cs="Times New Roman"/>
          <w:kern w:val="0"/>
          <w:sz w:val="24"/>
          <w:szCs w:val="24"/>
        </w:rPr>
        <w:t>when</w:t>
      </w:r>
      <w:r w:rsidR="009F4355" w:rsidRPr="002933A6">
        <w:rPr>
          <w:rFonts w:ascii="Book Antiqua" w:hAnsi="Book Antiqua" w:cs="Times New Roman"/>
          <w:kern w:val="0"/>
          <w:sz w:val="24"/>
          <w:szCs w:val="24"/>
        </w:rPr>
        <w:t xml:space="preserve"> diagnos</w:t>
      </w:r>
      <w:r w:rsidR="0099256B" w:rsidRPr="002933A6">
        <w:rPr>
          <w:rFonts w:ascii="Book Antiqua" w:hAnsi="Book Antiqua" w:cs="Times New Roman"/>
          <w:kern w:val="0"/>
          <w:sz w:val="24"/>
          <w:szCs w:val="24"/>
        </w:rPr>
        <w:t>ing</w:t>
      </w:r>
      <w:r w:rsidR="009F4355" w:rsidRPr="002933A6">
        <w:rPr>
          <w:rFonts w:ascii="Book Antiqua" w:hAnsi="Book Antiqua" w:cs="Times New Roman"/>
          <w:kern w:val="0"/>
          <w:sz w:val="24"/>
          <w:szCs w:val="24"/>
        </w:rPr>
        <w:t xml:space="preserve"> vasospastic angina (VSA). </w:t>
      </w:r>
      <w:r w:rsidR="0099256B" w:rsidRPr="002933A6">
        <w:rPr>
          <w:rFonts w:ascii="Book Antiqua" w:hAnsi="Book Antiqua" w:cs="Times New Roman"/>
          <w:kern w:val="0"/>
          <w:sz w:val="24"/>
          <w:szCs w:val="24"/>
        </w:rPr>
        <w:t>In general, i</w:t>
      </w:r>
      <w:r w:rsidR="009F4355" w:rsidRPr="002933A6">
        <w:rPr>
          <w:rFonts w:ascii="Book Antiqua" w:hAnsi="Book Antiqua" w:cs="Times New Roman"/>
          <w:kern w:val="0"/>
          <w:sz w:val="24"/>
          <w:szCs w:val="24"/>
        </w:rPr>
        <w:t xml:space="preserve">f </w:t>
      </w:r>
      <w:r w:rsidR="005D6021" w:rsidRPr="002933A6">
        <w:rPr>
          <w:rFonts w:ascii="Book Antiqua" w:hAnsi="Book Antiqua" w:cs="Times New Roman"/>
          <w:kern w:val="0"/>
          <w:sz w:val="24"/>
          <w:szCs w:val="24"/>
        </w:rPr>
        <w:t xml:space="preserve">the </w:t>
      </w:r>
      <w:r w:rsidR="009F4355" w:rsidRPr="002933A6">
        <w:rPr>
          <w:rFonts w:ascii="Book Antiqua" w:hAnsi="Book Antiqua" w:cs="Times New Roman"/>
          <w:kern w:val="0"/>
          <w:sz w:val="24"/>
          <w:szCs w:val="24"/>
        </w:rPr>
        <w:t xml:space="preserve">SPT is negative, VSA is </w:t>
      </w:r>
      <w:r w:rsidR="00E6348D" w:rsidRPr="002933A6">
        <w:rPr>
          <w:rFonts w:ascii="Book Antiqua" w:hAnsi="Book Antiqua" w:cs="Times New Roman"/>
          <w:kern w:val="0"/>
          <w:sz w:val="24"/>
          <w:szCs w:val="24"/>
        </w:rPr>
        <w:t>considered not present</w:t>
      </w:r>
      <w:r w:rsidR="009F4355" w:rsidRPr="002933A6">
        <w:rPr>
          <w:rFonts w:ascii="Book Antiqua" w:hAnsi="Book Antiqua" w:cs="Times New Roman"/>
          <w:kern w:val="0"/>
          <w:sz w:val="24"/>
          <w:szCs w:val="24"/>
        </w:rPr>
        <w:t xml:space="preserve">. </w:t>
      </w:r>
      <w:r w:rsidR="00E11BF9" w:rsidRPr="002933A6">
        <w:rPr>
          <w:rFonts w:ascii="Book Antiqua" w:hAnsi="Book Antiqua" w:cs="Times New Roman"/>
          <w:kern w:val="0"/>
          <w:sz w:val="24"/>
          <w:szCs w:val="24"/>
        </w:rPr>
        <w:t>However, w</w:t>
      </w:r>
      <w:r w:rsidR="009F4355" w:rsidRPr="002933A6">
        <w:rPr>
          <w:rFonts w:ascii="Book Antiqua" w:hAnsi="Book Antiqua" w:cs="Times New Roman"/>
          <w:kern w:val="0"/>
          <w:sz w:val="24"/>
          <w:szCs w:val="24"/>
        </w:rPr>
        <w:t xml:space="preserve">e encountered four </w:t>
      </w:r>
      <w:r w:rsidR="005D6021" w:rsidRPr="002933A6">
        <w:rPr>
          <w:rFonts w:ascii="Book Antiqua" w:hAnsi="Book Antiqua" w:cs="Times New Roman"/>
          <w:kern w:val="0"/>
          <w:sz w:val="24"/>
          <w:szCs w:val="24"/>
        </w:rPr>
        <w:t xml:space="preserve">patients </w:t>
      </w:r>
      <w:r w:rsidR="009F4355" w:rsidRPr="002933A6">
        <w:rPr>
          <w:rFonts w:ascii="Book Antiqua" w:hAnsi="Book Antiqua" w:cs="Times New Roman"/>
          <w:kern w:val="0"/>
          <w:sz w:val="24"/>
          <w:szCs w:val="24"/>
        </w:rPr>
        <w:t xml:space="preserve">who underwent </w:t>
      </w:r>
      <w:r w:rsidR="00E11BF9" w:rsidRPr="002933A6">
        <w:rPr>
          <w:rFonts w:ascii="Book Antiqua" w:hAnsi="Book Antiqua" w:cs="Times New Roman"/>
          <w:kern w:val="0"/>
          <w:sz w:val="24"/>
          <w:szCs w:val="24"/>
        </w:rPr>
        <w:t>a</w:t>
      </w:r>
      <w:r w:rsidR="009F4355" w:rsidRPr="002933A6">
        <w:rPr>
          <w:rFonts w:ascii="Book Antiqua" w:hAnsi="Book Antiqua" w:cs="Times New Roman"/>
          <w:kern w:val="0"/>
          <w:sz w:val="24"/>
          <w:szCs w:val="24"/>
        </w:rPr>
        <w:t xml:space="preserve"> second SPT </w:t>
      </w:r>
      <w:r w:rsidR="005D6021" w:rsidRPr="002933A6">
        <w:rPr>
          <w:rFonts w:ascii="Book Antiqua" w:hAnsi="Book Antiqua" w:cs="Times New Roman"/>
          <w:kern w:val="0"/>
          <w:sz w:val="24"/>
          <w:szCs w:val="24"/>
        </w:rPr>
        <w:t>although</w:t>
      </w:r>
      <w:r w:rsidR="009F4355" w:rsidRPr="002933A6">
        <w:rPr>
          <w:rFonts w:ascii="Book Antiqua" w:hAnsi="Book Antiqua" w:cs="Times New Roman"/>
          <w:kern w:val="0"/>
          <w:sz w:val="24"/>
          <w:szCs w:val="24"/>
        </w:rPr>
        <w:t xml:space="preserve"> </w:t>
      </w:r>
      <w:r w:rsidR="002A7BFA" w:rsidRPr="002933A6">
        <w:rPr>
          <w:rFonts w:ascii="Book Antiqua" w:hAnsi="Book Antiqua" w:cs="Times New Roman"/>
          <w:kern w:val="0"/>
          <w:sz w:val="24"/>
          <w:szCs w:val="24"/>
        </w:rPr>
        <w:t xml:space="preserve">the first SPT </w:t>
      </w:r>
      <w:r w:rsidR="005D6021" w:rsidRPr="002933A6">
        <w:rPr>
          <w:rFonts w:ascii="Book Antiqua" w:hAnsi="Book Antiqua" w:cs="Times New Roman"/>
          <w:kern w:val="0"/>
          <w:sz w:val="24"/>
          <w:szCs w:val="24"/>
        </w:rPr>
        <w:t>was</w:t>
      </w:r>
      <w:r w:rsidR="002A7BFA" w:rsidRPr="002933A6">
        <w:rPr>
          <w:rFonts w:ascii="Book Antiqua" w:hAnsi="Book Antiqua" w:cs="Times New Roman"/>
          <w:kern w:val="0"/>
          <w:sz w:val="24"/>
          <w:szCs w:val="24"/>
        </w:rPr>
        <w:t xml:space="preserve"> </w:t>
      </w:r>
      <w:r w:rsidR="009F4355" w:rsidRPr="002933A6">
        <w:rPr>
          <w:rFonts w:ascii="Book Antiqua" w:hAnsi="Book Antiqua" w:cs="Times New Roman"/>
          <w:kern w:val="0"/>
          <w:sz w:val="24"/>
          <w:szCs w:val="24"/>
        </w:rPr>
        <w:t xml:space="preserve">negative. </w:t>
      </w:r>
      <w:r w:rsidR="00E11BF9" w:rsidRPr="002933A6">
        <w:rPr>
          <w:rFonts w:ascii="Book Antiqua" w:hAnsi="Book Antiqua" w:cs="Times New Roman"/>
          <w:kern w:val="0"/>
          <w:sz w:val="24"/>
          <w:szCs w:val="24"/>
        </w:rPr>
        <w:t>I</w:t>
      </w:r>
      <w:r w:rsidR="009F4355" w:rsidRPr="002933A6">
        <w:rPr>
          <w:rFonts w:ascii="Book Antiqua" w:hAnsi="Book Antiqua" w:cs="Times New Roman"/>
          <w:kern w:val="0"/>
          <w:sz w:val="24"/>
          <w:szCs w:val="24"/>
        </w:rPr>
        <w:t xml:space="preserve">n </w:t>
      </w:r>
      <w:r w:rsidR="005D6021" w:rsidRPr="002933A6">
        <w:rPr>
          <w:rFonts w:ascii="Book Antiqua" w:hAnsi="Book Antiqua" w:cs="Times New Roman"/>
          <w:kern w:val="0"/>
          <w:sz w:val="24"/>
          <w:szCs w:val="24"/>
        </w:rPr>
        <w:t xml:space="preserve">these </w:t>
      </w:r>
      <w:r w:rsidR="009F4355" w:rsidRPr="002933A6">
        <w:rPr>
          <w:rFonts w:ascii="Book Antiqua" w:hAnsi="Book Antiqua" w:cs="Times New Roman"/>
          <w:kern w:val="0"/>
          <w:sz w:val="24"/>
          <w:szCs w:val="24"/>
        </w:rPr>
        <w:t xml:space="preserve">patients, some show </w:t>
      </w:r>
      <w:r w:rsidR="00E11BF9" w:rsidRPr="002933A6">
        <w:rPr>
          <w:rFonts w:ascii="Book Antiqua" w:hAnsi="Book Antiqua" w:cs="Times New Roman"/>
          <w:kern w:val="0"/>
          <w:sz w:val="24"/>
          <w:szCs w:val="24"/>
        </w:rPr>
        <w:t>a</w:t>
      </w:r>
      <w:r w:rsidR="009F4355" w:rsidRPr="002933A6">
        <w:rPr>
          <w:rFonts w:ascii="Book Antiqua" w:hAnsi="Book Antiqua" w:cs="Times New Roman"/>
          <w:kern w:val="0"/>
          <w:sz w:val="24"/>
          <w:szCs w:val="24"/>
        </w:rPr>
        <w:t xml:space="preserve"> positive second SPT</w:t>
      </w:r>
      <w:r w:rsidR="00E11BF9" w:rsidRPr="002933A6">
        <w:rPr>
          <w:rFonts w:ascii="Book Antiqua" w:hAnsi="Book Antiqua" w:cs="Times New Roman"/>
          <w:kern w:val="0"/>
          <w:sz w:val="24"/>
          <w:szCs w:val="24"/>
        </w:rPr>
        <w:t xml:space="preserve"> result</w:t>
      </w:r>
      <w:r w:rsidR="009F4355" w:rsidRPr="002933A6">
        <w:rPr>
          <w:rFonts w:ascii="Book Antiqua" w:hAnsi="Book Antiqua" w:cs="Times New Roman"/>
          <w:kern w:val="0"/>
          <w:sz w:val="24"/>
          <w:szCs w:val="24"/>
        </w:rPr>
        <w:t xml:space="preserve">. SPT is not </w:t>
      </w:r>
      <w:r w:rsidR="00E11BF9" w:rsidRPr="002933A6">
        <w:rPr>
          <w:rFonts w:ascii="Book Antiqua" w:hAnsi="Book Antiqua" w:cs="Times New Roman"/>
          <w:kern w:val="0"/>
          <w:sz w:val="24"/>
          <w:szCs w:val="24"/>
        </w:rPr>
        <w:t>a</w:t>
      </w:r>
      <w:r w:rsidR="009F4355" w:rsidRPr="002933A6">
        <w:rPr>
          <w:rFonts w:ascii="Book Antiqua" w:hAnsi="Book Antiqua" w:cs="Times New Roman"/>
          <w:kern w:val="0"/>
          <w:sz w:val="24"/>
          <w:szCs w:val="24"/>
        </w:rPr>
        <w:t xml:space="preserve"> perfect examination</w:t>
      </w:r>
      <w:r w:rsidR="00BB2C01" w:rsidRPr="002933A6">
        <w:rPr>
          <w:rFonts w:ascii="Book Antiqua" w:hAnsi="Book Antiqua" w:cs="Times New Roman"/>
          <w:kern w:val="0"/>
          <w:sz w:val="24"/>
          <w:szCs w:val="24"/>
        </w:rPr>
        <w:t>,</w:t>
      </w:r>
      <w:r w:rsidR="009F4355" w:rsidRPr="002933A6">
        <w:rPr>
          <w:rFonts w:ascii="Book Antiqua" w:hAnsi="Book Antiqua" w:cs="Times New Roman"/>
          <w:kern w:val="0"/>
          <w:sz w:val="24"/>
          <w:szCs w:val="24"/>
        </w:rPr>
        <w:t xml:space="preserve"> and</w:t>
      </w:r>
      <w:r w:rsidR="00F87D41" w:rsidRPr="002933A6">
        <w:rPr>
          <w:rFonts w:ascii="Book Antiqua" w:hAnsi="Book Antiqua" w:cs="Times New Roman"/>
          <w:kern w:val="0"/>
          <w:sz w:val="24"/>
          <w:szCs w:val="24"/>
        </w:rPr>
        <w:t xml:space="preserve"> in the clinical setting,</w:t>
      </w:r>
      <w:r w:rsidR="009F4355" w:rsidRPr="002933A6">
        <w:rPr>
          <w:rFonts w:ascii="Book Antiqua" w:hAnsi="Book Antiqua" w:cs="Times New Roman"/>
          <w:kern w:val="0"/>
          <w:sz w:val="24"/>
          <w:szCs w:val="24"/>
        </w:rPr>
        <w:t xml:space="preserve"> the diagnosis of VSA should be made </w:t>
      </w:r>
      <w:r w:rsidR="005D6021" w:rsidRPr="002933A6">
        <w:rPr>
          <w:rFonts w:ascii="Book Antiqua" w:hAnsi="Book Antiqua" w:cs="Times New Roman"/>
          <w:kern w:val="0"/>
          <w:sz w:val="24"/>
          <w:szCs w:val="24"/>
        </w:rPr>
        <w:t xml:space="preserve">with the consideration of </w:t>
      </w:r>
      <w:r w:rsidR="009F4355" w:rsidRPr="002933A6">
        <w:rPr>
          <w:rFonts w:ascii="Book Antiqua" w:hAnsi="Book Antiqua" w:cs="Times New Roman"/>
          <w:kern w:val="0"/>
          <w:sz w:val="24"/>
          <w:szCs w:val="24"/>
        </w:rPr>
        <w:t>the</w:t>
      </w:r>
      <w:r w:rsidR="005D6021" w:rsidRPr="002933A6">
        <w:rPr>
          <w:rFonts w:ascii="Book Antiqua" w:hAnsi="Book Antiqua" w:cs="Times New Roman"/>
          <w:kern w:val="0"/>
          <w:sz w:val="24"/>
          <w:szCs w:val="24"/>
        </w:rPr>
        <w:t>i</w:t>
      </w:r>
      <w:r w:rsidR="009F4355" w:rsidRPr="002933A6">
        <w:rPr>
          <w:rFonts w:ascii="Book Antiqua" w:hAnsi="Book Antiqua" w:cs="Times New Roman"/>
          <w:kern w:val="0"/>
          <w:sz w:val="24"/>
          <w:szCs w:val="24"/>
        </w:rPr>
        <w:t>r clinical symptoms and examinations.</w:t>
      </w:r>
    </w:p>
    <w:p w14:paraId="6830EF4C" w14:textId="77777777" w:rsidR="00E47C7B" w:rsidRPr="00E47C7B" w:rsidRDefault="00E47C7B" w:rsidP="007F3BD6">
      <w:pPr>
        <w:adjustRightInd w:val="0"/>
        <w:snapToGrid w:val="0"/>
        <w:spacing w:line="360" w:lineRule="auto"/>
        <w:rPr>
          <w:rFonts w:ascii="Book Antiqua" w:eastAsia="宋体" w:hAnsi="Book Antiqua" w:cs="Times New Roman"/>
          <w:b/>
          <w:color w:val="000000" w:themeColor="text1"/>
          <w:sz w:val="24"/>
          <w:szCs w:val="24"/>
          <w:lang w:eastAsia="zh-CN"/>
        </w:rPr>
      </w:pPr>
    </w:p>
    <w:p w14:paraId="47567F99" w14:textId="7327702B" w:rsidR="00941334" w:rsidRPr="002933A6" w:rsidRDefault="00941334" w:rsidP="007F3BD6">
      <w:pPr>
        <w:adjustRightInd w:val="0"/>
        <w:snapToGrid w:val="0"/>
        <w:spacing w:line="360" w:lineRule="auto"/>
        <w:rPr>
          <w:rFonts w:ascii="Book Antiqua" w:hAnsi="Book Antiqua" w:cs="Times New Roman"/>
          <w:sz w:val="24"/>
          <w:szCs w:val="24"/>
        </w:rPr>
      </w:pPr>
      <w:bookmarkStart w:id="31" w:name="OLE_LINK13"/>
      <w:bookmarkStart w:id="32" w:name="OLE_LINK14"/>
      <w:bookmarkStart w:id="33" w:name="_GoBack"/>
      <w:r w:rsidRPr="002933A6">
        <w:rPr>
          <w:rFonts w:ascii="Book Antiqua" w:eastAsia="MS Gothic" w:hAnsi="Book Antiqua" w:cs="Times New Roman" w:hint="eastAsia"/>
          <w:bCs/>
          <w:color w:val="000000" w:themeColor="text1"/>
          <w:kern w:val="24"/>
          <w:sz w:val="24"/>
          <w:szCs w:val="24"/>
        </w:rPr>
        <w:t xml:space="preserve">Teragawa H, Fujii Y, Uchimura Y, Ueda T. </w:t>
      </w:r>
      <w:r w:rsidRPr="000A7209">
        <w:rPr>
          <w:rFonts w:ascii="Book Antiqua" w:hAnsi="Book Antiqua" w:cs="Times New Roman"/>
          <w:sz w:val="24"/>
          <w:szCs w:val="24"/>
        </w:rPr>
        <w:t xml:space="preserve">Importance of a second spasm </w:t>
      </w:r>
      <w:r w:rsidRPr="000A7209">
        <w:rPr>
          <w:rFonts w:ascii="Book Antiqua" w:hAnsi="Book Antiqua" w:cs="Times New Roman"/>
          <w:sz w:val="24"/>
          <w:szCs w:val="24"/>
        </w:rPr>
        <w:lastRenderedPageBreak/>
        <w:t xml:space="preserve">provocation test: </w:t>
      </w:r>
      <w:r w:rsidR="007D6037" w:rsidRPr="000A7209">
        <w:rPr>
          <w:rFonts w:ascii="Book Antiqua" w:hAnsi="Book Antiqua" w:cs="Times New Roman"/>
          <w:sz w:val="24"/>
          <w:szCs w:val="24"/>
        </w:rPr>
        <w:t>F</w:t>
      </w:r>
      <w:r w:rsidRPr="000A7209">
        <w:rPr>
          <w:rFonts w:ascii="Book Antiqua" w:hAnsi="Book Antiqua" w:cs="Times New Roman"/>
          <w:sz w:val="24"/>
          <w:szCs w:val="24"/>
        </w:rPr>
        <w:t>our cases with an initial negative spasm provocation test</w:t>
      </w:r>
      <w:r w:rsidRPr="007D6037">
        <w:rPr>
          <w:rFonts w:ascii="Book Antiqua" w:hAnsi="Book Antiqua" w:cs="Times New Roman" w:hint="eastAsia"/>
          <w:sz w:val="24"/>
          <w:szCs w:val="24"/>
        </w:rPr>
        <w:t xml:space="preserve">. </w:t>
      </w:r>
      <w:r w:rsidRPr="00E47C7B">
        <w:rPr>
          <w:rFonts w:ascii="Book Antiqua" w:hAnsi="Book Antiqua" w:cs="Times New Roman"/>
          <w:i/>
          <w:sz w:val="24"/>
          <w:szCs w:val="24"/>
        </w:rPr>
        <w:t>World J Cardiol</w:t>
      </w:r>
      <w:r w:rsidRPr="00E47C7B">
        <w:rPr>
          <w:rFonts w:ascii="Book Antiqua" w:hAnsi="Book Antiqua" w:cs="Times New Roman" w:hint="eastAsia"/>
          <w:sz w:val="24"/>
          <w:szCs w:val="24"/>
        </w:rPr>
        <w:t xml:space="preserve"> </w:t>
      </w:r>
      <w:r w:rsidRPr="00E47C7B">
        <w:rPr>
          <w:rFonts w:ascii="Book Antiqua" w:hAnsi="Book Antiqua" w:cs="Times New Roman"/>
          <w:sz w:val="24"/>
          <w:szCs w:val="24"/>
        </w:rPr>
        <w:t>201</w:t>
      </w:r>
      <w:r w:rsidR="00675A92">
        <w:rPr>
          <w:rFonts w:ascii="Book Antiqua" w:eastAsia="宋体" w:hAnsi="Book Antiqua" w:cs="Times New Roman" w:hint="eastAsia"/>
          <w:sz w:val="24"/>
          <w:szCs w:val="24"/>
          <w:lang w:eastAsia="zh-CN"/>
        </w:rPr>
        <w:t>7</w:t>
      </w:r>
      <w:r w:rsidRPr="00E47C7B">
        <w:rPr>
          <w:rFonts w:ascii="Book Antiqua" w:hAnsi="Book Antiqua" w:cs="Times New Roman" w:hint="eastAsia"/>
          <w:sz w:val="24"/>
          <w:szCs w:val="24"/>
        </w:rPr>
        <w:t>; In press</w:t>
      </w:r>
    </w:p>
    <w:bookmarkEnd w:id="31"/>
    <w:bookmarkEnd w:id="32"/>
    <w:bookmarkEnd w:id="33"/>
    <w:p w14:paraId="348377DA" w14:textId="4EA0A501" w:rsidR="00420C5C" w:rsidRPr="000A7209" w:rsidRDefault="00420C5C" w:rsidP="007F3BD6">
      <w:pPr>
        <w:adjustRightInd w:val="0"/>
        <w:snapToGrid w:val="0"/>
        <w:spacing w:line="360" w:lineRule="auto"/>
        <w:ind w:firstLineChars="100" w:firstLine="240"/>
        <w:rPr>
          <w:rFonts w:ascii="Book Antiqua" w:eastAsia="MS Gothic" w:hAnsi="Book Antiqua" w:cs="Times New Roman"/>
          <w:bCs/>
          <w:color w:val="000000" w:themeColor="text1"/>
          <w:kern w:val="24"/>
          <w:sz w:val="24"/>
          <w:szCs w:val="24"/>
        </w:rPr>
      </w:pPr>
    </w:p>
    <w:p w14:paraId="0B60C7F3" w14:textId="77777777" w:rsidR="00420C5C" w:rsidRPr="002933A6" w:rsidRDefault="00420C5C" w:rsidP="007F3BD6">
      <w:pPr>
        <w:adjustRightInd w:val="0"/>
        <w:snapToGrid w:val="0"/>
        <w:spacing w:line="360" w:lineRule="auto"/>
        <w:rPr>
          <w:rFonts w:ascii="Book Antiqua" w:hAnsi="Book Antiqua" w:cs="Times New Roman"/>
          <w:b/>
          <w:color w:val="FF0000"/>
          <w:sz w:val="24"/>
          <w:szCs w:val="24"/>
        </w:rPr>
      </w:pPr>
    </w:p>
    <w:p w14:paraId="00EC5A52" w14:textId="77777777" w:rsidR="00615CFB" w:rsidRPr="002933A6" w:rsidRDefault="00615CFB" w:rsidP="007F3BD6">
      <w:pPr>
        <w:adjustRightInd w:val="0"/>
        <w:snapToGrid w:val="0"/>
        <w:spacing w:line="360" w:lineRule="auto"/>
        <w:rPr>
          <w:rFonts w:ascii="Book Antiqua" w:hAnsi="Book Antiqua" w:cs="Times New Roman"/>
          <w:b/>
          <w:color w:val="000000" w:themeColor="text1"/>
          <w:sz w:val="24"/>
          <w:szCs w:val="24"/>
        </w:rPr>
      </w:pPr>
    </w:p>
    <w:p w14:paraId="0651AF1E" w14:textId="77777777" w:rsidR="00615CFB" w:rsidRPr="002933A6" w:rsidRDefault="00615CFB" w:rsidP="007F3BD6">
      <w:pPr>
        <w:adjustRightInd w:val="0"/>
        <w:snapToGrid w:val="0"/>
        <w:spacing w:line="360" w:lineRule="auto"/>
        <w:rPr>
          <w:rFonts w:ascii="Book Antiqua" w:hAnsi="Book Antiqua" w:cs="Times New Roman"/>
          <w:b/>
          <w:color w:val="000000" w:themeColor="text1"/>
          <w:sz w:val="24"/>
          <w:szCs w:val="24"/>
        </w:rPr>
      </w:pPr>
    </w:p>
    <w:p w14:paraId="06B7D5A3" w14:textId="77777777" w:rsidR="00615CFB" w:rsidRPr="002933A6" w:rsidRDefault="00615CFB" w:rsidP="007F3BD6">
      <w:pPr>
        <w:adjustRightInd w:val="0"/>
        <w:snapToGrid w:val="0"/>
        <w:spacing w:line="360" w:lineRule="auto"/>
        <w:rPr>
          <w:rFonts w:ascii="Book Antiqua" w:hAnsi="Book Antiqua" w:cs="Times New Roman"/>
          <w:b/>
          <w:color w:val="000000" w:themeColor="text1"/>
          <w:sz w:val="24"/>
          <w:szCs w:val="24"/>
        </w:rPr>
      </w:pPr>
    </w:p>
    <w:p w14:paraId="558B94FC" w14:textId="77777777" w:rsidR="00615CFB" w:rsidRPr="002933A6" w:rsidRDefault="00615CFB" w:rsidP="007F3BD6">
      <w:pPr>
        <w:adjustRightInd w:val="0"/>
        <w:snapToGrid w:val="0"/>
        <w:spacing w:line="360" w:lineRule="auto"/>
        <w:rPr>
          <w:rFonts w:ascii="Book Antiqua" w:hAnsi="Book Antiqua" w:cs="Times New Roman"/>
          <w:b/>
          <w:color w:val="000000" w:themeColor="text1"/>
          <w:sz w:val="24"/>
          <w:szCs w:val="24"/>
        </w:rPr>
      </w:pPr>
    </w:p>
    <w:p w14:paraId="66DF63AB" w14:textId="77777777" w:rsidR="00615CFB" w:rsidRPr="002933A6" w:rsidRDefault="00615CFB" w:rsidP="007F3BD6">
      <w:pPr>
        <w:adjustRightInd w:val="0"/>
        <w:snapToGrid w:val="0"/>
        <w:spacing w:line="360" w:lineRule="auto"/>
        <w:rPr>
          <w:rFonts w:ascii="Book Antiqua" w:hAnsi="Book Antiqua" w:cs="Times New Roman"/>
          <w:b/>
          <w:color w:val="000000" w:themeColor="text1"/>
          <w:sz w:val="24"/>
          <w:szCs w:val="24"/>
        </w:rPr>
      </w:pPr>
    </w:p>
    <w:p w14:paraId="22FF90BB" w14:textId="77777777" w:rsidR="00615CFB" w:rsidRPr="002933A6" w:rsidRDefault="00615CFB" w:rsidP="007F3BD6">
      <w:pPr>
        <w:adjustRightInd w:val="0"/>
        <w:snapToGrid w:val="0"/>
        <w:spacing w:line="360" w:lineRule="auto"/>
        <w:rPr>
          <w:rFonts w:ascii="Book Antiqua" w:hAnsi="Book Antiqua" w:cs="Times New Roman"/>
          <w:b/>
          <w:color w:val="000000" w:themeColor="text1"/>
          <w:sz w:val="24"/>
          <w:szCs w:val="24"/>
        </w:rPr>
      </w:pPr>
    </w:p>
    <w:p w14:paraId="41602835" w14:textId="77777777" w:rsidR="00615CFB" w:rsidRPr="002933A6" w:rsidRDefault="00615CFB" w:rsidP="007F3BD6">
      <w:pPr>
        <w:adjustRightInd w:val="0"/>
        <w:snapToGrid w:val="0"/>
        <w:spacing w:line="360" w:lineRule="auto"/>
        <w:rPr>
          <w:rFonts w:ascii="Book Antiqua" w:hAnsi="Book Antiqua" w:cs="Times New Roman"/>
          <w:b/>
          <w:color w:val="000000" w:themeColor="text1"/>
          <w:sz w:val="24"/>
          <w:szCs w:val="24"/>
        </w:rPr>
      </w:pPr>
    </w:p>
    <w:p w14:paraId="528F2434" w14:textId="77777777" w:rsidR="003F128F" w:rsidRDefault="003F128F" w:rsidP="007F3BD6">
      <w:pPr>
        <w:widowControl/>
        <w:adjustRightInd w:val="0"/>
        <w:snapToGrid w:val="0"/>
        <w:spacing w:line="360" w:lineRule="auto"/>
        <w:jc w:val="left"/>
        <w:rPr>
          <w:rFonts w:ascii="Book Antiqua" w:hAnsi="Book Antiqua" w:cs="Times New Roman"/>
          <w:b/>
          <w:sz w:val="24"/>
          <w:szCs w:val="24"/>
        </w:rPr>
      </w:pPr>
      <w:r>
        <w:rPr>
          <w:rFonts w:ascii="Book Antiqua" w:hAnsi="Book Antiqua" w:cs="Times New Roman"/>
          <w:b/>
          <w:sz w:val="24"/>
          <w:szCs w:val="24"/>
        </w:rPr>
        <w:br w:type="page"/>
      </w:r>
    </w:p>
    <w:p w14:paraId="6CCB989E" w14:textId="1F27BD1F" w:rsidR="00441F89" w:rsidRPr="002933A6" w:rsidRDefault="005958FD" w:rsidP="007F3BD6">
      <w:pPr>
        <w:adjustRightInd w:val="0"/>
        <w:snapToGrid w:val="0"/>
        <w:spacing w:line="360" w:lineRule="auto"/>
        <w:rPr>
          <w:rFonts w:ascii="Book Antiqua" w:hAnsi="Book Antiqua" w:cs="Times New Roman"/>
          <w:b/>
          <w:sz w:val="24"/>
          <w:szCs w:val="24"/>
        </w:rPr>
      </w:pPr>
      <w:r w:rsidRPr="002933A6">
        <w:rPr>
          <w:rFonts w:ascii="Book Antiqua" w:hAnsi="Book Antiqua" w:cs="Times New Roman"/>
          <w:b/>
          <w:sz w:val="24"/>
          <w:szCs w:val="24"/>
        </w:rPr>
        <w:lastRenderedPageBreak/>
        <w:t>I</w:t>
      </w:r>
      <w:r w:rsidR="00CA2F88" w:rsidRPr="002933A6">
        <w:rPr>
          <w:rFonts w:ascii="Book Antiqua" w:hAnsi="Book Antiqua" w:cs="Times New Roman" w:hint="eastAsia"/>
          <w:b/>
          <w:sz w:val="24"/>
          <w:szCs w:val="24"/>
        </w:rPr>
        <w:t>NTRODUCTION</w:t>
      </w:r>
    </w:p>
    <w:p w14:paraId="4C64EB3C" w14:textId="44DF5D8A" w:rsidR="00D07854" w:rsidRPr="002933A6" w:rsidRDefault="00A36EA7" w:rsidP="007F3BD6">
      <w:pPr>
        <w:adjustRightInd w:val="0"/>
        <w:snapToGrid w:val="0"/>
        <w:spacing w:line="360" w:lineRule="auto"/>
        <w:rPr>
          <w:rFonts w:ascii="Book Antiqua" w:hAnsi="Book Antiqua" w:cs="Times New Roman"/>
          <w:kern w:val="0"/>
          <w:sz w:val="24"/>
          <w:szCs w:val="24"/>
        </w:rPr>
      </w:pPr>
      <w:r w:rsidRPr="002933A6">
        <w:rPr>
          <w:rFonts w:ascii="Book Antiqua" w:hAnsi="Book Antiqua" w:cs="Times New Roman"/>
          <w:kern w:val="0"/>
          <w:sz w:val="24"/>
          <w:szCs w:val="24"/>
        </w:rPr>
        <w:t xml:space="preserve">Coronary spasm is characterized </w:t>
      </w:r>
      <w:r w:rsidR="00092C7E" w:rsidRPr="002933A6">
        <w:rPr>
          <w:rFonts w:ascii="Book Antiqua" w:hAnsi="Book Antiqua" w:cs="Times New Roman"/>
          <w:kern w:val="0"/>
          <w:sz w:val="24"/>
          <w:szCs w:val="24"/>
        </w:rPr>
        <w:t>by</w:t>
      </w:r>
      <w:r w:rsidRPr="002933A6">
        <w:rPr>
          <w:rFonts w:ascii="Book Antiqua" w:hAnsi="Book Antiqua" w:cs="Times New Roman"/>
          <w:kern w:val="0"/>
          <w:sz w:val="24"/>
          <w:szCs w:val="24"/>
        </w:rPr>
        <w:t xml:space="preserve"> transient vasoconstriction of </w:t>
      </w:r>
      <w:r w:rsidR="005D6021" w:rsidRPr="002933A6">
        <w:rPr>
          <w:rFonts w:ascii="Book Antiqua" w:hAnsi="Book Antiqua" w:cs="Times New Roman"/>
          <w:kern w:val="0"/>
          <w:sz w:val="24"/>
          <w:szCs w:val="24"/>
        </w:rPr>
        <w:t xml:space="preserve">the </w:t>
      </w:r>
      <w:r w:rsidRPr="002933A6">
        <w:rPr>
          <w:rFonts w:ascii="Book Antiqua" w:hAnsi="Book Antiqua" w:cs="Times New Roman"/>
          <w:kern w:val="0"/>
          <w:sz w:val="24"/>
          <w:szCs w:val="24"/>
        </w:rPr>
        <w:t>epicardial coronary artery, leading to myocardial ischemia. Coronary spasm is the cause of not only typical rest angina but also exertional angina, acute myocardial infarction</w:t>
      </w:r>
      <w:r w:rsidR="00354575" w:rsidRPr="002933A6">
        <w:rPr>
          <w:rFonts w:ascii="Book Antiqua" w:hAnsi="Book Antiqua" w:cs="Times New Roman"/>
          <w:kern w:val="0"/>
          <w:sz w:val="24"/>
          <w:szCs w:val="24"/>
        </w:rPr>
        <w:t>,</w:t>
      </w:r>
      <w:r w:rsidRPr="002933A6">
        <w:rPr>
          <w:rFonts w:ascii="Book Antiqua" w:hAnsi="Book Antiqua" w:cs="Times New Roman"/>
          <w:kern w:val="0"/>
          <w:sz w:val="24"/>
          <w:szCs w:val="24"/>
        </w:rPr>
        <w:t xml:space="preserve"> and sudden cardiac death</w:t>
      </w:r>
      <w:r w:rsidR="009173B7">
        <w:rPr>
          <w:rFonts w:ascii="Book Antiqua" w:hAnsi="Book Antiqua" w:cs="Times New Roman"/>
          <w:kern w:val="0"/>
          <w:sz w:val="24"/>
          <w:szCs w:val="24"/>
        </w:rPr>
        <w:fldChar w:fldCharType="begin">
          <w:fldData xml:space="preserve">PEVuZE5vdGU+PENpdGU+PEF1dGhvcj5ZYXN1ZTwvQXV0aG9yPjxZZWFyPjE5OTc8L1llYXI+PFJl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</w:fldData>
        </w:fldChar>
      </w:r>
      <w:r w:rsidR="009173B7">
        <w:rPr>
          <w:rFonts w:ascii="Book Antiqua" w:hAnsi="Book Antiqua" w:cs="Times New Roman"/>
          <w:kern w:val="0"/>
          <w:sz w:val="24"/>
          <w:szCs w:val="24"/>
        </w:rPr>
        <w:instrText xml:space="preserve"> ADDIN EN.CITE </w:instrText>
      </w:r>
      <w:r w:rsidR="009173B7">
        <w:rPr>
          <w:rFonts w:ascii="Book Antiqua" w:hAnsi="Book Antiqua" w:cs="Times New Roman"/>
          <w:kern w:val="0"/>
          <w:sz w:val="24"/>
          <w:szCs w:val="24"/>
        </w:rPr>
        <w:fldChar w:fldCharType="begin">
          <w:fldData xml:space="preserve">PEVuZE5vdGU+PENpdGU+PEF1dGhvcj5ZYXN1ZTwvQXV0aG9yPjxZZWFyPjE5OTc8L1llYXI+PFJl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</w:fldData>
        </w:fldChar>
      </w:r>
      <w:r w:rsidR="009173B7">
        <w:rPr>
          <w:rFonts w:ascii="Book Antiqua" w:hAnsi="Book Antiqua" w:cs="Times New Roman"/>
          <w:kern w:val="0"/>
          <w:sz w:val="24"/>
          <w:szCs w:val="24"/>
        </w:rPr>
        <w:instrText xml:space="preserve"> ADDIN EN.CITE.DATA </w:instrText>
      </w:r>
      <w:r w:rsidR="009173B7">
        <w:rPr>
          <w:rFonts w:ascii="Book Antiqua" w:hAnsi="Book Antiqua" w:cs="Times New Roman"/>
          <w:kern w:val="0"/>
          <w:sz w:val="24"/>
          <w:szCs w:val="24"/>
        </w:rPr>
      </w:r>
      <w:r w:rsidR="009173B7">
        <w:rPr>
          <w:rFonts w:ascii="Book Antiqua" w:hAnsi="Book Antiqua" w:cs="Times New Roman"/>
          <w:kern w:val="0"/>
          <w:sz w:val="24"/>
          <w:szCs w:val="24"/>
        </w:rPr>
        <w:fldChar w:fldCharType="end"/>
      </w:r>
      <w:r w:rsidR="009173B7">
        <w:rPr>
          <w:rFonts w:ascii="Book Antiqua" w:hAnsi="Book Antiqua" w:cs="Times New Roman"/>
          <w:kern w:val="0"/>
          <w:sz w:val="24"/>
          <w:szCs w:val="24"/>
        </w:rPr>
      </w:r>
      <w:r w:rsidR="009173B7">
        <w:rPr>
          <w:rFonts w:ascii="Book Antiqua" w:hAnsi="Book Antiqua" w:cs="Times New Roman"/>
          <w:kern w:val="0"/>
          <w:sz w:val="24"/>
          <w:szCs w:val="24"/>
        </w:rPr>
        <w:fldChar w:fldCharType="separate"/>
      </w:r>
      <w:r w:rsidR="009173B7" w:rsidRPr="009173B7">
        <w:rPr>
          <w:rFonts w:ascii="Book Antiqua" w:hAnsi="Book Antiqua" w:cs="Times New Roman"/>
          <w:noProof/>
          <w:kern w:val="0"/>
          <w:sz w:val="24"/>
          <w:szCs w:val="24"/>
          <w:vertAlign w:val="superscript"/>
        </w:rPr>
        <w:t>[</w:t>
      </w:r>
      <w:hyperlink w:anchor="_ENREF_1" w:tooltip="Yasue, 1997 #98" w:history="1">
        <w:r w:rsidR="009173B7" w:rsidRPr="009173B7">
          <w:rPr>
            <w:rFonts w:ascii="Book Antiqua" w:hAnsi="Book Antiqua" w:cs="Times New Roman"/>
            <w:noProof/>
            <w:kern w:val="0"/>
            <w:sz w:val="24"/>
            <w:szCs w:val="24"/>
            <w:vertAlign w:val="superscript"/>
          </w:rPr>
          <w:t>1</w:t>
        </w:r>
      </w:hyperlink>
      <w:r w:rsidR="003F128F">
        <w:rPr>
          <w:rFonts w:ascii="Book Antiqua" w:hAnsi="Book Antiqua" w:cs="Times New Roman"/>
          <w:noProof/>
          <w:kern w:val="0"/>
          <w:sz w:val="24"/>
          <w:szCs w:val="24"/>
          <w:vertAlign w:val="superscript"/>
        </w:rPr>
        <w:t>,</w:t>
      </w:r>
      <w:hyperlink w:anchor="_ENREF_2" w:tooltip="Yasue, 2008 #99" w:history="1">
        <w:r w:rsidR="009173B7" w:rsidRPr="009173B7">
          <w:rPr>
            <w:rFonts w:ascii="Book Antiqua" w:hAnsi="Book Antiqua" w:cs="Times New Roman"/>
            <w:noProof/>
            <w:kern w:val="0"/>
            <w:sz w:val="24"/>
            <w:szCs w:val="24"/>
            <w:vertAlign w:val="superscript"/>
          </w:rPr>
          <w:t>2</w:t>
        </w:r>
      </w:hyperlink>
      <w:r w:rsidR="009173B7" w:rsidRPr="009173B7">
        <w:rPr>
          <w:rFonts w:ascii="Book Antiqua" w:hAnsi="Book Antiqua" w:cs="Times New Roman"/>
          <w:noProof/>
          <w:kern w:val="0"/>
          <w:sz w:val="24"/>
          <w:szCs w:val="24"/>
          <w:vertAlign w:val="superscript"/>
        </w:rPr>
        <w:t>]</w:t>
      </w:r>
      <w:r w:rsidR="009173B7">
        <w:rPr>
          <w:rFonts w:ascii="Book Antiqua" w:hAnsi="Book Antiqua" w:cs="Times New Roman"/>
          <w:kern w:val="0"/>
          <w:sz w:val="24"/>
          <w:szCs w:val="24"/>
        </w:rPr>
        <w:fldChar w:fldCharType="end"/>
      </w:r>
      <w:r w:rsidRPr="002933A6">
        <w:rPr>
          <w:rFonts w:ascii="Book Antiqua" w:hAnsi="Book Antiqua" w:cs="Times New Roman"/>
          <w:kern w:val="0"/>
          <w:sz w:val="24"/>
          <w:szCs w:val="24"/>
        </w:rPr>
        <w:t xml:space="preserve">. Therefore, the diagnosis of vasospastic angina (VSA) should be made </w:t>
      </w:r>
      <w:r w:rsidR="00354575" w:rsidRPr="002933A6">
        <w:rPr>
          <w:rFonts w:ascii="Book Antiqua" w:hAnsi="Book Antiqua" w:cs="Times New Roman"/>
          <w:kern w:val="0"/>
          <w:sz w:val="24"/>
          <w:szCs w:val="24"/>
        </w:rPr>
        <w:t xml:space="preserve">with </w:t>
      </w:r>
      <w:r w:rsidRPr="002933A6">
        <w:rPr>
          <w:rFonts w:ascii="Book Antiqua" w:hAnsi="Book Antiqua" w:cs="Times New Roman"/>
          <w:kern w:val="0"/>
          <w:sz w:val="24"/>
          <w:szCs w:val="24"/>
        </w:rPr>
        <w:t>certain</w:t>
      </w:r>
      <w:r w:rsidR="00354575" w:rsidRPr="002933A6">
        <w:rPr>
          <w:rFonts w:ascii="Book Antiqua" w:hAnsi="Book Antiqua" w:cs="Times New Roman"/>
          <w:kern w:val="0"/>
          <w:sz w:val="24"/>
          <w:szCs w:val="24"/>
        </w:rPr>
        <w:t>t</w:t>
      </w:r>
      <w:r w:rsidR="00FC5A48" w:rsidRPr="002933A6">
        <w:rPr>
          <w:rFonts w:ascii="Book Antiqua" w:hAnsi="Book Antiqua" w:cs="Times New Roman"/>
          <w:kern w:val="0"/>
          <w:sz w:val="24"/>
          <w:szCs w:val="24"/>
        </w:rPr>
        <w:t>y</w:t>
      </w:r>
      <w:r w:rsidRPr="002933A6">
        <w:rPr>
          <w:rFonts w:ascii="Book Antiqua" w:hAnsi="Book Antiqua" w:cs="Times New Roman"/>
          <w:kern w:val="0"/>
          <w:sz w:val="24"/>
          <w:szCs w:val="24"/>
        </w:rPr>
        <w:t xml:space="preserve">. VSA is </w:t>
      </w:r>
      <w:r w:rsidR="001334D1" w:rsidRPr="002933A6">
        <w:rPr>
          <w:rFonts w:ascii="Book Antiqua" w:hAnsi="Book Antiqua" w:cs="Times New Roman"/>
          <w:kern w:val="0"/>
          <w:sz w:val="24"/>
          <w:szCs w:val="24"/>
        </w:rPr>
        <w:t xml:space="preserve">diagnosed </w:t>
      </w:r>
      <w:r w:rsidRPr="002933A6">
        <w:rPr>
          <w:rFonts w:ascii="Book Antiqua" w:hAnsi="Book Antiqua" w:cs="Times New Roman"/>
          <w:kern w:val="0"/>
          <w:sz w:val="24"/>
          <w:szCs w:val="24"/>
        </w:rPr>
        <w:t xml:space="preserve">by the presence </w:t>
      </w:r>
      <w:r w:rsidR="00354575" w:rsidRPr="002933A6">
        <w:rPr>
          <w:rFonts w:ascii="Book Antiqua" w:hAnsi="Book Antiqua" w:cs="Times New Roman"/>
          <w:kern w:val="0"/>
          <w:sz w:val="24"/>
          <w:szCs w:val="24"/>
        </w:rPr>
        <w:t>of</w:t>
      </w:r>
      <w:r w:rsidRPr="002933A6">
        <w:rPr>
          <w:rFonts w:ascii="Book Antiqua" w:hAnsi="Book Antiqua" w:cs="Times New Roman"/>
          <w:kern w:val="0"/>
          <w:sz w:val="24"/>
          <w:szCs w:val="24"/>
        </w:rPr>
        <w:t xml:space="preserve"> </w:t>
      </w:r>
      <w:r w:rsidRPr="000A7209">
        <w:rPr>
          <w:rFonts w:ascii="Book Antiqua" w:hAnsi="Book Antiqua" w:cs="Times New Roman"/>
          <w:kern w:val="0"/>
          <w:sz w:val="24"/>
          <w:szCs w:val="24"/>
        </w:rPr>
        <w:t>chest symptoms</w:t>
      </w:r>
      <w:r w:rsidRPr="002933A6">
        <w:rPr>
          <w:rFonts w:ascii="Book Antiqua" w:hAnsi="Book Antiqua" w:cs="Times New Roman"/>
          <w:kern w:val="0"/>
          <w:sz w:val="24"/>
          <w:szCs w:val="24"/>
        </w:rPr>
        <w:t xml:space="preserve"> accompanied </w:t>
      </w:r>
      <w:r w:rsidR="005D6021" w:rsidRPr="002933A6">
        <w:rPr>
          <w:rFonts w:ascii="Book Antiqua" w:hAnsi="Book Antiqua" w:cs="Times New Roman"/>
          <w:kern w:val="0"/>
          <w:sz w:val="24"/>
          <w:szCs w:val="24"/>
        </w:rPr>
        <w:t xml:space="preserve">by </w:t>
      </w:r>
      <w:r w:rsidRPr="002933A6">
        <w:rPr>
          <w:rFonts w:ascii="Book Antiqua" w:hAnsi="Book Antiqua" w:cs="Times New Roman"/>
          <w:kern w:val="0"/>
          <w:sz w:val="24"/>
          <w:szCs w:val="24"/>
        </w:rPr>
        <w:t xml:space="preserve">transient ST deviation on </w:t>
      </w:r>
      <w:r w:rsidR="005D6021" w:rsidRPr="002933A6">
        <w:rPr>
          <w:rFonts w:ascii="Book Antiqua" w:hAnsi="Book Antiqua" w:cs="Times New Roman"/>
          <w:kern w:val="0"/>
          <w:sz w:val="24"/>
          <w:szCs w:val="24"/>
        </w:rPr>
        <w:t xml:space="preserve">the </w:t>
      </w:r>
      <w:r w:rsidRPr="002933A6">
        <w:rPr>
          <w:rFonts w:ascii="Book Antiqua" w:hAnsi="Book Antiqua" w:cs="Times New Roman"/>
          <w:kern w:val="0"/>
          <w:sz w:val="24"/>
          <w:szCs w:val="24"/>
        </w:rPr>
        <w:t>electrocardiogram (ECG)</w:t>
      </w:r>
      <w:r w:rsidR="009173B7">
        <w:rPr>
          <w:rFonts w:ascii="Book Antiqua" w:hAnsi="Book Antiqua" w:cs="Times New Roman"/>
          <w:kern w:val="0"/>
          <w:sz w:val="24"/>
          <w:szCs w:val="24"/>
        </w:rPr>
        <w:fldChar w:fldCharType="begin">
          <w:fldData xml:space="preserve">PEVuZE5vdGU+PENpdGU+PEF1dGhvcj5Hcm91cDwvQXV0aG9yPjxZZWFyPjIwMTQ8L1llYXI+PFJl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</w:fldData>
        </w:fldChar>
      </w:r>
      <w:r w:rsidR="009173B7">
        <w:rPr>
          <w:rFonts w:ascii="Book Antiqua" w:hAnsi="Book Antiqua" w:cs="Times New Roman"/>
          <w:kern w:val="0"/>
          <w:sz w:val="24"/>
          <w:szCs w:val="24"/>
        </w:rPr>
        <w:instrText xml:space="preserve"> ADDIN EN.CITE </w:instrText>
      </w:r>
      <w:r w:rsidR="009173B7">
        <w:rPr>
          <w:rFonts w:ascii="Book Antiqua" w:hAnsi="Book Antiqua" w:cs="Times New Roman"/>
          <w:kern w:val="0"/>
          <w:sz w:val="24"/>
          <w:szCs w:val="24"/>
        </w:rPr>
        <w:fldChar w:fldCharType="begin">
          <w:fldData xml:space="preserve">PEVuZE5vdGU+PENpdGU+PEF1dGhvcj5Hcm91cDwvQXV0aG9yPjxZZWFyPjIwMTQ8L1llYXI+PFJl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</w:fldData>
        </w:fldChar>
      </w:r>
      <w:r w:rsidR="009173B7">
        <w:rPr>
          <w:rFonts w:ascii="Book Antiqua" w:hAnsi="Book Antiqua" w:cs="Times New Roman"/>
          <w:kern w:val="0"/>
          <w:sz w:val="24"/>
          <w:szCs w:val="24"/>
        </w:rPr>
        <w:instrText xml:space="preserve"> ADDIN EN.CITE.DATA </w:instrText>
      </w:r>
      <w:r w:rsidR="009173B7">
        <w:rPr>
          <w:rFonts w:ascii="Book Antiqua" w:hAnsi="Book Antiqua" w:cs="Times New Roman"/>
          <w:kern w:val="0"/>
          <w:sz w:val="24"/>
          <w:szCs w:val="24"/>
        </w:rPr>
      </w:r>
      <w:r w:rsidR="009173B7">
        <w:rPr>
          <w:rFonts w:ascii="Book Antiqua" w:hAnsi="Book Antiqua" w:cs="Times New Roman"/>
          <w:kern w:val="0"/>
          <w:sz w:val="24"/>
          <w:szCs w:val="24"/>
        </w:rPr>
        <w:fldChar w:fldCharType="end"/>
      </w:r>
      <w:r w:rsidR="009173B7">
        <w:rPr>
          <w:rFonts w:ascii="Book Antiqua" w:hAnsi="Book Antiqua" w:cs="Times New Roman"/>
          <w:kern w:val="0"/>
          <w:sz w:val="24"/>
          <w:szCs w:val="24"/>
        </w:rPr>
      </w:r>
      <w:r w:rsidR="009173B7">
        <w:rPr>
          <w:rFonts w:ascii="Book Antiqua" w:hAnsi="Book Antiqua" w:cs="Times New Roman"/>
          <w:kern w:val="0"/>
          <w:sz w:val="24"/>
          <w:szCs w:val="24"/>
        </w:rPr>
        <w:fldChar w:fldCharType="separate"/>
      </w:r>
      <w:r w:rsidR="009173B7" w:rsidRPr="009173B7">
        <w:rPr>
          <w:rFonts w:ascii="Book Antiqua" w:hAnsi="Book Antiqua" w:cs="Times New Roman"/>
          <w:noProof/>
          <w:kern w:val="0"/>
          <w:sz w:val="24"/>
          <w:szCs w:val="24"/>
          <w:vertAlign w:val="superscript"/>
        </w:rPr>
        <w:t>[</w:t>
      </w:r>
      <w:hyperlink w:anchor="_ENREF_3" w:tooltip="Group, 2014 #97" w:history="1">
        <w:r w:rsidR="009173B7" w:rsidRPr="009173B7">
          <w:rPr>
            <w:rFonts w:ascii="Book Antiqua" w:hAnsi="Book Antiqua" w:cs="Times New Roman"/>
            <w:noProof/>
            <w:kern w:val="0"/>
            <w:sz w:val="24"/>
            <w:szCs w:val="24"/>
            <w:vertAlign w:val="superscript"/>
          </w:rPr>
          <w:t>3</w:t>
        </w:r>
      </w:hyperlink>
      <w:r w:rsidR="003F128F">
        <w:rPr>
          <w:rFonts w:ascii="Book Antiqua" w:hAnsi="Book Antiqua" w:cs="Times New Roman"/>
          <w:noProof/>
          <w:kern w:val="0"/>
          <w:sz w:val="24"/>
          <w:szCs w:val="24"/>
          <w:vertAlign w:val="superscript"/>
        </w:rPr>
        <w:t>,</w:t>
      </w:r>
      <w:hyperlink w:anchor="_ENREF_4" w:tooltip="Beltrame, 2015 #731" w:history="1">
        <w:r w:rsidR="009173B7" w:rsidRPr="009173B7">
          <w:rPr>
            <w:rFonts w:ascii="Book Antiqua" w:hAnsi="Book Antiqua" w:cs="Times New Roman"/>
            <w:noProof/>
            <w:kern w:val="0"/>
            <w:sz w:val="24"/>
            <w:szCs w:val="24"/>
            <w:vertAlign w:val="superscript"/>
          </w:rPr>
          <w:t>4</w:t>
        </w:r>
      </w:hyperlink>
      <w:r w:rsidR="009173B7" w:rsidRPr="009173B7">
        <w:rPr>
          <w:rFonts w:ascii="Book Antiqua" w:hAnsi="Book Antiqua" w:cs="Times New Roman"/>
          <w:noProof/>
          <w:kern w:val="0"/>
          <w:sz w:val="24"/>
          <w:szCs w:val="24"/>
          <w:vertAlign w:val="superscript"/>
        </w:rPr>
        <w:t>]</w:t>
      </w:r>
      <w:r w:rsidR="009173B7">
        <w:rPr>
          <w:rFonts w:ascii="Book Antiqua" w:hAnsi="Book Antiqua" w:cs="Times New Roman"/>
          <w:kern w:val="0"/>
          <w:sz w:val="24"/>
          <w:szCs w:val="24"/>
        </w:rPr>
        <w:fldChar w:fldCharType="end"/>
      </w:r>
      <w:r w:rsidR="00FC5A48" w:rsidRPr="002933A6">
        <w:rPr>
          <w:rFonts w:ascii="Book Antiqua" w:hAnsi="Book Antiqua" w:cs="Times New Roman"/>
          <w:kern w:val="0"/>
          <w:sz w:val="24"/>
          <w:szCs w:val="24"/>
        </w:rPr>
        <w:t xml:space="preserve">. </w:t>
      </w:r>
      <w:r w:rsidR="00486C98" w:rsidRPr="002933A6">
        <w:rPr>
          <w:rFonts w:ascii="Book Antiqua" w:hAnsi="Book Antiqua" w:cs="Times New Roman"/>
          <w:kern w:val="0"/>
          <w:sz w:val="24"/>
          <w:szCs w:val="24"/>
        </w:rPr>
        <w:t>This can, h</w:t>
      </w:r>
      <w:r w:rsidR="00FC5A48" w:rsidRPr="002933A6">
        <w:rPr>
          <w:rFonts w:ascii="Book Antiqua" w:hAnsi="Book Antiqua" w:cs="Times New Roman"/>
          <w:kern w:val="0"/>
          <w:sz w:val="24"/>
          <w:szCs w:val="24"/>
        </w:rPr>
        <w:t xml:space="preserve">owever, </w:t>
      </w:r>
      <w:r w:rsidR="00486C98" w:rsidRPr="002933A6">
        <w:rPr>
          <w:rFonts w:ascii="Book Antiqua" w:hAnsi="Book Antiqua" w:cs="Times New Roman"/>
          <w:kern w:val="0"/>
          <w:sz w:val="24"/>
          <w:szCs w:val="24"/>
        </w:rPr>
        <w:t xml:space="preserve">be difficult </w:t>
      </w:r>
      <w:r w:rsidR="00FC5A48" w:rsidRPr="002933A6">
        <w:rPr>
          <w:rFonts w:ascii="Book Antiqua" w:hAnsi="Book Antiqua" w:cs="Times New Roman"/>
          <w:kern w:val="0"/>
          <w:sz w:val="24"/>
          <w:szCs w:val="24"/>
        </w:rPr>
        <w:t xml:space="preserve">in the clinical setting because </w:t>
      </w:r>
      <w:r w:rsidR="00AB6155" w:rsidRPr="002933A6">
        <w:rPr>
          <w:rFonts w:ascii="Book Antiqua" w:hAnsi="Book Antiqua" w:cs="Times New Roman"/>
          <w:kern w:val="0"/>
          <w:sz w:val="24"/>
          <w:szCs w:val="24"/>
        </w:rPr>
        <w:t>angina attacks d</w:t>
      </w:r>
      <w:r w:rsidR="00354575" w:rsidRPr="002933A6">
        <w:rPr>
          <w:rFonts w:ascii="Book Antiqua" w:hAnsi="Book Antiqua" w:cs="Times New Roman"/>
          <w:kern w:val="0"/>
          <w:sz w:val="24"/>
          <w:szCs w:val="24"/>
        </w:rPr>
        <w:t>o</w:t>
      </w:r>
      <w:r w:rsidR="00AB6155" w:rsidRPr="002933A6">
        <w:rPr>
          <w:rFonts w:ascii="Book Antiqua" w:hAnsi="Book Antiqua" w:cs="Times New Roman"/>
          <w:kern w:val="0"/>
          <w:sz w:val="24"/>
          <w:szCs w:val="24"/>
        </w:rPr>
        <w:t xml:space="preserve"> not </w:t>
      </w:r>
      <w:r w:rsidR="00354575" w:rsidRPr="002933A6">
        <w:rPr>
          <w:rFonts w:ascii="Book Antiqua" w:hAnsi="Book Antiqua" w:cs="Times New Roman"/>
          <w:kern w:val="0"/>
          <w:sz w:val="24"/>
          <w:szCs w:val="24"/>
        </w:rPr>
        <w:t xml:space="preserve">necessarily </w:t>
      </w:r>
      <w:r w:rsidR="00AB6155" w:rsidRPr="002933A6">
        <w:rPr>
          <w:rFonts w:ascii="Book Antiqua" w:hAnsi="Book Antiqua" w:cs="Times New Roman"/>
          <w:kern w:val="0"/>
          <w:sz w:val="24"/>
          <w:szCs w:val="24"/>
        </w:rPr>
        <w:t xml:space="preserve">occur during </w:t>
      </w:r>
      <w:r w:rsidR="00354575" w:rsidRPr="002933A6">
        <w:rPr>
          <w:rFonts w:ascii="Book Antiqua" w:hAnsi="Book Antiqua" w:cs="Times New Roman"/>
          <w:kern w:val="0"/>
          <w:sz w:val="24"/>
          <w:szCs w:val="24"/>
        </w:rPr>
        <w:t xml:space="preserve">the </w:t>
      </w:r>
      <w:r w:rsidR="00AB6155" w:rsidRPr="002933A6">
        <w:rPr>
          <w:rFonts w:ascii="Book Antiqua" w:hAnsi="Book Antiqua" w:cs="Times New Roman"/>
          <w:kern w:val="0"/>
          <w:sz w:val="24"/>
          <w:szCs w:val="24"/>
        </w:rPr>
        <w:t xml:space="preserve">one day </w:t>
      </w:r>
      <w:r w:rsidR="00354575" w:rsidRPr="002933A6">
        <w:rPr>
          <w:rFonts w:ascii="Book Antiqua" w:hAnsi="Book Antiqua" w:cs="Times New Roman"/>
          <w:kern w:val="0"/>
          <w:sz w:val="24"/>
          <w:szCs w:val="24"/>
        </w:rPr>
        <w:t xml:space="preserve">of </w:t>
      </w:r>
      <w:r w:rsidR="00AB6155" w:rsidRPr="002933A6">
        <w:rPr>
          <w:rFonts w:ascii="Book Antiqua" w:hAnsi="Book Antiqua" w:cs="Times New Roman"/>
          <w:kern w:val="0"/>
          <w:sz w:val="24"/>
          <w:szCs w:val="24"/>
        </w:rPr>
        <w:t>ECG monitor</w:t>
      </w:r>
      <w:r w:rsidR="00354575" w:rsidRPr="002933A6">
        <w:rPr>
          <w:rFonts w:ascii="Book Antiqua" w:hAnsi="Book Antiqua" w:cs="Times New Roman"/>
          <w:kern w:val="0"/>
          <w:sz w:val="24"/>
          <w:szCs w:val="24"/>
        </w:rPr>
        <w:t>ing</w:t>
      </w:r>
      <w:r w:rsidR="00AB6155" w:rsidRPr="002933A6">
        <w:rPr>
          <w:rFonts w:ascii="Book Antiqua" w:hAnsi="Book Antiqua" w:cs="Times New Roman"/>
          <w:kern w:val="0"/>
          <w:sz w:val="24"/>
          <w:szCs w:val="24"/>
        </w:rPr>
        <w:t xml:space="preserve"> or </w:t>
      </w:r>
      <w:r w:rsidR="00675737" w:rsidRPr="002933A6">
        <w:rPr>
          <w:rFonts w:ascii="Book Antiqua" w:hAnsi="Book Antiqua" w:cs="Times New Roman"/>
          <w:kern w:val="0"/>
          <w:sz w:val="24"/>
          <w:szCs w:val="24"/>
        </w:rPr>
        <w:t xml:space="preserve">because </w:t>
      </w:r>
      <w:r w:rsidR="00AB6155" w:rsidRPr="002933A6">
        <w:rPr>
          <w:rFonts w:ascii="Book Antiqua" w:hAnsi="Book Antiqua" w:cs="Times New Roman"/>
          <w:kern w:val="0"/>
          <w:sz w:val="24"/>
          <w:szCs w:val="24"/>
        </w:rPr>
        <w:t>ST changes are not always documented</w:t>
      </w:r>
      <w:r w:rsidR="00354575" w:rsidRPr="002933A6">
        <w:rPr>
          <w:rFonts w:ascii="Book Antiqua" w:hAnsi="Book Antiqua" w:cs="Times New Roman"/>
          <w:kern w:val="0"/>
          <w:sz w:val="24"/>
          <w:szCs w:val="24"/>
        </w:rPr>
        <w:t xml:space="preserve"> by ECG</w:t>
      </w:r>
      <w:r w:rsidR="00AB6155" w:rsidRPr="002933A6">
        <w:rPr>
          <w:rFonts w:ascii="Book Antiqua" w:hAnsi="Book Antiqua" w:cs="Times New Roman"/>
          <w:kern w:val="0"/>
          <w:sz w:val="24"/>
          <w:szCs w:val="24"/>
        </w:rPr>
        <w:t xml:space="preserve"> even in the presence of chest symptoms.</w:t>
      </w:r>
      <w:r w:rsidR="00FC5A48" w:rsidRPr="002933A6">
        <w:rPr>
          <w:rFonts w:ascii="Book Antiqua" w:hAnsi="Book Antiqua" w:cs="Times New Roman"/>
          <w:kern w:val="0"/>
          <w:sz w:val="24"/>
          <w:szCs w:val="24"/>
        </w:rPr>
        <w:t xml:space="preserve"> </w:t>
      </w:r>
      <w:r w:rsidR="007C7EC8" w:rsidRPr="002933A6">
        <w:rPr>
          <w:rFonts w:ascii="Book Antiqua" w:hAnsi="Book Antiqua" w:cs="Times New Roman"/>
          <w:kern w:val="0"/>
          <w:sz w:val="24"/>
          <w:szCs w:val="24"/>
        </w:rPr>
        <w:t>In such cases</w:t>
      </w:r>
      <w:r w:rsidR="00FC5A48" w:rsidRPr="002933A6">
        <w:rPr>
          <w:rFonts w:ascii="Book Antiqua" w:hAnsi="Book Antiqua" w:cs="Times New Roman"/>
          <w:kern w:val="0"/>
          <w:sz w:val="24"/>
          <w:szCs w:val="24"/>
        </w:rPr>
        <w:t xml:space="preserve">, the spasm provocation test (SPT) </w:t>
      </w:r>
      <w:r w:rsidR="00A06C25" w:rsidRPr="002933A6">
        <w:rPr>
          <w:rFonts w:ascii="Book Antiqua" w:hAnsi="Book Antiqua" w:cs="Times New Roman"/>
          <w:kern w:val="0"/>
          <w:sz w:val="24"/>
          <w:szCs w:val="24"/>
        </w:rPr>
        <w:t>can be used</w:t>
      </w:r>
      <w:r w:rsidR="009173B7">
        <w:rPr>
          <w:rFonts w:ascii="Book Antiqua" w:hAnsi="Book Antiqua" w:cs="Times New Roman"/>
          <w:kern w:val="0"/>
          <w:sz w:val="24"/>
          <w:szCs w:val="24"/>
        </w:rPr>
        <w:fldChar w:fldCharType="begin">
          <w:fldData xml:space="preserve">PEVuZE5vdGU+PENpdGU+PEF1dGhvcj5Hcm91cDwvQXV0aG9yPjxZZWFyPjIwMTQ8L1llYXI+PFJl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</w:fldData>
        </w:fldChar>
      </w:r>
      <w:r w:rsidR="009173B7">
        <w:rPr>
          <w:rFonts w:ascii="Book Antiqua" w:hAnsi="Book Antiqua" w:cs="Times New Roman"/>
          <w:kern w:val="0"/>
          <w:sz w:val="24"/>
          <w:szCs w:val="24"/>
        </w:rPr>
        <w:instrText xml:space="preserve"> ADDIN EN.CITE </w:instrText>
      </w:r>
      <w:r w:rsidR="009173B7">
        <w:rPr>
          <w:rFonts w:ascii="Book Antiqua" w:hAnsi="Book Antiqua" w:cs="Times New Roman"/>
          <w:kern w:val="0"/>
          <w:sz w:val="24"/>
          <w:szCs w:val="24"/>
        </w:rPr>
        <w:fldChar w:fldCharType="begin">
          <w:fldData xml:space="preserve">PEVuZE5vdGU+PENpdGU+PEF1dGhvcj5Hcm91cDwvQXV0aG9yPjxZZWFyPjIwMTQ8L1llYXI+PFJl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</w:fldData>
        </w:fldChar>
      </w:r>
      <w:r w:rsidR="009173B7">
        <w:rPr>
          <w:rFonts w:ascii="Book Antiqua" w:hAnsi="Book Antiqua" w:cs="Times New Roman"/>
          <w:kern w:val="0"/>
          <w:sz w:val="24"/>
          <w:szCs w:val="24"/>
        </w:rPr>
        <w:instrText xml:space="preserve"> ADDIN EN.CITE.DATA </w:instrText>
      </w:r>
      <w:r w:rsidR="009173B7">
        <w:rPr>
          <w:rFonts w:ascii="Book Antiqua" w:hAnsi="Book Antiqua" w:cs="Times New Roman"/>
          <w:kern w:val="0"/>
          <w:sz w:val="24"/>
          <w:szCs w:val="24"/>
        </w:rPr>
      </w:r>
      <w:r w:rsidR="009173B7">
        <w:rPr>
          <w:rFonts w:ascii="Book Antiqua" w:hAnsi="Book Antiqua" w:cs="Times New Roman"/>
          <w:kern w:val="0"/>
          <w:sz w:val="24"/>
          <w:szCs w:val="24"/>
        </w:rPr>
        <w:fldChar w:fldCharType="end"/>
      </w:r>
      <w:r w:rsidR="009173B7">
        <w:rPr>
          <w:rFonts w:ascii="Book Antiqua" w:hAnsi="Book Antiqua" w:cs="Times New Roman"/>
          <w:kern w:val="0"/>
          <w:sz w:val="24"/>
          <w:szCs w:val="24"/>
        </w:rPr>
      </w:r>
      <w:r w:rsidR="009173B7">
        <w:rPr>
          <w:rFonts w:ascii="Book Antiqua" w:hAnsi="Book Antiqua" w:cs="Times New Roman"/>
          <w:kern w:val="0"/>
          <w:sz w:val="24"/>
          <w:szCs w:val="24"/>
        </w:rPr>
        <w:fldChar w:fldCharType="separate"/>
      </w:r>
      <w:r w:rsidR="009173B7" w:rsidRPr="009173B7">
        <w:rPr>
          <w:rFonts w:ascii="Book Antiqua" w:hAnsi="Book Antiqua" w:cs="Times New Roman"/>
          <w:noProof/>
          <w:kern w:val="0"/>
          <w:sz w:val="24"/>
          <w:szCs w:val="24"/>
          <w:vertAlign w:val="superscript"/>
        </w:rPr>
        <w:t>[</w:t>
      </w:r>
      <w:hyperlink w:anchor="_ENREF_3" w:tooltip="Group, 2014 #97" w:history="1">
        <w:r w:rsidR="009173B7" w:rsidRPr="009173B7">
          <w:rPr>
            <w:rFonts w:ascii="Book Antiqua" w:hAnsi="Book Antiqua" w:cs="Times New Roman"/>
            <w:noProof/>
            <w:kern w:val="0"/>
            <w:sz w:val="24"/>
            <w:szCs w:val="24"/>
            <w:vertAlign w:val="superscript"/>
          </w:rPr>
          <w:t>3-5</w:t>
        </w:r>
      </w:hyperlink>
      <w:r w:rsidR="009173B7" w:rsidRPr="009173B7">
        <w:rPr>
          <w:rFonts w:ascii="Book Antiqua" w:hAnsi="Book Antiqua" w:cs="Times New Roman"/>
          <w:noProof/>
          <w:kern w:val="0"/>
          <w:sz w:val="24"/>
          <w:szCs w:val="24"/>
          <w:vertAlign w:val="superscript"/>
        </w:rPr>
        <w:t>]</w:t>
      </w:r>
      <w:r w:rsidR="009173B7">
        <w:rPr>
          <w:rFonts w:ascii="Book Antiqua" w:hAnsi="Book Antiqua" w:cs="Times New Roman"/>
          <w:kern w:val="0"/>
          <w:sz w:val="24"/>
          <w:szCs w:val="24"/>
        </w:rPr>
        <w:fldChar w:fldCharType="end"/>
      </w:r>
      <w:r w:rsidR="00AB6155" w:rsidRPr="002933A6">
        <w:rPr>
          <w:rFonts w:ascii="Book Antiqua" w:hAnsi="Book Antiqua" w:cs="Times New Roman"/>
          <w:kern w:val="0"/>
          <w:sz w:val="24"/>
          <w:szCs w:val="24"/>
        </w:rPr>
        <w:t xml:space="preserve">. </w:t>
      </w:r>
      <w:r w:rsidR="00B854C4" w:rsidRPr="002933A6">
        <w:rPr>
          <w:rFonts w:ascii="Book Antiqua" w:hAnsi="Book Antiqua" w:cs="Times New Roman"/>
          <w:kern w:val="0"/>
          <w:sz w:val="24"/>
          <w:szCs w:val="24"/>
        </w:rPr>
        <w:t>I</w:t>
      </w:r>
      <w:r w:rsidR="00AB6155" w:rsidRPr="002933A6">
        <w:rPr>
          <w:rFonts w:ascii="Book Antiqua" w:hAnsi="Book Antiqua" w:cs="Times New Roman"/>
          <w:kern w:val="0"/>
          <w:sz w:val="24"/>
          <w:szCs w:val="24"/>
        </w:rPr>
        <w:t xml:space="preserve">n the clinical setting, SPT </w:t>
      </w:r>
      <w:r w:rsidR="005D6021" w:rsidRPr="002933A6">
        <w:rPr>
          <w:rFonts w:ascii="Book Antiqua" w:hAnsi="Book Antiqua" w:cs="Times New Roman"/>
          <w:kern w:val="0"/>
          <w:sz w:val="24"/>
          <w:szCs w:val="24"/>
        </w:rPr>
        <w:t>is</w:t>
      </w:r>
      <w:r w:rsidR="00F00F4F" w:rsidRPr="002933A6">
        <w:rPr>
          <w:rFonts w:ascii="Book Antiqua" w:hAnsi="Book Antiqua" w:cs="Times New Roman"/>
          <w:kern w:val="0"/>
          <w:sz w:val="24"/>
          <w:szCs w:val="24"/>
        </w:rPr>
        <w:t xml:space="preserve"> the gold</w:t>
      </w:r>
      <w:r w:rsidR="00D81BF3" w:rsidRPr="002933A6">
        <w:rPr>
          <w:rFonts w:ascii="Book Antiqua" w:hAnsi="Book Antiqua" w:cs="Times New Roman"/>
          <w:kern w:val="0"/>
          <w:sz w:val="24"/>
          <w:szCs w:val="24"/>
        </w:rPr>
        <w:t xml:space="preserve"> standard</w:t>
      </w:r>
      <w:r w:rsidR="00F00F4F" w:rsidRPr="002933A6">
        <w:rPr>
          <w:rFonts w:ascii="Book Antiqua" w:hAnsi="Book Antiqua" w:cs="Times New Roman"/>
          <w:kern w:val="0"/>
          <w:sz w:val="24"/>
          <w:szCs w:val="24"/>
        </w:rPr>
        <w:t xml:space="preserve"> examination </w:t>
      </w:r>
      <w:r w:rsidR="00D81BF3" w:rsidRPr="002933A6">
        <w:rPr>
          <w:rFonts w:ascii="Book Antiqua" w:hAnsi="Book Antiqua" w:cs="Times New Roman"/>
          <w:kern w:val="0"/>
          <w:sz w:val="24"/>
          <w:szCs w:val="24"/>
        </w:rPr>
        <w:t>to diagnose</w:t>
      </w:r>
      <w:r w:rsidR="00F00F4F" w:rsidRPr="002933A6">
        <w:rPr>
          <w:rFonts w:ascii="Book Antiqua" w:hAnsi="Book Antiqua" w:cs="Times New Roman"/>
          <w:kern w:val="0"/>
          <w:sz w:val="24"/>
          <w:szCs w:val="24"/>
        </w:rPr>
        <w:t xml:space="preserve"> VSA. </w:t>
      </w:r>
      <w:r w:rsidR="00D07854" w:rsidRPr="002933A6">
        <w:rPr>
          <w:rFonts w:ascii="Book Antiqua" w:hAnsi="Book Antiqua" w:cs="Times New Roman"/>
          <w:kern w:val="0"/>
          <w:sz w:val="24"/>
          <w:szCs w:val="24"/>
        </w:rPr>
        <w:t xml:space="preserve">However, we </w:t>
      </w:r>
      <w:r w:rsidR="005D6021" w:rsidRPr="002933A6">
        <w:rPr>
          <w:rFonts w:ascii="Book Antiqua" w:hAnsi="Book Antiqua" w:cs="Times New Roman"/>
          <w:kern w:val="0"/>
          <w:sz w:val="24"/>
          <w:szCs w:val="24"/>
        </w:rPr>
        <w:t xml:space="preserve">observed </w:t>
      </w:r>
      <w:r w:rsidR="00D07854" w:rsidRPr="002933A6">
        <w:rPr>
          <w:rFonts w:ascii="Book Antiqua" w:hAnsi="Book Antiqua" w:cs="Times New Roman"/>
          <w:kern w:val="0"/>
          <w:sz w:val="24"/>
          <w:szCs w:val="24"/>
        </w:rPr>
        <w:t xml:space="preserve">some </w:t>
      </w:r>
      <w:r w:rsidR="00D46FCE" w:rsidRPr="002933A6">
        <w:rPr>
          <w:rFonts w:ascii="Book Antiqua" w:hAnsi="Book Antiqua" w:cs="Times New Roman"/>
          <w:kern w:val="0"/>
          <w:sz w:val="24"/>
          <w:szCs w:val="24"/>
        </w:rPr>
        <w:t xml:space="preserve">cases </w:t>
      </w:r>
      <w:r w:rsidR="005D6021" w:rsidRPr="002933A6">
        <w:rPr>
          <w:rFonts w:ascii="Book Antiqua" w:hAnsi="Book Antiqua" w:cs="Times New Roman"/>
          <w:kern w:val="0"/>
          <w:sz w:val="24"/>
          <w:szCs w:val="24"/>
        </w:rPr>
        <w:t xml:space="preserve">in which </w:t>
      </w:r>
      <w:r w:rsidR="00D07854" w:rsidRPr="002933A6">
        <w:rPr>
          <w:rFonts w:ascii="Book Antiqua" w:hAnsi="Book Antiqua" w:cs="Times New Roman"/>
          <w:kern w:val="0"/>
          <w:sz w:val="24"/>
          <w:szCs w:val="24"/>
        </w:rPr>
        <w:t xml:space="preserve">chest symptoms continued </w:t>
      </w:r>
      <w:r w:rsidR="00853F68" w:rsidRPr="002933A6">
        <w:rPr>
          <w:rFonts w:ascii="Book Antiqua" w:hAnsi="Book Antiqua" w:cs="Times New Roman"/>
          <w:kern w:val="0"/>
          <w:sz w:val="24"/>
          <w:szCs w:val="24"/>
        </w:rPr>
        <w:t>despite</w:t>
      </w:r>
      <w:r w:rsidR="00D07854" w:rsidRPr="002933A6">
        <w:rPr>
          <w:rFonts w:ascii="Book Antiqua" w:hAnsi="Book Antiqua" w:cs="Times New Roman"/>
          <w:kern w:val="0"/>
          <w:sz w:val="24"/>
          <w:szCs w:val="24"/>
        </w:rPr>
        <w:t xml:space="preserve"> </w:t>
      </w:r>
      <w:r w:rsidR="00B854C4" w:rsidRPr="002933A6">
        <w:rPr>
          <w:rFonts w:ascii="Book Antiqua" w:hAnsi="Book Antiqua" w:cs="Times New Roman"/>
          <w:kern w:val="0"/>
          <w:sz w:val="24"/>
          <w:szCs w:val="24"/>
        </w:rPr>
        <w:t xml:space="preserve">a </w:t>
      </w:r>
      <w:r w:rsidR="00D07854" w:rsidRPr="002933A6">
        <w:rPr>
          <w:rFonts w:ascii="Book Antiqua" w:hAnsi="Book Antiqua" w:cs="Times New Roman"/>
          <w:kern w:val="0"/>
          <w:sz w:val="24"/>
          <w:szCs w:val="24"/>
        </w:rPr>
        <w:t>negative SPT.</w:t>
      </w:r>
      <w:r w:rsidR="00B14040" w:rsidRPr="002933A6">
        <w:rPr>
          <w:rFonts w:ascii="Book Antiqua" w:hAnsi="Book Antiqua" w:cs="Times New Roman"/>
          <w:kern w:val="0"/>
          <w:sz w:val="24"/>
          <w:szCs w:val="24"/>
        </w:rPr>
        <w:t xml:space="preserve"> Here</w:t>
      </w:r>
      <w:r w:rsidR="00BE5CEE" w:rsidRPr="002933A6">
        <w:rPr>
          <w:rFonts w:ascii="Book Antiqua" w:hAnsi="Book Antiqua" w:cs="Times New Roman"/>
          <w:kern w:val="0"/>
          <w:sz w:val="24"/>
          <w:szCs w:val="24"/>
        </w:rPr>
        <w:t>,</w:t>
      </w:r>
      <w:r w:rsidR="00D07854" w:rsidRPr="002933A6">
        <w:rPr>
          <w:rFonts w:ascii="Book Antiqua" w:hAnsi="Book Antiqua" w:cs="Times New Roman"/>
          <w:kern w:val="0"/>
          <w:sz w:val="24"/>
          <w:szCs w:val="24"/>
        </w:rPr>
        <w:t xml:space="preserve"> we report four </w:t>
      </w:r>
      <w:r w:rsidR="00AB6155" w:rsidRPr="002933A6">
        <w:rPr>
          <w:rFonts w:ascii="Book Antiqua" w:hAnsi="Book Antiqua" w:cs="Times New Roman"/>
          <w:kern w:val="0"/>
          <w:sz w:val="24"/>
          <w:szCs w:val="24"/>
        </w:rPr>
        <w:t xml:space="preserve">such </w:t>
      </w:r>
      <w:r w:rsidR="00D07854" w:rsidRPr="002933A6">
        <w:rPr>
          <w:rFonts w:ascii="Book Antiqua" w:hAnsi="Book Antiqua" w:cs="Times New Roman"/>
          <w:kern w:val="0"/>
          <w:sz w:val="24"/>
          <w:szCs w:val="24"/>
        </w:rPr>
        <w:t xml:space="preserve">cases in which </w:t>
      </w:r>
      <w:r w:rsidR="00B854C4" w:rsidRPr="002933A6">
        <w:rPr>
          <w:rFonts w:ascii="Book Antiqua" w:hAnsi="Book Antiqua" w:cs="Times New Roman"/>
          <w:kern w:val="0"/>
          <w:sz w:val="24"/>
          <w:szCs w:val="24"/>
        </w:rPr>
        <w:t xml:space="preserve">a </w:t>
      </w:r>
      <w:r w:rsidR="00D07854" w:rsidRPr="002933A6">
        <w:rPr>
          <w:rFonts w:ascii="Book Antiqua" w:hAnsi="Book Antiqua" w:cs="Times New Roman"/>
          <w:kern w:val="0"/>
          <w:sz w:val="24"/>
          <w:szCs w:val="24"/>
        </w:rPr>
        <w:t xml:space="preserve">second SPT was performed </w:t>
      </w:r>
      <w:r w:rsidR="005D6021" w:rsidRPr="002933A6">
        <w:rPr>
          <w:rFonts w:ascii="Book Antiqua" w:hAnsi="Book Antiqua" w:cs="Times New Roman"/>
          <w:kern w:val="0"/>
          <w:sz w:val="24"/>
          <w:szCs w:val="24"/>
        </w:rPr>
        <w:t>to</w:t>
      </w:r>
      <w:r w:rsidR="00D07854" w:rsidRPr="002933A6">
        <w:rPr>
          <w:rFonts w:ascii="Book Antiqua" w:hAnsi="Book Antiqua" w:cs="Times New Roman"/>
          <w:kern w:val="0"/>
          <w:sz w:val="24"/>
          <w:szCs w:val="24"/>
        </w:rPr>
        <w:t xml:space="preserve"> evaluat</w:t>
      </w:r>
      <w:r w:rsidR="005D6021" w:rsidRPr="002933A6">
        <w:rPr>
          <w:rFonts w:ascii="Book Antiqua" w:hAnsi="Book Antiqua" w:cs="Times New Roman"/>
          <w:kern w:val="0"/>
          <w:sz w:val="24"/>
          <w:szCs w:val="24"/>
        </w:rPr>
        <w:t>e</w:t>
      </w:r>
      <w:r w:rsidR="00D07854" w:rsidRPr="002933A6">
        <w:rPr>
          <w:rFonts w:ascii="Book Antiqua" w:hAnsi="Book Antiqua" w:cs="Times New Roman"/>
          <w:kern w:val="0"/>
          <w:sz w:val="24"/>
          <w:szCs w:val="24"/>
        </w:rPr>
        <w:t xml:space="preserve"> chest symptoms </w:t>
      </w:r>
      <w:r w:rsidR="00853F68" w:rsidRPr="002933A6">
        <w:rPr>
          <w:rFonts w:ascii="Book Antiqua" w:hAnsi="Book Antiqua" w:cs="Times New Roman"/>
          <w:kern w:val="0"/>
          <w:sz w:val="24"/>
          <w:szCs w:val="24"/>
        </w:rPr>
        <w:t>despite</w:t>
      </w:r>
      <w:r w:rsidR="00D07854" w:rsidRPr="002933A6">
        <w:rPr>
          <w:rFonts w:ascii="Book Antiqua" w:hAnsi="Book Antiqua" w:cs="Times New Roman"/>
          <w:kern w:val="0"/>
          <w:sz w:val="24"/>
          <w:szCs w:val="24"/>
        </w:rPr>
        <w:t xml:space="preserve"> negative results in the first SPT. </w:t>
      </w:r>
    </w:p>
    <w:p w14:paraId="0AD86679" w14:textId="77777777" w:rsidR="00CB1040" w:rsidRPr="002933A6" w:rsidRDefault="00CB1040" w:rsidP="007F3BD6">
      <w:pPr>
        <w:adjustRightInd w:val="0"/>
        <w:snapToGrid w:val="0"/>
        <w:spacing w:line="360" w:lineRule="auto"/>
        <w:rPr>
          <w:rFonts w:ascii="Book Antiqua" w:hAnsi="Book Antiqua" w:cs="Times New Roman"/>
          <w:kern w:val="0"/>
          <w:sz w:val="24"/>
          <w:szCs w:val="24"/>
        </w:rPr>
      </w:pPr>
    </w:p>
    <w:p w14:paraId="4C8CAC3E" w14:textId="7C391691" w:rsidR="00E02489" w:rsidRPr="002933A6" w:rsidRDefault="008D6430" w:rsidP="007F3BD6">
      <w:pPr>
        <w:adjustRightInd w:val="0"/>
        <w:snapToGrid w:val="0"/>
        <w:spacing w:line="360" w:lineRule="auto"/>
        <w:rPr>
          <w:rFonts w:ascii="Book Antiqua" w:eastAsia="MS Gothic" w:hAnsi="Book Antiqua" w:cs="Times New Roman"/>
          <w:bCs/>
          <w:color w:val="000000" w:themeColor="text1"/>
          <w:kern w:val="24"/>
          <w:sz w:val="24"/>
          <w:szCs w:val="24"/>
        </w:rPr>
      </w:pPr>
      <w:r w:rsidRPr="002933A6">
        <w:rPr>
          <w:rFonts w:ascii="Book Antiqua" w:eastAsia="MS Gothic" w:hAnsi="Book Antiqua" w:cs="Times New Roman"/>
          <w:b/>
          <w:bCs/>
          <w:color w:val="000000" w:themeColor="text1"/>
          <w:kern w:val="24"/>
          <w:sz w:val="24"/>
          <w:szCs w:val="24"/>
        </w:rPr>
        <w:t>C</w:t>
      </w:r>
      <w:r w:rsidR="00DD72E5" w:rsidRPr="002933A6">
        <w:rPr>
          <w:rFonts w:ascii="Book Antiqua" w:eastAsia="MS Gothic" w:hAnsi="Book Antiqua" w:cs="Times New Roman" w:hint="eastAsia"/>
          <w:b/>
          <w:bCs/>
          <w:color w:val="000000" w:themeColor="text1"/>
          <w:kern w:val="24"/>
          <w:sz w:val="24"/>
          <w:szCs w:val="24"/>
        </w:rPr>
        <w:t>ASE REPORT</w:t>
      </w:r>
    </w:p>
    <w:p w14:paraId="64BB8B31" w14:textId="2DDABF29" w:rsidR="00E02489" w:rsidRPr="002933A6" w:rsidRDefault="00E02489" w:rsidP="007F3BD6">
      <w:pPr>
        <w:adjustRightInd w:val="0"/>
        <w:snapToGrid w:val="0"/>
        <w:spacing w:line="360" w:lineRule="auto"/>
        <w:rPr>
          <w:rFonts w:ascii="Book Antiqua" w:hAnsi="Book Antiqua"/>
          <w:sz w:val="24"/>
          <w:szCs w:val="24"/>
        </w:rPr>
      </w:pPr>
      <w:r w:rsidRPr="002933A6">
        <w:rPr>
          <w:rFonts w:ascii="Book Antiqua" w:hAnsi="Book Antiqua"/>
          <w:sz w:val="24"/>
          <w:szCs w:val="24"/>
        </w:rPr>
        <w:t>At our institution, SPT is performed in the afternoon. Vasodilat</w:t>
      </w:r>
      <w:r w:rsidR="0024106A" w:rsidRPr="002933A6">
        <w:rPr>
          <w:rFonts w:ascii="Book Antiqua" w:hAnsi="Book Antiqua"/>
          <w:sz w:val="24"/>
          <w:szCs w:val="24"/>
        </w:rPr>
        <w:t>ors</w:t>
      </w:r>
      <w:r w:rsidRPr="002933A6">
        <w:rPr>
          <w:rFonts w:ascii="Book Antiqua" w:hAnsi="Book Antiqua"/>
          <w:sz w:val="24"/>
          <w:szCs w:val="24"/>
        </w:rPr>
        <w:t xml:space="preserve"> are stopped 2 day</w:t>
      </w:r>
      <w:r w:rsidR="000C6124" w:rsidRPr="002933A6">
        <w:rPr>
          <w:rFonts w:ascii="Book Antiqua" w:hAnsi="Book Antiqua"/>
          <w:sz w:val="24"/>
          <w:szCs w:val="24"/>
        </w:rPr>
        <w:t>s</w:t>
      </w:r>
      <w:r w:rsidRPr="002933A6">
        <w:rPr>
          <w:rFonts w:ascii="Book Antiqua" w:hAnsi="Book Antiqua"/>
          <w:sz w:val="24"/>
          <w:szCs w:val="24"/>
        </w:rPr>
        <w:t xml:space="preserve"> before</w:t>
      </w:r>
      <w:r w:rsidR="00B854C4" w:rsidRPr="002933A6">
        <w:rPr>
          <w:rFonts w:ascii="Book Antiqua" w:hAnsi="Book Antiqua"/>
          <w:sz w:val="24"/>
          <w:szCs w:val="24"/>
        </w:rPr>
        <w:t xml:space="preserve"> </w:t>
      </w:r>
      <w:r w:rsidRPr="002933A6">
        <w:rPr>
          <w:rFonts w:ascii="Book Antiqua" w:hAnsi="Book Antiqua"/>
          <w:sz w:val="24"/>
          <w:szCs w:val="24"/>
        </w:rPr>
        <w:t xml:space="preserve">SPT. </w:t>
      </w:r>
      <w:r w:rsidR="00B854C4" w:rsidRPr="002933A6">
        <w:rPr>
          <w:rFonts w:ascii="Book Antiqua" w:hAnsi="Book Antiqua"/>
          <w:sz w:val="24"/>
          <w:szCs w:val="24"/>
        </w:rPr>
        <w:t>For</w:t>
      </w:r>
      <w:r w:rsidR="002A7BFA" w:rsidRPr="002933A6">
        <w:rPr>
          <w:rFonts w:ascii="Book Antiqua" w:hAnsi="Book Antiqua"/>
          <w:sz w:val="24"/>
          <w:szCs w:val="24"/>
        </w:rPr>
        <w:t xml:space="preserve"> </w:t>
      </w:r>
      <w:r w:rsidRPr="002933A6">
        <w:rPr>
          <w:rFonts w:ascii="Book Antiqua" w:hAnsi="Book Antiqua"/>
          <w:sz w:val="24"/>
          <w:szCs w:val="24"/>
        </w:rPr>
        <w:t xml:space="preserve">SPT, acetylcholine (ACh) is usually </w:t>
      </w:r>
      <w:r w:rsidR="0024106A" w:rsidRPr="002933A6">
        <w:rPr>
          <w:rFonts w:ascii="Book Antiqua" w:hAnsi="Book Antiqua"/>
          <w:sz w:val="24"/>
          <w:szCs w:val="24"/>
        </w:rPr>
        <w:t xml:space="preserve">used </w:t>
      </w:r>
      <w:r w:rsidRPr="002933A6">
        <w:rPr>
          <w:rFonts w:ascii="Book Antiqua" w:hAnsi="Book Antiqua"/>
          <w:sz w:val="24"/>
          <w:szCs w:val="24"/>
        </w:rPr>
        <w:t>as the provocation drug</w:t>
      </w:r>
      <w:r w:rsidR="000C6124" w:rsidRPr="002933A6">
        <w:rPr>
          <w:rFonts w:ascii="Book Antiqua" w:hAnsi="Book Antiqua"/>
          <w:sz w:val="24"/>
          <w:szCs w:val="24"/>
        </w:rPr>
        <w:t>, with</w:t>
      </w:r>
      <w:r w:rsidRPr="002933A6">
        <w:rPr>
          <w:rFonts w:ascii="Book Antiqua" w:hAnsi="Book Antiqua"/>
          <w:sz w:val="24"/>
          <w:szCs w:val="24"/>
        </w:rPr>
        <w:t xml:space="preserve"> 30 and 50 </w:t>
      </w:r>
      <w:r w:rsidR="003F128F">
        <w:rPr>
          <w:rFonts w:ascii="Book Antiqua" w:hAnsi="Book Antiqua"/>
          <w:sz w:val="24"/>
          <w:szCs w:val="24"/>
        </w:rPr>
        <w:t>µ</w:t>
      </w:r>
      <w:r w:rsidRPr="002933A6">
        <w:rPr>
          <w:rFonts w:ascii="Book Antiqua" w:hAnsi="Book Antiqua"/>
          <w:sz w:val="24"/>
          <w:szCs w:val="24"/>
        </w:rPr>
        <w:t xml:space="preserve">g for the right coronary artery (RCA) and 50 and 100 </w:t>
      </w:r>
      <w:r w:rsidR="003F128F">
        <w:rPr>
          <w:rFonts w:ascii="Book Antiqua" w:hAnsi="Book Antiqua"/>
          <w:sz w:val="24"/>
          <w:szCs w:val="24"/>
        </w:rPr>
        <w:t>µ</w:t>
      </w:r>
      <w:r w:rsidRPr="002933A6">
        <w:rPr>
          <w:rFonts w:ascii="Book Antiqua" w:hAnsi="Book Antiqua"/>
          <w:sz w:val="24"/>
          <w:szCs w:val="24"/>
        </w:rPr>
        <w:t>g for the left coronary artery (LCA). If the</w:t>
      </w:r>
      <w:r w:rsidR="00B854C4" w:rsidRPr="002933A6">
        <w:rPr>
          <w:rFonts w:ascii="Book Antiqua" w:hAnsi="Book Antiqua"/>
          <w:sz w:val="24"/>
          <w:szCs w:val="24"/>
        </w:rPr>
        <w:t xml:space="preserve"> SPT</w:t>
      </w:r>
      <w:r w:rsidRPr="002933A6">
        <w:rPr>
          <w:rFonts w:ascii="Book Antiqua" w:hAnsi="Book Antiqua"/>
          <w:sz w:val="24"/>
          <w:szCs w:val="24"/>
        </w:rPr>
        <w:t xml:space="preserve"> results </w:t>
      </w:r>
      <w:r w:rsidR="00866A08" w:rsidRPr="002933A6">
        <w:rPr>
          <w:rFonts w:ascii="Book Antiqua" w:hAnsi="Book Antiqua"/>
          <w:sz w:val="24"/>
          <w:szCs w:val="24"/>
        </w:rPr>
        <w:t>are</w:t>
      </w:r>
      <w:r w:rsidRPr="002933A6">
        <w:rPr>
          <w:rFonts w:ascii="Book Antiqua" w:hAnsi="Book Antiqua"/>
          <w:sz w:val="24"/>
          <w:szCs w:val="24"/>
        </w:rPr>
        <w:t xml:space="preserve"> negative with these doses, </w:t>
      </w:r>
      <w:r w:rsidR="00B854C4" w:rsidRPr="002933A6">
        <w:rPr>
          <w:rFonts w:ascii="Book Antiqua" w:hAnsi="Book Antiqua"/>
          <w:sz w:val="24"/>
          <w:szCs w:val="24"/>
        </w:rPr>
        <w:t>additional</w:t>
      </w:r>
      <w:r w:rsidRPr="002933A6">
        <w:rPr>
          <w:rFonts w:ascii="Book Antiqua" w:hAnsi="Book Antiqua"/>
          <w:sz w:val="24"/>
          <w:szCs w:val="24"/>
        </w:rPr>
        <w:t xml:space="preserve"> doses of ACh (80 </w:t>
      </w:r>
      <w:r w:rsidR="003F128F">
        <w:rPr>
          <w:rFonts w:ascii="Book Antiqua" w:hAnsi="Book Antiqua"/>
          <w:sz w:val="24"/>
          <w:szCs w:val="24"/>
        </w:rPr>
        <w:t>µ</w:t>
      </w:r>
      <w:r w:rsidRPr="002933A6">
        <w:rPr>
          <w:rFonts w:ascii="Book Antiqua" w:hAnsi="Book Antiqua"/>
          <w:sz w:val="24"/>
          <w:szCs w:val="24"/>
        </w:rPr>
        <w:t xml:space="preserve">g for </w:t>
      </w:r>
      <w:r w:rsidR="002A32EC" w:rsidRPr="002933A6">
        <w:rPr>
          <w:rFonts w:ascii="Book Antiqua" w:hAnsi="Book Antiqua"/>
          <w:sz w:val="24"/>
          <w:szCs w:val="24"/>
        </w:rPr>
        <w:t xml:space="preserve">the </w:t>
      </w:r>
      <w:r w:rsidRPr="002933A6">
        <w:rPr>
          <w:rFonts w:ascii="Book Antiqua" w:hAnsi="Book Antiqua"/>
          <w:sz w:val="24"/>
          <w:szCs w:val="24"/>
        </w:rPr>
        <w:t xml:space="preserve">RCA and 200 </w:t>
      </w:r>
      <w:r w:rsidR="003F128F">
        <w:rPr>
          <w:rFonts w:ascii="Book Antiqua" w:hAnsi="Book Antiqua"/>
          <w:sz w:val="24"/>
          <w:szCs w:val="24"/>
        </w:rPr>
        <w:t>µ</w:t>
      </w:r>
      <w:r w:rsidRPr="002933A6">
        <w:rPr>
          <w:rFonts w:ascii="Book Antiqua" w:hAnsi="Book Antiqua"/>
          <w:sz w:val="24"/>
          <w:szCs w:val="24"/>
        </w:rPr>
        <w:t xml:space="preserve">g for </w:t>
      </w:r>
      <w:r w:rsidR="002A32EC" w:rsidRPr="002933A6">
        <w:rPr>
          <w:rFonts w:ascii="Book Antiqua" w:hAnsi="Book Antiqua"/>
          <w:sz w:val="24"/>
          <w:szCs w:val="24"/>
        </w:rPr>
        <w:t xml:space="preserve">the </w:t>
      </w:r>
      <w:r w:rsidRPr="002933A6">
        <w:rPr>
          <w:rFonts w:ascii="Book Antiqua" w:hAnsi="Book Antiqua"/>
          <w:sz w:val="24"/>
          <w:szCs w:val="24"/>
        </w:rPr>
        <w:t>LCA) and/or ergonovine maleate (</w:t>
      </w:r>
      <w:r w:rsidR="009760B5" w:rsidRPr="002933A6">
        <w:rPr>
          <w:rFonts w:ascii="Book Antiqua" w:hAnsi="Book Antiqua"/>
          <w:sz w:val="24"/>
          <w:szCs w:val="24"/>
        </w:rPr>
        <w:t xml:space="preserve">EM; </w:t>
      </w:r>
      <w:r w:rsidRPr="002933A6">
        <w:rPr>
          <w:rFonts w:ascii="Book Antiqua" w:hAnsi="Book Antiqua"/>
          <w:sz w:val="24"/>
          <w:szCs w:val="24"/>
        </w:rPr>
        <w:t>20, 40</w:t>
      </w:r>
      <w:r w:rsidR="00B854C4" w:rsidRPr="002933A6">
        <w:rPr>
          <w:rFonts w:ascii="Book Antiqua" w:hAnsi="Book Antiqua"/>
          <w:sz w:val="24"/>
          <w:szCs w:val="24"/>
        </w:rPr>
        <w:t>,</w:t>
      </w:r>
      <w:r w:rsidRPr="002933A6">
        <w:rPr>
          <w:rFonts w:ascii="Book Antiqua" w:hAnsi="Book Antiqua"/>
          <w:sz w:val="24"/>
          <w:szCs w:val="24"/>
        </w:rPr>
        <w:t xml:space="preserve"> and 60 </w:t>
      </w:r>
      <w:r w:rsidR="003F128F">
        <w:rPr>
          <w:rFonts w:ascii="Book Antiqua" w:hAnsi="Book Antiqua"/>
          <w:sz w:val="24"/>
          <w:szCs w:val="24"/>
        </w:rPr>
        <w:t>µ</w:t>
      </w:r>
      <w:r w:rsidRPr="002933A6">
        <w:rPr>
          <w:rFonts w:ascii="Book Antiqua" w:hAnsi="Book Antiqua"/>
          <w:sz w:val="24"/>
          <w:szCs w:val="24"/>
        </w:rPr>
        <w:t xml:space="preserve">g for </w:t>
      </w:r>
      <w:r w:rsidR="002A32EC" w:rsidRPr="002933A6">
        <w:rPr>
          <w:rFonts w:ascii="Book Antiqua" w:hAnsi="Book Antiqua"/>
          <w:sz w:val="24"/>
          <w:szCs w:val="24"/>
        </w:rPr>
        <w:t xml:space="preserve">the </w:t>
      </w:r>
      <w:r w:rsidRPr="002933A6">
        <w:rPr>
          <w:rFonts w:ascii="Book Antiqua" w:hAnsi="Book Antiqua"/>
          <w:sz w:val="24"/>
          <w:szCs w:val="24"/>
        </w:rPr>
        <w:t>LCA)</w:t>
      </w:r>
      <w:r w:rsidR="00B854C4" w:rsidRPr="002933A6">
        <w:rPr>
          <w:rFonts w:ascii="Book Antiqua" w:hAnsi="Book Antiqua"/>
          <w:sz w:val="24"/>
          <w:szCs w:val="24"/>
        </w:rPr>
        <w:t xml:space="preserve"> </w:t>
      </w:r>
      <w:r w:rsidR="001B22C2" w:rsidRPr="002933A6">
        <w:rPr>
          <w:rFonts w:ascii="Book Antiqua" w:hAnsi="Book Antiqua"/>
          <w:sz w:val="24"/>
          <w:szCs w:val="24"/>
        </w:rPr>
        <w:t>are</w:t>
      </w:r>
      <w:r w:rsidR="00B854C4" w:rsidRPr="002933A6">
        <w:rPr>
          <w:rFonts w:ascii="Book Antiqua" w:hAnsi="Book Antiqua"/>
          <w:sz w:val="24"/>
          <w:szCs w:val="24"/>
        </w:rPr>
        <w:t xml:space="preserve"> sometimes added</w:t>
      </w:r>
      <w:r w:rsidRPr="002933A6">
        <w:rPr>
          <w:rFonts w:ascii="Book Antiqua" w:hAnsi="Book Antiqua"/>
          <w:sz w:val="24"/>
          <w:szCs w:val="24"/>
        </w:rPr>
        <w:t xml:space="preserve">. </w:t>
      </w:r>
      <w:r w:rsidR="00B854C4" w:rsidRPr="002933A6">
        <w:rPr>
          <w:rFonts w:ascii="Book Antiqua" w:hAnsi="Book Antiqua"/>
          <w:sz w:val="24"/>
          <w:szCs w:val="24"/>
        </w:rPr>
        <w:t xml:space="preserve">A </w:t>
      </w:r>
      <w:r w:rsidR="00BF579D" w:rsidRPr="002933A6">
        <w:rPr>
          <w:rFonts w:ascii="Book Antiqua" w:hAnsi="Book Antiqua"/>
          <w:sz w:val="24"/>
          <w:szCs w:val="24"/>
        </w:rPr>
        <w:t>positive SPT is defined as the presence of transient vasoconstriction &gt; 90% in response to intracoronary infusions of provocative drugs on coronary angiograms</w:t>
      </w:r>
      <w:r w:rsidR="00B854C4" w:rsidRPr="002933A6">
        <w:rPr>
          <w:rFonts w:ascii="Book Antiqua" w:hAnsi="Book Antiqua"/>
          <w:sz w:val="24"/>
          <w:szCs w:val="24"/>
        </w:rPr>
        <w:t xml:space="preserve">. The positive result is </w:t>
      </w:r>
      <w:r w:rsidR="00BF579D" w:rsidRPr="002933A6">
        <w:rPr>
          <w:rFonts w:ascii="Book Antiqua" w:hAnsi="Book Antiqua"/>
          <w:sz w:val="24"/>
          <w:szCs w:val="24"/>
        </w:rPr>
        <w:t xml:space="preserve">accompanied </w:t>
      </w:r>
      <w:r w:rsidR="00B854C4" w:rsidRPr="002933A6">
        <w:rPr>
          <w:rFonts w:ascii="Book Antiqua" w:hAnsi="Book Antiqua"/>
          <w:sz w:val="24"/>
          <w:szCs w:val="24"/>
        </w:rPr>
        <w:t xml:space="preserve">by </w:t>
      </w:r>
      <w:r w:rsidR="00BF579D" w:rsidRPr="002933A6">
        <w:rPr>
          <w:rFonts w:ascii="Book Antiqua" w:hAnsi="Book Antiqua"/>
          <w:sz w:val="24"/>
          <w:szCs w:val="24"/>
        </w:rPr>
        <w:t>the usual chest symptoms and</w:t>
      </w:r>
      <w:r w:rsidR="002A32EC" w:rsidRPr="002933A6">
        <w:rPr>
          <w:rFonts w:ascii="Book Antiqua" w:hAnsi="Book Antiqua"/>
          <w:sz w:val="24"/>
          <w:szCs w:val="24"/>
        </w:rPr>
        <w:t>/</w:t>
      </w:r>
      <w:r w:rsidR="00BF579D" w:rsidRPr="002933A6">
        <w:rPr>
          <w:rFonts w:ascii="Book Antiqua" w:hAnsi="Book Antiqua"/>
          <w:sz w:val="24"/>
          <w:szCs w:val="24"/>
        </w:rPr>
        <w:t xml:space="preserve">or ischemic ST deviations </w:t>
      </w:r>
      <w:r w:rsidR="00B854C4" w:rsidRPr="002933A6">
        <w:rPr>
          <w:rFonts w:ascii="Book Antiqua" w:hAnsi="Book Antiqua"/>
          <w:sz w:val="24"/>
          <w:szCs w:val="24"/>
        </w:rPr>
        <w:t>in the patient</w:t>
      </w:r>
      <w:r w:rsidR="002A32EC" w:rsidRPr="002933A6">
        <w:rPr>
          <w:rFonts w:ascii="Book Antiqua" w:hAnsi="Book Antiqua"/>
          <w:sz w:val="24"/>
          <w:szCs w:val="24"/>
        </w:rPr>
        <w:t>’s</w:t>
      </w:r>
      <w:r w:rsidR="00BF579D" w:rsidRPr="002933A6">
        <w:rPr>
          <w:rFonts w:ascii="Book Antiqua" w:hAnsi="Book Antiqua"/>
          <w:sz w:val="24"/>
          <w:szCs w:val="24"/>
        </w:rPr>
        <w:t xml:space="preserve"> ECG</w:t>
      </w:r>
      <w:r w:rsidR="009173B7">
        <w:rPr>
          <w:rFonts w:ascii="Book Antiqua" w:hAnsi="Book Antiqua"/>
          <w:sz w:val="24"/>
          <w:szCs w:val="24"/>
        </w:rPr>
        <w:fldChar w:fldCharType="begin"/>
      </w:r>
      <w:r w:rsidR="009173B7">
        <w:rPr>
          <w:rFonts w:ascii="Book Antiqua" w:hAnsi="Book Antiqua"/>
          <w:sz w:val="24"/>
          <w:szCs w:val="24"/>
        </w:rPr>
        <w:instrText xml:space="preserve"> ADDIN EN.CITE &lt;EndNote&gt;&lt;Cite&gt;&lt;Author&gt;Group&lt;/Author&gt;&lt;Year&gt;2014&lt;/Year&gt;&lt;RecNum&gt;97&lt;/RecNum&gt;&lt;DisplayText&gt;&lt;style face="superscript"&gt;[3]&lt;/style&gt;&lt;/DisplayText&gt;&lt;record&gt;&lt;rec-number&gt;97&lt;/rec-number&gt;&lt;foreign-keys&gt;&lt;key app="EN" db-id="as52rertk9vwpter0r5vpz5txt0erpawdrt0" timestamp="1447010719"&gt;97&lt;/key&gt;&lt;/foreign-keys&gt;&lt;ref-type name="Journal Article"&gt;17&lt;/ref-type&gt;&lt;contributors&gt;&lt;authors&gt;&lt;author&gt;J. C. S. Joint Working Group&lt;/author&gt;&lt;/authors&gt;&lt;/contributors&gt;&lt;titles&gt;&lt;title&gt;Guidelines for diagnosis and treatment of patients with vasospastic angina (Coronary Spastic Angina) (JCS 2013)&lt;/title&gt;&lt;secondary-title&gt;Circ J&lt;/secondary-title&gt;&lt;/titles&gt;&lt;periodical&gt;&lt;full-title&gt;Circ J&lt;/full-title&gt;&lt;/periodical&gt;&lt;pages&gt;2779-801&lt;/pages&gt;&lt;volume&gt;78&lt;/volume&gt;&lt;number&gt;11&lt;/number&gt;&lt;keywords&gt;&lt;keyword&gt;Angina Pectoris/*diagnosis/physiopathology/*therapy&lt;/keyword&gt;&lt;keyword&gt;Coronary Disease/*diagnosis/physiopathology/*therapy&lt;/keyword&gt;&lt;keyword&gt;Female&lt;/keyword&gt;&lt;keyword&gt;Humans&lt;/keyword&gt;&lt;keyword&gt;Male&lt;/keyword&gt;&lt;/keywords&gt;&lt;dates&gt;&lt;year&gt;2014&lt;/year&gt;&lt;/dates&gt;&lt;isbn&gt;1347-4820 (Electronic)&amp;#xD;1346-9843 (Linking)&lt;/isbn&gt;&lt;accession-num&gt;25273915&lt;/accession-num&gt;&lt;urls&gt;&lt;related-urls&gt;&lt;url&gt;http://www.ncbi.nlm.nih.gov/pubmed/25273915&lt;/url&gt;&lt;/related-urls&gt;&lt;/urls&gt;&lt;/record&gt;&lt;/Cite&gt;&lt;/EndNote&gt;</w:instrText>
      </w:r>
      <w:r w:rsidR="009173B7">
        <w:rPr>
          <w:rFonts w:ascii="Book Antiqua" w:hAnsi="Book Antiqua"/>
          <w:sz w:val="24"/>
          <w:szCs w:val="24"/>
        </w:rPr>
        <w:fldChar w:fldCharType="separate"/>
      </w:r>
      <w:r w:rsidR="009173B7" w:rsidRPr="009173B7">
        <w:rPr>
          <w:rFonts w:ascii="Book Antiqua" w:hAnsi="Book Antiqua"/>
          <w:noProof/>
          <w:sz w:val="24"/>
          <w:szCs w:val="24"/>
          <w:vertAlign w:val="superscript"/>
        </w:rPr>
        <w:t>[</w:t>
      </w:r>
      <w:hyperlink w:anchor="_ENREF_3" w:tooltip="Group, 2014 #97" w:history="1">
        <w:r w:rsidR="009173B7" w:rsidRPr="009173B7">
          <w:rPr>
            <w:rFonts w:ascii="Book Antiqua" w:hAnsi="Book Antiqua"/>
            <w:noProof/>
            <w:sz w:val="24"/>
            <w:szCs w:val="24"/>
            <w:vertAlign w:val="superscript"/>
          </w:rPr>
          <w:t>3</w:t>
        </w:r>
      </w:hyperlink>
      <w:r w:rsidR="009173B7" w:rsidRPr="009173B7">
        <w:rPr>
          <w:rFonts w:ascii="Book Antiqua" w:hAnsi="Book Antiqua"/>
          <w:noProof/>
          <w:sz w:val="24"/>
          <w:szCs w:val="24"/>
          <w:vertAlign w:val="superscript"/>
        </w:rPr>
        <w:t>]</w:t>
      </w:r>
      <w:r w:rsidR="009173B7">
        <w:rPr>
          <w:rFonts w:ascii="Book Antiqua" w:hAnsi="Book Antiqua"/>
          <w:sz w:val="24"/>
          <w:szCs w:val="24"/>
        </w:rPr>
        <w:fldChar w:fldCharType="end"/>
      </w:r>
      <w:r w:rsidR="00BF579D" w:rsidRPr="002933A6">
        <w:rPr>
          <w:rFonts w:ascii="Book Antiqua" w:hAnsi="Book Antiqua"/>
          <w:sz w:val="24"/>
          <w:szCs w:val="24"/>
        </w:rPr>
        <w:t xml:space="preserve">. </w:t>
      </w:r>
    </w:p>
    <w:p w14:paraId="63792F09" w14:textId="77777777" w:rsidR="003F128F" w:rsidRDefault="003F128F" w:rsidP="007F3BD6">
      <w:pPr>
        <w:adjustRightInd w:val="0"/>
        <w:snapToGrid w:val="0"/>
        <w:spacing w:line="360" w:lineRule="auto"/>
        <w:rPr>
          <w:rFonts w:ascii="Book Antiqua" w:eastAsia="宋体" w:hAnsi="Book Antiqua"/>
          <w:b/>
          <w:sz w:val="24"/>
          <w:szCs w:val="24"/>
          <w:lang w:eastAsia="zh-CN"/>
        </w:rPr>
      </w:pPr>
    </w:p>
    <w:p w14:paraId="3BE451A0" w14:textId="0D85DCED" w:rsidR="003F128F" w:rsidRPr="003F128F" w:rsidRDefault="00027101" w:rsidP="007F3BD6">
      <w:pPr>
        <w:adjustRightInd w:val="0"/>
        <w:snapToGrid w:val="0"/>
        <w:spacing w:line="360" w:lineRule="auto"/>
        <w:rPr>
          <w:rFonts w:ascii="Book Antiqua" w:eastAsia="宋体" w:hAnsi="Book Antiqua"/>
          <w:i/>
          <w:sz w:val="24"/>
          <w:szCs w:val="24"/>
          <w:lang w:eastAsia="zh-CN"/>
        </w:rPr>
      </w:pPr>
      <w:r w:rsidRPr="003F128F">
        <w:rPr>
          <w:rFonts w:ascii="Book Antiqua" w:hAnsi="Book Antiqua"/>
          <w:b/>
          <w:i/>
          <w:sz w:val="24"/>
          <w:szCs w:val="24"/>
        </w:rPr>
        <w:lastRenderedPageBreak/>
        <w:t>Case 1</w:t>
      </w:r>
    </w:p>
    <w:p w14:paraId="6732F6F7" w14:textId="3B0E5C4A" w:rsidR="00EA5A45" w:rsidRDefault="00B45241" w:rsidP="007F3BD6">
      <w:pPr>
        <w:adjustRightInd w:val="0"/>
        <w:snapToGrid w:val="0"/>
        <w:spacing w:line="360" w:lineRule="auto"/>
        <w:rPr>
          <w:rFonts w:ascii="Book Antiqua" w:eastAsia="宋体" w:hAnsi="Book Antiqua"/>
          <w:sz w:val="24"/>
          <w:szCs w:val="24"/>
          <w:lang w:eastAsia="zh-CN"/>
        </w:rPr>
      </w:pPr>
      <w:r w:rsidRPr="002933A6">
        <w:rPr>
          <w:rFonts w:ascii="Book Antiqua" w:hAnsi="Book Antiqua"/>
          <w:sz w:val="24"/>
          <w:szCs w:val="24"/>
        </w:rPr>
        <w:t>A man in his</w:t>
      </w:r>
      <w:r w:rsidR="00027101" w:rsidRPr="002933A6">
        <w:rPr>
          <w:rFonts w:ascii="Book Antiqua" w:hAnsi="Book Antiqua"/>
          <w:sz w:val="24"/>
          <w:szCs w:val="24"/>
        </w:rPr>
        <w:t xml:space="preserve"> 70</w:t>
      </w:r>
      <w:r w:rsidR="003F128F">
        <w:rPr>
          <w:rFonts w:ascii="Book Antiqua" w:eastAsia="宋体" w:hAnsi="Book Antiqua" w:hint="eastAsia"/>
          <w:sz w:val="24"/>
          <w:szCs w:val="24"/>
          <w:lang w:eastAsia="zh-CN"/>
        </w:rPr>
        <w:t xml:space="preserve"> </w:t>
      </w:r>
      <w:r w:rsidR="00027101" w:rsidRPr="002933A6">
        <w:rPr>
          <w:rFonts w:ascii="Book Antiqua" w:hAnsi="Book Antiqua"/>
          <w:sz w:val="24"/>
          <w:szCs w:val="24"/>
        </w:rPr>
        <w:t xml:space="preserve">s underwent </w:t>
      </w:r>
      <w:r w:rsidR="001E4E2A" w:rsidRPr="002933A6">
        <w:rPr>
          <w:rFonts w:ascii="Book Antiqua" w:hAnsi="Book Antiqua"/>
          <w:sz w:val="24"/>
          <w:szCs w:val="24"/>
        </w:rPr>
        <w:t xml:space="preserve">an </w:t>
      </w:r>
      <w:r w:rsidRPr="002933A6">
        <w:rPr>
          <w:rFonts w:ascii="Book Antiqua" w:hAnsi="Book Antiqua"/>
          <w:sz w:val="24"/>
          <w:szCs w:val="24"/>
        </w:rPr>
        <w:t>SPT because of chest pain at rest. His coronary risk factors were smoking (30</w:t>
      </w:r>
      <w:r w:rsidR="00004F91" w:rsidRPr="002933A6">
        <w:rPr>
          <w:rFonts w:ascii="Book Antiqua" w:hAnsi="Book Antiqua"/>
          <w:sz w:val="24"/>
          <w:szCs w:val="24"/>
        </w:rPr>
        <w:t xml:space="preserve"> </w:t>
      </w:r>
      <w:r w:rsidR="00525F3B" w:rsidRPr="002933A6">
        <w:rPr>
          <w:rFonts w:ascii="Book Antiqua" w:hAnsi="Book Antiqua"/>
          <w:sz w:val="24"/>
          <w:szCs w:val="24"/>
        </w:rPr>
        <w:t>cigarettes</w:t>
      </w:r>
      <w:r w:rsidR="00004F91" w:rsidRPr="002933A6">
        <w:rPr>
          <w:rFonts w:ascii="Book Antiqua" w:hAnsi="Book Antiqua"/>
          <w:sz w:val="24"/>
          <w:szCs w:val="24"/>
        </w:rPr>
        <w:t xml:space="preserve"> per </w:t>
      </w:r>
      <w:r w:rsidRPr="002933A6">
        <w:rPr>
          <w:rFonts w:ascii="Book Antiqua" w:hAnsi="Book Antiqua"/>
          <w:sz w:val="24"/>
          <w:szCs w:val="24"/>
        </w:rPr>
        <w:t xml:space="preserve">day </w:t>
      </w:r>
      <w:r w:rsidR="00004F91" w:rsidRPr="002933A6">
        <w:rPr>
          <w:rFonts w:ascii="Book Antiqua" w:hAnsi="Book Antiqua"/>
          <w:sz w:val="24"/>
          <w:szCs w:val="24"/>
        </w:rPr>
        <w:t>for</w:t>
      </w:r>
      <w:r w:rsidRPr="002933A6">
        <w:rPr>
          <w:rFonts w:ascii="Book Antiqua" w:hAnsi="Book Antiqua"/>
          <w:sz w:val="24"/>
          <w:szCs w:val="24"/>
        </w:rPr>
        <w:t xml:space="preserve"> 30 y</w:t>
      </w:r>
      <w:r w:rsidR="00004F91" w:rsidRPr="002933A6">
        <w:rPr>
          <w:rFonts w:ascii="Book Antiqua" w:hAnsi="Book Antiqua"/>
          <w:sz w:val="24"/>
          <w:szCs w:val="24"/>
        </w:rPr>
        <w:t>ea</w:t>
      </w:r>
      <w:r w:rsidRPr="002933A6">
        <w:rPr>
          <w:rFonts w:ascii="Book Antiqua" w:hAnsi="Book Antiqua"/>
          <w:sz w:val="24"/>
          <w:szCs w:val="24"/>
        </w:rPr>
        <w:t xml:space="preserve">rs) and hypertension. </w:t>
      </w:r>
      <w:r w:rsidR="002A32EC" w:rsidRPr="002933A6">
        <w:rPr>
          <w:rFonts w:ascii="Book Antiqua" w:hAnsi="Book Antiqua"/>
          <w:sz w:val="24"/>
          <w:szCs w:val="24"/>
        </w:rPr>
        <w:t xml:space="preserve">The </w:t>
      </w:r>
      <w:r w:rsidR="00FE3584" w:rsidRPr="002933A6">
        <w:rPr>
          <w:rFonts w:ascii="Book Antiqua" w:hAnsi="Book Antiqua"/>
          <w:sz w:val="24"/>
          <w:szCs w:val="24"/>
        </w:rPr>
        <w:t xml:space="preserve">SPT </w:t>
      </w:r>
      <w:r w:rsidR="00C37CAA" w:rsidRPr="002933A6">
        <w:rPr>
          <w:rFonts w:ascii="Book Antiqua" w:hAnsi="Book Antiqua"/>
          <w:sz w:val="24"/>
          <w:szCs w:val="24"/>
        </w:rPr>
        <w:t>showed negative results after intracoronary infusions of ACh with 50</w:t>
      </w:r>
      <w:r w:rsidR="00525F3B" w:rsidRPr="002933A6">
        <w:rPr>
          <w:rFonts w:ascii="Book Antiqua" w:hAnsi="Book Antiqua"/>
          <w:sz w:val="24"/>
          <w:szCs w:val="24"/>
        </w:rPr>
        <w:t xml:space="preserve"> </w:t>
      </w:r>
      <w:r w:rsidR="00C37CAA" w:rsidRPr="002933A6">
        <w:rPr>
          <w:rFonts w:ascii="Book Antiqua" w:hAnsi="Book Antiqua"/>
          <w:sz w:val="24"/>
          <w:szCs w:val="24"/>
        </w:rPr>
        <w:t xml:space="preserve">μg for </w:t>
      </w:r>
      <w:r w:rsidR="002A32EC" w:rsidRPr="002933A6">
        <w:rPr>
          <w:rFonts w:ascii="Book Antiqua" w:hAnsi="Book Antiqua"/>
          <w:sz w:val="24"/>
          <w:szCs w:val="24"/>
        </w:rPr>
        <w:t xml:space="preserve">the </w:t>
      </w:r>
      <w:r w:rsidR="00C37CAA" w:rsidRPr="002933A6">
        <w:rPr>
          <w:rFonts w:ascii="Book Antiqua" w:hAnsi="Book Antiqua"/>
          <w:sz w:val="24"/>
          <w:szCs w:val="24"/>
        </w:rPr>
        <w:t>RCA and 100</w:t>
      </w:r>
      <w:r w:rsidR="00525F3B" w:rsidRPr="002933A6">
        <w:rPr>
          <w:rFonts w:ascii="Book Antiqua" w:hAnsi="Book Antiqua"/>
          <w:sz w:val="24"/>
          <w:szCs w:val="24"/>
        </w:rPr>
        <w:t xml:space="preserve"> </w:t>
      </w:r>
      <w:r w:rsidR="00C37CAA" w:rsidRPr="002933A6">
        <w:rPr>
          <w:rFonts w:ascii="Book Antiqua" w:hAnsi="Book Antiqua"/>
          <w:sz w:val="24"/>
          <w:szCs w:val="24"/>
        </w:rPr>
        <w:t xml:space="preserve">μg for </w:t>
      </w:r>
      <w:r w:rsidR="002A32EC" w:rsidRPr="002933A6">
        <w:rPr>
          <w:rFonts w:ascii="Book Antiqua" w:hAnsi="Book Antiqua"/>
          <w:sz w:val="24"/>
          <w:szCs w:val="24"/>
        </w:rPr>
        <w:t xml:space="preserve">the </w:t>
      </w:r>
      <w:r w:rsidR="00C37CAA" w:rsidRPr="002933A6">
        <w:rPr>
          <w:rFonts w:ascii="Book Antiqua" w:hAnsi="Book Antiqua"/>
          <w:sz w:val="24"/>
          <w:szCs w:val="24"/>
        </w:rPr>
        <w:t xml:space="preserve">LCA (Figure </w:t>
      </w:r>
      <w:r w:rsidR="0074466C" w:rsidRPr="002933A6">
        <w:rPr>
          <w:rFonts w:ascii="Book Antiqua" w:hAnsi="Book Antiqua"/>
          <w:sz w:val="24"/>
          <w:szCs w:val="24"/>
        </w:rPr>
        <w:t>1A</w:t>
      </w:r>
      <w:r w:rsidR="00C37CAA" w:rsidRPr="002933A6">
        <w:rPr>
          <w:rFonts w:ascii="Book Antiqua" w:hAnsi="Book Antiqua"/>
          <w:sz w:val="24"/>
          <w:szCs w:val="24"/>
        </w:rPr>
        <w:t xml:space="preserve">). Thereafter, he </w:t>
      </w:r>
      <w:r w:rsidR="00004F91" w:rsidRPr="002933A6">
        <w:rPr>
          <w:rFonts w:ascii="Book Antiqua" w:hAnsi="Book Antiqua"/>
          <w:sz w:val="24"/>
          <w:szCs w:val="24"/>
        </w:rPr>
        <w:t xml:space="preserve">continued to experienced </w:t>
      </w:r>
      <w:r w:rsidR="00C37CAA" w:rsidRPr="002933A6">
        <w:rPr>
          <w:rFonts w:ascii="Book Antiqua" w:hAnsi="Book Antiqua"/>
          <w:sz w:val="24"/>
          <w:szCs w:val="24"/>
        </w:rPr>
        <w:t xml:space="preserve">chest pain at rest </w:t>
      </w:r>
      <w:r w:rsidR="00004F91" w:rsidRPr="002933A6">
        <w:rPr>
          <w:rFonts w:ascii="Book Antiqua" w:hAnsi="Book Antiqua"/>
          <w:sz w:val="24"/>
          <w:szCs w:val="24"/>
        </w:rPr>
        <w:t>but did not seek further help for</w:t>
      </w:r>
      <w:r w:rsidR="00C37CAA" w:rsidRPr="002933A6">
        <w:rPr>
          <w:rFonts w:ascii="Book Antiqua" w:hAnsi="Book Antiqua"/>
          <w:sz w:val="24"/>
          <w:szCs w:val="24"/>
        </w:rPr>
        <w:t xml:space="preserve"> his chest symptoms. F</w:t>
      </w:r>
      <w:r w:rsidR="00EA5A45" w:rsidRPr="002933A6">
        <w:rPr>
          <w:rFonts w:ascii="Book Antiqua" w:hAnsi="Book Antiqua"/>
          <w:sz w:val="24"/>
          <w:szCs w:val="24"/>
        </w:rPr>
        <w:t>our</w:t>
      </w:r>
      <w:r w:rsidR="00C37CAA" w:rsidRPr="002933A6">
        <w:rPr>
          <w:rFonts w:ascii="Book Antiqua" w:hAnsi="Book Antiqua"/>
          <w:sz w:val="24"/>
          <w:szCs w:val="24"/>
        </w:rPr>
        <w:t xml:space="preserve"> year</w:t>
      </w:r>
      <w:r w:rsidR="005D711E" w:rsidRPr="002933A6">
        <w:rPr>
          <w:rFonts w:ascii="Book Antiqua" w:hAnsi="Book Antiqua"/>
          <w:sz w:val="24"/>
          <w:szCs w:val="24"/>
        </w:rPr>
        <w:t>s</w:t>
      </w:r>
      <w:r w:rsidR="00C37CAA" w:rsidRPr="002933A6">
        <w:rPr>
          <w:rFonts w:ascii="Book Antiqua" w:hAnsi="Book Antiqua"/>
          <w:sz w:val="24"/>
          <w:szCs w:val="24"/>
        </w:rPr>
        <w:t xml:space="preserve"> later, he felt severe chest pain at rest in the early morning, which was relie</w:t>
      </w:r>
      <w:r w:rsidR="00004F91" w:rsidRPr="002933A6">
        <w:rPr>
          <w:rFonts w:ascii="Book Antiqua" w:hAnsi="Book Antiqua"/>
          <w:sz w:val="24"/>
          <w:szCs w:val="24"/>
        </w:rPr>
        <w:t>ved</w:t>
      </w:r>
      <w:r w:rsidR="00C37CAA" w:rsidRPr="002933A6">
        <w:rPr>
          <w:rFonts w:ascii="Book Antiqua" w:hAnsi="Book Antiqua"/>
          <w:sz w:val="24"/>
          <w:szCs w:val="24"/>
        </w:rPr>
        <w:t xml:space="preserve"> by sublingual nitroglycerin</w:t>
      </w:r>
      <w:r w:rsidR="00EA5A45" w:rsidRPr="002933A6">
        <w:rPr>
          <w:rFonts w:ascii="Book Antiqua" w:hAnsi="Book Antiqua"/>
          <w:sz w:val="24"/>
          <w:szCs w:val="24"/>
        </w:rPr>
        <w:t xml:space="preserve"> (NTG)</w:t>
      </w:r>
      <w:r w:rsidR="00C37CAA" w:rsidRPr="002933A6">
        <w:rPr>
          <w:rFonts w:ascii="Book Antiqua" w:hAnsi="Book Antiqua"/>
          <w:sz w:val="24"/>
          <w:szCs w:val="24"/>
        </w:rPr>
        <w:t xml:space="preserve">. Therefore, </w:t>
      </w:r>
      <w:r w:rsidR="00EA5A45" w:rsidRPr="002933A6">
        <w:rPr>
          <w:rFonts w:ascii="Book Antiqua" w:hAnsi="Book Antiqua"/>
          <w:sz w:val="24"/>
          <w:szCs w:val="24"/>
        </w:rPr>
        <w:t xml:space="preserve">he underwent </w:t>
      </w:r>
      <w:r w:rsidR="00004F91" w:rsidRPr="002933A6">
        <w:rPr>
          <w:rFonts w:ascii="Book Antiqua" w:hAnsi="Book Antiqua"/>
          <w:sz w:val="24"/>
          <w:szCs w:val="24"/>
        </w:rPr>
        <w:t>a</w:t>
      </w:r>
      <w:r w:rsidR="00EA5A45" w:rsidRPr="002933A6">
        <w:rPr>
          <w:rFonts w:ascii="Book Antiqua" w:hAnsi="Book Antiqua"/>
          <w:sz w:val="24"/>
          <w:szCs w:val="24"/>
        </w:rPr>
        <w:t xml:space="preserve"> second SPT</w:t>
      </w:r>
      <w:r w:rsidR="00ED02D6" w:rsidRPr="002933A6">
        <w:rPr>
          <w:rFonts w:ascii="Book Antiqua" w:hAnsi="Book Antiqua"/>
          <w:sz w:val="24"/>
          <w:szCs w:val="24"/>
        </w:rPr>
        <w:t>, which was</w:t>
      </w:r>
      <w:r w:rsidR="00EA5A45" w:rsidRPr="002933A6">
        <w:rPr>
          <w:rFonts w:ascii="Book Antiqua" w:hAnsi="Book Antiqua"/>
          <w:sz w:val="24"/>
          <w:szCs w:val="24"/>
        </w:rPr>
        <w:t xml:space="preserve"> positive </w:t>
      </w:r>
      <w:r w:rsidR="00004F91" w:rsidRPr="002933A6">
        <w:rPr>
          <w:rFonts w:ascii="Book Antiqua" w:hAnsi="Book Antiqua"/>
          <w:sz w:val="24"/>
          <w:szCs w:val="24"/>
        </w:rPr>
        <w:t xml:space="preserve">for </w:t>
      </w:r>
      <w:r w:rsidR="002A32EC" w:rsidRPr="002933A6">
        <w:rPr>
          <w:rFonts w:ascii="Book Antiqua" w:hAnsi="Book Antiqua"/>
          <w:sz w:val="24"/>
          <w:szCs w:val="24"/>
        </w:rPr>
        <w:t xml:space="preserve">the </w:t>
      </w:r>
      <w:r w:rsidR="00EA5A45" w:rsidRPr="002933A6">
        <w:rPr>
          <w:rFonts w:ascii="Book Antiqua" w:hAnsi="Book Antiqua"/>
          <w:sz w:val="24"/>
          <w:szCs w:val="24"/>
        </w:rPr>
        <w:t>RCA wit</w:t>
      </w:r>
      <w:r w:rsidR="00977D3D" w:rsidRPr="002933A6">
        <w:rPr>
          <w:rFonts w:ascii="Book Antiqua" w:hAnsi="Book Antiqua"/>
          <w:sz w:val="24"/>
          <w:szCs w:val="24"/>
        </w:rPr>
        <w:t xml:space="preserve">h </w:t>
      </w:r>
      <w:r w:rsidR="00596BC4" w:rsidRPr="002933A6">
        <w:rPr>
          <w:rFonts w:ascii="Book Antiqua" w:hAnsi="Book Antiqua"/>
          <w:sz w:val="24"/>
          <w:szCs w:val="24"/>
        </w:rPr>
        <w:t xml:space="preserve">an intracoronary infusion of </w:t>
      </w:r>
      <w:r w:rsidR="00004F91" w:rsidRPr="002933A6">
        <w:rPr>
          <w:rFonts w:ascii="Book Antiqua" w:hAnsi="Book Antiqua"/>
          <w:sz w:val="24"/>
          <w:szCs w:val="24"/>
        </w:rPr>
        <w:t>30 μg ACh. The result was</w:t>
      </w:r>
      <w:r w:rsidR="00977D3D" w:rsidRPr="002933A6">
        <w:rPr>
          <w:rFonts w:ascii="Book Antiqua" w:hAnsi="Book Antiqua"/>
          <w:sz w:val="24"/>
          <w:szCs w:val="24"/>
        </w:rPr>
        <w:t xml:space="preserve"> accompanied </w:t>
      </w:r>
      <w:r w:rsidR="00004F91" w:rsidRPr="002933A6">
        <w:rPr>
          <w:rFonts w:ascii="Book Antiqua" w:hAnsi="Book Antiqua"/>
          <w:sz w:val="24"/>
          <w:szCs w:val="24"/>
        </w:rPr>
        <w:t>by</w:t>
      </w:r>
      <w:r w:rsidR="00977D3D" w:rsidRPr="002933A6">
        <w:rPr>
          <w:rFonts w:ascii="Book Antiqua" w:hAnsi="Book Antiqua"/>
          <w:sz w:val="24"/>
          <w:szCs w:val="24"/>
        </w:rPr>
        <w:t xml:space="preserve"> the usual chest symptoms and ECG changes, </w:t>
      </w:r>
      <w:r w:rsidR="00853F68" w:rsidRPr="002933A6">
        <w:rPr>
          <w:rFonts w:ascii="Book Antiqua" w:hAnsi="Book Antiqua"/>
          <w:sz w:val="24"/>
          <w:szCs w:val="24"/>
        </w:rPr>
        <w:t>despite</w:t>
      </w:r>
      <w:r w:rsidR="00EA5A45" w:rsidRPr="002933A6">
        <w:rPr>
          <w:rFonts w:ascii="Book Antiqua" w:hAnsi="Book Antiqua"/>
          <w:sz w:val="24"/>
          <w:szCs w:val="24"/>
        </w:rPr>
        <w:t xml:space="preserve"> negative </w:t>
      </w:r>
      <w:r w:rsidR="00004F91" w:rsidRPr="002933A6">
        <w:rPr>
          <w:rFonts w:ascii="Book Antiqua" w:hAnsi="Book Antiqua"/>
          <w:sz w:val="24"/>
          <w:szCs w:val="24"/>
        </w:rPr>
        <w:t xml:space="preserve">LCA </w:t>
      </w:r>
      <w:r w:rsidR="00EA5A45" w:rsidRPr="002933A6">
        <w:rPr>
          <w:rFonts w:ascii="Book Antiqua" w:hAnsi="Book Antiqua"/>
          <w:sz w:val="24"/>
          <w:szCs w:val="24"/>
        </w:rPr>
        <w:t>results after an intracoronary infusion of NTG</w:t>
      </w:r>
      <w:r w:rsidR="0074466C" w:rsidRPr="002933A6">
        <w:rPr>
          <w:rFonts w:ascii="Book Antiqua" w:hAnsi="Book Antiqua"/>
          <w:sz w:val="24"/>
          <w:szCs w:val="24"/>
        </w:rPr>
        <w:t xml:space="preserve"> (Figure 1B)</w:t>
      </w:r>
      <w:r w:rsidR="00027101" w:rsidRPr="002933A6">
        <w:rPr>
          <w:rFonts w:ascii="Book Antiqua" w:hAnsi="Book Antiqua"/>
          <w:sz w:val="24"/>
          <w:szCs w:val="24"/>
        </w:rPr>
        <w:t>.</w:t>
      </w:r>
      <w:r w:rsidR="00EA5A45" w:rsidRPr="002933A6">
        <w:rPr>
          <w:rFonts w:ascii="Book Antiqua" w:hAnsi="Book Antiqua"/>
          <w:sz w:val="24"/>
          <w:szCs w:val="24"/>
        </w:rPr>
        <w:t xml:space="preserve"> At that time, we used a pressure wire</w:t>
      </w:r>
      <w:r w:rsidR="002F71C0" w:rsidRPr="002933A6">
        <w:rPr>
          <w:rFonts w:ascii="Book Antiqua" w:hAnsi="Book Antiqua"/>
          <w:sz w:val="24"/>
          <w:szCs w:val="24"/>
        </w:rPr>
        <w:t xml:space="preserve"> </w:t>
      </w:r>
      <w:r w:rsidR="00EA5A45" w:rsidRPr="002933A6">
        <w:rPr>
          <w:rFonts w:ascii="Book Antiqua" w:hAnsi="Book Antiqua"/>
          <w:sz w:val="24"/>
          <w:szCs w:val="24"/>
        </w:rPr>
        <w:t xml:space="preserve">inserted into the distal RCA. The distal intracoronary pressure /aortic pressure (Pd/Pa) decreased from 0.99 at baseline to 0.73 after </w:t>
      </w:r>
      <w:r w:rsidR="00004F91" w:rsidRPr="002933A6">
        <w:rPr>
          <w:rFonts w:ascii="Book Antiqua" w:hAnsi="Book Antiqua"/>
          <w:sz w:val="24"/>
          <w:szCs w:val="24"/>
        </w:rPr>
        <w:t>the ACh</w:t>
      </w:r>
      <w:r w:rsidR="00EA5A45" w:rsidRPr="002933A6">
        <w:rPr>
          <w:rFonts w:ascii="Book Antiqua" w:hAnsi="Book Antiqua"/>
          <w:sz w:val="24"/>
          <w:szCs w:val="24"/>
        </w:rPr>
        <w:t xml:space="preserve"> infusion. He was diagnos</w:t>
      </w:r>
      <w:r w:rsidR="00004F91" w:rsidRPr="002933A6">
        <w:rPr>
          <w:rFonts w:ascii="Book Antiqua" w:hAnsi="Book Antiqua"/>
          <w:sz w:val="24"/>
          <w:szCs w:val="24"/>
        </w:rPr>
        <w:t>ed with</w:t>
      </w:r>
      <w:r w:rsidR="00EA5A45" w:rsidRPr="002933A6">
        <w:rPr>
          <w:rFonts w:ascii="Book Antiqua" w:hAnsi="Book Antiqua"/>
          <w:sz w:val="24"/>
          <w:szCs w:val="24"/>
        </w:rPr>
        <w:t xml:space="preserve"> VSA and discharged with </w:t>
      </w:r>
      <w:r w:rsidR="002F71C0" w:rsidRPr="002933A6">
        <w:rPr>
          <w:rFonts w:ascii="Book Antiqua" w:hAnsi="Book Antiqua"/>
          <w:sz w:val="24"/>
          <w:szCs w:val="24"/>
        </w:rPr>
        <w:t>a</w:t>
      </w:r>
      <w:r w:rsidR="007072DA" w:rsidRPr="002933A6">
        <w:rPr>
          <w:rFonts w:ascii="Book Antiqua" w:hAnsi="Book Antiqua"/>
          <w:sz w:val="24"/>
          <w:szCs w:val="24"/>
        </w:rPr>
        <w:t xml:space="preserve"> prescription </w:t>
      </w:r>
      <w:r w:rsidR="002F71C0" w:rsidRPr="002933A6">
        <w:rPr>
          <w:rFonts w:ascii="Book Antiqua" w:hAnsi="Book Antiqua"/>
          <w:sz w:val="24"/>
          <w:szCs w:val="24"/>
        </w:rPr>
        <w:t>for</w:t>
      </w:r>
      <w:r w:rsidR="007072DA" w:rsidRPr="002933A6">
        <w:rPr>
          <w:rFonts w:ascii="Book Antiqua" w:hAnsi="Book Antiqua"/>
          <w:sz w:val="24"/>
          <w:szCs w:val="24"/>
        </w:rPr>
        <w:t xml:space="preserve"> a </w:t>
      </w:r>
      <w:r w:rsidR="00EA5A45" w:rsidRPr="002933A6">
        <w:rPr>
          <w:rFonts w:ascii="Book Antiqua" w:hAnsi="Book Antiqua"/>
          <w:sz w:val="24"/>
          <w:szCs w:val="24"/>
        </w:rPr>
        <w:t>calcium</w:t>
      </w:r>
      <w:r w:rsidR="007072DA" w:rsidRPr="002933A6">
        <w:rPr>
          <w:rFonts w:ascii="Book Antiqua" w:hAnsi="Book Antiqua"/>
          <w:sz w:val="24"/>
          <w:szCs w:val="24"/>
        </w:rPr>
        <w:t xml:space="preserve"> </w:t>
      </w:r>
      <w:r w:rsidR="00EA5A45" w:rsidRPr="002933A6">
        <w:rPr>
          <w:rFonts w:ascii="Book Antiqua" w:hAnsi="Book Antiqua"/>
          <w:sz w:val="24"/>
          <w:szCs w:val="24"/>
        </w:rPr>
        <w:t xml:space="preserve">channel blocker (CCB). </w:t>
      </w:r>
    </w:p>
    <w:p w14:paraId="30A9D4C8" w14:textId="77777777" w:rsidR="003F128F" w:rsidRDefault="003F128F" w:rsidP="007F3BD6">
      <w:pPr>
        <w:adjustRightInd w:val="0"/>
        <w:snapToGrid w:val="0"/>
        <w:spacing w:line="360" w:lineRule="auto"/>
        <w:rPr>
          <w:rFonts w:ascii="Book Antiqua" w:eastAsia="宋体" w:hAnsi="Book Antiqua"/>
          <w:sz w:val="24"/>
          <w:szCs w:val="24"/>
          <w:lang w:eastAsia="zh-CN"/>
        </w:rPr>
      </w:pPr>
    </w:p>
    <w:p w14:paraId="1A1AB47F" w14:textId="0C551011" w:rsidR="003F128F" w:rsidRPr="003F128F" w:rsidRDefault="003F128F" w:rsidP="007F3BD6">
      <w:pPr>
        <w:adjustRightInd w:val="0"/>
        <w:snapToGrid w:val="0"/>
        <w:spacing w:line="360" w:lineRule="auto"/>
        <w:rPr>
          <w:rFonts w:ascii="Book Antiqua" w:eastAsia="宋体" w:hAnsi="Book Antiqua"/>
          <w:b/>
          <w:i/>
          <w:sz w:val="24"/>
          <w:szCs w:val="24"/>
          <w:lang w:eastAsia="zh-CN"/>
        </w:rPr>
      </w:pPr>
      <w:r w:rsidRPr="003F128F">
        <w:rPr>
          <w:rFonts w:ascii="Book Antiqua" w:hAnsi="Book Antiqua"/>
          <w:b/>
          <w:i/>
          <w:sz w:val="24"/>
          <w:szCs w:val="24"/>
        </w:rPr>
        <w:t>Case 2</w:t>
      </w:r>
    </w:p>
    <w:p w14:paraId="07B516F8" w14:textId="029628DF" w:rsidR="003F4CBD" w:rsidRPr="002933A6" w:rsidRDefault="00027101" w:rsidP="007F3BD6">
      <w:pPr>
        <w:adjustRightInd w:val="0"/>
        <w:snapToGrid w:val="0"/>
        <w:spacing w:line="360" w:lineRule="auto"/>
        <w:rPr>
          <w:rFonts w:ascii="Book Antiqua" w:hAnsi="Book Antiqua"/>
          <w:sz w:val="24"/>
          <w:szCs w:val="24"/>
        </w:rPr>
      </w:pPr>
      <w:r w:rsidRPr="002933A6">
        <w:rPr>
          <w:rFonts w:ascii="Book Antiqua" w:hAnsi="Book Antiqua"/>
          <w:sz w:val="24"/>
          <w:szCs w:val="24"/>
        </w:rPr>
        <w:t xml:space="preserve">A male in his 70s underwent </w:t>
      </w:r>
      <w:r w:rsidR="00F87D41" w:rsidRPr="002933A6">
        <w:rPr>
          <w:rFonts w:ascii="Book Antiqua" w:hAnsi="Book Antiqua"/>
          <w:sz w:val="24"/>
          <w:szCs w:val="24"/>
        </w:rPr>
        <w:t>a</w:t>
      </w:r>
      <w:r w:rsidR="00FB6454" w:rsidRPr="002933A6">
        <w:rPr>
          <w:rFonts w:ascii="Book Antiqua" w:hAnsi="Book Antiqua"/>
          <w:sz w:val="24"/>
          <w:szCs w:val="24"/>
        </w:rPr>
        <w:t>n</w:t>
      </w:r>
      <w:r w:rsidRPr="002933A6">
        <w:rPr>
          <w:rFonts w:ascii="Book Antiqua" w:hAnsi="Book Antiqua"/>
          <w:sz w:val="24"/>
          <w:szCs w:val="24"/>
        </w:rPr>
        <w:t xml:space="preserve"> </w:t>
      </w:r>
      <w:r w:rsidR="0074466C" w:rsidRPr="002933A6">
        <w:rPr>
          <w:rFonts w:ascii="Book Antiqua" w:hAnsi="Book Antiqua"/>
          <w:sz w:val="24"/>
          <w:szCs w:val="24"/>
        </w:rPr>
        <w:t>SPT because of chest pain at rest</w:t>
      </w:r>
      <w:r w:rsidR="00EB36B1" w:rsidRPr="002933A6">
        <w:rPr>
          <w:rFonts w:ascii="Book Antiqua" w:hAnsi="Book Antiqua"/>
          <w:sz w:val="24"/>
          <w:szCs w:val="24"/>
        </w:rPr>
        <w:t>, which occurred for 1-2 min and frequently 3</w:t>
      </w:r>
      <w:r w:rsidR="003F128F">
        <w:rPr>
          <w:rFonts w:ascii="Book Antiqua" w:eastAsia="宋体" w:hAnsi="Book Antiqua" w:hint="eastAsia"/>
          <w:sz w:val="24"/>
          <w:szCs w:val="24"/>
          <w:lang w:eastAsia="zh-CN"/>
        </w:rPr>
        <w:t>-</w:t>
      </w:r>
      <w:r w:rsidR="003F128F">
        <w:rPr>
          <w:rFonts w:ascii="Book Antiqua" w:hAnsi="Book Antiqua"/>
          <w:sz w:val="24"/>
          <w:szCs w:val="24"/>
        </w:rPr>
        <w:t>4 times/w</w:t>
      </w:r>
      <w:r w:rsidR="00EB36B1" w:rsidRPr="002933A6">
        <w:rPr>
          <w:rFonts w:ascii="Book Antiqua" w:hAnsi="Book Antiqua"/>
          <w:sz w:val="24"/>
          <w:szCs w:val="24"/>
        </w:rPr>
        <w:t>k. H</w:t>
      </w:r>
      <w:r w:rsidR="00F87D41" w:rsidRPr="002933A6">
        <w:rPr>
          <w:rFonts w:ascii="Book Antiqua" w:hAnsi="Book Antiqua"/>
          <w:sz w:val="24"/>
          <w:szCs w:val="24"/>
        </w:rPr>
        <w:t>e had no</w:t>
      </w:r>
      <w:r w:rsidR="00EB36B1" w:rsidRPr="002933A6">
        <w:rPr>
          <w:rFonts w:ascii="Book Antiqua" w:hAnsi="Book Antiqua"/>
          <w:sz w:val="24"/>
          <w:szCs w:val="24"/>
        </w:rPr>
        <w:t xml:space="preserve"> coronary risk factor</w:t>
      </w:r>
      <w:r w:rsidR="00F87D41" w:rsidRPr="002933A6">
        <w:rPr>
          <w:rFonts w:ascii="Book Antiqua" w:hAnsi="Book Antiqua"/>
          <w:sz w:val="24"/>
          <w:szCs w:val="24"/>
        </w:rPr>
        <w:t>s</w:t>
      </w:r>
      <w:r w:rsidR="00EB36B1" w:rsidRPr="002933A6">
        <w:rPr>
          <w:rFonts w:ascii="Book Antiqua" w:hAnsi="Book Antiqua"/>
          <w:sz w:val="24"/>
          <w:szCs w:val="24"/>
        </w:rPr>
        <w:t xml:space="preserve">. </w:t>
      </w:r>
      <w:r w:rsidR="002F71C0" w:rsidRPr="002933A6">
        <w:rPr>
          <w:rFonts w:ascii="Book Antiqua" w:hAnsi="Book Antiqua"/>
          <w:sz w:val="24"/>
          <w:szCs w:val="24"/>
        </w:rPr>
        <w:t xml:space="preserve">The </w:t>
      </w:r>
      <w:r w:rsidR="00EB36B1" w:rsidRPr="002933A6">
        <w:rPr>
          <w:rFonts w:ascii="Book Antiqua" w:hAnsi="Book Antiqua"/>
          <w:sz w:val="24"/>
          <w:szCs w:val="24"/>
        </w:rPr>
        <w:t>SPT showed moderate vasoconstriction of</w:t>
      </w:r>
      <w:r w:rsidR="002F71C0" w:rsidRPr="002933A6">
        <w:rPr>
          <w:rFonts w:ascii="Book Antiqua" w:hAnsi="Book Antiqua"/>
          <w:sz w:val="24"/>
          <w:szCs w:val="24"/>
        </w:rPr>
        <w:t xml:space="preserve"> the</w:t>
      </w:r>
      <w:r w:rsidR="00EB36B1" w:rsidRPr="002933A6">
        <w:rPr>
          <w:rFonts w:ascii="Book Antiqua" w:hAnsi="Book Antiqua"/>
          <w:sz w:val="24"/>
          <w:szCs w:val="24"/>
        </w:rPr>
        <w:t xml:space="preserve"> RCA after </w:t>
      </w:r>
      <w:r w:rsidR="00F87D41" w:rsidRPr="002933A6">
        <w:rPr>
          <w:rFonts w:ascii="Book Antiqua" w:hAnsi="Book Antiqua"/>
          <w:sz w:val="24"/>
          <w:szCs w:val="24"/>
        </w:rPr>
        <w:t xml:space="preserve">50 </w:t>
      </w:r>
      <w:r w:rsidR="003F128F">
        <w:rPr>
          <w:rFonts w:ascii="Book Antiqua" w:hAnsi="Book Antiqua"/>
          <w:sz w:val="24"/>
          <w:szCs w:val="24"/>
        </w:rPr>
        <w:t>µ</w:t>
      </w:r>
      <w:r w:rsidR="00F87D41" w:rsidRPr="002933A6">
        <w:rPr>
          <w:rFonts w:ascii="Book Antiqua" w:hAnsi="Book Antiqua"/>
          <w:sz w:val="24"/>
          <w:szCs w:val="24"/>
        </w:rPr>
        <w:t xml:space="preserve">g </w:t>
      </w:r>
      <w:r w:rsidR="00EB36B1" w:rsidRPr="002933A6">
        <w:rPr>
          <w:rFonts w:ascii="Book Antiqua" w:hAnsi="Book Antiqua"/>
          <w:sz w:val="24"/>
          <w:szCs w:val="24"/>
        </w:rPr>
        <w:t xml:space="preserve">ACh and moderate vasoconstriction of </w:t>
      </w:r>
      <w:r w:rsidR="002F71C0" w:rsidRPr="002933A6">
        <w:rPr>
          <w:rFonts w:ascii="Book Antiqua" w:hAnsi="Book Antiqua"/>
          <w:sz w:val="24"/>
          <w:szCs w:val="24"/>
        </w:rPr>
        <w:t xml:space="preserve">the </w:t>
      </w:r>
      <w:r w:rsidR="00EB36B1" w:rsidRPr="002933A6">
        <w:rPr>
          <w:rFonts w:ascii="Book Antiqua" w:hAnsi="Book Antiqua"/>
          <w:sz w:val="24"/>
          <w:szCs w:val="24"/>
        </w:rPr>
        <w:t xml:space="preserve">LCA after </w:t>
      </w:r>
      <w:r w:rsidR="00F87D41" w:rsidRPr="002933A6">
        <w:rPr>
          <w:rFonts w:ascii="Book Antiqua" w:hAnsi="Book Antiqua"/>
          <w:sz w:val="24"/>
          <w:szCs w:val="24"/>
        </w:rPr>
        <w:t xml:space="preserve">100 </w:t>
      </w:r>
      <w:r w:rsidR="003F128F">
        <w:rPr>
          <w:rFonts w:ascii="Book Antiqua" w:hAnsi="Book Antiqua"/>
          <w:sz w:val="24"/>
          <w:szCs w:val="24"/>
        </w:rPr>
        <w:t>µ</w:t>
      </w:r>
      <w:r w:rsidR="00F87D41" w:rsidRPr="002933A6">
        <w:rPr>
          <w:rFonts w:ascii="Book Antiqua" w:hAnsi="Book Antiqua"/>
          <w:sz w:val="24"/>
          <w:szCs w:val="24"/>
        </w:rPr>
        <w:t xml:space="preserve">g </w:t>
      </w:r>
      <w:r w:rsidR="00EB36B1" w:rsidRPr="002933A6">
        <w:rPr>
          <w:rFonts w:ascii="Book Antiqua" w:hAnsi="Book Antiqua"/>
          <w:sz w:val="24"/>
          <w:szCs w:val="24"/>
        </w:rPr>
        <w:t>ACh (Figure 2A)</w:t>
      </w:r>
      <w:r w:rsidR="00F87D41" w:rsidRPr="002933A6">
        <w:rPr>
          <w:rFonts w:ascii="Book Antiqua" w:hAnsi="Book Antiqua"/>
          <w:sz w:val="24"/>
          <w:szCs w:val="24"/>
        </w:rPr>
        <w:t>. H</w:t>
      </w:r>
      <w:r w:rsidR="00EB36B1" w:rsidRPr="002933A6">
        <w:rPr>
          <w:rFonts w:ascii="Book Antiqua" w:hAnsi="Book Antiqua"/>
          <w:sz w:val="24"/>
          <w:szCs w:val="24"/>
        </w:rPr>
        <w:t xml:space="preserve">owever, </w:t>
      </w:r>
      <w:r w:rsidR="00F87D41" w:rsidRPr="002933A6">
        <w:rPr>
          <w:rFonts w:ascii="Book Antiqua" w:hAnsi="Book Antiqua"/>
          <w:sz w:val="24"/>
          <w:szCs w:val="24"/>
        </w:rPr>
        <w:t xml:space="preserve">he did not experience </w:t>
      </w:r>
      <w:r w:rsidR="00EB36B1" w:rsidRPr="002933A6">
        <w:rPr>
          <w:rFonts w:ascii="Book Antiqua" w:hAnsi="Book Antiqua"/>
          <w:sz w:val="24"/>
          <w:szCs w:val="24"/>
        </w:rPr>
        <w:t xml:space="preserve">chest symptoms or ST deviation </w:t>
      </w:r>
      <w:r w:rsidR="00F87D41" w:rsidRPr="002933A6">
        <w:rPr>
          <w:rFonts w:ascii="Book Antiqua" w:hAnsi="Book Antiqua"/>
          <w:sz w:val="24"/>
          <w:szCs w:val="24"/>
        </w:rPr>
        <w:t>on</w:t>
      </w:r>
      <w:r w:rsidR="00EB36B1" w:rsidRPr="002933A6">
        <w:rPr>
          <w:rFonts w:ascii="Book Antiqua" w:hAnsi="Book Antiqua"/>
          <w:sz w:val="24"/>
          <w:szCs w:val="24"/>
        </w:rPr>
        <w:t xml:space="preserve"> ECG during </w:t>
      </w:r>
      <w:r w:rsidR="002F71C0" w:rsidRPr="002933A6">
        <w:rPr>
          <w:rFonts w:ascii="Book Antiqua" w:hAnsi="Book Antiqua"/>
          <w:sz w:val="24"/>
          <w:szCs w:val="24"/>
        </w:rPr>
        <w:t xml:space="preserve">the </w:t>
      </w:r>
      <w:r w:rsidR="00EB36B1" w:rsidRPr="002933A6">
        <w:rPr>
          <w:rFonts w:ascii="Book Antiqua" w:hAnsi="Book Antiqua"/>
          <w:sz w:val="24"/>
          <w:szCs w:val="24"/>
        </w:rPr>
        <w:t xml:space="preserve">SPT. </w:t>
      </w:r>
      <w:r w:rsidR="00F87D41" w:rsidRPr="002933A6">
        <w:rPr>
          <w:rFonts w:ascii="Book Antiqua" w:hAnsi="Book Antiqua"/>
          <w:sz w:val="24"/>
          <w:szCs w:val="24"/>
        </w:rPr>
        <w:t>Hence, t</w:t>
      </w:r>
      <w:r w:rsidR="00EB36B1" w:rsidRPr="002933A6">
        <w:rPr>
          <w:rFonts w:ascii="Book Antiqua" w:hAnsi="Book Antiqua"/>
          <w:sz w:val="24"/>
          <w:szCs w:val="24"/>
        </w:rPr>
        <w:t xml:space="preserve">he SPT </w:t>
      </w:r>
      <w:r w:rsidR="002F71C0" w:rsidRPr="002933A6">
        <w:rPr>
          <w:rFonts w:ascii="Book Antiqua" w:hAnsi="Book Antiqua"/>
          <w:sz w:val="24"/>
          <w:szCs w:val="24"/>
        </w:rPr>
        <w:t xml:space="preserve">result </w:t>
      </w:r>
      <w:r w:rsidR="00EB36B1" w:rsidRPr="002933A6">
        <w:rPr>
          <w:rFonts w:ascii="Book Antiqua" w:hAnsi="Book Antiqua"/>
          <w:sz w:val="24"/>
          <w:szCs w:val="24"/>
        </w:rPr>
        <w:t xml:space="preserve">was judged as negative. His chest symptoms continued thereafter, and </w:t>
      </w:r>
      <w:r w:rsidR="002F71C0" w:rsidRPr="002933A6">
        <w:rPr>
          <w:rFonts w:ascii="Book Antiqua" w:hAnsi="Book Antiqua"/>
          <w:sz w:val="24"/>
          <w:szCs w:val="24"/>
        </w:rPr>
        <w:t xml:space="preserve">he </w:t>
      </w:r>
      <w:r w:rsidR="00EB36B1" w:rsidRPr="002933A6">
        <w:rPr>
          <w:rFonts w:ascii="Book Antiqua" w:hAnsi="Book Antiqua"/>
          <w:sz w:val="24"/>
          <w:szCs w:val="24"/>
        </w:rPr>
        <w:t xml:space="preserve">had severe chest pain </w:t>
      </w:r>
      <w:r w:rsidR="006F19D9" w:rsidRPr="002933A6">
        <w:rPr>
          <w:rFonts w:ascii="Book Antiqua" w:hAnsi="Book Antiqua"/>
          <w:sz w:val="24"/>
          <w:szCs w:val="24"/>
        </w:rPr>
        <w:t>at</w:t>
      </w:r>
      <w:r w:rsidR="00EB36B1" w:rsidRPr="002933A6">
        <w:rPr>
          <w:rFonts w:ascii="Book Antiqua" w:hAnsi="Book Antiqua"/>
          <w:sz w:val="24"/>
          <w:szCs w:val="24"/>
        </w:rPr>
        <w:t xml:space="preserve"> midnight 3 year</w:t>
      </w:r>
      <w:r w:rsidR="00D541F5" w:rsidRPr="002933A6">
        <w:rPr>
          <w:rFonts w:ascii="Book Antiqua" w:hAnsi="Book Antiqua"/>
          <w:sz w:val="24"/>
          <w:szCs w:val="24"/>
        </w:rPr>
        <w:t>s</w:t>
      </w:r>
      <w:r w:rsidR="00EB36B1" w:rsidRPr="002933A6">
        <w:rPr>
          <w:rFonts w:ascii="Book Antiqua" w:hAnsi="Book Antiqua"/>
          <w:sz w:val="24"/>
          <w:szCs w:val="24"/>
        </w:rPr>
        <w:t xml:space="preserve"> later</w:t>
      </w:r>
      <w:r w:rsidR="002A7BFA" w:rsidRPr="002933A6">
        <w:rPr>
          <w:rFonts w:ascii="Book Antiqua" w:hAnsi="Book Antiqua"/>
          <w:sz w:val="24"/>
          <w:szCs w:val="24"/>
        </w:rPr>
        <w:t xml:space="preserve">; </w:t>
      </w:r>
      <w:r w:rsidR="002F71C0" w:rsidRPr="002933A6">
        <w:rPr>
          <w:rFonts w:ascii="Book Antiqua" w:hAnsi="Book Antiqua"/>
          <w:sz w:val="24"/>
          <w:szCs w:val="24"/>
        </w:rPr>
        <w:t>therefore</w:t>
      </w:r>
      <w:r w:rsidR="002A7BFA" w:rsidRPr="002933A6">
        <w:rPr>
          <w:rFonts w:ascii="Book Antiqua" w:hAnsi="Book Antiqua"/>
          <w:sz w:val="24"/>
          <w:szCs w:val="24"/>
        </w:rPr>
        <w:t>, h</w:t>
      </w:r>
      <w:r w:rsidR="00EB36B1" w:rsidRPr="002933A6">
        <w:rPr>
          <w:rFonts w:ascii="Book Antiqua" w:hAnsi="Book Antiqua"/>
          <w:sz w:val="24"/>
          <w:szCs w:val="24"/>
        </w:rPr>
        <w:t xml:space="preserve">e underwent </w:t>
      </w:r>
      <w:r w:rsidR="00B74176" w:rsidRPr="002933A6">
        <w:rPr>
          <w:rFonts w:ascii="Book Antiqua" w:hAnsi="Book Antiqua"/>
          <w:sz w:val="24"/>
          <w:szCs w:val="24"/>
        </w:rPr>
        <w:t>a</w:t>
      </w:r>
      <w:r w:rsidR="00EB36B1" w:rsidRPr="002933A6">
        <w:rPr>
          <w:rFonts w:ascii="Book Antiqua" w:hAnsi="Book Antiqua"/>
          <w:sz w:val="24"/>
          <w:szCs w:val="24"/>
        </w:rPr>
        <w:t xml:space="preserve"> </w:t>
      </w:r>
      <w:r w:rsidRPr="002933A6">
        <w:rPr>
          <w:rFonts w:ascii="Book Antiqua" w:hAnsi="Book Antiqua"/>
          <w:sz w:val="24"/>
          <w:szCs w:val="24"/>
        </w:rPr>
        <w:t xml:space="preserve">second SPT 3 </w:t>
      </w:r>
      <w:r w:rsidR="00EB36B1" w:rsidRPr="002933A6">
        <w:rPr>
          <w:rFonts w:ascii="Book Antiqua" w:hAnsi="Book Antiqua"/>
          <w:sz w:val="24"/>
          <w:szCs w:val="24"/>
        </w:rPr>
        <w:t>years after the first SPT. The second SPT showed</w:t>
      </w:r>
      <w:r w:rsidR="003F4CBD" w:rsidRPr="002933A6">
        <w:rPr>
          <w:rFonts w:ascii="Book Antiqua" w:hAnsi="Book Antiqua"/>
          <w:sz w:val="24"/>
          <w:szCs w:val="24"/>
        </w:rPr>
        <w:t xml:space="preserve"> positive results </w:t>
      </w:r>
      <w:r w:rsidR="002F71C0" w:rsidRPr="002933A6">
        <w:rPr>
          <w:rFonts w:ascii="Book Antiqua" w:hAnsi="Book Antiqua"/>
          <w:sz w:val="24"/>
          <w:szCs w:val="24"/>
        </w:rPr>
        <w:t xml:space="preserve">for </w:t>
      </w:r>
      <w:r w:rsidR="003F4CBD" w:rsidRPr="002933A6">
        <w:rPr>
          <w:rFonts w:ascii="Book Antiqua" w:hAnsi="Book Antiqua"/>
          <w:sz w:val="24"/>
          <w:szCs w:val="24"/>
        </w:rPr>
        <w:t xml:space="preserve">both </w:t>
      </w:r>
      <w:r w:rsidR="002F71C0" w:rsidRPr="002933A6">
        <w:rPr>
          <w:rFonts w:ascii="Book Antiqua" w:hAnsi="Book Antiqua"/>
          <w:sz w:val="24"/>
          <w:szCs w:val="24"/>
        </w:rPr>
        <w:t xml:space="preserve">the </w:t>
      </w:r>
      <w:r w:rsidR="003F4CBD" w:rsidRPr="002933A6">
        <w:rPr>
          <w:rFonts w:ascii="Book Antiqua" w:hAnsi="Book Antiqua"/>
          <w:sz w:val="24"/>
          <w:szCs w:val="24"/>
        </w:rPr>
        <w:t xml:space="preserve">RCA after intracoronary infusions of </w:t>
      </w:r>
      <w:r w:rsidR="00B74176" w:rsidRPr="002933A6">
        <w:rPr>
          <w:rFonts w:ascii="Book Antiqua" w:hAnsi="Book Antiqua"/>
          <w:sz w:val="24"/>
          <w:szCs w:val="24"/>
        </w:rPr>
        <w:t xml:space="preserve">50 </w:t>
      </w:r>
      <w:r w:rsidR="003F128F">
        <w:rPr>
          <w:rFonts w:ascii="Book Antiqua" w:hAnsi="Book Antiqua"/>
          <w:sz w:val="24"/>
          <w:szCs w:val="24"/>
        </w:rPr>
        <w:t>µ</w:t>
      </w:r>
      <w:r w:rsidR="00B74176" w:rsidRPr="002933A6">
        <w:rPr>
          <w:rFonts w:ascii="Book Antiqua" w:hAnsi="Book Antiqua"/>
          <w:sz w:val="24"/>
          <w:szCs w:val="24"/>
        </w:rPr>
        <w:t xml:space="preserve">g </w:t>
      </w:r>
      <w:r w:rsidR="003F4CBD" w:rsidRPr="002933A6">
        <w:rPr>
          <w:rFonts w:ascii="Book Antiqua" w:hAnsi="Book Antiqua"/>
          <w:sz w:val="24"/>
          <w:szCs w:val="24"/>
        </w:rPr>
        <w:t xml:space="preserve">ACh and </w:t>
      </w:r>
      <w:r w:rsidR="002F71C0" w:rsidRPr="002933A6">
        <w:rPr>
          <w:rFonts w:ascii="Book Antiqua" w:hAnsi="Book Antiqua"/>
          <w:sz w:val="24"/>
          <w:szCs w:val="24"/>
        </w:rPr>
        <w:t xml:space="preserve">the </w:t>
      </w:r>
      <w:r w:rsidR="003F4CBD" w:rsidRPr="002933A6">
        <w:rPr>
          <w:rFonts w:ascii="Book Antiqua" w:hAnsi="Book Antiqua"/>
          <w:sz w:val="24"/>
          <w:szCs w:val="24"/>
        </w:rPr>
        <w:t xml:space="preserve">LCA after infusions of </w:t>
      </w:r>
      <w:r w:rsidR="00B74176" w:rsidRPr="002933A6">
        <w:rPr>
          <w:rFonts w:ascii="Book Antiqua" w:hAnsi="Book Antiqua"/>
          <w:sz w:val="24"/>
          <w:szCs w:val="24"/>
        </w:rPr>
        <w:t xml:space="preserve">100 </w:t>
      </w:r>
      <w:r w:rsidR="003F128F">
        <w:rPr>
          <w:rFonts w:ascii="Book Antiqua" w:hAnsi="Book Antiqua"/>
          <w:sz w:val="24"/>
          <w:szCs w:val="24"/>
        </w:rPr>
        <w:t>µ</w:t>
      </w:r>
      <w:r w:rsidR="00B74176" w:rsidRPr="002933A6">
        <w:rPr>
          <w:rFonts w:ascii="Book Antiqua" w:hAnsi="Book Antiqua" w:hint="eastAsia"/>
          <w:sz w:val="24"/>
          <w:szCs w:val="24"/>
        </w:rPr>
        <w:t>g</w:t>
      </w:r>
      <w:r w:rsidR="00B74176" w:rsidRPr="002933A6">
        <w:rPr>
          <w:rFonts w:ascii="Book Antiqua" w:hAnsi="Book Antiqua"/>
          <w:sz w:val="24"/>
          <w:szCs w:val="24"/>
        </w:rPr>
        <w:t xml:space="preserve"> </w:t>
      </w:r>
      <w:r w:rsidR="003F4CBD" w:rsidRPr="002933A6">
        <w:rPr>
          <w:rFonts w:ascii="Book Antiqua" w:hAnsi="Book Antiqua"/>
          <w:sz w:val="24"/>
          <w:szCs w:val="24"/>
        </w:rPr>
        <w:t>ACh (Figure 2B)</w:t>
      </w:r>
      <w:r w:rsidR="00B74176" w:rsidRPr="002933A6">
        <w:rPr>
          <w:rFonts w:ascii="Book Antiqua" w:hAnsi="Book Antiqua"/>
          <w:sz w:val="24"/>
          <w:szCs w:val="24"/>
        </w:rPr>
        <w:t>. The test was</w:t>
      </w:r>
      <w:r w:rsidR="00D541F5" w:rsidRPr="002933A6">
        <w:rPr>
          <w:rFonts w:ascii="Book Antiqua" w:hAnsi="Book Antiqua"/>
          <w:sz w:val="24"/>
          <w:szCs w:val="24"/>
        </w:rPr>
        <w:t xml:space="preserve"> accompanied </w:t>
      </w:r>
      <w:r w:rsidR="00B74176" w:rsidRPr="002933A6">
        <w:rPr>
          <w:rFonts w:ascii="Book Antiqua" w:hAnsi="Book Antiqua"/>
          <w:sz w:val="24"/>
          <w:szCs w:val="24"/>
        </w:rPr>
        <w:t>by the</w:t>
      </w:r>
      <w:r w:rsidR="00D541F5" w:rsidRPr="002933A6">
        <w:rPr>
          <w:rFonts w:ascii="Book Antiqua" w:hAnsi="Book Antiqua"/>
          <w:sz w:val="24"/>
          <w:szCs w:val="24"/>
        </w:rPr>
        <w:t xml:space="preserve"> usual chest symptom</w:t>
      </w:r>
      <w:r w:rsidR="00B74176" w:rsidRPr="002933A6">
        <w:rPr>
          <w:rFonts w:ascii="Book Antiqua" w:hAnsi="Book Antiqua"/>
          <w:sz w:val="24"/>
          <w:szCs w:val="24"/>
        </w:rPr>
        <w:t>s</w:t>
      </w:r>
      <w:r w:rsidR="00D541F5" w:rsidRPr="002933A6">
        <w:rPr>
          <w:rFonts w:ascii="Book Antiqua" w:hAnsi="Book Antiqua"/>
          <w:sz w:val="24"/>
          <w:szCs w:val="24"/>
        </w:rPr>
        <w:t xml:space="preserve">. </w:t>
      </w:r>
      <w:r w:rsidR="003F4CBD" w:rsidRPr="002933A6">
        <w:rPr>
          <w:rFonts w:ascii="Book Antiqua" w:hAnsi="Book Antiqua"/>
          <w:sz w:val="24"/>
          <w:szCs w:val="24"/>
        </w:rPr>
        <w:t xml:space="preserve">The Pd/Pa decreased </w:t>
      </w:r>
      <w:r w:rsidR="003F4CBD" w:rsidRPr="002933A6">
        <w:rPr>
          <w:rFonts w:ascii="Book Antiqua" w:hAnsi="Book Antiqua"/>
          <w:sz w:val="24"/>
          <w:szCs w:val="24"/>
        </w:rPr>
        <w:lastRenderedPageBreak/>
        <w:t xml:space="preserve">from 0.96 at baseline to 0.75 during </w:t>
      </w:r>
      <w:r w:rsidR="00B74176" w:rsidRPr="002933A6">
        <w:rPr>
          <w:rFonts w:ascii="Book Antiqua" w:hAnsi="Book Antiqua"/>
          <w:sz w:val="24"/>
          <w:szCs w:val="24"/>
        </w:rPr>
        <w:t xml:space="preserve">the </w:t>
      </w:r>
      <w:r w:rsidR="003F4CBD" w:rsidRPr="002933A6">
        <w:rPr>
          <w:rFonts w:ascii="Book Antiqua" w:hAnsi="Book Antiqua"/>
          <w:sz w:val="24"/>
          <w:szCs w:val="24"/>
        </w:rPr>
        <w:t>RCA spasm and from 0.93 at baseline to 0.74 during the left anterior descending coronary artery (LAD) spasm. He was diagnos</w:t>
      </w:r>
      <w:r w:rsidR="00B74176" w:rsidRPr="002933A6">
        <w:rPr>
          <w:rFonts w:ascii="Book Antiqua" w:hAnsi="Book Antiqua"/>
          <w:sz w:val="24"/>
          <w:szCs w:val="24"/>
        </w:rPr>
        <w:t>ed with</w:t>
      </w:r>
      <w:r w:rsidR="003F4CBD" w:rsidRPr="002933A6">
        <w:rPr>
          <w:rFonts w:ascii="Book Antiqua" w:hAnsi="Book Antiqua"/>
          <w:sz w:val="24"/>
          <w:szCs w:val="24"/>
        </w:rPr>
        <w:t xml:space="preserve"> VSA and was discharged with CCB</w:t>
      </w:r>
      <w:r w:rsidR="00B74176" w:rsidRPr="002933A6">
        <w:rPr>
          <w:rFonts w:ascii="Book Antiqua" w:hAnsi="Book Antiqua"/>
          <w:sz w:val="24"/>
          <w:szCs w:val="24"/>
        </w:rPr>
        <w:t xml:space="preserve"> medication</w:t>
      </w:r>
      <w:r w:rsidR="003F4CBD" w:rsidRPr="002933A6">
        <w:rPr>
          <w:rFonts w:ascii="Book Antiqua" w:hAnsi="Book Antiqua"/>
          <w:sz w:val="24"/>
          <w:szCs w:val="24"/>
        </w:rPr>
        <w:t xml:space="preserve">. </w:t>
      </w:r>
    </w:p>
    <w:p w14:paraId="55AAA24A" w14:textId="77777777" w:rsidR="003F128F" w:rsidRDefault="003F128F" w:rsidP="007F3BD6">
      <w:pPr>
        <w:adjustRightInd w:val="0"/>
        <w:snapToGrid w:val="0"/>
        <w:spacing w:line="360" w:lineRule="auto"/>
        <w:rPr>
          <w:rFonts w:ascii="Book Antiqua" w:eastAsia="宋体" w:hAnsi="Book Antiqua"/>
          <w:b/>
          <w:sz w:val="24"/>
          <w:szCs w:val="24"/>
          <w:lang w:eastAsia="zh-CN"/>
        </w:rPr>
      </w:pPr>
    </w:p>
    <w:p w14:paraId="0E20E254" w14:textId="02B76E38" w:rsidR="003F128F" w:rsidRPr="003F128F" w:rsidRDefault="00027101" w:rsidP="007F3BD6">
      <w:pPr>
        <w:adjustRightInd w:val="0"/>
        <w:snapToGrid w:val="0"/>
        <w:spacing w:line="360" w:lineRule="auto"/>
        <w:rPr>
          <w:rFonts w:ascii="Book Antiqua" w:eastAsia="宋体" w:hAnsi="Book Antiqua"/>
          <w:i/>
          <w:sz w:val="24"/>
          <w:szCs w:val="24"/>
          <w:lang w:eastAsia="zh-CN"/>
        </w:rPr>
      </w:pPr>
      <w:r w:rsidRPr="003F128F">
        <w:rPr>
          <w:rFonts w:ascii="Book Antiqua" w:hAnsi="Book Antiqua"/>
          <w:b/>
          <w:i/>
          <w:sz w:val="24"/>
          <w:szCs w:val="24"/>
        </w:rPr>
        <w:t>Case 3</w:t>
      </w:r>
    </w:p>
    <w:p w14:paraId="665A526A" w14:textId="522890BD" w:rsidR="00842F63" w:rsidRPr="002933A6" w:rsidRDefault="00027101" w:rsidP="007F3BD6">
      <w:pPr>
        <w:adjustRightInd w:val="0"/>
        <w:snapToGrid w:val="0"/>
        <w:spacing w:line="360" w:lineRule="auto"/>
        <w:rPr>
          <w:rFonts w:ascii="Book Antiqua" w:hAnsi="Book Antiqua"/>
          <w:sz w:val="24"/>
          <w:szCs w:val="24"/>
        </w:rPr>
      </w:pPr>
      <w:r w:rsidRPr="002933A6">
        <w:rPr>
          <w:rFonts w:ascii="Book Antiqua" w:hAnsi="Book Antiqua"/>
          <w:sz w:val="24"/>
          <w:szCs w:val="24"/>
        </w:rPr>
        <w:t xml:space="preserve">A female in her 60s underwent </w:t>
      </w:r>
      <w:r w:rsidR="00B74176" w:rsidRPr="002933A6">
        <w:rPr>
          <w:rFonts w:ascii="Book Antiqua" w:hAnsi="Book Antiqua"/>
          <w:sz w:val="24"/>
          <w:szCs w:val="24"/>
        </w:rPr>
        <w:t>a</w:t>
      </w:r>
      <w:r w:rsidR="00FB6454" w:rsidRPr="002933A6">
        <w:rPr>
          <w:rFonts w:ascii="Book Antiqua" w:hAnsi="Book Antiqua"/>
          <w:sz w:val="24"/>
          <w:szCs w:val="24"/>
        </w:rPr>
        <w:t>n</w:t>
      </w:r>
      <w:r w:rsidRPr="002933A6">
        <w:rPr>
          <w:rFonts w:ascii="Book Antiqua" w:hAnsi="Book Antiqua"/>
          <w:sz w:val="24"/>
          <w:szCs w:val="24"/>
        </w:rPr>
        <w:t xml:space="preserve"> </w:t>
      </w:r>
      <w:r w:rsidR="004A6618" w:rsidRPr="002933A6">
        <w:rPr>
          <w:rFonts w:ascii="Book Antiqua" w:hAnsi="Book Antiqua"/>
          <w:sz w:val="24"/>
          <w:szCs w:val="24"/>
        </w:rPr>
        <w:t xml:space="preserve">SPT </w:t>
      </w:r>
      <w:r w:rsidR="00B74176" w:rsidRPr="002933A6">
        <w:rPr>
          <w:rFonts w:ascii="Book Antiqua" w:hAnsi="Book Antiqua"/>
          <w:sz w:val="24"/>
          <w:szCs w:val="24"/>
        </w:rPr>
        <w:t>due to</w:t>
      </w:r>
      <w:r w:rsidR="004A6618" w:rsidRPr="002933A6">
        <w:rPr>
          <w:rFonts w:ascii="Book Antiqua" w:hAnsi="Book Antiqua"/>
          <w:sz w:val="24"/>
          <w:szCs w:val="24"/>
        </w:rPr>
        <w:t xml:space="preserve"> </w:t>
      </w:r>
      <w:r w:rsidR="002C269A" w:rsidRPr="002933A6">
        <w:rPr>
          <w:rFonts w:ascii="Book Antiqua" w:hAnsi="Book Antiqua"/>
          <w:sz w:val="24"/>
          <w:szCs w:val="24"/>
        </w:rPr>
        <w:t>1</w:t>
      </w:r>
      <w:r w:rsidR="003F128F">
        <w:rPr>
          <w:rFonts w:ascii="Book Antiqua" w:eastAsia="宋体" w:hAnsi="Book Antiqua" w:hint="eastAsia"/>
          <w:sz w:val="24"/>
          <w:szCs w:val="24"/>
          <w:lang w:eastAsia="zh-CN"/>
        </w:rPr>
        <w:t>-</w:t>
      </w:r>
      <w:r w:rsidR="002C269A" w:rsidRPr="002933A6">
        <w:rPr>
          <w:rFonts w:ascii="Book Antiqua" w:hAnsi="Book Antiqua"/>
          <w:sz w:val="24"/>
          <w:szCs w:val="24"/>
        </w:rPr>
        <w:t xml:space="preserve">2-min </w:t>
      </w:r>
      <w:r w:rsidR="004A6618" w:rsidRPr="002933A6">
        <w:rPr>
          <w:rFonts w:ascii="Book Antiqua" w:hAnsi="Book Antiqua"/>
          <w:sz w:val="24"/>
          <w:szCs w:val="24"/>
        </w:rPr>
        <w:t>che</w:t>
      </w:r>
      <w:r w:rsidR="00D541F5" w:rsidRPr="002933A6">
        <w:rPr>
          <w:rFonts w:ascii="Book Antiqua" w:hAnsi="Book Antiqua"/>
          <w:sz w:val="24"/>
          <w:szCs w:val="24"/>
        </w:rPr>
        <w:t>s</w:t>
      </w:r>
      <w:r w:rsidR="004A6618" w:rsidRPr="002933A6">
        <w:rPr>
          <w:rFonts w:ascii="Book Antiqua" w:hAnsi="Book Antiqua"/>
          <w:sz w:val="24"/>
          <w:szCs w:val="24"/>
        </w:rPr>
        <w:t xml:space="preserve">t pain at rest </w:t>
      </w:r>
      <w:r w:rsidR="002F71C0" w:rsidRPr="002933A6">
        <w:rPr>
          <w:rFonts w:ascii="Book Antiqua" w:hAnsi="Book Antiqua"/>
          <w:sz w:val="24"/>
          <w:szCs w:val="24"/>
        </w:rPr>
        <w:t xml:space="preserve">during </w:t>
      </w:r>
      <w:r w:rsidR="004A6618" w:rsidRPr="002933A6">
        <w:rPr>
          <w:rFonts w:ascii="Book Antiqua" w:hAnsi="Book Antiqua"/>
          <w:sz w:val="24"/>
          <w:szCs w:val="24"/>
        </w:rPr>
        <w:t>the night</w:t>
      </w:r>
      <w:r w:rsidR="00EE7FC3" w:rsidRPr="002933A6">
        <w:rPr>
          <w:rFonts w:ascii="Book Antiqua" w:hAnsi="Book Antiqua"/>
          <w:sz w:val="24"/>
          <w:szCs w:val="24"/>
        </w:rPr>
        <w:t xml:space="preserve">. </w:t>
      </w:r>
      <w:r w:rsidR="00B74176" w:rsidRPr="002933A6">
        <w:rPr>
          <w:rFonts w:ascii="Book Antiqua" w:hAnsi="Book Antiqua"/>
          <w:sz w:val="24"/>
          <w:szCs w:val="24"/>
        </w:rPr>
        <w:t>She had no</w:t>
      </w:r>
      <w:r w:rsidR="00EE7FC3" w:rsidRPr="002933A6">
        <w:rPr>
          <w:rFonts w:ascii="Book Antiqua" w:hAnsi="Book Antiqua"/>
          <w:sz w:val="24"/>
          <w:szCs w:val="24"/>
        </w:rPr>
        <w:t xml:space="preserve"> coronary risk factor</w:t>
      </w:r>
      <w:r w:rsidR="00B74176" w:rsidRPr="002933A6">
        <w:rPr>
          <w:rFonts w:ascii="Book Antiqua" w:hAnsi="Book Antiqua"/>
          <w:sz w:val="24"/>
          <w:szCs w:val="24"/>
        </w:rPr>
        <w:t>s</w:t>
      </w:r>
      <w:r w:rsidR="00EE7FC3" w:rsidRPr="002933A6">
        <w:rPr>
          <w:rFonts w:ascii="Book Antiqua" w:hAnsi="Book Antiqua"/>
          <w:sz w:val="24"/>
          <w:szCs w:val="24"/>
        </w:rPr>
        <w:t xml:space="preserve">. </w:t>
      </w:r>
      <w:r w:rsidR="002F71C0" w:rsidRPr="002933A6">
        <w:rPr>
          <w:rFonts w:ascii="Book Antiqua" w:hAnsi="Book Antiqua"/>
          <w:sz w:val="24"/>
          <w:szCs w:val="24"/>
        </w:rPr>
        <w:t xml:space="preserve">The </w:t>
      </w:r>
      <w:r w:rsidR="00EE7FC3" w:rsidRPr="002933A6">
        <w:rPr>
          <w:rFonts w:ascii="Book Antiqua" w:hAnsi="Book Antiqua"/>
          <w:sz w:val="24"/>
          <w:szCs w:val="24"/>
        </w:rPr>
        <w:t xml:space="preserve">SPT showed negative </w:t>
      </w:r>
      <w:r w:rsidR="00B74176" w:rsidRPr="002933A6">
        <w:rPr>
          <w:rFonts w:ascii="Book Antiqua" w:hAnsi="Book Antiqua"/>
          <w:sz w:val="24"/>
          <w:szCs w:val="24"/>
        </w:rPr>
        <w:t xml:space="preserve">RCA </w:t>
      </w:r>
      <w:r w:rsidR="00EE7FC3" w:rsidRPr="002933A6">
        <w:rPr>
          <w:rFonts w:ascii="Book Antiqua" w:hAnsi="Book Antiqua"/>
          <w:sz w:val="24"/>
          <w:szCs w:val="24"/>
        </w:rPr>
        <w:t xml:space="preserve">results </w:t>
      </w:r>
      <w:r w:rsidR="00D541F5" w:rsidRPr="002933A6">
        <w:rPr>
          <w:rFonts w:ascii="Book Antiqua" w:hAnsi="Book Antiqua"/>
          <w:sz w:val="24"/>
          <w:szCs w:val="24"/>
        </w:rPr>
        <w:t xml:space="preserve">after </w:t>
      </w:r>
      <w:r w:rsidR="00B74176" w:rsidRPr="002933A6">
        <w:rPr>
          <w:rFonts w:ascii="Book Antiqua" w:hAnsi="Book Antiqua"/>
          <w:sz w:val="24"/>
          <w:szCs w:val="24"/>
        </w:rPr>
        <w:t xml:space="preserve">50 </w:t>
      </w:r>
      <w:r w:rsidR="00B74176" w:rsidRPr="002933A6">
        <w:rPr>
          <w:rFonts w:ascii="Book Antiqua" w:hAnsi="Book Antiqua" w:hint="eastAsia"/>
          <w:sz w:val="24"/>
          <w:szCs w:val="24"/>
        </w:rPr>
        <w:t>µg</w:t>
      </w:r>
      <w:r w:rsidR="00D541F5" w:rsidRPr="002933A6">
        <w:rPr>
          <w:rFonts w:ascii="Book Antiqua" w:hAnsi="Book Antiqua"/>
          <w:sz w:val="24"/>
          <w:szCs w:val="24"/>
        </w:rPr>
        <w:t xml:space="preserve"> ACh and </w:t>
      </w:r>
      <w:r w:rsidR="002F71C0" w:rsidRPr="002933A6">
        <w:rPr>
          <w:rFonts w:ascii="Book Antiqua" w:hAnsi="Book Antiqua"/>
          <w:sz w:val="24"/>
          <w:szCs w:val="24"/>
        </w:rPr>
        <w:t xml:space="preserve">for the </w:t>
      </w:r>
      <w:r w:rsidR="00D541F5" w:rsidRPr="002933A6">
        <w:rPr>
          <w:rFonts w:ascii="Book Antiqua" w:hAnsi="Book Antiqua"/>
          <w:sz w:val="24"/>
          <w:szCs w:val="24"/>
        </w:rPr>
        <w:t xml:space="preserve">LCA after an intracoronary infusion of </w:t>
      </w:r>
      <w:r w:rsidR="00B74176" w:rsidRPr="002933A6">
        <w:rPr>
          <w:rFonts w:ascii="Book Antiqua" w:hAnsi="Book Antiqua"/>
          <w:sz w:val="24"/>
          <w:szCs w:val="24"/>
        </w:rPr>
        <w:t xml:space="preserve">100 </w:t>
      </w:r>
      <w:r w:rsidR="003F128F">
        <w:rPr>
          <w:rFonts w:ascii="Book Antiqua" w:hAnsi="Book Antiqua"/>
          <w:sz w:val="24"/>
          <w:szCs w:val="24"/>
        </w:rPr>
        <w:t>µ</w:t>
      </w:r>
      <w:r w:rsidR="00B74176" w:rsidRPr="002933A6">
        <w:rPr>
          <w:rFonts w:ascii="Book Antiqua" w:hAnsi="Book Antiqua" w:hint="eastAsia"/>
          <w:sz w:val="24"/>
          <w:szCs w:val="24"/>
        </w:rPr>
        <w:t>g</w:t>
      </w:r>
      <w:r w:rsidR="00B74176" w:rsidRPr="002933A6">
        <w:rPr>
          <w:rFonts w:ascii="Book Antiqua" w:hAnsi="Book Antiqua"/>
          <w:sz w:val="24"/>
          <w:szCs w:val="24"/>
        </w:rPr>
        <w:t xml:space="preserve"> </w:t>
      </w:r>
      <w:r w:rsidR="00D541F5" w:rsidRPr="002933A6">
        <w:rPr>
          <w:rFonts w:ascii="Book Antiqua" w:hAnsi="Book Antiqua"/>
          <w:sz w:val="24"/>
          <w:szCs w:val="24"/>
        </w:rPr>
        <w:t xml:space="preserve">ACh </w:t>
      </w:r>
      <w:r w:rsidR="00842F63" w:rsidRPr="002933A6">
        <w:rPr>
          <w:rFonts w:ascii="Book Antiqua" w:hAnsi="Book Antiqua"/>
          <w:sz w:val="24"/>
          <w:szCs w:val="24"/>
        </w:rPr>
        <w:t>(Figure 3A)</w:t>
      </w:r>
      <w:r w:rsidR="00D541F5" w:rsidRPr="002933A6">
        <w:rPr>
          <w:rFonts w:ascii="Book Antiqua" w:hAnsi="Book Antiqua"/>
          <w:sz w:val="24"/>
          <w:szCs w:val="24"/>
        </w:rPr>
        <w:t xml:space="preserve">. </w:t>
      </w:r>
      <w:r w:rsidR="00CB4937" w:rsidRPr="002933A6">
        <w:rPr>
          <w:rFonts w:ascii="Book Antiqua" w:hAnsi="Book Antiqua"/>
          <w:sz w:val="24"/>
          <w:szCs w:val="24"/>
        </w:rPr>
        <w:t xml:space="preserve">Nevertheless, </w:t>
      </w:r>
      <w:r w:rsidR="00D541F5" w:rsidRPr="002933A6">
        <w:rPr>
          <w:rFonts w:ascii="Book Antiqua" w:hAnsi="Book Antiqua"/>
          <w:sz w:val="24"/>
          <w:szCs w:val="24"/>
        </w:rPr>
        <w:t xml:space="preserve">her symptoms </w:t>
      </w:r>
      <w:r w:rsidR="00B74176" w:rsidRPr="002933A6">
        <w:rPr>
          <w:rFonts w:ascii="Book Antiqua" w:hAnsi="Book Antiqua"/>
          <w:sz w:val="24"/>
          <w:szCs w:val="24"/>
        </w:rPr>
        <w:t>continued</w:t>
      </w:r>
      <w:r w:rsidR="00D541F5" w:rsidRPr="002933A6">
        <w:rPr>
          <w:rFonts w:ascii="Book Antiqua" w:hAnsi="Book Antiqua"/>
          <w:sz w:val="24"/>
          <w:szCs w:val="24"/>
        </w:rPr>
        <w:t xml:space="preserve">. CCB did not </w:t>
      </w:r>
      <w:r w:rsidR="00BB1AD8" w:rsidRPr="002933A6">
        <w:rPr>
          <w:rFonts w:ascii="Book Antiqua" w:hAnsi="Book Antiqua"/>
          <w:sz w:val="24"/>
          <w:szCs w:val="24"/>
        </w:rPr>
        <w:t>help</w:t>
      </w:r>
      <w:r w:rsidR="00ED0B0B" w:rsidRPr="002933A6">
        <w:rPr>
          <w:rFonts w:ascii="Book Antiqua" w:hAnsi="Book Antiqua"/>
          <w:sz w:val="24"/>
          <w:szCs w:val="24"/>
        </w:rPr>
        <w:t>,</w:t>
      </w:r>
      <w:r w:rsidR="00842F63" w:rsidRPr="002933A6">
        <w:rPr>
          <w:rFonts w:ascii="Book Antiqua" w:hAnsi="Book Antiqua"/>
          <w:sz w:val="24"/>
          <w:szCs w:val="24"/>
        </w:rPr>
        <w:t xml:space="preserve"> and she underwent the second SPT 3</w:t>
      </w:r>
      <w:r w:rsidRPr="002933A6">
        <w:rPr>
          <w:rFonts w:ascii="Book Antiqua" w:hAnsi="Book Antiqua"/>
          <w:sz w:val="24"/>
          <w:szCs w:val="24"/>
        </w:rPr>
        <w:t xml:space="preserve"> years after the first SPT. </w:t>
      </w:r>
      <w:r w:rsidR="00842F63" w:rsidRPr="002933A6">
        <w:rPr>
          <w:rFonts w:ascii="Book Antiqua" w:hAnsi="Book Antiqua"/>
          <w:sz w:val="24"/>
          <w:szCs w:val="24"/>
        </w:rPr>
        <w:t xml:space="preserve">The second SPT showed negative </w:t>
      </w:r>
      <w:r w:rsidR="00B74176" w:rsidRPr="002933A6">
        <w:rPr>
          <w:rFonts w:ascii="Book Antiqua" w:hAnsi="Book Antiqua"/>
          <w:sz w:val="24"/>
          <w:szCs w:val="24"/>
        </w:rPr>
        <w:t xml:space="preserve">RCA </w:t>
      </w:r>
      <w:r w:rsidR="00842F63" w:rsidRPr="002933A6">
        <w:rPr>
          <w:rFonts w:ascii="Book Antiqua" w:hAnsi="Book Antiqua"/>
          <w:sz w:val="24"/>
          <w:szCs w:val="24"/>
        </w:rPr>
        <w:t xml:space="preserve">results after </w:t>
      </w:r>
      <w:r w:rsidR="00B74176" w:rsidRPr="002933A6">
        <w:rPr>
          <w:rFonts w:ascii="Book Antiqua" w:hAnsi="Book Antiqua"/>
          <w:sz w:val="24"/>
          <w:szCs w:val="24"/>
        </w:rPr>
        <w:t xml:space="preserve">80 </w:t>
      </w:r>
      <w:r w:rsidR="00B74176" w:rsidRPr="002933A6">
        <w:rPr>
          <w:rFonts w:ascii="Book Antiqua" w:hAnsi="Book Antiqua" w:hint="eastAsia"/>
          <w:sz w:val="24"/>
          <w:szCs w:val="24"/>
        </w:rPr>
        <w:t>µg</w:t>
      </w:r>
      <w:r w:rsidR="00842F63" w:rsidRPr="002933A6">
        <w:rPr>
          <w:rFonts w:ascii="Book Antiqua" w:hAnsi="Book Antiqua"/>
          <w:sz w:val="24"/>
          <w:szCs w:val="24"/>
        </w:rPr>
        <w:t xml:space="preserve"> ACh and </w:t>
      </w:r>
      <w:r w:rsidR="002F71C0" w:rsidRPr="002933A6">
        <w:rPr>
          <w:rFonts w:ascii="Book Antiqua" w:hAnsi="Book Antiqua"/>
          <w:sz w:val="24"/>
          <w:szCs w:val="24"/>
        </w:rPr>
        <w:t xml:space="preserve">for the </w:t>
      </w:r>
      <w:r w:rsidR="00842F63" w:rsidRPr="002933A6">
        <w:rPr>
          <w:rFonts w:ascii="Book Antiqua" w:hAnsi="Book Antiqua"/>
          <w:sz w:val="24"/>
          <w:szCs w:val="24"/>
        </w:rPr>
        <w:t xml:space="preserve">LCA after </w:t>
      </w:r>
      <w:r w:rsidR="00B74176" w:rsidRPr="002933A6">
        <w:rPr>
          <w:rFonts w:ascii="Book Antiqua" w:hAnsi="Book Antiqua"/>
          <w:sz w:val="24"/>
          <w:szCs w:val="24"/>
        </w:rPr>
        <w:t xml:space="preserve">200 </w:t>
      </w:r>
      <w:r w:rsidR="003F128F">
        <w:rPr>
          <w:rFonts w:ascii="Book Antiqua" w:hAnsi="Book Antiqua"/>
          <w:sz w:val="24"/>
          <w:szCs w:val="24"/>
        </w:rPr>
        <w:t>µ</w:t>
      </w:r>
      <w:r w:rsidR="00B74176" w:rsidRPr="002933A6">
        <w:rPr>
          <w:rFonts w:ascii="Book Antiqua" w:hAnsi="Book Antiqua" w:hint="eastAsia"/>
          <w:sz w:val="24"/>
          <w:szCs w:val="24"/>
        </w:rPr>
        <w:t>g</w:t>
      </w:r>
      <w:r w:rsidR="00B74176" w:rsidRPr="002933A6">
        <w:rPr>
          <w:rFonts w:ascii="Book Antiqua" w:hAnsi="Book Antiqua"/>
          <w:sz w:val="24"/>
          <w:szCs w:val="24"/>
        </w:rPr>
        <w:t xml:space="preserve"> </w:t>
      </w:r>
      <w:r w:rsidR="00842F63" w:rsidRPr="002933A6">
        <w:rPr>
          <w:rFonts w:ascii="Book Antiqua" w:hAnsi="Book Antiqua"/>
          <w:sz w:val="24"/>
          <w:szCs w:val="24"/>
        </w:rPr>
        <w:t>ACh (Figure 3B). The Pd/Pa did not change</w:t>
      </w:r>
      <w:r w:rsidR="00B74176" w:rsidRPr="002933A6">
        <w:rPr>
          <w:rFonts w:ascii="Book Antiqua" w:hAnsi="Book Antiqua"/>
          <w:sz w:val="24"/>
          <w:szCs w:val="24"/>
        </w:rPr>
        <w:t xml:space="preserve"> significantly</w:t>
      </w:r>
      <w:r w:rsidR="002A7BFA" w:rsidRPr="002933A6">
        <w:rPr>
          <w:rFonts w:ascii="Book Antiqua" w:hAnsi="Book Antiqua"/>
          <w:sz w:val="24"/>
          <w:szCs w:val="24"/>
        </w:rPr>
        <w:t>,</w:t>
      </w:r>
      <w:r w:rsidR="00B74176" w:rsidRPr="002933A6">
        <w:rPr>
          <w:rFonts w:ascii="Book Antiqua" w:hAnsi="Book Antiqua"/>
          <w:sz w:val="24"/>
          <w:szCs w:val="24"/>
        </w:rPr>
        <w:t xml:space="preserve"> </w:t>
      </w:r>
      <w:r w:rsidR="00842F63" w:rsidRPr="002933A6">
        <w:rPr>
          <w:rFonts w:ascii="Book Antiqua" w:hAnsi="Book Antiqua"/>
          <w:sz w:val="24"/>
          <w:szCs w:val="24"/>
        </w:rPr>
        <w:t xml:space="preserve">from 1.00 at baseline to 0.92 </w:t>
      </w:r>
      <w:r w:rsidR="00B74176" w:rsidRPr="002933A6">
        <w:rPr>
          <w:rFonts w:ascii="Book Antiqua" w:hAnsi="Book Antiqua"/>
          <w:sz w:val="24"/>
          <w:szCs w:val="24"/>
        </w:rPr>
        <w:t>with</w:t>
      </w:r>
      <w:r w:rsidR="00842F63" w:rsidRPr="002933A6">
        <w:rPr>
          <w:rFonts w:ascii="Book Antiqua" w:hAnsi="Book Antiqua"/>
          <w:sz w:val="24"/>
          <w:szCs w:val="24"/>
        </w:rPr>
        <w:t xml:space="preserve"> </w:t>
      </w:r>
      <w:r w:rsidR="00B74176" w:rsidRPr="002933A6">
        <w:rPr>
          <w:rFonts w:ascii="Book Antiqua" w:hAnsi="Book Antiqua"/>
          <w:sz w:val="24"/>
          <w:szCs w:val="24"/>
        </w:rPr>
        <w:t xml:space="preserve">80 </w:t>
      </w:r>
      <w:r w:rsidR="003F128F">
        <w:rPr>
          <w:rFonts w:ascii="Book Antiqua" w:hAnsi="Book Antiqua"/>
          <w:sz w:val="24"/>
          <w:szCs w:val="24"/>
        </w:rPr>
        <w:t>µ</w:t>
      </w:r>
      <w:r w:rsidR="00B74176" w:rsidRPr="002933A6">
        <w:rPr>
          <w:rFonts w:ascii="Book Antiqua" w:hAnsi="Book Antiqua"/>
          <w:sz w:val="24"/>
          <w:szCs w:val="24"/>
        </w:rPr>
        <w:t xml:space="preserve">g </w:t>
      </w:r>
      <w:r w:rsidR="00842F63" w:rsidRPr="002933A6">
        <w:rPr>
          <w:rFonts w:ascii="Book Antiqua" w:hAnsi="Book Antiqua"/>
          <w:sz w:val="24"/>
          <w:szCs w:val="24"/>
        </w:rPr>
        <w:t xml:space="preserve">ACh in </w:t>
      </w:r>
      <w:r w:rsidR="002F71C0" w:rsidRPr="002933A6">
        <w:rPr>
          <w:rFonts w:ascii="Book Antiqua" w:hAnsi="Book Antiqua"/>
          <w:sz w:val="24"/>
          <w:szCs w:val="24"/>
        </w:rPr>
        <w:t xml:space="preserve">the </w:t>
      </w:r>
      <w:r w:rsidR="00842F63" w:rsidRPr="002933A6">
        <w:rPr>
          <w:rFonts w:ascii="Book Antiqua" w:hAnsi="Book Antiqua"/>
          <w:sz w:val="24"/>
          <w:szCs w:val="24"/>
        </w:rPr>
        <w:t xml:space="preserve">RCA and from 0.95 at baseline to 0.93 </w:t>
      </w:r>
      <w:r w:rsidR="00B74176" w:rsidRPr="002933A6">
        <w:rPr>
          <w:rFonts w:ascii="Book Antiqua" w:hAnsi="Book Antiqua"/>
          <w:sz w:val="24"/>
          <w:szCs w:val="24"/>
        </w:rPr>
        <w:t xml:space="preserve">with 200 </w:t>
      </w:r>
      <w:r w:rsidR="003F128F">
        <w:rPr>
          <w:rFonts w:ascii="Book Antiqua" w:hAnsi="Book Antiqua"/>
          <w:sz w:val="24"/>
          <w:szCs w:val="24"/>
        </w:rPr>
        <w:t>µ</w:t>
      </w:r>
      <w:r w:rsidR="00B74176" w:rsidRPr="002933A6">
        <w:rPr>
          <w:rFonts w:ascii="Book Antiqua" w:hAnsi="Book Antiqua"/>
          <w:sz w:val="24"/>
          <w:szCs w:val="24"/>
        </w:rPr>
        <w:t>g</w:t>
      </w:r>
      <w:r w:rsidR="00842F63" w:rsidRPr="002933A6">
        <w:rPr>
          <w:rFonts w:ascii="Book Antiqua" w:hAnsi="Book Antiqua"/>
          <w:sz w:val="24"/>
          <w:szCs w:val="24"/>
        </w:rPr>
        <w:t xml:space="preserve"> ACh in the LAD. She was discharged with analgesic and anti-depressive </w:t>
      </w:r>
      <w:r w:rsidR="00D77B33" w:rsidRPr="002933A6">
        <w:rPr>
          <w:rFonts w:ascii="Book Antiqua" w:hAnsi="Book Antiqua"/>
          <w:sz w:val="24"/>
          <w:szCs w:val="24"/>
        </w:rPr>
        <w:t>medication</w:t>
      </w:r>
      <w:r w:rsidR="00842F63" w:rsidRPr="002933A6">
        <w:rPr>
          <w:rFonts w:ascii="Book Antiqua" w:hAnsi="Book Antiqua"/>
          <w:sz w:val="24"/>
          <w:szCs w:val="24"/>
        </w:rPr>
        <w:t xml:space="preserve">. </w:t>
      </w:r>
    </w:p>
    <w:p w14:paraId="650EC1B8" w14:textId="77777777" w:rsidR="003F128F" w:rsidRDefault="003F128F" w:rsidP="007F3BD6">
      <w:pPr>
        <w:adjustRightInd w:val="0"/>
        <w:snapToGrid w:val="0"/>
        <w:spacing w:line="360" w:lineRule="auto"/>
        <w:rPr>
          <w:rFonts w:ascii="Book Antiqua" w:eastAsia="宋体" w:hAnsi="Book Antiqua"/>
          <w:sz w:val="24"/>
          <w:szCs w:val="24"/>
          <w:lang w:eastAsia="zh-CN"/>
        </w:rPr>
      </w:pPr>
    </w:p>
    <w:p w14:paraId="022A985F" w14:textId="0E6B7C31" w:rsidR="003F128F" w:rsidRPr="003F128F" w:rsidRDefault="00027101" w:rsidP="007F3BD6">
      <w:pPr>
        <w:adjustRightInd w:val="0"/>
        <w:snapToGrid w:val="0"/>
        <w:spacing w:line="360" w:lineRule="auto"/>
        <w:rPr>
          <w:rFonts w:ascii="Book Antiqua" w:eastAsia="宋体" w:hAnsi="Book Antiqua"/>
          <w:i/>
          <w:sz w:val="24"/>
          <w:szCs w:val="24"/>
          <w:lang w:eastAsia="zh-CN"/>
        </w:rPr>
      </w:pPr>
      <w:r w:rsidRPr="003F128F">
        <w:rPr>
          <w:rFonts w:ascii="Book Antiqua" w:hAnsi="Book Antiqua"/>
          <w:b/>
          <w:i/>
          <w:sz w:val="24"/>
          <w:szCs w:val="24"/>
        </w:rPr>
        <w:t>Case 4</w:t>
      </w:r>
    </w:p>
    <w:p w14:paraId="1B59DB19" w14:textId="76AC76FB" w:rsidR="00B35B5B" w:rsidRPr="002933A6" w:rsidRDefault="00842F63" w:rsidP="007F3BD6">
      <w:pPr>
        <w:adjustRightInd w:val="0"/>
        <w:snapToGrid w:val="0"/>
        <w:spacing w:line="360" w:lineRule="auto"/>
        <w:rPr>
          <w:rFonts w:ascii="Book Antiqua" w:hAnsi="Book Antiqua"/>
          <w:sz w:val="24"/>
          <w:szCs w:val="24"/>
        </w:rPr>
      </w:pPr>
      <w:r w:rsidRPr="002933A6">
        <w:rPr>
          <w:rFonts w:ascii="Book Antiqua" w:hAnsi="Book Antiqua"/>
          <w:sz w:val="24"/>
          <w:szCs w:val="24"/>
        </w:rPr>
        <w:t xml:space="preserve">A female in her 70s underwent </w:t>
      </w:r>
      <w:r w:rsidR="00D77B33" w:rsidRPr="002933A6">
        <w:rPr>
          <w:rFonts w:ascii="Book Antiqua" w:hAnsi="Book Antiqua"/>
          <w:sz w:val="24"/>
          <w:szCs w:val="24"/>
        </w:rPr>
        <w:t>a</w:t>
      </w:r>
      <w:r w:rsidR="00FB6454" w:rsidRPr="002933A6">
        <w:rPr>
          <w:rFonts w:ascii="Book Antiqua" w:hAnsi="Book Antiqua"/>
          <w:sz w:val="24"/>
          <w:szCs w:val="24"/>
        </w:rPr>
        <w:t>n</w:t>
      </w:r>
      <w:r w:rsidRPr="002933A6">
        <w:rPr>
          <w:rFonts w:ascii="Book Antiqua" w:hAnsi="Book Antiqua"/>
          <w:sz w:val="24"/>
          <w:szCs w:val="24"/>
        </w:rPr>
        <w:t xml:space="preserve"> SPT </w:t>
      </w:r>
      <w:r w:rsidR="002F71C0" w:rsidRPr="002933A6">
        <w:rPr>
          <w:rFonts w:ascii="Book Antiqua" w:hAnsi="Book Antiqua"/>
          <w:sz w:val="24"/>
          <w:szCs w:val="24"/>
        </w:rPr>
        <w:t>to</w:t>
      </w:r>
      <w:r w:rsidRPr="002933A6">
        <w:rPr>
          <w:rFonts w:ascii="Book Antiqua" w:hAnsi="Book Antiqua"/>
          <w:sz w:val="24"/>
          <w:szCs w:val="24"/>
        </w:rPr>
        <w:t xml:space="preserve"> evaluat</w:t>
      </w:r>
      <w:r w:rsidR="002F71C0" w:rsidRPr="002933A6">
        <w:rPr>
          <w:rFonts w:ascii="Book Antiqua" w:hAnsi="Book Antiqua"/>
          <w:sz w:val="24"/>
          <w:szCs w:val="24"/>
        </w:rPr>
        <w:t>e</w:t>
      </w:r>
      <w:r w:rsidRPr="002933A6">
        <w:rPr>
          <w:rFonts w:ascii="Book Antiqua" w:hAnsi="Book Antiqua"/>
          <w:sz w:val="24"/>
          <w:szCs w:val="24"/>
        </w:rPr>
        <w:t xml:space="preserve"> chest pain in the evening </w:t>
      </w:r>
      <w:r w:rsidR="00D77B33" w:rsidRPr="002933A6">
        <w:rPr>
          <w:rFonts w:ascii="Book Antiqua" w:hAnsi="Book Antiqua"/>
          <w:sz w:val="24"/>
          <w:szCs w:val="24"/>
        </w:rPr>
        <w:t xml:space="preserve">lasting </w:t>
      </w:r>
      <w:r w:rsidRPr="002933A6">
        <w:rPr>
          <w:rFonts w:ascii="Book Antiqua" w:hAnsi="Book Antiqua"/>
          <w:sz w:val="24"/>
          <w:szCs w:val="24"/>
        </w:rPr>
        <w:t xml:space="preserve">for </w:t>
      </w:r>
      <w:r w:rsidR="0000691C" w:rsidRPr="002933A6">
        <w:rPr>
          <w:rFonts w:ascii="Book Antiqua" w:hAnsi="Book Antiqua"/>
          <w:sz w:val="24"/>
          <w:szCs w:val="24"/>
        </w:rPr>
        <w:t xml:space="preserve">1 </w:t>
      </w:r>
      <w:r w:rsidRPr="002933A6">
        <w:rPr>
          <w:rFonts w:ascii="Book Antiqua" w:hAnsi="Book Antiqua"/>
          <w:sz w:val="24"/>
          <w:szCs w:val="24"/>
        </w:rPr>
        <w:t xml:space="preserve">min. </w:t>
      </w:r>
      <w:r w:rsidR="00977D3D" w:rsidRPr="002933A6">
        <w:rPr>
          <w:rFonts w:ascii="Book Antiqua" w:hAnsi="Book Antiqua"/>
          <w:sz w:val="24"/>
          <w:szCs w:val="24"/>
        </w:rPr>
        <w:t xml:space="preserve">Her coronary risk factors were hypertension and lipid disorder. </w:t>
      </w:r>
      <w:r w:rsidR="002F71C0" w:rsidRPr="002933A6">
        <w:rPr>
          <w:rFonts w:ascii="Book Antiqua" w:hAnsi="Book Antiqua"/>
          <w:sz w:val="24"/>
          <w:szCs w:val="24"/>
        </w:rPr>
        <w:t xml:space="preserve">The </w:t>
      </w:r>
      <w:r w:rsidR="00977D3D" w:rsidRPr="002933A6">
        <w:rPr>
          <w:rFonts w:ascii="Book Antiqua" w:hAnsi="Book Antiqua"/>
          <w:sz w:val="24"/>
          <w:szCs w:val="24"/>
        </w:rPr>
        <w:t xml:space="preserve">SPT showed negative </w:t>
      </w:r>
      <w:r w:rsidR="00D77B33" w:rsidRPr="002933A6">
        <w:rPr>
          <w:rFonts w:ascii="Book Antiqua" w:hAnsi="Book Antiqua"/>
          <w:sz w:val="24"/>
          <w:szCs w:val="24"/>
        </w:rPr>
        <w:t xml:space="preserve">RCA </w:t>
      </w:r>
      <w:r w:rsidR="00977D3D" w:rsidRPr="002933A6">
        <w:rPr>
          <w:rFonts w:ascii="Book Antiqua" w:hAnsi="Book Antiqua"/>
          <w:sz w:val="24"/>
          <w:szCs w:val="24"/>
        </w:rPr>
        <w:t xml:space="preserve">results after </w:t>
      </w:r>
      <w:r w:rsidR="00D77B33" w:rsidRPr="002933A6">
        <w:rPr>
          <w:rFonts w:ascii="Book Antiqua" w:hAnsi="Book Antiqua"/>
          <w:sz w:val="24"/>
          <w:szCs w:val="24"/>
        </w:rPr>
        <w:t xml:space="preserve">50 </w:t>
      </w:r>
      <w:r w:rsidR="003F128F">
        <w:rPr>
          <w:rFonts w:ascii="Book Antiqua" w:hAnsi="Book Antiqua"/>
          <w:sz w:val="24"/>
          <w:szCs w:val="24"/>
        </w:rPr>
        <w:t>µ</w:t>
      </w:r>
      <w:r w:rsidR="00D77B33" w:rsidRPr="002933A6">
        <w:rPr>
          <w:rFonts w:ascii="Book Antiqua" w:hAnsi="Book Antiqua"/>
          <w:sz w:val="24"/>
          <w:szCs w:val="24"/>
        </w:rPr>
        <w:t xml:space="preserve">g </w:t>
      </w:r>
      <w:r w:rsidR="00977D3D" w:rsidRPr="002933A6">
        <w:rPr>
          <w:rFonts w:ascii="Book Antiqua" w:hAnsi="Book Antiqua"/>
          <w:sz w:val="24"/>
          <w:szCs w:val="24"/>
        </w:rPr>
        <w:t xml:space="preserve">ACh and </w:t>
      </w:r>
      <w:r w:rsidR="002F71C0" w:rsidRPr="002933A6">
        <w:rPr>
          <w:rFonts w:ascii="Book Antiqua" w:hAnsi="Book Antiqua"/>
          <w:sz w:val="24"/>
          <w:szCs w:val="24"/>
        </w:rPr>
        <w:t xml:space="preserve">for the </w:t>
      </w:r>
      <w:r w:rsidR="00977D3D" w:rsidRPr="002933A6">
        <w:rPr>
          <w:rFonts w:ascii="Book Antiqua" w:hAnsi="Book Antiqua"/>
          <w:sz w:val="24"/>
          <w:szCs w:val="24"/>
        </w:rPr>
        <w:t xml:space="preserve">LCA after </w:t>
      </w:r>
      <w:r w:rsidR="00D77B33" w:rsidRPr="002933A6">
        <w:rPr>
          <w:rFonts w:ascii="Book Antiqua" w:hAnsi="Book Antiqua"/>
          <w:sz w:val="24"/>
          <w:szCs w:val="24"/>
        </w:rPr>
        <w:t xml:space="preserve">100 </w:t>
      </w:r>
      <w:r w:rsidR="000D000B">
        <w:rPr>
          <w:rFonts w:ascii="Book Antiqua" w:hAnsi="Book Antiqua"/>
          <w:sz w:val="24"/>
          <w:szCs w:val="24"/>
        </w:rPr>
        <w:t>µ</w:t>
      </w:r>
      <w:r w:rsidR="00D77B33" w:rsidRPr="002933A6">
        <w:rPr>
          <w:rFonts w:ascii="Book Antiqua" w:hAnsi="Book Antiqua"/>
          <w:sz w:val="24"/>
          <w:szCs w:val="24"/>
        </w:rPr>
        <w:t xml:space="preserve">g </w:t>
      </w:r>
      <w:r w:rsidR="00977D3D" w:rsidRPr="002933A6">
        <w:rPr>
          <w:rFonts w:ascii="Book Antiqua" w:hAnsi="Book Antiqua"/>
          <w:sz w:val="24"/>
          <w:szCs w:val="24"/>
        </w:rPr>
        <w:t xml:space="preserve">ACh </w:t>
      </w:r>
      <w:r w:rsidR="00AF36D4" w:rsidRPr="002933A6">
        <w:rPr>
          <w:rFonts w:ascii="Book Antiqua" w:hAnsi="Book Antiqua"/>
          <w:sz w:val="24"/>
          <w:szCs w:val="24"/>
        </w:rPr>
        <w:t xml:space="preserve">(Figure 4A). </w:t>
      </w:r>
      <w:r w:rsidR="00977D3D" w:rsidRPr="002933A6">
        <w:rPr>
          <w:rFonts w:ascii="Book Antiqua" w:hAnsi="Book Antiqua"/>
          <w:sz w:val="24"/>
          <w:szCs w:val="24"/>
        </w:rPr>
        <w:t xml:space="preserve">Thereafter, </w:t>
      </w:r>
      <w:r w:rsidR="00D77B33" w:rsidRPr="002933A6">
        <w:rPr>
          <w:rFonts w:ascii="Book Antiqua" w:hAnsi="Book Antiqua"/>
          <w:sz w:val="24"/>
          <w:szCs w:val="24"/>
        </w:rPr>
        <w:t>her</w:t>
      </w:r>
      <w:r w:rsidR="00977D3D" w:rsidRPr="002933A6">
        <w:rPr>
          <w:rFonts w:ascii="Book Antiqua" w:hAnsi="Book Antiqua"/>
          <w:sz w:val="24"/>
          <w:szCs w:val="24"/>
        </w:rPr>
        <w:t xml:space="preserve"> chest symptoms </w:t>
      </w:r>
      <w:r w:rsidR="00D77B33" w:rsidRPr="002933A6">
        <w:rPr>
          <w:rFonts w:ascii="Book Antiqua" w:hAnsi="Book Antiqua"/>
          <w:sz w:val="24"/>
          <w:szCs w:val="24"/>
        </w:rPr>
        <w:t>were</w:t>
      </w:r>
      <w:r w:rsidR="00977D3D" w:rsidRPr="002933A6">
        <w:rPr>
          <w:rFonts w:ascii="Book Antiqua" w:hAnsi="Book Antiqua"/>
          <w:sz w:val="24"/>
          <w:szCs w:val="24"/>
        </w:rPr>
        <w:t xml:space="preserve"> </w:t>
      </w:r>
      <w:r w:rsidR="00D77B33" w:rsidRPr="002933A6">
        <w:rPr>
          <w:rFonts w:ascii="Book Antiqua" w:hAnsi="Book Antiqua"/>
          <w:sz w:val="24"/>
          <w:szCs w:val="24"/>
        </w:rPr>
        <w:t>in</w:t>
      </w:r>
      <w:r w:rsidR="00977D3D" w:rsidRPr="002933A6">
        <w:rPr>
          <w:rFonts w:ascii="Book Antiqua" w:hAnsi="Book Antiqua"/>
          <w:sz w:val="24"/>
          <w:szCs w:val="24"/>
        </w:rPr>
        <w:t>frequent, but she felt severe chest pain at rest</w:t>
      </w:r>
      <w:r w:rsidR="00D77B33" w:rsidRPr="002933A6">
        <w:rPr>
          <w:rFonts w:ascii="Book Antiqua" w:hAnsi="Book Antiqua"/>
          <w:sz w:val="24"/>
          <w:szCs w:val="24"/>
        </w:rPr>
        <w:t xml:space="preserve"> </w:t>
      </w:r>
      <w:r w:rsidR="006F19D9" w:rsidRPr="002933A6">
        <w:rPr>
          <w:rFonts w:ascii="Book Antiqua" w:hAnsi="Book Antiqua"/>
          <w:sz w:val="24"/>
          <w:szCs w:val="24"/>
        </w:rPr>
        <w:t>3</w:t>
      </w:r>
      <w:r w:rsidR="00F92916" w:rsidRPr="002933A6">
        <w:rPr>
          <w:rFonts w:ascii="Book Antiqua" w:hAnsi="Book Antiqua"/>
          <w:sz w:val="24"/>
          <w:szCs w:val="24"/>
        </w:rPr>
        <w:t xml:space="preserve"> years later, when</w:t>
      </w:r>
      <w:r w:rsidR="00D77B33" w:rsidRPr="002933A6">
        <w:rPr>
          <w:rFonts w:ascii="Book Antiqua" w:hAnsi="Book Antiqua"/>
          <w:sz w:val="24"/>
          <w:szCs w:val="24"/>
        </w:rPr>
        <w:t xml:space="preserve"> </w:t>
      </w:r>
      <w:r w:rsidR="00F92916" w:rsidRPr="002933A6">
        <w:rPr>
          <w:rFonts w:ascii="Book Antiqua" w:hAnsi="Book Antiqua"/>
          <w:sz w:val="24"/>
          <w:szCs w:val="24"/>
        </w:rPr>
        <w:t>s</w:t>
      </w:r>
      <w:r w:rsidR="00D77B33" w:rsidRPr="002933A6">
        <w:rPr>
          <w:rFonts w:ascii="Book Antiqua" w:hAnsi="Book Antiqua"/>
          <w:sz w:val="24"/>
          <w:szCs w:val="24"/>
        </w:rPr>
        <w:t>he</w:t>
      </w:r>
      <w:r w:rsidR="00977D3D" w:rsidRPr="002933A6">
        <w:rPr>
          <w:rFonts w:ascii="Book Antiqua" w:hAnsi="Book Antiqua"/>
          <w:sz w:val="24"/>
          <w:szCs w:val="24"/>
        </w:rPr>
        <w:t xml:space="preserve"> </w:t>
      </w:r>
      <w:r w:rsidR="00035A23" w:rsidRPr="002933A6">
        <w:rPr>
          <w:rFonts w:ascii="Book Antiqua" w:hAnsi="Book Antiqua"/>
          <w:sz w:val="24"/>
          <w:szCs w:val="24"/>
        </w:rPr>
        <w:t>presented</w:t>
      </w:r>
      <w:r w:rsidR="00977D3D" w:rsidRPr="002933A6">
        <w:rPr>
          <w:rFonts w:ascii="Book Antiqua" w:hAnsi="Book Antiqua"/>
          <w:sz w:val="24"/>
          <w:szCs w:val="24"/>
        </w:rPr>
        <w:t xml:space="preserve"> </w:t>
      </w:r>
      <w:r w:rsidR="002F71C0" w:rsidRPr="002933A6">
        <w:rPr>
          <w:rFonts w:ascii="Book Antiqua" w:hAnsi="Book Antiqua"/>
          <w:sz w:val="24"/>
          <w:szCs w:val="24"/>
        </w:rPr>
        <w:t xml:space="preserve">at </w:t>
      </w:r>
      <w:r w:rsidR="00977D3D" w:rsidRPr="002933A6">
        <w:rPr>
          <w:rFonts w:ascii="Book Antiqua" w:hAnsi="Book Antiqua"/>
          <w:sz w:val="24"/>
          <w:szCs w:val="24"/>
        </w:rPr>
        <w:t xml:space="preserve">our institution for the second SPT. The second SPT showed negative </w:t>
      </w:r>
      <w:r w:rsidR="00D77B33" w:rsidRPr="002933A6">
        <w:rPr>
          <w:rFonts w:ascii="Book Antiqua" w:hAnsi="Book Antiqua"/>
          <w:sz w:val="24"/>
          <w:szCs w:val="24"/>
        </w:rPr>
        <w:t xml:space="preserve">RCA </w:t>
      </w:r>
      <w:r w:rsidR="00977D3D" w:rsidRPr="002933A6">
        <w:rPr>
          <w:rFonts w:ascii="Book Antiqua" w:hAnsi="Book Antiqua"/>
          <w:sz w:val="24"/>
          <w:szCs w:val="24"/>
        </w:rPr>
        <w:t xml:space="preserve">results after an intracoronary infusion </w:t>
      </w:r>
      <w:r w:rsidR="002F71C0" w:rsidRPr="002933A6">
        <w:rPr>
          <w:rFonts w:ascii="Book Antiqua" w:hAnsi="Book Antiqua"/>
          <w:sz w:val="24"/>
          <w:szCs w:val="24"/>
        </w:rPr>
        <w:t>of</w:t>
      </w:r>
      <w:r w:rsidR="00977D3D" w:rsidRPr="002933A6">
        <w:rPr>
          <w:rFonts w:ascii="Book Antiqua" w:hAnsi="Book Antiqua"/>
          <w:sz w:val="24"/>
          <w:szCs w:val="24"/>
        </w:rPr>
        <w:t xml:space="preserve"> </w:t>
      </w:r>
      <w:r w:rsidR="00D77B33" w:rsidRPr="002933A6">
        <w:rPr>
          <w:rFonts w:ascii="Book Antiqua" w:hAnsi="Book Antiqua"/>
          <w:sz w:val="24"/>
          <w:szCs w:val="24"/>
        </w:rPr>
        <w:t xml:space="preserve">50 </w:t>
      </w:r>
      <w:r w:rsidR="000D000B">
        <w:rPr>
          <w:rFonts w:ascii="Book Antiqua" w:hAnsi="Book Antiqua"/>
          <w:sz w:val="24"/>
          <w:szCs w:val="24"/>
        </w:rPr>
        <w:t>µ</w:t>
      </w:r>
      <w:r w:rsidR="00D77B33" w:rsidRPr="002933A6">
        <w:rPr>
          <w:rFonts w:ascii="Book Antiqua" w:hAnsi="Book Antiqua"/>
          <w:sz w:val="24"/>
          <w:szCs w:val="24"/>
        </w:rPr>
        <w:t xml:space="preserve">g </w:t>
      </w:r>
      <w:r w:rsidR="00B35B5B" w:rsidRPr="002933A6">
        <w:rPr>
          <w:rFonts w:ascii="Book Antiqua" w:hAnsi="Book Antiqua"/>
          <w:sz w:val="24"/>
          <w:szCs w:val="24"/>
        </w:rPr>
        <w:t>ACh, and severe vasoconstriction at the distal LAD without chest symptom</w:t>
      </w:r>
      <w:r w:rsidR="00D77B33" w:rsidRPr="002933A6">
        <w:rPr>
          <w:rFonts w:ascii="Book Antiqua" w:hAnsi="Book Antiqua"/>
          <w:sz w:val="24"/>
          <w:szCs w:val="24"/>
        </w:rPr>
        <w:t>s</w:t>
      </w:r>
      <w:r w:rsidR="00B35B5B" w:rsidRPr="002933A6">
        <w:rPr>
          <w:rFonts w:ascii="Book Antiqua" w:hAnsi="Book Antiqua"/>
          <w:sz w:val="24"/>
          <w:szCs w:val="24"/>
        </w:rPr>
        <w:t xml:space="preserve"> and ECG changes after an intracoronary infusion of </w:t>
      </w:r>
      <w:r w:rsidR="00D77B33" w:rsidRPr="002933A6">
        <w:rPr>
          <w:rFonts w:ascii="Book Antiqua" w:hAnsi="Book Antiqua"/>
          <w:sz w:val="24"/>
          <w:szCs w:val="24"/>
        </w:rPr>
        <w:t xml:space="preserve">100 </w:t>
      </w:r>
      <w:r w:rsidR="000D000B">
        <w:rPr>
          <w:rFonts w:ascii="Book Antiqua" w:hAnsi="Book Antiqua"/>
          <w:sz w:val="24"/>
          <w:szCs w:val="24"/>
        </w:rPr>
        <w:t>µ</w:t>
      </w:r>
      <w:r w:rsidR="00D77B33" w:rsidRPr="002933A6">
        <w:rPr>
          <w:rFonts w:ascii="Book Antiqua" w:hAnsi="Book Antiqua"/>
          <w:sz w:val="24"/>
          <w:szCs w:val="24"/>
        </w:rPr>
        <w:t xml:space="preserve">g </w:t>
      </w:r>
      <w:r w:rsidR="00B35B5B" w:rsidRPr="002933A6">
        <w:rPr>
          <w:rFonts w:ascii="Book Antiqua" w:hAnsi="Book Antiqua"/>
          <w:sz w:val="24"/>
          <w:szCs w:val="24"/>
        </w:rPr>
        <w:t xml:space="preserve">ACh </w:t>
      </w:r>
      <w:r w:rsidR="00AF36D4" w:rsidRPr="002933A6">
        <w:rPr>
          <w:rFonts w:ascii="Book Antiqua" w:hAnsi="Book Antiqua"/>
          <w:sz w:val="24"/>
          <w:szCs w:val="24"/>
        </w:rPr>
        <w:t xml:space="preserve">(Figure 4B). </w:t>
      </w:r>
      <w:r w:rsidR="00B35B5B" w:rsidRPr="002933A6">
        <w:rPr>
          <w:rFonts w:ascii="Book Antiqua" w:hAnsi="Book Antiqua"/>
          <w:sz w:val="24"/>
          <w:szCs w:val="24"/>
        </w:rPr>
        <w:t xml:space="preserve">At the time, the Pa/Pa decreased from 0.90 at baseline to 0.73 after </w:t>
      </w:r>
      <w:r w:rsidR="00D77B33" w:rsidRPr="002933A6">
        <w:rPr>
          <w:rFonts w:ascii="Book Antiqua" w:hAnsi="Book Antiqua"/>
          <w:sz w:val="24"/>
          <w:szCs w:val="24"/>
        </w:rPr>
        <w:t>the ACh</w:t>
      </w:r>
      <w:r w:rsidR="00B35B5B" w:rsidRPr="002933A6">
        <w:rPr>
          <w:rFonts w:ascii="Book Antiqua" w:hAnsi="Book Antiqua"/>
          <w:sz w:val="24"/>
          <w:szCs w:val="24"/>
        </w:rPr>
        <w:t xml:space="preserve"> infusion</w:t>
      </w:r>
      <w:r w:rsidR="00027101" w:rsidRPr="002933A6">
        <w:rPr>
          <w:rFonts w:ascii="Book Antiqua" w:hAnsi="Book Antiqua"/>
          <w:sz w:val="24"/>
          <w:szCs w:val="24"/>
        </w:rPr>
        <w:t>.</w:t>
      </w:r>
      <w:r w:rsidR="00B35B5B" w:rsidRPr="002933A6">
        <w:rPr>
          <w:rFonts w:ascii="Book Antiqua" w:hAnsi="Book Antiqua"/>
          <w:sz w:val="24"/>
          <w:szCs w:val="24"/>
        </w:rPr>
        <w:t xml:space="preserve"> </w:t>
      </w:r>
      <w:r w:rsidR="002F71C0" w:rsidRPr="002933A6">
        <w:rPr>
          <w:rFonts w:ascii="Book Antiqua" w:hAnsi="Book Antiqua"/>
          <w:sz w:val="24"/>
          <w:szCs w:val="24"/>
        </w:rPr>
        <w:t>Based on</w:t>
      </w:r>
      <w:r w:rsidR="00B35B5B" w:rsidRPr="002933A6">
        <w:rPr>
          <w:rFonts w:ascii="Book Antiqua" w:hAnsi="Book Antiqua"/>
          <w:sz w:val="24"/>
          <w:szCs w:val="24"/>
        </w:rPr>
        <w:t xml:space="preserve"> </w:t>
      </w:r>
      <w:r w:rsidR="002F71C0" w:rsidRPr="002933A6">
        <w:rPr>
          <w:rFonts w:ascii="Book Antiqua" w:hAnsi="Book Antiqua"/>
          <w:sz w:val="24"/>
          <w:szCs w:val="24"/>
        </w:rPr>
        <w:t xml:space="preserve">the </w:t>
      </w:r>
      <w:r w:rsidR="00B35B5B" w:rsidRPr="002933A6">
        <w:rPr>
          <w:rFonts w:ascii="Book Antiqua" w:hAnsi="Book Antiqua"/>
          <w:sz w:val="24"/>
          <w:szCs w:val="24"/>
        </w:rPr>
        <w:t xml:space="preserve">angiograms and </w:t>
      </w:r>
      <w:r w:rsidR="00D77B33" w:rsidRPr="002933A6">
        <w:rPr>
          <w:rFonts w:ascii="Book Antiqua" w:hAnsi="Book Antiqua"/>
          <w:sz w:val="24"/>
          <w:szCs w:val="24"/>
        </w:rPr>
        <w:t xml:space="preserve">pressure wire </w:t>
      </w:r>
      <w:r w:rsidR="00B35B5B" w:rsidRPr="002933A6">
        <w:rPr>
          <w:rFonts w:ascii="Book Antiqua" w:hAnsi="Book Antiqua"/>
          <w:sz w:val="24"/>
          <w:szCs w:val="24"/>
        </w:rPr>
        <w:t>findings, she was diagnos</w:t>
      </w:r>
      <w:r w:rsidR="00D77B33" w:rsidRPr="002933A6">
        <w:rPr>
          <w:rFonts w:ascii="Book Antiqua" w:hAnsi="Book Antiqua"/>
          <w:sz w:val="24"/>
          <w:szCs w:val="24"/>
        </w:rPr>
        <w:t>ed with</w:t>
      </w:r>
      <w:r w:rsidR="00B35B5B" w:rsidRPr="002933A6">
        <w:rPr>
          <w:rFonts w:ascii="Book Antiqua" w:hAnsi="Book Antiqua"/>
          <w:sz w:val="24"/>
          <w:szCs w:val="24"/>
        </w:rPr>
        <w:t xml:space="preserve"> VSA. She was discharged with CCB</w:t>
      </w:r>
      <w:r w:rsidR="00D77B33" w:rsidRPr="002933A6">
        <w:rPr>
          <w:rFonts w:ascii="Book Antiqua" w:hAnsi="Book Antiqua"/>
          <w:sz w:val="24"/>
          <w:szCs w:val="24"/>
        </w:rPr>
        <w:t xml:space="preserve"> medication and has not experienced </w:t>
      </w:r>
      <w:r w:rsidR="00B35B5B" w:rsidRPr="002933A6">
        <w:rPr>
          <w:rFonts w:ascii="Book Antiqua" w:hAnsi="Book Antiqua"/>
          <w:sz w:val="24"/>
          <w:szCs w:val="24"/>
        </w:rPr>
        <w:t>chest symptoms</w:t>
      </w:r>
      <w:r w:rsidR="00D77B33" w:rsidRPr="002933A6">
        <w:rPr>
          <w:rFonts w:ascii="Book Antiqua" w:hAnsi="Book Antiqua"/>
          <w:sz w:val="24"/>
          <w:szCs w:val="24"/>
        </w:rPr>
        <w:t xml:space="preserve"> </w:t>
      </w:r>
      <w:r w:rsidR="00D77B33" w:rsidRPr="002933A6">
        <w:rPr>
          <w:rFonts w:ascii="Book Antiqua" w:hAnsi="Book Antiqua"/>
          <w:sz w:val="24"/>
          <w:szCs w:val="24"/>
        </w:rPr>
        <w:lastRenderedPageBreak/>
        <w:t>since</w:t>
      </w:r>
      <w:r w:rsidR="00B35B5B" w:rsidRPr="002933A6">
        <w:rPr>
          <w:rFonts w:ascii="Book Antiqua" w:hAnsi="Book Antiqua"/>
          <w:sz w:val="24"/>
          <w:szCs w:val="24"/>
        </w:rPr>
        <w:t>.</w:t>
      </w:r>
    </w:p>
    <w:p w14:paraId="0FC09183" w14:textId="094F9E60" w:rsidR="00153B92" w:rsidRPr="002933A6" w:rsidRDefault="00D77B33" w:rsidP="007F3BD6">
      <w:pPr>
        <w:adjustRightInd w:val="0"/>
        <w:snapToGrid w:val="0"/>
        <w:spacing w:line="360" w:lineRule="auto"/>
        <w:ind w:firstLineChars="100" w:firstLine="240"/>
        <w:rPr>
          <w:rFonts w:ascii="Book Antiqua" w:hAnsi="Book Antiqua" w:cs="Times New Roman"/>
          <w:sz w:val="24"/>
          <w:szCs w:val="24"/>
        </w:rPr>
      </w:pPr>
      <w:r w:rsidRPr="002933A6">
        <w:rPr>
          <w:rFonts w:ascii="Book Antiqua" w:hAnsi="Book Antiqua"/>
          <w:sz w:val="24"/>
          <w:szCs w:val="24"/>
        </w:rPr>
        <w:t>In</w:t>
      </w:r>
      <w:r w:rsidR="00B35B5B" w:rsidRPr="002933A6">
        <w:rPr>
          <w:rFonts w:ascii="Book Antiqua" w:hAnsi="Book Antiqua"/>
          <w:sz w:val="24"/>
          <w:szCs w:val="24"/>
        </w:rPr>
        <w:t xml:space="preserve"> summary, t</w:t>
      </w:r>
      <w:r w:rsidR="00027101" w:rsidRPr="002933A6">
        <w:rPr>
          <w:rFonts w:ascii="Book Antiqua" w:hAnsi="Book Antiqua"/>
          <w:sz w:val="24"/>
          <w:szCs w:val="24"/>
        </w:rPr>
        <w:t xml:space="preserve">here were </w:t>
      </w:r>
      <w:r w:rsidRPr="002933A6">
        <w:rPr>
          <w:rFonts w:ascii="Book Antiqua" w:hAnsi="Book Antiqua"/>
          <w:sz w:val="24"/>
          <w:szCs w:val="24"/>
        </w:rPr>
        <w:t>three</w:t>
      </w:r>
      <w:r w:rsidR="00027101" w:rsidRPr="002933A6">
        <w:rPr>
          <w:rFonts w:ascii="Book Antiqua" w:hAnsi="Book Antiqua"/>
          <w:sz w:val="24"/>
          <w:szCs w:val="24"/>
        </w:rPr>
        <w:t xml:space="preserve"> positive results </w:t>
      </w:r>
      <w:r w:rsidRPr="002933A6">
        <w:rPr>
          <w:rFonts w:ascii="Book Antiqua" w:hAnsi="Book Antiqua"/>
          <w:sz w:val="24"/>
          <w:szCs w:val="24"/>
        </w:rPr>
        <w:t xml:space="preserve">from a </w:t>
      </w:r>
      <w:r w:rsidR="00027101" w:rsidRPr="002933A6">
        <w:rPr>
          <w:rFonts w:ascii="Book Antiqua" w:hAnsi="Book Antiqua"/>
          <w:sz w:val="24"/>
          <w:szCs w:val="24"/>
        </w:rPr>
        <w:t xml:space="preserve">second SPT (75%) </w:t>
      </w:r>
      <w:r w:rsidR="00176581" w:rsidRPr="002933A6">
        <w:rPr>
          <w:rFonts w:ascii="Book Antiqua" w:hAnsi="Book Antiqua"/>
          <w:sz w:val="24"/>
          <w:szCs w:val="24"/>
        </w:rPr>
        <w:t xml:space="preserve">of </w:t>
      </w:r>
      <w:r w:rsidRPr="002933A6">
        <w:rPr>
          <w:rFonts w:ascii="Book Antiqua" w:hAnsi="Book Antiqua"/>
          <w:sz w:val="24"/>
          <w:szCs w:val="24"/>
        </w:rPr>
        <w:t>four</w:t>
      </w:r>
      <w:r w:rsidR="00027101" w:rsidRPr="002933A6">
        <w:rPr>
          <w:rFonts w:ascii="Book Antiqua" w:hAnsi="Book Antiqua"/>
          <w:sz w:val="24"/>
          <w:szCs w:val="24"/>
        </w:rPr>
        <w:t xml:space="preserve"> cases </w:t>
      </w:r>
      <w:r w:rsidR="00E6096E" w:rsidRPr="002933A6">
        <w:rPr>
          <w:rFonts w:ascii="Book Antiqua" w:hAnsi="Book Antiqua"/>
          <w:sz w:val="24"/>
          <w:szCs w:val="24"/>
        </w:rPr>
        <w:t>that</w:t>
      </w:r>
      <w:r w:rsidR="00027101" w:rsidRPr="002933A6">
        <w:rPr>
          <w:rFonts w:ascii="Book Antiqua" w:hAnsi="Book Antiqua"/>
          <w:sz w:val="24"/>
          <w:szCs w:val="24"/>
        </w:rPr>
        <w:t xml:space="preserve"> </w:t>
      </w:r>
      <w:r w:rsidRPr="002933A6">
        <w:rPr>
          <w:rFonts w:ascii="Book Antiqua" w:hAnsi="Book Antiqua"/>
          <w:sz w:val="24"/>
          <w:szCs w:val="24"/>
        </w:rPr>
        <w:t>experienced</w:t>
      </w:r>
      <w:r w:rsidR="00027101" w:rsidRPr="002933A6">
        <w:rPr>
          <w:rFonts w:ascii="Book Antiqua" w:hAnsi="Book Antiqua"/>
          <w:sz w:val="24"/>
          <w:szCs w:val="24"/>
        </w:rPr>
        <w:t xml:space="preserve"> chest symptoms and </w:t>
      </w:r>
      <w:r w:rsidRPr="002933A6">
        <w:rPr>
          <w:rFonts w:ascii="Book Antiqua" w:hAnsi="Book Antiqua"/>
          <w:sz w:val="24"/>
          <w:szCs w:val="24"/>
        </w:rPr>
        <w:t xml:space="preserve">had </w:t>
      </w:r>
      <w:r w:rsidR="00027101" w:rsidRPr="002933A6">
        <w:rPr>
          <w:rFonts w:ascii="Book Antiqua" w:hAnsi="Book Antiqua"/>
          <w:sz w:val="24"/>
          <w:szCs w:val="24"/>
        </w:rPr>
        <w:t xml:space="preserve">negative results </w:t>
      </w:r>
      <w:r w:rsidR="002F71C0" w:rsidRPr="002933A6">
        <w:rPr>
          <w:rFonts w:ascii="Book Antiqua" w:hAnsi="Book Antiqua"/>
          <w:sz w:val="24"/>
          <w:szCs w:val="24"/>
        </w:rPr>
        <w:t>for</w:t>
      </w:r>
      <w:r w:rsidRPr="002933A6">
        <w:rPr>
          <w:rFonts w:ascii="Book Antiqua" w:hAnsi="Book Antiqua"/>
          <w:sz w:val="24"/>
          <w:szCs w:val="24"/>
        </w:rPr>
        <w:t xml:space="preserve"> the</w:t>
      </w:r>
      <w:r w:rsidR="00027101" w:rsidRPr="002933A6">
        <w:rPr>
          <w:rFonts w:ascii="Book Antiqua" w:hAnsi="Book Antiqua"/>
          <w:sz w:val="24"/>
          <w:szCs w:val="24"/>
        </w:rPr>
        <w:t xml:space="preserve"> first SPT. </w:t>
      </w:r>
    </w:p>
    <w:p w14:paraId="699B0416" w14:textId="77777777" w:rsidR="0032583B" w:rsidRPr="002933A6" w:rsidRDefault="0032583B" w:rsidP="007F3BD6">
      <w:pPr>
        <w:adjustRightInd w:val="0"/>
        <w:snapToGrid w:val="0"/>
        <w:spacing w:line="360" w:lineRule="auto"/>
        <w:rPr>
          <w:rFonts w:ascii="Book Antiqua" w:eastAsia="MS Gothic" w:hAnsi="Book Antiqua" w:cs="Times New Roman"/>
          <w:bCs/>
          <w:color w:val="000000" w:themeColor="text1"/>
          <w:kern w:val="24"/>
          <w:sz w:val="24"/>
          <w:szCs w:val="24"/>
        </w:rPr>
      </w:pPr>
    </w:p>
    <w:p w14:paraId="7AF8B45A" w14:textId="71028A03" w:rsidR="00D85C9E" w:rsidRPr="002933A6" w:rsidRDefault="00D85C9E" w:rsidP="007F3BD6">
      <w:pPr>
        <w:adjustRightInd w:val="0"/>
        <w:snapToGrid w:val="0"/>
        <w:spacing w:line="360" w:lineRule="auto"/>
        <w:rPr>
          <w:rFonts w:ascii="Book Antiqua" w:eastAsia="MS Gothic" w:hAnsi="Book Antiqua" w:cs="Times New Roman"/>
          <w:b/>
          <w:bCs/>
          <w:color w:val="000000" w:themeColor="text1"/>
          <w:kern w:val="24"/>
          <w:sz w:val="24"/>
          <w:szCs w:val="24"/>
        </w:rPr>
      </w:pPr>
      <w:r w:rsidRPr="002933A6">
        <w:rPr>
          <w:rFonts w:ascii="Book Antiqua" w:eastAsia="MS Gothic" w:hAnsi="Book Antiqua" w:cs="Times New Roman"/>
          <w:b/>
          <w:bCs/>
          <w:color w:val="000000" w:themeColor="text1"/>
          <w:kern w:val="24"/>
          <w:sz w:val="24"/>
          <w:szCs w:val="24"/>
        </w:rPr>
        <w:t>D</w:t>
      </w:r>
      <w:r w:rsidR="00CA2F88" w:rsidRPr="002933A6">
        <w:rPr>
          <w:rFonts w:ascii="Book Antiqua" w:eastAsia="MS Gothic" w:hAnsi="Book Antiqua" w:cs="Times New Roman" w:hint="eastAsia"/>
          <w:b/>
          <w:bCs/>
          <w:color w:val="000000" w:themeColor="text1"/>
          <w:kern w:val="24"/>
          <w:sz w:val="24"/>
          <w:szCs w:val="24"/>
        </w:rPr>
        <w:t>ISCUSSION</w:t>
      </w:r>
    </w:p>
    <w:p w14:paraId="211EC4DC" w14:textId="3F16DFD2" w:rsidR="00EF56C5" w:rsidRPr="002933A6" w:rsidRDefault="00DE7F6E" w:rsidP="007F3BD6">
      <w:pPr>
        <w:adjustRightInd w:val="0"/>
        <w:snapToGrid w:val="0"/>
        <w:spacing w:line="360" w:lineRule="auto"/>
        <w:rPr>
          <w:rFonts w:ascii="Book Antiqua" w:hAnsi="Book Antiqua" w:cs="Times New Roman"/>
          <w:bCs/>
          <w:color w:val="000000" w:themeColor="text1"/>
          <w:sz w:val="24"/>
          <w:szCs w:val="24"/>
        </w:rPr>
      </w:pPr>
      <w:r w:rsidRPr="002933A6">
        <w:rPr>
          <w:rFonts w:ascii="Book Antiqua" w:eastAsia="MS Gothic" w:hAnsi="Book Antiqua" w:cs="Times New Roman"/>
          <w:bCs/>
          <w:color w:val="000000" w:themeColor="text1"/>
          <w:kern w:val="24"/>
          <w:sz w:val="24"/>
          <w:szCs w:val="24"/>
        </w:rPr>
        <w:t xml:space="preserve">In the present report, </w:t>
      </w:r>
      <w:r w:rsidR="00D85C9E" w:rsidRPr="002933A6">
        <w:rPr>
          <w:rFonts w:ascii="Book Antiqua" w:hAnsi="Book Antiqua" w:cs="Times New Roman"/>
          <w:bCs/>
          <w:color w:val="000000" w:themeColor="text1"/>
          <w:sz w:val="24"/>
          <w:szCs w:val="24"/>
        </w:rPr>
        <w:t>w</w:t>
      </w:r>
      <w:r w:rsidR="00E57748" w:rsidRPr="002933A6">
        <w:rPr>
          <w:rFonts w:ascii="Book Antiqua" w:hAnsi="Book Antiqua" w:cs="Times New Roman"/>
          <w:bCs/>
          <w:color w:val="000000" w:themeColor="text1"/>
          <w:sz w:val="24"/>
          <w:szCs w:val="24"/>
        </w:rPr>
        <w:t xml:space="preserve">e </w:t>
      </w:r>
      <w:r w:rsidR="00DE2106" w:rsidRPr="002933A6">
        <w:rPr>
          <w:rFonts w:ascii="Book Antiqua" w:hAnsi="Book Antiqua" w:cs="Times New Roman"/>
          <w:bCs/>
          <w:color w:val="000000" w:themeColor="text1"/>
          <w:sz w:val="24"/>
          <w:szCs w:val="24"/>
        </w:rPr>
        <w:t xml:space="preserve">present </w:t>
      </w:r>
      <w:r w:rsidRPr="002933A6">
        <w:rPr>
          <w:rFonts w:ascii="Book Antiqua" w:hAnsi="Book Antiqua" w:cs="Times New Roman"/>
          <w:bCs/>
          <w:color w:val="000000" w:themeColor="text1"/>
          <w:sz w:val="24"/>
          <w:szCs w:val="24"/>
        </w:rPr>
        <w:t xml:space="preserve">four </w:t>
      </w:r>
      <w:r w:rsidR="000D28D1" w:rsidRPr="002933A6">
        <w:rPr>
          <w:rFonts w:ascii="Book Antiqua" w:hAnsi="Book Antiqua" w:cs="Times New Roman"/>
          <w:bCs/>
          <w:color w:val="000000" w:themeColor="text1"/>
          <w:sz w:val="24"/>
          <w:szCs w:val="24"/>
        </w:rPr>
        <w:t>patients</w:t>
      </w:r>
      <w:r w:rsidR="008E2A97" w:rsidRPr="002933A6">
        <w:rPr>
          <w:rFonts w:ascii="Book Antiqua" w:hAnsi="Book Antiqua" w:cs="Times New Roman"/>
          <w:bCs/>
          <w:color w:val="000000" w:themeColor="text1"/>
          <w:sz w:val="24"/>
          <w:szCs w:val="24"/>
        </w:rPr>
        <w:t xml:space="preserve"> </w:t>
      </w:r>
      <w:r w:rsidR="000D28D1" w:rsidRPr="002933A6">
        <w:rPr>
          <w:rFonts w:ascii="Book Antiqua" w:hAnsi="Book Antiqua" w:cs="Times New Roman"/>
          <w:bCs/>
          <w:color w:val="000000" w:themeColor="text1"/>
          <w:sz w:val="24"/>
          <w:szCs w:val="24"/>
        </w:rPr>
        <w:t>who</w:t>
      </w:r>
      <w:r w:rsidR="008E2A97" w:rsidRPr="002933A6">
        <w:rPr>
          <w:rFonts w:ascii="Book Antiqua" w:hAnsi="Book Antiqua" w:cs="Times New Roman"/>
          <w:bCs/>
          <w:color w:val="000000" w:themeColor="text1"/>
          <w:sz w:val="24"/>
          <w:szCs w:val="24"/>
        </w:rPr>
        <w:t xml:space="preserve"> underwent </w:t>
      </w:r>
      <w:r w:rsidR="00372E9A" w:rsidRPr="002933A6">
        <w:rPr>
          <w:rFonts w:ascii="Book Antiqua" w:hAnsi="Book Antiqua" w:cs="Times New Roman"/>
          <w:bCs/>
          <w:color w:val="000000" w:themeColor="text1"/>
          <w:sz w:val="24"/>
          <w:szCs w:val="24"/>
        </w:rPr>
        <w:t>a</w:t>
      </w:r>
      <w:r w:rsidR="008E2A97" w:rsidRPr="002933A6">
        <w:rPr>
          <w:rFonts w:ascii="Book Antiqua" w:hAnsi="Book Antiqua" w:cs="Times New Roman"/>
          <w:bCs/>
          <w:color w:val="000000" w:themeColor="text1"/>
          <w:sz w:val="24"/>
          <w:szCs w:val="24"/>
        </w:rPr>
        <w:t xml:space="preserve"> second SPT for the evaluation of chest symptoms</w:t>
      </w:r>
      <w:r w:rsidR="00EF56C5" w:rsidRPr="002933A6">
        <w:rPr>
          <w:rFonts w:ascii="Book Antiqua" w:hAnsi="Book Antiqua" w:cs="Times New Roman"/>
          <w:bCs/>
          <w:color w:val="000000" w:themeColor="text1"/>
          <w:sz w:val="24"/>
          <w:szCs w:val="24"/>
        </w:rPr>
        <w:t xml:space="preserve">, </w:t>
      </w:r>
      <w:r w:rsidR="00853F68" w:rsidRPr="002933A6">
        <w:rPr>
          <w:rFonts w:ascii="Book Antiqua" w:hAnsi="Book Antiqua" w:cs="Times New Roman"/>
          <w:bCs/>
          <w:color w:val="000000" w:themeColor="text1"/>
          <w:sz w:val="24"/>
          <w:szCs w:val="24"/>
        </w:rPr>
        <w:t>despite</w:t>
      </w:r>
      <w:r w:rsidR="00EF56C5" w:rsidRPr="002933A6">
        <w:rPr>
          <w:rFonts w:ascii="Book Antiqua" w:hAnsi="Book Antiqua" w:cs="Times New Roman"/>
          <w:bCs/>
          <w:color w:val="000000" w:themeColor="text1"/>
          <w:sz w:val="24"/>
          <w:szCs w:val="24"/>
        </w:rPr>
        <w:t xml:space="preserve"> negative results </w:t>
      </w:r>
      <w:r w:rsidR="00372E9A" w:rsidRPr="002933A6">
        <w:rPr>
          <w:rFonts w:ascii="Book Antiqua" w:hAnsi="Book Antiqua" w:cs="Times New Roman"/>
          <w:bCs/>
          <w:color w:val="000000" w:themeColor="text1"/>
          <w:sz w:val="24"/>
          <w:szCs w:val="24"/>
        </w:rPr>
        <w:t>from the</w:t>
      </w:r>
      <w:r w:rsidR="00EF56C5" w:rsidRPr="002933A6">
        <w:rPr>
          <w:rFonts w:ascii="Book Antiqua" w:hAnsi="Book Antiqua" w:cs="Times New Roman"/>
          <w:bCs/>
          <w:color w:val="000000" w:themeColor="text1"/>
          <w:sz w:val="24"/>
          <w:szCs w:val="24"/>
        </w:rPr>
        <w:t xml:space="preserve"> first SPT. </w:t>
      </w:r>
      <w:r w:rsidR="000D28D1" w:rsidRPr="002933A6">
        <w:rPr>
          <w:rFonts w:ascii="Book Antiqua" w:hAnsi="Book Antiqua" w:cs="Times New Roman"/>
          <w:bCs/>
          <w:color w:val="000000" w:themeColor="text1"/>
          <w:sz w:val="24"/>
          <w:szCs w:val="24"/>
        </w:rPr>
        <w:t xml:space="preserve">Of the </w:t>
      </w:r>
      <w:r w:rsidR="00372E9A" w:rsidRPr="002933A6">
        <w:rPr>
          <w:rFonts w:ascii="Book Antiqua" w:hAnsi="Book Antiqua" w:cs="Times New Roman"/>
          <w:bCs/>
          <w:color w:val="000000" w:themeColor="text1"/>
          <w:sz w:val="24"/>
          <w:szCs w:val="24"/>
        </w:rPr>
        <w:t>four</w:t>
      </w:r>
      <w:r w:rsidR="00EF56C5" w:rsidRPr="002933A6">
        <w:rPr>
          <w:rFonts w:ascii="Book Antiqua" w:hAnsi="Book Antiqua" w:cs="Times New Roman"/>
          <w:bCs/>
          <w:color w:val="000000" w:themeColor="text1"/>
          <w:sz w:val="24"/>
          <w:szCs w:val="24"/>
        </w:rPr>
        <w:t xml:space="preserve"> cases, there were </w:t>
      </w:r>
      <w:r w:rsidR="00372E9A" w:rsidRPr="002933A6">
        <w:rPr>
          <w:rFonts w:ascii="Book Antiqua" w:hAnsi="Book Antiqua" w:cs="Times New Roman"/>
          <w:bCs/>
          <w:color w:val="000000" w:themeColor="text1"/>
          <w:sz w:val="24"/>
          <w:szCs w:val="24"/>
        </w:rPr>
        <w:t>three</w:t>
      </w:r>
      <w:r w:rsidR="00EF56C5" w:rsidRPr="002933A6">
        <w:rPr>
          <w:rFonts w:ascii="Book Antiqua" w:hAnsi="Book Antiqua" w:cs="Times New Roman"/>
          <w:bCs/>
          <w:color w:val="000000" w:themeColor="text1"/>
          <w:sz w:val="24"/>
          <w:szCs w:val="24"/>
        </w:rPr>
        <w:t xml:space="preserve"> pos</w:t>
      </w:r>
      <w:r w:rsidR="00F626C9" w:rsidRPr="002933A6">
        <w:rPr>
          <w:rFonts w:ascii="Book Antiqua" w:hAnsi="Book Antiqua" w:cs="Times New Roman"/>
          <w:bCs/>
          <w:color w:val="000000" w:themeColor="text1"/>
          <w:sz w:val="24"/>
          <w:szCs w:val="24"/>
        </w:rPr>
        <w:t>i</w:t>
      </w:r>
      <w:r w:rsidR="00EF56C5" w:rsidRPr="002933A6">
        <w:rPr>
          <w:rFonts w:ascii="Book Antiqua" w:hAnsi="Book Antiqua" w:cs="Times New Roman"/>
          <w:bCs/>
          <w:color w:val="000000" w:themeColor="text1"/>
          <w:sz w:val="24"/>
          <w:szCs w:val="24"/>
        </w:rPr>
        <w:t xml:space="preserve">tive cases (75%). From these cases, we learned </w:t>
      </w:r>
      <w:r w:rsidR="008F6B80" w:rsidRPr="002933A6">
        <w:rPr>
          <w:rFonts w:ascii="Book Antiqua" w:hAnsi="Book Antiqua" w:cs="Times New Roman"/>
          <w:bCs/>
          <w:color w:val="000000" w:themeColor="text1"/>
          <w:sz w:val="24"/>
          <w:szCs w:val="24"/>
        </w:rPr>
        <w:t xml:space="preserve">that SPT </w:t>
      </w:r>
      <w:r w:rsidR="000D28D1" w:rsidRPr="002933A6">
        <w:rPr>
          <w:rFonts w:ascii="Book Antiqua" w:hAnsi="Book Antiqua" w:cs="Times New Roman"/>
          <w:bCs/>
          <w:color w:val="000000" w:themeColor="text1"/>
          <w:sz w:val="24"/>
          <w:szCs w:val="24"/>
        </w:rPr>
        <w:t xml:space="preserve">is </w:t>
      </w:r>
      <w:r w:rsidR="008F6B80" w:rsidRPr="002933A6">
        <w:rPr>
          <w:rFonts w:ascii="Book Antiqua" w:hAnsi="Book Antiqua" w:cs="Times New Roman"/>
          <w:bCs/>
          <w:color w:val="000000" w:themeColor="text1"/>
          <w:sz w:val="24"/>
          <w:szCs w:val="24"/>
        </w:rPr>
        <w:t xml:space="preserve">not an absolute and final examination </w:t>
      </w:r>
      <w:r w:rsidR="000D28D1" w:rsidRPr="002933A6">
        <w:rPr>
          <w:rFonts w:ascii="Book Antiqua" w:hAnsi="Book Antiqua" w:cs="Times New Roman"/>
          <w:bCs/>
          <w:color w:val="000000" w:themeColor="text1"/>
          <w:sz w:val="24"/>
          <w:szCs w:val="24"/>
        </w:rPr>
        <w:t>for</w:t>
      </w:r>
      <w:r w:rsidR="008F6B80" w:rsidRPr="002933A6">
        <w:rPr>
          <w:rFonts w:ascii="Book Antiqua" w:hAnsi="Book Antiqua" w:cs="Times New Roman"/>
          <w:bCs/>
          <w:color w:val="000000" w:themeColor="text1"/>
          <w:sz w:val="24"/>
          <w:szCs w:val="24"/>
        </w:rPr>
        <w:t xml:space="preserve"> diagnosi</w:t>
      </w:r>
      <w:r w:rsidR="000C78B1" w:rsidRPr="002933A6">
        <w:rPr>
          <w:rFonts w:ascii="Book Antiqua" w:hAnsi="Book Antiqua" w:cs="Times New Roman"/>
          <w:bCs/>
          <w:color w:val="000000" w:themeColor="text1"/>
          <w:sz w:val="24"/>
          <w:szCs w:val="24"/>
        </w:rPr>
        <w:t>ng</w:t>
      </w:r>
      <w:r w:rsidR="008F6B80" w:rsidRPr="002933A6">
        <w:rPr>
          <w:rFonts w:ascii="Book Antiqua" w:hAnsi="Book Antiqua" w:cs="Times New Roman"/>
          <w:bCs/>
          <w:color w:val="000000" w:themeColor="text1"/>
          <w:sz w:val="24"/>
          <w:szCs w:val="24"/>
        </w:rPr>
        <w:t xml:space="preserve"> VSA.</w:t>
      </w:r>
    </w:p>
    <w:p w14:paraId="18587982" w14:textId="75F4586D" w:rsidR="0066641A" w:rsidRPr="002933A6" w:rsidRDefault="00EF56C5" w:rsidP="007F3BD6">
      <w:pPr>
        <w:adjustRightInd w:val="0"/>
        <w:snapToGrid w:val="0"/>
        <w:spacing w:line="360" w:lineRule="auto"/>
        <w:ind w:firstLineChars="100" w:firstLine="240"/>
        <w:rPr>
          <w:rFonts w:ascii="Book Antiqua" w:hAnsi="Book Antiqua" w:cs="Times New Roman"/>
          <w:bCs/>
          <w:color w:val="000000" w:themeColor="text1"/>
          <w:sz w:val="24"/>
          <w:szCs w:val="24"/>
        </w:rPr>
      </w:pPr>
      <w:r w:rsidRPr="002933A6">
        <w:rPr>
          <w:rFonts w:ascii="Book Antiqua" w:hAnsi="Book Antiqua" w:cs="Times New Roman"/>
          <w:bCs/>
          <w:color w:val="000000" w:themeColor="text1"/>
          <w:sz w:val="24"/>
          <w:szCs w:val="24"/>
        </w:rPr>
        <w:t xml:space="preserve">SPT </w:t>
      </w:r>
      <w:r w:rsidR="008F6B80" w:rsidRPr="002933A6">
        <w:rPr>
          <w:rFonts w:ascii="Book Antiqua" w:hAnsi="Book Antiqua" w:cs="Times New Roman"/>
          <w:bCs/>
          <w:color w:val="000000" w:themeColor="text1"/>
          <w:sz w:val="24"/>
          <w:szCs w:val="24"/>
        </w:rPr>
        <w:t xml:space="preserve">has been widely adopted as the final examination for the diagnosis of VSA. However, several factors may affect </w:t>
      </w:r>
      <w:r w:rsidR="000D28D1" w:rsidRPr="002933A6">
        <w:rPr>
          <w:rFonts w:ascii="Book Antiqua" w:hAnsi="Book Antiqua" w:cs="Times New Roman"/>
          <w:bCs/>
          <w:color w:val="000000" w:themeColor="text1"/>
          <w:sz w:val="24"/>
          <w:szCs w:val="24"/>
        </w:rPr>
        <w:t xml:space="preserve">a </w:t>
      </w:r>
      <w:r w:rsidR="008F6B80" w:rsidRPr="002933A6">
        <w:rPr>
          <w:rFonts w:ascii="Book Antiqua" w:hAnsi="Book Antiqua" w:cs="Times New Roman"/>
          <w:bCs/>
          <w:color w:val="000000" w:themeColor="text1"/>
          <w:sz w:val="24"/>
          <w:szCs w:val="24"/>
        </w:rPr>
        <w:t xml:space="preserve">positive </w:t>
      </w:r>
      <w:r w:rsidR="000C78B1" w:rsidRPr="002933A6">
        <w:rPr>
          <w:rFonts w:ascii="Book Antiqua" w:hAnsi="Book Antiqua" w:cs="Times New Roman"/>
          <w:bCs/>
          <w:color w:val="000000" w:themeColor="text1"/>
          <w:sz w:val="24"/>
          <w:szCs w:val="24"/>
        </w:rPr>
        <w:t xml:space="preserve">SPT </w:t>
      </w:r>
      <w:r w:rsidR="008F6B80" w:rsidRPr="002933A6">
        <w:rPr>
          <w:rFonts w:ascii="Book Antiqua" w:hAnsi="Book Antiqua" w:cs="Times New Roman"/>
          <w:bCs/>
          <w:color w:val="000000" w:themeColor="text1"/>
          <w:sz w:val="24"/>
          <w:szCs w:val="24"/>
        </w:rPr>
        <w:t>finding, such as VSA activity, time</w:t>
      </w:r>
      <w:r w:rsidR="000D28D1" w:rsidRPr="002933A6">
        <w:rPr>
          <w:rFonts w:ascii="Book Antiqua" w:hAnsi="Book Antiqua" w:cs="Times New Roman"/>
          <w:bCs/>
          <w:color w:val="000000" w:themeColor="text1"/>
          <w:sz w:val="24"/>
          <w:szCs w:val="24"/>
        </w:rPr>
        <w:t xml:space="preserve"> of day</w:t>
      </w:r>
      <w:r w:rsidR="00E221E6" w:rsidRPr="002933A6">
        <w:rPr>
          <w:rFonts w:ascii="Book Antiqua" w:hAnsi="Book Antiqua" w:cs="Times New Roman"/>
          <w:bCs/>
          <w:color w:val="000000" w:themeColor="text1"/>
          <w:sz w:val="24"/>
          <w:szCs w:val="24"/>
        </w:rPr>
        <w:t xml:space="preserve"> </w:t>
      </w:r>
      <w:r w:rsidR="000D28D1" w:rsidRPr="002933A6">
        <w:rPr>
          <w:rFonts w:ascii="Book Antiqua" w:hAnsi="Book Antiqua" w:cs="Times New Roman"/>
          <w:bCs/>
          <w:color w:val="000000" w:themeColor="text1"/>
          <w:sz w:val="24"/>
          <w:szCs w:val="24"/>
        </w:rPr>
        <w:t>when the</w:t>
      </w:r>
      <w:r w:rsidR="008F6B80" w:rsidRPr="002933A6">
        <w:rPr>
          <w:rFonts w:ascii="Book Antiqua" w:hAnsi="Book Antiqua" w:cs="Times New Roman"/>
          <w:bCs/>
          <w:color w:val="000000" w:themeColor="text1"/>
          <w:sz w:val="24"/>
          <w:szCs w:val="24"/>
        </w:rPr>
        <w:t xml:space="preserve"> SPT</w:t>
      </w:r>
      <w:r w:rsidR="000D28D1" w:rsidRPr="002933A6">
        <w:rPr>
          <w:rFonts w:ascii="Book Antiqua" w:hAnsi="Book Antiqua" w:cs="Times New Roman"/>
          <w:bCs/>
          <w:color w:val="000000" w:themeColor="text1"/>
          <w:sz w:val="24"/>
          <w:szCs w:val="24"/>
        </w:rPr>
        <w:t xml:space="preserve"> is performed</w:t>
      </w:r>
      <w:r w:rsidR="000C78B1" w:rsidRPr="002933A6">
        <w:rPr>
          <w:rFonts w:ascii="Book Antiqua" w:hAnsi="Book Antiqua" w:cs="Times New Roman"/>
          <w:bCs/>
          <w:color w:val="000000" w:themeColor="text1"/>
          <w:sz w:val="24"/>
          <w:szCs w:val="24"/>
        </w:rPr>
        <w:t>,</w:t>
      </w:r>
      <w:r w:rsidR="008F6B80" w:rsidRPr="002933A6">
        <w:rPr>
          <w:rFonts w:ascii="Book Antiqua" w:hAnsi="Book Antiqua" w:cs="Times New Roman"/>
          <w:bCs/>
          <w:color w:val="000000" w:themeColor="text1"/>
          <w:sz w:val="24"/>
          <w:szCs w:val="24"/>
        </w:rPr>
        <w:t xml:space="preserve"> and </w:t>
      </w:r>
      <w:r w:rsidR="00042616" w:rsidRPr="002933A6">
        <w:rPr>
          <w:rFonts w:ascii="Book Antiqua" w:hAnsi="Book Antiqua" w:cs="Times New Roman"/>
          <w:bCs/>
          <w:color w:val="000000" w:themeColor="text1"/>
          <w:sz w:val="24"/>
          <w:szCs w:val="24"/>
        </w:rPr>
        <w:t xml:space="preserve">the duration of </w:t>
      </w:r>
      <w:r w:rsidR="000D28D1" w:rsidRPr="002933A6">
        <w:rPr>
          <w:rFonts w:ascii="Book Antiqua" w:hAnsi="Book Antiqua" w:cs="Times New Roman"/>
          <w:bCs/>
          <w:color w:val="000000" w:themeColor="text1"/>
          <w:sz w:val="24"/>
          <w:szCs w:val="24"/>
        </w:rPr>
        <w:t xml:space="preserve">the </w:t>
      </w:r>
      <w:r w:rsidR="0066641A" w:rsidRPr="002933A6">
        <w:rPr>
          <w:rFonts w:ascii="Book Antiqua" w:hAnsi="Book Antiqua" w:cs="Times New Roman"/>
          <w:bCs/>
          <w:color w:val="000000" w:themeColor="text1"/>
          <w:sz w:val="24"/>
          <w:szCs w:val="24"/>
        </w:rPr>
        <w:t xml:space="preserve">withdrawal </w:t>
      </w:r>
      <w:r w:rsidR="008F6B80" w:rsidRPr="002933A6">
        <w:rPr>
          <w:rFonts w:ascii="Book Antiqua" w:hAnsi="Book Antiqua" w:cs="Times New Roman"/>
          <w:bCs/>
          <w:color w:val="000000" w:themeColor="text1"/>
          <w:sz w:val="24"/>
          <w:szCs w:val="24"/>
        </w:rPr>
        <w:t xml:space="preserve">of vasodilators. VSA activity is </w:t>
      </w:r>
      <w:r w:rsidR="00873B47" w:rsidRPr="002933A6">
        <w:rPr>
          <w:rFonts w:ascii="Book Antiqua" w:hAnsi="Book Antiqua" w:cs="Times New Roman"/>
          <w:bCs/>
          <w:color w:val="000000" w:themeColor="text1"/>
          <w:sz w:val="24"/>
          <w:szCs w:val="24"/>
        </w:rPr>
        <w:t>variable</w:t>
      </w:r>
      <w:r w:rsidR="000C78B1" w:rsidRPr="002933A6">
        <w:rPr>
          <w:rFonts w:ascii="Book Antiqua" w:hAnsi="Book Antiqua" w:cs="Times New Roman"/>
          <w:bCs/>
          <w:color w:val="000000" w:themeColor="text1"/>
          <w:sz w:val="24"/>
          <w:szCs w:val="24"/>
        </w:rPr>
        <w:t>,</w:t>
      </w:r>
      <w:r w:rsidR="00873B47" w:rsidRPr="002933A6">
        <w:rPr>
          <w:rFonts w:ascii="Book Antiqua" w:hAnsi="Book Antiqua" w:cs="Times New Roman"/>
          <w:bCs/>
          <w:color w:val="000000" w:themeColor="text1"/>
          <w:sz w:val="24"/>
          <w:szCs w:val="24"/>
        </w:rPr>
        <w:t xml:space="preserve"> not only daily but also seasonally or yearly</w:t>
      </w:r>
      <w:r w:rsidR="009173B7">
        <w:rPr>
          <w:rFonts w:ascii="Book Antiqua" w:hAnsi="Book Antiqua" w:cs="Times New Roman"/>
          <w:bCs/>
          <w:color w:val="000000" w:themeColor="text1"/>
          <w:sz w:val="24"/>
          <w:szCs w:val="24"/>
        </w:rPr>
        <w:fldChar w:fldCharType="begin"/>
      </w:r>
      <w:r w:rsidR="009173B7">
        <w:rPr>
          <w:rFonts w:ascii="Book Antiqua" w:hAnsi="Book Antiqua" w:cs="Times New Roman"/>
          <w:bCs/>
          <w:color w:val="000000" w:themeColor="text1"/>
          <w:sz w:val="24"/>
          <w:szCs w:val="24"/>
        </w:rPr>
        <w:instrText xml:space="preserve"> ADDIN EN.CITE &lt;EndNote&gt;&lt;Cite&gt;&lt;Author&gt;Group&lt;/Author&gt;&lt;Year&gt;2014&lt;/Year&gt;&lt;RecNum&gt;97&lt;/RecNum&gt;&lt;DisplayText&gt;&lt;style face="superscript"&gt;[3]&lt;/style&gt;&lt;/DisplayText&gt;&lt;record&gt;&lt;rec-number&gt;97&lt;/rec-number&gt;&lt;foreign-keys&gt;&lt;key app="EN" db-id="as52rertk9vwpter0r5vpz5txt0erpawdrt0" timestamp="1447010719"&gt;97&lt;/key&gt;&lt;/foreign-keys&gt;&lt;ref-type name="Journal Article"&gt;17&lt;/ref-type&gt;&lt;contributors&gt;&lt;authors&gt;&lt;author&gt;J. C. S. Joint Working Group&lt;/author&gt;&lt;/authors&gt;&lt;/contributors&gt;&lt;titles&gt;&lt;title&gt;Guidelines for diagnosis and treatment of patients with vasospastic angina (Coronary Spastic Angina) (JCS 2013)&lt;/title&gt;&lt;secondary-title&gt;Circ J&lt;/secondary-title&gt;&lt;/titles&gt;&lt;periodical&gt;&lt;full-title&gt;Circ J&lt;/full-title&gt;&lt;/periodical&gt;&lt;pages&gt;2779-801&lt;/pages&gt;&lt;volume&gt;78&lt;/volume&gt;&lt;number&gt;11&lt;/number&gt;&lt;keywords&gt;&lt;keyword&gt;Angina Pectoris/*diagnosis/physiopathology/*therapy&lt;/keyword&gt;&lt;keyword&gt;Coronary Disease/*diagnosis/physiopathology/*therapy&lt;/keyword&gt;&lt;keyword&gt;Female&lt;/keyword&gt;&lt;keyword&gt;Humans&lt;/keyword&gt;&lt;keyword&gt;Male&lt;/keyword&gt;&lt;/keywords&gt;&lt;dates&gt;&lt;year&gt;2014&lt;/year&gt;&lt;/dates&gt;&lt;isbn&gt;1347-4820 (Electronic)&amp;#xD;1346-9843 (Linking)&lt;/isbn&gt;&lt;accession-num&gt;25273915&lt;/accession-num&gt;&lt;urls&gt;&lt;related-urls&gt;&lt;url&gt;http://www.ncbi.nlm.nih.gov/pubmed/25273915&lt;/url&gt;&lt;/related-urls&gt;&lt;/urls&gt;&lt;/record&gt;&lt;/Cite&gt;&lt;/EndNote&gt;</w:instrText>
      </w:r>
      <w:r w:rsidR="009173B7">
        <w:rPr>
          <w:rFonts w:ascii="Book Antiqua" w:hAnsi="Book Antiqua" w:cs="Times New Roman"/>
          <w:bCs/>
          <w:color w:val="000000" w:themeColor="text1"/>
          <w:sz w:val="24"/>
          <w:szCs w:val="24"/>
        </w:rPr>
        <w:fldChar w:fldCharType="separate"/>
      </w:r>
      <w:r w:rsidR="009173B7" w:rsidRPr="009173B7">
        <w:rPr>
          <w:rFonts w:ascii="Book Antiqua" w:hAnsi="Book Antiqua" w:cs="Times New Roman"/>
          <w:bCs/>
          <w:noProof/>
          <w:color w:val="000000" w:themeColor="text1"/>
          <w:sz w:val="24"/>
          <w:szCs w:val="24"/>
          <w:vertAlign w:val="superscript"/>
        </w:rPr>
        <w:t>[</w:t>
      </w:r>
      <w:hyperlink w:anchor="_ENREF_3" w:tooltip="Group, 2014 #97" w:history="1">
        <w:r w:rsidR="009173B7" w:rsidRPr="009173B7">
          <w:rPr>
            <w:rFonts w:ascii="Book Antiqua" w:hAnsi="Book Antiqua" w:cs="Times New Roman"/>
            <w:bCs/>
            <w:noProof/>
            <w:color w:val="000000" w:themeColor="text1"/>
            <w:sz w:val="24"/>
            <w:szCs w:val="24"/>
            <w:vertAlign w:val="superscript"/>
          </w:rPr>
          <w:t>3</w:t>
        </w:r>
      </w:hyperlink>
      <w:r w:rsidR="009173B7" w:rsidRPr="009173B7">
        <w:rPr>
          <w:rFonts w:ascii="Book Antiqua" w:hAnsi="Book Antiqua" w:cs="Times New Roman"/>
          <w:bCs/>
          <w:noProof/>
          <w:color w:val="000000" w:themeColor="text1"/>
          <w:sz w:val="24"/>
          <w:szCs w:val="24"/>
          <w:vertAlign w:val="superscript"/>
        </w:rPr>
        <w:t>]</w:t>
      </w:r>
      <w:r w:rsidR="009173B7">
        <w:rPr>
          <w:rFonts w:ascii="Book Antiqua" w:hAnsi="Book Antiqua" w:cs="Times New Roman"/>
          <w:bCs/>
          <w:color w:val="000000" w:themeColor="text1"/>
          <w:sz w:val="24"/>
          <w:szCs w:val="24"/>
        </w:rPr>
        <w:fldChar w:fldCharType="end"/>
      </w:r>
      <w:r w:rsidR="00873B47" w:rsidRPr="002933A6">
        <w:rPr>
          <w:rFonts w:ascii="Book Antiqua" w:hAnsi="Book Antiqua" w:cs="Times New Roman"/>
          <w:bCs/>
          <w:color w:val="000000" w:themeColor="text1"/>
          <w:sz w:val="24"/>
          <w:szCs w:val="24"/>
        </w:rPr>
        <w:t xml:space="preserve">, and this may contribute to the difference in </w:t>
      </w:r>
      <w:r w:rsidR="000C78B1" w:rsidRPr="002933A6">
        <w:rPr>
          <w:rFonts w:ascii="Book Antiqua" w:hAnsi="Book Antiqua" w:cs="Times New Roman"/>
          <w:bCs/>
          <w:color w:val="000000" w:themeColor="text1"/>
          <w:sz w:val="24"/>
          <w:szCs w:val="24"/>
        </w:rPr>
        <w:t xml:space="preserve">SPT </w:t>
      </w:r>
      <w:r w:rsidR="00873B47" w:rsidRPr="002933A6">
        <w:rPr>
          <w:rFonts w:ascii="Book Antiqua" w:hAnsi="Book Antiqua" w:cs="Times New Roman"/>
          <w:bCs/>
          <w:color w:val="000000" w:themeColor="text1"/>
          <w:sz w:val="24"/>
          <w:szCs w:val="24"/>
        </w:rPr>
        <w:t xml:space="preserve">results. According to the time </w:t>
      </w:r>
      <w:r w:rsidR="000C78B1" w:rsidRPr="002933A6">
        <w:rPr>
          <w:rFonts w:ascii="Book Antiqua" w:hAnsi="Book Antiqua" w:cs="Times New Roman"/>
          <w:bCs/>
          <w:color w:val="000000" w:themeColor="text1"/>
          <w:sz w:val="24"/>
          <w:szCs w:val="24"/>
        </w:rPr>
        <w:t>spent</w:t>
      </w:r>
      <w:r w:rsidR="00873B47" w:rsidRPr="002933A6">
        <w:rPr>
          <w:rFonts w:ascii="Book Antiqua" w:hAnsi="Book Antiqua" w:cs="Times New Roman"/>
          <w:bCs/>
          <w:color w:val="000000" w:themeColor="text1"/>
          <w:sz w:val="24"/>
          <w:szCs w:val="24"/>
        </w:rPr>
        <w:t xml:space="preserve"> performing </w:t>
      </w:r>
      <w:r w:rsidR="000D28D1" w:rsidRPr="002933A6">
        <w:rPr>
          <w:rFonts w:ascii="Book Antiqua" w:hAnsi="Book Antiqua" w:cs="Times New Roman"/>
          <w:bCs/>
          <w:color w:val="000000" w:themeColor="text1"/>
          <w:sz w:val="24"/>
          <w:szCs w:val="24"/>
        </w:rPr>
        <w:t xml:space="preserve">the </w:t>
      </w:r>
      <w:r w:rsidR="00873B47" w:rsidRPr="002933A6">
        <w:rPr>
          <w:rFonts w:ascii="Book Antiqua" w:hAnsi="Book Antiqua" w:cs="Times New Roman"/>
          <w:bCs/>
          <w:color w:val="000000" w:themeColor="text1"/>
          <w:sz w:val="24"/>
          <w:szCs w:val="24"/>
        </w:rPr>
        <w:t xml:space="preserve">SPT, </w:t>
      </w:r>
      <w:r w:rsidR="000C78B1" w:rsidRPr="002933A6">
        <w:rPr>
          <w:rFonts w:ascii="Book Antiqua" w:hAnsi="Book Antiqua" w:cs="Times New Roman"/>
          <w:bCs/>
          <w:color w:val="000000" w:themeColor="text1"/>
          <w:sz w:val="24"/>
          <w:szCs w:val="24"/>
        </w:rPr>
        <w:t>it</w:t>
      </w:r>
      <w:r w:rsidR="00873B47" w:rsidRPr="002933A6">
        <w:rPr>
          <w:rFonts w:ascii="Book Antiqua" w:hAnsi="Book Antiqua" w:cs="Times New Roman"/>
          <w:bCs/>
          <w:color w:val="000000" w:themeColor="text1"/>
          <w:sz w:val="24"/>
          <w:szCs w:val="24"/>
        </w:rPr>
        <w:t xml:space="preserve"> may be ideal </w:t>
      </w:r>
      <w:r w:rsidR="000C78B1" w:rsidRPr="002933A6">
        <w:rPr>
          <w:rFonts w:ascii="Book Antiqua" w:hAnsi="Book Antiqua" w:cs="Times New Roman"/>
          <w:bCs/>
          <w:color w:val="000000" w:themeColor="text1"/>
          <w:sz w:val="24"/>
          <w:szCs w:val="24"/>
        </w:rPr>
        <w:t xml:space="preserve">to perform </w:t>
      </w:r>
      <w:r w:rsidR="000D28D1" w:rsidRPr="002933A6">
        <w:rPr>
          <w:rFonts w:ascii="Book Antiqua" w:hAnsi="Book Antiqua" w:cs="Times New Roman"/>
          <w:bCs/>
          <w:color w:val="000000" w:themeColor="text1"/>
          <w:sz w:val="24"/>
          <w:szCs w:val="24"/>
        </w:rPr>
        <w:t xml:space="preserve">the </w:t>
      </w:r>
      <w:r w:rsidR="000C78B1" w:rsidRPr="002933A6">
        <w:rPr>
          <w:rFonts w:ascii="Book Antiqua" w:hAnsi="Book Antiqua" w:cs="Times New Roman"/>
          <w:bCs/>
          <w:color w:val="000000" w:themeColor="text1"/>
          <w:sz w:val="24"/>
          <w:szCs w:val="24"/>
        </w:rPr>
        <w:t xml:space="preserve">SPT </w:t>
      </w:r>
      <w:r w:rsidR="00873B47" w:rsidRPr="002933A6">
        <w:rPr>
          <w:rFonts w:ascii="Book Antiqua" w:hAnsi="Book Antiqua" w:cs="Times New Roman"/>
          <w:bCs/>
          <w:color w:val="000000" w:themeColor="text1"/>
          <w:sz w:val="24"/>
          <w:szCs w:val="24"/>
        </w:rPr>
        <w:t xml:space="preserve">when </w:t>
      </w:r>
      <w:r w:rsidR="000C78B1" w:rsidRPr="002933A6">
        <w:rPr>
          <w:rFonts w:ascii="Book Antiqua" w:hAnsi="Book Antiqua" w:cs="Times New Roman"/>
          <w:bCs/>
          <w:color w:val="000000" w:themeColor="text1"/>
          <w:sz w:val="24"/>
          <w:szCs w:val="24"/>
        </w:rPr>
        <w:t xml:space="preserve">VSA </w:t>
      </w:r>
      <w:r w:rsidR="00873B47" w:rsidRPr="002933A6">
        <w:rPr>
          <w:rFonts w:ascii="Book Antiqua" w:hAnsi="Book Antiqua" w:cs="Times New Roman"/>
          <w:bCs/>
          <w:color w:val="000000" w:themeColor="text1"/>
          <w:sz w:val="24"/>
          <w:szCs w:val="24"/>
        </w:rPr>
        <w:t xml:space="preserve">angina attacks occur easily, </w:t>
      </w:r>
      <w:r w:rsidR="000D28D1" w:rsidRPr="002933A6">
        <w:rPr>
          <w:rFonts w:ascii="Book Antiqua" w:hAnsi="Book Antiqua" w:cs="Times New Roman"/>
          <w:bCs/>
          <w:color w:val="000000" w:themeColor="text1"/>
          <w:sz w:val="24"/>
          <w:szCs w:val="24"/>
        </w:rPr>
        <w:t xml:space="preserve">particularly </w:t>
      </w:r>
      <w:r w:rsidR="00873B47" w:rsidRPr="002933A6">
        <w:rPr>
          <w:rFonts w:ascii="Book Antiqua" w:hAnsi="Book Antiqua" w:cs="Times New Roman"/>
          <w:bCs/>
          <w:color w:val="000000" w:themeColor="text1"/>
          <w:sz w:val="24"/>
          <w:szCs w:val="24"/>
        </w:rPr>
        <w:t xml:space="preserve">in the morning. However, </w:t>
      </w:r>
      <w:r w:rsidR="002A7BFA" w:rsidRPr="002933A6">
        <w:rPr>
          <w:rFonts w:ascii="Book Antiqua" w:hAnsi="Book Antiqua" w:cs="Times New Roman"/>
          <w:bCs/>
          <w:color w:val="000000" w:themeColor="text1"/>
          <w:sz w:val="24"/>
          <w:szCs w:val="24"/>
        </w:rPr>
        <w:t>at</w:t>
      </w:r>
      <w:r w:rsidR="00873B47" w:rsidRPr="002933A6">
        <w:rPr>
          <w:rFonts w:ascii="Book Antiqua" w:hAnsi="Book Antiqua" w:cs="Times New Roman"/>
          <w:bCs/>
          <w:color w:val="000000" w:themeColor="text1"/>
          <w:sz w:val="24"/>
          <w:szCs w:val="24"/>
        </w:rPr>
        <w:t xml:space="preserve"> ou</w:t>
      </w:r>
      <w:r w:rsidR="002A7BFA" w:rsidRPr="002933A6">
        <w:rPr>
          <w:rFonts w:ascii="Book Antiqua" w:hAnsi="Book Antiqua" w:cs="Times New Roman"/>
          <w:bCs/>
          <w:color w:val="000000" w:themeColor="text1"/>
          <w:sz w:val="24"/>
          <w:szCs w:val="24"/>
        </w:rPr>
        <w:t>r</w:t>
      </w:r>
      <w:r w:rsidR="00873B47" w:rsidRPr="002933A6">
        <w:rPr>
          <w:rFonts w:ascii="Book Antiqua" w:hAnsi="Book Antiqua" w:cs="Times New Roman"/>
          <w:bCs/>
          <w:color w:val="000000" w:themeColor="text1"/>
          <w:sz w:val="24"/>
          <w:szCs w:val="24"/>
        </w:rPr>
        <w:t xml:space="preserve"> institution, SPT</w:t>
      </w:r>
      <w:r w:rsidR="000D28D1" w:rsidRPr="002933A6">
        <w:rPr>
          <w:rFonts w:ascii="Book Antiqua" w:hAnsi="Book Antiqua" w:cs="Times New Roman"/>
          <w:bCs/>
          <w:color w:val="000000" w:themeColor="text1"/>
          <w:sz w:val="24"/>
          <w:szCs w:val="24"/>
        </w:rPr>
        <w:t>s</w:t>
      </w:r>
      <w:r w:rsidR="00873B47" w:rsidRPr="002933A6">
        <w:rPr>
          <w:rFonts w:ascii="Book Antiqua" w:hAnsi="Book Antiqua" w:cs="Times New Roman"/>
          <w:bCs/>
          <w:color w:val="000000" w:themeColor="text1"/>
          <w:sz w:val="24"/>
          <w:szCs w:val="24"/>
        </w:rPr>
        <w:t xml:space="preserve"> </w:t>
      </w:r>
      <w:r w:rsidR="002A7BFA" w:rsidRPr="002933A6">
        <w:rPr>
          <w:rFonts w:ascii="Book Antiqua" w:hAnsi="Book Antiqua" w:cs="Times New Roman"/>
          <w:bCs/>
          <w:color w:val="000000" w:themeColor="text1"/>
          <w:sz w:val="24"/>
          <w:szCs w:val="24"/>
        </w:rPr>
        <w:t>are</w:t>
      </w:r>
      <w:r w:rsidR="00873B47" w:rsidRPr="002933A6">
        <w:rPr>
          <w:rFonts w:ascii="Book Antiqua" w:hAnsi="Book Antiqua" w:cs="Times New Roman"/>
          <w:bCs/>
          <w:color w:val="000000" w:themeColor="text1"/>
          <w:sz w:val="24"/>
          <w:szCs w:val="24"/>
        </w:rPr>
        <w:t xml:space="preserve"> performed only in the afternoon. </w:t>
      </w:r>
      <w:r w:rsidR="002A7BFA" w:rsidRPr="002933A6">
        <w:rPr>
          <w:rFonts w:ascii="Book Antiqua" w:hAnsi="Book Antiqua" w:cs="Times New Roman"/>
          <w:bCs/>
          <w:color w:val="000000" w:themeColor="text1"/>
          <w:sz w:val="24"/>
          <w:szCs w:val="24"/>
        </w:rPr>
        <w:t>I</w:t>
      </w:r>
      <w:r w:rsidR="00873B47" w:rsidRPr="002933A6">
        <w:rPr>
          <w:rFonts w:ascii="Book Antiqua" w:hAnsi="Book Antiqua" w:cs="Times New Roman"/>
          <w:bCs/>
          <w:color w:val="000000" w:themeColor="text1"/>
          <w:sz w:val="24"/>
          <w:szCs w:val="24"/>
        </w:rPr>
        <w:t>n</w:t>
      </w:r>
      <w:r w:rsidR="002A7BFA" w:rsidRPr="002933A6">
        <w:rPr>
          <w:rFonts w:ascii="Book Antiqua" w:hAnsi="Book Antiqua" w:cs="Times New Roman"/>
          <w:bCs/>
          <w:color w:val="000000" w:themeColor="text1"/>
          <w:sz w:val="24"/>
          <w:szCs w:val="24"/>
        </w:rPr>
        <w:t xml:space="preserve"> the</w:t>
      </w:r>
      <w:r w:rsidR="000D28D1" w:rsidRPr="002933A6">
        <w:rPr>
          <w:rFonts w:ascii="Book Antiqua" w:hAnsi="Book Antiqua" w:cs="Times New Roman"/>
          <w:bCs/>
          <w:color w:val="000000" w:themeColor="text1"/>
          <w:sz w:val="24"/>
          <w:szCs w:val="24"/>
        </w:rPr>
        <w:t>se</w:t>
      </w:r>
      <w:r w:rsidR="002A7BFA" w:rsidRPr="002933A6">
        <w:rPr>
          <w:rFonts w:ascii="Book Antiqua" w:hAnsi="Book Antiqua" w:cs="Times New Roman"/>
          <w:bCs/>
          <w:color w:val="000000" w:themeColor="text1"/>
          <w:sz w:val="24"/>
          <w:szCs w:val="24"/>
        </w:rPr>
        <w:t xml:space="preserve"> four</w:t>
      </w:r>
      <w:r w:rsidR="00873B47" w:rsidRPr="002933A6">
        <w:rPr>
          <w:rFonts w:ascii="Book Antiqua" w:hAnsi="Book Antiqua" w:cs="Times New Roman"/>
          <w:bCs/>
          <w:color w:val="000000" w:themeColor="text1"/>
          <w:sz w:val="24"/>
          <w:szCs w:val="24"/>
        </w:rPr>
        <w:t xml:space="preserve"> cases</w:t>
      </w:r>
      <w:r w:rsidR="002A7BFA" w:rsidRPr="002933A6">
        <w:rPr>
          <w:rFonts w:ascii="Book Antiqua" w:hAnsi="Book Antiqua" w:cs="Times New Roman"/>
          <w:bCs/>
          <w:color w:val="000000" w:themeColor="text1"/>
          <w:sz w:val="24"/>
          <w:szCs w:val="24"/>
        </w:rPr>
        <w:t xml:space="preserve"> </w:t>
      </w:r>
      <w:r w:rsidR="00873B47" w:rsidRPr="002933A6">
        <w:rPr>
          <w:rFonts w:ascii="Book Antiqua" w:hAnsi="Book Antiqua" w:cs="Times New Roman"/>
          <w:bCs/>
          <w:color w:val="000000" w:themeColor="text1"/>
          <w:sz w:val="24"/>
          <w:szCs w:val="24"/>
        </w:rPr>
        <w:t xml:space="preserve">presented here, both </w:t>
      </w:r>
      <w:r w:rsidR="000D28D1" w:rsidRPr="002933A6">
        <w:rPr>
          <w:rFonts w:ascii="Book Antiqua" w:hAnsi="Book Antiqua" w:cs="Times New Roman"/>
          <w:bCs/>
          <w:color w:val="000000" w:themeColor="text1"/>
          <w:sz w:val="24"/>
          <w:szCs w:val="24"/>
        </w:rPr>
        <w:t xml:space="preserve">the </w:t>
      </w:r>
      <w:r w:rsidR="00873B47" w:rsidRPr="002933A6">
        <w:rPr>
          <w:rFonts w:ascii="Book Antiqua" w:hAnsi="Book Antiqua" w:cs="Times New Roman"/>
          <w:bCs/>
          <w:color w:val="000000" w:themeColor="text1"/>
          <w:sz w:val="24"/>
          <w:szCs w:val="24"/>
        </w:rPr>
        <w:t xml:space="preserve">first and second SPTs were performed at the same time in the afternoon. </w:t>
      </w:r>
      <w:r w:rsidR="000D28D1" w:rsidRPr="002933A6">
        <w:rPr>
          <w:rFonts w:ascii="Book Antiqua" w:hAnsi="Book Antiqua" w:cs="Times New Roman"/>
          <w:bCs/>
          <w:color w:val="000000" w:themeColor="text1"/>
          <w:sz w:val="24"/>
          <w:szCs w:val="24"/>
        </w:rPr>
        <w:t>For</w:t>
      </w:r>
      <w:r w:rsidR="009760B5" w:rsidRPr="002933A6">
        <w:rPr>
          <w:rFonts w:ascii="Book Antiqua" w:hAnsi="Book Antiqua" w:cs="Times New Roman"/>
          <w:bCs/>
          <w:color w:val="000000" w:themeColor="text1"/>
          <w:sz w:val="24"/>
          <w:szCs w:val="24"/>
        </w:rPr>
        <w:t xml:space="preserve"> </w:t>
      </w:r>
      <w:r w:rsidR="00A51AC4" w:rsidRPr="002933A6">
        <w:rPr>
          <w:rFonts w:ascii="Book Antiqua" w:hAnsi="Book Antiqua" w:cs="Times New Roman"/>
          <w:bCs/>
          <w:color w:val="000000" w:themeColor="text1"/>
          <w:sz w:val="24"/>
          <w:szCs w:val="24"/>
        </w:rPr>
        <w:t>the withdrawal of vasodilators before SPT, vasodilators were withheld at least 48 h</w:t>
      </w:r>
      <w:r w:rsidR="009760B5" w:rsidRPr="002933A6">
        <w:rPr>
          <w:rFonts w:ascii="Book Antiqua" w:hAnsi="Book Antiqua" w:cs="Times New Roman"/>
          <w:bCs/>
          <w:color w:val="000000" w:themeColor="text1"/>
          <w:sz w:val="24"/>
          <w:szCs w:val="24"/>
        </w:rPr>
        <w:t>ours</w:t>
      </w:r>
      <w:r w:rsidR="004E4EAF" w:rsidRPr="002933A6">
        <w:rPr>
          <w:rFonts w:ascii="Book Antiqua" w:hAnsi="Book Antiqua" w:cs="Times New Roman"/>
          <w:bCs/>
          <w:color w:val="000000" w:themeColor="text1"/>
          <w:sz w:val="24"/>
          <w:szCs w:val="24"/>
        </w:rPr>
        <w:t xml:space="preserve"> before SPT</w:t>
      </w:r>
      <w:r w:rsidR="009173B7">
        <w:rPr>
          <w:rFonts w:ascii="Book Antiqua" w:hAnsi="Book Antiqua" w:cs="Times New Roman"/>
          <w:bCs/>
          <w:color w:val="000000" w:themeColor="text1"/>
          <w:sz w:val="24"/>
          <w:szCs w:val="24"/>
        </w:rPr>
        <w:fldChar w:fldCharType="begin">
          <w:fldData xml:space="preserve">PEVuZE5vdGU+PENpdGU+PEF1dGhvcj5Hcm91cDwvQXV0aG9yPjxZZWFyPjIwMTQ8L1llYXI+PFJl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</w:fldData>
        </w:fldChar>
      </w:r>
      <w:r w:rsidR="009173B7">
        <w:rPr>
          <w:rFonts w:ascii="Book Antiqua" w:hAnsi="Book Antiqua" w:cs="Times New Roman"/>
          <w:bCs/>
          <w:color w:val="000000" w:themeColor="text1"/>
          <w:sz w:val="24"/>
          <w:szCs w:val="24"/>
        </w:rPr>
        <w:instrText xml:space="preserve"> ADDIN EN.CITE </w:instrText>
      </w:r>
      <w:r w:rsidR="009173B7">
        <w:rPr>
          <w:rFonts w:ascii="Book Antiqua" w:hAnsi="Book Antiqua" w:cs="Times New Roman"/>
          <w:bCs/>
          <w:color w:val="000000" w:themeColor="text1"/>
          <w:sz w:val="24"/>
          <w:szCs w:val="24"/>
        </w:rPr>
        <w:fldChar w:fldCharType="begin">
          <w:fldData xml:space="preserve">PEVuZE5vdGU+PENpdGU+PEF1dGhvcj5Hcm91cDwvQXV0aG9yPjxZZWFyPjIwMTQ8L1llYXI+PFJl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</w:fldData>
        </w:fldChar>
      </w:r>
      <w:r w:rsidR="009173B7">
        <w:rPr>
          <w:rFonts w:ascii="Book Antiqua" w:hAnsi="Book Antiqua" w:cs="Times New Roman"/>
          <w:bCs/>
          <w:color w:val="000000" w:themeColor="text1"/>
          <w:sz w:val="24"/>
          <w:szCs w:val="24"/>
        </w:rPr>
        <w:instrText xml:space="preserve"> ADDIN EN.CITE.DATA </w:instrText>
      </w:r>
      <w:r w:rsidR="009173B7">
        <w:rPr>
          <w:rFonts w:ascii="Book Antiqua" w:hAnsi="Book Antiqua" w:cs="Times New Roman"/>
          <w:bCs/>
          <w:color w:val="000000" w:themeColor="text1"/>
          <w:sz w:val="24"/>
          <w:szCs w:val="24"/>
        </w:rPr>
      </w:r>
      <w:r w:rsidR="009173B7">
        <w:rPr>
          <w:rFonts w:ascii="Book Antiqua" w:hAnsi="Book Antiqua" w:cs="Times New Roman"/>
          <w:bCs/>
          <w:color w:val="000000" w:themeColor="text1"/>
          <w:sz w:val="24"/>
          <w:szCs w:val="24"/>
        </w:rPr>
        <w:fldChar w:fldCharType="end"/>
      </w:r>
      <w:r w:rsidR="009173B7">
        <w:rPr>
          <w:rFonts w:ascii="Book Antiqua" w:hAnsi="Book Antiqua" w:cs="Times New Roman"/>
          <w:bCs/>
          <w:color w:val="000000" w:themeColor="text1"/>
          <w:sz w:val="24"/>
          <w:szCs w:val="24"/>
        </w:rPr>
      </w:r>
      <w:r w:rsidR="009173B7">
        <w:rPr>
          <w:rFonts w:ascii="Book Antiqua" w:hAnsi="Book Antiqua" w:cs="Times New Roman"/>
          <w:bCs/>
          <w:color w:val="000000" w:themeColor="text1"/>
          <w:sz w:val="24"/>
          <w:szCs w:val="24"/>
        </w:rPr>
        <w:fldChar w:fldCharType="separate"/>
      </w:r>
      <w:r w:rsidR="009173B7" w:rsidRPr="009173B7">
        <w:rPr>
          <w:rFonts w:ascii="Book Antiqua" w:hAnsi="Book Antiqua" w:cs="Times New Roman"/>
          <w:bCs/>
          <w:noProof/>
          <w:color w:val="000000" w:themeColor="text1"/>
          <w:sz w:val="24"/>
          <w:szCs w:val="24"/>
          <w:vertAlign w:val="superscript"/>
        </w:rPr>
        <w:t>[</w:t>
      </w:r>
      <w:hyperlink w:anchor="_ENREF_3" w:tooltip="Group, 2014 #97" w:history="1">
        <w:r w:rsidR="009173B7" w:rsidRPr="009173B7">
          <w:rPr>
            <w:rFonts w:ascii="Book Antiqua" w:hAnsi="Book Antiqua" w:cs="Times New Roman"/>
            <w:bCs/>
            <w:noProof/>
            <w:color w:val="000000" w:themeColor="text1"/>
            <w:sz w:val="24"/>
            <w:szCs w:val="24"/>
            <w:vertAlign w:val="superscript"/>
          </w:rPr>
          <w:t>3</w:t>
        </w:r>
      </w:hyperlink>
      <w:r w:rsidR="000D000B">
        <w:rPr>
          <w:rFonts w:ascii="Book Antiqua" w:hAnsi="Book Antiqua" w:cs="Times New Roman"/>
          <w:bCs/>
          <w:noProof/>
          <w:color w:val="000000" w:themeColor="text1"/>
          <w:sz w:val="24"/>
          <w:szCs w:val="24"/>
          <w:vertAlign w:val="superscript"/>
        </w:rPr>
        <w:t>,</w:t>
      </w:r>
      <w:hyperlink w:anchor="_ENREF_6" w:tooltip="Sueda, 2015 #55" w:history="1">
        <w:r w:rsidR="009173B7" w:rsidRPr="009173B7">
          <w:rPr>
            <w:rFonts w:ascii="Book Antiqua" w:hAnsi="Book Antiqua" w:cs="Times New Roman"/>
            <w:bCs/>
            <w:noProof/>
            <w:color w:val="000000" w:themeColor="text1"/>
            <w:sz w:val="24"/>
            <w:szCs w:val="24"/>
            <w:vertAlign w:val="superscript"/>
          </w:rPr>
          <w:t>6</w:t>
        </w:r>
      </w:hyperlink>
      <w:r w:rsidR="009173B7" w:rsidRPr="009173B7">
        <w:rPr>
          <w:rFonts w:ascii="Book Antiqua" w:hAnsi="Book Antiqua" w:cs="Times New Roman"/>
          <w:bCs/>
          <w:noProof/>
          <w:color w:val="000000" w:themeColor="text1"/>
          <w:sz w:val="24"/>
          <w:szCs w:val="24"/>
          <w:vertAlign w:val="superscript"/>
        </w:rPr>
        <w:t>]</w:t>
      </w:r>
      <w:r w:rsidR="009173B7">
        <w:rPr>
          <w:rFonts w:ascii="Book Antiqua" w:hAnsi="Book Antiqua" w:cs="Times New Roman"/>
          <w:bCs/>
          <w:color w:val="000000" w:themeColor="text1"/>
          <w:sz w:val="24"/>
          <w:szCs w:val="24"/>
        </w:rPr>
        <w:fldChar w:fldCharType="end"/>
      </w:r>
      <w:r w:rsidR="009760B5" w:rsidRPr="002933A6">
        <w:rPr>
          <w:rFonts w:ascii="Book Antiqua" w:hAnsi="Book Antiqua" w:cs="Times New Roman"/>
          <w:bCs/>
          <w:color w:val="000000" w:themeColor="text1"/>
          <w:sz w:val="24"/>
          <w:szCs w:val="24"/>
        </w:rPr>
        <w:t>;</w:t>
      </w:r>
      <w:r w:rsidR="0066641A" w:rsidRPr="002933A6">
        <w:rPr>
          <w:rFonts w:ascii="Book Antiqua" w:hAnsi="Book Antiqua" w:cs="Times New Roman"/>
          <w:bCs/>
          <w:color w:val="000000" w:themeColor="text1"/>
          <w:sz w:val="24"/>
          <w:szCs w:val="24"/>
        </w:rPr>
        <w:t xml:space="preserve"> however, </w:t>
      </w:r>
      <w:r w:rsidR="000E4BB2" w:rsidRPr="002933A6">
        <w:rPr>
          <w:rFonts w:ascii="Book Antiqua" w:hAnsi="Book Antiqua" w:cs="Times New Roman"/>
          <w:bCs/>
          <w:color w:val="000000" w:themeColor="text1"/>
          <w:sz w:val="24"/>
          <w:szCs w:val="24"/>
        </w:rPr>
        <w:t>2</w:t>
      </w:r>
      <w:r w:rsidR="009760B5" w:rsidRPr="002933A6">
        <w:rPr>
          <w:rFonts w:ascii="Book Antiqua" w:hAnsi="Book Antiqua" w:cs="Times New Roman"/>
          <w:bCs/>
          <w:color w:val="000000" w:themeColor="text1"/>
          <w:sz w:val="24"/>
          <w:szCs w:val="24"/>
        </w:rPr>
        <w:t xml:space="preserve"> d may be insufficient for </w:t>
      </w:r>
      <w:r w:rsidR="0066641A" w:rsidRPr="002933A6">
        <w:rPr>
          <w:rFonts w:ascii="Book Antiqua" w:hAnsi="Book Antiqua" w:cs="Times New Roman"/>
          <w:bCs/>
          <w:color w:val="000000" w:themeColor="text1"/>
          <w:sz w:val="24"/>
          <w:szCs w:val="24"/>
        </w:rPr>
        <w:t>the withdrawal of</w:t>
      </w:r>
      <w:r w:rsidR="004E4EAF" w:rsidRPr="002933A6">
        <w:rPr>
          <w:rFonts w:ascii="Book Antiqua" w:hAnsi="Book Antiqua" w:cs="Times New Roman"/>
          <w:bCs/>
          <w:color w:val="000000" w:themeColor="text1"/>
          <w:sz w:val="24"/>
          <w:szCs w:val="24"/>
        </w:rPr>
        <w:t xml:space="preserve"> </w:t>
      </w:r>
      <w:r w:rsidR="0066641A" w:rsidRPr="002933A6">
        <w:rPr>
          <w:rFonts w:ascii="Book Antiqua" w:hAnsi="Book Antiqua" w:cs="Times New Roman"/>
          <w:bCs/>
          <w:color w:val="000000" w:themeColor="text1"/>
          <w:sz w:val="24"/>
          <w:szCs w:val="24"/>
        </w:rPr>
        <w:t>long-acting CCB</w:t>
      </w:r>
      <w:r w:rsidR="009760B5" w:rsidRPr="002933A6">
        <w:rPr>
          <w:rFonts w:ascii="Book Antiqua" w:hAnsi="Book Antiqua" w:cs="Times New Roman"/>
          <w:bCs/>
          <w:color w:val="000000" w:themeColor="text1"/>
          <w:sz w:val="24"/>
          <w:szCs w:val="24"/>
        </w:rPr>
        <w:t>s</w:t>
      </w:r>
      <w:r w:rsidR="0066641A" w:rsidRPr="002933A6">
        <w:rPr>
          <w:rFonts w:ascii="Book Antiqua" w:hAnsi="Book Antiqua" w:cs="Times New Roman"/>
          <w:bCs/>
          <w:color w:val="000000" w:themeColor="text1"/>
          <w:sz w:val="24"/>
          <w:szCs w:val="24"/>
        </w:rPr>
        <w:t xml:space="preserve">. This factor may contribute to the discrepancy of </w:t>
      </w:r>
      <w:r w:rsidR="009760B5" w:rsidRPr="002933A6">
        <w:rPr>
          <w:rFonts w:ascii="Book Antiqua" w:hAnsi="Book Antiqua" w:cs="Times New Roman"/>
          <w:bCs/>
          <w:color w:val="000000" w:themeColor="text1"/>
          <w:sz w:val="24"/>
          <w:szCs w:val="24"/>
        </w:rPr>
        <w:t xml:space="preserve">SPT </w:t>
      </w:r>
      <w:r w:rsidR="0066641A" w:rsidRPr="002933A6">
        <w:rPr>
          <w:rFonts w:ascii="Book Antiqua" w:hAnsi="Book Antiqua" w:cs="Times New Roman"/>
          <w:bCs/>
          <w:color w:val="000000" w:themeColor="text1"/>
          <w:sz w:val="24"/>
          <w:szCs w:val="24"/>
        </w:rPr>
        <w:t xml:space="preserve">results. </w:t>
      </w:r>
    </w:p>
    <w:p w14:paraId="206F24E8" w14:textId="060E743F" w:rsidR="00E573FA" w:rsidRPr="002933A6" w:rsidRDefault="004107E1" w:rsidP="007F3BD6">
      <w:pPr>
        <w:adjustRightInd w:val="0"/>
        <w:snapToGrid w:val="0"/>
        <w:spacing w:line="360" w:lineRule="auto"/>
        <w:ind w:firstLineChars="100" w:firstLine="240"/>
        <w:rPr>
          <w:rFonts w:ascii="Book Antiqua" w:hAnsi="Book Antiqua" w:cs="Times New Roman"/>
          <w:bCs/>
          <w:color w:val="000000" w:themeColor="text1"/>
          <w:sz w:val="24"/>
          <w:szCs w:val="24"/>
        </w:rPr>
      </w:pPr>
      <w:r w:rsidRPr="002933A6">
        <w:rPr>
          <w:rFonts w:ascii="Book Antiqua" w:hAnsi="Book Antiqua" w:cs="Times New Roman"/>
          <w:bCs/>
          <w:color w:val="000000" w:themeColor="text1"/>
          <w:sz w:val="24"/>
          <w:szCs w:val="24"/>
        </w:rPr>
        <w:t xml:space="preserve">The SPT </w:t>
      </w:r>
      <w:r w:rsidR="000D28D1" w:rsidRPr="002933A6">
        <w:rPr>
          <w:rFonts w:ascii="Book Antiqua" w:hAnsi="Book Antiqua" w:cs="Times New Roman"/>
          <w:bCs/>
          <w:color w:val="000000" w:themeColor="text1"/>
          <w:sz w:val="24"/>
          <w:szCs w:val="24"/>
        </w:rPr>
        <w:t xml:space="preserve">procedure </w:t>
      </w:r>
      <w:r w:rsidRPr="002933A6">
        <w:rPr>
          <w:rFonts w:ascii="Book Antiqua" w:hAnsi="Book Antiqua" w:cs="Times New Roman"/>
          <w:bCs/>
          <w:color w:val="000000" w:themeColor="text1"/>
          <w:sz w:val="24"/>
          <w:szCs w:val="24"/>
        </w:rPr>
        <w:t xml:space="preserve">is another important problem. </w:t>
      </w:r>
      <w:r w:rsidR="00F0446C" w:rsidRPr="002933A6">
        <w:rPr>
          <w:rFonts w:ascii="Book Antiqua" w:hAnsi="Book Antiqua" w:cs="Times New Roman"/>
          <w:bCs/>
          <w:color w:val="000000" w:themeColor="text1"/>
          <w:sz w:val="24"/>
          <w:szCs w:val="24"/>
        </w:rPr>
        <w:t xml:space="preserve">The maximal doses of </w:t>
      </w:r>
      <w:r w:rsidR="009760B5" w:rsidRPr="002933A6">
        <w:rPr>
          <w:rFonts w:ascii="Book Antiqua" w:hAnsi="Book Antiqua" w:cs="Times New Roman"/>
          <w:bCs/>
          <w:color w:val="000000" w:themeColor="text1"/>
          <w:sz w:val="24"/>
          <w:szCs w:val="24"/>
        </w:rPr>
        <w:t xml:space="preserve">50 </w:t>
      </w:r>
      <w:r w:rsidR="000D000B">
        <w:rPr>
          <w:rFonts w:ascii="Book Antiqua" w:hAnsi="Book Antiqua"/>
          <w:sz w:val="24"/>
          <w:szCs w:val="24"/>
        </w:rPr>
        <w:t>µ</w:t>
      </w:r>
      <w:r w:rsidR="009760B5" w:rsidRPr="002933A6">
        <w:rPr>
          <w:rFonts w:ascii="Book Antiqua" w:hAnsi="Book Antiqua" w:cs="Times New Roman"/>
          <w:bCs/>
          <w:color w:val="000000" w:themeColor="text1"/>
          <w:sz w:val="24"/>
          <w:szCs w:val="24"/>
        </w:rPr>
        <w:t xml:space="preserve">g </w:t>
      </w:r>
      <w:r w:rsidR="00F0446C" w:rsidRPr="002933A6">
        <w:rPr>
          <w:rFonts w:ascii="Book Antiqua" w:hAnsi="Book Antiqua" w:cs="Times New Roman"/>
          <w:bCs/>
          <w:color w:val="000000" w:themeColor="text1"/>
          <w:sz w:val="24"/>
          <w:szCs w:val="24"/>
        </w:rPr>
        <w:t xml:space="preserve">ACh for </w:t>
      </w:r>
      <w:r w:rsidR="000D28D1" w:rsidRPr="002933A6">
        <w:rPr>
          <w:rFonts w:ascii="Book Antiqua" w:hAnsi="Book Antiqua" w:cs="Times New Roman"/>
          <w:bCs/>
          <w:color w:val="000000" w:themeColor="text1"/>
          <w:sz w:val="24"/>
          <w:szCs w:val="24"/>
        </w:rPr>
        <w:t xml:space="preserve">the </w:t>
      </w:r>
      <w:r w:rsidR="00F0446C" w:rsidRPr="002933A6">
        <w:rPr>
          <w:rFonts w:ascii="Book Antiqua" w:hAnsi="Book Antiqua" w:cs="Times New Roman"/>
          <w:bCs/>
          <w:color w:val="000000" w:themeColor="text1"/>
          <w:sz w:val="24"/>
          <w:szCs w:val="24"/>
        </w:rPr>
        <w:t xml:space="preserve">RCA and 100 µg for </w:t>
      </w:r>
      <w:r w:rsidR="000D28D1" w:rsidRPr="002933A6">
        <w:rPr>
          <w:rFonts w:ascii="Book Antiqua" w:hAnsi="Book Antiqua" w:cs="Times New Roman"/>
          <w:bCs/>
          <w:color w:val="000000" w:themeColor="text1"/>
          <w:sz w:val="24"/>
          <w:szCs w:val="24"/>
        </w:rPr>
        <w:t xml:space="preserve">the </w:t>
      </w:r>
      <w:r w:rsidR="00F0446C" w:rsidRPr="002933A6">
        <w:rPr>
          <w:rFonts w:ascii="Book Antiqua" w:hAnsi="Book Antiqua" w:cs="Times New Roman"/>
          <w:bCs/>
          <w:color w:val="000000" w:themeColor="text1"/>
          <w:sz w:val="24"/>
          <w:szCs w:val="24"/>
        </w:rPr>
        <w:t>LCA, in general, are recommended</w:t>
      </w:r>
      <w:r w:rsidR="009173B7">
        <w:rPr>
          <w:rFonts w:ascii="Book Antiqua" w:hAnsi="Book Antiqua" w:cs="Times New Roman"/>
          <w:bCs/>
          <w:color w:val="000000" w:themeColor="text1"/>
          <w:sz w:val="24"/>
          <w:szCs w:val="24"/>
        </w:rPr>
        <w:fldChar w:fldCharType="begin"/>
      </w:r>
      <w:r w:rsidR="009173B7">
        <w:rPr>
          <w:rFonts w:ascii="Book Antiqua" w:hAnsi="Book Antiqua" w:cs="Times New Roman"/>
          <w:bCs/>
          <w:color w:val="000000" w:themeColor="text1"/>
          <w:sz w:val="24"/>
          <w:szCs w:val="24"/>
        </w:rPr>
        <w:instrText xml:space="preserve"> ADDIN EN.CITE &lt;EndNote&gt;&lt;Cite&gt;&lt;Author&gt;Group&lt;/Author&gt;&lt;Year&gt;2014&lt;/Year&gt;&lt;RecNum&gt;97&lt;/RecNum&gt;&lt;DisplayText&gt;&lt;style face="superscript"&gt;[3]&lt;/style&gt;&lt;/DisplayText&gt;&lt;record&gt;&lt;rec-number&gt;97&lt;/rec-number&gt;&lt;foreign-keys&gt;&lt;key app="EN" db-id="as52rertk9vwpter0r5vpz5txt0erpawdrt0" timestamp="1447010719"&gt;97&lt;/key&gt;&lt;/foreign-keys&gt;&lt;ref-type name="Journal Article"&gt;17&lt;/ref-type&gt;&lt;contributors&gt;&lt;authors&gt;&lt;author&gt;J. C. S. Joint Working Group&lt;/author&gt;&lt;/authors&gt;&lt;/contributors&gt;&lt;titles&gt;&lt;title&gt;Guidelines for diagnosis and treatment of patients with vasospastic angina (Coronary Spastic Angina) (JCS 2013)&lt;/title&gt;&lt;secondary-title&gt;Circ J&lt;/secondary-title&gt;&lt;/titles&gt;&lt;periodical&gt;&lt;full-title&gt;Circ J&lt;/full-title&gt;&lt;/periodical&gt;&lt;pages&gt;2779-801&lt;/pages&gt;&lt;volume&gt;78&lt;/volume&gt;&lt;number&gt;11&lt;/number&gt;&lt;keywords&gt;&lt;keyword&gt;Angina Pectoris/*diagnosis/physiopathology/*therapy&lt;/keyword&gt;&lt;keyword&gt;Coronary Disease/*diagnosis/physiopathology/*therapy&lt;/keyword&gt;&lt;keyword&gt;Female&lt;/keyword&gt;&lt;keyword&gt;Humans&lt;/keyword&gt;&lt;keyword&gt;Male&lt;/keyword&gt;&lt;/keywords&gt;&lt;dates&gt;&lt;year&gt;2014&lt;/year&gt;&lt;/dates&gt;&lt;isbn&gt;1347-4820 (Electronic)&amp;#xD;1346-9843 (Linking)&lt;/isbn&gt;&lt;accession-num&gt;25273915&lt;/accession-num&gt;&lt;urls&gt;&lt;related-urls&gt;&lt;url&gt;http://www.ncbi.nlm.nih.gov/pubmed/25273915&lt;/url&gt;&lt;/related-urls&gt;&lt;/urls&gt;&lt;/record&gt;&lt;/Cite&gt;&lt;/EndNote&gt;</w:instrText>
      </w:r>
      <w:r w:rsidR="009173B7">
        <w:rPr>
          <w:rFonts w:ascii="Book Antiqua" w:hAnsi="Book Antiqua" w:cs="Times New Roman"/>
          <w:bCs/>
          <w:color w:val="000000" w:themeColor="text1"/>
          <w:sz w:val="24"/>
          <w:szCs w:val="24"/>
        </w:rPr>
        <w:fldChar w:fldCharType="separate"/>
      </w:r>
      <w:r w:rsidR="009173B7" w:rsidRPr="009173B7">
        <w:rPr>
          <w:rFonts w:ascii="Book Antiqua" w:hAnsi="Book Antiqua" w:cs="Times New Roman"/>
          <w:bCs/>
          <w:noProof/>
          <w:color w:val="000000" w:themeColor="text1"/>
          <w:sz w:val="24"/>
          <w:szCs w:val="24"/>
          <w:vertAlign w:val="superscript"/>
        </w:rPr>
        <w:t>[</w:t>
      </w:r>
      <w:hyperlink w:anchor="_ENREF_3" w:tooltip="Group, 2014 #97" w:history="1">
        <w:r w:rsidR="009173B7" w:rsidRPr="009173B7">
          <w:rPr>
            <w:rFonts w:ascii="Book Antiqua" w:hAnsi="Book Antiqua" w:cs="Times New Roman"/>
            <w:bCs/>
            <w:noProof/>
            <w:color w:val="000000" w:themeColor="text1"/>
            <w:sz w:val="24"/>
            <w:szCs w:val="24"/>
            <w:vertAlign w:val="superscript"/>
          </w:rPr>
          <w:t>3</w:t>
        </w:r>
      </w:hyperlink>
      <w:r w:rsidR="009173B7" w:rsidRPr="009173B7">
        <w:rPr>
          <w:rFonts w:ascii="Book Antiqua" w:hAnsi="Book Antiqua" w:cs="Times New Roman"/>
          <w:bCs/>
          <w:noProof/>
          <w:color w:val="000000" w:themeColor="text1"/>
          <w:sz w:val="24"/>
          <w:szCs w:val="24"/>
          <w:vertAlign w:val="superscript"/>
        </w:rPr>
        <w:t>]</w:t>
      </w:r>
      <w:r w:rsidR="009173B7">
        <w:rPr>
          <w:rFonts w:ascii="Book Antiqua" w:hAnsi="Book Antiqua" w:cs="Times New Roman"/>
          <w:bCs/>
          <w:color w:val="000000" w:themeColor="text1"/>
          <w:sz w:val="24"/>
          <w:szCs w:val="24"/>
        </w:rPr>
        <w:fldChar w:fldCharType="end"/>
      </w:r>
      <w:r w:rsidR="009760B5" w:rsidRPr="002933A6">
        <w:rPr>
          <w:rFonts w:ascii="Book Antiqua" w:hAnsi="Book Antiqua" w:cs="Times New Roman"/>
          <w:bCs/>
          <w:color w:val="000000" w:themeColor="text1"/>
          <w:sz w:val="24"/>
          <w:szCs w:val="24"/>
        </w:rPr>
        <w:t>. H</w:t>
      </w:r>
      <w:r w:rsidR="00F0446C" w:rsidRPr="002933A6">
        <w:rPr>
          <w:rFonts w:ascii="Book Antiqua" w:hAnsi="Book Antiqua" w:cs="Times New Roman"/>
          <w:bCs/>
          <w:color w:val="000000" w:themeColor="text1"/>
          <w:sz w:val="24"/>
          <w:szCs w:val="24"/>
        </w:rPr>
        <w:t xml:space="preserve">owever, SPT using higher ACh doses </w:t>
      </w:r>
      <w:r w:rsidR="009760B5" w:rsidRPr="002933A6">
        <w:rPr>
          <w:rFonts w:ascii="Book Antiqua" w:hAnsi="Book Antiqua" w:cs="Times New Roman"/>
          <w:bCs/>
          <w:color w:val="000000" w:themeColor="text1"/>
          <w:sz w:val="24"/>
          <w:szCs w:val="24"/>
        </w:rPr>
        <w:t>of</w:t>
      </w:r>
      <w:r w:rsidR="00F0446C" w:rsidRPr="002933A6">
        <w:rPr>
          <w:rFonts w:ascii="Book Antiqua" w:hAnsi="Book Antiqua" w:cs="Times New Roman"/>
          <w:bCs/>
          <w:color w:val="000000" w:themeColor="text1"/>
          <w:sz w:val="24"/>
          <w:szCs w:val="24"/>
        </w:rPr>
        <w:t xml:space="preserve"> 80 µg for </w:t>
      </w:r>
      <w:r w:rsidR="000D28D1" w:rsidRPr="002933A6">
        <w:rPr>
          <w:rFonts w:ascii="Book Antiqua" w:hAnsi="Book Antiqua" w:cs="Times New Roman"/>
          <w:bCs/>
          <w:color w:val="000000" w:themeColor="text1"/>
          <w:sz w:val="24"/>
          <w:szCs w:val="24"/>
        </w:rPr>
        <w:t xml:space="preserve">the </w:t>
      </w:r>
      <w:r w:rsidR="00F0446C" w:rsidRPr="002933A6">
        <w:rPr>
          <w:rFonts w:ascii="Book Antiqua" w:hAnsi="Book Antiqua" w:cs="Times New Roman"/>
          <w:bCs/>
          <w:color w:val="000000" w:themeColor="text1"/>
          <w:sz w:val="24"/>
          <w:szCs w:val="24"/>
        </w:rPr>
        <w:t xml:space="preserve">RCA and 200 </w:t>
      </w:r>
      <w:r w:rsidR="000D000B">
        <w:rPr>
          <w:rFonts w:ascii="Book Antiqua" w:hAnsi="Book Antiqua"/>
          <w:sz w:val="24"/>
          <w:szCs w:val="24"/>
        </w:rPr>
        <w:t>µ</w:t>
      </w:r>
      <w:r w:rsidR="00F0446C" w:rsidRPr="002933A6">
        <w:rPr>
          <w:rFonts w:ascii="Book Antiqua" w:hAnsi="Book Antiqua" w:cs="Times New Roman"/>
          <w:bCs/>
          <w:color w:val="000000" w:themeColor="text1"/>
          <w:sz w:val="24"/>
          <w:szCs w:val="24"/>
        </w:rPr>
        <w:t xml:space="preserve">g for </w:t>
      </w:r>
      <w:r w:rsidR="000D28D1" w:rsidRPr="002933A6">
        <w:rPr>
          <w:rFonts w:ascii="Book Antiqua" w:hAnsi="Book Antiqua" w:cs="Times New Roman"/>
          <w:bCs/>
          <w:color w:val="000000" w:themeColor="text1"/>
          <w:sz w:val="24"/>
          <w:szCs w:val="24"/>
        </w:rPr>
        <w:t xml:space="preserve">the </w:t>
      </w:r>
      <w:r w:rsidR="00F0446C" w:rsidRPr="002933A6">
        <w:rPr>
          <w:rFonts w:ascii="Book Antiqua" w:hAnsi="Book Antiqua" w:cs="Times New Roman"/>
          <w:bCs/>
          <w:color w:val="000000" w:themeColor="text1"/>
          <w:sz w:val="24"/>
          <w:szCs w:val="24"/>
        </w:rPr>
        <w:t>LCA</w:t>
      </w:r>
      <w:r w:rsidR="009173B7">
        <w:rPr>
          <w:rFonts w:ascii="Book Antiqua" w:hAnsi="Book Antiqua" w:cs="Times New Roman"/>
          <w:bCs/>
          <w:color w:val="000000" w:themeColor="text1"/>
          <w:sz w:val="24"/>
          <w:szCs w:val="24"/>
        </w:rPr>
        <w:fldChar w:fldCharType="begin">
          <w:fldData xml:space="preserve">PEVuZE5vdGU+PENpdGU+PEF1dGhvcj5TdWVkYTwvQXV0aG9yPjxZZWFyPjIwMTU8L1llYXI+PFJl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</w:fldData>
        </w:fldChar>
      </w:r>
      <w:r w:rsidR="009173B7">
        <w:rPr>
          <w:rFonts w:ascii="Book Antiqua" w:hAnsi="Book Antiqua" w:cs="Times New Roman"/>
          <w:bCs/>
          <w:color w:val="000000" w:themeColor="text1"/>
          <w:sz w:val="24"/>
          <w:szCs w:val="24"/>
        </w:rPr>
        <w:instrText xml:space="preserve"> ADDIN EN.CITE </w:instrText>
      </w:r>
      <w:r w:rsidR="009173B7">
        <w:rPr>
          <w:rFonts w:ascii="Book Antiqua" w:hAnsi="Book Antiqua" w:cs="Times New Roman"/>
          <w:bCs/>
          <w:color w:val="000000" w:themeColor="text1"/>
          <w:sz w:val="24"/>
          <w:szCs w:val="24"/>
        </w:rPr>
        <w:fldChar w:fldCharType="begin">
          <w:fldData xml:space="preserve">PEVuZE5vdGU+PENpdGU+PEF1dGhvcj5TdWVkYTwvQXV0aG9yPjxZZWFyPjIwMTU8L1llYXI+PFJl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</w:fldData>
        </w:fldChar>
      </w:r>
      <w:r w:rsidR="009173B7">
        <w:rPr>
          <w:rFonts w:ascii="Book Antiqua" w:hAnsi="Book Antiqua" w:cs="Times New Roman"/>
          <w:bCs/>
          <w:color w:val="000000" w:themeColor="text1"/>
          <w:sz w:val="24"/>
          <w:szCs w:val="24"/>
        </w:rPr>
        <w:instrText xml:space="preserve"> ADDIN EN.CITE.DATA </w:instrText>
      </w:r>
      <w:r w:rsidR="009173B7">
        <w:rPr>
          <w:rFonts w:ascii="Book Antiqua" w:hAnsi="Book Antiqua" w:cs="Times New Roman"/>
          <w:bCs/>
          <w:color w:val="000000" w:themeColor="text1"/>
          <w:sz w:val="24"/>
          <w:szCs w:val="24"/>
        </w:rPr>
      </w:r>
      <w:r w:rsidR="009173B7">
        <w:rPr>
          <w:rFonts w:ascii="Book Antiqua" w:hAnsi="Book Antiqua" w:cs="Times New Roman"/>
          <w:bCs/>
          <w:color w:val="000000" w:themeColor="text1"/>
          <w:sz w:val="24"/>
          <w:szCs w:val="24"/>
        </w:rPr>
        <w:fldChar w:fldCharType="end"/>
      </w:r>
      <w:r w:rsidR="009173B7">
        <w:rPr>
          <w:rFonts w:ascii="Book Antiqua" w:hAnsi="Book Antiqua" w:cs="Times New Roman"/>
          <w:bCs/>
          <w:color w:val="000000" w:themeColor="text1"/>
          <w:sz w:val="24"/>
          <w:szCs w:val="24"/>
        </w:rPr>
      </w:r>
      <w:r w:rsidR="009173B7">
        <w:rPr>
          <w:rFonts w:ascii="Book Antiqua" w:hAnsi="Book Antiqua" w:cs="Times New Roman"/>
          <w:bCs/>
          <w:color w:val="000000" w:themeColor="text1"/>
          <w:sz w:val="24"/>
          <w:szCs w:val="24"/>
        </w:rPr>
        <w:fldChar w:fldCharType="separate"/>
      </w:r>
      <w:r w:rsidR="009173B7" w:rsidRPr="009173B7">
        <w:rPr>
          <w:rFonts w:ascii="Book Antiqua" w:hAnsi="Book Antiqua" w:cs="Times New Roman"/>
          <w:bCs/>
          <w:noProof/>
          <w:color w:val="000000" w:themeColor="text1"/>
          <w:sz w:val="24"/>
          <w:szCs w:val="24"/>
          <w:vertAlign w:val="superscript"/>
        </w:rPr>
        <w:t>[</w:t>
      </w:r>
      <w:hyperlink w:anchor="_ENREF_7" w:tooltip="Sueda, 2015 #716" w:history="1">
        <w:r w:rsidR="009173B7" w:rsidRPr="009173B7">
          <w:rPr>
            <w:rFonts w:ascii="Book Antiqua" w:hAnsi="Book Antiqua" w:cs="Times New Roman"/>
            <w:bCs/>
            <w:noProof/>
            <w:color w:val="000000" w:themeColor="text1"/>
            <w:sz w:val="24"/>
            <w:szCs w:val="24"/>
            <w:vertAlign w:val="superscript"/>
          </w:rPr>
          <w:t>7</w:t>
        </w:r>
      </w:hyperlink>
      <w:r w:rsidR="009173B7" w:rsidRPr="009173B7">
        <w:rPr>
          <w:rFonts w:ascii="Book Antiqua" w:hAnsi="Book Antiqua" w:cs="Times New Roman"/>
          <w:bCs/>
          <w:noProof/>
          <w:color w:val="000000" w:themeColor="text1"/>
          <w:sz w:val="24"/>
          <w:szCs w:val="24"/>
          <w:vertAlign w:val="superscript"/>
        </w:rPr>
        <w:t>,</w:t>
      </w:r>
      <w:hyperlink w:anchor="_ENREF_8" w:tooltip="Sueda, 2015 #56" w:history="1">
        <w:r w:rsidR="009173B7" w:rsidRPr="009173B7">
          <w:rPr>
            <w:rFonts w:ascii="Book Antiqua" w:hAnsi="Book Antiqua" w:cs="Times New Roman"/>
            <w:bCs/>
            <w:noProof/>
            <w:color w:val="000000" w:themeColor="text1"/>
            <w:sz w:val="24"/>
            <w:szCs w:val="24"/>
            <w:vertAlign w:val="superscript"/>
          </w:rPr>
          <w:t>8</w:t>
        </w:r>
      </w:hyperlink>
      <w:r w:rsidR="009173B7" w:rsidRPr="009173B7">
        <w:rPr>
          <w:rFonts w:ascii="Book Antiqua" w:hAnsi="Book Antiqua" w:cs="Times New Roman"/>
          <w:bCs/>
          <w:noProof/>
          <w:color w:val="000000" w:themeColor="text1"/>
          <w:sz w:val="24"/>
          <w:szCs w:val="24"/>
          <w:vertAlign w:val="superscript"/>
        </w:rPr>
        <w:t>]</w:t>
      </w:r>
      <w:r w:rsidR="009173B7">
        <w:rPr>
          <w:rFonts w:ascii="Book Antiqua" w:hAnsi="Book Antiqua" w:cs="Times New Roman"/>
          <w:bCs/>
          <w:color w:val="000000" w:themeColor="text1"/>
          <w:sz w:val="24"/>
          <w:szCs w:val="24"/>
        </w:rPr>
        <w:fldChar w:fldCharType="end"/>
      </w:r>
      <w:r w:rsidR="000D000B">
        <w:rPr>
          <w:rFonts w:ascii="Book Antiqua" w:eastAsia="宋体" w:hAnsi="Book Antiqua" w:cs="Times New Roman" w:hint="eastAsia"/>
          <w:bCs/>
          <w:color w:val="000000" w:themeColor="text1"/>
          <w:sz w:val="24"/>
          <w:szCs w:val="24"/>
          <w:lang w:eastAsia="zh-CN"/>
        </w:rPr>
        <w:t xml:space="preserve"> </w:t>
      </w:r>
      <w:r w:rsidR="00F0446C" w:rsidRPr="002933A6">
        <w:rPr>
          <w:rFonts w:ascii="Book Antiqua" w:hAnsi="Book Antiqua" w:cs="Times New Roman"/>
          <w:bCs/>
          <w:color w:val="000000" w:themeColor="text1"/>
          <w:sz w:val="24"/>
          <w:szCs w:val="24"/>
        </w:rPr>
        <w:t xml:space="preserve">and/or using </w:t>
      </w:r>
      <w:r w:rsidR="000D28D1" w:rsidRPr="002933A6">
        <w:rPr>
          <w:rFonts w:ascii="Book Antiqua" w:hAnsi="Book Antiqua" w:cs="Times New Roman"/>
          <w:bCs/>
          <w:color w:val="000000" w:themeColor="text1"/>
          <w:sz w:val="24"/>
          <w:szCs w:val="24"/>
        </w:rPr>
        <w:t xml:space="preserve">a </w:t>
      </w:r>
      <w:r w:rsidR="00F0446C" w:rsidRPr="002933A6">
        <w:rPr>
          <w:rFonts w:ascii="Book Antiqua" w:hAnsi="Book Antiqua" w:cs="Times New Roman"/>
          <w:bCs/>
          <w:color w:val="000000" w:themeColor="text1"/>
          <w:sz w:val="24"/>
          <w:szCs w:val="24"/>
        </w:rPr>
        <w:t>combination of ACh and EM</w:t>
      </w:r>
      <w:r w:rsidR="009173B7">
        <w:rPr>
          <w:rFonts w:ascii="Book Antiqua" w:hAnsi="Book Antiqua" w:cs="Times New Roman"/>
          <w:bCs/>
          <w:color w:val="000000" w:themeColor="text1"/>
          <w:sz w:val="24"/>
          <w:szCs w:val="24"/>
        </w:rPr>
        <w:fldChar w:fldCharType="begin">
          <w:fldData xml:space="preserve">PEVuZE5vdGU+PENpdGU+PEF1dGhvcj5TdWVkYTwvQXV0aG9yPjxZZWFyPjIwMTU8L1llYXI+PFJl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</w:fldData>
        </w:fldChar>
      </w:r>
      <w:r w:rsidR="009173B7">
        <w:rPr>
          <w:rFonts w:ascii="Book Antiqua" w:hAnsi="Book Antiqua" w:cs="Times New Roman"/>
          <w:bCs/>
          <w:color w:val="000000" w:themeColor="text1"/>
          <w:sz w:val="24"/>
          <w:szCs w:val="24"/>
        </w:rPr>
        <w:instrText xml:space="preserve"> ADDIN EN.CITE </w:instrText>
      </w:r>
      <w:r w:rsidR="009173B7">
        <w:rPr>
          <w:rFonts w:ascii="Book Antiqua" w:hAnsi="Book Antiqua" w:cs="Times New Roman"/>
          <w:bCs/>
          <w:color w:val="000000" w:themeColor="text1"/>
          <w:sz w:val="24"/>
          <w:szCs w:val="24"/>
        </w:rPr>
        <w:fldChar w:fldCharType="begin">
          <w:fldData xml:space="preserve">PEVuZE5vdGU+PENpdGU+PEF1dGhvcj5TdWVkYTwvQXV0aG9yPjxZZWFyPjIwMTU8L1llYXI+PFJl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</w:fldData>
        </w:fldChar>
      </w:r>
      <w:r w:rsidR="009173B7">
        <w:rPr>
          <w:rFonts w:ascii="Book Antiqua" w:hAnsi="Book Antiqua" w:cs="Times New Roman"/>
          <w:bCs/>
          <w:color w:val="000000" w:themeColor="text1"/>
          <w:sz w:val="24"/>
          <w:szCs w:val="24"/>
        </w:rPr>
        <w:instrText xml:space="preserve"> ADDIN EN.CITE.DATA </w:instrText>
      </w:r>
      <w:r w:rsidR="009173B7">
        <w:rPr>
          <w:rFonts w:ascii="Book Antiqua" w:hAnsi="Book Antiqua" w:cs="Times New Roman"/>
          <w:bCs/>
          <w:color w:val="000000" w:themeColor="text1"/>
          <w:sz w:val="24"/>
          <w:szCs w:val="24"/>
        </w:rPr>
      </w:r>
      <w:r w:rsidR="009173B7">
        <w:rPr>
          <w:rFonts w:ascii="Book Antiqua" w:hAnsi="Book Antiqua" w:cs="Times New Roman"/>
          <w:bCs/>
          <w:color w:val="000000" w:themeColor="text1"/>
          <w:sz w:val="24"/>
          <w:szCs w:val="24"/>
        </w:rPr>
        <w:fldChar w:fldCharType="end"/>
      </w:r>
      <w:r w:rsidR="009173B7">
        <w:rPr>
          <w:rFonts w:ascii="Book Antiqua" w:hAnsi="Book Antiqua" w:cs="Times New Roman"/>
          <w:bCs/>
          <w:color w:val="000000" w:themeColor="text1"/>
          <w:sz w:val="24"/>
          <w:szCs w:val="24"/>
        </w:rPr>
      </w:r>
      <w:r w:rsidR="009173B7">
        <w:rPr>
          <w:rFonts w:ascii="Book Antiqua" w:hAnsi="Book Antiqua" w:cs="Times New Roman"/>
          <w:bCs/>
          <w:color w:val="000000" w:themeColor="text1"/>
          <w:sz w:val="24"/>
          <w:szCs w:val="24"/>
        </w:rPr>
        <w:fldChar w:fldCharType="separate"/>
      </w:r>
      <w:r w:rsidR="009173B7" w:rsidRPr="009173B7">
        <w:rPr>
          <w:rFonts w:ascii="Book Antiqua" w:hAnsi="Book Antiqua" w:cs="Times New Roman"/>
          <w:bCs/>
          <w:noProof/>
          <w:color w:val="000000" w:themeColor="text1"/>
          <w:sz w:val="24"/>
          <w:szCs w:val="24"/>
          <w:vertAlign w:val="superscript"/>
        </w:rPr>
        <w:t>[</w:t>
      </w:r>
      <w:hyperlink w:anchor="_ENREF_6" w:tooltip="Sueda, 2015 #55" w:history="1">
        <w:r w:rsidR="009173B7" w:rsidRPr="009173B7">
          <w:rPr>
            <w:rFonts w:ascii="Book Antiqua" w:hAnsi="Book Antiqua" w:cs="Times New Roman"/>
            <w:bCs/>
            <w:noProof/>
            <w:color w:val="000000" w:themeColor="text1"/>
            <w:sz w:val="24"/>
            <w:szCs w:val="24"/>
            <w:vertAlign w:val="superscript"/>
          </w:rPr>
          <w:t>6</w:t>
        </w:r>
      </w:hyperlink>
      <w:r w:rsidR="000D000B">
        <w:rPr>
          <w:rFonts w:ascii="Book Antiqua" w:hAnsi="Book Antiqua" w:cs="Times New Roman"/>
          <w:bCs/>
          <w:noProof/>
          <w:color w:val="000000" w:themeColor="text1"/>
          <w:sz w:val="24"/>
          <w:szCs w:val="24"/>
          <w:vertAlign w:val="superscript"/>
        </w:rPr>
        <w:t>,</w:t>
      </w:r>
      <w:hyperlink w:anchor="_ENREF_8" w:tooltip="Sueda, 2015 #56" w:history="1">
        <w:r w:rsidR="009173B7" w:rsidRPr="009173B7">
          <w:rPr>
            <w:rFonts w:ascii="Book Antiqua" w:hAnsi="Book Antiqua" w:cs="Times New Roman"/>
            <w:bCs/>
            <w:noProof/>
            <w:color w:val="000000" w:themeColor="text1"/>
            <w:sz w:val="24"/>
            <w:szCs w:val="24"/>
            <w:vertAlign w:val="superscript"/>
          </w:rPr>
          <w:t>8</w:t>
        </w:r>
      </w:hyperlink>
      <w:r w:rsidR="009173B7" w:rsidRPr="009173B7">
        <w:rPr>
          <w:rFonts w:ascii="Book Antiqua" w:hAnsi="Book Antiqua" w:cs="Times New Roman"/>
          <w:bCs/>
          <w:noProof/>
          <w:color w:val="000000" w:themeColor="text1"/>
          <w:sz w:val="24"/>
          <w:szCs w:val="24"/>
          <w:vertAlign w:val="superscript"/>
        </w:rPr>
        <w:t>]</w:t>
      </w:r>
      <w:r w:rsidR="009173B7">
        <w:rPr>
          <w:rFonts w:ascii="Book Antiqua" w:hAnsi="Book Antiqua" w:cs="Times New Roman"/>
          <w:bCs/>
          <w:color w:val="000000" w:themeColor="text1"/>
          <w:sz w:val="24"/>
          <w:szCs w:val="24"/>
        </w:rPr>
        <w:fldChar w:fldCharType="end"/>
      </w:r>
      <w:r w:rsidR="00042616" w:rsidRPr="002933A6">
        <w:rPr>
          <w:rFonts w:ascii="Book Antiqua" w:hAnsi="Book Antiqua" w:cs="Times New Roman"/>
          <w:bCs/>
          <w:color w:val="000000" w:themeColor="text1"/>
          <w:sz w:val="24"/>
          <w:szCs w:val="24"/>
        </w:rPr>
        <w:t>, have recently</w:t>
      </w:r>
      <w:r w:rsidR="000D28D1" w:rsidRPr="002933A6">
        <w:rPr>
          <w:rFonts w:ascii="Book Antiqua" w:hAnsi="Book Antiqua" w:cs="Times New Roman"/>
          <w:bCs/>
          <w:color w:val="000000" w:themeColor="text1"/>
          <w:sz w:val="24"/>
          <w:szCs w:val="24"/>
        </w:rPr>
        <w:t xml:space="preserve"> been</w:t>
      </w:r>
      <w:r w:rsidR="00042616" w:rsidRPr="002933A6">
        <w:rPr>
          <w:rFonts w:ascii="Book Antiqua" w:hAnsi="Book Antiqua" w:cs="Times New Roman"/>
          <w:bCs/>
          <w:color w:val="000000" w:themeColor="text1"/>
          <w:sz w:val="24"/>
          <w:szCs w:val="24"/>
        </w:rPr>
        <w:t xml:space="preserve"> </w:t>
      </w:r>
      <w:r w:rsidR="00525F3B" w:rsidRPr="002933A6">
        <w:rPr>
          <w:rFonts w:ascii="Book Antiqua" w:hAnsi="Book Antiqua" w:cs="Times New Roman"/>
          <w:bCs/>
          <w:color w:val="000000" w:themeColor="text1"/>
          <w:sz w:val="24"/>
          <w:szCs w:val="24"/>
        </w:rPr>
        <w:t>recommended</w:t>
      </w:r>
      <w:r w:rsidR="00F0446C" w:rsidRPr="002933A6">
        <w:rPr>
          <w:rFonts w:ascii="Book Antiqua" w:hAnsi="Book Antiqua" w:cs="Times New Roman"/>
          <w:bCs/>
          <w:color w:val="000000" w:themeColor="text1"/>
          <w:sz w:val="24"/>
          <w:szCs w:val="24"/>
        </w:rPr>
        <w:t xml:space="preserve">. </w:t>
      </w:r>
      <w:r w:rsidR="000D28D1" w:rsidRPr="002933A6">
        <w:rPr>
          <w:rFonts w:ascii="Book Antiqua" w:hAnsi="Book Antiqua" w:cs="Times New Roman"/>
          <w:bCs/>
          <w:color w:val="000000" w:themeColor="text1"/>
          <w:sz w:val="24"/>
          <w:szCs w:val="24"/>
        </w:rPr>
        <w:t>The u</w:t>
      </w:r>
      <w:r w:rsidR="002F3584" w:rsidRPr="002933A6">
        <w:rPr>
          <w:rFonts w:ascii="Book Antiqua" w:hAnsi="Book Antiqua" w:cs="Times New Roman"/>
          <w:bCs/>
          <w:color w:val="000000" w:themeColor="text1"/>
          <w:sz w:val="24"/>
          <w:szCs w:val="24"/>
        </w:rPr>
        <w:t xml:space="preserve">se of higher ACh doses and/or </w:t>
      </w:r>
      <w:r w:rsidR="000D28D1" w:rsidRPr="002933A6">
        <w:rPr>
          <w:rFonts w:ascii="Book Antiqua" w:hAnsi="Book Antiqua" w:cs="Times New Roman"/>
          <w:bCs/>
          <w:color w:val="000000" w:themeColor="text1"/>
          <w:sz w:val="24"/>
          <w:szCs w:val="24"/>
        </w:rPr>
        <w:t xml:space="preserve">a </w:t>
      </w:r>
      <w:r w:rsidR="002F3584" w:rsidRPr="002933A6">
        <w:rPr>
          <w:rFonts w:ascii="Book Antiqua" w:hAnsi="Book Antiqua" w:cs="Times New Roman"/>
          <w:bCs/>
          <w:color w:val="000000" w:themeColor="text1"/>
          <w:sz w:val="24"/>
          <w:szCs w:val="24"/>
        </w:rPr>
        <w:t xml:space="preserve">combination of ACh and EM </w:t>
      </w:r>
      <w:r w:rsidR="00042616" w:rsidRPr="002933A6">
        <w:rPr>
          <w:rFonts w:ascii="Book Antiqua" w:hAnsi="Book Antiqua" w:cs="Times New Roman"/>
          <w:bCs/>
          <w:color w:val="000000" w:themeColor="text1"/>
          <w:sz w:val="24"/>
          <w:szCs w:val="24"/>
        </w:rPr>
        <w:t>may decrease the number of</w:t>
      </w:r>
      <w:r w:rsidR="002F3584" w:rsidRPr="002933A6">
        <w:rPr>
          <w:rFonts w:ascii="Book Antiqua" w:hAnsi="Book Antiqua" w:cs="Times New Roman"/>
          <w:bCs/>
          <w:color w:val="000000" w:themeColor="text1"/>
          <w:sz w:val="24"/>
          <w:szCs w:val="24"/>
        </w:rPr>
        <w:t xml:space="preserve"> incomplete SPT</w:t>
      </w:r>
      <w:r w:rsidR="000D28D1" w:rsidRPr="002933A6">
        <w:rPr>
          <w:rFonts w:ascii="Book Antiqua" w:hAnsi="Book Antiqua" w:cs="Times New Roman"/>
          <w:bCs/>
          <w:color w:val="000000" w:themeColor="text1"/>
          <w:sz w:val="24"/>
          <w:szCs w:val="24"/>
        </w:rPr>
        <w:t>s</w:t>
      </w:r>
      <w:r w:rsidR="002F3584" w:rsidRPr="002933A6">
        <w:rPr>
          <w:rFonts w:ascii="Book Antiqua" w:hAnsi="Book Antiqua" w:cs="Times New Roman"/>
          <w:bCs/>
          <w:color w:val="000000" w:themeColor="text1"/>
          <w:sz w:val="24"/>
          <w:szCs w:val="24"/>
        </w:rPr>
        <w:t xml:space="preserve">. In Case 3, we judged </w:t>
      </w:r>
      <w:r w:rsidR="009760B5" w:rsidRPr="002933A6">
        <w:rPr>
          <w:rFonts w:ascii="Book Antiqua" w:hAnsi="Book Antiqua" w:cs="Times New Roman"/>
          <w:bCs/>
          <w:color w:val="000000" w:themeColor="text1"/>
          <w:sz w:val="24"/>
          <w:szCs w:val="24"/>
        </w:rPr>
        <w:t xml:space="preserve">the </w:t>
      </w:r>
      <w:r w:rsidR="009760B5" w:rsidRPr="002933A6">
        <w:rPr>
          <w:rFonts w:ascii="Book Antiqua" w:hAnsi="Book Antiqua" w:cs="Times New Roman"/>
          <w:bCs/>
          <w:color w:val="000000" w:themeColor="text1"/>
          <w:sz w:val="24"/>
          <w:szCs w:val="24"/>
        </w:rPr>
        <w:lastRenderedPageBreak/>
        <w:t>results as</w:t>
      </w:r>
      <w:r w:rsidR="002F3584" w:rsidRPr="002933A6">
        <w:rPr>
          <w:rFonts w:ascii="Book Antiqua" w:hAnsi="Book Antiqua" w:cs="Times New Roman"/>
          <w:bCs/>
          <w:color w:val="000000" w:themeColor="text1"/>
          <w:sz w:val="24"/>
          <w:szCs w:val="24"/>
        </w:rPr>
        <w:t xml:space="preserve"> negative after higher AC</w:t>
      </w:r>
      <w:r w:rsidR="009760B5" w:rsidRPr="002933A6">
        <w:rPr>
          <w:rFonts w:ascii="Book Antiqua" w:hAnsi="Book Antiqua" w:cs="Times New Roman"/>
          <w:bCs/>
          <w:color w:val="000000" w:themeColor="text1"/>
          <w:sz w:val="24"/>
          <w:szCs w:val="24"/>
        </w:rPr>
        <w:t>h intracoronary infusion</w:t>
      </w:r>
      <w:r w:rsidR="002F3584" w:rsidRPr="002933A6">
        <w:rPr>
          <w:rFonts w:ascii="Book Antiqua" w:hAnsi="Book Antiqua" w:cs="Times New Roman"/>
          <w:bCs/>
          <w:color w:val="000000" w:themeColor="text1"/>
          <w:sz w:val="24"/>
          <w:szCs w:val="24"/>
        </w:rPr>
        <w:t xml:space="preserve"> doses</w:t>
      </w:r>
      <w:r w:rsidR="009760B5" w:rsidRPr="002933A6">
        <w:rPr>
          <w:rFonts w:ascii="Book Antiqua" w:hAnsi="Book Antiqua" w:cs="Times New Roman"/>
          <w:bCs/>
          <w:color w:val="000000" w:themeColor="text1"/>
          <w:sz w:val="24"/>
          <w:szCs w:val="24"/>
        </w:rPr>
        <w:t xml:space="preserve"> for</w:t>
      </w:r>
      <w:r w:rsidR="002F3584" w:rsidRPr="002933A6">
        <w:rPr>
          <w:rFonts w:ascii="Book Antiqua" w:hAnsi="Book Antiqua" w:cs="Times New Roman"/>
          <w:bCs/>
          <w:color w:val="000000" w:themeColor="text1"/>
          <w:sz w:val="24"/>
          <w:szCs w:val="24"/>
        </w:rPr>
        <w:t xml:space="preserve"> the second SPT. </w:t>
      </w:r>
      <w:r w:rsidR="00FF1EFA" w:rsidRPr="002933A6">
        <w:rPr>
          <w:rFonts w:ascii="Book Antiqua" w:hAnsi="Book Antiqua" w:cs="Times New Roman" w:hint="eastAsia"/>
          <w:bCs/>
          <w:color w:val="000000" w:themeColor="text1"/>
          <w:sz w:val="24"/>
          <w:szCs w:val="24"/>
        </w:rPr>
        <w:t xml:space="preserve">To deny the possibility of VSA, it may be ideal to perform </w:t>
      </w:r>
      <w:r w:rsidR="000D28D1" w:rsidRPr="002933A6">
        <w:rPr>
          <w:rFonts w:ascii="Book Antiqua" w:hAnsi="Book Antiqua" w:cs="Times New Roman"/>
          <w:bCs/>
          <w:color w:val="000000" w:themeColor="text1"/>
          <w:sz w:val="24"/>
          <w:szCs w:val="24"/>
        </w:rPr>
        <w:t xml:space="preserve">the </w:t>
      </w:r>
      <w:r w:rsidR="00FF1EFA" w:rsidRPr="002933A6">
        <w:rPr>
          <w:rFonts w:ascii="Book Antiqua" w:hAnsi="Book Antiqua" w:cs="Times New Roman" w:hint="eastAsia"/>
          <w:bCs/>
          <w:color w:val="000000" w:themeColor="text1"/>
          <w:sz w:val="24"/>
          <w:szCs w:val="24"/>
        </w:rPr>
        <w:t xml:space="preserve">SPT using </w:t>
      </w:r>
      <w:r w:rsidR="00FF1EFA" w:rsidRPr="002933A6">
        <w:rPr>
          <w:rFonts w:ascii="Book Antiqua" w:hAnsi="Book Antiqua" w:cs="Times New Roman"/>
          <w:bCs/>
          <w:color w:val="000000" w:themeColor="text1"/>
          <w:sz w:val="24"/>
          <w:szCs w:val="24"/>
        </w:rPr>
        <w:t>higher</w:t>
      </w:r>
      <w:r w:rsidR="00FF1EFA" w:rsidRPr="002933A6">
        <w:rPr>
          <w:rFonts w:ascii="Book Antiqua" w:hAnsi="Book Antiqua" w:cs="Times New Roman" w:hint="eastAsia"/>
          <w:bCs/>
          <w:color w:val="000000" w:themeColor="text1"/>
          <w:sz w:val="24"/>
          <w:szCs w:val="24"/>
        </w:rPr>
        <w:t xml:space="preserve"> </w:t>
      </w:r>
      <w:r w:rsidR="000D28D1" w:rsidRPr="002933A6">
        <w:rPr>
          <w:rFonts w:ascii="Book Antiqua" w:hAnsi="Book Antiqua" w:cs="Times New Roman"/>
          <w:bCs/>
          <w:color w:val="000000" w:themeColor="text1"/>
          <w:sz w:val="24"/>
          <w:szCs w:val="24"/>
        </w:rPr>
        <w:t xml:space="preserve">concentrations of </w:t>
      </w:r>
      <w:r w:rsidR="00FF1EFA" w:rsidRPr="002933A6">
        <w:rPr>
          <w:rFonts w:ascii="Book Antiqua" w:hAnsi="Book Antiqua" w:cs="Times New Roman" w:hint="eastAsia"/>
          <w:bCs/>
          <w:color w:val="000000" w:themeColor="text1"/>
          <w:sz w:val="24"/>
          <w:szCs w:val="24"/>
        </w:rPr>
        <w:t>ACh. In addition, w</w:t>
      </w:r>
      <w:r w:rsidR="002F3584" w:rsidRPr="002933A6">
        <w:rPr>
          <w:rFonts w:ascii="Book Antiqua" w:hAnsi="Book Antiqua" w:cs="Times New Roman"/>
          <w:bCs/>
          <w:color w:val="000000" w:themeColor="text1"/>
          <w:sz w:val="24"/>
          <w:szCs w:val="24"/>
        </w:rPr>
        <w:t xml:space="preserve">e used a pressure wire in all </w:t>
      </w:r>
      <w:r w:rsidR="009760B5" w:rsidRPr="002933A6">
        <w:rPr>
          <w:rFonts w:ascii="Book Antiqua" w:hAnsi="Book Antiqua" w:cs="Times New Roman"/>
          <w:bCs/>
          <w:color w:val="000000" w:themeColor="text1"/>
          <w:sz w:val="24"/>
          <w:szCs w:val="24"/>
        </w:rPr>
        <w:t>four</w:t>
      </w:r>
      <w:r w:rsidR="002F3584" w:rsidRPr="002933A6">
        <w:rPr>
          <w:rFonts w:ascii="Book Antiqua" w:hAnsi="Book Antiqua" w:cs="Times New Roman"/>
          <w:bCs/>
          <w:color w:val="000000" w:themeColor="text1"/>
          <w:sz w:val="24"/>
          <w:szCs w:val="24"/>
        </w:rPr>
        <w:t xml:space="preserve"> cases. Using a pressure wire in SPT may be useful </w:t>
      </w:r>
      <w:r w:rsidR="000D28D1" w:rsidRPr="002933A6">
        <w:rPr>
          <w:rFonts w:ascii="Book Antiqua" w:hAnsi="Book Antiqua" w:cs="Times New Roman"/>
          <w:bCs/>
          <w:color w:val="000000" w:themeColor="text1"/>
          <w:sz w:val="24"/>
          <w:szCs w:val="24"/>
        </w:rPr>
        <w:t xml:space="preserve">for </w:t>
      </w:r>
      <w:r w:rsidR="002F3584" w:rsidRPr="002933A6">
        <w:rPr>
          <w:rFonts w:ascii="Book Antiqua" w:hAnsi="Book Antiqua" w:cs="Times New Roman"/>
          <w:bCs/>
          <w:color w:val="000000" w:themeColor="text1"/>
          <w:sz w:val="24"/>
          <w:szCs w:val="24"/>
        </w:rPr>
        <w:t>diagnosi</w:t>
      </w:r>
      <w:r w:rsidR="009760B5" w:rsidRPr="002933A6">
        <w:rPr>
          <w:rFonts w:ascii="Book Antiqua" w:hAnsi="Book Antiqua" w:cs="Times New Roman"/>
          <w:bCs/>
          <w:color w:val="000000" w:themeColor="text1"/>
          <w:sz w:val="24"/>
          <w:szCs w:val="24"/>
        </w:rPr>
        <w:t>ng</w:t>
      </w:r>
      <w:r w:rsidR="002F3584" w:rsidRPr="002933A6">
        <w:rPr>
          <w:rFonts w:ascii="Book Antiqua" w:hAnsi="Book Antiqua" w:cs="Times New Roman"/>
          <w:bCs/>
          <w:color w:val="000000" w:themeColor="text1"/>
          <w:sz w:val="24"/>
          <w:szCs w:val="24"/>
        </w:rPr>
        <w:t xml:space="preserve"> VSA</w:t>
      </w:r>
      <w:r w:rsidR="009173B7">
        <w:rPr>
          <w:rFonts w:ascii="Book Antiqua" w:hAnsi="Book Antiqua" w:cs="Times New Roman"/>
          <w:bCs/>
          <w:color w:val="000000" w:themeColor="text1"/>
          <w:sz w:val="24"/>
          <w:szCs w:val="24"/>
        </w:rPr>
        <w:fldChar w:fldCharType="begin"/>
      </w:r>
      <w:r w:rsidR="009173B7">
        <w:rPr>
          <w:rFonts w:ascii="Book Antiqua" w:hAnsi="Book Antiqua" w:cs="Times New Roman"/>
          <w:bCs/>
          <w:color w:val="000000" w:themeColor="text1"/>
          <w:sz w:val="24"/>
          <w:szCs w:val="24"/>
        </w:rPr>
        <w:instrText xml:space="preserve"> ADDIN EN.CITE &lt;EndNote&gt;&lt;Cite&gt;&lt;Author&gt;Teragawa&lt;/Author&gt;&lt;Year&gt;2015&lt;/Year&gt;&lt;RecNum&gt;1&lt;/RecNum&gt;&lt;DisplayText&gt;&lt;style face="superscript"&gt;[9]&lt;/style&gt;&lt;/DisplayText&gt;&lt;record&gt;&lt;rec-number&gt;1&lt;/rec-number&gt;&lt;foreign-keys&gt;&lt;key app="EN" db-id="as52rertk9vwpter0r5vpz5txt0erpawdrt0" timestamp="1447009639"&gt;1&lt;/key&gt;&lt;/foreign-keys&gt;&lt;ref-type name="Journal Article"&gt;17&lt;/ref-type&gt;&lt;contributors&gt;&lt;authors&gt;&lt;author&gt;Teragawa, H.&lt;/author&gt;&lt;author&gt;Fujii, Y.&lt;/author&gt;&lt;author&gt;Ueda, T.&lt;/author&gt;&lt;author&gt;Murata, D.&lt;/author&gt;&lt;author&gt;Nomura, S.&lt;/author&gt;&lt;/authors&gt;&lt;/contributors&gt;&lt;auth-address&gt;Hiroki Teragawa, Yuichi Fujii, Tomohiro Ueda, Daiki Murata, Shuichi Nomura, Department of Cardiovascular Medicine, Hiroshima General Hospital of West Japan Railway Company, Higashi-ku, Hiroshima 732-0057, Japan.&lt;/auth-address&gt;&lt;titles&gt;&lt;title&gt;Case of angina pectoris at rest and during effort due to coronary spasm and myocardial bridging&lt;/title&gt;&lt;secondary-title&gt;World J Cardiol&lt;/secondary-title&gt;&lt;/titles&gt;&lt;periodical&gt;&lt;full-title&gt;World J Cardiol&lt;/full-title&gt;&lt;/periodical&gt;&lt;pages&gt;367-72&lt;/pages&gt;&lt;volume&gt;7&lt;/volume&gt;&lt;number&gt;6&lt;/number&gt;&lt;keywords&gt;&lt;keyword&gt;Coronary spasm&lt;/keyword&gt;&lt;keyword&gt;Fractional flow reserve&lt;/keyword&gt;&lt;keyword&gt;Myocardial bridging&lt;/keyword&gt;&lt;keyword&gt;Myocardial squeezing&lt;/keyword&gt;&lt;/keywords&gt;&lt;dates&gt;&lt;year&gt;2015&lt;/year&gt;&lt;pub-dates&gt;&lt;date&gt;Jun 26&lt;/date&gt;&lt;/pub-dates&gt;&lt;/dates&gt;&lt;isbn&gt;1949-8462 (Electronic)&lt;/isbn&gt;&lt;accession-num&gt;26131343&lt;/accession-num&gt;&lt;urls&gt;&lt;related-urls&gt;&lt;url&gt;http://www.ncbi.nlm.nih.gov/pubmed/26131343&lt;/url&gt;&lt;/related-urls&gt;&lt;/urls&gt;&lt;custom2&gt;PMC4478573&lt;/custom2&gt;&lt;electronic-resource-num&gt;10.4330/wjc.v7.i6.367&lt;/electronic-resource-num&gt;&lt;/record&gt;&lt;/Cite&gt;&lt;/EndNote&gt;</w:instrText>
      </w:r>
      <w:r w:rsidR="009173B7">
        <w:rPr>
          <w:rFonts w:ascii="Book Antiqua" w:hAnsi="Book Antiqua" w:cs="Times New Roman"/>
          <w:bCs/>
          <w:color w:val="000000" w:themeColor="text1"/>
          <w:sz w:val="24"/>
          <w:szCs w:val="24"/>
        </w:rPr>
        <w:fldChar w:fldCharType="separate"/>
      </w:r>
      <w:r w:rsidR="009173B7" w:rsidRPr="009173B7">
        <w:rPr>
          <w:rFonts w:ascii="Book Antiqua" w:hAnsi="Book Antiqua" w:cs="Times New Roman"/>
          <w:bCs/>
          <w:noProof/>
          <w:color w:val="000000" w:themeColor="text1"/>
          <w:sz w:val="24"/>
          <w:szCs w:val="24"/>
          <w:vertAlign w:val="superscript"/>
        </w:rPr>
        <w:t>[</w:t>
      </w:r>
      <w:hyperlink w:anchor="_ENREF_9" w:tooltip="Teragawa, 2015 #1" w:history="1">
        <w:r w:rsidR="009173B7" w:rsidRPr="009173B7">
          <w:rPr>
            <w:rFonts w:ascii="Book Antiqua" w:hAnsi="Book Antiqua" w:cs="Times New Roman"/>
            <w:bCs/>
            <w:noProof/>
            <w:color w:val="000000" w:themeColor="text1"/>
            <w:sz w:val="24"/>
            <w:szCs w:val="24"/>
            <w:vertAlign w:val="superscript"/>
          </w:rPr>
          <w:t>9</w:t>
        </w:r>
      </w:hyperlink>
      <w:r w:rsidR="009173B7" w:rsidRPr="009173B7">
        <w:rPr>
          <w:rFonts w:ascii="Book Antiqua" w:hAnsi="Book Antiqua" w:cs="Times New Roman"/>
          <w:bCs/>
          <w:noProof/>
          <w:color w:val="000000" w:themeColor="text1"/>
          <w:sz w:val="24"/>
          <w:szCs w:val="24"/>
          <w:vertAlign w:val="superscript"/>
        </w:rPr>
        <w:t>]</w:t>
      </w:r>
      <w:r w:rsidR="009173B7">
        <w:rPr>
          <w:rFonts w:ascii="Book Antiqua" w:hAnsi="Book Antiqua" w:cs="Times New Roman"/>
          <w:bCs/>
          <w:color w:val="000000" w:themeColor="text1"/>
          <w:sz w:val="24"/>
          <w:szCs w:val="24"/>
        </w:rPr>
        <w:fldChar w:fldCharType="end"/>
      </w:r>
      <w:r w:rsidR="002F3584" w:rsidRPr="002933A6">
        <w:rPr>
          <w:rFonts w:ascii="Book Antiqua" w:hAnsi="Book Antiqua" w:cs="Times New Roman"/>
          <w:bCs/>
          <w:color w:val="000000" w:themeColor="text1"/>
          <w:sz w:val="24"/>
          <w:szCs w:val="24"/>
        </w:rPr>
        <w:t xml:space="preserve"> because </w:t>
      </w:r>
      <w:r w:rsidR="000D28D1" w:rsidRPr="002933A6">
        <w:rPr>
          <w:rFonts w:ascii="Book Antiqua" w:hAnsi="Book Antiqua" w:cs="Times New Roman"/>
          <w:bCs/>
          <w:color w:val="000000" w:themeColor="text1"/>
          <w:sz w:val="24"/>
          <w:szCs w:val="24"/>
        </w:rPr>
        <w:t xml:space="preserve">the </w:t>
      </w:r>
      <w:r w:rsidR="002F3584" w:rsidRPr="002933A6">
        <w:rPr>
          <w:rFonts w:ascii="Book Antiqua" w:hAnsi="Book Antiqua" w:cs="Times New Roman"/>
          <w:bCs/>
          <w:color w:val="000000" w:themeColor="text1"/>
          <w:sz w:val="24"/>
          <w:szCs w:val="24"/>
        </w:rPr>
        <w:t xml:space="preserve">presence of myocardial ischemia </w:t>
      </w:r>
      <w:r w:rsidR="009760B5" w:rsidRPr="002933A6">
        <w:rPr>
          <w:rFonts w:ascii="Book Antiqua" w:hAnsi="Book Antiqua" w:cs="Times New Roman"/>
          <w:bCs/>
          <w:color w:val="000000" w:themeColor="text1"/>
          <w:sz w:val="24"/>
          <w:szCs w:val="24"/>
        </w:rPr>
        <w:t xml:space="preserve">can be detected </w:t>
      </w:r>
      <w:r w:rsidR="002F3584" w:rsidRPr="002933A6">
        <w:rPr>
          <w:rFonts w:ascii="Book Antiqua" w:hAnsi="Book Antiqua" w:cs="Times New Roman"/>
          <w:bCs/>
          <w:color w:val="000000" w:themeColor="text1"/>
          <w:sz w:val="24"/>
          <w:szCs w:val="24"/>
        </w:rPr>
        <w:t>promptly</w:t>
      </w:r>
      <w:r w:rsidR="000F3BF2" w:rsidRPr="002933A6">
        <w:rPr>
          <w:rFonts w:ascii="Book Antiqua" w:hAnsi="Book Antiqua" w:cs="Times New Roman"/>
          <w:bCs/>
          <w:color w:val="000000" w:themeColor="text1"/>
          <w:sz w:val="24"/>
          <w:szCs w:val="24"/>
        </w:rPr>
        <w:t xml:space="preserve"> when the Pd/Pa </w:t>
      </w:r>
      <w:r w:rsidR="009760B5" w:rsidRPr="002933A6">
        <w:rPr>
          <w:rFonts w:ascii="Book Antiqua" w:hAnsi="Book Antiqua" w:cs="Times New Roman"/>
          <w:bCs/>
          <w:color w:val="000000" w:themeColor="text1"/>
          <w:sz w:val="24"/>
          <w:szCs w:val="24"/>
        </w:rPr>
        <w:t>i</w:t>
      </w:r>
      <w:r w:rsidR="000F3BF2" w:rsidRPr="002933A6">
        <w:rPr>
          <w:rFonts w:ascii="Book Antiqua" w:hAnsi="Book Antiqua" w:cs="Times New Roman"/>
          <w:bCs/>
          <w:color w:val="000000" w:themeColor="text1"/>
          <w:sz w:val="24"/>
          <w:szCs w:val="24"/>
        </w:rPr>
        <w:t xml:space="preserve">s continuously monitored. </w:t>
      </w:r>
      <w:r w:rsidR="000D28D1" w:rsidRPr="002933A6">
        <w:rPr>
          <w:rFonts w:ascii="Book Antiqua" w:hAnsi="Book Antiqua" w:cs="Times New Roman"/>
          <w:bCs/>
          <w:color w:val="000000" w:themeColor="text1"/>
          <w:sz w:val="24"/>
          <w:szCs w:val="24"/>
        </w:rPr>
        <w:t>Although</w:t>
      </w:r>
      <w:r w:rsidR="009760B5" w:rsidRPr="002933A6">
        <w:rPr>
          <w:rFonts w:ascii="Book Antiqua" w:hAnsi="Book Antiqua" w:cs="Times New Roman"/>
          <w:bCs/>
          <w:color w:val="000000" w:themeColor="text1"/>
          <w:sz w:val="24"/>
          <w:szCs w:val="24"/>
        </w:rPr>
        <w:t xml:space="preserve"> a</w:t>
      </w:r>
      <w:r w:rsidR="00D1697A" w:rsidRPr="002933A6">
        <w:rPr>
          <w:rFonts w:ascii="Book Antiqua" w:hAnsi="Book Antiqua" w:cs="Times New Roman"/>
          <w:bCs/>
          <w:color w:val="000000" w:themeColor="text1"/>
          <w:sz w:val="24"/>
          <w:szCs w:val="24"/>
        </w:rPr>
        <w:t>n</w:t>
      </w:r>
      <w:r w:rsidR="000F3BF2" w:rsidRPr="002933A6">
        <w:rPr>
          <w:rFonts w:ascii="Book Antiqua" w:hAnsi="Book Antiqua" w:cs="Times New Roman"/>
          <w:bCs/>
          <w:color w:val="000000" w:themeColor="text1"/>
          <w:sz w:val="24"/>
          <w:szCs w:val="24"/>
        </w:rPr>
        <w:t xml:space="preserve"> SPT using a pressure wire is not always recommended in all patients, this technique may provide additional information </w:t>
      </w:r>
      <w:r w:rsidR="009760B5" w:rsidRPr="002933A6">
        <w:rPr>
          <w:rFonts w:ascii="Book Antiqua" w:hAnsi="Book Antiqua" w:cs="Times New Roman"/>
          <w:bCs/>
          <w:color w:val="000000" w:themeColor="text1"/>
          <w:sz w:val="24"/>
          <w:szCs w:val="24"/>
        </w:rPr>
        <w:t>for VSA</w:t>
      </w:r>
      <w:r w:rsidR="000F3BF2" w:rsidRPr="002933A6">
        <w:rPr>
          <w:rFonts w:ascii="Book Antiqua" w:hAnsi="Book Antiqua" w:cs="Times New Roman"/>
          <w:bCs/>
          <w:color w:val="000000" w:themeColor="text1"/>
          <w:sz w:val="24"/>
          <w:szCs w:val="24"/>
        </w:rPr>
        <w:t xml:space="preserve"> diagnosis and may</w:t>
      </w:r>
      <w:r w:rsidR="009D2584">
        <w:rPr>
          <w:rFonts w:ascii="Book Antiqua" w:hAnsi="Book Antiqua" w:cs="Times New Roman"/>
          <w:bCs/>
          <w:color w:val="000000" w:themeColor="text1"/>
          <w:sz w:val="24"/>
          <w:szCs w:val="24"/>
        </w:rPr>
        <w:t>,</w:t>
      </w:r>
      <w:r w:rsidR="000F3BF2" w:rsidRPr="002933A6">
        <w:rPr>
          <w:rFonts w:ascii="Book Antiqua" w:hAnsi="Book Antiqua" w:cs="Times New Roman"/>
          <w:bCs/>
          <w:color w:val="000000" w:themeColor="text1"/>
          <w:sz w:val="24"/>
          <w:szCs w:val="24"/>
        </w:rPr>
        <w:t xml:space="preserve"> </w:t>
      </w:r>
      <w:r w:rsidR="000D28D1" w:rsidRPr="002933A6">
        <w:rPr>
          <w:rFonts w:ascii="Book Antiqua" w:hAnsi="Book Antiqua" w:cs="Times New Roman"/>
          <w:bCs/>
          <w:color w:val="000000" w:themeColor="text1"/>
          <w:sz w:val="24"/>
          <w:szCs w:val="24"/>
        </w:rPr>
        <w:t>therefore</w:t>
      </w:r>
      <w:r w:rsidR="009D2584">
        <w:rPr>
          <w:rFonts w:ascii="Book Antiqua" w:hAnsi="Book Antiqua" w:cs="Times New Roman"/>
          <w:bCs/>
          <w:color w:val="000000" w:themeColor="text1"/>
          <w:sz w:val="24"/>
          <w:szCs w:val="24"/>
        </w:rPr>
        <w:t>,</w:t>
      </w:r>
      <w:r w:rsidR="008F4E99" w:rsidRPr="002933A6">
        <w:rPr>
          <w:rFonts w:ascii="Book Antiqua" w:hAnsi="Book Antiqua" w:cs="Times New Roman"/>
          <w:bCs/>
          <w:color w:val="000000" w:themeColor="text1"/>
          <w:sz w:val="24"/>
          <w:szCs w:val="24"/>
        </w:rPr>
        <w:t xml:space="preserve"> </w:t>
      </w:r>
      <w:r w:rsidR="000F3BF2" w:rsidRPr="002933A6">
        <w:rPr>
          <w:rFonts w:ascii="Book Antiqua" w:hAnsi="Book Antiqua" w:cs="Times New Roman"/>
          <w:bCs/>
          <w:color w:val="000000" w:themeColor="text1"/>
          <w:sz w:val="24"/>
          <w:szCs w:val="24"/>
        </w:rPr>
        <w:t xml:space="preserve">be useful </w:t>
      </w:r>
      <w:r w:rsidR="000D28D1" w:rsidRPr="002933A6">
        <w:rPr>
          <w:rFonts w:ascii="Book Antiqua" w:hAnsi="Book Antiqua" w:cs="Times New Roman"/>
          <w:bCs/>
          <w:color w:val="000000" w:themeColor="text1"/>
          <w:sz w:val="24"/>
          <w:szCs w:val="24"/>
        </w:rPr>
        <w:t xml:space="preserve">for </w:t>
      </w:r>
      <w:r w:rsidR="000F3BF2" w:rsidRPr="002933A6">
        <w:rPr>
          <w:rFonts w:ascii="Book Antiqua" w:hAnsi="Book Antiqua" w:cs="Times New Roman"/>
          <w:bCs/>
          <w:color w:val="000000" w:themeColor="text1"/>
          <w:sz w:val="24"/>
          <w:szCs w:val="24"/>
        </w:rPr>
        <w:t xml:space="preserve">the second SPT. </w:t>
      </w:r>
    </w:p>
    <w:p w14:paraId="4DBBB698" w14:textId="77777777" w:rsidR="000D000B" w:rsidRDefault="00E573FA" w:rsidP="007F3BD6">
      <w:pPr>
        <w:adjustRightInd w:val="0"/>
        <w:snapToGrid w:val="0"/>
        <w:spacing w:line="360" w:lineRule="auto"/>
        <w:ind w:firstLine="709"/>
        <w:rPr>
          <w:rFonts w:ascii="Book Antiqua" w:eastAsia="宋体" w:hAnsi="Book Antiqua" w:cs="Times New Roman"/>
          <w:bCs/>
          <w:sz w:val="24"/>
          <w:szCs w:val="24"/>
          <w:lang w:eastAsia="zh-CN"/>
        </w:rPr>
      </w:pPr>
      <w:r w:rsidRPr="000D000B">
        <w:rPr>
          <w:rFonts w:ascii="Book Antiqua" w:hAnsi="Book Antiqua" w:cs="Times New Roman"/>
          <w:bCs/>
          <w:sz w:val="24"/>
          <w:szCs w:val="24"/>
        </w:rPr>
        <w:t>In our cases shown here, there were the gaps of 3 to 4 years between the first a</w:t>
      </w:r>
      <w:r w:rsidR="00D02D57" w:rsidRPr="000D000B">
        <w:rPr>
          <w:rFonts w:ascii="Book Antiqua" w:hAnsi="Book Antiqua" w:cs="Times New Roman"/>
          <w:bCs/>
          <w:sz w:val="24"/>
          <w:szCs w:val="24"/>
        </w:rPr>
        <w:t xml:space="preserve">nd </w:t>
      </w:r>
      <w:r w:rsidRPr="000D000B">
        <w:rPr>
          <w:rFonts w:ascii="Book Antiqua" w:hAnsi="Book Antiqua" w:cs="Times New Roman"/>
          <w:bCs/>
          <w:sz w:val="24"/>
          <w:szCs w:val="24"/>
        </w:rPr>
        <w:t xml:space="preserve">second SPT. During </w:t>
      </w:r>
      <w:r w:rsidR="000D28D1" w:rsidRPr="000D000B">
        <w:rPr>
          <w:rFonts w:ascii="Book Antiqua" w:hAnsi="Book Antiqua" w:cs="Times New Roman"/>
          <w:bCs/>
          <w:sz w:val="24"/>
          <w:szCs w:val="24"/>
        </w:rPr>
        <w:t>these</w:t>
      </w:r>
      <w:r w:rsidRPr="000D000B">
        <w:rPr>
          <w:rFonts w:ascii="Book Antiqua" w:hAnsi="Book Antiqua" w:cs="Times New Roman"/>
          <w:bCs/>
          <w:sz w:val="24"/>
          <w:szCs w:val="24"/>
        </w:rPr>
        <w:t xml:space="preserve"> periods, vascular dysfunction and/or atherosclerotic changes </w:t>
      </w:r>
      <w:r w:rsidR="000D28D1" w:rsidRPr="000D000B">
        <w:rPr>
          <w:rFonts w:ascii="Book Antiqua" w:hAnsi="Book Antiqua" w:cs="Times New Roman"/>
          <w:bCs/>
          <w:sz w:val="24"/>
          <w:szCs w:val="24"/>
        </w:rPr>
        <w:t>were</w:t>
      </w:r>
      <w:r w:rsidRPr="000D000B">
        <w:rPr>
          <w:rFonts w:ascii="Book Antiqua" w:hAnsi="Book Antiqua" w:cs="Times New Roman"/>
          <w:bCs/>
          <w:sz w:val="24"/>
          <w:szCs w:val="24"/>
        </w:rPr>
        <w:t xml:space="preserve"> newly developed. Thus, we </w:t>
      </w:r>
      <w:r w:rsidR="00A922F1" w:rsidRPr="000D000B">
        <w:rPr>
          <w:rFonts w:ascii="Book Antiqua" w:hAnsi="Book Antiqua" w:cs="Times New Roman"/>
          <w:bCs/>
          <w:sz w:val="24"/>
          <w:szCs w:val="24"/>
        </w:rPr>
        <w:t>cannot</w:t>
      </w:r>
      <w:r w:rsidRPr="000D000B">
        <w:rPr>
          <w:rFonts w:ascii="Book Antiqua" w:hAnsi="Book Antiqua" w:cs="Times New Roman"/>
          <w:bCs/>
          <w:sz w:val="24"/>
          <w:szCs w:val="24"/>
        </w:rPr>
        <w:t xml:space="preserve"> deny the possibility that coronary spas</w:t>
      </w:r>
      <w:r w:rsidR="00D02D57" w:rsidRPr="000D000B">
        <w:rPr>
          <w:rFonts w:ascii="Book Antiqua" w:hAnsi="Book Antiqua" w:cs="Times New Roman"/>
          <w:bCs/>
          <w:sz w:val="24"/>
          <w:szCs w:val="24"/>
        </w:rPr>
        <w:t xml:space="preserve">ticity emerges during such periods, leading to </w:t>
      </w:r>
      <w:r w:rsidR="000D28D1" w:rsidRPr="000D000B">
        <w:rPr>
          <w:rFonts w:ascii="Book Antiqua" w:hAnsi="Book Antiqua" w:cs="Times New Roman"/>
          <w:bCs/>
          <w:sz w:val="24"/>
          <w:szCs w:val="24"/>
        </w:rPr>
        <w:t>a</w:t>
      </w:r>
      <w:r w:rsidR="00D02D57" w:rsidRPr="000D000B">
        <w:rPr>
          <w:rFonts w:ascii="Book Antiqua" w:hAnsi="Book Antiqua" w:cs="Times New Roman"/>
          <w:bCs/>
          <w:sz w:val="24"/>
          <w:szCs w:val="24"/>
        </w:rPr>
        <w:t xml:space="preserve"> positive result </w:t>
      </w:r>
      <w:r w:rsidR="000D28D1" w:rsidRPr="000D000B">
        <w:rPr>
          <w:rFonts w:ascii="Book Antiqua" w:hAnsi="Book Antiqua" w:cs="Times New Roman"/>
          <w:bCs/>
          <w:sz w:val="24"/>
          <w:szCs w:val="24"/>
        </w:rPr>
        <w:t>for</w:t>
      </w:r>
      <w:r w:rsidR="00D02D57" w:rsidRPr="000D000B">
        <w:rPr>
          <w:rFonts w:ascii="Book Antiqua" w:hAnsi="Book Antiqua" w:cs="Times New Roman"/>
          <w:bCs/>
          <w:sz w:val="24"/>
          <w:szCs w:val="24"/>
        </w:rPr>
        <w:t xml:space="preserve"> second SPT despite </w:t>
      </w:r>
      <w:r w:rsidR="000D28D1" w:rsidRPr="000D000B">
        <w:rPr>
          <w:rFonts w:ascii="Book Antiqua" w:hAnsi="Book Antiqua" w:cs="Times New Roman"/>
          <w:bCs/>
          <w:sz w:val="24"/>
          <w:szCs w:val="24"/>
        </w:rPr>
        <w:t>a</w:t>
      </w:r>
      <w:r w:rsidR="00D02D57" w:rsidRPr="000D000B">
        <w:rPr>
          <w:rFonts w:ascii="Book Antiqua" w:hAnsi="Book Antiqua" w:cs="Times New Roman"/>
          <w:bCs/>
          <w:sz w:val="24"/>
          <w:szCs w:val="24"/>
        </w:rPr>
        <w:t xml:space="preserve"> negative result of </w:t>
      </w:r>
      <w:r w:rsidR="000D28D1" w:rsidRPr="000D000B">
        <w:rPr>
          <w:rFonts w:ascii="Book Antiqua" w:hAnsi="Book Antiqua" w:cs="Times New Roman"/>
          <w:bCs/>
          <w:sz w:val="24"/>
          <w:szCs w:val="24"/>
        </w:rPr>
        <w:t xml:space="preserve">the </w:t>
      </w:r>
      <w:r w:rsidR="00D02D57" w:rsidRPr="000D000B">
        <w:rPr>
          <w:rFonts w:ascii="Book Antiqua" w:hAnsi="Book Antiqua" w:cs="Times New Roman"/>
          <w:bCs/>
          <w:sz w:val="24"/>
          <w:szCs w:val="24"/>
        </w:rPr>
        <w:t xml:space="preserve">first </w:t>
      </w:r>
      <w:r w:rsidR="000D28D1" w:rsidRPr="000D000B">
        <w:rPr>
          <w:rFonts w:ascii="Book Antiqua" w:hAnsi="Book Antiqua" w:cs="Times New Roman"/>
          <w:bCs/>
          <w:sz w:val="24"/>
          <w:szCs w:val="24"/>
        </w:rPr>
        <w:t>SPT</w:t>
      </w:r>
      <w:r w:rsidR="00D02D57" w:rsidRPr="000D000B">
        <w:rPr>
          <w:rFonts w:ascii="Book Antiqua" w:hAnsi="Book Antiqua" w:cs="Times New Roman"/>
          <w:bCs/>
          <w:sz w:val="24"/>
          <w:szCs w:val="24"/>
        </w:rPr>
        <w:t>.</w:t>
      </w:r>
      <w:r w:rsidR="006A3EF2" w:rsidRPr="000D000B">
        <w:rPr>
          <w:rFonts w:ascii="Book Antiqua" w:hAnsi="Book Antiqua" w:cs="Times New Roman"/>
          <w:bCs/>
          <w:sz w:val="24"/>
          <w:szCs w:val="24"/>
        </w:rPr>
        <w:t xml:space="preserve"> </w:t>
      </w:r>
    </w:p>
    <w:p w14:paraId="044DD606" w14:textId="3558CE45" w:rsidR="000F3BF2" w:rsidRPr="000D000B" w:rsidRDefault="000F3BF2" w:rsidP="007F3BD6">
      <w:pPr>
        <w:adjustRightInd w:val="0"/>
        <w:snapToGrid w:val="0"/>
        <w:spacing w:line="360" w:lineRule="auto"/>
        <w:ind w:firstLine="709"/>
        <w:rPr>
          <w:rFonts w:ascii="Book Antiqua" w:hAnsi="Book Antiqua" w:cs="Times New Roman"/>
          <w:bCs/>
          <w:sz w:val="24"/>
          <w:szCs w:val="24"/>
        </w:rPr>
      </w:pPr>
      <w:r w:rsidRPr="002933A6">
        <w:rPr>
          <w:rFonts w:ascii="Book Antiqua" w:hAnsi="Book Antiqua"/>
          <w:sz w:val="24"/>
          <w:szCs w:val="24"/>
        </w:rPr>
        <w:t xml:space="preserve">Even </w:t>
      </w:r>
      <w:r w:rsidR="009760B5" w:rsidRPr="002933A6">
        <w:rPr>
          <w:rFonts w:ascii="Book Antiqua" w:hAnsi="Book Antiqua"/>
          <w:sz w:val="24"/>
          <w:szCs w:val="24"/>
        </w:rPr>
        <w:t>when</w:t>
      </w:r>
      <w:r w:rsidRPr="002933A6">
        <w:rPr>
          <w:rFonts w:ascii="Book Antiqua" w:hAnsi="Book Antiqua"/>
          <w:sz w:val="24"/>
          <w:szCs w:val="24"/>
        </w:rPr>
        <w:t xml:space="preserve"> </w:t>
      </w:r>
      <w:r w:rsidR="000D28D1" w:rsidRPr="002933A6">
        <w:rPr>
          <w:rFonts w:ascii="Book Antiqua" w:hAnsi="Book Antiqua"/>
          <w:sz w:val="24"/>
          <w:szCs w:val="24"/>
        </w:rPr>
        <w:t xml:space="preserve">the </w:t>
      </w:r>
      <w:r w:rsidRPr="002933A6">
        <w:rPr>
          <w:rFonts w:ascii="Book Antiqua" w:hAnsi="Book Antiqua"/>
          <w:sz w:val="24"/>
          <w:szCs w:val="24"/>
        </w:rPr>
        <w:t xml:space="preserve">SPT </w:t>
      </w:r>
      <w:r w:rsidR="009760B5" w:rsidRPr="002933A6">
        <w:rPr>
          <w:rFonts w:ascii="Book Antiqua" w:hAnsi="Book Antiqua"/>
          <w:sz w:val="24"/>
          <w:szCs w:val="24"/>
        </w:rPr>
        <w:t>is</w:t>
      </w:r>
      <w:r w:rsidRPr="002933A6">
        <w:rPr>
          <w:rFonts w:ascii="Book Antiqua" w:hAnsi="Book Antiqua"/>
          <w:sz w:val="24"/>
          <w:szCs w:val="24"/>
        </w:rPr>
        <w:t xml:space="preserve"> negative, the diagnosis of VSA should be </w:t>
      </w:r>
      <w:r w:rsidR="000D28D1" w:rsidRPr="002933A6">
        <w:rPr>
          <w:rFonts w:ascii="Book Antiqua" w:hAnsi="Book Antiqua"/>
          <w:sz w:val="24"/>
          <w:szCs w:val="24"/>
        </w:rPr>
        <w:t>with</w:t>
      </w:r>
      <w:r w:rsidRPr="002933A6">
        <w:rPr>
          <w:rFonts w:ascii="Book Antiqua" w:hAnsi="Book Antiqua"/>
          <w:sz w:val="24"/>
          <w:szCs w:val="24"/>
        </w:rPr>
        <w:t xml:space="preserve"> clinical symptoms </w:t>
      </w:r>
      <w:r w:rsidR="000D28D1" w:rsidRPr="002933A6">
        <w:rPr>
          <w:rFonts w:ascii="Book Antiqua" w:hAnsi="Book Antiqua"/>
          <w:sz w:val="24"/>
          <w:szCs w:val="24"/>
        </w:rPr>
        <w:t xml:space="preserve">in </w:t>
      </w:r>
      <w:r w:rsidRPr="002933A6">
        <w:rPr>
          <w:rFonts w:ascii="Book Antiqua" w:hAnsi="Book Antiqua"/>
          <w:sz w:val="24"/>
          <w:szCs w:val="24"/>
        </w:rPr>
        <w:t xml:space="preserve">consideration. In some cases, </w:t>
      </w:r>
      <w:r w:rsidR="009760B5" w:rsidRPr="002933A6">
        <w:rPr>
          <w:rFonts w:ascii="Book Antiqua" w:hAnsi="Book Antiqua"/>
          <w:sz w:val="24"/>
          <w:szCs w:val="24"/>
        </w:rPr>
        <w:t>a</w:t>
      </w:r>
      <w:r w:rsidRPr="002933A6">
        <w:rPr>
          <w:rFonts w:ascii="Book Antiqua" w:hAnsi="Book Antiqua"/>
          <w:sz w:val="24"/>
          <w:szCs w:val="24"/>
        </w:rPr>
        <w:t xml:space="preserve"> second SPT may be </w:t>
      </w:r>
      <w:r w:rsidR="00E6096E" w:rsidRPr="002933A6">
        <w:rPr>
          <w:rFonts w:ascii="Book Antiqua" w:hAnsi="Book Antiqua"/>
          <w:sz w:val="24"/>
          <w:szCs w:val="24"/>
        </w:rPr>
        <w:t>needed</w:t>
      </w:r>
      <w:r w:rsidRPr="002933A6">
        <w:rPr>
          <w:rFonts w:ascii="Book Antiqua" w:hAnsi="Book Antiqua"/>
          <w:sz w:val="24"/>
          <w:szCs w:val="24"/>
        </w:rPr>
        <w:t xml:space="preserve"> to confirm the diagnosis of VSA.</w:t>
      </w:r>
      <w:r w:rsidRPr="002933A6">
        <w:rPr>
          <w:rFonts w:ascii="Book Antiqua" w:hAnsi="Book Antiqua" w:cs="Times New Roman"/>
          <w:bCs/>
          <w:color w:val="000000" w:themeColor="text1"/>
          <w:sz w:val="24"/>
          <w:szCs w:val="24"/>
        </w:rPr>
        <w:t xml:space="preserve"> </w:t>
      </w:r>
      <w:r w:rsidR="00852E61" w:rsidRPr="002933A6">
        <w:rPr>
          <w:rFonts w:ascii="Book Antiqua" w:hAnsi="Book Antiqua" w:cs="Times New Roman"/>
          <w:bCs/>
          <w:color w:val="000000" w:themeColor="text1"/>
          <w:sz w:val="24"/>
          <w:szCs w:val="24"/>
        </w:rPr>
        <w:t>C</w:t>
      </w:r>
      <w:r w:rsidRPr="002933A6">
        <w:rPr>
          <w:rFonts w:ascii="Book Antiqua" w:hAnsi="Book Antiqua" w:cs="Times New Roman"/>
          <w:bCs/>
          <w:color w:val="000000" w:themeColor="text1"/>
          <w:sz w:val="24"/>
          <w:szCs w:val="24"/>
        </w:rPr>
        <w:t>ardiologists should keep these concepts in mind.</w:t>
      </w:r>
    </w:p>
    <w:p w14:paraId="2AEDF9DF" w14:textId="77777777" w:rsidR="000D000B" w:rsidRDefault="000D000B"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548EFBEE" w14:textId="388CE801" w:rsidR="002B768B" w:rsidRPr="002933A6" w:rsidRDefault="00DD72E5" w:rsidP="007F3BD6">
      <w:pPr>
        <w:pStyle w:val="EndNoteBibliography"/>
        <w:adjustRightInd w:val="0"/>
        <w:snapToGrid w:val="0"/>
        <w:spacing w:line="360" w:lineRule="auto"/>
        <w:rPr>
          <w:rFonts w:ascii="Book Antiqua" w:hAnsi="Book Antiqua" w:cs="Times New Roman"/>
          <w:b/>
          <w:noProof w:val="0"/>
          <w:sz w:val="24"/>
          <w:szCs w:val="24"/>
        </w:rPr>
      </w:pPr>
      <w:r w:rsidRPr="002933A6">
        <w:rPr>
          <w:rFonts w:ascii="Book Antiqua" w:hAnsi="Book Antiqua" w:cs="Times New Roman" w:hint="eastAsia"/>
          <w:b/>
          <w:noProof w:val="0"/>
          <w:sz w:val="24"/>
          <w:szCs w:val="24"/>
        </w:rPr>
        <w:t>COMMENTS</w:t>
      </w:r>
    </w:p>
    <w:p w14:paraId="10AD4296" w14:textId="705B9BE6" w:rsidR="00DD72E5" w:rsidRPr="002933A6" w:rsidRDefault="00DD72E5" w:rsidP="007F3BD6">
      <w:pPr>
        <w:pStyle w:val="EndNoteBibliography"/>
        <w:adjustRightInd w:val="0"/>
        <w:snapToGrid w:val="0"/>
        <w:spacing w:line="360" w:lineRule="auto"/>
        <w:rPr>
          <w:rFonts w:ascii="Book Antiqua" w:hAnsi="Book Antiqua" w:cs="Times New Roman"/>
          <w:b/>
          <w:i/>
          <w:noProof w:val="0"/>
          <w:sz w:val="24"/>
          <w:szCs w:val="24"/>
        </w:rPr>
      </w:pPr>
      <w:r w:rsidRPr="000A7209">
        <w:rPr>
          <w:rFonts w:ascii="Book Antiqua" w:hAnsi="Book Antiqua" w:cs="Times New Roman"/>
          <w:b/>
          <w:i/>
          <w:noProof w:val="0"/>
          <w:sz w:val="24"/>
          <w:szCs w:val="24"/>
        </w:rPr>
        <w:t>Case characteristics</w:t>
      </w:r>
    </w:p>
    <w:p w14:paraId="18EBC586" w14:textId="33577512" w:rsidR="00B4203E" w:rsidRDefault="009B71E4"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r w:rsidRPr="002933A6">
        <w:rPr>
          <w:rFonts w:ascii="Book Antiqua" w:hAnsi="Book Antiqua" w:cs="Times New Roman" w:hint="eastAsia"/>
          <w:noProof w:val="0"/>
          <w:sz w:val="24"/>
          <w:szCs w:val="24"/>
        </w:rPr>
        <w:t xml:space="preserve">There are four patients who underwent </w:t>
      </w:r>
      <w:r w:rsidR="000D28D1" w:rsidRPr="002933A6">
        <w:rPr>
          <w:rFonts w:ascii="Book Antiqua" w:hAnsi="Book Antiqua" w:cs="Times New Roman"/>
          <w:noProof w:val="0"/>
          <w:sz w:val="24"/>
          <w:szCs w:val="24"/>
        </w:rPr>
        <w:t xml:space="preserve">a </w:t>
      </w:r>
      <w:r w:rsidRPr="002933A6">
        <w:rPr>
          <w:rFonts w:ascii="Book Antiqua" w:hAnsi="Book Antiqua" w:cs="Times New Roman" w:hint="eastAsia"/>
          <w:noProof w:val="0"/>
          <w:sz w:val="24"/>
          <w:szCs w:val="24"/>
        </w:rPr>
        <w:t xml:space="preserve">spasm provocation test </w:t>
      </w:r>
      <w:r w:rsidR="008D3D02" w:rsidRPr="002933A6">
        <w:rPr>
          <w:rFonts w:ascii="Book Antiqua" w:hAnsi="Book Antiqua" w:cs="Times New Roman"/>
          <w:noProof w:val="0"/>
          <w:sz w:val="24"/>
          <w:szCs w:val="24"/>
        </w:rPr>
        <w:t xml:space="preserve">(SPT) </w:t>
      </w:r>
      <w:r w:rsidR="000D28D1" w:rsidRPr="002933A6">
        <w:rPr>
          <w:rFonts w:ascii="Book Antiqua" w:hAnsi="Book Antiqua" w:cs="Times New Roman"/>
          <w:noProof w:val="0"/>
          <w:sz w:val="24"/>
          <w:szCs w:val="24"/>
        </w:rPr>
        <w:t xml:space="preserve">for a </w:t>
      </w:r>
      <w:r w:rsidRPr="002933A6">
        <w:rPr>
          <w:rFonts w:ascii="Book Antiqua" w:hAnsi="Book Antiqua" w:cs="Times New Roman" w:hint="eastAsia"/>
          <w:noProof w:val="0"/>
          <w:sz w:val="24"/>
          <w:szCs w:val="24"/>
        </w:rPr>
        <w:t xml:space="preserve">second time </w:t>
      </w:r>
      <w:r w:rsidR="000D28D1" w:rsidRPr="002933A6">
        <w:rPr>
          <w:rFonts w:ascii="Book Antiqua" w:hAnsi="Book Antiqua" w:cs="Times New Roman"/>
          <w:noProof w:val="0"/>
          <w:sz w:val="24"/>
          <w:szCs w:val="24"/>
        </w:rPr>
        <w:t>to</w:t>
      </w:r>
      <w:r w:rsidRPr="002933A6">
        <w:rPr>
          <w:rFonts w:ascii="Book Antiqua" w:hAnsi="Book Antiqua" w:cs="Times New Roman" w:hint="eastAsia"/>
          <w:noProof w:val="0"/>
          <w:sz w:val="24"/>
          <w:szCs w:val="24"/>
        </w:rPr>
        <w:t xml:space="preserve"> evaluat</w:t>
      </w:r>
      <w:r w:rsidR="000D28D1" w:rsidRPr="002933A6">
        <w:rPr>
          <w:rFonts w:ascii="Book Antiqua" w:hAnsi="Book Antiqua" w:cs="Times New Roman"/>
          <w:noProof w:val="0"/>
          <w:sz w:val="24"/>
          <w:szCs w:val="24"/>
        </w:rPr>
        <w:t>e</w:t>
      </w:r>
      <w:r w:rsidRPr="002933A6">
        <w:rPr>
          <w:rFonts w:ascii="Book Antiqua" w:hAnsi="Book Antiqua" w:cs="Times New Roman" w:hint="eastAsia"/>
          <w:noProof w:val="0"/>
          <w:sz w:val="24"/>
          <w:szCs w:val="24"/>
        </w:rPr>
        <w:t xml:space="preserve"> chest symptoms de</w:t>
      </w:r>
      <w:r w:rsidR="00606853" w:rsidRPr="002933A6">
        <w:rPr>
          <w:rFonts w:ascii="Book Antiqua" w:hAnsi="Book Antiqua" w:cs="Times New Roman"/>
          <w:noProof w:val="0"/>
          <w:sz w:val="24"/>
          <w:szCs w:val="24"/>
        </w:rPr>
        <w:t>s</w:t>
      </w:r>
      <w:r w:rsidRPr="002933A6">
        <w:rPr>
          <w:rFonts w:ascii="Book Antiqua" w:hAnsi="Book Antiqua" w:cs="Times New Roman" w:hint="eastAsia"/>
          <w:noProof w:val="0"/>
          <w:sz w:val="24"/>
          <w:szCs w:val="24"/>
        </w:rPr>
        <w:t xml:space="preserve">pite negative results </w:t>
      </w:r>
      <w:r w:rsidR="000D28D1" w:rsidRPr="002933A6">
        <w:rPr>
          <w:rFonts w:ascii="Book Antiqua" w:hAnsi="Book Antiqua" w:cs="Times New Roman"/>
          <w:noProof w:val="0"/>
          <w:sz w:val="24"/>
          <w:szCs w:val="24"/>
        </w:rPr>
        <w:t>for the</w:t>
      </w:r>
      <w:r w:rsidRPr="002933A6">
        <w:rPr>
          <w:rFonts w:ascii="Book Antiqua" w:hAnsi="Book Antiqua" w:cs="Times New Roman" w:hint="eastAsia"/>
          <w:noProof w:val="0"/>
          <w:sz w:val="24"/>
          <w:szCs w:val="24"/>
        </w:rPr>
        <w:t xml:space="preserve"> first </w:t>
      </w:r>
      <w:r w:rsidR="008D3D02" w:rsidRPr="002933A6">
        <w:rPr>
          <w:rFonts w:ascii="Book Antiqua" w:hAnsi="Book Antiqua" w:cs="Times New Roman"/>
          <w:noProof w:val="0"/>
          <w:sz w:val="24"/>
          <w:szCs w:val="24"/>
        </w:rPr>
        <w:t>SPT</w:t>
      </w:r>
      <w:r w:rsidR="00D27BF0" w:rsidRPr="002933A6">
        <w:rPr>
          <w:rFonts w:ascii="Book Antiqua" w:hAnsi="Book Antiqua" w:cs="Times New Roman"/>
          <w:noProof w:val="0"/>
          <w:sz w:val="24"/>
          <w:szCs w:val="24"/>
        </w:rPr>
        <w:t>.</w:t>
      </w:r>
    </w:p>
    <w:p w14:paraId="06979A76" w14:textId="77777777" w:rsidR="000D000B" w:rsidRPr="000D000B" w:rsidRDefault="000D000B"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p>
    <w:p w14:paraId="0578C56A" w14:textId="20334309" w:rsidR="00DD72E5" w:rsidRPr="002933A6" w:rsidRDefault="00DD72E5" w:rsidP="007F3BD6">
      <w:pPr>
        <w:pStyle w:val="EndNoteBibliography"/>
        <w:adjustRightInd w:val="0"/>
        <w:snapToGrid w:val="0"/>
        <w:spacing w:line="360" w:lineRule="auto"/>
        <w:rPr>
          <w:rFonts w:ascii="Book Antiqua" w:hAnsi="Book Antiqua" w:cs="Times New Roman"/>
          <w:b/>
          <w:i/>
          <w:noProof w:val="0"/>
          <w:sz w:val="24"/>
          <w:szCs w:val="24"/>
        </w:rPr>
      </w:pPr>
      <w:r w:rsidRPr="000A7209">
        <w:rPr>
          <w:rFonts w:ascii="Book Antiqua" w:hAnsi="Book Antiqua" w:cs="Times New Roman"/>
          <w:b/>
          <w:i/>
          <w:noProof w:val="0"/>
          <w:sz w:val="24"/>
          <w:szCs w:val="24"/>
        </w:rPr>
        <w:t>Clinical diagnosis</w:t>
      </w:r>
    </w:p>
    <w:p w14:paraId="34182A6C" w14:textId="75921AD9" w:rsidR="001D152B" w:rsidRDefault="001D152B"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r w:rsidRPr="002933A6">
        <w:rPr>
          <w:rFonts w:ascii="Book Antiqua" w:hAnsi="Book Antiqua" w:cs="Times New Roman"/>
          <w:noProof w:val="0"/>
          <w:sz w:val="24"/>
          <w:szCs w:val="24"/>
        </w:rPr>
        <w:t>Vasospastic angina</w:t>
      </w:r>
      <w:r w:rsidR="002933A6">
        <w:rPr>
          <w:rFonts w:ascii="Book Antiqua" w:hAnsi="Book Antiqua" w:cs="Times New Roman"/>
          <w:noProof w:val="0"/>
          <w:sz w:val="24"/>
          <w:szCs w:val="24"/>
        </w:rPr>
        <w:t xml:space="preserve">, </w:t>
      </w:r>
      <w:r w:rsidRPr="002933A6">
        <w:rPr>
          <w:rFonts w:ascii="Book Antiqua" w:hAnsi="Book Antiqua" w:cs="Times New Roman"/>
          <w:noProof w:val="0"/>
          <w:sz w:val="24"/>
          <w:szCs w:val="24"/>
        </w:rPr>
        <w:t xml:space="preserve">which was diagnosed </w:t>
      </w:r>
      <w:r w:rsidR="000D28D1" w:rsidRPr="002933A6">
        <w:rPr>
          <w:rFonts w:ascii="Book Antiqua" w:hAnsi="Book Antiqua" w:cs="Times New Roman"/>
          <w:noProof w:val="0"/>
          <w:sz w:val="24"/>
          <w:szCs w:val="24"/>
        </w:rPr>
        <w:t>with</w:t>
      </w:r>
      <w:r w:rsidRPr="002933A6">
        <w:rPr>
          <w:rFonts w:ascii="Book Antiqua" w:hAnsi="Book Antiqua" w:cs="Times New Roman"/>
          <w:noProof w:val="0"/>
          <w:sz w:val="24"/>
          <w:szCs w:val="24"/>
        </w:rPr>
        <w:t xml:space="preserve"> </w:t>
      </w:r>
      <w:r w:rsidR="008D3D02" w:rsidRPr="002933A6">
        <w:rPr>
          <w:rFonts w:ascii="Book Antiqua" w:hAnsi="Book Antiqua" w:cs="Times New Roman"/>
          <w:noProof w:val="0"/>
          <w:sz w:val="24"/>
          <w:szCs w:val="24"/>
        </w:rPr>
        <w:t>the second SPT</w:t>
      </w:r>
      <w:r w:rsidR="000D000B">
        <w:rPr>
          <w:rFonts w:ascii="Book Antiqua" w:eastAsia="宋体" w:hAnsi="Book Antiqua" w:cs="Times New Roman" w:hint="eastAsia"/>
          <w:noProof w:val="0"/>
          <w:sz w:val="24"/>
          <w:szCs w:val="24"/>
          <w:lang w:eastAsia="zh-CN"/>
        </w:rPr>
        <w:t>.</w:t>
      </w:r>
    </w:p>
    <w:p w14:paraId="010D480F" w14:textId="77777777" w:rsidR="000D000B" w:rsidRPr="000D000B" w:rsidRDefault="000D000B"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p>
    <w:p w14:paraId="053A148E" w14:textId="16A825A1" w:rsidR="00DD72E5" w:rsidRPr="002933A6" w:rsidRDefault="00B4203E" w:rsidP="007F3BD6">
      <w:pPr>
        <w:pStyle w:val="EndNoteBibliography"/>
        <w:adjustRightInd w:val="0"/>
        <w:snapToGrid w:val="0"/>
        <w:spacing w:line="360" w:lineRule="auto"/>
        <w:rPr>
          <w:rFonts w:ascii="Book Antiqua" w:hAnsi="Book Antiqua" w:cs="Times New Roman"/>
          <w:b/>
          <w:i/>
          <w:noProof w:val="0"/>
          <w:sz w:val="24"/>
          <w:szCs w:val="24"/>
        </w:rPr>
      </w:pPr>
      <w:r w:rsidRPr="000A7209">
        <w:rPr>
          <w:rFonts w:ascii="Book Antiqua" w:hAnsi="Book Antiqua" w:cs="Times New Roman"/>
          <w:b/>
          <w:i/>
          <w:noProof w:val="0"/>
          <w:sz w:val="24"/>
          <w:szCs w:val="24"/>
        </w:rPr>
        <w:t>Differential diagnosis</w:t>
      </w:r>
    </w:p>
    <w:p w14:paraId="32757DF2" w14:textId="39FCC699" w:rsidR="00B4203E" w:rsidRDefault="00606853"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r w:rsidRPr="002933A6">
        <w:rPr>
          <w:rFonts w:ascii="Book Antiqua" w:hAnsi="Book Antiqua" w:cs="Times New Roman" w:hint="eastAsia"/>
          <w:noProof w:val="0"/>
          <w:sz w:val="24"/>
          <w:szCs w:val="24"/>
        </w:rPr>
        <w:lastRenderedPageBreak/>
        <w:t>Microvascular angina</w:t>
      </w:r>
      <w:r w:rsidR="001D152B" w:rsidRPr="002933A6">
        <w:rPr>
          <w:rFonts w:ascii="Book Antiqua" w:hAnsi="Book Antiqua" w:cs="Times New Roman"/>
          <w:noProof w:val="0"/>
          <w:sz w:val="24"/>
          <w:szCs w:val="24"/>
        </w:rPr>
        <w:t xml:space="preserve">, chest pain syndrome and </w:t>
      </w:r>
      <w:r w:rsidR="00BB32D2" w:rsidRPr="002933A6">
        <w:rPr>
          <w:rFonts w:ascii="Book Antiqua" w:hAnsi="Book Antiqua" w:cs="Times New Roman"/>
          <w:noProof w:val="0"/>
          <w:sz w:val="24"/>
          <w:szCs w:val="24"/>
        </w:rPr>
        <w:t>gastroesophageal reflux disease.</w:t>
      </w:r>
    </w:p>
    <w:p w14:paraId="011CE7E7" w14:textId="77777777" w:rsidR="000D000B" w:rsidRPr="000D000B" w:rsidRDefault="000D000B"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p>
    <w:p w14:paraId="28056BE4" w14:textId="7308C4DE" w:rsidR="00B4203E" w:rsidRPr="002933A6" w:rsidRDefault="00B4203E" w:rsidP="007F3BD6">
      <w:pPr>
        <w:pStyle w:val="EndNoteBibliography"/>
        <w:adjustRightInd w:val="0"/>
        <w:snapToGrid w:val="0"/>
        <w:spacing w:line="360" w:lineRule="auto"/>
        <w:rPr>
          <w:rFonts w:ascii="Book Antiqua" w:hAnsi="Book Antiqua" w:cs="Times New Roman"/>
          <w:b/>
          <w:i/>
          <w:noProof w:val="0"/>
          <w:sz w:val="24"/>
          <w:szCs w:val="24"/>
        </w:rPr>
      </w:pPr>
      <w:r w:rsidRPr="000A7209">
        <w:rPr>
          <w:rFonts w:ascii="Book Antiqua" w:hAnsi="Book Antiqua" w:cs="Times New Roman"/>
          <w:b/>
          <w:i/>
          <w:noProof w:val="0"/>
          <w:sz w:val="24"/>
          <w:szCs w:val="24"/>
        </w:rPr>
        <w:t>Laboratory diagnosis</w:t>
      </w:r>
    </w:p>
    <w:p w14:paraId="458BA2A7" w14:textId="07930CD7" w:rsidR="00B4203E" w:rsidRDefault="00BB32D2"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r w:rsidRPr="002933A6">
        <w:rPr>
          <w:rFonts w:ascii="Book Antiqua" w:hAnsi="Book Antiqua" w:cs="Times New Roman"/>
          <w:noProof w:val="0"/>
          <w:sz w:val="24"/>
          <w:szCs w:val="24"/>
        </w:rPr>
        <w:t>All labs were within normal limits.</w:t>
      </w:r>
    </w:p>
    <w:p w14:paraId="4CF94B87" w14:textId="77777777" w:rsidR="000D000B" w:rsidRPr="000D000B" w:rsidRDefault="000D000B"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p>
    <w:p w14:paraId="7782662B" w14:textId="7D990592" w:rsidR="00B4203E" w:rsidRPr="002933A6" w:rsidRDefault="00B4203E" w:rsidP="007F3BD6">
      <w:pPr>
        <w:pStyle w:val="EndNoteBibliography"/>
        <w:adjustRightInd w:val="0"/>
        <w:snapToGrid w:val="0"/>
        <w:spacing w:line="360" w:lineRule="auto"/>
        <w:rPr>
          <w:rFonts w:ascii="Book Antiqua" w:hAnsi="Book Antiqua" w:cs="Times New Roman"/>
          <w:b/>
          <w:i/>
          <w:noProof w:val="0"/>
          <w:sz w:val="24"/>
          <w:szCs w:val="24"/>
        </w:rPr>
      </w:pPr>
      <w:r w:rsidRPr="000A7209">
        <w:rPr>
          <w:rFonts w:ascii="Book Antiqua" w:hAnsi="Book Antiqua" w:cs="Times New Roman"/>
          <w:b/>
          <w:i/>
          <w:noProof w:val="0"/>
          <w:sz w:val="24"/>
          <w:szCs w:val="24"/>
        </w:rPr>
        <w:t>Imaging diagnosis</w:t>
      </w:r>
    </w:p>
    <w:p w14:paraId="3772AE0B" w14:textId="5306228D" w:rsidR="00B4203E" w:rsidRDefault="00BB32D2"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r w:rsidRPr="002933A6">
        <w:rPr>
          <w:rFonts w:ascii="Book Antiqua" w:hAnsi="Book Antiqua" w:cs="Times New Roman"/>
          <w:noProof w:val="0"/>
          <w:sz w:val="24"/>
          <w:szCs w:val="24"/>
        </w:rPr>
        <w:t xml:space="preserve">In 3 of 4 patients, the second </w:t>
      </w:r>
      <w:r w:rsidR="008D3D02" w:rsidRPr="002933A6">
        <w:rPr>
          <w:rFonts w:ascii="Book Antiqua" w:hAnsi="Book Antiqua" w:cs="Times New Roman"/>
          <w:noProof w:val="0"/>
          <w:sz w:val="24"/>
          <w:szCs w:val="24"/>
        </w:rPr>
        <w:t xml:space="preserve">SPT </w:t>
      </w:r>
      <w:r w:rsidRPr="002933A6">
        <w:rPr>
          <w:rFonts w:ascii="Book Antiqua" w:hAnsi="Book Antiqua" w:cs="Times New Roman"/>
          <w:noProof w:val="0"/>
          <w:sz w:val="24"/>
          <w:szCs w:val="24"/>
        </w:rPr>
        <w:t xml:space="preserve">showed positive results with the </w:t>
      </w:r>
      <w:r w:rsidR="00A922F1" w:rsidRPr="002933A6">
        <w:rPr>
          <w:rFonts w:ascii="Book Antiqua" w:hAnsi="Book Antiqua" w:cs="Times New Roman"/>
          <w:noProof w:val="0"/>
          <w:sz w:val="24"/>
          <w:szCs w:val="24"/>
        </w:rPr>
        <w:t>angiographical</w:t>
      </w:r>
      <w:r w:rsidRPr="002933A6">
        <w:rPr>
          <w:rFonts w:ascii="Book Antiqua" w:hAnsi="Book Antiqua" w:cs="Times New Roman"/>
          <w:noProof w:val="0"/>
          <w:sz w:val="24"/>
          <w:szCs w:val="24"/>
        </w:rPr>
        <w:t xml:space="preserve"> coronary vasoconstriction, accompanied </w:t>
      </w:r>
      <w:r w:rsidR="000D28D1" w:rsidRPr="002933A6">
        <w:rPr>
          <w:rFonts w:ascii="Book Antiqua" w:hAnsi="Book Antiqua" w:cs="Times New Roman"/>
          <w:noProof w:val="0"/>
          <w:sz w:val="24"/>
          <w:szCs w:val="24"/>
        </w:rPr>
        <w:t>by</w:t>
      </w:r>
      <w:r w:rsidRPr="002933A6">
        <w:rPr>
          <w:rFonts w:ascii="Book Antiqua" w:hAnsi="Book Antiqua" w:cs="Times New Roman"/>
          <w:noProof w:val="0"/>
          <w:sz w:val="24"/>
          <w:szCs w:val="24"/>
        </w:rPr>
        <w:t xml:space="preserve"> usual chest symptoms and reduced intracoronary pressure </w:t>
      </w:r>
      <w:r w:rsidR="000D28D1" w:rsidRPr="002933A6">
        <w:rPr>
          <w:rFonts w:ascii="Book Antiqua" w:hAnsi="Book Antiqua" w:cs="Times New Roman"/>
          <w:noProof w:val="0"/>
          <w:sz w:val="24"/>
          <w:szCs w:val="24"/>
        </w:rPr>
        <w:t>measured with</w:t>
      </w:r>
      <w:r w:rsidRPr="002933A6">
        <w:rPr>
          <w:rFonts w:ascii="Book Antiqua" w:hAnsi="Book Antiqua" w:cs="Times New Roman"/>
          <w:noProof w:val="0"/>
          <w:sz w:val="24"/>
          <w:szCs w:val="24"/>
        </w:rPr>
        <w:t xml:space="preserve"> a pressure wire and/or ischemic changes of </w:t>
      </w:r>
      <w:r w:rsidR="000D28D1" w:rsidRPr="002933A6">
        <w:rPr>
          <w:rFonts w:ascii="Book Antiqua" w:hAnsi="Book Antiqua" w:cs="Times New Roman"/>
          <w:noProof w:val="0"/>
          <w:sz w:val="24"/>
          <w:szCs w:val="24"/>
        </w:rPr>
        <w:t xml:space="preserve">the </w:t>
      </w:r>
      <w:r w:rsidRPr="002933A6">
        <w:rPr>
          <w:rFonts w:ascii="Book Antiqua" w:hAnsi="Book Antiqua" w:cs="Times New Roman"/>
          <w:noProof w:val="0"/>
          <w:sz w:val="24"/>
          <w:szCs w:val="24"/>
        </w:rPr>
        <w:t>electrocardiogram</w:t>
      </w:r>
      <w:r w:rsidR="0080372F" w:rsidRPr="002933A6">
        <w:rPr>
          <w:rFonts w:ascii="Book Antiqua" w:hAnsi="Book Antiqua" w:cs="Times New Roman"/>
          <w:noProof w:val="0"/>
          <w:sz w:val="24"/>
          <w:szCs w:val="24"/>
        </w:rPr>
        <w:t xml:space="preserve"> (ECG)</w:t>
      </w:r>
      <w:r w:rsidRPr="002933A6">
        <w:rPr>
          <w:rFonts w:ascii="Book Antiqua" w:hAnsi="Book Antiqua" w:cs="Times New Roman"/>
          <w:noProof w:val="0"/>
          <w:sz w:val="24"/>
          <w:szCs w:val="24"/>
        </w:rPr>
        <w:t>.</w:t>
      </w:r>
    </w:p>
    <w:p w14:paraId="2D6866BF" w14:textId="77777777" w:rsidR="000D000B" w:rsidRPr="000D000B" w:rsidRDefault="000D000B"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p>
    <w:p w14:paraId="04B0617F" w14:textId="4C60D1B1" w:rsidR="00B4203E" w:rsidRPr="002933A6" w:rsidRDefault="00B4203E" w:rsidP="007F3BD6">
      <w:pPr>
        <w:pStyle w:val="EndNoteBibliography"/>
        <w:adjustRightInd w:val="0"/>
        <w:snapToGrid w:val="0"/>
        <w:spacing w:line="360" w:lineRule="auto"/>
        <w:rPr>
          <w:rFonts w:ascii="Book Antiqua" w:hAnsi="Book Antiqua" w:cs="Times New Roman"/>
          <w:b/>
          <w:i/>
          <w:noProof w:val="0"/>
          <w:sz w:val="24"/>
          <w:szCs w:val="24"/>
        </w:rPr>
      </w:pPr>
      <w:r w:rsidRPr="000A7209">
        <w:rPr>
          <w:rFonts w:ascii="Book Antiqua" w:hAnsi="Book Antiqua" w:cs="Times New Roman"/>
          <w:b/>
          <w:i/>
          <w:noProof w:val="0"/>
          <w:sz w:val="24"/>
          <w:szCs w:val="24"/>
        </w:rPr>
        <w:t>Pathological diagnosis</w:t>
      </w:r>
    </w:p>
    <w:p w14:paraId="4243A08A" w14:textId="2C7698BF" w:rsidR="00B4203E" w:rsidRDefault="008D3D02"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r w:rsidRPr="002933A6">
        <w:rPr>
          <w:rFonts w:ascii="Book Antiqua" w:hAnsi="Book Antiqua" w:cs="Times New Roman" w:hint="eastAsia"/>
          <w:noProof w:val="0"/>
          <w:sz w:val="24"/>
          <w:szCs w:val="24"/>
        </w:rPr>
        <w:t xml:space="preserve">No </w:t>
      </w:r>
      <w:r w:rsidR="006A3EF2" w:rsidRPr="002933A6">
        <w:rPr>
          <w:rFonts w:ascii="Book Antiqua" w:hAnsi="Book Antiqua" w:cs="Times New Roman"/>
          <w:noProof w:val="0"/>
          <w:sz w:val="24"/>
          <w:szCs w:val="24"/>
        </w:rPr>
        <w:t>pathological</w:t>
      </w:r>
      <w:r w:rsidRPr="002933A6">
        <w:rPr>
          <w:rFonts w:ascii="Book Antiqua" w:hAnsi="Book Antiqua" w:cs="Times New Roman"/>
          <w:noProof w:val="0"/>
          <w:sz w:val="24"/>
          <w:szCs w:val="24"/>
        </w:rPr>
        <w:t xml:space="preserve"> examinations were performed in the present case reports.</w:t>
      </w:r>
    </w:p>
    <w:p w14:paraId="193A79F7" w14:textId="77777777" w:rsidR="000D000B" w:rsidRPr="000D000B" w:rsidRDefault="000D000B"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p>
    <w:p w14:paraId="7634384D" w14:textId="2F7BBC9E" w:rsidR="00B4203E" w:rsidRPr="002933A6" w:rsidRDefault="00B4203E" w:rsidP="007F3BD6">
      <w:pPr>
        <w:pStyle w:val="EndNoteBibliography"/>
        <w:adjustRightInd w:val="0"/>
        <w:snapToGrid w:val="0"/>
        <w:spacing w:line="360" w:lineRule="auto"/>
        <w:rPr>
          <w:rFonts w:ascii="Book Antiqua" w:hAnsi="Book Antiqua" w:cs="Times New Roman"/>
          <w:b/>
          <w:i/>
          <w:noProof w:val="0"/>
          <w:sz w:val="24"/>
          <w:szCs w:val="24"/>
        </w:rPr>
      </w:pPr>
      <w:r w:rsidRPr="000A7209">
        <w:rPr>
          <w:rFonts w:ascii="Book Antiqua" w:hAnsi="Book Antiqua" w:cs="Times New Roman"/>
          <w:b/>
          <w:i/>
          <w:noProof w:val="0"/>
          <w:sz w:val="24"/>
          <w:szCs w:val="24"/>
        </w:rPr>
        <w:t>Treatment</w:t>
      </w:r>
    </w:p>
    <w:p w14:paraId="166881AE" w14:textId="68354820" w:rsidR="00B4203E" w:rsidRDefault="008D3D02" w:rsidP="007F3BD6">
      <w:pPr>
        <w:pStyle w:val="EndNoteBibliography"/>
        <w:adjustRightInd w:val="0"/>
        <w:snapToGrid w:val="0"/>
        <w:spacing w:line="360" w:lineRule="auto"/>
        <w:rPr>
          <w:rFonts w:ascii="Book Antiqua" w:eastAsia="宋体" w:hAnsi="Book Antiqua"/>
          <w:noProof w:val="0"/>
          <w:sz w:val="24"/>
          <w:szCs w:val="24"/>
          <w:lang w:eastAsia="zh-CN"/>
        </w:rPr>
      </w:pPr>
      <w:r w:rsidRPr="002933A6">
        <w:rPr>
          <w:rFonts w:ascii="Book Antiqua" w:hAnsi="Book Antiqua" w:cs="Times New Roman"/>
          <w:noProof w:val="0"/>
          <w:sz w:val="24"/>
          <w:szCs w:val="24"/>
        </w:rPr>
        <w:t>Vasodilators</w:t>
      </w:r>
      <w:r w:rsidR="000D28D1" w:rsidRPr="002933A6">
        <w:rPr>
          <w:rFonts w:ascii="Book Antiqua" w:hAnsi="Book Antiqua" w:cs="Times New Roman"/>
          <w:noProof w:val="0"/>
          <w:sz w:val="24"/>
          <w:szCs w:val="24"/>
        </w:rPr>
        <w:t>,</w:t>
      </w:r>
      <w:r w:rsidRPr="002933A6">
        <w:rPr>
          <w:rFonts w:ascii="Book Antiqua" w:hAnsi="Book Antiqua" w:cs="Times New Roman"/>
          <w:noProof w:val="0"/>
          <w:sz w:val="24"/>
          <w:szCs w:val="24"/>
        </w:rPr>
        <w:t xml:space="preserve"> including calcium-channel blocker</w:t>
      </w:r>
      <w:r w:rsidR="000D28D1" w:rsidRPr="002933A6">
        <w:rPr>
          <w:rFonts w:ascii="Book Antiqua" w:hAnsi="Book Antiqua" w:cs="Times New Roman"/>
          <w:noProof w:val="0"/>
          <w:sz w:val="24"/>
          <w:szCs w:val="24"/>
        </w:rPr>
        <w:t>s,</w:t>
      </w:r>
      <w:r w:rsidRPr="002933A6">
        <w:rPr>
          <w:rFonts w:ascii="Book Antiqua" w:hAnsi="Book Antiqua" w:cs="Times New Roman"/>
          <w:noProof w:val="0"/>
          <w:sz w:val="24"/>
          <w:szCs w:val="24"/>
        </w:rPr>
        <w:t xml:space="preserve"> were administered in 3 patients </w:t>
      </w:r>
      <w:r w:rsidR="000D28D1" w:rsidRPr="002933A6">
        <w:rPr>
          <w:rFonts w:ascii="Book Antiqua" w:hAnsi="Book Antiqua" w:cs="Times New Roman"/>
          <w:noProof w:val="0"/>
          <w:sz w:val="24"/>
          <w:szCs w:val="24"/>
        </w:rPr>
        <w:t>who had</w:t>
      </w:r>
      <w:r w:rsidRPr="002933A6">
        <w:rPr>
          <w:rFonts w:ascii="Book Antiqua" w:hAnsi="Book Antiqua" w:cs="Times New Roman"/>
          <w:noProof w:val="0"/>
          <w:sz w:val="24"/>
          <w:szCs w:val="24"/>
        </w:rPr>
        <w:t xml:space="preserve"> positive results </w:t>
      </w:r>
      <w:r w:rsidR="000D28D1" w:rsidRPr="002933A6">
        <w:rPr>
          <w:rFonts w:ascii="Book Antiqua" w:hAnsi="Book Antiqua" w:cs="Times New Roman"/>
          <w:noProof w:val="0"/>
          <w:sz w:val="24"/>
          <w:szCs w:val="24"/>
        </w:rPr>
        <w:t>in the</w:t>
      </w:r>
      <w:r w:rsidRPr="002933A6">
        <w:rPr>
          <w:rFonts w:ascii="Book Antiqua" w:hAnsi="Book Antiqua" w:cs="Times New Roman"/>
          <w:noProof w:val="0"/>
          <w:sz w:val="24"/>
          <w:szCs w:val="24"/>
        </w:rPr>
        <w:t xml:space="preserve"> second spasm SPT</w:t>
      </w:r>
      <w:r w:rsidR="000D28D1" w:rsidRPr="002933A6">
        <w:rPr>
          <w:rFonts w:ascii="Book Antiqua" w:hAnsi="Book Antiqua" w:cs="Times New Roman"/>
          <w:noProof w:val="0"/>
          <w:sz w:val="24"/>
          <w:szCs w:val="24"/>
        </w:rPr>
        <w:t>,</w:t>
      </w:r>
      <w:r w:rsidRPr="002933A6">
        <w:rPr>
          <w:rFonts w:ascii="Book Antiqua" w:hAnsi="Book Antiqua" w:cs="Times New Roman"/>
          <w:noProof w:val="0"/>
          <w:sz w:val="24"/>
          <w:szCs w:val="24"/>
        </w:rPr>
        <w:t xml:space="preserve"> and </w:t>
      </w:r>
      <w:r w:rsidRPr="002933A6">
        <w:rPr>
          <w:rFonts w:ascii="Book Antiqua" w:hAnsi="Book Antiqua"/>
          <w:noProof w:val="0"/>
          <w:sz w:val="24"/>
          <w:szCs w:val="24"/>
        </w:rPr>
        <w:t>analgesic</w:t>
      </w:r>
      <w:r w:rsidR="000D28D1" w:rsidRPr="002933A6">
        <w:rPr>
          <w:rFonts w:ascii="Book Antiqua" w:hAnsi="Book Antiqua"/>
          <w:noProof w:val="0"/>
          <w:sz w:val="24"/>
          <w:szCs w:val="24"/>
        </w:rPr>
        <w:t>s</w:t>
      </w:r>
      <w:r w:rsidRPr="002933A6">
        <w:rPr>
          <w:rFonts w:ascii="Book Antiqua" w:hAnsi="Book Antiqua"/>
          <w:noProof w:val="0"/>
          <w:sz w:val="24"/>
          <w:szCs w:val="24"/>
        </w:rPr>
        <w:t xml:space="preserve"> and anti-depressive medication were administered in 1 patient with </w:t>
      </w:r>
      <w:r w:rsidR="000D28D1" w:rsidRPr="002933A6">
        <w:rPr>
          <w:rFonts w:ascii="Book Antiqua" w:hAnsi="Book Antiqua"/>
          <w:noProof w:val="0"/>
          <w:sz w:val="24"/>
          <w:szCs w:val="24"/>
        </w:rPr>
        <w:t>a</w:t>
      </w:r>
      <w:r w:rsidRPr="002933A6">
        <w:rPr>
          <w:rFonts w:ascii="Book Antiqua" w:hAnsi="Book Antiqua"/>
          <w:noProof w:val="0"/>
          <w:sz w:val="24"/>
          <w:szCs w:val="24"/>
        </w:rPr>
        <w:t xml:space="preserve"> negative result </w:t>
      </w:r>
      <w:r w:rsidR="000D28D1" w:rsidRPr="002933A6">
        <w:rPr>
          <w:rFonts w:ascii="Book Antiqua" w:hAnsi="Book Antiqua"/>
          <w:noProof w:val="0"/>
          <w:sz w:val="24"/>
          <w:szCs w:val="24"/>
        </w:rPr>
        <w:t>for the</w:t>
      </w:r>
      <w:r w:rsidRPr="002933A6">
        <w:rPr>
          <w:rFonts w:ascii="Book Antiqua" w:hAnsi="Book Antiqua"/>
          <w:noProof w:val="0"/>
          <w:sz w:val="24"/>
          <w:szCs w:val="24"/>
        </w:rPr>
        <w:t xml:space="preserve"> second SPT.</w:t>
      </w:r>
    </w:p>
    <w:p w14:paraId="7365C4A1" w14:textId="77777777" w:rsidR="000D000B" w:rsidRPr="000D000B" w:rsidRDefault="000D000B"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p>
    <w:p w14:paraId="5BA04B75" w14:textId="25AE2C21" w:rsidR="00B4203E" w:rsidRPr="002933A6" w:rsidRDefault="00B4203E" w:rsidP="007F3BD6">
      <w:pPr>
        <w:pStyle w:val="EndNoteBibliography"/>
        <w:adjustRightInd w:val="0"/>
        <w:snapToGrid w:val="0"/>
        <w:spacing w:line="360" w:lineRule="auto"/>
        <w:rPr>
          <w:rFonts w:ascii="Book Antiqua" w:hAnsi="Book Antiqua" w:cs="Times New Roman"/>
          <w:b/>
          <w:i/>
          <w:noProof w:val="0"/>
          <w:sz w:val="24"/>
          <w:szCs w:val="24"/>
        </w:rPr>
      </w:pPr>
      <w:r w:rsidRPr="000A7209">
        <w:rPr>
          <w:rFonts w:ascii="Book Antiqua" w:hAnsi="Book Antiqua" w:cs="Times New Roman"/>
          <w:b/>
          <w:i/>
          <w:noProof w:val="0"/>
          <w:sz w:val="24"/>
          <w:szCs w:val="24"/>
        </w:rPr>
        <w:t>Related reports</w:t>
      </w:r>
    </w:p>
    <w:p w14:paraId="47AB6C5A" w14:textId="0C7362B3" w:rsidR="00B4203E" w:rsidRDefault="008D3D02"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r w:rsidRPr="002933A6">
        <w:rPr>
          <w:rFonts w:ascii="Book Antiqua" w:hAnsi="Book Antiqua" w:cs="Times New Roman" w:hint="eastAsia"/>
          <w:noProof w:val="0"/>
          <w:sz w:val="24"/>
          <w:szCs w:val="24"/>
        </w:rPr>
        <w:t>There</w:t>
      </w:r>
      <w:r w:rsidRPr="002933A6">
        <w:rPr>
          <w:rFonts w:ascii="Book Antiqua" w:hAnsi="Book Antiqua" w:cs="Times New Roman"/>
          <w:noProof w:val="0"/>
          <w:sz w:val="24"/>
          <w:szCs w:val="24"/>
        </w:rPr>
        <w:t xml:space="preserve"> are many case reports and studies of </w:t>
      </w:r>
      <w:r w:rsidR="000D28D1" w:rsidRPr="002933A6">
        <w:rPr>
          <w:rFonts w:ascii="Book Antiqua" w:hAnsi="Book Antiqua" w:cs="Times New Roman"/>
          <w:noProof w:val="0"/>
          <w:sz w:val="24"/>
          <w:szCs w:val="24"/>
        </w:rPr>
        <w:t xml:space="preserve">the </w:t>
      </w:r>
      <w:r w:rsidRPr="002933A6">
        <w:rPr>
          <w:rFonts w:ascii="Book Antiqua" w:hAnsi="Book Antiqua" w:cs="Times New Roman"/>
          <w:noProof w:val="0"/>
          <w:sz w:val="24"/>
          <w:szCs w:val="24"/>
        </w:rPr>
        <w:t>spasm provocation test</w:t>
      </w:r>
      <w:r w:rsidR="000D28D1" w:rsidRPr="002933A6">
        <w:rPr>
          <w:rFonts w:ascii="Book Antiqua" w:hAnsi="Book Antiqua" w:cs="Times New Roman"/>
          <w:noProof w:val="0"/>
          <w:sz w:val="24"/>
          <w:szCs w:val="24"/>
        </w:rPr>
        <w:t xml:space="preserve">; </w:t>
      </w:r>
      <w:r w:rsidRPr="002933A6">
        <w:rPr>
          <w:rFonts w:ascii="Book Antiqua" w:hAnsi="Book Antiqua" w:cs="Times New Roman"/>
          <w:noProof w:val="0"/>
          <w:sz w:val="24"/>
          <w:szCs w:val="24"/>
        </w:rPr>
        <w:t xml:space="preserve">however, this is the first report showing positive results </w:t>
      </w:r>
      <w:r w:rsidR="000D28D1" w:rsidRPr="002933A6">
        <w:rPr>
          <w:rFonts w:ascii="Book Antiqua" w:hAnsi="Book Antiqua" w:cs="Times New Roman"/>
          <w:noProof w:val="0"/>
          <w:sz w:val="24"/>
          <w:szCs w:val="24"/>
        </w:rPr>
        <w:t>for the second</w:t>
      </w:r>
      <w:r w:rsidRPr="002933A6">
        <w:rPr>
          <w:rFonts w:ascii="Book Antiqua" w:hAnsi="Book Antiqua" w:cs="Times New Roman"/>
          <w:noProof w:val="0"/>
          <w:sz w:val="24"/>
          <w:szCs w:val="24"/>
        </w:rPr>
        <w:t xml:space="preserve"> SPT despite negative results </w:t>
      </w:r>
      <w:r w:rsidR="000D28D1" w:rsidRPr="002933A6">
        <w:rPr>
          <w:rFonts w:ascii="Book Antiqua" w:hAnsi="Book Antiqua" w:cs="Times New Roman"/>
          <w:noProof w:val="0"/>
          <w:sz w:val="24"/>
          <w:szCs w:val="24"/>
        </w:rPr>
        <w:t>for the first</w:t>
      </w:r>
      <w:r w:rsidRPr="002933A6">
        <w:rPr>
          <w:rFonts w:ascii="Book Antiqua" w:hAnsi="Book Antiqua" w:cs="Times New Roman"/>
          <w:noProof w:val="0"/>
          <w:sz w:val="24"/>
          <w:szCs w:val="24"/>
        </w:rPr>
        <w:t xml:space="preserve"> SPT.</w:t>
      </w:r>
    </w:p>
    <w:p w14:paraId="223554C5" w14:textId="77777777" w:rsidR="000D000B" w:rsidRPr="000D000B" w:rsidRDefault="000D000B"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p>
    <w:p w14:paraId="48CAC32B" w14:textId="36368210" w:rsidR="00B4203E" w:rsidRPr="002933A6" w:rsidRDefault="00B4203E" w:rsidP="007F3BD6">
      <w:pPr>
        <w:pStyle w:val="EndNoteBibliography"/>
        <w:adjustRightInd w:val="0"/>
        <w:snapToGrid w:val="0"/>
        <w:spacing w:line="360" w:lineRule="auto"/>
        <w:rPr>
          <w:rFonts w:ascii="Book Antiqua" w:hAnsi="Book Antiqua" w:cs="Times New Roman"/>
          <w:b/>
          <w:i/>
          <w:noProof w:val="0"/>
          <w:sz w:val="24"/>
          <w:szCs w:val="24"/>
        </w:rPr>
      </w:pPr>
      <w:r w:rsidRPr="000A7209">
        <w:rPr>
          <w:rFonts w:ascii="Book Antiqua" w:hAnsi="Book Antiqua" w:cs="Times New Roman"/>
          <w:b/>
          <w:i/>
          <w:noProof w:val="0"/>
          <w:sz w:val="24"/>
          <w:szCs w:val="24"/>
        </w:rPr>
        <w:t>Term explanation</w:t>
      </w:r>
    </w:p>
    <w:p w14:paraId="675F2215" w14:textId="38AB40FC" w:rsidR="00B4203E" w:rsidRDefault="0080372F"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r w:rsidRPr="002933A6">
        <w:rPr>
          <w:rFonts w:ascii="Book Antiqua" w:hAnsi="Book Antiqua" w:cs="Times New Roman" w:hint="eastAsia"/>
          <w:noProof w:val="0"/>
          <w:sz w:val="24"/>
          <w:szCs w:val="24"/>
        </w:rPr>
        <w:t>Vasos</w:t>
      </w:r>
      <w:r w:rsidRPr="002933A6">
        <w:rPr>
          <w:rFonts w:ascii="Book Antiqua" w:hAnsi="Book Antiqua" w:cs="Times New Roman"/>
          <w:noProof w:val="0"/>
          <w:sz w:val="24"/>
          <w:szCs w:val="24"/>
        </w:rPr>
        <w:t xml:space="preserve">pastic angina (VSA) is characterized by the transient vasoconstriction of </w:t>
      </w:r>
      <w:r w:rsidR="000D28D1" w:rsidRPr="002933A6">
        <w:rPr>
          <w:rFonts w:ascii="Book Antiqua" w:hAnsi="Book Antiqua" w:cs="Times New Roman"/>
          <w:noProof w:val="0"/>
          <w:sz w:val="24"/>
          <w:szCs w:val="24"/>
        </w:rPr>
        <w:t xml:space="preserve">the </w:t>
      </w:r>
      <w:r w:rsidRPr="002933A6">
        <w:rPr>
          <w:rFonts w:ascii="Book Antiqua" w:hAnsi="Book Antiqua" w:cs="Times New Roman"/>
          <w:noProof w:val="0"/>
          <w:sz w:val="24"/>
          <w:szCs w:val="24"/>
        </w:rPr>
        <w:t>epicardial coronary artery, leading to myocardial ischemia</w:t>
      </w:r>
      <w:r w:rsidR="000D28D1" w:rsidRPr="002933A6">
        <w:rPr>
          <w:rFonts w:ascii="Book Antiqua" w:hAnsi="Book Antiqua" w:cs="Times New Roman"/>
          <w:noProof w:val="0"/>
          <w:sz w:val="24"/>
          <w:szCs w:val="24"/>
        </w:rPr>
        <w:t>.</w:t>
      </w:r>
      <w:r w:rsidRPr="002933A6">
        <w:rPr>
          <w:rFonts w:ascii="Book Antiqua" w:hAnsi="Book Antiqua" w:cs="Times New Roman"/>
          <w:noProof w:val="0"/>
          <w:sz w:val="24"/>
          <w:szCs w:val="24"/>
        </w:rPr>
        <w:t xml:space="preserve"> </w:t>
      </w:r>
      <w:r w:rsidR="000D28D1" w:rsidRPr="002933A6">
        <w:rPr>
          <w:rFonts w:ascii="Book Antiqua" w:hAnsi="Book Antiqua" w:cs="Times New Roman"/>
          <w:noProof w:val="0"/>
          <w:sz w:val="24"/>
          <w:szCs w:val="24"/>
        </w:rPr>
        <w:t xml:space="preserve">It </w:t>
      </w:r>
      <w:r w:rsidRPr="002933A6">
        <w:rPr>
          <w:rFonts w:ascii="Book Antiqua" w:hAnsi="Book Antiqua" w:cs="Times New Roman"/>
          <w:noProof w:val="0"/>
          <w:sz w:val="24"/>
          <w:szCs w:val="24"/>
        </w:rPr>
        <w:t xml:space="preserve">is the cause of </w:t>
      </w:r>
      <w:r w:rsidRPr="002933A6">
        <w:rPr>
          <w:rFonts w:ascii="Book Antiqua" w:hAnsi="Book Antiqua" w:cs="Times New Roman"/>
          <w:noProof w:val="0"/>
          <w:sz w:val="24"/>
          <w:szCs w:val="24"/>
        </w:rPr>
        <w:lastRenderedPageBreak/>
        <w:t xml:space="preserve">not only rest angina but also exertional angina, acute coronary syndrome and ischemic cardiac arrest. VSA is diagnosed with chest symptoms and transient ischemic changes of </w:t>
      </w:r>
      <w:r w:rsidR="000D28D1" w:rsidRPr="002933A6">
        <w:rPr>
          <w:rFonts w:ascii="Book Antiqua" w:hAnsi="Book Antiqua" w:cs="Times New Roman"/>
          <w:noProof w:val="0"/>
          <w:sz w:val="24"/>
          <w:szCs w:val="24"/>
        </w:rPr>
        <w:t xml:space="preserve">the </w:t>
      </w:r>
      <w:r w:rsidRPr="002933A6">
        <w:rPr>
          <w:rFonts w:ascii="Book Antiqua" w:hAnsi="Book Antiqua" w:cs="Times New Roman"/>
          <w:noProof w:val="0"/>
          <w:sz w:val="24"/>
          <w:szCs w:val="24"/>
        </w:rPr>
        <w:t>ECG</w:t>
      </w:r>
      <w:r w:rsidR="000D28D1" w:rsidRPr="002933A6">
        <w:rPr>
          <w:rFonts w:ascii="Book Antiqua" w:hAnsi="Book Antiqua" w:cs="Times New Roman"/>
          <w:noProof w:val="0"/>
          <w:sz w:val="24"/>
          <w:szCs w:val="24"/>
        </w:rPr>
        <w:t>,</w:t>
      </w:r>
      <w:r w:rsidRPr="002933A6">
        <w:rPr>
          <w:rFonts w:ascii="Book Antiqua" w:hAnsi="Book Antiqua" w:cs="Times New Roman"/>
          <w:noProof w:val="0"/>
          <w:sz w:val="24"/>
          <w:szCs w:val="24"/>
        </w:rPr>
        <w:t xml:space="preserve"> mainly at rest, but there are many cases in </w:t>
      </w:r>
      <w:r w:rsidR="000D28D1" w:rsidRPr="002933A6">
        <w:rPr>
          <w:rFonts w:ascii="Book Antiqua" w:hAnsi="Book Antiqua" w:cs="Times New Roman"/>
          <w:noProof w:val="0"/>
          <w:sz w:val="24"/>
          <w:szCs w:val="24"/>
        </w:rPr>
        <w:t>which the</w:t>
      </w:r>
      <w:r w:rsidRPr="002933A6">
        <w:rPr>
          <w:rFonts w:ascii="Book Antiqua" w:hAnsi="Book Antiqua" w:cs="Times New Roman"/>
          <w:noProof w:val="0"/>
          <w:sz w:val="24"/>
          <w:szCs w:val="24"/>
        </w:rPr>
        <w:t xml:space="preserve"> diagnosis </w:t>
      </w:r>
      <w:r w:rsidR="000D28D1" w:rsidRPr="002933A6">
        <w:rPr>
          <w:rFonts w:ascii="Book Antiqua" w:hAnsi="Book Antiqua" w:cs="Times New Roman"/>
          <w:noProof w:val="0"/>
          <w:sz w:val="24"/>
          <w:szCs w:val="24"/>
        </w:rPr>
        <w:t>is</w:t>
      </w:r>
      <w:r w:rsidRPr="002933A6">
        <w:rPr>
          <w:rFonts w:ascii="Book Antiqua" w:hAnsi="Book Antiqua" w:cs="Times New Roman"/>
          <w:noProof w:val="0"/>
          <w:sz w:val="24"/>
          <w:szCs w:val="24"/>
        </w:rPr>
        <w:t xml:space="preserve"> difficult </w:t>
      </w:r>
      <w:r w:rsidR="000D28D1" w:rsidRPr="002933A6">
        <w:rPr>
          <w:rFonts w:ascii="Book Antiqua" w:hAnsi="Book Antiqua" w:cs="Times New Roman"/>
          <w:noProof w:val="0"/>
          <w:sz w:val="24"/>
          <w:szCs w:val="24"/>
        </w:rPr>
        <w:t xml:space="preserve">when </w:t>
      </w:r>
      <w:r w:rsidRPr="002933A6">
        <w:rPr>
          <w:rFonts w:ascii="Book Antiqua" w:hAnsi="Book Antiqua" w:cs="Times New Roman"/>
          <w:noProof w:val="0"/>
          <w:sz w:val="24"/>
          <w:szCs w:val="24"/>
        </w:rPr>
        <w:t xml:space="preserve">only based on chest symptoms and ECG monitoring. In such cases, </w:t>
      </w:r>
      <w:r w:rsidR="000D28D1" w:rsidRPr="002933A6">
        <w:rPr>
          <w:rFonts w:ascii="Book Antiqua" w:hAnsi="Book Antiqua" w:cs="Times New Roman"/>
          <w:noProof w:val="0"/>
          <w:sz w:val="24"/>
          <w:szCs w:val="24"/>
        </w:rPr>
        <w:t xml:space="preserve">an </w:t>
      </w:r>
      <w:r w:rsidRPr="002933A6">
        <w:rPr>
          <w:rFonts w:ascii="Book Antiqua" w:hAnsi="Book Antiqua" w:cs="Times New Roman"/>
          <w:noProof w:val="0"/>
          <w:sz w:val="24"/>
          <w:szCs w:val="24"/>
        </w:rPr>
        <w:t>SPT using acetylcholine and/or erg</w:t>
      </w:r>
      <w:r w:rsidR="006A3EF2" w:rsidRPr="002933A6">
        <w:rPr>
          <w:rFonts w:ascii="Book Antiqua" w:hAnsi="Book Antiqua" w:cs="Times New Roman"/>
          <w:noProof w:val="0"/>
          <w:sz w:val="24"/>
          <w:szCs w:val="24"/>
        </w:rPr>
        <w:t>o</w:t>
      </w:r>
      <w:r w:rsidRPr="002933A6">
        <w:rPr>
          <w:rFonts w:ascii="Book Antiqua" w:hAnsi="Book Antiqua" w:cs="Times New Roman"/>
          <w:noProof w:val="0"/>
          <w:sz w:val="24"/>
          <w:szCs w:val="24"/>
        </w:rPr>
        <w:t xml:space="preserve">novine are performed and the results of </w:t>
      </w:r>
      <w:r w:rsidR="000D28D1" w:rsidRPr="002933A6">
        <w:rPr>
          <w:rFonts w:ascii="Book Antiqua" w:hAnsi="Book Antiqua" w:cs="Times New Roman"/>
          <w:noProof w:val="0"/>
          <w:sz w:val="24"/>
          <w:szCs w:val="24"/>
        </w:rPr>
        <w:t xml:space="preserve">the </w:t>
      </w:r>
      <w:r w:rsidRPr="002933A6">
        <w:rPr>
          <w:rFonts w:ascii="Book Antiqua" w:hAnsi="Book Antiqua" w:cs="Times New Roman"/>
          <w:noProof w:val="0"/>
          <w:sz w:val="24"/>
          <w:szCs w:val="24"/>
        </w:rPr>
        <w:t xml:space="preserve">SPT are considered the final decision. </w:t>
      </w:r>
    </w:p>
    <w:p w14:paraId="7301BBD7" w14:textId="77777777" w:rsidR="000D000B" w:rsidRPr="000D000B" w:rsidRDefault="000D000B"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p>
    <w:p w14:paraId="1084156C" w14:textId="7E9C3B2D" w:rsidR="00B4203E" w:rsidRPr="002933A6" w:rsidRDefault="00B4203E" w:rsidP="007F3BD6">
      <w:pPr>
        <w:pStyle w:val="EndNoteBibliography"/>
        <w:adjustRightInd w:val="0"/>
        <w:snapToGrid w:val="0"/>
        <w:spacing w:line="360" w:lineRule="auto"/>
        <w:rPr>
          <w:rFonts w:ascii="Book Antiqua" w:hAnsi="Book Antiqua" w:cs="Times New Roman"/>
          <w:b/>
          <w:i/>
          <w:noProof w:val="0"/>
          <w:sz w:val="24"/>
          <w:szCs w:val="24"/>
        </w:rPr>
      </w:pPr>
      <w:r w:rsidRPr="000A7209">
        <w:rPr>
          <w:rFonts w:ascii="Book Antiqua" w:hAnsi="Book Antiqua" w:cs="Times New Roman"/>
          <w:b/>
          <w:i/>
          <w:noProof w:val="0"/>
          <w:sz w:val="24"/>
          <w:szCs w:val="24"/>
        </w:rPr>
        <w:t>Experience and lessons</w:t>
      </w:r>
    </w:p>
    <w:p w14:paraId="41BF6A55" w14:textId="28B0B39D" w:rsidR="00B4203E" w:rsidRDefault="0080372F" w:rsidP="007F3BD6">
      <w:pPr>
        <w:pStyle w:val="EndNoteBibliography"/>
        <w:adjustRightInd w:val="0"/>
        <w:snapToGrid w:val="0"/>
        <w:spacing w:line="360" w:lineRule="auto"/>
        <w:rPr>
          <w:rFonts w:ascii="Book Antiqua" w:eastAsia="宋体" w:hAnsi="Book Antiqua"/>
          <w:noProof w:val="0"/>
          <w:sz w:val="24"/>
          <w:szCs w:val="24"/>
          <w:lang w:eastAsia="zh-CN"/>
        </w:rPr>
      </w:pPr>
      <w:r w:rsidRPr="002933A6">
        <w:rPr>
          <w:rFonts w:ascii="Book Antiqua" w:hAnsi="Book Antiqua"/>
          <w:noProof w:val="0"/>
          <w:sz w:val="24"/>
          <w:szCs w:val="24"/>
        </w:rPr>
        <w:t xml:space="preserve">Even when SPT is negative, the diagnosis of VSA should be made </w:t>
      </w:r>
      <w:r w:rsidR="000D28D1" w:rsidRPr="002933A6">
        <w:rPr>
          <w:rFonts w:ascii="Book Antiqua" w:hAnsi="Book Antiqua"/>
          <w:noProof w:val="0"/>
          <w:sz w:val="24"/>
          <w:szCs w:val="24"/>
        </w:rPr>
        <w:t>with the consideration of</w:t>
      </w:r>
      <w:r w:rsidRPr="002933A6">
        <w:rPr>
          <w:rFonts w:ascii="Book Antiqua" w:hAnsi="Book Antiqua"/>
          <w:noProof w:val="0"/>
          <w:sz w:val="24"/>
          <w:szCs w:val="24"/>
        </w:rPr>
        <w:t xml:space="preserve"> clinical symptoms. In some cases, a second SPT may be needed to confirm the diagnosis of VSA.</w:t>
      </w:r>
    </w:p>
    <w:p w14:paraId="249022BD" w14:textId="77777777" w:rsidR="000D000B" w:rsidRPr="000D000B" w:rsidRDefault="000D000B"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p>
    <w:p w14:paraId="4A9719B2" w14:textId="2CB54907" w:rsidR="00B4203E" w:rsidRPr="000A7209" w:rsidRDefault="00B4203E" w:rsidP="007F3BD6">
      <w:pPr>
        <w:pStyle w:val="EndNoteBibliography"/>
        <w:adjustRightInd w:val="0"/>
        <w:snapToGrid w:val="0"/>
        <w:spacing w:line="360" w:lineRule="auto"/>
        <w:rPr>
          <w:rFonts w:ascii="Book Antiqua" w:hAnsi="Book Antiqua" w:cs="Times New Roman"/>
          <w:b/>
          <w:i/>
          <w:noProof w:val="0"/>
          <w:sz w:val="24"/>
          <w:szCs w:val="24"/>
        </w:rPr>
      </w:pPr>
      <w:r w:rsidRPr="000A7209">
        <w:rPr>
          <w:rFonts w:ascii="Book Antiqua" w:hAnsi="Book Antiqua" w:cs="Times New Roman"/>
          <w:b/>
          <w:i/>
          <w:noProof w:val="0"/>
          <w:sz w:val="24"/>
          <w:szCs w:val="24"/>
        </w:rPr>
        <w:t>Peer-review</w:t>
      </w:r>
    </w:p>
    <w:p w14:paraId="23EF419F" w14:textId="341B4B4D" w:rsidR="00B4203E" w:rsidRPr="000A7209" w:rsidRDefault="00C75F7C" w:rsidP="007F3BD6">
      <w:pPr>
        <w:pStyle w:val="EndNoteBibliography"/>
        <w:adjustRightInd w:val="0"/>
        <w:snapToGrid w:val="0"/>
        <w:spacing w:line="360" w:lineRule="auto"/>
        <w:rPr>
          <w:rFonts w:ascii="Book Antiqua" w:hAnsi="Book Antiqua" w:cs="Times New Roman"/>
          <w:noProof w:val="0"/>
          <w:sz w:val="24"/>
          <w:szCs w:val="24"/>
        </w:rPr>
      </w:pPr>
      <w:r w:rsidRPr="000A7209">
        <w:rPr>
          <w:rFonts w:ascii="Book Antiqua" w:hAnsi="Book Antiqua" w:cs="Times New Roman"/>
          <w:noProof w:val="0"/>
          <w:sz w:val="24"/>
          <w:szCs w:val="24"/>
        </w:rPr>
        <w:t>This paper is interesting.</w:t>
      </w:r>
    </w:p>
    <w:p w14:paraId="0C63B52D" w14:textId="77777777" w:rsidR="002B768B" w:rsidRPr="002933A6" w:rsidRDefault="002B768B" w:rsidP="007F3BD6">
      <w:pPr>
        <w:pStyle w:val="EndNoteBibliography"/>
        <w:adjustRightInd w:val="0"/>
        <w:snapToGrid w:val="0"/>
        <w:spacing w:line="360" w:lineRule="auto"/>
        <w:rPr>
          <w:rFonts w:ascii="Book Antiqua" w:hAnsi="Book Antiqua" w:cs="Times New Roman"/>
          <w:b/>
          <w:noProof w:val="0"/>
          <w:sz w:val="24"/>
          <w:szCs w:val="24"/>
        </w:rPr>
      </w:pPr>
    </w:p>
    <w:p w14:paraId="682A3F69" w14:textId="77777777" w:rsidR="002B768B" w:rsidRPr="002933A6" w:rsidRDefault="002B768B" w:rsidP="007F3BD6">
      <w:pPr>
        <w:pStyle w:val="EndNoteBibliography"/>
        <w:adjustRightInd w:val="0"/>
        <w:snapToGrid w:val="0"/>
        <w:spacing w:line="360" w:lineRule="auto"/>
        <w:rPr>
          <w:rFonts w:ascii="Book Antiqua" w:hAnsi="Book Antiqua" w:cs="Times New Roman"/>
          <w:b/>
          <w:noProof w:val="0"/>
          <w:sz w:val="24"/>
          <w:szCs w:val="24"/>
        </w:rPr>
      </w:pPr>
    </w:p>
    <w:p w14:paraId="37CF8499" w14:textId="77777777" w:rsidR="002B768B" w:rsidRPr="002933A6" w:rsidRDefault="002B768B" w:rsidP="007F3BD6">
      <w:pPr>
        <w:pStyle w:val="EndNoteBibliography"/>
        <w:adjustRightInd w:val="0"/>
        <w:snapToGrid w:val="0"/>
        <w:spacing w:line="360" w:lineRule="auto"/>
        <w:rPr>
          <w:rFonts w:ascii="Book Antiqua" w:hAnsi="Book Antiqua" w:cs="Times New Roman"/>
          <w:b/>
          <w:noProof w:val="0"/>
          <w:sz w:val="24"/>
          <w:szCs w:val="24"/>
        </w:rPr>
      </w:pPr>
    </w:p>
    <w:p w14:paraId="245916C2" w14:textId="77777777" w:rsidR="0080372F" w:rsidRDefault="0080372F"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014F2606" w14:textId="77777777" w:rsid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54726F13" w14:textId="77777777" w:rsid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451BFCE7" w14:textId="77777777" w:rsid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5DC1F66B" w14:textId="77777777" w:rsid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7517522A" w14:textId="77777777" w:rsid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1AB819A9" w14:textId="77777777" w:rsid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23BD1A60" w14:textId="77777777" w:rsid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28A98E46" w14:textId="77777777" w:rsid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0BC3CC27" w14:textId="77777777" w:rsid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717BBAE6" w14:textId="77777777" w:rsid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32BDF561" w14:textId="77777777" w:rsid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3C7B4C67" w14:textId="77777777" w:rsidR="00414996" w:rsidRPr="00414996" w:rsidRDefault="00414996"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22C3F811" w14:textId="7934EE6F" w:rsidR="00AF60A9" w:rsidRDefault="00AF60A9"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r w:rsidRPr="000A7209">
        <w:rPr>
          <w:rFonts w:ascii="Book Antiqua" w:hAnsi="Book Antiqua" w:cs="Times New Roman"/>
          <w:b/>
          <w:noProof w:val="0"/>
          <w:sz w:val="24"/>
          <w:szCs w:val="24"/>
        </w:rPr>
        <w:lastRenderedPageBreak/>
        <w:t>REFERENCES</w:t>
      </w:r>
    </w:p>
    <w:p w14:paraId="51EDC4CC" w14:textId="2A245B1C" w:rsidR="00160E48" w:rsidRPr="00160E48" w:rsidRDefault="00160E48" w:rsidP="007F3BD6">
      <w:pPr>
        <w:pStyle w:val="EndNoteBibliography"/>
        <w:numPr>
          <w:ilvl w:val="0"/>
          <w:numId w:val="12"/>
        </w:numPr>
        <w:adjustRightInd w:val="0"/>
        <w:snapToGrid w:val="0"/>
        <w:spacing w:line="360" w:lineRule="auto"/>
        <w:ind w:left="426"/>
        <w:rPr>
          <w:rFonts w:ascii="Book Antiqua" w:eastAsia="宋体" w:hAnsi="Book Antiqua" w:cs="Times New Roman"/>
          <w:sz w:val="24"/>
          <w:szCs w:val="24"/>
          <w:lang w:eastAsia="zh-CN"/>
        </w:rPr>
      </w:pPr>
      <w:r w:rsidRPr="00160E48">
        <w:rPr>
          <w:rFonts w:ascii="Book Antiqua" w:eastAsia="宋体" w:hAnsi="Book Antiqua" w:cs="Times New Roman"/>
          <w:b/>
          <w:bCs/>
          <w:sz w:val="24"/>
          <w:szCs w:val="24"/>
          <w:lang w:eastAsia="zh-CN"/>
        </w:rPr>
        <w:t>Yasue H</w:t>
      </w:r>
      <w:r w:rsidRPr="00160E48">
        <w:rPr>
          <w:rFonts w:ascii="Book Antiqua" w:eastAsia="宋体" w:hAnsi="Book Antiqua" w:cs="Times New Roman"/>
          <w:sz w:val="24"/>
          <w:szCs w:val="24"/>
          <w:lang w:eastAsia="zh-CN"/>
        </w:rPr>
        <w:t>, Kugiyama K. Coronary spasm: clinical features and pathogenesis. </w:t>
      </w:r>
      <w:r w:rsidRPr="00160E48">
        <w:rPr>
          <w:rFonts w:ascii="Book Antiqua" w:eastAsia="宋体" w:hAnsi="Book Antiqua" w:cs="Times New Roman"/>
          <w:i/>
          <w:iCs/>
          <w:sz w:val="24"/>
          <w:szCs w:val="24"/>
          <w:lang w:eastAsia="zh-CN"/>
        </w:rPr>
        <w:t>Intern Med</w:t>
      </w:r>
      <w:r w:rsidRPr="00160E48">
        <w:rPr>
          <w:rFonts w:ascii="Book Antiqua" w:eastAsia="宋体" w:hAnsi="Book Antiqua" w:cs="Times New Roman"/>
          <w:sz w:val="24"/>
          <w:szCs w:val="24"/>
          <w:lang w:eastAsia="zh-CN"/>
        </w:rPr>
        <w:t> 1997; </w:t>
      </w:r>
      <w:r w:rsidRPr="00160E48">
        <w:rPr>
          <w:rFonts w:ascii="Book Antiqua" w:eastAsia="宋体" w:hAnsi="Book Antiqua" w:cs="Times New Roman"/>
          <w:b/>
          <w:bCs/>
          <w:sz w:val="24"/>
          <w:szCs w:val="24"/>
          <w:lang w:eastAsia="zh-CN"/>
        </w:rPr>
        <w:t>36</w:t>
      </w:r>
      <w:r w:rsidRPr="00160E48">
        <w:rPr>
          <w:rFonts w:ascii="Book Antiqua" w:eastAsia="宋体" w:hAnsi="Book Antiqua" w:cs="Times New Roman"/>
          <w:sz w:val="24"/>
          <w:szCs w:val="24"/>
          <w:lang w:eastAsia="zh-CN"/>
        </w:rPr>
        <w:t>: 760-765 [PMID: 9392345 DOI: 10.2169/internalmedicine.36.760]</w:t>
      </w:r>
    </w:p>
    <w:p w14:paraId="29A3A4F8" w14:textId="4820777F" w:rsidR="00160E48" w:rsidRPr="00160E48" w:rsidRDefault="00160E48" w:rsidP="007F3BD6">
      <w:pPr>
        <w:pStyle w:val="EndNoteBibliography"/>
        <w:numPr>
          <w:ilvl w:val="0"/>
          <w:numId w:val="12"/>
        </w:numPr>
        <w:adjustRightInd w:val="0"/>
        <w:snapToGrid w:val="0"/>
        <w:spacing w:line="360" w:lineRule="auto"/>
        <w:ind w:left="426"/>
        <w:rPr>
          <w:rFonts w:ascii="Book Antiqua" w:eastAsia="宋体" w:hAnsi="Book Antiqua" w:cs="Times New Roman"/>
          <w:sz w:val="24"/>
          <w:szCs w:val="24"/>
          <w:lang w:eastAsia="zh-CN"/>
        </w:rPr>
      </w:pPr>
      <w:r w:rsidRPr="00160E48">
        <w:rPr>
          <w:rFonts w:ascii="Book Antiqua" w:eastAsia="宋体" w:hAnsi="Book Antiqua" w:cs="Times New Roman"/>
          <w:b/>
          <w:bCs/>
          <w:sz w:val="24"/>
          <w:szCs w:val="24"/>
          <w:lang w:eastAsia="zh-CN"/>
        </w:rPr>
        <w:t>Yasue H</w:t>
      </w:r>
      <w:r w:rsidRPr="00160E48">
        <w:rPr>
          <w:rFonts w:ascii="Book Antiqua" w:eastAsia="宋体" w:hAnsi="Book Antiqua" w:cs="Times New Roman"/>
          <w:sz w:val="24"/>
          <w:szCs w:val="24"/>
          <w:lang w:eastAsia="zh-CN"/>
        </w:rPr>
        <w:t>, Nakagawa H, Itoh T, Harada E, Mizuno Y. Coronary artery spasm--clinical features, diagnosis, pathogenesis, and treatment. </w:t>
      </w:r>
      <w:r w:rsidRPr="00160E48">
        <w:rPr>
          <w:rFonts w:ascii="Book Antiqua" w:eastAsia="宋体" w:hAnsi="Book Antiqua" w:cs="Times New Roman"/>
          <w:i/>
          <w:iCs/>
          <w:sz w:val="24"/>
          <w:szCs w:val="24"/>
          <w:lang w:eastAsia="zh-CN"/>
        </w:rPr>
        <w:t>J Cardiol</w:t>
      </w:r>
      <w:r w:rsidRPr="00160E48">
        <w:rPr>
          <w:rFonts w:ascii="Book Antiqua" w:eastAsia="宋体" w:hAnsi="Book Antiqua" w:cs="Times New Roman"/>
          <w:sz w:val="24"/>
          <w:szCs w:val="24"/>
          <w:lang w:eastAsia="zh-CN"/>
        </w:rPr>
        <w:t> 2008; </w:t>
      </w:r>
      <w:r w:rsidRPr="00160E48">
        <w:rPr>
          <w:rFonts w:ascii="Book Antiqua" w:eastAsia="宋体" w:hAnsi="Book Antiqua" w:cs="Times New Roman"/>
          <w:b/>
          <w:bCs/>
          <w:sz w:val="24"/>
          <w:szCs w:val="24"/>
          <w:lang w:eastAsia="zh-CN"/>
        </w:rPr>
        <w:t>51</w:t>
      </w:r>
      <w:r w:rsidRPr="00160E48">
        <w:rPr>
          <w:rFonts w:ascii="Book Antiqua" w:eastAsia="宋体" w:hAnsi="Book Antiqua" w:cs="Times New Roman"/>
          <w:sz w:val="24"/>
          <w:szCs w:val="24"/>
          <w:lang w:eastAsia="zh-CN"/>
        </w:rPr>
        <w:t>: 2-17 [PMID: 18522770 DOI: 10.1016/j.jjcc.2008.01.001]</w:t>
      </w:r>
    </w:p>
    <w:p w14:paraId="05FC964A" w14:textId="10792BEC" w:rsidR="00160E48" w:rsidRPr="00160E48" w:rsidRDefault="00160E48" w:rsidP="007F3BD6">
      <w:pPr>
        <w:pStyle w:val="EndNoteBibliography"/>
        <w:numPr>
          <w:ilvl w:val="0"/>
          <w:numId w:val="12"/>
        </w:numPr>
        <w:adjustRightInd w:val="0"/>
        <w:snapToGrid w:val="0"/>
        <w:spacing w:line="360" w:lineRule="auto"/>
        <w:ind w:left="426"/>
        <w:rPr>
          <w:rFonts w:ascii="Book Antiqua" w:eastAsia="宋体" w:hAnsi="Book Antiqua" w:cs="Times New Roman"/>
          <w:sz w:val="24"/>
          <w:szCs w:val="24"/>
          <w:lang w:eastAsia="zh-CN"/>
        </w:rPr>
      </w:pPr>
      <w:r w:rsidRPr="00160E48">
        <w:rPr>
          <w:rFonts w:ascii="Book Antiqua" w:eastAsia="宋体" w:hAnsi="Book Antiqua" w:cs="Times New Roman"/>
          <w:sz w:val="24"/>
          <w:szCs w:val="24"/>
          <w:lang w:eastAsia="zh-CN"/>
        </w:rPr>
        <w:t>Guidelines for diagnosis and treatment of patients with vasospastic angina (Coronary Spastic Angina) (JCS 2013). </w:t>
      </w:r>
      <w:r w:rsidRPr="00160E48">
        <w:rPr>
          <w:rFonts w:ascii="Book Antiqua" w:eastAsia="宋体" w:hAnsi="Book Antiqua" w:cs="Times New Roman"/>
          <w:i/>
          <w:iCs/>
          <w:sz w:val="24"/>
          <w:szCs w:val="24"/>
          <w:lang w:eastAsia="zh-CN"/>
        </w:rPr>
        <w:t>Circ J</w:t>
      </w:r>
      <w:r w:rsidRPr="00160E48">
        <w:rPr>
          <w:rFonts w:ascii="Book Antiqua" w:eastAsia="宋体" w:hAnsi="Book Antiqua" w:cs="Times New Roman"/>
          <w:sz w:val="24"/>
          <w:szCs w:val="24"/>
          <w:lang w:eastAsia="zh-CN"/>
        </w:rPr>
        <w:t> 2014; </w:t>
      </w:r>
      <w:r w:rsidRPr="00160E48">
        <w:rPr>
          <w:rFonts w:ascii="Book Antiqua" w:eastAsia="宋体" w:hAnsi="Book Antiqua" w:cs="Times New Roman"/>
          <w:b/>
          <w:bCs/>
          <w:sz w:val="24"/>
          <w:szCs w:val="24"/>
          <w:lang w:eastAsia="zh-CN"/>
        </w:rPr>
        <w:t>78</w:t>
      </w:r>
      <w:r w:rsidRPr="00160E48">
        <w:rPr>
          <w:rFonts w:ascii="Book Antiqua" w:eastAsia="宋体" w:hAnsi="Book Antiqua" w:cs="Times New Roman"/>
          <w:sz w:val="24"/>
          <w:szCs w:val="24"/>
          <w:lang w:eastAsia="zh-CN"/>
        </w:rPr>
        <w:t>: 2779-2801 [PMID: 25273915 DOI: 10.1253/circj.CJ-66-0098]</w:t>
      </w:r>
    </w:p>
    <w:p w14:paraId="461E4057" w14:textId="033353C4" w:rsidR="00160E48" w:rsidRPr="00160E48" w:rsidRDefault="00160E48" w:rsidP="007F3BD6">
      <w:pPr>
        <w:pStyle w:val="EndNoteBibliography"/>
        <w:numPr>
          <w:ilvl w:val="0"/>
          <w:numId w:val="12"/>
        </w:numPr>
        <w:adjustRightInd w:val="0"/>
        <w:snapToGrid w:val="0"/>
        <w:spacing w:line="360" w:lineRule="auto"/>
        <w:ind w:left="426"/>
        <w:rPr>
          <w:rFonts w:ascii="Book Antiqua" w:eastAsia="宋体" w:hAnsi="Book Antiqua" w:cs="Times New Roman"/>
          <w:sz w:val="24"/>
          <w:szCs w:val="24"/>
          <w:lang w:eastAsia="zh-CN"/>
        </w:rPr>
      </w:pPr>
      <w:r w:rsidRPr="00160E48">
        <w:rPr>
          <w:rFonts w:ascii="Book Antiqua" w:eastAsia="宋体" w:hAnsi="Book Antiqua" w:cs="Times New Roman"/>
          <w:b/>
          <w:bCs/>
          <w:sz w:val="24"/>
          <w:szCs w:val="24"/>
          <w:lang w:eastAsia="zh-CN"/>
        </w:rPr>
        <w:t>Beltrame JF</w:t>
      </w:r>
      <w:r w:rsidRPr="00160E48">
        <w:rPr>
          <w:rFonts w:ascii="Book Antiqua" w:eastAsia="宋体" w:hAnsi="Book Antiqua" w:cs="Times New Roman"/>
          <w:sz w:val="24"/>
          <w:szCs w:val="24"/>
          <w:lang w:eastAsia="zh-CN"/>
        </w:rPr>
        <w:t>, Crea F, Kaski JC, Ogawa H, Ong P, Sechtem U, Shimokawa H, Bairey Merz CN. International standardization of diagnostic criteria for vasospastic angina. </w:t>
      </w:r>
      <w:r w:rsidRPr="00160E48">
        <w:rPr>
          <w:rFonts w:ascii="Book Antiqua" w:eastAsia="宋体" w:hAnsi="Book Antiqua" w:cs="Times New Roman"/>
          <w:i/>
          <w:iCs/>
          <w:sz w:val="24"/>
          <w:szCs w:val="24"/>
          <w:lang w:eastAsia="zh-CN"/>
        </w:rPr>
        <w:t>Eur Heart J</w:t>
      </w:r>
      <w:r w:rsidRPr="00160E48">
        <w:rPr>
          <w:rFonts w:ascii="Book Antiqua" w:eastAsia="宋体" w:hAnsi="Book Antiqua" w:cs="Times New Roman"/>
          <w:sz w:val="24"/>
          <w:szCs w:val="24"/>
          <w:lang w:eastAsia="zh-CN"/>
        </w:rPr>
        <w:t> </w:t>
      </w:r>
      <w:r w:rsidR="001E26CD" w:rsidRPr="001E26CD">
        <w:rPr>
          <w:rFonts w:ascii="Book Antiqua" w:eastAsia="宋体" w:hAnsi="Book Antiqua" w:cs="Times New Roman"/>
          <w:sz w:val="24"/>
          <w:szCs w:val="24"/>
          <w:lang w:eastAsia="zh-CN"/>
        </w:rPr>
        <w:t>2015 Aug 4</w:t>
      </w:r>
      <w:r w:rsidR="001E26CD">
        <w:rPr>
          <w:rFonts w:ascii="Book Antiqua" w:eastAsia="宋体" w:hAnsi="Book Antiqua" w:cs="Times New Roman" w:hint="eastAsia"/>
          <w:sz w:val="24"/>
          <w:szCs w:val="24"/>
          <w:lang w:eastAsia="zh-CN"/>
        </w:rPr>
        <w:t xml:space="preserve">; </w:t>
      </w:r>
      <w:r w:rsidR="001E26CD">
        <w:rPr>
          <w:rFonts w:ascii="Book Antiqua" w:eastAsia="宋体" w:hAnsi="Book Antiqua" w:cs="Times New Roman"/>
          <w:sz w:val="24"/>
          <w:szCs w:val="24"/>
          <w:lang w:eastAsia="zh-CN"/>
        </w:rPr>
        <w:t>Epub ahead of print</w:t>
      </w:r>
      <w:r w:rsidRPr="00160E48">
        <w:rPr>
          <w:rFonts w:ascii="Book Antiqua" w:eastAsia="宋体" w:hAnsi="Book Antiqua" w:cs="Times New Roman"/>
          <w:sz w:val="24"/>
          <w:szCs w:val="24"/>
          <w:lang w:eastAsia="zh-CN"/>
        </w:rPr>
        <w:t xml:space="preserve"> [PMID: 26245334 DOI: 10.1093/eurheartj/ehv351]</w:t>
      </w:r>
    </w:p>
    <w:p w14:paraId="119730EF" w14:textId="5DB76F1C" w:rsidR="00160E48" w:rsidRPr="00160E48" w:rsidRDefault="00160E48" w:rsidP="007F3BD6">
      <w:pPr>
        <w:pStyle w:val="EndNoteBibliography"/>
        <w:numPr>
          <w:ilvl w:val="0"/>
          <w:numId w:val="12"/>
        </w:numPr>
        <w:adjustRightInd w:val="0"/>
        <w:snapToGrid w:val="0"/>
        <w:spacing w:line="360" w:lineRule="auto"/>
        <w:ind w:left="426"/>
        <w:rPr>
          <w:rFonts w:ascii="Book Antiqua" w:eastAsia="宋体" w:hAnsi="Book Antiqua" w:cs="Times New Roman"/>
          <w:sz w:val="24"/>
          <w:szCs w:val="24"/>
          <w:lang w:eastAsia="zh-CN"/>
        </w:rPr>
      </w:pPr>
      <w:r w:rsidRPr="00160E48">
        <w:rPr>
          <w:rFonts w:ascii="Book Antiqua" w:eastAsia="宋体" w:hAnsi="Book Antiqua" w:cs="Times New Roman"/>
          <w:b/>
          <w:bCs/>
          <w:sz w:val="24"/>
          <w:szCs w:val="24"/>
          <w:lang w:eastAsia="zh-CN"/>
        </w:rPr>
        <w:t>Sueda S</w:t>
      </w:r>
      <w:r w:rsidRPr="00160E48">
        <w:rPr>
          <w:rFonts w:ascii="Book Antiqua" w:eastAsia="宋体" w:hAnsi="Book Antiqua" w:cs="Times New Roman"/>
          <w:sz w:val="24"/>
          <w:szCs w:val="24"/>
          <w:lang w:eastAsia="zh-CN"/>
        </w:rPr>
        <w:t>, Kohno H, Fukuda H, Ochi N, Kawada H, Hayashi Y, Uraoka T. Frequency of provoked coronary spasms in patients undergoing coronary arteriography using a spasm provocation test via intracoronary administration of ergonovine. </w:t>
      </w:r>
      <w:r w:rsidRPr="00160E48">
        <w:rPr>
          <w:rFonts w:ascii="Book Antiqua" w:eastAsia="宋体" w:hAnsi="Book Antiqua" w:cs="Times New Roman"/>
          <w:i/>
          <w:iCs/>
          <w:sz w:val="24"/>
          <w:szCs w:val="24"/>
          <w:lang w:eastAsia="zh-CN"/>
        </w:rPr>
        <w:t>Angiology</w:t>
      </w:r>
      <w:r w:rsidRPr="00160E48">
        <w:rPr>
          <w:rFonts w:ascii="Book Antiqua" w:eastAsia="宋体" w:hAnsi="Book Antiqua" w:cs="Times New Roman"/>
          <w:sz w:val="24"/>
          <w:szCs w:val="24"/>
          <w:lang w:eastAsia="zh-CN"/>
        </w:rPr>
        <w:t> </w:t>
      </w:r>
      <w:r w:rsidR="001E26CD" w:rsidRPr="000A7209">
        <w:rPr>
          <w:rFonts w:ascii="Book Antiqua" w:hAnsi="Book Antiqua"/>
          <w:sz w:val="24"/>
          <w:szCs w:val="24"/>
        </w:rPr>
        <w:t>2004</w:t>
      </w:r>
      <w:r w:rsidRPr="00160E48">
        <w:rPr>
          <w:rFonts w:ascii="Book Antiqua" w:eastAsia="宋体" w:hAnsi="Book Antiqua" w:cs="Times New Roman"/>
          <w:sz w:val="24"/>
          <w:szCs w:val="24"/>
          <w:lang w:eastAsia="zh-CN"/>
        </w:rPr>
        <w:t>; </w:t>
      </w:r>
      <w:r w:rsidRPr="00160E48">
        <w:rPr>
          <w:rFonts w:ascii="Book Antiqua" w:eastAsia="宋体" w:hAnsi="Book Antiqua" w:cs="Times New Roman"/>
          <w:b/>
          <w:bCs/>
          <w:sz w:val="24"/>
          <w:szCs w:val="24"/>
          <w:lang w:eastAsia="zh-CN"/>
        </w:rPr>
        <w:t>55</w:t>
      </w:r>
      <w:r w:rsidRPr="00160E48">
        <w:rPr>
          <w:rFonts w:ascii="Book Antiqua" w:eastAsia="宋体" w:hAnsi="Book Antiqua" w:cs="Times New Roman"/>
          <w:sz w:val="24"/>
          <w:szCs w:val="24"/>
          <w:lang w:eastAsia="zh-CN"/>
        </w:rPr>
        <w:t>: 403-411 [PMID: 15258686 DOI: 10.1177/000331970405500407]</w:t>
      </w:r>
    </w:p>
    <w:p w14:paraId="703D06CE" w14:textId="046BA303" w:rsidR="00160E48" w:rsidRPr="00160E48" w:rsidRDefault="00160E48" w:rsidP="007F3BD6">
      <w:pPr>
        <w:pStyle w:val="EndNoteBibliography"/>
        <w:numPr>
          <w:ilvl w:val="0"/>
          <w:numId w:val="12"/>
        </w:numPr>
        <w:adjustRightInd w:val="0"/>
        <w:snapToGrid w:val="0"/>
        <w:spacing w:line="360" w:lineRule="auto"/>
        <w:ind w:left="426"/>
        <w:rPr>
          <w:rFonts w:ascii="Book Antiqua" w:eastAsia="宋体" w:hAnsi="Book Antiqua" w:cs="Times New Roman"/>
          <w:sz w:val="24"/>
          <w:szCs w:val="24"/>
          <w:lang w:eastAsia="zh-CN"/>
        </w:rPr>
      </w:pPr>
      <w:r w:rsidRPr="00160E48">
        <w:rPr>
          <w:rFonts w:ascii="Book Antiqua" w:eastAsia="宋体" w:hAnsi="Book Antiqua" w:cs="Times New Roman"/>
          <w:b/>
          <w:bCs/>
          <w:sz w:val="24"/>
          <w:szCs w:val="24"/>
          <w:lang w:eastAsia="zh-CN"/>
        </w:rPr>
        <w:t>Sueda S</w:t>
      </w:r>
      <w:r w:rsidRPr="00160E48">
        <w:rPr>
          <w:rFonts w:ascii="Book Antiqua" w:eastAsia="宋体" w:hAnsi="Book Antiqua" w:cs="Times New Roman"/>
          <w:sz w:val="24"/>
          <w:szCs w:val="24"/>
          <w:lang w:eastAsia="zh-CN"/>
        </w:rPr>
        <w:t>, Kohno H, Ochi T, Uraoka T. Overview of the Acetylcholine Spasm Provocation Test. </w:t>
      </w:r>
      <w:r w:rsidRPr="00160E48">
        <w:rPr>
          <w:rFonts w:ascii="Book Antiqua" w:eastAsia="宋体" w:hAnsi="Book Antiqua" w:cs="Times New Roman"/>
          <w:i/>
          <w:iCs/>
          <w:sz w:val="24"/>
          <w:szCs w:val="24"/>
          <w:lang w:eastAsia="zh-CN"/>
        </w:rPr>
        <w:t>Clin Cardiol</w:t>
      </w:r>
      <w:r w:rsidRPr="00160E48">
        <w:rPr>
          <w:rFonts w:ascii="Book Antiqua" w:eastAsia="宋体" w:hAnsi="Book Antiqua" w:cs="Times New Roman"/>
          <w:sz w:val="24"/>
          <w:szCs w:val="24"/>
          <w:lang w:eastAsia="zh-CN"/>
        </w:rPr>
        <w:t> 2015; </w:t>
      </w:r>
      <w:r w:rsidRPr="00160E48">
        <w:rPr>
          <w:rFonts w:ascii="Book Antiqua" w:eastAsia="宋体" w:hAnsi="Book Antiqua" w:cs="Times New Roman"/>
          <w:b/>
          <w:bCs/>
          <w:sz w:val="24"/>
          <w:szCs w:val="24"/>
          <w:lang w:eastAsia="zh-CN"/>
        </w:rPr>
        <w:t>38</w:t>
      </w:r>
      <w:r w:rsidRPr="00160E48">
        <w:rPr>
          <w:rFonts w:ascii="Book Antiqua" w:eastAsia="宋体" w:hAnsi="Book Antiqua" w:cs="Times New Roman"/>
          <w:sz w:val="24"/>
          <w:szCs w:val="24"/>
          <w:lang w:eastAsia="zh-CN"/>
        </w:rPr>
        <w:t>: 430-438 [PMID: 26175183 DOI: 10.1002/clc.22403]</w:t>
      </w:r>
    </w:p>
    <w:p w14:paraId="703AFFB3" w14:textId="305964E9" w:rsidR="00160E48" w:rsidRPr="00160E48" w:rsidRDefault="00160E48" w:rsidP="007F3BD6">
      <w:pPr>
        <w:pStyle w:val="EndNoteBibliography"/>
        <w:numPr>
          <w:ilvl w:val="0"/>
          <w:numId w:val="12"/>
        </w:numPr>
        <w:adjustRightInd w:val="0"/>
        <w:snapToGrid w:val="0"/>
        <w:spacing w:line="360" w:lineRule="auto"/>
        <w:ind w:left="426"/>
        <w:rPr>
          <w:rFonts w:ascii="Book Antiqua" w:eastAsia="宋体" w:hAnsi="Book Antiqua" w:cs="Times New Roman"/>
          <w:sz w:val="24"/>
          <w:szCs w:val="24"/>
          <w:lang w:eastAsia="zh-CN"/>
        </w:rPr>
      </w:pPr>
      <w:r w:rsidRPr="00160E48">
        <w:rPr>
          <w:rFonts w:ascii="Book Antiqua" w:eastAsia="宋体" w:hAnsi="Book Antiqua" w:cs="Times New Roman"/>
          <w:b/>
          <w:bCs/>
          <w:sz w:val="24"/>
          <w:szCs w:val="24"/>
          <w:lang w:eastAsia="zh-CN"/>
        </w:rPr>
        <w:t>Sueda S</w:t>
      </w:r>
      <w:r w:rsidRPr="00160E48">
        <w:rPr>
          <w:rFonts w:ascii="Book Antiqua" w:eastAsia="宋体" w:hAnsi="Book Antiqua" w:cs="Times New Roman"/>
          <w:sz w:val="24"/>
          <w:szCs w:val="24"/>
          <w:lang w:eastAsia="zh-CN"/>
        </w:rPr>
        <w:t>, Kohno H, Miyoshi T, Sakaue T, Sasaki Y, Habara H. Maximal acetylcholine dose of 200 μg into the left coronary artery as a spasm provocation test: comparison with 100 μg of acetylcholine. </w:t>
      </w:r>
      <w:r w:rsidRPr="00160E48">
        <w:rPr>
          <w:rFonts w:ascii="Book Antiqua" w:eastAsia="宋体" w:hAnsi="Book Antiqua" w:cs="Times New Roman"/>
          <w:i/>
          <w:iCs/>
          <w:sz w:val="24"/>
          <w:szCs w:val="24"/>
          <w:lang w:eastAsia="zh-CN"/>
        </w:rPr>
        <w:t>Heart Vessels</w:t>
      </w:r>
      <w:r w:rsidRPr="00160E48">
        <w:rPr>
          <w:rFonts w:ascii="Book Antiqua" w:eastAsia="宋体" w:hAnsi="Book Antiqua" w:cs="Times New Roman"/>
          <w:sz w:val="24"/>
          <w:szCs w:val="24"/>
          <w:lang w:eastAsia="zh-CN"/>
        </w:rPr>
        <w:t> 2015; </w:t>
      </w:r>
      <w:r w:rsidRPr="00160E48">
        <w:rPr>
          <w:rFonts w:ascii="Book Antiqua" w:eastAsia="宋体" w:hAnsi="Book Antiqua" w:cs="Times New Roman"/>
          <w:b/>
          <w:bCs/>
          <w:sz w:val="24"/>
          <w:szCs w:val="24"/>
          <w:lang w:eastAsia="zh-CN"/>
        </w:rPr>
        <w:t>30</w:t>
      </w:r>
      <w:r w:rsidRPr="00160E48">
        <w:rPr>
          <w:rFonts w:ascii="Book Antiqua" w:eastAsia="宋体" w:hAnsi="Book Antiqua" w:cs="Times New Roman"/>
          <w:sz w:val="24"/>
          <w:szCs w:val="24"/>
          <w:lang w:eastAsia="zh-CN"/>
        </w:rPr>
        <w:t>: 771-778 [PMID: 25179297 DOI: 10.1007/s00380-014-0563-y]</w:t>
      </w:r>
    </w:p>
    <w:p w14:paraId="22706167" w14:textId="708108AC" w:rsidR="00160E48" w:rsidRPr="00160E48" w:rsidRDefault="00160E48" w:rsidP="007F3BD6">
      <w:pPr>
        <w:pStyle w:val="EndNoteBibliography"/>
        <w:numPr>
          <w:ilvl w:val="0"/>
          <w:numId w:val="12"/>
        </w:numPr>
        <w:adjustRightInd w:val="0"/>
        <w:snapToGrid w:val="0"/>
        <w:spacing w:line="360" w:lineRule="auto"/>
        <w:ind w:left="426"/>
        <w:rPr>
          <w:rFonts w:ascii="Book Antiqua" w:eastAsia="宋体" w:hAnsi="Book Antiqua" w:cs="Times New Roman"/>
          <w:sz w:val="24"/>
          <w:szCs w:val="24"/>
          <w:lang w:eastAsia="zh-CN"/>
        </w:rPr>
      </w:pPr>
      <w:r w:rsidRPr="00160E48">
        <w:rPr>
          <w:rFonts w:ascii="Book Antiqua" w:eastAsia="宋体" w:hAnsi="Book Antiqua" w:cs="Times New Roman"/>
          <w:b/>
          <w:bCs/>
          <w:sz w:val="24"/>
          <w:szCs w:val="24"/>
          <w:lang w:eastAsia="zh-CN"/>
        </w:rPr>
        <w:t>Sueda S</w:t>
      </w:r>
      <w:r w:rsidRPr="00160E48">
        <w:rPr>
          <w:rFonts w:ascii="Book Antiqua" w:eastAsia="宋体" w:hAnsi="Book Antiqua" w:cs="Times New Roman"/>
          <w:sz w:val="24"/>
          <w:szCs w:val="24"/>
          <w:lang w:eastAsia="zh-CN"/>
        </w:rPr>
        <w:t>, Miyoshi T, Sasaki Y, Sakaue T, Habara H, Kohno H. Sequential spasm provocation tests might overcome a limitation of the standard spasm provocation tests. </w:t>
      </w:r>
      <w:r w:rsidRPr="00160E48">
        <w:rPr>
          <w:rFonts w:ascii="Book Antiqua" w:eastAsia="宋体" w:hAnsi="Book Antiqua" w:cs="Times New Roman"/>
          <w:i/>
          <w:iCs/>
          <w:sz w:val="24"/>
          <w:szCs w:val="24"/>
          <w:lang w:eastAsia="zh-CN"/>
        </w:rPr>
        <w:t>Coron Artery Dis</w:t>
      </w:r>
      <w:r w:rsidRPr="00160E48">
        <w:rPr>
          <w:rFonts w:ascii="Book Antiqua" w:eastAsia="宋体" w:hAnsi="Book Antiqua" w:cs="Times New Roman"/>
          <w:sz w:val="24"/>
          <w:szCs w:val="24"/>
          <w:lang w:eastAsia="zh-CN"/>
        </w:rPr>
        <w:t> 2015; </w:t>
      </w:r>
      <w:r w:rsidRPr="00160E48">
        <w:rPr>
          <w:rFonts w:ascii="Book Antiqua" w:eastAsia="宋体" w:hAnsi="Book Antiqua" w:cs="Times New Roman"/>
          <w:b/>
          <w:bCs/>
          <w:sz w:val="24"/>
          <w:szCs w:val="24"/>
          <w:lang w:eastAsia="zh-CN"/>
        </w:rPr>
        <w:t>26</w:t>
      </w:r>
      <w:r w:rsidRPr="00160E48">
        <w:rPr>
          <w:rFonts w:ascii="Book Antiqua" w:eastAsia="宋体" w:hAnsi="Book Antiqua" w:cs="Times New Roman"/>
          <w:sz w:val="24"/>
          <w:szCs w:val="24"/>
          <w:lang w:eastAsia="zh-CN"/>
        </w:rPr>
        <w:t xml:space="preserve">: 490-494 [PMID: 25974266 DOI: </w:t>
      </w:r>
      <w:r w:rsidRPr="00160E48">
        <w:rPr>
          <w:rFonts w:ascii="Book Antiqua" w:eastAsia="宋体" w:hAnsi="Book Antiqua" w:cs="Times New Roman"/>
          <w:sz w:val="24"/>
          <w:szCs w:val="24"/>
          <w:lang w:eastAsia="zh-CN"/>
        </w:rPr>
        <w:lastRenderedPageBreak/>
        <w:t>10.1097/MCA.0000000000000267]</w:t>
      </w:r>
    </w:p>
    <w:p w14:paraId="4C556B22" w14:textId="21369A02" w:rsidR="00160E48" w:rsidRPr="00160E48" w:rsidRDefault="00160E48" w:rsidP="007F3BD6">
      <w:pPr>
        <w:pStyle w:val="EndNoteBibliography"/>
        <w:numPr>
          <w:ilvl w:val="0"/>
          <w:numId w:val="12"/>
        </w:numPr>
        <w:adjustRightInd w:val="0"/>
        <w:snapToGrid w:val="0"/>
        <w:spacing w:line="360" w:lineRule="auto"/>
        <w:ind w:left="426"/>
        <w:rPr>
          <w:rFonts w:ascii="Book Antiqua" w:eastAsia="宋体" w:hAnsi="Book Antiqua" w:cs="Times New Roman"/>
          <w:sz w:val="24"/>
          <w:szCs w:val="24"/>
          <w:lang w:eastAsia="zh-CN"/>
        </w:rPr>
      </w:pPr>
      <w:r w:rsidRPr="00160E48">
        <w:rPr>
          <w:rFonts w:ascii="Book Antiqua" w:eastAsia="宋体" w:hAnsi="Book Antiqua" w:cs="Times New Roman"/>
          <w:b/>
          <w:bCs/>
          <w:sz w:val="24"/>
          <w:szCs w:val="24"/>
          <w:lang w:eastAsia="zh-CN"/>
        </w:rPr>
        <w:t>Teragawa H</w:t>
      </w:r>
      <w:r w:rsidRPr="00160E48">
        <w:rPr>
          <w:rFonts w:ascii="Book Antiqua" w:eastAsia="宋体" w:hAnsi="Book Antiqua" w:cs="Times New Roman"/>
          <w:sz w:val="24"/>
          <w:szCs w:val="24"/>
          <w:lang w:eastAsia="zh-CN"/>
        </w:rPr>
        <w:t>, Fujii Y, Ueda T, Murata D, Nomura S. Case of angina pectoris at rest and during effort due to coronary spasm and myocardial bridging. </w:t>
      </w:r>
      <w:r w:rsidRPr="00160E48">
        <w:rPr>
          <w:rFonts w:ascii="Book Antiqua" w:eastAsia="宋体" w:hAnsi="Book Antiqua" w:cs="Times New Roman"/>
          <w:i/>
          <w:iCs/>
          <w:sz w:val="24"/>
          <w:szCs w:val="24"/>
          <w:lang w:eastAsia="zh-CN"/>
        </w:rPr>
        <w:t>World J Cardiol</w:t>
      </w:r>
      <w:r w:rsidRPr="00160E48">
        <w:rPr>
          <w:rFonts w:ascii="Book Antiqua" w:eastAsia="宋体" w:hAnsi="Book Antiqua" w:cs="Times New Roman"/>
          <w:sz w:val="24"/>
          <w:szCs w:val="24"/>
          <w:lang w:eastAsia="zh-CN"/>
        </w:rPr>
        <w:t> 2015; </w:t>
      </w:r>
      <w:r w:rsidRPr="00160E48">
        <w:rPr>
          <w:rFonts w:ascii="Book Antiqua" w:eastAsia="宋体" w:hAnsi="Book Antiqua" w:cs="Times New Roman"/>
          <w:b/>
          <w:bCs/>
          <w:sz w:val="24"/>
          <w:szCs w:val="24"/>
          <w:lang w:eastAsia="zh-CN"/>
        </w:rPr>
        <w:t>7</w:t>
      </w:r>
      <w:r w:rsidRPr="00160E48">
        <w:rPr>
          <w:rFonts w:ascii="Book Antiqua" w:eastAsia="宋体" w:hAnsi="Book Antiqua" w:cs="Times New Roman"/>
          <w:sz w:val="24"/>
          <w:szCs w:val="24"/>
          <w:lang w:eastAsia="zh-CN"/>
        </w:rPr>
        <w:t>: 367-372 [PMID: 26131343 DOI: 10.4330/wjc.v7.i6.367]</w:t>
      </w:r>
    </w:p>
    <w:p w14:paraId="6CF2CEB6" w14:textId="77777777" w:rsidR="00797E23" w:rsidRDefault="00797E23" w:rsidP="007F3BD6">
      <w:pPr>
        <w:pStyle w:val="a7"/>
        <w:adjustRightInd w:val="0"/>
        <w:snapToGrid w:val="0"/>
        <w:spacing w:line="360" w:lineRule="auto"/>
        <w:ind w:leftChars="0" w:left="720" w:right="120"/>
        <w:jc w:val="right"/>
        <w:rPr>
          <w:rFonts w:ascii="Book Antiqua" w:eastAsia="宋体" w:hAnsi="Book Antiqua" w:cs="Times New Roman"/>
          <w:b/>
          <w:color w:val="000000"/>
          <w:lang w:eastAsia="zh-CN"/>
        </w:rPr>
      </w:pPr>
      <w:bookmarkStart w:id="34" w:name="OLE_LINK696"/>
      <w:bookmarkStart w:id="35" w:name="OLE_LINK690"/>
      <w:bookmarkStart w:id="36" w:name="OLE_LINK675"/>
      <w:bookmarkStart w:id="37" w:name="OLE_LINK623"/>
      <w:bookmarkStart w:id="38" w:name="OLE_LINK605"/>
      <w:bookmarkStart w:id="39" w:name="OLE_LINK595"/>
      <w:bookmarkStart w:id="40" w:name="OLE_LINK567"/>
      <w:bookmarkStart w:id="41" w:name="OLE_LINK554"/>
      <w:bookmarkStart w:id="42" w:name="OLE_LINK538"/>
      <w:bookmarkStart w:id="43" w:name="OLE_LINK502"/>
      <w:bookmarkStart w:id="44" w:name="OLE_LINK480"/>
      <w:bookmarkStart w:id="45" w:name="OLE_LINK479"/>
      <w:bookmarkStart w:id="46" w:name="OLE_LINK447"/>
      <w:bookmarkStart w:id="47" w:name="OLE_LINK444"/>
      <w:bookmarkStart w:id="48" w:name="OLE_LINK430"/>
      <w:bookmarkStart w:id="49" w:name="OLE_LINK429"/>
      <w:bookmarkStart w:id="50" w:name="OLE_LINK393"/>
      <w:bookmarkStart w:id="51" w:name="OLE_LINK370"/>
      <w:bookmarkStart w:id="52" w:name="OLE_LINK384"/>
      <w:bookmarkStart w:id="53" w:name="OLE_LINK338"/>
      <w:bookmarkStart w:id="54" w:name="OLE_LINK319"/>
      <w:bookmarkStart w:id="55" w:name="OLE_LINK308"/>
      <w:bookmarkStart w:id="56" w:name="OLE_LINK307"/>
    </w:p>
    <w:p w14:paraId="7E1D30F8" w14:textId="7357CF8B" w:rsidR="00797E23" w:rsidRPr="00797E23" w:rsidRDefault="00797E23" w:rsidP="007F3BD6">
      <w:pPr>
        <w:pStyle w:val="a7"/>
        <w:adjustRightInd w:val="0"/>
        <w:snapToGrid w:val="0"/>
        <w:spacing w:line="360" w:lineRule="auto"/>
        <w:ind w:leftChars="0" w:left="720" w:right="120"/>
        <w:jc w:val="right"/>
        <w:rPr>
          <w:rFonts w:ascii="Book Antiqua" w:hAnsi="Book Antiqua" w:cs="Times New Roman"/>
          <w:b/>
          <w:color w:val="000000"/>
        </w:rPr>
      </w:pPr>
      <w:r w:rsidRPr="00797E23">
        <w:rPr>
          <w:rFonts w:ascii="Book Antiqua" w:hAnsi="Book Antiqua" w:cs="Times New Roman"/>
          <w:b/>
          <w:color w:val="000000"/>
        </w:rPr>
        <w:t>P-Reviewer:</w:t>
      </w:r>
      <w:r w:rsidRPr="00797E23">
        <w:rPr>
          <w:rFonts w:ascii="Verdana" w:hAnsi="Verdana"/>
          <w:color w:val="000000"/>
          <w:sz w:val="17"/>
          <w:szCs w:val="17"/>
          <w:shd w:val="clear" w:color="auto" w:fill="FFFFFF"/>
        </w:rPr>
        <w:t xml:space="preserve"> </w:t>
      </w:r>
      <w:r w:rsidRPr="00797E23">
        <w:rPr>
          <w:rFonts w:ascii="Book Antiqua" w:hAnsi="Book Antiqua" w:cs="Times New Roman"/>
          <w:color w:val="000000"/>
        </w:rPr>
        <w:t>Kettering</w:t>
      </w:r>
      <w:r w:rsidRPr="00797E23">
        <w:rPr>
          <w:rFonts w:ascii="Book Antiqua" w:hAnsi="Book Antiqua" w:cs="Times New Roman" w:hint="eastAsia"/>
          <w:color w:val="000000"/>
        </w:rPr>
        <w:t xml:space="preserve"> K, </w:t>
      </w:r>
      <w:r w:rsidRPr="00797E23">
        <w:rPr>
          <w:rFonts w:ascii="Book Antiqua" w:hAnsi="Book Antiqua" w:cs="Times New Roman"/>
          <w:color w:val="000000"/>
        </w:rPr>
        <w:t>Peteiro</w:t>
      </w:r>
      <w:r w:rsidRPr="00797E23">
        <w:rPr>
          <w:rFonts w:ascii="Book Antiqua" w:hAnsi="Book Antiqua" w:cs="Times New Roman" w:hint="eastAsia"/>
          <w:color w:val="000000"/>
        </w:rPr>
        <w:t xml:space="preserve"> J, </w:t>
      </w:r>
      <w:r w:rsidRPr="00797E23">
        <w:rPr>
          <w:rFonts w:ascii="Book Antiqua" w:hAnsi="Book Antiqua" w:cs="Times New Roman"/>
          <w:color w:val="000000"/>
        </w:rPr>
        <w:t>Sabate</w:t>
      </w:r>
      <w:r w:rsidRPr="00797E23">
        <w:rPr>
          <w:rFonts w:ascii="Book Antiqua" w:hAnsi="Book Antiqua" w:cs="Times New Roman" w:hint="eastAsia"/>
          <w:color w:val="000000"/>
        </w:rPr>
        <w:t xml:space="preserve"> M</w:t>
      </w:r>
      <w:r w:rsidRPr="00797E23">
        <w:rPr>
          <w:rFonts w:ascii="Book Antiqua" w:hAnsi="Book Antiqua" w:cs="Times New Roman"/>
          <w:color w:val="000000"/>
        </w:rPr>
        <w:t xml:space="preserve"> </w:t>
      </w:r>
      <w:r w:rsidRPr="00797E23">
        <w:rPr>
          <w:rFonts w:ascii="Book Antiqua" w:hAnsi="Book Antiqua" w:cs="Times New Roman"/>
          <w:b/>
          <w:color w:val="000000"/>
        </w:rPr>
        <w:t xml:space="preserve">S-Editor: </w:t>
      </w:r>
      <w:r w:rsidRPr="00797E23">
        <w:rPr>
          <w:rFonts w:ascii="Book Antiqua" w:hAnsi="Book Antiqua" w:cs="Times New Roman"/>
          <w:color w:val="000000"/>
        </w:rPr>
        <w:t xml:space="preserve">Kong JX </w:t>
      </w:r>
      <w:r w:rsidRPr="00797E23">
        <w:rPr>
          <w:rFonts w:ascii="Book Antiqua" w:hAnsi="Book Antiqua" w:cs="Times New Roman"/>
          <w:b/>
          <w:color w:val="000000"/>
        </w:rPr>
        <w:t>L-Editor: E-Editor:</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E1DCFEE" w14:textId="77777777" w:rsidR="00160E48" w:rsidRPr="00160E48" w:rsidRDefault="00160E48" w:rsidP="007F3BD6">
      <w:pPr>
        <w:pStyle w:val="EndNoteBibliography"/>
        <w:adjustRightInd w:val="0"/>
        <w:snapToGrid w:val="0"/>
        <w:spacing w:line="360" w:lineRule="auto"/>
        <w:rPr>
          <w:rFonts w:ascii="Book Antiqua" w:eastAsia="宋体" w:hAnsi="Book Antiqua" w:cs="Times New Roman"/>
          <w:noProof w:val="0"/>
          <w:sz w:val="24"/>
          <w:szCs w:val="24"/>
          <w:lang w:eastAsia="zh-CN"/>
        </w:rPr>
      </w:pPr>
    </w:p>
    <w:p w14:paraId="28BEA4CB" w14:textId="77777777" w:rsidR="00160E48" w:rsidRPr="00160E48" w:rsidRDefault="00160E48" w:rsidP="007F3BD6">
      <w:pPr>
        <w:pStyle w:val="EndNoteBibliography"/>
        <w:adjustRightInd w:val="0"/>
        <w:snapToGrid w:val="0"/>
        <w:spacing w:line="360" w:lineRule="auto"/>
        <w:rPr>
          <w:rFonts w:ascii="Book Antiqua" w:eastAsia="宋体" w:hAnsi="Book Antiqua" w:cs="Times New Roman"/>
          <w:b/>
          <w:noProof w:val="0"/>
          <w:sz w:val="24"/>
          <w:szCs w:val="24"/>
          <w:lang w:eastAsia="zh-CN"/>
        </w:rPr>
      </w:pPr>
    </w:p>
    <w:p w14:paraId="48B2B3C9" w14:textId="77777777" w:rsidR="002B768B" w:rsidRPr="002933A6" w:rsidRDefault="002B768B" w:rsidP="007F3BD6">
      <w:pPr>
        <w:adjustRightInd w:val="0"/>
        <w:snapToGrid w:val="0"/>
        <w:spacing w:line="360" w:lineRule="auto"/>
        <w:rPr>
          <w:rFonts w:ascii="Book Antiqua" w:hAnsi="Book Antiqua" w:cs="Times New Roman"/>
          <w:b/>
          <w:sz w:val="24"/>
          <w:szCs w:val="24"/>
        </w:rPr>
      </w:pPr>
    </w:p>
    <w:p w14:paraId="4D626C5B" w14:textId="77777777" w:rsidR="00DE783B" w:rsidRDefault="00DE783B" w:rsidP="007F3BD6">
      <w:pPr>
        <w:widowControl/>
        <w:adjustRightInd w:val="0"/>
        <w:snapToGrid w:val="0"/>
        <w:spacing w:line="360" w:lineRule="auto"/>
        <w:jc w:val="left"/>
        <w:rPr>
          <w:rFonts w:ascii="Book Antiqua" w:hAnsi="Book Antiqua" w:cs="Times New Roman"/>
          <w:b/>
          <w:sz w:val="24"/>
          <w:szCs w:val="24"/>
        </w:rPr>
      </w:pPr>
      <w:r>
        <w:rPr>
          <w:rFonts w:ascii="Book Antiqua" w:hAnsi="Book Antiqua" w:cs="Times New Roman"/>
          <w:b/>
          <w:sz w:val="24"/>
          <w:szCs w:val="24"/>
        </w:rPr>
        <w:br w:type="page"/>
      </w:r>
    </w:p>
    <w:p w14:paraId="15C23C78" w14:textId="13E6C6FB" w:rsidR="00CB460C" w:rsidRPr="002933A6" w:rsidRDefault="00EB2E97" w:rsidP="007F3BD6">
      <w:pPr>
        <w:adjustRightInd w:val="0"/>
        <w:snapToGrid w:val="0"/>
        <w:spacing w:line="360" w:lineRule="auto"/>
        <w:rPr>
          <w:rFonts w:ascii="Book Antiqua" w:hAnsi="Book Antiqua"/>
          <w:sz w:val="24"/>
          <w:szCs w:val="24"/>
        </w:rPr>
      </w:pPr>
      <w:r>
        <w:rPr>
          <w:rFonts w:ascii="Book Antiqua" w:hAnsi="Book Antiqua" w:cs="Times New Roman"/>
          <w:b/>
          <w:noProof/>
          <w:sz w:val="24"/>
          <w:szCs w:val="24"/>
          <w:lang w:eastAsia="zh-CN"/>
        </w:rPr>
        <w:lastRenderedPageBreak/>
        <w:drawing>
          <wp:inline distT="0" distB="0" distL="0" distR="0" wp14:anchorId="46FCFE09" wp14:editId="01D79EAC">
            <wp:extent cx="5121101" cy="3941754"/>
            <wp:effectExtent l="0" t="0" r="3810" b="1905"/>
            <wp:docPr id="1" name="图片 1" descr="C:\Users\Administrator\Desktop\待编辑\29862\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待编辑\29862\图片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5485" cy="3945128"/>
                    </a:xfrm>
                    <a:prstGeom prst="rect">
                      <a:avLst/>
                    </a:prstGeom>
                    <a:noFill/>
                    <a:ln>
                      <a:noFill/>
                    </a:ln>
                  </pic:spPr>
                </pic:pic>
              </a:graphicData>
            </a:graphic>
          </wp:inline>
        </w:drawing>
      </w:r>
      <w:r w:rsidR="00F6710A" w:rsidRPr="00EB2E97">
        <w:rPr>
          <w:rFonts w:ascii="Book Antiqua" w:hAnsi="Book Antiqua" w:cs="Times New Roman"/>
          <w:b/>
          <w:sz w:val="24"/>
          <w:szCs w:val="24"/>
        </w:rPr>
        <w:t>Figure</w:t>
      </w:r>
      <w:r w:rsidR="00CD336D" w:rsidRPr="00EB2E97">
        <w:rPr>
          <w:rFonts w:ascii="Book Antiqua" w:hAnsi="Book Antiqua" w:cs="Times New Roman"/>
          <w:b/>
          <w:sz w:val="24"/>
          <w:szCs w:val="24"/>
        </w:rPr>
        <w:t xml:space="preserve"> 1</w:t>
      </w:r>
      <w:r w:rsidR="002B3339" w:rsidRPr="00EB2E97">
        <w:rPr>
          <w:rFonts w:ascii="Book Antiqua" w:hAnsi="Book Antiqua" w:cs="Times New Roman"/>
          <w:b/>
          <w:sz w:val="24"/>
          <w:szCs w:val="24"/>
        </w:rPr>
        <w:t xml:space="preserve"> </w:t>
      </w:r>
      <w:r w:rsidR="00FF025E" w:rsidRPr="00EB2E97">
        <w:rPr>
          <w:rFonts w:ascii="Book Antiqua" w:hAnsi="Book Antiqua" w:cs="Times New Roman"/>
          <w:b/>
          <w:bCs/>
          <w:color w:val="000000" w:themeColor="text1"/>
          <w:sz w:val="24"/>
          <w:szCs w:val="24"/>
        </w:rPr>
        <w:t xml:space="preserve">Coronary angiograms during the first and second </w:t>
      </w:r>
      <w:r w:rsidR="00493996" w:rsidRPr="00EB2E97">
        <w:rPr>
          <w:rFonts w:ascii="Book Antiqua" w:hAnsi="Book Antiqua" w:cs="Times New Roman" w:hint="eastAsia"/>
          <w:b/>
          <w:bCs/>
          <w:color w:val="000000" w:themeColor="text1"/>
          <w:sz w:val="24"/>
          <w:szCs w:val="24"/>
        </w:rPr>
        <w:t xml:space="preserve">spasm provocation test </w:t>
      </w:r>
      <w:r w:rsidR="00FF025E" w:rsidRPr="00EB2E97">
        <w:rPr>
          <w:rFonts w:ascii="Book Antiqua" w:hAnsi="Book Antiqua" w:cs="Times New Roman"/>
          <w:b/>
          <w:bCs/>
          <w:color w:val="000000" w:themeColor="text1"/>
          <w:sz w:val="24"/>
          <w:szCs w:val="24"/>
        </w:rPr>
        <w:t>in Case 1.</w:t>
      </w:r>
      <w:r>
        <w:rPr>
          <w:rFonts w:ascii="Book Antiqua" w:eastAsia="宋体" w:hAnsi="Book Antiqua" w:cs="Times New Roman" w:hint="eastAsia"/>
          <w:bCs/>
          <w:color w:val="000000" w:themeColor="text1"/>
          <w:sz w:val="24"/>
          <w:szCs w:val="24"/>
          <w:lang w:eastAsia="zh-CN"/>
        </w:rPr>
        <w:t xml:space="preserve"> </w:t>
      </w:r>
      <w:r w:rsidR="00CB460C" w:rsidRPr="002933A6">
        <w:rPr>
          <w:rFonts w:ascii="Book Antiqua" w:hAnsi="Book Antiqua"/>
          <w:sz w:val="24"/>
          <w:szCs w:val="24"/>
        </w:rPr>
        <w:t>A</w:t>
      </w:r>
      <w:r>
        <w:rPr>
          <w:rFonts w:ascii="Book Antiqua" w:eastAsia="宋体" w:hAnsi="Book Antiqua" w:hint="eastAsia"/>
          <w:sz w:val="24"/>
          <w:szCs w:val="24"/>
          <w:lang w:eastAsia="zh-CN"/>
        </w:rPr>
        <w:t>:</w:t>
      </w:r>
      <w:r w:rsidR="00CB460C" w:rsidRPr="002933A6">
        <w:rPr>
          <w:rFonts w:ascii="Book Antiqua" w:hAnsi="Book Antiqua"/>
          <w:sz w:val="24"/>
          <w:szCs w:val="24"/>
        </w:rPr>
        <w:t xml:space="preserve"> The </w:t>
      </w:r>
      <w:r w:rsidR="00CB460C" w:rsidRPr="00EB2E97">
        <w:rPr>
          <w:rFonts w:ascii="Book Antiqua" w:hAnsi="Book Antiqua"/>
          <w:sz w:val="24"/>
          <w:szCs w:val="24"/>
        </w:rPr>
        <w:t xml:space="preserve">first </w:t>
      </w:r>
      <w:r w:rsidRPr="00EB2E97">
        <w:rPr>
          <w:rFonts w:ascii="Book Antiqua" w:hAnsi="Book Antiqua" w:cs="Times New Roman" w:hint="eastAsia"/>
          <w:bCs/>
          <w:color w:val="000000" w:themeColor="text1"/>
          <w:sz w:val="24"/>
          <w:szCs w:val="24"/>
        </w:rPr>
        <w:t>spasm provocation test</w:t>
      </w:r>
      <w:r w:rsidRPr="00EB2E97">
        <w:rPr>
          <w:rFonts w:ascii="Book Antiqua" w:hAnsi="Book Antiqua"/>
          <w:sz w:val="24"/>
          <w:szCs w:val="24"/>
        </w:rPr>
        <w:t xml:space="preserve"> </w:t>
      </w:r>
      <w:r w:rsidRPr="00EB2E97">
        <w:rPr>
          <w:rFonts w:ascii="Book Antiqua" w:eastAsia="宋体" w:hAnsi="Book Antiqua" w:hint="eastAsia"/>
          <w:sz w:val="24"/>
          <w:szCs w:val="24"/>
          <w:lang w:eastAsia="zh-CN"/>
        </w:rPr>
        <w:t>(</w:t>
      </w:r>
      <w:r w:rsidR="00CB460C" w:rsidRPr="00EB2E97">
        <w:rPr>
          <w:rFonts w:ascii="Book Antiqua" w:hAnsi="Book Antiqua"/>
          <w:sz w:val="24"/>
          <w:szCs w:val="24"/>
        </w:rPr>
        <w:t>SPT</w:t>
      </w:r>
      <w:r w:rsidRPr="00EB2E97">
        <w:rPr>
          <w:rFonts w:ascii="Book Antiqua" w:eastAsia="宋体" w:hAnsi="Book Antiqua" w:hint="eastAsia"/>
          <w:sz w:val="24"/>
          <w:szCs w:val="24"/>
          <w:lang w:eastAsia="zh-CN"/>
        </w:rPr>
        <w:t>)</w:t>
      </w:r>
      <w:r w:rsidR="00CB460C" w:rsidRPr="00EB2E97">
        <w:rPr>
          <w:rFonts w:ascii="Book Antiqua" w:hAnsi="Book Antiqua"/>
          <w:sz w:val="24"/>
          <w:szCs w:val="24"/>
        </w:rPr>
        <w:t xml:space="preserve"> showed</w:t>
      </w:r>
      <w:r w:rsidR="00CB460C" w:rsidRPr="002933A6">
        <w:rPr>
          <w:rFonts w:ascii="Book Antiqua" w:hAnsi="Book Antiqua"/>
          <w:sz w:val="24"/>
          <w:szCs w:val="24"/>
        </w:rPr>
        <w:t xml:space="preserve"> negative results after intracoronary infusions of </w:t>
      </w:r>
      <w:r w:rsidR="00493996" w:rsidRPr="002933A6">
        <w:rPr>
          <w:rFonts w:ascii="Book Antiqua" w:hAnsi="Book Antiqua"/>
          <w:sz w:val="24"/>
          <w:szCs w:val="24"/>
        </w:rPr>
        <w:t>acetylcholine</w:t>
      </w:r>
      <w:r w:rsidR="00493996" w:rsidRPr="002933A6">
        <w:rPr>
          <w:rFonts w:ascii="Book Antiqua" w:hAnsi="Book Antiqua" w:hint="eastAsia"/>
          <w:sz w:val="24"/>
          <w:szCs w:val="24"/>
        </w:rPr>
        <w:t xml:space="preserve"> (</w:t>
      </w:r>
      <w:r w:rsidR="00CB460C" w:rsidRPr="002933A6">
        <w:rPr>
          <w:rFonts w:ascii="Book Antiqua" w:hAnsi="Book Antiqua"/>
          <w:sz w:val="24"/>
          <w:szCs w:val="24"/>
        </w:rPr>
        <w:t>ACh</w:t>
      </w:r>
      <w:r w:rsidR="00493996" w:rsidRPr="002933A6">
        <w:rPr>
          <w:rFonts w:ascii="Book Antiqua" w:hAnsi="Book Antiqua" w:hint="eastAsia"/>
          <w:sz w:val="24"/>
          <w:szCs w:val="24"/>
        </w:rPr>
        <w:t>)</w:t>
      </w:r>
      <w:r w:rsidR="00CB460C" w:rsidRPr="002933A6">
        <w:rPr>
          <w:rFonts w:ascii="Book Antiqua" w:hAnsi="Book Antiqua"/>
          <w:sz w:val="24"/>
          <w:szCs w:val="24"/>
        </w:rPr>
        <w:t xml:space="preserve"> with 50</w:t>
      </w:r>
      <w:r w:rsidR="000C78B1" w:rsidRPr="002933A6">
        <w:rPr>
          <w:rFonts w:ascii="Book Antiqua" w:hAnsi="Book Antiqua"/>
          <w:sz w:val="24"/>
          <w:szCs w:val="24"/>
        </w:rPr>
        <w:t xml:space="preserve"> </w:t>
      </w:r>
      <w:r w:rsidR="001F4B5C">
        <w:rPr>
          <w:rFonts w:ascii="Book Antiqua" w:hAnsi="Book Antiqua"/>
          <w:sz w:val="24"/>
          <w:szCs w:val="24"/>
        </w:rPr>
        <w:t>µ</w:t>
      </w:r>
      <w:r w:rsidR="00CB460C" w:rsidRPr="002933A6">
        <w:rPr>
          <w:rFonts w:ascii="Book Antiqua" w:hAnsi="Book Antiqua"/>
          <w:sz w:val="24"/>
          <w:szCs w:val="24"/>
        </w:rPr>
        <w:t xml:space="preserve">g for </w:t>
      </w:r>
      <w:r w:rsidR="000D28D1" w:rsidRPr="002933A6">
        <w:rPr>
          <w:rFonts w:ascii="Book Antiqua" w:hAnsi="Book Antiqua"/>
          <w:sz w:val="24"/>
          <w:szCs w:val="24"/>
        </w:rPr>
        <w:t xml:space="preserve">the </w:t>
      </w:r>
      <w:r w:rsidR="00493996" w:rsidRPr="002933A6">
        <w:rPr>
          <w:rFonts w:ascii="Book Antiqua" w:hAnsi="Book Antiqua" w:hint="eastAsia"/>
          <w:sz w:val="24"/>
          <w:szCs w:val="24"/>
        </w:rPr>
        <w:t>right coronary artery (RCA)</w:t>
      </w:r>
      <w:r w:rsidR="00CB460C" w:rsidRPr="002933A6">
        <w:rPr>
          <w:rFonts w:ascii="Book Antiqua" w:hAnsi="Book Antiqua"/>
          <w:sz w:val="24"/>
          <w:szCs w:val="24"/>
        </w:rPr>
        <w:t xml:space="preserve"> and 100</w:t>
      </w:r>
      <w:r w:rsidR="000C78B1" w:rsidRPr="002933A6">
        <w:rPr>
          <w:rFonts w:ascii="Book Antiqua" w:hAnsi="Book Antiqua"/>
          <w:sz w:val="24"/>
          <w:szCs w:val="24"/>
        </w:rPr>
        <w:t xml:space="preserve"> </w:t>
      </w:r>
      <w:r w:rsidR="001F4B5C">
        <w:rPr>
          <w:rFonts w:ascii="Book Antiqua" w:hAnsi="Book Antiqua"/>
          <w:sz w:val="24"/>
          <w:szCs w:val="24"/>
        </w:rPr>
        <w:t>µ</w:t>
      </w:r>
      <w:r w:rsidR="00CB460C" w:rsidRPr="002933A6">
        <w:rPr>
          <w:rFonts w:ascii="Book Antiqua" w:hAnsi="Book Antiqua"/>
          <w:sz w:val="24"/>
          <w:szCs w:val="24"/>
        </w:rPr>
        <w:t xml:space="preserve">g for </w:t>
      </w:r>
      <w:r w:rsidR="000D28D1" w:rsidRPr="002933A6">
        <w:rPr>
          <w:rFonts w:ascii="Book Antiqua" w:hAnsi="Book Antiqua"/>
          <w:sz w:val="24"/>
          <w:szCs w:val="24"/>
        </w:rPr>
        <w:t xml:space="preserve">the </w:t>
      </w:r>
      <w:r w:rsidR="00493996" w:rsidRPr="002933A6">
        <w:rPr>
          <w:rFonts w:ascii="Book Antiqua" w:hAnsi="Book Antiqua" w:hint="eastAsia"/>
          <w:sz w:val="24"/>
          <w:szCs w:val="24"/>
        </w:rPr>
        <w:t>left coronary artery (LCA)</w:t>
      </w:r>
      <w:r>
        <w:rPr>
          <w:rFonts w:ascii="Book Antiqua" w:eastAsia="宋体" w:hAnsi="Book Antiqua" w:hint="eastAsia"/>
          <w:sz w:val="24"/>
          <w:szCs w:val="24"/>
          <w:lang w:eastAsia="zh-CN"/>
        </w:rPr>
        <w:t>;</w:t>
      </w:r>
      <w:r w:rsidR="00CB460C" w:rsidRPr="002933A6">
        <w:rPr>
          <w:rFonts w:ascii="Book Antiqua" w:hAnsi="Book Antiqua"/>
          <w:sz w:val="24"/>
          <w:szCs w:val="24"/>
        </w:rPr>
        <w:t xml:space="preserve"> B</w:t>
      </w:r>
      <w:r>
        <w:rPr>
          <w:rFonts w:ascii="Book Antiqua" w:eastAsia="宋体" w:hAnsi="Book Antiqua" w:hint="eastAsia"/>
          <w:sz w:val="24"/>
          <w:szCs w:val="24"/>
          <w:lang w:eastAsia="zh-CN"/>
        </w:rPr>
        <w:t>:</w:t>
      </w:r>
      <w:r w:rsidR="00CB460C" w:rsidRPr="002933A6">
        <w:rPr>
          <w:rFonts w:ascii="Book Antiqua" w:hAnsi="Book Antiqua"/>
          <w:sz w:val="24"/>
          <w:szCs w:val="24"/>
        </w:rPr>
        <w:t xml:space="preserve"> The second SPT showed positive </w:t>
      </w:r>
      <w:r w:rsidR="000C78B1" w:rsidRPr="002933A6">
        <w:rPr>
          <w:rFonts w:ascii="Book Antiqua" w:hAnsi="Book Antiqua"/>
          <w:sz w:val="24"/>
          <w:szCs w:val="24"/>
        </w:rPr>
        <w:t xml:space="preserve">RCA </w:t>
      </w:r>
      <w:r w:rsidR="00CB460C" w:rsidRPr="002933A6">
        <w:rPr>
          <w:rFonts w:ascii="Book Antiqua" w:hAnsi="Book Antiqua"/>
          <w:sz w:val="24"/>
          <w:szCs w:val="24"/>
        </w:rPr>
        <w:t xml:space="preserve">results with an infusion of </w:t>
      </w:r>
      <w:r w:rsidR="000C78B1" w:rsidRPr="002933A6">
        <w:rPr>
          <w:rFonts w:ascii="Book Antiqua" w:hAnsi="Book Antiqua"/>
          <w:sz w:val="24"/>
          <w:szCs w:val="24"/>
        </w:rPr>
        <w:t xml:space="preserve">30 </w:t>
      </w:r>
      <w:r w:rsidR="001F4B5C">
        <w:rPr>
          <w:rFonts w:ascii="Book Antiqua" w:hAnsi="Book Antiqua"/>
          <w:sz w:val="24"/>
          <w:szCs w:val="24"/>
        </w:rPr>
        <w:t>µ</w:t>
      </w:r>
      <w:r w:rsidR="000C78B1" w:rsidRPr="002933A6">
        <w:rPr>
          <w:rFonts w:ascii="Book Antiqua" w:hAnsi="Book Antiqua"/>
          <w:sz w:val="24"/>
          <w:szCs w:val="24"/>
        </w:rPr>
        <w:t xml:space="preserve">g </w:t>
      </w:r>
      <w:r w:rsidR="00CB460C" w:rsidRPr="002933A6">
        <w:rPr>
          <w:rFonts w:ascii="Book Antiqua" w:hAnsi="Book Antiqua"/>
          <w:sz w:val="24"/>
          <w:szCs w:val="24"/>
        </w:rPr>
        <w:t xml:space="preserve">ACh, accompanied </w:t>
      </w:r>
      <w:r w:rsidR="000C78B1" w:rsidRPr="002933A6">
        <w:rPr>
          <w:rFonts w:ascii="Book Antiqua" w:hAnsi="Book Antiqua"/>
          <w:sz w:val="24"/>
          <w:szCs w:val="24"/>
        </w:rPr>
        <w:t>by</w:t>
      </w:r>
      <w:r w:rsidR="00CB460C" w:rsidRPr="002933A6">
        <w:rPr>
          <w:rFonts w:ascii="Book Antiqua" w:hAnsi="Book Antiqua"/>
          <w:sz w:val="24"/>
          <w:szCs w:val="24"/>
        </w:rPr>
        <w:t xml:space="preserve"> the usual chest symptoms and </w:t>
      </w:r>
      <w:r w:rsidR="00493996" w:rsidRPr="002933A6">
        <w:rPr>
          <w:rFonts w:ascii="Book Antiqua" w:hAnsi="Book Antiqua" w:hint="eastAsia"/>
          <w:sz w:val="24"/>
          <w:szCs w:val="24"/>
        </w:rPr>
        <w:t>electrocardiogram (</w:t>
      </w:r>
      <w:r w:rsidR="00CB460C" w:rsidRPr="002933A6">
        <w:rPr>
          <w:rFonts w:ascii="Book Antiqua" w:hAnsi="Book Antiqua"/>
          <w:sz w:val="24"/>
          <w:szCs w:val="24"/>
        </w:rPr>
        <w:t>ECG</w:t>
      </w:r>
      <w:r w:rsidR="00493996" w:rsidRPr="002933A6">
        <w:rPr>
          <w:rFonts w:ascii="Book Antiqua" w:hAnsi="Book Antiqua" w:hint="eastAsia"/>
          <w:sz w:val="24"/>
          <w:szCs w:val="24"/>
        </w:rPr>
        <w:t>)</w:t>
      </w:r>
      <w:r w:rsidR="00CB460C" w:rsidRPr="002933A6">
        <w:rPr>
          <w:rFonts w:ascii="Book Antiqua" w:hAnsi="Book Antiqua"/>
          <w:sz w:val="24"/>
          <w:szCs w:val="24"/>
        </w:rPr>
        <w:t xml:space="preserve"> changes, </w:t>
      </w:r>
      <w:r w:rsidR="00853F68" w:rsidRPr="002933A6">
        <w:rPr>
          <w:rFonts w:ascii="Book Antiqua" w:hAnsi="Book Antiqua"/>
          <w:sz w:val="24"/>
          <w:szCs w:val="24"/>
        </w:rPr>
        <w:t>despite</w:t>
      </w:r>
      <w:r w:rsidR="00CB460C" w:rsidRPr="002933A6">
        <w:rPr>
          <w:rFonts w:ascii="Book Antiqua" w:hAnsi="Book Antiqua"/>
          <w:sz w:val="24"/>
          <w:szCs w:val="24"/>
        </w:rPr>
        <w:t xml:space="preserve"> negative </w:t>
      </w:r>
      <w:r w:rsidR="000C78B1" w:rsidRPr="002933A6">
        <w:rPr>
          <w:rFonts w:ascii="Book Antiqua" w:hAnsi="Book Antiqua"/>
          <w:sz w:val="24"/>
          <w:szCs w:val="24"/>
        </w:rPr>
        <w:t xml:space="preserve">LCA </w:t>
      </w:r>
      <w:r w:rsidR="00CB460C" w:rsidRPr="002933A6">
        <w:rPr>
          <w:rFonts w:ascii="Book Antiqua" w:hAnsi="Book Antiqua"/>
          <w:sz w:val="24"/>
          <w:szCs w:val="24"/>
        </w:rPr>
        <w:t xml:space="preserve">results after an intracoronary infusion of </w:t>
      </w:r>
      <w:r w:rsidR="00493996" w:rsidRPr="002933A6">
        <w:rPr>
          <w:rFonts w:ascii="Book Antiqua" w:hAnsi="Book Antiqua" w:hint="eastAsia"/>
          <w:sz w:val="24"/>
          <w:szCs w:val="24"/>
        </w:rPr>
        <w:t>nitroglycerin (NTG)</w:t>
      </w:r>
      <w:r w:rsidR="00CB460C" w:rsidRPr="002933A6">
        <w:rPr>
          <w:rFonts w:ascii="Book Antiqua" w:hAnsi="Book Antiqua" w:hint="eastAsia"/>
          <w:sz w:val="24"/>
          <w:szCs w:val="24"/>
        </w:rPr>
        <w:t>.</w:t>
      </w:r>
      <w:r w:rsidR="00B120F3" w:rsidRPr="002933A6">
        <w:rPr>
          <w:rFonts w:ascii="Book Antiqua" w:hAnsi="Book Antiqua" w:hint="eastAsia"/>
          <w:sz w:val="24"/>
          <w:szCs w:val="24"/>
        </w:rPr>
        <w:t xml:space="preserve"> Arrows indicate coronary spasm.</w:t>
      </w:r>
    </w:p>
    <w:p w14:paraId="42DC4788" w14:textId="77777777" w:rsidR="00B120F3" w:rsidRPr="002933A6" w:rsidRDefault="00B120F3" w:rsidP="007F3BD6">
      <w:pPr>
        <w:adjustRightInd w:val="0"/>
        <w:snapToGrid w:val="0"/>
        <w:spacing w:line="360" w:lineRule="auto"/>
        <w:rPr>
          <w:rFonts w:ascii="Book Antiqua" w:hAnsi="Book Antiqua"/>
          <w:sz w:val="24"/>
          <w:szCs w:val="24"/>
        </w:rPr>
      </w:pPr>
    </w:p>
    <w:p w14:paraId="2E452FB9" w14:textId="77777777" w:rsidR="00EB2E97" w:rsidRDefault="00EB2E97" w:rsidP="007F3BD6">
      <w:pPr>
        <w:widowControl/>
        <w:adjustRightInd w:val="0"/>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2F44A081" w14:textId="0AC0BC3B" w:rsidR="00EB2E97" w:rsidRDefault="00EB2E97" w:rsidP="007F3BD6">
      <w:pPr>
        <w:adjustRightInd w:val="0"/>
        <w:snapToGrid w:val="0"/>
        <w:spacing w:line="360" w:lineRule="auto"/>
        <w:rPr>
          <w:rFonts w:ascii="Book Antiqua" w:eastAsia="宋体" w:hAnsi="Book Antiqua" w:cs="Times New Roman"/>
          <w:sz w:val="24"/>
          <w:szCs w:val="24"/>
          <w:lang w:eastAsia="zh-CN"/>
        </w:rPr>
      </w:pPr>
      <w:r>
        <w:rPr>
          <w:rFonts w:ascii="Book Antiqua" w:eastAsia="宋体" w:hAnsi="Book Antiqua" w:cs="Times New Roman"/>
          <w:noProof/>
          <w:sz w:val="24"/>
          <w:szCs w:val="24"/>
          <w:lang w:eastAsia="zh-CN"/>
        </w:rPr>
        <w:lastRenderedPageBreak/>
        <w:drawing>
          <wp:inline distT="0" distB="0" distL="0" distR="0" wp14:anchorId="5333510F" wp14:editId="0D4B4739">
            <wp:extent cx="5400040" cy="4785710"/>
            <wp:effectExtent l="0" t="0" r="0" b="0"/>
            <wp:docPr id="2" name="图片 2" descr="C:\Users\Administrator\Desktop\待编辑\29862\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待编辑\29862\图片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785710"/>
                    </a:xfrm>
                    <a:prstGeom prst="rect">
                      <a:avLst/>
                    </a:prstGeom>
                    <a:noFill/>
                    <a:ln>
                      <a:noFill/>
                    </a:ln>
                  </pic:spPr>
                </pic:pic>
              </a:graphicData>
            </a:graphic>
          </wp:inline>
        </w:drawing>
      </w:r>
    </w:p>
    <w:p w14:paraId="5BD3D47F" w14:textId="17EB136E" w:rsidR="00FF025E" w:rsidRPr="002933A6" w:rsidRDefault="003D42F7" w:rsidP="007F3BD6">
      <w:pPr>
        <w:adjustRightInd w:val="0"/>
        <w:snapToGrid w:val="0"/>
        <w:spacing w:line="360" w:lineRule="auto"/>
        <w:rPr>
          <w:rFonts w:ascii="Book Antiqua" w:hAnsi="Book Antiqua"/>
          <w:sz w:val="24"/>
          <w:szCs w:val="24"/>
        </w:rPr>
      </w:pPr>
      <w:r w:rsidRPr="00EB2E97">
        <w:rPr>
          <w:rFonts w:ascii="Book Antiqua" w:hAnsi="Book Antiqua" w:cs="Times New Roman"/>
          <w:b/>
          <w:sz w:val="24"/>
          <w:szCs w:val="24"/>
        </w:rPr>
        <w:t>Figure</w:t>
      </w:r>
      <w:r w:rsidR="00CD336D" w:rsidRPr="00EB2E97">
        <w:rPr>
          <w:rFonts w:ascii="Book Antiqua" w:hAnsi="Book Antiqua" w:cs="Times New Roman"/>
          <w:b/>
          <w:sz w:val="24"/>
          <w:szCs w:val="24"/>
        </w:rPr>
        <w:t xml:space="preserve"> 2</w:t>
      </w:r>
      <w:r w:rsidRPr="00EB2E97">
        <w:rPr>
          <w:rFonts w:ascii="Book Antiqua" w:hAnsi="Book Antiqua" w:cs="Times New Roman"/>
          <w:b/>
          <w:sz w:val="24"/>
          <w:szCs w:val="24"/>
        </w:rPr>
        <w:t xml:space="preserve"> </w:t>
      </w:r>
      <w:r w:rsidR="00FF025E" w:rsidRPr="00EB2E97">
        <w:rPr>
          <w:rFonts w:ascii="Book Antiqua" w:hAnsi="Book Antiqua" w:cs="Times New Roman"/>
          <w:b/>
          <w:bCs/>
          <w:color w:val="000000" w:themeColor="text1"/>
          <w:sz w:val="24"/>
          <w:szCs w:val="24"/>
        </w:rPr>
        <w:t xml:space="preserve">Coronary angiograms during the first and second </w:t>
      </w:r>
      <w:r w:rsidR="00493996" w:rsidRPr="00EB2E97">
        <w:rPr>
          <w:rFonts w:ascii="Book Antiqua" w:hAnsi="Book Antiqua" w:cs="Times New Roman" w:hint="eastAsia"/>
          <w:b/>
          <w:bCs/>
          <w:color w:val="000000" w:themeColor="text1"/>
          <w:sz w:val="24"/>
          <w:szCs w:val="24"/>
        </w:rPr>
        <w:t xml:space="preserve">spasm provocation test </w:t>
      </w:r>
      <w:r w:rsidR="00FF025E" w:rsidRPr="00EB2E97">
        <w:rPr>
          <w:rFonts w:ascii="Book Antiqua" w:hAnsi="Book Antiqua" w:cs="Times New Roman"/>
          <w:b/>
          <w:bCs/>
          <w:color w:val="000000" w:themeColor="text1"/>
          <w:sz w:val="24"/>
          <w:szCs w:val="24"/>
        </w:rPr>
        <w:t>in Case 2.</w:t>
      </w:r>
      <w:r w:rsidR="006A3EF2" w:rsidRPr="002933A6">
        <w:rPr>
          <w:rFonts w:ascii="Book Antiqua" w:hAnsi="Book Antiqua"/>
          <w:sz w:val="24"/>
          <w:szCs w:val="24"/>
        </w:rPr>
        <w:t xml:space="preserve"> </w:t>
      </w:r>
      <w:r w:rsidR="00CB460C" w:rsidRPr="002933A6">
        <w:rPr>
          <w:rFonts w:ascii="Book Antiqua" w:hAnsi="Book Antiqua"/>
          <w:sz w:val="24"/>
          <w:szCs w:val="24"/>
        </w:rPr>
        <w:t>A</w:t>
      </w:r>
      <w:r w:rsidR="00EB2E97">
        <w:rPr>
          <w:rFonts w:ascii="Book Antiqua" w:eastAsia="宋体" w:hAnsi="Book Antiqua" w:hint="eastAsia"/>
          <w:sz w:val="24"/>
          <w:szCs w:val="24"/>
          <w:lang w:eastAsia="zh-CN"/>
        </w:rPr>
        <w:t>:</w:t>
      </w:r>
      <w:r w:rsidR="00CB460C" w:rsidRPr="002933A6">
        <w:rPr>
          <w:rFonts w:ascii="Book Antiqua" w:hAnsi="Book Antiqua"/>
          <w:sz w:val="24"/>
          <w:szCs w:val="24"/>
        </w:rPr>
        <w:t xml:space="preserve"> The first </w:t>
      </w:r>
      <w:r w:rsidR="00EB2E97" w:rsidRPr="002933A6">
        <w:rPr>
          <w:rFonts w:ascii="Book Antiqua" w:hAnsi="Book Antiqua" w:cs="Times New Roman" w:hint="eastAsia"/>
          <w:bCs/>
          <w:color w:val="000000" w:themeColor="text1"/>
          <w:sz w:val="24"/>
          <w:szCs w:val="24"/>
        </w:rPr>
        <w:t>spasm provocation test (SPT)</w:t>
      </w:r>
      <w:r w:rsidR="00CB460C" w:rsidRPr="002933A6">
        <w:rPr>
          <w:rFonts w:ascii="Book Antiqua" w:hAnsi="Book Antiqua"/>
          <w:sz w:val="24"/>
          <w:szCs w:val="24"/>
        </w:rPr>
        <w:t xml:space="preserve"> showed moderate vasoconstriction of </w:t>
      </w:r>
      <w:r w:rsidR="00187B8B" w:rsidRPr="002933A6">
        <w:rPr>
          <w:rFonts w:ascii="Book Antiqua" w:hAnsi="Book Antiqua"/>
          <w:sz w:val="24"/>
          <w:szCs w:val="24"/>
        </w:rPr>
        <w:t xml:space="preserve">the </w:t>
      </w:r>
      <w:r w:rsidR="00493996" w:rsidRPr="002933A6">
        <w:rPr>
          <w:rFonts w:ascii="Book Antiqua" w:hAnsi="Book Antiqua" w:hint="eastAsia"/>
          <w:sz w:val="24"/>
          <w:szCs w:val="24"/>
        </w:rPr>
        <w:t>right coronary artery (RCA)</w:t>
      </w:r>
      <w:r w:rsidR="00CB460C" w:rsidRPr="002933A6">
        <w:rPr>
          <w:rFonts w:ascii="Book Antiqua" w:hAnsi="Book Antiqua"/>
          <w:sz w:val="24"/>
          <w:szCs w:val="24"/>
        </w:rPr>
        <w:t xml:space="preserve"> after infusions of </w:t>
      </w:r>
      <w:r w:rsidR="000C78B1" w:rsidRPr="002933A6">
        <w:rPr>
          <w:rFonts w:ascii="Book Antiqua" w:hAnsi="Book Antiqua"/>
          <w:sz w:val="24"/>
          <w:szCs w:val="24"/>
        </w:rPr>
        <w:t xml:space="preserve">50 </w:t>
      </w:r>
      <w:r w:rsidR="001F4B5C">
        <w:rPr>
          <w:rFonts w:ascii="Book Antiqua" w:hAnsi="Book Antiqua"/>
          <w:sz w:val="24"/>
          <w:szCs w:val="24"/>
        </w:rPr>
        <w:t>µ</w:t>
      </w:r>
      <w:r w:rsidR="000C78B1" w:rsidRPr="002933A6">
        <w:rPr>
          <w:rFonts w:ascii="Book Antiqua" w:hAnsi="Book Antiqua"/>
          <w:sz w:val="24"/>
          <w:szCs w:val="24"/>
        </w:rPr>
        <w:t xml:space="preserve">g </w:t>
      </w:r>
      <w:r w:rsidR="00493996" w:rsidRPr="002933A6">
        <w:rPr>
          <w:rFonts w:ascii="Book Antiqua" w:hAnsi="Book Antiqua" w:hint="eastAsia"/>
          <w:sz w:val="24"/>
          <w:szCs w:val="24"/>
        </w:rPr>
        <w:t>acetylcholine (ACh)</w:t>
      </w:r>
      <w:r w:rsidR="00CB460C" w:rsidRPr="002933A6">
        <w:rPr>
          <w:rFonts w:ascii="Book Antiqua" w:hAnsi="Book Antiqua"/>
          <w:sz w:val="24"/>
          <w:szCs w:val="24"/>
        </w:rPr>
        <w:t xml:space="preserve"> and moderate </w:t>
      </w:r>
      <w:r w:rsidR="00493996" w:rsidRPr="002933A6">
        <w:rPr>
          <w:rFonts w:ascii="Book Antiqua" w:hAnsi="Book Antiqua" w:hint="eastAsia"/>
          <w:sz w:val="24"/>
          <w:szCs w:val="24"/>
        </w:rPr>
        <w:t>left coronary artery (LCA)</w:t>
      </w:r>
      <w:r w:rsidR="000C78B1" w:rsidRPr="002933A6">
        <w:rPr>
          <w:rFonts w:ascii="Book Antiqua" w:hAnsi="Book Antiqua"/>
          <w:sz w:val="24"/>
          <w:szCs w:val="24"/>
        </w:rPr>
        <w:t xml:space="preserve"> </w:t>
      </w:r>
      <w:r w:rsidR="00CB460C" w:rsidRPr="002933A6">
        <w:rPr>
          <w:rFonts w:ascii="Book Antiqua" w:hAnsi="Book Antiqua"/>
          <w:sz w:val="24"/>
          <w:szCs w:val="24"/>
        </w:rPr>
        <w:t xml:space="preserve">vasoconstriction after infusions of </w:t>
      </w:r>
      <w:r w:rsidR="000C78B1" w:rsidRPr="002933A6">
        <w:rPr>
          <w:rFonts w:ascii="Book Antiqua" w:hAnsi="Book Antiqua"/>
          <w:sz w:val="24"/>
          <w:szCs w:val="24"/>
        </w:rPr>
        <w:t xml:space="preserve">100 </w:t>
      </w:r>
      <w:r w:rsidR="001F4B5C">
        <w:rPr>
          <w:rFonts w:ascii="Book Antiqua" w:hAnsi="Book Antiqua"/>
          <w:sz w:val="24"/>
          <w:szCs w:val="24"/>
        </w:rPr>
        <w:t>µ</w:t>
      </w:r>
      <w:r w:rsidR="000C78B1" w:rsidRPr="002933A6">
        <w:rPr>
          <w:rFonts w:ascii="Book Antiqua" w:hAnsi="Book Antiqua"/>
          <w:sz w:val="24"/>
          <w:szCs w:val="24"/>
        </w:rPr>
        <w:t xml:space="preserve">g </w:t>
      </w:r>
      <w:r w:rsidR="00CB460C" w:rsidRPr="002933A6">
        <w:rPr>
          <w:rFonts w:ascii="Book Antiqua" w:hAnsi="Book Antiqua"/>
          <w:sz w:val="24"/>
          <w:szCs w:val="24"/>
        </w:rPr>
        <w:t>ACh</w:t>
      </w:r>
      <w:r w:rsidR="000C78B1" w:rsidRPr="002933A6">
        <w:rPr>
          <w:rFonts w:ascii="Book Antiqua" w:hAnsi="Book Antiqua"/>
          <w:sz w:val="24"/>
          <w:szCs w:val="24"/>
        </w:rPr>
        <w:t>.</w:t>
      </w:r>
      <w:r w:rsidR="00CB460C" w:rsidRPr="002933A6">
        <w:rPr>
          <w:rFonts w:ascii="Book Antiqua" w:hAnsi="Book Antiqua"/>
          <w:sz w:val="24"/>
          <w:szCs w:val="24"/>
        </w:rPr>
        <w:t xml:space="preserve"> </w:t>
      </w:r>
      <w:r w:rsidR="000C78B1" w:rsidRPr="002933A6">
        <w:rPr>
          <w:rFonts w:ascii="Book Antiqua" w:hAnsi="Book Antiqua"/>
          <w:sz w:val="24"/>
          <w:szCs w:val="24"/>
        </w:rPr>
        <w:t>H</w:t>
      </w:r>
      <w:r w:rsidR="00CB460C" w:rsidRPr="002933A6">
        <w:rPr>
          <w:rFonts w:ascii="Book Antiqua" w:hAnsi="Book Antiqua"/>
          <w:sz w:val="24"/>
          <w:szCs w:val="24"/>
        </w:rPr>
        <w:t xml:space="preserve">owever, </w:t>
      </w:r>
      <w:r w:rsidR="00525F3B" w:rsidRPr="002933A6">
        <w:rPr>
          <w:rFonts w:ascii="Book Antiqua" w:hAnsi="Book Antiqua"/>
          <w:sz w:val="24"/>
          <w:szCs w:val="24"/>
        </w:rPr>
        <w:t xml:space="preserve">neither </w:t>
      </w:r>
      <w:r w:rsidR="00CB460C" w:rsidRPr="002933A6">
        <w:rPr>
          <w:rFonts w:ascii="Book Antiqua" w:hAnsi="Book Antiqua"/>
          <w:sz w:val="24"/>
          <w:szCs w:val="24"/>
        </w:rPr>
        <w:t xml:space="preserve">chest symptoms nor ST deviation of </w:t>
      </w:r>
      <w:r w:rsidR="00187B8B" w:rsidRPr="002933A6">
        <w:rPr>
          <w:rFonts w:ascii="Book Antiqua" w:hAnsi="Book Antiqua"/>
          <w:sz w:val="24"/>
          <w:szCs w:val="24"/>
        </w:rPr>
        <w:t xml:space="preserve">the </w:t>
      </w:r>
      <w:r w:rsidR="00493996" w:rsidRPr="002933A6">
        <w:rPr>
          <w:rFonts w:ascii="Book Antiqua" w:hAnsi="Book Antiqua" w:hint="eastAsia"/>
          <w:sz w:val="24"/>
          <w:szCs w:val="24"/>
        </w:rPr>
        <w:t>electrocardiogram (ECG)</w:t>
      </w:r>
      <w:r w:rsidR="00CB460C" w:rsidRPr="002933A6">
        <w:rPr>
          <w:rFonts w:ascii="Book Antiqua" w:hAnsi="Book Antiqua"/>
          <w:sz w:val="24"/>
          <w:szCs w:val="24"/>
        </w:rPr>
        <w:t xml:space="preserve"> </w:t>
      </w:r>
      <w:r w:rsidR="000C78B1" w:rsidRPr="002933A6">
        <w:rPr>
          <w:rFonts w:ascii="Book Antiqua" w:hAnsi="Book Antiqua"/>
          <w:sz w:val="24"/>
          <w:szCs w:val="24"/>
        </w:rPr>
        <w:t xml:space="preserve">occurred </w:t>
      </w:r>
      <w:r w:rsidR="00CB460C" w:rsidRPr="002933A6">
        <w:rPr>
          <w:rFonts w:ascii="Book Antiqua" w:hAnsi="Book Antiqua"/>
          <w:sz w:val="24"/>
          <w:szCs w:val="24"/>
        </w:rPr>
        <w:t>during</w:t>
      </w:r>
      <w:r w:rsidR="000C78B1" w:rsidRPr="002933A6">
        <w:rPr>
          <w:rFonts w:ascii="Book Antiqua" w:hAnsi="Book Antiqua"/>
          <w:sz w:val="24"/>
          <w:szCs w:val="24"/>
        </w:rPr>
        <w:t xml:space="preserve"> </w:t>
      </w:r>
      <w:r w:rsidR="00187B8B" w:rsidRPr="002933A6">
        <w:rPr>
          <w:rFonts w:ascii="Book Antiqua" w:hAnsi="Book Antiqua"/>
          <w:sz w:val="24"/>
          <w:szCs w:val="24"/>
        </w:rPr>
        <w:t xml:space="preserve">the </w:t>
      </w:r>
      <w:r w:rsidR="00CB460C" w:rsidRPr="002933A6">
        <w:rPr>
          <w:rFonts w:ascii="Book Antiqua" w:hAnsi="Book Antiqua"/>
          <w:sz w:val="24"/>
          <w:szCs w:val="24"/>
        </w:rPr>
        <w:t>SPT</w:t>
      </w:r>
      <w:r w:rsidR="00EB2E97">
        <w:rPr>
          <w:rFonts w:ascii="Book Antiqua" w:eastAsia="宋体" w:hAnsi="Book Antiqua" w:hint="eastAsia"/>
          <w:sz w:val="24"/>
          <w:szCs w:val="24"/>
          <w:lang w:eastAsia="zh-CN"/>
        </w:rPr>
        <w:t>;</w:t>
      </w:r>
      <w:r w:rsidR="00CB460C" w:rsidRPr="002933A6">
        <w:rPr>
          <w:rFonts w:ascii="Book Antiqua" w:hAnsi="Book Antiqua"/>
          <w:sz w:val="24"/>
          <w:szCs w:val="24"/>
        </w:rPr>
        <w:t xml:space="preserve"> </w:t>
      </w:r>
      <w:r w:rsidR="00042616" w:rsidRPr="002933A6">
        <w:rPr>
          <w:rFonts w:ascii="Book Antiqua" w:hAnsi="Book Antiqua"/>
          <w:sz w:val="24"/>
          <w:szCs w:val="24"/>
        </w:rPr>
        <w:t xml:space="preserve">B. </w:t>
      </w:r>
      <w:r w:rsidR="00CB460C" w:rsidRPr="002933A6">
        <w:rPr>
          <w:rFonts w:ascii="Book Antiqua" w:hAnsi="Book Antiqua"/>
          <w:sz w:val="24"/>
          <w:szCs w:val="24"/>
        </w:rPr>
        <w:t xml:space="preserve">The second SPT showed positive results with both </w:t>
      </w:r>
      <w:r w:rsidR="00187B8B" w:rsidRPr="002933A6">
        <w:rPr>
          <w:rFonts w:ascii="Book Antiqua" w:hAnsi="Book Antiqua"/>
          <w:sz w:val="24"/>
          <w:szCs w:val="24"/>
        </w:rPr>
        <w:t xml:space="preserve">the </w:t>
      </w:r>
      <w:r w:rsidR="00CB460C" w:rsidRPr="002933A6">
        <w:rPr>
          <w:rFonts w:ascii="Book Antiqua" w:hAnsi="Book Antiqua"/>
          <w:sz w:val="24"/>
          <w:szCs w:val="24"/>
        </w:rPr>
        <w:t xml:space="preserve">RCA after intracoronary infusions of </w:t>
      </w:r>
      <w:r w:rsidR="000C78B1" w:rsidRPr="002933A6">
        <w:rPr>
          <w:rFonts w:ascii="Book Antiqua" w:hAnsi="Book Antiqua"/>
          <w:sz w:val="24"/>
          <w:szCs w:val="24"/>
        </w:rPr>
        <w:t xml:space="preserve">50 </w:t>
      </w:r>
      <w:r w:rsidR="001F4B5C">
        <w:rPr>
          <w:rFonts w:ascii="Book Antiqua" w:hAnsi="Book Antiqua"/>
          <w:sz w:val="24"/>
          <w:szCs w:val="24"/>
        </w:rPr>
        <w:t>µ</w:t>
      </w:r>
      <w:r w:rsidR="000C78B1" w:rsidRPr="002933A6">
        <w:rPr>
          <w:rFonts w:ascii="Book Antiqua" w:hAnsi="Book Antiqua"/>
          <w:sz w:val="24"/>
          <w:szCs w:val="24"/>
        </w:rPr>
        <w:t xml:space="preserve">g </w:t>
      </w:r>
      <w:r w:rsidR="00CB460C" w:rsidRPr="002933A6">
        <w:rPr>
          <w:rFonts w:ascii="Book Antiqua" w:hAnsi="Book Antiqua"/>
          <w:sz w:val="24"/>
          <w:szCs w:val="24"/>
        </w:rPr>
        <w:t xml:space="preserve">ACh and </w:t>
      </w:r>
      <w:r w:rsidR="00187B8B" w:rsidRPr="002933A6">
        <w:rPr>
          <w:rFonts w:ascii="Book Antiqua" w:hAnsi="Book Antiqua"/>
          <w:sz w:val="24"/>
          <w:szCs w:val="24"/>
        </w:rPr>
        <w:t xml:space="preserve">the </w:t>
      </w:r>
      <w:r w:rsidR="00CB460C" w:rsidRPr="002933A6">
        <w:rPr>
          <w:rFonts w:ascii="Book Antiqua" w:hAnsi="Book Antiqua"/>
          <w:sz w:val="24"/>
          <w:szCs w:val="24"/>
        </w:rPr>
        <w:t xml:space="preserve">LCA after infusions of </w:t>
      </w:r>
      <w:r w:rsidR="000C78B1" w:rsidRPr="002933A6">
        <w:rPr>
          <w:rFonts w:ascii="Book Antiqua" w:hAnsi="Book Antiqua"/>
          <w:sz w:val="24"/>
          <w:szCs w:val="24"/>
        </w:rPr>
        <w:t xml:space="preserve">100 </w:t>
      </w:r>
      <w:r w:rsidR="001F4B5C">
        <w:rPr>
          <w:rFonts w:ascii="Book Antiqua" w:hAnsi="Book Antiqua"/>
          <w:sz w:val="24"/>
          <w:szCs w:val="24"/>
        </w:rPr>
        <w:t>µ</w:t>
      </w:r>
      <w:r w:rsidR="000C78B1" w:rsidRPr="002933A6">
        <w:rPr>
          <w:rFonts w:ascii="Book Antiqua" w:hAnsi="Book Antiqua"/>
          <w:sz w:val="24"/>
          <w:szCs w:val="24"/>
        </w:rPr>
        <w:t xml:space="preserve">g </w:t>
      </w:r>
      <w:r w:rsidR="00CB460C" w:rsidRPr="002933A6">
        <w:rPr>
          <w:rFonts w:ascii="Book Antiqua" w:hAnsi="Book Antiqua"/>
          <w:sz w:val="24"/>
          <w:szCs w:val="24"/>
        </w:rPr>
        <w:t>ACh, acco</w:t>
      </w:r>
      <w:r w:rsidR="000A176A" w:rsidRPr="002933A6">
        <w:rPr>
          <w:rFonts w:ascii="Book Antiqua" w:hAnsi="Book Antiqua"/>
          <w:sz w:val="24"/>
          <w:szCs w:val="24"/>
        </w:rPr>
        <w:t xml:space="preserve">mpanied </w:t>
      </w:r>
      <w:r w:rsidR="000C78B1" w:rsidRPr="002933A6">
        <w:rPr>
          <w:rFonts w:ascii="Book Antiqua" w:hAnsi="Book Antiqua"/>
          <w:sz w:val="24"/>
          <w:szCs w:val="24"/>
        </w:rPr>
        <w:t>by the</w:t>
      </w:r>
      <w:r w:rsidR="000A176A" w:rsidRPr="002933A6">
        <w:rPr>
          <w:rFonts w:ascii="Book Antiqua" w:hAnsi="Book Antiqua"/>
          <w:sz w:val="24"/>
          <w:szCs w:val="24"/>
        </w:rPr>
        <w:t xml:space="preserve"> usual chest sympto</w:t>
      </w:r>
      <w:r w:rsidR="00CB460C" w:rsidRPr="002933A6">
        <w:rPr>
          <w:rFonts w:ascii="Book Antiqua" w:hAnsi="Book Antiqua"/>
          <w:sz w:val="24"/>
          <w:szCs w:val="24"/>
        </w:rPr>
        <w:t>m</w:t>
      </w:r>
      <w:r w:rsidR="000C78B1" w:rsidRPr="002933A6">
        <w:rPr>
          <w:rFonts w:ascii="Book Antiqua" w:hAnsi="Book Antiqua"/>
          <w:sz w:val="24"/>
          <w:szCs w:val="24"/>
        </w:rPr>
        <w:t>s</w:t>
      </w:r>
      <w:r w:rsidR="00CB460C" w:rsidRPr="002933A6">
        <w:rPr>
          <w:rFonts w:ascii="Book Antiqua" w:hAnsi="Book Antiqua"/>
          <w:sz w:val="24"/>
          <w:szCs w:val="24"/>
        </w:rPr>
        <w:t>.</w:t>
      </w:r>
      <w:r w:rsidR="00B120F3" w:rsidRPr="002933A6">
        <w:rPr>
          <w:rFonts w:ascii="Book Antiqua" w:hAnsi="Book Antiqua" w:hint="eastAsia"/>
          <w:sz w:val="24"/>
          <w:szCs w:val="24"/>
        </w:rPr>
        <w:t xml:space="preserve"> Arrows indicate</w:t>
      </w:r>
      <w:r w:rsidR="00187B8B" w:rsidRPr="002933A6">
        <w:rPr>
          <w:rFonts w:ascii="Book Antiqua" w:hAnsi="Book Antiqua"/>
          <w:sz w:val="24"/>
          <w:szCs w:val="24"/>
        </w:rPr>
        <w:t xml:space="preserve"> </w:t>
      </w:r>
      <w:r w:rsidR="00B120F3" w:rsidRPr="002933A6">
        <w:rPr>
          <w:rFonts w:ascii="Book Antiqua" w:hAnsi="Book Antiqua" w:hint="eastAsia"/>
          <w:sz w:val="24"/>
          <w:szCs w:val="24"/>
        </w:rPr>
        <w:t>coronary spasm</w:t>
      </w:r>
      <w:r w:rsidR="00187B8B" w:rsidRPr="002933A6">
        <w:rPr>
          <w:rFonts w:ascii="Book Antiqua" w:hAnsi="Book Antiqua"/>
          <w:sz w:val="24"/>
          <w:szCs w:val="24"/>
        </w:rPr>
        <w:t>s</w:t>
      </w:r>
      <w:r w:rsidR="00B120F3" w:rsidRPr="002933A6">
        <w:rPr>
          <w:rFonts w:ascii="Book Antiqua" w:hAnsi="Book Antiqua" w:hint="eastAsia"/>
          <w:sz w:val="24"/>
          <w:szCs w:val="24"/>
        </w:rPr>
        <w:t>.</w:t>
      </w:r>
      <w:r w:rsidR="00493996" w:rsidRPr="002933A6">
        <w:rPr>
          <w:rFonts w:ascii="Book Antiqua" w:hAnsi="Book Antiqua" w:hint="eastAsia"/>
          <w:sz w:val="24"/>
          <w:szCs w:val="24"/>
        </w:rPr>
        <w:t xml:space="preserve"> </w:t>
      </w:r>
    </w:p>
    <w:p w14:paraId="3868265F" w14:textId="77777777" w:rsidR="00EB2E97" w:rsidRDefault="00EB2E97" w:rsidP="007F3BD6">
      <w:pPr>
        <w:widowControl/>
        <w:adjustRightInd w:val="0"/>
        <w:snapToGrid w:val="0"/>
        <w:spacing w:line="360" w:lineRule="auto"/>
        <w:jc w:val="left"/>
        <w:rPr>
          <w:rFonts w:ascii="Book Antiqua" w:hAnsi="Book Antiqua"/>
          <w:sz w:val="24"/>
          <w:szCs w:val="24"/>
        </w:rPr>
      </w:pPr>
      <w:r>
        <w:rPr>
          <w:rFonts w:ascii="Book Antiqua" w:hAnsi="Book Antiqua"/>
          <w:sz w:val="24"/>
          <w:szCs w:val="24"/>
        </w:rPr>
        <w:br w:type="page"/>
      </w:r>
    </w:p>
    <w:p w14:paraId="0E94DBAA" w14:textId="1FB1B9F7" w:rsidR="00EB2E97" w:rsidRDefault="00EB2E97" w:rsidP="007F3BD6">
      <w:pPr>
        <w:adjustRightInd w:val="0"/>
        <w:snapToGrid w:val="0"/>
        <w:spacing w:line="360" w:lineRule="auto"/>
        <w:rPr>
          <w:rFonts w:ascii="Book Antiqua" w:eastAsia="宋体" w:hAnsi="Book Antiqua" w:cs="Times New Roman"/>
          <w:bCs/>
          <w:color w:val="000000" w:themeColor="text1"/>
          <w:sz w:val="24"/>
          <w:szCs w:val="24"/>
          <w:lang w:eastAsia="zh-CN"/>
        </w:rPr>
      </w:pPr>
      <w:r>
        <w:rPr>
          <w:rFonts w:ascii="Book Antiqua" w:eastAsia="宋体" w:hAnsi="Book Antiqua" w:cs="Times New Roman"/>
          <w:bCs/>
          <w:noProof/>
          <w:color w:val="000000" w:themeColor="text1"/>
          <w:sz w:val="24"/>
          <w:szCs w:val="24"/>
          <w:lang w:eastAsia="zh-CN"/>
        </w:rPr>
        <w:lastRenderedPageBreak/>
        <w:drawing>
          <wp:inline distT="0" distB="0" distL="0" distR="0" wp14:anchorId="17243B3F" wp14:editId="3E027777">
            <wp:extent cx="5400040" cy="5041351"/>
            <wp:effectExtent l="0" t="0" r="0" b="6985"/>
            <wp:docPr id="3" name="图片 3" descr="C:\Users\Administrator\Desktop\待编辑\29862\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待编辑\29862\图片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5041351"/>
                    </a:xfrm>
                    <a:prstGeom prst="rect">
                      <a:avLst/>
                    </a:prstGeom>
                    <a:noFill/>
                    <a:ln>
                      <a:noFill/>
                    </a:ln>
                  </pic:spPr>
                </pic:pic>
              </a:graphicData>
            </a:graphic>
          </wp:inline>
        </w:drawing>
      </w:r>
    </w:p>
    <w:p w14:paraId="6136D143" w14:textId="57B6CFFD" w:rsidR="00FF025E" w:rsidRPr="002933A6" w:rsidRDefault="00FF025E" w:rsidP="007F3BD6">
      <w:pPr>
        <w:adjustRightInd w:val="0"/>
        <w:snapToGrid w:val="0"/>
        <w:spacing w:line="360" w:lineRule="auto"/>
        <w:rPr>
          <w:rFonts w:ascii="Book Antiqua" w:hAnsi="Book Antiqua"/>
          <w:sz w:val="24"/>
        </w:rPr>
      </w:pPr>
      <w:r w:rsidRPr="00EB2E97">
        <w:rPr>
          <w:rFonts w:ascii="Book Antiqua" w:hAnsi="Book Antiqua" w:cs="Times New Roman"/>
          <w:b/>
          <w:bCs/>
          <w:color w:val="000000" w:themeColor="text1"/>
          <w:sz w:val="24"/>
          <w:szCs w:val="24"/>
        </w:rPr>
        <w:t xml:space="preserve">Figure 3 Coronary angiograms during the first and second </w:t>
      </w:r>
      <w:r w:rsidR="00493996" w:rsidRPr="00EB2E97">
        <w:rPr>
          <w:rFonts w:ascii="Book Antiqua" w:hAnsi="Book Antiqua" w:cs="Times New Roman" w:hint="eastAsia"/>
          <w:b/>
          <w:bCs/>
          <w:color w:val="000000" w:themeColor="text1"/>
          <w:sz w:val="24"/>
          <w:szCs w:val="24"/>
        </w:rPr>
        <w:t xml:space="preserve">spasm provocation test </w:t>
      </w:r>
      <w:r w:rsidRPr="00EB2E97">
        <w:rPr>
          <w:rFonts w:ascii="Book Antiqua" w:hAnsi="Book Antiqua" w:cs="Times New Roman"/>
          <w:b/>
          <w:bCs/>
          <w:color w:val="000000" w:themeColor="text1"/>
          <w:sz w:val="24"/>
          <w:szCs w:val="24"/>
        </w:rPr>
        <w:t>in Case 3</w:t>
      </w:r>
      <w:r w:rsidR="000C78B1" w:rsidRPr="00EB2E97">
        <w:rPr>
          <w:rFonts w:ascii="Book Antiqua" w:hAnsi="Book Antiqua" w:cs="Times New Roman"/>
          <w:b/>
          <w:bCs/>
          <w:color w:val="000000" w:themeColor="text1"/>
          <w:sz w:val="24"/>
          <w:szCs w:val="24"/>
        </w:rPr>
        <w:t>.</w:t>
      </w:r>
      <w:r w:rsidR="00042616" w:rsidRPr="002933A6">
        <w:rPr>
          <w:rFonts w:ascii="Book Antiqua" w:hAnsi="Book Antiqua"/>
          <w:sz w:val="24"/>
          <w:szCs w:val="24"/>
        </w:rPr>
        <w:t xml:space="preserve"> A</w:t>
      </w:r>
      <w:r w:rsidR="00EB2E97">
        <w:rPr>
          <w:rFonts w:ascii="Book Antiqua" w:eastAsia="宋体" w:hAnsi="Book Antiqua" w:hint="eastAsia"/>
          <w:sz w:val="24"/>
          <w:szCs w:val="24"/>
          <w:lang w:eastAsia="zh-CN"/>
        </w:rPr>
        <w:t>:</w:t>
      </w:r>
      <w:r w:rsidR="00042616" w:rsidRPr="002933A6">
        <w:rPr>
          <w:rFonts w:ascii="Book Antiqua" w:hAnsi="Book Antiqua"/>
          <w:sz w:val="24"/>
          <w:szCs w:val="24"/>
        </w:rPr>
        <w:t xml:space="preserve"> The first </w:t>
      </w:r>
      <w:r w:rsidR="00EB2E97" w:rsidRPr="002933A6">
        <w:rPr>
          <w:rFonts w:ascii="Book Antiqua" w:hAnsi="Book Antiqua" w:cs="Times New Roman" w:hint="eastAsia"/>
          <w:bCs/>
          <w:color w:val="000000" w:themeColor="text1"/>
          <w:sz w:val="24"/>
          <w:szCs w:val="24"/>
        </w:rPr>
        <w:t>spasm provocation test (SPT)</w:t>
      </w:r>
      <w:r w:rsidR="00042616" w:rsidRPr="002933A6">
        <w:rPr>
          <w:rFonts w:ascii="Book Antiqua" w:hAnsi="Book Antiqua"/>
          <w:sz w:val="24"/>
          <w:szCs w:val="24"/>
        </w:rPr>
        <w:t xml:space="preserve"> showed negative </w:t>
      </w:r>
      <w:r w:rsidR="00493996" w:rsidRPr="002933A6">
        <w:rPr>
          <w:rFonts w:ascii="Book Antiqua" w:hAnsi="Book Antiqua" w:hint="eastAsia"/>
          <w:sz w:val="24"/>
          <w:szCs w:val="24"/>
        </w:rPr>
        <w:t>right coronary artery (</w:t>
      </w:r>
      <w:r w:rsidR="000C78B1" w:rsidRPr="002933A6">
        <w:rPr>
          <w:rFonts w:ascii="Book Antiqua" w:hAnsi="Book Antiqua"/>
          <w:sz w:val="24"/>
          <w:szCs w:val="24"/>
        </w:rPr>
        <w:t>RCA</w:t>
      </w:r>
      <w:r w:rsidR="00493996" w:rsidRPr="002933A6">
        <w:rPr>
          <w:rFonts w:ascii="Book Antiqua" w:hAnsi="Book Antiqua" w:hint="eastAsia"/>
          <w:sz w:val="24"/>
          <w:szCs w:val="24"/>
        </w:rPr>
        <w:t>)</w:t>
      </w:r>
      <w:r w:rsidR="000C78B1" w:rsidRPr="002933A6">
        <w:rPr>
          <w:rFonts w:ascii="Book Antiqua" w:hAnsi="Book Antiqua"/>
          <w:sz w:val="24"/>
          <w:szCs w:val="24"/>
        </w:rPr>
        <w:t xml:space="preserve"> </w:t>
      </w:r>
      <w:r w:rsidR="00042616" w:rsidRPr="002933A6">
        <w:rPr>
          <w:rFonts w:ascii="Book Antiqua" w:hAnsi="Book Antiqua"/>
          <w:sz w:val="24"/>
          <w:szCs w:val="24"/>
        </w:rPr>
        <w:t xml:space="preserve">results after an intracoronary infusion of </w:t>
      </w:r>
      <w:r w:rsidR="000C78B1" w:rsidRPr="002933A6">
        <w:rPr>
          <w:rFonts w:ascii="Book Antiqua" w:hAnsi="Book Antiqua"/>
          <w:sz w:val="24"/>
          <w:szCs w:val="24"/>
        </w:rPr>
        <w:t xml:space="preserve">50 </w:t>
      </w:r>
      <w:r w:rsidR="001F4B5C">
        <w:rPr>
          <w:rFonts w:ascii="Book Antiqua" w:hAnsi="Book Antiqua"/>
          <w:sz w:val="24"/>
          <w:szCs w:val="24"/>
        </w:rPr>
        <w:t>µ</w:t>
      </w:r>
      <w:r w:rsidR="000C78B1" w:rsidRPr="002933A6">
        <w:rPr>
          <w:rFonts w:ascii="Book Antiqua" w:hAnsi="Book Antiqua"/>
          <w:sz w:val="24"/>
          <w:szCs w:val="24"/>
        </w:rPr>
        <w:t xml:space="preserve">g </w:t>
      </w:r>
      <w:r w:rsidR="00493996" w:rsidRPr="002933A6">
        <w:rPr>
          <w:rFonts w:ascii="Book Antiqua" w:hAnsi="Book Antiqua" w:hint="eastAsia"/>
          <w:sz w:val="24"/>
          <w:szCs w:val="24"/>
        </w:rPr>
        <w:t>acetylcholine (ACh)</w:t>
      </w:r>
      <w:r w:rsidR="00042616" w:rsidRPr="002933A6">
        <w:rPr>
          <w:rFonts w:ascii="Book Antiqua" w:hAnsi="Book Antiqua"/>
          <w:sz w:val="24"/>
          <w:szCs w:val="24"/>
        </w:rPr>
        <w:t xml:space="preserve"> and of</w:t>
      </w:r>
      <w:r w:rsidR="00187B8B" w:rsidRPr="002933A6">
        <w:rPr>
          <w:rFonts w:ascii="Book Antiqua" w:hAnsi="Book Antiqua"/>
          <w:sz w:val="24"/>
          <w:szCs w:val="24"/>
        </w:rPr>
        <w:t xml:space="preserve"> the</w:t>
      </w:r>
      <w:r w:rsidR="00042616" w:rsidRPr="002933A6">
        <w:rPr>
          <w:rFonts w:ascii="Book Antiqua" w:hAnsi="Book Antiqua"/>
          <w:sz w:val="24"/>
          <w:szCs w:val="24"/>
        </w:rPr>
        <w:t xml:space="preserve"> </w:t>
      </w:r>
      <w:r w:rsidR="00493996" w:rsidRPr="002933A6">
        <w:rPr>
          <w:rFonts w:ascii="Book Antiqua" w:hAnsi="Book Antiqua" w:hint="eastAsia"/>
          <w:sz w:val="24"/>
          <w:szCs w:val="24"/>
        </w:rPr>
        <w:t>left coronary artery (LCA)</w:t>
      </w:r>
      <w:r w:rsidR="00042616" w:rsidRPr="002933A6">
        <w:rPr>
          <w:rFonts w:ascii="Book Antiqua" w:hAnsi="Book Antiqua"/>
          <w:sz w:val="24"/>
          <w:szCs w:val="24"/>
        </w:rPr>
        <w:t xml:space="preserve"> after an intracoronary infusion of </w:t>
      </w:r>
      <w:r w:rsidR="000C78B1" w:rsidRPr="002933A6">
        <w:rPr>
          <w:rFonts w:ascii="Book Antiqua" w:hAnsi="Book Antiqua"/>
          <w:sz w:val="24"/>
          <w:szCs w:val="24"/>
        </w:rPr>
        <w:t xml:space="preserve">100 </w:t>
      </w:r>
      <w:r w:rsidR="001F4B5C">
        <w:rPr>
          <w:rFonts w:ascii="Book Antiqua" w:hAnsi="Book Antiqua"/>
          <w:sz w:val="24"/>
          <w:szCs w:val="24"/>
        </w:rPr>
        <w:t>µ</w:t>
      </w:r>
      <w:r w:rsidR="000C78B1" w:rsidRPr="002933A6">
        <w:rPr>
          <w:rFonts w:ascii="Book Antiqua" w:hAnsi="Book Antiqua"/>
          <w:sz w:val="24"/>
          <w:szCs w:val="24"/>
        </w:rPr>
        <w:t xml:space="preserve">g </w:t>
      </w:r>
      <w:r w:rsidR="00042616" w:rsidRPr="002933A6">
        <w:rPr>
          <w:rFonts w:ascii="Book Antiqua" w:hAnsi="Book Antiqua"/>
          <w:sz w:val="24"/>
          <w:szCs w:val="24"/>
        </w:rPr>
        <w:t>A</w:t>
      </w:r>
      <w:r w:rsidR="00EB2E97" w:rsidRPr="002933A6">
        <w:rPr>
          <w:rFonts w:ascii="Book Antiqua" w:hAnsi="Book Antiqua"/>
          <w:sz w:val="24"/>
          <w:szCs w:val="24"/>
        </w:rPr>
        <w:t>c</w:t>
      </w:r>
      <w:r w:rsidR="00042616" w:rsidRPr="002933A6">
        <w:rPr>
          <w:rFonts w:ascii="Book Antiqua" w:hAnsi="Book Antiqua"/>
          <w:sz w:val="24"/>
          <w:szCs w:val="24"/>
        </w:rPr>
        <w:t>h</w:t>
      </w:r>
      <w:r w:rsidR="00EB2E97">
        <w:rPr>
          <w:rFonts w:ascii="Book Antiqua" w:eastAsia="宋体" w:hAnsi="Book Antiqua" w:hint="eastAsia"/>
          <w:sz w:val="24"/>
          <w:szCs w:val="24"/>
          <w:lang w:eastAsia="zh-CN"/>
        </w:rPr>
        <w:t>;</w:t>
      </w:r>
      <w:r w:rsidR="00042616" w:rsidRPr="002933A6">
        <w:rPr>
          <w:rFonts w:ascii="Book Antiqua" w:hAnsi="Book Antiqua"/>
          <w:sz w:val="24"/>
          <w:szCs w:val="24"/>
        </w:rPr>
        <w:t xml:space="preserve"> B</w:t>
      </w:r>
      <w:r w:rsidR="00EB2E97">
        <w:rPr>
          <w:rFonts w:ascii="Book Antiqua" w:eastAsia="宋体" w:hAnsi="Book Antiqua" w:hint="eastAsia"/>
          <w:sz w:val="24"/>
          <w:szCs w:val="24"/>
          <w:lang w:eastAsia="zh-CN"/>
        </w:rPr>
        <w:t>:</w:t>
      </w:r>
      <w:r w:rsidR="00042616" w:rsidRPr="002933A6">
        <w:rPr>
          <w:rFonts w:ascii="Book Antiqua" w:hAnsi="Book Antiqua"/>
          <w:sz w:val="24"/>
          <w:szCs w:val="24"/>
        </w:rPr>
        <w:t xml:space="preserve"> The second SPT </w:t>
      </w:r>
      <w:r w:rsidR="000C78B1" w:rsidRPr="002933A6">
        <w:rPr>
          <w:rFonts w:ascii="Book Antiqua" w:hAnsi="Book Antiqua"/>
          <w:sz w:val="24"/>
          <w:szCs w:val="24"/>
        </w:rPr>
        <w:t xml:space="preserve">also </w:t>
      </w:r>
      <w:r w:rsidR="00042616" w:rsidRPr="002933A6">
        <w:rPr>
          <w:rFonts w:ascii="Book Antiqua" w:hAnsi="Book Antiqua"/>
          <w:sz w:val="24"/>
          <w:szCs w:val="24"/>
        </w:rPr>
        <w:t xml:space="preserve">showed negative </w:t>
      </w:r>
      <w:r w:rsidR="000C78B1" w:rsidRPr="002933A6">
        <w:rPr>
          <w:rFonts w:ascii="Book Antiqua" w:hAnsi="Book Antiqua"/>
          <w:sz w:val="24"/>
          <w:szCs w:val="24"/>
        </w:rPr>
        <w:t xml:space="preserve">RCA </w:t>
      </w:r>
      <w:r w:rsidR="00042616" w:rsidRPr="002933A6">
        <w:rPr>
          <w:rFonts w:ascii="Book Antiqua" w:hAnsi="Book Antiqua"/>
          <w:sz w:val="24"/>
          <w:szCs w:val="24"/>
        </w:rPr>
        <w:t xml:space="preserve">results after an intracoronary infusion of </w:t>
      </w:r>
      <w:r w:rsidR="000C78B1" w:rsidRPr="002933A6">
        <w:rPr>
          <w:rFonts w:ascii="Book Antiqua" w:hAnsi="Book Antiqua"/>
          <w:sz w:val="24"/>
          <w:szCs w:val="24"/>
        </w:rPr>
        <w:t xml:space="preserve">80 </w:t>
      </w:r>
      <w:r w:rsidR="001F4B5C">
        <w:rPr>
          <w:rFonts w:ascii="Book Antiqua" w:hAnsi="Book Antiqua"/>
          <w:sz w:val="24"/>
          <w:szCs w:val="24"/>
        </w:rPr>
        <w:t>µ</w:t>
      </w:r>
      <w:r w:rsidR="000C78B1" w:rsidRPr="002933A6">
        <w:rPr>
          <w:rFonts w:ascii="Book Antiqua" w:hAnsi="Book Antiqua"/>
          <w:sz w:val="24"/>
          <w:szCs w:val="24"/>
        </w:rPr>
        <w:t xml:space="preserve">g </w:t>
      </w:r>
      <w:r w:rsidR="00042616" w:rsidRPr="002933A6">
        <w:rPr>
          <w:rFonts w:ascii="Book Antiqua" w:hAnsi="Book Antiqua"/>
          <w:sz w:val="24"/>
          <w:szCs w:val="24"/>
        </w:rPr>
        <w:t xml:space="preserve">ACh and of </w:t>
      </w:r>
      <w:r w:rsidR="00187B8B" w:rsidRPr="002933A6">
        <w:rPr>
          <w:rFonts w:ascii="Book Antiqua" w:hAnsi="Book Antiqua"/>
          <w:sz w:val="24"/>
          <w:szCs w:val="24"/>
        </w:rPr>
        <w:t xml:space="preserve">the </w:t>
      </w:r>
      <w:r w:rsidR="00042616" w:rsidRPr="002933A6">
        <w:rPr>
          <w:rFonts w:ascii="Book Antiqua" w:hAnsi="Book Antiqua"/>
          <w:sz w:val="24"/>
          <w:szCs w:val="24"/>
        </w:rPr>
        <w:t>LCA after an intracoronary infusion of</w:t>
      </w:r>
      <w:r w:rsidR="000C78B1" w:rsidRPr="002933A6">
        <w:rPr>
          <w:rFonts w:ascii="Book Antiqua" w:hAnsi="Book Antiqua"/>
          <w:sz w:val="24"/>
          <w:szCs w:val="24"/>
        </w:rPr>
        <w:t xml:space="preserve"> 200 </w:t>
      </w:r>
      <w:r w:rsidR="001F4B5C">
        <w:rPr>
          <w:rFonts w:ascii="Book Antiqua" w:hAnsi="Book Antiqua"/>
          <w:sz w:val="24"/>
          <w:szCs w:val="24"/>
        </w:rPr>
        <w:t>µ</w:t>
      </w:r>
      <w:r w:rsidR="000C78B1" w:rsidRPr="002933A6">
        <w:rPr>
          <w:rFonts w:ascii="Book Antiqua" w:hAnsi="Book Antiqua"/>
          <w:sz w:val="24"/>
          <w:szCs w:val="24"/>
        </w:rPr>
        <w:t>g</w:t>
      </w:r>
      <w:r w:rsidR="00042616" w:rsidRPr="002933A6">
        <w:rPr>
          <w:rFonts w:ascii="Book Antiqua" w:hAnsi="Book Antiqua"/>
          <w:sz w:val="24"/>
          <w:szCs w:val="24"/>
        </w:rPr>
        <w:t xml:space="preserve"> ACh.</w:t>
      </w:r>
    </w:p>
    <w:p w14:paraId="2B2952A0" w14:textId="1B561339" w:rsidR="00EB2E97" w:rsidRDefault="00EB2E97" w:rsidP="007F3BD6">
      <w:pPr>
        <w:widowControl/>
        <w:adjustRightInd w:val="0"/>
        <w:snapToGrid w:val="0"/>
        <w:spacing w:line="360" w:lineRule="auto"/>
        <w:jc w:val="left"/>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br w:type="page"/>
      </w:r>
    </w:p>
    <w:p w14:paraId="502C4447" w14:textId="663B7774" w:rsidR="000C78B1" w:rsidRPr="002933A6" w:rsidRDefault="003E3FC6" w:rsidP="007F3BD6">
      <w:pPr>
        <w:adjustRightInd w:val="0"/>
        <w:snapToGrid w:val="0"/>
        <w:spacing w:line="360" w:lineRule="auto"/>
        <w:rPr>
          <w:rFonts w:ascii="Book Antiqua" w:hAnsi="Book Antiqua" w:cs="Times New Roman"/>
          <w:bCs/>
          <w:color w:val="000000" w:themeColor="text1"/>
          <w:sz w:val="24"/>
          <w:szCs w:val="24"/>
        </w:rPr>
      </w:pPr>
      <w:r>
        <w:rPr>
          <w:rFonts w:ascii="Book Antiqua" w:hAnsi="Book Antiqua" w:cs="Times New Roman"/>
          <w:bCs/>
          <w:noProof/>
          <w:color w:val="000000" w:themeColor="text1"/>
          <w:sz w:val="24"/>
          <w:szCs w:val="24"/>
          <w:lang w:eastAsia="zh-CN"/>
        </w:rPr>
        <w:lastRenderedPageBreak/>
        <w:drawing>
          <wp:inline distT="0" distB="0" distL="0" distR="0" wp14:anchorId="4D345814" wp14:editId="70EC1CF4">
            <wp:extent cx="5400040" cy="4814850"/>
            <wp:effectExtent l="0" t="0" r="0" b="5080"/>
            <wp:docPr id="4" name="图片 4" descr="C:\Users\Administrator\Desktop\待编辑\29862\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待编辑\29862\图片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814850"/>
                    </a:xfrm>
                    <a:prstGeom prst="rect">
                      <a:avLst/>
                    </a:prstGeom>
                    <a:noFill/>
                    <a:ln>
                      <a:noFill/>
                    </a:ln>
                  </pic:spPr>
                </pic:pic>
              </a:graphicData>
            </a:graphic>
          </wp:inline>
        </w:drawing>
      </w:r>
    </w:p>
    <w:p w14:paraId="4FE4D37F" w14:textId="0A8A3F9C" w:rsidR="00BB6C97" w:rsidRPr="000A7209" w:rsidRDefault="00FF025E" w:rsidP="007F3BD6">
      <w:pPr>
        <w:adjustRightInd w:val="0"/>
        <w:snapToGrid w:val="0"/>
        <w:spacing w:line="360" w:lineRule="auto"/>
      </w:pPr>
      <w:r w:rsidRPr="003E3FC6">
        <w:rPr>
          <w:rFonts w:ascii="Book Antiqua" w:hAnsi="Book Antiqua" w:cs="Times New Roman"/>
          <w:b/>
          <w:bCs/>
          <w:color w:val="000000" w:themeColor="text1"/>
          <w:sz w:val="24"/>
          <w:szCs w:val="24"/>
        </w:rPr>
        <w:t>Figure 4 Coronary a</w:t>
      </w:r>
      <w:r w:rsidR="000A176A" w:rsidRPr="003E3FC6">
        <w:rPr>
          <w:rFonts w:ascii="Book Antiqua" w:hAnsi="Book Antiqua" w:cs="Times New Roman"/>
          <w:b/>
          <w:bCs/>
          <w:color w:val="000000" w:themeColor="text1"/>
          <w:sz w:val="24"/>
          <w:szCs w:val="24"/>
        </w:rPr>
        <w:t>ngi</w:t>
      </w:r>
      <w:r w:rsidRPr="003E3FC6">
        <w:rPr>
          <w:rFonts w:ascii="Book Antiqua" w:hAnsi="Book Antiqua" w:cs="Times New Roman"/>
          <w:b/>
          <w:bCs/>
          <w:color w:val="000000" w:themeColor="text1"/>
          <w:sz w:val="24"/>
          <w:szCs w:val="24"/>
        </w:rPr>
        <w:t xml:space="preserve">ograms during the first and second </w:t>
      </w:r>
      <w:r w:rsidR="00493996" w:rsidRPr="003E3FC6">
        <w:rPr>
          <w:rFonts w:ascii="Book Antiqua" w:hAnsi="Book Antiqua" w:cs="Times New Roman" w:hint="eastAsia"/>
          <w:b/>
          <w:bCs/>
          <w:color w:val="000000" w:themeColor="text1"/>
          <w:sz w:val="24"/>
          <w:szCs w:val="24"/>
        </w:rPr>
        <w:t>spasm provocation test (</w:t>
      </w:r>
      <w:r w:rsidRPr="003E3FC6">
        <w:rPr>
          <w:rFonts w:ascii="Book Antiqua" w:hAnsi="Book Antiqua" w:cs="Times New Roman"/>
          <w:b/>
          <w:bCs/>
          <w:color w:val="000000" w:themeColor="text1"/>
          <w:sz w:val="24"/>
          <w:szCs w:val="24"/>
        </w:rPr>
        <w:t>SP</w:t>
      </w:r>
      <w:r w:rsidR="00525F3B" w:rsidRPr="003E3FC6">
        <w:rPr>
          <w:rFonts w:ascii="Book Antiqua" w:hAnsi="Book Antiqua" w:cs="Times New Roman"/>
          <w:b/>
          <w:bCs/>
          <w:color w:val="000000" w:themeColor="text1"/>
          <w:sz w:val="24"/>
          <w:szCs w:val="24"/>
        </w:rPr>
        <w:t>T</w:t>
      </w:r>
      <w:r w:rsidR="00493996" w:rsidRPr="003E3FC6">
        <w:rPr>
          <w:rFonts w:ascii="Book Antiqua" w:hAnsi="Book Antiqua" w:cs="Times New Roman" w:hint="eastAsia"/>
          <w:b/>
          <w:bCs/>
          <w:color w:val="000000" w:themeColor="text1"/>
          <w:sz w:val="24"/>
          <w:szCs w:val="24"/>
        </w:rPr>
        <w:t>)</w:t>
      </w:r>
      <w:r w:rsidRPr="003E3FC6">
        <w:rPr>
          <w:rFonts w:ascii="Book Antiqua" w:hAnsi="Book Antiqua" w:cs="Times New Roman"/>
          <w:b/>
          <w:bCs/>
          <w:color w:val="000000" w:themeColor="text1"/>
          <w:sz w:val="24"/>
          <w:szCs w:val="24"/>
        </w:rPr>
        <w:t xml:space="preserve"> in Case 4</w:t>
      </w:r>
      <w:r w:rsidR="000C78B1" w:rsidRPr="003E3FC6">
        <w:rPr>
          <w:rFonts w:ascii="Book Antiqua" w:hAnsi="Book Antiqua" w:cs="Times New Roman"/>
          <w:b/>
          <w:bCs/>
          <w:color w:val="000000" w:themeColor="text1"/>
          <w:sz w:val="24"/>
          <w:szCs w:val="24"/>
        </w:rPr>
        <w:t>.</w:t>
      </w:r>
      <w:r w:rsidR="000C78B1" w:rsidRPr="002933A6">
        <w:rPr>
          <w:rFonts w:ascii="Book Antiqua" w:hAnsi="Book Antiqua" w:cs="Times New Roman"/>
          <w:bCs/>
          <w:color w:val="000000" w:themeColor="text1"/>
          <w:sz w:val="24"/>
          <w:szCs w:val="24"/>
        </w:rPr>
        <w:t xml:space="preserve"> </w:t>
      </w:r>
      <w:r w:rsidR="00042616" w:rsidRPr="002933A6">
        <w:rPr>
          <w:rFonts w:ascii="Book Antiqua" w:hAnsi="Book Antiqua"/>
          <w:sz w:val="24"/>
          <w:szCs w:val="24"/>
        </w:rPr>
        <w:t>A</w:t>
      </w:r>
      <w:r w:rsidR="003E3FC6">
        <w:rPr>
          <w:rFonts w:ascii="Book Antiqua" w:eastAsia="宋体" w:hAnsi="Book Antiqua" w:hint="eastAsia"/>
          <w:sz w:val="24"/>
          <w:szCs w:val="24"/>
          <w:lang w:eastAsia="zh-CN"/>
        </w:rPr>
        <w:t>:</w:t>
      </w:r>
      <w:r w:rsidR="00042616" w:rsidRPr="002933A6">
        <w:rPr>
          <w:rFonts w:ascii="Book Antiqua" w:hAnsi="Book Antiqua"/>
          <w:sz w:val="24"/>
          <w:szCs w:val="24"/>
        </w:rPr>
        <w:t xml:space="preserve"> The first SPT showed negative </w:t>
      </w:r>
      <w:r w:rsidR="00493996" w:rsidRPr="002933A6">
        <w:rPr>
          <w:rFonts w:ascii="Book Antiqua" w:hAnsi="Book Antiqua" w:hint="eastAsia"/>
          <w:sz w:val="24"/>
          <w:szCs w:val="24"/>
        </w:rPr>
        <w:t>right coronary artery (</w:t>
      </w:r>
      <w:r w:rsidR="00A9079A" w:rsidRPr="002933A6">
        <w:rPr>
          <w:rFonts w:ascii="Book Antiqua" w:hAnsi="Book Antiqua"/>
          <w:sz w:val="24"/>
          <w:szCs w:val="24"/>
        </w:rPr>
        <w:t>RCA</w:t>
      </w:r>
      <w:r w:rsidR="00493996" w:rsidRPr="002933A6">
        <w:rPr>
          <w:rFonts w:ascii="Book Antiqua" w:hAnsi="Book Antiqua" w:hint="eastAsia"/>
          <w:sz w:val="24"/>
          <w:szCs w:val="24"/>
        </w:rPr>
        <w:t>)</w:t>
      </w:r>
      <w:r w:rsidR="00A9079A" w:rsidRPr="002933A6">
        <w:rPr>
          <w:rFonts w:ascii="Book Antiqua" w:hAnsi="Book Antiqua"/>
          <w:sz w:val="24"/>
          <w:szCs w:val="24"/>
        </w:rPr>
        <w:t xml:space="preserve"> </w:t>
      </w:r>
      <w:r w:rsidR="00042616" w:rsidRPr="002933A6">
        <w:rPr>
          <w:rFonts w:ascii="Book Antiqua" w:hAnsi="Book Antiqua"/>
          <w:sz w:val="24"/>
          <w:szCs w:val="24"/>
        </w:rPr>
        <w:t>results after an intracoronary infusion of</w:t>
      </w:r>
      <w:r w:rsidR="00A9079A" w:rsidRPr="002933A6">
        <w:rPr>
          <w:rFonts w:ascii="Book Antiqua" w:hAnsi="Book Antiqua"/>
          <w:sz w:val="24"/>
          <w:szCs w:val="24"/>
        </w:rPr>
        <w:t xml:space="preserve"> 50 </w:t>
      </w:r>
      <w:r w:rsidR="001F4B5C">
        <w:rPr>
          <w:rFonts w:ascii="Book Antiqua" w:hAnsi="Book Antiqua"/>
          <w:sz w:val="24"/>
          <w:szCs w:val="24"/>
        </w:rPr>
        <w:t>µ</w:t>
      </w:r>
      <w:r w:rsidR="00A9079A" w:rsidRPr="002933A6">
        <w:rPr>
          <w:rFonts w:ascii="Book Antiqua" w:hAnsi="Book Antiqua"/>
          <w:sz w:val="24"/>
          <w:szCs w:val="24"/>
        </w:rPr>
        <w:t>g</w:t>
      </w:r>
      <w:r w:rsidR="00042616" w:rsidRPr="002933A6">
        <w:rPr>
          <w:rFonts w:ascii="Book Antiqua" w:hAnsi="Book Antiqua"/>
          <w:sz w:val="24"/>
          <w:szCs w:val="24"/>
        </w:rPr>
        <w:t xml:space="preserve"> </w:t>
      </w:r>
      <w:r w:rsidR="00493996" w:rsidRPr="002933A6">
        <w:rPr>
          <w:rFonts w:ascii="Book Antiqua" w:hAnsi="Book Antiqua" w:hint="eastAsia"/>
          <w:sz w:val="24"/>
          <w:szCs w:val="24"/>
        </w:rPr>
        <w:t>acetylcholine (</w:t>
      </w:r>
      <w:r w:rsidR="00042616" w:rsidRPr="002933A6">
        <w:rPr>
          <w:rFonts w:ascii="Book Antiqua" w:hAnsi="Book Antiqua"/>
          <w:sz w:val="24"/>
          <w:szCs w:val="24"/>
        </w:rPr>
        <w:t>ACh</w:t>
      </w:r>
      <w:r w:rsidR="00493996" w:rsidRPr="002933A6">
        <w:rPr>
          <w:rFonts w:ascii="Book Antiqua" w:hAnsi="Book Antiqua" w:hint="eastAsia"/>
          <w:sz w:val="24"/>
          <w:szCs w:val="24"/>
        </w:rPr>
        <w:t>)</w:t>
      </w:r>
      <w:r w:rsidR="00042616" w:rsidRPr="002933A6">
        <w:rPr>
          <w:rFonts w:ascii="Book Antiqua" w:hAnsi="Book Antiqua"/>
          <w:sz w:val="24"/>
          <w:szCs w:val="24"/>
        </w:rPr>
        <w:t xml:space="preserve"> and of </w:t>
      </w:r>
      <w:r w:rsidR="00187B8B" w:rsidRPr="002933A6">
        <w:rPr>
          <w:rFonts w:ascii="Book Antiqua" w:hAnsi="Book Antiqua"/>
          <w:sz w:val="24"/>
          <w:szCs w:val="24"/>
        </w:rPr>
        <w:t xml:space="preserve">the </w:t>
      </w:r>
      <w:r w:rsidR="00493996" w:rsidRPr="002933A6">
        <w:rPr>
          <w:rFonts w:ascii="Book Antiqua" w:hAnsi="Book Antiqua" w:hint="eastAsia"/>
          <w:sz w:val="24"/>
          <w:szCs w:val="24"/>
        </w:rPr>
        <w:t>left coronary artery (</w:t>
      </w:r>
      <w:r w:rsidR="00042616" w:rsidRPr="002933A6">
        <w:rPr>
          <w:rFonts w:ascii="Book Antiqua" w:hAnsi="Book Antiqua"/>
          <w:sz w:val="24"/>
          <w:szCs w:val="24"/>
        </w:rPr>
        <w:t>LCA</w:t>
      </w:r>
      <w:r w:rsidR="00493996" w:rsidRPr="002933A6">
        <w:rPr>
          <w:rFonts w:ascii="Book Antiqua" w:hAnsi="Book Antiqua" w:hint="eastAsia"/>
          <w:sz w:val="24"/>
          <w:szCs w:val="24"/>
        </w:rPr>
        <w:t>)</w:t>
      </w:r>
      <w:r w:rsidR="00042616" w:rsidRPr="002933A6">
        <w:rPr>
          <w:rFonts w:ascii="Book Antiqua" w:hAnsi="Book Antiqua"/>
          <w:sz w:val="24"/>
          <w:szCs w:val="24"/>
        </w:rPr>
        <w:t xml:space="preserve"> after an intracoronary infusion of </w:t>
      </w:r>
      <w:r w:rsidR="00A9079A" w:rsidRPr="002933A6">
        <w:rPr>
          <w:rFonts w:ascii="Book Antiqua" w:hAnsi="Book Antiqua"/>
          <w:sz w:val="24"/>
          <w:szCs w:val="24"/>
        </w:rPr>
        <w:t xml:space="preserve">100 </w:t>
      </w:r>
      <w:r w:rsidR="001F4B5C">
        <w:rPr>
          <w:rFonts w:ascii="Book Antiqua" w:hAnsi="Book Antiqua"/>
          <w:sz w:val="24"/>
          <w:szCs w:val="24"/>
        </w:rPr>
        <w:t>µ</w:t>
      </w:r>
      <w:r w:rsidR="00A9079A" w:rsidRPr="002933A6">
        <w:rPr>
          <w:rFonts w:ascii="Book Antiqua" w:hAnsi="Book Antiqua"/>
          <w:sz w:val="24"/>
          <w:szCs w:val="24"/>
        </w:rPr>
        <w:t xml:space="preserve">g </w:t>
      </w:r>
      <w:r w:rsidR="00042616" w:rsidRPr="002933A6">
        <w:rPr>
          <w:rFonts w:ascii="Book Antiqua" w:hAnsi="Book Antiqua"/>
          <w:sz w:val="24"/>
          <w:szCs w:val="24"/>
        </w:rPr>
        <w:t>A</w:t>
      </w:r>
      <w:r w:rsidR="003E3FC6" w:rsidRPr="002933A6">
        <w:rPr>
          <w:rFonts w:ascii="Book Antiqua" w:hAnsi="Book Antiqua"/>
          <w:sz w:val="24"/>
          <w:szCs w:val="24"/>
        </w:rPr>
        <w:t>c</w:t>
      </w:r>
      <w:r w:rsidR="00042616" w:rsidRPr="002933A6">
        <w:rPr>
          <w:rFonts w:ascii="Book Antiqua" w:hAnsi="Book Antiqua"/>
          <w:sz w:val="24"/>
          <w:szCs w:val="24"/>
        </w:rPr>
        <w:t>h</w:t>
      </w:r>
      <w:r w:rsidR="003E3FC6">
        <w:rPr>
          <w:rFonts w:ascii="Book Antiqua" w:eastAsia="宋体" w:hAnsi="Book Antiqua" w:hint="eastAsia"/>
          <w:sz w:val="24"/>
          <w:szCs w:val="24"/>
          <w:lang w:eastAsia="zh-CN"/>
        </w:rPr>
        <w:t>;</w:t>
      </w:r>
      <w:r w:rsidR="00042616" w:rsidRPr="002933A6">
        <w:rPr>
          <w:rFonts w:ascii="Book Antiqua" w:hAnsi="Book Antiqua"/>
          <w:sz w:val="24"/>
          <w:szCs w:val="24"/>
        </w:rPr>
        <w:t xml:space="preserve"> B</w:t>
      </w:r>
      <w:r w:rsidR="003E3FC6">
        <w:rPr>
          <w:rFonts w:ascii="Book Antiqua" w:eastAsia="宋体" w:hAnsi="Book Antiqua" w:hint="eastAsia"/>
          <w:sz w:val="24"/>
          <w:szCs w:val="24"/>
          <w:lang w:eastAsia="zh-CN"/>
        </w:rPr>
        <w:t>:</w:t>
      </w:r>
      <w:r w:rsidR="00042616" w:rsidRPr="002933A6">
        <w:rPr>
          <w:rFonts w:ascii="Book Antiqua" w:hAnsi="Book Antiqua"/>
          <w:sz w:val="24"/>
          <w:szCs w:val="24"/>
        </w:rPr>
        <w:t xml:space="preserve"> The second SPT showed negative </w:t>
      </w:r>
      <w:r w:rsidR="00A9079A" w:rsidRPr="002933A6">
        <w:rPr>
          <w:rFonts w:ascii="Book Antiqua" w:hAnsi="Book Antiqua"/>
          <w:sz w:val="24"/>
          <w:szCs w:val="24"/>
        </w:rPr>
        <w:t xml:space="preserve">RCA </w:t>
      </w:r>
      <w:r w:rsidR="00042616" w:rsidRPr="002933A6">
        <w:rPr>
          <w:rFonts w:ascii="Book Antiqua" w:hAnsi="Book Antiqua"/>
          <w:sz w:val="24"/>
          <w:szCs w:val="24"/>
        </w:rPr>
        <w:t>results after an intracoronary infusion with</w:t>
      </w:r>
      <w:r w:rsidR="00A9079A" w:rsidRPr="002933A6">
        <w:rPr>
          <w:rFonts w:ascii="Book Antiqua" w:hAnsi="Book Antiqua"/>
          <w:sz w:val="24"/>
          <w:szCs w:val="24"/>
        </w:rPr>
        <w:t xml:space="preserve"> 50 </w:t>
      </w:r>
      <w:r w:rsidR="001F4B5C">
        <w:rPr>
          <w:rFonts w:ascii="Book Antiqua" w:hAnsi="Book Antiqua"/>
          <w:sz w:val="24"/>
          <w:szCs w:val="24"/>
        </w:rPr>
        <w:t>µ</w:t>
      </w:r>
      <w:r w:rsidR="00A9079A" w:rsidRPr="002933A6">
        <w:rPr>
          <w:rFonts w:ascii="Book Antiqua" w:hAnsi="Book Antiqua"/>
          <w:sz w:val="24"/>
          <w:szCs w:val="24"/>
        </w:rPr>
        <w:t>g</w:t>
      </w:r>
      <w:r w:rsidR="00042616" w:rsidRPr="002933A6">
        <w:rPr>
          <w:rFonts w:ascii="Book Antiqua" w:hAnsi="Book Antiqua"/>
          <w:sz w:val="24"/>
          <w:szCs w:val="24"/>
        </w:rPr>
        <w:t xml:space="preserve"> ACh, and severe vasoconstriction at the distal </w:t>
      </w:r>
      <w:r w:rsidR="00493996" w:rsidRPr="002933A6">
        <w:rPr>
          <w:rFonts w:ascii="Book Antiqua" w:hAnsi="Book Antiqua" w:hint="eastAsia"/>
          <w:sz w:val="24"/>
          <w:szCs w:val="24"/>
        </w:rPr>
        <w:t>left anterior descending coronary artery</w:t>
      </w:r>
      <w:r w:rsidR="00042616" w:rsidRPr="002933A6">
        <w:rPr>
          <w:rFonts w:ascii="Book Antiqua" w:hAnsi="Book Antiqua"/>
          <w:sz w:val="24"/>
          <w:szCs w:val="24"/>
        </w:rPr>
        <w:t xml:space="preserve">, after an intracoronary infusion of </w:t>
      </w:r>
      <w:r w:rsidR="00A9079A" w:rsidRPr="002933A6">
        <w:rPr>
          <w:rFonts w:ascii="Book Antiqua" w:hAnsi="Book Antiqua"/>
          <w:sz w:val="24"/>
          <w:szCs w:val="24"/>
        </w:rPr>
        <w:t xml:space="preserve">100 </w:t>
      </w:r>
      <w:r w:rsidR="001F4B5C">
        <w:rPr>
          <w:rFonts w:ascii="Book Antiqua" w:hAnsi="Book Antiqua"/>
          <w:sz w:val="24"/>
          <w:szCs w:val="24"/>
        </w:rPr>
        <w:t>µ</w:t>
      </w:r>
      <w:r w:rsidR="00A9079A" w:rsidRPr="002933A6">
        <w:rPr>
          <w:rFonts w:ascii="Book Antiqua" w:hAnsi="Book Antiqua"/>
          <w:sz w:val="24"/>
          <w:szCs w:val="24"/>
        </w:rPr>
        <w:t xml:space="preserve">g </w:t>
      </w:r>
      <w:r w:rsidR="00042616" w:rsidRPr="002933A6">
        <w:rPr>
          <w:rFonts w:ascii="Book Antiqua" w:hAnsi="Book Antiqua"/>
          <w:sz w:val="24"/>
          <w:szCs w:val="24"/>
        </w:rPr>
        <w:t xml:space="preserve">ACh. </w:t>
      </w:r>
      <w:r w:rsidR="00B120F3" w:rsidRPr="002933A6">
        <w:rPr>
          <w:rFonts w:ascii="Book Antiqua" w:hAnsi="Book Antiqua" w:hint="eastAsia"/>
          <w:sz w:val="24"/>
          <w:szCs w:val="24"/>
        </w:rPr>
        <w:t>Arrows indicate coronary spasm</w:t>
      </w:r>
      <w:r w:rsidR="00187B8B" w:rsidRPr="002933A6">
        <w:rPr>
          <w:rFonts w:ascii="Book Antiqua" w:hAnsi="Book Antiqua"/>
          <w:sz w:val="24"/>
          <w:szCs w:val="24"/>
        </w:rPr>
        <w:t>s</w:t>
      </w:r>
      <w:r w:rsidR="00B120F3" w:rsidRPr="002933A6">
        <w:rPr>
          <w:rFonts w:ascii="Book Antiqua" w:hAnsi="Book Antiqua" w:hint="eastAsia"/>
          <w:sz w:val="24"/>
          <w:szCs w:val="24"/>
        </w:rPr>
        <w:t>.</w:t>
      </w:r>
    </w:p>
    <w:sectPr w:rsidR="00BB6C97" w:rsidRPr="000A7209" w:rsidSect="008A69EC">
      <w:headerReference w:type="default" r:id="rId13"/>
      <w:pgSz w:w="11906" w:h="16838"/>
      <w:pgMar w:top="1985" w:right="1701" w:bottom="1701" w:left="1701"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BD147A" w15:done="0"/>
  <w15:commentEx w15:paraId="1382BC64" w15:done="0"/>
  <w15:commentEx w15:paraId="63F66CAD" w15:done="0"/>
  <w15:commentEx w15:paraId="174CCC3C" w15:done="0"/>
  <w15:commentEx w15:paraId="6529BD76" w15:done="0"/>
  <w15:commentEx w15:paraId="29AFCA2F" w15:done="0"/>
  <w15:commentEx w15:paraId="6C8788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12EB4" w14:textId="77777777" w:rsidR="009A67B4" w:rsidRDefault="009A67B4" w:rsidP="00761A9C">
      <w:r>
        <w:separator/>
      </w:r>
    </w:p>
  </w:endnote>
  <w:endnote w:type="continuationSeparator" w:id="0">
    <w:p w14:paraId="78730130" w14:textId="77777777" w:rsidR="009A67B4" w:rsidRDefault="009A67B4" w:rsidP="00761A9C">
      <w:r>
        <w:continuationSeparator/>
      </w:r>
    </w:p>
  </w:endnote>
  <w:endnote w:type="continuationNotice" w:id="1">
    <w:p w14:paraId="267441A9" w14:textId="77777777" w:rsidR="009A67B4" w:rsidRDefault="009A67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2840B" w14:textId="77777777" w:rsidR="009A67B4" w:rsidRDefault="009A67B4" w:rsidP="00761A9C">
      <w:r>
        <w:separator/>
      </w:r>
    </w:p>
  </w:footnote>
  <w:footnote w:type="continuationSeparator" w:id="0">
    <w:p w14:paraId="78AFD4E3" w14:textId="77777777" w:rsidR="009A67B4" w:rsidRDefault="009A67B4" w:rsidP="00761A9C">
      <w:r>
        <w:continuationSeparator/>
      </w:r>
    </w:p>
  </w:footnote>
  <w:footnote w:type="continuationNotice" w:id="1">
    <w:p w14:paraId="319B4E5B" w14:textId="77777777" w:rsidR="009A67B4" w:rsidRDefault="009A67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7651"/>
      <w:docPartObj>
        <w:docPartGallery w:val="Page Numbers (Top of Page)"/>
        <w:docPartUnique/>
      </w:docPartObj>
    </w:sdtPr>
    <w:sdtEndPr/>
    <w:sdtContent>
      <w:p w14:paraId="307C0945" w14:textId="356B6F81" w:rsidR="000D28D1" w:rsidRDefault="000D28D1">
        <w:pPr>
          <w:pStyle w:val="a5"/>
          <w:jc w:val="right"/>
        </w:pPr>
        <w:r>
          <w:fldChar w:fldCharType="begin"/>
        </w:r>
        <w:r>
          <w:instrText>PAGE   \* MERGEFORMAT</w:instrText>
        </w:r>
        <w:r>
          <w:fldChar w:fldCharType="separate"/>
        </w:r>
        <w:r w:rsidR="002F011F" w:rsidRPr="002F011F">
          <w:rPr>
            <w:noProof/>
            <w:lang w:val="ja-JP"/>
          </w:rPr>
          <w:t>4</w:t>
        </w:r>
        <w:r>
          <w:rPr>
            <w:noProof/>
            <w:lang w:val="ja-JP"/>
          </w:rPr>
          <w:fldChar w:fldCharType="end"/>
        </w:r>
      </w:p>
    </w:sdtContent>
  </w:sdt>
  <w:p w14:paraId="217C63A0" w14:textId="77777777" w:rsidR="000D28D1" w:rsidRDefault="000D28D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A503C"/>
    <w:multiLevelType w:val="hybridMultilevel"/>
    <w:tmpl w:val="941201C0"/>
    <w:lvl w:ilvl="0" w:tplc="8A1A94C4">
      <w:start w:val="1"/>
      <w:numFmt w:val="bullet"/>
      <w:lvlText w:val=""/>
      <w:lvlJc w:val="left"/>
      <w:pPr>
        <w:tabs>
          <w:tab w:val="num" w:pos="720"/>
        </w:tabs>
        <w:ind w:left="720" w:hanging="360"/>
      </w:pPr>
      <w:rPr>
        <w:rFonts w:ascii="Wingdings" w:hAnsi="Wingdings" w:hint="default"/>
      </w:rPr>
    </w:lvl>
    <w:lvl w:ilvl="1" w:tplc="91060428" w:tentative="1">
      <w:start w:val="1"/>
      <w:numFmt w:val="bullet"/>
      <w:lvlText w:val=""/>
      <w:lvlJc w:val="left"/>
      <w:pPr>
        <w:tabs>
          <w:tab w:val="num" w:pos="1440"/>
        </w:tabs>
        <w:ind w:left="1440" w:hanging="360"/>
      </w:pPr>
      <w:rPr>
        <w:rFonts w:ascii="Wingdings" w:hAnsi="Wingdings" w:hint="default"/>
      </w:rPr>
    </w:lvl>
    <w:lvl w:ilvl="2" w:tplc="EAF8D6C8" w:tentative="1">
      <w:start w:val="1"/>
      <w:numFmt w:val="bullet"/>
      <w:lvlText w:val=""/>
      <w:lvlJc w:val="left"/>
      <w:pPr>
        <w:tabs>
          <w:tab w:val="num" w:pos="2160"/>
        </w:tabs>
        <w:ind w:left="2160" w:hanging="360"/>
      </w:pPr>
      <w:rPr>
        <w:rFonts w:ascii="Wingdings" w:hAnsi="Wingdings" w:hint="default"/>
      </w:rPr>
    </w:lvl>
    <w:lvl w:ilvl="3" w:tplc="6E52C35E" w:tentative="1">
      <w:start w:val="1"/>
      <w:numFmt w:val="bullet"/>
      <w:lvlText w:val=""/>
      <w:lvlJc w:val="left"/>
      <w:pPr>
        <w:tabs>
          <w:tab w:val="num" w:pos="2880"/>
        </w:tabs>
        <w:ind w:left="2880" w:hanging="360"/>
      </w:pPr>
      <w:rPr>
        <w:rFonts w:ascii="Wingdings" w:hAnsi="Wingdings" w:hint="default"/>
      </w:rPr>
    </w:lvl>
    <w:lvl w:ilvl="4" w:tplc="938C02AE" w:tentative="1">
      <w:start w:val="1"/>
      <w:numFmt w:val="bullet"/>
      <w:lvlText w:val=""/>
      <w:lvlJc w:val="left"/>
      <w:pPr>
        <w:tabs>
          <w:tab w:val="num" w:pos="3600"/>
        </w:tabs>
        <w:ind w:left="3600" w:hanging="360"/>
      </w:pPr>
      <w:rPr>
        <w:rFonts w:ascii="Wingdings" w:hAnsi="Wingdings" w:hint="default"/>
      </w:rPr>
    </w:lvl>
    <w:lvl w:ilvl="5" w:tplc="2080336A" w:tentative="1">
      <w:start w:val="1"/>
      <w:numFmt w:val="bullet"/>
      <w:lvlText w:val=""/>
      <w:lvlJc w:val="left"/>
      <w:pPr>
        <w:tabs>
          <w:tab w:val="num" w:pos="4320"/>
        </w:tabs>
        <w:ind w:left="4320" w:hanging="360"/>
      </w:pPr>
      <w:rPr>
        <w:rFonts w:ascii="Wingdings" w:hAnsi="Wingdings" w:hint="default"/>
      </w:rPr>
    </w:lvl>
    <w:lvl w:ilvl="6" w:tplc="CEE23194" w:tentative="1">
      <w:start w:val="1"/>
      <w:numFmt w:val="bullet"/>
      <w:lvlText w:val=""/>
      <w:lvlJc w:val="left"/>
      <w:pPr>
        <w:tabs>
          <w:tab w:val="num" w:pos="5040"/>
        </w:tabs>
        <w:ind w:left="5040" w:hanging="360"/>
      </w:pPr>
      <w:rPr>
        <w:rFonts w:ascii="Wingdings" w:hAnsi="Wingdings" w:hint="default"/>
      </w:rPr>
    </w:lvl>
    <w:lvl w:ilvl="7" w:tplc="532ACBB4" w:tentative="1">
      <w:start w:val="1"/>
      <w:numFmt w:val="bullet"/>
      <w:lvlText w:val=""/>
      <w:lvlJc w:val="left"/>
      <w:pPr>
        <w:tabs>
          <w:tab w:val="num" w:pos="5760"/>
        </w:tabs>
        <w:ind w:left="5760" w:hanging="360"/>
      </w:pPr>
      <w:rPr>
        <w:rFonts w:ascii="Wingdings" w:hAnsi="Wingdings" w:hint="default"/>
      </w:rPr>
    </w:lvl>
    <w:lvl w:ilvl="8" w:tplc="2DA6BF22" w:tentative="1">
      <w:start w:val="1"/>
      <w:numFmt w:val="bullet"/>
      <w:lvlText w:val=""/>
      <w:lvlJc w:val="left"/>
      <w:pPr>
        <w:tabs>
          <w:tab w:val="num" w:pos="6480"/>
        </w:tabs>
        <w:ind w:left="6480" w:hanging="360"/>
      </w:pPr>
      <w:rPr>
        <w:rFonts w:ascii="Wingdings" w:hAnsi="Wingdings" w:hint="default"/>
      </w:rPr>
    </w:lvl>
  </w:abstractNum>
  <w:abstractNum w:abstractNumId="1">
    <w:nsid w:val="08F0046F"/>
    <w:multiLevelType w:val="hybridMultilevel"/>
    <w:tmpl w:val="A72A6DA4"/>
    <w:lvl w:ilvl="0" w:tplc="CA7ED8AA">
      <w:start w:val="1"/>
      <w:numFmt w:val="bullet"/>
      <w:lvlText w:val=""/>
      <w:lvlJc w:val="left"/>
      <w:pPr>
        <w:tabs>
          <w:tab w:val="num" w:pos="720"/>
        </w:tabs>
        <w:ind w:left="720" w:hanging="360"/>
      </w:pPr>
      <w:rPr>
        <w:rFonts w:ascii="Wingdings" w:hAnsi="Wingdings" w:hint="default"/>
      </w:rPr>
    </w:lvl>
    <w:lvl w:ilvl="1" w:tplc="711A55BC" w:tentative="1">
      <w:start w:val="1"/>
      <w:numFmt w:val="bullet"/>
      <w:lvlText w:val=""/>
      <w:lvlJc w:val="left"/>
      <w:pPr>
        <w:tabs>
          <w:tab w:val="num" w:pos="1440"/>
        </w:tabs>
        <w:ind w:left="1440" w:hanging="360"/>
      </w:pPr>
      <w:rPr>
        <w:rFonts w:ascii="Wingdings" w:hAnsi="Wingdings" w:hint="default"/>
      </w:rPr>
    </w:lvl>
    <w:lvl w:ilvl="2" w:tplc="74880FF2" w:tentative="1">
      <w:start w:val="1"/>
      <w:numFmt w:val="bullet"/>
      <w:lvlText w:val=""/>
      <w:lvlJc w:val="left"/>
      <w:pPr>
        <w:tabs>
          <w:tab w:val="num" w:pos="2160"/>
        </w:tabs>
        <w:ind w:left="2160" w:hanging="360"/>
      </w:pPr>
      <w:rPr>
        <w:rFonts w:ascii="Wingdings" w:hAnsi="Wingdings" w:hint="default"/>
      </w:rPr>
    </w:lvl>
    <w:lvl w:ilvl="3" w:tplc="04544300" w:tentative="1">
      <w:start w:val="1"/>
      <w:numFmt w:val="bullet"/>
      <w:lvlText w:val=""/>
      <w:lvlJc w:val="left"/>
      <w:pPr>
        <w:tabs>
          <w:tab w:val="num" w:pos="2880"/>
        </w:tabs>
        <w:ind w:left="2880" w:hanging="360"/>
      </w:pPr>
      <w:rPr>
        <w:rFonts w:ascii="Wingdings" w:hAnsi="Wingdings" w:hint="default"/>
      </w:rPr>
    </w:lvl>
    <w:lvl w:ilvl="4" w:tplc="A534366E" w:tentative="1">
      <w:start w:val="1"/>
      <w:numFmt w:val="bullet"/>
      <w:lvlText w:val=""/>
      <w:lvlJc w:val="left"/>
      <w:pPr>
        <w:tabs>
          <w:tab w:val="num" w:pos="3600"/>
        </w:tabs>
        <w:ind w:left="3600" w:hanging="360"/>
      </w:pPr>
      <w:rPr>
        <w:rFonts w:ascii="Wingdings" w:hAnsi="Wingdings" w:hint="default"/>
      </w:rPr>
    </w:lvl>
    <w:lvl w:ilvl="5" w:tplc="6A582F3C" w:tentative="1">
      <w:start w:val="1"/>
      <w:numFmt w:val="bullet"/>
      <w:lvlText w:val=""/>
      <w:lvlJc w:val="left"/>
      <w:pPr>
        <w:tabs>
          <w:tab w:val="num" w:pos="4320"/>
        </w:tabs>
        <w:ind w:left="4320" w:hanging="360"/>
      </w:pPr>
      <w:rPr>
        <w:rFonts w:ascii="Wingdings" w:hAnsi="Wingdings" w:hint="default"/>
      </w:rPr>
    </w:lvl>
    <w:lvl w:ilvl="6" w:tplc="6E4E29EC" w:tentative="1">
      <w:start w:val="1"/>
      <w:numFmt w:val="bullet"/>
      <w:lvlText w:val=""/>
      <w:lvlJc w:val="left"/>
      <w:pPr>
        <w:tabs>
          <w:tab w:val="num" w:pos="5040"/>
        </w:tabs>
        <w:ind w:left="5040" w:hanging="360"/>
      </w:pPr>
      <w:rPr>
        <w:rFonts w:ascii="Wingdings" w:hAnsi="Wingdings" w:hint="default"/>
      </w:rPr>
    </w:lvl>
    <w:lvl w:ilvl="7" w:tplc="9B4EABA4" w:tentative="1">
      <w:start w:val="1"/>
      <w:numFmt w:val="bullet"/>
      <w:lvlText w:val=""/>
      <w:lvlJc w:val="left"/>
      <w:pPr>
        <w:tabs>
          <w:tab w:val="num" w:pos="5760"/>
        </w:tabs>
        <w:ind w:left="5760" w:hanging="360"/>
      </w:pPr>
      <w:rPr>
        <w:rFonts w:ascii="Wingdings" w:hAnsi="Wingdings" w:hint="default"/>
      </w:rPr>
    </w:lvl>
    <w:lvl w:ilvl="8" w:tplc="3E06B622" w:tentative="1">
      <w:start w:val="1"/>
      <w:numFmt w:val="bullet"/>
      <w:lvlText w:val=""/>
      <w:lvlJc w:val="left"/>
      <w:pPr>
        <w:tabs>
          <w:tab w:val="num" w:pos="6480"/>
        </w:tabs>
        <w:ind w:left="6480" w:hanging="360"/>
      </w:pPr>
      <w:rPr>
        <w:rFonts w:ascii="Wingdings" w:hAnsi="Wingdings" w:hint="default"/>
      </w:rPr>
    </w:lvl>
  </w:abstractNum>
  <w:abstractNum w:abstractNumId="2">
    <w:nsid w:val="1D9C22C8"/>
    <w:multiLevelType w:val="hybridMultilevel"/>
    <w:tmpl w:val="09520ADA"/>
    <w:lvl w:ilvl="0" w:tplc="ABCE6BA2">
      <w:start w:val="1"/>
      <w:numFmt w:val="bullet"/>
      <w:lvlText w:val=""/>
      <w:lvlJc w:val="left"/>
      <w:pPr>
        <w:tabs>
          <w:tab w:val="num" w:pos="720"/>
        </w:tabs>
        <w:ind w:left="720" w:hanging="360"/>
      </w:pPr>
      <w:rPr>
        <w:rFonts w:ascii="Wingdings" w:hAnsi="Wingdings" w:hint="default"/>
      </w:rPr>
    </w:lvl>
    <w:lvl w:ilvl="1" w:tplc="9662C2DC" w:tentative="1">
      <w:start w:val="1"/>
      <w:numFmt w:val="bullet"/>
      <w:lvlText w:val=""/>
      <w:lvlJc w:val="left"/>
      <w:pPr>
        <w:tabs>
          <w:tab w:val="num" w:pos="1440"/>
        </w:tabs>
        <w:ind w:left="1440" w:hanging="360"/>
      </w:pPr>
      <w:rPr>
        <w:rFonts w:ascii="Wingdings" w:hAnsi="Wingdings" w:hint="default"/>
      </w:rPr>
    </w:lvl>
    <w:lvl w:ilvl="2" w:tplc="FE92D380" w:tentative="1">
      <w:start w:val="1"/>
      <w:numFmt w:val="bullet"/>
      <w:lvlText w:val=""/>
      <w:lvlJc w:val="left"/>
      <w:pPr>
        <w:tabs>
          <w:tab w:val="num" w:pos="2160"/>
        </w:tabs>
        <w:ind w:left="2160" w:hanging="360"/>
      </w:pPr>
      <w:rPr>
        <w:rFonts w:ascii="Wingdings" w:hAnsi="Wingdings" w:hint="default"/>
      </w:rPr>
    </w:lvl>
    <w:lvl w:ilvl="3" w:tplc="7E9A7F0E" w:tentative="1">
      <w:start w:val="1"/>
      <w:numFmt w:val="bullet"/>
      <w:lvlText w:val=""/>
      <w:lvlJc w:val="left"/>
      <w:pPr>
        <w:tabs>
          <w:tab w:val="num" w:pos="2880"/>
        </w:tabs>
        <w:ind w:left="2880" w:hanging="360"/>
      </w:pPr>
      <w:rPr>
        <w:rFonts w:ascii="Wingdings" w:hAnsi="Wingdings" w:hint="default"/>
      </w:rPr>
    </w:lvl>
    <w:lvl w:ilvl="4" w:tplc="CF5C9074" w:tentative="1">
      <w:start w:val="1"/>
      <w:numFmt w:val="bullet"/>
      <w:lvlText w:val=""/>
      <w:lvlJc w:val="left"/>
      <w:pPr>
        <w:tabs>
          <w:tab w:val="num" w:pos="3600"/>
        </w:tabs>
        <w:ind w:left="3600" w:hanging="360"/>
      </w:pPr>
      <w:rPr>
        <w:rFonts w:ascii="Wingdings" w:hAnsi="Wingdings" w:hint="default"/>
      </w:rPr>
    </w:lvl>
    <w:lvl w:ilvl="5" w:tplc="240E9CC4" w:tentative="1">
      <w:start w:val="1"/>
      <w:numFmt w:val="bullet"/>
      <w:lvlText w:val=""/>
      <w:lvlJc w:val="left"/>
      <w:pPr>
        <w:tabs>
          <w:tab w:val="num" w:pos="4320"/>
        </w:tabs>
        <w:ind w:left="4320" w:hanging="360"/>
      </w:pPr>
      <w:rPr>
        <w:rFonts w:ascii="Wingdings" w:hAnsi="Wingdings" w:hint="default"/>
      </w:rPr>
    </w:lvl>
    <w:lvl w:ilvl="6" w:tplc="A8AA30DA" w:tentative="1">
      <w:start w:val="1"/>
      <w:numFmt w:val="bullet"/>
      <w:lvlText w:val=""/>
      <w:lvlJc w:val="left"/>
      <w:pPr>
        <w:tabs>
          <w:tab w:val="num" w:pos="5040"/>
        </w:tabs>
        <w:ind w:left="5040" w:hanging="360"/>
      </w:pPr>
      <w:rPr>
        <w:rFonts w:ascii="Wingdings" w:hAnsi="Wingdings" w:hint="default"/>
      </w:rPr>
    </w:lvl>
    <w:lvl w:ilvl="7" w:tplc="9BF0CE50" w:tentative="1">
      <w:start w:val="1"/>
      <w:numFmt w:val="bullet"/>
      <w:lvlText w:val=""/>
      <w:lvlJc w:val="left"/>
      <w:pPr>
        <w:tabs>
          <w:tab w:val="num" w:pos="5760"/>
        </w:tabs>
        <w:ind w:left="5760" w:hanging="360"/>
      </w:pPr>
      <w:rPr>
        <w:rFonts w:ascii="Wingdings" w:hAnsi="Wingdings" w:hint="default"/>
      </w:rPr>
    </w:lvl>
    <w:lvl w:ilvl="8" w:tplc="715EC618" w:tentative="1">
      <w:start w:val="1"/>
      <w:numFmt w:val="bullet"/>
      <w:lvlText w:val=""/>
      <w:lvlJc w:val="left"/>
      <w:pPr>
        <w:tabs>
          <w:tab w:val="num" w:pos="6480"/>
        </w:tabs>
        <w:ind w:left="6480" w:hanging="360"/>
      </w:pPr>
      <w:rPr>
        <w:rFonts w:ascii="Wingdings" w:hAnsi="Wingdings" w:hint="default"/>
      </w:rPr>
    </w:lvl>
  </w:abstractNum>
  <w:abstractNum w:abstractNumId="3">
    <w:nsid w:val="24297DF7"/>
    <w:multiLevelType w:val="hybridMultilevel"/>
    <w:tmpl w:val="9AF65B06"/>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C70D30"/>
    <w:multiLevelType w:val="hybridMultilevel"/>
    <w:tmpl w:val="511CF69E"/>
    <w:lvl w:ilvl="0" w:tplc="BC742B1E">
      <w:start w:val="1"/>
      <w:numFmt w:val="bullet"/>
      <w:lvlText w:val=""/>
      <w:lvlJc w:val="left"/>
      <w:pPr>
        <w:tabs>
          <w:tab w:val="num" w:pos="720"/>
        </w:tabs>
        <w:ind w:left="720" w:hanging="360"/>
      </w:pPr>
      <w:rPr>
        <w:rFonts w:ascii="Wingdings" w:hAnsi="Wingdings" w:hint="default"/>
      </w:rPr>
    </w:lvl>
    <w:lvl w:ilvl="1" w:tplc="A4E43358" w:tentative="1">
      <w:start w:val="1"/>
      <w:numFmt w:val="bullet"/>
      <w:lvlText w:val=""/>
      <w:lvlJc w:val="left"/>
      <w:pPr>
        <w:tabs>
          <w:tab w:val="num" w:pos="1440"/>
        </w:tabs>
        <w:ind w:left="1440" w:hanging="360"/>
      </w:pPr>
      <w:rPr>
        <w:rFonts w:ascii="Wingdings" w:hAnsi="Wingdings" w:hint="default"/>
      </w:rPr>
    </w:lvl>
    <w:lvl w:ilvl="2" w:tplc="43A0BC18" w:tentative="1">
      <w:start w:val="1"/>
      <w:numFmt w:val="bullet"/>
      <w:lvlText w:val=""/>
      <w:lvlJc w:val="left"/>
      <w:pPr>
        <w:tabs>
          <w:tab w:val="num" w:pos="2160"/>
        </w:tabs>
        <w:ind w:left="2160" w:hanging="360"/>
      </w:pPr>
      <w:rPr>
        <w:rFonts w:ascii="Wingdings" w:hAnsi="Wingdings" w:hint="default"/>
      </w:rPr>
    </w:lvl>
    <w:lvl w:ilvl="3" w:tplc="54141A5E" w:tentative="1">
      <w:start w:val="1"/>
      <w:numFmt w:val="bullet"/>
      <w:lvlText w:val=""/>
      <w:lvlJc w:val="left"/>
      <w:pPr>
        <w:tabs>
          <w:tab w:val="num" w:pos="2880"/>
        </w:tabs>
        <w:ind w:left="2880" w:hanging="360"/>
      </w:pPr>
      <w:rPr>
        <w:rFonts w:ascii="Wingdings" w:hAnsi="Wingdings" w:hint="default"/>
      </w:rPr>
    </w:lvl>
    <w:lvl w:ilvl="4" w:tplc="09E6156E" w:tentative="1">
      <w:start w:val="1"/>
      <w:numFmt w:val="bullet"/>
      <w:lvlText w:val=""/>
      <w:lvlJc w:val="left"/>
      <w:pPr>
        <w:tabs>
          <w:tab w:val="num" w:pos="3600"/>
        </w:tabs>
        <w:ind w:left="3600" w:hanging="360"/>
      </w:pPr>
      <w:rPr>
        <w:rFonts w:ascii="Wingdings" w:hAnsi="Wingdings" w:hint="default"/>
      </w:rPr>
    </w:lvl>
    <w:lvl w:ilvl="5" w:tplc="5E069F30" w:tentative="1">
      <w:start w:val="1"/>
      <w:numFmt w:val="bullet"/>
      <w:lvlText w:val=""/>
      <w:lvlJc w:val="left"/>
      <w:pPr>
        <w:tabs>
          <w:tab w:val="num" w:pos="4320"/>
        </w:tabs>
        <w:ind w:left="4320" w:hanging="360"/>
      </w:pPr>
      <w:rPr>
        <w:rFonts w:ascii="Wingdings" w:hAnsi="Wingdings" w:hint="default"/>
      </w:rPr>
    </w:lvl>
    <w:lvl w:ilvl="6" w:tplc="69F0842E" w:tentative="1">
      <w:start w:val="1"/>
      <w:numFmt w:val="bullet"/>
      <w:lvlText w:val=""/>
      <w:lvlJc w:val="left"/>
      <w:pPr>
        <w:tabs>
          <w:tab w:val="num" w:pos="5040"/>
        </w:tabs>
        <w:ind w:left="5040" w:hanging="360"/>
      </w:pPr>
      <w:rPr>
        <w:rFonts w:ascii="Wingdings" w:hAnsi="Wingdings" w:hint="default"/>
      </w:rPr>
    </w:lvl>
    <w:lvl w:ilvl="7" w:tplc="41B666D4" w:tentative="1">
      <w:start w:val="1"/>
      <w:numFmt w:val="bullet"/>
      <w:lvlText w:val=""/>
      <w:lvlJc w:val="left"/>
      <w:pPr>
        <w:tabs>
          <w:tab w:val="num" w:pos="5760"/>
        </w:tabs>
        <w:ind w:left="5760" w:hanging="360"/>
      </w:pPr>
      <w:rPr>
        <w:rFonts w:ascii="Wingdings" w:hAnsi="Wingdings" w:hint="default"/>
      </w:rPr>
    </w:lvl>
    <w:lvl w:ilvl="8" w:tplc="732CC9FC" w:tentative="1">
      <w:start w:val="1"/>
      <w:numFmt w:val="bullet"/>
      <w:lvlText w:val=""/>
      <w:lvlJc w:val="left"/>
      <w:pPr>
        <w:tabs>
          <w:tab w:val="num" w:pos="6480"/>
        </w:tabs>
        <w:ind w:left="6480" w:hanging="360"/>
      </w:pPr>
      <w:rPr>
        <w:rFonts w:ascii="Wingdings" w:hAnsi="Wingdings" w:hint="default"/>
      </w:rPr>
    </w:lvl>
  </w:abstractNum>
  <w:abstractNum w:abstractNumId="5">
    <w:nsid w:val="2D2E675A"/>
    <w:multiLevelType w:val="hybridMultilevel"/>
    <w:tmpl w:val="4BD48214"/>
    <w:lvl w:ilvl="0" w:tplc="BACA5BFC">
      <w:start w:val="1"/>
      <w:numFmt w:val="bullet"/>
      <w:lvlText w:val=""/>
      <w:lvlJc w:val="left"/>
      <w:pPr>
        <w:tabs>
          <w:tab w:val="num" w:pos="720"/>
        </w:tabs>
        <w:ind w:left="720" w:hanging="360"/>
      </w:pPr>
      <w:rPr>
        <w:rFonts w:ascii="Wingdings" w:hAnsi="Wingdings" w:hint="default"/>
      </w:rPr>
    </w:lvl>
    <w:lvl w:ilvl="1" w:tplc="5288B9B6" w:tentative="1">
      <w:start w:val="1"/>
      <w:numFmt w:val="bullet"/>
      <w:lvlText w:val=""/>
      <w:lvlJc w:val="left"/>
      <w:pPr>
        <w:tabs>
          <w:tab w:val="num" w:pos="1440"/>
        </w:tabs>
        <w:ind w:left="1440" w:hanging="360"/>
      </w:pPr>
      <w:rPr>
        <w:rFonts w:ascii="Wingdings" w:hAnsi="Wingdings" w:hint="default"/>
      </w:rPr>
    </w:lvl>
    <w:lvl w:ilvl="2" w:tplc="258482F6" w:tentative="1">
      <w:start w:val="1"/>
      <w:numFmt w:val="bullet"/>
      <w:lvlText w:val=""/>
      <w:lvlJc w:val="left"/>
      <w:pPr>
        <w:tabs>
          <w:tab w:val="num" w:pos="2160"/>
        </w:tabs>
        <w:ind w:left="2160" w:hanging="360"/>
      </w:pPr>
      <w:rPr>
        <w:rFonts w:ascii="Wingdings" w:hAnsi="Wingdings" w:hint="default"/>
      </w:rPr>
    </w:lvl>
    <w:lvl w:ilvl="3" w:tplc="B6DA44CE" w:tentative="1">
      <w:start w:val="1"/>
      <w:numFmt w:val="bullet"/>
      <w:lvlText w:val=""/>
      <w:lvlJc w:val="left"/>
      <w:pPr>
        <w:tabs>
          <w:tab w:val="num" w:pos="2880"/>
        </w:tabs>
        <w:ind w:left="2880" w:hanging="360"/>
      </w:pPr>
      <w:rPr>
        <w:rFonts w:ascii="Wingdings" w:hAnsi="Wingdings" w:hint="default"/>
      </w:rPr>
    </w:lvl>
    <w:lvl w:ilvl="4" w:tplc="26CA754E" w:tentative="1">
      <w:start w:val="1"/>
      <w:numFmt w:val="bullet"/>
      <w:lvlText w:val=""/>
      <w:lvlJc w:val="left"/>
      <w:pPr>
        <w:tabs>
          <w:tab w:val="num" w:pos="3600"/>
        </w:tabs>
        <w:ind w:left="3600" w:hanging="360"/>
      </w:pPr>
      <w:rPr>
        <w:rFonts w:ascii="Wingdings" w:hAnsi="Wingdings" w:hint="default"/>
      </w:rPr>
    </w:lvl>
    <w:lvl w:ilvl="5" w:tplc="BD60BA8E" w:tentative="1">
      <w:start w:val="1"/>
      <w:numFmt w:val="bullet"/>
      <w:lvlText w:val=""/>
      <w:lvlJc w:val="left"/>
      <w:pPr>
        <w:tabs>
          <w:tab w:val="num" w:pos="4320"/>
        </w:tabs>
        <w:ind w:left="4320" w:hanging="360"/>
      </w:pPr>
      <w:rPr>
        <w:rFonts w:ascii="Wingdings" w:hAnsi="Wingdings" w:hint="default"/>
      </w:rPr>
    </w:lvl>
    <w:lvl w:ilvl="6" w:tplc="88A8FB72" w:tentative="1">
      <w:start w:val="1"/>
      <w:numFmt w:val="bullet"/>
      <w:lvlText w:val=""/>
      <w:lvlJc w:val="left"/>
      <w:pPr>
        <w:tabs>
          <w:tab w:val="num" w:pos="5040"/>
        </w:tabs>
        <w:ind w:left="5040" w:hanging="360"/>
      </w:pPr>
      <w:rPr>
        <w:rFonts w:ascii="Wingdings" w:hAnsi="Wingdings" w:hint="default"/>
      </w:rPr>
    </w:lvl>
    <w:lvl w:ilvl="7" w:tplc="F4727ABE" w:tentative="1">
      <w:start w:val="1"/>
      <w:numFmt w:val="bullet"/>
      <w:lvlText w:val=""/>
      <w:lvlJc w:val="left"/>
      <w:pPr>
        <w:tabs>
          <w:tab w:val="num" w:pos="5760"/>
        </w:tabs>
        <w:ind w:left="5760" w:hanging="360"/>
      </w:pPr>
      <w:rPr>
        <w:rFonts w:ascii="Wingdings" w:hAnsi="Wingdings" w:hint="default"/>
      </w:rPr>
    </w:lvl>
    <w:lvl w:ilvl="8" w:tplc="4DA656B0" w:tentative="1">
      <w:start w:val="1"/>
      <w:numFmt w:val="bullet"/>
      <w:lvlText w:val=""/>
      <w:lvlJc w:val="left"/>
      <w:pPr>
        <w:tabs>
          <w:tab w:val="num" w:pos="6480"/>
        </w:tabs>
        <w:ind w:left="6480" w:hanging="360"/>
      </w:pPr>
      <w:rPr>
        <w:rFonts w:ascii="Wingdings" w:hAnsi="Wingdings" w:hint="default"/>
      </w:rPr>
    </w:lvl>
  </w:abstractNum>
  <w:abstractNum w:abstractNumId="6">
    <w:nsid w:val="51AF6C16"/>
    <w:multiLevelType w:val="hybridMultilevel"/>
    <w:tmpl w:val="8B10709C"/>
    <w:lvl w:ilvl="0" w:tplc="768A2978">
      <w:start w:val="1"/>
      <w:numFmt w:val="bullet"/>
      <w:lvlText w:val=""/>
      <w:lvlJc w:val="left"/>
      <w:pPr>
        <w:tabs>
          <w:tab w:val="num" w:pos="720"/>
        </w:tabs>
        <w:ind w:left="720" w:hanging="360"/>
      </w:pPr>
      <w:rPr>
        <w:rFonts w:ascii="Wingdings" w:hAnsi="Wingdings" w:hint="default"/>
      </w:rPr>
    </w:lvl>
    <w:lvl w:ilvl="1" w:tplc="37B2095E" w:tentative="1">
      <w:start w:val="1"/>
      <w:numFmt w:val="bullet"/>
      <w:lvlText w:val=""/>
      <w:lvlJc w:val="left"/>
      <w:pPr>
        <w:tabs>
          <w:tab w:val="num" w:pos="1440"/>
        </w:tabs>
        <w:ind w:left="1440" w:hanging="360"/>
      </w:pPr>
      <w:rPr>
        <w:rFonts w:ascii="Wingdings" w:hAnsi="Wingdings" w:hint="default"/>
      </w:rPr>
    </w:lvl>
    <w:lvl w:ilvl="2" w:tplc="C352C6A0" w:tentative="1">
      <w:start w:val="1"/>
      <w:numFmt w:val="bullet"/>
      <w:lvlText w:val=""/>
      <w:lvlJc w:val="left"/>
      <w:pPr>
        <w:tabs>
          <w:tab w:val="num" w:pos="2160"/>
        </w:tabs>
        <w:ind w:left="2160" w:hanging="360"/>
      </w:pPr>
      <w:rPr>
        <w:rFonts w:ascii="Wingdings" w:hAnsi="Wingdings" w:hint="default"/>
      </w:rPr>
    </w:lvl>
    <w:lvl w:ilvl="3" w:tplc="96B0717A" w:tentative="1">
      <w:start w:val="1"/>
      <w:numFmt w:val="bullet"/>
      <w:lvlText w:val=""/>
      <w:lvlJc w:val="left"/>
      <w:pPr>
        <w:tabs>
          <w:tab w:val="num" w:pos="2880"/>
        </w:tabs>
        <w:ind w:left="2880" w:hanging="360"/>
      </w:pPr>
      <w:rPr>
        <w:rFonts w:ascii="Wingdings" w:hAnsi="Wingdings" w:hint="default"/>
      </w:rPr>
    </w:lvl>
    <w:lvl w:ilvl="4" w:tplc="B2DC2A3C" w:tentative="1">
      <w:start w:val="1"/>
      <w:numFmt w:val="bullet"/>
      <w:lvlText w:val=""/>
      <w:lvlJc w:val="left"/>
      <w:pPr>
        <w:tabs>
          <w:tab w:val="num" w:pos="3600"/>
        </w:tabs>
        <w:ind w:left="3600" w:hanging="360"/>
      </w:pPr>
      <w:rPr>
        <w:rFonts w:ascii="Wingdings" w:hAnsi="Wingdings" w:hint="default"/>
      </w:rPr>
    </w:lvl>
    <w:lvl w:ilvl="5" w:tplc="B45841B2" w:tentative="1">
      <w:start w:val="1"/>
      <w:numFmt w:val="bullet"/>
      <w:lvlText w:val=""/>
      <w:lvlJc w:val="left"/>
      <w:pPr>
        <w:tabs>
          <w:tab w:val="num" w:pos="4320"/>
        </w:tabs>
        <w:ind w:left="4320" w:hanging="360"/>
      </w:pPr>
      <w:rPr>
        <w:rFonts w:ascii="Wingdings" w:hAnsi="Wingdings" w:hint="default"/>
      </w:rPr>
    </w:lvl>
    <w:lvl w:ilvl="6" w:tplc="B2E0ACC2" w:tentative="1">
      <w:start w:val="1"/>
      <w:numFmt w:val="bullet"/>
      <w:lvlText w:val=""/>
      <w:lvlJc w:val="left"/>
      <w:pPr>
        <w:tabs>
          <w:tab w:val="num" w:pos="5040"/>
        </w:tabs>
        <w:ind w:left="5040" w:hanging="360"/>
      </w:pPr>
      <w:rPr>
        <w:rFonts w:ascii="Wingdings" w:hAnsi="Wingdings" w:hint="default"/>
      </w:rPr>
    </w:lvl>
    <w:lvl w:ilvl="7" w:tplc="20187E4A" w:tentative="1">
      <w:start w:val="1"/>
      <w:numFmt w:val="bullet"/>
      <w:lvlText w:val=""/>
      <w:lvlJc w:val="left"/>
      <w:pPr>
        <w:tabs>
          <w:tab w:val="num" w:pos="5760"/>
        </w:tabs>
        <w:ind w:left="5760" w:hanging="360"/>
      </w:pPr>
      <w:rPr>
        <w:rFonts w:ascii="Wingdings" w:hAnsi="Wingdings" w:hint="default"/>
      </w:rPr>
    </w:lvl>
    <w:lvl w:ilvl="8" w:tplc="65E43A5E" w:tentative="1">
      <w:start w:val="1"/>
      <w:numFmt w:val="bullet"/>
      <w:lvlText w:val=""/>
      <w:lvlJc w:val="left"/>
      <w:pPr>
        <w:tabs>
          <w:tab w:val="num" w:pos="6480"/>
        </w:tabs>
        <w:ind w:left="6480" w:hanging="360"/>
      </w:pPr>
      <w:rPr>
        <w:rFonts w:ascii="Wingdings" w:hAnsi="Wingdings" w:hint="default"/>
      </w:rPr>
    </w:lvl>
  </w:abstractNum>
  <w:abstractNum w:abstractNumId="7">
    <w:nsid w:val="58120512"/>
    <w:multiLevelType w:val="hybridMultilevel"/>
    <w:tmpl w:val="45DA2D34"/>
    <w:lvl w:ilvl="0" w:tplc="84CAB42C">
      <w:start w:val="1"/>
      <w:numFmt w:val="bullet"/>
      <w:lvlText w:val=""/>
      <w:lvlJc w:val="left"/>
      <w:pPr>
        <w:tabs>
          <w:tab w:val="num" w:pos="720"/>
        </w:tabs>
        <w:ind w:left="720" w:hanging="360"/>
      </w:pPr>
      <w:rPr>
        <w:rFonts w:ascii="Wingdings" w:hAnsi="Wingdings" w:hint="default"/>
      </w:rPr>
    </w:lvl>
    <w:lvl w:ilvl="1" w:tplc="7A383C2E" w:tentative="1">
      <w:start w:val="1"/>
      <w:numFmt w:val="bullet"/>
      <w:lvlText w:val=""/>
      <w:lvlJc w:val="left"/>
      <w:pPr>
        <w:tabs>
          <w:tab w:val="num" w:pos="1440"/>
        </w:tabs>
        <w:ind w:left="1440" w:hanging="360"/>
      </w:pPr>
      <w:rPr>
        <w:rFonts w:ascii="Wingdings" w:hAnsi="Wingdings" w:hint="default"/>
      </w:rPr>
    </w:lvl>
    <w:lvl w:ilvl="2" w:tplc="0016980A" w:tentative="1">
      <w:start w:val="1"/>
      <w:numFmt w:val="bullet"/>
      <w:lvlText w:val=""/>
      <w:lvlJc w:val="left"/>
      <w:pPr>
        <w:tabs>
          <w:tab w:val="num" w:pos="2160"/>
        </w:tabs>
        <w:ind w:left="2160" w:hanging="360"/>
      </w:pPr>
      <w:rPr>
        <w:rFonts w:ascii="Wingdings" w:hAnsi="Wingdings" w:hint="default"/>
      </w:rPr>
    </w:lvl>
    <w:lvl w:ilvl="3" w:tplc="32BA5214" w:tentative="1">
      <w:start w:val="1"/>
      <w:numFmt w:val="bullet"/>
      <w:lvlText w:val=""/>
      <w:lvlJc w:val="left"/>
      <w:pPr>
        <w:tabs>
          <w:tab w:val="num" w:pos="2880"/>
        </w:tabs>
        <w:ind w:left="2880" w:hanging="360"/>
      </w:pPr>
      <w:rPr>
        <w:rFonts w:ascii="Wingdings" w:hAnsi="Wingdings" w:hint="default"/>
      </w:rPr>
    </w:lvl>
    <w:lvl w:ilvl="4" w:tplc="54B4ECE2" w:tentative="1">
      <w:start w:val="1"/>
      <w:numFmt w:val="bullet"/>
      <w:lvlText w:val=""/>
      <w:lvlJc w:val="left"/>
      <w:pPr>
        <w:tabs>
          <w:tab w:val="num" w:pos="3600"/>
        </w:tabs>
        <w:ind w:left="3600" w:hanging="360"/>
      </w:pPr>
      <w:rPr>
        <w:rFonts w:ascii="Wingdings" w:hAnsi="Wingdings" w:hint="default"/>
      </w:rPr>
    </w:lvl>
    <w:lvl w:ilvl="5" w:tplc="3B9ACEEC" w:tentative="1">
      <w:start w:val="1"/>
      <w:numFmt w:val="bullet"/>
      <w:lvlText w:val=""/>
      <w:lvlJc w:val="left"/>
      <w:pPr>
        <w:tabs>
          <w:tab w:val="num" w:pos="4320"/>
        </w:tabs>
        <w:ind w:left="4320" w:hanging="360"/>
      </w:pPr>
      <w:rPr>
        <w:rFonts w:ascii="Wingdings" w:hAnsi="Wingdings" w:hint="default"/>
      </w:rPr>
    </w:lvl>
    <w:lvl w:ilvl="6" w:tplc="EF2AE07C" w:tentative="1">
      <w:start w:val="1"/>
      <w:numFmt w:val="bullet"/>
      <w:lvlText w:val=""/>
      <w:lvlJc w:val="left"/>
      <w:pPr>
        <w:tabs>
          <w:tab w:val="num" w:pos="5040"/>
        </w:tabs>
        <w:ind w:left="5040" w:hanging="360"/>
      </w:pPr>
      <w:rPr>
        <w:rFonts w:ascii="Wingdings" w:hAnsi="Wingdings" w:hint="default"/>
      </w:rPr>
    </w:lvl>
    <w:lvl w:ilvl="7" w:tplc="8B023BBA" w:tentative="1">
      <w:start w:val="1"/>
      <w:numFmt w:val="bullet"/>
      <w:lvlText w:val=""/>
      <w:lvlJc w:val="left"/>
      <w:pPr>
        <w:tabs>
          <w:tab w:val="num" w:pos="5760"/>
        </w:tabs>
        <w:ind w:left="5760" w:hanging="360"/>
      </w:pPr>
      <w:rPr>
        <w:rFonts w:ascii="Wingdings" w:hAnsi="Wingdings" w:hint="default"/>
      </w:rPr>
    </w:lvl>
    <w:lvl w:ilvl="8" w:tplc="B28E72D2" w:tentative="1">
      <w:start w:val="1"/>
      <w:numFmt w:val="bullet"/>
      <w:lvlText w:val=""/>
      <w:lvlJc w:val="left"/>
      <w:pPr>
        <w:tabs>
          <w:tab w:val="num" w:pos="6480"/>
        </w:tabs>
        <w:ind w:left="6480" w:hanging="360"/>
      </w:pPr>
      <w:rPr>
        <w:rFonts w:ascii="Wingdings" w:hAnsi="Wingdings" w:hint="default"/>
      </w:rPr>
    </w:lvl>
  </w:abstractNum>
  <w:abstractNum w:abstractNumId="8">
    <w:nsid w:val="5BC26AA9"/>
    <w:multiLevelType w:val="hybridMultilevel"/>
    <w:tmpl w:val="2F2E81F6"/>
    <w:lvl w:ilvl="0" w:tplc="5B8C66F8">
      <w:start w:val="1"/>
      <w:numFmt w:val="bullet"/>
      <w:lvlText w:val=""/>
      <w:lvlJc w:val="left"/>
      <w:pPr>
        <w:tabs>
          <w:tab w:val="num" w:pos="720"/>
        </w:tabs>
        <w:ind w:left="720" w:hanging="360"/>
      </w:pPr>
      <w:rPr>
        <w:rFonts w:ascii="Wingdings" w:hAnsi="Wingdings" w:hint="default"/>
      </w:rPr>
    </w:lvl>
    <w:lvl w:ilvl="1" w:tplc="B0D2E8C2" w:tentative="1">
      <w:start w:val="1"/>
      <w:numFmt w:val="bullet"/>
      <w:lvlText w:val=""/>
      <w:lvlJc w:val="left"/>
      <w:pPr>
        <w:tabs>
          <w:tab w:val="num" w:pos="1440"/>
        </w:tabs>
        <w:ind w:left="1440" w:hanging="360"/>
      </w:pPr>
      <w:rPr>
        <w:rFonts w:ascii="Wingdings" w:hAnsi="Wingdings" w:hint="default"/>
      </w:rPr>
    </w:lvl>
    <w:lvl w:ilvl="2" w:tplc="DF58E328" w:tentative="1">
      <w:start w:val="1"/>
      <w:numFmt w:val="bullet"/>
      <w:lvlText w:val=""/>
      <w:lvlJc w:val="left"/>
      <w:pPr>
        <w:tabs>
          <w:tab w:val="num" w:pos="2160"/>
        </w:tabs>
        <w:ind w:left="2160" w:hanging="360"/>
      </w:pPr>
      <w:rPr>
        <w:rFonts w:ascii="Wingdings" w:hAnsi="Wingdings" w:hint="default"/>
      </w:rPr>
    </w:lvl>
    <w:lvl w:ilvl="3" w:tplc="1F42A0D6" w:tentative="1">
      <w:start w:val="1"/>
      <w:numFmt w:val="bullet"/>
      <w:lvlText w:val=""/>
      <w:lvlJc w:val="left"/>
      <w:pPr>
        <w:tabs>
          <w:tab w:val="num" w:pos="2880"/>
        </w:tabs>
        <w:ind w:left="2880" w:hanging="360"/>
      </w:pPr>
      <w:rPr>
        <w:rFonts w:ascii="Wingdings" w:hAnsi="Wingdings" w:hint="default"/>
      </w:rPr>
    </w:lvl>
    <w:lvl w:ilvl="4" w:tplc="A9ACDA60" w:tentative="1">
      <w:start w:val="1"/>
      <w:numFmt w:val="bullet"/>
      <w:lvlText w:val=""/>
      <w:lvlJc w:val="left"/>
      <w:pPr>
        <w:tabs>
          <w:tab w:val="num" w:pos="3600"/>
        </w:tabs>
        <w:ind w:left="3600" w:hanging="360"/>
      </w:pPr>
      <w:rPr>
        <w:rFonts w:ascii="Wingdings" w:hAnsi="Wingdings" w:hint="default"/>
      </w:rPr>
    </w:lvl>
    <w:lvl w:ilvl="5" w:tplc="2D7C4D0E" w:tentative="1">
      <w:start w:val="1"/>
      <w:numFmt w:val="bullet"/>
      <w:lvlText w:val=""/>
      <w:lvlJc w:val="left"/>
      <w:pPr>
        <w:tabs>
          <w:tab w:val="num" w:pos="4320"/>
        </w:tabs>
        <w:ind w:left="4320" w:hanging="360"/>
      </w:pPr>
      <w:rPr>
        <w:rFonts w:ascii="Wingdings" w:hAnsi="Wingdings" w:hint="default"/>
      </w:rPr>
    </w:lvl>
    <w:lvl w:ilvl="6" w:tplc="945630D6" w:tentative="1">
      <w:start w:val="1"/>
      <w:numFmt w:val="bullet"/>
      <w:lvlText w:val=""/>
      <w:lvlJc w:val="left"/>
      <w:pPr>
        <w:tabs>
          <w:tab w:val="num" w:pos="5040"/>
        </w:tabs>
        <w:ind w:left="5040" w:hanging="360"/>
      </w:pPr>
      <w:rPr>
        <w:rFonts w:ascii="Wingdings" w:hAnsi="Wingdings" w:hint="default"/>
      </w:rPr>
    </w:lvl>
    <w:lvl w:ilvl="7" w:tplc="E496DC60" w:tentative="1">
      <w:start w:val="1"/>
      <w:numFmt w:val="bullet"/>
      <w:lvlText w:val=""/>
      <w:lvlJc w:val="left"/>
      <w:pPr>
        <w:tabs>
          <w:tab w:val="num" w:pos="5760"/>
        </w:tabs>
        <w:ind w:left="5760" w:hanging="360"/>
      </w:pPr>
      <w:rPr>
        <w:rFonts w:ascii="Wingdings" w:hAnsi="Wingdings" w:hint="default"/>
      </w:rPr>
    </w:lvl>
    <w:lvl w:ilvl="8" w:tplc="0A4EA1CA" w:tentative="1">
      <w:start w:val="1"/>
      <w:numFmt w:val="bullet"/>
      <w:lvlText w:val=""/>
      <w:lvlJc w:val="left"/>
      <w:pPr>
        <w:tabs>
          <w:tab w:val="num" w:pos="6480"/>
        </w:tabs>
        <w:ind w:left="6480" w:hanging="360"/>
      </w:pPr>
      <w:rPr>
        <w:rFonts w:ascii="Wingdings" w:hAnsi="Wingdings" w:hint="default"/>
      </w:rPr>
    </w:lvl>
  </w:abstractNum>
  <w:abstractNum w:abstractNumId="9">
    <w:nsid w:val="6C927762"/>
    <w:multiLevelType w:val="hybridMultilevel"/>
    <w:tmpl w:val="59629EC8"/>
    <w:lvl w:ilvl="0" w:tplc="E2964642">
      <w:start w:val="1"/>
      <w:numFmt w:val="bullet"/>
      <w:lvlText w:val=""/>
      <w:lvlJc w:val="left"/>
      <w:pPr>
        <w:tabs>
          <w:tab w:val="num" w:pos="720"/>
        </w:tabs>
        <w:ind w:left="720" w:hanging="360"/>
      </w:pPr>
      <w:rPr>
        <w:rFonts w:ascii="Wingdings" w:hAnsi="Wingdings" w:hint="default"/>
      </w:rPr>
    </w:lvl>
    <w:lvl w:ilvl="1" w:tplc="C890B620" w:tentative="1">
      <w:start w:val="1"/>
      <w:numFmt w:val="bullet"/>
      <w:lvlText w:val=""/>
      <w:lvlJc w:val="left"/>
      <w:pPr>
        <w:tabs>
          <w:tab w:val="num" w:pos="1440"/>
        </w:tabs>
        <w:ind w:left="1440" w:hanging="360"/>
      </w:pPr>
      <w:rPr>
        <w:rFonts w:ascii="Wingdings" w:hAnsi="Wingdings" w:hint="default"/>
      </w:rPr>
    </w:lvl>
    <w:lvl w:ilvl="2" w:tplc="574A2452" w:tentative="1">
      <w:start w:val="1"/>
      <w:numFmt w:val="bullet"/>
      <w:lvlText w:val=""/>
      <w:lvlJc w:val="left"/>
      <w:pPr>
        <w:tabs>
          <w:tab w:val="num" w:pos="2160"/>
        </w:tabs>
        <w:ind w:left="2160" w:hanging="360"/>
      </w:pPr>
      <w:rPr>
        <w:rFonts w:ascii="Wingdings" w:hAnsi="Wingdings" w:hint="default"/>
      </w:rPr>
    </w:lvl>
    <w:lvl w:ilvl="3" w:tplc="CBA61848" w:tentative="1">
      <w:start w:val="1"/>
      <w:numFmt w:val="bullet"/>
      <w:lvlText w:val=""/>
      <w:lvlJc w:val="left"/>
      <w:pPr>
        <w:tabs>
          <w:tab w:val="num" w:pos="2880"/>
        </w:tabs>
        <w:ind w:left="2880" w:hanging="360"/>
      </w:pPr>
      <w:rPr>
        <w:rFonts w:ascii="Wingdings" w:hAnsi="Wingdings" w:hint="default"/>
      </w:rPr>
    </w:lvl>
    <w:lvl w:ilvl="4" w:tplc="C60E82CE" w:tentative="1">
      <w:start w:val="1"/>
      <w:numFmt w:val="bullet"/>
      <w:lvlText w:val=""/>
      <w:lvlJc w:val="left"/>
      <w:pPr>
        <w:tabs>
          <w:tab w:val="num" w:pos="3600"/>
        </w:tabs>
        <w:ind w:left="3600" w:hanging="360"/>
      </w:pPr>
      <w:rPr>
        <w:rFonts w:ascii="Wingdings" w:hAnsi="Wingdings" w:hint="default"/>
      </w:rPr>
    </w:lvl>
    <w:lvl w:ilvl="5" w:tplc="AA26FDA6" w:tentative="1">
      <w:start w:val="1"/>
      <w:numFmt w:val="bullet"/>
      <w:lvlText w:val=""/>
      <w:lvlJc w:val="left"/>
      <w:pPr>
        <w:tabs>
          <w:tab w:val="num" w:pos="4320"/>
        </w:tabs>
        <w:ind w:left="4320" w:hanging="360"/>
      </w:pPr>
      <w:rPr>
        <w:rFonts w:ascii="Wingdings" w:hAnsi="Wingdings" w:hint="default"/>
      </w:rPr>
    </w:lvl>
    <w:lvl w:ilvl="6" w:tplc="8466D70E" w:tentative="1">
      <w:start w:val="1"/>
      <w:numFmt w:val="bullet"/>
      <w:lvlText w:val=""/>
      <w:lvlJc w:val="left"/>
      <w:pPr>
        <w:tabs>
          <w:tab w:val="num" w:pos="5040"/>
        </w:tabs>
        <w:ind w:left="5040" w:hanging="360"/>
      </w:pPr>
      <w:rPr>
        <w:rFonts w:ascii="Wingdings" w:hAnsi="Wingdings" w:hint="default"/>
      </w:rPr>
    </w:lvl>
    <w:lvl w:ilvl="7" w:tplc="DD127C8A" w:tentative="1">
      <w:start w:val="1"/>
      <w:numFmt w:val="bullet"/>
      <w:lvlText w:val=""/>
      <w:lvlJc w:val="left"/>
      <w:pPr>
        <w:tabs>
          <w:tab w:val="num" w:pos="5760"/>
        </w:tabs>
        <w:ind w:left="5760" w:hanging="360"/>
      </w:pPr>
      <w:rPr>
        <w:rFonts w:ascii="Wingdings" w:hAnsi="Wingdings" w:hint="default"/>
      </w:rPr>
    </w:lvl>
    <w:lvl w:ilvl="8" w:tplc="4028AA30" w:tentative="1">
      <w:start w:val="1"/>
      <w:numFmt w:val="bullet"/>
      <w:lvlText w:val=""/>
      <w:lvlJc w:val="left"/>
      <w:pPr>
        <w:tabs>
          <w:tab w:val="num" w:pos="6480"/>
        </w:tabs>
        <w:ind w:left="6480" w:hanging="360"/>
      </w:pPr>
      <w:rPr>
        <w:rFonts w:ascii="Wingdings" w:hAnsi="Wingdings" w:hint="default"/>
      </w:rPr>
    </w:lvl>
  </w:abstractNum>
  <w:abstractNum w:abstractNumId="10">
    <w:nsid w:val="741516F9"/>
    <w:multiLevelType w:val="hybridMultilevel"/>
    <w:tmpl w:val="11A66AE0"/>
    <w:lvl w:ilvl="0" w:tplc="69BCC386">
      <w:start w:val="1"/>
      <w:numFmt w:val="bullet"/>
      <w:lvlText w:val=""/>
      <w:lvlJc w:val="left"/>
      <w:pPr>
        <w:tabs>
          <w:tab w:val="num" w:pos="720"/>
        </w:tabs>
        <w:ind w:left="720" w:hanging="360"/>
      </w:pPr>
      <w:rPr>
        <w:rFonts w:ascii="Wingdings" w:hAnsi="Wingdings" w:hint="default"/>
      </w:rPr>
    </w:lvl>
    <w:lvl w:ilvl="1" w:tplc="8B4ECD4E" w:tentative="1">
      <w:start w:val="1"/>
      <w:numFmt w:val="bullet"/>
      <w:lvlText w:val=""/>
      <w:lvlJc w:val="left"/>
      <w:pPr>
        <w:tabs>
          <w:tab w:val="num" w:pos="1440"/>
        </w:tabs>
        <w:ind w:left="1440" w:hanging="360"/>
      </w:pPr>
      <w:rPr>
        <w:rFonts w:ascii="Wingdings" w:hAnsi="Wingdings" w:hint="default"/>
      </w:rPr>
    </w:lvl>
    <w:lvl w:ilvl="2" w:tplc="E642229C" w:tentative="1">
      <w:start w:val="1"/>
      <w:numFmt w:val="bullet"/>
      <w:lvlText w:val=""/>
      <w:lvlJc w:val="left"/>
      <w:pPr>
        <w:tabs>
          <w:tab w:val="num" w:pos="2160"/>
        </w:tabs>
        <w:ind w:left="2160" w:hanging="360"/>
      </w:pPr>
      <w:rPr>
        <w:rFonts w:ascii="Wingdings" w:hAnsi="Wingdings" w:hint="default"/>
      </w:rPr>
    </w:lvl>
    <w:lvl w:ilvl="3" w:tplc="1F348B8C" w:tentative="1">
      <w:start w:val="1"/>
      <w:numFmt w:val="bullet"/>
      <w:lvlText w:val=""/>
      <w:lvlJc w:val="left"/>
      <w:pPr>
        <w:tabs>
          <w:tab w:val="num" w:pos="2880"/>
        </w:tabs>
        <w:ind w:left="2880" w:hanging="360"/>
      </w:pPr>
      <w:rPr>
        <w:rFonts w:ascii="Wingdings" w:hAnsi="Wingdings" w:hint="default"/>
      </w:rPr>
    </w:lvl>
    <w:lvl w:ilvl="4" w:tplc="1C5C4AD8" w:tentative="1">
      <w:start w:val="1"/>
      <w:numFmt w:val="bullet"/>
      <w:lvlText w:val=""/>
      <w:lvlJc w:val="left"/>
      <w:pPr>
        <w:tabs>
          <w:tab w:val="num" w:pos="3600"/>
        </w:tabs>
        <w:ind w:left="3600" w:hanging="360"/>
      </w:pPr>
      <w:rPr>
        <w:rFonts w:ascii="Wingdings" w:hAnsi="Wingdings" w:hint="default"/>
      </w:rPr>
    </w:lvl>
    <w:lvl w:ilvl="5" w:tplc="9AE0EBCA" w:tentative="1">
      <w:start w:val="1"/>
      <w:numFmt w:val="bullet"/>
      <w:lvlText w:val=""/>
      <w:lvlJc w:val="left"/>
      <w:pPr>
        <w:tabs>
          <w:tab w:val="num" w:pos="4320"/>
        </w:tabs>
        <w:ind w:left="4320" w:hanging="360"/>
      </w:pPr>
      <w:rPr>
        <w:rFonts w:ascii="Wingdings" w:hAnsi="Wingdings" w:hint="default"/>
      </w:rPr>
    </w:lvl>
    <w:lvl w:ilvl="6" w:tplc="3CBC8426" w:tentative="1">
      <w:start w:val="1"/>
      <w:numFmt w:val="bullet"/>
      <w:lvlText w:val=""/>
      <w:lvlJc w:val="left"/>
      <w:pPr>
        <w:tabs>
          <w:tab w:val="num" w:pos="5040"/>
        </w:tabs>
        <w:ind w:left="5040" w:hanging="360"/>
      </w:pPr>
      <w:rPr>
        <w:rFonts w:ascii="Wingdings" w:hAnsi="Wingdings" w:hint="default"/>
      </w:rPr>
    </w:lvl>
    <w:lvl w:ilvl="7" w:tplc="1A964372" w:tentative="1">
      <w:start w:val="1"/>
      <w:numFmt w:val="bullet"/>
      <w:lvlText w:val=""/>
      <w:lvlJc w:val="left"/>
      <w:pPr>
        <w:tabs>
          <w:tab w:val="num" w:pos="5760"/>
        </w:tabs>
        <w:ind w:left="5760" w:hanging="360"/>
      </w:pPr>
      <w:rPr>
        <w:rFonts w:ascii="Wingdings" w:hAnsi="Wingdings" w:hint="default"/>
      </w:rPr>
    </w:lvl>
    <w:lvl w:ilvl="8" w:tplc="CFA6AC26" w:tentative="1">
      <w:start w:val="1"/>
      <w:numFmt w:val="bullet"/>
      <w:lvlText w:val=""/>
      <w:lvlJc w:val="left"/>
      <w:pPr>
        <w:tabs>
          <w:tab w:val="num" w:pos="6480"/>
        </w:tabs>
        <w:ind w:left="6480" w:hanging="360"/>
      </w:pPr>
      <w:rPr>
        <w:rFonts w:ascii="Wingdings" w:hAnsi="Wingdings" w:hint="default"/>
      </w:rPr>
    </w:lvl>
  </w:abstractNum>
  <w:abstractNum w:abstractNumId="11">
    <w:nsid w:val="7F1D5C20"/>
    <w:multiLevelType w:val="hybridMultilevel"/>
    <w:tmpl w:val="FB50CC72"/>
    <w:lvl w:ilvl="0" w:tplc="BB8EB250">
      <w:start w:val="1"/>
      <w:numFmt w:val="bullet"/>
      <w:lvlText w:val=""/>
      <w:lvlJc w:val="left"/>
      <w:pPr>
        <w:tabs>
          <w:tab w:val="num" w:pos="720"/>
        </w:tabs>
        <w:ind w:left="720" w:hanging="360"/>
      </w:pPr>
      <w:rPr>
        <w:rFonts w:ascii="Wingdings" w:hAnsi="Wingdings" w:hint="default"/>
      </w:rPr>
    </w:lvl>
    <w:lvl w:ilvl="1" w:tplc="2B060190" w:tentative="1">
      <w:start w:val="1"/>
      <w:numFmt w:val="bullet"/>
      <w:lvlText w:val=""/>
      <w:lvlJc w:val="left"/>
      <w:pPr>
        <w:tabs>
          <w:tab w:val="num" w:pos="1440"/>
        </w:tabs>
        <w:ind w:left="1440" w:hanging="360"/>
      </w:pPr>
      <w:rPr>
        <w:rFonts w:ascii="Wingdings" w:hAnsi="Wingdings" w:hint="default"/>
      </w:rPr>
    </w:lvl>
    <w:lvl w:ilvl="2" w:tplc="2860409C" w:tentative="1">
      <w:start w:val="1"/>
      <w:numFmt w:val="bullet"/>
      <w:lvlText w:val=""/>
      <w:lvlJc w:val="left"/>
      <w:pPr>
        <w:tabs>
          <w:tab w:val="num" w:pos="2160"/>
        </w:tabs>
        <w:ind w:left="2160" w:hanging="360"/>
      </w:pPr>
      <w:rPr>
        <w:rFonts w:ascii="Wingdings" w:hAnsi="Wingdings" w:hint="default"/>
      </w:rPr>
    </w:lvl>
    <w:lvl w:ilvl="3" w:tplc="0518D46C" w:tentative="1">
      <w:start w:val="1"/>
      <w:numFmt w:val="bullet"/>
      <w:lvlText w:val=""/>
      <w:lvlJc w:val="left"/>
      <w:pPr>
        <w:tabs>
          <w:tab w:val="num" w:pos="2880"/>
        </w:tabs>
        <w:ind w:left="2880" w:hanging="360"/>
      </w:pPr>
      <w:rPr>
        <w:rFonts w:ascii="Wingdings" w:hAnsi="Wingdings" w:hint="default"/>
      </w:rPr>
    </w:lvl>
    <w:lvl w:ilvl="4" w:tplc="BB181108" w:tentative="1">
      <w:start w:val="1"/>
      <w:numFmt w:val="bullet"/>
      <w:lvlText w:val=""/>
      <w:lvlJc w:val="left"/>
      <w:pPr>
        <w:tabs>
          <w:tab w:val="num" w:pos="3600"/>
        </w:tabs>
        <w:ind w:left="3600" w:hanging="360"/>
      </w:pPr>
      <w:rPr>
        <w:rFonts w:ascii="Wingdings" w:hAnsi="Wingdings" w:hint="default"/>
      </w:rPr>
    </w:lvl>
    <w:lvl w:ilvl="5" w:tplc="C43477EC" w:tentative="1">
      <w:start w:val="1"/>
      <w:numFmt w:val="bullet"/>
      <w:lvlText w:val=""/>
      <w:lvlJc w:val="left"/>
      <w:pPr>
        <w:tabs>
          <w:tab w:val="num" w:pos="4320"/>
        </w:tabs>
        <w:ind w:left="4320" w:hanging="360"/>
      </w:pPr>
      <w:rPr>
        <w:rFonts w:ascii="Wingdings" w:hAnsi="Wingdings" w:hint="default"/>
      </w:rPr>
    </w:lvl>
    <w:lvl w:ilvl="6" w:tplc="32541524" w:tentative="1">
      <w:start w:val="1"/>
      <w:numFmt w:val="bullet"/>
      <w:lvlText w:val=""/>
      <w:lvlJc w:val="left"/>
      <w:pPr>
        <w:tabs>
          <w:tab w:val="num" w:pos="5040"/>
        </w:tabs>
        <w:ind w:left="5040" w:hanging="360"/>
      </w:pPr>
      <w:rPr>
        <w:rFonts w:ascii="Wingdings" w:hAnsi="Wingdings" w:hint="default"/>
      </w:rPr>
    </w:lvl>
    <w:lvl w:ilvl="7" w:tplc="45D67062" w:tentative="1">
      <w:start w:val="1"/>
      <w:numFmt w:val="bullet"/>
      <w:lvlText w:val=""/>
      <w:lvlJc w:val="left"/>
      <w:pPr>
        <w:tabs>
          <w:tab w:val="num" w:pos="5760"/>
        </w:tabs>
        <w:ind w:left="5760" w:hanging="360"/>
      </w:pPr>
      <w:rPr>
        <w:rFonts w:ascii="Wingdings" w:hAnsi="Wingdings" w:hint="default"/>
      </w:rPr>
    </w:lvl>
    <w:lvl w:ilvl="8" w:tplc="F5D4547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6"/>
  </w:num>
  <w:num w:numId="4">
    <w:abstractNumId w:val="9"/>
  </w:num>
  <w:num w:numId="5">
    <w:abstractNumId w:val="1"/>
  </w:num>
  <w:num w:numId="6">
    <w:abstractNumId w:val="5"/>
  </w:num>
  <w:num w:numId="7">
    <w:abstractNumId w:val="2"/>
  </w:num>
  <w:num w:numId="8">
    <w:abstractNumId w:val="7"/>
  </w:num>
  <w:num w:numId="9">
    <w:abstractNumId w:val="10"/>
  </w:num>
  <w:num w:numId="10">
    <w:abstractNumId w:val="4"/>
  </w:num>
  <w:num w:numId="11">
    <w:abstractNumId w:val="11"/>
  </w:num>
  <w:num w:numId="1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寺川宏樹">
    <w15:presenceInfo w15:providerId="Windows Live" w15:userId="e157c393c4701bdd"/>
  </w15:person>
  <w15:person w15:author="Quality Control Editor">
    <w15:presenceInfo w15:providerId="None" w15:userId="Quality Control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s52rertk9vwpter0r5vpz5txt0erpawdrt0&quot;&gt;2015.11.08-Teragawa&lt;record-ids&gt;&lt;item&gt;1&lt;/item&gt;&lt;item&gt;55&lt;/item&gt;&lt;item&gt;56&lt;/item&gt;&lt;item&gt;80&lt;/item&gt;&lt;item&gt;97&lt;/item&gt;&lt;item&gt;98&lt;/item&gt;&lt;item&gt;99&lt;/item&gt;&lt;item&gt;716&lt;/item&gt;&lt;item&gt;731&lt;/item&gt;&lt;/record-ids&gt;&lt;/item&gt;&lt;/Libraries&gt;"/>
  </w:docVars>
  <w:rsids>
    <w:rsidRoot w:val="000A1D89"/>
    <w:rsid w:val="00004F91"/>
    <w:rsid w:val="0000691C"/>
    <w:rsid w:val="00013801"/>
    <w:rsid w:val="00016061"/>
    <w:rsid w:val="0002199E"/>
    <w:rsid w:val="00026EDC"/>
    <w:rsid w:val="00027101"/>
    <w:rsid w:val="000303A1"/>
    <w:rsid w:val="00035A23"/>
    <w:rsid w:val="00041DBC"/>
    <w:rsid w:val="00042616"/>
    <w:rsid w:val="00043280"/>
    <w:rsid w:val="0004423C"/>
    <w:rsid w:val="000603F2"/>
    <w:rsid w:val="00061DD6"/>
    <w:rsid w:val="0006748B"/>
    <w:rsid w:val="00070E66"/>
    <w:rsid w:val="00086B3E"/>
    <w:rsid w:val="00092C7E"/>
    <w:rsid w:val="00092D75"/>
    <w:rsid w:val="00095AA5"/>
    <w:rsid w:val="000A176A"/>
    <w:rsid w:val="000A1D89"/>
    <w:rsid w:val="000A5AC0"/>
    <w:rsid w:val="000A7209"/>
    <w:rsid w:val="000A7C25"/>
    <w:rsid w:val="000B0D33"/>
    <w:rsid w:val="000B1C06"/>
    <w:rsid w:val="000B7B69"/>
    <w:rsid w:val="000C1E9D"/>
    <w:rsid w:val="000C6124"/>
    <w:rsid w:val="000C78B1"/>
    <w:rsid w:val="000D000B"/>
    <w:rsid w:val="000D28D1"/>
    <w:rsid w:val="000D3974"/>
    <w:rsid w:val="000D6394"/>
    <w:rsid w:val="000E0CA5"/>
    <w:rsid w:val="000E1FD0"/>
    <w:rsid w:val="000E3D06"/>
    <w:rsid w:val="000E4BB2"/>
    <w:rsid w:val="000E4E59"/>
    <w:rsid w:val="000F0141"/>
    <w:rsid w:val="000F3BF2"/>
    <w:rsid w:val="00111F34"/>
    <w:rsid w:val="00117274"/>
    <w:rsid w:val="0013170D"/>
    <w:rsid w:val="001334D1"/>
    <w:rsid w:val="00136245"/>
    <w:rsid w:val="00141D92"/>
    <w:rsid w:val="001420AA"/>
    <w:rsid w:val="00153B92"/>
    <w:rsid w:val="001556B4"/>
    <w:rsid w:val="00160E48"/>
    <w:rsid w:val="0017064F"/>
    <w:rsid w:val="001759B8"/>
    <w:rsid w:val="00176581"/>
    <w:rsid w:val="00187B8B"/>
    <w:rsid w:val="00190A52"/>
    <w:rsid w:val="00192F2C"/>
    <w:rsid w:val="00195A7D"/>
    <w:rsid w:val="00197CDC"/>
    <w:rsid w:val="001A4B68"/>
    <w:rsid w:val="001B22C2"/>
    <w:rsid w:val="001B3BB4"/>
    <w:rsid w:val="001C1DBA"/>
    <w:rsid w:val="001D023B"/>
    <w:rsid w:val="001D152B"/>
    <w:rsid w:val="001D229A"/>
    <w:rsid w:val="001E26CD"/>
    <w:rsid w:val="001E4E2A"/>
    <w:rsid w:val="001F4B5C"/>
    <w:rsid w:val="002117B5"/>
    <w:rsid w:val="00226919"/>
    <w:rsid w:val="00231BC3"/>
    <w:rsid w:val="00235C9F"/>
    <w:rsid w:val="00236B1C"/>
    <w:rsid w:val="0024106A"/>
    <w:rsid w:val="00255734"/>
    <w:rsid w:val="0025753D"/>
    <w:rsid w:val="00262DB0"/>
    <w:rsid w:val="0026453D"/>
    <w:rsid w:val="0027044E"/>
    <w:rsid w:val="00271163"/>
    <w:rsid w:val="00286039"/>
    <w:rsid w:val="002932C1"/>
    <w:rsid w:val="002933A6"/>
    <w:rsid w:val="00295853"/>
    <w:rsid w:val="00297086"/>
    <w:rsid w:val="002A2CCA"/>
    <w:rsid w:val="002A32EC"/>
    <w:rsid w:val="002A7BFA"/>
    <w:rsid w:val="002B0827"/>
    <w:rsid w:val="002B3339"/>
    <w:rsid w:val="002B768B"/>
    <w:rsid w:val="002B7C9C"/>
    <w:rsid w:val="002C2111"/>
    <w:rsid w:val="002C269A"/>
    <w:rsid w:val="002C3347"/>
    <w:rsid w:val="002D1C4F"/>
    <w:rsid w:val="002D42CD"/>
    <w:rsid w:val="002D45CC"/>
    <w:rsid w:val="002E3F22"/>
    <w:rsid w:val="002F011F"/>
    <w:rsid w:val="002F3584"/>
    <w:rsid w:val="002F704D"/>
    <w:rsid w:val="002F71C0"/>
    <w:rsid w:val="003054A2"/>
    <w:rsid w:val="0030556F"/>
    <w:rsid w:val="0030688E"/>
    <w:rsid w:val="0030770C"/>
    <w:rsid w:val="0030783E"/>
    <w:rsid w:val="003238CF"/>
    <w:rsid w:val="00324121"/>
    <w:rsid w:val="0032583B"/>
    <w:rsid w:val="00325FCF"/>
    <w:rsid w:val="0032761B"/>
    <w:rsid w:val="003307B6"/>
    <w:rsid w:val="00343D08"/>
    <w:rsid w:val="00345B14"/>
    <w:rsid w:val="00350827"/>
    <w:rsid w:val="00350C3F"/>
    <w:rsid w:val="00354282"/>
    <w:rsid w:val="00354575"/>
    <w:rsid w:val="0035472A"/>
    <w:rsid w:val="00357F49"/>
    <w:rsid w:val="00361EED"/>
    <w:rsid w:val="00366686"/>
    <w:rsid w:val="00372E9A"/>
    <w:rsid w:val="00380092"/>
    <w:rsid w:val="003802D7"/>
    <w:rsid w:val="00383D98"/>
    <w:rsid w:val="00384948"/>
    <w:rsid w:val="0038718C"/>
    <w:rsid w:val="003A6E02"/>
    <w:rsid w:val="003C0CBD"/>
    <w:rsid w:val="003C1E65"/>
    <w:rsid w:val="003C65D9"/>
    <w:rsid w:val="003D01F5"/>
    <w:rsid w:val="003D35EF"/>
    <w:rsid w:val="003D42F7"/>
    <w:rsid w:val="003D4CED"/>
    <w:rsid w:val="003E2FC8"/>
    <w:rsid w:val="003E3FC6"/>
    <w:rsid w:val="003E5151"/>
    <w:rsid w:val="003F128F"/>
    <w:rsid w:val="003F4CBD"/>
    <w:rsid w:val="00405124"/>
    <w:rsid w:val="004107E1"/>
    <w:rsid w:val="00414996"/>
    <w:rsid w:val="00416D8C"/>
    <w:rsid w:val="00420C5C"/>
    <w:rsid w:val="00421E5C"/>
    <w:rsid w:val="0042369E"/>
    <w:rsid w:val="00433634"/>
    <w:rsid w:val="00436A90"/>
    <w:rsid w:val="00441F89"/>
    <w:rsid w:val="00451968"/>
    <w:rsid w:val="00456958"/>
    <w:rsid w:val="004645C4"/>
    <w:rsid w:val="004650CC"/>
    <w:rsid w:val="004666C0"/>
    <w:rsid w:val="00485FFF"/>
    <w:rsid w:val="0048663B"/>
    <w:rsid w:val="00486C98"/>
    <w:rsid w:val="004912E1"/>
    <w:rsid w:val="00493996"/>
    <w:rsid w:val="00494A09"/>
    <w:rsid w:val="00494DF6"/>
    <w:rsid w:val="0049627A"/>
    <w:rsid w:val="004A6618"/>
    <w:rsid w:val="004C43AD"/>
    <w:rsid w:val="004C68BB"/>
    <w:rsid w:val="004C774A"/>
    <w:rsid w:val="004D1F6F"/>
    <w:rsid w:val="004E278A"/>
    <w:rsid w:val="004E3750"/>
    <w:rsid w:val="004E4EAF"/>
    <w:rsid w:val="004E66D6"/>
    <w:rsid w:val="004E6C5D"/>
    <w:rsid w:val="005054FA"/>
    <w:rsid w:val="00505FC9"/>
    <w:rsid w:val="00512FF9"/>
    <w:rsid w:val="00515A50"/>
    <w:rsid w:val="00525F3B"/>
    <w:rsid w:val="00525F43"/>
    <w:rsid w:val="00531AB7"/>
    <w:rsid w:val="00534769"/>
    <w:rsid w:val="005351F5"/>
    <w:rsid w:val="00552B28"/>
    <w:rsid w:val="00557073"/>
    <w:rsid w:val="00563805"/>
    <w:rsid w:val="0056651B"/>
    <w:rsid w:val="00572184"/>
    <w:rsid w:val="00575BC9"/>
    <w:rsid w:val="00581A5E"/>
    <w:rsid w:val="00581B8D"/>
    <w:rsid w:val="00581E04"/>
    <w:rsid w:val="00585D8D"/>
    <w:rsid w:val="0059100C"/>
    <w:rsid w:val="0059104D"/>
    <w:rsid w:val="00594952"/>
    <w:rsid w:val="005958FD"/>
    <w:rsid w:val="00596BC4"/>
    <w:rsid w:val="005A3EE6"/>
    <w:rsid w:val="005B157E"/>
    <w:rsid w:val="005C562D"/>
    <w:rsid w:val="005D060B"/>
    <w:rsid w:val="005D6021"/>
    <w:rsid w:val="005D711E"/>
    <w:rsid w:val="005E2C89"/>
    <w:rsid w:val="005E7AEE"/>
    <w:rsid w:val="0060373F"/>
    <w:rsid w:val="00606853"/>
    <w:rsid w:val="00614930"/>
    <w:rsid w:val="00615CFB"/>
    <w:rsid w:val="00620547"/>
    <w:rsid w:val="00641DEF"/>
    <w:rsid w:val="0064613F"/>
    <w:rsid w:val="00662BFE"/>
    <w:rsid w:val="0066641A"/>
    <w:rsid w:val="0067161E"/>
    <w:rsid w:val="00671DE2"/>
    <w:rsid w:val="00675737"/>
    <w:rsid w:val="00675A92"/>
    <w:rsid w:val="00684E14"/>
    <w:rsid w:val="006851FB"/>
    <w:rsid w:val="006871A6"/>
    <w:rsid w:val="006941ED"/>
    <w:rsid w:val="00694840"/>
    <w:rsid w:val="006966B3"/>
    <w:rsid w:val="006A041C"/>
    <w:rsid w:val="006A070E"/>
    <w:rsid w:val="006A0E30"/>
    <w:rsid w:val="006A268F"/>
    <w:rsid w:val="006A3EF2"/>
    <w:rsid w:val="006B34CE"/>
    <w:rsid w:val="006B7C63"/>
    <w:rsid w:val="006C028A"/>
    <w:rsid w:val="006D221F"/>
    <w:rsid w:val="006F04D8"/>
    <w:rsid w:val="006F19D9"/>
    <w:rsid w:val="006F1E92"/>
    <w:rsid w:val="006F3862"/>
    <w:rsid w:val="006F714B"/>
    <w:rsid w:val="0070624B"/>
    <w:rsid w:val="007072DA"/>
    <w:rsid w:val="00707E56"/>
    <w:rsid w:val="00710CAD"/>
    <w:rsid w:val="00711E97"/>
    <w:rsid w:val="007200FB"/>
    <w:rsid w:val="00722068"/>
    <w:rsid w:val="007255CF"/>
    <w:rsid w:val="007301AD"/>
    <w:rsid w:val="007355F6"/>
    <w:rsid w:val="0073757E"/>
    <w:rsid w:val="00741D3B"/>
    <w:rsid w:val="0074446D"/>
    <w:rsid w:val="0074466C"/>
    <w:rsid w:val="00753950"/>
    <w:rsid w:val="00761A9C"/>
    <w:rsid w:val="00762F7E"/>
    <w:rsid w:val="007663AF"/>
    <w:rsid w:val="007740B1"/>
    <w:rsid w:val="0077705A"/>
    <w:rsid w:val="00777ABC"/>
    <w:rsid w:val="0078747F"/>
    <w:rsid w:val="00787D0A"/>
    <w:rsid w:val="00797E23"/>
    <w:rsid w:val="00797FCC"/>
    <w:rsid w:val="007B29AE"/>
    <w:rsid w:val="007B51B8"/>
    <w:rsid w:val="007C7EC8"/>
    <w:rsid w:val="007D00F6"/>
    <w:rsid w:val="007D6037"/>
    <w:rsid w:val="007E48FD"/>
    <w:rsid w:val="007E621B"/>
    <w:rsid w:val="007E745F"/>
    <w:rsid w:val="007F3BD6"/>
    <w:rsid w:val="007F41F5"/>
    <w:rsid w:val="007F6B34"/>
    <w:rsid w:val="00801433"/>
    <w:rsid w:val="0080372F"/>
    <w:rsid w:val="0080411A"/>
    <w:rsid w:val="00804AE3"/>
    <w:rsid w:val="008050D8"/>
    <w:rsid w:val="0080722A"/>
    <w:rsid w:val="00821B96"/>
    <w:rsid w:val="0082721A"/>
    <w:rsid w:val="00837CEA"/>
    <w:rsid w:val="00842F63"/>
    <w:rsid w:val="00852E61"/>
    <w:rsid w:val="00853250"/>
    <w:rsid w:val="00853F68"/>
    <w:rsid w:val="00866A08"/>
    <w:rsid w:val="00867596"/>
    <w:rsid w:val="00873B47"/>
    <w:rsid w:val="0087666B"/>
    <w:rsid w:val="008830C7"/>
    <w:rsid w:val="008876DC"/>
    <w:rsid w:val="00890A42"/>
    <w:rsid w:val="00894844"/>
    <w:rsid w:val="008A69EC"/>
    <w:rsid w:val="008C0E02"/>
    <w:rsid w:val="008D3D02"/>
    <w:rsid w:val="008D43EE"/>
    <w:rsid w:val="008D6430"/>
    <w:rsid w:val="008E2005"/>
    <w:rsid w:val="008E2A97"/>
    <w:rsid w:val="008E4259"/>
    <w:rsid w:val="008E55D3"/>
    <w:rsid w:val="008E7F67"/>
    <w:rsid w:val="008F4E99"/>
    <w:rsid w:val="008F6B80"/>
    <w:rsid w:val="00912B64"/>
    <w:rsid w:val="009173B7"/>
    <w:rsid w:val="00921708"/>
    <w:rsid w:val="0093288B"/>
    <w:rsid w:val="0094055F"/>
    <w:rsid w:val="00941334"/>
    <w:rsid w:val="00942928"/>
    <w:rsid w:val="00954A8D"/>
    <w:rsid w:val="0095514E"/>
    <w:rsid w:val="00967A0D"/>
    <w:rsid w:val="0097524F"/>
    <w:rsid w:val="009760B5"/>
    <w:rsid w:val="00977D3D"/>
    <w:rsid w:val="00981D7F"/>
    <w:rsid w:val="009874DE"/>
    <w:rsid w:val="0098778B"/>
    <w:rsid w:val="00991EDF"/>
    <w:rsid w:val="0099256B"/>
    <w:rsid w:val="009A10CF"/>
    <w:rsid w:val="009A1E27"/>
    <w:rsid w:val="009A1F76"/>
    <w:rsid w:val="009A5EA8"/>
    <w:rsid w:val="009A67B4"/>
    <w:rsid w:val="009B71E4"/>
    <w:rsid w:val="009B7350"/>
    <w:rsid w:val="009C296A"/>
    <w:rsid w:val="009D2584"/>
    <w:rsid w:val="009D26C3"/>
    <w:rsid w:val="009D32E2"/>
    <w:rsid w:val="009D6926"/>
    <w:rsid w:val="009E470E"/>
    <w:rsid w:val="009E77E2"/>
    <w:rsid w:val="009F298B"/>
    <w:rsid w:val="009F41F7"/>
    <w:rsid w:val="009F4355"/>
    <w:rsid w:val="009F4748"/>
    <w:rsid w:val="00A0405E"/>
    <w:rsid w:val="00A04A1F"/>
    <w:rsid w:val="00A05486"/>
    <w:rsid w:val="00A06C25"/>
    <w:rsid w:val="00A17808"/>
    <w:rsid w:val="00A241C3"/>
    <w:rsid w:val="00A241DA"/>
    <w:rsid w:val="00A31EBC"/>
    <w:rsid w:val="00A36EA7"/>
    <w:rsid w:val="00A42003"/>
    <w:rsid w:val="00A42DAF"/>
    <w:rsid w:val="00A43340"/>
    <w:rsid w:val="00A444A6"/>
    <w:rsid w:val="00A45847"/>
    <w:rsid w:val="00A51AC4"/>
    <w:rsid w:val="00A536E3"/>
    <w:rsid w:val="00A54B4C"/>
    <w:rsid w:val="00A6014C"/>
    <w:rsid w:val="00A63BF4"/>
    <w:rsid w:val="00A66518"/>
    <w:rsid w:val="00A81DCF"/>
    <w:rsid w:val="00A821C9"/>
    <w:rsid w:val="00A835FB"/>
    <w:rsid w:val="00A9079A"/>
    <w:rsid w:val="00A922F1"/>
    <w:rsid w:val="00A94582"/>
    <w:rsid w:val="00A9519A"/>
    <w:rsid w:val="00AB177F"/>
    <w:rsid w:val="00AB6155"/>
    <w:rsid w:val="00AD1003"/>
    <w:rsid w:val="00AD2528"/>
    <w:rsid w:val="00AE0F5D"/>
    <w:rsid w:val="00AF36D4"/>
    <w:rsid w:val="00AF60A9"/>
    <w:rsid w:val="00AF7956"/>
    <w:rsid w:val="00B07932"/>
    <w:rsid w:val="00B112C2"/>
    <w:rsid w:val="00B11908"/>
    <w:rsid w:val="00B120F3"/>
    <w:rsid w:val="00B12BF2"/>
    <w:rsid w:val="00B12E6E"/>
    <w:rsid w:val="00B14040"/>
    <w:rsid w:val="00B220C9"/>
    <w:rsid w:val="00B30BAA"/>
    <w:rsid w:val="00B35B5B"/>
    <w:rsid w:val="00B41D78"/>
    <w:rsid w:val="00B4203E"/>
    <w:rsid w:val="00B45241"/>
    <w:rsid w:val="00B508B2"/>
    <w:rsid w:val="00B5596D"/>
    <w:rsid w:val="00B5687F"/>
    <w:rsid w:val="00B56A6D"/>
    <w:rsid w:val="00B62002"/>
    <w:rsid w:val="00B62C18"/>
    <w:rsid w:val="00B7042A"/>
    <w:rsid w:val="00B74176"/>
    <w:rsid w:val="00B81419"/>
    <w:rsid w:val="00B854C4"/>
    <w:rsid w:val="00B90802"/>
    <w:rsid w:val="00B91FD5"/>
    <w:rsid w:val="00B9562F"/>
    <w:rsid w:val="00BA06C3"/>
    <w:rsid w:val="00BA2A04"/>
    <w:rsid w:val="00BB1AD8"/>
    <w:rsid w:val="00BB2AE3"/>
    <w:rsid w:val="00BB2C01"/>
    <w:rsid w:val="00BB32D2"/>
    <w:rsid w:val="00BB6C97"/>
    <w:rsid w:val="00BC5558"/>
    <w:rsid w:val="00BE3A10"/>
    <w:rsid w:val="00BE4753"/>
    <w:rsid w:val="00BE5CEE"/>
    <w:rsid w:val="00BF100B"/>
    <w:rsid w:val="00BF579D"/>
    <w:rsid w:val="00C07C64"/>
    <w:rsid w:val="00C11BF0"/>
    <w:rsid w:val="00C24D5C"/>
    <w:rsid w:val="00C25124"/>
    <w:rsid w:val="00C3502C"/>
    <w:rsid w:val="00C37CAA"/>
    <w:rsid w:val="00C42AEC"/>
    <w:rsid w:val="00C437E1"/>
    <w:rsid w:val="00C4795E"/>
    <w:rsid w:val="00C54A94"/>
    <w:rsid w:val="00C554FB"/>
    <w:rsid w:val="00C60F38"/>
    <w:rsid w:val="00C665F5"/>
    <w:rsid w:val="00C75F7C"/>
    <w:rsid w:val="00C85E70"/>
    <w:rsid w:val="00C86488"/>
    <w:rsid w:val="00C87616"/>
    <w:rsid w:val="00C87C80"/>
    <w:rsid w:val="00C87E65"/>
    <w:rsid w:val="00CA17E4"/>
    <w:rsid w:val="00CA2F88"/>
    <w:rsid w:val="00CA38D6"/>
    <w:rsid w:val="00CA5C27"/>
    <w:rsid w:val="00CB04B5"/>
    <w:rsid w:val="00CB1040"/>
    <w:rsid w:val="00CB1563"/>
    <w:rsid w:val="00CB460C"/>
    <w:rsid w:val="00CB4937"/>
    <w:rsid w:val="00CC6BD0"/>
    <w:rsid w:val="00CD0303"/>
    <w:rsid w:val="00CD1E80"/>
    <w:rsid w:val="00CD336D"/>
    <w:rsid w:val="00CD744B"/>
    <w:rsid w:val="00CE006E"/>
    <w:rsid w:val="00CE073A"/>
    <w:rsid w:val="00D02B94"/>
    <w:rsid w:val="00D02D57"/>
    <w:rsid w:val="00D07854"/>
    <w:rsid w:val="00D13414"/>
    <w:rsid w:val="00D1697A"/>
    <w:rsid w:val="00D171E5"/>
    <w:rsid w:val="00D20D3E"/>
    <w:rsid w:val="00D27BF0"/>
    <w:rsid w:val="00D4655D"/>
    <w:rsid w:val="00D46FCE"/>
    <w:rsid w:val="00D54063"/>
    <w:rsid w:val="00D541F5"/>
    <w:rsid w:val="00D57695"/>
    <w:rsid w:val="00D663AD"/>
    <w:rsid w:val="00D77B33"/>
    <w:rsid w:val="00D816E9"/>
    <w:rsid w:val="00D81BF3"/>
    <w:rsid w:val="00D85C9E"/>
    <w:rsid w:val="00D9579A"/>
    <w:rsid w:val="00DA2782"/>
    <w:rsid w:val="00DA4CCA"/>
    <w:rsid w:val="00DB7CBF"/>
    <w:rsid w:val="00DC19DA"/>
    <w:rsid w:val="00DD0C90"/>
    <w:rsid w:val="00DD2593"/>
    <w:rsid w:val="00DD2C52"/>
    <w:rsid w:val="00DD3595"/>
    <w:rsid w:val="00DD72E5"/>
    <w:rsid w:val="00DE2106"/>
    <w:rsid w:val="00DE783B"/>
    <w:rsid w:val="00DE7F6E"/>
    <w:rsid w:val="00DF691C"/>
    <w:rsid w:val="00DF718F"/>
    <w:rsid w:val="00E02489"/>
    <w:rsid w:val="00E11BF9"/>
    <w:rsid w:val="00E14982"/>
    <w:rsid w:val="00E15D22"/>
    <w:rsid w:val="00E16C82"/>
    <w:rsid w:val="00E1729B"/>
    <w:rsid w:val="00E221E6"/>
    <w:rsid w:val="00E25E30"/>
    <w:rsid w:val="00E34583"/>
    <w:rsid w:val="00E436DA"/>
    <w:rsid w:val="00E441F0"/>
    <w:rsid w:val="00E47A4C"/>
    <w:rsid w:val="00E47C7B"/>
    <w:rsid w:val="00E573FA"/>
    <w:rsid w:val="00E57748"/>
    <w:rsid w:val="00E60957"/>
    <w:rsid w:val="00E6096E"/>
    <w:rsid w:val="00E6348D"/>
    <w:rsid w:val="00E72468"/>
    <w:rsid w:val="00E86E0C"/>
    <w:rsid w:val="00E931AE"/>
    <w:rsid w:val="00E96FE9"/>
    <w:rsid w:val="00EA5A45"/>
    <w:rsid w:val="00EA7200"/>
    <w:rsid w:val="00EB1480"/>
    <w:rsid w:val="00EB2381"/>
    <w:rsid w:val="00EB2E97"/>
    <w:rsid w:val="00EB36B1"/>
    <w:rsid w:val="00EC1E8A"/>
    <w:rsid w:val="00EC29B7"/>
    <w:rsid w:val="00EC6050"/>
    <w:rsid w:val="00EC6D99"/>
    <w:rsid w:val="00EC7173"/>
    <w:rsid w:val="00ED02D6"/>
    <w:rsid w:val="00ED0B0B"/>
    <w:rsid w:val="00EE0203"/>
    <w:rsid w:val="00EE7FC3"/>
    <w:rsid w:val="00EF56C5"/>
    <w:rsid w:val="00EF6D48"/>
    <w:rsid w:val="00F00F4F"/>
    <w:rsid w:val="00F01A73"/>
    <w:rsid w:val="00F0446C"/>
    <w:rsid w:val="00F061E2"/>
    <w:rsid w:val="00F123B2"/>
    <w:rsid w:val="00F17132"/>
    <w:rsid w:val="00F2613C"/>
    <w:rsid w:val="00F27106"/>
    <w:rsid w:val="00F31D27"/>
    <w:rsid w:val="00F444A2"/>
    <w:rsid w:val="00F46FD8"/>
    <w:rsid w:val="00F52249"/>
    <w:rsid w:val="00F54A78"/>
    <w:rsid w:val="00F57F58"/>
    <w:rsid w:val="00F626C9"/>
    <w:rsid w:val="00F6710A"/>
    <w:rsid w:val="00F71B40"/>
    <w:rsid w:val="00F73E13"/>
    <w:rsid w:val="00F76D11"/>
    <w:rsid w:val="00F773B9"/>
    <w:rsid w:val="00F815EA"/>
    <w:rsid w:val="00F87D41"/>
    <w:rsid w:val="00F911D6"/>
    <w:rsid w:val="00F92916"/>
    <w:rsid w:val="00FB5AA1"/>
    <w:rsid w:val="00FB6454"/>
    <w:rsid w:val="00FC5A48"/>
    <w:rsid w:val="00FD044B"/>
    <w:rsid w:val="00FE3584"/>
    <w:rsid w:val="00FF025E"/>
    <w:rsid w:val="00FF1EFA"/>
    <w:rsid w:val="00FF4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A13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A1D89"/>
    <w:pPr>
      <w:widowControl/>
      <w:spacing w:before="100" w:beforeAutospacing="1" w:after="100" w:afterAutospacing="1"/>
      <w:jc w:val="left"/>
    </w:pPr>
    <w:rPr>
      <w:rFonts w:ascii="MS PGothic" w:eastAsia="MS PGothic" w:hAnsi="MS PGothic" w:cs="MS PGothic"/>
      <w:kern w:val="0"/>
      <w:sz w:val="24"/>
      <w:szCs w:val="24"/>
    </w:rPr>
  </w:style>
  <w:style w:type="character" w:styleId="a4">
    <w:name w:val="Hyperlink"/>
    <w:basedOn w:val="a0"/>
    <w:uiPriority w:val="99"/>
    <w:unhideWhenUsed/>
    <w:rsid w:val="0013170D"/>
    <w:rPr>
      <w:color w:val="0563C1" w:themeColor="hyperlink"/>
      <w:u w:val="single"/>
    </w:rPr>
  </w:style>
  <w:style w:type="paragraph" w:styleId="a5">
    <w:name w:val="header"/>
    <w:basedOn w:val="a"/>
    <w:link w:val="Char"/>
    <w:uiPriority w:val="99"/>
    <w:unhideWhenUsed/>
    <w:rsid w:val="00761A9C"/>
    <w:pPr>
      <w:tabs>
        <w:tab w:val="center" w:pos="4252"/>
        <w:tab w:val="right" w:pos="8504"/>
      </w:tabs>
      <w:snapToGrid w:val="0"/>
    </w:pPr>
  </w:style>
  <w:style w:type="character" w:customStyle="1" w:styleId="Char">
    <w:name w:val="页眉 Char"/>
    <w:basedOn w:val="a0"/>
    <w:link w:val="a5"/>
    <w:uiPriority w:val="99"/>
    <w:rsid w:val="00761A9C"/>
  </w:style>
  <w:style w:type="paragraph" w:styleId="a6">
    <w:name w:val="footer"/>
    <w:basedOn w:val="a"/>
    <w:link w:val="Char0"/>
    <w:uiPriority w:val="99"/>
    <w:unhideWhenUsed/>
    <w:rsid w:val="00761A9C"/>
    <w:pPr>
      <w:tabs>
        <w:tab w:val="center" w:pos="4252"/>
        <w:tab w:val="right" w:pos="8504"/>
      </w:tabs>
      <w:snapToGrid w:val="0"/>
    </w:pPr>
  </w:style>
  <w:style w:type="character" w:customStyle="1" w:styleId="Char0">
    <w:name w:val="页脚 Char"/>
    <w:basedOn w:val="a0"/>
    <w:link w:val="a6"/>
    <w:uiPriority w:val="99"/>
    <w:rsid w:val="00761A9C"/>
  </w:style>
  <w:style w:type="paragraph" w:styleId="a7">
    <w:name w:val="List Paragraph"/>
    <w:basedOn w:val="a"/>
    <w:uiPriority w:val="34"/>
    <w:qFormat/>
    <w:rsid w:val="00585D8D"/>
    <w:pPr>
      <w:widowControl/>
      <w:ind w:leftChars="400" w:left="840"/>
      <w:jc w:val="left"/>
    </w:pPr>
    <w:rPr>
      <w:rFonts w:ascii="MS PGothic" w:eastAsia="MS PGothic" w:hAnsi="MS PGothic" w:cs="MS PGothic"/>
      <w:kern w:val="0"/>
      <w:sz w:val="24"/>
      <w:szCs w:val="24"/>
    </w:rPr>
  </w:style>
  <w:style w:type="paragraph" w:customStyle="1" w:styleId="EndNoteBibliographyTitle">
    <w:name w:val="EndNote Bibliography Title"/>
    <w:basedOn w:val="a"/>
    <w:link w:val="EndNoteBibliographyTitle0"/>
    <w:rsid w:val="00967A0D"/>
    <w:pPr>
      <w:jc w:val="center"/>
    </w:pPr>
    <w:rPr>
      <w:rFonts w:ascii="Century" w:hAnsi="Century"/>
      <w:noProof/>
      <w:sz w:val="20"/>
    </w:rPr>
  </w:style>
  <w:style w:type="character" w:customStyle="1" w:styleId="EndNoteBibliographyTitle0">
    <w:name w:val="EndNote Bibliography Title (文字)"/>
    <w:basedOn w:val="a0"/>
    <w:link w:val="EndNoteBibliographyTitle"/>
    <w:rsid w:val="00967A0D"/>
    <w:rPr>
      <w:rFonts w:ascii="Century" w:hAnsi="Century"/>
      <w:noProof/>
      <w:sz w:val="20"/>
    </w:rPr>
  </w:style>
  <w:style w:type="paragraph" w:customStyle="1" w:styleId="EndNoteBibliography">
    <w:name w:val="EndNote Bibliography"/>
    <w:basedOn w:val="a"/>
    <w:link w:val="EndNoteBibliography0"/>
    <w:rsid w:val="00967A0D"/>
    <w:rPr>
      <w:rFonts w:ascii="Century" w:hAnsi="Century"/>
      <w:noProof/>
      <w:sz w:val="20"/>
    </w:rPr>
  </w:style>
  <w:style w:type="character" w:customStyle="1" w:styleId="EndNoteBibliography0">
    <w:name w:val="EndNote Bibliography (文字)"/>
    <w:basedOn w:val="a0"/>
    <w:link w:val="EndNoteBibliography"/>
    <w:rsid w:val="00967A0D"/>
    <w:rPr>
      <w:rFonts w:ascii="Century" w:hAnsi="Century"/>
      <w:noProof/>
      <w:sz w:val="20"/>
    </w:rPr>
  </w:style>
  <w:style w:type="paragraph" w:styleId="a8">
    <w:name w:val="Balloon Text"/>
    <w:basedOn w:val="a"/>
    <w:link w:val="Char1"/>
    <w:uiPriority w:val="99"/>
    <w:semiHidden/>
    <w:unhideWhenUsed/>
    <w:rsid w:val="00357F49"/>
    <w:pPr>
      <w:jc w:val="left"/>
    </w:pPr>
    <w:rPr>
      <w:rFonts w:ascii="Tahoma" w:hAnsi="Tahoma" w:cs="Tahoma"/>
      <w:sz w:val="16"/>
      <w:szCs w:val="18"/>
    </w:rPr>
  </w:style>
  <w:style w:type="character" w:customStyle="1" w:styleId="Char1">
    <w:name w:val="批注框文本 Char"/>
    <w:basedOn w:val="a0"/>
    <w:link w:val="a8"/>
    <w:uiPriority w:val="99"/>
    <w:semiHidden/>
    <w:rsid w:val="00357F49"/>
    <w:rPr>
      <w:rFonts w:ascii="Tahoma" w:hAnsi="Tahoma" w:cs="Tahoma"/>
      <w:sz w:val="16"/>
      <w:szCs w:val="18"/>
    </w:rPr>
  </w:style>
  <w:style w:type="character" w:styleId="a9">
    <w:name w:val="annotation reference"/>
    <w:basedOn w:val="a0"/>
    <w:uiPriority w:val="99"/>
    <w:semiHidden/>
    <w:unhideWhenUsed/>
    <w:rsid w:val="00DD2C52"/>
    <w:rPr>
      <w:sz w:val="16"/>
      <w:szCs w:val="16"/>
    </w:rPr>
  </w:style>
  <w:style w:type="paragraph" w:styleId="aa">
    <w:name w:val="annotation text"/>
    <w:basedOn w:val="a"/>
    <w:link w:val="Char2"/>
    <w:uiPriority w:val="99"/>
    <w:unhideWhenUsed/>
    <w:rsid w:val="00DD2C52"/>
    <w:rPr>
      <w:sz w:val="20"/>
      <w:szCs w:val="20"/>
    </w:rPr>
  </w:style>
  <w:style w:type="character" w:customStyle="1" w:styleId="Char2">
    <w:name w:val="批注文字 Char"/>
    <w:basedOn w:val="a0"/>
    <w:link w:val="aa"/>
    <w:uiPriority w:val="99"/>
    <w:rsid w:val="00DD2C52"/>
    <w:rPr>
      <w:sz w:val="20"/>
      <w:szCs w:val="20"/>
    </w:rPr>
  </w:style>
  <w:style w:type="paragraph" w:styleId="ab">
    <w:name w:val="annotation subject"/>
    <w:basedOn w:val="aa"/>
    <w:next w:val="aa"/>
    <w:link w:val="Char3"/>
    <w:uiPriority w:val="99"/>
    <w:semiHidden/>
    <w:unhideWhenUsed/>
    <w:rsid w:val="00DD2C52"/>
    <w:rPr>
      <w:b/>
      <w:bCs/>
    </w:rPr>
  </w:style>
  <w:style w:type="character" w:customStyle="1" w:styleId="Char3">
    <w:name w:val="批注主题 Char"/>
    <w:basedOn w:val="Char2"/>
    <w:link w:val="ab"/>
    <w:uiPriority w:val="99"/>
    <w:semiHidden/>
    <w:rsid w:val="00DD2C52"/>
    <w:rPr>
      <w:b/>
      <w:bCs/>
      <w:sz w:val="20"/>
      <w:szCs w:val="20"/>
    </w:rPr>
  </w:style>
  <w:style w:type="paragraph" w:styleId="ac">
    <w:name w:val="Revision"/>
    <w:hidden/>
    <w:uiPriority w:val="99"/>
    <w:semiHidden/>
    <w:rsid w:val="00420C5C"/>
  </w:style>
  <w:style w:type="character" w:styleId="ad">
    <w:name w:val="Emphasis"/>
    <w:qFormat/>
    <w:rsid w:val="001D229A"/>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A1D89"/>
    <w:pPr>
      <w:widowControl/>
      <w:spacing w:before="100" w:beforeAutospacing="1" w:after="100" w:afterAutospacing="1"/>
      <w:jc w:val="left"/>
    </w:pPr>
    <w:rPr>
      <w:rFonts w:ascii="MS PGothic" w:eastAsia="MS PGothic" w:hAnsi="MS PGothic" w:cs="MS PGothic"/>
      <w:kern w:val="0"/>
      <w:sz w:val="24"/>
      <w:szCs w:val="24"/>
    </w:rPr>
  </w:style>
  <w:style w:type="character" w:styleId="a4">
    <w:name w:val="Hyperlink"/>
    <w:basedOn w:val="a0"/>
    <w:uiPriority w:val="99"/>
    <w:unhideWhenUsed/>
    <w:rsid w:val="0013170D"/>
    <w:rPr>
      <w:color w:val="0563C1" w:themeColor="hyperlink"/>
      <w:u w:val="single"/>
    </w:rPr>
  </w:style>
  <w:style w:type="paragraph" w:styleId="a5">
    <w:name w:val="header"/>
    <w:basedOn w:val="a"/>
    <w:link w:val="Char"/>
    <w:uiPriority w:val="99"/>
    <w:unhideWhenUsed/>
    <w:rsid w:val="00761A9C"/>
    <w:pPr>
      <w:tabs>
        <w:tab w:val="center" w:pos="4252"/>
        <w:tab w:val="right" w:pos="8504"/>
      </w:tabs>
      <w:snapToGrid w:val="0"/>
    </w:pPr>
  </w:style>
  <w:style w:type="character" w:customStyle="1" w:styleId="Char">
    <w:name w:val="页眉 Char"/>
    <w:basedOn w:val="a0"/>
    <w:link w:val="a5"/>
    <w:uiPriority w:val="99"/>
    <w:rsid w:val="00761A9C"/>
  </w:style>
  <w:style w:type="paragraph" w:styleId="a6">
    <w:name w:val="footer"/>
    <w:basedOn w:val="a"/>
    <w:link w:val="Char0"/>
    <w:uiPriority w:val="99"/>
    <w:unhideWhenUsed/>
    <w:rsid w:val="00761A9C"/>
    <w:pPr>
      <w:tabs>
        <w:tab w:val="center" w:pos="4252"/>
        <w:tab w:val="right" w:pos="8504"/>
      </w:tabs>
      <w:snapToGrid w:val="0"/>
    </w:pPr>
  </w:style>
  <w:style w:type="character" w:customStyle="1" w:styleId="Char0">
    <w:name w:val="页脚 Char"/>
    <w:basedOn w:val="a0"/>
    <w:link w:val="a6"/>
    <w:uiPriority w:val="99"/>
    <w:rsid w:val="00761A9C"/>
  </w:style>
  <w:style w:type="paragraph" w:styleId="a7">
    <w:name w:val="List Paragraph"/>
    <w:basedOn w:val="a"/>
    <w:uiPriority w:val="34"/>
    <w:qFormat/>
    <w:rsid w:val="00585D8D"/>
    <w:pPr>
      <w:widowControl/>
      <w:ind w:leftChars="400" w:left="840"/>
      <w:jc w:val="left"/>
    </w:pPr>
    <w:rPr>
      <w:rFonts w:ascii="MS PGothic" w:eastAsia="MS PGothic" w:hAnsi="MS PGothic" w:cs="MS PGothic"/>
      <w:kern w:val="0"/>
      <w:sz w:val="24"/>
      <w:szCs w:val="24"/>
    </w:rPr>
  </w:style>
  <w:style w:type="paragraph" w:customStyle="1" w:styleId="EndNoteBibliographyTitle">
    <w:name w:val="EndNote Bibliography Title"/>
    <w:basedOn w:val="a"/>
    <w:link w:val="EndNoteBibliographyTitle0"/>
    <w:rsid w:val="00967A0D"/>
    <w:pPr>
      <w:jc w:val="center"/>
    </w:pPr>
    <w:rPr>
      <w:rFonts w:ascii="Century" w:hAnsi="Century"/>
      <w:noProof/>
      <w:sz w:val="20"/>
    </w:rPr>
  </w:style>
  <w:style w:type="character" w:customStyle="1" w:styleId="EndNoteBibliographyTitle0">
    <w:name w:val="EndNote Bibliography Title (文字)"/>
    <w:basedOn w:val="a0"/>
    <w:link w:val="EndNoteBibliographyTitle"/>
    <w:rsid w:val="00967A0D"/>
    <w:rPr>
      <w:rFonts w:ascii="Century" w:hAnsi="Century"/>
      <w:noProof/>
      <w:sz w:val="20"/>
    </w:rPr>
  </w:style>
  <w:style w:type="paragraph" w:customStyle="1" w:styleId="EndNoteBibliography">
    <w:name w:val="EndNote Bibliography"/>
    <w:basedOn w:val="a"/>
    <w:link w:val="EndNoteBibliography0"/>
    <w:rsid w:val="00967A0D"/>
    <w:rPr>
      <w:rFonts w:ascii="Century" w:hAnsi="Century"/>
      <w:noProof/>
      <w:sz w:val="20"/>
    </w:rPr>
  </w:style>
  <w:style w:type="character" w:customStyle="1" w:styleId="EndNoteBibliography0">
    <w:name w:val="EndNote Bibliography (文字)"/>
    <w:basedOn w:val="a0"/>
    <w:link w:val="EndNoteBibliography"/>
    <w:rsid w:val="00967A0D"/>
    <w:rPr>
      <w:rFonts w:ascii="Century" w:hAnsi="Century"/>
      <w:noProof/>
      <w:sz w:val="20"/>
    </w:rPr>
  </w:style>
  <w:style w:type="paragraph" w:styleId="a8">
    <w:name w:val="Balloon Text"/>
    <w:basedOn w:val="a"/>
    <w:link w:val="Char1"/>
    <w:uiPriority w:val="99"/>
    <w:semiHidden/>
    <w:unhideWhenUsed/>
    <w:rsid w:val="00357F49"/>
    <w:pPr>
      <w:jc w:val="left"/>
    </w:pPr>
    <w:rPr>
      <w:rFonts w:ascii="Tahoma" w:hAnsi="Tahoma" w:cs="Tahoma"/>
      <w:sz w:val="16"/>
      <w:szCs w:val="18"/>
    </w:rPr>
  </w:style>
  <w:style w:type="character" w:customStyle="1" w:styleId="Char1">
    <w:name w:val="批注框文本 Char"/>
    <w:basedOn w:val="a0"/>
    <w:link w:val="a8"/>
    <w:uiPriority w:val="99"/>
    <w:semiHidden/>
    <w:rsid w:val="00357F49"/>
    <w:rPr>
      <w:rFonts w:ascii="Tahoma" w:hAnsi="Tahoma" w:cs="Tahoma"/>
      <w:sz w:val="16"/>
      <w:szCs w:val="18"/>
    </w:rPr>
  </w:style>
  <w:style w:type="character" w:styleId="a9">
    <w:name w:val="annotation reference"/>
    <w:basedOn w:val="a0"/>
    <w:uiPriority w:val="99"/>
    <w:semiHidden/>
    <w:unhideWhenUsed/>
    <w:rsid w:val="00DD2C52"/>
    <w:rPr>
      <w:sz w:val="16"/>
      <w:szCs w:val="16"/>
    </w:rPr>
  </w:style>
  <w:style w:type="paragraph" w:styleId="aa">
    <w:name w:val="annotation text"/>
    <w:basedOn w:val="a"/>
    <w:link w:val="Char2"/>
    <w:uiPriority w:val="99"/>
    <w:unhideWhenUsed/>
    <w:rsid w:val="00DD2C52"/>
    <w:rPr>
      <w:sz w:val="20"/>
      <w:szCs w:val="20"/>
    </w:rPr>
  </w:style>
  <w:style w:type="character" w:customStyle="1" w:styleId="Char2">
    <w:name w:val="批注文字 Char"/>
    <w:basedOn w:val="a0"/>
    <w:link w:val="aa"/>
    <w:uiPriority w:val="99"/>
    <w:rsid w:val="00DD2C52"/>
    <w:rPr>
      <w:sz w:val="20"/>
      <w:szCs w:val="20"/>
    </w:rPr>
  </w:style>
  <w:style w:type="paragraph" w:styleId="ab">
    <w:name w:val="annotation subject"/>
    <w:basedOn w:val="aa"/>
    <w:next w:val="aa"/>
    <w:link w:val="Char3"/>
    <w:uiPriority w:val="99"/>
    <w:semiHidden/>
    <w:unhideWhenUsed/>
    <w:rsid w:val="00DD2C52"/>
    <w:rPr>
      <w:b/>
      <w:bCs/>
    </w:rPr>
  </w:style>
  <w:style w:type="character" w:customStyle="1" w:styleId="Char3">
    <w:name w:val="批注主题 Char"/>
    <w:basedOn w:val="Char2"/>
    <w:link w:val="ab"/>
    <w:uiPriority w:val="99"/>
    <w:semiHidden/>
    <w:rsid w:val="00DD2C52"/>
    <w:rPr>
      <w:b/>
      <w:bCs/>
      <w:sz w:val="20"/>
      <w:szCs w:val="20"/>
    </w:rPr>
  </w:style>
  <w:style w:type="paragraph" w:styleId="ac">
    <w:name w:val="Revision"/>
    <w:hidden/>
    <w:uiPriority w:val="99"/>
    <w:semiHidden/>
    <w:rsid w:val="00420C5C"/>
  </w:style>
  <w:style w:type="character" w:styleId="ad">
    <w:name w:val="Emphasis"/>
    <w:qFormat/>
    <w:rsid w:val="001D229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2335">
      <w:bodyDiv w:val="1"/>
      <w:marLeft w:val="0"/>
      <w:marRight w:val="0"/>
      <w:marTop w:val="0"/>
      <w:marBottom w:val="0"/>
      <w:divBdr>
        <w:top w:val="none" w:sz="0" w:space="0" w:color="auto"/>
        <w:left w:val="none" w:sz="0" w:space="0" w:color="auto"/>
        <w:bottom w:val="none" w:sz="0" w:space="0" w:color="auto"/>
        <w:right w:val="none" w:sz="0" w:space="0" w:color="auto"/>
      </w:divBdr>
      <w:divsChild>
        <w:div w:id="1000540580">
          <w:marLeft w:val="720"/>
          <w:marRight w:val="0"/>
          <w:marTop w:val="0"/>
          <w:marBottom w:val="0"/>
          <w:divBdr>
            <w:top w:val="none" w:sz="0" w:space="0" w:color="auto"/>
            <w:left w:val="none" w:sz="0" w:space="0" w:color="auto"/>
            <w:bottom w:val="none" w:sz="0" w:space="0" w:color="auto"/>
            <w:right w:val="none" w:sz="0" w:space="0" w:color="auto"/>
          </w:divBdr>
        </w:div>
        <w:div w:id="141966977">
          <w:marLeft w:val="720"/>
          <w:marRight w:val="0"/>
          <w:marTop w:val="0"/>
          <w:marBottom w:val="0"/>
          <w:divBdr>
            <w:top w:val="none" w:sz="0" w:space="0" w:color="auto"/>
            <w:left w:val="none" w:sz="0" w:space="0" w:color="auto"/>
            <w:bottom w:val="none" w:sz="0" w:space="0" w:color="auto"/>
            <w:right w:val="none" w:sz="0" w:space="0" w:color="auto"/>
          </w:divBdr>
        </w:div>
      </w:divsChild>
    </w:div>
    <w:div w:id="106851915">
      <w:bodyDiv w:val="1"/>
      <w:marLeft w:val="0"/>
      <w:marRight w:val="0"/>
      <w:marTop w:val="0"/>
      <w:marBottom w:val="0"/>
      <w:divBdr>
        <w:top w:val="none" w:sz="0" w:space="0" w:color="auto"/>
        <w:left w:val="none" w:sz="0" w:space="0" w:color="auto"/>
        <w:bottom w:val="none" w:sz="0" w:space="0" w:color="auto"/>
        <w:right w:val="none" w:sz="0" w:space="0" w:color="auto"/>
      </w:divBdr>
      <w:divsChild>
        <w:div w:id="538787554">
          <w:marLeft w:val="720"/>
          <w:marRight w:val="0"/>
          <w:marTop w:val="480"/>
          <w:marBottom w:val="0"/>
          <w:divBdr>
            <w:top w:val="none" w:sz="0" w:space="0" w:color="auto"/>
            <w:left w:val="none" w:sz="0" w:space="0" w:color="auto"/>
            <w:bottom w:val="none" w:sz="0" w:space="0" w:color="auto"/>
            <w:right w:val="none" w:sz="0" w:space="0" w:color="auto"/>
          </w:divBdr>
        </w:div>
        <w:div w:id="1684746634">
          <w:marLeft w:val="720"/>
          <w:marRight w:val="0"/>
          <w:marTop w:val="480"/>
          <w:marBottom w:val="0"/>
          <w:divBdr>
            <w:top w:val="none" w:sz="0" w:space="0" w:color="auto"/>
            <w:left w:val="none" w:sz="0" w:space="0" w:color="auto"/>
            <w:bottom w:val="none" w:sz="0" w:space="0" w:color="auto"/>
            <w:right w:val="none" w:sz="0" w:space="0" w:color="auto"/>
          </w:divBdr>
        </w:div>
      </w:divsChild>
    </w:div>
    <w:div w:id="126051942">
      <w:bodyDiv w:val="1"/>
      <w:marLeft w:val="0"/>
      <w:marRight w:val="0"/>
      <w:marTop w:val="0"/>
      <w:marBottom w:val="0"/>
      <w:divBdr>
        <w:top w:val="none" w:sz="0" w:space="0" w:color="auto"/>
        <w:left w:val="none" w:sz="0" w:space="0" w:color="auto"/>
        <w:bottom w:val="none" w:sz="0" w:space="0" w:color="auto"/>
        <w:right w:val="none" w:sz="0" w:space="0" w:color="auto"/>
      </w:divBdr>
      <w:divsChild>
        <w:div w:id="1624926039">
          <w:marLeft w:val="720"/>
          <w:marRight w:val="0"/>
          <w:marTop w:val="0"/>
          <w:marBottom w:val="0"/>
          <w:divBdr>
            <w:top w:val="none" w:sz="0" w:space="0" w:color="auto"/>
            <w:left w:val="none" w:sz="0" w:space="0" w:color="auto"/>
            <w:bottom w:val="none" w:sz="0" w:space="0" w:color="auto"/>
            <w:right w:val="none" w:sz="0" w:space="0" w:color="auto"/>
          </w:divBdr>
        </w:div>
        <w:div w:id="35080904">
          <w:marLeft w:val="720"/>
          <w:marRight w:val="0"/>
          <w:marTop w:val="0"/>
          <w:marBottom w:val="0"/>
          <w:divBdr>
            <w:top w:val="none" w:sz="0" w:space="0" w:color="auto"/>
            <w:left w:val="none" w:sz="0" w:space="0" w:color="auto"/>
            <w:bottom w:val="none" w:sz="0" w:space="0" w:color="auto"/>
            <w:right w:val="none" w:sz="0" w:space="0" w:color="auto"/>
          </w:divBdr>
        </w:div>
      </w:divsChild>
    </w:div>
    <w:div w:id="495267542">
      <w:bodyDiv w:val="1"/>
      <w:marLeft w:val="0"/>
      <w:marRight w:val="0"/>
      <w:marTop w:val="0"/>
      <w:marBottom w:val="0"/>
      <w:divBdr>
        <w:top w:val="none" w:sz="0" w:space="0" w:color="auto"/>
        <w:left w:val="none" w:sz="0" w:space="0" w:color="auto"/>
        <w:bottom w:val="none" w:sz="0" w:space="0" w:color="auto"/>
        <w:right w:val="none" w:sz="0" w:space="0" w:color="auto"/>
      </w:divBdr>
      <w:divsChild>
        <w:div w:id="800153634">
          <w:marLeft w:val="720"/>
          <w:marRight w:val="0"/>
          <w:marTop w:val="360"/>
          <w:marBottom w:val="0"/>
          <w:divBdr>
            <w:top w:val="none" w:sz="0" w:space="0" w:color="auto"/>
            <w:left w:val="none" w:sz="0" w:space="0" w:color="auto"/>
            <w:bottom w:val="none" w:sz="0" w:space="0" w:color="auto"/>
            <w:right w:val="none" w:sz="0" w:space="0" w:color="auto"/>
          </w:divBdr>
        </w:div>
        <w:div w:id="1272855209">
          <w:marLeft w:val="720"/>
          <w:marRight w:val="0"/>
          <w:marTop w:val="360"/>
          <w:marBottom w:val="0"/>
          <w:divBdr>
            <w:top w:val="none" w:sz="0" w:space="0" w:color="auto"/>
            <w:left w:val="none" w:sz="0" w:space="0" w:color="auto"/>
            <w:bottom w:val="none" w:sz="0" w:space="0" w:color="auto"/>
            <w:right w:val="none" w:sz="0" w:space="0" w:color="auto"/>
          </w:divBdr>
        </w:div>
        <w:div w:id="271129719">
          <w:marLeft w:val="720"/>
          <w:marRight w:val="0"/>
          <w:marTop w:val="360"/>
          <w:marBottom w:val="0"/>
          <w:divBdr>
            <w:top w:val="none" w:sz="0" w:space="0" w:color="auto"/>
            <w:left w:val="none" w:sz="0" w:space="0" w:color="auto"/>
            <w:bottom w:val="none" w:sz="0" w:space="0" w:color="auto"/>
            <w:right w:val="none" w:sz="0" w:space="0" w:color="auto"/>
          </w:divBdr>
        </w:div>
      </w:divsChild>
    </w:div>
    <w:div w:id="559248317">
      <w:bodyDiv w:val="1"/>
      <w:marLeft w:val="0"/>
      <w:marRight w:val="0"/>
      <w:marTop w:val="0"/>
      <w:marBottom w:val="0"/>
      <w:divBdr>
        <w:top w:val="none" w:sz="0" w:space="0" w:color="auto"/>
        <w:left w:val="none" w:sz="0" w:space="0" w:color="auto"/>
        <w:bottom w:val="none" w:sz="0" w:space="0" w:color="auto"/>
        <w:right w:val="none" w:sz="0" w:space="0" w:color="auto"/>
      </w:divBdr>
      <w:divsChild>
        <w:div w:id="1607614135">
          <w:marLeft w:val="0"/>
          <w:marRight w:val="0"/>
          <w:marTop w:val="0"/>
          <w:marBottom w:val="0"/>
          <w:divBdr>
            <w:top w:val="none" w:sz="0" w:space="0" w:color="auto"/>
            <w:left w:val="none" w:sz="0" w:space="0" w:color="auto"/>
            <w:bottom w:val="none" w:sz="0" w:space="0" w:color="auto"/>
            <w:right w:val="none" w:sz="0" w:space="0" w:color="auto"/>
          </w:divBdr>
        </w:div>
        <w:div w:id="79985775">
          <w:marLeft w:val="0"/>
          <w:marRight w:val="0"/>
          <w:marTop w:val="0"/>
          <w:marBottom w:val="0"/>
          <w:divBdr>
            <w:top w:val="none" w:sz="0" w:space="0" w:color="auto"/>
            <w:left w:val="none" w:sz="0" w:space="0" w:color="auto"/>
            <w:bottom w:val="none" w:sz="0" w:space="0" w:color="auto"/>
            <w:right w:val="none" w:sz="0" w:space="0" w:color="auto"/>
          </w:divBdr>
        </w:div>
        <w:div w:id="1220288613">
          <w:marLeft w:val="0"/>
          <w:marRight w:val="0"/>
          <w:marTop w:val="0"/>
          <w:marBottom w:val="0"/>
          <w:divBdr>
            <w:top w:val="none" w:sz="0" w:space="0" w:color="auto"/>
            <w:left w:val="none" w:sz="0" w:space="0" w:color="auto"/>
            <w:bottom w:val="none" w:sz="0" w:space="0" w:color="auto"/>
            <w:right w:val="none" w:sz="0" w:space="0" w:color="auto"/>
          </w:divBdr>
        </w:div>
        <w:div w:id="1633443573">
          <w:marLeft w:val="0"/>
          <w:marRight w:val="0"/>
          <w:marTop w:val="0"/>
          <w:marBottom w:val="0"/>
          <w:divBdr>
            <w:top w:val="none" w:sz="0" w:space="0" w:color="auto"/>
            <w:left w:val="none" w:sz="0" w:space="0" w:color="auto"/>
            <w:bottom w:val="none" w:sz="0" w:space="0" w:color="auto"/>
            <w:right w:val="none" w:sz="0" w:space="0" w:color="auto"/>
          </w:divBdr>
        </w:div>
        <w:div w:id="1981954311">
          <w:marLeft w:val="0"/>
          <w:marRight w:val="0"/>
          <w:marTop w:val="0"/>
          <w:marBottom w:val="0"/>
          <w:divBdr>
            <w:top w:val="none" w:sz="0" w:space="0" w:color="auto"/>
            <w:left w:val="none" w:sz="0" w:space="0" w:color="auto"/>
            <w:bottom w:val="none" w:sz="0" w:space="0" w:color="auto"/>
            <w:right w:val="none" w:sz="0" w:space="0" w:color="auto"/>
          </w:divBdr>
        </w:div>
        <w:div w:id="1646619477">
          <w:marLeft w:val="0"/>
          <w:marRight w:val="0"/>
          <w:marTop w:val="0"/>
          <w:marBottom w:val="0"/>
          <w:divBdr>
            <w:top w:val="none" w:sz="0" w:space="0" w:color="auto"/>
            <w:left w:val="none" w:sz="0" w:space="0" w:color="auto"/>
            <w:bottom w:val="none" w:sz="0" w:space="0" w:color="auto"/>
            <w:right w:val="none" w:sz="0" w:space="0" w:color="auto"/>
          </w:divBdr>
        </w:div>
        <w:div w:id="1433823538">
          <w:marLeft w:val="0"/>
          <w:marRight w:val="0"/>
          <w:marTop w:val="0"/>
          <w:marBottom w:val="0"/>
          <w:divBdr>
            <w:top w:val="none" w:sz="0" w:space="0" w:color="auto"/>
            <w:left w:val="none" w:sz="0" w:space="0" w:color="auto"/>
            <w:bottom w:val="none" w:sz="0" w:space="0" w:color="auto"/>
            <w:right w:val="none" w:sz="0" w:space="0" w:color="auto"/>
          </w:divBdr>
        </w:div>
        <w:div w:id="999892269">
          <w:marLeft w:val="0"/>
          <w:marRight w:val="0"/>
          <w:marTop w:val="0"/>
          <w:marBottom w:val="0"/>
          <w:divBdr>
            <w:top w:val="none" w:sz="0" w:space="0" w:color="auto"/>
            <w:left w:val="none" w:sz="0" w:space="0" w:color="auto"/>
            <w:bottom w:val="none" w:sz="0" w:space="0" w:color="auto"/>
            <w:right w:val="none" w:sz="0" w:space="0" w:color="auto"/>
          </w:divBdr>
        </w:div>
        <w:div w:id="994451699">
          <w:marLeft w:val="0"/>
          <w:marRight w:val="0"/>
          <w:marTop w:val="0"/>
          <w:marBottom w:val="0"/>
          <w:divBdr>
            <w:top w:val="none" w:sz="0" w:space="0" w:color="auto"/>
            <w:left w:val="none" w:sz="0" w:space="0" w:color="auto"/>
            <w:bottom w:val="none" w:sz="0" w:space="0" w:color="auto"/>
            <w:right w:val="none" w:sz="0" w:space="0" w:color="auto"/>
          </w:divBdr>
        </w:div>
      </w:divsChild>
    </w:div>
    <w:div w:id="737509338">
      <w:bodyDiv w:val="1"/>
      <w:marLeft w:val="0"/>
      <w:marRight w:val="0"/>
      <w:marTop w:val="0"/>
      <w:marBottom w:val="0"/>
      <w:divBdr>
        <w:top w:val="none" w:sz="0" w:space="0" w:color="auto"/>
        <w:left w:val="none" w:sz="0" w:space="0" w:color="auto"/>
        <w:bottom w:val="none" w:sz="0" w:space="0" w:color="auto"/>
        <w:right w:val="none" w:sz="0" w:space="0" w:color="auto"/>
      </w:divBdr>
    </w:div>
    <w:div w:id="765885907">
      <w:bodyDiv w:val="1"/>
      <w:marLeft w:val="0"/>
      <w:marRight w:val="0"/>
      <w:marTop w:val="0"/>
      <w:marBottom w:val="0"/>
      <w:divBdr>
        <w:top w:val="none" w:sz="0" w:space="0" w:color="auto"/>
        <w:left w:val="none" w:sz="0" w:space="0" w:color="auto"/>
        <w:bottom w:val="none" w:sz="0" w:space="0" w:color="auto"/>
        <w:right w:val="none" w:sz="0" w:space="0" w:color="auto"/>
      </w:divBdr>
    </w:div>
    <w:div w:id="1446198328">
      <w:bodyDiv w:val="1"/>
      <w:marLeft w:val="0"/>
      <w:marRight w:val="0"/>
      <w:marTop w:val="0"/>
      <w:marBottom w:val="0"/>
      <w:divBdr>
        <w:top w:val="none" w:sz="0" w:space="0" w:color="auto"/>
        <w:left w:val="none" w:sz="0" w:space="0" w:color="auto"/>
        <w:bottom w:val="none" w:sz="0" w:space="0" w:color="auto"/>
        <w:right w:val="none" w:sz="0" w:space="0" w:color="auto"/>
      </w:divBdr>
    </w:div>
    <w:div w:id="1458454190">
      <w:bodyDiv w:val="1"/>
      <w:marLeft w:val="0"/>
      <w:marRight w:val="0"/>
      <w:marTop w:val="0"/>
      <w:marBottom w:val="0"/>
      <w:divBdr>
        <w:top w:val="none" w:sz="0" w:space="0" w:color="auto"/>
        <w:left w:val="none" w:sz="0" w:space="0" w:color="auto"/>
        <w:bottom w:val="none" w:sz="0" w:space="0" w:color="auto"/>
        <w:right w:val="none" w:sz="0" w:space="0" w:color="auto"/>
      </w:divBdr>
    </w:div>
    <w:div w:id="1611352592">
      <w:bodyDiv w:val="1"/>
      <w:marLeft w:val="0"/>
      <w:marRight w:val="0"/>
      <w:marTop w:val="0"/>
      <w:marBottom w:val="0"/>
      <w:divBdr>
        <w:top w:val="none" w:sz="0" w:space="0" w:color="auto"/>
        <w:left w:val="none" w:sz="0" w:space="0" w:color="auto"/>
        <w:bottom w:val="none" w:sz="0" w:space="0" w:color="auto"/>
        <w:right w:val="none" w:sz="0" w:space="0" w:color="auto"/>
      </w:divBdr>
      <w:divsChild>
        <w:div w:id="1478107450">
          <w:marLeft w:val="0"/>
          <w:marRight w:val="0"/>
          <w:marTop w:val="360"/>
          <w:marBottom w:val="0"/>
          <w:divBdr>
            <w:top w:val="none" w:sz="0" w:space="0" w:color="auto"/>
            <w:left w:val="none" w:sz="0" w:space="0" w:color="auto"/>
            <w:bottom w:val="none" w:sz="0" w:space="0" w:color="auto"/>
            <w:right w:val="none" w:sz="0" w:space="0" w:color="auto"/>
          </w:divBdr>
        </w:div>
        <w:div w:id="45685711">
          <w:marLeft w:val="0"/>
          <w:marRight w:val="0"/>
          <w:marTop w:val="360"/>
          <w:marBottom w:val="0"/>
          <w:divBdr>
            <w:top w:val="none" w:sz="0" w:space="0" w:color="auto"/>
            <w:left w:val="none" w:sz="0" w:space="0" w:color="auto"/>
            <w:bottom w:val="none" w:sz="0" w:space="0" w:color="auto"/>
            <w:right w:val="none" w:sz="0" w:space="0" w:color="auto"/>
          </w:divBdr>
        </w:div>
      </w:divsChild>
    </w:div>
    <w:div w:id="1650472423">
      <w:bodyDiv w:val="1"/>
      <w:marLeft w:val="0"/>
      <w:marRight w:val="0"/>
      <w:marTop w:val="0"/>
      <w:marBottom w:val="0"/>
      <w:divBdr>
        <w:top w:val="none" w:sz="0" w:space="0" w:color="auto"/>
        <w:left w:val="none" w:sz="0" w:space="0" w:color="auto"/>
        <w:bottom w:val="none" w:sz="0" w:space="0" w:color="auto"/>
        <w:right w:val="none" w:sz="0" w:space="0" w:color="auto"/>
      </w:divBdr>
    </w:div>
    <w:div w:id="205877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D4A38-A46B-4039-BD31-C6B652739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3801</Words>
  <Characters>21668</Characters>
  <Application>Microsoft Office Word</Application>
  <DocSecurity>0</DocSecurity>
  <Lines>180</Lines>
  <Paragraphs>50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HIROKI TERAGAWA</dc:creator>
  <cp:lastModifiedBy>Windows 用户</cp:lastModifiedBy>
  <cp:revision>3</cp:revision>
  <dcterms:created xsi:type="dcterms:W3CDTF">2017-01-13T22:51:00Z</dcterms:created>
  <dcterms:modified xsi:type="dcterms:W3CDTF">2017-01-14T03:45:00Z</dcterms:modified>
  <cp:contentStatus>最終版</cp:contentStatus>
</cp:coreProperties>
</file>