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780C" w:rsidRPr="00A149E6" w:rsidRDefault="00AC780C" w:rsidP="00A149E6">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A149E6">
        <w:rPr>
          <w:rFonts w:ascii="Book Antiqua" w:eastAsia="宋体" w:hAnsi="Book Antiqua" w:cs="Times New Roman"/>
          <w:b/>
          <w:kern w:val="2"/>
          <w:sz w:val="24"/>
          <w:szCs w:val="24"/>
          <w:lang w:val="en-US" w:eastAsia="zh-CN"/>
        </w:rPr>
        <w:t>Name of Journal:</w:t>
      </w:r>
      <w:r w:rsidRPr="00A149E6">
        <w:rPr>
          <w:rFonts w:ascii="Book Antiqua" w:eastAsia="宋体" w:hAnsi="Book Antiqua" w:cs="Times New Roman"/>
          <w:b/>
          <w:i/>
          <w:kern w:val="2"/>
          <w:sz w:val="24"/>
          <w:szCs w:val="24"/>
          <w:lang w:val="en-US" w:eastAsia="zh-CN"/>
        </w:rPr>
        <w:t xml:space="preserve"> World Journal of </w:t>
      </w:r>
      <w:r w:rsidR="0088134A" w:rsidRPr="00A149E6">
        <w:rPr>
          <w:rFonts w:ascii="Book Antiqua" w:eastAsia="宋体" w:hAnsi="Book Antiqua" w:cs="Times New Roman"/>
          <w:b/>
          <w:i/>
          <w:kern w:val="2"/>
          <w:sz w:val="24"/>
          <w:szCs w:val="24"/>
          <w:lang w:val="en-US" w:eastAsia="zh-CN"/>
        </w:rPr>
        <w:t>Radiology</w:t>
      </w:r>
    </w:p>
    <w:p w:rsidR="00AC780C" w:rsidRPr="00A149E6" w:rsidRDefault="00AC780C" w:rsidP="00A149E6">
      <w:pPr>
        <w:widowControl w:val="0"/>
        <w:adjustRightInd w:val="0"/>
        <w:snapToGrid w:val="0"/>
        <w:spacing w:after="0" w:line="360" w:lineRule="auto"/>
        <w:jc w:val="both"/>
        <w:rPr>
          <w:rFonts w:ascii="Book Antiqua" w:eastAsia="宋体" w:hAnsi="Book Antiqua" w:cs="Times New Roman"/>
          <w:b/>
          <w:kern w:val="2"/>
          <w:sz w:val="24"/>
          <w:szCs w:val="24"/>
          <w:lang w:val="en-US" w:eastAsia="zh-CN"/>
        </w:rPr>
      </w:pPr>
      <w:r w:rsidRPr="00A149E6">
        <w:rPr>
          <w:rFonts w:ascii="Book Antiqua" w:eastAsia="宋体" w:hAnsi="Book Antiqua" w:cs="Times New Roman"/>
          <w:b/>
          <w:kern w:val="2"/>
          <w:sz w:val="24"/>
          <w:szCs w:val="24"/>
          <w:lang w:val="en-US" w:eastAsia="zh-CN"/>
        </w:rPr>
        <w:t>ESPS Manuscript NO: 29928</w:t>
      </w:r>
    </w:p>
    <w:p w:rsidR="00AC780C" w:rsidRPr="00A149E6" w:rsidRDefault="00AC780C" w:rsidP="00A149E6">
      <w:pPr>
        <w:widowControl w:val="0"/>
        <w:adjustRightInd w:val="0"/>
        <w:snapToGrid w:val="0"/>
        <w:spacing w:after="0" w:line="360" w:lineRule="auto"/>
        <w:jc w:val="both"/>
        <w:rPr>
          <w:rFonts w:ascii="Book Antiqua" w:eastAsia="宋体" w:hAnsi="Book Antiqua" w:cs="Times New Roman"/>
          <w:b/>
          <w:kern w:val="2"/>
          <w:sz w:val="24"/>
          <w:szCs w:val="24"/>
          <w:lang w:val="en-US" w:eastAsia="zh-CN"/>
        </w:rPr>
      </w:pPr>
      <w:r w:rsidRPr="00A149E6">
        <w:rPr>
          <w:rFonts w:ascii="Book Antiqua" w:eastAsia="宋体" w:hAnsi="Book Antiqua" w:cs="Times New Roman"/>
          <w:b/>
          <w:kern w:val="2"/>
          <w:sz w:val="24"/>
          <w:szCs w:val="24"/>
          <w:lang w:val="en-US" w:eastAsia="zh-CN"/>
        </w:rPr>
        <w:t xml:space="preserve">Manuscript Type: </w:t>
      </w:r>
      <w:r w:rsidR="00751C8A" w:rsidRPr="00A149E6">
        <w:rPr>
          <w:rFonts w:ascii="Book Antiqua" w:eastAsia="宋体" w:hAnsi="Book Antiqua" w:cs="Times New Roman"/>
          <w:b/>
          <w:kern w:val="2"/>
          <w:sz w:val="24"/>
          <w:szCs w:val="24"/>
          <w:lang w:val="en-US" w:eastAsia="zh-CN"/>
        </w:rPr>
        <w:t>Editorial</w:t>
      </w:r>
    </w:p>
    <w:p w:rsidR="00F755CD" w:rsidRPr="00A149E6" w:rsidRDefault="00F755CD" w:rsidP="00A149E6">
      <w:pPr>
        <w:widowControl w:val="0"/>
        <w:adjustRightInd w:val="0"/>
        <w:snapToGrid w:val="0"/>
        <w:spacing w:after="0" w:line="360" w:lineRule="auto"/>
        <w:jc w:val="both"/>
        <w:rPr>
          <w:rFonts w:ascii="Book Antiqua" w:eastAsia="宋体" w:hAnsi="Book Antiqua" w:cs="Times New Roman"/>
          <w:b/>
          <w:kern w:val="2"/>
          <w:sz w:val="24"/>
          <w:szCs w:val="24"/>
          <w:lang w:val="en-US" w:eastAsia="zh-CN"/>
        </w:rPr>
      </w:pPr>
    </w:p>
    <w:p w:rsidR="00656529" w:rsidRPr="00A149E6" w:rsidRDefault="00F755CD" w:rsidP="00A149E6">
      <w:pPr>
        <w:pStyle w:val="Heading1"/>
        <w:keepNext w:val="0"/>
        <w:widowControl w:val="0"/>
        <w:numPr>
          <w:ilvl w:val="0"/>
          <w:numId w:val="0"/>
        </w:numPr>
        <w:adjustRightInd w:val="0"/>
        <w:snapToGrid w:val="0"/>
        <w:spacing w:before="0" w:after="0" w:line="360" w:lineRule="auto"/>
        <w:jc w:val="both"/>
        <w:rPr>
          <w:rFonts w:ascii="Book Antiqua" w:hAnsi="Book Antiqua"/>
          <w:szCs w:val="24"/>
        </w:rPr>
      </w:pPr>
      <w:r w:rsidRPr="00A149E6">
        <w:rPr>
          <w:rFonts w:ascii="Book Antiqua" w:hAnsi="Book Antiqua"/>
          <w:szCs w:val="24"/>
        </w:rPr>
        <w:t>N</w:t>
      </w:r>
      <w:r w:rsidR="00505C45" w:rsidRPr="00A149E6">
        <w:rPr>
          <w:rFonts w:ascii="Book Antiqua" w:hAnsi="Book Antiqua"/>
          <w:szCs w:val="24"/>
        </w:rPr>
        <w:t>ew era of electronic brachytherapy</w:t>
      </w:r>
    </w:p>
    <w:p w:rsidR="00656529" w:rsidRPr="00A149E6" w:rsidRDefault="00656529" w:rsidP="00A149E6">
      <w:pPr>
        <w:widowControl w:val="0"/>
        <w:adjustRightInd w:val="0"/>
        <w:snapToGrid w:val="0"/>
        <w:spacing w:after="0" w:line="360" w:lineRule="auto"/>
        <w:jc w:val="both"/>
        <w:rPr>
          <w:rFonts w:ascii="Book Antiqua" w:hAnsi="Book Antiqua"/>
          <w:sz w:val="24"/>
          <w:szCs w:val="24"/>
        </w:rPr>
      </w:pPr>
    </w:p>
    <w:p w:rsidR="004F692F" w:rsidRPr="00A149E6" w:rsidRDefault="00B62EF6" w:rsidP="00A149E6">
      <w:pPr>
        <w:widowControl w:val="0"/>
        <w:adjustRightInd w:val="0"/>
        <w:snapToGrid w:val="0"/>
        <w:spacing w:after="0" w:line="360" w:lineRule="auto"/>
        <w:jc w:val="both"/>
        <w:rPr>
          <w:rFonts w:ascii="Book Antiqua" w:hAnsi="Book Antiqua"/>
          <w:sz w:val="24"/>
          <w:szCs w:val="24"/>
          <w:lang w:eastAsia="zh-CN"/>
        </w:rPr>
      </w:pPr>
      <w:r w:rsidRPr="00B62EF6">
        <w:rPr>
          <w:rFonts w:ascii="Book Antiqua" w:hAnsi="Book Antiqua"/>
          <w:noProof/>
          <w:sz w:val="24"/>
          <w:szCs w:val="24"/>
        </w:rPr>
        <w:t>Ramachandran</w:t>
      </w:r>
      <w:r w:rsidR="004F692F" w:rsidRPr="00B62EF6">
        <w:rPr>
          <w:rFonts w:ascii="Book Antiqua" w:hAnsi="Book Antiqua"/>
          <w:sz w:val="24"/>
          <w:szCs w:val="24"/>
        </w:rPr>
        <w:t xml:space="preserve"> </w:t>
      </w:r>
      <w:r w:rsidRPr="00B62EF6">
        <w:rPr>
          <w:rFonts w:ascii="Book Antiqua" w:hAnsi="Book Antiqua" w:hint="eastAsia"/>
          <w:sz w:val="24"/>
          <w:szCs w:val="24"/>
          <w:lang w:eastAsia="zh-CN"/>
        </w:rPr>
        <w:t>P</w:t>
      </w:r>
      <w:r w:rsidR="004F692F" w:rsidRPr="00B62EF6">
        <w:rPr>
          <w:rFonts w:ascii="Book Antiqua" w:hAnsi="Book Antiqua"/>
          <w:sz w:val="24"/>
          <w:szCs w:val="24"/>
        </w:rPr>
        <w:t xml:space="preserve">. </w:t>
      </w:r>
      <w:r w:rsidR="00AE3A69" w:rsidRPr="00A149E6">
        <w:rPr>
          <w:rFonts w:ascii="Book Antiqua" w:hAnsi="Book Antiqua"/>
          <w:sz w:val="24"/>
          <w:szCs w:val="24"/>
        </w:rPr>
        <w:t>N</w:t>
      </w:r>
      <w:r w:rsidR="004F692F" w:rsidRPr="00A149E6">
        <w:rPr>
          <w:rFonts w:ascii="Book Antiqua" w:hAnsi="Book Antiqua"/>
          <w:sz w:val="24"/>
          <w:szCs w:val="24"/>
        </w:rPr>
        <w:t>ew era of electronic brachytherapy</w:t>
      </w:r>
    </w:p>
    <w:p w:rsidR="00753B22" w:rsidRPr="00A149E6" w:rsidRDefault="00753B22" w:rsidP="00A149E6">
      <w:pPr>
        <w:widowControl w:val="0"/>
        <w:adjustRightInd w:val="0"/>
        <w:snapToGrid w:val="0"/>
        <w:spacing w:after="0" w:line="360" w:lineRule="auto"/>
        <w:jc w:val="both"/>
        <w:rPr>
          <w:rFonts w:ascii="Book Antiqua" w:hAnsi="Book Antiqua"/>
          <w:sz w:val="24"/>
          <w:szCs w:val="24"/>
          <w:lang w:eastAsia="zh-CN"/>
        </w:rPr>
      </w:pPr>
    </w:p>
    <w:p w:rsidR="00A66548" w:rsidRPr="00A149E6" w:rsidRDefault="00A66548" w:rsidP="00A149E6">
      <w:pPr>
        <w:widowControl w:val="0"/>
        <w:adjustRightInd w:val="0"/>
        <w:snapToGrid w:val="0"/>
        <w:spacing w:after="0" w:line="360" w:lineRule="auto"/>
        <w:jc w:val="both"/>
        <w:rPr>
          <w:rFonts w:ascii="Book Antiqua" w:hAnsi="Book Antiqua"/>
          <w:b/>
          <w:noProof/>
          <w:sz w:val="24"/>
          <w:szCs w:val="24"/>
          <w:lang w:eastAsia="zh-CN"/>
        </w:rPr>
      </w:pPr>
      <w:r w:rsidRPr="00A149E6">
        <w:rPr>
          <w:rFonts w:ascii="Book Antiqua" w:hAnsi="Book Antiqua"/>
          <w:b/>
          <w:noProof/>
          <w:sz w:val="24"/>
          <w:szCs w:val="24"/>
        </w:rPr>
        <w:t>Prabhakar Ramachandran</w:t>
      </w:r>
    </w:p>
    <w:p w:rsidR="00753B22" w:rsidRPr="00A149E6" w:rsidRDefault="00753B22" w:rsidP="00A149E6">
      <w:pPr>
        <w:widowControl w:val="0"/>
        <w:adjustRightInd w:val="0"/>
        <w:snapToGrid w:val="0"/>
        <w:spacing w:after="0" w:line="360" w:lineRule="auto"/>
        <w:jc w:val="both"/>
        <w:rPr>
          <w:rFonts w:ascii="Book Antiqua" w:hAnsi="Book Antiqua"/>
          <w:noProof/>
          <w:sz w:val="24"/>
          <w:szCs w:val="24"/>
          <w:lang w:eastAsia="zh-CN"/>
        </w:rPr>
      </w:pPr>
    </w:p>
    <w:p w:rsidR="004F692F" w:rsidRPr="00A149E6" w:rsidRDefault="004F692F" w:rsidP="00A149E6">
      <w:pPr>
        <w:widowControl w:val="0"/>
        <w:adjustRightInd w:val="0"/>
        <w:snapToGrid w:val="0"/>
        <w:spacing w:after="0" w:line="360" w:lineRule="auto"/>
        <w:jc w:val="both"/>
        <w:rPr>
          <w:rFonts w:ascii="Book Antiqua" w:hAnsi="Book Antiqua"/>
          <w:sz w:val="24"/>
          <w:szCs w:val="24"/>
          <w:lang w:eastAsia="zh-CN"/>
        </w:rPr>
      </w:pPr>
      <w:r w:rsidRPr="00A149E6">
        <w:rPr>
          <w:rFonts w:ascii="Book Antiqua" w:hAnsi="Book Antiqua"/>
          <w:b/>
          <w:sz w:val="24"/>
          <w:szCs w:val="24"/>
        </w:rPr>
        <w:t xml:space="preserve">Prabhakar Ramachandran, </w:t>
      </w:r>
      <w:r w:rsidRPr="00A149E6">
        <w:rPr>
          <w:rFonts w:ascii="Book Antiqua" w:hAnsi="Book Antiqua"/>
          <w:sz w:val="24"/>
          <w:szCs w:val="24"/>
        </w:rPr>
        <w:t xml:space="preserve">Department of Physical Sciences, Peter </w:t>
      </w:r>
      <w:proofErr w:type="spellStart"/>
      <w:r w:rsidRPr="00A149E6">
        <w:rPr>
          <w:rFonts w:ascii="Book Antiqua" w:hAnsi="Book Antiqua"/>
          <w:sz w:val="24"/>
          <w:szCs w:val="24"/>
        </w:rPr>
        <w:t>MacCallum</w:t>
      </w:r>
      <w:proofErr w:type="spellEnd"/>
      <w:r w:rsidRPr="00A149E6">
        <w:rPr>
          <w:rFonts w:ascii="Book Antiqua" w:hAnsi="Book Antiqua"/>
          <w:sz w:val="24"/>
          <w:szCs w:val="24"/>
        </w:rPr>
        <w:t xml:space="preserve"> Cancer Centre, </w:t>
      </w:r>
      <w:r w:rsidR="00CB1D4A" w:rsidRPr="00CB1D4A">
        <w:rPr>
          <w:rFonts w:ascii="Book Antiqua" w:hAnsi="Book Antiqua"/>
          <w:sz w:val="24"/>
          <w:szCs w:val="24"/>
        </w:rPr>
        <w:t>Melbourne</w:t>
      </w:r>
      <w:r w:rsidR="00CB1D4A">
        <w:rPr>
          <w:rFonts w:ascii="Book Antiqua" w:hAnsi="Book Antiqua" w:hint="eastAsia"/>
          <w:sz w:val="24"/>
          <w:szCs w:val="24"/>
          <w:lang w:eastAsia="zh-CN"/>
        </w:rPr>
        <w:t>,</w:t>
      </w:r>
      <w:r w:rsidR="00CB1D4A" w:rsidRPr="00A149E6">
        <w:rPr>
          <w:rFonts w:ascii="Book Antiqua" w:hAnsi="Book Antiqua"/>
          <w:sz w:val="24"/>
          <w:szCs w:val="24"/>
        </w:rPr>
        <w:t xml:space="preserve"> </w:t>
      </w:r>
      <w:r w:rsidRPr="00A149E6">
        <w:rPr>
          <w:rFonts w:ascii="Book Antiqua" w:hAnsi="Book Antiqua"/>
          <w:sz w:val="24"/>
          <w:szCs w:val="24"/>
        </w:rPr>
        <w:t>V</w:t>
      </w:r>
      <w:r w:rsidR="00CB1D4A" w:rsidRPr="00A149E6">
        <w:rPr>
          <w:rFonts w:ascii="Book Antiqua" w:hAnsi="Book Antiqua"/>
          <w:sz w:val="24"/>
          <w:szCs w:val="24"/>
        </w:rPr>
        <w:t>IC</w:t>
      </w:r>
      <w:r w:rsidRPr="00A149E6">
        <w:rPr>
          <w:rFonts w:ascii="Book Antiqua" w:hAnsi="Book Antiqua"/>
          <w:sz w:val="24"/>
          <w:szCs w:val="24"/>
        </w:rPr>
        <w:t xml:space="preserve"> 3165, Australia</w:t>
      </w:r>
    </w:p>
    <w:p w:rsidR="00753B22" w:rsidRPr="00CB1D4A" w:rsidRDefault="00753B22" w:rsidP="00A149E6">
      <w:pPr>
        <w:widowControl w:val="0"/>
        <w:adjustRightInd w:val="0"/>
        <w:snapToGrid w:val="0"/>
        <w:spacing w:after="0" w:line="360" w:lineRule="auto"/>
        <w:jc w:val="both"/>
        <w:rPr>
          <w:rFonts w:ascii="Book Antiqua" w:hAnsi="Book Antiqua"/>
          <w:sz w:val="24"/>
          <w:szCs w:val="24"/>
          <w:lang w:eastAsia="zh-CN"/>
        </w:rPr>
      </w:pPr>
    </w:p>
    <w:p w:rsidR="004F692F" w:rsidRPr="00A149E6" w:rsidRDefault="004F692F" w:rsidP="00A149E6">
      <w:pPr>
        <w:widowControl w:val="0"/>
        <w:adjustRightInd w:val="0"/>
        <w:snapToGrid w:val="0"/>
        <w:spacing w:after="0" w:line="360" w:lineRule="auto"/>
        <w:jc w:val="both"/>
        <w:rPr>
          <w:rFonts w:ascii="Book Antiqua" w:hAnsi="Book Antiqua"/>
          <w:noProof/>
          <w:sz w:val="24"/>
          <w:szCs w:val="24"/>
          <w:lang w:eastAsia="zh-CN"/>
        </w:rPr>
      </w:pPr>
      <w:r w:rsidRPr="00A149E6">
        <w:rPr>
          <w:rFonts w:ascii="Book Antiqua" w:hAnsi="Book Antiqua"/>
          <w:b/>
          <w:noProof/>
          <w:sz w:val="24"/>
          <w:szCs w:val="24"/>
        </w:rPr>
        <w:t>Author contributions:</w:t>
      </w:r>
      <w:r w:rsidRPr="00A149E6">
        <w:rPr>
          <w:rFonts w:ascii="Book Antiqua" w:hAnsi="Book Antiqua"/>
          <w:noProof/>
          <w:sz w:val="24"/>
          <w:szCs w:val="24"/>
        </w:rPr>
        <w:t xml:space="preserve"> </w:t>
      </w:r>
      <w:r w:rsidR="00A30CD7" w:rsidRPr="00A149E6">
        <w:rPr>
          <w:rFonts w:ascii="Book Antiqua" w:hAnsi="Book Antiqua"/>
          <w:noProof/>
          <w:sz w:val="24"/>
          <w:szCs w:val="24"/>
        </w:rPr>
        <w:t>Prabhakar R</w:t>
      </w:r>
      <w:r w:rsidRPr="00A149E6">
        <w:rPr>
          <w:rFonts w:ascii="Book Antiqua" w:hAnsi="Book Antiqua"/>
          <w:noProof/>
          <w:sz w:val="24"/>
          <w:szCs w:val="24"/>
        </w:rPr>
        <w:t xml:space="preserve"> contributed to this paper.</w:t>
      </w:r>
    </w:p>
    <w:p w:rsidR="00C95B87" w:rsidRPr="00A149E6" w:rsidRDefault="00C95B87" w:rsidP="00A149E6">
      <w:pPr>
        <w:widowControl w:val="0"/>
        <w:adjustRightInd w:val="0"/>
        <w:snapToGrid w:val="0"/>
        <w:spacing w:after="0" w:line="360" w:lineRule="auto"/>
        <w:jc w:val="both"/>
        <w:rPr>
          <w:rFonts w:ascii="Book Antiqua" w:hAnsi="Book Antiqua"/>
          <w:sz w:val="24"/>
          <w:szCs w:val="24"/>
          <w:lang w:eastAsia="zh-CN"/>
        </w:rPr>
      </w:pPr>
    </w:p>
    <w:p w:rsidR="009A4717" w:rsidRDefault="004F692F" w:rsidP="00A149E6">
      <w:pPr>
        <w:widowControl w:val="0"/>
        <w:adjustRightInd w:val="0"/>
        <w:snapToGrid w:val="0"/>
        <w:spacing w:after="0" w:line="360" w:lineRule="auto"/>
        <w:jc w:val="both"/>
        <w:rPr>
          <w:rFonts w:ascii="Book Antiqua" w:hAnsi="Book Antiqua"/>
          <w:sz w:val="24"/>
          <w:szCs w:val="24"/>
          <w:lang w:eastAsia="zh-CN"/>
        </w:rPr>
      </w:pPr>
      <w:r w:rsidRPr="00A149E6">
        <w:rPr>
          <w:rFonts w:ascii="Book Antiqua" w:hAnsi="Book Antiqua"/>
          <w:b/>
          <w:sz w:val="24"/>
          <w:szCs w:val="24"/>
        </w:rPr>
        <w:t>Conflict-of-interest statement:</w:t>
      </w:r>
      <w:r w:rsidRPr="00A149E6">
        <w:rPr>
          <w:rFonts w:ascii="Book Antiqua" w:hAnsi="Book Antiqua"/>
          <w:sz w:val="24"/>
          <w:szCs w:val="24"/>
        </w:rPr>
        <w:t xml:space="preserve"> Prabhakar R declares no conflict of interest</w:t>
      </w:r>
      <w:r w:rsidR="009A4717" w:rsidRPr="00A149E6">
        <w:rPr>
          <w:rFonts w:ascii="Book Antiqua" w:hAnsi="Book Antiqua"/>
          <w:sz w:val="24"/>
          <w:szCs w:val="24"/>
        </w:rPr>
        <w:t xml:space="preserve"> </w:t>
      </w:r>
      <w:r w:rsidRPr="00A149E6">
        <w:rPr>
          <w:rFonts w:ascii="Book Antiqua" w:hAnsi="Book Antiqua"/>
          <w:sz w:val="24"/>
          <w:szCs w:val="24"/>
        </w:rPr>
        <w:t>related to this publication.</w:t>
      </w:r>
      <w:r w:rsidRPr="00A149E6">
        <w:rPr>
          <w:rFonts w:ascii="Book Antiqua" w:hAnsi="Book Antiqua"/>
          <w:sz w:val="24"/>
          <w:szCs w:val="24"/>
        </w:rPr>
        <w:cr/>
      </w:r>
    </w:p>
    <w:p w:rsidR="00A149E6" w:rsidRPr="0010590C" w:rsidRDefault="00A149E6" w:rsidP="00A149E6">
      <w:pPr>
        <w:spacing w:line="360" w:lineRule="auto"/>
        <w:jc w:val="both"/>
        <w:rPr>
          <w:rFonts w:ascii="Book Antiqua" w:hAnsi="Book Antiqua"/>
          <w:b/>
          <w:sz w:val="24"/>
          <w:szCs w:val="24"/>
        </w:rPr>
      </w:pPr>
      <w:bookmarkStart w:id="0" w:name="OLE_LINK155"/>
      <w:bookmarkStart w:id="1" w:name="OLE_LINK183"/>
      <w:r w:rsidRPr="0010590C">
        <w:rPr>
          <w:rFonts w:ascii="Book Antiqua" w:hAnsi="Book Antiqua"/>
          <w:b/>
          <w:sz w:val="24"/>
          <w:szCs w:val="24"/>
        </w:rPr>
        <w:t>Open-Access:</w:t>
      </w:r>
      <w:r>
        <w:rPr>
          <w:rFonts w:ascii="Book Antiqua" w:hAnsi="Book Antiqua"/>
          <w:b/>
          <w:sz w:val="24"/>
          <w:szCs w:val="24"/>
        </w:rPr>
        <w:t xml:space="preserve"> </w:t>
      </w:r>
      <w:r w:rsidRPr="0010590C">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0"/>
    <w:bookmarkEnd w:id="1"/>
    <w:p w:rsidR="00A149E6" w:rsidRDefault="00A149E6" w:rsidP="00A149E6">
      <w:pPr>
        <w:widowControl w:val="0"/>
        <w:adjustRightInd w:val="0"/>
        <w:snapToGrid w:val="0"/>
        <w:spacing w:after="0" w:line="360" w:lineRule="auto"/>
        <w:jc w:val="both"/>
        <w:rPr>
          <w:rFonts w:ascii="Book Antiqua" w:hAnsi="Book Antiqua"/>
          <w:sz w:val="24"/>
          <w:szCs w:val="24"/>
          <w:lang w:eastAsia="zh-CN"/>
        </w:rPr>
      </w:pPr>
    </w:p>
    <w:p w:rsidR="00A149E6" w:rsidRDefault="00A149E6" w:rsidP="00A149E6">
      <w:pPr>
        <w:widowControl w:val="0"/>
        <w:adjustRightInd w:val="0"/>
        <w:snapToGrid w:val="0"/>
        <w:spacing w:after="0" w:line="360" w:lineRule="auto"/>
        <w:jc w:val="both"/>
        <w:rPr>
          <w:rFonts w:ascii="Book Antiqua" w:hAnsi="Book Antiqua"/>
          <w:sz w:val="24"/>
          <w:szCs w:val="24"/>
          <w:lang w:eastAsia="zh-CN"/>
        </w:rPr>
      </w:pPr>
      <w:r w:rsidRPr="00A149E6">
        <w:rPr>
          <w:rFonts w:ascii="Book Antiqua" w:hAnsi="Book Antiqua"/>
          <w:b/>
          <w:sz w:val="24"/>
          <w:szCs w:val="24"/>
          <w:lang w:eastAsia="zh-CN"/>
        </w:rPr>
        <w:t xml:space="preserve">Manuscript source: </w:t>
      </w:r>
      <w:r w:rsidRPr="00A149E6">
        <w:rPr>
          <w:rFonts w:ascii="Book Antiqua" w:hAnsi="Book Antiqua"/>
          <w:sz w:val="24"/>
          <w:szCs w:val="24"/>
          <w:lang w:eastAsia="zh-CN"/>
        </w:rPr>
        <w:t>Invited manuscript</w:t>
      </w:r>
    </w:p>
    <w:p w:rsidR="00A149E6" w:rsidRPr="00A149E6" w:rsidRDefault="00A149E6" w:rsidP="00A149E6">
      <w:pPr>
        <w:widowControl w:val="0"/>
        <w:adjustRightInd w:val="0"/>
        <w:snapToGrid w:val="0"/>
        <w:spacing w:after="0" w:line="360" w:lineRule="auto"/>
        <w:jc w:val="both"/>
        <w:rPr>
          <w:rFonts w:ascii="Book Antiqua" w:hAnsi="Book Antiqua"/>
          <w:sz w:val="24"/>
          <w:szCs w:val="24"/>
          <w:lang w:eastAsia="zh-CN"/>
        </w:rPr>
      </w:pPr>
    </w:p>
    <w:p w:rsidR="004F692F" w:rsidRPr="00A149E6" w:rsidRDefault="004F692F" w:rsidP="00A149E6">
      <w:pPr>
        <w:widowControl w:val="0"/>
        <w:adjustRightInd w:val="0"/>
        <w:snapToGrid w:val="0"/>
        <w:spacing w:after="0" w:line="360" w:lineRule="auto"/>
        <w:jc w:val="both"/>
        <w:rPr>
          <w:rFonts w:ascii="Book Antiqua" w:hAnsi="Book Antiqua"/>
          <w:sz w:val="24"/>
          <w:szCs w:val="24"/>
        </w:rPr>
      </w:pPr>
      <w:r w:rsidRPr="00A149E6">
        <w:rPr>
          <w:rFonts w:ascii="Book Antiqua" w:hAnsi="Book Antiqua"/>
          <w:b/>
          <w:sz w:val="24"/>
          <w:szCs w:val="24"/>
        </w:rPr>
        <w:t>Correspondence to:</w:t>
      </w:r>
      <w:r w:rsidRPr="00A149E6">
        <w:rPr>
          <w:rFonts w:ascii="Book Antiqua" w:hAnsi="Book Antiqua"/>
          <w:sz w:val="24"/>
          <w:szCs w:val="24"/>
        </w:rPr>
        <w:t xml:space="preserve"> </w:t>
      </w:r>
      <w:proofErr w:type="spellStart"/>
      <w:r w:rsidRPr="00A149E6">
        <w:rPr>
          <w:rFonts w:ascii="Book Antiqua" w:hAnsi="Book Antiqua"/>
          <w:b/>
          <w:sz w:val="24"/>
          <w:szCs w:val="24"/>
        </w:rPr>
        <w:t>Prabhakar</w:t>
      </w:r>
      <w:proofErr w:type="spellEnd"/>
      <w:r w:rsidRPr="00A149E6">
        <w:rPr>
          <w:rFonts w:ascii="Book Antiqua" w:hAnsi="Book Antiqua"/>
          <w:b/>
          <w:sz w:val="24"/>
          <w:szCs w:val="24"/>
        </w:rPr>
        <w:t xml:space="preserve"> Ramachandran, </w:t>
      </w:r>
      <w:r w:rsidR="00FB257A" w:rsidRPr="00A149E6">
        <w:rPr>
          <w:rFonts w:ascii="Book Antiqua" w:hAnsi="Book Antiqua"/>
          <w:b/>
          <w:sz w:val="24"/>
          <w:szCs w:val="24"/>
        </w:rPr>
        <w:t xml:space="preserve">MSc, MCA, </w:t>
      </w:r>
      <w:r w:rsidRPr="00A149E6">
        <w:rPr>
          <w:rFonts w:ascii="Book Antiqua" w:hAnsi="Book Antiqua"/>
          <w:b/>
          <w:noProof/>
          <w:sz w:val="24"/>
          <w:szCs w:val="24"/>
        </w:rPr>
        <w:t>Ph</w:t>
      </w:r>
      <w:r w:rsidR="00057737" w:rsidRPr="00A149E6">
        <w:rPr>
          <w:rFonts w:ascii="Book Antiqua" w:hAnsi="Book Antiqua"/>
          <w:b/>
          <w:noProof/>
          <w:sz w:val="24"/>
          <w:szCs w:val="24"/>
        </w:rPr>
        <w:t>D</w:t>
      </w:r>
      <w:r w:rsidRPr="00A149E6">
        <w:rPr>
          <w:rFonts w:ascii="Book Antiqua" w:hAnsi="Book Antiqua"/>
          <w:b/>
          <w:sz w:val="24"/>
          <w:szCs w:val="24"/>
        </w:rPr>
        <w:t xml:space="preserve">, MACPSEM, </w:t>
      </w:r>
      <w:r w:rsidRPr="00A149E6">
        <w:rPr>
          <w:rFonts w:ascii="Book Antiqua" w:hAnsi="Book Antiqua"/>
          <w:b/>
          <w:noProof/>
          <w:sz w:val="24"/>
          <w:szCs w:val="24"/>
        </w:rPr>
        <w:lastRenderedPageBreak/>
        <w:t>MARPS</w:t>
      </w:r>
      <w:r w:rsidRPr="00A149E6">
        <w:rPr>
          <w:rFonts w:ascii="Book Antiqua" w:hAnsi="Book Antiqua"/>
          <w:b/>
          <w:sz w:val="24"/>
          <w:szCs w:val="24"/>
        </w:rPr>
        <w:t xml:space="preserve">, </w:t>
      </w:r>
      <w:proofErr w:type="spellStart"/>
      <w:r w:rsidRPr="00A149E6">
        <w:rPr>
          <w:rFonts w:ascii="Book Antiqua" w:hAnsi="Book Antiqua"/>
          <w:b/>
          <w:sz w:val="24"/>
          <w:szCs w:val="24"/>
        </w:rPr>
        <w:t>MinstP</w:t>
      </w:r>
      <w:proofErr w:type="spellEnd"/>
      <w:r w:rsidRPr="00A149E6">
        <w:rPr>
          <w:rFonts w:ascii="Book Antiqua" w:hAnsi="Book Antiqua"/>
          <w:b/>
          <w:sz w:val="24"/>
          <w:szCs w:val="24"/>
        </w:rPr>
        <w:t>, DABR</w:t>
      </w:r>
      <w:r w:rsidR="00A149E6" w:rsidRPr="00A149E6">
        <w:rPr>
          <w:rFonts w:ascii="Book Antiqua" w:hAnsi="Book Antiqua" w:hint="eastAsia"/>
          <w:b/>
          <w:sz w:val="24"/>
          <w:szCs w:val="24"/>
          <w:lang w:eastAsia="zh-CN"/>
        </w:rPr>
        <w:t xml:space="preserve">, </w:t>
      </w:r>
      <w:r w:rsidRPr="00A149E6">
        <w:rPr>
          <w:rFonts w:ascii="Book Antiqua" w:hAnsi="Book Antiqua"/>
          <w:b/>
          <w:sz w:val="24"/>
          <w:szCs w:val="24"/>
        </w:rPr>
        <w:t>Professor</w:t>
      </w:r>
      <w:r w:rsidR="00A149E6" w:rsidRPr="00A149E6">
        <w:rPr>
          <w:rFonts w:ascii="Book Antiqua" w:hAnsi="Book Antiqua" w:hint="eastAsia"/>
          <w:b/>
          <w:sz w:val="24"/>
          <w:szCs w:val="24"/>
          <w:lang w:eastAsia="zh-CN"/>
        </w:rPr>
        <w:t xml:space="preserve">, </w:t>
      </w:r>
      <w:r w:rsidRPr="00A149E6">
        <w:rPr>
          <w:rFonts w:ascii="Book Antiqua" w:hAnsi="Book Antiqua"/>
          <w:b/>
          <w:sz w:val="24"/>
          <w:szCs w:val="24"/>
        </w:rPr>
        <w:t xml:space="preserve">Lead Physicist, </w:t>
      </w:r>
      <w:r w:rsidRPr="00A149E6">
        <w:rPr>
          <w:rFonts w:ascii="Book Antiqua" w:hAnsi="Book Antiqua"/>
          <w:sz w:val="24"/>
          <w:szCs w:val="24"/>
        </w:rPr>
        <w:t xml:space="preserve">Department of Physical Sciences, Peter </w:t>
      </w:r>
      <w:proofErr w:type="spellStart"/>
      <w:r w:rsidRPr="00A149E6">
        <w:rPr>
          <w:rFonts w:ascii="Book Antiqua" w:hAnsi="Book Antiqua"/>
          <w:sz w:val="24"/>
          <w:szCs w:val="24"/>
        </w:rPr>
        <w:t>MacCallum</w:t>
      </w:r>
      <w:proofErr w:type="spellEnd"/>
      <w:r w:rsidRPr="00A149E6">
        <w:rPr>
          <w:rFonts w:ascii="Book Antiqua" w:hAnsi="Book Antiqua"/>
          <w:sz w:val="24"/>
          <w:szCs w:val="24"/>
        </w:rPr>
        <w:t xml:space="preserve"> Cancer Centre, </w:t>
      </w:r>
      <w:r w:rsidR="00CB1D4A" w:rsidRPr="00CB1D4A">
        <w:rPr>
          <w:rFonts w:ascii="Book Antiqua" w:hAnsi="Book Antiqua"/>
          <w:sz w:val="24"/>
          <w:szCs w:val="24"/>
        </w:rPr>
        <w:t>305 Grattan St</w:t>
      </w:r>
      <w:r w:rsidR="00CB1D4A">
        <w:rPr>
          <w:rFonts w:ascii="Book Antiqua" w:hAnsi="Book Antiqua" w:hint="eastAsia"/>
          <w:sz w:val="24"/>
          <w:szCs w:val="24"/>
          <w:lang w:eastAsia="zh-CN"/>
        </w:rPr>
        <w:t xml:space="preserve">, </w:t>
      </w:r>
      <w:r w:rsidR="00CB1D4A" w:rsidRPr="00CB1D4A">
        <w:rPr>
          <w:rFonts w:ascii="Book Antiqua" w:hAnsi="Book Antiqua"/>
          <w:sz w:val="24"/>
          <w:szCs w:val="24"/>
        </w:rPr>
        <w:t>Melbourne</w:t>
      </w:r>
      <w:r w:rsidR="00CB1D4A">
        <w:rPr>
          <w:rFonts w:ascii="Book Antiqua" w:hAnsi="Book Antiqua" w:hint="eastAsia"/>
          <w:sz w:val="24"/>
          <w:szCs w:val="24"/>
          <w:lang w:eastAsia="zh-CN"/>
        </w:rPr>
        <w:t>,</w:t>
      </w:r>
      <w:r w:rsidR="00CB1D4A" w:rsidRPr="00A149E6">
        <w:rPr>
          <w:rFonts w:ascii="Book Antiqua" w:hAnsi="Book Antiqua"/>
          <w:sz w:val="24"/>
          <w:szCs w:val="24"/>
        </w:rPr>
        <w:t xml:space="preserve"> VIC 3165</w:t>
      </w:r>
      <w:r w:rsidRPr="00A149E6">
        <w:rPr>
          <w:rFonts w:ascii="Book Antiqua" w:hAnsi="Book Antiqua"/>
          <w:sz w:val="24"/>
          <w:szCs w:val="24"/>
        </w:rPr>
        <w:t xml:space="preserve">, </w:t>
      </w:r>
      <w:proofErr w:type="spellStart"/>
      <w:r w:rsidRPr="00A149E6">
        <w:rPr>
          <w:rFonts w:ascii="Book Antiqua" w:hAnsi="Book Antiqua"/>
          <w:sz w:val="24"/>
          <w:szCs w:val="24"/>
        </w:rPr>
        <w:t>Austalia</w:t>
      </w:r>
      <w:proofErr w:type="spellEnd"/>
      <w:r w:rsidRPr="00A149E6">
        <w:rPr>
          <w:rFonts w:ascii="Book Antiqua" w:hAnsi="Book Antiqua"/>
          <w:sz w:val="24"/>
          <w:szCs w:val="24"/>
        </w:rPr>
        <w:t xml:space="preserve">. </w:t>
      </w:r>
      <w:hyperlink r:id="rId8" w:history="1">
        <w:r w:rsidR="00A149E6" w:rsidRPr="00AE504E">
          <w:rPr>
            <w:rStyle w:val="Hyperlink"/>
            <w:rFonts w:ascii="Book Antiqua" w:hAnsi="Book Antiqua" w:hint="eastAsia"/>
            <w:sz w:val="24"/>
            <w:szCs w:val="24"/>
            <w:lang w:eastAsia="zh-CN"/>
          </w:rPr>
          <w:t>r</w:t>
        </w:r>
        <w:r w:rsidR="00A149E6" w:rsidRPr="00AE504E">
          <w:rPr>
            <w:rStyle w:val="Hyperlink"/>
            <w:rFonts w:ascii="Book Antiqua" w:hAnsi="Book Antiqua"/>
            <w:sz w:val="24"/>
            <w:szCs w:val="24"/>
          </w:rPr>
          <w:t>amachandran.</w:t>
        </w:r>
        <w:r w:rsidR="00A149E6" w:rsidRPr="00AE504E">
          <w:rPr>
            <w:rStyle w:val="Hyperlink"/>
            <w:rFonts w:ascii="Book Antiqua" w:hAnsi="Book Antiqua" w:hint="eastAsia"/>
            <w:sz w:val="24"/>
            <w:szCs w:val="24"/>
            <w:lang w:eastAsia="zh-CN"/>
          </w:rPr>
          <w:t>p</w:t>
        </w:r>
        <w:r w:rsidR="00A149E6" w:rsidRPr="00AE504E">
          <w:rPr>
            <w:rStyle w:val="Hyperlink"/>
            <w:rFonts w:ascii="Book Antiqua" w:hAnsi="Book Antiqua"/>
            <w:sz w:val="24"/>
            <w:szCs w:val="24"/>
          </w:rPr>
          <w:t>rabhakar@petermac.org</w:t>
        </w:r>
      </w:hyperlink>
    </w:p>
    <w:p w:rsidR="004F692F" w:rsidRDefault="00193BE6" w:rsidP="00A149E6">
      <w:pPr>
        <w:widowControl w:val="0"/>
        <w:adjustRightInd w:val="0"/>
        <w:snapToGrid w:val="0"/>
        <w:spacing w:after="0" w:line="360" w:lineRule="auto"/>
        <w:jc w:val="both"/>
        <w:rPr>
          <w:rFonts w:ascii="Book Antiqua" w:hAnsi="Book Antiqua"/>
          <w:sz w:val="24"/>
          <w:szCs w:val="24"/>
          <w:lang w:eastAsia="zh-CN"/>
        </w:rPr>
      </w:pPr>
      <w:r>
        <w:rPr>
          <w:rFonts w:ascii="Book Antiqua" w:hAnsi="Book Antiqua"/>
          <w:b/>
          <w:sz w:val="24"/>
          <w:szCs w:val="24"/>
        </w:rPr>
        <w:t xml:space="preserve">Telephone: </w:t>
      </w:r>
      <w:r w:rsidR="004F692F" w:rsidRPr="00A149E6">
        <w:rPr>
          <w:rFonts w:ascii="Book Antiqua" w:hAnsi="Book Antiqua"/>
          <w:sz w:val="24"/>
          <w:szCs w:val="24"/>
        </w:rPr>
        <w:t>+61</w:t>
      </w:r>
      <w:r>
        <w:rPr>
          <w:rFonts w:ascii="Book Antiqua" w:hAnsi="Book Antiqua" w:hint="eastAsia"/>
          <w:sz w:val="24"/>
          <w:szCs w:val="24"/>
          <w:lang w:eastAsia="zh-CN"/>
        </w:rPr>
        <w:t>-</w:t>
      </w:r>
      <w:r w:rsidR="004F692F" w:rsidRPr="00A149E6">
        <w:rPr>
          <w:rFonts w:ascii="Book Antiqua" w:hAnsi="Book Antiqua"/>
          <w:sz w:val="24"/>
          <w:szCs w:val="24"/>
        </w:rPr>
        <w:t>3</w:t>
      </w:r>
      <w:r>
        <w:rPr>
          <w:rFonts w:ascii="Book Antiqua" w:hAnsi="Book Antiqua" w:hint="eastAsia"/>
          <w:sz w:val="24"/>
          <w:szCs w:val="24"/>
          <w:lang w:eastAsia="zh-CN"/>
        </w:rPr>
        <w:t>-</w:t>
      </w:r>
      <w:r>
        <w:rPr>
          <w:rFonts w:ascii="Book Antiqua" w:hAnsi="Book Antiqua"/>
          <w:sz w:val="24"/>
          <w:szCs w:val="24"/>
        </w:rPr>
        <w:t>9928</w:t>
      </w:r>
      <w:r w:rsidR="004F692F" w:rsidRPr="00A149E6">
        <w:rPr>
          <w:rFonts w:ascii="Book Antiqua" w:hAnsi="Book Antiqua"/>
          <w:sz w:val="24"/>
          <w:szCs w:val="24"/>
        </w:rPr>
        <w:t>8964</w:t>
      </w:r>
    </w:p>
    <w:p w:rsidR="00193BE6" w:rsidRDefault="00193BE6" w:rsidP="00A149E6">
      <w:pPr>
        <w:widowControl w:val="0"/>
        <w:adjustRightInd w:val="0"/>
        <w:snapToGrid w:val="0"/>
        <w:spacing w:after="0" w:line="360" w:lineRule="auto"/>
        <w:jc w:val="both"/>
        <w:rPr>
          <w:rFonts w:ascii="Book Antiqua" w:hAnsi="Book Antiqua"/>
          <w:sz w:val="24"/>
          <w:szCs w:val="24"/>
          <w:lang w:eastAsia="zh-CN"/>
        </w:rPr>
      </w:pPr>
    </w:p>
    <w:p w:rsidR="00193BE6" w:rsidRPr="0010590C" w:rsidRDefault="00193BE6" w:rsidP="00193BE6">
      <w:pPr>
        <w:spacing w:after="0" w:line="360" w:lineRule="auto"/>
        <w:jc w:val="both"/>
        <w:rPr>
          <w:rFonts w:ascii="Book Antiqua" w:hAnsi="Book Antiqua"/>
          <w:sz w:val="24"/>
          <w:szCs w:val="24"/>
          <w:lang w:eastAsia="zh-CN"/>
        </w:rPr>
      </w:pPr>
      <w:r w:rsidRPr="0010590C">
        <w:rPr>
          <w:rFonts w:ascii="Book Antiqua" w:hAnsi="Book Antiqua"/>
          <w:b/>
          <w:sz w:val="24"/>
          <w:szCs w:val="24"/>
        </w:rPr>
        <w:t>Received:</w:t>
      </w:r>
      <w:r>
        <w:rPr>
          <w:rFonts w:ascii="Book Antiqua" w:hAnsi="Book Antiqua" w:hint="eastAsia"/>
          <w:b/>
          <w:sz w:val="24"/>
          <w:szCs w:val="24"/>
          <w:lang w:eastAsia="zh-CN"/>
        </w:rPr>
        <w:t xml:space="preserve"> </w:t>
      </w:r>
      <w:r w:rsidRPr="00193BE6">
        <w:rPr>
          <w:rFonts w:ascii="Book Antiqua" w:hAnsi="Book Antiqua" w:hint="eastAsia"/>
          <w:sz w:val="24"/>
          <w:szCs w:val="24"/>
          <w:lang w:eastAsia="zh-CN"/>
        </w:rPr>
        <w:t>August 30, 2016</w:t>
      </w:r>
    </w:p>
    <w:p w:rsidR="00193BE6" w:rsidRPr="0010590C" w:rsidRDefault="00193BE6" w:rsidP="00193BE6">
      <w:pPr>
        <w:spacing w:after="0" w:line="360" w:lineRule="auto"/>
        <w:jc w:val="both"/>
        <w:rPr>
          <w:rFonts w:ascii="Book Antiqua" w:hAnsi="Book Antiqua"/>
          <w:sz w:val="24"/>
          <w:szCs w:val="24"/>
          <w:lang w:eastAsia="zh-CN"/>
        </w:rPr>
      </w:pPr>
      <w:r w:rsidRPr="0010590C">
        <w:rPr>
          <w:rFonts w:ascii="Book Antiqua" w:hAnsi="Book Antiqua"/>
          <w:b/>
          <w:sz w:val="24"/>
          <w:szCs w:val="24"/>
        </w:rPr>
        <w:t>Peer-review started:</w:t>
      </w:r>
      <w:r w:rsidRPr="0010590C">
        <w:rPr>
          <w:rFonts w:ascii="Book Antiqua" w:hAnsi="Book Antiqua" w:hint="eastAsia"/>
          <w:sz w:val="24"/>
          <w:szCs w:val="24"/>
          <w:lang w:eastAsia="zh-CN"/>
        </w:rPr>
        <w:t xml:space="preserve"> </w:t>
      </w:r>
      <w:r>
        <w:rPr>
          <w:rFonts w:ascii="Book Antiqua" w:hAnsi="Book Antiqua" w:hint="eastAsia"/>
          <w:sz w:val="24"/>
          <w:szCs w:val="24"/>
          <w:lang w:eastAsia="zh-CN"/>
        </w:rPr>
        <w:t>September 2, 2016</w:t>
      </w:r>
    </w:p>
    <w:p w:rsidR="00193BE6" w:rsidRPr="0010590C" w:rsidRDefault="00193BE6" w:rsidP="00193BE6">
      <w:pPr>
        <w:spacing w:after="0" w:line="360" w:lineRule="auto"/>
        <w:jc w:val="both"/>
        <w:rPr>
          <w:rFonts w:ascii="Book Antiqua" w:hAnsi="Book Antiqua"/>
          <w:sz w:val="24"/>
          <w:szCs w:val="24"/>
          <w:lang w:eastAsia="zh-CN"/>
        </w:rPr>
      </w:pPr>
      <w:r w:rsidRPr="0010590C">
        <w:rPr>
          <w:rFonts w:ascii="Book Antiqua" w:hAnsi="Book Antiqua"/>
          <w:b/>
          <w:sz w:val="24"/>
          <w:szCs w:val="24"/>
        </w:rPr>
        <w:t>First decision:</w:t>
      </w:r>
      <w:r w:rsidRPr="0010590C">
        <w:rPr>
          <w:rFonts w:ascii="Book Antiqua" w:hAnsi="Book Antiqua" w:hint="eastAsia"/>
          <w:sz w:val="24"/>
          <w:szCs w:val="24"/>
          <w:lang w:eastAsia="zh-CN"/>
        </w:rPr>
        <w:t xml:space="preserve"> </w:t>
      </w:r>
      <w:r>
        <w:rPr>
          <w:rFonts w:ascii="Book Antiqua" w:hAnsi="Book Antiqua" w:hint="eastAsia"/>
          <w:sz w:val="24"/>
          <w:szCs w:val="24"/>
          <w:lang w:eastAsia="zh-CN"/>
        </w:rPr>
        <w:t>September 26, 2016</w:t>
      </w:r>
    </w:p>
    <w:p w:rsidR="00193BE6" w:rsidRPr="0010590C" w:rsidRDefault="00193BE6" w:rsidP="00193BE6">
      <w:pPr>
        <w:spacing w:after="0" w:line="360" w:lineRule="auto"/>
        <w:jc w:val="both"/>
        <w:rPr>
          <w:rFonts w:ascii="Book Antiqua" w:hAnsi="Book Antiqua"/>
          <w:sz w:val="24"/>
          <w:szCs w:val="24"/>
          <w:lang w:eastAsia="zh-CN"/>
        </w:rPr>
      </w:pPr>
      <w:r w:rsidRPr="0010590C">
        <w:rPr>
          <w:rFonts w:ascii="Book Antiqua" w:hAnsi="Book Antiqua"/>
          <w:b/>
          <w:sz w:val="24"/>
          <w:szCs w:val="24"/>
        </w:rPr>
        <w:t>Revised:</w:t>
      </w:r>
      <w:r w:rsidRPr="0010590C">
        <w:rPr>
          <w:rFonts w:ascii="Book Antiqua" w:hAnsi="Book Antiqua" w:hint="eastAsia"/>
          <w:sz w:val="24"/>
          <w:szCs w:val="24"/>
          <w:lang w:eastAsia="zh-CN"/>
        </w:rPr>
        <w:t xml:space="preserve"> </w:t>
      </w:r>
      <w:r>
        <w:rPr>
          <w:rFonts w:ascii="Book Antiqua" w:hAnsi="Book Antiqua" w:hint="eastAsia"/>
          <w:sz w:val="24"/>
          <w:szCs w:val="24"/>
          <w:lang w:eastAsia="zh-CN"/>
        </w:rPr>
        <w:t>December 15, 2016</w:t>
      </w:r>
    </w:p>
    <w:p w:rsidR="00193BE6" w:rsidRPr="00996985" w:rsidRDefault="00193BE6" w:rsidP="00996985">
      <w:pPr>
        <w:rPr>
          <w:rFonts w:ascii="Book Antiqua" w:hAnsi="Book Antiqua"/>
          <w:iCs/>
          <w:sz w:val="24"/>
        </w:rPr>
      </w:pPr>
      <w:r>
        <w:rPr>
          <w:rFonts w:ascii="Book Antiqua" w:hAnsi="Book Antiqua"/>
          <w:b/>
          <w:sz w:val="24"/>
          <w:szCs w:val="24"/>
        </w:rPr>
        <w:t xml:space="preserve">Accepted: </w:t>
      </w:r>
      <w:r w:rsidR="00996985">
        <w:rPr>
          <w:rStyle w:val="Emphasis"/>
        </w:rPr>
        <w:t>January</w:t>
      </w:r>
      <w:r w:rsidR="00996985">
        <w:rPr>
          <w:rStyle w:val="Emphasis"/>
          <w:rFonts w:ascii="宋体" w:hAnsi="宋体" w:cs="宋体" w:hint="eastAsia"/>
        </w:rPr>
        <w:t xml:space="preserve"> 16</w:t>
      </w:r>
      <w:r w:rsidR="00996985">
        <w:rPr>
          <w:rStyle w:val="Emphasis"/>
          <w:rFonts w:cs="宋体"/>
        </w:rPr>
        <w:t>,</w:t>
      </w:r>
      <w:r w:rsidR="00996985">
        <w:rPr>
          <w:rStyle w:val="Emphasis"/>
        </w:rPr>
        <w:t xml:space="preserve"> 2017</w:t>
      </w:r>
      <w:bookmarkStart w:id="2" w:name="_GoBack"/>
      <w:bookmarkEnd w:id="2"/>
    </w:p>
    <w:p w:rsidR="00193BE6" w:rsidRDefault="00193BE6" w:rsidP="00193BE6">
      <w:pPr>
        <w:spacing w:after="0" w:line="360" w:lineRule="auto"/>
        <w:jc w:val="both"/>
        <w:rPr>
          <w:rFonts w:ascii="Book Antiqua" w:hAnsi="Book Antiqua"/>
          <w:b/>
          <w:sz w:val="24"/>
          <w:szCs w:val="24"/>
        </w:rPr>
      </w:pPr>
      <w:r>
        <w:rPr>
          <w:rFonts w:ascii="Book Antiqua" w:hAnsi="Book Antiqua"/>
          <w:b/>
          <w:sz w:val="24"/>
          <w:szCs w:val="24"/>
        </w:rPr>
        <w:t>Article in press:</w:t>
      </w:r>
    </w:p>
    <w:p w:rsidR="00193BE6" w:rsidRDefault="00193BE6" w:rsidP="00193BE6">
      <w:pPr>
        <w:spacing w:after="0" w:line="360" w:lineRule="auto"/>
        <w:jc w:val="both"/>
        <w:rPr>
          <w:rFonts w:ascii="Book Antiqua" w:hAnsi="Book Antiqua"/>
          <w:b/>
          <w:sz w:val="24"/>
          <w:szCs w:val="24"/>
        </w:rPr>
      </w:pPr>
      <w:r>
        <w:rPr>
          <w:rFonts w:ascii="Book Antiqua" w:hAnsi="Book Antiqua"/>
          <w:b/>
          <w:sz w:val="24"/>
          <w:szCs w:val="24"/>
        </w:rPr>
        <w:t>Published online:</w:t>
      </w:r>
    </w:p>
    <w:p w:rsidR="00193BE6" w:rsidRPr="00A149E6" w:rsidRDefault="00193BE6" w:rsidP="00193BE6">
      <w:pPr>
        <w:widowControl w:val="0"/>
        <w:adjustRightInd w:val="0"/>
        <w:snapToGrid w:val="0"/>
        <w:spacing w:after="0" w:line="360" w:lineRule="auto"/>
        <w:jc w:val="both"/>
        <w:rPr>
          <w:rFonts w:ascii="Book Antiqua" w:hAnsi="Book Antiqua"/>
          <w:sz w:val="24"/>
          <w:szCs w:val="24"/>
          <w:lang w:eastAsia="zh-CN"/>
        </w:rPr>
      </w:pPr>
    </w:p>
    <w:p w:rsidR="00115823" w:rsidRPr="00A149E6" w:rsidRDefault="00115823" w:rsidP="00193BE6">
      <w:pPr>
        <w:widowControl w:val="0"/>
        <w:adjustRightInd w:val="0"/>
        <w:snapToGrid w:val="0"/>
        <w:spacing w:after="0" w:line="360" w:lineRule="auto"/>
        <w:jc w:val="both"/>
        <w:rPr>
          <w:rFonts w:ascii="Book Antiqua" w:hAnsi="Book Antiqua"/>
          <w:sz w:val="24"/>
          <w:szCs w:val="24"/>
        </w:rPr>
      </w:pPr>
    </w:p>
    <w:p w:rsidR="00C95B87" w:rsidRPr="00A149E6" w:rsidRDefault="00C95B87" w:rsidP="00A149E6">
      <w:pPr>
        <w:widowControl w:val="0"/>
        <w:adjustRightInd w:val="0"/>
        <w:snapToGrid w:val="0"/>
        <w:spacing w:after="0" w:line="360" w:lineRule="auto"/>
        <w:jc w:val="both"/>
        <w:rPr>
          <w:rFonts w:ascii="Book Antiqua" w:hAnsi="Book Antiqua"/>
          <w:b/>
          <w:bCs/>
          <w:sz w:val="24"/>
          <w:szCs w:val="24"/>
        </w:rPr>
      </w:pPr>
      <w:r w:rsidRPr="00A149E6">
        <w:rPr>
          <w:rFonts w:ascii="Book Antiqua" w:hAnsi="Book Antiqua"/>
          <w:b/>
          <w:bCs/>
          <w:sz w:val="24"/>
          <w:szCs w:val="24"/>
        </w:rPr>
        <w:br w:type="page"/>
      </w:r>
    </w:p>
    <w:p w:rsidR="00656529" w:rsidRPr="00A149E6" w:rsidRDefault="00505C45" w:rsidP="00A149E6">
      <w:pPr>
        <w:widowControl w:val="0"/>
        <w:adjustRightInd w:val="0"/>
        <w:snapToGrid w:val="0"/>
        <w:spacing w:after="0" w:line="360" w:lineRule="auto"/>
        <w:jc w:val="both"/>
        <w:rPr>
          <w:rFonts w:ascii="Book Antiqua" w:hAnsi="Book Antiqua"/>
          <w:b/>
          <w:bCs/>
          <w:sz w:val="24"/>
          <w:szCs w:val="24"/>
        </w:rPr>
      </w:pPr>
      <w:r w:rsidRPr="00A149E6">
        <w:rPr>
          <w:rFonts w:ascii="Book Antiqua" w:hAnsi="Book Antiqua"/>
          <w:b/>
          <w:bCs/>
          <w:sz w:val="24"/>
          <w:szCs w:val="24"/>
        </w:rPr>
        <w:lastRenderedPageBreak/>
        <w:t xml:space="preserve">Abstract </w:t>
      </w:r>
    </w:p>
    <w:p w:rsidR="001D4ECC" w:rsidRPr="00A149E6" w:rsidRDefault="00505C45" w:rsidP="00A149E6">
      <w:pPr>
        <w:widowControl w:val="0"/>
        <w:adjustRightInd w:val="0"/>
        <w:snapToGrid w:val="0"/>
        <w:spacing w:after="0" w:line="360" w:lineRule="auto"/>
        <w:jc w:val="both"/>
        <w:rPr>
          <w:rFonts w:ascii="Book Antiqua" w:hAnsi="Book Antiqua" w:cs="Times New Roman"/>
          <w:sz w:val="24"/>
          <w:szCs w:val="24"/>
        </w:rPr>
      </w:pPr>
      <w:r w:rsidRPr="00A149E6">
        <w:rPr>
          <w:rFonts w:ascii="Book Antiqua" w:hAnsi="Book Antiqua"/>
          <w:sz w:val="24"/>
          <w:szCs w:val="24"/>
        </w:rPr>
        <w:t>Traditional brachytherapy refers to the placement of radioactive sources on or inside the cancer tissues. Based on the type of sources, brachytherapy can</w:t>
      </w:r>
      <w:r w:rsidR="00BE1C18" w:rsidRPr="00A149E6">
        <w:rPr>
          <w:rFonts w:ascii="Book Antiqua" w:hAnsi="Book Antiqua"/>
          <w:sz w:val="24"/>
          <w:szCs w:val="24"/>
        </w:rPr>
        <w:t xml:space="preserve"> </w:t>
      </w:r>
      <w:r w:rsidRPr="00A149E6">
        <w:rPr>
          <w:rFonts w:ascii="Book Antiqua" w:hAnsi="Book Antiqua"/>
          <w:noProof/>
          <w:sz w:val="24"/>
          <w:szCs w:val="24"/>
        </w:rPr>
        <w:t>be classified</w:t>
      </w:r>
      <w:r w:rsidRPr="00A149E6">
        <w:rPr>
          <w:rFonts w:ascii="Book Antiqua" w:hAnsi="Book Antiqua"/>
          <w:sz w:val="24"/>
          <w:szCs w:val="24"/>
        </w:rPr>
        <w:t xml:space="preserve"> as radionuclide and electronic brachytherapy. Electronic brachytherapy uses miniaturized </w:t>
      </w:r>
      <w:r w:rsidR="00BB2CF8">
        <w:rPr>
          <w:rFonts w:ascii="Book Antiqua" w:hAnsi="Book Antiqua" w:hint="eastAsia"/>
          <w:sz w:val="24"/>
          <w:szCs w:val="24"/>
          <w:lang w:eastAsia="zh-CN"/>
        </w:rPr>
        <w:t>X</w:t>
      </w:r>
      <w:r w:rsidRPr="00A149E6">
        <w:rPr>
          <w:rFonts w:ascii="Book Antiqua" w:hAnsi="Book Antiqua"/>
          <w:sz w:val="24"/>
          <w:szCs w:val="24"/>
        </w:rPr>
        <w:t xml:space="preserve">-ray sources instead of radionuclides to deliver high doses of radiation. </w:t>
      </w:r>
      <w:r w:rsidR="00302D26" w:rsidRPr="00A149E6">
        <w:rPr>
          <w:rFonts w:ascii="Book Antiqua" w:hAnsi="Book Antiqua"/>
          <w:sz w:val="24"/>
          <w:szCs w:val="24"/>
        </w:rPr>
        <w:t xml:space="preserve">The advantages of electronic brachytherapy include low dose to organs at risk (OARs), reduced dose to treating staff, no leakage radiation in off state, less </w:t>
      </w:r>
      <w:r w:rsidR="00302D26" w:rsidRPr="00A149E6">
        <w:rPr>
          <w:rFonts w:ascii="Book Antiqua" w:hAnsi="Book Antiqua"/>
          <w:noProof/>
          <w:sz w:val="24"/>
          <w:szCs w:val="24"/>
        </w:rPr>
        <w:t>shielding,</w:t>
      </w:r>
      <w:r w:rsidR="00302D26" w:rsidRPr="00A149E6">
        <w:rPr>
          <w:rFonts w:ascii="Book Antiqua" w:hAnsi="Book Antiqua"/>
          <w:sz w:val="24"/>
          <w:szCs w:val="24"/>
        </w:rPr>
        <w:t xml:space="preserve"> and no radioactive waste.</w:t>
      </w:r>
      <w:r w:rsidR="00A149E6" w:rsidRPr="00A149E6">
        <w:rPr>
          <w:rFonts w:ascii="Book Antiqua" w:hAnsi="Book Antiqua"/>
          <w:sz w:val="24"/>
          <w:szCs w:val="24"/>
        </w:rPr>
        <w:t xml:space="preserve"> </w:t>
      </w:r>
      <w:r w:rsidRPr="00A149E6">
        <w:rPr>
          <w:rFonts w:ascii="Book Antiqua" w:hAnsi="Book Antiqua"/>
          <w:sz w:val="24"/>
          <w:szCs w:val="24"/>
        </w:rPr>
        <w:t xml:space="preserve">Most of </w:t>
      </w:r>
      <w:r w:rsidR="00FB257A" w:rsidRPr="00A149E6">
        <w:rPr>
          <w:rFonts w:ascii="Book Antiqua" w:hAnsi="Book Antiqua"/>
          <w:noProof/>
          <w:sz w:val="24"/>
          <w:szCs w:val="24"/>
        </w:rPr>
        <w:t>these</w:t>
      </w:r>
      <w:r w:rsidRPr="00A149E6">
        <w:rPr>
          <w:rFonts w:ascii="Book Antiqua" w:hAnsi="Book Antiqua"/>
          <w:sz w:val="24"/>
          <w:szCs w:val="24"/>
        </w:rPr>
        <w:t xml:space="preserve"> systems operate between 50 and 100 </w:t>
      </w:r>
      <w:proofErr w:type="spellStart"/>
      <w:r w:rsidRPr="00A149E6">
        <w:rPr>
          <w:rFonts w:ascii="Book Antiqua" w:hAnsi="Book Antiqua"/>
          <w:sz w:val="24"/>
          <w:szCs w:val="24"/>
        </w:rPr>
        <w:t>kVp</w:t>
      </w:r>
      <w:proofErr w:type="spellEnd"/>
      <w:r w:rsidR="00302D26" w:rsidRPr="00A149E6">
        <w:rPr>
          <w:rFonts w:ascii="Book Antiqua" w:hAnsi="Book Antiqua"/>
          <w:sz w:val="24"/>
          <w:szCs w:val="24"/>
        </w:rPr>
        <w:t xml:space="preserve"> and are widely used in the treatment of skin cancer</w:t>
      </w:r>
      <w:r w:rsidRPr="00A149E6">
        <w:rPr>
          <w:rFonts w:ascii="Book Antiqua" w:hAnsi="Book Antiqua"/>
          <w:sz w:val="24"/>
          <w:szCs w:val="24"/>
        </w:rPr>
        <w:t xml:space="preserve">. </w:t>
      </w:r>
      <w:proofErr w:type="spellStart"/>
      <w:r w:rsidR="00302D26" w:rsidRPr="00A149E6">
        <w:rPr>
          <w:rFonts w:ascii="Book Antiqua" w:hAnsi="Book Antiqua"/>
          <w:sz w:val="24"/>
          <w:szCs w:val="24"/>
        </w:rPr>
        <w:t>Intrabeam</w:t>
      </w:r>
      <w:proofErr w:type="spellEnd"/>
      <w:r w:rsidR="00302D26" w:rsidRPr="00A149E6">
        <w:rPr>
          <w:rFonts w:ascii="Book Antiqua" w:hAnsi="Book Antiqua"/>
          <w:sz w:val="24"/>
          <w:szCs w:val="24"/>
        </w:rPr>
        <w:t xml:space="preserve">, </w:t>
      </w:r>
      <w:r w:rsidRPr="00A149E6">
        <w:rPr>
          <w:rFonts w:ascii="Book Antiqua" w:hAnsi="Book Antiqua"/>
          <w:noProof/>
          <w:sz w:val="24"/>
          <w:szCs w:val="24"/>
        </w:rPr>
        <w:t>Xoft</w:t>
      </w:r>
      <w:r w:rsidRPr="00A149E6">
        <w:rPr>
          <w:rFonts w:ascii="Book Antiqua" w:hAnsi="Book Antiqua"/>
          <w:sz w:val="24"/>
          <w:szCs w:val="24"/>
        </w:rPr>
        <w:t xml:space="preserve"> </w:t>
      </w:r>
      <w:r w:rsidR="00302D26" w:rsidRPr="00A149E6">
        <w:rPr>
          <w:rFonts w:ascii="Book Antiqua" w:hAnsi="Book Antiqua"/>
          <w:sz w:val="24"/>
          <w:szCs w:val="24"/>
        </w:rPr>
        <w:t xml:space="preserve">and </w:t>
      </w:r>
      <w:proofErr w:type="spellStart"/>
      <w:r w:rsidR="00302D26" w:rsidRPr="00A149E6">
        <w:rPr>
          <w:rFonts w:ascii="Book Antiqua" w:hAnsi="Book Antiqua"/>
          <w:sz w:val="24"/>
          <w:szCs w:val="24"/>
        </w:rPr>
        <w:t>papillon</w:t>
      </w:r>
      <w:proofErr w:type="spellEnd"/>
      <w:r w:rsidR="00302D26" w:rsidRPr="00A149E6">
        <w:rPr>
          <w:rFonts w:ascii="Book Antiqua" w:hAnsi="Book Antiqua"/>
          <w:sz w:val="24"/>
          <w:szCs w:val="24"/>
        </w:rPr>
        <w:t xml:space="preserve"> systems </w:t>
      </w:r>
      <w:r w:rsidRPr="00A149E6">
        <w:rPr>
          <w:rFonts w:ascii="Book Antiqua" w:hAnsi="Book Antiqua"/>
          <w:sz w:val="24"/>
          <w:szCs w:val="24"/>
        </w:rPr>
        <w:t>are</w:t>
      </w:r>
      <w:r w:rsidR="00302D26" w:rsidRPr="00A149E6">
        <w:rPr>
          <w:rFonts w:ascii="Book Antiqua" w:hAnsi="Book Antiqua"/>
          <w:sz w:val="24"/>
          <w:szCs w:val="24"/>
        </w:rPr>
        <w:t xml:space="preserve"> </w:t>
      </w:r>
      <w:r w:rsidR="00C56ECF" w:rsidRPr="00A149E6">
        <w:rPr>
          <w:rFonts w:ascii="Book Antiqua" w:hAnsi="Book Antiqua"/>
          <w:sz w:val="24"/>
          <w:szCs w:val="24"/>
        </w:rPr>
        <w:t>also</w:t>
      </w:r>
      <w:r w:rsidRPr="00A149E6">
        <w:rPr>
          <w:rFonts w:ascii="Book Antiqua" w:hAnsi="Book Antiqua"/>
          <w:sz w:val="24"/>
          <w:szCs w:val="24"/>
        </w:rPr>
        <w:t xml:space="preserve"> used in the treatment of intra-operative radiotherapy to breast</w:t>
      </w:r>
      <w:r w:rsidR="00C56ECF" w:rsidRPr="00A149E6">
        <w:rPr>
          <w:rFonts w:ascii="Book Antiqua" w:hAnsi="Book Antiqua"/>
          <w:sz w:val="24"/>
          <w:szCs w:val="24"/>
        </w:rPr>
        <w:t xml:space="preserve"> in addition to other treatment sites</w:t>
      </w:r>
      <w:r w:rsidRPr="00A149E6">
        <w:rPr>
          <w:rFonts w:ascii="Book Antiqua" w:hAnsi="Book Antiqua"/>
          <w:sz w:val="24"/>
          <w:szCs w:val="24"/>
        </w:rPr>
        <w:t xml:space="preserve">. </w:t>
      </w:r>
      <w:r w:rsidR="00EE2696" w:rsidRPr="00A149E6">
        <w:rPr>
          <w:rFonts w:ascii="Book Antiqua" w:hAnsi="Book Antiqua"/>
          <w:sz w:val="24"/>
          <w:szCs w:val="24"/>
        </w:rPr>
        <w:t xml:space="preserve">The rapid fall off in the dose due to its low energy is a highly desirable property in brachytherapy and </w:t>
      </w:r>
      <w:r w:rsidRPr="00A149E6">
        <w:rPr>
          <w:rFonts w:ascii="Book Antiqua" w:hAnsi="Book Antiqua"/>
          <w:sz w:val="24"/>
          <w:szCs w:val="24"/>
        </w:rPr>
        <w:t>result</w:t>
      </w:r>
      <w:r w:rsidR="00EE2696" w:rsidRPr="00A149E6">
        <w:rPr>
          <w:rFonts w:ascii="Book Antiqua" w:hAnsi="Book Antiqua"/>
          <w:sz w:val="24"/>
          <w:szCs w:val="24"/>
        </w:rPr>
        <w:t>s</w:t>
      </w:r>
      <w:r w:rsidRPr="00A149E6">
        <w:rPr>
          <w:rFonts w:ascii="Book Antiqua" w:hAnsi="Book Antiqua"/>
          <w:sz w:val="24"/>
          <w:szCs w:val="24"/>
        </w:rPr>
        <w:t xml:space="preserve"> in reduced dose to the surrounding normal tissues compared to</w:t>
      </w:r>
      <w:r w:rsidR="00057737" w:rsidRPr="00A149E6">
        <w:rPr>
          <w:rFonts w:ascii="Book Antiqua" w:hAnsi="Book Antiqua"/>
          <w:sz w:val="24"/>
          <w:szCs w:val="24"/>
        </w:rPr>
        <w:t xml:space="preserve"> the</w:t>
      </w:r>
      <w:r w:rsidRPr="00A149E6">
        <w:rPr>
          <w:rFonts w:ascii="Book Antiqua" w:hAnsi="Book Antiqua"/>
          <w:sz w:val="24"/>
          <w:szCs w:val="24"/>
        </w:rPr>
        <w:t xml:space="preserve"> </w:t>
      </w:r>
      <w:r w:rsidRPr="00A149E6">
        <w:rPr>
          <w:rFonts w:ascii="Book Antiqua" w:hAnsi="Book Antiqua"/>
          <w:noProof/>
          <w:sz w:val="24"/>
          <w:szCs w:val="24"/>
        </w:rPr>
        <w:t>Ir-192</w:t>
      </w:r>
      <w:r w:rsidRPr="00A149E6">
        <w:rPr>
          <w:rFonts w:ascii="Book Antiqua" w:hAnsi="Book Antiqua"/>
          <w:sz w:val="24"/>
          <w:szCs w:val="24"/>
        </w:rPr>
        <w:t xml:space="preserve"> source. The </w:t>
      </w:r>
      <w:proofErr w:type="spellStart"/>
      <w:r w:rsidRPr="00A149E6">
        <w:rPr>
          <w:rFonts w:ascii="Book Antiqua" w:hAnsi="Book Antiqua"/>
          <w:sz w:val="24"/>
          <w:szCs w:val="24"/>
        </w:rPr>
        <w:t>Xoft</w:t>
      </w:r>
      <w:proofErr w:type="spellEnd"/>
      <w:r w:rsidRPr="00A149E6">
        <w:rPr>
          <w:rFonts w:ascii="Book Antiqua" w:hAnsi="Book Antiqua"/>
          <w:sz w:val="24"/>
          <w:szCs w:val="24"/>
        </w:rPr>
        <w:t xml:space="preserve"> </w:t>
      </w:r>
      <w:proofErr w:type="spellStart"/>
      <w:r w:rsidRPr="00A149E6">
        <w:rPr>
          <w:rFonts w:ascii="Book Antiqua" w:hAnsi="Book Antiqua"/>
          <w:sz w:val="24"/>
          <w:szCs w:val="24"/>
        </w:rPr>
        <w:t>Axxent</w:t>
      </w:r>
      <w:proofErr w:type="spellEnd"/>
      <w:r w:rsidRPr="00A149E6">
        <w:rPr>
          <w:rFonts w:ascii="Book Antiqua" w:hAnsi="Book Antiqua"/>
          <w:sz w:val="24"/>
          <w:szCs w:val="24"/>
        </w:rPr>
        <w:t xml:space="preserve"> brachytherapy system uses a 2.25 mm miniaturized </w:t>
      </w:r>
      <w:r w:rsidR="00BB2CF8">
        <w:rPr>
          <w:rFonts w:ascii="Book Antiqua" w:hAnsi="Book Antiqua" w:hint="eastAsia"/>
          <w:sz w:val="24"/>
          <w:szCs w:val="24"/>
          <w:lang w:eastAsia="zh-CN"/>
        </w:rPr>
        <w:t>X</w:t>
      </w:r>
      <w:r w:rsidRPr="00A149E6">
        <w:rPr>
          <w:rFonts w:ascii="Book Antiqua" w:hAnsi="Book Antiqua"/>
          <w:sz w:val="24"/>
          <w:szCs w:val="24"/>
        </w:rPr>
        <w:t xml:space="preserve">-ray tube and the source almost mimics the high dose rate Ir-192 </w:t>
      </w:r>
      <w:r w:rsidRPr="00A149E6">
        <w:rPr>
          <w:rFonts w:ascii="Book Antiqua" w:hAnsi="Book Antiqua"/>
          <w:noProof/>
          <w:sz w:val="24"/>
          <w:szCs w:val="24"/>
        </w:rPr>
        <w:t>source</w:t>
      </w:r>
      <w:r w:rsidRPr="00A149E6">
        <w:rPr>
          <w:rFonts w:ascii="Book Antiqua" w:hAnsi="Book Antiqua"/>
          <w:sz w:val="24"/>
          <w:szCs w:val="24"/>
        </w:rPr>
        <w:t xml:space="preserve"> </w:t>
      </w:r>
      <w:r w:rsidRPr="00A149E6">
        <w:rPr>
          <w:rFonts w:ascii="Book Antiqua" w:hAnsi="Book Antiqua"/>
          <w:noProof/>
          <w:sz w:val="24"/>
          <w:szCs w:val="24"/>
        </w:rPr>
        <w:t>in terms of</w:t>
      </w:r>
      <w:r w:rsidRPr="00A149E6">
        <w:rPr>
          <w:rFonts w:ascii="Book Antiqua" w:hAnsi="Book Antiqua"/>
          <w:sz w:val="24"/>
          <w:szCs w:val="24"/>
        </w:rPr>
        <w:t xml:space="preserve"> dose rate and it is the only electronic brachytherapy system specifically used in th</w:t>
      </w:r>
      <w:r w:rsidR="00EE2696" w:rsidRPr="00A149E6">
        <w:rPr>
          <w:rFonts w:ascii="Book Antiqua" w:hAnsi="Book Antiqua"/>
          <w:sz w:val="24"/>
          <w:szCs w:val="24"/>
        </w:rPr>
        <w:t>e treatment of cervical cancers</w:t>
      </w:r>
      <w:r w:rsidRPr="00A149E6">
        <w:rPr>
          <w:rFonts w:ascii="Book Antiqua" w:hAnsi="Book Antiqua"/>
          <w:sz w:val="24"/>
          <w:szCs w:val="24"/>
        </w:rPr>
        <w:t xml:space="preserve">. One of the limiting factors that impede the use of electronic brachytherapy for interstitial application is the source dimension. </w:t>
      </w:r>
      <w:r w:rsidR="001D4ECC" w:rsidRPr="00A149E6">
        <w:rPr>
          <w:rFonts w:ascii="Book Antiqua" w:hAnsi="Book Antiqua"/>
          <w:sz w:val="24"/>
          <w:szCs w:val="24"/>
        </w:rPr>
        <w:t xml:space="preserve">However, it </w:t>
      </w:r>
      <w:r w:rsidR="001D4ECC" w:rsidRPr="00A149E6">
        <w:rPr>
          <w:rFonts w:ascii="Book Antiqua" w:hAnsi="Book Antiqua"/>
          <w:noProof/>
          <w:sz w:val="24"/>
          <w:szCs w:val="24"/>
        </w:rPr>
        <w:t>is highly anticipated</w:t>
      </w:r>
      <w:r w:rsidR="001D4ECC" w:rsidRPr="00A149E6">
        <w:rPr>
          <w:rFonts w:ascii="Book Antiqua" w:hAnsi="Book Antiqua"/>
          <w:sz w:val="24"/>
          <w:szCs w:val="24"/>
        </w:rPr>
        <w:t xml:space="preserve"> that the design of miniaturized </w:t>
      </w:r>
      <w:r w:rsidR="005F1A31">
        <w:rPr>
          <w:rFonts w:ascii="Book Antiqua" w:hAnsi="Book Antiqua" w:hint="eastAsia"/>
          <w:sz w:val="24"/>
          <w:szCs w:val="24"/>
          <w:lang w:eastAsia="zh-CN"/>
        </w:rPr>
        <w:t>X</w:t>
      </w:r>
      <w:r w:rsidR="001D4ECC" w:rsidRPr="00A149E6">
        <w:rPr>
          <w:rFonts w:ascii="Book Antiqua" w:hAnsi="Book Antiqua"/>
          <w:sz w:val="24"/>
          <w:szCs w:val="24"/>
        </w:rPr>
        <w:t>-ray tube closer to the dimension of an Ir-192 wire is not too far</w:t>
      </w:r>
      <w:r w:rsidR="00C56ECF" w:rsidRPr="00A149E6">
        <w:rPr>
          <w:rFonts w:ascii="Book Antiqua" w:hAnsi="Book Antiqua"/>
          <w:sz w:val="24"/>
          <w:szCs w:val="24"/>
        </w:rPr>
        <w:t xml:space="preserve"> away</w:t>
      </w:r>
      <w:r w:rsidR="001D4ECC" w:rsidRPr="00A149E6">
        <w:rPr>
          <w:rFonts w:ascii="Book Antiqua" w:hAnsi="Book Antiqua"/>
          <w:sz w:val="24"/>
          <w:szCs w:val="24"/>
        </w:rPr>
        <w:t>, and the new era of electronic brachytherapy has just begun.</w:t>
      </w:r>
    </w:p>
    <w:p w:rsidR="00656529" w:rsidRPr="00A149E6" w:rsidRDefault="00656529" w:rsidP="00A149E6">
      <w:pPr>
        <w:widowControl w:val="0"/>
        <w:adjustRightInd w:val="0"/>
        <w:snapToGrid w:val="0"/>
        <w:spacing w:after="0" w:line="360" w:lineRule="auto"/>
        <w:jc w:val="both"/>
        <w:rPr>
          <w:rFonts w:ascii="Book Antiqua" w:hAnsi="Book Antiqua"/>
          <w:sz w:val="24"/>
          <w:szCs w:val="24"/>
        </w:rPr>
      </w:pPr>
    </w:p>
    <w:p w:rsidR="00656529" w:rsidRPr="00A149E6" w:rsidRDefault="004F692F" w:rsidP="00A149E6">
      <w:pPr>
        <w:widowControl w:val="0"/>
        <w:adjustRightInd w:val="0"/>
        <w:snapToGrid w:val="0"/>
        <w:spacing w:after="0" w:line="360" w:lineRule="auto"/>
        <w:jc w:val="both"/>
        <w:rPr>
          <w:rFonts w:ascii="Book Antiqua" w:hAnsi="Book Antiqua"/>
          <w:sz w:val="24"/>
          <w:szCs w:val="24"/>
          <w:lang w:eastAsia="zh-CN"/>
        </w:rPr>
      </w:pPr>
      <w:r w:rsidRPr="00A149E6">
        <w:rPr>
          <w:rFonts w:ascii="Book Antiqua" w:hAnsi="Book Antiqua"/>
          <w:b/>
          <w:noProof/>
          <w:sz w:val="24"/>
          <w:szCs w:val="24"/>
        </w:rPr>
        <w:t>Key</w:t>
      </w:r>
      <w:r w:rsidR="00BB2CF8">
        <w:rPr>
          <w:rFonts w:ascii="Book Antiqua" w:hAnsi="Book Antiqua" w:hint="eastAsia"/>
          <w:b/>
          <w:noProof/>
          <w:sz w:val="24"/>
          <w:szCs w:val="24"/>
          <w:lang w:eastAsia="zh-CN"/>
        </w:rPr>
        <w:t xml:space="preserve"> </w:t>
      </w:r>
      <w:r w:rsidRPr="00A149E6">
        <w:rPr>
          <w:rFonts w:ascii="Book Antiqua" w:hAnsi="Book Antiqua"/>
          <w:b/>
          <w:noProof/>
          <w:sz w:val="24"/>
          <w:szCs w:val="24"/>
        </w:rPr>
        <w:t>words</w:t>
      </w:r>
      <w:r w:rsidRPr="00A149E6">
        <w:rPr>
          <w:rFonts w:ascii="Book Antiqua" w:hAnsi="Book Antiqua"/>
          <w:b/>
          <w:sz w:val="24"/>
          <w:szCs w:val="24"/>
        </w:rPr>
        <w:t>:</w:t>
      </w:r>
      <w:r w:rsidR="00FB7B99">
        <w:rPr>
          <w:rFonts w:ascii="Book Antiqua" w:hAnsi="Book Antiqua"/>
          <w:sz w:val="24"/>
          <w:szCs w:val="24"/>
        </w:rPr>
        <w:t xml:space="preserve"> </w:t>
      </w:r>
      <w:r w:rsidRPr="00A149E6">
        <w:rPr>
          <w:rFonts w:ascii="Book Antiqua" w:hAnsi="Book Antiqua"/>
          <w:sz w:val="24"/>
          <w:szCs w:val="24"/>
        </w:rPr>
        <w:t>Brachytherapy</w:t>
      </w:r>
      <w:r w:rsidR="00BB2CF8">
        <w:rPr>
          <w:rFonts w:ascii="Book Antiqua" w:hAnsi="Book Antiqua" w:hint="eastAsia"/>
          <w:sz w:val="24"/>
          <w:szCs w:val="24"/>
          <w:lang w:eastAsia="zh-CN"/>
        </w:rPr>
        <w:t>;</w:t>
      </w:r>
      <w:r w:rsidRPr="00A149E6">
        <w:rPr>
          <w:rFonts w:ascii="Book Antiqua" w:hAnsi="Book Antiqua"/>
          <w:sz w:val="24"/>
          <w:szCs w:val="24"/>
        </w:rPr>
        <w:t xml:space="preserve"> Electronic </w:t>
      </w:r>
      <w:r w:rsidRPr="00A149E6">
        <w:rPr>
          <w:rFonts w:ascii="Book Antiqua" w:hAnsi="Book Antiqua"/>
          <w:noProof/>
          <w:sz w:val="24"/>
          <w:szCs w:val="24"/>
        </w:rPr>
        <w:t>brachytherapy</w:t>
      </w:r>
      <w:r w:rsidR="00BB2CF8">
        <w:rPr>
          <w:rFonts w:ascii="Book Antiqua" w:hAnsi="Book Antiqua" w:hint="eastAsia"/>
          <w:noProof/>
          <w:sz w:val="24"/>
          <w:szCs w:val="24"/>
          <w:lang w:eastAsia="zh-CN"/>
        </w:rPr>
        <w:t>;</w:t>
      </w:r>
      <w:r w:rsidRPr="00A149E6">
        <w:rPr>
          <w:rFonts w:ascii="Book Antiqua" w:hAnsi="Book Antiqua"/>
          <w:noProof/>
          <w:sz w:val="24"/>
          <w:szCs w:val="24"/>
        </w:rPr>
        <w:t xml:space="preserve"> Intrabeam</w:t>
      </w:r>
      <w:r w:rsidR="00BB2CF8">
        <w:rPr>
          <w:rFonts w:ascii="Book Antiqua" w:hAnsi="Book Antiqua" w:hint="eastAsia"/>
          <w:noProof/>
          <w:sz w:val="24"/>
          <w:szCs w:val="24"/>
          <w:lang w:eastAsia="zh-CN"/>
        </w:rPr>
        <w:t>;</w:t>
      </w:r>
      <w:r w:rsidRPr="00A149E6">
        <w:rPr>
          <w:rFonts w:ascii="Book Antiqua" w:hAnsi="Book Antiqua"/>
          <w:sz w:val="24"/>
          <w:szCs w:val="24"/>
        </w:rPr>
        <w:t xml:space="preserve"> </w:t>
      </w:r>
      <w:r w:rsidRPr="00BB2CF8">
        <w:rPr>
          <w:rFonts w:ascii="Book Antiqua" w:hAnsi="Book Antiqua"/>
          <w:noProof/>
          <w:sz w:val="24"/>
          <w:szCs w:val="24"/>
        </w:rPr>
        <w:t>Xoft</w:t>
      </w:r>
      <w:r w:rsidR="00BB2CF8">
        <w:rPr>
          <w:rFonts w:ascii="Book Antiqua" w:hAnsi="Book Antiqua" w:hint="eastAsia"/>
          <w:sz w:val="24"/>
          <w:szCs w:val="24"/>
          <w:lang w:eastAsia="zh-CN"/>
        </w:rPr>
        <w:t>;</w:t>
      </w:r>
      <w:r w:rsidRPr="00A149E6">
        <w:rPr>
          <w:rFonts w:ascii="Book Antiqua" w:hAnsi="Book Antiqua"/>
          <w:sz w:val="24"/>
          <w:szCs w:val="24"/>
        </w:rPr>
        <w:t xml:space="preserve"> Cervical </w:t>
      </w:r>
      <w:r w:rsidR="00BB2CF8">
        <w:rPr>
          <w:rFonts w:ascii="Book Antiqua" w:hAnsi="Book Antiqua" w:hint="eastAsia"/>
          <w:sz w:val="24"/>
          <w:szCs w:val="24"/>
          <w:lang w:eastAsia="zh-CN"/>
        </w:rPr>
        <w:t>c</w:t>
      </w:r>
      <w:r w:rsidRPr="00A149E6">
        <w:rPr>
          <w:rFonts w:ascii="Book Antiqua" w:hAnsi="Book Antiqua"/>
          <w:sz w:val="24"/>
          <w:szCs w:val="24"/>
        </w:rPr>
        <w:t>ancer</w:t>
      </w:r>
    </w:p>
    <w:p w:rsidR="00C95B87" w:rsidRDefault="00C95B87" w:rsidP="00A149E6">
      <w:pPr>
        <w:widowControl w:val="0"/>
        <w:adjustRightInd w:val="0"/>
        <w:snapToGrid w:val="0"/>
        <w:spacing w:after="0" w:line="360" w:lineRule="auto"/>
        <w:jc w:val="both"/>
        <w:rPr>
          <w:rFonts w:ascii="Book Antiqua" w:hAnsi="Book Antiqua"/>
          <w:sz w:val="24"/>
          <w:szCs w:val="24"/>
          <w:lang w:eastAsia="zh-CN"/>
        </w:rPr>
      </w:pPr>
    </w:p>
    <w:p w:rsidR="00BB2CF8" w:rsidRPr="00BB2CF8" w:rsidRDefault="00BB2CF8" w:rsidP="00BB2CF8">
      <w:pPr>
        <w:snapToGrid w:val="0"/>
        <w:spacing w:after="0" w:line="360" w:lineRule="auto"/>
        <w:jc w:val="both"/>
        <w:rPr>
          <w:rFonts w:ascii="Book Antiqua" w:hAnsi="Book Antiqua"/>
          <w:sz w:val="24"/>
          <w:szCs w:val="24"/>
        </w:rPr>
      </w:pPr>
      <w:bookmarkStart w:id="3" w:name="OLE_LINK13"/>
      <w:bookmarkStart w:id="4" w:name="OLE_LINK14"/>
      <w:proofErr w:type="gramStart"/>
      <w:r w:rsidRPr="00BB2CF8">
        <w:rPr>
          <w:rFonts w:ascii="Book Antiqua" w:hAnsi="Book Antiqua"/>
          <w:sz w:val="24"/>
          <w:szCs w:val="24"/>
        </w:rPr>
        <w:t xml:space="preserve">© </w:t>
      </w:r>
      <w:bookmarkStart w:id="5" w:name="OLE_LINK6"/>
      <w:bookmarkStart w:id="6" w:name="OLE_LINK7"/>
      <w:bookmarkStart w:id="7" w:name="OLE_LINK8"/>
      <w:r w:rsidRPr="00BB2CF8">
        <w:rPr>
          <w:rFonts w:ascii="Book Antiqua" w:hAnsi="Book Antiqua"/>
          <w:b/>
          <w:sz w:val="24"/>
          <w:szCs w:val="24"/>
        </w:rPr>
        <w:t>The Author(s) 201</w:t>
      </w:r>
      <w:r w:rsidRPr="00BB2CF8">
        <w:rPr>
          <w:rFonts w:ascii="Book Antiqua" w:eastAsia="宋体" w:hAnsi="Book Antiqua" w:hint="eastAsia"/>
          <w:b/>
          <w:sz w:val="24"/>
          <w:szCs w:val="24"/>
          <w:lang w:eastAsia="zh-CN"/>
        </w:rPr>
        <w:t>7</w:t>
      </w:r>
      <w:r w:rsidRPr="00BB2CF8">
        <w:rPr>
          <w:rFonts w:ascii="Book Antiqua" w:hAnsi="Book Antiqua"/>
          <w:sz w:val="24"/>
          <w:szCs w:val="24"/>
        </w:rPr>
        <w:t>.</w:t>
      </w:r>
      <w:proofErr w:type="gramEnd"/>
      <w:r w:rsidRPr="00BB2CF8">
        <w:rPr>
          <w:rFonts w:ascii="Book Antiqua" w:hAnsi="Book Antiqua"/>
          <w:sz w:val="24"/>
          <w:szCs w:val="24"/>
        </w:rPr>
        <w:t xml:space="preserve"> Published by </w:t>
      </w:r>
      <w:proofErr w:type="spellStart"/>
      <w:r w:rsidRPr="00BB2CF8">
        <w:rPr>
          <w:rFonts w:ascii="Book Antiqua" w:hAnsi="Book Antiqua"/>
          <w:sz w:val="24"/>
          <w:szCs w:val="24"/>
        </w:rPr>
        <w:t>Baishideng</w:t>
      </w:r>
      <w:proofErr w:type="spellEnd"/>
      <w:r w:rsidRPr="00BB2CF8">
        <w:rPr>
          <w:rFonts w:ascii="Book Antiqua" w:hAnsi="Book Antiqua"/>
          <w:sz w:val="24"/>
          <w:szCs w:val="24"/>
        </w:rPr>
        <w:t xml:space="preserve"> Publishing Group Inc. All rights reserved.</w:t>
      </w:r>
    </w:p>
    <w:bookmarkEnd w:id="3"/>
    <w:bookmarkEnd w:id="4"/>
    <w:bookmarkEnd w:id="5"/>
    <w:bookmarkEnd w:id="6"/>
    <w:bookmarkEnd w:id="7"/>
    <w:p w:rsidR="00BB2CF8" w:rsidRPr="00A149E6" w:rsidRDefault="00BB2CF8" w:rsidP="00A149E6">
      <w:pPr>
        <w:widowControl w:val="0"/>
        <w:adjustRightInd w:val="0"/>
        <w:snapToGrid w:val="0"/>
        <w:spacing w:after="0" w:line="360" w:lineRule="auto"/>
        <w:jc w:val="both"/>
        <w:rPr>
          <w:rFonts w:ascii="Book Antiqua" w:hAnsi="Book Antiqua"/>
          <w:sz w:val="24"/>
          <w:szCs w:val="24"/>
          <w:lang w:eastAsia="zh-CN"/>
        </w:rPr>
      </w:pPr>
    </w:p>
    <w:p w:rsidR="004F692F" w:rsidRPr="00A149E6" w:rsidRDefault="004F692F" w:rsidP="00A149E6">
      <w:pPr>
        <w:widowControl w:val="0"/>
        <w:adjustRightInd w:val="0"/>
        <w:snapToGrid w:val="0"/>
        <w:spacing w:after="0" w:line="360" w:lineRule="auto"/>
        <w:jc w:val="both"/>
        <w:rPr>
          <w:rFonts w:ascii="Book Antiqua" w:hAnsi="Book Antiqua"/>
          <w:sz w:val="24"/>
          <w:szCs w:val="24"/>
        </w:rPr>
      </w:pPr>
      <w:r w:rsidRPr="00A149E6">
        <w:rPr>
          <w:rFonts w:ascii="Book Antiqua" w:hAnsi="Book Antiqua"/>
          <w:b/>
          <w:sz w:val="24"/>
          <w:szCs w:val="24"/>
        </w:rPr>
        <w:t xml:space="preserve">Core tip: </w:t>
      </w:r>
      <w:r w:rsidRPr="00A149E6">
        <w:rPr>
          <w:rFonts w:ascii="Book Antiqua" w:hAnsi="Book Antiqua"/>
          <w:sz w:val="24"/>
          <w:szCs w:val="24"/>
        </w:rPr>
        <w:t xml:space="preserve">Electronic </w:t>
      </w:r>
      <w:r w:rsidR="00BB2CF8">
        <w:rPr>
          <w:rFonts w:ascii="Book Antiqua" w:hAnsi="Book Antiqua" w:hint="eastAsia"/>
          <w:noProof/>
          <w:sz w:val="24"/>
          <w:szCs w:val="24"/>
          <w:lang w:eastAsia="zh-CN"/>
        </w:rPr>
        <w:t>b</w:t>
      </w:r>
      <w:r w:rsidRPr="00A149E6">
        <w:rPr>
          <w:rFonts w:ascii="Book Antiqua" w:hAnsi="Book Antiqua"/>
          <w:noProof/>
          <w:sz w:val="24"/>
          <w:szCs w:val="24"/>
        </w:rPr>
        <w:t>rachytherapy</w:t>
      </w:r>
      <w:r w:rsidRPr="00A149E6">
        <w:rPr>
          <w:rFonts w:ascii="Book Antiqua" w:hAnsi="Book Antiqua"/>
          <w:sz w:val="24"/>
          <w:szCs w:val="24"/>
        </w:rPr>
        <w:t xml:space="preserve"> is a new form of radiotherapy that delivers a very high dose of radiation </w:t>
      </w:r>
      <w:r w:rsidR="000B4064" w:rsidRPr="00A149E6">
        <w:rPr>
          <w:rFonts w:ascii="Book Antiqua" w:hAnsi="Book Antiqua"/>
          <w:sz w:val="24"/>
          <w:szCs w:val="24"/>
        </w:rPr>
        <w:t xml:space="preserve">inside </w:t>
      </w:r>
      <w:r w:rsidRPr="00A149E6">
        <w:rPr>
          <w:rFonts w:ascii="Book Antiqua" w:hAnsi="Book Antiqua"/>
          <w:sz w:val="24"/>
          <w:szCs w:val="24"/>
        </w:rPr>
        <w:t xml:space="preserve">or </w:t>
      </w:r>
      <w:r w:rsidR="000B4064" w:rsidRPr="00A149E6">
        <w:rPr>
          <w:rFonts w:ascii="Book Antiqua" w:hAnsi="Book Antiqua"/>
          <w:sz w:val="24"/>
          <w:szCs w:val="24"/>
        </w:rPr>
        <w:t xml:space="preserve">very close to </w:t>
      </w:r>
      <w:r w:rsidRPr="00A149E6">
        <w:rPr>
          <w:rFonts w:ascii="Book Antiqua" w:hAnsi="Book Antiqua"/>
          <w:sz w:val="24"/>
          <w:szCs w:val="24"/>
        </w:rPr>
        <w:t xml:space="preserve">the cancer tissues. These devices </w:t>
      </w:r>
      <w:r w:rsidRPr="00A149E6">
        <w:rPr>
          <w:rFonts w:ascii="Book Antiqua" w:hAnsi="Book Antiqua"/>
          <w:noProof/>
          <w:sz w:val="24"/>
          <w:szCs w:val="24"/>
        </w:rPr>
        <w:t>utilize</w:t>
      </w:r>
      <w:r w:rsidRPr="00A149E6">
        <w:rPr>
          <w:rFonts w:ascii="Book Antiqua" w:hAnsi="Book Antiqua"/>
          <w:sz w:val="24"/>
          <w:szCs w:val="24"/>
        </w:rPr>
        <w:t xml:space="preserve"> a miniaturized X-ray source to deliver radiation at relatively high dose rates to the target volume. </w:t>
      </w:r>
      <w:r w:rsidRPr="00A149E6">
        <w:rPr>
          <w:rFonts w:ascii="Book Antiqua" w:hAnsi="Book Antiqua"/>
          <w:noProof/>
          <w:sz w:val="24"/>
          <w:szCs w:val="24"/>
        </w:rPr>
        <w:t>Electronic brachytherapy eliminate</w:t>
      </w:r>
      <w:r w:rsidR="000B4064" w:rsidRPr="00A149E6">
        <w:rPr>
          <w:rFonts w:ascii="Book Antiqua" w:hAnsi="Book Antiqua"/>
          <w:noProof/>
          <w:sz w:val="24"/>
          <w:szCs w:val="24"/>
        </w:rPr>
        <w:t>s</w:t>
      </w:r>
      <w:r w:rsidRPr="00A149E6">
        <w:rPr>
          <w:rFonts w:ascii="Book Antiqua" w:hAnsi="Book Antiqua"/>
          <w:noProof/>
          <w:sz w:val="24"/>
          <w:szCs w:val="24"/>
        </w:rPr>
        <w:t xml:space="preserve"> some of the accidents related to </w:t>
      </w:r>
      <w:r w:rsidRPr="00A149E6">
        <w:rPr>
          <w:rFonts w:ascii="Book Antiqua" w:hAnsi="Book Antiqua"/>
          <w:noProof/>
          <w:sz w:val="24"/>
          <w:szCs w:val="24"/>
        </w:rPr>
        <w:lastRenderedPageBreak/>
        <w:t>radionuclide brachytherapy such as loss of sources, radiation leakage</w:t>
      </w:r>
      <w:r w:rsidR="000B4064" w:rsidRPr="00A149E6">
        <w:rPr>
          <w:rFonts w:ascii="Book Antiqua" w:hAnsi="Book Antiqua"/>
          <w:noProof/>
          <w:sz w:val="24"/>
          <w:szCs w:val="24"/>
        </w:rPr>
        <w:t xml:space="preserve"> in off state</w:t>
      </w:r>
      <w:r w:rsidRPr="00A149E6">
        <w:rPr>
          <w:rFonts w:ascii="Book Antiqua" w:hAnsi="Book Antiqua"/>
          <w:noProof/>
          <w:sz w:val="24"/>
          <w:szCs w:val="24"/>
        </w:rPr>
        <w:t>, transportation accidents and radioactive waste</w:t>
      </w:r>
      <w:r w:rsidRPr="00A149E6">
        <w:rPr>
          <w:rFonts w:ascii="Book Antiqua" w:hAnsi="Book Antiqua"/>
          <w:sz w:val="24"/>
          <w:szCs w:val="24"/>
        </w:rPr>
        <w:t xml:space="preserve">. </w:t>
      </w:r>
      <w:r w:rsidR="000B4064" w:rsidRPr="00A149E6">
        <w:rPr>
          <w:rFonts w:ascii="Book Antiqua" w:hAnsi="Book Antiqua"/>
          <w:sz w:val="24"/>
          <w:szCs w:val="24"/>
        </w:rPr>
        <w:t>It</w:t>
      </w:r>
      <w:r w:rsidRPr="00A149E6">
        <w:rPr>
          <w:rFonts w:ascii="Book Antiqua" w:hAnsi="Book Antiqua"/>
          <w:sz w:val="24"/>
          <w:szCs w:val="24"/>
        </w:rPr>
        <w:t xml:space="preserve"> finds wide application</w:t>
      </w:r>
      <w:r w:rsidR="0065431A" w:rsidRPr="00A149E6">
        <w:rPr>
          <w:rFonts w:ascii="Book Antiqua" w:hAnsi="Book Antiqua"/>
          <w:sz w:val="24"/>
          <w:szCs w:val="24"/>
        </w:rPr>
        <w:t>s</w:t>
      </w:r>
      <w:r w:rsidRPr="00A149E6">
        <w:rPr>
          <w:rFonts w:ascii="Book Antiqua" w:hAnsi="Book Antiqua"/>
          <w:sz w:val="24"/>
          <w:szCs w:val="24"/>
        </w:rPr>
        <w:t xml:space="preserve"> in the treatment of cancers including skin, breast, endometrium, cervix and spinal metastasis. </w:t>
      </w:r>
      <w:r w:rsidR="000B4064" w:rsidRPr="00A149E6">
        <w:rPr>
          <w:rFonts w:ascii="Book Antiqua" w:hAnsi="Book Antiqua"/>
          <w:sz w:val="24"/>
          <w:szCs w:val="24"/>
        </w:rPr>
        <w:t>Electronic brachytherapy</w:t>
      </w:r>
      <w:r w:rsidRPr="00A149E6">
        <w:rPr>
          <w:rFonts w:ascii="Book Antiqua" w:hAnsi="Book Antiqua"/>
          <w:sz w:val="24"/>
          <w:szCs w:val="24"/>
        </w:rPr>
        <w:t xml:space="preserve"> is a promising technology of the future and could potentially replace radionuclide brachytherapy.</w:t>
      </w:r>
    </w:p>
    <w:p w:rsidR="00175D0D" w:rsidRPr="00A149E6" w:rsidRDefault="00175D0D" w:rsidP="00A149E6">
      <w:pPr>
        <w:widowControl w:val="0"/>
        <w:adjustRightInd w:val="0"/>
        <w:snapToGrid w:val="0"/>
        <w:spacing w:after="0" w:line="360" w:lineRule="auto"/>
        <w:jc w:val="both"/>
        <w:rPr>
          <w:rFonts w:ascii="Book Antiqua" w:hAnsi="Book Antiqua"/>
          <w:sz w:val="24"/>
          <w:szCs w:val="24"/>
        </w:rPr>
      </w:pPr>
    </w:p>
    <w:p w:rsidR="00BB2CF8" w:rsidRPr="00BB2CF8" w:rsidRDefault="00B62EF6" w:rsidP="00BB2CF8">
      <w:pPr>
        <w:widowControl w:val="0"/>
        <w:adjustRightInd w:val="0"/>
        <w:snapToGrid w:val="0"/>
        <w:spacing w:after="0" w:line="360" w:lineRule="auto"/>
        <w:jc w:val="both"/>
        <w:rPr>
          <w:rFonts w:ascii="Book Antiqua" w:hAnsi="Book Antiqua"/>
          <w:sz w:val="24"/>
          <w:szCs w:val="24"/>
          <w:lang w:eastAsia="zh-CN"/>
        </w:rPr>
      </w:pPr>
      <w:r w:rsidRPr="00B62EF6">
        <w:rPr>
          <w:rFonts w:ascii="Book Antiqua" w:hAnsi="Book Antiqua"/>
          <w:noProof/>
          <w:sz w:val="24"/>
          <w:szCs w:val="24"/>
        </w:rPr>
        <w:t>Ramachandran</w:t>
      </w:r>
      <w:r w:rsidRPr="00B62EF6">
        <w:rPr>
          <w:rFonts w:ascii="Book Antiqua" w:hAnsi="Book Antiqua"/>
          <w:sz w:val="24"/>
          <w:szCs w:val="24"/>
        </w:rPr>
        <w:t xml:space="preserve"> </w:t>
      </w:r>
      <w:r w:rsidRPr="00B62EF6">
        <w:rPr>
          <w:rFonts w:ascii="Book Antiqua" w:hAnsi="Book Antiqua" w:hint="eastAsia"/>
          <w:sz w:val="24"/>
          <w:szCs w:val="24"/>
          <w:lang w:eastAsia="zh-CN"/>
        </w:rPr>
        <w:t>P</w:t>
      </w:r>
      <w:r w:rsidR="00BB2CF8" w:rsidRPr="00A149E6">
        <w:rPr>
          <w:rFonts w:ascii="Book Antiqua" w:hAnsi="Book Antiqua"/>
          <w:sz w:val="24"/>
          <w:szCs w:val="24"/>
        </w:rPr>
        <w:t>.</w:t>
      </w:r>
      <w:r w:rsidR="00BB2CF8">
        <w:rPr>
          <w:rFonts w:ascii="Book Antiqua" w:hAnsi="Book Antiqua" w:hint="eastAsia"/>
          <w:sz w:val="24"/>
          <w:szCs w:val="24"/>
          <w:lang w:eastAsia="zh-CN"/>
        </w:rPr>
        <w:t xml:space="preserve"> </w:t>
      </w:r>
      <w:proofErr w:type="gramStart"/>
      <w:r w:rsidR="00BB2CF8" w:rsidRPr="00A149E6">
        <w:rPr>
          <w:rFonts w:ascii="Book Antiqua" w:hAnsi="Book Antiqua"/>
          <w:sz w:val="24"/>
          <w:szCs w:val="24"/>
        </w:rPr>
        <w:t>New era of electronic brachytherapy</w:t>
      </w:r>
      <w:r w:rsidR="00BB2CF8">
        <w:rPr>
          <w:rFonts w:ascii="Book Antiqua" w:hAnsi="Book Antiqua" w:hint="eastAsia"/>
          <w:sz w:val="24"/>
          <w:szCs w:val="24"/>
          <w:lang w:eastAsia="zh-CN"/>
        </w:rPr>
        <w:t>.</w:t>
      </w:r>
      <w:proofErr w:type="gramEnd"/>
      <w:r w:rsidR="00BB2CF8">
        <w:rPr>
          <w:rFonts w:ascii="Book Antiqua" w:hAnsi="Book Antiqua" w:hint="eastAsia"/>
          <w:sz w:val="24"/>
          <w:szCs w:val="24"/>
          <w:lang w:eastAsia="zh-CN"/>
        </w:rPr>
        <w:t xml:space="preserve"> </w:t>
      </w:r>
      <w:r w:rsidR="00BB2CF8" w:rsidRPr="00C341A0">
        <w:rPr>
          <w:rFonts w:ascii="Book Antiqua" w:hAnsi="Book Antiqua"/>
          <w:i/>
          <w:iCs/>
          <w:sz w:val="24"/>
          <w:szCs w:val="24"/>
        </w:rPr>
        <w:t xml:space="preserve">World J </w:t>
      </w:r>
      <w:proofErr w:type="spellStart"/>
      <w:r w:rsidR="00BB2CF8" w:rsidRPr="00C341A0">
        <w:rPr>
          <w:rFonts w:ascii="Book Antiqua" w:hAnsi="Book Antiqua"/>
          <w:i/>
          <w:iCs/>
          <w:sz w:val="24"/>
          <w:szCs w:val="24"/>
        </w:rPr>
        <w:t>Radiol</w:t>
      </w:r>
      <w:proofErr w:type="spellEnd"/>
      <w:r w:rsidR="00BB2CF8">
        <w:rPr>
          <w:rFonts w:ascii="Book Antiqua" w:hAnsi="Book Antiqua" w:hint="eastAsia"/>
          <w:iCs/>
          <w:sz w:val="24"/>
          <w:szCs w:val="24"/>
          <w:lang w:eastAsia="zh-CN"/>
        </w:rPr>
        <w:t xml:space="preserve"> 2017; </w:t>
      </w:r>
      <w:proofErr w:type="gramStart"/>
      <w:r w:rsidR="00BB2CF8">
        <w:rPr>
          <w:rFonts w:ascii="Book Antiqua" w:hAnsi="Book Antiqua" w:hint="eastAsia"/>
          <w:iCs/>
          <w:sz w:val="24"/>
          <w:szCs w:val="24"/>
          <w:lang w:eastAsia="zh-CN"/>
        </w:rPr>
        <w:t>In</w:t>
      </w:r>
      <w:proofErr w:type="gramEnd"/>
      <w:r w:rsidR="00BB2CF8">
        <w:rPr>
          <w:rFonts w:ascii="Book Antiqua" w:hAnsi="Book Antiqua" w:hint="eastAsia"/>
          <w:iCs/>
          <w:sz w:val="24"/>
          <w:szCs w:val="24"/>
          <w:lang w:eastAsia="zh-CN"/>
        </w:rPr>
        <w:t xml:space="preserve"> press</w:t>
      </w:r>
    </w:p>
    <w:p w:rsidR="00BB2CF8" w:rsidRPr="00A149E6" w:rsidRDefault="00BB2CF8" w:rsidP="00BB2CF8">
      <w:pPr>
        <w:widowControl w:val="0"/>
        <w:adjustRightInd w:val="0"/>
        <w:snapToGrid w:val="0"/>
        <w:spacing w:after="0" w:line="360" w:lineRule="auto"/>
        <w:jc w:val="both"/>
        <w:rPr>
          <w:rFonts w:ascii="Book Antiqua" w:hAnsi="Book Antiqua"/>
          <w:sz w:val="24"/>
          <w:szCs w:val="24"/>
        </w:rPr>
      </w:pPr>
    </w:p>
    <w:p w:rsidR="00885B87" w:rsidRPr="00A149E6" w:rsidRDefault="00885B87" w:rsidP="00A149E6">
      <w:pPr>
        <w:widowControl w:val="0"/>
        <w:adjustRightInd w:val="0"/>
        <w:snapToGrid w:val="0"/>
        <w:spacing w:after="0" w:line="360" w:lineRule="auto"/>
        <w:jc w:val="both"/>
        <w:rPr>
          <w:rFonts w:ascii="Book Antiqua" w:eastAsia="Times New Roman" w:hAnsi="Book Antiqua" w:cs="Arial"/>
          <w:b/>
          <w:kern w:val="32"/>
          <w:sz w:val="24"/>
          <w:szCs w:val="24"/>
        </w:rPr>
      </w:pPr>
      <w:r w:rsidRPr="00A149E6">
        <w:rPr>
          <w:rFonts w:ascii="Book Antiqua" w:hAnsi="Book Antiqua"/>
          <w:bCs/>
          <w:sz w:val="24"/>
          <w:szCs w:val="24"/>
        </w:rPr>
        <w:br w:type="page"/>
      </w:r>
    </w:p>
    <w:p w:rsidR="00656529" w:rsidRPr="00A149E6" w:rsidRDefault="00A514C0" w:rsidP="00A149E6">
      <w:pPr>
        <w:pStyle w:val="Heading1"/>
        <w:keepNext w:val="0"/>
        <w:widowControl w:val="0"/>
        <w:numPr>
          <w:ilvl w:val="0"/>
          <w:numId w:val="0"/>
        </w:numPr>
        <w:adjustRightInd w:val="0"/>
        <w:snapToGrid w:val="0"/>
        <w:spacing w:before="0" w:after="0" w:line="360" w:lineRule="auto"/>
        <w:jc w:val="both"/>
        <w:rPr>
          <w:rFonts w:ascii="Book Antiqua" w:hAnsi="Book Antiqua"/>
          <w:bCs w:val="0"/>
          <w:szCs w:val="24"/>
        </w:rPr>
      </w:pPr>
      <w:r w:rsidRPr="00A149E6">
        <w:rPr>
          <w:rFonts w:ascii="Book Antiqua" w:hAnsi="Book Antiqua"/>
          <w:bCs w:val="0"/>
          <w:szCs w:val="24"/>
        </w:rPr>
        <w:lastRenderedPageBreak/>
        <w:t>INTRODUCTION</w:t>
      </w:r>
    </w:p>
    <w:p w:rsidR="00656529" w:rsidRPr="00A149E6" w:rsidRDefault="00505C45" w:rsidP="00A149E6">
      <w:pPr>
        <w:pStyle w:val="Heading1"/>
        <w:keepNext w:val="0"/>
        <w:widowControl w:val="0"/>
        <w:numPr>
          <w:ilvl w:val="0"/>
          <w:numId w:val="0"/>
        </w:numPr>
        <w:adjustRightInd w:val="0"/>
        <w:snapToGrid w:val="0"/>
        <w:spacing w:before="0" w:after="0" w:line="360" w:lineRule="auto"/>
        <w:jc w:val="both"/>
        <w:rPr>
          <w:rFonts w:ascii="Book Antiqua" w:hAnsi="Book Antiqua"/>
          <w:b w:val="0"/>
          <w:szCs w:val="24"/>
        </w:rPr>
      </w:pPr>
      <w:r w:rsidRPr="00A149E6">
        <w:rPr>
          <w:rFonts w:ascii="Book Antiqua" w:hAnsi="Book Antiqua"/>
          <w:b w:val="0"/>
          <w:noProof/>
          <w:szCs w:val="24"/>
        </w:rPr>
        <w:t xml:space="preserve">Brachytherapy is a </w:t>
      </w:r>
      <w:r w:rsidR="000B4064" w:rsidRPr="00A149E6">
        <w:rPr>
          <w:rFonts w:ascii="Book Antiqua" w:hAnsi="Book Antiqua"/>
          <w:b w:val="0"/>
          <w:noProof/>
          <w:szCs w:val="24"/>
        </w:rPr>
        <w:t>form</w:t>
      </w:r>
      <w:r w:rsidRPr="00A149E6">
        <w:rPr>
          <w:rFonts w:ascii="Book Antiqua" w:hAnsi="Book Antiqua"/>
          <w:b w:val="0"/>
          <w:noProof/>
          <w:szCs w:val="24"/>
        </w:rPr>
        <w:t xml:space="preserve"> of radiotherapy </w:t>
      </w:r>
      <w:r w:rsidR="000B4064" w:rsidRPr="00A149E6">
        <w:rPr>
          <w:rFonts w:ascii="Book Antiqua" w:hAnsi="Book Antiqua"/>
          <w:b w:val="0"/>
          <w:noProof/>
          <w:szCs w:val="24"/>
        </w:rPr>
        <w:t xml:space="preserve">treatment technique that delivers a </w:t>
      </w:r>
      <w:r w:rsidRPr="00A149E6">
        <w:rPr>
          <w:rFonts w:ascii="Book Antiqua" w:hAnsi="Book Antiqua"/>
          <w:b w:val="0"/>
          <w:szCs w:val="24"/>
        </w:rPr>
        <w:t xml:space="preserve">high dose of radiation inside or very close to the cancer tissues. </w:t>
      </w:r>
      <w:r w:rsidRPr="00A149E6">
        <w:rPr>
          <w:rFonts w:ascii="Book Antiqua" w:hAnsi="Book Antiqua"/>
          <w:b w:val="0"/>
          <w:noProof/>
          <w:szCs w:val="24"/>
        </w:rPr>
        <w:t xml:space="preserve">The </w:t>
      </w:r>
      <w:r w:rsidR="000B4064" w:rsidRPr="00A149E6">
        <w:rPr>
          <w:rFonts w:ascii="Book Antiqua" w:hAnsi="Book Antiqua"/>
          <w:b w:val="0"/>
          <w:noProof/>
          <w:szCs w:val="24"/>
        </w:rPr>
        <w:t>term</w:t>
      </w:r>
      <w:r w:rsidRPr="00A149E6">
        <w:rPr>
          <w:rFonts w:ascii="Book Antiqua" w:hAnsi="Book Antiqua"/>
          <w:b w:val="0"/>
          <w:noProof/>
          <w:szCs w:val="24"/>
        </w:rPr>
        <w:t xml:space="preserve"> brachytherapy was </w:t>
      </w:r>
      <w:r w:rsidR="000B4064" w:rsidRPr="00A149E6">
        <w:rPr>
          <w:rFonts w:ascii="Book Antiqua" w:hAnsi="Book Antiqua"/>
          <w:b w:val="0"/>
          <w:noProof/>
          <w:szCs w:val="24"/>
        </w:rPr>
        <w:t xml:space="preserve">originally </w:t>
      </w:r>
      <w:r w:rsidRPr="00A149E6">
        <w:rPr>
          <w:rFonts w:ascii="Book Antiqua" w:hAnsi="Book Antiqua"/>
          <w:b w:val="0"/>
          <w:noProof/>
          <w:szCs w:val="24"/>
        </w:rPr>
        <w:t>derived from the Greek</w:t>
      </w:r>
      <w:r w:rsidRPr="00A149E6">
        <w:rPr>
          <w:rFonts w:ascii="Book Antiqua" w:hAnsi="Book Antiqua"/>
          <w:b w:val="0"/>
          <w:szCs w:val="24"/>
        </w:rPr>
        <w:t xml:space="preserve"> words βρα</w:t>
      </w:r>
      <w:proofErr w:type="spellStart"/>
      <w:r w:rsidRPr="00A149E6">
        <w:rPr>
          <w:rFonts w:ascii="Book Antiqua" w:hAnsi="Book Antiqua"/>
          <w:b w:val="0"/>
          <w:szCs w:val="24"/>
        </w:rPr>
        <w:t>χύς</w:t>
      </w:r>
      <w:proofErr w:type="spellEnd"/>
      <w:r w:rsidRPr="00A149E6">
        <w:rPr>
          <w:rFonts w:ascii="Book Antiqua" w:hAnsi="Book Antiqua"/>
          <w:b w:val="0"/>
          <w:szCs w:val="24"/>
        </w:rPr>
        <w:t xml:space="preserve"> (</w:t>
      </w:r>
      <w:r w:rsidRPr="00A149E6">
        <w:rPr>
          <w:rFonts w:ascii="Book Antiqua" w:hAnsi="Book Antiqua"/>
          <w:b w:val="0"/>
          <w:noProof/>
          <w:szCs w:val="24"/>
        </w:rPr>
        <w:t>brachys</w:t>
      </w:r>
      <w:r w:rsidRPr="00A149E6">
        <w:rPr>
          <w:rFonts w:ascii="Book Antiqua" w:hAnsi="Book Antiqua"/>
          <w:b w:val="0"/>
          <w:szCs w:val="24"/>
        </w:rPr>
        <w:t xml:space="preserve">) and </w:t>
      </w:r>
      <w:proofErr w:type="spellStart"/>
      <w:r w:rsidRPr="00A149E6">
        <w:rPr>
          <w:rFonts w:ascii="Book Antiqua" w:hAnsi="Book Antiqua"/>
          <w:b w:val="0"/>
          <w:szCs w:val="24"/>
        </w:rPr>
        <w:t>θερ</w:t>
      </w:r>
      <w:proofErr w:type="spellEnd"/>
      <w:r w:rsidRPr="00A149E6">
        <w:rPr>
          <w:rFonts w:ascii="Book Antiqua" w:hAnsi="Book Antiqua"/>
          <w:b w:val="0"/>
          <w:szCs w:val="24"/>
        </w:rPr>
        <w:t>απ</w:t>
      </w:r>
      <w:proofErr w:type="spellStart"/>
      <w:r w:rsidRPr="00A149E6">
        <w:rPr>
          <w:rFonts w:ascii="Book Antiqua" w:hAnsi="Book Antiqua"/>
          <w:b w:val="0"/>
          <w:szCs w:val="24"/>
        </w:rPr>
        <w:t>εί</w:t>
      </w:r>
      <w:proofErr w:type="spellEnd"/>
      <w:r w:rsidRPr="00A149E6">
        <w:rPr>
          <w:rFonts w:ascii="Book Antiqua" w:hAnsi="Book Antiqua"/>
          <w:b w:val="0"/>
          <w:szCs w:val="24"/>
        </w:rPr>
        <w:t>α (</w:t>
      </w:r>
      <w:proofErr w:type="spellStart"/>
      <w:r w:rsidRPr="00A149E6">
        <w:rPr>
          <w:rFonts w:ascii="Book Antiqua" w:hAnsi="Book Antiqua"/>
          <w:b w:val="0"/>
          <w:szCs w:val="24"/>
        </w:rPr>
        <w:t>therapeía</w:t>
      </w:r>
      <w:proofErr w:type="spellEnd"/>
      <w:r w:rsidRPr="00A149E6">
        <w:rPr>
          <w:rFonts w:ascii="Book Antiqua" w:hAnsi="Book Antiqua"/>
          <w:b w:val="0"/>
          <w:szCs w:val="24"/>
        </w:rPr>
        <w:t xml:space="preserve">) which means </w:t>
      </w:r>
      <w:r w:rsidR="00A514C0">
        <w:rPr>
          <w:rFonts w:ascii="Book Antiqua" w:eastAsiaTheme="minorEastAsia" w:hAnsi="Book Antiqua"/>
          <w:b w:val="0"/>
          <w:szCs w:val="24"/>
          <w:lang w:eastAsia="zh-CN"/>
        </w:rPr>
        <w:t>“</w:t>
      </w:r>
      <w:r w:rsidRPr="00A149E6">
        <w:rPr>
          <w:rFonts w:ascii="Book Antiqua" w:hAnsi="Book Antiqua"/>
          <w:b w:val="0"/>
          <w:szCs w:val="24"/>
        </w:rPr>
        <w:t>short</w:t>
      </w:r>
      <w:r w:rsidR="00A514C0">
        <w:rPr>
          <w:rFonts w:ascii="Book Antiqua" w:eastAsiaTheme="minorEastAsia" w:hAnsi="Book Antiqua"/>
          <w:b w:val="0"/>
          <w:szCs w:val="24"/>
          <w:lang w:eastAsia="zh-CN"/>
        </w:rPr>
        <w:t>”</w:t>
      </w:r>
      <w:r w:rsidRPr="00A149E6">
        <w:rPr>
          <w:rFonts w:ascii="Book Antiqua" w:hAnsi="Book Antiqua"/>
          <w:b w:val="0"/>
          <w:szCs w:val="24"/>
        </w:rPr>
        <w:t xml:space="preserve"> and </w:t>
      </w:r>
      <w:r w:rsidR="00A514C0">
        <w:rPr>
          <w:rFonts w:ascii="Book Antiqua" w:eastAsiaTheme="minorEastAsia" w:hAnsi="Book Antiqua"/>
          <w:b w:val="0"/>
          <w:szCs w:val="24"/>
          <w:lang w:eastAsia="zh-CN"/>
        </w:rPr>
        <w:t>“</w:t>
      </w:r>
      <w:r w:rsidRPr="00A149E6">
        <w:rPr>
          <w:rFonts w:ascii="Book Antiqua" w:hAnsi="Book Antiqua"/>
          <w:b w:val="0"/>
          <w:noProof/>
          <w:szCs w:val="24"/>
        </w:rPr>
        <w:t xml:space="preserve">curing </w:t>
      </w:r>
      <w:r w:rsidR="00F21006" w:rsidRPr="00A149E6">
        <w:rPr>
          <w:rFonts w:ascii="Book Antiqua" w:hAnsi="Book Antiqua"/>
          <w:b w:val="0"/>
          <w:noProof/>
          <w:szCs w:val="24"/>
        </w:rPr>
        <w:t>or</w:t>
      </w:r>
      <w:r w:rsidRPr="00A149E6">
        <w:rPr>
          <w:rFonts w:ascii="Book Antiqua" w:hAnsi="Book Antiqua"/>
          <w:b w:val="0"/>
          <w:noProof/>
          <w:szCs w:val="24"/>
        </w:rPr>
        <w:t xml:space="preserve"> healing</w:t>
      </w:r>
      <w:r w:rsidR="00A514C0">
        <w:rPr>
          <w:rFonts w:ascii="Book Antiqua" w:eastAsiaTheme="minorEastAsia" w:hAnsi="Book Antiqua"/>
          <w:b w:val="0"/>
          <w:szCs w:val="24"/>
          <w:lang w:eastAsia="zh-CN"/>
        </w:rPr>
        <w:t>”</w:t>
      </w:r>
      <w:r w:rsidRPr="00A149E6">
        <w:rPr>
          <w:rFonts w:ascii="Book Antiqua" w:hAnsi="Book Antiqua"/>
          <w:b w:val="0"/>
          <w:szCs w:val="24"/>
        </w:rPr>
        <w:t xml:space="preserve"> respectively. The history of brachytherapy dates back to </w:t>
      </w:r>
      <w:r w:rsidRPr="00A149E6">
        <w:rPr>
          <w:rFonts w:ascii="Book Antiqua" w:hAnsi="Book Antiqua"/>
          <w:b w:val="0"/>
          <w:noProof/>
          <w:szCs w:val="24"/>
        </w:rPr>
        <w:t>1910s</w:t>
      </w:r>
      <w:r w:rsidR="00C56ECF" w:rsidRPr="00A149E6">
        <w:rPr>
          <w:rFonts w:ascii="Book Antiqua" w:hAnsi="Book Antiqua"/>
          <w:b w:val="0"/>
          <w:noProof/>
          <w:szCs w:val="24"/>
        </w:rPr>
        <w:t>;</w:t>
      </w:r>
      <w:r w:rsidR="000B4064" w:rsidRPr="00A149E6">
        <w:rPr>
          <w:rFonts w:ascii="Book Antiqua" w:hAnsi="Book Antiqua"/>
          <w:b w:val="0"/>
          <w:noProof/>
          <w:szCs w:val="24"/>
        </w:rPr>
        <w:t xml:space="preserve"> </w:t>
      </w:r>
      <w:r w:rsidR="00C56ECF" w:rsidRPr="00A149E6">
        <w:rPr>
          <w:rFonts w:ascii="Book Antiqua" w:hAnsi="Book Antiqua"/>
          <w:b w:val="0"/>
          <w:noProof/>
          <w:szCs w:val="24"/>
        </w:rPr>
        <w:t>s</w:t>
      </w:r>
      <w:r w:rsidR="000B4064" w:rsidRPr="00A149E6">
        <w:rPr>
          <w:rFonts w:ascii="Book Antiqua" w:hAnsi="Book Antiqua"/>
          <w:b w:val="0"/>
          <w:noProof/>
          <w:szCs w:val="24"/>
        </w:rPr>
        <w:t xml:space="preserve">oon after the discovery of radioactivity, Pierrie Curie suggested the idea of using radioactive sources for brachytherapy, and it was </w:t>
      </w:r>
      <w:r w:rsidRPr="00A149E6">
        <w:rPr>
          <w:rFonts w:ascii="Book Antiqua" w:hAnsi="Book Antiqua"/>
          <w:b w:val="0"/>
          <w:szCs w:val="24"/>
        </w:rPr>
        <w:t xml:space="preserve">first utilized in the treatment of lupus and gradually extended to other sites. </w:t>
      </w:r>
      <w:r w:rsidRPr="00A149E6">
        <w:rPr>
          <w:rFonts w:ascii="Book Antiqua" w:hAnsi="Book Antiqua"/>
          <w:b w:val="0"/>
          <w:noProof/>
          <w:szCs w:val="24"/>
        </w:rPr>
        <w:t>Traditionally, brachytherapy involves the use of a sealed radioactive sources</w:t>
      </w:r>
      <w:r w:rsidR="004F692F" w:rsidRPr="00A149E6">
        <w:rPr>
          <w:rFonts w:ascii="Book Antiqua" w:hAnsi="Book Antiqua"/>
          <w:b w:val="0"/>
          <w:noProof/>
          <w:szCs w:val="24"/>
        </w:rPr>
        <w:t xml:space="preserve">. It is </w:t>
      </w:r>
      <w:r w:rsidR="000B4064" w:rsidRPr="00A149E6">
        <w:rPr>
          <w:rFonts w:ascii="Book Antiqua" w:hAnsi="Book Antiqua"/>
          <w:b w:val="0"/>
          <w:noProof/>
          <w:szCs w:val="24"/>
        </w:rPr>
        <w:t xml:space="preserve">extensively used </w:t>
      </w:r>
      <w:r w:rsidRPr="00A149E6">
        <w:rPr>
          <w:rFonts w:ascii="Book Antiqua" w:hAnsi="Book Antiqua"/>
          <w:b w:val="0"/>
          <w:noProof/>
          <w:szCs w:val="24"/>
        </w:rPr>
        <w:t>in the treatment of brain, eye,</w:t>
      </w:r>
      <w:r w:rsidR="0083429E" w:rsidRPr="00A149E6">
        <w:rPr>
          <w:rFonts w:ascii="Book Antiqua" w:hAnsi="Book Antiqua"/>
          <w:b w:val="0"/>
          <w:noProof/>
          <w:szCs w:val="24"/>
        </w:rPr>
        <w:t xml:space="preserve"> the</w:t>
      </w:r>
      <w:r w:rsidRPr="00A149E6">
        <w:rPr>
          <w:rFonts w:ascii="Book Antiqua" w:hAnsi="Book Antiqua"/>
          <w:b w:val="0"/>
          <w:noProof/>
          <w:szCs w:val="24"/>
        </w:rPr>
        <w:t xml:space="preserve"> base of tongue,</w:t>
      </w:r>
      <w:r w:rsidR="0083429E" w:rsidRPr="00A149E6">
        <w:rPr>
          <w:rFonts w:ascii="Book Antiqua" w:hAnsi="Book Antiqua"/>
          <w:b w:val="0"/>
          <w:noProof/>
          <w:szCs w:val="24"/>
        </w:rPr>
        <w:t xml:space="preserve"> the</w:t>
      </w:r>
      <w:r w:rsidRPr="00A149E6">
        <w:rPr>
          <w:rFonts w:ascii="Book Antiqua" w:hAnsi="Book Antiqua"/>
          <w:b w:val="0"/>
          <w:noProof/>
          <w:szCs w:val="24"/>
        </w:rPr>
        <w:t xml:space="preserve"> floor of mouth, tongue, oropharynx, lip, nasopharynx,</w:t>
      </w:r>
      <w:r w:rsidR="004F692F" w:rsidRPr="00A149E6">
        <w:rPr>
          <w:rFonts w:ascii="Book Antiqua" w:hAnsi="Book Antiqua"/>
          <w:b w:val="0"/>
          <w:noProof/>
          <w:szCs w:val="24"/>
        </w:rPr>
        <w:t xml:space="preserve"> </w:t>
      </w:r>
      <w:r w:rsidRPr="00A149E6">
        <w:rPr>
          <w:rFonts w:ascii="Book Antiqua" w:hAnsi="Book Antiqua"/>
          <w:b w:val="0"/>
          <w:noProof/>
          <w:szCs w:val="24"/>
        </w:rPr>
        <w:t>trachea, esophagus, breast, cervix, endometrium, prostate, rectum, skin cancer, sarcoma and many other treatment sites</w:t>
      </w:r>
      <w:r w:rsidRPr="00A149E6">
        <w:rPr>
          <w:rFonts w:ascii="Book Antiqua" w:hAnsi="Book Antiqua"/>
          <w:b w:val="0"/>
          <w:noProof/>
          <w:szCs w:val="24"/>
          <w:vertAlign w:val="superscript"/>
        </w:rPr>
        <w:t>[1-6]</w:t>
      </w:r>
      <w:r w:rsidRPr="00A149E6">
        <w:rPr>
          <w:rFonts w:ascii="Book Antiqua" w:hAnsi="Book Antiqua"/>
          <w:b w:val="0"/>
          <w:noProof/>
          <w:szCs w:val="24"/>
        </w:rPr>
        <w:t>.</w:t>
      </w:r>
      <w:r w:rsidRPr="00A149E6">
        <w:rPr>
          <w:rFonts w:ascii="Book Antiqua" w:hAnsi="Book Antiqua"/>
          <w:b w:val="0"/>
          <w:szCs w:val="24"/>
        </w:rPr>
        <w:t xml:space="preserve"> </w:t>
      </w:r>
      <w:r w:rsidRPr="00A149E6">
        <w:rPr>
          <w:rFonts w:ascii="Book Antiqua" w:hAnsi="Book Antiqua"/>
          <w:b w:val="0"/>
          <w:noProof/>
          <w:szCs w:val="24"/>
        </w:rPr>
        <w:t xml:space="preserve">Brachytherapy can be used in </w:t>
      </w:r>
      <w:r w:rsidR="000B4064" w:rsidRPr="00A149E6">
        <w:rPr>
          <w:rFonts w:ascii="Book Antiqua" w:hAnsi="Book Antiqua"/>
          <w:b w:val="0"/>
          <w:noProof/>
          <w:szCs w:val="24"/>
        </w:rPr>
        <w:t xml:space="preserve">conjunction </w:t>
      </w:r>
      <w:r w:rsidRPr="00A149E6">
        <w:rPr>
          <w:rFonts w:ascii="Book Antiqua" w:hAnsi="Book Antiqua"/>
          <w:b w:val="0"/>
          <w:noProof/>
          <w:szCs w:val="24"/>
        </w:rPr>
        <w:t>with</w:t>
      </w:r>
      <w:r w:rsidR="000B4064" w:rsidRPr="00A149E6">
        <w:rPr>
          <w:rFonts w:ascii="Book Antiqua" w:hAnsi="Book Antiqua"/>
          <w:b w:val="0"/>
          <w:noProof/>
          <w:szCs w:val="24"/>
        </w:rPr>
        <w:t xml:space="preserve"> conventional</w:t>
      </w:r>
      <w:r w:rsidRPr="00A149E6">
        <w:rPr>
          <w:rFonts w:ascii="Book Antiqua" w:hAnsi="Book Antiqua"/>
          <w:b w:val="0"/>
          <w:noProof/>
          <w:szCs w:val="24"/>
        </w:rPr>
        <w:t xml:space="preserve"> external beam radiotherapy</w:t>
      </w:r>
      <w:r w:rsidRPr="00A149E6">
        <w:rPr>
          <w:rFonts w:ascii="Book Antiqua" w:hAnsi="Book Antiqua"/>
          <w:b w:val="0"/>
          <w:szCs w:val="24"/>
        </w:rPr>
        <w:t xml:space="preserve"> or alone. </w:t>
      </w:r>
    </w:p>
    <w:p w:rsidR="00FF75F1" w:rsidRPr="00A149E6" w:rsidRDefault="00505C45" w:rsidP="00A514C0">
      <w:pPr>
        <w:pStyle w:val="Heading1"/>
        <w:keepNext w:val="0"/>
        <w:widowControl w:val="0"/>
        <w:numPr>
          <w:ilvl w:val="0"/>
          <w:numId w:val="0"/>
        </w:numPr>
        <w:adjustRightInd w:val="0"/>
        <w:snapToGrid w:val="0"/>
        <w:spacing w:before="0" w:after="0" w:line="360" w:lineRule="auto"/>
        <w:ind w:firstLineChars="100" w:firstLine="240"/>
        <w:jc w:val="both"/>
        <w:rPr>
          <w:rFonts w:ascii="Book Antiqua" w:hAnsi="Book Antiqua"/>
          <w:szCs w:val="24"/>
        </w:rPr>
      </w:pPr>
      <w:r w:rsidRPr="00A149E6">
        <w:rPr>
          <w:rFonts w:ascii="Book Antiqua" w:hAnsi="Book Antiqua"/>
          <w:b w:val="0"/>
          <w:szCs w:val="24"/>
        </w:rPr>
        <w:t xml:space="preserve">Based on the type of sources, brachytherapy can </w:t>
      </w:r>
      <w:r w:rsidR="00974D1C" w:rsidRPr="00A149E6">
        <w:rPr>
          <w:rFonts w:ascii="Book Antiqua" w:hAnsi="Book Antiqua"/>
          <w:b w:val="0"/>
          <w:szCs w:val="24"/>
        </w:rPr>
        <w:t xml:space="preserve">now </w:t>
      </w:r>
      <w:r w:rsidRPr="00A149E6">
        <w:rPr>
          <w:rFonts w:ascii="Book Antiqua" w:hAnsi="Book Antiqua"/>
          <w:b w:val="0"/>
          <w:noProof/>
          <w:szCs w:val="24"/>
        </w:rPr>
        <w:t>be classified</w:t>
      </w:r>
      <w:r w:rsidRPr="00A149E6">
        <w:rPr>
          <w:rFonts w:ascii="Book Antiqua" w:hAnsi="Book Antiqua"/>
          <w:b w:val="0"/>
          <w:szCs w:val="24"/>
        </w:rPr>
        <w:t xml:space="preserve"> as radionuclide and electronic brachytherapy. The concept of electronic brachytherapy </w:t>
      </w:r>
      <w:r w:rsidRPr="00A149E6">
        <w:rPr>
          <w:rFonts w:ascii="Book Antiqua" w:hAnsi="Book Antiqua"/>
          <w:b w:val="0"/>
          <w:noProof/>
          <w:szCs w:val="24"/>
        </w:rPr>
        <w:t>was first envisaged</w:t>
      </w:r>
      <w:r w:rsidRPr="00A149E6">
        <w:rPr>
          <w:rFonts w:ascii="Book Antiqua" w:hAnsi="Book Antiqua"/>
          <w:b w:val="0"/>
          <w:szCs w:val="24"/>
        </w:rPr>
        <w:t xml:space="preserve"> by Alan </w:t>
      </w:r>
      <w:proofErr w:type="spellStart"/>
      <w:r w:rsidRPr="00A149E6">
        <w:rPr>
          <w:rFonts w:ascii="Book Antiqua" w:hAnsi="Book Antiqua"/>
          <w:b w:val="0"/>
          <w:szCs w:val="24"/>
        </w:rPr>
        <w:t>Sliski</w:t>
      </w:r>
      <w:proofErr w:type="spellEnd"/>
      <w:r w:rsidRPr="00A149E6">
        <w:rPr>
          <w:rFonts w:ascii="Book Antiqua" w:hAnsi="Book Antiqua"/>
          <w:b w:val="0"/>
          <w:szCs w:val="24"/>
        </w:rPr>
        <w:t xml:space="preserve"> of Photoelectron </w:t>
      </w:r>
      <w:proofErr w:type="gramStart"/>
      <w:r w:rsidRPr="00A149E6">
        <w:rPr>
          <w:rFonts w:ascii="Book Antiqua" w:hAnsi="Book Antiqua"/>
          <w:b w:val="0"/>
          <w:szCs w:val="24"/>
        </w:rPr>
        <w:t>Corporation</w:t>
      </w:r>
      <w:r w:rsidRPr="00A149E6">
        <w:rPr>
          <w:rFonts w:ascii="Book Antiqua" w:hAnsi="Book Antiqua"/>
          <w:b w:val="0"/>
          <w:szCs w:val="24"/>
          <w:vertAlign w:val="superscript"/>
        </w:rPr>
        <w:t>[</w:t>
      </w:r>
      <w:proofErr w:type="gramEnd"/>
      <w:r w:rsidRPr="00A149E6">
        <w:rPr>
          <w:rFonts w:ascii="Book Antiqua" w:hAnsi="Book Antiqua"/>
          <w:b w:val="0"/>
          <w:szCs w:val="24"/>
          <w:vertAlign w:val="superscript"/>
        </w:rPr>
        <w:t>7</w:t>
      </w:r>
      <w:r w:rsidR="00A514C0">
        <w:rPr>
          <w:rFonts w:ascii="Book Antiqua" w:eastAsiaTheme="minorEastAsia" w:hAnsi="Book Antiqua" w:hint="eastAsia"/>
          <w:b w:val="0"/>
          <w:szCs w:val="24"/>
          <w:vertAlign w:val="superscript"/>
          <w:lang w:eastAsia="zh-CN"/>
        </w:rPr>
        <w:t>,</w:t>
      </w:r>
      <w:r w:rsidRPr="00A149E6">
        <w:rPr>
          <w:rFonts w:ascii="Book Antiqua" w:hAnsi="Book Antiqua"/>
          <w:b w:val="0"/>
          <w:szCs w:val="24"/>
          <w:vertAlign w:val="superscript"/>
        </w:rPr>
        <w:t>8]</w:t>
      </w:r>
      <w:r w:rsidRPr="00A514C0">
        <w:rPr>
          <w:rFonts w:ascii="Book Antiqua" w:hAnsi="Book Antiqua"/>
          <w:b w:val="0"/>
          <w:szCs w:val="24"/>
        </w:rPr>
        <w:t>.</w:t>
      </w:r>
      <w:r w:rsidRPr="00A149E6">
        <w:rPr>
          <w:rFonts w:ascii="Book Antiqua" w:hAnsi="Book Antiqua"/>
          <w:b w:val="0"/>
          <w:szCs w:val="24"/>
        </w:rPr>
        <w:t xml:space="preserve"> He designed </w:t>
      </w:r>
      <w:r w:rsidR="004F692F" w:rsidRPr="00A149E6">
        <w:rPr>
          <w:rFonts w:ascii="Book Antiqua" w:hAnsi="Book Antiqua"/>
          <w:b w:val="0"/>
          <w:noProof/>
          <w:szCs w:val="24"/>
        </w:rPr>
        <w:t>a miniaturized</w:t>
      </w:r>
      <w:r w:rsidR="00F21006" w:rsidRPr="00A149E6">
        <w:rPr>
          <w:rFonts w:ascii="Book Antiqua" w:hAnsi="Book Antiqua"/>
          <w:b w:val="0"/>
          <w:noProof/>
          <w:szCs w:val="24"/>
        </w:rPr>
        <w:t>,</w:t>
      </w:r>
      <w:r w:rsidRPr="00A149E6">
        <w:rPr>
          <w:rFonts w:ascii="Book Antiqua" w:hAnsi="Book Antiqua"/>
          <w:b w:val="0"/>
          <w:szCs w:val="24"/>
        </w:rPr>
        <w:t xml:space="preserve"> low power </w:t>
      </w:r>
      <w:r w:rsidR="00A514C0">
        <w:rPr>
          <w:rFonts w:ascii="Book Antiqua" w:eastAsiaTheme="minorEastAsia" w:hAnsi="Book Antiqua" w:hint="eastAsia"/>
          <w:b w:val="0"/>
          <w:szCs w:val="24"/>
          <w:lang w:eastAsia="zh-CN"/>
        </w:rPr>
        <w:t>X</w:t>
      </w:r>
      <w:r w:rsidRPr="00A149E6">
        <w:rPr>
          <w:rFonts w:ascii="Book Antiqua" w:hAnsi="Book Antiqua"/>
          <w:b w:val="0"/>
          <w:szCs w:val="24"/>
        </w:rPr>
        <w:t xml:space="preserve">-ray source that could operate in the range of approximately 10 to 90 kV using small currents between 1 </w:t>
      </w:r>
      <w:proofErr w:type="spellStart"/>
      <w:proofErr w:type="gramStart"/>
      <w:r w:rsidRPr="00A149E6">
        <w:rPr>
          <w:rFonts w:ascii="Book Antiqua" w:hAnsi="Book Antiqua"/>
          <w:b w:val="0"/>
          <w:szCs w:val="24"/>
        </w:rPr>
        <w:t>nA</w:t>
      </w:r>
      <w:proofErr w:type="spellEnd"/>
      <w:proofErr w:type="gramEnd"/>
      <w:r w:rsidRPr="00A149E6">
        <w:rPr>
          <w:rFonts w:ascii="Book Antiqua" w:hAnsi="Book Antiqua"/>
          <w:b w:val="0"/>
          <w:szCs w:val="24"/>
        </w:rPr>
        <w:t xml:space="preserve"> and 100 µA. The system uses a mini accelerator that generated low energy </w:t>
      </w:r>
      <w:r w:rsidR="00A514C0">
        <w:rPr>
          <w:rFonts w:ascii="Book Antiqua" w:eastAsiaTheme="minorEastAsia" w:hAnsi="Book Antiqua" w:hint="eastAsia"/>
          <w:b w:val="0"/>
          <w:szCs w:val="24"/>
          <w:lang w:eastAsia="zh-CN"/>
        </w:rPr>
        <w:t>X</w:t>
      </w:r>
      <w:r w:rsidRPr="00A149E6">
        <w:rPr>
          <w:rFonts w:ascii="Book Antiqua" w:hAnsi="Book Antiqua"/>
          <w:b w:val="0"/>
          <w:szCs w:val="24"/>
        </w:rPr>
        <w:t xml:space="preserve">-rays at the tip of a needle-like probe. Most of the current electronic brachytherapy systems utilize a miniaturized </w:t>
      </w:r>
      <w:r w:rsidR="00F21006" w:rsidRPr="00A149E6">
        <w:rPr>
          <w:rFonts w:ascii="Book Antiqua" w:hAnsi="Book Antiqua"/>
          <w:b w:val="0"/>
          <w:noProof/>
          <w:szCs w:val="24"/>
        </w:rPr>
        <w:t>X</w:t>
      </w:r>
      <w:r w:rsidRPr="00A149E6">
        <w:rPr>
          <w:rFonts w:ascii="Book Antiqua" w:hAnsi="Book Antiqua"/>
          <w:b w:val="0"/>
          <w:noProof/>
          <w:szCs w:val="24"/>
        </w:rPr>
        <w:t>-ray</w:t>
      </w:r>
      <w:r w:rsidRPr="00A149E6">
        <w:rPr>
          <w:rFonts w:ascii="Book Antiqua" w:hAnsi="Book Antiqua"/>
          <w:b w:val="0"/>
          <w:szCs w:val="24"/>
        </w:rPr>
        <w:t xml:space="preserve"> source to deliver radiation at relatively high dose rates to the target volume.</w:t>
      </w:r>
      <w:r w:rsidR="00A149E6" w:rsidRPr="00A149E6">
        <w:rPr>
          <w:rFonts w:ascii="Book Antiqua" w:hAnsi="Book Antiqua"/>
          <w:b w:val="0"/>
          <w:szCs w:val="24"/>
        </w:rPr>
        <w:t xml:space="preserve"> </w:t>
      </w:r>
      <w:r w:rsidRPr="00A149E6">
        <w:rPr>
          <w:rFonts w:ascii="Book Antiqua" w:hAnsi="Book Antiqua"/>
          <w:b w:val="0"/>
          <w:szCs w:val="24"/>
        </w:rPr>
        <w:t xml:space="preserve">Miniature </w:t>
      </w:r>
      <w:r w:rsidR="00A514C0">
        <w:rPr>
          <w:rFonts w:ascii="Book Antiqua" w:eastAsiaTheme="minorEastAsia" w:hAnsi="Book Antiqua" w:hint="eastAsia"/>
          <w:b w:val="0"/>
          <w:szCs w:val="24"/>
          <w:lang w:eastAsia="zh-CN"/>
        </w:rPr>
        <w:t>X</w:t>
      </w:r>
      <w:r w:rsidRPr="00A149E6">
        <w:rPr>
          <w:rFonts w:ascii="Book Antiqua" w:hAnsi="Book Antiqua"/>
          <w:b w:val="0"/>
          <w:szCs w:val="24"/>
        </w:rPr>
        <w:t xml:space="preserve">-ray sources have several advantages over the </w:t>
      </w:r>
      <w:r w:rsidR="004F692F" w:rsidRPr="00A149E6">
        <w:rPr>
          <w:rFonts w:ascii="Book Antiqua" w:hAnsi="Book Antiqua"/>
          <w:b w:val="0"/>
          <w:szCs w:val="24"/>
        </w:rPr>
        <w:t xml:space="preserve">most </w:t>
      </w:r>
      <w:r w:rsidR="004F692F" w:rsidRPr="00A149E6">
        <w:rPr>
          <w:rFonts w:ascii="Book Antiqua" w:hAnsi="Book Antiqua"/>
          <w:b w:val="0"/>
          <w:noProof/>
          <w:szCs w:val="24"/>
        </w:rPr>
        <w:t>common</w:t>
      </w:r>
      <w:r w:rsidRPr="00A149E6">
        <w:rPr>
          <w:rFonts w:ascii="Book Antiqua" w:hAnsi="Book Antiqua"/>
          <w:b w:val="0"/>
          <w:szCs w:val="24"/>
        </w:rPr>
        <w:t xml:space="preserve"> radionuclide based brachytherapy.</w:t>
      </w:r>
      <w:r w:rsidR="00A149E6" w:rsidRPr="00A149E6">
        <w:rPr>
          <w:rFonts w:ascii="Book Antiqua" w:hAnsi="Book Antiqua"/>
          <w:b w:val="0"/>
          <w:szCs w:val="24"/>
        </w:rPr>
        <w:t xml:space="preserve"> </w:t>
      </w:r>
      <w:r w:rsidRPr="00A149E6">
        <w:rPr>
          <w:rFonts w:ascii="Book Antiqua" w:hAnsi="Book Antiqua"/>
          <w:b w:val="0"/>
          <w:szCs w:val="24"/>
        </w:rPr>
        <w:t xml:space="preserve">Table 1 highlights some of the </w:t>
      </w:r>
      <w:r w:rsidR="004F692F" w:rsidRPr="00A149E6">
        <w:rPr>
          <w:rFonts w:ascii="Book Antiqua" w:hAnsi="Book Antiqua"/>
          <w:b w:val="0"/>
          <w:noProof/>
          <w:szCs w:val="24"/>
        </w:rPr>
        <w:t xml:space="preserve">strengths </w:t>
      </w:r>
      <w:r w:rsidRPr="00A149E6">
        <w:rPr>
          <w:rFonts w:ascii="Book Antiqua" w:hAnsi="Book Antiqua"/>
          <w:b w:val="0"/>
          <w:szCs w:val="24"/>
        </w:rPr>
        <w:t xml:space="preserve">and </w:t>
      </w:r>
      <w:r w:rsidR="001910A1" w:rsidRPr="00A149E6">
        <w:rPr>
          <w:rFonts w:ascii="Book Antiqua" w:hAnsi="Book Antiqua"/>
          <w:b w:val="0"/>
          <w:szCs w:val="24"/>
        </w:rPr>
        <w:t>w</w:t>
      </w:r>
      <w:r w:rsidR="004F692F" w:rsidRPr="00A149E6">
        <w:rPr>
          <w:rFonts w:ascii="Book Antiqua" w:hAnsi="Book Antiqua"/>
          <w:b w:val="0"/>
          <w:szCs w:val="24"/>
        </w:rPr>
        <w:t xml:space="preserve">eaknesses </w:t>
      </w:r>
      <w:r w:rsidRPr="00A149E6">
        <w:rPr>
          <w:rFonts w:ascii="Book Antiqua" w:hAnsi="Book Antiqua"/>
          <w:b w:val="0"/>
          <w:szCs w:val="24"/>
        </w:rPr>
        <w:t xml:space="preserve">of electronic brachytherapy over radionuclide based brachytherapy. </w:t>
      </w:r>
      <w:r w:rsidR="001910A1" w:rsidRPr="00A149E6">
        <w:rPr>
          <w:rFonts w:ascii="Book Antiqua" w:hAnsi="Book Antiqua"/>
          <w:b w:val="0"/>
          <w:szCs w:val="24"/>
        </w:rPr>
        <w:t>The</w:t>
      </w:r>
      <w:r w:rsidRPr="00A149E6">
        <w:rPr>
          <w:rFonts w:ascii="Book Antiqua" w:hAnsi="Book Antiqua"/>
          <w:b w:val="0"/>
          <w:szCs w:val="24"/>
        </w:rPr>
        <w:t xml:space="preserve"> low </w:t>
      </w:r>
      <w:proofErr w:type="spellStart"/>
      <w:r w:rsidRPr="00A149E6">
        <w:rPr>
          <w:rFonts w:ascii="Book Antiqua" w:hAnsi="Book Antiqua"/>
          <w:b w:val="0"/>
          <w:szCs w:val="24"/>
        </w:rPr>
        <w:t>kilovoltage</w:t>
      </w:r>
      <w:proofErr w:type="spellEnd"/>
      <w:r w:rsidRPr="00A149E6">
        <w:rPr>
          <w:rFonts w:ascii="Book Antiqua" w:hAnsi="Book Antiqua"/>
          <w:b w:val="0"/>
          <w:szCs w:val="24"/>
        </w:rPr>
        <w:t xml:space="preserve"> electronic </w:t>
      </w:r>
      <w:r w:rsidR="00A514C0">
        <w:rPr>
          <w:rFonts w:ascii="Book Antiqua" w:eastAsiaTheme="minorEastAsia" w:hAnsi="Book Antiqua" w:hint="eastAsia"/>
          <w:b w:val="0"/>
          <w:szCs w:val="24"/>
          <w:lang w:eastAsia="zh-CN"/>
        </w:rPr>
        <w:t>X</w:t>
      </w:r>
      <w:r w:rsidRPr="00A149E6">
        <w:rPr>
          <w:rFonts w:ascii="Book Antiqua" w:hAnsi="Book Antiqua"/>
          <w:b w:val="0"/>
          <w:szCs w:val="24"/>
        </w:rPr>
        <w:t xml:space="preserve">-ray sources require relatively less shielding as opposed to Co-60, </w:t>
      </w:r>
      <w:r w:rsidRPr="00A149E6">
        <w:rPr>
          <w:rFonts w:ascii="Book Antiqua" w:hAnsi="Book Antiqua"/>
          <w:b w:val="0"/>
          <w:noProof/>
          <w:szCs w:val="24"/>
        </w:rPr>
        <w:t>Cs-137</w:t>
      </w:r>
      <w:r w:rsidRPr="00A149E6">
        <w:rPr>
          <w:rFonts w:ascii="Book Antiqua" w:hAnsi="Book Antiqua"/>
          <w:b w:val="0"/>
          <w:szCs w:val="24"/>
        </w:rPr>
        <w:t xml:space="preserve"> and Ir-192 sources which require </w:t>
      </w:r>
      <w:r w:rsidRPr="00A149E6">
        <w:rPr>
          <w:rFonts w:ascii="Book Antiqua" w:hAnsi="Book Antiqua"/>
          <w:b w:val="0"/>
          <w:noProof/>
          <w:szCs w:val="24"/>
        </w:rPr>
        <w:t>heav</w:t>
      </w:r>
      <w:r w:rsidR="00F21006" w:rsidRPr="00A149E6">
        <w:rPr>
          <w:rFonts w:ascii="Book Antiqua" w:hAnsi="Book Antiqua"/>
          <w:b w:val="0"/>
          <w:noProof/>
          <w:szCs w:val="24"/>
        </w:rPr>
        <w:t>il</w:t>
      </w:r>
      <w:r w:rsidRPr="00A149E6">
        <w:rPr>
          <w:rFonts w:ascii="Book Antiqua" w:hAnsi="Book Antiqua"/>
          <w:b w:val="0"/>
          <w:noProof/>
          <w:szCs w:val="24"/>
        </w:rPr>
        <w:t>y</w:t>
      </w:r>
      <w:r w:rsidRPr="00A149E6">
        <w:rPr>
          <w:rFonts w:ascii="Book Antiqua" w:hAnsi="Book Antiqua"/>
          <w:b w:val="0"/>
          <w:szCs w:val="24"/>
        </w:rPr>
        <w:t xml:space="preserve"> shielded bunkers. The highlighting feature of </w:t>
      </w:r>
      <w:r w:rsidR="00A514C0">
        <w:rPr>
          <w:rFonts w:ascii="Book Antiqua" w:eastAsiaTheme="minorEastAsia" w:hAnsi="Book Antiqua" w:hint="eastAsia"/>
          <w:b w:val="0"/>
          <w:szCs w:val="24"/>
          <w:lang w:eastAsia="zh-CN"/>
        </w:rPr>
        <w:t>X</w:t>
      </w:r>
      <w:r w:rsidRPr="00A149E6">
        <w:rPr>
          <w:rFonts w:ascii="Book Antiqua" w:hAnsi="Book Antiqua"/>
          <w:b w:val="0"/>
          <w:szCs w:val="24"/>
        </w:rPr>
        <w:t>-ray based source is the absence of radiation when the source is not in use.</w:t>
      </w:r>
      <w:r w:rsidR="00A149E6" w:rsidRPr="00A149E6">
        <w:rPr>
          <w:rFonts w:ascii="Book Antiqua" w:hAnsi="Book Antiqua"/>
          <w:szCs w:val="24"/>
        </w:rPr>
        <w:t xml:space="preserve"> </w:t>
      </w:r>
    </w:p>
    <w:p w:rsidR="00DA439A" w:rsidRPr="00A149E6" w:rsidRDefault="00DA439A" w:rsidP="00A149E6">
      <w:pPr>
        <w:widowControl w:val="0"/>
        <w:adjustRightInd w:val="0"/>
        <w:snapToGrid w:val="0"/>
        <w:spacing w:after="0" w:line="360" w:lineRule="auto"/>
        <w:jc w:val="both"/>
        <w:rPr>
          <w:rFonts w:ascii="Book Antiqua" w:hAnsi="Book Antiqua"/>
          <w:sz w:val="24"/>
          <w:szCs w:val="24"/>
        </w:rPr>
      </w:pPr>
    </w:p>
    <w:p w:rsidR="00FF75F1" w:rsidRPr="00A149E6" w:rsidRDefault="00A514C0" w:rsidP="00A149E6">
      <w:pPr>
        <w:widowControl w:val="0"/>
        <w:adjustRightInd w:val="0"/>
        <w:snapToGrid w:val="0"/>
        <w:spacing w:after="0" w:line="360" w:lineRule="auto"/>
        <w:jc w:val="both"/>
        <w:rPr>
          <w:rFonts w:ascii="Book Antiqua" w:hAnsi="Book Antiqua"/>
          <w:b/>
          <w:sz w:val="24"/>
          <w:szCs w:val="24"/>
        </w:rPr>
      </w:pPr>
      <w:r w:rsidRPr="00A149E6">
        <w:rPr>
          <w:rFonts w:ascii="Book Antiqua" w:hAnsi="Book Antiqua"/>
          <w:b/>
          <w:sz w:val="24"/>
          <w:szCs w:val="24"/>
        </w:rPr>
        <w:t>RATIONALE FOR ELECTRONIC BRACHYTHERAPY</w:t>
      </w:r>
    </w:p>
    <w:p w:rsidR="00656529" w:rsidRPr="00A149E6" w:rsidRDefault="00505C45" w:rsidP="00A149E6">
      <w:pPr>
        <w:widowControl w:val="0"/>
        <w:adjustRightInd w:val="0"/>
        <w:snapToGrid w:val="0"/>
        <w:spacing w:after="0" w:line="360" w:lineRule="auto"/>
        <w:jc w:val="both"/>
        <w:rPr>
          <w:rFonts w:ascii="Book Antiqua" w:hAnsi="Book Antiqua"/>
          <w:b/>
          <w:sz w:val="24"/>
          <w:szCs w:val="24"/>
        </w:rPr>
      </w:pPr>
      <w:r w:rsidRPr="00A149E6">
        <w:rPr>
          <w:rFonts w:ascii="Book Antiqua" w:hAnsi="Book Antiqua"/>
          <w:sz w:val="24"/>
          <w:szCs w:val="24"/>
        </w:rPr>
        <w:t xml:space="preserve">The International Commission </w:t>
      </w:r>
      <w:r w:rsidRPr="00A149E6">
        <w:rPr>
          <w:rFonts w:ascii="Book Antiqua" w:hAnsi="Book Antiqua"/>
          <w:noProof/>
          <w:sz w:val="24"/>
          <w:szCs w:val="24"/>
        </w:rPr>
        <w:t>o</w:t>
      </w:r>
      <w:r w:rsidR="004F692F" w:rsidRPr="00A149E6">
        <w:rPr>
          <w:rFonts w:ascii="Book Antiqua" w:hAnsi="Book Antiqua"/>
          <w:noProof/>
          <w:sz w:val="24"/>
          <w:szCs w:val="24"/>
        </w:rPr>
        <w:t>n</w:t>
      </w:r>
      <w:r w:rsidRPr="00A149E6">
        <w:rPr>
          <w:rFonts w:ascii="Book Antiqua" w:hAnsi="Book Antiqua"/>
          <w:sz w:val="24"/>
          <w:szCs w:val="24"/>
        </w:rPr>
        <w:t xml:space="preserve"> Radiation Protection (ICRP) published a report in </w:t>
      </w:r>
      <w:r w:rsidRPr="00A149E6">
        <w:rPr>
          <w:rFonts w:ascii="Book Antiqua" w:hAnsi="Book Antiqua"/>
          <w:sz w:val="24"/>
          <w:szCs w:val="24"/>
        </w:rPr>
        <w:lastRenderedPageBreak/>
        <w:t>2005 that reviewed all the radiotherapy accidents associated wi</w:t>
      </w:r>
      <w:r w:rsidR="00A514C0">
        <w:rPr>
          <w:rFonts w:ascii="Book Antiqua" w:hAnsi="Book Antiqua"/>
          <w:sz w:val="24"/>
          <w:szCs w:val="24"/>
        </w:rPr>
        <w:t xml:space="preserve">th high dose rate </w:t>
      </w:r>
      <w:proofErr w:type="gramStart"/>
      <w:r w:rsidR="00A514C0">
        <w:rPr>
          <w:rFonts w:ascii="Book Antiqua" w:hAnsi="Book Antiqua"/>
          <w:sz w:val="24"/>
          <w:szCs w:val="24"/>
        </w:rPr>
        <w:t>brachytherapy</w:t>
      </w:r>
      <w:r w:rsidRPr="00A149E6">
        <w:rPr>
          <w:rFonts w:ascii="Book Antiqua" w:hAnsi="Book Antiqua"/>
          <w:sz w:val="24"/>
          <w:szCs w:val="24"/>
          <w:vertAlign w:val="superscript"/>
        </w:rPr>
        <w:t>[</w:t>
      </w:r>
      <w:proofErr w:type="gramEnd"/>
      <w:r w:rsidRPr="00A149E6">
        <w:rPr>
          <w:rFonts w:ascii="Book Antiqua" w:hAnsi="Book Antiqua"/>
          <w:sz w:val="24"/>
          <w:szCs w:val="24"/>
          <w:vertAlign w:val="superscript"/>
        </w:rPr>
        <w:t>9]</w:t>
      </w:r>
      <w:r w:rsidRPr="00A149E6">
        <w:rPr>
          <w:rFonts w:ascii="Book Antiqua" w:hAnsi="Book Antiqua"/>
          <w:sz w:val="24"/>
          <w:szCs w:val="24"/>
        </w:rPr>
        <w:t>.</w:t>
      </w:r>
      <w:r w:rsidR="00A149E6" w:rsidRPr="00A149E6">
        <w:rPr>
          <w:rFonts w:ascii="Book Antiqua" w:hAnsi="Book Antiqua"/>
          <w:sz w:val="24"/>
          <w:szCs w:val="24"/>
        </w:rPr>
        <w:t xml:space="preserve"> </w:t>
      </w:r>
      <w:r w:rsidRPr="00A149E6">
        <w:rPr>
          <w:rFonts w:ascii="Book Antiqua" w:hAnsi="Book Antiqua"/>
          <w:sz w:val="24"/>
          <w:szCs w:val="24"/>
        </w:rPr>
        <w:t xml:space="preserve">The report showed that radionuclide based brachytherapy resulted in 500 accidents including one death </w:t>
      </w:r>
      <w:r w:rsidRPr="00A149E6">
        <w:rPr>
          <w:rFonts w:ascii="Book Antiqua" w:hAnsi="Book Antiqua"/>
          <w:noProof/>
          <w:sz w:val="24"/>
          <w:szCs w:val="24"/>
        </w:rPr>
        <w:t xml:space="preserve">along the entire chain of procedures from </w:t>
      </w:r>
      <w:r w:rsidR="000A07BB" w:rsidRPr="00A149E6">
        <w:rPr>
          <w:rFonts w:ascii="Book Antiqua" w:hAnsi="Book Antiqua"/>
          <w:noProof/>
          <w:sz w:val="24"/>
          <w:szCs w:val="24"/>
        </w:rPr>
        <w:t xml:space="preserve">radioactive </w:t>
      </w:r>
      <w:r w:rsidRPr="00A149E6">
        <w:rPr>
          <w:rFonts w:ascii="Book Antiqua" w:hAnsi="Book Antiqua"/>
          <w:noProof/>
          <w:sz w:val="24"/>
          <w:szCs w:val="24"/>
        </w:rPr>
        <w:t xml:space="preserve">source </w:t>
      </w:r>
      <w:r w:rsidR="000A07BB" w:rsidRPr="00A149E6">
        <w:rPr>
          <w:rFonts w:ascii="Book Antiqua" w:hAnsi="Book Antiqua"/>
          <w:noProof/>
          <w:sz w:val="24"/>
          <w:szCs w:val="24"/>
        </w:rPr>
        <w:t>packaging</w:t>
      </w:r>
      <w:r w:rsidRPr="00A149E6">
        <w:rPr>
          <w:rFonts w:ascii="Book Antiqua" w:hAnsi="Book Antiqua"/>
          <w:noProof/>
          <w:sz w:val="24"/>
          <w:szCs w:val="24"/>
        </w:rPr>
        <w:t xml:space="preserve"> to</w:t>
      </w:r>
      <w:r w:rsidRPr="00A149E6">
        <w:rPr>
          <w:rFonts w:ascii="Book Antiqua" w:hAnsi="Book Antiqua"/>
          <w:sz w:val="24"/>
          <w:szCs w:val="24"/>
        </w:rPr>
        <w:t xml:space="preserve"> dose delivery. Some of the accidents were related to loss of sources, radiation leakage and inaccurate calibration of sources. Radiation accidents with radionuclide brachytherapy could also occur due to the use of</w:t>
      </w:r>
      <w:r w:rsidR="004F692F" w:rsidRPr="00A149E6">
        <w:rPr>
          <w:rFonts w:ascii="Book Antiqua" w:hAnsi="Book Antiqua"/>
          <w:sz w:val="24"/>
          <w:szCs w:val="24"/>
        </w:rPr>
        <w:t xml:space="preserve"> the</w:t>
      </w:r>
      <w:r w:rsidRPr="00A149E6">
        <w:rPr>
          <w:rFonts w:ascii="Book Antiqua" w:hAnsi="Book Antiqua"/>
          <w:sz w:val="24"/>
          <w:szCs w:val="24"/>
        </w:rPr>
        <w:t xml:space="preserve"> </w:t>
      </w:r>
      <w:r w:rsidRPr="00A149E6">
        <w:rPr>
          <w:rFonts w:ascii="Book Antiqua" w:hAnsi="Book Antiqua"/>
          <w:noProof/>
          <w:sz w:val="24"/>
          <w:szCs w:val="24"/>
        </w:rPr>
        <w:t>wrong</w:t>
      </w:r>
      <w:r w:rsidRPr="00A149E6">
        <w:rPr>
          <w:rFonts w:ascii="Book Antiqua" w:hAnsi="Book Antiqua"/>
          <w:sz w:val="24"/>
          <w:szCs w:val="24"/>
        </w:rPr>
        <w:t xml:space="preserve"> isotope, leaking sources, and failure to remove temporary </w:t>
      </w:r>
      <w:proofErr w:type="gramStart"/>
      <w:r w:rsidRPr="00A149E6">
        <w:rPr>
          <w:rFonts w:ascii="Book Antiqua" w:hAnsi="Book Antiqua"/>
          <w:sz w:val="24"/>
          <w:szCs w:val="24"/>
        </w:rPr>
        <w:t>implants</w:t>
      </w:r>
      <w:r w:rsidRPr="00A149E6">
        <w:rPr>
          <w:rFonts w:ascii="Book Antiqua" w:hAnsi="Book Antiqua"/>
          <w:sz w:val="24"/>
          <w:szCs w:val="24"/>
          <w:vertAlign w:val="superscript"/>
        </w:rPr>
        <w:t>[</w:t>
      </w:r>
      <w:proofErr w:type="gramEnd"/>
      <w:r w:rsidRPr="00A149E6">
        <w:rPr>
          <w:rFonts w:ascii="Book Antiqua" w:hAnsi="Book Antiqua"/>
          <w:sz w:val="24"/>
          <w:szCs w:val="24"/>
          <w:vertAlign w:val="superscript"/>
        </w:rPr>
        <w:t>10]</w:t>
      </w:r>
      <w:r w:rsidRPr="00A149E6">
        <w:rPr>
          <w:rFonts w:ascii="Book Antiqua" w:hAnsi="Book Antiqua"/>
          <w:sz w:val="24"/>
          <w:szCs w:val="24"/>
        </w:rPr>
        <w:t>. There are occasions where the source may not retract due to</w:t>
      </w:r>
      <w:r w:rsidR="004F692F" w:rsidRPr="00A149E6">
        <w:rPr>
          <w:rFonts w:ascii="Book Antiqua" w:hAnsi="Book Antiqua"/>
          <w:sz w:val="24"/>
          <w:szCs w:val="24"/>
        </w:rPr>
        <w:t xml:space="preserve"> a</w:t>
      </w:r>
      <w:r w:rsidRPr="00A149E6">
        <w:rPr>
          <w:rFonts w:ascii="Book Antiqua" w:hAnsi="Book Antiqua"/>
          <w:sz w:val="24"/>
          <w:szCs w:val="24"/>
        </w:rPr>
        <w:t xml:space="preserve"> </w:t>
      </w:r>
      <w:r w:rsidRPr="00A149E6">
        <w:rPr>
          <w:rFonts w:ascii="Book Antiqua" w:hAnsi="Book Antiqua"/>
          <w:noProof/>
          <w:sz w:val="24"/>
          <w:szCs w:val="24"/>
        </w:rPr>
        <w:t>power</w:t>
      </w:r>
      <w:r w:rsidRPr="00A149E6">
        <w:rPr>
          <w:rFonts w:ascii="Book Antiqua" w:hAnsi="Book Antiqua"/>
          <w:sz w:val="24"/>
          <w:szCs w:val="24"/>
        </w:rPr>
        <w:t xml:space="preserve"> outage, a kink in the catheter or interlock failure.</w:t>
      </w:r>
      <w:r w:rsidR="00A149E6" w:rsidRPr="00A149E6">
        <w:rPr>
          <w:rFonts w:ascii="Book Antiqua" w:hAnsi="Book Antiqua"/>
          <w:sz w:val="24"/>
          <w:szCs w:val="24"/>
        </w:rPr>
        <w:t xml:space="preserve"> </w:t>
      </w:r>
      <w:r w:rsidRPr="00A149E6">
        <w:rPr>
          <w:rFonts w:ascii="Book Antiqua" w:hAnsi="Book Antiqua"/>
          <w:sz w:val="24"/>
          <w:szCs w:val="24"/>
        </w:rPr>
        <w:t xml:space="preserve">These conditions may lead to excessive dose to the treating staff and unwanted doses to the patient while trying to retract the source. </w:t>
      </w:r>
      <w:r w:rsidRPr="00A149E6">
        <w:rPr>
          <w:rFonts w:ascii="Book Antiqua" w:hAnsi="Book Antiqua"/>
          <w:noProof/>
          <w:sz w:val="24"/>
          <w:szCs w:val="24"/>
        </w:rPr>
        <w:t>It is expected that the introduction of electronic brachytherapy would eliminate most of these accidents associated with radionuclide brachytherapy</w:t>
      </w:r>
      <w:r w:rsidR="000A07BB" w:rsidRPr="00A149E6">
        <w:rPr>
          <w:rFonts w:ascii="Book Antiqua" w:hAnsi="Book Antiqua"/>
          <w:noProof/>
          <w:sz w:val="24"/>
          <w:szCs w:val="24"/>
        </w:rPr>
        <w:t>.</w:t>
      </w:r>
      <w:r w:rsidRPr="00A149E6">
        <w:rPr>
          <w:rFonts w:ascii="Book Antiqua" w:hAnsi="Book Antiqua"/>
          <w:noProof/>
          <w:sz w:val="24"/>
          <w:szCs w:val="24"/>
        </w:rPr>
        <w:t xml:space="preserve"> </w:t>
      </w:r>
      <w:r w:rsidR="000A07BB" w:rsidRPr="00A149E6">
        <w:rPr>
          <w:rFonts w:ascii="Book Antiqua" w:hAnsi="Book Antiqua"/>
          <w:noProof/>
          <w:sz w:val="24"/>
          <w:szCs w:val="24"/>
        </w:rPr>
        <w:t>E</w:t>
      </w:r>
      <w:r w:rsidRPr="00A149E6">
        <w:rPr>
          <w:rFonts w:ascii="Book Antiqua" w:hAnsi="Book Antiqua"/>
          <w:noProof/>
          <w:sz w:val="24"/>
          <w:szCs w:val="24"/>
        </w:rPr>
        <w:t xml:space="preserve">lectronic brachytherapy system </w:t>
      </w:r>
      <w:r w:rsidR="000A07BB" w:rsidRPr="00A149E6">
        <w:rPr>
          <w:rFonts w:ascii="Book Antiqua" w:hAnsi="Book Antiqua"/>
          <w:noProof/>
          <w:sz w:val="24"/>
          <w:szCs w:val="24"/>
        </w:rPr>
        <w:t xml:space="preserve">does not emit radiation in off state which eliminates </w:t>
      </w:r>
      <w:r w:rsidR="00855BD4" w:rsidRPr="00A149E6">
        <w:rPr>
          <w:rFonts w:ascii="Book Antiqua" w:hAnsi="Book Antiqua"/>
          <w:noProof/>
          <w:sz w:val="24"/>
          <w:szCs w:val="24"/>
        </w:rPr>
        <w:t xml:space="preserve">likely </w:t>
      </w:r>
      <w:r w:rsidR="000A07BB" w:rsidRPr="00A149E6">
        <w:rPr>
          <w:rFonts w:ascii="Book Antiqua" w:hAnsi="Book Antiqua"/>
          <w:noProof/>
          <w:sz w:val="24"/>
          <w:szCs w:val="24"/>
        </w:rPr>
        <w:t>accidents with source packaging, transportation and mishandling of sources related to radionuclide brachytherapy. It can be operated in a standard treatment room with minimal shielding due to low energy and no radiation leakage in off state</w:t>
      </w:r>
      <w:r w:rsidRPr="00A149E6">
        <w:rPr>
          <w:rFonts w:ascii="Book Antiqua" w:hAnsi="Book Antiqua"/>
          <w:noProof/>
          <w:sz w:val="24"/>
          <w:szCs w:val="24"/>
        </w:rPr>
        <w:t>.</w:t>
      </w:r>
      <w:r w:rsidRPr="00A149E6">
        <w:rPr>
          <w:rFonts w:ascii="Book Antiqua" w:hAnsi="Book Antiqua"/>
          <w:sz w:val="24"/>
          <w:szCs w:val="24"/>
        </w:rPr>
        <w:t xml:space="preserve"> Also, there is no radioactive waste and </w:t>
      </w:r>
      <w:r w:rsidR="00855BD4" w:rsidRPr="00A149E6">
        <w:rPr>
          <w:rFonts w:ascii="Book Antiqua" w:hAnsi="Book Antiqua"/>
          <w:sz w:val="24"/>
          <w:szCs w:val="24"/>
        </w:rPr>
        <w:t xml:space="preserve">hence </w:t>
      </w:r>
      <w:r w:rsidRPr="00A149E6">
        <w:rPr>
          <w:rFonts w:ascii="Book Antiqua" w:hAnsi="Book Antiqua"/>
          <w:sz w:val="24"/>
          <w:szCs w:val="24"/>
        </w:rPr>
        <w:t>no concerns with source transportation; unlike radionuclides where it requires a special license for source transportation</w:t>
      </w:r>
      <w:r w:rsidR="000A07BB" w:rsidRPr="00A149E6">
        <w:rPr>
          <w:rFonts w:ascii="Book Antiqua" w:hAnsi="Book Antiqua"/>
          <w:sz w:val="24"/>
          <w:szCs w:val="24"/>
        </w:rPr>
        <w:t xml:space="preserve"> and </w:t>
      </w:r>
      <w:r w:rsidR="00CF5A66" w:rsidRPr="00A149E6">
        <w:rPr>
          <w:rFonts w:ascii="Book Antiqua" w:hAnsi="Book Antiqua"/>
          <w:sz w:val="24"/>
          <w:szCs w:val="24"/>
        </w:rPr>
        <w:t>radioactive waste</w:t>
      </w:r>
      <w:r w:rsidR="000A07BB" w:rsidRPr="00A149E6">
        <w:rPr>
          <w:rFonts w:ascii="Book Antiqua" w:hAnsi="Book Antiqua"/>
          <w:sz w:val="24"/>
          <w:szCs w:val="24"/>
        </w:rPr>
        <w:t xml:space="preserve"> disposal</w:t>
      </w:r>
      <w:r w:rsidRPr="00A149E6">
        <w:rPr>
          <w:rFonts w:ascii="Book Antiqua" w:hAnsi="Book Antiqua"/>
          <w:sz w:val="24"/>
          <w:szCs w:val="24"/>
        </w:rPr>
        <w:t xml:space="preserve">. </w:t>
      </w:r>
    </w:p>
    <w:p w:rsidR="00656529" w:rsidRPr="00A149E6" w:rsidRDefault="00656529" w:rsidP="00A149E6">
      <w:pPr>
        <w:pStyle w:val="Heading1"/>
        <w:keepNext w:val="0"/>
        <w:widowControl w:val="0"/>
        <w:numPr>
          <w:ilvl w:val="0"/>
          <w:numId w:val="0"/>
        </w:numPr>
        <w:adjustRightInd w:val="0"/>
        <w:snapToGrid w:val="0"/>
        <w:spacing w:before="0" w:after="0" w:line="360" w:lineRule="auto"/>
        <w:jc w:val="both"/>
        <w:rPr>
          <w:rFonts w:ascii="Book Antiqua" w:hAnsi="Book Antiqua"/>
          <w:b w:val="0"/>
          <w:szCs w:val="24"/>
        </w:rPr>
      </w:pPr>
    </w:p>
    <w:p w:rsidR="00656529" w:rsidRPr="00A149E6" w:rsidRDefault="00A514C0" w:rsidP="00A149E6">
      <w:pPr>
        <w:widowControl w:val="0"/>
        <w:adjustRightInd w:val="0"/>
        <w:snapToGrid w:val="0"/>
        <w:spacing w:after="0" w:line="360" w:lineRule="auto"/>
        <w:jc w:val="both"/>
        <w:rPr>
          <w:rFonts w:ascii="Book Antiqua" w:hAnsi="Book Antiqua" w:cs="Arial"/>
          <w:b/>
          <w:bCs/>
          <w:sz w:val="24"/>
          <w:szCs w:val="24"/>
        </w:rPr>
      </w:pPr>
      <w:r w:rsidRPr="00A149E6">
        <w:rPr>
          <w:rFonts w:ascii="Book Antiqua" w:hAnsi="Book Antiqua" w:cs="Arial"/>
          <w:b/>
          <w:bCs/>
          <w:sz w:val="24"/>
          <w:szCs w:val="24"/>
        </w:rPr>
        <w:t>ELECTRONIC BRACHYTHERAPY MACHINES</w:t>
      </w:r>
    </w:p>
    <w:p w:rsidR="00656529" w:rsidRPr="00A149E6" w:rsidRDefault="00505C45" w:rsidP="00A149E6">
      <w:pPr>
        <w:pStyle w:val="Heading1"/>
        <w:keepNext w:val="0"/>
        <w:widowControl w:val="0"/>
        <w:numPr>
          <w:ilvl w:val="0"/>
          <w:numId w:val="0"/>
        </w:numPr>
        <w:adjustRightInd w:val="0"/>
        <w:snapToGrid w:val="0"/>
        <w:spacing w:before="0" w:after="0" w:line="360" w:lineRule="auto"/>
        <w:jc w:val="both"/>
        <w:rPr>
          <w:rFonts w:ascii="Book Antiqua" w:hAnsi="Book Antiqua"/>
          <w:b w:val="0"/>
          <w:szCs w:val="24"/>
        </w:rPr>
      </w:pPr>
      <w:r w:rsidRPr="00A149E6">
        <w:rPr>
          <w:rFonts w:ascii="Book Antiqua" w:hAnsi="Book Antiqua"/>
          <w:b w:val="0"/>
          <w:szCs w:val="24"/>
        </w:rPr>
        <w:t xml:space="preserve">Currently, six different types of electronic brachytherapy systems (Figure 1) are available, which includes </w:t>
      </w:r>
      <w:proofErr w:type="spellStart"/>
      <w:r w:rsidRPr="00A149E6">
        <w:rPr>
          <w:rFonts w:ascii="Book Antiqua" w:hAnsi="Book Antiqua"/>
          <w:b w:val="0"/>
          <w:szCs w:val="24"/>
        </w:rPr>
        <w:t>Intrabeam</w:t>
      </w:r>
      <w:proofErr w:type="spellEnd"/>
      <w:r w:rsidRPr="00A149E6">
        <w:rPr>
          <w:rFonts w:ascii="Book Antiqua" w:hAnsi="Book Antiqua"/>
          <w:b w:val="0"/>
          <w:szCs w:val="24"/>
        </w:rPr>
        <w:t xml:space="preserve"> (Zeiss), </w:t>
      </w:r>
      <w:r w:rsidRPr="00A149E6">
        <w:rPr>
          <w:rFonts w:ascii="Book Antiqua" w:hAnsi="Book Antiqua"/>
          <w:b w:val="0"/>
          <w:noProof/>
          <w:szCs w:val="24"/>
        </w:rPr>
        <w:t>Xoft</w:t>
      </w:r>
      <w:r w:rsidRPr="00A149E6">
        <w:rPr>
          <w:rFonts w:ascii="Book Antiqua" w:hAnsi="Book Antiqua"/>
          <w:b w:val="0"/>
          <w:szCs w:val="24"/>
        </w:rPr>
        <w:t xml:space="preserve"> (</w:t>
      </w:r>
      <w:proofErr w:type="spellStart"/>
      <w:r w:rsidRPr="00A149E6">
        <w:rPr>
          <w:rFonts w:ascii="Book Antiqua" w:hAnsi="Book Antiqua"/>
          <w:b w:val="0"/>
          <w:szCs w:val="24"/>
        </w:rPr>
        <w:t>iCAD</w:t>
      </w:r>
      <w:proofErr w:type="spellEnd"/>
      <w:r w:rsidRPr="00A149E6">
        <w:rPr>
          <w:rFonts w:ascii="Book Antiqua" w:hAnsi="Book Antiqua"/>
          <w:b w:val="0"/>
          <w:szCs w:val="24"/>
        </w:rPr>
        <w:t xml:space="preserve">), </w:t>
      </w:r>
      <w:proofErr w:type="spellStart"/>
      <w:r w:rsidRPr="00A149E6">
        <w:rPr>
          <w:rFonts w:ascii="Book Antiqua" w:hAnsi="Book Antiqua"/>
          <w:b w:val="0"/>
          <w:szCs w:val="24"/>
        </w:rPr>
        <w:t>Papillon</w:t>
      </w:r>
      <w:proofErr w:type="spellEnd"/>
      <w:r w:rsidRPr="00A149E6">
        <w:rPr>
          <w:rFonts w:ascii="Book Antiqua" w:hAnsi="Book Antiqua"/>
          <w:b w:val="0"/>
          <w:szCs w:val="24"/>
        </w:rPr>
        <w:t xml:space="preserve"> (Ariane), Photoelectric therapy (</w:t>
      </w:r>
      <w:proofErr w:type="spellStart"/>
      <w:r w:rsidRPr="00A149E6">
        <w:rPr>
          <w:rFonts w:ascii="Book Antiqua" w:hAnsi="Book Antiqua"/>
          <w:b w:val="0"/>
          <w:szCs w:val="24"/>
        </w:rPr>
        <w:t>Xstrahl</w:t>
      </w:r>
      <w:proofErr w:type="spellEnd"/>
      <w:r w:rsidRPr="00A149E6">
        <w:rPr>
          <w:rFonts w:ascii="Book Antiqua" w:hAnsi="Book Antiqua"/>
          <w:b w:val="0"/>
          <w:szCs w:val="24"/>
        </w:rPr>
        <w:t xml:space="preserve">), </w:t>
      </w:r>
      <w:r w:rsidRPr="00A149E6">
        <w:rPr>
          <w:rFonts w:ascii="Book Antiqua" w:hAnsi="Book Antiqua"/>
          <w:b w:val="0"/>
          <w:noProof/>
          <w:szCs w:val="24"/>
        </w:rPr>
        <w:t>Esteya</w:t>
      </w:r>
      <w:r w:rsidRPr="00A149E6">
        <w:rPr>
          <w:rFonts w:ascii="Book Antiqua" w:hAnsi="Book Antiqua"/>
          <w:b w:val="0"/>
          <w:szCs w:val="24"/>
        </w:rPr>
        <w:t xml:space="preserve"> (</w:t>
      </w:r>
      <w:proofErr w:type="spellStart"/>
      <w:r w:rsidRPr="00A149E6">
        <w:rPr>
          <w:rFonts w:ascii="Book Antiqua" w:hAnsi="Book Antiqua"/>
          <w:b w:val="0"/>
          <w:szCs w:val="24"/>
        </w:rPr>
        <w:t>Elekta</w:t>
      </w:r>
      <w:proofErr w:type="spellEnd"/>
      <w:r w:rsidRPr="00A149E6">
        <w:rPr>
          <w:rFonts w:ascii="Book Antiqua" w:hAnsi="Book Antiqua"/>
          <w:b w:val="0"/>
          <w:szCs w:val="24"/>
        </w:rPr>
        <w:t>) and SRT 100 (</w:t>
      </w:r>
      <w:proofErr w:type="spellStart"/>
      <w:r w:rsidRPr="00A149E6">
        <w:rPr>
          <w:rFonts w:ascii="Book Antiqua" w:hAnsi="Book Antiqua"/>
          <w:b w:val="0"/>
          <w:szCs w:val="24"/>
        </w:rPr>
        <w:t>Sensus</w:t>
      </w:r>
      <w:proofErr w:type="spellEnd"/>
      <w:r w:rsidRPr="00A149E6">
        <w:rPr>
          <w:rFonts w:ascii="Book Antiqua" w:hAnsi="Book Antiqua"/>
          <w:b w:val="0"/>
          <w:szCs w:val="24"/>
        </w:rPr>
        <w:t xml:space="preserve"> Healthcare). Most of these systems operate between 50 and 100 </w:t>
      </w:r>
      <w:proofErr w:type="spellStart"/>
      <w:r w:rsidRPr="00A149E6">
        <w:rPr>
          <w:rFonts w:ascii="Book Antiqua" w:hAnsi="Book Antiqua"/>
          <w:b w:val="0"/>
          <w:szCs w:val="24"/>
        </w:rPr>
        <w:t>kVp</w:t>
      </w:r>
      <w:proofErr w:type="spellEnd"/>
      <w:r w:rsidRPr="00A149E6">
        <w:rPr>
          <w:rFonts w:ascii="Book Antiqua" w:hAnsi="Book Antiqua"/>
          <w:b w:val="0"/>
          <w:szCs w:val="24"/>
        </w:rPr>
        <w:t xml:space="preserve">. </w:t>
      </w:r>
      <w:proofErr w:type="spellStart"/>
      <w:r w:rsidRPr="00A149E6">
        <w:rPr>
          <w:rFonts w:ascii="Book Antiqua" w:hAnsi="Book Antiqua"/>
          <w:b w:val="0"/>
          <w:szCs w:val="24"/>
        </w:rPr>
        <w:t>Esteya</w:t>
      </w:r>
      <w:proofErr w:type="spellEnd"/>
      <w:r w:rsidRPr="00A149E6">
        <w:rPr>
          <w:rFonts w:ascii="Book Antiqua" w:hAnsi="Book Antiqua"/>
          <w:b w:val="0"/>
          <w:szCs w:val="24"/>
        </w:rPr>
        <w:t xml:space="preserve"> delivers 69.5 kV </w:t>
      </w:r>
      <w:r w:rsidR="00C66342">
        <w:rPr>
          <w:rFonts w:ascii="Book Antiqua" w:eastAsiaTheme="minorEastAsia" w:hAnsi="Book Antiqua" w:hint="eastAsia"/>
          <w:b w:val="0"/>
          <w:szCs w:val="24"/>
          <w:lang w:eastAsia="zh-CN"/>
        </w:rPr>
        <w:t>X</w:t>
      </w:r>
      <w:r w:rsidRPr="00A149E6">
        <w:rPr>
          <w:rFonts w:ascii="Book Antiqua" w:hAnsi="Book Antiqua"/>
          <w:b w:val="0"/>
          <w:szCs w:val="24"/>
        </w:rPr>
        <w:t xml:space="preserve">-ray beam at a dose rate of 2.7 </w:t>
      </w:r>
      <w:proofErr w:type="spellStart"/>
      <w:r w:rsidRPr="00A149E6">
        <w:rPr>
          <w:rFonts w:ascii="Book Antiqua" w:hAnsi="Book Antiqua"/>
          <w:b w:val="0"/>
          <w:szCs w:val="24"/>
        </w:rPr>
        <w:t>Gy</w:t>
      </w:r>
      <w:proofErr w:type="spellEnd"/>
      <w:r w:rsidRPr="00A149E6">
        <w:rPr>
          <w:rFonts w:ascii="Book Antiqua" w:hAnsi="Book Antiqua"/>
          <w:b w:val="0"/>
          <w:szCs w:val="24"/>
        </w:rPr>
        <w:t>/min at 3 mm and is used to treat non-melanoma skin cancer, including basal cell carcin</w:t>
      </w:r>
      <w:r w:rsidR="00C66342">
        <w:rPr>
          <w:rFonts w:ascii="Book Antiqua" w:hAnsi="Book Antiqua"/>
          <w:b w:val="0"/>
          <w:szCs w:val="24"/>
        </w:rPr>
        <w:t xml:space="preserve">oma and squamous cell </w:t>
      </w:r>
      <w:proofErr w:type="gramStart"/>
      <w:r w:rsidR="00C66342">
        <w:rPr>
          <w:rFonts w:ascii="Book Antiqua" w:hAnsi="Book Antiqua"/>
          <w:b w:val="0"/>
          <w:szCs w:val="24"/>
        </w:rPr>
        <w:t>carcinoma</w:t>
      </w:r>
      <w:r w:rsidRPr="00A149E6">
        <w:rPr>
          <w:rFonts w:ascii="Book Antiqua" w:hAnsi="Book Antiqua"/>
          <w:b w:val="0"/>
          <w:szCs w:val="24"/>
          <w:vertAlign w:val="superscript"/>
        </w:rPr>
        <w:t>[</w:t>
      </w:r>
      <w:proofErr w:type="gramEnd"/>
      <w:r w:rsidRPr="00A149E6">
        <w:rPr>
          <w:rFonts w:ascii="Book Antiqua" w:hAnsi="Book Antiqua"/>
          <w:b w:val="0"/>
          <w:szCs w:val="24"/>
          <w:vertAlign w:val="superscript"/>
        </w:rPr>
        <w:t>11]</w:t>
      </w:r>
      <w:r w:rsidRPr="00A149E6">
        <w:rPr>
          <w:rFonts w:ascii="Book Antiqua" w:hAnsi="Book Antiqua"/>
          <w:b w:val="0"/>
          <w:szCs w:val="24"/>
        </w:rPr>
        <w:t xml:space="preserve">. </w:t>
      </w:r>
      <w:proofErr w:type="spellStart"/>
      <w:r w:rsidRPr="00A149E6">
        <w:rPr>
          <w:rFonts w:ascii="Book Antiqua" w:hAnsi="Book Antiqua"/>
          <w:b w:val="0"/>
          <w:szCs w:val="24"/>
        </w:rPr>
        <w:t>Papillon</w:t>
      </w:r>
      <w:proofErr w:type="spellEnd"/>
      <w:r w:rsidRPr="00A149E6">
        <w:rPr>
          <w:rFonts w:ascii="Book Antiqua" w:hAnsi="Book Antiqua"/>
          <w:b w:val="0"/>
          <w:szCs w:val="24"/>
        </w:rPr>
        <w:t xml:space="preserve"> from Ariane Medical Systems is used to treat breast, </w:t>
      </w:r>
      <w:r w:rsidRPr="00A149E6">
        <w:rPr>
          <w:rFonts w:ascii="Book Antiqua" w:hAnsi="Book Antiqua"/>
          <w:b w:val="0"/>
          <w:noProof/>
          <w:szCs w:val="24"/>
        </w:rPr>
        <w:t>rectum</w:t>
      </w:r>
      <w:r w:rsidR="004F692F" w:rsidRPr="00A149E6">
        <w:rPr>
          <w:rFonts w:ascii="Book Antiqua" w:hAnsi="Book Antiqua"/>
          <w:b w:val="0"/>
          <w:noProof/>
          <w:szCs w:val="24"/>
        </w:rPr>
        <w:t>,</w:t>
      </w:r>
      <w:r w:rsidRPr="00A149E6">
        <w:rPr>
          <w:rFonts w:ascii="Book Antiqua" w:hAnsi="Book Antiqua"/>
          <w:b w:val="0"/>
          <w:szCs w:val="24"/>
        </w:rPr>
        <w:t xml:space="preserve"> and skin. This </w:t>
      </w:r>
      <w:r w:rsidR="00C66342">
        <w:rPr>
          <w:rFonts w:ascii="Book Antiqua" w:eastAsiaTheme="minorEastAsia" w:hAnsi="Book Antiqua" w:hint="eastAsia"/>
          <w:b w:val="0"/>
          <w:szCs w:val="24"/>
          <w:lang w:eastAsia="zh-CN"/>
        </w:rPr>
        <w:t>X</w:t>
      </w:r>
      <w:r w:rsidRPr="00A149E6">
        <w:rPr>
          <w:rFonts w:ascii="Book Antiqua" w:hAnsi="Book Antiqua"/>
          <w:b w:val="0"/>
          <w:szCs w:val="24"/>
        </w:rPr>
        <w:t>-ray system operates at</w:t>
      </w:r>
      <w:r w:rsidR="00114CD7" w:rsidRPr="00A149E6">
        <w:rPr>
          <w:rFonts w:ascii="Book Antiqua" w:hAnsi="Book Antiqua"/>
          <w:b w:val="0"/>
          <w:szCs w:val="24"/>
        </w:rPr>
        <w:t xml:space="preserve"> 30 and</w:t>
      </w:r>
      <w:r w:rsidRPr="00A149E6">
        <w:rPr>
          <w:rFonts w:ascii="Book Antiqua" w:hAnsi="Book Antiqua"/>
          <w:b w:val="0"/>
          <w:szCs w:val="24"/>
        </w:rPr>
        <w:t xml:space="preserve"> 50</w:t>
      </w:r>
      <w:r w:rsidR="00114CD7" w:rsidRPr="00A149E6">
        <w:rPr>
          <w:rFonts w:ascii="Book Antiqua" w:hAnsi="Book Antiqua"/>
          <w:b w:val="0"/>
          <w:szCs w:val="24"/>
          <w:vertAlign w:val="superscript"/>
        </w:rPr>
        <w:t>[12]</w:t>
      </w:r>
      <w:r w:rsidRPr="00A149E6">
        <w:rPr>
          <w:rFonts w:ascii="Book Antiqua" w:hAnsi="Book Antiqua"/>
          <w:b w:val="0"/>
          <w:szCs w:val="24"/>
        </w:rPr>
        <w:t xml:space="preserve"> </w:t>
      </w:r>
      <w:proofErr w:type="spellStart"/>
      <w:r w:rsidRPr="00A149E6">
        <w:rPr>
          <w:rFonts w:ascii="Book Antiqua" w:hAnsi="Book Antiqua"/>
          <w:b w:val="0"/>
          <w:szCs w:val="24"/>
        </w:rPr>
        <w:t>kV</w:t>
      </w:r>
      <w:r w:rsidR="00114CD7" w:rsidRPr="00A149E6">
        <w:rPr>
          <w:rFonts w:ascii="Book Antiqua" w:hAnsi="Book Antiqua"/>
          <w:b w:val="0"/>
          <w:szCs w:val="24"/>
        </w:rPr>
        <w:t>p</w:t>
      </w:r>
      <w:proofErr w:type="spellEnd"/>
      <w:r w:rsidRPr="00A149E6">
        <w:rPr>
          <w:rFonts w:ascii="Book Antiqua" w:hAnsi="Book Antiqua"/>
          <w:b w:val="0"/>
          <w:szCs w:val="24"/>
        </w:rPr>
        <w:t xml:space="preserve"> with a dose rate</w:t>
      </w:r>
      <w:r w:rsidR="00114CD7" w:rsidRPr="00A149E6">
        <w:rPr>
          <w:rFonts w:ascii="Book Antiqua" w:hAnsi="Book Antiqua"/>
          <w:b w:val="0"/>
          <w:szCs w:val="24"/>
        </w:rPr>
        <w:t xml:space="preserve"> of &gt;</w:t>
      </w:r>
      <w:r w:rsidR="00C66342">
        <w:rPr>
          <w:rFonts w:ascii="Book Antiqua" w:eastAsiaTheme="minorEastAsia" w:hAnsi="Book Antiqua" w:hint="eastAsia"/>
          <w:b w:val="0"/>
          <w:szCs w:val="24"/>
          <w:lang w:eastAsia="zh-CN"/>
        </w:rPr>
        <w:t xml:space="preserve"> </w:t>
      </w:r>
      <w:r w:rsidR="00114CD7" w:rsidRPr="00A149E6">
        <w:rPr>
          <w:rFonts w:ascii="Book Antiqua" w:hAnsi="Book Antiqua"/>
          <w:b w:val="0"/>
          <w:szCs w:val="24"/>
        </w:rPr>
        <w:t xml:space="preserve">8 </w:t>
      </w:r>
      <w:proofErr w:type="spellStart"/>
      <w:r w:rsidR="00BD7E5D" w:rsidRPr="00A149E6">
        <w:rPr>
          <w:rFonts w:ascii="Book Antiqua" w:hAnsi="Book Antiqua"/>
          <w:b w:val="0"/>
          <w:szCs w:val="24"/>
        </w:rPr>
        <w:t>Gy</w:t>
      </w:r>
      <w:proofErr w:type="spellEnd"/>
      <w:r w:rsidR="00BD7E5D" w:rsidRPr="00A149E6">
        <w:rPr>
          <w:rFonts w:ascii="Book Antiqua" w:hAnsi="Book Antiqua"/>
          <w:b w:val="0"/>
          <w:szCs w:val="24"/>
        </w:rPr>
        <w:t>/min and &gt;</w:t>
      </w:r>
      <w:r w:rsidR="00C66342">
        <w:rPr>
          <w:rFonts w:ascii="Book Antiqua" w:eastAsiaTheme="minorEastAsia" w:hAnsi="Book Antiqua" w:hint="eastAsia"/>
          <w:b w:val="0"/>
          <w:szCs w:val="24"/>
          <w:lang w:eastAsia="zh-CN"/>
        </w:rPr>
        <w:t xml:space="preserve"> </w:t>
      </w:r>
      <w:r w:rsidR="00BD7E5D" w:rsidRPr="00A149E6">
        <w:rPr>
          <w:rFonts w:ascii="Book Antiqua" w:hAnsi="Book Antiqua"/>
          <w:b w:val="0"/>
          <w:szCs w:val="24"/>
        </w:rPr>
        <w:t xml:space="preserve">20 </w:t>
      </w:r>
      <w:proofErr w:type="spellStart"/>
      <w:r w:rsidR="00BD7E5D" w:rsidRPr="00A149E6">
        <w:rPr>
          <w:rFonts w:ascii="Book Antiqua" w:hAnsi="Book Antiqua"/>
          <w:b w:val="0"/>
          <w:szCs w:val="24"/>
        </w:rPr>
        <w:t>Gy</w:t>
      </w:r>
      <w:proofErr w:type="spellEnd"/>
      <w:r w:rsidR="00BD7E5D" w:rsidRPr="00A149E6">
        <w:rPr>
          <w:rFonts w:ascii="Book Antiqua" w:hAnsi="Book Antiqua"/>
          <w:b w:val="0"/>
          <w:szCs w:val="24"/>
        </w:rPr>
        <w:t>/min at 20 cm f</w:t>
      </w:r>
      <w:r w:rsidR="00114CD7" w:rsidRPr="00A149E6">
        <w:rPr>
          <w:rFonts w:ascii="Book Antiqua" w:hAnsi="Book Antiqua"/>
          <w:b w:val="0"/>
          <w:szCs w:val="24"/>
        </w:rPr>
        <w:t>ocus to surface distance</w:t>
      </w:r>
      <w:r w:rsidRPr="00A149E6">
        <w:rPr>
          <w:rFonts w:ascii="Book Antiqua" w:hAnsi="Book Antiqua"/>
          <w:b w:val="0"/>
          <w:szCs w:val="24"/>
        </w:rPr>
        <w:t xml:space="preserve">. The SRT-100 system operates between 50 and 100 </w:t>
      </w:r>
      <w:proofErr w:type="spellStart"/>
      <w:r w:rsidRPr="00A149E6">
        <w:rPr>
          <w:rFonts w:ascii="Book Antiqua" w:hAnsi="Book Antiqua"/>
          <w:b w:val="0"/>
          <w:szCs w:val="24"/>
        </w:rPr>
        <w:t>kVp</w:t>
      </w:r>
      <w:proofErr w:type="spellEnd"/>
      <w:r w:rsidRPr="00A149E6">
        <w:rPr>
          <w:rFonts w:ascii="Book Antiqua" w:hAnsi="Book Antiqua"/>
          <w:b w:val="0"/>
          <w:szCs w:val="24"/>
        </w:rPr>
        <w:t xml:space="preserve"> and can be used to treat non-melanoma skin cancer including basal cell carcinoma skin and </w:t>
      </w:r>
      <w:proofErr w:type="gramStart"/>
      <w:r w:rsidRPr="00A149E6">
        <w:rPr>
          <w:rFonts w:ascii="Book Antiqua" w:hAnsi="Book Antiqua"/>
          <w:b w:val="0"/>
          <w:szCs w:val="24"/>
        </w:rPr>
        <w:t>keloids</w:t>
      </w:r>
      <w:r w:rsidRPr="00A149E6">
        <w:rPr>
          <w:rFonts w:ascii="Book Antiqua" w:hAnsi="Book Antiqua"/>
          <w:b w:val="0"/>
          <w:szCs w:val="24"/>
          <w:vertAlign w:val="superscript"/>
        </w:rPr>
        <w:t>[</w:t>
      </w:r>
      <w:proofErr w:type="gramEnd"/>
      <w:r w:rsidRPr="00A149E6">
        <w:rPr>
          <w:rFonts w:ascii="Book Antiqua" w:hAnsi="Book Antiqua"/>
          <w:b w:val="0"/>
          <w:szCs w:val="24"/>
          <w:vertAlign w:val="superscript"/>
        </w:rPr>
        <w:t>13]</w:t>
      </w:r>
      <w:r w:rsidRPr="00A149E6">
        <w:rPr>
          <w:rFonts w:ascii="Book Antiqua" w:hAnsi="Book Antiqua"/>
          <w:b w:val="0"/>
          <w:szCs w:val="24"/>
        </w:rPr>
        <w:t>.</w:t>
      </w:r>
      <w:r w:rsidR="00A149E6" w:rsidRPr="00A149E6">
        <w:rPr>
          <w:rFonts w:ascii="Book Antiqua" w:hAnsi="Book Antiqua"/>
          <w:b w:val="0"/>
          <w:szCs w:val="24"/>
        </w:rPr>
        <w:t xml:space="preserve"> </w:t>
      </w:r>
      <w:proofErr w:type="spellStart"/>
      <w:r w:rsidRPr="00A149E6">
        <w:rPr>
          <w:rFonts w:ascii="Book Antiqua" w:hAnsi="Book Antiqua"/>
          <w:b w:val="0"/>
          <w:szCs w:val="24"/>
        </w:rPr>
        <w:lastRenderedPageBreak/>
        <w:t>Intrabeam</w:t>
      </w:r>
      <w:proofErr w:type="spellEnd"/>
      <w:r w:rsidRPr="00A149E6">
        <w:rPr>
          <w:rFonts w:ascii="Book Antiqua" w:hAnsi="Book Antiqua"/>
          <w:b w:val="0"/>
          <w:szCs w:val="24"/>
        </w:rPr>
        <w:t xml:space="preserve"> and </w:t>
      </w:r>
      <w:proofErr w:type="spellStart"/>
      <w:r w:rsidRPr="00A149E6">
        <w:rPr>
          <w:rFonts w:ascii="Book Antiqua" w:hAnsi="Book Antiqua"/>
          <w:b w:val="0"/>
          <w:szCs w:val="24"/>
        </w:rPr>
        <w:t>Xoft</w:t>
      </w:r>
      <w:proofErr w:type="spellEnd"/>
      <w:r w:rsidRPr="00A149E6">
        <w:rPr>
          <w:rFonts w:ascii="Book Antiqua" w:hAnsi="Book Antiqua"/>
          <w:b w:val="0"/>
          <w:szCs w:val="24"/>
        </w:rPr>
        <w:t xml:space="preserve"> electronic brachytherapy </w:t>
      </w:r>
      <w:r w:rsidR="00AF6110" w:rsidRPr="00A149E6">
        <w:rPr>
          <w:rFonts w:ascii="Book Antiqua" w:hAnsi="Book Antiqua"/>
          <w:b w:val="0"/>
          <w:szCs w:val="24"/>
        </w:rPr>
        <w:t xml:space="preserve">have wide variety of applicators to treat multiple </w:t>
      </w:r>
      <w:proofErr w:type="gramStart"/>
      <w:r w:rsidR="00AF6110" w:rsidRPr="00A149E6">
        <w:rPr>
          <w:rFonts w:ascii="Book Antiqua" w:hAnsi="Book Antiqua"/>
          <w:b w:val="0"/>
          <w:szCs w:val="24"/>
        </w:rPr>
        <w:t>sites</w:t>
      </w:r>
      <w:r w:rsidRPr="00A149E6">
        <w:rPr>
          <w:rFonts w:ascii="Book Antiqua" w:hAnsi="Book Antiqua"/>
          <w:b w:val="0"/>
          <w:szCs w:val="24"/>
          <w:vertAlign w:val="superscript"/>
        </w:rPr>
        <w:t>[</w:t>
      </w:r>
      <w:proofErr w:type="gramEnd"/>
      <w:r w:rsidRPr="00A149E6">
        <w:rPr>
          <w:rFonts w:ascii="Book Antiqua" w:hAnsi="Book Antiqua"/>
          <w:b w:val="0"/>
          <w:szCs w:val="24"/>
          <w:vertAlign w:val="superscript"/>
        </w:rPr>
        <w:t>14-1</w:t>
      </w:r>
      <w:r w:rsidR="001B4B6B" w:rsidRPr="00A149E6">
        <w:rPr>
          <w:rFonts w:ascii="Book Antiqua" w:hAnsi="Book Antiqua"/>
          <w:b w:val="0"/>
          <w:szCs w:val="24"/>
          <w:vertAlign w:val="superscript"/>
        </w:rPr>
        <w:t>9</w:t>
      </w:r>
      <w:r w:rsidRPr="00A149E6">
        <w:rPr>
          <w:rFonts w:ascii="Book Antiqua" w:hAnsi="Book Antiqua"/>
          <w:b w:val="0"/>
          <w:szCs w:val="24"/>
          <w:vertAlign w:val="superscript"/>
        </w:rPr>
        <w:t>]</w:t>
      </w:r>
      <w:r w:rsidRPr="00A149E6">
        <w:rPr>
          <w:rFonts w:ascii="Book Antiqua" w:hAnsi="Book Antiqua"/>
          <w:b w:val="0"/>
          <w:szCs w:val="24"/>
        </w:rPr>
        <w:t>.</w:t>
      </w:r>
      <w:r w:rsidR="00AF6110" w:rsidRPr="00A149E6">
        <w:rPr>
          <w:rFonts w:ascii="Book Antiqua" w:hAnsi="Book Antiqua"/>
          <w:b w:val="0"/>
          <w:szCs w:val="24"/>
        </w:rPr>
        <w:t xml:space="preserve"> </w:t>
      </w:r>
      <w:r w:rsidRPr="00A149E6">
        <w:rPr>
          <w:rFonts w:ascii="Book Antiqua" w:hAnsi="Book Antiqua"/>
          <w:b w:val="0"/>
          <w:szCs w:val="24"/>
        </w:rPr>
        <w:t xml:space="preserve">The heart of the </w:t>
      </w:r>
      <w:r w:rsidRPr="00A149E6">
        <w:rPr>
          <w:rFonts w:ascii="Book Antiqua" w:hAnsi="Book Antiqua"/>
          <w:b w:val="0"/>
          <w:noProof/>
          <w:szCs w:val="24"/>
        </w:rPr>
        <w:t>intrabeam</w:t>
      </w:r>
      <w:r w:rsidRPr="00A149E6">
        <w:rPr>
          <w:rFonts w:ascii="Book Antiqua" w:hAnsi="Book Antiqua"/>
          <w:b w:val="0"/>
          <w:szCs w:val="24"/>
        </w:rPr>
        <w:t xml:space="preserve"> system is </w:t>
      </w:r>
      <w:r w:rsidRPr="00A149E6">
        <w:rPr>
          <w:rFonts w:ascii="Book Antiqua" w:hAnsi="Book Antiqua"/>
          <w:b w:val="0"/>
          <w:noProof/>
          <w:szCs w:val="24"/>
        </w:rPr>
        <w:t>a</w:t>
      </w:r>
      <w:r w:rsidR="00BE1C18" w:rsidRPr="00A149E6">
        <w:rPr>
          <w:rFonts w:ascii="Book Antiqua" w:hAnsi="Book Antiqua"/>
          <w:b w:val="0"/>
          <w:noProof/>
          <w:szCs w:val="24"/>
        </w:rPr>
        <w:t>n</w:t>
      </w:r>
      <w:r w:rsidRPr="00A149E6">
        <w:rPr>
          <w:rFonts w:ascii="Book Antiqua" w:hAnsi="Book Antiqua"/>
          <w:b w:val="0"/>
          <w:noProof/>
          <w:szCs w:val="24"/>
        </w:rPr>
        <w:t xml:space="preserve"> XS4</w:t>
      </w:r>
      <w:r w:rsidRPr="00A149E6">
        <w:rPr>
          <w:rFonts w:ascii="Book Antiqua" w:hAnsi="Book Antiqua"/>
          <w:b w:val="0"/>
          <w:szCs w:val="24"/>
        </w:rPr>
        <w:t xml:space="preserve"> miniaturized linear accelerator with an inbuilt internal radiation monitor that monitors the dose delivered to the patients in real time. A mini accelerator section accelerates the electrons emitted by a cathode gun, and the </w:t>
      </w:r>
      <w:r w:rsidRPr="00A149E6">
        <w:rPr>
          <w:rFonts w:ascii="Book Antiqua" w:hAnsi="Book Antiqua"/>
          <w:b w:val="0"/>
          <w:noProof/>
          <w:szCs w:val="24"/>
        </w:rPr>
        <w:t>exi</w:t>
      </w:r>
      <w:r w:rsidR="004F692F" w:rsidRPr="00A149E6">
        <w:rPr>
          <w:rFonts w:ascii="Book Antiqua" w:hAnsi="Book Antiqua"/>
          <w:b w:val="0"/>
          <w:noProof/>
          <w:szCs w:val="24"/>
        </w:rPr>
        <w:t>s</w:t>
      </w:r>
      <w:r w:rsidRPr="00A149E6">
        <w:rPr>
          <w:rFonts w:ascii="Book Antiqua" w:hAnsi="Book Antiqua"/>
          <w:b w:val="0"/>
          <w:noProof/>
          <w:szCs w:val="24"/>
        </w:rPr>
        <w:t>ting</w:t>
      </w:r>
      <w:r w:rsidRPr="00A149E6">
        <w:rPr>
          <w:rFonts w:ascii="Book Antiqua" w:hAnsi="Book Antiqua"/>
          <w:b w:val="0"/>
          <w:szCs w:val="24"/>
        </w:rPr>
        <w:t xml:space="preserve"> electron beam is focussed onto a gold target to generate </w:t>
      </w:r>
      <w:r w:rsidR="00C66342">
        <w:rPr>
          <w:rFonts w:ascii="Book Antiqua" w:eastAsiaTheme="minorEastAsia" w:hAnsi="Book Antiqua" w:hint="eastAsia"/>
          <w:b w:val="0"/>
          <w:szCs w:val="24"/>
          <w:lang w:eastAsia="zh-CN"/>
        </w:rPr>
        <w:t>X</w:t>
      </w:r>
      <w:r w:rsidRPr="00A149E6">
        <w:rPr>
          <w:rFonts w:ascii="Book Antiqua" w:hAnsi="Book Antiqua"/>
          <w:b w:val="0"/>
          <w:szCs w:val="24"/>
        </w:rPr>
        <w:t xml:space="preserve">-rays. The </w:t>
      </w:r>
      <w:r w:rsidRPr="00A149E6">
        <w:rPr>
          <w:rFonts w:ascii="Book Antiqua" w:hAnsi="Book Antiqua"/>
          <w:b w:val="0"/>
          <w:noProof/>
          <w:szCs w:val="24"/>
        </w:rPr>
        <w:t>intrabeam</w:t>
      </w:r>
      <w:r w:rsidRPr="00A149E6">
        <w:rPr>
          <w:rFonts w:ascii="Book Antiqua" w:hAnsi="Book Antiqua"/>
          <w:b w:val="0"/>
          <w:szCs w:val="24"/>
        </w:rPr>
        <w:t xml:space="preserve"> system </w:t>
      </w:r>
      <w:r w:rsidR="000D5BBB" w:rsidRPr="00A149E6">
        <w:rPr>
          <w:rFonts w:ascii="Book Antiqua" w:hAnsi="Book Antiqua"/>
          <w:b w:val="0"/>
          <w:szCs w:val="24"/>
        </w:rPr>
        <w:t xml:space="preserve">is employed in the treatment of </w:t>
      </w:r>
      <w:r w:rsidRPr="00A149E6">
        <w:rPr>
          <w:rFonts w:ascii="Book Antiqua" w:hAnsi="Book Antiqua"/>
          <w:b w:val="0"/>
          <w:szCs w:val="24"/>
        </w:rPr>
        <w:t xml:space="preserve">breast, skin, GI and spinal metastasis. </w:t>
      </w:r>
      <w:r w:rsidR="00AF6110" w:rsidRPr="00A149E6">
        <w:rPr>
          <w:rFonts w:ascii="Book Antiqua" w:hAnsi="Book Antiqua"/>
          <w:b w:val="0"/>
          <w:szCs w:val="24"/>
        </w:rPr>
        <w:t xml:space="preserve">This system </w:t>
      </w:r>
      <w:r w:rsidRPr="00A149E6">
        <w:rPr>
          <w:rFonts w:ascii="Book Antiqua" w:hAnsi="Book Antiqua"/>
          <w:b w:val="0"/>
          <w:szCs w:val="24"/>
        </w:rPr>
        <w:t xml:space="preserve">uses </w:t>
      </w:r>
      <w:r w:rsidR="00C66342">
        <w:rPr>
          <w:rFonts w:ascii="Book Antiqua" w:eastAsiaTheme="minorEastAsia" w:hAnsi="Book Antiqua" w:hint="eastAsia"/>
          <w:b w:val="0"/>
          <w:szCs w:val="24"/>
          <w:lang w:eastAsia="zh-CN"/>
        </w:rPr>
        <w:t>X</w:t>
      </w:r>
      <w:r w:rsidRPr="00A149E6">
        <w:rPr>
          <w:rFonts w:ascii="Book Antiqua" w:hAnsi="Book Antiqua"/>
          <w:b w:val="0"/>
          <w:szCs w:val="24"/>
        </w:rPr>
        <w:t xml:space="preserve">-rays produced by a gold </w:t>
      </w:r>
      <w:r w:rsidR="00AF6110" w:rsidRPr="00A149E6">
        <w:rPr>
          <w:rFonts w:ascii="Book Antiqua" w:hAnsi="Book Antiqua"/>
          <w:b w:val="0"/>
          <w:szCs w:val="24"/>
        </w:rPr>
        <w:t xml:space="preserve">target, and the </w:t>
      </w:r>
      <w:proofErr w:type="spellStart"/>
      <w:r w:rsidR="00AF6110" w:rsidRPr="00A149E6">
        <w:rPr>
          <w:rFonts w:ascii="Book Antiqua" w:hAnsi="Book Antiqua"/>
          <w:b w:val="0"/>
          <w:szCs w:val="24"/>
        </w:rPr>
        <w:t>Xoft</w:t>
      </w:r>
      <w:proofErr w:type="spellEnd"/>
      <w:r w:rsidR="00AF6110" w:rsidRPr="00A149E6">
        <w:rPr>
          <w:rFonts w:ascii="Book Antiqua" w:hAnsi="Book Antiqua"/>
          <w:b w:val="0"/>
          <w:szCs w:val="24"/>
        </w:rPr>
        <w:t xml:space="preserve"> </w:t>
      </w:r>
      <w:proofErr w:type="spellStart"/>
      <w:r w:rsidR="00AF6110" w:rsidRPr="00A149E6">
        <w:rPr>
          <w:rFonts w:ascii="Book Antiqua" w:hAnsi="Book Antiqua"/>
          <w:b w:val="0"/>
          <w:szCs w:val="24"/>
        </w:rPr>
        <w:t>Axxent</w:t>
      </w:r>
      <w:proofErr w:type="spellEnd"/>
      <w:r w:rsidR="00AF6110" w:rsidRPr="00A149E6">
        <w:rPr>
          <w:rFonts w:ascii="Book Antiqua" w:hAnsi="Book Antiqua"/>
          <w:b w:val="0"/>
          <w:szCs w:val="24"/>
        </w:rPr>
        <w:t xml:space="preserve"> uses</w:t>
      </w:r>
      <w:r w:rsidRPr="00A149E6">
        <w:rPr>
          <w:rFonts w:ascii="Book Antiqua" w:hAnsi="Book Antiqua"/>
          <w:b w:val="0"/>
          <w:szCs w:val="24"/>
        </w:rPr>
        <w:t xml:space="preserve"> tungsten target to generate </w:t>
      </w:r>
      <w:r w:rsidR="00C66342">
        <w:rPr>
          <w:rFonts w:ascii="Book Antiqua" w:eastAsiaTheme="minorEastAsia" w:hAnsi="Book Antiqua" w:hint="eastAsia"/>
          <w:b w:val="0"/>
          <w:szCs w:val="24"/>
          <w:lang w:eastAsia="zh-CN"/>
        </w:rPr>
        <w:t>X</w:t>
      </w:r>
      <w:r w:rsidRPr="00A149E6">
        <w:rPr>
          <w:rFonts w:ascii="Book Antiqua" w:hAnsi="Book Antiqua"/>
          <w:b w:val="0"/>
          <w:szCs w:val="24"/>
        </w:rPr>
        <w:t xml:space="preserve">-rays. The size of a </w:t>
      </w:r>
      <w:r w:rsidR="00B467FB" w:rsidRPr="00A149E6">
        <w:rPr>
          <w:rFonts w:ascii="Book Antiqua" w:hAnsi="Book Antiqua"/>
          <w:b w:val="0"/>
          <w:szCs w:val="24"/>
        </w:rPr>
        <w:t xml:space="preserve">conventional </w:t>
      </w:r>
      <w:proofErr w:type="spellStart"/>
      <w:r w:rsidR="00B467FB" w:rsidRPr="00A149E6">
        <w:rPr>
          <w:rFonts w:ascii="Book Antiqua" w:hAnsi="Book Antiqua"/>
          <w:b w:val="0"/>
          <w:szCs w:val="24"/>
        </w:rPr>
        <w:t>diagnositic</w:t>
      </w:r>
      <w:proofErr w:type="spellEnd"/>
      <w:r w:rsidR="00C66342">
        <w:rPr>
          <w:rFonts w:ascii="Book Antiqua" w:hAnsi="Book Antiqua"/>
          <w:b w:val="0"/>
          <w:szCs w:val="24"/>
        </w:rPr>
        <w:t>/</w:t>
      </w:r>
      <w:r w:rsidR="00B467FB" w:rsidRPr="00A149E6">
        <w:rPr>
          <w:rFonts w:ascii="Book Antiqua" w:hAnsi="Book Antiqua"/>
          <w:b w:val="0"/>
          <w:szCs w:val="24"/>
        </w:rPr>
        <w:t>therapeutic</w:t>
      </w:r>
      <w:r w:rsidRPr="00A149E6">
        <w:rPr>
          <w:rFonts w:ascii="Book Antiqua" w:hAnsi="Book Antiqua"/>
          <w:b w:val="0"/>
          <w:szCs w:val="24"/>
        </w:rPr>
        <w:t xml:space="preserve"> </w:t>
      </w:r>
      <w:r w:rsidR="00C66342">
        <w:rPr>
          <w:rFonts w:ascii="Book Antiqua" w:eastAsiaTheme="minorEastAsia" w:hAnsi="Book Antiqua" w:hint="eastAsia"/>
          <w:b w:val="0"/>
          <w:szCs w:val="24"/>
          <w:lang w:eastAsia="zh-CN"/>
        </w:rPr>
        <w:t>X</w:t>
      </w:r>
      <w:r w:rsidRPr="00A149E6">
        <w:rPr>
          <w:rFonts w:ascii="Book Antiqua" w:hAnsi="Book Antiqua"/>
          <w:b w:val="0"/>
          <w:szCs w:val="24"/>
        </w:rPr>
        <w:t>-ray tube</w:t>
      </w:r>
      <w:r w:rsidR="00B467FB" w:rsidRPr="00A149E6">
        <w:rPr>
          <w:rFonts w:ascii="Book Antiqua" w:hAnsi="Book Antiqua"/>
          <w:b w:val="0"/>
          <w:szCs w:val="24"/>
        </w:rPr>
        <w:t xml:space="preserve"> typically</w:t>
      </w:r>
      <w:r w:rsidRPr="00A149E6">
        <w:rPr>
          <w:rFonts w:ascii="Book Antiqua" w:hAnsi="Book Antiqua"/>
          <w:b w:val="0"/>
          <w:szCs w:val="24"/>
        </w:rPr>
        <w:t xml:space="preserve"> may vary between 30 and 50 cm along the long axis and 20 cm in diameter. As opposed to the </w:t>
      </w:r>
      <w:r w:rsidRPr="00A149E6">
        <w:rPr>
          <w:rFonts w:ascii="Book Antiqua" w:hAnsi="Book Antiqua"/>
          <w:b w:val="0"/>
          <w:noProof/>
          <w:szCs w:val="24"/>
        </w:rPr>
        <w:t>standard</w:t>
      </w:r>
      <w:r w:rsidRPr="00A149E6">
        <w:rPr>
          <w:rFonts w:ascii="Book Antiqua" w:hAnsi="Book Antiqua"/>
          <w:b w:val="0"/>
          <w:szCs w:val="24"/>
        </w:rPr>
        <w:t xml:space="preserve"> </w:t>
      </w:r>
      <w:r w:rsidR="005F1A31">
        <w:rPr>
          <w:rFonts w:ascii="Book Antiqua" w:eastAsiaTheme="minorEastAsia" w:hAnsi="Book Antiqua" w:hint="eastAsia"/>
          <w:b w:val="0"/>
          <w:szCs w:val="24"/>
          <w:lang w:eastAsia="zh-CN"/>
        </w:rPr>
        <w:t>X</w:t>
      </w:r>
      <w:r w:rsidRPr="00A149E6">
        <w:rPr>
          <w:rFonts w:ascii="Book Antiqua" w:hAnsi="Book Antiqua"/>
          <w:b w:val="0"/>
          <w:szCs w:val="24"/>
        </w:rPr>
        <w:t xml:space="preserve">-ray tube, the </w:t>
      </w:r>
      <w:proofErr w:type="spellStart"/>
      <w:r w:rsidRPr="00A149E6">
        <w:rPr>
          <w:rFonts w:ascii="Book Antiqua" w:hAnsi="Book Antiqua"/>
          <w:b w:val="0"/>
          <w:szCs w:val="24"/>
        </w:rPr>
        <w:t>Xoft</w:t>
      </w:r>
      <w:proofErr w:type="spellEnd"/>
      <w:r w:rsidRPr="00A149E6">
        <w:rPr>
          <w:rFonts w:ascii="Book Antiqua" w:hAnsi="Book Antiqua"/>
          <w:b w:val="0"/>
          <w:szCs w:val="24"/>
        </w:rPr>
        <w:t xml:space="preserve"> </w:t>
      </w:r>
      <w:proofErr w:type="spellStart"/>
      <w:r w:rsidRPr="00A149E6">
        <w:rPr>
          <w:rFonts w:ascii="Book Antiqua" w:hAnsi="Book Antiqua"/>
          <w:b w:val="0"/>
          <w:szCs w:val="24"/>
        </w:rPr>
        <w:t>Axxent</w:t>
      </w:r>
      <w:proofErr w:type="spellEnd"/>
      <w:r w:rsidRPr="00A149E6">
        <w:rPr>
          <w:rFonts w:ascii="Book Antiqua" w:hAnsi="Book Antiqua"/>
          <w:b w:val="0"/>
          <w:szCs w:val="24"/>
        </w:rPr>
        <w:t xml:space="preserve"> brachytherapy </w:t>
      </w:r>
      <w:r w:rsidR="00C66342">
        <w:rPr>
          <w:rFonts w:ascii="Book Antiqua" w:eastAsiaTheme="minorEastAsia" w:hAnsi="Book Antiqua" w:hint="eastAsia"/>
          <w:b w:val="0"/>
          <w:szCs w:val="24"/>
          <w:lang w:eastAsia="zh-CN"/>
        </w:rPr>
        <w:t>X</w:t>
      </w:r>
      <w:r w:rsidRPr="00A149E6">
        <w:rPr>
          <w:rFonts w:ascii="Book Antiqua" w:hAnsi="Book Antiqua"/>
          <w:b w:val="0"/>
          <w:szCs w:val="24"/>
        </w:rPr>
        <w:t xml:space="preserve">-ray tube is the only system currently available with a diameter of 2.25 mm with </w:t>
      </w:r>
      <w:r w:rsidRPr="00A149E6">
        <w:rPr>
          <w:rFonts w:ascii="Book Antiqua" w:hAnsi="Book Antiqua"/>
          <w:b w:val="0"/>
          <w:noProof/>
          <w:szCs w:val="24"/>
        </w:rPr>
        <w:t xml:space="preserve">a </w:t>
      </w:r>
      <w:r w:rsidR="004F692F" w:rsidRPr="00A149E6">
        <w:rPr>
          <w:rFonts w:ascii="Book Antiqua" w:hAnsi="Book Antiqua"/>
          <w:b w:val="0"/>
          <w:noProof/>
          <w:szCs w:val="24"/>
        </w:rPr>
        <w:t>full</w:t>
      </w:r>
      <w:r w:rsidRPr="00A149E6">
        <w:rPr>
          <w:rFonts w:ascii="Book Antiqua" w:hAnsi="Book Antiqua"/>
          <w:b w:val="0"/>
          <w:szCs w:val="24"/>
        </w:rPr>
        <w:t xml:space="preserve"> assembly diameter of 5.4 mm which incorporates an extra space outside the cathode-anode assembly of the </w:t>
      </w:r>
      <w:r w:rsidR="00C66342">
        <w:rPr>
          <w:rFonts w:ascii="Book Antiqua" w:eastAsiaTheme="minorEastAsia" w:hAnsi="Book Antiqua" w:hint="eastAsia"/>
          <w:b w:val="0"/>
          <w:szCs w:val="24"/>
          <w:lang w:eastAsia="zh-CN"/>
        </w:rPr>
        <w:t>X</w:t>
      </w:r>
      <w:r w:rsidRPr="00A149E6">
        <w:rPr>
          <w:rFonts w:ascii="Book Antiqua" w:hAnsi="Book Antiqua"/>
          <w:b w:val="0"/>
          <w:szCs w:val="24"/>
        </w:rPr>
        <w:t xml:space="preserve">-ray tube for water circulation to extract the heat during </w:t>
      </w:r>
      <w:r w:rsidR="00C66342">
        <w:rPr>
          <w:rFonts w:ascii="Book Antiqua" w:eastAsiaTheme="minorEastAsia" w:hAnsi="Book Antiqua" w:hint="eastAsia"/>
          <w:b w:val="0"/>
          <w:szCs w:val="24"/>
          <w:lang w:eastAsia="zh-CN"/>
        </w:rPr>
        <w:t>X</w:t>
      </w:r>
      <w:r w:rsidRPr="00A149E6">
        <w:rPr>
          <w:rFonts w:ascii="Book Antiqua" w:hAnsi="Book Antiqua"/>
          <w:b w:val="0"/>
          <w:szCs w:val="24"/>
        </w:rPr>
        <w:t xml:space="preserve">-ray emission. </w:t>
      </w:r>
      <w:r w:rsidR="00C67D6E" w:rsidRPr="00A149E6">
        <w:rPr>
          <w:rFonts w:ascii="Book Antiqua" w:hAnsi="Book Antiqua"/>
          <w:b w:val="0"/>
          <w:noProof/>
          <w:szCs w:val="24"/>
        </w:rPr>
        <w:t>This system can be used to treat cancers</w:t>
      </w:r>
      <w:r w:rsidR="00C67D6E" w:rsidRPr="00A149E6">
        <w:rPr>
          <w:rFonts w:ascii="Book Antiqua" w:hAnsi="Book Antiqua"/>
          <w:b w:val="0"/>
          <w:szCs w:val="24"/>
        </w:rPr>
        <w:t xml:space="preserve"> of the skin, breast, </w:t>
      </w:r>
      <w:proofErr w:type="gramStart"/>
      <w:r w:rsidR="00C67D6E" w:rsidRPr="00A149E6">
        <w:rPr>
          <w:rFonts w:ascii="Book Antiqua" w:hAnsi="Book Antiqua"/>
          <w:b w:val="0"/>
          <w:szCs w:val="24"/>
        </w:rPr>
        <w:t>endometrium</w:t>
      </w:r>
      <w:proofErr w:type="gramEnd"/>
      <w:r w:rsidR="00C67D6E" w:rsidRPr="00A149E6">
        <w:rPr>
          <w:rFonts w:ascii="Book Antiqua" w:hAnsi="Book Antiqua"/>
          <w:b w:val="0"/>
          <w:szCs w:val="24"/>
        </w:rPr>
        <w:t xml:space="preserve">. </w:t>
      </w:r>
      <w:r w:rsidRPr="00A149E6">
        <w:rPr>
          <w:rFonts w:ascii="Book Antiqua" w:hAnsi="Book Antiqua"/>
          <w:b w:val="0"/>
          <w:szCs w:val="24"/>
        </w:rPr>
        <w:t>When compared to other existing electronic brachytherapy system</w:t>
      </w:r>
      <w:r w:rsidR="00B467FB" w:rsidRPr="00A149E6">
        <w:rPr>
          <w:rFonts w:ascii="Book Antiqua" w:hAnsi="Book Antiqua"/>
          <w:b w:val="0"/>
          <w:szCs w:val="24"/>
        </w:rPr>
        <w:t>s</w:t>
      </w:r>
      <w:r w:rsidRPr="00A149E6">
        <w:rPr>
          <w:rFonts w:ascii="Book Antiqua" w:hAnsi="Book Antiqua"/>
          <w:b w:val="0"/>
          <w:szCs w:val="24"/>
        </w:rPr>
        <w:t xml:space="preserve">, the </w:t>
      </w:r>
      <w:r w:rsidRPr="00A149E6">
        <w:rPr>
          <w:rFonts w:ascii="Book Antiqua" w:hAnsi="Book Antiqua"/>
          <w:b w:val="0"/>
          <w:noProof/>
          <w:szCs w:val="24"/>
        </w:rPr>
        <w:t>Xoft</w:t>
      </w:r>
      <w:r w:rsidRPr="00A149E6">
        <w:rPr>
          <w:rFonts w:ascii="Book Antiqua" w:hAnsi="Book Antiqua"/>
          <w:b w:val="0"/>
          <w:szCs w:val="24"/>
        </w:rPr>
        <w:t xml:space="preserve"> source almost mimics an Ir-192 </w:t>
      </w:r>
      <w:r w:rsidRPr="00A149E6">
        <w:rPr>
          <w:rFonts w:ascii="Book Antiqua" w:hAnsi="Book Antiqua"/>
          <w:b w:val="0"/>
          <w:noProof/>
          <w:szCs w:val="24"/>
        </w:rPr>
        <w:t>source</w:t>
      </w:r>
      <w:r w:rsidRPr="00A149E6">
        <w:rPr>
          <w:rFonts w:ascii="Book Antiqua" w:hAnsi="Book Antiqua"/>
          <w:b w:val="0"/>
          <w:szCs w:val="24"/>
        </w:rPr>
        <w:t xml:space="preserve"> </w:t>
      </w:r>
      <w:r w:rsidRPr="00A149E6">
        <w:rPr>
          <w:rFonts w:ascii="Book Antiqua" w:hAnsi="Book Antiqua"/>
          <w:b w:val="0"/>
          <w:noProof/>
          <w:szCs w:val="24"/>
        </w:rPr>
        <w:t>in terms of</w:t>
      </w:r>
      <w:r w:rsidRPr="00A149E6">
        <w:rPr>
          <w:rFonts w:ascii="Book Antiqua" w:hAnsi="Book Antiqua"/>
          <w:b w:val="0"/>
          <w:szCs w:val="24"/>
        </w:rPr>
        <w:t xml:space="preserve"> dose rate</w:t>
      </w:r>
      <w:r w:rsidR="008B4A4B" w:rsidRPr="00A149E6">
        <w:rPr>
          <w:rFonts w:ascii="Book Antiqua" w:hAnsi="Book Antiqua"/>
          <w:b w:val="0"/>
          <w:szCs w:val="24"/>
        </w:rPr>
        <w:t>.</w:t>
      </w:r>
      <w:r w:rsidR="00A149E6" w:rsidRPr="00A149E6">
        <w:rPr>
          <w:rFonts w:ascii="Book Antiqua" w:hAnsi="Book Antiqua"/>
          <w:b w:val="0"/>
          <w:szCs w:val="24"/>
        </w:rPr>
        <w:t xml:space="preserve"> </w:t>
      </w:r>
      <w:r w:rsidR="008B4A4B" w:rsidRPr="00A149E6">
        <w:rPr>
          <w:rFonts w:ascii="Book Antiqua" w:hAnsi="Book Antiqua"/>
          <w:b w:val="0"/>
          <w:szCs w:val="24"/>
        </w:rPr>
        <w:t>I</w:t>
      </w:r>
      <w:r w:rsidRPr="00A149E6">
        <w:rPr>
          <w:rFonts w:ascii="Book Antiqua" w:hAnsi="Book Antiqua"/>
          <w:b w:val="0"/>
          <w:szCs w:val="24"/>
        </w:rPr>
        <w:t xml:space="preserve">t is the only </w:t>
      </w:r>
      <w:r w:rsidR="00491D9D" w:rsidRPr="00A149E6">
        <w:rPr>
          <w:rFonts w:ascii="Book Antiqua" w:hAnsi="Book Antiqua"/>
          <w:b w:val="0"/>
          <w:szCs w:val="24"/>
        </w:rPr>
        <w:t xml:space="preserve">electronic brachytherapy </w:t>
      </w:r>
      <w:r w:rsidRPr="00A149E6">
        <w:rPr>
          <w:rFonts w:ascii="Book Antiqua" w:hAnsi="Book Antiqua"/>
          <w:b w:val="0"/>
          <w:szCs w:val="24"/>
        </w:rPr>
        <w:t xml:space="preserve">system </w:t>
      </w:r>
      <w:r w:rsidR="008B4A4B" w:rsidRPr="00A149E6">
        <w:rPr>
          <w:rFonts w:ascii="Book Antiqua" w:hAnsi="Book Antiqua"/>
          <w:b w:val="0"/>
          <w:szCs w:val="24"/>
        </w:rPr>
        <w:t>closer to a wired radionuclide source such as Ir-192</w:t>
      </w:r>
      <w:r w:rsidR="00C66342">
        <w:rPr>
          <w:rFonts w:ascii="Book Antiqua" w:hAnsi="Book Antiqua"/>
          <w:b w:val="0"/>
          <w:szCs w:val="24"/>
        </w:rPr>
        <w:t>/</w:t>
      </w:r>
      <w:r w:rsidR="008B4A4B" w:rsidRPr="00A149E6">
        <w:rPr>
          <w:rFonts w:ascii="Book Antiqua" w:hAnsi="Book Antiqua"/>
          <w:b w:val="0"/>
          <w:szCs w:val="24"/>
        </w:rPr>
        <w:t xml:space="preserve">Co-60 </w:t>
      </w:r>
      <w:r w:rsidR="00491D9D" w:rsidRPr="00A149E6">
        <w:rPr>
          <w:rFonts w:ascii="Book Antiqua" w:hAnsi="Book Antiqua"/>
          <w:b w:val="0"/>
          <w:szCs w:val="24"/>
        </w:rPr>
        <w:t xml:space="preserve">currently available </w:t>
      </w:r>
      <w:r w:rsidRPr="00A149E6">
        <w:rPr>
          <w:rFonts w:ascii="Book Antiqua" w:hAnsi="Book Antiqua"/>
          <w:b w:val="0"/>
          <w:szCs w:val="24"/>
        </w:rPr>
        <w:t xml:space="preserve">to treat </w:t>
      </w:r>
      <w:r w:rsidR="008B4A4B" w:rsidRPr="00A149E6">
        <w:rPr>
          <w:rFonts w:ascii="Book Antiqua" w:hAnsi="Book Antiqua"/>
          <w:b w:val="0"/>
          <w:szCs w:val="24"/>
        </w:rPr>
        <w:t xml:space="preserve">cancer of </w:t>
      </w:r>
      <w:r w:rsidRPr="00A149E6">
        <w:rPr>
          <w:rFonts w:ascii="Book Antiqua" w:hAnsi="Book Antiqua"/>
          <w:b w:val="0"/>
          <w:szCs w:val="24"/>
        </w:rPr>
        <w:t>cervix</w:t>
      </w:r>
      <w:r w:rsidR="008B4A4B" w:rsidRPr="00A149E6">
        <w:rPr>
          <w:rFonts w:ascii="Book Antiqua" w:hAnsi="Book Antiqua"/>
          <w:b w:val="0"/>
          <w:szCs w:val="24"/>
        </w:rPr>
        <w:t>.</w:t>
      </w:r>
      <w:r w:rsidRPr="00A149E6">
        <w:rPr>
          <w:rFonts w:ascii="Book Antiqua" w:hAnsi="Book Antiqua"/>
          <w:b w:val="0"/>
          <w:szCs w:val="24"/>
        </w:rPr>
        <w:t xml:space="preserve"> The nominal dose rate of the </w:t>
      </w:r>
      <w:proofErr w:type="spellStart"/>
      <w:r w:rsidRPr="00A149E6">
        <w:rPr>
          <w:rFonts w:ascii="Book Antiqua" w:hAnsi="Book Antiqua"/>
          <w:b w:val="0"/>
          <w:szCs w:val="24"/>
        </w:rPr>
        <w:t>Axxent</w:t>
      </w:r>
      <w:proofErr w:type="spellEnd"/>
      <w:r w:rsidRPr="00A149E6">
        <w:rPr>
          <w:rFonts w:ascii="Book Antiqua" w:hAnsi="Book Antiqua"/>
          <w:b w:val="0"/>
          <w:szCs w:val="24"/>
        </w:rPr>
        <w:t xml:space="preserve"> HDR </w:t>
      </w:r>
      <w:r w:rsidR="00C66342">
        <w:rPr>
          <w:rFonts w:ascii="Book Antiqua" w:eastAsiaTheme="minorEastAsia" w:hAnsi="Book Antiqua" w:hint="eastAsia"/>
          <w:b w:val="0"/>
          <w:szCs w:val="24"/>
          <w:lang w:eastAsia="zh-CN"/>
        </w:rPr>
        <w:t>X</w:t>
      </w:r>
      <w:r w:rsidRPr="00A149E6">
        <w:rPr>
          <w:rFonts w:ascii="Book Antiqua" w:hAnsi="Book Antiqua"/>
          <w:b w:val="0"/>
          <w:szCs w:val="24"/>
        </w:rPr>
        <w:t xml:space="preserve">-ray source is 0.6 </w:t>
      </w:r>
      <w:proofErr w:type="spellStart"/>
      <w:r w:rsidRPr="00A149E6">
        <w:rPr>
          <w:rFonts w:ascii="Book Antiqua" w:hAnsi="Book Antiqua"/>
          <w:b w:val="0"/>
          <w:szCs w:val="24"/>
        </w:rPr>
        <w:t>Gy</w:t>
      </w:r>
      <w:proofErr w:type="spellEnd"/>
      <w:r w:rsidRPr="00A149E6">
        <w:rPr>
          <w:rFonts w:ascii="Book Antiqua" w:hAnsi="Book Antiqua"/>
          <w:b w:val="0"/>
          <w:szCs w:val="24"/>
        </w:rPr>
        <w:t xml:space="preserve">/min at 3 cm in water. The maximum anode current, at 50 </w:t>
      </w:r>
      <w:proofErr w:type="spellStart"/>
      <w:r w:rsidRPr="00A149E6">
        <w:rPr>
          <w:rFonts w:ascii="Book Antiqua" w:hAnsi="Book Antiqua"/>
          <w:b w:val="0"/>
          <w:szCs w:val="24"/>
        </w:rPr>
        <w:t>kVp</w:t>
      </w:r>
      <w:proofErr w:type="spellEnd"/>
      <w:r w:rsidRPr="00A149E6">
        <w:rPr>
          <w:rFonts w:ascii="Book Antiqua" w:hAnsi="Book Antiqua"/>
          <w:b w:val="0"/>
          <w:szCs w:val="24"/>
        </w:rPr>
        <w:t xml:space="preserve"> is 300 µA. The </w:t>
      </w:r>
      <w:proofErr w:type="spellStart"/>
      <w:r w:rsidRPr="00A149E6">
        <w:rPr>
          <w:rFonts w:ascii="Book Antiqua" w:hAnsi="Book Antiqua"/>
          <w:b w:val="0"/>
          <w:szCs w:val="24"/>
        </w:rPr>
        <w:t>Xoft</w:t>
      </w:r>
      <w:proofErr w:type="spellEnd"/>
      <w:r w:rsidRPr="00A149E6">
        <w:rPr>
          <w:rFonts w:ascii="Book Antiqua" w:hAnsi="Book Antiqua"/>
          <w:b w:val="0"/>
          <w:szCs w:val="24"/>
        </w:rPr>
        <w:t xml:space="preserve"> </w:t>
      </w:r>
      <w:proofErr w:type="spellStart"/>
      <w:r w:rsidRPr="00A149E6">
        <w:rPr>
          <w:rFonts w:ascii="Book Antiqua" w:hAnsi="Book Antiqua"/>
          <w:b w:val="0"/>
          <w:szCs w:val="24"/>
        </w:rPr>
        <w:t>Axxent</w:t>
      </w:r>
      <w:proofErr w:type="spellEnd"/>
      <w:r w:rsidRPr="00A149E6">
        <w:rPr>
          <w:rFonts w:ascii="Book Antiqua" w:hAnsi="Book Antiqua"/>
          <w:b w:val="0"/>
          <w:szCs w:val="24"/>
        </w:rPr>
        <w:t xml:space="preserve"> brachytherapy is a comprehensive system with inbuilt electrometer and a well-type chamber which enables Physicists to measure and verify the output just before treatment.</w:t>
      </w:r>
      <w:r w:rsidR="00A149E6" w:rsidRPr="00A149E6">
        <w:rPr>
          <w:rFonts w:ascii="Book Antiqua" w:hAnsi="Book Antiqua"/>
          <w:b w:val="0"/>
          <w:szCs w:val="24"/>
        </w:rPr>
        <w:t xml:space="preserve"> </w:t>
      </w:r>
    </w:p>
    <w:p w:rsidR="00656529" w:rsidRPr="00A149E6" w:rsidRDefault="00505C45" w:rsidP="00C66342">
      <w:pPr>
        <w:widowControl w:val="0"/>
        <w:adjustRightInd w:val="0"/>
        <w:snapToGrid w:val="0"/>
        <w:spacing w:after="0" w:line="360" w:lineRule="auto"/>
        <w:ind w:firstLineChars="100" w:firstLine="240"/>
        <w:jc w:val="both"/>
        <w:rPr>
          <w:rFonts w:ascii="Book Antiqua" w:hAnsi="Book Antiqua" w:cs="Arial"/>
          <w:b/>
          <w:sz w:val="24"/>
          <w:szCs w:val="24"/>
        </w:rPr>
      </w:pPr>
      <w:r w:rsidRPr="00A149E6">
        <w:rPr>
          <w:rFonts w:ascii="Book Antiqua" w:hAnsi="Book Antiqua" w:cs="Arial"/>
          <w:sz w:val="24"/>
          <w:szCs w:val="24"/>
        </w:rPr>
        <w:t xml:space="preserve">Figure </w:t>
      </w:r>
      <w:r w:rsidR="00677B74">
        <w:rPr>
          <w:rFonts w:ascii="Book Antiqua" w:hAnsi="Book Antiqua" w:cs="Arial" w:hint="eastAsia"/>
          <w:sz w:val="24"/>
          <w:szCs w:val="24"/>
          <w:lang w:eastAsia="zh-CN"/>
        </w:rPr>
        <w:t>2</w:t>
      </w:r>
      <w:r w:rsidRPr="00A149E6">
        <w:rPr>
          <w:rFonts w:ascii="Book Antiqua" w:hAnsi="Book Antiqua" w:cs="Arial"/>
          <w:sz w:val="24"/>
          <w:szCs w:val="24"/>
        </w:rPr>
        <w:t xml:space="preserve"> shows the energy spectra measured using an </w:t>
      </w:r>
      <w:proofErr w:type="spellStart"/>
      <w:r w:rsidRPr="00A149E6">
        <w:rPr>
          <w:rFonts w:ascii="Book Antiqua" w:hAnsi="Book Antiqua" w:cs="Arial"/>
          <w:sz w:val="24"/>
          <w:szCs w:val="24"/>
        </w:rPr>
        <w:t>Amptek</w:t>
      </w:r>
      <w:proofErr w:type="spellEnd"/>
      <w:r w:rsidRPr="00A149E6">
        <w:rPr>
          <w:rFonts w:ascii="Book Antiqua" w:hAnsi="Book Antiqua" w:cs="Arial"/>
          <w:sz w:val="24"/>
          <w:szCs w:val="24"/>
        </w:rPr>
        <w:t xml:space="preserve"> spectrometer placed close to a 3-4 cm spherical balloon applicator and it also indicates that the maximum energy of the </w:t>
      </w:r>
      <w:r w:rsidRPr="00A149E6">
        <w:rPr>
          <w:rFonts w:ascii="Book Antiqua" w:hAnsi="Book Antiqua" w:cs="Arial"/>
          <w:noProof/>
          <w:sz w:val="24"/>
          <w:szCs w:val="24"/>
        </w:rPr>
        <w:t>Xoft</w:t>
      </w:r>
      <w:r w:rsidRPr="00A149E6">
        <w:rPr>
          <w:rFonts w:ascii="Book Antiqua" w:hAnsi="Book Antiqua" w:cs="Arial"/>
          <w:sz w:val="24"/>
          <w:szCs w:val="24"/>
        </w:rPr>
        <w:t xml:space="preserve"> </w:t>
      </w:r>
      <w:r w:rsidR="00F21006" w:rsidRPr="00A149E6">
        <w:rPr>
          <w:rFonts w:ascii="Book Antiqua" w:hAnsi="Book Antiqua" w:cs="Arial"/>
          <w:noProof/>
          <w:sz w:val="24"/>
          <w:szCs w:val="24"/>
        </w:rPr>
        <w:t>X</w:t>
      </w:r>
      <w:r w:rsidRPr="00A149E6">
        <w:rPr>
          <w:rFonts w:ascii="Book Antiqua" w:hAnsi="Book Antiqua" w:cs="Arial"/>
          <w:noProof/>
          <w:sz w:val="24"/>
          <w:szCs w:val="24"/>
        </w:rPr>
        <w:t>-ray</w:t>
      </w:r>
      <w:r w:rsidRPr="00A149E6">
        <w:rPr>
          <w:rFonts w:ascii="Book Antiqua" w:hAnsi="Book Antiqua" w:cs="Arial"/>
          <w:sz w:val="24"/>
          <w:szCs w:val="24"/>
        </w:rPr>
        <w:t xml:space="preserve"> source approaching 50 </w:t>
      </w:r>
      <w:proofErr w:type="spellStart"/>
      <w:r w:rsidRPr="00A149E6">
        <w:rPr>
          <w:rFonts w:ascii="Book Antiqua" w:hAnsi="Book Antiqua" w:cs="Arial"/>
          <w:sz w:val="24"/>
          <w:szCs w:val="24"/>
        </w:rPr>
        <w:t>keV</w:t>
      </w:r>
      <w:proofErr w:type="spellEnd"/>
      <w:r w:rsidRPr="00A149E6">
        <w:rPr>
          <w:rFonts w:ascii="Book Antiqua" w:hAnsi="Book Antiqua" w:cs="Arial"/>
          <w:sz w:val="24"/>
          <w:szCs w:val="24"/>
        </w:rPr>
        <w:t>.</w:t>
      </w:r>
      <w:r w:rsidR="00A149E6" w:rsidRPr="00A149E6">
        <w:rPr>
          <w:rFonts w:ascii="Book Antiqua" w:hAnsi="Book Antiqua" w:cs="Arial"/>
          <w:sz w:val="24"/>
          <w:szCs w:val="24"/>
        </w:rPr>
        <w:t xml:space="preserve"> </w:t>
      </w:r>
      <w:r w:rsidRPr="00A149E6">
        <w:rPr>
          <w:rFonts w:ascii="Book Antiqua" w:hAnsi="Book Antiqua" w:cs="Arial"/>
          <w:sz w:val="24"/>
          <w:szCs w:val="24"/>
        </w:rPr>
        <w:t xml:space="preserve">The average energy of the </w:t>
      </w:r>
      <w:proofErr w:type="spellStart"/>
      <w:r w:rsidRPr="00A149E6">
        <w:rPr>
          <w:rFonts w:ascii="Book Antiqua" w:hAnsi="Book Antiqua" w:cs="Arial"/>
          <w:sz w:val="24"/>
          <w:szCs w:val="24"/>
        </w:rPr>
        <w:t>Xoft</w:t>
      </w:r>
      <w:proofErr w:type="spellEnd"/>
      <w:r w:rsidRPr="00A149E6">
        <w:rPr>
          <w:rFonts w:ascii="Book Antiqua" w:hAnsi="Book Antiqua" w:cs="Arial"/>
          <w:sz w:val="24"/>
          <w:szCs w:val="24"/>
        </w:rPr>
        <w:t xml:space="preserve"> </w:t>
      </w:r>
      <w:proofErr w:type="spellStart"/>
      <w:r w:rsidRPr="00A149E6">
        <w:rPr>
          <w:rFonts w:ascii="Book Antiqua" w:hAnsi="Book Antiqua" w:cs="Arial"/>
          <w:sz w:val="24"/>
          <w:szCs w:val="24"/>
        </w:rPr>
        <w:t>Axxent</w:t>
      </w:r>
      <w:proofErr w:type="spellEnd"/>
      <w:r w:rsidRPr="00A149E6">
        <w:rPr>
          <w:rFonts w:ascii="Book Antiqua" w:hAnsi="Book Antiqua" w:cs="Arial"/>
          <w:sz w:val="24"/>
          <w:szCs w:val="24"/>
        </w:rPr>
        <w:t xml:space="preserve"> </w:t>
      </w:r>
      <w:r w:rsidR="00C66342">
        <w:rPr>
          <w:rFonts w:ascii="Book Antiqua" w:hAnsi="Book Antiqua" w:cs="Arial" w:hint="eastAsia"/>
          <w:sz w:val="24"/>
          <w:szCs w:val="24"/>
          <w:lang w:eastAsia="zh-CN"/>
        </w:rPr>
        <w:t>X</w:t>
      </w:r>
      <w:r w:rsidRPr="00A149E6">
        <w:rPr>
          <w:rFonts w:ascii="Book Antiqua" w:hAnsi="Book Antiqua" w:cs="Arial"/>
          <w:sz w:val="24"/>
          <w:szCs w:val="24"/>
        </w:rPr>
        <w:t xml:space="preserve">-ray source is between 26 and 35 </w:t>
      </w:r>
      <w:proofErr w:type="spellStart"/>
      <w:r w:rsidRPr="00A149E6">
        <w:rPr>
          <w:rFonts w:ascii="Book Antiqua" w:hAnsi="Book Antiqua" w:cs="Arial"/>
          <w:sz w:val="24"/>
          <w:szCs w:val="24"/>
        </w:rPr>
        <w:t>keV</w:t>
      </w:r>
      <w:proofErr w:type="spellEnd"/>
      <w:r w:rsidRPr="00A149E6">
        <w:rPr>
          <w:rFonts w:ascii="Book Antiqua" w:hAnsi="Book Antiqua" w:cs="Arial"/>
          <w:sz w:val="24"/>
          <w:szCs w:val="24"/>
        </w:rPr>
        <w:t xml:space="preserve"> which enables the systems to </w:t>
      </w:r>
      <w:r w:rsidRPr="00A149E6">
        <w:rPr>
          <w:rFonts w:ascii="Book Antiqua" w:hAnsi="Book Antiqua" w:cs="Arial"/>
          <w:noProof/>
          <w:sz w:val="24"/>
          <w:szCs w:val="24"/>
        </w:rPr>
        <w:t>be used</w:t>
      </w:r>
      <w:r w:rsidRPr="00A149E6">
        <w:rPr>
          <w:rFonts w:ascii="Book Antiqua" w:hAnsi="Book Antiqua" w:cs="Arial"/>
          <w:sz w:val="24"/>
          <w:szCs w:val="24"/>
        </w:rPr>
        <w:t xml:space="preserve"> in a CT or diagnostic </w:t>
      </w:r>
      <w:r w:rsidR="00C66342">
        <w:rPr>
          <w:rFonts w:ascii="Book Antiqua" w:hAnsi="Book Antiqua" w:cs="Arial" w:hint="eastAsia"/>
          <w:sz w:val="24"/>
          <w:szCs w:val="24"/>
          <w:lang w:eastAsia="zh-CN"/>
        </w:rPr>
        <w:t>X</w:t>
      </w:r>
      <w:r w:rsidRPr="00A149E6">
        <w:rPr>
          <w:rFonts w:ascii="Book Antiqua" w:hAnsi="Book Antiqua" w:cs="Arial"/>
          <w:sz w:val="24"/>
          <w:szCs w:val="24"/>
        </w:rPr>
        <w:t xml:space="preserve">-ray bunker for treatment. The dose fall-off with 50 </w:t>
      </w:r>
      <w:proofErr w:type="spellStart"/>
      <w:r w:rsidRPr="00A149E6">
        <w:rPr>
          <w:rFonts w:ascii="Book Antiqua" w:hAnsi="Book Antiqua" w:cs="Arial"/>
          <w:sz w:val="24"/>
          <w:szCs w:val="24"/>
        </w:rPr>
        <w:t>kVp</w:t>
      </w:r>
      <w:proofErr w:type="spellEnd"/>
      <w:r w:rsidRPr="00A149E6">
        <w:rPr>
          <w:rFonts w:ascii="Book Antiqua" w:hAnsi="Book Antiqua" w:cs="Arial"/>
          <w:sz w:val="24"/>
          <w:szCs w:val="24"/>
        </w:rPr>
        <w:t xml:space="preserve"> </w:t>
      </w:r>
      <w:r w:rsidR="00C66342">
        <w:rPr>
          <w:rFonts w:ascii="Book Antiqua" w:hAnsi="Book Antiqua" w:cs="Arial" w:hint="eastAsia"/>
          <w:sz w:val="24"/>
          <w:szCs w:val="24"/>
          <w:lang w:eastAsia="zh-CN"/>
        </w:rPr>
        <w:t>X</w:t>
      </w:r>
      <w:r w:rsidRPr="00A149E6">
        <w:rPr>
          <w:rFonts w:ascii="Book Antiqua" w:hAnsi="Book Antiqua" w:cs="Arial"/>
          <w:sz w:val="24"/>
          <w:szCs w:val="24"/>
        </w:rPr>
        <w:t>-rays is quite rapid compared to</w:t>
      </w:r>
      <w:r w:rsidR="00F21006" w:rsidRPr="00A149E6">
        <w:rPr>
          <w:rFonts w:ascii="Book Antiqua" w:hAnsi="Book Antiqua" w:cs="Arial"/>
          <w:sz w:val="24"/>
          <w:szCs w:val="24"/>
        </w:rPr>
        <w:t xml:space="preserve"> the</w:t>
      </w:r>
      <w:r w:rsidRPr="00A149E6">
        <w:rPr>
          <w:rFonts w:ascii="Book Antiqua" w:hAnsi="Book Antiqua" w:cs="Arial"/>
          <w:sz w:val="24"/>
          <w:szCs w:val="24"/>
        </w:rPr>
        <w:t xml:space="preserve"> </w:t>
      </w:r>
      <w:r w:rsidRPr="00A149E6">
        <w:rPr>
          <w:rFonts w:ascii="Book Antiqua" w:hAnsi="Book Antiqua" w:cs="Arial"/>
          <w:noProof/>
          <w:sz w:val="24"/>
          <w:szCs w:val="24"/>
        </w:rPr>
        <w:t>Ir-192</w:t>
      </w:r>
      <w:r w:rsidRPr="00A149E6">
        <w:rPr>
          <w:rFonts w:ascii="Book Antiqua" w:hAnsi="Book Antiqua" w:cs="Arial"/>
          <w:sz w:val="24"/>
          <w:szCs w:val="24"/>
        </w:rPr>
        <w:t xml:space="preserve"> source which would help the treating physician to reduce the complications to adjacent normal tissues and may also contribute to </w:t>
      </w:r>
      <w:r w:rsidR="008026F5" w:rsidRPr="00A149E6">
        <w:rPr>
          <w:rFonts w:ascii="Book Antiqua" w:hAnsi="Book Antiqua" w:cs="Arial"/>
          <w:noProof/>
          <w:sz w:val="24"/>
          <w:szCs w:val="24"/>
        </w:rPr>
        <w:t>dose escalation</w:t>
      </w:r>
      <w:r w:rsidRPr="00A149E6">
        <w:rPr>
          <w:rFonts w:ascii="Book Antiqua" w:hAnsi="Book Antiqua" w:cs="Arial"/>
          <w:sz w:val="24"/>
          <w:szCs w:val="24"/>
        </w:rPr>
        <w:t>.</w:t>
      </w:r>
      <w:r w:rsidR="00A149E6" w:rsidRPr="00A149E6">
        <w:rPr>
          <w:rFonts w:ascii="Book Antiqua" w:hAnsi="Book Antiqua" w:cs="Arial"/>
          <w:sz w:val="24"/>
          <w:szCs w:val="24"/>
        </w:rPr>
        <w:t xml:space="preserve"> </w:t>
      </w:r>
      <w:r w:rsidRPr="00A149E6">
        <w:rPr>
          <w:rFonts w:ascii="Book Antiqua" w:hAnsi="Book Antiqua" w:cs="Arial"/>
          <w:sz w:val="24"/>
          <w:szCs w:val="24"/>
        </w:rPr>
        <w:t xml:space="preserve">Figure </w:t>
      </w:r>
      <w:r w:rsidR="00677B74">
        <w:rPr>
          <w:rFonts w:ascii="Book Antiqua" w:hAnsi="Book Antiqua" w:cs="Arial" w:hint="eastAsia"/>
          <w:sz w:val="24"/>
          <w:szCs w:val="24"/>
          <w:lang w:eastAsia="zh-CN"/>
        </w:rPr>
        <w:t>3</w:t>
      </w:r>
      <w:r w:rsidRPr="00A149E6">
        <w:rPr>
          <w:rFonts w:ascii="Book Antiqua" w:hAnsi="Book Antiqua" w:cs="Arial"/>
          <w:sz w:val="24"/>
          <w:szCs w:val="24"/>
        </w:rPr>
        <w:t xml:space="preserve"> shows the </w:t>
      </w:r>
      <w:proofErr w:type="spellStart"/>
      <w:r w:rsidRPr="00A149E6">
        <w:rPr>
          <w:rFonts w:ascii="Book Antiqua" w:hAnsi="Book Antiqua" w:cs="Arial"/>
          <w:sz w:val="24"/>
          <w:szCs w:val="24"/>
        </w:rPr>
        <w:t>Xoft</w:t>
      </w:r>
      <w:proofErr w:type="spellEnd"/>
      <w:r w:rsidRPr="00A149E6">
        <w:rPr>
          <w:rFonts w:ascii="Book Antiqua" w:hAnsi="Book Antiqua" w:cs="Arial"/>
          <w:sz w:val="24"/>
          <w:szCs w:val="24"/>
        </w:rPr>
        <w:t xml:space="preserve"> </w:t>
      </w:r>
      <w:proofErr w:type="spellStart"/>
      <w:r w:rsidRPr="00A149E6">
        <w:rPr>
          <w:rFonts w:ascii="Book Antiqua" w:hAnsi="Book Antiqua" w:cs="Arial"/>
          <w:sz w:val="24"/>
          <w:szCs w:val="24"/>
        </w:rPr>
        <w:t>Axxent</w:t>
      </w:r>
      <w:proofErr w:type="spellEnd"/>
      <w:r w:rsidRPr="00A149E6">
        <w:rPr>
          <w:rFonts w:ascii="Book Antiqua" w:hAnsi="Book Antiqua" w:cs="Arial"/>
          <w:sz w:val="24"/>
          <w:szCs w:val="24"/>
        </w:rPr>
        <w:t xml:space="preserve"> </w:t>
      </w:r>
      <w:r w:rsidR="00C66342">
        <w:rPr>
          <w:rFonts w:ascii="Book Antiqua" w:hAnsi="Book Antiqua" w:cs="Arial" w:hint="eastAsia"/>
          <w:sz w:val="24"/>
          <w:szCs w:val="24"/>
          <w:lang w:eastAsia="zh-CN"/>
        </w:rPr>
        <w:t>X</w:t>
      </w:r>
      <w:r w:rsidRPr="00A149E6">
        <w:rPr>
          <w:rFonts w:ascii="Book Antiqua" w:hAnsi="Book Antiqua" w:cs="Arial"/>
          <w:sz w:val="24"/>
          <w:szCs w:val="24"/>
        </w:rPr>
        <w:t xml:space="preserve">-ray source mimics the dose fall-off </w:t>
      </w:r>
      <w:r w:rsidRPr="00A149E6">
        <w:rPr>
          <w:rFonts w:ascii="Book Antiqua" w:hAnsi="Book Antiqua" w:cs="Arial"/>
          <w:sz w:val="24"/>
          <w:szCs w:val="24"/>
        </w:rPr>
        <w:lastRenderedPageBreak/>
        <w:t>characteristics of low energy isotopes with an average energy lying between I-125 and Pd-103 radioactive sources and still maintains the high dose rate property of the Ir-192 source.</w:t>
      </w:r>
      <w:r w:rsidR="00A149E6" w:rsidRPr="00A149E6">
        <w:rPr>
          <w:rFonts w:ascii="Book Antiqua" w:hAnsi="Book Antiqua" w:cs="Arial"/>
          <w:sz w:val="24"/>
          <w:szCs w:val="24"/>
        </w:rPr>
        <w:t xml:space="preserve"> </w:t>
      </w:r>
      <w:r w:rsidRPr="00A149E6">
        <w:rPr>
          <w:rFonts w:ascii="Book Antiqua" w:hAnsi="Book Antiqua" w:cs="Arial"/>
          <w:sz w:val="24"/>
          <w:szCs w:val="24"/>
        </w:rPr>
        <w:t xml:space="preserve">Figure </w:t>
      </w:r>
      <w:r w:rsidR="00677B74">
        <w:rPr>
          <w:rFonts w:ascii="Book Antiqua" w:hAnsi="Book Antiqua" w:cs="Arial" w:hint="eastAsia"/>
          <w:sz w:val="24"/>
          <w:szCs w:val="24"/>
          <w:lang w:eastAsia="zh-CN"/>
        </w:rPr>
        <w:t>4</w:t>
      </w:r>
      <w:r w:rsidR="008026F5" w:rsidRPr="00A149E6">
        <w:rPr>
          <w:rFonts w:ascii="Book Antiqua" w:hAnsi="Book Antiqua" w:cs="Arial"/>
          <w:sz w:val="24"/>
          <w:szCs w:val="24"/>
        </w:rPr>
        <w:t xml:space="preserve"> </w:t>
      </w:r>
      <w:r w:rsidRPr="00A149E6">
        <w:rPr>
          <w:rFonts w:ascii="Book Antiqua" w:hAnsi="Book Antiqua" w:cs="Arial"/>
          <w:sz w:val="24"/>
          <w:szCs w:val="24"/>
        </w:rPr>
        <w:t xml:space="preserve">compares the dose fall-off of </w:t>
      </w:r>
      <w:r w:rsidRPr="00A149E6">
        <w:rPr>
          <w:rFonts w:ascii="Book Antiqua" w:hAnsi="Book Antiqua" w:cs="Arial"/>
          <w:noProof/>
          <w:sz w:val="24"/>
          <w:szCs w:val="24"/>
        </w:rPr>
        <w:t>Xoft</w:t>
      </w:r>
      <w:r w:rsidRPr="00A149E6">
        <w:rPr>
          <w:rFonts w:ascii="Book Antiqua" w:hAnsi="Book Antiqua" w:cs="Arial"/>
          <w:sz w:val="24"/>
          <w:szCs w:val="24"/>
        </w:rPr>
        <w:t xml:space="preserve"> 50 kV source, 6 MV, 6 MV 60° wedge and 18 MV beams.</w:t>
      </w:r>
      <w:r w:rsidR="00A149E6" w:rsidRPr="00A149E6">
        <w:rPr>
          <w:rFonts w:ascii="Book Antiqua" w:hAnsi="Book Antiqua" w:cs="Arial"/>
          <w:sz w:val="24"/>
          <w:szCs w:val="24"/>
        </w:rPr>
        <w:t xml:space="preserve"> </w:t>
      </w:r>
      <w:r w:rsidRPr="00A149E6">
        <w:rPr>
          <w:rFonts w:ascii="Book Antiqua" w:hAnsi="Book Antiqua" w:cs="Arial"/>
          <w:sz w:val="24"/>
          <w:szCs w:val="24"/>
        </w:rPr>
        <w:t xml:space="preserve">The dose fall-off measurement </w:t>
      </w:r>
      <w:r w:rsidRPr="00A149E6">
        <w:rPr>
          <w:rFonts w:ascii="Book Antiqua" w:hAnsi="Book Antiqua" w:cs="Arial"/>
          <w:noProof/>
          <w:sz w:val="24"/>
          <w:szCs w:val="24"/>
        </w:rPr>
        <w:t>was conducted</w:t>
      </w:r>
      <w:r w:rsidRPr="00A149E6">
        <w:rPr>
          <w:rFonts w:ascii="Book Antiqua" w:hAnsi="Book Antiqua" w:cs="Arial"/>
          <w:sz w:val="24"/>
          <w:szCs w:val="24"/>
        </w:rPr>
        <w:t xml:space="preserve"> for </w:t>
      </w:r>
      <w:r w:rsidRPr="00A149E6">
        <w:rPr>
          <w:rFonts w:ascii="Book Antiqua" w:hAnsi="Book Antiqua" w:cs="Arial"/>
          <w:noProof/>
          <w:sz w:val="24"/>
          <w:szCs w:val="24"/>
        </w:rPr>
        <w:t>a bare</w:t>
      </w:r>
      <w:r w:rsidRPr="00A149E6">
        <w:rPr>
          <w:rFonts w:ascii="Book Antiqua" w:hAnsi="Book Antiqua" w:cs="Arial"/>
          <w:sz w:val="24"/>
          <w:szCs w:val="24"/>
        </w:rPr>
        <w:t xml:space="preserve"> </w:t>
      </w:r>
      <w:r w:rsidRPr="00A149E6">
        <w:rPr>
          <w:rFonts w:ascii="Book Antiqua" w:hAnsi="Book Antiqua" w:cs="Arial"/>
          <w:noProof/>
          <w:sz w:val="24"/>
          <w:szCs w:val="24"/>
        </w:rPr>
        <w:t>Xoft</w:t>
      </w:r>
      <w:r w:rsidRPr="00A149E6">
        <w:rPr>
          <w:rFonts w:ascii="Book Antiqua" w:hAnsi="Book Antiqua" w:cs="Arial"/>
          <w:sz w:val="24"/>
          <w:szCs w:val="24"/>
        </w:rPr>
        <w:t xml:space="preserve"> </w:t>
      </w:r>
      <w:r w:rsidR="00C66342">
        <w:rPr>
          <w:rFonts w:ascii="Book Antiqua" w:hAnsi="Book Antiqua" w:cs="Arial" w:hint="eastAsia"/>
          <w:sz w:val="24"/>
          <w:szCs w:val="24"/>
          <w:lang w:eastAsia="zh-CN"/>
        </w:rPr>
        <w:t>X</w:t>
      </w:r>
      <w:r w:rsidRPr="00A149E6">
        <w:rPr>
          <w:rFonts w:ascii="Book Antiqua" w:hAnsi="Book Antiqua" w:cs="Arial"/>
          <w:sz w:val="24"/>
          <w:szCs w:val="24"/>
        </w:rPr>
        <w:t xml:space="preserve">-ray source and the </w:t>
      </w:r>
      <w:r w:rsidR="00C66342">
        <w:rPr>
          <w:rFonts w:ascii="Book Antiqua" w:hAnsi="Book Antiqua" w:cs="Arial" w:hint="eastAsia"/>
          <w:sz w:val="24"/>
          <w:szCs w:val="24"/>
          <w:lang w:eastAsia="zh-CN"/>
        </w:rPr>
        <w:t>X</w:t>
      </w:r>
      <w:r w:rsidRPr="00A149E6">
        <w:rPr>
          <w:rFonts w:ascii="Book Antiqua" w:hAnsi="Book Antiqua" w:cs="Arial"/>
          <w:sz w:val="24"/>
          <w:szCs w:val="24"/>
        </w:rPr>
        <w:t xml:space="preserve">-ray source placed inside a 3-4 cm balloon applicator in a </w:t>
      </w:r>
      <w:proofErr w:type="spellStart"/>
      <w:r w:rsidRPr="00A149E6">
        <w:rPr>
          <w:rFonts w:ascii="Book Antiqua" w:hAnsi="Book Antiqua" w:cs="Arial"/>
          <w:sz w:val="24"/>
          <w:szCs w:val="24"/>
        </w:rPr>
        <w:t>Welhofer</w:t>
      </w:r>
      <w:proofErr w:type="spellEnd"/>
      <w:r w:rsidRPr="00A149E6">
        <w:rPr>
          <w:rFonts w:ascii="Book Antiqua" w:hAnsi="Book Antiqua" w:cs="Arial"/>
          <w:sz w:val="24"/>
          <w:szCs w:val="24"/>
        </w:rPr>
        <w:t xml:space="preserve"> radiation field </w:t>
      </w:r>
      <w:r w:rsidRPr="00A149E6">
        <w:rPr>
          <w:rFonts w:ascii="Book Antiqua" w:hAnsi="Book Antiqua" w:cs="Arial"/>
          <w:noProof/>
          <w:sz w:val="24"/>
          <w:szCs w:val="24"/>
        </w:rPr>
        <w:t>analy</w:t>
      </w:r>
      <w:r w:rsidR="004F692F" w:rsidRPr="00A149E6">
        <w:rPr>
          <w:rFonts w:ascii="Book Antiqua" w:hAnsi="Book Antiqua" w:cs="Arial"/>
          <w:noProof/>
          <w:sz w:val="24"/>
          <w:szCs w:val="24"/>
        </w:rPr>
        <w:t>z</w:t>
      </w:r>
      <w:r w:rsidRPr="00A149E6">
        <w:rPr>
          <w:rFonts w:ascii="Book Antiqua" w:hAnsi="Book Antiqua" w:cs="Arial"/>
          <w:noProof/>
          <w:sz w:val="24"/>
          <w:szCs w:val="24"/>
        </w:rPr>
        <w:t>er</w:t>
      </w:r>
      <w:r w:rsidRPr="00A149E6">
        <w:rPr>
          <w:rFonts w:ascii="Book Antiqua" w:hAnsi="Book Antiqua" w:cs="Arial"/>
          <w:sz w:val="24"/>
          <w:szCs w:val="24"/>
        </w:rPr>
        <w:t>.</w:t>
      </w:r>
      <w:r w:rsidR="00A149E6" w:rsidRPr="00A149E6">
        <w:rPr>
          <w:rFonts w:ascii="Book Antiqua" w:hAnsi="Book Antiqua" w:cs="Arial"/>
          <w:sz w:val="24"/>
          <w:szCs w:val="24"/>
        </w:rPr>
        <w:t xml:space="preserve"> </w:t>
      </w:r>
      <w:r w:rsidRPr="00A149E6">
        <w:rPr>
          <w:rFonts w:ascii="Book Antiqua" w:hAnsi="Book Antiqua" w:cs="Arial"/>
          <w:sz w:val="24"/>
          <w:szCs w:val="24"/>
        </w:rPr>
        <w:t xml:space="preserve">It is evident from the figure that the dose fall-off with electronic brachytherapy is quite rapid compared to megavoltage beams. </w:t>
      </w:r>
    </w:p>
    <w:p w:rsidR="00656529" w:rsidRPr="00A149E6" w:rsidRDefault="00656529" w:rsidP="00A149E6">
      <w:pPr>
        <w:widowControl w:val="0"/>
        <w:adjustRightInd w:val="0"/>
        <w:snapToGrid w:val="0"/>
        <w:spacing w:after="0" w:line="360" w:lineRule="auto"/>
        <w:jc w:val="both"/>
        <w:rPr>
          <w:rFonts w:ascii="Book Antiqua" w:hAnsi="Book Antiqua"/>
          <w:sz w:val="24"/>
          <w:szCs w:val="24"/>
        </w:rPr>
      </w:pPr>
    </w:p>
    <w:p w:rsidR="00E9714C" w:rsidRPr="00A149E6" w:rsidRDefault="00C66342" w:rsidP="00A149E6">
      <w:pPr>
        <w:widowControl w:val="0"/>
        <w:adjustRightInd w:val="0"/>
        <w:snapToGrid w:val="0"/>
        <w:spacing w:after="0" w:line="360" w:lineRule="auto"/>
        <w:jc w:val="both"/>
        <w:rPr>
          <w:rFonts w:ascii="Book Antiqua" w:hAnsi="Book Antiqua"/>
          <w:b/>
          <w:bCs/>
          <w:sz w:val="24"/>
          <w:szCs w:val="24"/>
          <w:lang w:eastAsia="zh-CN"/>
        </w:rPr>
      </w:pPr>
      <w:r w:rsidRPr="00A149E6">
        <w:rPr>
          <w:rFonts w:ascii="Book Antiqua" w:hAnsi="Book Antiqua"/>
          <w:b/>
          <w:bCs/>
          <w:sz w:val="24"/>
          <w:szCs w:val="24"/>
        </w:rPr>
        <w:t>CLINICAL APPLICATIONS AND LIMITATIONS</w:t>
      </w:r>
    </w:p>
    <w:p w:rsidR="00656529" w:rsidRPr="00A149E6" w:rsidRDefault="00505C45" w:rsidP="00A149E6">
      <w:pPr>
        <w:widowControl w:val="0"/>
        <w:adjustRightInd w:val="0"/>
        <w:snapToGrid w:val="0"/>
        <w:spacing w:after="0" w:line="360" w:lineRule="auto"/>
        <w:jc w:val="both"/>
        <w:rPr>
          <w:rFonts w:ascii="Book Antiqua" w:hAnsi="Book Antiqua"/>
          <w:b/>
          <w:bCs/>
          <w:sz w:val="24"/>
          <w:szCs w:val="24"/>
        </w:rPr>
      </w:pPr>
      <w:r w:rsidRPr="00A149E6">
        <w:rPr>
          <w:rFonts w:ascii="Book Antiqua" w:hAnsi="Book Antiqua"/>
          <w:sz w:val="24"/>
          <w:szCs w:val="24"/>
        </w:rPr>
        <w:t>Electronic brachytherapy is currently used to treat cancer</w:t>
      </w:r>
      <w:r w:rsidR="00974D1C" w:rsidRPr="00A149E6">
        <w:rPr>
          <w:rFonts w:ascii="Book Antiqua" w:hAnsi="Book Antiqua"/>
          <w:sz w:val="24"/>
          <w:szCs w:val="24"/>
        </w:rPr>
        <w:t>s</w:t>
      </w:r>
      <w:r w:rsidRPr="00A149E6">
        <w:rPr>
          <w:rFonts w:ascii="Book Antiqua" w:hAnsi="Book Antiqua"/>
          <w:sz w:val="24"/>
          <w:szCs w:val="24"/>
        </w:rPr>
        <w:t xml:space="preserve"> of breast, skin, keloids, spinal metastasis, GI, endometrium, </w:t>
      </w:r>
      <w:r w:rsidRPr="00A149E6">
        <w:rPr>
          <w:rFonts w:ascii="Book Antiqua" w:hAnsi="Book Antiqua"/>
          <w:noProof/>
          <w:sz w:val="24"/>
          <w:szCs w:val="24"/>
        </w:rPr>
        <w:t>cervix</w:t>
      </w:r>
      <w:r w:rsidR="004F692F" w:rsidRPr="00A149E6">
        <w:rPr>
          <w:rFonts w:ascii="Book Antiqua" w:hAnsi="Book Antiqua"/>
          <w:noProof/>
          <w:sz w:val="24"/>
          <w:szCs w:val="24"/>
        </w:rPr>
        <w:t>,</w:t>
      </w:r>
      <w:r w:rsidRPr="00A149E6">
        <w:rPr>
          <w:rFonts w:ascii="Book Antiqua" w:hAnsi="Book Antiqua"/>
          <w:sz w:val="24"/>
          <w:szCs w:val="24"/>
        </w:rPr>
        <w:t xml:space="preserve"> and rectum. Some of the existing electronic brachytherapy systems such as </w:t>
      </w:r>
      <w:r w:rsidRPr="00A149E6">
        <w:rPr>
          <w:rFonts w:ascii="Book Antiqua" w:hAnsi="Book Antiqua"/>
          <w:noProof/>
          <w:sz w:val="24"/>
          <w:szCs w:val="24"/>
        </w:rPr>
        <w:t>Esteya</w:t>
      </w:r>
      <w:r w:rsidRPr="00A149E6">
        <w:rPr>
          <w:rFonts w:ascii="Book Antiqua" w:hAnsi="Book Antiqua"/>
          <w:sz w:val="24"/>
          <w:szCs w:val="24"/>
        </w:rPr>
        <w:t xml:space="preserve"> and </w:t>
      </w:r>
      <w:r w:rsidR="003776FC" w:rsidRPr="00A149E6">
        <w:rPr>
          <w:rFonts w:ascii="Book Antiqua" w:hAnsi="Book Antiqua"/>
          <w:noProof/>
          <w:sz w:val="24"/>
          <w:szCs w:val="24"/>
        </w:rPr>
        <w:t>P</w:t>
      </w:r>
      <w:r w:rsidRPr="00A149E6">
        <w:rPr>
          <w:rFonts w:ascii="Book Antiqua" w:hAnsi="Book Antiqua"/>
          <w:noProof/>
          <w:sz w:val="24"/>
          <w:szCs w:val="24"/>
        </w:rPr>
        <w:t>hoto</w:t>
      </w:r>
      <w:r w:rsidR="003776FC" w:rsidRPr="00A149E6">
        <w:rPr>
          <w:rFonts w:ascii="Book Antiqua" w:hAnsi="Book Antiqua"/>
          <w:noProof/>
          <w:sz w:val="24"/>
          <w:szCs w:val="24"/>
        </w:rPr>
        <w:t>e</w:t>
      </w:r>
      <w:r w:rsidRPr="00A149E6">
        <w:rPr>
          <w:rFonts w:ascii="Book Antiqua" w:hAnsi="Book Antiqua"/>
          <w:noProof/>
          <w:sz w:val="24"/>
          <w:szCs w:val="24"/>
        </w:rPr>
        <w:t>lectric</w:t>
      </w:r>
      <w:r w:rsidR="003776FC" w:rsidRPr="00A149E6">
        <w:rPr>
          <w:rFonts w:ascii="Book Antiqua" w:hAnsi="Book Antiqua"/>
          <w:noProof/>
          <w:sz w:val="24"/>
          <w:szCs w:val="24"/>
        </w:rPr>
        <w:t xml:space="preserve"> </w:t>
      </w:r>
      <w:r w:rsidR="00FB257A" w:rsidRPr="00A149E6">
        <w:rPr>
          <w:rFonts w:ascii="Book Antiqua" w:hAnsi="Book Antiqua"/>
          <w:noProof/>
          <w:sz w:val="24"/>
          <w:szCs w:val="24"/>
        </w:rPr>
        <w:t>T</w:t>
      </w:r>
      <w:r w:rsidRPr="00A149E6">
        <w:rPr>
          <w:rFonts w:ascii="Book Antiqua" w:hAnsi="Book Antiqua"/>
          <w:noProof/>
          <w:sz w:val="24"/>
          <w:szCs w:val="24"/>
        </w:rPr>
        <w:t>herapy</w:t>
      </w:r>
      <w:r w:rsidRPr="00A149E6">
        <w:rPr>
          <w:rFonts w:ascii="Book Antiqua" w:hAnsi="Book Antiqua"/>
          <w:sz w:val="24"/>
          <w:szCs w:val="24"/>
        </w:rPr>
        <w:t xml:space="preserve"> are limited to </w:t>
      </w:r>
      <w:r w:rsidR="00974D1C" w:rsidRPr="00A149E6">
        <w:rPr>
          <w:rFonts w:ascii="Book Antiqua" w:hAnsi="Book Antiqua"/>
          <w:sz w:val="24"/>
          <w:szCs w:val="24"/>
        </w:rPr>
        <w:t xml:space="preserve">small </w:t>
      </w:r>
      <w:r w:rsidRPr="00A149E6">
        <w:rPr>
          <w:rFonts w:ascii="Book Antiqua" w:hAnsi="Book Antiqua"/>
          <w:sz w:val="24"/>
          <w:szCs w:val="24"/>
        </w:rPr>
        <w:t>skin cancer</w:t>
      </w:r>
      <w:r w:rsidR="00974D1C" w:rsidRPr="00A149E6">
        <w:rPr>
          <w:rFonts w:ascii="Book Antiqua" w:hAnsi="Book Antiqua"/>
          <w:sz w:val="24"/>
          <w:szCs w:val="24"/>
        </w:rPr>
        <w:t>s</w:t>
      </w:r>
      <w:r w:rsidRPr="00A149E6">
        <w:rPr>
          <w:rFonts w:ascii="Book Antiqua" w:hAnsi="Book Antiqua"/>
          <w:sz w:val="24"/>
          <w:szCs w:val="24"/>
        </w:rPr>
        <w:t xml:space="preserve"> due to their specific design use.</w:t>
      </w:r>
      <w:r w:rsidR="00A149E6" w:rsidRPr="00A149E6">
        <w:rPr>
          <w:rFonts w:ascii="Book Antiqua" w:hAnsi="Book Antiqua"/>
          <w:sz w:val="24"/>
          <w:szCs w:val="24"/>
        </w:rPr>
        <w:t xml:space="preserve"> </w:t>
      </w:r>
      <w:r w:rsidR="005E3EB5" w:rsidRPr="00A149E6">
        <w:rPr>
          <w:rFonts w:ascii="Book Antiqua" w:hAnsi="Book Antiqua"/>
          <w:sz w:val="24"/>
          <w:szCs w:val="24"/>
        </w:rPr>
        <w:t xml:space="preserve">The </w:t>
      </w:r>
      <w:proofErr w:type="spellStart"/>
      <w:r w:rsidR="005E3EB5" w:rsidRPr="00A149E6">
        <w:rPr>
          <w:rFonts w:ascii="Book Antiqua" w:hAnsi="Book Antiqua"/>
          <w:sz w:val="24"/>
          <w:szCs w:val="24"/>
        </w:rPr>
        <w:t>papillon</w:t>
      </w:r>
      <w:proofErr w:type="spellEnd"/>
      <w:r w:rsidR="005E3EB5" w:rsidRPr="00A149E6">
        <w:rPr>
          <w:rFonts w:ascii="Book Antiqua" w:hAnsi="Book Antiqua"/>
          <w:sz w:val="24"/>
          <w:szCs w:val="24"/>
        </w:rPr>
        <w:t xml:space="preserve">+, </w:t>
      </w:r>
      <w:proofErr w:type="spellStart"/>
      <w:r w:rsidR="005E3EB5" w:rsidRPr="00A149E6">
        <w:rPr>
          <w:rFonts w:ascii="Book Antiqua" w:hAnsi="Book Antiqua"/>
          <w:sz w:val="24"/>
          <w:szCs w:val="24"/>
        </w:rPr>
        <w:t>intrabeam</w:t>
      </w:r>
      <w:proofErr w:type="spellEnd"/>
      <w:r w:rsidR="005E3EB5" w:rsidRPr="00A149E6">
        <w:rPr>
          <w:rFonts w:ascii="Book Antiqua" w:hAnsi="Book Antiqua"/>
          <w:sz w:val="24"/>
          <w:szCs w:val="24"/>
        </w:rPr>
        <w:t xml:space="preserve">, </w:t>
      </w:r>
      <w:proofErr w:type="spellStart"/>
      <w:r w:rsidR="005E3EB5" w:rsidRPr="00A149E6">
        <w:rPr>
          <w:rFonts w:ascii="Book Antiqua" w:hAnsi="Book Antiqua"/>
          <w:sz w:val="24"/>
          <w:szCs w:val="24"/>
        </w:rPr>
        <w:t>xoft</w:t>
      </w:r>
      <w:proofErr w:type="spellEnd"/>
      <w:r w:rsidR="005E3EB5" w:rsidRPr="00A149E6">
        <w:rPr>
          <w:rFonts w:ascii="Book Antiqua" w:hAnsi="Book Antiqua"/>
          <w:sz w:val="24"/>
          <w:szCs w:val="24"/>
        </w:rPr>
        <w:t xml:space="preserve"> and SRT-100 electronic brachytherapy </w:t>
      </w:r>
      <w:r w:rsidR="00930C3E" w:rsidRPr="00A149E6">
        <w:rPr>
          <w:rFonts w:ascii="Book Antiqua" w:hAnsi="Book Antiqua"/>
          <w:noProof/>
          <w:sz w:val="24"/>
          <w:szCs w:val="24"/>
        </w:rPr>
        <w:t>systems are</w:t>
      </w:r>
      <w:r w:rsidR="005E3EB5" w:rsidRPr="00A149E6">
        <w:rPr>
          <w:rFonts w:ascii="Book Antiqua" w:hAnsi="Book Antiqua"/>
          <w:noProof/>
          <w:sz w:val="24"/>
          <w:szCs w:val="24"/>
        </w:rPr>
        <w:t xml:space="preserve"> also used</w:t>
      </w:r>
      <w:r w:rsidR="005E3EB5" w:rsidRPr="00A149E6">
        <w:rPr>
          <w:rFonts w:ascii="Book Antiqua" w:hAnsi="Book Antiqua"/>
          <w:sz w:val="24"/>
          <w:szCs w:val="24"/>
        </w:rPr>
        <w:t xml:space="preserve"> in the treatment of skin cancers.</w:t>
      </w:r>
      <w:r w:rsidR="00A149E6" w:rsidRPr="00A149E6">
        <w:rPr>
          <w:rFonts w:ascii="Book Antiqua" w:hAnsi="Book Antiqua"/>
          <w:sz w:val="24"/>
          <w:szCs w:val="24"/>
        </w:rPr>
        <w:t xml:space="preserve"> </w:t>
      </w:r>
      <w:r w:rsidR="005E3EB5" w:rsidRPr="00A149E6">
        <w:rPr>
          <w:rFonts w:ascii="Book Antiqua" w:hAnsi="Book Antiqua"/>
          <w:sz w:val="24"/>
          <w:szCs w:val="24"/>
        </w:rPr>
        <w:t>Most of these systems use a small flattening filter to flatten the beam for the treatment of skin cancers.</w:t>
      </w:r>
      <w:r w:rsidR="00A149E6" w:rsidRPr="00A149E6">
        <w:rPr>
          <w:rFonts w:ascii="Book Antiqua" w:hAnsi="Book Antiqua"/>
          <w:sz w:val="24"/>
          <w:szCs w:val="24"/>
        </w:rPr>
        <w:t xml:space="preserve"> </w:t>
      </w:r>
      <w:r w:rsidR="005E3EB5" w:rsidRPr="00A149E6">
        <w:rPr>
          <w:rFonts w:ascii="Book Antiqua" w:hAnsi="Book Antiqua"/>
          <w:sz w:val="24"/>
          <w:szCs w:val="24"/>
        </w:rPr>
        <w:t xml:space="preserve">Several studies have demonstrated that these systems results </w:t>
      </w:r>
      <w:r w:rsidR="005E3EB5" w:rsidRPr="00A149E6">
        <w:rPr>
          <w:rFonts w:ascii="Book Antiqua" w:hAnsi="Book Antiqua"/>
          <w:noProof/>
          <w:sz w:val="24"/>
          <w:szCs w:val="24"/>
        </w:rPr>
        <w:t>in</w:t>
      </w:r>
      <w:r w:rsidR="002C0F55" w:rsidRPr="00A149E6">
        <w:rPr>
          <w:rFonts w:ascii="Book Antiqua" w:hAnsi="Book Antiqua"/>
          <w:noProof/>
          <w:sz w:val="24"/>
          <w:szCs w:val="24"/>
        </w:rPr>
        <w:t xml:space="preserve"> </w:t>
      </w:r>
      <w:r w:rsidR="00661D66" w:rsidRPr="00A149E6">
        <w:rPr>
          <w:rFonts w:ascii="Book Antiqua" w:hAnsi="Book Antiqua"/>
          <w:noProof/>
          <w:sz w:val="24"/>
          <w:szCs w:val="24"/>
        </w:rPr>
        <w:t>less</w:t>
      </w:r>
      <w:r w:rsidR="005E3EB5" w:rsidRPr="00A149E6">
        <w:rPr>
          <w:rFonts w:ascii="Book Antiqua" w:hAnsi="Book Antiqua"/>
          <w:sz w:val="24"/>
          <w:szCs w:val="24"/>
        </w:rPr>
        <w:t xml:space="preserve"> toxicity and provides excellent </w:t>
      </w:r>
      <w:proofErr w:type="spellStart"/>
      <w:proofErr w:type="gramStart"/>
      <w:r w:rsidR="005E3EB5" w:rsidRPr="00A149E6">
        <w:rPr>
          <w:rFonts w:ascii="Book Antiqua" w:hAnsi="Book Antiqua"/>
          <w:sz w:val="24"/>
          <w:szCs w:val="24"/>
        </w:rPr>
        <w:t>cosmesis</w:t>
      </w:r>
      <w:proofErr w:type="spellEnd"/>
      <w:r w:rsidR="005E3EB5" w:rsidRPr="00A149E6">
        <w:rPr>
          <w:rFonts w:ascii="Book Antiqua" w:hAnsi="Book Antiqua"/>
          <w:sz w:val="24"/>
          <w:szCs w:val="24"/>
          <w:vertAlign w:val="superscript"/>
        </w:rPr>
        <w:t>[</w:t>
      </w:r>
      <w:proofErr w:type="gramEnd"/>
      <w:r w:rsidR="00B51047" w:rsidRPr="00A149E6">
        <w:rPr>
          <w:rFonts w:ascii="Book Antiqua" w:hAnsi="Book Antiqua"/>
          <w:sz w:val="24"/>
          <w:szCs w:val="24"/>
          <w:vertAlign w:val="superscript"/>
        </w:rPr>
        <w:t>18</w:t>
      </w:r>
      <w:r w:rsidR="005E3EB5" w:rsidRPr="00A149E6">
        <w:rPr>
          <w:rFonts w:ascii="Book Antiqua" w:hAnsi="Book Antiqua"/>
          <w:sz w:val="24"/>
          <w:szCs w:val="24"/>
          <w:vertAlign w:val="superscript"/>
        </w:rPr>
        <w:t>]</w:t>
      </w:r>
      <w:r w:rsidR="005E3EB5" w:rsidRPr="00A149E6">
        <w:rPr>
          <w:rFonts w:ascii="Book Antiqua" w:hAnsi="Book Antiqua"/>
          <w:sz w:val="24"/>
          <w:szCs w:val="24"/>
        </w:rPr>
        <w:t xml:space="preserve">. </w:t>
      </w:r>
      <w:proofErr w:type="spellStart"/>
      <w:r w:rsidR="005E3EB5" w:rsidRPr="00A149E6">
        <w:rPr>
          <w:rFonts w:ascii="Book Antiqua" w:hAnsi="Book Antiqua"/>
          <w:sz w:val="24"/>
          <w:szCs w:val="24"/>
        </w:rPr>
        <w:t>Intrabeam</w:t>
      </w:r>
      <w:proofErr w:type="spellEnd"/>
      <w:r w:rsidR="005E3EB5" w:rsidRPr="00A149E6">
        <w:rPr>
          <w:rFonts w:ascii="Book Antiqua" w:hAnsi="Book Antiqua"/>
          <w:sz w:val="24"/>
          <w:szCs w:val="24"/>
        </w:rPr>
        <w:t xml:space="preserve"> uses a special a needle applicator with a diameter of 4.4 mm for the treatment of vertebral metastases. </w:t>
      </w:r>
      <w:r w:rsidR="00114CD7" w:rsidRPr="00A149E6">
        <w:rPr>
          <w:rFonts w:ascii="Book Antiqua" w:hAnsi="Book Antiqua"/>
          <w:sz w:val="24"/>
          <w:szCs w:val="24"/>
        </w:rPr>
        <w:t xml:space="preserve">The </w:t>
      </w:r>
      <w:proofErr w:type="spellStart"/>
      <w:r w:rsidR="00114CD7" w:rsidRPr="00A149E6">
        <w:rPr>
          <w:rFonts w:ascii="Book Antiqua" w:hAnsi="Book Antiqua"/>
          <w:sz w:val="24"/>
          <w:szCs w:val="24"/>
        </w:rPr>
        <w:t>papillon</w:t>
      </w:r>
      <w:proofErr w:type="spellEnd"/>
      <w:r w:rsidR="00114CD7" w:rsidRPr="00A149E6">
        <w:rPr>
          <w:rFonts w:ascii="Book Antiqua" w:hAnsi="Book Antiqua"/>
          <w:sz w:val="24"/>
          <w:szCs w:val="24"/>
        </w:rPr>
        <w:t xml:space="preserve">+, </w:t>
      </w:r>
      <w:r w:rsidR="00114CD7" w:rsidRPr="00A149E6">
        <w:rPr>
          <w:rFonts w:ascii="Book Antiqua" w:hAnsi="Book Antiqua"/>
          <w:noProof/>
          <w:sz w:val="24"/>
          <w:szCs w:val="24"/>
        </w:rPr>
        <w:t>intrabeam</w:t>
      </w:r>
      <w:r w:rsidR="00661D66" w:rsidRPr="00A149E6">
        <w:rPr>
          <w:rFonts w:ascii="Book Antiqua" w:hAnsi="Book Antiqua"/>
          <w:noProof/>
          <w:sz w:val="24"/>
          <w:szCs w:val="24"/>
        </w:rPr>
        <w:t>,</w:t>
      </w:r>
      <w:r w:rsidR="00114CD7" w:rsidRPr="00A149E6">
        <w:rPr>
          <w:rFonts w:ascii="Book Antiqua" w:hAnsi="Book Antiqua"/>
          <w:sz w:val="24"/>
          <w:szCs w:val="24"/>
        </w:rPr>
        <w:t xml:space="preserve"> and </w:t>
      </w:r>
      <w:r w:rsidR="00114CD7" w:rsidRPr="00A149E6">
        <w:rPr>
          <w:rFonts w:ascii="Book Antiqua" w:hAnsi="Book Antiqua"/>
          <w:noProof/>
          <w:sz w:val="24"/>
          <w:szCs w:val="24"/>
        </w:rPr>
        <w:t>xoft</w:t>
      </w:r>
      <w:r w:rsidR="00114CD7" w:rsidRPr="00A149E6">
        <w:rPr>
          <w:rFonts w:ascii="Book Antiqua" w:hAnsi="Book Antiqua"/>
          <w:sz w:val="24"/>
          <w:szCs w:val="24"/>
        </w:rPr>
        <w:t xml:space="preserve"> electronic brachytherapy systems </w:t>
      </w:r>
      <w:r w:rsidR="00114CD7" w:rsidRPr="00A149E6">
        <w:rPr>
          <w:rFonts w:ascii="Book Antiqua" w:hAnsi="Book Antiqua"/>
          <w:noProof/>
          <w:sz w:val="24"/>
          <w:szCs w:val="24"/>
        </w:rPr>
        <w:t>produce</w:t>
      </w:r>
      <w:r w:rsidR="00114CD7" w:rsidRPr="00A149E6">
        <w:rPr>
          <w:rFonts w:ascii="Book Antiqua" w:hAnsi="Book Antiqua"/>
          <w:sz w:val="24"/>
          <w:szCs w:val="24"/>
        </w:rPr>
        <w:t xml:space="preserve"> an isotropic distribution which is highly desirable for breast intraoperative radiotherapy.</w:t>
      </w:r>
      <w:r w:rsidR="00A149E6" w:rsidRPr="00A149E6">
        <w:rPr>
          <w:rFonts w:ascii="Book Antiqua" w:hAnsi="Book Antiqua"/>
          <w:sz w:val="24"/>
          <w:szCs w:val="24"/>
        </w:rPr>
        <w:t xml:space="preserve"> </w:t>
      </w:r>
      <w:r w:rsidR="007A7672" w:rsidRPr="00A149E6">
        <w:rPr>
          <w:rFonts w:ascii="Book Antiqua" w:hAnsi="Book Antiqua"/>
          <w:sz w:val="24"/>
          <w:szCs w:val="24"/>
        </w:rPr>
        <w:t xml:space="preserve">The TARGIT </w:t>
      </w:r>
      <w:r w:rsidR="007A7672" w:rsidRPr="00A149E6">
        <w:rPr>
          <w:rFonts w:ascii="Book Antiqua" w:hAnsi="Book Antiqua"/>
          <w:noProof/>
          <w:sz w:val="24"/>
          <w:szCs w:val="24"/>
        </w:rPr>
        <w:t>tr</w:t>
      </w:r>
      <w:r w:rsidR="004F692F" w:rsidRPr="00A149E6">
        <w:rPr>
          <w:rFonts w:ascii="Book Antiqua" w:hAnsi="Book Antiqua"/>
          <w:noProof/>
          <w:sz w:val="24"/>
          <w:szCs w:val="24"/>
        </w:rPr>
        <w:t>ia</w:t>
      </w:r>
      <w:r w:rsidR="007A7672" w:rsidRPr="00A149E6">
        <w:rPr>
          <w:rFonts w:ascii="Book Antiqua" w:hAnsi="Book Antiqua"/>
          <w:noProof/>
          <w:sz w:val="24"/>
          <w:szCs w:val="24"/>
        </w:rPr>
        <w:t>l</w:t>
      </w:r>
      <w:r w:rsidR="007A7672" w:rsidRPr="00A149E6">
        <w:rPr>
          <w:rFonts w:ascii="Book Antiqua" w:hAnsi="Book Antiqua"/>
          <w:sz w:val="24"/>
          <w:szCs w:val="24"/>
        </w:rPr>
        <w:t xml:space="preserve"> is the largest IORT trial to date using electronic brachytherapy in </w:t>
      </w:r>
      <w:r w:rsidR="007A7672" w:rsidRPr="00A149E6">
        <w:rPr>
          <w:rFonts w:ascii="Book Antiqua" w:hAnsi="Book Antiqua"/>
          <w:noProof/>
          <w:sz w:val="24"/>
          <w:szCs w:val="24"/>
        </w:rPr>
        <w:t>conju</w:t>
      </w:r>
      <w:r w:rsidR="004F692F" w:rsidRPr="00A149E6">
        <w:rPr>
          <w:rFonts w:ascii="Book Antiqua" w:hAnsi="Book Antiqua"/>
          <w:noProof/>
          <w:sz w:val="24"/>
          <w:szCs w:val="24"/>
        </w:rPr>
        <w:t>n</w:t>
      </w:r>
      <w:r w:rsidR="007A7672" w:rsidRPr="00A149E6">
        <w:rPr>
          <w:rFonts w:ascii="Book Antiqua" w:hAnsi="Book Antiqua"/>
          <w:noProof/>
          <w:sz w:val="24"/>
          <w:szCs w:val="24"/>
        </w:rPr>
        <w:t>ction</w:t>
      </w:r>
      <w:r w:rsidR="007A7672" w:rsidRPr="00A149E6">
        <w:rPr>
          <w:rFonts w:ascii="Book Antiqua" w:hAnsi="Book Antiqua"/>
          <w:sz w:val="24"/>
          <w:szCs w:val="24"/>
        </w:rPr>
        <w:t xml:space="preserve"> with breast conservation surgery. </w:t>
      </w:r>
      <w:r w:rsidR="00427CD2" w:rsidRPr="00A149E6">
        <w:rPr>
          <w:rFonts w:ascii="Book Antiqua" w:hAnsi="Book Antiqua"/>
          <w:sz w:val="24"/>
          <w:szCs w:val="24"/>
        </w:rPr>
        <w:t xml:space="preserve">This trial studied a total of 3451 patients wherein 1721 subjects </w:t>
      </w:r>
      <w:r w:rsidR="00427CD2" w:rsidRPr="00A149E6">
        <w:rPr>
          <w:rFonts w:ascii="Book Antiqua" w:hAnsi="Book Antiqua"/>
          <w:noProof/>
          <w:sz w:val="24"/>
          <w:szCs w:val="24"/>
        </w:rPr>
        <w:t>randomized</w:t>
      </w:r>
      <w:r w:rsidR="00427CD2" w:rsidRPr="00A149E6">
        <w:rPr>
          <w:rFonts w:ascii="Book Antiqua" w:hAnsi="Book Antiqua"/>
          <w:sz w:val="24"/>
          <w:szCs w:val="24"/>
        </w:rPr>
        <w:t xml:space="preserve"> to TARGIT and 1730 to external beam radiotherapy</w:t>
      </w:r>
      <w:r w:rsidR="00A30612" w:rsidRPr="00A149E6">
        <w:rPr>
          <w:rFonts w:ascii="Book Antiqua" w:hAnsi="Book Antiqua"/>
          <w:sz w:val="24"/>
          <w:szCs w:val="24"/>
        </w:rPr>
        <w:t>.</w:t>
      </w:r>
      <w:r w:rsidR="00427CD2" w:rsidRPr="00A149E6">
        <w:rPr>
          <w:rFonts w:ascii="Book Antiqua" w:hAnsi="Book Antiqua"/>
          <w:sz w:val="24"/>
          <w:szCs w:val="24"/>
        </w:rPr>
        <w:t xml:space="preserve"> </w:t>
      </w:r>
      <w:r w:rsidR="007F2E09" w:rsidRPr="00A149E6">
        <w:rPr>
          <w:rFonts w:ascii="Book Antiqua" w:hAnsi="Book Antiqua"/>
          <w:noProof/>
          <w:sz w:val="24"/>
          <w:szCs w:val="24"/>
        </w:rPr>
        <w:t>The 5</w:t>
      </w:r>
      <w:r w:rsidR="00BE1C18" w:rsidRPr="00A149E6">
        <w:rPr>
          <w:rFonts w:ascii="Book Antiqua" w:hAnsi="Book Antiqua"/>
          <w:noProof/>
          <w:sz w:val="24"/>
          <w:szCs w:val="24"/>
        </w:rPr>
        <w:t>-</w:t>
      </w:r>
      <w:r w:rsidR="007F2E09" w:rsidRPr="00A149E6">
        <w:rPr>
          <w:rFonts w:ascii="Book Antiqua" w:hAnsi="Book Antiqua"/>
          <w:noProof/>
          <w:sz w:val="24"/>
          <w:szCs w:val="24"/>
        </w:rPr>
        <w:t xml:space="preserve">year results of the local control and overall survival from the TARGIT-A randomized trial published in Lancet 2014 concluded that a risk-adapted approach </w:t>
      </w:r>
      <w:r w:rsidR="00A36882" w:rsidRPr="00A149E6">
        <w:rPr>
          <w:rFonts w:ascii="Book Antiqua" w:hAnsi="Book Antiqua"/>
          <w:noProof/>
          <w:sz w:val="24"/>
          <w:szCs w:val="24"/>
        </w:rPr>
        <w:t>should</w:t>
      </w:r>
      <w:r w:rsidR="007F2E09" w:rsidRPr="00A149E6">
        <w:rPr>
          <w:rFonts w:ascii="Book Antiqua" w:hAnsi="Book Antiqua"/>
          <w:noProof/>
          <w:sz w:val="24"/>
          <w:szCs w:val="24"/>
        </w:rPr>
        <w:t xml:space="preserve"> be </w:t>
      </w:r>
      <w:r w:rsidR="00A36882" w:rsidRPr="00A149E6">
        <w:rPr>
          <w:rFonts w:ascii="Book Antiqua" w:hAnsi="Book Antiqua"/>
          <w:noProof/>
          <w:sz w:val="24"/>
          <w:szCs w:val="24"/>
        </w:rPr>
        <w:t xml:space="preserve">considered </w:t>
      </w:r>
      <w:r w:rsidR="007F2E09" w:rsidRPr="00A149E6">
        <w:rPr>
          <w:rFonts w:ascii="Book Antiqua" w:hAnsi="Book Antiqua"/>
          <w:noProof/>
          <w:sz w:val="24"/>
          <w:szCs w:val="24"/>
        </w:rPr>
        <w:t>for patients treated with electronic brachytherapy</w:t>
      </w:r>
      <w:r w:rsidR="00A36882" w:rsidRPr="00A149E6">
        <w:rPr>
          <w:rFonts w:ascii="Book Antiqua" w:hAnsi="Book Antiqua"/>
          <w:noProof/>
          <w:sz w:val="24"/>
          <w:szCs w:val="24"/>
          <w:vertAlign w:val="superscript"/>
        </w:rPr>
        <w:t>[</w:t>
      </w:r>
      <w:r w:rsidR="007A0E2A" w:rsidRPr="00A149E6">
        <w:rPr>
          <w:rFonts w:ascii="Book Antiqua" w:hAnsi="Book Antiqua"/>
          <w:noProof/>
          <w:sz w:val="24"/>
          <w:szCs w:val="24"/>
          <w:vertAlign w:val="superscript"/>
        </w:rPr>
        <w:t>21</w:t>
      </w:r>
      <w:r w:rsidR="00A36882" w:rsidRPr="00A149E6">
        <w:rPr>
          <w:rFonts w:ascii="Book Antiqua" w:hAnsi="Book Antiqua"/>
          <w:noProof/>
          <w:sz w:val="24"/>
          <w:szCs w:val="24"/>
          <w:vertAlign w:val="superscript"/>
        </w:rPr>
        <w:t>]</w:t>
      </w:r>
      <w:r w:rsidR="007F2E09" w:rsidRPr="00A149E6">
        <w:rPr>
          <w:rFonts w:ascii="Book Antiqua" w:hAnsi="Book Antiqua"/>
          <w:noProof/>
          <w:sz w:val="24"/>
          <w:szCs w:val="24"/>
        </w:rPr>
        <w:t>.</w:t>
      </w:r>
      <w:r w:rsidR="00A149E6" w:rsidRPr="00A149E6">
        <w:rPr>
          <w:rFonts w:ascii="Book Antiqua" w:hAnsi="Book Antiqua"/>
          <w:sz w:val="24"/>
          <w:szCs w:val="24"/>
        </w:rPr>
        <w:t xml:space="preserve"> </w:t>
      </w:r>
      <w:r w:rsidR="00A836EE" w:rsidRPr="00A149E6">
        <w:rPr>
          <w:rFonts w:ascii="Book Antiqua" w:hAnsi="Book Antiqua"/>
          <w:sz w:val="24"/>
          <w:szCs w:val="24"/>
        </w:rPr>
        <w:t>In 2010, the first multi-</w:t>
      </w:r>
      <w:proofErr w:type="spellStart"/>
      <w:r w:rsidR="00A836EE" w:rsidRPr="00A149E6">
        <w:rPr>
          <w:rFonts w:ascii="Book Antiqua" w:hAnsi="Book Antiqua"/>
          <w:sz w:val="24"/>
          <w:szCs w:val="24"/>
        </w:rPr>
        <w:t>center</w:t>
      </w:r>
      <w:proofErr w:type="spellEnd"/>
      <w:r w:rsidR="00A836EE" w:rsidRPr="00A149E6">
        <w:rPr>
          <w:rFonts w:ascii="Book Antiqua" w:hAnsi="Book Antiqua"/>
          <w:sz w:val="24"/>
          <w:szCs w:val="24"/>
        </w:rPr>
        <w:t xml:space="preserve"> study to evaluate the safety and device performance of </w:t>
      </w:r>
      <w:r w:rsidR="00A836EE" w:rsidRPr="00A149E6">
        <w:rPr>
          <w:rFonts w:ascii="Book Antiqua" w:hAnsi="Book Antiqua"/>
          <w:noProof/>
          <w:sz w:val="24"/>
          <w:szCs w:val="24"/>
        </w:rPr>
        <w:t>Xoft</w:t>
      </w:r>
      <w:r w:rsidR="00A836EE" w:rsidRPr="00A149E6">
        <w:rPr>
          <w:rFonts w:ascii="Book Antiqua" w:hAnsi="Book Antiqua"/>
          <w:sz w:val="24"/>
          <w:szCs w:val="24"/>
        </w:rPr>
        <w:t xml:space="preserve"> </w:t>
      </w:r>
      <w:proofErr w:type="spellStart"/>
      <w:r w:rsidR="00A836EE" w:rsidRPr="00A149E6">
        <w:rPr>
          <w:rFonts w:ascii="Book Antiqua" w:hAnsi="Book Antiqua"/>
          <w:sz w:val="24"/>
          <w:szCs w:val="24"/>
        </w:rPr>
        <w:t>Electonic</w:t>
      </w:r>
      <w:proofErr w:type="spellEnd"/>
      <w:r w:rsidR="00A836EE" w:rsidRPr="00A149E6">
        <w:rPr>
          <w:rFonts w:ascii="Book Antiqua" w:hAnsi="Book Antiqua"/>
          <w:sz w:val="24"/>
          <w:szCs w:val="24"/>
        </w:rPr>
        <w:t xml:space="preserve"> Brachytherapy was published by Mehta </w:t>
      </w:r>
      <w:r w:rsidR="00A836EE" w:rsidRPr="00C66342">
        <w:rPr>
          <w:rFonts w:ascii="Book Antiqua" w:hAnsi="Book Antiqua"/>
          <w:i/>
          <w:sz w:val="24"/>
          <w:szCs w:val="24"/>
        </w:rPr>
        <w:t xml:space="preserve">et </w:t>
      </w:r>
      <w:proofErr w:type="gramStart"/>
      <w:r w:rsidR="00A836EE" w:rsidRPr="00C66342">
        <w:rPr>
          <w:rFonts w:ascii="Book Antiqua" w:hAnsi="Book Antiqua"/>
          <w:i/>
          <w:noProof/>
          <w:sz w:val="24"/>
          <w:szCs w:val="24"/>
        </w:rPr>
        <w:t>al</w:t>
      </w:r>
      <w:r w:rsidR="00B165A6" w:rsidRPr="00A149E6">
        <w:rPr>
          <w:rFonts w:ascii="Book Antiqua" w:hAnsi="Book Antiqua"/>
          <w:sz w:val="24"/>
          <w:szCs w:val="24"/>
          <w:vertAlign w:val="superscript"/>
        </w:rPr>
        <w:t>[</w:t>
      </w:r>
      <w:proofErr w:type="gramEnd"/>
      <w:r w:rsidR="00B165A6" w:rsidRPr="00A149E6">
        <w:rPr>
          <w:rFonts w:ascii="Book Antiqua" w:hAnsi="Book Antiqua"/>
          <w:sz w:val="24"/>
          <w:szCs w:val="24"/>
          <w:vertAlign w:val="superscript"/>
        </w:rPr>
        <w:t>22]</w:t>
      </w:r>
      <w:r w:rsidR="00A836EE" w:rsidRPr="00A149E6">
        <w:rPr>
          <w:rFonts w:ascii="Book Antiqua" w:hAnsi="Book Antiqua"/>
          <w:sz w:val="24"/>
          <w:szCs w:val="24"/>
        </w:rPr>
        <w:t xml:space="preserve">. </w:t>
      </w:r>
      <w:r w:rsidR="005E3EB5" w:rsidRPr="00A149E6">
        <w:rPr>
          <w:rFonts w:ascii="Book Antiqua" w:hAnsi="Book Antiqua"/>
          <w:sz w:val="24"/>
          <w:szCs w:val="24"/>
        </w:rPr>
        <w:t xml:space="preserve">This study enrolled a total of 65 patients between March 2007 and March 2008 </w:t>
      </w:r>
      <w:r w:rsidR="005E3EB5" w:rsidRPr="00A149E6">
        <w:rPr>
          <w:rFonts w:ascii="Book Antiqua" w:hAnsi="Book Antiqua"/>
          <w:noProof/>
          <w:sz w:val="24"/>
          <w:szCs w:val="24"/>
        </w:rPr>
        <w:t>and had completely resected invasive ductal c</w:t>
      </w:r>
      <w:r w:rsidR="00661D66" w:rsidRPr="00A149E6">
        <w:rPr>
          <w:rFonts w:ascii="Book Antiqua" w:hAnsi="Book Antiqua"/>
          <w:noProof/>
          <w:sz w:val="24"/>
          <w:szCs w:val="24"/>
        </w:rPr>
        <w:t>arcinoma or ductal carcinoma in</w:t>
      </w:r>
      <w:r w:rsidR="005E3EB5" w:rsidRPr="00A149E6">
        <w:rPr>
          <w:rFonts w:ascii="Book Antiqua" w:hAnsi="Book Antiqua"/>
          <w:noProof/>
          <w:sz w:val="24"/>
          <w:szCs w:val="24"/>
        </w:rPr>
        <w:t>situ</w:t>
      </w:r>
      <w:r w:rsidR="005E3EB5" w:rsidRPr="00A149E6">
        <w:rPr>
          <w:rFonts w:ascii="Book Antiqua" w:hAnsi="Book Antiqua"/>
          <w:sz w:val="24"/>
          <w:szCs w:val="24"/>
        </w:rPr>
        <w:t xml:space="preserve"> with N0, M0. The fractionated regimen of 34 </w:t>
      </w:r>
      <w:proofErr w:type="spellStart"/>
      <w:r w:rsidR="005E3EB5" w:rsidRPr="00A149E6">
        <w:rPr>
          <w:rFonts w:ascii="Book Antiqua" w:hAnsi="Book Antiqua"/>
          <w:sz w:val="24"/>
          <w:szCs w:val="24"/>
        </w:rPr>
        <w:t>Gy</w:t>
      </w:r>
      <w:proofErr w:type="spellEnd"/>
      <w:r w:rsidR="005E3EB5" w:rsidRPr="00A149E6">
        <w:rPr>
          <w:rFonts w:ascii="Book Antiqua" w:hAnsi="Book Antiqua"/>
          <w:sz w:val="24"/>
          <w:szCs w:val="24"/>
        </w:rPr>
        <w:t xml:space="preserve"> over </w:t>
      </w:r>
      <w:r w:rsidR="005E3EB5" w:rsidRPr="00A149E6">
        <w:rPr>
          <w:rFonts w:ascii="Book Antiqua" w:hAnsi="Book Antiqua"/>
          <w:noProof/>
          <w:sz w:val="24"/>
          <w:szCs w:val="24"/>
        </w:rPr>
        <w:t>10</w:t>
      </w:r>
      <w:r w:rsidR="005E3EB5" w:rsidRPr="00A149E6">
        <w:rPr>
          <w:rFonts w:ascii="Book Antiqua" w:hAnsi="Book Antiqua"/>
          <w:sz w:val="24"/>
          <w:szCs w:val="24"/>
        </w:rPr>
        <w:t xml:space="preserve"> fractions prescribed 1 cm </w:t>
      </w:r>
      <w:r w:rsidR="005E3EB5" w:rsidRPr="00A149E6">
        <w:rPr>
          <w:rFonts w:ascii="Book Antiqua" w:hAnsi="Book Antiqua"/>
          <w:sz w:val="24"/>
          <w:szCs w:val="24"/>
        </w:rPr>
        <w:lastRenderedPageBreak/>
        <w:t xml:space="preserve">beyond the balloon surface show similar acute toxicities to other high dose rate approaches for accelerated partial breast irradiation (APBI). </w:t>
      </w:r>
    </w:p>
    <w:p w:rsidR="00656529" w:rsidRPr="00A149E6" w:rsidRDefault="00EE15CE" w:rsidP="00C66342">
      <w:pPr>
        <w:widowControl w:val="0"/>
        <w:adjustRightInd w:val="0"/>
        <w:snapToGrid w:val="0"/>
        <w:spacing w:after="0" w:line="360" w:lineRule="auto"/>
        <w:ind w:firstLineChars="100" w:firstLine="240"/>
        <w:jc w:val="both"/>
        <w:rPr>
          <w:rFonts w:ascii="Book Antiqua" w:hAnsi="Book Antiqua"/>
          <w:sz w:val="24"/>
          <w:szCs w:val="24"/>
        </w:rPr>
      </w:pPr>
      <w:r w:rsidRPr="00A149E6">
        <w:rPr>
          <w:rFonts w:ascii="Book Antiqua" w:hAnsi="Book Antiqua"/>
          <w:sz w:val="24"/>
          <w:szCs w:val="24"/>
        </w:rPr>
        <w:t>According to the World Health Organization, cervical cancer is the second most common cancer in women worldwide and every year m</w:t>
      </w:r>
      <w:r w:rsidR="00C66342">
        <w:rPr>
          <w:rFonts w:ascii="Book Antiqua" w:hAnsi="Book Antiqua"/>
          <w:sz w:val="24"/>
          <w:szCs w:val="24"/>
        </w:rPr>
        <w:t>ore than 270</w:t>
      </w:r>
      <w:r w:rsidRPr="00A149E6">
        <w:rPr>
          <w:rFonts w:ascii="Book Antiqua" w:hAnsi="Book Antiqua"/>
          <w:sz w:val="24"/>
          <w:szCs w:val="24"/>
        </w:rPr>
        <w:t xml:space="preserve">000 women die from cervical </w:t>
      </w:r>
      <w:proofErr w:type="gramStart"/>
      <w:r w:rsidRPr="00A149E6">
        <w:rPr>
          <w:rFonts w:ascii="Book Antiqua" w:hAnsi="Book Antiqua"/>
          <w:sz w:val="24"/>
          <w:szCs w:val="24"/>
        </w:rPr>
        <w:t>cancer</w:t>
      </w:r>
      <w:r w:rsidRPr="00A149E6">
        <w:rPr>
          <w:rFonts w:ascii="Book Antiqua" w:hAnsi="Book Antiqua"/>
          <w:sz w:val="24"/>
          <w:szCs w:val="24"/>
          <w:vertAlign w:val="superscript"/>
        </w:rPr>
        <w:t>[</w:t>
      </w:r>
      <w:proofErr w:type="gramEnd"/>
      <w:r w:rsidRPr="00A149E6">
        <w:rPr>
          <w:rFonts w:ascii="Book Antiqua" w:hAnsi="Book Antiqua"/>
          <w:sz w:val="24"/>
          <w:szCs w:val="24"/>
          <w:vertAlign w:val="superscript"/>
        </w:rPr>
        <w:t>20]</w:t>
      </w:r>
      <w:r w:rsidRPr="00C66342">
        <w:rPr>
          <w:rFonts w:ascii="Book Antiqua" w:hAnsi="Book Antiqua"/>
          <w:sz w:val="24"/>
          <w:szCs w:val="24"/>
        </w:rPr>
        <w:t>.</w:t>
      </w:r>
      <w:r w:rsidR="00A149E6" w:rsidRPr="00A149E6">
        <w:rPr>
          <w:rFonts w:ascii="Book Antiqua" w:hAnsi="Book Antiqua"/>
          <w:sz w:val="24"/>
          <w:szCs w:val="24"/>
        </w:rPr>
        <w:t xml:space="preserve"> </w:t>
      </w:r>
      <w:r w:rsidRPr="00A149E6">
        <w:rPr>
          <w:rFonts w:ascii="Book Antiqua" w:hAnsi="Book Antiqua"/>
          <w:sz w:val="24"/>
          <w:szCs w:val="24"/>
        </w:rPr>
        <w:t>Brachytherapy is one of the most common treatment modalities used in the treatment of cervical cancer.</w:t>
      </w:r>
      <w:r w:rsidR="00A149E6" w:rsidRPr="00A149E6">
        <w:rPr>
          <w:rFonts w:ascii="Book Antiqua" w:hAnsi="Book Antiqua"/>
          <w:sz w:val="24"/>
          <w:szCs w:val="24"/>
        </w:rPr>
        <w:t xml:space="preserve"> </w:t>
      </w:r>
      <w:r w:rsidRPr="00A149E6">
        <w:rPr>
          <w:rFonts w:ascii="Book Antiqua" w:hAnsi="Book Antiqua"/>
          <w:sz w:val="24"/>
          <w:szCs w:val="24"/>
        </w:rPr>
        <w:t>Traditionally, radionuclide-based brachytherapy has been administered alone or in combination with external beam radiotherapy for cervix patients.</w:t>
      </w:r>
      <w:r w:rsidR="00A149E6" w:rsidRPr="00A149E6">
        <w:rPr>
          <w:rFonts w:ascii="Book Antiqua" w:hAnsi="Book Antiqua"/>
          <w:sz w:val="24"/>
          <w:szCs w:val="24"/>
        </w:rPr>
        <w:t xml:space="preserve"> </w:t>
      </w:r>
      <w:r w:rsidR="00505C45" w:rsidRPr="00A149E6">
        <w:rPr>
          <w:rFonts w:ascii="Book Antiqua" w:hAnsi="Book Antiqua"/>
          <w:sz w:val="24"/>
          <w:szCs w:val="24"/>
        </w:rPr>
        <w:t xml:space="preserve">The majority of the </w:t>
      </w:r>
      <w:proofErr w:type="spellStart"/>
      <w:r w:rsidR="00505C45" w:rsidRPr="00A149E6">
        <w:rPr>
          <w:rFonts w:ascii="Book Antiqua" w:hAnsi="Book Antiqua"/>
          <w:sz w:val="24"/>
          <w:szCs w:val="24"/>
        </w:rPr>
        <w:t>centers</w:t>
      </w:r>
      <w:proofErr w:type="spellEnd"/>
      <w:r w:rsidR="00505C45" w:rsidRPr="00A149E6">
        <w:rPr>
          <w:rFonts w:ascii="Book Antiqua" w:hAnsi="Book Antiqua"/>
          <w:sz w:val="24"/>
          <w:szCs w:val="24"/>
        </w:rPr>
        <w:t xml:space="preserve"> in developing countries have remote </w:t>
      </w:r>
      <w:proofErr w:type="spellStart"/>
      <w:r w:rsidR="00505C45" w:rsidRPr="00A149E6">
        <w:rPr>
          <w:rFonts w:ascii="Book Antiqua" w:hAnsi="Book Antiqua"/>
          <w:sz w:val="24"/>
          <w:szCs w:val="24"/>
        </w:rPr>
        <w:t>afterloading</w:t>
      </w:r>
      <w:proofErr w:type="spellEnd"/>
      <w:r w:rsidR="00505C45" w:rsidRPr="00A149E6">
        <w:rPr>
          <w:rFonts w:ascii="Book Antiqua" w:hAnsi="Book Antiqua"/>
          <w:sz w:val="24"/>
          <w:szCs w:val="24"/>
        </w:rPr>
        <w:t xml:space="preserve"> treatment unit for delivering this modality. Most of the radiation accidents associated with these </w:t>
      </w:r>
      <w:r w:rsidR="00071750" w:rsidRPr="00A149E6">
        <w:rPr>
          <w:rFonts w:ascii="Book Antiqua" w:hAnsi="Book Antiqua"/>
          <w:sz w:val="24"/>
          <w:szCs w:val="24"/>
        </w:rPr>
        <w:t>sorts</w:t>
      </w:r>
      <w:r w:rsidR="00505C45" w:rsidRPr="00A149E6">
        <w:rPr>
          <w:rFonts w:ascii="Book Antiqua" w:hAnsi="Book Antiqua"/>
          <w:sz w:val="24"/>
          <w:szCs w:val="24"/>
        </w:rPr>
        <w:t xml:space="preserve"> of procedures could </w:t>
      </w:r>
      <w:r w:rsidR="00505C45" w:rsidRPr="00A149E6">
        <w:rPr>
          <w:rFonts w:ascii="Book Antiqua" w:hAnsi="Book Antiqua"/>
          <w:noProof/>
          <w:sz w:val="24"/>
          <w:szCs w:val="24"/>
        </w:rPr>
        <w:t>be eliminated</w:t>
      </w:r>
      <w:r w:rsidR="00505C45" w:rsidRPr="00A149E6">
        <w:rPr>
          <w:rFonts w:ascii="Book Antiqua" w:hAnsi="Book Antiqua"/>
          <w:sz w:val="24"/>
          <w:szCs w:val="24"/>
        </w:rPr>
        <w:t xml:space="preserve"> with the use of electronic brachytherapy.</w:t>
      </w:r>
      <w:r w:rsidR="00A149E6" w:rsidRPr="00A149E6">
        <w:rPr>
          <w:rFonts w:ascii="Book Antiqua" w:hAnsi="Book Antiqua"/>
          <w:sz w:val="24"/>
          <w:szCs w:val="24"/>
        </w:rPr>
        <w:t xml:space="preserve"> </w:t>
      </w:r>
      <w:r w:rsidR="00505C45" w:rsidRPr="00A149E6">
        <w:rPr>
          <w:rFonts w:ascii="Book Antiqua" w:hAnsi="Book Antiqua"/>
          <w:sz w:val="24"/>
          <w:szCs w:val="24"/>
        </w:rPr>
        <w:t xml:space="preserve">Moreover, the </w:t>
      </w:r>
      <w:proofErr w:type="spellStart"/>
      <w:r w:rsidR="00505C45" w:rsidRPr="00A149E6">
        <w:rPr>
          <w:rFonts w:ascii="Book Antiqua" w:hAnsi="Book Antiqua"/>
          <w:sz w:val="24"/>
          <w:szCs w:val="24"/>
        </w:rPr>
        <w:t>Xoft</w:t>
      </w:r>
      <w:proofErr w:type="spellEnd"/>
      <w:r w:rsidR="00505C45" w:rsidRPr="00A149E6">
        <w:rPr>
          <w:rFonts w:ascii="Book Antiqua" w:hAnsi="Book Antiqua"/>
          <w:sz w:val="24"/>
          <w:szCs w:val="24"/>
        </w:rPr>
        <w:t xml:space="preserve"> </w:t>
      </w:r>
      <w:proofErr w:type="spellStart"/>
      <w:r w:rsidR="00505C45" w:rsidRPr="00A149E6">
        <w:rPr>
          <w:rFonts w:ascii="Book Antiqua" w:hAnsi="Book Antiqua"/>
          <w:sz w:val="24"/>
          <w:szCs w:val="24"/>
        </w:rPr>
        <w:t>Axxent</w:t>
      </w:r>
      <w:proofErr w:type="spellEnd"/>
      <w:r w:rsidR="00505C45" w:rsidRPr="00A149E6">
        <w:rPr>
          <w:rFonts w:ascii="Book Antiqua" w:hAnsi="Book Antiqua"/>
          <w:sz w:val="24"/>
          <w:szCs w:val="24"/>
        </w:rPr>
        <w:t xml:space="preserve"> requires relatively fewer resources compared to the standard radionuclide based brachytherapy. Recent studies have shown that Ir-192, Co-60, and </w:t>
      </w:r>
      <w:proofErr w:type="spellStart"/>
      <w:r w:rsidR="00505C45" w:rsidRPr="00A149E6">
        <w:rPr>
          <w:rFonts w:ascii="Book Antiqua" w:hAnsi="Book Antiqua"/>
          <w:sz w:val="24"/>
          <w:szCs w:val="24"/>
        </w:rPr>
        <w:t>Xoft</w:t>
      </w:r>
      <w:proofErr w:type="spellEnd"/>
      <w:r w:rsidR="00505C45" w:rsidRPr="00A149E6">
        <w:rPr>
          <w:rFonts w:ascii="Book Antiqua" w:hAnsi="Book Antiqua"/>
          <w:sz w:val="24"/>
          <w:szCs w:val="24"/>
        </w:rPr>
        <w:t xml:space="preserve"> based cervical brachytherapy dosimetry are comparable and could result in reduced dose to the bladder and </w:t>
      </w:r>
      <w:proofErr w:type="gramStart"/>
      <w:r w:rsidR="00505C45" w:rsidRPr="00A149E6">
        <w:rPr>
          <w:rFonts w:ascii="Book Antiqua" w:hAnsi="Book Antiqua"/>
          <w:sz w:val="24"/>
          <w:szCs w:val="24"/>
        </w:rPr>
        <w:t>rectum</w:t>
      </w:r>
      <w:r w:rsidR="00505C45" w:rsidRPr="00A149E6">
        <w:rPr>
          <w:rFonts w:ascii="Book Antiqua" w:hAnsi="Book Antiqua"/>
          <w:sz w:val="24"/>
          <w:szCs w:val="24"/>
          <w:vertAlign w:val="superscript"/>
        </w:rPr>
        <w:t>[</w:t>
      </w:r>
      <w:proofErr w:type="gramEnd"/>
      <w:r w:rsidR="00B165A6" w:rsidRPr="00A149E6">
        <w:rPr>
          <w:rFonts w:ascii="Book Antiqua" w:hAnsi="Book Antiqua"/>
          <w:sz w:val="24"/>
          <w:szCs w:val="24"/>
          <w:vertAlign w:val="superscript"/>
        </w:rPr>
        <w:t>23</w:t>
      </w:r>
      <w:r w:rsidR="00505C45" w:rsidRPr="00A149E6">
        <w:rPr>
          <w:rFonts w:ascii="Book Antiqua" w:hAnsi="Book Antiqua"/>
          <w:sz w:val="24"/>
          <w:szCs w:val="24"/>
          <w:vertAlign w:val="superscript"/>
        </w:rPr>
        <w:t>]</w:t>
      </w:r>
      <w:r w:rsidR="00505C45" w:rsidRPr="00A149E6">
        <w:rPr>
          <w:rFonts w:ascii="Book Antiqua" w:hAnsi="Book Antiqua"/>
          <w:sz w:val="24"/>
          <w:szCs w:val="24"/>
        </w:rPr>
        <w:t>.</w:t>
      </w:r>
      <w:r w:rsidR="00A149E6" w:rsidRPr="00A149E6">
        <w:rPr>
          <w:rFonts w:ascii="Book Antiqua" w:hAnsi="Book Antiqua"/>
          <w:sz w:val="24"/>
          <w:szCs w:val="24"/>
        </w:rPr>
        <w:t xml:space="preserve"> </w:t>
      </w:r>
      <w:r w:rsidR="00505C45" w:rsidRPr="00A149E6">
        <w:rPr>
          <w:rFonts w:ascii="Book Antiqua" w:hAnsi="Book Antiqua"/>
          <w:sz w:val="24"/>
          <w:szCs w:val="24"/>
        </w:rPr>
        <w:t xml:space="preserve">Figure </w:t>
      </w:r>
      <w:r w:rsidR="00677B74">
        <w:rPr>
          <w:rFonts w:ascii="Book Antiqua" w:hAnsi="Book Antiqua" w:hint="eastAsia"/>
          <w:sz w:val="24"/>
          <w:szCs w:val="24"/>
          <w:lang w:eastAsia="zh-CN"/>
        </w:rPr>
        <w:t>5</w:t>
      </w:r>
      <w:r w:rsidR="00505C45" w:rsidRPr="00A149E6">
        <w:rPr>
          <w:rFonts w:ascii="Book Antiqua" w:hAnsi="Book Antiqua"/>
          <w:sz w:val="24"/>
          <w:szCs w:val="24"/>
        </w:rPr>
        <w:t xml:space="preserve"> shows a simulated </w:t>
      </w:r>
      <w:proofErr w:type="spellStart"/>
      <w:r w:rsidR="00505C45" w:rsidRPr="00A149E6">
        <w:rPr>
          <w:rFonts w:ascii="Book Antiqua" w:hAnsi="Book Antiqua"/>
          <w:sz w:val="24"/>
          <w:szCs w:val="24"/>
        </w:rPr>
        <w:t>intracavitary</w:t>
      </w:r>
      <w:proofErr w:type="spellEnd"/>
      <w:r w:rsidR="00505C45" w:rsidRPr="00A149E6">
        <w:rPr>
          <w:rFonts w:ascii="Book Antiqua" w:hAnsi="Book Antiqua"/>
          <w:sz w:val="24"/>
          <w:szCs w:val="24"/>
        </w:rPr>
        <w:t xml:space="preserve"> treatment plan planned using the </w:t>
      </w:r>
      <w:r w:rsidR="00505C45" w:rsidRPr="00A149E6">
        <w:rPr>
          <w:rFonts w:ascii="Book Antiqua" w:hAnsi="Book Antiqua"/>
          <w:noProof/>
          <w:sz w:val="24"/>
          <w:szCs w:val="24"/>
        </w:rPr>
        <w:t>Xoft</w:t>
      </w:r>
      <w:r w:rsidR="00505C45" w:rsidRPr="00A149E6">
        <w:rPr>
          <w:rFonts w:ascii="Book Antiqua" w:hAnsi="Book Antiqua"/>
          <w:sz w:val="24"/>
          <w:szCs w:val="24"/>
        </w:rPr>
        <w:t xml:space="preserve"> </w:t>
      </w:r>
      <w:r w:rsidR="00F21006" w:rsidRPr="00A149E6">
        <w:rPr>
          <w:rFonts w:ascii="Book Antiqua" w:hAnsi="Book Antiqua"/>
          <w:noProof/>
          <w:sz w:val="24"/>
          <w:szCs w:val="24"/>
        </w:rPr>
        <w:t>X</w:t>
      </w:r>
      <w:r w:rsidR="00505C45" w:rsidRPr="00A149E6">
        <w:rPr>
          <w:rFonts w:ascii="Book Antiqua" w:hAnsi="Book Antiqua"/>
          <w:noProof/>
          <w:sz w:val="24"/>
          <w:szCs w:val="24"/>
        </w:rPr>
        <w:t>-ray</w:t>
      </w:r>
      <w:r w:rsidR="00505C45" w:rsidRPr="00A149E6">
        <w:rPr>
          <w:rFonts w:ascii="Book Antiqua" w:hAnsi="Book Antiqua"/>
          <w:sz w:val="24"/>
          <w:szCs w:val="24"/>
        </w:rPr>
        <w:t xml:space="preserve"> source for a predefined dwell </w:t>
      </w:r>
      <w:r w:rsidR="00505C45" w:rsidRPr="00A149E6">
        <w:rPr>
          <w:rFonts w:ascii="Book Antiqua" w:hAnsi="Book Antiqua"/>
          <w:noProof/>
          <w:sz w:val="24"/>
          <w:szCs w:val="24"/>
        </w:rPr>
        <w:t>positions.</w:t>
      </w:r>
      <w:r w:rsidR="00A149E6" w:rsidRPr="00A149E6">
        <w:rPr>
          <w:rFonts w:ascii="Book Antiqua" w:hAnsi="Book Antiqua"/>
          <w:sz w:val="24"/>
          <w:szCs w:val="24"/>
        </w:rPr>
        <w:t xml:space="preserve"> </w:t>
      </w:r>
      <w:r w:rsidR="00505C45" w:rsidRPr="00A149E6">
        <w:rPr>
          <w:rFonts w:ascii="Book Antiqua" w:hAnsi="Book Antiqua"/>
          <w:sz w:val="24"/>
          <w:szCs w:val="24"/>
        </w:rPr>
        <w:t>The rapid dose fall-off of 50 kV compared Ir-192 is one of the main reasons for this reduced dose to the bladder and rectum.</w:t>
      </w:r>
      <w:r w:rsidR="00A149E6" w:rsidRPr="00A149E6">
        <w:rPr>
          <w:rFonts w:ascii="Book Antiqua" w:hAnsi="Book Antiqua"/>
          <w:sz w:val="24"/>
          <w:szCs w:val="24"/>
        </w:rPr>
        <w:t xml:space="preserve"> </w:t>
      </w:r>
      <w:r w:rsidR="00505C45" w:rsidRPr="00A149E6">
        <w:rPr>
          <w:rFonts w:ascii="Book Antiqua" w:hAnsi="Book Antiqua"/>
          <w:sz w:val="24"/>
          <w:szCs w:val="24"/>
        </w:rPr>
        <w:t xml:space="preserve">Recently, </w:t>
      </w:r>
      <w:r w:rsidR="00505C45" w:rsidRPr="00A149E6">
        <w:rPr>
          <w:rFonts w:ascii="Book Antiqua" w:hAnsi="Book Antiqua"/>
          <w:noProof/>
          <w:sz w:val="24"/>
          <w:szCs w:val="24"/>
        </w:rPr>
        <w:t>Xoft</w:t>
      </w:r>
      <w:r w:rsidR="00505C45" w:rsidRPr="00A149E6">
        <w:rPr>
          <w:rFonts w:ascii="Book Antiqua" w:hAnsi="Book Antiqua"/>
          <w:sz w:val="24"/>
          <w:szCs w:val="24"/>
        </w:rPr>
        <w:t xml:space="preserve"> introduced </w:t>
      </w:r>
      <w:r w:rsidR="00071750" w:rsidRPr="00A149E6">
        <w:rPr>
          <w:rFonts w:ascii="Book Antiqua" w:hAnsi="Book Antiqua"/>
          <w:sz w:val="24"/>
          <w:szCs w:val="24"/>
        </w:rPr>
        <w:t>a</w:t>
      </w:r>
      <w:r w:rsidR="00505C45" w:rsidRPr="00A149E6">
        <w:rPr>
          <w:rFonts w:ascii="Book Antiqua" w:hAnsi="Book Antiqua"/>
          <w:sz w:val="24"/>
          <w:szCs w:val="24"/>
        </w:rPr>
        <w:t xml:space="preserve"> </w:t>
      </w:r>
      <w:proofErr w:type="spellStart"/>
      <w:r w:rsidR="00505C45" w:rsidRPr="00A149E6">
        <w:rPr>
          <w:rFonts w:ascii="Book Antiqua" w:hAnsi="Book Antiqua"/>
          <w:sz w:val="24"/>
          <w:szCs w:val="24"/>
        </w:rPr>
        <w:t>Henschke</w:t>
      </w:r>
      <w:proofErr w:type="spellEnd"/>
      <w:r w:rsidR="00505C45" w:rsidRPr="00A149E6">
        <w:rPr>
          <w:rFonts w:ascii="Book Antiqua" w:hAnsi="Book Antiqua"/>
          <w:sz w:val="24"/>
          <w:szCs w:val="24"/>
        </w:rPr>
        <w:t xml:space="preserve"> type applicator that could enable the delivery of radiation to cervical cancers.</w:t>
      </w:r>
      <w:r w:rsidR="00A149E6" w:rsidRPr="00A149E6">
        <w:rPr>
          <w:rFonts w:ascii="Book Antiqua" w:hAnsi="Book Antiqua"/>
          <w:sz w:val="24"/>
          <w:szCs w:val="24"/>
        </w:rPr>
        <w:t xml:space="preserve"> </w:t>
      </w:r>
      <w:r w:rsidR="00505C45" w:rsidRPr="00A149E6">
        <w:rPr>
          <w:rFonts w:ascii="Book Antiqua" w:hAnsi="Book Antiqua"/>
          <w:sz w:val="24"/>
          <w:szCs w:val="24"/>
        </w:rPr>
        <w:t xml:space="preserve">The cervical </w:t>
      </w:r>
      <w:proofErr w:type="spellStart"/>
      <w:r w:rsidR="00505C45" w:rsidRPr="00A149E6">
        <w:rPr>
          <w:rFonts w:ascii="Book Antiqua" w:hAnsi="Book Antiqua"/>
          <w:sz w:val="24"/>
          <w:szCs w:val="24"/>
        </w:rPr>
        <w:t>Henschke</w:t>
      </w:r>
      <w:proofErr w:type="spellEnd"/>
      <w:r w:rsidR="00505C45" w:rsidRPr="00A149E6">
        <w:rPr>
          <w:rFonts w:ascii="Book Antiqua" w:hAnsi="Book Antiqua"/>
          <w:sz w:val="24"/>
          <w:szCs w:val="24"/>
        </w:rPr>
        <w:t xml:space="preserve"> type applicators </w:t>
      </w:r>
      <w:r w:rsidR="00505C45" w:rsidRPr="00A149E6">
        <w:rPr>
          <w:rFonts w:ascii="Book Antiqua" w:hAnsi="Book Antiqua"/>
          <w:noProof/>
          <w:sz w:val="24"/>
          <w:szCs w:val="24"/>
        </w:rPr>
        <w:t>are made</w:t>
      </w:r>
      <w:r w:rsidR="00505C45" w:rsidRPr="00A149E6">
        <w:rPr>
          <w:rFonts w:ascii="Book Antiqua" w:hAnsi="Book Antiqua"/>
          <w:sz w:val="24"/>
          <w:szCs w:val="24"/>
        </w:rPr>
        <w:t xml:space="preserve"> of a titanium material with 0°, 15°, 30° and 45° tandem angles and 2.0, 2.5 and 3 cm ovoid diameters. The </w:t>
      </w:r>
      <w:r w:rsidR="00505C45" w:rsidRPr="00A149E6">
        <w:rPr>
          <w:rFonts w:ascii="Book Antiqua" w:hAnsi="Book Antiqua"/>
          <w:noProof/>
          <w:sz w:val="24"/>
          <w:szCs w:val="24"/>
        </w:rPr>
        <w:t>standard</w:t>
      </w:r>
      <w:r w:rsidR="00505C45" w:rsidRPr="00A149E6">
        <w:rPr>
          <w:rFonts w:ascii="Book Antiqua" w:hAnsi="Book Antiqua"/>
          <w:sz w:val="24"/>
          <w:szCs w:val="24"/>
        </w:rPr>
        <w:t xml:space="preserve"> flexible source channel used for other than cervix is 25 cm and exclusively for cervical brachytherapy </w:t>
      </w:r>
      <w:r w:rsidR="00505C45" w:rsidRPr="00A149E6">
        <w:rPr>
          <w:rFonts w:ascii="Book Antiqua" w:hAnsi="Book Antiqua"/>
          <w:noProof/>
          <w:sz w:val="24"/>
          <w:szCs w:val="24"/>
        </w:rPr>
        <w:t>the source channel</w:t>
      </w:r>
      <w:r w:rsidR="00505C45" w:rsidRPr="00A149E6">
        <w:rPr>
          <w:rFonts w:ascii="Book Antiqua" w:hAnsi="Book Antiqua"/>
          <w:sz w:val="24"/>
          <w:szCs w:val="24"/>
        </w:rPr>
        <w:t xml:space="preserve"> is 50 cm (Figure </w:t>
      </w:r>
      <w:r w:rsidR="00677B74">
        <w:rPr>
          <w:rFonts w:ascii="Book Antiqua" w:hAnsi="Book Antiqua" w:hint="eastAsia"/>
          <w:sz w:val="24"/>
          <w:szCs w:val="24"/>
          <w:lang w:eastAsia="zh-CN"/>
        </w:rPr>
        <w:t>6</w:t>
      </w:r>
      <w:r w:rsidR="00505C45" w:rsidRPr="00A149E6">
        <w:rPr>
          <w:rFonts w:ascii="Book Antiqua" w:hAnsi="Book Antiqua"/>
          <w:sz w:val="24"/>
          <w:szCs w:val="24"/>
        </w:rPr>
        <w:t xml:space="preserve">). </w:t>
      </w:r>
      <w:r w:rsidRPr="00A149E6">
        <w:rPr>
          <w:rFonts w:ascii="Book Antiqua" w:hAnsi="Book Antiqua"/>
          <w:noProof/>
          <w:sz w:val="24"/>
          <w:szCs w:val="24"/>
        </w:rPr>
        <w:t>Xoft</w:t>
      </w:r>
      <w:r w:rsidRPr="00A149E6">
        <w:rPr>
          <w:rFonts w:ascii="Book Antiqua" w:hAnsi="Book Antiqua"/>
          <w:sz w:val="24"/>
          <w:szCs w:val="24"/>
        </w:rPr>
        <w:t xml:space="preserve"> also provides a set of vaginal applicators for the treatment of endometrial cancers. </w:t>
      </w:r>
      <w:r w:rsidR="00505C45" w:rsidRPr="00A149E6">
        <w:rPr>
          <w:rFonts w:ascii="Book Antiqua" w:hAnsi="Book Antiqua"/>
          <w:sz w:val="24"/>
          <w:szCs w:val="24"/>
        </w:rPr>
        <w:t xml:space="preserve">The existing miniaturized </w:t>
      </w:r>
      <w:r w:rsidR="00C66342">
        <w:rPr>
          <w:rFonts w:ascii="Book Antiqua" w:hAnsi="Book Antiqua" w:hint="eastAsia"/>
          <w:sz w:val="24"/>
          <w:szCs w:val="24"/>
          <w:lang w:eastAsia="zh-CN"/>
        </w:rPr>
        <w:t>X</w:t>
      </w:r>
      <w:r w:rsidR="00505C45" w:rsidRPr="00A149E6">
        <w:rPr>
          <w:rFonts w:ascii="Book Antiqua" w:hAnsi="Book Antiqua"/>
          <w:sz w:val="24"/>
          <w:szCs w:val="24"/>
        </w:rPr>
        <w:t xml:space="preserve">-ray tube has few limitations in its longevity and source size. </w:t>
      </w:r>
      <w:r w:rsidR="00E9714C" w:rsidRPr="00A149E6">
        <w:rPr>
          <w:rFonts w:ascii="Book Antiqua" w:hAnsi="Book Antiqua"/>
          <w:sz w:val="24"/>
          <w:szCs w:val="24"/>
        </w:rPr>
        <w:t>With radionuclide-based brachytherapy, the specific activity of the source determines the size of the source.</w:t>
      </w:r>
      <w:r w:rsidR="00A149E6" w:rsidRPr="00A149E6">
        <w:rPr>
          <w:rFonts w:ascii="Book Antiqua" w:hAnsi="Book Antiqua"/>
          <w:sz w:val="24"/>
          <w:szCs w:val="24"/>
        </w:rPr>
        <w:t xml:space="preserve"> </w:t>
      </w:r>
      <w:r w:rsidR="00E9714C" w:rsidRPr="00A149E6">
        <w:rPr>
          <w:rFonts w:ascii="Book Antiqua" w:hAnsi="Book Antiqua"/>
          <w:sz w:val="24"/>
          <w:szCs w:val="24"/>
        </w:rPr>
        <w:t xml:space="preserve">Radionuclide sources such as Iridium-192 have a </w:t>
      </w:r>
      <w:r w:rsidR="00E9714C" w:rsidRPr="00A149E6">
        <w:rPr>
          <w:rFonts w:ascii="Book Antiqua" w:hAnsi="Book Antiqua"/>
          <w:noProof/>
          <w:sz w:val="24"/>
          <w:szCs w:val="24"/>
        </w:rPr>
        <w:t>high</w:t>
      </w:r>
      <w:r w:rsidR="00E9714C" w:rsidRPr="00A149E6">
        <w:rPr>
          <w:rFonts w:ascii="Book Antiqua" w:hAnsi="Book Antiqua"/>
          <w:sz w:val="24"/>
          <w:szCs w:val="24"/>
        </w:rPr>
        <w:t xml:space="preserve"> specific activity which enables the manufacturers to produce small sources with high activity. Due to this</w:t>
      </w:r>
      <w:r w:rsidRPr="00A149E6">
        <w:rPr>
          <w:rFonts w:ascii="Book Antiqua" w:hAnsi="Book Antiqua"/>
          <w:sz w:val="24"/>
          <w:szCs w:val="24"/>
        </w:rPr>
        <w:t>,</w:t>
      </w:r>
      <w:r w:rsidR="00E9714C" w:rsidRPr="00A149E6">
        <w:rPr>
          <w:rFonts w:ascii="Book Antiqua" w:hAnsi="Book Antiqua"/>
          <w:sz w:val="24"/>
          <w:szCs w:val="24"/>
        </w:rPr>
        <w:t xml:space="preserve"> conventional radionuclide-based brachytherapy has wider applications and can deliver interstitial </w:t>
      </w:r>
      <w:r w:rsidR="00E9714C" w:rsidRPr="00A149E6">
        <w:rPr>
          <w:rFonts w:ascii="Book Antiqua" w:hAnsi="Book Antiqua"/>
          <w:noProof/>
          <w:sz w:val="24"/>
          <w:szCs w:val="24"/>
        </w:rPr>
        <w:t>brachytherapy</w:t>
      </w:r>
      <w:r w:rsidR="00E9714C" w:rsidRPr="00A149E6">
        <w:rPr>
          <w:rFonts w:ascii="Book Antiqua" w:hAnsi="Book Antiqua"/>
          <w:sz w:val="24"/>
          <w:szCs w:val="24"/>
        </w:rPr>
        <w:t xml:space="preserve"> to </w:t>
      </w:r>
      <w:r w:rsidR="00E9714C" w:rsidRPr="00A149E6">
        <w:rPr>
          <w:rFonts w:ascii="Book Antiqua" w:hAnsi="Book Antiqua"/>
          <w:noProof/>
          <w:sz w:val="24"/>
          <w:szCs w:val="24"/>
        </w:rPr>
        <w:t>multiple</w:t>
      </w:r>
      <w:r w:rsidR="00E9714C" w:rsidRPr="00A149E6">
        <w:rPr>
          <w:rFonts w:ascii="Book Antiqua" w:hAnsi="Book Antiqua"/>
          <w:sz w:val="24"/>
          <w:szCs w:val="24"/>
        </w:rPr>
        <w:t xml:space="preserve"> treatment sites. Head and neck based </w:t>
      </w:r>
      <w:r w:rsidR="00E9714C" w:rsidRPr="00A149E6">
        <w:rPr>
          <w:rFonts w:ascii="Book Antiqua" w:hAnsi="Book Antiqua"/>
          <w:noProof/>
          <w:sz w:val="24"/>
          <w:szCs w:val="24"/>
        </w:rPr>
        <w:t>interstitial</w:t>
      </w:r>
      <w:r w:rsidR="00E9714C" w:rsidRPr="00A149E6">
        <w:rPr>
          <w:rFonts w:ascii="Book Antiqua" w:hAnsi="Book Antiqua"/>
          <w:sz w:val="24"/>
          <w:szCs w:val="24"/>
        </w:rPr>
        <w:t xml:space="preserve"> brachytherapy such as the </w:t>
      </w:r>
      <w:r w:rsidR="00E9714C" w:rsidRPr="00A149E6">
        <w:rPr>
          <w:rFonts w:ascii="Book Antiqua" w:hAnsi="Book Antiqua"/>
          <w:noProof/>
          <w:sz w:val="24"/>
          <w:szCs w:val="24"/>
        </w:rPr>
        <w:t>base</w:t>
      </w:r>
      <w:r w:rsidR="00E9714C" w:rsidRPr="00A149E6">
        <w:rPr>
          <w:rFonts w:ascii="Book Antiqua" w:hAnsi="Book Antiqua"/>
          <w:sz w:val="24"/>
          <w:szCs w:val="24"/>
        </w:rPr>
        <w:t xml:space="preserve"> of tongue and floor of mouth require loop technique </w:t>
      </w:r>
      <w:r w:rsidR="00E9714C" w:rsidRPr="00A149E6">
        <w:rPr>
          <w:rFonts w:ascii="Book Antiqua" w:hAnsi="Book Antiqua"/>
          <w:sz w:val="24"/>
          <w:szCs w:val="24"/>
        </w:rPr>
        <w:lastRenderedPageBreak/>
        <w:t xml:space="preserve">where the smaller size source would help to take a sharp bend. The diameter of the </w:t>
      </w:r>
      <w:proofErr w:type="spellStart"/>
      <w:r w:rsidR="00E9714C" w:rsidRPr="00A149E6">
        <w:rPr>
          <w:rFonts w:ascii="Book Antiqua" w:hAnsi="Book Antiqua"/>
          <w:sz w:val="24"/>
          <w:szCs w:val="24"/>
        </w:rPr>
        <w:t>Axxent</w:t>
      </w:r>
      <w:proofErr w:type="spellEnd"/>
      <w:r w:rsidR="00E9714C" w:rsidRPr="00A149E6">
        <w:rPr>
          <w:rFonts w:ascii="Book Antiqua" w:hAnsi="Book Antiqua"/>
          <w:sz w:val="24"/>
          <w:szCs w:val="24"/>
        </w:rPr>
        <w:t xml:space="preserve"> </w:t>
      </w:r>
      <w:r w:rsidR="00E9714C" w:rsidRPr="00A149E6">
        <w:rPr>
          <w:rFonts w:ascii="Book Antiqua" w:hAnsi="Book Antiqua"/>
          <w:noProof/>
          <w:sz w:val="24"/>
          <w:szCs w:val="24"/>
        </w:rPr>
        <w:t>xoft</w:t>
      </w:r>
      <w:r w:rsidR="00E9714C" w:rsidRPr="00A149E6">
        <w:rPr>
          <w:rFonts w:ascii="Book Antiqua" w:hAnsi="Book Antiqua"/>
          <w:sz w:val="24"/>
          <w:szCs w:val="24"/>
        </w:rPr>
        <w:t xml:space="preserve"> brachytherapy source is 2.</w:t>
      </w:r>
      <w:r w:rsidRPr="00A149E6">
        <w:rPr>
          <w:rFonts w:ascii="Book Antiqua" w:hAnsi="Book Antiqua"/>
          <w:sz w:val="24"/>
          <w:szCs w:val="24"/>
        </w:rPr>
        <w:t>2</w:t>
      </w:r>
      <w:r w:rsidR="00E9714C" w:rsidRPr="00A149E6">
        <w:rPr>
          <w:rFonts w:ascii="Book Antiqua" w:hAnsi="Book Antiqua"/>
          <w:sz w:val="24"/>
          <w:szCs w:val="24"/>
        </w:rPr>
        <w:t xml:space="preserve">5 </w:t>
      </w:r>
      <w:r w:rsidR="00E9714C" w:rsidRPr="00A149E6">
        <w:rPr>
          <w:rFonts w:ascii="Book Antiqua" w:hAnsi="Book Antiqua"/>
          <w:noProof/>
          <w:sz w:val="24"/>
          <w:szCs w:val="24"/>
        </w:rPr>
        <w:t>mm,</w:t>
      </w:r>
      <w:r w:rsidR="00E9714C" w:rsidRPr="00A149E6">
        <w:rPr>
          <w:rFonts w:ascii="Book Antiqua" w:hAnsi="Book Antiqua"/>
          <w:sz w:val="24"/>
          <w:szCs w:val="24"/>
        </w:rPr>
        <w:t xml:space="preserve"> and when housed inside a cooling tube it </w:t>
      </w:r>
      <w:r w:rsidR="00E9714C" w:rsidRPr="00A149E6">
        <w:rPr>
          <w:rFonts w:ascii="Book Antiqua" w:hAnsi="Book Antiqua"/>
          <w:noProof/>
          <w:sz w:val="24"/>
          <w:szCs w:val="24"/>
        </w:rPr>
        <w:t>increases</w:t>
      </w:r>
      <w:r w:rsidR="00E9714C" w:rsidRPr="00A149E6">
        <w:rPr>
          <w:rFonts w:ascii="Book Antiqua" w:hAnsi="Book Antiqua"/>
          <w:sz w:val="24"/>
          <w:szCs w:val="24"/>
        </w:rPr>
        <w:t xml:space="preserve"> </w:t>
      </w:r>
      <w:r w:rsidR="00E9714C" w:rsidRPr="00A149E6">
        <w:rPr>
          <w:rFonts w:ascii="Book Antiqua" w:hAnsi="Book Antiqua"/>
          <w:noProof/>
          <w:sz w:val="24"/>
          <w:szCs w:val="24"/>
        </w:rPr>
        <w:t>the effective</w:t>
      </w:r>
      <w:r w:rsidR="00E9714C" w:rsidRPr="00A149E6">
        <w:rPr>
          <w:rFonts w:ascii="Book Antiqua" w:hAnsi="Book Antiqua"/>
          <w:sz w:val="24"/>
          <w:szCs w:val="24"/>
        </w:rPr>
        <w:t xml:space="preserve"> source diameter to 5 mm.</w:t>
      </w:r>
      <w:r w:rsidR="00A149E6" w:rsidRPr="00A149E6">
        <w:rPr>
          <w:rFonts w:ascii="Book Antiqua" w:hAnsi="Book Antiqua"/>
          <w:sz w:val="24"/>
          <w:szCs w:val="24"/>
        </w:rPr>
        <w:t xml:space="preserve"> </w:t>
      </w:r>
      <w:r w:rsidR="00E9714C" w:rsidRPr="00A149E6">
        <w:rPr>
          <w:rFonts w:ascii="Book Antiqua" w:hAnsi="Book Antiqua"/>
          <w:sz w:val="24"/>
          <w:szCs w:val="24"/>
        </w:rPr>
        <w:t>However, this</w:t>
      </w:r>
      <w:r w:rsidR="00E9714C" w:rsidRPr="00A149E6">
        <w:rPr>
          <w:rFonts w:ascii="Book Antiqua" w:hAnsi="Book Antiqua"/>
          <w:noProof/>
          <w:sz w:val="24"/>
          <w:szCs w:val="24"/>
        </w:rPr>
        <w:t xml:space="preserve"> limits</w:t>
      </w:r>
      <w:r w:rsidR="00E9714C" w:rsidRPr="00A149E6">
        <w:rPr>
          <w:rFonts w:ascii="Book Antiqua" w:hAnsi="Book Antiqua"/>
          <w:sz w:val="24"/>
          <w:szCs w:val="24"/>
        </w:rPr>
        <w:t xml:space="preserve"> its application to interstitial brachytherapy. </w:t>
      </w:r>
      <w:r w:rsidR="00505C45" w:rsidRPr="00A149E6">
        <w:rPr>
          <w:rFonts w:ascii="Book Antiqua" w:hAnsi="Book Antiqua"/>
          <w:sz w:val="24"/>
          <w:szCs w:val="24"/>
        </w:rPr>
        <w:t xml:space="preserve">With a rapid growth in the field of computer technology and biomedical engineering would one day lead to the design of a stable sub-millimetre </w:t>
      </w:r>
      <w:r w:rsidR="00C66342">
        <w:rPr>
          <w:rFonts w:ascii="Book Antiqua" w:hAnsi="Book Antiqua" w:hint="eastAsia"/>
          <w:sz w:val="24"/>
          <w:szCs w:val="24"/>
          <w:lang w:eastAsia="zh-CN"/>
        </w:rPr>
        <w:t>X</w:t>
      </w:r>
      <w:r w:rsidR="00505C45" w:rsidRPr="00A149E6">
        <w:rPr>
          <w:rFonts w:ascii="Book Antiqua" w:hAnsi="Book Antiqua"/>
          <w:sz w:val="24"/>
          <w:szCs w:val="24"/>
        </w:rPr>
        <w:t xml:space="preserve">-ray tube. Such a miniaturized would enable the expansion of electronic brachytherapy to most sites currently treated by Ir-192 sources. </w:t>
      </w:r>
    </w:p>
    <w:p w:rsidR="00071750" w:rsidRPr="00A149E6" w:rsidRDefault="00071750" w:rsidP="00A149E6">
      <w:pPr>
        <w:widowControl w:val="0"/>
        <w:adjustRightInd w:val="0"/>
        <w:snapToGrid w:val="0"/>
        <w:spacing w:after="0" w:line="360" w:lineRule="auto"/>
        <w:jc w:val="both"/>
        <w:rPr>
          <w:rFonts w:ascii="Book Antiqua" w:hAnsi="Book Antiqua"/>
          <w:sz w:val="24"/>
          <w:szCs w:val="24"/>
        </w:rPr>
      </w:pPr>
    </w:p>
    <w:p w:rsidR="00C66342" w:rsidRDefault="00C66342" w:rsidP="00A149E6">
      <w:pPr>
        <w:widowControl w:val="0"/>
        <w:adjustRightInd w:val="0"/>
        <w:snapToGrid w:val="0"/>
        <w:spacing w:after="0" w:line="360" w:lineRule="auto"/>
        <w:jc w:val="both"/>
        <w:rPr>
          <w:rFonts w:ascii="Book Antiqua" w:hAnsi="Book Antiqua"/>
          <w:b/>
          <w:sz w:val="24"/>
          <w:szCs w:val="24"/>
          <w:lang w:eastAsia="zh-CN"/>
        </w:rPr>
      </w:pPr>
      <w:r>
        <w:rPr>
          <w:rFonts w:ascii="Book Antiqua" w:hAnsi="Book Antiqua"/>
          <w:b/>
          <w:sz w:val="24"/>
          <w:szCs w:val="24"/>
        </w:rPr>
        <w:t>CONCLUSION</w:t>
      </w:r>
    </w:p>
    <w:p w:rsidR="00656529" w:rsidRPr="00A149E6" w:rsidRDefault="00505C45" w:rsidP="00A149E6">
      <w:pPr>
        <w:widowControl w:val="0"/>
        <w:adjustRightInd w:val="0"/>
        <w:snapToGrid w:val="0"/>
        <w:spacing w:after="0" w:line="360" w:lineRule="auto"/>
        <w:jc w:val="both"/>
        <w:rPr>
          <w:rFonts w:ascii="Book Antiqua" w:hAnsi="Book Antiqua"/>
          <w:sz w:val="24"/>
          <w:szCs w:val="24"/>
          <w:lang w:eastAsia="zh-CN"/>
        </w:rPr>
      </w:pPr>
      <w:r w:rsidRPr="00A149E6">
        <w:rPr>
          <w:rFonts w:ascii="Book Antiqua" w:hAnsi="Book Antiqua"/>
          <w:sz w:val="24"/>
          <w:szCs w:val="24"/>
        </w:rPr>
        <w:t xml:space="preserve">The </w:t>
      </w:r>
      <w:proofErr w:type="gramStart"/>
      <w:r w:rsidRPr="00A149E6">
        <w:rPr>
          <w:rFonts w:ascii="Book Antiqua" w:hAnsi="Book Antiqua"/>
          <w:sz w:val="24"/>
          <w:szCs w:val="24"/>
        </w:rPr>
        <w:t>ever growing</w:t>
      </w:r>
      <w:proofErr w:type="gramEnd"/>
      <w:r w:rsidRPr="00A149E6">
        <w:rPr>
          <w:rFonts w:ascii="Book Antiqua" w:hAnsi="Book Antiqua"/>
          <w:sz w:val="24"/>
          <w:szCs w:val="24"/>
        </w:rPr>
        <w:t xml:space="preserve"> technological advancements have led</w:t>
      </w:r>
      <w:r w:rsidR="00A65228" w:rsidRPr="00A149E6">
        <w:rPr>
          <w:rFonts w:ascii="Book Antiqua" w:hAnsi="Book Antiqua"/>
          <w:sz w:val="24"/>
          <w:szCs w:val="24"/>
        </w:rPr>
        <w:t xml:space="preserve"> to </w:t>
      </w:r>
      <w:r w:rsidRPr="00A149E6">
        <w:rPr>
          <w:rFonts w:ascii="Book Antiqua" w:hAnsi="Book Antiqua"/>
          <w:sz w:val="24"/>
          <w:szCs w:val="24"/>
        </w:rPr>
        <w:t xml:space="preserve">the development of a miniaturized </w:t>
      </w:r>
      <w:r w:rsidR="005F1A31">
        <w:rPr>
          <w:rFonts w:ascii="Book Antiqua" w:hAnsi="Book Antiqua" w:hint="eastAsia"/>
          <w:sz w:val="24"/>
          <w:szCs w:val="24"/>
          <w:lang w:eastAsia="zh-CN"/>
        </w:rPr>
        <w:t>X</w:t>
      </w:r>
      <w:r w:rsidRPr="00A149E6">
        <w:rPr>
          <w:rFonts w:ascii="Book Antiqua" w:hAnsi="Book Antiqua"/>
          <w:sz w:val="24"/>
          <w:szCs w:val="24"/>
        </w:rPr>
        <w:t xml:space="preserve">-ray </w:t>
      </w:r>
      <w:r w:rsidRPr="00A149E6">
        <w:rPr>
          <w:rFonts w:ascii="Book Antiqua" w:hAnsi="Book Antiqua"/>
          <w:noProof/>
          <w:sz w:val="24"/>
          <w:szCs w:val="24"/>
        </w:rPr>
        <w:t>tube</w:t>
      </w:r>
      <w:r w:rsidR="00BE1C18" w:rsidRPr="00A149E6">
        <w:rPr>
          <w:rFonts w:ascii="Book Antiqua" w:hAnsi="Book Antiqua"/>
          <w:noProof/>
          <w:sz w:val="24"/>
          <w:szCs w:val="24"/>
        </w:rPr>
        <w:t xml:space="preserve"> </w:t>
      </w:r>
      <w:r w:rsidRPr="00A149E6">
        <w:rPr>
          <w:rFonts w:ascii="Book Antiqua" w:hAnsi="Book Antiqua"/>
          <w:sz w:val="24"/>
          <w:szCs w:val="24"/>
        </w:rPr>
        <w:t xml:space="preserve">and </w:t>
      </w:r>
      <w:r w:rsidR="0074738E" w:rsidRPr="00A149E6">
        <w:rPr>
          <w:rFonts w:ascii="Book Antiqua" w:hAnsi="Book Antiqua"/>
          <w:sz w:val="24"/>
          <w:szCs w:val="24"/>
        </w:rPr>
        <w:t>has</w:t>
      </w:r>
      <w:r w:rsidRPr="00A149E6">
        <w:rPr>
          <w:rFonts w:ascii="Book Antiqua" w:hAnsi="Book Antiqua"/>
          <w:sz w:val="24"/>
          <w:szCs w:val="24"/>
        </w:rPr>
        <w:t xml:space="preserve"> </w:t>
      </w:r>
      <w:r w:rsidRPr="00A149E6">
        <w:rPr>
          <w:rFonts w:ascii="Book Antiqua" w:hAnsi="Book Antiqua"/>
          <w:noProof/>
          <w:sz w:val="24"/>
          <w:szCs w:val="24"/>
        </w:rPr>
        <w:t>been explored</w:t>
      </w:r>
      <w:r w:rsidRPr="00A149E6">
        <w:rPr>
          <w:rFonts w:ascii="Book Antiqua" w:hAnsi="Book Antiqua"/>
          <w:sz w:val="24"/>
          <w:szCs w:val="24"/>
        </w:rPr>
        <w:t xml:space="preserve"> for various treatment sites. Electronic brachytherapy is a promising technology that has more potential to replace the existing radionuclide based brachytherapy procedures.</w:t>
      </w:r>
      <w:r w:rsidR="00A149E6" w:rsidRPr="00A149E6">
        <w:rPr>
          <w:rFonts w:ascii="Book Antiqua" w:hAnsi="Book Antiqua"/>
          <w:sz w:val="24"/>
          <w:szCs w:val="24"/>
        </w:rPr>
        <w:t xml:space="preserve"> </w:t>
      </w:r>
      <w:r w:rsidRPr="00A149E6">
        <w:rPr>
          <w:rFonts w:ascii="Book Antiqua" w:hAnsi="Book Antiqua"/>
          <w:sz w:val="24"/>
          <w:szCs w:val="24"/>
        </w:rPr>
        <w:t>One of the limiting factors that impede the use of electronic brachytherapy for interstitial application is the source dimension.</w:t>
      </w:r>
      <w:r w:rsidR="00A149E6" w:rsidRPr="00A149E6">
        <w:rPr>
          <w:rFonts w:ascii="Book Antiqua" w:hAnsi="Book Antiqua"/>
          <w:sz w:val="24"/>
          <w:szCs w:val="24"/>
        </w:rPr>
        <w:t xml:space="preserve"> </w:t>
      </w:r>
      <w:r w:rsidRPr="00A149E6">
        <w:rPr>
          <w:rFonts w:ascii="Book Antiqua" w:hAnsi="Book Antiqua"/>
          <w:sz w:val="24"/>
          <w:szCs w:val="24"/>
        </w:rPr>
        <w:t xml:space="preserve">However, it </w:t>
      </w:r>
      <w:r w:rsidRPr="00A149E6">
        <w:rPr>
          <w:rFonts w:ascii="Book Antiqua" w:hAnsi="Book Antiqua"/>
          <w:noProof/>
          <w:sz w:val="24"/>
          <w:szCs w:val="24"/>
        </w:rPr>
        <w:t>is highly anticipated</w:t>
      </w:r>
      <w:r w:rsidRPr="00A149E6">
        <w:rPr>
          <w:rFonts w:ascii="Book Antiqua" w:hAnsi="Book Antiqua"/>
          <w:sz w:val="24"/>
          <w:szCs w:val="24"/>
        </w:rPr>
        <w:t xml:space="preserve"> that the design of miniaturized </w:t>
      </w:r>
      <w:r w:rsidR="005F1A31">
        <w:rPr>
          <w:rFonts w:ascii="Book Antiqua" w:hAnsi="Book Antiqua" w:hint="eastAsia"/>
          <w:sz w:val="24"/>
          <w:szCs w:val="24"/>
          <w:lang w:eastAsia="zh-CN"/>
        </w:rPr>
        <w:t>X</w:t>
      </w:r>
      <w:r w:rsidRPr="00A149E6">
        <w:rPr>
          <w:rFonts w:ascii="Book Antiqua" w:hAnsi="Book Antiqua"/>
          <w:sz w:val="24"/>
          <w:szCs w:val="24"/>
        </w:rPr>
        <w:t>-ray tube closer to the dimension of an Ir-192 wire is not too far</w:t>
      </w:r>
      <w:r w:rsidR="0074738E" w:rsidRPr="00A149E6">
        <w:rPr>
          <w:rFonts w:ascii="Book Antiqua" w:hAnsi="Book Antiqua"/>
          <w:sz w:val="24"/>
          <w:szCs w:val="24"/>
        </w:rPr>
        <w:t xml:space="preserve"> away</w:t>
      </w:r>
      <w:r w:rsidRPr="00A149E6">
        <w:rPr>
          <w:rFonts w:ascii="Book Antiqua" w:hAnsi="Book Antiqua"/>
          <w:sz w:val="24"/>
          <w:szCs w:val="24"/>
        </w:rPr>
        <w:t xml:space="preserve">, and </w:t>
      </w:r>
      <w:r w:rsidR="00A121FD" w:rsidRPr="00A149E6">
        <w:rPr>
          <w:rFonts w:ascii="Book Antiqua" w:hAnsi="Book Antiqua"/>
          <w:sz w:val="24"/>
          <w:szCs w:val="24"/>
        </w:rPr>
        <w:t xml:space="preserve">the </w:t>
      </w:r>
      <w:r w:rsidRPr="00A149E6">
        <w:rPr>
          <w:rFonts w:ascii="Book Antiqua" w:hAnsi="Book Antiqua"/>
          <w:sz w:val="24"/>
          <w:szCs w:val="24"/>
        </w:rPr>
        <w:t xml:space="preserve">new era of electronic brachytherapy has just begun. </w:t>
      </w:r>
    </w:p>
    <w:p w:rsidR="00743AFB" w:rsidRPr="00A149E6" w:rsidRDefault="00743AFB" w:rsidP="00A149E6">
      <w:pPr>
        <w:widowControl w:val="0"/>
        <w:adjustRightInd w:val="0"/>
        <w:snapToGrid w:val="0"/>
        <w:spacing w:after="0" w:line="360" w:lineRule="auto"/>
        <w:jc w:val="both"/>
        <w:rPr>
          <w:rFonts w:ascii="Book Antiqua" w:hAnsi="Book Antiqua" w:cs="Arial"/>
          <w:sz w:val="24"/>
          <w:szCs w:val="24"/>
        </w:rPr>
      </w:pPr>
    </w:p>
    <w:p w:rsidR="005F1A31" w:rsidRDefault="005F1A31" w:rsidP="00A149E6">
      <w:pPr>
        <w:widowControl w:val="0"/>
        <w:adjustRightInd w:val="0"/>
        <w:snapToGrid w:val="0"/>
        <w:spacing w:after="0" w:line="360" w:lineRule="auto"/>
        <w:jc w:val="both"/>
        <w:rPr>
          <w:rFonts w:ascii="Book Antiqua" w:hAnsi="Book Antiqua" w:cs="Arial"/>
          <w:b/>
          <w:noProof/>
          <w:sz w:val="24"/>
          <w:szCs w:val="24"/>
          <w:lang w:eastAsia="zh-CN"/>
        </w:rPr>
      </w:pPr>
      <w:r w:rsidRPr="00A149E6">
        <w:rPr>
          <w:rFonts w:ascii="Book Antiqua" w:hAnsi="Book Antiqua" w:cs="Arial"/>
          <w:b/>
          <w:noProof/>
          <w:sz w:val="24"/>
          <w:szCs w:val="24"/>
        </w:rPr>
        <w:t>ACK</w:t>
      </w:r>
      <w:r>
        <w:rPr>
          <w:rFonts w:ascii="Book Antiqua" w:hAnsi="Book Antiqua" w:cs="Arial"/>
          <w:b/>
          <w:noProof/>
          <w:sz w:val="24"/>
          <w:szCs w:val="24"/>
        </w:rPr>
        <w:t>NOWLEDGMENTS</w:t>
      </w:r>
    </w:p>
    <w:p w:rsidR="00743AFB" w:rsidRPr="00A149E6" w:rsidRDefault="00743AFB" w:rsidP="00A149E6">
      <w:pPr>
        <w:widowControl w:val="0"/>
        <w:adjustRightInd w:val="0"/>
        <w:snapToGrid w:val="0"/>
        <w:spacing w:after="0" w:line="360" w:lineRule="auto"/>
        <w:jc w:val="both"/>
        <w:rPr>
          <w:rFonts w:ascii="Book Antiqua" w:hAnsi="Book Antiqua" w:cs="Arial"/>
          <w:sz w:val="24"/>
          <w:szCs w:val="24"/>
        </w:rPr>
      </w:pPr>
      <w:r w:rsidRPr="00A149E6">
        <w:rPr>
          <w:rFonts w:ascii="Book Antiqua" w:hAnsi="Book Antiqua" w:cs="Arial"/>
          <w:noProof/>
          <w:sz w:val="24"/>
          <w:szCs w:val="24"/>
        </w:rPr>
        <w:t>The author would like to thank Professor</w:t>
      </w:r>
      <w:r w:rsidRPr="00A149E6">
        <w:rPr>
          <w:rFonts w:ascii="Book Antiqua" w:hAnsi="Book Antiqua" w:cs="Arial"/>
          <w:sz w:val="24"/>
          <w:szCs w:val="24"/>
        </w:rPr>
        <w:t xml:space="preserve"> Moshi </w:t>
      </w:r>
      <w:r w:rsidRPr="00A149E6">
        <w:rPr>
          <w:rFonts w:ascii="Book Antiqua" w:hAnsi="Book Antiqua" w:cs="Arial"/>
          <w:noProof/>
          <w:sz w:val="24"/>
          <w:szCs w:val="24"/>
        </w:rPr>
        <w:t>Geso</w:t>
      </w:r>
      <w:r w:rsidRPr="00A149E6">
        <w:rPr>
          <w:rFonts w:ascii="Book Antiqua" w:hAnsi="Book Antiqua" w:cs="Arial"/>
          <w:sz w:val="24"/>
          <w:szCs w:val="24"/>
        </w:rPr>
        <w:t xml:space="preserve">, RMIT University for providing the </w:t>
      </w:r>
      <w:proofErr w:type="spellStart"/>
      <w:r w:rsidRPr="00A149E6">
        <w:rPr>
          <w:rFonts w:ascii="Book Antiqua" w:hAnsi="Book Antiqua" w:cs="Arial"/>
          <w:sz w:val="24"/>
          <w:szCs w:val="24"/>
        </w:rPr>
        <w:t>Amptek</w:t>
      </w:r>
      <w:proofErr w:type="spellEnd"/>
      <w:r w:rsidRPr="00A149E6">
        <w:rPr>
          <w:rFonts w:ascii="Book Antiqua" w:hAnsi="Book Antiqua" w:cs="Arial"/>
          <w:sz w:val="24"/>
          <w:szCs w:val="24"/>
        </w:rPr>
        <w:t xml:space="preserve"> X-ray spectrometer.</w:t>
      </w:r>
      <w:r w:rsidR="00A149E6" w:rsidRPr="00A149E6">
        <w:rPr>
          <w:rFonts w:ascii="Book Antiqua" w:hAnsi="Book Antiqua" w:cs="Arial"/>
          <w:sz w:val="24"/>
          <w:szCs w:val="24"/>
        </w:rPr>
        <w:t xml:space="preserve"> </w:t>
      </w:r>
      <w:r w:rsidRPr="00A149E6">
        <w:rPr>
          <w:rFonts w:ascii="Book Antiqua" w:hAnsi="Book Antiqua" w:cs="Arial"/>
          <w:noProof/>
          <w:sz w:val="24"/>
          <w:szCs w:val="24"/>
        </w:rPr>
        <w:t>The author would also like to thank Dr</w:t>
      </w:r>
      <w:r w:rsidRPr="00A149E6">
        <w:rPr>
          <w:rFonts w:ascii="Book Antiqua" w:hAnsi="Book Antiqua" w:cs="Arial"/>
          <w:sz w:val="24"/>
          <w:szCs w:val="24"/>
        </w:rPr>
        <w:t xml:space="preserve"> Derrick Wanigaratne and </w:t>
      </w:r>
      <w:r w:rsidRPr="00A149E6">
        <w:rPr>
          <w:rFonts w:ascii="Book Antiqua" w:hAnsi="Book Antiqua" w:cs="Arial"/>
          <w:noProof/>
          <w:sz w:val="24"/>
          <w:szCs w:val="24"/>
        </w:rPr>
        <w:t>Mr</w:t>
      </w:r>
      <w:r w:rsidRPr="00A149E6">
        <w:rPr>
          <w:rFonts w:ascii="Book Antiqua" w:hAnsi="Book Antiqua" w:cs="Arial"/>
          <w:sz w:val="24"/>
          <w:szCs w:val="24"/>
        </w:rPr>
        <w:t xml:space="preserve"> Karl Roozen for helping with this manuscript.</w:t>
      </w:r>
    </w:p>
    <w:p w:rsidR="00743AFB" w:rsidRDefault="00743AFB" w:rsidP="00A149E6">
      <w:pPr>
        <w:widowControl w:val="0"/>
        <w:adjustRightInd w:val="0"/>
        <w:snapToGrid w:val="0"/>
        <w:spacing w:after="0" w:line="360" w:lineRule="auto"/>
        <w:jc w:val="both"/>
        <w:rPr>
          <w:rFonts w:ascii="Book Antiqua" w:hAnsi="Book Antiqua"/>
          <w:sz w:val="24"/>
          <w:szCs w:val="24"/>
          <w:lang w:eastAsia="zh-CN"/>
        </w:rPr>
      </w:pPr>
    </w:p>
    <w:p w:rsidR="005F1A31" w:rsidRPr="00A149E6" w:rsidRDefault="005F1A31" w:rsidP="00A149E6">
      <w:pPr>
        <w:widowControl w:val="0"/>
        <w:adjustRightInd w:val="0"/>
        <w:snapToGrid w:val="0"/>
        <w:spacing w:after="0" w:line="360" w:lineRule="auto"/>
        <w:jc w:val="both"/>
        <w:rPr>
          <w:rFonts w:ascii="Book Antiqua" w:hAnsi="Book Antiqua"/>
          <w:sz w:val="24"/>
          <w:szCs w:val="24"/>
          <w:lang w:eastAsia="zh-CN"/>
        </w:rPr>
      </w:pPr>
    </w:p>
    <w:p w:rsidR="00656529" w:rsidRPr="008E6EEA" w:rsidRDefault="005F1A31" w:rsidP="008E6EEA">
      <w:pPr>
        <w:widowControl w:val="0"/>
        <w:adjustRightInd w:val="0"/>
        <w:snapToGrid w:val="0"/>
        <w:spacing w:after="0" w:line="360" w:lineRule="auto"/>
        <w:jc w:val="both"/>
        <w:rPr>
          <w:rFonts w:ascii="Book Antiqua" w:hAnsi="Book Antiqua"/>
          <w:b/>
          <w:sz w:val="24"/>
          <w:szCs w:val="24"/>
        </w:rPr>
      </w:pPr>
      <w:r w:rsidRPr="008E6EEA">
        <w:rPr>
          <w:rFonts w:ascii="Book Antiqua" w:hAnsi="Book Antiqua"/>
          <w:b/>
          <w:sz w:val="24"/>
          <w:szCs w:val="24"/>
        </w:rPr>
        <w:t>REFERENCES</w:t>
      </w:r>
    </w:p>
    <w:p w:rsidR="008E6EEA" w:rsidRPr="008E6EEA" w:rsidRDefault="008E6EEA" w:rsidP="008E6EEA">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8E6EEA">
        <w:rPr>
          <w:rFonts w:ascii="Book Antiqua" w:eastAsia="宋体" w:hAnsi="Book Antiqua" w:cs="宋体"/>
          <w:color w:val="000000"/>
          <w:sz w:val="24"/>
          <w:szCs w:val="24"/>
          <w:lang w:val="en-US" w:eastAsia="zh-CN"/>
        </w:rPr>
        <w:t>1 </w:t>
      </w:r>
      <w:r w:rsidRPr="008E6EEA">
        <w:rPr>
          <w:rFonts w:ascii="Book Antiqua" w:eastAsia="宋体" w:hAnsi="Book Antiqua" w:cs="宋体"/>
          <w:b/>
          <w:bCs/>
          <w:color w:val="000000"/>
          <w:sz w:val="24"/>
          <w:szCs w:val="24"/>
          <w:lang w:val="en-US" w:eastAsia="zh-CN"/>
        </w:rPr>
        <w:t>Orton CG</w:t>
      </w:r>
      <w:r w:rsidRPr="008E6EEA">
        <w:rPr>
          <w:rFonts w:ascii="Book Antiqua" w:eastAsia="宋体" w:hAnsi="Book Antiqua" w:cs="宋体"/>
          <w:color w:val="000000"/>
          <w:sz w:val="24"/>
          <w:szCs w:val="24"/>
          <w:lang w:val="en-US" w:eastAsia="zh-CN"/>
        </w:rPr>
        <w:t xml:space="preserve">, </w:t>
      </w:r>
      <w:proofErr w:type="spellStart"/>
      <w:r w:rsidRPr="008E6EEA">
        <w:rPr>
          <w:rFonts w:ascii="Book Antiqua" w:eastAsia="宋体" w:hAnsi="Book Antiqua" w:cs="宋体"/>
          <w:color w:val="000000"/>
          <w:sz w:val="24"/>
          <w:szCs w:val="24"/>
          <w:lang w:val="en-US" w:eastAsia="zh-CN"/>
        </w:rPr>
        <w:t>Seyedsadr</w:t>
      </w:r>
      <w:proofErr w:type="spellEnd"/>
      <w:r w:rsidRPr="008E6EEA">
        <w:rPr>
          <w:rFonts w:ascii="Book Antiqua" w:eastAsia="宋体" w:hAnsi="Book Antiqua" w:cs="宋体"/>
          <w:color w:val="000000"/>
          <w:sz w:val="24"/>
          <w:szCs w:val="24"/>
          <w:lang w:val="en-US" w:eastAsia="zh-CN"/>
        </w:rPr>
        <w:t xml:space="preserve"> M, </w:t>
      </w:r>
      <w:proofErr w:type="spellStart"/>
      <w:r w:rsidRPr="008E6EEA">
        <w:rPr>
          <w:rFonts w:ascii="Book Antiqua" w:eastAsia="宋体" w:hAnsi="Book Antiqua" w:cs="宋体"/>
          <w:color w:val="000000"/>
          <w:sz w:val="24"/>
          <w:szCs w:val="24"/>
          <w:lang w:val="en-US" w:eastAsia="zh-CN"/>
        </w:rPr>
        <w:t>Somnay</w:t>
      </w:r>
      <w:proofErr w:type="spellEnd"/>
      <w:r w:rsidRPr="008E6EEA">
        <w:rPr>
          <w:rFonts w:ascii="Book Antiqua" w:eastAsia="宋体" w:hAnsi="Book Antiqua" w:cs="宋体"/>
          <w:color w:val="000000"/>
          <w:sz w:val="24"/>
          <w:szCs w:val="24"/>
          <w:lang w:val="en-US" w:eastAsia="zh-CN"/>
        </w:rPr>
        <w:t xml:space="preserve"> A. Comparison of high and low dose rate remote </w:t>
      </w:r>
      <w:proofErr w:type="spellStart"/>
      <w:r w:rsidRPr="008E6EEA">
        <w:rPr>
          <w:rFonts w:ascii="Book Antiqua" w:eastAsia="宋体" w:hAnsi="Book Antiqua" w:cs="宋体"/>
          <w:color w:val="000000"/>
          <w:sz w:val="24"/>
          <w:szCs w:val="24"/>
          <w:lang w:val="en-US" w:eastAsia="zh-CN"/>
        </w:rPr>
        <w:t>afterloading</w:t>
      </w:r>
      <w:proofErr w:type="spellEnd"/>
      <w:r w:rsidRPr="008E6EEA">
        <w:rPr>
          <w:rFonts w:ascii="Book Antiqua" w:eastAsia="宋体" w:hAnsi="Book Antiqua" w:cs="宋体"/>
          <w:color w:val="000000"/>
          <w:sz w:val="24"/>
          <w:szCs w:val="24"/>
          <w:lang w:val="en-US" w:eastAsia="zh-CN"/>
        </w:rPr>
        <w:t xml:space="preserve"> for cervix cancer and the importance of fractionation. </w:t>
      </w:r>
      <w:proofErr w:type="spellStart"/>
      <w:r w:rsidRPr="008E6EEA">
        <w:rPr>
          <w:rFonts w:ascii="Book Antiqua" w:eastAsia="宋体" w:hAnsi="Book Antiqua" w:cs="宋体"/>
          <w:i/>
          <w:iCs/>
          <w:color w:val="000000"/>
          <w:sz w:val="24"/>
          <w:szCs w:val="24"/>
          <w:lang w:val="en-US" w:eastAsia="zh-CN"/>
        </w:rPr>
        <w:t>Int</w:t>
      </w:r>
      <w:proofErr w:type="spellEnd"/>
      <w:r w:rsidRPr="008E6EEA">
        <w:rPr>
          <w:rFonts w:ascii="Book Antiqua" w:eastAsia="宋体" w:hAnsi="Book Antiqua" w:cs="宋体"/>
          <w:i/>
          <w:iCs/>
          <w:color w:val="000000"/>
          <w:sz w:val="24"/>
          <w:szCs w:val="24"/>
          <w:lang w:val="en-US" w:eastAsia="zh-CN"/>
        </w:rPr>
        <w:t xml:space="preserve"> J </w:t>
      </w:r>
      <w:proofErr w:type="spellStart"/>
      <w:r w:rsidRPr="008E6EEA">
        <w:rPr>
          <w:rFonts w:ascii="Book Antiqua" w:eastAsia="宋体" w:hAnsi="Book Antiqua" w:cs="宋体"/>
          <w:i/>
          <w:iCs/>
          <w:color w:val="000000"/>
          <w:sz w:val="24"/>
          <w:szCs w:val="24"/>
          <w:lang w:val="en-US" w:eastAsia="zh-CN"/>
        </w:rPr>
        <w:t>Radiat</w:t>
      </w:r>
      <w:proofErr w:type="spellEnd"/>
      <w:r w:rsidRPr="008E6EEA">
        <w:rPr>
          <w:rFonts w:ascii="Book Antiqua" w:eastAsia="宋体" w:hAnsi="Book Antiqua" w:cs="宋体"/>
          <w:i/>
          <w:iCs/>
          <w:color w:val="000000"/>
          <w:sz w:val="24"/>
          <w:szCs w:val="24"/>
          <w:lang w:val="en-US" w:eastAsia="zh-CN"/>
        </w:rPr>
        <w:t xml:space="preserve"> </w:t>
      </w:r>
      <w:proofErr w:type="spellStart"/>
      <w:r w:rsidRPr="008E6EEA">
        <w:rPr>
          <w:rFonts w:ascii="Book Antiqua" w:eastAsia="宋体" w:hAnsi="Book Antiqua" w:cs="宋体"/>
          <w:i/>
          <w:iCs/>
          <w:color w:val="000000"/>
          <w:sz w:val="24"/>
          <w:szCs w:val="24"/>
          <w:lang w:val="en-US" w:eastAsia="zh-CN"/>
        </w:rPr>
        <w:t>Oncol</w:t>
      </w:r>
      <w:proofErr w:type="spellEnd"/>
      <w:r w:rsidRPr="008E6EEA">
        <w:rPr>
          <w:rFonts w:ascii="Book Antiqua" w:eastAsia="宋体" w:hAnsi="Book Antiqua" w:cs="宋体"/>
          <w:i/>
          <w:iCs/>
          <w:color w:val="000000"/>
          <w:sz w:val="24"/>
          <w:szCs w:val="24"/>
          <w:lang w:val="en-US" w:eastAsia="zh-CN"/>
        </w:rPr>
        <w:t xml:space="preserve"> </w:t>
      </w:r>
      <w:proofErr w:type="spellStart"/>
      <w:r w:rsidRPr="008E6EEA">
        <w:rPr>
          <w:rFonts w:ascii="Book Antiqua" w:eastAsia="宋体" w:hAnsi="Book Antiqua" w:cs="宋体"/>
          <w:i/>
          <w:iCs/>
          <w:color w:val="000000"/>
          <w:sz w:val="24"/>
          <w:szCs w:val="24"/>
          <w:lang w:val="en-US" w:eastAsia="zh-CN"/>
        </w:rPr>
        <w:t>Biol</w:t>
      </w:r>
      <w:proofErr w:type="spellEnd"/>
      <w:r w:rsidRPr="008E6EEA">
        <w:rPr>
          <w:rFonts w:ascii="Book Antiqua" w:eastAsia="宋体" w:hAnsi="Book Antiqua" w:cs="宋体"/>
          <w:i/>
          <w:iCs/>
          <w:color w:val="000000"/>
          <w:sz w:val="24"/>
          <w:szCs w:val="24"/>
          <w:lang w:val="en-US" w:eastAsia="zh-CN"/>
        </w:rPr>
        <w:t xml:space="preserve"> Phys</w:t>
      </w:r>
      <w:r w:rsidRPr="008E6EEA">
        <w:rPr>
          <w:rFonts w:ascii="Book Antiqua" w:eastAsia="宋体" w:hAnsi="Book Antiqua" w:cs="宋体"/>
          <w:color w:val="000000"/>
          <w:sz w:val="24"/>
          <w:szCs w:val="24"/>
          <w:lang w:val="en-US" w:eastAsia="zh-CN"/>
        </w:rPr>
        <w:t> 1991; </w:t>
      </w:r>
      <w:r w:rsidRPr="008E6EEA">
        <w:rPr>
          <w:rFonts w:ascii="Book Antiqua" w:eastAsia="宋体" w:hAnsi="Book Antiqua" w:cs="宋体"/>
          <w:b/>
          <w:bCs/>
          <w:color w:val="000000"/>
          <w:sz w:val="24"/>
          <w:szCs w:val="24"/>
          <w:lang w:val="en-US" w:eastAsia="zh-CN"/>
        </w:rPr>
        <w:t>21</w:t>
      </w:r>
      <w:r w:rsidRPr="008E6EEA">
        <w:rPr>
          <w:rFonts w:ascii="Book Antiqua" w:eastAsia="宋体" w:hAnsi="Book Antiqua" w:cs="宋体"/>
          <w:color w:val="000000"/>
          <w:sz w:val="24"/>
          <w:szCs w:val="24"/>
          <w:lang w:val="en-US" w:eastAsia="zh-CN"/>
        </w:rPr>
        <w:t>: 1425-1434 [PMID: 1938550]</w:t>
      </w:r>
    </w:p>
    <w:p w:rsidR="008E6EEA" w:rsidRPr="008E6EEA" w:rsidRDefault="008E6EEA" w:rsidP="008E6EEA">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8E6EEA">
        <w:rPr>
          <w:rFonts w:ascii="Book Antiqua" w:eastAsia="宋体" w:hAnsi="Book Antiqua" w:cs="宋体"/>
          <w:color w:val="000000"/>
          <w:sz w:val="24"/>
          <w:szCs w:val="24"/>
          <w:lang w:val="en-US" w:eastAsia="zh-CN"/>
        </w:rPr>
        <w:t>2 </w:t>
      </w:r>
      <w:r w:rsidRPr="008E6EEA">
        <w:rPr>
          <w:rFonts w:ascii="Book Antiqua" w:eastAsia="宋体" w:hAnsi="Book Antiqua" w:cs="宋体"/>
          <w:b/>
          <w:bCs/>
          <w:color w:val="000000"/>
          <w:sz w:val="24"/>
          <w:szCs w:val="24"/>
          <w:lang w:val="en-US" w:eastAsia="zh-CN"/>
        </w:rPr>
        <w:t>Homs MY</w:t>
      </w:r>
      <w:r w:rsidRPr="008E6EEA">
        <w:rPr>
          <w:rFonts w:ascii="Book Antiqua" w:eastAsia="宋体" w:hAnsi="Book Antiqua" w:cs="宋体"/>
          <w:color w:val="000000"/>
          <w:sz w:val="24"/>
          <w:szCs w:val="24"/>
          <w:lang w:val="en-US" w:eastAsia="zh-CN"/>
        </w:rPr>
        <w:t xml:space="preserve">, </w:t>
      </w:r>
      <w:proofErr w:type="spellStart"/>
      <w:r w:rsidRPr="008E6EEA">
        <w:rPr>
          <w:rFonts w:ascii="Book Antiqua" w:eastAsia="宋体" w:hAnsi="Book Antiqua" w:cs="宋体"/>
          <w:color w:val="000000"/>
          <w:sz w:val="24"/>
          <w:szCs w:val="24"/>
          <w:lang w:val="en-US" w:eastAsia="zh-CN"/>
        </w:rPr>
        <w:t>Steyerberg</w:t>
      </w:r>
      <w:proofErr w:type="spellEnd"/>
      <w:r w:rsidRPr="008E6EEA">
        <w:rPr>
          <w:rFonts w:ascii="Book Antiqua" w:eastAsia="宋体" w:hAnsi="Book Antiqua" w:cs="宋体"/>
          <w:color w:val="000000"/>
          <w:sz w:val="24"/>
          <w:szCs w:val="24"/>
          <w:lang w:val="en-US" w:eastAsia="zh-CN"/>
        </w:rPr>
        <w:t xml:space="preserve"> EW, </w:t>
      </w:r>
      <w:proofErr w:type="spellStart"/>
      <w:r w:rsidRPr="008E6EEA">
        <w:rPr>
          <w:rFonts w:ascii="Book Antiqua" w:eastAsia="宋体" w:hAnsi="Book Antiqua" w:cs="宋体"/>
          <w:color w:val="000000"/>
          <w:sz w:val="24"/>
          <w:szCs w:val="24"/>
          <w:lang w:val="en-US" w:eastAsia="zh-CN"/>
        </w:rPr>
        <w:t>Eijkenboom</w:t>
      </w:r>
      <w:proofErr w:type="spellEnd"/>
      <w:r w:rsidRPr="008E6EEA">
        <w:rPr>
          <w:rFonts w:ascii="Book Antiqua" w:eastAsia="宋体" w:hAnsi="Book Antiqua" w:cs="宋体"/>
          <w:color w:val="000000"/>
          <w:sz w:val="24"/>
          <w:szCs w:val="24"/>
          <w:lang w:val="en-US" w:eastAsia="zh-CN"/>
        </w:rPr>
        <w:t xml:space="preserve"> WM, </w:t>
      </w:r>
      <w:proofErr w:type="spellStart"/>
      <w:r w:rsidRPr="008E6EEA">
        <w:rPr>
          <w:rFonts w:ascii="Book Antiqua" w:eastAsia="宋体" w:hAnsi="Book Antiqua" w:cs="宋体"/>
          <w:color w:val="000000"/>
          <w:sz w:val="24"/>
          <w:szCs w:val="24"/>
          <w:lang w:val="en-US" w:eastAsia="zh-CN"/>
        </w:rPr>
        <w:t>Tilanus</w:t>
      </w:r>
      <w:proofErr w:type="spellEnd"/>
      <w:r w:rsidRPr="008E6EEA">
        <w:rPr>
          <w:rFonts w:ascii="Book Antiqua" w:eastAsia="宋体" w:hAnsi="Book Antiqua" w:cs="宋体"/>
          <w:color w:val="000000"/>
          <w:sz w:val="24"/>
          <w:szCs w:val="24"/>
          <w:lang w:val="en-US" w:eastAsia="zh-CN"/>
        </w:rPr>
        <w:t xml:space="preserve"> HW, </w:t>
      </w:r>
      <w:proofErr w:type="spellStart"/>
      <w:r w:rsidRPr="008E6EEA">
        <w:rPr>
          <w:rFonts w:ascii="Book Antiqua" w:eastAsia="宋体" w:hAnsi="Book Antiqua" w:cs="宋体"/>
          <w:color w:val="000000"/>
          <w:sz w:val="24"/>
          <w:szCs w:val="24"/>
          <w:lang w:val="en-US" w:eastAsia="zh-CN"/>
        </w:rPr>
        <w:t>Stalpers</w:t>
      </w:r>
      <w:proofErr w:type="spellEnd"/>
      <w:r w:rsidRPr="008E6EEA">
        <w:rPr>
          <w:rFonts w:ascii="Book Antiqua" w:eastAsia="宋体" w:hAnsi="Book Antiqua" w:cs="宋体"/>
          <w:color w:val="000000"/>
          <w:sz w:val="24"/>
          <w:szCs w:val="24"/>
          <w:lang w:val="en-US" w:eastAsia="zh-CN"/>
        </w:rPr>
        <w:t xml:space="preserve"> LJ, </w:t>
      </w:r>
      <w:proofErr w:type="spellStart"/>
      <w:r w:rsidRPr="008E6EEA">
        <w:rPr>
          <w:rFonts w:ascii="Book Antiqua" w:eastAsia="宋体" w:hAnsi="Book Antiqua" w:cs="宋体"/>
          <w:color w:val="000000"/>
          <w:sz w:val="24"/>
          <w:szCs w:val="24"/>
          <w:lang w:val="en-US" w:eastAsia="zh-CN"/>
        </w:rPr>
        <w:t>Bartelsman</w:t>
      </w:r>
      <w:proofErr w:type="spellEnd"/>
      <w:r w:rsidRPr="008E6EEA">
        <w:rPr>
          <w:rFonts w:ascii="Book Antiqua" w:eastAsia="宋体" w:hAnsi="Book Antiqua" w:cs="宋体"/>
          <w:color w:val="000000"/>
          <w:sz w:val="24"/>
          <w:szCs w:val="24"/>
          <w:lang w:val="en-US" w:eastAsia="zh-CN"/>
        </w:rPr>
        <w:t xml:space="preserve"> JF, van </w:t>
      </w:r>
      <w:proofErr w:type="spellStart"/>
      <w:r w:rsidRPr="008E6EEA">
        <w:rPr>
          <w:rFonts w:ascii="Book Antiqua" w:eastAsia="宋体" w:hAnsi="Book Antiqua" w:cs="宋体"/>
          <w:color w:val="000000"/>
          <w:sz w:val="24"/>
          <w:szCs w:val="24"/>
          <w:lang w:val="en-US" w:eastAsia="zh-CN"/>
        </w:rPr>
        <w:t>Lanschot</w:t>
      </w:r>
      <w:proofErr w:type="spellEnd"/>
      <w:r w:rsidRPr="008E6EEA">
        <w:rPr>
          <w:rFonts w:ascii="Book Antiqua" w:eastAsia="宋体" w:hAnsi="Book Antiqua" w:cs="宋体"/>
          <w:color w:val="000000"/>
          <w:sz w:val="24"/>
          <w:szCs w:val="24"/>
          <w:lang w:val="en-US" w:eastAsia="zh-CN"/>
        </w:rPr>
        <w:t xml:space="preserve"> JJ, </w:t>
      </w:r>
      <w:proofErr w:type="spellStart"/>
      <w:r w:rsidRPr="008E6EEA">
        <w:rPr>
          <w:rFonts w:ascii="Book Antiqua" w:eastAsia="宋体" w:hAnsi="Book Antiqua" w:cs="宋体"/>
          <w:color w:val="000000"/>
          <w:sz w:val="24"/>
          <w:szCs w:val="24"/>
          <w:lang w:val="en-US" w:eastAsia="zh-CN"/>
        </w:rPr>
        <w:t>Wijrdeman</w:t>
      </w:r>
      <w:proofErr w:type="spellEnd"/>
      <w:r w:rsidRPr="008E6EEA">
        <w:rPr>
          <w:rFonts w:ascii="Book Antiqua" w:eastAsia="宋体" w:hAnsi="Book Antiqua" w:cs="宋体"/>
          <w:color w:val="000000"/>
          <w:sz w:val="24"/>
          <w:szCs w:val="24"/>
          <w:lang w:val="en-US" w:eastAsia="zh-CN"/>
        </w:rPr>
        <w:t xml:space="preserve"> HK, Mulder CJ, </w:t>
      </w:r>
      <w:proofErr w:type="spellStart"/>
      <w:r w:rsidRPr="008E6EEA">
        <w:rPr>
          <w:rFonts w:ascii="Book Antiqua" w:eastAsia="宋体" w:hAnsi="Book Antiqua" w:cs="宋体"/>
          <w:color w:val="000000"/>
          <w:sz w:val="24"/>
          <w:szCs w:val="24"/>
          <w:lang w:val="en-US" w:eastAsia="zh-CN"/>
        </w:rPr>
        <w:t>Reinders</w:t>
      </w:r>
      <w:proofErr w:type="spellEnd"/>
      <w:r w:rsidRPr="008E6EEA">
        <w:rPr>
          <w:rFonts w:ascii="Book Antiqua" w:eastAsia="宋体" w:hAnsi="Book Antiqua" w:cs="宋体"/>
          <w:color w:val="000000"/>
          <w:sz w:val="24"/>
          <w:szCs w:val="24"/>
          <w:lang w:val="en-US" w:eastAsia="zh-CN"/>
        </w:rPr>
        <w:t xml:space="preserve"> JG, Boot H, Aleman BM, </w:t>
      </w:r>
      <w:proofErr w:type="spellStart"/>
      <w:r w:rsidRPr="008E6EEA">
        <w:rPr>
          <w:rFonts w:ascii="Book Antiqua" w:eastAsia="宋体" w:hAnsi="Book Antiqua" w:cs="宋体"/>
          <w:color w:val="000000"/>
          <w:sz w:val="24"/>
          <w:szCs w:val="24"/>
          <w:lang w:val="en-US" w:eastAsia="zh-CN"/>
        </w:rPr>
        <w:t>Kuipers</w:t>
      </w:r>
      <w:proofErr w:type="spellEnd"/>
      <w:r w:rsidRPr="008E6EEA">
        <w:rPr>
          <w:rFonts w:ascii="Book Antiqua" w:eastAsia="宋体" w:hAnsi="Book Antiqua" w:cs="宋体"/>
          <w:color w:val="000000"/>
          <w:sz w:val="24"/>
          <w:szCs w:val="24"/>
          <w:lang w:val="en-US" w:eastAsia="zh-CN"/>
        </w:rPr>
        <w:t xml:space="preserve"> </w:t>
      </w:r>
      <w:r w:rsidRPr="008E6EEA">
        <w:rPr>
          <w:rFonts w:ascii="Book Antiqua" w:eastAsia="宋体" w:hAnsi="Book Antiqua" w:cs="宋体"/>
          <w:color w:val="000000"/>
          <w:sz w:val="24"/>
          <w:szCs w:val="24"/>
          <w:lang w:val="en-US" w:eastAsia="zh-CN"/>
        </w:rPr>
        <w:lastRenderedPageBreak/>
        <w:t xml:space="preserve">EJ, </w:t>
      </w:r>
      <w:proofErr w:type="spellStart"/>
      <w:r w:rsidRPr="008E6EEA">
        <w:rPr>
          <w:rFonts w:ascii="Book Antiqua" w:eastAsia="宋体" w:hAnsi="Book Antiqua" w:cs="宋体"/>
          <w:color w:val="000000"/>
          <w:sz w:val="24"/>
          <w:szCs w:val="24"/>
          <w:lang w:val="en-US" w:eastAsia="zh-CN"/>
        </w:rPr>
        <w:t>Siersema</w:t>
      </w:r>
      <w:proofErr w:type="spellEnd"/>
      <w:r w:rsidRPr="008E6EEA">
        <w:rPr>
          <w:rFonts w:ascii="Book Antiqua" w:eastAsia="宋体" w:hAnsi="Book Antiqua" w:cs="宋体"/>
          <w:color w:val="000000"/>
          <w:sz w:val="24"/>
          <w:szCs w:val="24"/>
          <w:lang w:val="en-US" w:eastAsia="zh-CN"/>
        </w:rPr>
        <w:t xml:space="preserve"> PD. Single-dose brachytherapy versus metal stent placement for the palliation of dysphagia from </w:t>
      </w:r>
      <w:proofErr w:type="spellStart"/>
      <w:r w:rsidRPr="008E6EEA">
        <w:rPr>
          <w:rFonts w:ascii="Book Antiqua" w:eastAsia="宋体" w:hAnsi="Book Antiqua" w:cs="宋体"/>
          <w:color w:val="000000"/>
          <w:sz w:val="24"/>
          <w:szCs w:val="24"/>
          <w:lang w:val="en-US" w:eastAsia="zh-CN"/>
        </w:rPr>
        <w:t>oesophageal</w:t>
      </w:r>
      <w:proofErr w:type="spellEnd"/>
      <w:r w:rsidRPr="008E6EEA">
        <w:rPr>
          <w:rFonts w:ascii="Book Antiqua" w:eastAsia="宋体" w:hAnsi="Book Antiqua" w:cs="宋体"/>
          <w:color w:val="000000"/>
          <w:sz w:val="24"/>
          <w:szCs w:val="24"/>
          <w:lang w:val="en-US" w:eastAsia="zh-CN"/>
        </w:rPr>
        <w:t xml:space="preserve"> cancer: </w:t>
      </w:r>
      <w:proofErr w:type="spellStart"/>
      <w:r w:rsidRPr="008E6EEA">
        <w:rPr>
          <w:rFonts w:ascii="Book Antiqua" w:eastAsia="宋体" w:hAnsi="Book Antiqua" w:cs="宋体"/>
          <w:color w:val="000000"/>
          <w:sz w:val="24"/>
          <w:szCs w:val="24"/>
          <w:lang w:val="en-US" w:eastAsia="zh-CN"/>
        </w:rPr>
        <w:t>multicentre</w:t>
      </w:r>
      <w:proofErr w:type="spellEnd"/>
      <w:r w:rsidRPr="008E6EEA">
        <w:rPr>
          <w:rFonts w:ascii="Book Antiqua" w:eastAsia="宋体" w:hAnsi="Book Antiqua" w:cs="宋体"/>
          <w:color w:val="000000"/>
          <w:sz w:val="24"/>
          <w:szCs w:val="24"/>
          <w:lang w:val="en-US" w:eastAsia="zh-CN"/>
        </w:rPr>
        <w:t xml:space="preserve"> </w:t>
      </w:r>
      <w:proofErr w:type="spellStart"/>
      <w:r w:rsidRPr="008E6EEA">
        <w:rPr>
          <w:rFonts w:ascii="Book Antiqua" w:eastAsia="宋体" w:hAnsi="Book Antiqua" w:cs="宋体"/>
          <w:color w:val="000000"/>
          <w:sz w:val="24"/>
          <w:szCs w:val="24"/>
          <w:lang w:val="en-US" w:eastAsia="zh-CN"/>
        </w:rPr>
        <w:t>randomised</w:t>
      </w:r>
      <w:proofErr w:type="spellEnd"/>
      <w:r w:rsidRPr="008E6EEA">
        <w:rPr>
          <w:rFonts w:ascii="Book Antiqua" w:eastAsia="宋体" w:hAnsi="Book Antiqua" w:cs="宋体"/>
          <w:color w:val="000000"/>
          <w:sz w:val="24"/>
          <w:szCs w:val="24"/>
          <w:lang w:val="en-US" w:eastAsia="zh-CN"/>
        </w:rPr>
        <w:t xml:space="preserve"> trial. </w:t>
      </w:r>
      <w:r w:rsidRPr="008E6EEA">
        <w:rPr>
          <w:rFonts w:ascii="Book Antiqua" w:eastAsia="宋体" w:hAnsi="Book Antiqua" w:cs="宋体"/>
          <w:i/>
          <w:iCs/>
          <w:color w:val="000000"/>
          <w:sz w:val="24"/>
          <w:szCs w:val="24"/>
          <w:lang w:val="en-US" w:eastAsia="zh-CN"/>
        </w:rPr>
        <w:t>Lancet</w:t>
      </w:r>
      <w:r w:rsidRPr="008E6EEA">
        <w:rPr>
          <w:rFonts w:ascii="Book Antiqua" w:eastAsia="宋体" w:hAnsi="Book Antiqua" w:cs="宋体"/>
          <w:color w:val="000000"/>
          <w:sz w:val="24"/>
          <w:szCs w:val="24"/>
          <w:lang w:val="en-US" w:eastAsia="zh-CN"/>
        </w:rPr>
        <w:t> </w:t>
      </w:r>
      <w:r>
        <w:rPr>
          <w:rFonts w:ascii="Book Antiqua" w:eastAsia="宋体" w:hAnsi="Book Antiqua" w:cs="宋体" w:hint="eastAsia"/>
          <w:color w:val="000000"/>
          <w:sz w:val="24"/>
          <w:szCs w:val="24"/>
          <w:lang w:val="en-US" w:eastAsia="zh-CN"/>
        </w:rPr>
        <w:t>2004</w:t>
      </w:r>
      <w:r w:rsidRPr="008E6EEA">
        <w:rPr>
          <w:rFonts w:ascii="Book Antiqua" w:eastAsia="宋体" w:hAnsi="Book Antiqua" w:cs="宋体"/>
          <w:color w:val="000000"/>
          <w:sz w:val="24"/>
          <w:szCs w:val="24"/>
          <w:lang w:val="en-US" w:eastAsia="zh-CN"/>
        </w:rPr>
        <w:t>; </w:t>
      </w:r>
      <w:r w:rsidRPr="008E6EEA">
        <w:rPr>
          <w:rFonts w:ascii="Book Antiqua" w:eastAsia="宋体" w:hAnsi="Book Antiqua" w:cs="宋体"/>
          <w:b/>
          <w:bCs/>
          <w:color w:val="000000"/>
          <w:sz w:val="24"/>
          <w:szCs w:val="24"/>
          <w:lang w:val="en-US" w:eastAsia="zh-CN"/>
        </w:rPr>
        <w:t>364</w:t>
      </w:r>
      <w:r w:rsidRPr="008E6EEA">
        <w:rPr>
          <w:rFonts w:ascii="Book Antiqua" w:eastAsia="宋体" w:hAnsi="Book Antiqua" w:cs="宋体"/>
          <w:color w:val="000000"/>
          <w:sz w:val="24"/>
          <w:szCs w:val="24"/>
          <w:lang w:val="en-US" w:eastAsia="zh-CN"/>
        </w:rPr>
        <w:t>: 1497-1504 [PMID: 15500894 DOI: 10.1016/S0140-6736(04)17272-3</w:t>
      </w:r>
      <w:r>
        <w:rPr>
          <w:rFonts w:ascii="Book Antiqua" w:eastAsia="宋体" w:hAnsi="Book Antiqua" w:cs="宋体"/>
          <w:color w:val="000000"/>
          <w:sz w:val="24"/>
          <w:szCs w:val="24"/>
          <w:lang w:val="en-US" w:eastAsia="zh-CN"/>
        </w:rPr>
        <w:t>]</w:t>
      </w:r>
    </w:p>
    <w:p w:rsidR="008E6EEA" w:rsidRPr="008E6EEA" w:rsidRDefault="008E6EEA" w:rsidP="008E6EEA">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8E6EEA">
        <w:rPr>
          <w:rFonts w:ascii="Book Antiqua" w:eastAsia="宋体" w:hAnsi="Book Antiqua" w:cs="宋体"/>
          <w:color w:val="000000"/>
          <w:sz w:val="24"/>
          <w:szCs w:val="24"/>
          <w:lang w:val="en-US" w:eastAsia="zh-CN"/>
        </w:rPr>
        <w:t>3 </w:t>
      </w:r>
      <w:proofErr w:type="spellStart"/>
      <w:r w:rsidRPr="008E6EEA">
        <w:rPr>
          <w:rFonts w:ascii="Book Antiqua" w:eastAsia="宋体" w:hAnsi="Book Antiqua" w:cs="宋体"/>
          <w:b/>
          <w:bCs/>
          <w:color w:val="000000"/>
          <w:sz w:val="24"/>
          <w:szCs w:val="24"/>
          <w:lang w:val="en-US" w:eastAsia="zh-CN"/>
        </w:rPr>
        <w:t>Mohanti</w:t>
      </w:r>
      <w:proofErr w:type="spellEnd"/>
      <w:r w:rsidRPr="008E6EEA">
        <w:rPr>
          <w:rFonts w:ascii="Book Antiqua" w:eastAsia="宋体" w:hAnsi="Book Antiqua" w:cs="宋体"/>
          <w:b/>
          <w:bCs/>
          <w:color w:val="000000"/>
          <w:sz w:val="24"/>
          <w:szCs w:val="24"/>
          <w:lang w:val="en-US" w:eastAsia="zh-CN"/>
        </w:rPr>
        <w:t xml:space="preserve"> BK</w:t>
      </w:r>
      <w:r w:rsidRPr="008E6EEA">
        <w:rPr>
          <w:rFonts w:ascii="Book Antiqua" w:eastAsia="宋体" w:hAnsi="Book Antiqua" w:cs="宋体"/>
          <w:color w:val="000000"/>
          <w:sz w:val="24"/>
          <w:szCs w:val="24"/>
          <w:lang w:val="en-US" w:eastAsia="zh-CN"/>
        </w:rPr>
        <w:t xml:space="preserve">, Bansal M, Bahadur S, Shukla NK, </w:t>
      </w:r>
      <w:proofErr w:type="spellStart"/>
      <w:r w:rsidRPr="008E6EEA">
        <w:rPr>
          <w:rFonts w:ascii="Book Antiqua" w:eastAsia="宋体" w:hAnsi="Book Antiqua" w:cs="宋体"/>
          <w:color w:val="000000"/>
          <w:sz w:val="24"/>
          <w:szCs w:val="24"/>
          <w:lang w:val="en-US" w:eastAsia="zh-CN"/>
        </w:rPr>
        <w:t>Deo</w:t>
      </w:r>
      <w:proofErr w:type="spellEnd"/>
      <w:r w:rsidRPr="008E6EEA">
        <w:rPr>
          <w:rFonts w:ascii="Book Antiqua" w:eastAsia="宋体" w:hAnsi="Book Antiqua" w:cs="宋体"/>
          <w:color w:val="000000"/>
          <w:sz w:val="24"/>
          <w:szCs w:val="24"/>
          <w:lang w:val="en-US" w:eastAsia="zh-CN"/>
        </w:rPr>
        <w:t xml:space="preserve"> SV, </w:t>
      </w:r>
      <w:proofErr w:type="spellStart"/>
      <w:r w:rsidRPr="008E6EEA">
        <w:rPr>
          <w:rFonts w:ascii="Book Antiqua" w:eastAsia="宋体" w:hAnsi="Book Antiqua" w:cs="宋体"/>
          <w:color w:val="000000"/>
          <w:sz w:val="24"/>
          <w:szCs w:val="24"/>
          <w:lang w:val="en-US" w:eastAsia="zh-CN"/>
        </w:rPr>
        <w:t>Prabhakar</w:t>
      </w:r>
      <w:proofErr w:type="spellEnd"/>
      <w:r w:rsidRPr="008E6EEA">
        <w:rPr>
          <w:rFonts w:ascii="Book Antiqua" w:eastAsia="宋体" w:hAnsi="Book Antiqua" w:cs="宋体"/>
          <w:color w:val="000000"/>
          <w:sz w:val="24"/>
          <w:szCs w:val="24"/>
          <w:lang w:val="en-US" w:eastAsia="zh-CN"/>
        </w:rPr>
        <w:t xml:space="preserve"> R, </w:t>
      </w:r>
      <w:proofErr w:type="spellStart"/>
      <w:r w:rsidRPr="008E6EEA">
        <w:rPr>
          <w:rFonts w:ascii="Book Antiqua" w:eastAsia="宋体" w:hAnsi="Book Antiqua" w:cs="宋体"/>
          <w:color w:val="000000"/>
          <w:sz w:val="24"/>
          <w:szCs w:val="24"/>
          <w:lang w:val="en-US" w:eastAsia="zh-CN"/>
        </w:rPr>
        <w:t>Rath</w:t>
      </w:r>
      <w:proofErr w:type="spellEnd"/>
      <w:r w:rsidRPr="008E6EEA">
        <w:rPr>
          <w:rFonts w:ascii="Book Antiqua" w:eastAsia="宋体" w:hAnsi="Book Antiqua" w:cs="宋体"/>
          <w:color w:val="000000"/>
          <w:sz w:val="24"/>
          <w:szCs w:val="24"/>
          <w:lang w:val="en-US" w:eastAsia="zh-CN"/>
        </w:rPr>
        <w:t xml:space="preserve"> GK. Interstitial brachytherapy with or without external beam irradiation in head and neck cancer: Institute Rotary Cancer Hospital experience. </w:t>
      </w:r>
      <w:proofErr w:type="spellStart"/>
      <w:r w:rsidRPr="008E6EEA">
        <w:rPr>
          <w:rFonts w:ascii="Book Antiqua" w:eastAsia="宋体" w:hAnsi="Book Antiqua" w:cs="宋体"/>
          <w:i/>
          <w:iCs/>
          <w:color w:val="000000"/>
          <w:sz w:val="24"/>
          <w:szCs w:val="24"/>
          <w:lang w:val="en-US" w:eastAsia="zh-CN"/>
        </w:rPr>
        <w:t>Clin</w:t>
      </w:r>
      <w:proofErr w:type="spellEnd"/>
      <w:r w:rsidRPr="008E6EEA">
        <w:rPr>
          <w:rFonts w:ascii="Book Antiqua" w:eastAsia="宋体" w:hAnsi="Book Antiqua" w:cs="宋体"/>
          <w:i/>
          <w:iCs/>
          <w:color w:val="000000"/>
          <w:sz w:val="24"/>
          <w:szCs w:val="24"/>
          <w:lang w:val="en-US" w:eastAsia="zh-CN"/>
        </w:rPr>
        <w:t xml:space="preserve"> </w:t>
      </w:r>
      <w:proofErr w:type="spellStart"/>
      <w:r w:rsidRPr="008E6EEA">
        <w:rPr>
          <w:rFonts w:ascii="Book Antiqua" w:eastAsia="宋体" w:hAnsi="Book Antiqua" w:cs="宋体"/>
          <w:i/>
          <w:iCs/>
          <w:color w:val="000000"/>
          <w:sz w:val="24"/>
          <w:szCs w:val="24"/>
          <w:lang w:val="en-US" w:eastAsia="zh-CN"/>
        </w:rPr>
        <w:t>Oncol</w:t>
      </w:r>
      <w:proofErr w:type="spellEnd"/>
      <w:r w:rsidRPr="008E6EEA">
        <w:rPr>
          <w:rFonts w:ascii="Book Antiqua" w:eastAsia="宋体" w:hAnsi="Book Antiqua" w:cs="宋体"/>
          <w:i/>
          <w:iCs/>
          <w:color w:val="000000"/>
          <w:sz w:val="24"/>
          <w:szCs w:val="24"/>
          <w:lang w:val="en-US" w:eastAsia="zh-CN"/>
        </w:rPr>
        <w:t xml:space="preserve"> (R </w:t>
      </w:r>
      <w:proofErr w:type="spellStart"/>
      <w:r w:rsidRPr="008E6EEA">
        <w:rPr>
          <w:rFonts w:ascii="Book Antiqua" w:eastAsia="宋体" w:hAnsi="Book Antiqua" w:cs="宋体"/>
          <w:i/>
          <w:iCs/>
          <w:color w:val="000000"/>
          <w:sz w:val="24"/>
          <w:szCs w:val="24"/>
          <w:lang w:val="en-US" w:eastAsia="zh-CN"/>
        </w:rPr>
        <w:t>Coll</w:t>
      </w:r>
      <w:proofErr w:type="spellEnd"/>
      <w:r w:rsidRPr="008E6EEA">
        <w:rPr>
          <w:rFonts w:ascii="Book Antiqua" w:eastAsia="宋体" w:hAnsi="Book Antiqua" w:cs="宋体"/>
          <w:i/>
          <w:iCs/>
          <w:color w:val="000000"/>
          <w:sz w:val="24"/>
          <w:szCs w:val="24"/>
          <w:lang w:val="en-US" w:eastAsia="zh-CN"/>
        </w:rPr>
        <w:t xml:space="preserve"> </w:t>
      </w:r>
      <w:proofErr w:type="spellStart"/>
      <w:r w:rsidRPr="008E6EEA">
        <w:rPr>
          <w:rFonts w:ascii="Book Antiqua" w:eastAsia="宋体" w:hAnsi="Book Antiqua" w:cs="宋体"/>
          <w:i/>
          <w:iCs/>
          <w:color w:val="000000"/>
          <w:sz w:val="24"/>
          <w:szCs w:val="24"/>
          <w:lang w:val="en-US" w:eastAsia="zh-CN"/>
        </w:rPr>
        <w:t>Radiol</w:t>
      </w:r>
      <w:proofErr w:type="spellEnd"/>
      <w:r w:rsidRPr="008E6EEA">
        <w:rPr>
          <w:rFonts w:ascii="Book Antiqua" w:eastAsia="宋体" w:hAnsi="Book Antiqua" w:cs="宋体"/>
          <w:i/>
          <w:iCs/>
          <w:color w:val="000000"/>
          <w:sz w:val="24"/>
          <w:szCs w:val="24"/>
          <w:lang w:val="en-US" w:eastAsia="zh-CN"/>
        </w:rPr>
        <w:t>)</w:t>
      </w:r>
      <w:r w:rsidRPr="008E6EEA">
        <w:rPr>
          <w:rFonts w:ascii="Book Antiqua" w:eastAsia="宋体" w:hAnsi="Book Antiqua" w:cs="宋体"/>
          <w:color w:val="000000"/>
          <w:sz w:val="24"/>
          <w:szCs w:val="24"/>
          <w:lang w:val="en-US" w:eastAsia="zh-CN"/>
        </w:rPr>
        <w:t> 2001; </w:t>
      </w:r>
      <w:r w:rsidRPr="008E6EEA">
        <w:rPr>
          <w:rFonts w:ascii="Book Antiqua" w:eastAsia="宋体" w:hAnsi="Book Antiqua" w:cs="宋体"/>
          <w:b/>
          <w:bCs/>
          <w:color w:val="000000"/>
          <w:sz w:val="24"/>
          <w:szCs w:val="24"/>
          <w:lang w:val="en-US" w:eastAsia="zh-CN"/>
        </w:rPr>
        <w:t>13</w:t>
      </w:r>
      <w:r w:rsidRPr="008E6EEA">
        <w:rPr>
          <w:rFonts w:ascii="Book Antiqua" w:eastAsia="宋体" w:hAnsi="Book Antiqua" w:cs="宋体"/>
          <w:color w:val="000000"/>
          <w:sz w:val="24"/>
          <w:szCs w:val="24"/>
          <w:lang w:val="en-US" w:eastAsia="zh-CN"/>
        </w:rPr>
        <w:t>: 345-352 [PMID: 11716227]</w:t>
      </w:r>
    </w:p>
    <w:p w:rsidR="008E6EEA" w:rsidRPr="008E6EEA" w:rsidRDefault="008E6EEA" w:rsidP="008E6EEA">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8E6EEA">
        <w:rPr>
          <w:rFonts w:ascii="Book Antiqua" w:eastAsia="宋体" w:hAnsi="Book Antiqua" w:cs="宋体"/>
          <w:color w:val="000000"/>
          <w:sz w:val="24"/>
          <w:szCs w:val="24"/>
          <w:lang w:val="en-US" w:eastAsia="zh-CN"/>
        </w:rPr>
        <w:t>4 </w:t>
      </w:r>
      <w:proofErr w:type="spellStart"/>
      <w:r w:rsidRPr="008E6EEA">
        <w:rPr>
          <w:rFonts w:ascii="Book Antiqua" w:eastAsia="宋体" w:hAnsi="Book Antiqua" w:cs="宋体"/>
          <w:b/>
          <w:bCs/>
          <w:color w:val="000000"/>
          <w:sz w:val="24"/>
          <w:szCs w:val="24"/>
          <w:lang w:val="en-US" w:eastAsia="zh-CN"/>
        </w:rPr>
        <w:t>Radek</w:t>
      </w:r>
      <w:proofErr w:type="spellEnd"/>
      <w:r w:rsidRPr="008E6EEA">
        <w:rPr>
          <w:rFonts w:ascii="Book Antiqua" w:eastAsia="宋体" w:hAnsi="Book Antiqua" w:cs="宋体"/>
          <w:b/>
          <w:bCs/>
          <w:color w:val="000000"/>
          <w:sz w:val="24"/>
          <w:szCs w:val="24"/>
          <w:lang w:val="en-US" w:eastAsia="zh-CN"/>
        </w:rPr>
        <w:t xml:space="preserve"> A</w:t>
      </w:r>
      <w:r w:rsidRPr="008E6EEA">
        <w:rPr>
          <w:rFonts w:ascii="Book Antiqua" w:eastAsia="宋体" w:hAnsi="Book Antiqua" w:cs="宋体"/>
          <w:color w:val="000000"/>
          <w:sz w:val="24"/>
          <w:szCs w:val="24"/>
          <w:lang w:val="en-US" w:eastAsia="zh-CN"/>
        </w:rPr>
        <w:t xml:space="preserve">, </w:t>
      </w:r>
      <w:proofErr w:type="spellStart"/>
      <w:r w:rsidRPr="008E6EEA">
        <w:rPr>
          <w:rFonts w:ascii="Book Antiqua" w:eastAsia="宋体" w:hAnsi="Book Antiqua" w:cs="宋体"/>
          <w:color w:val="000000"/>
          <w:sz w:val="24"/>
          <w:szCs w:val="24"/>
          <w:lang w:val="en-US" w:eastAsia="zh-CN"/>
        </w:rPr>
        <w:t>Grochal</w:t>
      </w:r>
      <w:proofErr w:type="spellEnd"/>
      <w:r w:rsidRPr="008E6EEA">
        <w:rPr>
          <w:rFonts w:ascii="Book Antiqua" w:eastAsia="宋体" w:hAnsi="Book Antiqua" w:cs="宋体"/>
          <w:color w:val="000000"/>
          <w:sz w:val="24"/>
          <w:szCs w:val="24"/>
          <w:lang w:val="en-US" w:eastAsia="zh-CN"/>
        </w:rPr>
        <w:t xml:space="preserve"> M, </w:t>
      </w:r>
      <w:proofErr w:type="spellStart"/>
      <w:r w:rsidRPr="008E6EEA">
        <w:rPr>
          <w:rFonts w:ascii="Book Antiqua" w:eastAsia="宋体" w:hAnsi="Book Antiqua" w:cs="宋体"/>
          <w:color w:val="000000"/>
          <w:sz w:val="24"/>
          <w:szCs w:val="24"/>
          <w:lang w:val="en-US" w:eastAsia="zh-CN"/>
        </w:rPr>
        <w:t>Gasiński</w:t>
      </w:r>
      <w:proofErr w:type="spellEnd"/>
      <w:r w:rsidRPr="008E6EEA">
        <w:rPr>
          <w:rFonts w:ascii="Book Antiqua" w:eastAsia="宋体" w:hAnsi="Book Antiqua" w:cs="宋体"/>
          <w:color w:val="000000"/>
          <w:sz w:val="24"/>
          <w:szCs w:val="24"/>
          <w:lang w:val="en-US" w:eastAsia="zh-CN"/>
        </w:rPr>
        <w:t xml:space="preserve"> P, </w:t>
      </w:r>
      <w:proofErr w:type="spellStart"/>
      <w:r w:rsidRPr="008E6EEA">
        <w:rPr>
          <w:rFonts w:ascii="Book Antiqua" w:eastAsia="宋体" w:hAnsi="Book Antiqua" w:cs="宋体"/>
          <w:color w:val="000000"/>
          <w:sz w:val="24"/>
          <w:szCs w:val="24"/>
          <w:lang w:val="en-US" w:eastAsia="zh-CN"/>
        </w:rPr>
        <w:t>Zieliński</w:t>
      </w:r>
      <w:proofErr w:type="spellEnd"/>
      <w:r w:rsidRPr="008E6EEA">
        <w:rPr>
          <w:rFonts w:ascii="Book Antiqua" w:eastAsia="宋体" w:hAnsi="Book Antiqua" w:cs="宋体"/>
          <w:color w:val="000000"/>
          <w:sz w:val="24"/>
          <w:szCs w:val="24"/>
          <w:lang w:val="en-US" w:eastAsia="zh-CN"/>
        </w:rPr>
        <w:t xml:space="preserve"> K, </w:t>
      </w:r>
      <w:proofErr w:type="spellStart"/>
      <w:r w:rsidRPr="008E6EEA">
        <w:rPr>
          <w:rFonts w:ascii="Book Antiqua" w:eastAsia="宋体" w:hAnsi="Book Antiqua" w:cs="宋体"/>
          <w:color w:val="000000"/>
          <w:sz w:val="24"/>
          <w:szCs w:val="24"/>
          <w:lang w:val="en-US" w:eastAsia="zh-CN"/>
        </w:rPr>
        <w:t>Kopczyński</w:t>
      </w:r>
      <w:proofErr w:type="spellEnd"/>
      <w:r w:rsidRPr="008E6EEA">
        <w:rPr>
          <w:rFonts w:ascii="Book Antiqua" w:eastAsia="宋体" w:hAnsi="Book Antiqua" w:cs="宋体"/>
          <w:color w:val="000000"/>
          <w:sz w:val="24"/>
          <w:szCs w:val="24"/>
          <w:lang w:val="en-US" w:eastAsia="zh-CN"/>
        </w:rPr>
        <w:t xml:space="preserve"> J, </w:t>
      </w:r>
      <w:proofErr w:type="spellStart"/>
      <w:r w:rsidRPr="008E6EEA">
        <w:rPr>
          <w:rFonts w:ascii="Book Antiqua" w:eastAsia="宋体" w:hAnsi="Book Antiqua" w:cs="宋体"/>
          <w:color w:val="000000"/>
          <w:sz w:val="24"/>
          <w:szCs w:val="24"/>
          <w:lang w:val="en-US" w:eastAsia="zh-CN"/>
        </w:rPr>
        <w:t>Sobotkowski</w:t>
      </w:r>
      <w:proofErr w:type="spellEnd"/>
      <w:r w:rsidRPr="008E6EEA">
        <w:rPr>
          <w:rFonts w:ascii="Book Antiqua" w:eastAsia="宋体" w:hAnsi="Book Antiqua" w:cs="宋体"/>
          <w:color w:val="000000"/>
          <w:sz w:val="24"/>
          <w:szCs w:val="24"/>
          <w:lang w:val="en-US" w:eastAsia="zh-CN"/>
        </w:rPr>
        <w:t xml:space="preserve"> J, </w:t>
      </w:r>
      <w:proofErr w:type="spellStart"/>
      <w:r w:rsidRPr="008E6EEA">
        <w:rPr>
          <w:rFonts w:ascii="Book Antiqua" w:eastAsia="宋体" w:hAnsi="Book Antiqua" w:cs="宋体"/>
          <w:color w:val="000000"/>
          <w:sz w:val="24"/>
          <w:szCs w:val="24"/>
          <w:lang w:val="en-US" w:eastAsia="zh-CN"/>
        </w:rPr>
        <w:t>Grzelak</w:t>
      </w:r>
      <w:proofErr w:type="spellEnd"/>
      <w:r w:rsidRPr="008E6EEA">
        <w:rPr>
          <w:rFonts w:ascii="Book Antiqua" w:eastAsia="宋体" w:hAnsi="Book Antiqua" w:cs="宋体"/>
          <w:color w:val="000000"/>
          <w:sz w:val="24"/>
          <w:szCs w:val="24"/>
          <w:lang w:val="en-US" w:eastAsia="zh-CN"/>
        </w:rPr>
        <w:t xml:space="preserve"> M, </w:t>
      </w:r>
      <w:proofErr w:type="spellStart"/>
      <w:r w:rsidRPr="008E6EEA">
        <w:rPr>
          <w:rFonts w:ascii="Book Antiqua" w:eastAsia="MS Mincho" w:hAnsi="Book Antiqua" w:cs="MS Mincho"/>
          <w:color w:val="000000"/>
          <w:sz w:val="24"/>
          <w:szCs w:val="24"/>
          <w:lang w:val="en-US" w:eastAsia="zh-CN"/>
        </w:rPr>
        <w:t>Ł</w:t>
      </w:r>
      <w:r w:rsidRPr="008E6EEA">
        <w:rPr>
          <w:rFonts w:ascii="Book Antiqua" w:eastAsia="宋体" w:hAnsi="Book Antiqua" w:cs="宋体"/>
          <w:color w:val="000000"/>
          <w:sz w:val="24"/>
          <w:szCs w:val="24"/>
          <w:lang w:val="en-US" w:eastAsia="zh-CN"/>
        </w:rPr>
        <w:t>yczak</w:t>
      </w:r>
      <w:proofErr w:type="spellEnd"/>
      <w:r w:rsidRPr="008E6EEA">
        <w:rPr>
          <w:rFonts w:ascii="Book Antiqua" w:eastAsia="宋体" w:hAnsi="Book Antiqua" w:cs="宋体"/>
          <w:color w:val="000000"/>
          <w:sz w:val="24"/>
          <w:szCs w:val="24"/>
          <w:lang w:val="en-US" w:eastAsia="zh-CN"/>
        </w:rPr>
        <w:t xml:space="preserve"> P, </w:t>
      </w:r>
      <w:proofErr w:type="spellStart"/>
      <w:r w:rsidRPr="008E6EEA">
        <w:rPr>
          <w:rFonts w:ascii="Book Antiqua" w:eastAsia="宋体" w:hAnsi="Book Antiqua" w:cs="宋体"/>
          <w:color w:val="000000"/>
          <w:sz w:val="24"/>
          <w:szCs w:val="24"/>
          <w:lang w:val="en-US" w:eastAsia="zh-CN"/>
        </w:rPr>
        <w:t>B</w:t>
      </w:r>
      <w:r w:rsidRPr="008E6EEA">
        <w:rPr>
          <w:rFonts w:ascii="Book Antiqua" w:eastAsia="MS Mincho" w:hAnsi="Book Antiqua" w:cs="MS Mincho"/>
          <w:color w:val="000000"/>
          <w:sz w:val="24"/>
          <w:szCs w:val="24"/>
          <w:lang w:val="en-US" w:eastAsia="zh-CN"/>
        </w:rPr>
        <w:t>ł</w:t>
      </w:r>
      <w:r w:rsidRPr="008E6EEA">
        <w:rPr>
          <w:rFonts w:ascii="Book Antiqua" w:eastAsia="宋体" w:hAnsi="Book Antiqua" w:cs="宋体"/>
          <w:color w:val="000000"/>
          <w:sz w:val="24"/>
          <w:szCs w:val="24"/>
          <w:lang w:val="en-US" w:eastAsia="zh-CN"/>
        </w:rPr>
        <w:t>aszczyk</w:t>
      </w:r>
      <w:proofErr w:type="spellEnd"/>
      <w:r w:rsidRPr="008E6EEA">
        <w:rPr>
          <w:rFonts w:ascii="Book Antiqua" w:eastAsia="宋体" w:hAnsi="Book Antiqua" w:cs="宋体"/>
          <w:color w:val="000000"/>
          <w:sz w:val="24"/>
          <w:szCs w:val="24"/>
          <w:lang w:val="en-US" w:eastAsia="zh-CN"/>
        </w:rPr>
        <w:t xml:space="preserve"> B. [Stereotactic biopsy and brachytherapy in the diagnostics and treatment of brain tumors--preliminary report]. </w:t>
      </w:r>
      <w:proofErr w:type="spellStart"/>
      <w:r w:rsidRPr="008E6EEA">
        <w:rPr>
          <w:rFonts w:ascii="Book Antiqua" w:eastAsia="宋体" w:hAnsi="Book Antiqua" w:cs="宋体"/>
          <w:i/>
          <w:iCs/>
          <w:color w:val="000000"/>
          <w:sz w:val="24"/>
          <w:szCs w:val="24"/>
          <w:lang w:val="en-US" w:eastAsia="zh-CN"/>
        </w:rPr>
        <w:t>Neurol</w:t>
      </w:r>
      <w:proofErr w:type="spellEnd"/>
      <w:r w:rsidRPr="008E6EEA">
        <w:rPr>
          <w:rFonts w:ascii="Book Antiqua" w:eastAsia="宋体" w:hAnsi="Book Antiqua" w:cs="宋体"/>
          <w:i/>
          <w:iCs/>
          <w:color w:val="000000"/>
          <w:sz w:val="24"/>
          <w:szCs w:val="24"/>
          <w:lang w:val="en-US" w:eastAsia="zh-CN"/>
        </w:rPr>
        <w:t xml:space="preserve"> </w:t>
      </w:r>
      <w:proofErr w:type="spellStart"/>
      <w:r w:rsidRPr="008E6EEA">
        <w:rPr>
          <w:rFonts w:ascii="Book Antiqua" w:eastAsia="宋体" w:hAnsi="Book Antiqua" w:cs="宋体"/>
          <w:i/>
          <w:iCs/>
          <w:color w:val="000000"/>
          <w:sz w:val="24"/>
          <w:szCs w:val="24"/>
          <w:lang w:val="en-US" w:eastAsia="zh-CN"/>
        </w:rPr>
        <w:t>Neurochir</w:t>
      </w:r>
      <w:proofErr w:type="spellEnd"/>
      <w:r w:rsidRPr="008E6EEA">
        <w:rPr>
          <w:rFonts w:ascii="Book Antiqua" w:eastAsia="宋体" w:hAnsi="Book Antiqua" w:cs="宋体"/>
          <w:i/>
          <w:iCs/>
          <w:color w:val="000000"/>
          <w:sz w:val="24"/>
          <w:szCs w:val="24"/>
          <w:lang w:val="en-US" w:eastAsia="zh-CN"/>
        </w:rPr>
        <w:t xml:space="preserve"> Pol</w:t>
      </w:r>
      <w:r w:rsidRPr="008E6EEA">
        <w:rPr>
          <w:rFonts w:ascii="Book Antiqua" w:eastAsia="宋体" w:hAnsi="Book Antiqua" w:cs="宋体"/>
          <w:color w:val="000000"/>
          <w:sz w:val="24"/>
          <w:szCs w:val="24"/>
          <w:lang w:val="en-US" w:eastAsia="zh-CN"/>
        </w:rPr>
        <w:t> 2001; </w:t>
      </w:r>
      <w:r w:rsidRPr="008E6EEA">
        <w:rPr>
          <w:rFonts w:ascii="Book Antiqua" w:eastAsia="宋体" w:hAnsi="Book Antiqua" w:cs="宋体"/>
          <w:b/>
          <w:bCs/>
          <w:color w:val="000000"/>
          <w:sz w:val="24"/>
          <w:szCs w:val="24"/>
          <w:lang w:val="en-US" w:eastAsia="zh-CN"/>
        </w:rPr>
        <w:t xml:space="preserve">35 </w:t>
      </w:r>
      <w:proofErr w:type="spellStart"/>
      <w:r w:rsidRPr="008E6EEA">
        <w:rPr>
          <w:rFonts w:ascii="Book Antiqua" w:eastAsia="宋体" w:hAnsi="Book Antiqua" w:cs="宋体"/>
          <w:b/>
          <w:bCs/>
          <w:color w:val="000000"/>
          <w:sz w:val="24"/>
          <w:szCs w:val="24"/>
          <w:lang w:val="en-US" w:eastAsia="zh-CN"/>
        </w:rPr>
        <w:t>Suppl</w:t>
      </w:r>
      <w:proofErr w:type="spellEnd"/>
      <w:r w:rsidRPr="008E6EEA">
        <w:rPr>
          <w:rFonts w:ascii="Book Antiqua" w:eastAsia="宋体" w:hAnsi="Book Antiqua" w:cs="宋体"/>
          <w:b/>
          <w:bCs/>
          <w:color w:val="000000"/>
          <w:sz w:val="24"/>
          <w:szCs w:val="24"/>
          <w:lang w:val="en-US" w:eastAsia="zh-CN"/>
        </w:rPr>
        <w:t xml:space="preserve"> 5</w:t>
      </w:r>
      <w:r w:rsidRPr="008E6EEA">
        <w:rPr>
          <w:rFonts w:ascii="Book Antiqua" w:eastAsia="宋体" w:hAnsi="Book Antiqua" w:cs="宋体"/>
          <w:color w:val="000000"/>
          <w:sz w:val="24"/>
          <w:szCs w:val="24"/>
          <w:lang w:val="en-US" w:eastAsia="zh-CN"/>
        </w:rPr>
        <w:t>: 5-11 [PMID: 11935681]</w:t>
      </w:r>
    </w:p>
    <w:p w:rsidR="008E6EEA" w:rsidRPr="008E6EEA" w:rsidRDefault="008E6EEA" w:rsidP="008E6EEA">
      <w:pPr>
        <w:widowControl w:val="0"/>
        <w:adjustRightInd w:val="0"/>
        <w:snapToGrid w:val="0"/>
        <w:spacing w:after="0" w:line="360" w:lineRule="auto"/>
        <w:jc w:val="both"/>
        <w:rPr>
          <w:rFonts w:ascii="Book Antiqua" w:eastAsia="宋体" w:hAnsi="Book Antiqua" w:cs="宋体"/>
          <w:color w:val="000000"/>
          <w:sz w:val="24"/>
          <w:szCs w:val="24"/>
          <w:lang w:val="en-US" w:eastAsia="zh-CN"/>
        </w:rPr>
      </w:pPr>
      <w:proofErr w:type="gramStart"/>
      <w:r w:rsidRPr="008E6EEA">
        <w:rPr>
          <w:rFonts w:ascii="Book Antiqua" w:eastAsia="宋体" w:hAnsi="Book Antiqua" w:cs="宋体"/>
          <w:color w:val="000000"/>
          <w:sz w:val="24"/>
          <w:szCs w:val="24"/>
          <w:lang w:val="en-US" w:eastAsia="zh-CN"/>
        </w:rPr>
        <w:t>5 </w:t>
      </w:r>
      <w:r w:rsidRPr="008E6EEA">
        <w:rPr>
          <w:rFonts w:ascii="Book Antiqua" w:eastAsia="宋体" w:hAnsi="Book Antiqua" w:cs="宋体"/>
          <w:b/>
          <w:bCs/>
          <w:color w:val="000000"/>
          <w:sz w:val="24"/>
          <w:szCs w:val="24"/>
          <w:lang w:val="en-US" w:eastAsia="zh-CN"/>
        </w:rPr>
        <w:t>King TA</w:t>
      </w:r>
      <w:r w:rsidRPr="008E6EEA">
        <w:rPr>
          <w:rFonts w:ascii="Book Antiqua" w:eastAsia="宋体" w:hAnsi="Book Antiqua" w:cs="宋体"/>
          <w:color w:val="000000"/>
          <w:sz w:val="24"/>
          <w:szCs w:val="24"/>
          <w:lang w:val="en-US" w:eastAsia="zh-CN"/>
        </w:rPr>
        <w:t xml:space="preserve">, Bolton JS, </w:t>
      </w:r>
      <w:proofErr w:type="spellStart"/>
      <w:r w:rsidRPr="008E6EEA">
        <w:rPr>
          <w:rFonts w:ascii="Book Antiqua" w:eastAsia="宋体" w:hAnsi="Book Antiqua" w:cs="宋体"/>
          <w:color w:val="000000"/>
          <w:sz w:val="24"/>
          <w:szCs w:val="24"/>
          <w:lang w:val="en-US" w:eastAsia="zh-CN"/>
        </w:rPr>
        <w:t>Kuske</w:t>
      </w:r>
      <w:proofErr w:type="spellEnd"/>
      <w:r w:rsidRPr="008E6EEA">
        <w:rPr>
          <w:rFonts w:ascii="Book Antiqua" w:eastAsia="宋体" w:hAnsi="Book Antiqua" w:cs="宋体"/>
          <w:color w:val="000000"/>
          <w:sz w:val="24"/>
          <w:szCs w:val="24"/>
          <w:lang w:val="en-US" w:eastAsia="zh-CN"/>
        </w:rPr>
        <w:t xml:space="preserve"> RR, Fuhrman GM, Scroggins TG, Jiang XZ.</w:t>
      </w:r>
      <w:proofErr w:type="gramEnd"/>
      <w:r w:rsidRPr="008E6EEA">
        <w:rPr>
          <w:rFonts w:ascii="Book Antiqua" w:eastAsia="宋体" w:hAnsi="Book Antiqua" w:cs="宋体"/>
          <w:color w:val="000000"/>
          <w:sz w:val="24"/>
          <w:szCs w:val="24"/>
          <w:lang w:val="en-US" w:eastAsia="zh-CN"/>
        </w:rPr>
        <w:t xml:space="preserve"> Long-term results of wide-field brachytherapy as the sole method of radiation therapy after segmental mastectomy for </w:t>
      </w:r>
      <w:proofErr w:type="gramStart"/>
      <w:r w:rsidRPr="008E6EEA">
        <w:rPr>
          <w:rFonts w:ascii="Book Antiqua" w:eastAsia="宋体" w:hAnsi="Book Antiqua" w:cs="宋体"/>
          <w:color w:val="000000"/>
          <w:sz w:val="24"/>
          <w:szCs w:val="24"/>
          <w:lang w:val="en-US" w:eastAsia="zh-CN"/>
        </w:rPr>
        <w:t>T(</w:t>
      </w:r>
      <w:proofErr w:type="gramEnd"/>
      <w:r w:rsidRPr="008E6EEA">
        <w:rPr>
          <w:rFonts w:ascii="Book Antiqua" w:eastAsia="宋体" w:hAnsi="Book Antiqua" w:cs="宋体"/>
          <w:color w:val="000000"/>
          <w:sz w:val="24"/>
          <w:szCs w:val="24"/>
          <w:lang w:val="en-US" w:eastAsia="zh-CN"/>
        </w:rPr>
        <w:t>is,1,2) breast cancer. </w:t>
      </w:r>
      <w:r w:rsidRPr="008E6EEA">
        <w:rPr>
          <w:rFonts w:ascii="Book Antiqua" w:eastAsia="宋体" w:hAnsi="Book Antiqua" w:cs="宋体"/>
          <w:i/>
          <w:iCs/>
          <w:color w:val="000000"/>
          <w:sz w:val="24"/>
          <w:szCs w:val="24"/>
          <w:lang w:val="en-US" w:eastAsia="zh-CN"/>
        </w:rPr>
        <w:t xml:space="preserve">Am J </w:t>
      </w:r>
      <w:proofErr w:type="spellStart"/>
      <w:r w:rsidRPr="008E6EEA">
        <w:rPr>
          <w:rFonts w:ascii="Book Antiqua" w:eastAsia="宋体" w:hAnsi="Book Antiqua" w:cs="宋体"/>
          <w:i/>
          <w:iCs/>
          <w:color w:val="000000"/>
          <w:sz w:val="24"/>
          <w:szCs w:val="24"/>
          <w:lang w:val="en-US" w:eastAsia="zh-CN"/>
        </w:rPr>
        <w:t>Surg</w:t>
      </w:r>
      <w:proofErr w:type="spellEnd"/>
      <w:r w:rsidRPr="008E6EEA">
        <w:rPr>
          <w:rFonts w:ascii="Book Antiqua" w:eastAsia="宋体" w:hAnsi="Book Antiqua" w:cs="宋体"/>
          <w:color w:val="000000"/>
          <w:sz w:val="24"/>
          <w:szCs w:val="24"/>
          <w:lang w:val="en-US" w:eastAsia="zh-CN"/>
        </w:rPr>
        <w:t> 2000; </w:t>
      </w:r>
      <w:r w:rsidRPr="008E6EEA">
        <w:rPr>
          <w:rFonts w:ascii="Book Antiqua" w:eastAsia="宋体" w:hAnsi="Book Antiqua" w:cs="宋体"/>
          <w:b/>
          <w:bCs/>
          <w:color w:val="000000"/>
          <w:sz w:val="24"/>
          <w:szCs w:val="24"/>
          <w:lang w:val="en-US" w:eastAsia="zh-CN"/>
        </w:rPr>
        <w:t>180</w:t>
      </w:r>
      <w:r w:rsidRPr="008E6EEA">
        <w:rPr>
          <w:rFonts w:ascii="Book Antiqua" w:eastAsia="宋体" w:hAnsi="Book Antiqua" w:cs="宋体"/>
          <w:color w:val="000000"/>
          <w:sz w:val="24"/>
          <w:szCs w:val="24"/>
          <w:lang w:val="en-US" w:eastAsia="zh-CN"/>
        </w:rPr>
        <w:t>: 299-304 [PMID: 11113440]</w:t>
      </w:r>
    </w:p>
    <w:p w:rsidR="008E6EEA" w:rsidRPr="008E6EEA" w:rsidRDefault="008E6EEA" w:rsidP="008E6EEA">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8E6EEA">
        <w:rPr>
          <w:rFonts w:ascii="Book Antiqua" w:eastAsia="宋体" w:hAnsi="Book Antiqua" w:cs="宋体"/>
          <w:color w:val="000000"/>
          <w:sz w:val="24"/>
          <w:szCs w:val="24"/>
          <w:lang w:val="en-US" w:eastAsia="zh-CN"/>
        </w:rPr>
        <w:t>6 </w:t>
      </w:r>
      <w:proofErr w:type="spellStart"/>
      <w:r w:rsidRPr="008E6EEA">
        <w:rPr>
          <w:rFonts w:ascii="Book Antiqua" w:eastAsia="宋体" w:hAnsi="Book Antiqua" w:cs="宋体"/>
          <w:b/>
          <w:bCs/>
          <w:color w:val="000000"/>
          <w:sz w:val="24"/>
          <w:szCs w:val="24"/>
          <w:lang w:val="en-US" w:eastAsia="zh-CN"/>
        </w:rPr>
        <w:t>Ragde</w:t>
      </w:r>
      <w:proofErr w:type="spellEnd"/>
      <w:r w:rsidRPr="008E6EEA">
        <w:rPr>
          <w:rFonts w:ascii="Book Antiqua" w:eastAsia="宋体" w:hAnsi="Book Antiqua" w:cs="宋体"/>
          <w:b/>
          <w:bCs/>
          <w:color w:val="000000"/>
          <w:sz w:val="24"/>
          <w:szCs w:val="24"/>
          <w:lang w:val="en-US" w:eastAsia="zh-CN"/>
        </w:rPr>
        <w:t xml:space="preserve"> H</w:t>
      </w:r>
      <w:r w:rsidRPr="008E6EEA">
        <w:rPr>
          <w:rFonts w:ascii="Book Antiqua" w:eastAsia="宋体" w:hAnsi="Book Antiqua" w:cs="宋体"/>
          <w:color w:val="000000"/>
          <w:sz w:val="24"/>
          <w:szCs w:val="24"/>
          <w:lang w:val="en-US" w:eastAsia="zh-CN"/>
        </w:rPr>
        <w:t xml:space="preserve">, </w:t>
      </w:r>
      <w:proofErr w:type="spellStart"/>
      <w:r w:rsidRPr="008E6EEA">
        <w:rPr>
          <w:rFonts w:ascii="Book Antiqua" w:eastAsia="宋体" w:hAnsi="Book Antiqua" w:cs="宋体"/>
          <w:color w:val="000000"/>
          <w:sz w:val="24"/>
          <w:szCs w:val="24"/>
          <w:lang w:val="en-US" w:eastAsia="zh-CN"/>
        </w:rPr>
        <w:t>Grado</w:t>
      </w:r>
      <w:proofErr w:type="spellEnd"/>
      <w:r w:rsidRPr="008E6EEA">
        <w:rPr>
          <w:rFonts w:ascii="Book Antiqua" w:eastAsia="宋体" w:hAnsi="Book Antiqua" w:cs="宋体"/>
          <w:color w:val="000000"/>
          <w:sz w:val="24"/>
          <w:szCs w:val="24"/>
          <w:lang w:val="en-US" w:eastAsia="zh-CN"/>
        </w:rPr>
        <w:t xml:space="preserve"> GL, Nadir BS. Brachytherapy for clinically localized prostate cancer: thirteen-year disease-free survival of 769 consecutive prostate cancer patients treated with permanent implants alone. </w:t>
      </w:r>
      <w:r w:rsidRPr="008E6EEA">
        <w:rPr>
          <w:rFonts w:ascii="Book Antiqua" w:eastAsia="宋体" w:hAnsi="Book Antiqua" w:cs="宋体"/>
          <w:i/>
          <w:iCs/>
          <w:color w:val="000000"/>
          <w:sz w:val="24"/>
          <w:szCs w:val="24"/>
          <w:lang w:val="en-US" w:eastAsia="zh-CN"/>
        </w:rPr>
        <w:t xml:space="preserve">Arch </w:t>
      </w:r>
      <w:proofErr w:type="spellStart"/>
      <w:r w:rsidRPr="008E6EEA">
        <w:rPr>
          <w:rFonts w:ascii="Book Antiqua" w:eastAsia="宋体" w:hAnsi="Book Antiqua" w:cs="宋体"/>
          <w:i/>
          <w:iCs/>
          <w:color w:val="000000"/>
          <w:sz w:val="24"/>
          <w:szCs w:val="24"/>
          <w:lang w:val="en-US" w:eastAsia="zh-CN"/>
        </w:rPr>
        <w:t>Esp</w:t>
      </w:r>
      <w:proofErr w:type="spellEnd"/>
      <w:r w:rsidRPr="008E6EEA">
        <w:rPr>
          <w:rFonts w:ascii="Book Antiqua" w:eastAsia="宋体" w:hAnsi="Book Antiqua" w:cs="宋体"/>
          <w:i/>
          <w:iCs/>
          <w:color w:val="000000"/>
          <w:sz w:val="24"/>
          <w:szCs w:val="24"/>
          <w:lang w:val="en-US" w:eastAsia="zh-CN"/>
        </w:rPr>
        <w:t xml:space="preserve"> </w:t>
      </w:r>
      <w:proofErr w:type="spellStart"/>
      <w:r w:rsidRPr="008E6EEA">
        <w:rPr>
          <w:rFonts w:ascii="Book Antiqua" w:eastAsia="宋体" w:hAnsi="Book Antiqua" w:cs="宋体"/>
          <w:i/>
          <w:iCs/>
          <w:color w:val="000000"/>
          <w:sz w:val="24"/>
          <w:szCs w:val="24"/>
          <w:lang w:val="en-US" w:eastAsia="zh-CN"/>
        </w:rPr>
        <w:t>Urol</w:t>
      </w:r>
      <w:proofErr w:type="spellEnd"/>
      <w:r w:rsidRPr="008E6EEA">
        <w:rPr>
          <w:rFonts w:ascii="Book Antiqua" w:eastAsia="宋体" w:hAnsi="Book Antiqua" w:cs="宋体"/>
          <w:color w:val="000000"/>
          <w:sz w:val="24"/>
          <w:szCs w:val="24"/>
          <w:lang w:val="en-US" w:eastAsia="zh-CN"/>
        </w:rPr>
        <w:t> 2001; </w:t>
      </w:r>
      <w:r w:rsidRPr="008E6EEA">
        <w:rPr>
          <w:rFonts w:ascii="Book Antiqua" w:eastAsia="宋体" w:hAnsi="Book Antiqua" w:cs="宋体"/>
          <w:b/>
          <w:bCs/>
          <w:color w:val="000000"/>
          <w:sz w:val="24"/>
          <w:szCs w:val="24"/>
          <w:lang w:val="en-US" w:eastAsia="zh-CN"/>
        </w:rPr>
        <w:t>54</w:t>
      </w:r>
      <w:r w:rsidRPr="008E6EEA">
        <w:rPr>
          <w:rFonts w:ascii="Book Antiqua" w:eastAsia="宋体" w:hAnsi="Book Antiqua" w:cs="宋体"/>
          <w:color w:val="000000"/>
          <w:sz w:val="24"/>
          <w:szCs w:val="24"/>
          <w:lang w:val="en-US" w:eastAsia="zh-CN"/>
        </w:rPr>
        <w:t>: 739-747 [PMID: 11692443]</w:t>
      </w:r>
    </w:p>
    <w:p w:rsidR="008E6EEA" w:rsidRPr="008E6EEA" w:rsidRDefault="008E6EEA" w:rsidP="008E6EEA">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Pr>
          <w:rFonts w:ascii="Book Antiqua" w:eastAsia="宋体" w:hAnsi="Book Antiqua" w:cs="宋体"/>
          <w:color w:val="000000"/>
          <w:sz w:val="24"/>
          <w:szCs w:val="24"/>
          <w:lang w:val="en-US" w:eastAsia="zh-CN"/>
        </w:rPr>
        <w:t xml:space="preserve">7 </w:t>
      </w:r>
      <w:r w:rsidRPr="008E6EEA">
        <w:rPr>
          <w:rFonts w:ascii="Book Antiqua" w:eastAsia="宋体" w:hAnsi="Book Antiqua" w:cs="宋体"/>
          <w:b/>
          <w:color w:val="000000"/>
          <w:sz w:val="24"/>
          <w:szCs w:val="24"/>
          <w:lang w:val="en-US" w:eastAsia="zh-CN"/>
        </w:rPr>
        <w:t>Peter M</w:t>
      </w:r>
      <w:r>
        <w:rPr>
          <w:rFonts w:ascii="Book Antiqua" w:eastAsia="宋体" w:hAnsi="Book Antiqua" w:cs="宋体" w:hint="eastAsia"/>
          <w:b/>
          <w:color w:val="000000"/>
          <w:sz w:val="24"/>
          <w:szCs w:val="24"/>
          <w:lang w:val="en-US" w:eastAsia="zh-CN"/>
        </w:rPr>
        <w:t>,</w:t>
      </w:r>
      <w:r w:rsidRPr="008E6EEA">
        <w:rPr>
          <w:rFonts w:ascii="Book Antiqua" w:eastAsia="宋体" w:hAnsi="Book Antiqua" w:cs="宋体"/>
          <w:color w:val="000000"/>
          <w:sz w:val="24"/>
          <w:szCs w:val="24"/>
          <w:lang w:val="en-US" w:eastAsia="zh-CN"/>
        </w:rPr>
        <w:t xml:space="preserve"> </w:t>
      </w:r>
      <w:proofErr w:type="spellStart"/>
      <w:r w:rsidRPr="008E6EEA">
        <w:rPr>
          <w:rFonts w:ascii="Book Antiqua" w:eastAsia="宋体" w:hAnsi="Book Antiqua" w:cs="宋体"/>
          <w:color w:val="000000"/>
          <w:sz w:val="24"/>
          <w:szCs w:val="24"/>
          <w:lang w:val="en-US" w:eastAsia="zh-CN"/>
        </w:rPr>
        <w:t>Nomikos</w:t>
      </w:r>
      <w:proofErr w:type="spellEnd"/>
      <w:r w:rsidRPr="008E6EEA">
        <w:rPr>
          <w:rFonts w:ascii="Book Antiqua" w:eastAsia="宋体" w:hAnsi="Book Antiqua" w:cs="宋体"/>
          <w:color w:val="000000"/>
          <w:sz w:val="24"/>
          <w:szCs w:val="24"/>
          <w:lang w:val="en-US" w:eastAsia="zh-CN"/>
        </w:rPr>
        <w:t xml:space="preserve"> PM, </w:t>
      </w:r>
      <w:proofErr w:type="spellStart"/>
      <w:r w:rsidRPr="008E6EEA">
        <w:rPr>
          <w:rFonts w:ascii="Book Antiqua" w:eastAsia="宋体" w:hAnsi="Book Antiqua" w:cs="宋体"/>
          <w:color w:val="000000"/>
          <w:sz w:val="24"/>
          <w:szCs w:val="24"/>
          <w:lang w:val="en-US" w:eastAsia="zh-CN"/>
        </w:rPr>
        <w:t>Dinsmore</w:t>
      </w:r>
      <w:proofErr w:type="spellEnd"/>
      <w:r w:rsidRPr="008E6EEA">
        <w:rPr>
          <w:rFonts w:ascii="Book Antiqua" w:eastAsia="宋体" w:hAnsi="Book Antiqua" w:cs="宋体"/>
          <w:color w:val="000000"/>
          <w:sz w:val="24"/>
          <w:szCs w:val="24"/>
          <w:lang w:val="en-US" w:eastAsia="zh-CN"/>
        </w:rPr>
        <w:t xml:space="preserve"> MT, </w:t>
      </w:r>
      <w:proofErr w:type="spellStart"/>
      <w:r w:rsidRPr="008E6EEA">
        <w:rPr>
          <w:rFonts w:ascii="Book Antiqua" w:eastAsia="宋体" w:hAnsi="Book Antiqua" w:cs="宋体"/>
          <w:color w:val="000000"/>
          <w:sz w:val="24"/>
          <w:szCs w:val="24"/>
          <w:lang w:val="en-US" w:eastAsia="zh-CN"/>
        </w:rPr>
        <w:t>Sliski</w:t>
      </w:r>
      <w:proofErr w:type="spellEnd"/>
      <w:r w:rsidRPr="008E6EEA">
        <w:rPr>
          <w:rFonts w:ascii="Book Antiqua" w:eastAsia="宋体" w:hAnsi="Book Antiqua" w:cs="宋体"/>
          <w:color w:val="000000"/>
          <w:sz w:val="24"/>
          <w:szCs w:val="24"/>
          <w:lang w:val="en-US" w:eastAsia="zh-CN"/>
        </w:rPr>
        <w:t xml:space="preserve"> AP. Miniaturized low power x-ray source. [Patent number: 5153900 1992].</w:t>
      </w:r>
    </w:p>
    <w:p w:rsidR="008E6EEA" w:rsidRPr="008E6EEA" w:rsidRDefault="008E6EEA" w:rsidP="008E6EEA">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8E6EEA">
        <w:rPr>
          <w:rFonts w:ascii="Book Antiqua" w:eastAsia="宋体" w:hAnsi="Book Antiqua" w:cs="宋体"/>
          <w:color w:val="000000"/>
          <w:sz w:val="24"/>
          <w:szCs w:val="24"/>
          <w:lang w:val="en-US" w:eastAsia="zh-CN"/>
        </w:rPr>
        <w:t>8 </w:t>
      </w:r>
      <w:proofErr w:type="spellStart"/>
      <w:r w:rsidRPr="008E6EEA">
        <w:rPr>
          <w:rFonts w:ascii="Book Antiqua" w:eastAsia="宋体" w:hAnsi="Book Antiqua" w:cs="宋体"/>
          <w:b/>
          <w:bCs/>
          <w:color w:val="000000"/>
          <w:sz w:val="24"/>
          <w:szCs w:val="24"/>
          <w:lang w:val="en-US" w:eastAsia="zh-CN"/>
        </w:rPr>
        <w:t>Dinsmore</w:t>
      </w:r>
      <w:proofErr w:type="spellEnd"/>
      <w:r w:rsidRPr="008E6EEA">
        <w:rPr>
          <w:rFonts w:ascii="Book Antiqua" w:eastAsia="宋体" w:hAnsi="Book Antiqua" w:cs="宋体"/>
          <w:b/>
          <w:bCs/>
          <w:color w:val="000000"/>
          <w:sz w:val="24"/>
          <w:szCs w:val="24"/>
          <w:lang w:val="en-US" w:eastAsia="zh-CN"/>
        </w:rPr>
        <w:t xml:space="preserve"> M</w:t>
      </w:r>
      <w:r w:rsidRPr="008E6EEA">
        <w:rPr>
          <w:rFonts w:ascii="Book Antiqua" w:eastAsia="宋体" w:hAnsi="Book Antiqua" w:cs="宋体"/>
          <w:color w:val="000000"/>
          <w:sz w:val="24"/>
          <w:szCs w:val="24"/>
          <w:lang w:val="en-US" w:eastAsia="zh-CN"/>
        </w:rPr>
        <w:t xml:space="preserve">, Harte KJ, </w:t>
      </w:r>
      <w:proofErr w:type="spellStart"/>
      <w:r w:rsidRPr="008E6EEA">
        <w:rPr>
          <w:rFonts w:ascii="Book Antiqua" w:eastAsia="宋体" w:hAnsi="Book Antiqua" w:cs="宋体"/>
          <w:color w:val="000000"/>
          <w:sz w:val="24"/>
          <w:szCs w:val="24"/>
          <w:lang w:val="en-US" w:eastAsia="zh-CN"/>
        </w:rPr>
        <w:t>Sliski</w:t>
      </w:r>
      <w:proofErr w:type="spellEnd"/>
      <w:r w:rsidRPr="008E6EEA">
        <w:rPr>
          <w:rFonts w:ascii="Book Antiqua" w:eastAsia="宋体" w:hAnsi="Book Antiqua" w:cs="宋体"/>
          <w:color w:val="000000"/>
          <w:sz w:val="24"/>
          <w:szCs w:val="24"/>
          <w:lang w:val="en-US" w:eastAsia="zh-CN"/>
        </w:rPr>
        <w:t xml:space="preserve"> AP, Smith DO, </w:t>
      </w:r>
      <w:proofErr w:type="spellStart"/>
      <w:r w:rsidRPr="008E6EEA">
        <w:rPr>
          <w:rFonts w:ascii="Book Antiqua" w:eastAsia="宋体" w:hAnsi="Book Antiqua" w:cs="宋体"/>
          <w:color w:val="000000"/>
          <w:sz w:val="24"/>
          <w:szCs w:val="24"/>
          <w:lang w:val="en-US" w:eastAsia="zh-CN"/>
        </w:rPr>
        <w:t>Nomikos</w:t>
      </w:r>
      <w:proofErr w:type="spellEnd"/>
      <w:r w:rsidRPr="008E6EEA">
        <w:rPr>
          <w:rFonts w:ascii="Book Antiqua" w:eastAsia="宋体" w:hAnsi="Book Antiqua" w:cs="宋体"/>
          <w:color w:val="000000"/>
          <w:sz w:val="24"/>
          <w:szCs w:val="24"/>
          <w:lang w:val="en-US" w:eastAsia="zh-CN"/>
        </w:rPr>
        <w:t xml:space="preserve"> PM, </w:t>
      </w:r>
      <w:proofErr w:type="spellStart"/>
      <w:r w:rsidRPr="008E6EEA">
        <w:rPr>
          <w:rFonts w:ascii="Book Antiqua" w:eastAsia="宋体" w:hAnsi="Book Antiqua" w:cs="宋体"/>
          <w:color w:val="000000"/>
          <w:sz w:val="24"/>
          <w:szCs w:val="24"/>
          <w:lang w:val="en-US" w:eastAsia="zh-CN"/>
        </w:rPr>
        <w:t>Dalterio</w:t>
      </w:r>
      <w:proofErr w:type="spellEnd"/>
      <w:r w:rsidRPr="008E6EEA">
        <w:rPr>
          <w:rFonts w:ascii="Book Antiqua" w:eastAsia="宋体" w:hAnsi="Book Antiqua" w:cs="宋体"/>
          <w:color w:val="000000"/>
          <w:sz w:val="24"/>
          <w:szCs w:val="24"/>
          <w:lang w:val="en-US" w:eastAsia="zh-CN"/>
        </w:rPr>
        <w:t xml:space="preserve"> MJ, Boom AJ, Leonard WF, Oettinger PE, </w:t>
      </w:r>
      <w:proofErr w:type="spellStart"/>
      <w:r w:rsidRPr="008E6EEA">
        <w:rPr>
          <w:rFonts w:ascii="Book Antiqua" w:eastAsia="宋体" w:hAnsi="Book Antiqua" w:cs="宋体"/>
          <w:color w:val="000000"/>
          <w:sz w:val="24"/>
          <w:szCs w:val="24"/>
          <w:lang w:val="en-US" w:eastAsia="zh-CN"/>
        </w:rPr>
        <w:t>Yanch</w:t>
      </w:r>
      <w:proofErr w:type="spellEnd"/>
      <w:r w:rsidRPr="008E6EEA">
        <w:rPr>
          <w:rFonts w:ascii="Book Antiqua" w:eastAsia="宋体" w:hAnsi="Book Antiqua" w:cs="宋体"/>
          <w:color w:val="000000"/>
          <w:sz w:val="24"/>
          <w:szCs w:val="24"/>
          <w:lang w:val="en-US" w:eastAsia="zh-CN"/>
        </w:rPr>
        <w:t xml:space="preserve"> JC. A new miniature x-ray source for interstitial radiosurgery: device description. </w:t>
      </w:r>
      <w:r w:rsidRPr="008E6EEA">
        <w:rPr>
          <w:rFonts w:ascii="Book Antiqua" w:eastAsia="宋体" w:hAnsi="Book Antiqua" w:cs="宋体"/>
          <w:i/>
          <w:iCs/>
          <w:color w:val="000000"/>
          <w:sz w:val="24"/>
          <w:szCs w:val="24"/>
          <w:lang w:val="en-US" w:eastAsia="zh-CN"/>
        </w:rPr>
        <w:t>Med Phys</w:t>
      </w:r>
      <w:r w:rsidRPr="008E6EEA">
        <w:rPr>
          <w:rFonts w:ascii="Book Antiqua" w:eastAsia="宋体" w:hAnsi="Book Antiqua" w:cs="宋体"/>
          <w:color w:val="000000"/>
          <w:sz w:val="24"/>
          <w:szCs w:val="24"/>
          <w:lang w:val="en-US" w:eastAsia="zh-CN"/>
        </w:rPr>
        <w:t> 1996; </w:t>
      </w:r>
      <w:r w:rsidRPr="008E6EEA">
        <w:rPr>
          <w:rFonts w:ascii="Book Antiqua" w:eastAsia="宋体" w:hAnsi="Book Antiqua" w:cs="宋体"/>
          <w:b/>
          <w:bCs/>
          <w:color w:val="000000"/>
          <w:sz w:val="24"/>
          <w:szCs w:val="24"/>
          <w:lang w:val="en-US" w:eastAsia="zh-CN"/>
        </w:rPr>
        <w:t>23</w:t>
      </w:r>
      <w:r w:rsidRPr="008E6EEA">
        <w:rPr>
          <w:rFonts w:ascii="Book Antiqua" w:eastAsia="宋体" w:hAnsi="Book Antiqua" w:cs="宋体"/>
          <w:color w:val="000000"/>
          <w:sz w:val="24"/>
          <w:szCs w:val="24"/>
          <w:lang w:val="en-US" w:eastAsia="zh-CN"/>
        </w:rPr>
        <w:t>: 45-52 [PMID: 8700032 DOI: 10.1118/1.597790</w:t>
      </w:r>
      <w:r>
        <w:rPr>
          <w:rFonts w:ascii="Book Antiqua" w:eastAsia="宋体" w:hAnsi="Book Antiqua" w:cs="宋体"/>
          <w:color w:val="000000"/>
          <w:sz w:val="24"/>
          <w:szCs w:val="24"/>
          <w:lang w:val="en-US" w:eastAsia="zh-CN"/>
        </w:rPr>
        <w:t>]</w:t>
      </w:r>
    </w:p>
    <w:p w:rsidR="008E6EEA" w:rsidRPr="008E6EEA" w:rsidRDefault="008E6EEA" w:rsidP="008E6EEA">
      <w:pPr>
        <w:widowControl w:val="0"/>
        <w:adjustRightInd w:val="0"/>
        <w:snapToGrid w:val="0"/>
        <w:spacing w:after="0" w:line="360" w:lineRule="auto"/>
        <w:jc w:val="both"/>
        <w:rPr>
          <w:rFonts w:ascii="Book Antiqua" w:eastAsia="宋体" w:hAnsi="Book Antiqua" w:cs="宋体"/>
          <w:color w:val="000000"/>
          <w:sz w:val="24"/>
          <w:szCs w:val="24"/>
          <w:lang w:val="en-US" w:eastAsia="zh-CN"/>
        </w:rPr>
      </w:pPr>
      <w:proofErr w:type="gramStart"/>
      <w:r w:rsidRPr="008E6EEA">
        <w:rPr>
          <w:rFonts w:ascii="Book Antiqua" w:eastAsia="宋体" w:hAnsi="Book Antiqua" w:cs="宋体"/>
          <w:color w:val="000000"/>
          <w:sz w:val="24"/>
          <w:szCs w:val="24"/>
          <w:lang w:val="en-US" w:eastAsia="zh-CN"/>
        </w:rPr>
        <w:t>9 </w:t>
      </w:r>
      <w:r w:rsidRPr="008E6EEA">
        <w:rPr>
          <w:rFonts w:ascii="Book Antiqua" w:eastAsia="宋体" w:hAnsi="Book Antiqua" w:cs="宋体"/>
          <w:b/>
          <w:bCs/>
          <w:color w:val="000000"/>
          <w:sz w:val="24"/>
          <w:szCs w:val="24"/>
          <w:lang w:val="en-US" w:eastAsia="zh-CN"/>
        </w:rPr>
        <w:t>Valentin J</w:t>
      </w:r>
      <w:r w:rsidRPr="008E6EEA">
        <w:rPr>
          <w:rFonts w:ascii="Book Antiqua" w:eastAsia="宋体" w:hAnsi="Book Antiqua" w:cs="宋体"/>
          <w:color w:val="000000"/>
          <w:sz w:val="24"/>
          <w:szCs w:val="24"/>
          <w:lang w:val="en-US" w:eastAsia="zh-CN"/>
        </w:rPr>
        <w:t>. Prevention of high-dose-rate brachytherapy accidents.</w:t>
      </w:r>
      <w:proofErr w:type="gramEnd"/>
      <w:r w:rsidRPr="008E6EEA">
        <w:rPr>
          <w:rFonts w:ascii="Book Antiqua" w:eastAsia="宋体" w:hAnsi="Book Antiqua" w:cs="宋体"/>
          <w:color w:val="000000"/>
          <w:sz w:val="24"/>
          <w:szCs w:val="24"/>
          <w:lang w:val="en-US" w:eastAsia="zh-CN"/>
        </w:rPr>
        <w:t xml:space="preserve"> </w:t>
      </w:r>
      <w:proofErr w:type="gramStart"/>
      <w:r w:rsidRPr="008E6EEA">
        <w:rPr>
          <w:rFonts w:ascii="Book Antiqua" w:eastAsia="宋体" w:hAnsi="Book Antiqua" w:cs="宋体"/>
          <w:color w:val="000000"/>
          <w:sz w:val="24"/>
          <w:szCs w:val="24"/>
          <w:lang w:val="en-US" w:eastAsia="zh-CN"/>
        </w:rPr>
        <w:t>ICRP Publication 97.</w:t>
      </w:r>
      <w:proofErr w:type="gramEnd"/>
      <w:r w:rsidRPr="008E6EEA">
        <w:rPr>
          <w:rFonts w:ascii="Book Antiqua" w:eastAsia="宋体" w:hAnsi="Book Antiqua" w:cs="宋体"/>
          <w:color w:val="000000"/>
          <w:sz w:val="24"/>
          <w:szCs w:val="24"/>
          <w:lang w:val="en-US" w:eastAsia="zh-CN"/>
        </w:rPr>
        <w:t> </w:t>
      </w:r>
      <w:r w:rsidRPr="008E6EEA">
        <w:rPr>
          <w:rFonts w:ascii="Book Antiqua" w:eastAsia="宋体" w:hAnsi="Book Antiqua" w:cs="宋体"/>
          <w:i/>
          <w:iCs/>
          <w:color w:val="000000"/>
          <w:sz w:val="24"/>
          <w:szCs w:val="24"/>
          <w:lang w:val="en-US" w:eastAsia="zh-CN"/>
        </w:rPr>
        <w:t>Ann ICRP</w:t>
      </w:r>
      <w:r w:rsidRPr="008E6EEA">
        <w:rPr>
          <w:rFonts w:ascii="Book Antiqua" w:eastAsia="宋体" w:hAnsi="Book Antiqua" w:cs="宋体"/>
          <w:color w:val="000000"/>
          <w:sz w:val="24"/>
          <w:szCs w:val="24"/>
          <w:lang w:val="en-US" w:eastAsia="zh-CN"/>
        </w:rPr>
        <w:t> 2005; </w:t>
      </w:r>
      <w:r w:rsidRPr="008E6EEA">
        <w:rPr>
          <w:rFonts w:ascii="Book Antiqua" w:eastAsia="宋体" w:hAnsi="Book Antiqua" w:cs="宋体"/>
          <w:b/>
          <w:bCs/>
          <w:color w:val="000000"/>
          <w:sz w:val="24"/>
          <w:szCs w:val="24"/>
          <w:lang w:val="en-US" w:eastAsia="zh-CN"/>
        </w:rPr>
        <w:t>35</w:t>
      </w:r>
      <w:r w:rsidRPr="008E6EEA">
        <w:rPr>
          <w:rFonts w:ascii="Book Antiqua" w:eastAsia="宋体" w:hAnsi="Book Antiqua" w:cs="宋体"/>
          <w:color w:val="000000"/>
          <w:sz w:val="24"/>
          <w:szCs w:val="24"/>
          <w:lang w:val="en-US" w:eastAsia="zh-CN"/>
        </w:rPr>
        <w:t>: 1-51 [PMID: 16243099 DOI: 10.1016/j.icrp.2005.05.002</w:t>
      </w:r>
      <w:r>
        <w:rPr>
          <w:rFonts w:ascii="Book Antiqua" w:eastAsia="宋体" w:hAnsi="Book Antiqua" w:cs="宋体"/>
          <w:color w:val="000000"/>
          <w:sz w:val="24"/>
          <w:szCs w:val="24"/>
          <w:lang w:val="en-US" w:eastAsia="zh-CN"/>
        </w:rPr>
        <w:t>]</w:t>
      </w:r>
    </w:p>
    <w:p w:rsidR="008E6EEA" w:rsidRPr="008E6EEA" w:rsidRDefault="008E6EEA" w:rsidP="008E6EEA">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8E6EEA">
        <w:rPr>
          <w:rFonts w:ascii="Book Antiqua" w:eastAsia="宋体" w:hAnsi="Book Antiqua" w:cs="宋体"/>
          <w:color w:val="000000"/>
          <w:sz w:val="24"/>
          <w:szCs w:val="24"/>
          <w:lang w:val="en-US" w:eastAsia="zh-CN"/>
        </w:rPr>
        <w:t>10 </w:t>
      </w:r>
      <w:proofErr w:type="spellStart"/>
      <w:r w:rsidRPr="008E6EEA">
        <w:rPr>
          <w:rFonts w:ascii="Book Antiqua" w:eastAsia="宋体" w:hAnsi="Book Antiqua" w:cs="宋体"/>
          <w:b/>
          <w:bCs/>
          <w:color w:val="000000"/>
          <w:sz w:val="24"/>
          <w:szCs w:val="24"/>
          <w:lang w:val="en-US" w:eastAsia="zh-CN"/>
        </w:rPr>
        <w:t>Kaulich</w:t>
      </w:r>
      <w:proofErr w:type="spellEnd"/>
      <w:r w:rsidRPr="008E6EEA">
        <w:rPr>
          <w:rFonts w:ascii="Book Antiqua" w:eastAsia="宋体" w:hAnsi="Book Antiqua" w:cs="宋体"/>
          <w:b/>
          <w:bCs/>
          <w:color w:val="000000"/>
          <w:sz w:val="24"/>
          <w:szCs w:val="24"/>
          <w:lang w:val="en-US" w:eastAsia="zh-CN"/>
        </w:rPr>
        <w:t xml:space="preserve"> TW</w:t>
      </w:r>
      <w:r w:rsidRPr="008E6EEA">
        <w:rPr>
          <w:rFonts w:ascii="Book Antiqua" w:eastAsia="宋体" w:hAnsi="Book Antiqua" w:cs="宋体"/>
          <w:color w:val="000000"/>
          <w:sz w:val="24"/>
          <w:szCs w:val="24"/>
          <w:lang w:val="en-US" w:eastAsia="zh-CN"/>
        </w:rPr>
        <w:t xml:space="preserve">, Becker G, </w:t>
      </w:r>
      <w:proofErr w:type="spellStart"/>
      <w:r w:rsidRPr="008E6EEA">
        <w:rPr>
          <w:rFonts w:ascii="Book Antiqua" w:eastAsia="宋体" w:hAnsi="Book Antiqua" w:cs="宋体"/>
          <w:color w:val="000000"/>
          <w:sz w:val="24"/>
          <w:szCs w:val="24"/>
          <w:lang w:val="en-US" w:eastAsia="zh-CN"/>
        </w:rPr>
        <w:t>Lamprecht</w:t>
      </w:r>
      <w:proofErr w:type="spellEnd"/>
      <w:r w:rsidRPr="008E6EEA">
        <w:rPr>
          <w:rFonts w:ascii="Book Antiqua" w:eastAsia="宋体" w:hAnsi="Book Antiqua" w:cs="宋体"/>
          <w:color w:val="000000"/>
          <w:sz w:val="24"/>
          <w:szCs w:val="24"/>
          <w:lang w:val="en-US" w:eastAsia="zh-CN"/>
        </w:rPr>
        <w:t xml:space="preserve"> U, </w:t>
      </w:r>
      <w:proofErr w:type="spellStart"/>
      <w:r w:rsidRPr="008E6EEA">
        <w:rPr>
          <w:rFonts w:ascii="Book Antiqua" w:eastAsia="宋体" w:hAnsi="Book Antiqua" w:cs="宋体"/>
          <w:color w:val="000000"/>
          <w:sz w:val="24"/>
          <w:szCs w:val="24"/>
          <w:lang w:val="en-US" w:eastAsia="zh-CN"/>
        </w:rPr>
        <w:t>Nüsslin</w:t>
      </w:r>
      <w:proofErr w:type="spellEnd"/>
      <w:r w:rsidRPr="008E6EEA">
        <w:rPr>
          <w:rFonts w:ascii="Book Antiqua" w:eastAsia="宋体" w:hAnsi="Book Antiqua" w:cs="宋体"/>
          <w:color w:val="000000"/>
          <w:sz w:val="24"/>
          <w:szCs w:val="24"/>
          <w:lang w:val="en-US" w:eastAsia="zh-CN"/>
        </w:rPr>
        <w:t xml:space="preserve"> F, Bamberg M. [Emergency rescue in accidents with HDR </w:t>
      </w:r>
      <w:proofErr w:type="spellStart"/>
      <w:r w:rsidRPr="008E6EEA">
        <w:rPr>
          <w:rFonts w:ascii="Book Antiqua" w:eastAsia="宋体" w:hAnsi="Book Antiqua" w:cs="宋体"/>
          <w:color w:val="000000"/>
          <w:sz w:val="24"/>
          <w:szCs w:val="24"/>
          <w:lang w:val="en-US" w:eastAsia="zh-CN"/>
        </w:rPr>
        <w:t>afterloading</w:t>
      </w:r>
      <w:proofErr w:type="spellEnd"/>
      <w:r w:rsidRPr="008E6EEA">
        <w:rPr>
          <w:rFonts w:ascii="Book Antiqua" w:eastAsia="宋体" w:hAnsi="Book Antiqua" w:cs="宋体"/>
          <w:color w:val="000000"/>
          <w:sz w:val="24"/>
          <w:szCs w:val="24"/>
          <w:lang w:val="en-US" w:eastAsia="zh-CN"/>
        </w:rPr>
        <w:t xml:space="preserve"> units]. </w:t>
      </w:r>
      <w:proofErr w:type="spellStart"/>
      <w:r w:rsidRPr="008E6EEA">
        <w:rPr>
          <w:rFonts w:ascii="Book Antiqua" w:eastAsia="宋体" w:hAnsi="Book Antiqua" w:cs="宋体"/>
          <w:i/>
          <w:iCs/>
          <w:color w:val="000000"/>
          <w:sz w:val="24"/>
          <w:szCs w:val="24"/>
          <w:lang w:val="en-US" w:eastAsia="zh-CN"/>
        </w:rPr>
        <w:t>Strahlenther</w:t>
      </w:r>
      <w:proofErr w:type="spellEnd"/>
      <w:r w:rsidRPr="008E6EEA">
        <w:rPr>
          <w:rFonts w:ascii="Book Antiqua" w:eastAsia="宋体" w:hAnsi="Book Antiqua" w:cs="宋体"/>
          <w:i/>
          <w:iCs/>
          <w:color w:val="000000"/>
          <w:sz w:val="24"/>
          <w:szCs w:val="24"/>
          <w:lang w:val="en-US" w:eastAsia="zh-CN"/>
        </w:rPr>
        <w:t xml:space="preserve"> </w:t>
      </w:r>
      <w:proofErr w:type="spellStart"/>
      <w:r w:rsidRPr="008E6EEA">
        <w:rPr>
          <w:rFonts w:ascii="Book Antiqua" w:eastAsia="宋体" w:hAnsi="Book Antiqua" w:cs="宋体"/>
          <w:i/>
          <w:iCs/>
          <w:color w:val="000000"/>
          <w:sz w:val="24"/>
          <w:szCs w:val="24"/>
          <w:lang w:val="en-US" w:eastAsia="zh-CN"/>
        </w:rPr>
        <w:t>Onkol</w:t>
      </w:r>
      <w:proofErr w:type="spellEnd"/>
      <w:r w:rsidRPr="008E6EEA">
        <w:rPr>
          <w:rFonts w:ascii="Book Antiqua" w:eastAsia="宋体" w:hAnsi="Book Antiqua" w:cs="宋体"/>
          <w:color w:val="000000"/>
          <w:sz w:val="24"/>
          <w:szCs w:val="24"/>
          <w:lang w:val="en-US" w:eastAsia="zh-CN"/>
        </w:rPr>
        <w:t> 1999; </w:t>
      </w:r>
      <w:r w:rsidRPr="008E6EEA">
        <w:rPr>
          <w:rFonts w:ascii="Book Antiqua" w:eastAsia="宋体" w:hAnsi="Book Antiqua" w:cs="宋体"/>
          <w:b/>
          <w:bCs/>
          <w:color w:val="000000"/>
          <w:sz w:val="24"/>
          <w:szCs w:val="24"/>
          <w:lang w:val="en-US" w:eastAsia="zh-CN"/>
        </w:rPr>
        <w:t>175</w:t>
      </w:r>
      <w:r w:rsidRPr="008E6EEA">
        <w:rPr>
          <w:rFonts w:ascii="Book Antiqua" w:eastAsia="宋体" w:hAnsi="Book Antiqua" w:cs="宋体"/>
          <w:color w:val="000000"/>
          <w:sz w:val="24"/>
          <w:szCs w:val="24"/>
          <w:lang w:val="en-US" w:eastAsia="zh-CN"/>
        </w:rPr>
        <w:t>: 524-529 [PMID: 10554648]</w:t>
      </w:r>
    </w:p>
    <w:p w:rsidR="008E6EEA" w:rsidRPr="008E6EEA" w:rsidRDefault="008E6EEA" w:rsidP="008E6EEA">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8E6EEA">
        <w:rPr>
          <w:rFonts w:ascii="Book Antiqua" w:eastAsia="宋体" w:hAnsi="Book Antiqua" w:cs="宋体"/>
          <w:color w:val="000000"/>
          <w:sz w:val="24"/>
          <w:szCs w:val="24"/>
          <w:lang w:val="en-US" w:eastAsia="zh-CN"/>
        </w:rPr>
        <w:t>11 </w:t>
      </w:r>
      <w:r w:rsidRPr="008E6EEA">
        <w:rPr>
          <w:rFonts w:ascii="Book Antiqua" w:eastAsia="宋体" w:hAnsi="Book Antiqua" w:cs="宋体"/>
          <w:b/>
          <w:bCs/>
          <w:color w:val="000000"/>
          <w:sz w:val="24"/>
          <w:szCs w:val="24"/>
          <w:lang w:val="en-US" w:eastAsia="zh-CN"/>
        </w:rPr>
        <w:t>Garcia-Martinez T</w:t>
      </w:r>
      <w:r w:rsidRPr="008E6EEA">
        <w:rPr>
          <w:rFonts w:ascii="Book Antiqua" w:eastAsia="宋体" w:hAnsi="Book Antiqua" w:cs="宋体"/>
          <w:color w:val="000000"/>
          <w:sz w:val="24"/>
          <w:szCs w:val="24"/>
          <w:lang w:val="en-US" w:eastAsia="zh-CN"/>
        </w:rPr>
        <w:t>, Chan JP, Perez-</w:t>
      </w:r>
      <w:proofErr w:type="spellStart"/>
      <w:r w:rsidRPr="008E6EEA">
        <w:rPr>
          <w:rFonts w:ascii="Book Antiqua" w:eastAsia="宋体" w:hAnsi="Book Antiqua" w:cs="宋体"/>
          <w:color w:val="000000"/>
          <w:sz w:val="24"/>
          <w:szCs w:val="24"/>
          <w:lang w:val="en-US" w:eastAsia="zh-CN"/>
        </w:rPr>
        <w:t>Calatayud</w:t>
      </w:r>
      <w:proofErr w:type="spellEnd"/>
      <w:r w:rsidRPr="008E6EEA">
        <w:rPr>
          <w:rFonts w:ascii="Book Antiqua" w:eastAsia="宋体" w:hAnsi="Book Antiqua" w:cs="宋体"/>
          <w:color w:val="000000"/>
          <w:sz w:val="24"/>
          <w:szCs w:val="24"/>
          <w:lang w:val="en-US" w:eastAsia="zh-CN"/>
        </w:rPr>
        <w:t xml:space="preserve"> J, </w:t>
      </w:r>
      <w:proofErr w:type="spellStart"/>
      <w:r w:rsidRPr="008E6EEA">
        <w:rPr>
          <w:rFonts w:ascii="Book Antiqua" w:eastAsia="宋体" w:hAnsi="Book Antiqua" w:cs="宋体"/>
          <w:color w:val="000000"/>
          <w:sz w:val="24"/>
          <w:szCs w:val="24"/>
          <w:lang w:val="en-US" w:eastAsia="zh-CN"/>
        </w:rPr>
        <w:t>Ballester</w:t>
      </w:r>
      <w:proofErr w:type="spellEnd"/>
      <w:r w:rsidRPr="008E6EEA">
        <w:rPr>
          <w:rFonts w:ascii="Book Antiqua" w:eastAsia="宋体" w:hAnsi="Book Antiqua" w:cs="宋体"/>
          <w:color w:val="000000"/>
          <w:sz w:val="24"/>
          <w:szCs w:val="24"/>
          <w:lang w:val="en-US" w:eastAsia="zh-CN"/>
        </w:rPr>
        <w:t xml:space="preserve"> F. </w:t>
      </w:r>
      <w:proofErr w:type="spellStart"/>
      <w:r w:rsidRPr="008E6EEA">
        <w:rPr>
          <w:rFonts w:ascii="Book Antiqua" w:eastAsia="宋体" w:hAnsi="Book Antiqua" w:cs="宋体"/>
          <w:color w:val="000000"/>
          <w:sz w:val="24"/>
          <w:szCs w:val="24"/>
          <w:lang w:val="en-US" w:eastAsia="zh-CN"/>
        </w:rPr>
        <w:t>Dosimetric</w:t>
      </w:r>
      <w:proofErr w:type="spellEnd"/>
      <w:r w:rsidRPr="008E6EEA">
        <w:rPr>
          <w:rFonts w:ascii="Book Antiqua" w:eastAsia="宋体" w:hAnsi="Book Antiqua" w:cs="宋体"/>
          <w:color w:val="000000"/>
          <w:sz w:val="24"/>
          <w:szCs w:val="24"/>
          <w:lang w:val="en-US" w:eastAsia="zh-CN"/>
        </w:rPr>
        <w:t xml:space="preserve"> </w:t>
      </w:r>
      <w:r w:rsidRPr="008E6EEA">
        <w:rPr>
          <w:rFonts w:ascii="Book Antiqua" w:eastAsia="宋体" w:hAnsi="Book Antiqua" w:cs="宋体"/>
          <w:color w:val="000000"/>
          <w:sz w:val="24"/>
          <w:szCs w:val="24"/>
          <w:lang w:val="en-US" w:eastAsia="zh-CN"/>
        </w:rPr>
        <w:lastRenderedPageBreak/>
        <w:t>characteristics of a new unit for electronic skin brachytherapy. </w:t>
      </w:r>
      <w:r w:rsidRPr="008E6EEA">
        <w:rPr>
          <w:rFonts w:ascii="Book Antiqua" w:eastAsia="宋体" w:hAnsi="Book Antiqua" w:cs="宋体"/>
          <w:i/>
          <w:iCs/>
          <w:color w:val="000000"/>
          <w:sz w:val="24"/>
          <w:szCs w:val="24"/>
          <w:lang w:val="en-US" w:eastAsia="zh-CN"/>
        </w:rPr>
        <w:t xml:space="preserve">J </w:t>
      </w:r>
      <w:proofErr w:type="spellStart"/>
      <w:r w:rsidRPr="008E6EEA">
        <w:rPr>
          <w:rFonts w:ascii="Book Antiqua" w:eastAsia="宋体" w:hAnsi="Book Antiqua" w:cs="宋体"/>
          <w:i/>
          <w:iCs/>
          <w:color w:val="000000"/>
          <w:sz w:val="24"/>
          <w:szCs w:val="24"/>
          <w:lang w:val="en-US" w:eastAsia="zh-CN"/>
        </w:rPr>
        <w:t>Contemp</w:t>
      </w:r>
      <w:proofErr w:type="spellEnd"/>
      <w:r w:rsidRPr="008E6EEA">
        <w:rPr>
          <w:rFonts w:ascii="Book Antiqua" w:eastAsia="宋体" w:hAnsi="Book Antiqua" w:cs="宋体"/>
          <w:i/>
          <w:iCs/>
          <w:color w:val="000000"/>
          <w:sz w:val="24"/>
          <w:szCs w:val="24"/>
          <w:lang w:val="en-US" w:eastAsia="zh-CN"/>
        </w:rPr>
        <w:t xml:space="preserve"> Brachytherapy</w:t>
      </w:r>
      <w:r w:rsidRPr="008E6EEA">
        <w:rPr>
          <w:rFonts w:ascii="Book Antiqua" w:eastAsia="宋体" w:hAnsi="Book Antiqua" w:cs="宋体"/>
          <w:color w:val="000000"/>
          <w:sz w:val="24"/>
          <w:szCs w:val="24"/>
          <w:lang w:val="en-US" w:eastAsia="zh-CN"/>
        </w:rPr>
        <w:t> 2014; </w:t>
      </w:r>
      <w:r w:rsidRPr="008E6EEA">
        <w:rPr>
          <w:rFonts w:ascii="Book Antiqua" w:eastAsia="宋体" w:hAnsi="Book Antiqua" w:cs="宋体"/>
          <w:b/>
          <w:bCs/>
          <w:color w:val="000000"/>
          <w:sz w:val="24"/>
          <w:szCs w:val="24"/>
          <w:lang w:val="en-US" w:eastAsia="zh-CN"/>
        </w:rPr>
        <w:t>6</w:t>
      </w:r>
      <w:r w:rsidRPr="008E6EEA">
        <w:rPr>
          <w:rFonts w:ascii="Book Antiqua" w:eastAsia="宋体" w:hAnsi="Book Antiqua" w:cs="宋体"/>
          <w:color w:val="000000"/>
          <w:sz w:val="24"/>
          <w:szCs w:val="24"/>
          <w:lang w:val="en-US" w:eastAsia="zh-CN"/>
        </w:rPr>
        <w:t>: 45-53 [PMID: 24790622 DOI: 10.5114/jcb.2014.40770</w:t>
      </w:r>
      <w:r>
        <w:rPr>
          <w:rFonts w:ascii="Book Antiqua" w:eastAsia="宋体" w:hAnsi="Book Antiqua" w:cs="宋体"/>
          <w:color w:val="000000"/>
          <w:sz w:val="24"/>
          <w:szCs w:val="24"/>
          <w:lang w:val="en-US" w:eastAsia="zh-CN"/>
        </w:rPr>
        <w:t>]</w:t>
      </w:r>
    </w:p>
    <w:p w:rsidR="008E6EEA" w:rsidRPr="008E6EEA" w:rsidRDefault="008E6EEA" w:rsidP="008E6EEA">
      <w:pPr>
        <w:widowControl w:val="0"/>
        <w:adjustRightInd w:val="0"/>
        <w:snapToGrid w:val="0"/>
        <w:spacing w:after="0" w:line="360" w:lineRule="auto"/>
        <w:jc w:val="both"/>
        <w:rPr>
          <w:rFonts w:ascii="Book Antiqua" w:eastAsia="宋体" w:hAnsi="Book Antiqua" w:cs="宋体"/>
          <w:color w:val="000000"/>
          <w:sz w:val="24"/>
          <w:szCs w:val="24"/>
          <w:lang w:val="en-US" w:eastAsia="zh-CN"/>
        </w:rPr>
      </w:pPr>
      <w:proofErr w:type="gramStart"/>
      <w:r w:rsidRPr="008E6EEA">
        <w:rPr>
          <w:rFonts w:ascii="Book Antiqua" w:eastAsia="宋体" w:hAnsi="Book Antiqua" w:cs="宋体"/>
          <w:color w:val="000000"/>
          <w:sz w:val="24"/>
          <w:szCs w:val="24"/>
          <w:lang w:val="en-US" w:eastAsia="zh-CN"/>
        </w:rPr>
        <w:t>12 </w:t>
      </w:r>
      <w:proofErr w:type="spellStart"/>
      <w:r w:rsidRPr="008E6EEA">
        <w:rPr>
          <w:rFonts w:ascii="Book Antiqua" w:eastAsia="宋体" w:hAnsi="Book Antiqua" w:cs="宋体"/>
          <w:b/>
          <w:bCs/>
          <w:color w:val="000000"/>
          <w:sz w:val="24"/>
          <w:szCs w:val="24"/>
          <w:lang w:val="en-US" w:eastAsia="zh-CN"/>
        </w:rPr>
        <w:t>Myint</w:t>
      </w:r>
      <w:proofErr w:type="spellEnd"/>
      <w:r w:rsidRPr="008E6EEA">
        <w:rPr>
          <w:rFonts w:ascii="Book Antiqua" w:eastAsia="宋体" w:hAnsi="Book Antiqua" w:cs="宋体"/>
          <w:b/>
          <w:bCs/>
          <w:color w:val="000000"/>
          <w:sz w:val="24"/>
          <w:szCs w:val="24"/>
          <w:lang w:val="en-US" w:eastAsia="zh-CN"/>
        </w:rPr>
        <w:t xml:space="preserve"> AS</w:t>
      </w:r>
      <w:r w:rsidRPr="008E6EEA">
        <w:rPr>
          <w:rFonts w:ascii="Book Antiqua" w:eastAsia="宋体" w:hAnsi="Book Antiqua" w:cs="宋体"/>
          <w:color w:val="000000"/>
          <w:sz w:val="24"/>
          <w:szCs w:val="24"/>
          <w:lang w:val="en-US" w:eastAsia="zh-CN"/>
        </w:rPr>
        <w:t>.</w:t>
      </w:r>
      <w:proofErr w:type="gramEnd"/>
      <w:r w:rsidRPr="008E6EEA">
        <w:rPr>
          <w:rFonts w:ascii="Book Antiqua" w:eastAsia="宋体" w:hAnsi="Book Antiqua" w:cs="宋体"/>
          <w:color w:val="000000"/>
          <w:sz w:val="24"/>
          <w:szCs w:val="24"/>
          <w:lang w:val="en-US" w:eastAsia="zh-CN"/>
        </w:rPr>
        <w:t xml:space="preserve"> </w:t>
      </w:r>
      <w:proofErr w:type="gramStart"/>
      <w:r w:rsidRPr="008E6EEA">
        <w:rPr>
          <w:rFonts w:ascii="Book Antiqua" w:eastAsia="宋体" w:hAnsi="Book Antiqua" w:cs="宋体"/>
          <w:color w:val="000000"/>
          <w:sz w:val="24"/>
          <w:szCs w:val="24"/>
          <w:lang w:val="en-US" w:eastAsia="zh-CN"/>
        </w:rPr>
        <w:t>Novel radiation techniques for rectal cancer.</w:t>
      </w:r>
      <w:proofErr w:type="gramEnd"/>
      <w:r w:rsidRPr="008E6EEA">
        <w:rPr>
          <w:rFonts w:ascii="Book Antiqua" w:eastAsia="宋体" w:hAnsi="Book Antiqua" w:cs="宋体"/>
          <w:color w:val="000000"/>
          <w:sz w:val="24"/>
          <w:szCs w:val="24"/>
          <w:lang w:val="en-US" w:eastAsia="zh-CN"/>
        </w:rPr>
        <w:t> </w:t>
      </w:r>
      <w:r w:rsidRPr="008E6EEA">
        <w:rPr>
          <w:rFonts w:ascii="Book Antiqua" w:eastAsia="宋体" w:hAnsi="Book Antiqua" w:cs="宋体"/>
          <w:i/>
          <w:iCs/>
          <w:color w:val="000000"/>
          <w:sz w:val="24"/>
          <w:szCs w:val="24"/>
          <w:lang w:val="en-US" w:eastAsia="zh-CN"/>
        </w:rPr>
        <w:t xml:space="preserve">J </w:t>
      </w:r>
      <w:proofErr w:type="spellStart"/>
      <w:r w:rsidRPr="008E6EEA">
        <w:rPr>
          <w:rFonts w:ascii="Book Antiqua" w:eastAsia="宋体" w:hAnsi="Book Antiqua" w:cs="宋体"/>
          <w:i/>
          <w:iCs/>
          <w:color w:val="000000"/>
          <w:sz w:val="24"/>
          <w:szCs w:val="24"/>
          <w:lang w:val="en-US" w:eastAsia="zh-CN"/>
        </w:rPr>
        <w:t>Gastrointest</w:t>
      </w:r>
      <w:proofErr w:type="spellEnd"/>
      <w:r w:rsidRPr="008E6EEA">
        <w:rPr>
          <w:rFonts w:ascii="Book Antiqua" w:eastAsia="宋体" w:hAnsi="Book Antiqua" w:cs="宋体"/>
          <w:i/>
          <w:iCs/>
          <w:color w:val="000000"/>
          <w:sz w:val="24"/>
          <w:szCs w:val="24"/>
          <w:lang w:val="en-US" w:eastAsia="zh-CN"/>
        </w:rPr>
        <w:t xml:space="preserve"> </w:t>
      </w:r>
      <w:proofErr w:type="spellStart"/>
      <w:r w:rsidRPr="008E6EEA">
        <w:rPr>
          <w:rFonts w:ascii="Book Antiqua" w:eastAsia="宋体" w:hAnsi="Book Antiqua" w:cs="宋体"/>
          <w:i/>
          <w:iCs/>
          <w:color w:val="000000"/>
          <w:sz w:val="24"/>
          <w:szCs w:val="24"/>
          <w:lang w:val="en-US" w:eastAsia="zh-CN"/>
        </w:rPr>
        <w:t>Oncol</w:t>
      </w:r>
      <w:proofErr w:type="spellEnd"/>
      <w:r w:rsidRPr="008E6EEA">
        <w:rPr>
          <w:rFonts w:ascii="Book Antiqua" w:eastAsia="宋体" w:hAnsi="Book Antiqua" w:cs="宋体"/>
          <w:color w:val="000000"/>
          <w:sz w:val="24"/>
          <w:szCs w:val="24"/>
          <w:lang w:val="en-US" w:eastAsia="zh-CN"/>
        </w:rPr>
        <w:t> 2014; </w:t>
      </w:r>
      <w:r w:rsidRPr="008E6EEA">
        <w:rPr>
          <w:rFonts w:ascii="Book Antiqua" w:eastAsia="宋体" w:hAnsi="Book Antiqua" w:cs="宋体"/>
          <w:b/>
          <w:bCs/>
          <w:color w:val="000000"/>
          <w:sz w:val="24"/>
          <w:szCs w:val="24"/>
          <w:lang w:val="en-US" w:eastAsia="zh-CN"/>
        </w:rPr>
        <w:t>5</w:t>
      </w:r>
      <w:r w:rsidRPr="008E6EEA">
        <w:rPr>
          <w:rFonts w:ascii="Book Antiqua" w:eastAsia="宋体" w:hAnsi="Book Antiqua" w:cs="宋体"/>
          <w:color w:val="000000"/>
          <w:sz w:val="24"/>
          <w:szCs w:val="24"/>
          <w:lang w:val="en-US" w:eastAsia="zh-CN"/>
        </w:rPr>
        <w:t>: 212-217 [PMID: 24982769 DOI: 10.3978/j.issn.2078-6891.2014.031]</w:t>
      </w:r>
    </w:p>
    <w:p w:rsidR="008E6EEA" w:rsidRPr="008E6EEA" w:rsidRDefault="008E6EEA" w:rsidP="008E6EEA">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8E6EEA">
        <w:rPr>
          <w:rFonts w:ascii="Book Antiqua" w:eastAsia="宋体" w:hAnsi="Book Antiqua" w:cs="宋体"/>
          <w:color w:val="000000"/>
          <w:sz w:val="24"/>
          <w:szCs w:val="24"/>
          <w:lang w:val="en-US" w:eastAsia="zh-CN"/>
        </w:rPr>
        <w:t>13 </w:t>
      </w:r>
      <w:proofErr w:type="spellStart"/>
      <w:r w:rsidRPr="008E6EEA">
        <w:rPr>
          <w:rFonts w:ascii="Book Antiqua" w:eastAsia="宋体" w:hAnsi="Book Antiqua" w:cs="宋体"/>
          <w:b/>
          <w:bCs/>
          <w:color w:val="000000"/>
          <w:sz w:val="24"/>
          <w:szCs w:val="24"/>
          <w:lang w:val="en-US" w:eastAsia="zh-CN"/>
        </w:rPr>
        <w:t>Sheu</w:t>
      </w:r>
      <w:proofErr w:type="spellEnd"/>
      <w:r w:rsidRPr="008E6EEA">
        <w:rPr>
          <w:rFonts w:ascii="Book Antiqua" w:eastAsia="宋体" w:hAnsi="Book Antiqua" w:cs="宋体"/>
          <w:b/>
          <w:bCs/>
          <w:color w:val="000000"/>
          <w:sz w:val="24"/>
          <w:szCs w:val="24"/>
          <w:lang w:val="en-US" w:eastAsia="zh-CN"/>
        </w:rPr>
        <w:t xml:space="preserve"> </w:t>
      </w:r>
      <w:proofErr w:type="gramStart"/>
      <w:r w:rsidRPr="008E6EEA">
        <w:rPr>
          <w:rFonts w:ascii="Book Antiqua" w:eastAsia="宋体" w:hAnsi="Book Antiqua" w:cs="宋体"/>
          <w:b/>
          <w:bCs/>
          <w:color w:val="000000"/>
          <w:sz w:val="24"/>
          <w:szCs w:val="24"/>
          <w:lang w:val="en-US" w:eastAsia="zh-CN"/>
        </w:rPr>
        <w:t>RD</w:t>
      </w:r>
      <w:r w:rsidRPr="008E6EEA">
        <w:rPr>
          <w:rFonts w:ascii="Book Antiqua" w:eastAsia="宋体" w:hAnsi="Book Antiqua" w:cs="宋体"/>
          <w:color w:val="000000"/>
          <w:sz w:val="24"/>
          <w:szCs w:val="24"/>
          <w:lang w:val="en-US" w:eastAsia="zh-CN"/>
        </w:rPr>
        <w:t>,</w:t>
      </w:r>
      <w:proofErr w:type="gramEnd"/>
      <w:r w:rsidRPr="008E6EEA">
        <w:rPr>
          <w:rFonts w:ascii="Book Antiqua" w:eastAsia="宋体" w:hAnsi="Book Antiqua" w:cs="宋体"/>
          <w:color w:val="000000"/>
          <w:sz w:val="24"/>
          <w:szCs w:val="24"/>
          <w:lang w:val="en-US" w:eastAsia="zh-CN"/>
        </w:rPr>
        <w:t xml:space="preserve"> Powers A, Lo YC. Commissioning a 50-100 kV X-ray unit for skin cancer treatment. </w:t>
      </w:r>
      <w:r w:rsidRPr="008E6EEA">
        <w:rPr>
          <w:rFonts w:ascii="Book Antiqua" w:eastAsia="宋体" w:hAnsi="Book Antiqua" w:cs="宋体"/>
          <w:i/>
          <w:iCs/>
          <w:color w:val="000000"/>
          <w:sz w:val="24"/>
          <w:szCs w:val="24"/>
          <w:lang w:val="en-US" w:eastAsia="zh-CN"/>
        </w:rPr>
        <w:t xml:space="preserve">J </w:t>
      </w:r>
      <w:proofErr w:type="spellStart"/>
      <w:r w:rsidRPr="008E6EEA">
        <w:rPr>
          <w:rFonts w:ascii="Book Antiqua" w:eastAsia="宋体" w:hAnsi="Book Antiqua" w:cs="宋体"/>
          <w:i/>
          <w:iCs/>
          <w:color w:val="000000"/>
          <w:sz w:val="24"/>
          <w:szCs w:val="24"/>
          <w:lang w:val="en-US" w:eastAsia="zh-CN"/>
        </w:rPr>
        <w:t>Appl</w:t>
      </w:r>
      <w:proofErr w:type="spellEnd"/>
      <w:r w:rsidRPr="008E6EEA">
        <w:rPr>
          <w:rFonts w:ascii="Book Antiqua" w:eastAsia="宋体" w:hAnsi="Book Antiqua" w:cs="宋体"/>
          <w:i/>
          <w:iCs/>
          <w:color w:val="000000"/>
          <w:sz w:val="24"/>
          <w:szCs w:val="24"/>
          <w:lang w:val="en-US" w:eastAsia="zh-CN"/>
        </w:rPr>
        <w:t xml:space="preserve"> </w:t>
      </w:r>
      <w:proofErr w:type="spellStart"/>
      <w:r w:rsidRPr="008E6EEA">
        <w:rPr>
          <w:rFonts w:ascii="Book Antiqua" w:eastAsia="宋体" w:hAnsi="Book Antiqua" w:cs="宋体"/>
          <w:i/>
          <w:iCs/>
          <w:color w:val="000000"/>
          <w:sz w:val="24"/>
          <w:szCs w:val="24"/>
          <w:lang w:val="en-US" w:eastAsia="zh-CN"/>
        </w:rPr>
        <w:t>Clin</w:t>
      </w:r>
      <w:proofErr w:type="spellEnd"/>
      <w:r w:rsidRPr="008E6EEA">
        <w:rPr>
          <w:rFonts w:ascii="Book Antiqua" w:eastAsia="宋体" w:hAnsi="Book Antiqua" w:cs="宋体"/>
          <w:i/>
          <w:iCs/>
          <w:color w:val="000000"/>
          <w:sz w:val="24"/>
          <w:szCs w:val="24"/>
          <w:lang w:val="en-US" w:eastAsia="zh-CN"/>
        </w:rPr>
        <w:t xml:space="preserve"> Med Phys</w:t>
      </w:r>
      <w:r w:rsidRPr="008E6EEA">
        <w:rPr>
          <w:rFonts w:ascii="Book Antiqua" w:eastAsia="宋体" w:hAnsi="Book Antiqua" w:cs="宋体"/>
          <w:color w:val="000000"/>
          <w:sz w:val="24"/>
          <w:szCs w:val="24"/>
          <w:lang w:val="en-US" w:eastAsia="zh-CN"/>
        </w:rPr>
        <w:t> 2015; </w:t>
      </w:r>
      <w:r w:rsidRPr="008E6EEA">
        <w:rPr>
          <w:rFonts w:ascii="Book Antiqua" w:eastAsia="宋体" w:hAnsi="Book Antiqua" w:cs="宋体"/>
          <w:b/>
          <w:bCs/>
          <w:color w:val="000000"/>
          <w:sz w:val="24"/>
          <w:szCs w:val="24"/>
          <w:lang w:val="en-US" w:eastAsia="zh-CN"/>
        </w:rPr>
        <w:t>16</w:t>
      </w:r>
      <w:r w:rsidRPr="008E6EEA">
        <w:rPr>
          <w:rFonts w:ascii="Book Antiqua" w:eastAsia="宋体" w:hAnsi="Book Antiqua" w:cs="宋体"/>
          <w:color w:val="000000"/>
          <w:sz w:val="24"/>
          <w:szCs w:val="24"/>
          <w:lang w:val="en-US" w:eastAsia="zh-CN"/>
        </w:rPr>
        <w:t>: 5182 [PMID: 26103186]</w:t>
      </w:r>
    </w:p>
    <w:p w:rsidR="008E6EEA" w:rsidRPr="008E6EEA" w:rsidRDefault="008E6EEA" w:rsidP="008E6EEA">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8E6EEA">
        <w:rPr>
          <w:rFonts w:ascii="Book Antiqua" w:eastAsia="宋体" w:hAnsi="Book Antiqua" w:cs="宋体"/>
          <w:color w:val="000000"/>
          <w:sz w:val="24"/>
          <w:szCs w:val="24"/>
          <w:lang w:val="en-US" w:eastAsia="zh-CN"/>
        </w:rPr>
        <w:t>14 </w:t>
      </w:r>
      <w:proofErr w:type="spellStart"/>
      <w:r w:rsidRPr="008E6EEA">
        <w:rPr>
          <w:rFonts w:ascii="Book Antiqua" w:eastAsia="宋体" w:hAnsi="Book Antiqua" w:cs="宋体"/>
          <w:b/>
          <w:bCs/>
          <w:color w:val="000000"/>
          <w:sz w:val="24"/>
          <w:szCs w:val="24"/>
          <w:lang w:val="en-US" w:eastAsia="zh-CN"/>
        </w:rPr>
        <w:t>Dickler</w:t>
      </w:r>
      <w:proofErr w:type="spellEnd"/>
      <w:r w:rsidRPr="008E6EEA">
        <w:rPr>
          <w:rFonts w:ascii="Book Antiqua" w:eastAsia="宋体" w:hAnsi="Book Antiqua" w:cs="宋体"/>
          <w:b/>
          <w:bCs/>
          <w:color w:val="000000"/>
          <w:sz w:val="24"/>
          <w:szCs w:val="24"/>
          <w:lang w:val="en-US" w:eastAsia="zh-CN"/>
        </w:rPr>
        <w:t xml:space="preserve"> A</w:t>
      </w:r>
      <w:r w:rsidRPr="008E6EEA">
        <w:rPr>
          <w:rFonts w:ascii="Book Antiqua" w:eastAsia="宋体" w:hAnsi="Book Antiqua" w:cs="宋体"/>
          <w:color w:val="000000"/>
          <w:sz w:val="24"/>
          <w:szCs w:val="24"/>
          <w:lang w:val="en-US" w:eastAsia="zh-CN"/>
        </w:rPr>
        <w:t xml:space="preserve">. </w:t>
      </w:r>
      <w:proofErr w:type="spellStart"/>
      <w:r w:rsidRPr="008E6EEA">
        <w:rPr>
          <w:rFonts w:ascii="Book Antiqua" w:eastAsia="宋体" w:hAnsi="Book Antiqua" w:cs="宋体"/>
          <w:color w:val="000000"/>
          <w:sz w:val="24"/>
          <w:szCs w:val="24"/>
          <w:lang w:val="en-US" w:eastAsia="zh-CN"/>
        </w:rPr>
        <w:t>Xoft</w:t>
      </w:r>
      <w:proofErr w:type="spellEnd"/>
      <w:r w:rsidRPr="008E6EEA">
        <w:rPr>
          <w:rFonts w:ascii="Book Antiqua" w:eastAsia="宋体" w:hAnsi="Book Antiqua" w:cs="宋体"/>
          <w:color w:val="000000"/>
          <w:sz w:val="24"/>
          <w:szCs w:val="24"/>
          <w:lang w:val="en-US" w:eastAsia="zh-CN"/>
        </w:rPr>
        <w:t xml:space="preserve"> </w:t>
      </w:r>
      <w:proofErr w:type="spellStart"/>
      <w:r w:rsidRPr="008E6EEA">
        <w:rPr>
          <w:rFonts w:ascii="Book Antiqua" w:eastAsia="宋体" w:hAnsi="Book Antiqua" w:cs="宋体"/>
          <w:color w:val="000000"/>
          <w:sz w:val="24"/>
          <w:szCs w:val="24"/>
          <w:lang w:val="en-US" w:eastAsia="zh-CN"/>
        </w:rPr>
        <w:t>Axxent</w:t>
      </w:r>
      <w:proofErr w:type="spellEnd"/>
      <w:r w:rsidRPr="008E6EEA">
        <w:rPr>
          <w:rFonts w:ascii="Book Antiqua" w:eastAsia="宋体" w:hAnsi="Book Antiqua" w:cs="宋体"/>
          <w:color w:val="000000"/>
          <w:sz w:val="24"/>
          <w:szCs w:val="24"/>
          <w:lang w:val="en-US" w:eastAsia="zh-CN"/>
        </w:rPr>
        <w:t xml:space="preserve"> electronic brachytherapy: a new device for delivering brachytherapy to the breast. </w:t>
      </w:r>
      <w:r w:rsidRPr="008E6EEA">
        <w:rPr>
          <w:rFonts w:ascii="Book Antiqua" w:eastAsia="宋体" w:hAnsi="Book Antiqua" w:cs="宋体"/>
          <w:i/>
          <w:iCs/>
          <w:color w:val="000000"/>
          <w:sz w:val="24"/>
          <w:szCs w:val="24"/>
          <w:lang w:val="en-US" w:eastAsia="zh-CN"/>
        </w:rPr>
        <w:t xml:space="preserve">Nat </w:t>
      </w:r>
      <w:proofErr w:type="spellStart"/>
      <w:r w:rsidRPr="008E6EEA">
        <w:rPr>
          <w:rFonts w:ascii="Book Antiqua" w:eastAsia="宋体" w:hAnsi="Book Antiqua" w:cs="宋体"/>
          <w:i/>
          <w:iCs/>
          <w:color w:val="000000"/>
          <w:sz w:val="24"/>
          <w:szCs w:val="24"/>
          <w:lang w:val="en-US" w:eastAsia="zh-CN"/>
        </w:rPr>
        <w:t>Clin</w:t>
      </w:r>
      <w:proofErr w:type="spellEnd"/>
      <w:r w:rsidRPr="008E6EEA">
        <w:rPr>
          <w:rFonts w:ascii="Book Antiqua" w:eastAsia="宋体" w:hAnsi="Book Antiqua" w:cs="宋体"/>
          <w:i/>
          <w:iCs/>
          <w:color w:val="000000"/>
          <w:sz w:val="24"/>
          <w:szCs w:val="24"/>
          <w:lang w:val="en-US" w:eastAsia="zh-CN"/>
        </w:rPr>
        <w:t xml:space="preserve"> </w:t>
      </w:r>
      <w:proofErr w:type="spellStart"/>
      <w:r w:rsidRPr="008E6EEA">
        <w:rPr>
          <w:rFonts w:ascii="Book Antiqua" w:eastAsia="宋体" w:hAnsi="Book Antiqua" w:cs="宋体"/>
          <w:i/>
          <w:iCs/>
          <w:color w:val="000000"/>
          <w:sz w:val="24"/>
          <w:szCs w:val="24"/>
          <w:lang w:val="en-US" w:eastAsia="zh-CN"/>
        </w:rPr>
        <w:t>Pract</w:t>
      </w:r>
      <w:proofErr w:type="spellEnd"/>
      <w:r w:rsidRPr="008E6EEA">
        <w:rPr>
          <w:rFonts w:ascii="Book Antiqua" w:eastAsia="宋体" w:hAnsi="Book Antiqua" w:cs="宋体"/>
          <w:i/>
          <w:iCs/>
          <w:color w:val="000000"/>
          <w:sz w:val="24"/>
          <w:szCs w:val="24"/>
          <w:lang w:val="en-US" w:eastAsia="zh-CN"/>
        </w:rPr>
        <w:t xml:space="preserve"> </w:t>
      </w:r>
      <w:proofErr w:type="spellStart"/>
      <w:r w:rsidRPr="008E6EEA">
        <w:rPr>
          <w:rFonts w:ascii="Book Antiqua" w:eastAsia="宋体" w:hAnsi="Book Antiqua" w:cs="宋体"/>
          <w:i/>
          <w:iCs/>
          <w:color w:val="000000"/>
          <w:sz w:val="24"/>
          <w:szCs w:val="24"/>
          <w:lang w:val="en-US" w:eastAsia="zh-CN"/>
        </w:rPr>
        <w:t>Oncol</w:t>
      </w:r>
      <w:proofErr w:type="spellEnd"/>
      <w:r w:rsidRPr="008E6EEA">
        <w:rPr>
          <w:rFonts w:ascii="Book Antiqua" w:eastAsia="宋体" w:hAnsi="Book Antiqua" w:cs="宋体"/>
          <w:color w:val="000000"/>
          <w:sz w:val="24"/>
          <w:szCs w:val="24"/>
          <w:lang w:val="en-US" w:eastAsia="zh-CN"/>
        </w:rPr>
        <w:t> 2009; </w:t>
      </w:r>
      <w:r w:rsidRPr="008E6EEA">
        <w:rPr>
          <w:rFonts w:ascii="Book Antiqua" w:eastAsia="宋体" w:hAnsi="Book Antiqua" w:cs="宋体"/>
          <w:b/>
          <w:bCs/>
          <w:color w:val="000000"/>
          <w:sz w:val="24"/>
          <w:szCs w:val="24"/>
          <w:lang w:val="en-US" w:eastAsia="zh-CN"/>
        </w:rPr>
        <w:t>6</w:t>
      </w:r>
      <w:r w:rsidRPr="008E6EEA">
        <w:rPr>
          <w:rFonts w:ascii="Book Antiqua" w:eastAsia="宋体" w:hAnsi="Book Antiqua" w:cs="宋体"/>
          <w:color w:val="000000"/>
          <w:sz w:val="24"/>
          <w:szCs w:val="24"/>
          <w:lang w:val="en-US" w:eastAsia="zh-CN"/>
        </w:rPr>
        <w:t>: 138-142 [PMID: 19174776 DOI: 10.1038/ncponc1319</w:t>
      </w:r>
      <w:r>
        <w:rPr>
          <w:rFonts w:ascii="Book Antiqua" w:eastAsia="宋体" w:hAnsi="Book Antiqua" w:cs="宋体"/>
          <w:color w:val="000000"/>
          <w:sz w:val="24"/>
          <w:szCs w:val="24"/>
          <w:lang w:val="en-US" w:eastAsia="zh-CN"/>
        </w:rPr>
        <w:t>]</w:t>
      </w:r>
    </w:p>
    <w:p w:rsidR="008E6EEA" w:rsidRPr="008E6EEA" w:rsidRDefault="008E6EEA" w:rsidP="008E6EEA">
      <w:pPr>
        <w:widowControl w:val="0"/>
        <w:adjustRightInd w:val="0"/>
        <w:snapToGrid w:val="0"/>
        <w:spacing w:after="0" w:line="360" w:lineRule="auto"/>
        <w:jc w:val="both"/>
        <w:rPr>
          <w:rFonts w:ascii="Book Antiqua" w:eastAsia="宋体" w:hAnsi="Book Antiqua" w:cs="宋体"/>
          <w:color w:val="000000"/>
          <w:sz w:val="24"/>
          <w:szCs w:val="24"/>
          <w:lang w:val="en-US" w:eastAsia="zh-CN"/>
        </w:rPr>
      </w:pPr>
      <w:proofErr w:type="gramStart"/>
      <w:r w:rsidRPr="008E6EEA">
        <w:rPr>
          <w:rFonts w:ascii="Book Antiqua" w:eastAsia="宋体" w:hAnsi="Book Antiqua" w:cs="宋体"/>
          <w:color w:val="000000"/>
          <w:sz w:val="24"/>
          <w:szCs w:val="24"/>
          <w:lang w:val="en-US" w:eastAsia="zh-CN"/>
        </w:rPr>
        <w:t>15 </w:t>
      </w:r>
      <w:proofErr w:type="spellStart"/>
      <w:r w:rsidRPr="008E6EEA">
        <w:rPr>
          <w:rFonts w:ascii="Book Antiqua" w:eastAsia="宋体" w:hAnsi="Book Antiqua" w:cs="宋体"/>
          <w:b/>
          <w:bCs/>
          <w:color w:val="000000"/>
          <w:sz w:val="24"/>
          <w:szCs w:val="24"/>
          <w:lang w:val="en-US" w:eastAsia="zh-CN"/>
        </w:rPr>
        <w:t>Rong</w:t>
      </w:r>
      <w:proofErr w:type="spellEnd"/>
      <w:r w:rsidRPr="008E6EEA">
        <w:rPr>
          <w:rFonts w:ascii="Book Antiqua" w:eastAsia="宋体" w:hAnsi="Book Antiqua" w:cs="宋体"/>
          <w:b/>
          <w:bCs/>
          <w:color w:val="000000"/>
          <w:sz w:val="24"/>
          <w:szCs w:val="24"/>
          <w:lang w:val="en-US" w:eastAsia="zh-CN"/>
        </w:rPr>
        <w:t xml:space="preserve"> Y</w:t>
      </w:r>
      <w:r w:rsidRPr="008E6EEA">
        <w:rPr>
          <w:rFonts w:ascii="Book Antiqua" w:eastAsia="宋体" w:hAnsi="Book Antiqua" w:cs="宋体"/>
          <w:color w:val="000000"/>
          <w:sz w:val="24"/>
          <w:szCs w:val="24"/>
          <w:lang w:val="en-US" w:eastAsia="zh-CN"/>
        </w:rPr>
        <w:t>, Welsh JS.</w:t>
      </w:r>
      <w:proofErr w:type="gramEnd"/>
      <w:r w:rsidRPr="008E6EEA">
        <w:rPr>
          <w:rFonts w:ascii="Book Antiqua" w:eastAsia="宋体" w:hAnsi="Book Antiqua" w:cs="宋体"/>
          <w:color w:val="000000"/>
          <w:sz w:val="24"/>
          <w:szCs w:val="24"/>
          <w:lang w:val="en-US" w:eastAsia="zh-CN"/>
        </w:rPr>
        <w:t xml:space="preserve"> Surface applicator calibration and commissioning of an electronic brachytherapy system for </w:t>
      </w:r>
      <w:proofErr w:type="spellStart"/>
      <w:r w:rsidRPr="008E6EEA">
        <w:rPr>
          <w:rFonts w:ascii="Book Antiqua" w:eastAsia="宋体" w:hAnsi="Book Antiqua" w:cs="宋体"/>
          <w:color w:val="000000"/>
          <w:sz w:val="24"/>
          <w:szCs w:val="24"/>
          <w:lang w:val="en-US" w:eastAsia="zh-CN"/>
        </w:rPr>
        <w:t>nonmelanoma</w:t>
      </w:r>
      <w:proofErr w:type="spellEnd"/>
      <w:r w:rsidRPr="008E6EEA">
        <w:rPr>
          <w:rFonts w:ascii="Book Antiqua" w:eastAsia="宋体" w:hAnsi="Book Antiqua" w:cs="宋体"/>
          <w:color w:val="000000"/>
          <w:sz w:val="24"/>
          <w:szCs w:val="24"/>
          <w:lang w:val="en-US" w:eastAsia="zh-CN"/>
        </w:rPr>
        <w:t xml:space="preserve"> skin cancer treatment. </w:t>
      </w:r>
      <w:r w:rsidRPr="008E6EEA">
        <w:rPr>
          <w:rFonts w:ascii="Book Antiqua" w:eastAsia="宋体" w:hAnsi="Book Antiqua" w:cs="宋体"/>
          <w:i/>
          <w:iCs/>
          <w:color w:val="000000"/>
          <w:sz w:val="24"/>
          <w:szCs w:val="24"/>
          <w:lang w:val="en-US" w:eastAsia="zh-CN"/>
        </w:rPr>
        <w:t>Med Phys</w:t>
      </w:r>
      <w:r w:rsidRPr="008E6EEA">
        <w:rPr>
          <w:rFonts w:ascii="Book Antiqua" w:eastAsia="宋体" w:hAnsi="Book Antiqua" w:cs="宋体"/>
          <w:color w:val="000000"/>
          <w:sz w:val="24"/>
          <w:szCs w:val="24"/>
          <w:lang w:val="en-US" w:eastAsia="zh-CN"/>
        </w:rPr>
        <w:t> 2010; </w:t>
      </w:r>
      <w:r w:rsidRPr="008E6EEA">
        <w:rPr>
          <w:rFonts w:ascii="Book Antiqua" w:eastAsia="宋体" w:hAnsi="Book Antiqua" w:cs="宋体"/>
          <w:b/>
          <w:bCs/>
          <w:color w:val="000000"/>
          <w:sz w:val="24"/>
          <w:szCs w:val="24"/>
          <w:lang w:val="en-US" w:eastAsia="zh-CN"/>
        </w:rPr>
        <w:t>37</w:t>
      </w:r>
      <w:r w:rsidRPr="008E6EEA">
        <w:rPr>
          <w:rFonts w:ascii="Book Antiqua" w:eastAsia="宋体" w:hAnsi="Book Antiqua" w:cs="宋体"/>
          <w:color w:val="000000"/>
          <w:sz w:val="24"/>
          <w:szCs w:val="24"/>
          <w:lang w:val="en-US" w:eastAsia="zh-CN"/>
        </w:rPr>
        <w:t>: 5509-5517 [PMID: 21089786 DOI: 10.1118/1.3489379</w:t>
      </w:r>
      <w:r>
        <w:rPr>
          <w:rFonts w:ascii="Book Antiqua" w:eastAsia="宋体" w:hAnsi="Book Antiqua" w:cs="宋体"/>
          <w:color w:val="000000"/>
          <w:sz w:val="24"/>
          <w:szCs w:val="24"/>
          <w:lang w:val="en-US" w:eastAsia="zh-CN"/>
        </w:rPr>
        <w:t>]</w:t>
      </w:r>
    </w:p>
    <w:p w:rsidR="008E6EEA" w:rsidRPr="008E6EEA" w:rsidRDefault="008E6EEA" w:rsidP="008E6EEA">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8E6EEA">
        <w:rPr>
          <w:rFonts w:ascii="Book Antiqua" w:eastAsia="宋体" w:hAnsi="Book Antiqua" w:cs="宋体"/>
          <w:color w:val="000000"/>
          <w:sz w:val="24"/>
          <w:szCs w:val="24"/>
          <w:lang w:val="en-US" w:eastAsia="zh-CN"/>
        </w:rPr>
        <w:t>16 </w:t>
      </w:r>
      <w:proofErr w:type="spellStart"/>
      <w:r w:rsidRPr="008E6EEA">
        <w:rPr>
          <w:rFonts w:ascii="Book Antiqua" w:eastAsia="宋体" w:hAnsi="Book Antiqua" w:cs="宋体"/>
          <w:b/>
          <w:bCs/>
          <w:color w:val="000000"/>
          <w:sz w:val="24"/>
          <w:szCs w:val="24"/>
          <w:lang w:val="en-US" w:eastAsia="zh-CN"/>
        </w:rPr>
        <w:t>Hepel</w:t>
      </w:r>
      <w:proofErr w:type="spellEnd"/>
      <w:r w:rsidRPr="008E6EEA">
        <w:rPr>
          <w:rFonts w:ascii="Book Antiqua" w:eastAsia="宋体" w:hAnsi="Book Antiqua" w:cs="宋体"/>
          <w:b/>
          <w:bCs/>
          <w:color w:val="000000"/>
          <w:sz w:val="24"/>
          <w:szCs w:val="24"/>
          <w:lang w:val="en-US" w:eastAsia="zh-CN"/>
        </w:rPr>
        <w:t xml:space="preserve"> JT</w:t>
      </w:r>
      <w:r w:rsidRPr="008E6EEA">
        <w:rPr>
          <w:rFonts w:ascii="Book Antiqua" w:eastAsia="宋体" w:hAnsi="Book Antiqua" w:cs="宋体"/>
          <w:color w:val="000000"/>
          <w:sz w:val="24"/>
          <w:szCs w:val="24"/>
          <w:lang w:val="en-US" w:eastAsia="zh-CN"/>
        </w:rPr>
        <w:t xml:space="preserve">, Hiatt JR, </w:t>
      </w:r>
      <w:proofErr w:type="spellStart"/>
      <w:r w:rsidRPr="008E6EEA">
        <w:rPr>
          <w:rFonts w:ascii="Book Antiqua" w:eastAsia="宋体" w:hAnsi="Book Antiqua" w:cs="宋体"/>
          <w:color w:val="000000"/>
          <w:sz w:val="24"/>
          <w:szCs w:val="24"/>
          <w:lang w:val="en-US" w:eastAsia="zh-CN"/>
        </w:rPr>
        <w:t>Cardarelli</w:t>
      </w:r>
      <w:proofErr w:type="spellEnd"/>
      <w:r w:rsidRPr="008E6EEA">
        <w:rPr>
          <w:rFonts w:ascii="Book Antiqua" w:eastAsia="宋体" w:hAnsi="Book Antiqua" w:cs="宋体"/>
          <w:color w:val="000000"/>
          <w:sz w:val="24"/>
          <w:szCs w:val="24"/>
          <w:lang w:val="en-US" w:eastAsia="zh-CN"/>
        </w:rPr>
        <w:t xml:space="preserve"> GA, </w:t>
      </w:r>
      <w:proofErr w:type="spellStart"/>
      <w:r w:rsidRPr="008E6EEA">
        <w:rPr>
          <w:rFonts w:ascii="Book Antiqua" w:eastAsia="宋体" w:hAnsi="Book Antiqua" w:cs="宋体"/>
          <w:color w:val="000000"/>
          <w:sz w:val="24"/>
          <w:szCs w:val="24"/>
          <w:lang w:val="en-US" w:eastAsia="zh-CN"/>
        </w:rPr>
        <w:t>Wazer</w:t>
      </w:r>
      <w:proofErr w:type="spellEnd"/>
      <w:r w:rsidRPr="008E6EEA">
        <w:rPr>
          <w:rFonts w:ascii="Book Antiqua" w:eastAsia="宋体" w:hAnsi="Book Antiqua" w:cs="宋体"/>
          <w:color w:val="000000"/>
          <w:sz w:val="24"/>
          <w:szCs w:val="24"/>
          <w:lang w:val="en-US" w:eastAsia="zh-CN"/>
        </w:rPr>
        <w:t xml:space="preserve"> DE. </w:t>
      </w:r>
      <w:proofErr w:type="gramStart"/>
      <w:r w:rsidRPr="008E6EEA">
        <w:rPr>
          <w:rFonts w:ascii="Book Antiqua" w:eastAsia="宋体" w:hAnsi="Book Antiqua" w:cs="宋体"/>
          <w:color w:val="000000"/>
          <w:sz w:val="24"/>
          <w:szCs w:val="24"/>
          <w:lang w:val="en-US" w:eastAsia="zh-CN"/>
        </w:rPr>
        <w:t xml:space="preserve">Modeling study for optimization of skin dose for partial breast irradiation using </w:t>
      </w:r>
      <w:proofErr w:type="spellStart"/>
      <w:r w:rsidRPr="008E6EEA">
        <w:rPr>
          <w:rFonts w:ascii="Book Antiqua" w:eastAsia="宋体" w:hAnsi="Book Antiqua" w:cs="宋体"/>
          <w:color w:val="000000"/>
          <w:sz w:val="24"/>
          <w:szCs w:val="24"/>
          <w:lang w:val="en-US" w:eastAsia="zh-CN"/>
        </w:rPr>
        <w:t>Xoft</w:t>
      </w:r>
      <w:proofErr w:type="spellEnd"/>
      <w:r w:rsidRPr="008E6EEA">
        <w:rPr>
          <w:rFonts w:ascii="Book Antiqua" w:eastAsia="宋体" w:hAnsi="Book Antiqua" w:cs="宋体"/>
          <w:color w:val="000000"/>
          <w:sz w:val="24"/>
          <w:szCs w:val="24"/>
          <w:lang w:val="en-US" w:eastAsia="zh-CN"/>
        </w:rPr>
        <w:t xml:space="preserve"> </w:t>
      </w:r>
      <w:proofErr w:type="spellStart"/>
      <w:r w:rsidRPr="008E6EEA">
        <w:rPr>
          <w:rFonts w:ascii="Book Antiqua" w:eastAsia="宋体" w:hAnsi="Book Antiqua" w:cs="宋体"/>
          <w:color w:val="000000"/>
          <w:sz w:val="24"/>
          <w:szCs w:val="24"/>
          <w:lang w:val="en-US" w:eastAsia="zh-CN"/>
        </w:rPr>
        <w:t>Axxent</w:t>
      </w:r>
      <w:proofErr w:type="spellEnd"/>
      <w:r w:rsidRPr="008E6EEA">
        <w:rPr>
          <w:rFonts w:ascii="Book Antiqua" w:eastAsia="宋体" w:hAnsi="Book Antiqua" w:cs="宋体"/>
          <w:color w:val="000000"/>
          <w:sz w:val="24"/>
          <w:szCs w:val="24"/>
          <w:lang w:val="en-US" w:eastAsia="zh-CN"/>
        </w:rPr>
        <w:t xml:space="preserve"> electronic brachytherapy applicator.</w:t>
      </w:r>
      <w:proofErr w:type="gramEnd"/>
      <w:r w:rsidRPr="008E6EEA">
        <w:rPr>
          <w:rFonts w:ascii="Book Antiqua" w:eastAsia="宋体" w:hAnsi="Book Antiqua" w:cs="宋体"/>
          <w:color w:val="000000"/>
          <w:sz w:val="24"/>
          <w:szCs w:val="24"/>
          <w:lang w:val="en-US" w:eastAsia="zh-CN"/>
        </w:rPr>
        <w:t> </w:t>
      </w:r>
      <w:r w:rsidRPr="008E6EEA">
        <w:rPr>
          <w:rFonts w:ascii="Book Antiqua" w:eastAsia="宋体" w:hAnsi="Book Antiqua" w:cs="宋体"/>
          <w:i/>
          <w:iCs/>
          <w:color w:val="000000"/>
          <w:sz w:val="24"/>
          <w:szCs w:val="24"/>
          <w:lang w:val="en-US" w:eastAsia="zh-CN"/>
        </w:rPr>
        <w:t>Brachytherapy</w:t>
      </w:r>
      <w:r w:rsidRPr="008E6EEA">
        <w:rPr>
          <w:rFonts w:ascii="Book Antiqua" w:eastAsia="宋体" w:hAnsi="Book Antiqua" w:cs="宋体"/>
          <w:color w:val="000000"/>
          <w:sz w:val="24"/>
          <w:szCs w:val="24"/>
          <w:lang w:val="en-US" w:eastAsia="zh-CN"/>
        </w:rPr>
        <w:t> </w:t>
      </w:r>
      <w:r w:rsidR="00287168">
        <w:rPr>
          <w:rFonts w:ascii="Book Antiqua" w:eastAsia="宋体" w:hAnsi="Book Antiqua" w:cs="宋体" w:hint="eastAsia"/>
          <w:color w:val="000000"/>
          <w:sz w:val="24"/>
          <w:szCs w:val="24"/>
          <w:lang w:val="en-US" w:eastAsia="zh-CN"/>
        </w:rPr>
        <w:t>2010</w:t>
      </w:r>
      <w:r w:rsidRPr="008E6EEA">
        <w:rPr>
          <w:rFonts w:ascii="Book Antiqua" w:eastAsia="宋体" w:hAnsi="Book Antiqua" w:cs="宋体"/>
          <w:color w:val="000000"/>
          <w:sz w:val="24"/>
          <w:szCs w:val="24"/>
          <w:lang w:val="en-US" w:eastAsia="zh-CN"/>
        </w:rPr>
        <w:t>; </w:t>
      </w:r>
      <w:r w:rsidRPr="008E6EEA">
        <w:rPr>
          <w:rFonts w:ascii="Book Antiqua" w:eastAsia="宋体" w:hAnsi="Book Antiqua" w:cs="宋体"/>
          <w:b/>
          <w:bCs/>
          <w:color w:val="000000"/>
          <w:sz w:val="24"/>
          <w:szCs w:val="24"/>
          <w:lang w:val="en-US" w:eastAsia="zh-CN"/>
        </w:rPr>
        <w:t>9</w:t>
      </w:r>
      <w:r w:rsidRPr="008E6EEA">
        <w:rPr>
          <w:rFonts w:ascii="Book Antiqua" w:eastAsia="宋体" w:hAnsi="Book Antiqua" w:cs="宋体"/>
          <w:color w:val="000000"/>
          <w:sz w:val="24"/>
          <w:szCs w:val="24"/>
          <w:lang w:val="en-US" w:eastAsia="zh-CN"/>
        </w:rPr>
        <w:t>: 81-85 [PMID: 19850533 DOI: 10.1016/j.brachy.2009.08.005</w:t>
      </w:r>
      <w:r>
        <w:rPr>
          <w:rFonts w:ascii="Book Antiqua" w:eastAsia="宋体" w:hAnsi="Book Antiqua" w:cs="宋体"/>
          <w:color w:val="000000"/>
          <w:sz w:val="24"/>
          <w:szCs w:val="24"/>
          <w:lang w:val="en-US" w:eastAsia="zh-CN"/>
        </w:rPr>
        <w:t>]</w:t>
      </w:r>
    </w:p>
    <w:p w:rsidR="008E6EEA" w:rsidRPr="008E6EEA" w:rsidRDefault="008E6EEA" w:rsidP="008E6EEA">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8E6EEA">
        <w:rPr>
          <w:rFonts w:ascii="Book Antiqua" w:eastAsia="宋体" w:hAnsi="Book Antiqua" w:cs="宋体"/>
          <w:color w:val="000000"/>
          <w:sz w:val="24"/>
          <w:szCs w:val="24"/>
          <w:lang w:val="en-US" w:eastAsia="zh-CN"/>
        </w:rPr>
        <w:t>17 </w:t>
      </w:r>
      <w:r w:rsidRPr="008E6EEA">
        <w:rPr>
          <w:rFonts w:ascii="Book Antiqua" w:eastAsia="宋体" w:hAnsi="Book Antiqua" w:cs="宋体"/>
          <w:b/>
          <w:bCs/>
          <w:color w:val="000000"/>
          <w:sz w:val="24"/>
          <w:szCs w:val="24"/>
          <w:lang w:val="en-US" w:eastAsia="zh-CN"/>
        </w:rPr>
        <w:t>Richardson S</w:t>
      </w:r>
      <w:r w:rsidRPr="008E6EEA">
        <w:rPr>
          <w:rFonts w:ascii="Book Antiqua" w:eastAsia="宋体" w:hAnsi="Book Antiqua" w:cs="宋体"/>
          <w:color w:val="000000"/>
          <w:sz w:val="24"/>
          <w:szCs w:val="24"/>
          <w:lang w:val="en-US" w:eastAsia="zh-CN"/>
        </w:rPr>
        <w:t xml:space="preserve">, Garcia-Ramirez J, Lu W, Myerson RJ, Parikh P. Design and </w:t>
      </w:r>
      <w:proofErr w:type="spellStart"/>
      <w:r w:rsidRPr="008E6EEA">
        <w:rPr>
          <w:rFonts w:ascii="Book Antiqua" w:eastAsia="宋体" w:hAnsi="Book Antiqua" w:cs="宋体"/>
          <w:color w:val="000000"/>
          <w:sz w:val="24"/>
          <w:szCs w:val="24"/>
          <w:lang w:val="en-US" w:eastAsia="zh-CN"/>
        </w:rPr>
        <w:t>dosimetric</w:t>
      </w:r>
      <w:proofErr w:type="spellEnd"/>
      <w:r w:rsidRPr="008E6EEA">
        <w:rPr>
          <w:rFonts w:ascii="Book Antiqua" w:eastAsia="宋体" w:hAnsi="Book Antiqua" w:cs="宋体"/>
          <w:color w:val="000000"/>
          <w:sz w:val="24"/>
          <w:szCs w:val="24"/>
          <w:lang w:val="en-US" w:eastAsia="zh-CN"/>
        </w:rPr>
        <w:t xml:space="preserve"> characteristics of a new </w:t>
      </w:r>
      <w:proofErr w:type="spellStart"/>
      <w:r w:rsidRPr="008E6EEA">
        <w:rPr>
          <w:rFonts w:ascii="Book Antiqua" w:eastAsia="宋体" w:hAnsi="Book Antiqua" w:cs="宋体"/>
          <w:color w:val="000000"/>
          <w:sz w:val="24"/>
          <w:szCs w:val="24"/>
          <w:lang w:val="en-US" w:eastAsia="zh-CN"/>
        </w:rPr>
        <w:t>endocavitary</w:t>
      </w:r>
      <w:proofErr w:type="spellEnd"/>
      <w:r w:rsidRPr="008E6EEA">
        <w:rPr>
          <w:rFonts w:ascii="Book Antiqua" w:eastAsia="宋体" w:hAnsi="Book Antiqua" w:cs="宋体"/>
          <w:color w:val="000000"/>
          <w:sz w:val="24"/>
          <w:szCs w:val="24"/>
          <w:lang w:val="en-US" w:eastAsia="zh-CN"/>
        </w:rPr>
        <w:t xml:space="preserve"> contact radiotherapy system using an electronic brachytherapy source. </w:t>
      </w:r>
      <w:r w:rsidRPr="008E6EEA">
        <w:rPr>
          <w:rFonts w:ascii="Book Antiqua" w:eastAsia="宋体" w:hAnsi="Book Antiqua" w:cs="宋体"/>
          <w:i/>
          <w:iCs/>
          <w:color w:val="000000"/>
          <w:sz w:val="24"/>
          <w:szCs w:val="24"/>
          <w:lang w:val="en-US" w:eastAsia="zh-CN"/>
        </w:rPr>
        <w:t>Med Phys</w:t>
      </w:r>
      <w:r w:rsidRPr="008E6EEA">
        <w:rPr>
          <w:rFonts w:ascii="Book Antiqua" w:eastAsia="宋体" w:hAnsi="Book Antiqua" w:cs="宋体"/>
          <w:color w:val="000000"/>
          <w:sz w:val="24"/>
          <w:szCs w:val="24"/>
          <w:lang w:val="en-US" w:eastAsia="zh-CN"/>
        </w:rPr>
        <w:t> 2012; </w:t>
      </w:r>
      <w:r w:rsidRPr="008E6EEA">
        <w:rPr>
          <w:rFonts w:ascii="Book Antiqua" w:eastAsia="宋体" w:hAnsi="Book Antiqua" w:cs="宋体"/>
          <w:b/>
          <w:bCs/>
          <w:color w:val="000000"/>
          <w:sz w:val="24"/>
          <w:szCs w:val="24"/>
          <w:lang w:val="en-US" w:eastAsia="zh-CN"/>
        </w:rPr>
        <w:t>39</w:t>
      </w:r>
      <w:r w:rsidRPr="008E6EEA">
        <w:rPr>
          <w:rFonts w:ascii="Book Antiqua" w:eastAsia="宋体" w:hAnsi="Book Antiqua" w:cs="宋体"/>
          <w:color w:val="000000"/>
          <w:sz w:val="24"/>
          <w:szCs w:val="24"/>
          <w:lang w:val="en-US" w:eastAsia="zh-CN"/>
        </w:rPr>
        <w:t>: 6838-6846 [PMID: 23127076 DOI: 10.1118/1.4757915</w:t>
      </w:r>
      <w:r>
        <w:rPr>
          <w:rFonts w:ascii="Book Antiqua" w:eastAsia="宋体" w:hAnsi="Book Antiqua" w:cs="宋体"/>
          <w:color w:val="000000"/>
          <w:sz w:val="24"/>
          <w:szCs w:val="24"/>
          <w:lang w:val="en-US" w:eastAsia="zh-CN"/>
        </w:rPr>
        <w:t>]</w:t>
      </w:r>
    </w:p>
    <w:p w:rsidR="008E6EEA" w:rsidRPr="008E6EEA" w:rsidRDefault="008E6EEA" w:rsidP="008E6EEA">
      <w:pPr>
        <w:widowControl w:val="0"/>
        <w:adjustRightInd w:val="0"/>
        <w:snapToGrid w:val="0"/>
        <w:spacing w:after="0" w:line="360" w:lineRule="auto"/>
        <w:jc w:val="both"/>
        <w:rPr>
          <w:rFonts w:ascii="Book Antiqua" w:eastAsia="宋体" w:hAnsi="Book Antiqua" w:cs="宋体"/>
          <w:color w:val="000000"/>
          <w:sz w:val="24"/>
          <w:szCs w:val="24"/>
          <w:lang w:val="en-US" w:eastAsia="zh-CN"/>
        </w:rPr>
      </w:pPr>
      <w:proofErr w:type="gramStart"/>
      <w:r w:rsidRPr="008E6EEA">
        <w:rPr>
          <w:rFonts w:ascii="Book Antiqua" w:eastAsia="宋体" w:hAnsi="Book Antiqua" w:cs="宋体"/>
          <w:color w:val="000000"/>
          <w:sz w:val="24"/>
          <w:szCs w:val="24"/>
          <w:lang w:val="en-US" w:eastAsia="zh-CN"/>
        </w:rPr>
        <w:t>18 </w:t>
      </w:r>
      <w:proofErr w:type="spellStart"/>
      <w:r w:rsidRPr="008E6EEA">
        <w:rPr>
          <w:rFonts w:ascii="Book Antiqua" w:eastAsia="宋体" w:hAnsi="Book Antiqua" w:cs="宋体"/>
          <w:b/>
          <w:bCs/>
          <w:color w:val="000000"/>
          <w:sz w:val="24"/>
          <w:szCs w:val="24"/>
          <w:lang w:val="en-US" w:eastAsia="zh-CN"/>
        </w:rPr>
        <w:t>Goubert</w:t>
      </w:r>
      <w:proofErr w:type="spellEnd"/>
      <w:r w:rsidRPr="008E6EEA">
        <w:rPr>
          <w:rFonts w:ascii="Book Antiqua" w:eastAsia="宋体" w:hAnsi="Book Antiqua" w:cs="宋体"/>
          <w:b/>
          <w:bCs/>
          <w:color w:val="000000"/>
          <w:sz w:val="24"/>
          <w:szCs w:val="24"/>
          <w:lang w:val="en-US" w:eastAsia="zh-CN"/>
        </w:rPr>
        <w:t xml:space="preserve"> M</w:t>
      </w:r>
      <w:r w:rsidRPr="008E6EEA">
        <w:rPr>
          <w:rFonts w:ascii="Book Antiqua" w:eastAsia="宋体" w:hAnsi="Book Antiqua" w:cs="宋体"/>
          <w:color w:val="000000"/>
          <w:sz w:val="24"/>
          <w:szCs w:val="24"/>
          <w:lang w:val="en-US" w:eastAsia="zh-CN"/>
        </w:rPr>
        <w:t xml:space="preserve">, Parent L. </w:t>
      </w:r>
      <w:proofErr w:type="spellStart"/>
      <w:r w:rsidRPr="008E6EEA">
        <w:rPr>
          <w:rFonts w:ascii="Book Antiqua" w:eastAsia="宋体" w:hAnsi="Book Antiqua" w:cs="宋体"/>
          <w:color w:val="000000"/>
          <w:sz w:val="24"/>
          <w:szCs w:val="24"/>
          <w:lang w:val="en-US" w:eastAsia="zh-CN"/>
        </w:rPr>
        <w:t>Dosimetric</w:t>
      </w:r>
      <w:proofErr w:type="spellEnd"/>
      <w:r w:rsidRPr="008E6EEA">
        <w:rPr>
          <w:rFonts w:ascii="Book Antiqua" w:eastAsia="宋体" w:hAnsi="Book Antiqua" w:cs="宋体"/>
          <w:color w:val="000000"/>
          <w:sz w:val="24"/>
          <w:szCs w:val="24"/>
          <w:lang w:val="en-US" w:eastAsia="zh-CN"/>
        </w:rPr>
        <w:t xml:space="preserve"> characterization of INTRABEAM® miniature accelerator flat and surface applicators for dermatologic applications.</w:t>
      </w:r>
      <w:proofErr w:type="gramEnd"/>
      <w:r w:rsidRPr="008E6EEA">
        <w:rPr>
          <w:rFonts w:ascii="Book Antiqua" w:eastAsia="宋体" w:hAnsi="Book Antiqua" w:cs="宋体"/>
          <w:color w:val="000000"/>
          <w:sz w:val="24"/>
          <w:szCs w:val="24"/>
          <w:lang w:val="en-US" w:eastAsia="zh-CN"/>
        </w:rPr>
        <w:t> </w:t>
      </w:r>
      <w:r w:rsidRPr="008E6EEA">
        <w:rPr>
          <w:rFonts w:ascii="Book Antiqua" w:eastAsia="宋体" w:hAnsi="Book Antiqua" w:cs="宋体"/>
          <w:i/>
          <w:iCs/>
          <w:color w:val="000000"/>
          <w:sz w:val="24"/>
          <w:szCs w:val="24"/>
          <w:lang w:val="en-US" w:eastAsia="zh-CN"/>
        </w:rPr>
        <w:t>Phys Med</w:t>
      </w:r>
      <w:r w:rsidRPr="008E6EEA">
        <w:rPr>
          <w:rFonts w:ascii="Book Antiqua" w:eastAsia="宋体" w:hAnsi="Book Antiqua" w:cs="宋体"/>
          <w:color w:val="000000"/>
          <w:sz w:val="24"/>
          <w:szCs w:val="24"/>
          <w:lang w:val="en-US" w:eastAsia="zh-CN"/>
        </w:rPr>
        <w:t> 2015; </w:t>
      </w:r>
      <w:r w:rsidRPr="008E6EEA">
        <w:rPr>
          <w:rFonts w:ascii="Book Antiqua" w:eastAsia="宋体" w:hAnsi="Book Antiqua" w:cs="宋体"/>
          <w:b/>
          <w:bCs/>
          <w:color w:val="000000"/>
          <w:sz w:val="24"/>
          <w:szCs w:val="24"/>
          <w:lang w:val="en-US" w:eastAsia="zh-CN"/>
        </w:rPr>
        <w:t>31</w:t>
      </w:r>
      <w:r w:rsidRPr="008E6EEA">
        <w:rPr>
          <w:rFonts w:ascii="Book Antiqua" w:eastAsia="宋体" w:hAnsi="Book Antiqua" w:cs="宋体"/>
          <w:color w:val="000000"/>
          <w:sz w:val="24"/>
          <w:szCs w:val="24"/>
          <w:lang w:val="en-US" w:eastAsia="zh-CN"/>
        </w:rPr>
        <w:t>: 224-232 [PMID: 25687416 DOI: 10.1016/j.ejmp.2015.01.009</w:t>
      </w:r>
      <w:r>
        <w:rPr>
          <w:rFonts w:ascii="Book Antiqua" w:eastAsia="宋体" w:hAnsi="Book Antiqua" w:cs="宋体"/>
          <w:color w:val="000000"/>
          <w:sz w:val="24"/>
          <w:szCs w:val="24"/>
          <w:lang w:val="en-US" w:eastAsia="zh-CN"/>
        </w:rPr>
        <w:t>]</w:t>
      </w:r>
    </w:p>
    <w:p w:rsidR="008E6EEA" w:rsidRPr="008E6EEA" w:rsidRDefault="008E6EEA" w:rsidP="008E6EEA">
      <w:pPr>
        <w:widowControl w:val="0"/>
        <w:adjustRightInd w:val="0"/>
        <w:snapToGrid w:val="0"/>
        <w:spacing w:after="0" w:line="360" w:lineRule="auto"/>
        <w:jc w:val="both"/>
        <w:rPr>
          <w:rFonts w:ascii="Book Antiqua" w:eastAsia="宋体" w:hAnsi="Book Antiqua" w:cs="宋体"/>
          <w:color w:val="000000"/>
          <w:sz w:val="24"/>
          <w:szCs w:val="24"/>
          <w:lang w:val="en-US" w:eastAsia="zh-CN"/>
        </w:rPr>
      </w:pPr>
      <w:proofErr w:type="gramStart"/>
      <w:r w:rsidRPr="008E6EEA">
        <w:rPr>
          <w:rFonts w:ascii="Book Antiqua" w:eastAsia="宋体" w:hAnsi="Book Antiqua" w:cs="宋体"/>
          <w:color w:val="000000"/>
          <w:sz w:val="24"/>
          <w:szCs w:val="24"/>
          <w:lang w:val="en-US" w:eastAsia="zh-CN"/>
        </w:rPr>
        <w:t>19 </w:t>
      </w:r>
      <w:r w:rsidRPr="008E6EEA">
        <w:rPr>
          <w:rFonts w:ascii="Book Antiqua" w:eastAsia="宋体" w:hAnsi="Book Antiqua" w:cs="宋体"/>
          <w:b/>
          <w:bCs/>
          <w:color w:val="000000"/>
          <w:sz w:val="24"/>
          <w:szCs w:val="24"/>
          <w:lang w:val="en-US" w:eastAsia="zh-CN"/>
        </w:rPr>
        <w:t>Williams NR</w:t>
      </w:r>
      <w:r w:rsidRPr="008E6EEA">
        <w:rPr>
          <w:rFonts w:ascii="Book Antiqua" w:eastAsia="宋体" w:hAnsi="Book Antiqua" w:cs="宋体"/>
          <w:color w:val="000000"/>
          <w:sz w:val="24"/>
          <w:szCs w:val="24"/>
          <w:lang w:val="en-US" w:eastAsia="zh-CN"/>
        </w:rPr>
        <w:t xml:space="preserve">, </w:t>
      </w:r>
      <w:proofErr w:type="spellStart"/>
      <w:r w:rsidRPr="008E6EEA">
        <w:rPr>
          <w:rFonts w:ascii="Book Antiqua" w:eastAsia="宋体" w:hAnsi="Book Antiqua" w:cs="宋体"/>
          <w:color w:val="000000"/>
          <w:sz w:val="24"/>
          <w:szCs w:val="24"/>
          <w:lang w:val="en-US" w:eastAsia="zh-CN"/>
        </w:rPr>
        <w:t>Pigott</w:t>
      </w:r>
      <w:proofErr w:type="spellEnd"/>
      <w:r w:rsidRPr="008E6EEA">
        <w:rPr>
          <w:rFonts w:ascii="Book Antiqua" w:eastAsia="宋体" w:hAnsi="Book Antiqua" w:cs="宋体"/>
          <w:color w:val="000000"/>
          <w:sz w:val="24"/>
          <w:szCs w:val="24"/>
          <w:lang w:val="en-US" w:eastAsia="zh-CN"/>
        </w:rPr>
        <w:t xml:space="preserve"> KH, Brew-Graves C, </w:t>
      </w:r>
      <w:proofErr w:type="spellStart"/>
      <w:r w:rsidRPr="008E6EEA">
        <w:rPr>
          <w:rFonts w:ascii="Book Antiqua" w:eastAsia="宋体" w:hAnsi="Book Antiqua" w:cs="宋体"/>
          <w:color w:val="000000"/>
          <w:sz w:val="24"/>
          <w:szCs w:val="24"/>
          <w:lang w:val="en-US" w:eastAsia="zh-CN"/>
        </w:rPr>
        <w:t>Keshtgar</w:t>
      </w:r>
      <w:proofErr w:type="spellEnd"/>
      <w:r w:rsidRPr="008E6EEA">
        <w:rPr>
          <w:rFonts w:ascii="Book Antiqua" w:eastAsia="宋体" w:hAnsi="Book Antiqua" w:cs="宋体"/>
          <w:color w:val="000000"/>
          <w:sz w:val="24"/>
          <w:szCs w:val="24"/>
          <w:lang w:val="en-US" w:eastAsia="zh-CN"/>
        </w:rPr>
        <w:t xml:space="preserve"> MR. Intraoperative radiotherapy for breast cancer.</w:t>
      </w:r>
      <w:proofErr w:type="gramEnd"/>
      <w:r w:rsidRPr="008E6EEA">
        <w:rPr>
          <w:rFonts w:ascii="Book Antiqua" w:eastAsia="宋体" w:hAnsi="Book Antiqua" w:cs="宋体"/>
          <w:color w:val="000000"/>
          <w:sz w:val="24"/>
          <w:szCs w:val="24"/>
          <w:lang w:val="en-US" w:eastAsia="zh-CN"/>
        </w:rPr>
        <w:t> </w:t>
      </w:r>
      <w:r w:rsidRPr="008E6EEA">
        <w:rPr>
          <w:rFonts w:ascii="Book Antiqua" w:eastAsia="宋体" w:hAnsi="Book Antiqua" w:cs="宋体"/>
          <w:i/>
          <w:iCs/>
          <w:color w:val="000000"/>
          <w:sz w:val="24"/>
          <w:szCs w:val="24"/>
          <w:lang w:val="en-US" w:eastAsia="zh-CN"/>
        </w:rPr>
        <w:t xml:space="preserve">Gland </w:t>
      </w:r>
      <w:proofErr w:type="spellStart"/>
      <w:r w:rsidRPr="008E6EEA">
        <w:rPr>
          <w:rFonts w:ascii="Book Antiqua" w:eastAsia="宋体" w:hAnsi="Book Antiqua" w:cs="宋体"/>
          <w:i/>
          <w:iCs/>
          <w:color w:val="000000"/>
          <w:sz w:val="24"/>
          <w:szCs w:val="24"/>
          <w:lang w:val="en-US" w:eastAsia="zh-CN"/>
        </w:rPr>
        <w:t>Surg</w:t>
      </w:r>
      <w:proofErr w:type="spellEnd"/>
      <w:r w:rsidRPr="008E6EEA">
        <w:rPr>
          <w:rFonts w:ascii="Book Antiqua" w:eastAsia="宋体" w:hAnsi="Book Antiqua" w:cs="宋体"/>
          <w:color w:val="000000"/>
          <w:sz w:val="24"/>
          <w:szCs w:val="24"/>
          <w:lang w:val="en-US" w:eastAsia="zh-CN"/>
        </w:rPr>
        <w:t> 2014; </w:t>
      </w:r>
      <w:r w:rsidRPr="008E6EEA">
        <w:rPr>
          <w:rFonts w:ascii="Book Antiqua" w:eastAsia="宋体" w:hAnsi="Book Antiqua" w:cs="宋体"/>
          <w:b/>
          <w:bCs/>
          <w:color w:val="000000"/>
          <w:sz w:val="24"/>
          <w:szCs w:val="24"/>
          <w:lang w:val="en-US" w:eastAsia="zh-CN"/>
        </w:rPr>
        <w:t>3</w:t>
      </w:r>
      <w:r w:rsidRPr="008E6EEA">
        <w:rPr>
          <w:rFonts w:ascii="Book Antiqua" w:eastAsia="宋体" w:hAnsi="Book Antiqua" w:cs="宋体"/>
          <w:color w:val="000000"/>
          <w:sz w:val="24"/>
          <w:szCs w:val="24"/>
          <w:lang w:val="en-US" w:eastAsia="zh-CN"/>
        </w:rPr>
        <w:t>: 109-119 [PMID: 25083504 DOI: 10.3978/j.issn.2227-684X.2014.03.03</w:t>
      </w:r>
      <w:r>
        <w:rPr>
          <w:rFonts w:ascii="Book Antiqua" w:eastAsia="宋体" w:hAnsi="Book Antiqua" w:cs="宋体"/>
          <w:color w:val="000000"/>
          <w:sz w:val="24"/>
          <w:szCs w:val="24"/>
          <w:lang w:val="en-US" w:eastAsia="zh-CN"/>
        </w:rPr>
        <w:t>]</w:t>
      </w:r>
    </w:p>
    <w:p w:rsidR="008E6EEA" w:rsidRPr="008E6EEA" w:rsidRDefault="008E6EEA" w:rsidP="008E6EEA">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8E6EEA">
        <w:rPr>
          <w:rFonts w:ascii="Book Antiqua" w:eastAsia="宋体" w:hAnsi="Book Antiqua" w:cs="宋体"/>
          <w:color w:val="000000"/>
          <w:sz w:val="24"/>
          <w:szCs w:val="24"/>
          <w:lang w:val="en-US" w:eastAsia="zh-CN"/>
        </w:rPr>
        <w:t xml:space="preserve">20 </w:t>
      </w:r>
      <w:r w:rsidRPr="008E6EEA">
        <w:rPr>
          <w:rFonts w:ascii="Book Antiqua" w:eastAsia="宋体" w:hAnsi="Book Antiqua" w:cs="宋体"/>
          <w:b/>
          <w:color w:val="000000"/>
          <w:sz w:val="24"/>
          <w:szCs w:val="24"/>
          <w:lang w:val="en-US" w:eastAsia="zh-CN"/>
        </w:rPr>
        <w:t>WHO guidance note.</w:t>
      </w:r>
      <w:r w:rsidRPr="008E6EEA">
        <w:rPr>
          <w:rFonts w:ascii="Book Antiqua" w:eastAsia="宋体" w:hAnsi="Book Antiqua" w:cs="宋体"/>
          <w:color w:val="000000"/>
          <w:sz w:val="24"/>
          <w:szCs w:val="24"/>
          <w:lang w:val="en-US" w:eastAsia="zh-CN"/>
        </w:rPr>
        <w:t xml:space="preserve"> Comprehensive cervical cancer prevention and control - a healthi</w:t>
      </w:r>
      <w:r>
        <w:rPr>
          <w:rFonts w:ascii="Book Antiqua" w:eastAsia="宋体" w:hAnsi="Book Antiqua" w:cs="宋体"/>
          <w:color w:val="000000"/>
          <w:sz w:val="24"/>
          <w:szCs w:val="24"/>
          <w:lang w:val="en-US" w:eastAsia="zh-CN"/>
        </w:rPr>
        <w:t>er future for girls and women, 2012</w:t>
      </w:r>
    </w:p>
    <w:p w:rsidR="008E6EEA" w:rsidRPr="008E6EEA" w:rsidRDefault="008E6EEA" w:rsidP="008E6EEA">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8E6EEA">
        <w:rPr>
          <w:rFonts w:ascii="Book Antiqua" w:eastAsia="宋体" w:hAnsi="Book Antiqua" w:cs="宋体"/>
          <w:color w:val="000000"/>
          <w:sz w:val="24"/>
          <w:szCs w:val="24"/>
          <w:lang w:val="en-US" w:eastAsia="zh-CN"/>
        </w:rPr>
        <w:t>21 </w:t>
      </w:r>
      <w:r w:rsidRPr="008E6EEA">
        <w:rPr>
          <w:rFonts w:ascii="Book Antiqua" w:eastAsia="宋体" w:hAnsi="Book Antiqua" w:cs="宋体"/>
          <w:b/>
          <w:bCs/>
          <w:color w:val="000000"/>
          <w:sz w:val="24"/>
          <w:szCs w:val="24"/>
          <w:lang w:val="en-US" w:eastAsia="zh-CN"/>
        </w:rPr>
        <w:t>Vaidya JS</w:t>
      </w:r>
      <w:r w:rsidRPr="008E6EEA">
        <w:rPr>
          <w:rFonts w:ascii="Book Antiqua" w:eastAsia="宋体" w:hAnsi="Book Antiqua" w:cs="宋体"/>
          <w:color w:val="000000"/>
          <w:sz w:val="24"/>
          <w:szCs w:val="24"/>
          <w:lang w:val="en-US" w:eastAsia="zh-CN"/>
        </w:rPr>
        <w:t xml:space="preserve">, </w:t>
      </w:r>
      <w:proofErr w:type="spellStart"/>
      <w:r w:rsidRPr="008E6EEA">
        <w:rPr>
          <w:rFonts w:ascii="Book Antiqua" w:eastAsia="宋体" w:hAnsi="Book Antiqua" w:cs="宋体"/>
          <w:color w:val="000000"/>
          <w:sz w:val="24"/>
          <w:szCs w:val="24"/>
          <w:lang w:val="en-US" w:eastAsia="zh-CN"/>
        </w:rPr>
        <w:t>Wenz</w:t>
      </w:r>
      <w:proofErr w:type="spellEnd"/>
      <w:r w:rsidRPr="008E6EEA">
        <w:rPr>
          <w:rFonts w:ascii="Book Antiqua" w:eastAsia="宋体" w:hAnsi="Book Antiqua" w:cs="宋体"/>
          <w:color w:val="000000"/>
          <w:sz w:val="24"/>
          <w:szCs w:val="24"/>
          <w:lang w:val="en-US" w:eastAsia="zh-CN"/>
        </w:rPr>
        <w:t xml:space="preserve"> F, Bulsara M, Tobias JS, Joseph DJ, </w:t>
      </w:r>
      <w:proofErr w:type="spellStart"/>
      <w:r w:rsidRPr="008E6EEA">
        <w:rPr>
          <w:rFonts w:ascii="Book Antiqua" w:eastAsia="宋体" w:hAnsi="Book Antiqua" w:cs="宋体"/>
          <w:color w:val="000000"/>
          <w:sz w:val="24"/>
          <w:szCs w:val="24"/>
          <w:lang w:val="en-US" w:eastAsia="zh-CN"/>
        </w:rPr>
        <w:t>Keshtgar</w:t>
      </w:r>
      <w:proofErr w:type="spellEnd"/>
      <w:r w:rsidRPr="008E6EEA">
        <w:rPr>
          <w:rFonts w:ascii="Book Antiqua" w:eastAsia="宋体" w:hAnsi="Book Antiqua" w:cs="宋体"/>
          <w:color w:val="000000"/>
          <w:sz w:val="24"/>
          <w:szCs w:val="24"/>
          <w:lang w:val="en-US" w:eastAsia="zh-CN"/>
        </w:rPr>
        <w:t xml:space="preserve"> M, </w:t>
      </w:r>
      <w:proofErr w:type="spellStart"/>
      <w:r w:rsidRPr="008E6EEA">
        <w:rPr>
          <w:rFonts w:ascii="Book Antiqua" w:eastAsia="宋体" w:hAnsi="Book Antiqua" w:cs="宋体"/>
          <w:color w:val="000000"/>
          <w:sz w:val="24"/>
          <w:szCs w:val="24"/>
          <w:lang w:val="en-US" w:eastAsia="zh-CN"/>
        </w:rPr>
        <w:t>Flyger</w:t>
      </w:r>
      <w:proofErr w:type="spellEnd"/>
      <w:r w:rsidRPr="008E6EEA">
        <w:rPr>
          <w:rFonts w:ascii="Book Antiqua" w:eastAsia="宋体" w:hAnsi="Book Antiqua" w:cs="宋体"/>
          <w:color w:val="000000"/>
          <w:sz w:val="24"/>
          <w:szCs w:val="24"/>
          <w:lang w:val="en-US" w:eastAsia="zh-CN"/>
        </w:rPr>
        <w:t xml:space="preserve"> HL, </w:t>
      </w:r>
      <w:proofErr w:type="spellStart"/>
      <w:r w:rsidRPr="008E6EEA">
        <w:rPr>
          <w:rFonts w:ascii="Book Antiqua" w:eastAsia="宋体" w:hAnsi="Book Antiqua" w:cs="宋体"/>
          <w:color w:val="000000"/>
          <w:sz w:val="24"/>
          <w:szCs w:val="24"/>
          <w:lang w:val="en-US" w:eastAsia="zh-CN"/>
        </w:rPr>
        <w:t>Massarut</w:t>
      </w:r>
      <w:proofErr w:type="spellEnd"/>
      <w:r w:rsidRPr="008E6EEA">
        <w:rPr>
          <w:rFonts w:ascii="Book Antiqua" w:eastAsia="宋体" w:hAnsi="Book Antiqua" w:cs="宋体"/>
          <w:color w:val="000000"/>
          <w:sz w:val="24"/>
          <w:szCs w:val="24"/>
          <w:lang w:val="en-US" w:eastAsia="zh-CN"/>
        </w:rPr>
        <w:t xml:space="preserve"> S, Alvarado M, Saunders C, Eiermann W, Metaxas M, </w:t>
      </w:r>
      <w:proofErr w:type="spellStart"/>
      <w:r w:rsidRPr="008E6EEA">
        <w:rPr>
          <w:rFonts w:ascii="Book Antiqua" w:eastAsia="宋体" w:hAnsi="Book Antiqua" w:cs="宋体"/>
          <w:color w:val="000000"/>
          <w:sz w:val="24"/>
          <w:szCs w:val="24"/>
          <w:lang w:val="en-US" w:eastAsia="zh-CN"/>
        </w:rPr>
        <w:t>Sperk</w:t>
      </w:r>
      <w:proofErr w:type="spellEnd"/>
      <w:r w:rsidRPr="008E6EEA">
        <w:rPr>
          <w:rFonts w:ascii="Book Antiqua" w:eastAsia="宋体" w:hAnsi="Book Antiqua" w:cs="宋体"/>
          <w:color w:val="000000"/>
          <w:sz w:val="24"/>
          <w:szCs w:val="24"/>
          <w:lang w:val="en-US" w:eastAsia="zh-CN"/>
        </w:rPr>
        <w:t xml:space="preserve"> E, </w:t>
      </w:r>
      <w:proofErr w:type="spellStart"/>
      <w:r w:rsidRPr="008E6EEA">
        <w:rPr>
          <w:rFonts w:ascii="Book Antiqua" w:eastAsia="宋体" w:hAnsi="Book Antiqua" w:cs="宋体"/>
          <w:color w:val="000000"/>
          <w:sz w:val="24"/>
          <w:szCs w:val="24"/>
          <w:lang w:val="en-US" w:eastAsia="zh-CN"/>
        </w:rPr>
        <w:t>Sütterlin</w:t>
      </w:r>
      <w:proofErr w:type="spellEnd"/>
      <w:r w:rsidRPr="008E6EEA">
        <w:rPr>
          <w:rFonts w:ascii="Book Antiqua" w:eastAsia="宋体" w:hAnsi="Book Antiqua" w:cs="宋体"/>
          <w:color w:val="000000"/>
          <w:sz w:val="24"/>
          <w:szCs w:val="24"/>
          <w:lang w:val="en-US" w:eastAsia="zh-CN"/>
        </w:rPr>
        <w:t xml:space="preserve"> M, </w:t>
      </w:r>
      <w:r w:rsidRPr="008E6EEA">
        <w:rPr>
          <w:rFonts w:ascii="Book Antiqua" w:eastAsia="宋体" w:hAnsi="Book Antiqua" w:cs="宋体"/>
          <w:color w:val="000000"/>
          <w:sz w:val="24"/>
          <w:szCs w:val="24"/>
          <w:lang w:val="en-US" w:eastAsia="zh-CN"/>
        </w:rPr>
        <w:lastRenderedPageBreak/>
        <w:t xml:space="preserve">Brown D, </w:t>
      </w:r>
      <w:proofErr w:type="spellStart"/>
      <w:r w:rsidRPr="008E6EEA">
        <w:rPr>
          <w:rFonts w:ascii="Book Antiqua" w:eastAsia="宋体" w:hAnsi="Book Antiqua" w:cs="宋体"/>
          <w:color w:val="000000"/>
          <w:sz w:val="24"/>
          <w:szCs w:val="24"/>
          <w:lang w:val="en-US" w:eastAsia="zh-CN"/>
        </w:rPr>
        <w:t>Esserman</w:t>
      </w:r>
      <w:proofErr w:type="spellEnd"/>
      <w:r w:rsidRPr="008E6EEA">
        <w:rPr>
          <w:rFonts w:ascii="Book Antiqua" w:eastAsia="宋体" w:hAnsi="Book Antiqua" w:cs="宋体"/>
          <w:color w:val="000000"/>
          <w:sz w:val="24"/>
          <w:szCs w:val="24"/>
          <w:lang w:val="en-US" w:eastAsia="zh-CN"/>
        </w:rPr>
        <w:t xml:space="preserve"> L, </w:t>
      </w:r>
      <w:proofErr w:type="spellStart"/>
      <w:r w:rsidRPr="008E6EEA">
        <w:rPr>
          <w:rFonts w:ascii="Book Antiqua" w:eastAsia="宋体" w:hAnsi="Book Antiqua" w:cs="宋体"/>
          <w:color w:val="000000"/>
          <w:sz w:val="24"/>
          <w:szCs w:val="24"/>
          <w:lang w:val="en-US" w:eastAsia="zh-CN"/>
        </w:rPr>
        <w:t>Roncadin</w:t>
      </w:r>
      <w:proofErr w:type="spellEnd"/>
      <w:r w:rsidRPr="008E6EEA">
        <w:rPr>
          <w:rFonts w:ascii="Book Antiqua" w:eastAsia="宋体" w:hAnsi="Book Antiqua" w:cs="宋体"/>
          <w:color w:val="000000"/>
          <w:sz w:val="24"/>
          <w:szCs w:val="24"/>
          <w:lang w:val="en-US" w:eastAsia="zh-CN"/>
        </w:rPr>
        <w:t xml:space="preserve"> M, Thompson A, Dewar JA, </w:t>
      </w:r>
      <w:proofErr w:type="spellStart"/>
      <w:r w:rsidRPr="008E6EEA">
        <w:rPr>
          <w:rFonts w:ascii="Book Antiqua" w:eastAsia="宋体" w:hAnsi="Book Antiqua" w:cs="宋体"/>
          <w:color w:val="000000"/>
          <w:sz w:val="24"/>
          <w:szCs w:val="24"/>
          <w:lang w:val="en-US" w:eastAsia="zh-CN"/>
        </w:rPr>
        <w:t>Holtveg</w:t>
      </w:r>
      <w:proofErr w:type="spellEnd"/>
      <w:r w:rsidRPr="008E6EEA">
        <w:rPr>
          <w:rFonts w:ascii="Book Antiqua" w:eastAsia="宋体" w:hAnsi="Book Antiqua" w:cs="宋体"/>
          <w:color w:val="000000"/>
          <w:sz w:val="24"/>
          <w:szCs w:val="24"/>
          <w:lang w:val="en-US" w:eastAsia="zh-CN"/>
        </w:rPr>
        <w:t xml:space="preserve"> HM, </w:t>
      </w:r>
      <w:proofErr w:type="spellStart"/>
      <w:r w:rsidRPr="008E6EEA">
        <w:rPr>
          <w:rFonts w:ascii="Book Antiqua" w:eastAsia="宋体" w:hAnsi="Book Antiqua" w:cs="宋体"/>
          <w:color w:val="000000"/>
          <w:sz w:val="24"/>
          <w:szCs w:val="24"/>
          <w:lang w:val="en-US" w:eastAsia="zh-CN"/>
        </w:rPr>
        <w:t>Pigorsch</w:t>
      </w:r>
      <w:proofErr w:type="spellEnd"/>
      <w:r w:rsidRPr="008E6EEA">
        <w:rPr>
          <w:rFonts w:ascii="Book Antiqua" w:eastAsia="宋体" w:hAnsi="Book Antiqua" w:cs="宋体"/>
          <w:color w:val="000000"/>
          <w:sz w:val="24"/>
          <w:szCs w:val="24"/>
          <w:lang w:val="en-US" w:eastAsia="zh-CN"/>
        </w:rPr>
        <w:t xml:space="preserve"> S, </w:t>
      </w:r>
      <w:proofErr w:type="spellStart"/>
      <w:r w:rsidRPr="008E6EEA">
        <w:rPr>
          <w:rFonts w:ascii="Book Antiqua" w:eastAsia="宋体" w:hAnsi="Book Antiqua" w:cs="宋体"/>
          <w:color w:val="000000"/>
          <w:sz w:val="24"/>
          <w:szCs w:val="24"/>
          <w:lang w:val="en-US" w:eastAsia="zh-CN"/>
        </w:rPr>
        <w:t>Falzon</w:t>
      </w:r>
      <w:proofErr w:type="spellEnd"/>
      <w:r w:rsidRPr="008E6EEA">
        <w:rPr>
          <w:rFonts w:ascii="Book Antiqua" w:eastAsia="宋体" w:hAnsi="Book Antiqua" w:cs="宋体"/>
          <w:color w:val="000000"/>
          <w:sz w:val="24"/>
          <w:szCs w:val="24"/>
          <w:lang w:val="en-US" w:eastAsia="zh-CN"/>
        </w:rPr>
        <w:t xml:space="preserve"> M, Harris E, Matthews A, Brew-Graves C, </w:t>
      </w:r>
      <w:proofErr w:type="spellStart"/>
      <w:r w:rsidRPr="008E6EEA">
        <w:rPr>
          <w:rFonts w:ascii="Book Antiqua" w:eastAsia="宋体" w:hAnsi="Book Antiqua" w:cs="宋体"/>
          <w:color w:val="000000"/>
          <w:sz w:val="24"/>
          <w:szCs w:val="24"/>
          <w:lang w:val="en-US" w:eastAsia="zh-CN"/>
        </w:rPr>
        <w:t>Potyka</w:t>
      </w:r>
      <w:proofErr w:type="spellEnd"/>
      <w:r w:rsidRPr="008E6EEA">
        <w:rPr>
          <w:rFonts w:ascii="Book Antiqua" w:eastAsia="宋体" w:hAnsi="Book Antiqua" w:cs="宋体"/>
          <w:color w:val="000000"/>
          <w:sz w:val="24"/>
          <w:szCs w:val="24"/>
          <w:lang w:val="en-US" w:eastAsia="zh-CN"/>
        </w:rPr>
        <w:t xml:space="preserve"> I, </w:t>
      </w:r>
      <w:proofErr w:type="spellStart"/>
      <w:r w:rsidRPr="008E6EEA">
        <w:rPr>
          <w:rFonts w:ascii="Book Antiqua" w:eastAsia="宋体" w:hAnsi="Book Antiqua" w:cs="宋体"/>
          <w:color w:val="000000"/>
          <w:sz w:val="24"/>
          <w:szCs w:val="24"/>
          <w:lang w:val="en-US" w:eastAsia="zh-CN"/>
        </w:rPr>
        <w:t>Corica</w:t>
      </w:r>
      <w:proofErr w:type="spellEnd"/>
      <w:r w:rsidRPr="008E6EEA">
        <w:rPr>
          <w:rFonts w:ascii="Book Antiqua" w:eastAsia="宋体" w:hAnsi="Book Antiqua" w:cs="宋体"/>
          <w:color w:val="000000"/>
          <w:sz w:val="24"/>
          <w:szCs w:val="24"/>
          <w:lang w:val="en-US" w:eastAsia="zh-CN"/>
        </w:rPr>
        <w:t xml:space="preserve"> T, Williams NR, Baum M. Risk-adapted targeted intraoperative radiotherapy versus whole-breast radiotherapy for breast cancer: 5-year results for local control and overall survival from the TARGIT-A </w:t>
      </w:r>
      <w:proofErr w:type="spellStart"/>
      <w:r w:rsidRPr="008E6EEA">
        <w:rPr>
          <w:rFonts w:ascii="Book Antiqua" w:eastAsia="宋体" w:hAnsi="Book Antiqua" w:cs="宋体"/>
          <w:color w:val="000000"/>
          <w:sz w:val="24"/>
          <w:szCs w:val="24"/>
          <w:lang w:val="en-US" w:eastAsia="zh-CN"/>
        </w:rPr>
        <w:t>randomised</w:t>
      </w:r>
      <w:proofErr w:type="spellEnd"/>
      <w:r w:rsidRPr="008E6EEA">
        <w:rPr>
          <w:rFonts w:ascii="Book Antiqua" w:eastAsia="宋体" w:hAnsi="Book Antiqua" w:cs="宋体"/>
          <w:color w:val="000000"/>
          <w:sz w:val="24"/>
          <w:szCs w:val="24"/>
          <w:lang w:val="en-US" w:eastAsia="zh-CN"/>
        </w:rPr>
        <w:t xml:space="preserve"> trial. </w:t>
      </w:r>
      <w:r w:rsidRPr="008E6EEA">
        <w:rPr>
          <w:rFonts w:ascii="Book Antiqua" w:eastAsia="宋体" w:hAnsi="Book Antiqua" w:cs="宋体"/>
          <w:i/>
          <w:iCs/>
          <w:color w:val="000000"/>
          <w:sz w:val="24"/>
          <w:szCs w:val="24"/>
          <w:lang w:val="en-US" w:eastAsia="zh-CN"/>
        </w:rPr>
        <w:t>Lancet</w:t>
      </w:r>
      <w:r w:rsidRPr="008E6EEA">
        <w:rPr>
          <w:rFonts w:ascii="Book Antiqua" w:eastAsia="宋体" w:hAnsi="Book Antiqua" w:cs="宋体"/>
          <w:color w:val="000000"/>
          <w:sz w:val="24"/>
          <w:szCs w:val="24"/>
          <w:lang w:val="en-US" w:eastAsia="zh-CN"/>
        </w:rPr>
        <w:t> 2014; </w:t>
      </w:r>
      <w:r w:rsidRPr="008E6EEA">
        <w:rPr>
          <w:rFonts w:ascii="Book Antiqua" w:eastAsia="宋体" w:hAnsi="Book Antiqua" w:cs="宋体"/>
          <w:b/>
          <w:bCs/>
          <w:color w:val="000000"/>
          <w:sz w:val="24"/>
          <w:szCs w:val="24"/>
          <w:lang w:val="en-US" w:eastAsia="zh-CN"/>
        </w:rPr>
        <w:t>383</w:t>
      </w:r>
      <w:r w:rsidRPr="008E6EEA">
        <w:rPr>
          <w:rFonts w:ascii="Book Antiqua" w:eastAsia="宋体" w:hAnsi="Book Antiqua" w:cs="宋体"/>
          <w:color w:val="000000"/>
          <w:sz w:val="24"/>
          <w:szCs w:val="24"/>
          <w:lang w:val="en-US" w:eastAsia="zh-CN"/>
        </w:rPr>
        <w:t>: 603-613 [PMID: 24224997 DOI: 10.1016/S0140-6736(13)61950-9</w:t>
      </w:r>
      <w:r>
        <w:rPr>
          <w:rFonts w:ascii="Book Antiqua" w:eastAsia="宋体" w:hAnsi="Book Antiqua" w:cs="宋体"/>
          <w:color w:val="000000"/>
          <w:sz w:val="24"/>
          <w:szCs w:val="24"/>
          <w:lang w:val="en-US" w:eastAsia="zh-CN"/>
        </w:rPr>
        <w:t>]</w:t>
      </w:r>
    </w:p>
    <w:p w:rsidR="008E6EEA" w:rsidRPr="008E6EEA" w:rsidRDefault="008E6EEA" w:rsidP="008E6EEA">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8E6EEA">
        <w:rPr>
          <w:rFonts w:ascii="Book Antiqua" w:eastAsia="宋体" w:hAnsi="Book Antiqua" w:cs="宋体"/>
          <w:color w:val="000000"/>
          <w:sz w:val="24"/>
          <w:szCs w:val="24"/>
          <w:lang w:val="en-US" w:eastAsia="zh-CN"/>
        </w:rPr>
        <w:t>22 </w:t>
      </w:r>
      <w:r w:rsidRPr="008E6EEA">
        <w:rPr>
          <w:rFonts w:ascii="Book Antiqua" w:eastAsia="宋体" w:hAnsi="Book Antiqua" w:cs="宋体"/>
          <w:b/>
          <w:bCs/>
          <w:color w:val="000000"/>
          <w:sz w:val="24"/>
          <w:szCs w:val="24"/>
          <w:lang w:val="en-US" w:eastAsia="zh-CN"/>
        </w:rPr>
        <w:t>Mehta VK</w:t>
      </w:r>
      <w:r w:rsidRPr="008E6EEA">
        <w:rPr>
          <w:rFonts w:ascii="Book Antiqua" w:eastAsia="宋体" w:hAnsi="Book Antiqua" w:cs="宋体"/>
          <w:color w:val="000000"/>
          <w:sz w:val="24"/>
          <w:szCs w:val="24"/>
          <w:lang w:val="en-US" w:eastAsia="zh-CN"/>
        </w:rPr>
        <w:t xml:space="preserve">, </w:t>
      </w:r>
      <w:proofErr w:type="spellStart"/>
      <w:r w:rsidRPr="008E6EEA">
        <w:rPr>
          <w:rFonts w:ascii="Book Antiqua" w:eastAsia="宋体" w:hAnsi="Book Antiqua" w:cs="宋体"/>
          <w:color w:val="000000"/>
          <w:sz w:val="24"/>
          <w:szCs w:val="24"/>
          <w:lang w:val="en-US" w:eastAsia="zh-CN"/>
        </w:rPr>
        <w:t>Algan</w:t>
      </w:r>
      <w:proofErr w:type="spellEnd"/>
      <w:r w:rsidRPr="008E6EEA">
        <w:rPr>
          <w:rFonts w:ascii="Book Antiqua" w:eastAsia="宋体" w:hAnsi="Book Antiqua" w:cs="宋体"/>
          <w:color w:val="000000"/>
          <w:sz w:val="24"/>
          <w:szCs w:val="24"/>
          <w:lang w:val="en-US" w:eastAsia="zh-CN"/>
        </w:rPr>
        <w:t xml:space="preserve"> O, </w:t>
      </w:r>
      <w:proofErr w:type="spellStart"/>
      <w:r w:rsidRPr="008E6EEA">
        <w:rPr>
          <w:rFonts w:ascii="Book Antiqua" w:eastAsia="宋体" w:hAnsi="Book Antiqua" w:cs="宋体"/>
          <w:color w:val="000000"/>
          <w:sz w:val="24"/>
          <w:szCs w:val="24"/>
          <w:lang w:val="en-US" w:eastAsia="zh-CN"/>
        </w:rPr>
        <w:t>Griem</w:t>
      </w:r>
      <w:proofErr w:type="spellEnd"/>
      <w:r w:rsidRPr="008E6EEA">
        <w:rPr>
          <w:rFonts w:ascii="Book Antiqua" w:eastAsia="宋体" w:hAnsi="Book Antiqua" w:cs="宋体"/>
          <w:color w:val="000000"/>
          <w:sz w:val="24"/>
          <w:szCs w:val="24"/>
          <w:lang w:val="en-US" w:eastAsia="zh-CN"/>
        </w:rPr>
        <w:t xml:space="preserve"> KL, </w:t>
      </w:r>
      <w:proofErr w:type="spellStart"/>
      <w:r w:rsidRPr="008E6EEA">
        <w:rPr>
          <w:rFonts w:ascii="Book Antiqua" w:eastAsia="宋体" w:hAnsi="Book Antiqua" w:cs="宋体"/>
          <w:color w:val="000000"/>
          <w:sz w:val="24"/>
          <w:szCs w:val="24"/>
          <w:lang w:val="en-US" w:eastAsia="zh-CN"/>
        </w:rPr>
        <w:t>Dickler</w:t>
      </w:r>
      <w:proofErr w:type="spellEnd"/>
      <w:r w:rsidRPr="008E6EEA">
        <w:rPr>
          <w:rFonts w:ascii="Book Antiqua" w:eastAsia="宋体" w:hAnsi="Book Antiqua" w:cs="宋体"/>
          <w:color w:val="000000"/>
          <w:sz w:val="24"/>
          <w:szCs w:val="24"/>
          <w:lang w:val="en-US" w:eastAsia="zh-CN"/>
        </w:rPr>
        <w:t xml:space="preserve"> A, Haile K, </w:t>
      </w:r>
      <w:proofErr w:type="spellStart"/>
      <w:r w:rsidRPr="008E6EEA">
        <w:rPr>
          <w:rFonts w:ascii="Book Antiqua" w:eastAsia="宋体" w:hAnsi="Book Antiqua" w:cs="宋体"/>
          <w:color w:val="000000"/>
          <w:sz w:val="24"/>
          <w:szCs w:val="24"/>
          <w:lang w:val="en-US" w:eastAsia="zh-CN"/>
        </w:rPr>
        <w:t>Wazer</w:t>
      </w:r>
      <w:proofErr w:type="spellEnd"/>
      <w:r w:rsidRPr="008E6EEA">
        <w:rPr>
          <w:rFonts w:ascii="Book Antiqua" w:eastAsia="宋体" w:hAnsi="Book Antiqua" w:cs="宋体"/>
          <w:color w:val="000000"/>
          <w:sz w:val="24"/>
          <w:szCs w:val="24"/>
          <w:lang w:val="en-US" w:eastAsia="zh-CN"/>
        </w:rPr>
        <w:t xml:space="preserve"> DE, Stevens RE, Chadha M, Kurtzman S, </w:t>
      </w:r>
      <w:proofErr w:type="spellStart"/>
      <w:r w:rsidRPr="008E6EEA">
        <w:rPr>
          <w:rFonts w:ascii="Book Antiqua" w:eastAsia="宋体" w:hAnsi="Book Antiqua" w:cs="宋体"/>
          <w:color w:val="000000"/>
          <w:sz w:val="24"/>
          <w:szCs w:val="24"/>
          <w:lang w:val="en-US" w:eastAsia="zh-CN"/>
        </w:rPr>
        <w:t>Modin</w:t>
      </w:r>
      <w:proofErr w:type="spellEnd"/>
      <w:r w:rsidRPr="008E6EEA">
        <w:rPr>
          <w:rFonts w:ascii="Book Antiqua" w:eastAsia="宋体" w:hAnsi="Book Antiqua" w:cs="宋体"/>
          <w:color w:val="000000"/>
          <w:sz w:val="24"/>
          <w:szCs w:val="24"/>
          <w:lang w:val="en-US" w:eastAsia="zh-CN"/>
        </w:rPr>
        <w:t xml:space="preserve"> SD, </w:t>
      </w:r>
      <w:proofErr w:type="spellStart"/>
      <w:r w:rsidRPr="008E6EEA">
        <w:rPr>
          <w:rFonts w:ascii="Book Antiqua" w:eastAsia="宋体" w:hAnsi="Book Antiqua" w:cs="宋体"/>
          <w:color w:val="000000"/>
          <w:sz w:val="24"/>
          <w:szCs w:val="24"/>
          <w:lang w:val="en-US" w:eastAsia="zh-CN"/>
        </w:rPr>
        <w:t>Dowlatshahi</w:t>
      </w:r>
      <w:proofErr w:type="spellEnd"/>
      <w:r w:rsidRPr="008E6EEA">
        <w:rPr>
          <w:rFonts w:ascii="Book Antiqua" w:eastAsia="宋体" w:hAnsi="Book Antiqua" w:cs="宋体"/>
          <w:color w:val="000000"/>
          <w:sz w:val="24"/>
          <w:szCs w:val="24"/>
          <w:lang w:val="en-US" w:eastAsia="zh-CN"/>
        </w:rPr>
        <w:t xml:space="preserve"> K, Elliott KW, </w:t>
      </w:r>
      <w:proofErr w:type="spellStart"/>
      <w:r w:rsidRPr="008E6EEA">
        <w:rPr>
          <w:rFonts w:ascii="Book Antiqua" w:eastAsia="宋体" w:hAnsi="Book Antiqua" w:cs="宋体"/>
          <w:color w:val="000000"/>
          <w:sz w:val="24"/>
          <w:szCs w:val="24"/>
          <w:lang w:val="en-US" w:eastAsia="zh-CN"/>
        </w:rPr>
        <w:t>Rusch</w:t>
      </w:r>
      <w:proofErr w:type="spellEnd"/>
      <w:r w:rsidRPr="008E6EEA">
        <w:rPr>
          <w:rFonts w:ascii="Book Antiqua" w:eastAsia="宋体" w:hAnsi="Book Antiqua" w:cs="宋体"/>
          <w:color w:val="000000"/>
          <w:sz w:val="24"/>
          <w:szCs w:val="24"/>
          <w:lang w:val="en-US" w:eastAsia="zh-CN"/>
        </w:rPr>
        <w:t xml:space="preserve"> TW. Experience with an electronic brachytherapy technique for </w:t>
      </w:r>
      <w:proofErr w:type="spellStart"/>
      <w:r w:rsidRPr="008E6EEA">
        <w:rPr>
          <w:rFonts w:ascii="Book Antiqua" w:eastAsia="宋体" w:hAnsi="Book Antiqua" w:cs="宋体"/>
          <w:color w:val="000000"/>
          <w:sz w:val="24"/>
          <w:szCs w:val="24"/>
          <w:lang w:val="en-US" w:eastAsia="zh-CN"/>
        </w:rPr>
        <w:t>intracavitary</w:t>
      </w:r>
      <w:proofErr w:type="spellEnd"/>
      <w:r w:rsidRPr="008E6EEA">
        <w:rPr>
          <w:rFonts w:ascii="Book Antiqua" w:eastAsia="宋体" w:hAnsi="Book Antiqua" w:cs="宋体"/>
          <w:color w:val="000000"/>
          <w:sz w:val="24"/>
          <w:szCs w:val="24"/>
          <w:lang w:val="en-US" w:eastAsia="zh-CN"/>
        </w:rPr>
        <w:t xml:space="preserve"> accelerated partial breast irradiation. </w:t>
      </w:r>
      <w:r w:rsidRPr="008E6EEA">
        <w:rPr>
          <w:rFonts w:ascii="Book Antiqua" w:eastAsia="宋体" w:hAnsi="Book Antiqua" w:cs="宋体"/>
          <w:i/>
          <w:iCs/>
          <w:color w:val="000000"/>
          <w:sz w:val="24"/>
          <w:szCs w:val="24"/>
          <w:lang w:val="en-US" w:eastAsia="zh-CN"/>
        </w:rPr>
        <w:t xml:space="preserve">Am J </w:t>
      </w:r>
      <w:proofErr w:type="spellStart"/>
      <w:r w:rsidRPr="008E6EEA">
        <w:rPr>
          <w:rFonts w:ascii="Book Antiqua" w:eastAsia="宋体" w:hAnsi="Book Antiqua" w:cs="宋体"/>
          <w:i/>
          <w:iCs/>
          <w:color w:val="000000"/>
          <w:sz w:val="24"/>
          <w:szCs w:val="24"/>
          <w:lang w:val="en-US" w:eastAsia="zh-CN"/>
        </w:rPr>
        <w:t>Clin</w:t>
      </w:r>
      <w:proofErr w:type="spellEnd"/>
      <w:r w:rsidRPr="008E6EEA">
        <w:rPr>
          <w:rFonts w:ascii="Book Antiqua" w:eastAsia="宋体" w:hAnsi="Book Antiqua" w:cs="宋体"/>
          <w:i/>
          <w:iCs/>
          <w:color w:val="000000"/>
          <w:sz w:val="24"/>
          <w:szCs w:val="24"/>
          <w:lang w:val="en-US" w:eastAsia="zh-CN"/>
        </w:rPr>
        <w:t xml:space="preserve"> </w:t>
      </w:r>
      <w:proofErr w:type="spellStart"/>
      <w:r w:rsidRPr="008E6EEA">
        <w:rPr>
          <w:rFonts w:ascii="Book Antiqua" w:eastAsia="宋体" w:hAnsi="Book Antiqua" w:cs="宋体"/>
          <w:i/>
          <w:iCs/>
          <w:color w:val="000000"/>
          <w:sz w:val="24"/>
          <w:szCs w:val="24"/>
          <w:lang w:val="en-US" w:eastAsia="zh-CN"/>
        </w:rPr>
        <w:t>Oncol</w:t>
      </w:r>
      <w:proofErr w:type="spellEnd"/>
      <w:r w:rsidRPr="008E6EEA">
        <w:rPr>
          <w:rFonts w:ascii="Book Antiqua" w:eastAsia="宋体" w:hAnsi="Book Antiqua" w:cs="宋体"/>
          <w:color w:val="000000"/>
          <w:sz w:val="24"/>
          <w:szCs w:val="24"/>
          <w:lang w:val="en-US" w:eastAsia="zh-CN"/>
        </w:rPr>
        <w:t> 2010; </w:t>
      </w:r>
      <w:r w:rsidRPr="008E6EEA">
        <w:rPr>
          <w:rFonts w:ascii="Book Antiqua" w:eastAsia="宋体" w:hAnsi="Book Antiqua" w:cs="宋体"/>
          <w:b/>
          <w:bCs/>
          <w:color w:val="000000"/>
          <w:sz w:val="24"/>
          <w:szCs w:val="24"/>
          <w:lang w:val="en-US" w:eastAsia="zh-CN"/>
        </w:rPr>
        <w:t>33</w:t>
      </w:r>
      <w:r w:rsidRPr="008E6EEA">
        <w:rPr>
          <w:rFonts w:ascii="Book Antiqua" w:eastAsia="宋体" w:hAnsi="Book Antiqua" w:cs="宋体"/>
          <w:color w:val="000000"/>
          <w:sz w:val="24"/>
          <w:szCs w:val="24"/>
          <w:lang w:val="en-US" w:eastAsia="zh-CN"/>
        </w:rPr>
        <w:t>: 327-335 [PMID: 20375833 DOI: 10.1097/COC.0b013e3181d79d9e</w:t>
      </w:r>
      <w:r>
        <w:rPr>
          <w:rFonts w:ascii="Book Antiqua" w:eastAsia="宋体" w:hAnsi="Book Antiqua" w:cs="宋体"/>
          <w:color w:val="000000"/>
          <w:sz w:val="24"/>
          <w:szCs w:val="24"/>
          <w:lang w:val="en-US" w:eastAsia="zh-CN"/>
        </w:rPr>
        <w:t>]</w:t>
      </w:r>
    </w:p>
    <w:p w:rsidR="008E6EEA" w:rsidRPr="008E6EEA" w:rsidRDefault="008E6EEA" w:rsidP="008E6EEA">
      <w:pPr>
        <w:widowControl w:val="0"/>
        <w:adjustRightInd w:val="0"/>
        <w:snapToGrid w:val="0"/>
        <w:spacing w:after="0" w:line="360" w:lineRule="auto"/>
        <w:jc w:val="both"/>
        <w:rPr>
          <w:rFonts w:ascii="Book Antiqua" w:eastAsia="宋体" w:hAnsi="Book Antiqua" w:cs="宋体"/>
          <w:color w:val="000000"/>
          <w:sz w:val="24"/>
          <w:szCs w:val="24"/>
          <w:lang w:val="en-US" w:eastAsia="zh-CN"/>
        </w:rPr>
      </w:pPr>
      <w:r w:rsidRPr="008E6EEA">
        <w:rPr>
          <w:rFonts w:ascii="Book Antiqua" w:eastAsia="宋体" w:hAnsi="Book Antiqua" w:cs="宋体"/>
          <w:color w:val="000000"/>
          <w:sz w:val="24"/>
          <w:szCs w:val="24"/>
          <w:lang w:val="en-US" w:eastAsia="zh-CN"/>
        </w:rPr>
        <w:t>23 </w:t>
      </w:r>
      <w:proofErr w:type="spellStart"/>
      <w:r w:rsidRPr="008E6EEA">
        <w:rPr>
          <w:rFonts w:ascii="Book Antiqua" w:eastAsia="宋体" w:hAnsi="Book Antiqua" w:cs="宋体"/>
          <w:b/>
          <w:bCs/>
          <w:color w:val="000000"/>
          <w:sz w:val="24"/>
          <w:szCs w:val="24"/>
          <w:lang w:val="en-US" w:eastAsia="zh-CN"/>
        </w:rPr>
        <w:t>Mobit</w:t>
      </w:r>
      <w:proofErr w:type="spellEnd"/>
      <w:r w:rsidRPr="008E6EEA">
        <w:rPr>
          <w:rFonts w:ascii="Book Antiqua" w:eastAsia="宋体" w:hAnsi="Book Antiqua" w:cs="宋体"/>
          <w:b/>
          <w:bCs/>
          <w:color w:val="000000"/>
          <w:sz w:val="24"/>
          <w:szCs w:val="24"/>
          <w:lang w:val="en-US" w:eastAsia="zh-CN"/>
        </w:rPr>
        <w:t xml:space="preserve"> PN</w:t>
      </w:r>
      <w:r w:rsidRPr="008E6EEA">
        <w:rPr>
          <w:rFonts w:ascii="Book Antiqua" w:eastAsia="宋体" w:hAnsi="Book Antiqua" w:cs="宋体"/>
          <w:color w:val="000000"/>
          <w:sz w:val="24"/>
          <w:szCs w:val="24"/>
          <w:lang w:val="en-US" w:eastAsia="zh-CN"/>
        </w:rPr>
        <w:t xml:space="preserve">, </w:t>
      </w:r>
      <w:proofErr w:type="spellStart"/>
      <w:r w:rsidRPr="008E6EEA">
        <w:rPr>
          <w:rFonts w:ascii="Book Antiqua" w:eastAsia="宋体" w:hAnsi="Book Antiqua" w:cs="宋体"/>
          <w:color w:val="000000"/>
          <w:sz w:val="24"/>
          <w:szCs w:val="24"/>
          <w:lang w:val="en-US" w:eastAsia="zh-CN"/>
        </w:rPr>
        <w:t>Packianathan</w:t>
      </w:r>
      <w:proofErr w:type="spellEnd"/>
      <w:r w:rsidRPr="008E6EEA">
        <w:rPr>
          <w:rFonts w:ascii="Book Antiqua" w:eastAsia="宋体" w:hAnsi="Book Antiqua" w:cs="宋体"/>
          <w:color w:val="000000"/>
          <w:sz w:val="24"/>
          <w:szCs w:val="24"/>
          <w:lang w:val="en-US" w:eastAsia="zh-CN"/>
        </w:rPr>
        <w:t xml:space="preserve"> S, He R, Yang CC. Comparison of </w:t>
      </w:r>
      <w:proofErr w:type="spellStart"/>
      <w:r w:rsidRPr="008E6EEA">
        <w:rPr>
          <w:rFonts w:ascii="Book Antiqua" w:eastAsia="宋体" w:hAnsi="Book Antiqua" w:cs="宋体"/>
          <w:color w:val="000000"/>
          <w:sz w:val="24"/>
          <w:szCs w:val="24"/>
          <w:lang w:val="en-US" w:eastAsia="zh-CN"/>
        </w:rPr>
        <w:t>Axxent-Xoft</w:t>
      </w:r>
      <w:proofErr w:type="spellEnd"/>
      <w:r w:rsidRPr="008E6EEA">
        <w:rPr>
          <w:rFonts w:ascii="Book Antiqua" w:eastAsia="宋体" w:hAnsi="Book Antiqua" w:cs="宋体"/>
          <w:color w:val="000000"/>
          <w:sz w:val="24"/>
          <w:szCs w:val="24"/>
          <w:lang w:val="en-US" w:eastAsia="zh-CN"/>
        </w:rPr>
        <w:t>, (</w:t>
      </w:r>
      <w:proofErr w:type="gramStart"/>
      <w:r w:rsidRPr="008E6EEA">
        <w:rPr>
          <w:rFonts w:ascii="Book Antiqua" w:eastAsia="宋体" w:hAnsi="Book Antiqua" w:cs="宋体"/>
          <w:color w:val="000000"/>
          <w:sz w:val="24"/>
          <w:szCs w:val="24"/>
          <w:lang w:val="en-US" w:eastAsia="zh-CN"/>
        </w:rPr>
        <w:t>192)</w:t>
      </w:r>
      <w:proofErr w:type="spellStart"/>
      <w:r w:rsidRPr="008E6EEA">
        <w:rPr>
          <w:rFonts w:ascii="Book Antiqua" w:eastAsia="宋体" w:hAnsi="Book Antiqua" w:cs="宋体"/>
          <w:color w:val="000000"/>
          <w:sz w:val="24"/>
          <w:szCs w:val="24"/>
          <w:lang w:val="en-US" w:eastAsia="zh-CN"/>
        </w:rPr>
        <w:t>Ir</w:t>
      </w:r>
      <w:proofErr w:type="spellEnd"/>
      <w:proofErr w:type="gramEnd"/>
      <w:r w:rsidRPr="008E6EEA">
        <w:rPr>
          <w:rFonts w:ascii="Book Antiqua" w:eastAsia="宋体" w:hAnsi="Book Antiqua" w:cs="宋体"/>
          <w:color w:val="000000"/>
          <w:sz w:val="24"/>
          <w:szCs w:val="24"/>
          <w:lang w:val="en-US" w:eastAsia="zh-CN"/>
        </w:rPr>
        <w:t xml:space="preserve"> and (60)Co high-dose-rate brachytherapy sources for image-guided brachytherapy treatment planning for cervical cancer. </w:t>
      </w:r>
      <w:r w:rsidRPr="008E6EEA">
        <w:rPr>
          <w:rFonts w:ascii="Book Antiqua" w:eastAsia="宋体" w:hAnsi="Book Antiqua" w:cs="宋体"/>
          <w:i/>
          <w:iCs/>
          <w:color w:val="000000"/>
          <w:sz w:val="24"/>
          <w:szCs w:val="24"/>
          <w:lang w:val="en-US" w:eastAsia="zh-CN"/>
        </w:rPr>
        <w:t xml:space="preserve">Br J </w:t>
      </w:r>
      <w:proofErr w:type="spellStart"/>
      <w:r w:rsidRPr="008E6EEA">
        <w:rPr>
          <w:rFonts w:ascii="Book Antiqua" w:eastAsia="宋体" w:hAnsi="Book Antiqua" w:cs="宋体"/>
          <w:i/>
          <w:iCs/>
          <w:color w:val="000000"/>
          <w:sz w:val="24"/>
          <w:szCs w:val="24"/>
          <w:lang w:val="en-US" w:eastAsia="zh-CN"/>
        </w:rPr>
        <w:t>Radiol</w:t>
      </w:r>
      <w:proofErr w:type="spellEnd"/>
      <w:r w:rsidRPr="008E6EEA">
        <w:rPr>
          <w:rFonts w:ascii="Book Antiqua" w:eastAsia="宋体" w:hAnsi="Book Antiqua" w:cs="宋体"/>
          <w:color w:val="000000"/>
          <w:sz w:val="24"/>
          <w:szCs w:val="24"/>
          <w:lang w:val="en-US" w:eastAsia="zh-CN"/>
        </w:rPr>
        <w:t> 2015; </w:t>
      </w:r>
      <w:r w:rsidRPr="008E6EEA">
        <w:rPr>
          <w:rFonts w:ascii="Book Antiqua" w:eastAsia="宋体" w:hAnsi="Book Antiqua" w:cs="宋体"/>
          <w:b/>
          <w:bCs/>
          <w:color w:val="000000"/>
          <w:sz w:val="24"/>
          <w:szCs w:val="24"/>
          <w:lang w:val="en-US" w:eastAsia="zh-CN"/>
        </w:rPr>
        <w:t>88</w:t>
      </w:r>
      <w:r w:rsidRPr="008E6EEA">
        <w:rPr>
          <w:rFonts w:ascii="Book Antiqua" w:eastAsia="宋体" w:hAnsi="Book Antiqua" w:cs="宋体"/>
          <w:color w:val="000000"/>
          <w:sz w:val="24"/>
          <w:szCs w:val="24"/>
          <w:lang w:val="en-US" w:eastAsia="zh-CN"/>
        </w:rPr>
        <w:t>: 20150010 [PMID: 25996576 DOI: 10.1259/bjr.20150010</w:t>
      </w:r>
      <w:r>
        <w:rPr>
          <w:rFonts w:ascii="Book Antiqua" w:eastAsia="宋体" w:hAnsi="Book Antiqua" w:cs="宋体"/>
          <w:color w:val="000000"/>
          <w:sz w:val="24"/>
          <w:szCs w:val="24"/>
          <w:lang w:val="en-US" w:eastAsia="zh-CN"/>
        </w:rPr>
        <w:t>]</w:t>
      </w:r>
    </w:p>
    <w:p w:rsidR="001C3FD5" w:rsidRDefault="001C3FD5" w:rsidP="00A149E6">
      <w:pPr>
        <w:widowControl w:val="0"/>
        <w:adjustRightInd w:val="0"/>
        <w:snapToGrid w:val="0"/>
        <w:spacing w:after="0" w:line="360" w:lineRule="auto"/>
        <w:jc w:val="both"/>
        <w:rPr>
          <w:rFonts w:ascii="Book Antiqua" w:hAnsi="Book Antiqua" w:cs="Arial"/>
          <w:b/>
          <w:sz w:val="24"/>
          <w:szCs w:val="24"/>
          <w:lang w:eastAsia="zh-CN"/>
        </w:rPr>
      </w:pPr>
    </w:p>
    <w:p w:rsidR="001C3FD5" w:rsidRDefault="001C3FD5" w:rsidP="001C3FD5">
      <w:pPr>
        <w:wordWrap w:val="0"/>
        <w:spacing w:after="0" w:line="360" w:lineRule="auto"/>
        <w:jc w:val="right"/>
        <w:rPr>
          <w:rFonts w:ascii="Book Antiqua" w:hAnsi="Book Antiqua"/>
          <w:sz w:val="24"/>
          <w:szCs w:val="24"/>
          <w:lang w:eastAsia="zh-CN"/>
        </w:rPr>
      </w:pPr>
      <w:r w:rsidRPr="001C3FD5">
        <w:rPr>
          <w:rFonts w:ascii="Book Antiqua" w:hAnsi="Book Antiqua"/>
          <w:b/>
          <w:sz w:val="24"/>
          <w:szCs w:val="24"/>
        </w:rPr>
        <w:t>P- Reviewer:</w:t>
      </w:r>
      <w:r w:rsidRPr="001C3FD5">
        <w:rPr>
          <w:rFonts w:ascii="Book Antiqua" w:eastAsia="宋体" w:hAnsi="Book Antiqua"/>
          <w:b/>
          <w:sz w:val="24"/>
          <w:szCs w:val="24"/>
          <w:lang w:eastAsia="zh-CN"/>
        </w:rPr>
        <w:t xml:space="preserve"> </w:t>
      </w:r>
      <w:r w:rsidRPr="001C3FD5">
        <w:rPr>
          <w:rFonts w:ascii="Book Antiqua" w:hAnsi="Book Antiqua"/>
          <w:sz w:val="24"/>
          <w:szCs w:val="24"/>
          <w:lang w:eastAsia="zh-CN"/>
        </w:rPr>
        <w:t>Chen</w:t>
      </w:r>
      <w:r w:rsidRPr="001C3FD5">
        <w:rPr>
          <w:rFonts w:ascii="Book Antiqua" w:hAnsi="Book Antiqua" w:hint="eastAsia"/>
          <w:sz w:val="24"/>
          <w:szCs w:val="24"/>
          <w:lang w:eastAsia="zh-CN"/>
        </w:rPr>
        <w:t xml:space="preserve"> F, </w:t>
      </w:r>
      <w:r w:rsidRPr="001C3FD5">
        <w:rPr>
          <w:rFonts w:ascii="Book Antiqua" w:hAnsi="Book Antiqua"/>
          <w:sz w:val="24"/>
          <w:szCs w:val="24"/>
          <w:lang w:eastAsia="zh-CN"/>
        </w:rPr>
        <w:t>Chow</w:t>
      </w:r>
      <w:r w:rsidRPr="001C3FD5">
        <w:rPr>
          <w:rFonts w:ascii="Book Antiqua" w:hAnsi="Book Antiqua" w:hint="eastAsia"/>
          <w:sz w:val="24"/>
          <w:szCs w:val="24"/>
          <w:lang w:eastAsia="zh-CN"/>
        </w:rPr>
        <w:t xml:space="preserve"> J, </w:t>
      </w:r>
      <w:proofErr w:type="spellStart"/>
      <w:r w:rsidRPr="001C3FD5">
        <w:rPr>
          <w:rFonts w:ascii="Book Antiqua" w:hAnsi="Book Antiqua"/>
          <w:sz w:val="24"/>
          <w:szCs w:val="24"/>
          <w:lang w:eastAsia="zh-CN"/>
        </w:rPr>
        <w:t>Dickler</w:t>
      </w:r>
      <w:proofErr w:type="spellEnd"/>
      <w:r w:rsidRPr="001C3FD5">
        <w:rPr>
          <w:rFonts w:ascii="Book Antiqua" w:hAnsi="Book Antiqua"/>
          <w:sz w:val="24"/>
          <w:szCs w:val="24"/>
          <w:lang w:eastAsia="zh-CN"/>
        </w:rPr>
        <w:t xml:space="preserve"> A</w:t>
      </w:r>
      <w:r w:rsidRPr="001C3FD5">
        <w:rPr>
          <w:rFonts w:ascii="Book Antiqua" w:hAnsi="Book Antiqua" w:hint="eastAsia"/>
          <w:sz w:val="24"/>
          <w:szCs w:val="24"/>
          <w:lang w:eastAsia="zh-CN"/>
        </w:rPr>
        <w:t xml:space="preserve"> </w:t>
      </w:r>
    </w:p>
    <w:p w:rsidR="001C3FD5" w:rsidRPr="001C3FD5" w:rsidRDefault="001C3FD5" w:rsidP="001C3FD5">
      <w:pPr>
        <w:spacing w:after="0" w:line="360" w:lineRule="auto"/>
        <w:jc w:val="right"/>
        <w:rPr>
          <w:rFonts w:ascii="Book Antiqua" w:hAnsi="Book Antiqua"/>
          <w:b/>
          <w:sz w:val="24"/>
          <w:szCs w:val="24"/>
        </w:rPr>
      </w:pPr>
      <w:r w:rsidRPr="001C3FD5">
        <w:rPr>
          <w:rFonts w:ascii="Book Antiqua" w:hAnsi="Book Antiqua"/>
          <w:b/>
          <w:sz w:val="24"/>
          <w:szCs w:val="24"/>
        </w:rPr>
        <w:t>S- Editor:</w:t>
      </w:r>
      <w:r>
        <w:rPr>
          <w:rFonts w:ascii="Book Antiqua" w:hAnsi="Book Antiqua" w:hint="eastAsia"/>
          <w:b/>
          <w:sz w:val="24"/>
          <w:szCs w:val="24"/>
          <w:lang w:eastAsia="zh-CN"/>
        </w:rPr>
        <w:t xml:space="preserve"> </w:t>
      </w:r>
      <w:r w:rsidRPr="001C3FD5">
        <w:rPr>
          <w:rFonts w:ascii="Book Antiqua" w:hAnsi="Book Antiqua" w:hint="eastAsia"/>
          <w:sz w:val="24"/>
          <w:szCs w:val="24"/>
          <w:lang w:eastAsia="zh-CN"/>
        </w:rPr>
        <w:t>Song XX</w:t>
      </w:r>
      <w:r w:rsidRPr="001C3FD5">
        <w:rPr>
          <w:rFonts w:ascii="Book Antiqua" w:hAnsi="Book Antiqua"/>
          <w:sz w:val="24"/>
          <w:szCs w:val="24"/>
        </w:rPr>
        <w:t xml:space="preserve"> </w:t>
      </w:r>
      <w:r w:rsidRPr="001C3FD5">
        <w:rPr>
          <w:rFonts w:ascii="Book Antiqua" w:hAnsi="Book Antiqua"/>
          <w:b/>
          <w:sz w:val="24"/>
          <w:szCs w:val="24"/>
        </w:rPr>
        <w:t>L- Editor:</w:t>
      </w:r>
      <w:r w:rsidRPr="001C3FD5">
        <w:rPr>
          <w:rFonts w:ascii="Book Antiqua" w:hAnsi="Book Antiqua"/>
          <w:sz w:val="24"/>
          <w:szCs w:val="24"/>
        </w:rPr>
        <w:t xml:space="preserve"> </w:t>
      </w:r>
      <w:r w:rsidRPr="001C3FD5">
        <w:rPr>
          <w:rFonts w:ascii="Book Antiqua" w:hAnsi="Book Antiqua"/>
          <w:b/>
          <w:sz w:val="24"/>
          <w:szCs w:val="24"/>
        </w:rPr>
        <w:t>E- Editor:</w:t>
      </w:r>
    </w:p>
    <w:p w:rsidR="001C3FD5" w:rsidRPr="001C3FD5" w:rsidRDefault="001C3FD5" w:rsidP="00A149E6">
      <w:pPr>
        <w:widowControl w:val="0"/>
        <w:adjustRightInd w:val="0"/>
        <w:snapToGrid w:val="0"/>
        <w:spacing w:after="0" w:line="360" w:lineRule="auto"/>
        <w:jc w:val="both"/>
        <w:rPr>
          <w:rFonts w:ascii="Book Antiqua" w:hAnsi="Book Antiqua" w:cs="Arial"/>
          <w:b/>
          <w:sz w:val="24"/>
          <w:szCs w:val="24"/>
          <w:lang w:eastAsia="zh-CN"/>
        </w:rPr>
      </w:pPr>
    </w:p>
    <w:p w:rsidR="001C3FD5" w:rsidRPr="001C3FD5" w:rsidRDefault="001C3FD5" w:rsidP="00A149E6">
      <w:pPr>
        <w:widowControl w:val="0"/>
        <w:adjustRightInd w:val="0"/>
        <w:snapToGrid w:val="0"/>
        <w:spacing w:after="0" w:line="360" w:lineRule="auto"/>
        <w:jc w:val="both"/>
        <w:rPr>
          <w:rFonts w:ascii="Book Antiqua" w:hAnsi="Book Antiqua" w:cs="Arial"/>
          <w:b/>
          <w:sz w:val="24"/>
          <w:szCs w:val="24"/>
          <w:lang w:eastAsia="zh-CN"/>
        </w:rPr>
      </w:pPr>
    </w:p>
    <w:p w:rsidR="001C3FD5" w:rsidRPr="001C3FD5" w:rsidRDefault="001C3FD5" w:rsidP="00A149E6">
      <w:pPr>
        <w:widowControl w:val="0"/>
        <w:adjustRightInd w:val="0"/>
        <w:snapToGrid w:val="0"/>
        <w:spacing w:after="0" w:line="360" w:lineRule="auto"/>
        <w:jc w:val="both"/>
        <w:rPr>
          <w:rFonts w:ascii="Book Antiqua" w:hAnsi="Book Antiqua" w:cs="Arial"/>
          <w:b/>
          <w:sz w:val="24"/>
          <w:szCs w:val="24"/>
          <w:lang w:eastAsia="zh-CN"/>
        </w:rPr>
      </w:pPr>
    </w:p>
    <w:p w:rsidR="00071750" w:rsidRPr="00A149E6" w:rsidRDefault="00071750" w:rsidP="00A149E6">
      <w:pPr>
        <w:pStyle w:val="ListParagraph1"/>
        <w:widowControl w:val="0"/>
        <w:adjustRightInd w:val="0"/>
        <w:snapToGrid w:val="0"/>
        <w:spacing w:after="0" w:line="360" w:lineRule="auto"/>
        <w:ind w:left="0"/>
        <w:contextualSpacing w:val="0"/>
        <w:jc w:val="both"/>
        <w:rPr>
          <w:rFonts w:ascii="Book Antiqua" w:hAnsi="Book Antiqua" w:cs="Arial"/>
          <w:b/>
          <w:sz w:val="24"/>
          <w:szCs w:val="24"/>
        </w:rPr>
      </w:pPr>
      <w:r w:rsidRPr="00A149E6">
        <w:rPr>
          <w:rFonts w:ascii="Book Antiqua" w:hAnsi="Book Antiqua"/>
          <w:noProof/>
          <w:sz w:val="24"/>
          <w:szCs w:val="24"/>
          <w:lang w:val="en-US" w:eastAsia="en-US"/>
        </w:rPr>
        <w:drawing>
          <wp:anchor distT="0" distB="0" distL="114300" distR="114300" simplePos="0" relativeHeight="251658240" behindDoc="1" locked="0" layoutInCell="1" allowOverlap="1" wp14:anchorId="2AE223FD" wp14:editId="408B6685">
            <wp:simplePos x="0" y="0"/>
            <wp:positionH relativeFrom="column">
              <wp:posOffset>212725</wp:posOffset>
            </wp:positionH>
            <wp:positionV relativeFrom="paragraph">
              <wp:posOffset>1905</wp:posOffset>
            </wp:positionV>
            <wp:extent cx="5334635" cy="1972310"/>
            <wp:effectExtent l="0" t="0" r="0" b="8890"/>
            <wp:wrapThrough wrapText="bothSides">
              <wp:wrapPolygon edited="0">
                <wp:start x="0" y="0"/>
                <wp:lineTo x="0" y="21489"/>
                <wp:lineTo x="21520" y="21489"/>
                <wp:lineTo x="2152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34635" cy="1972310"/>
                    </a:xfrm>
                    <a:prstGeom prst="rect">
                      <a:avLst/>
                    </a:prstGeom>
                    <a:noFill/>
                    <a:ln w="9525">
                      <a:noFill/>
                    </a:ln>
                  </pic:spPr>
                </pic:pic>
              </a:graphicData>
            </a:graphic>
          </wp:anchor>
        </w:drawing>
      </w:r>
    </w:p>
    <w:p w:rsidR="00071750" w:rsidRPr="00A149E6" w:rsidRDefault="00071750" w:rsidP="00A149E6">
      <w:pPr>
        <w:pStyle w:val="ListParagraph1"/>
        <w:widowControl w:val="0"/>
        <w:adjustRightInd w:val="0"/>
        <w:snapToGrid w:val="0"/>
        <w:spacing w:after="0" w:line="360" w:lineRule="auto"/>
        <w:ind w:left="0"/>
        <w:contextualSpacing w:val="0"/>
        <w:jc w:val="both"/>
        <w:rPr>
          <w:rFonts w:ascii="Book Antiqua" w:hAnsi="Book Antiqua" w:cs="Arial"/>
          <w:b/>
          <w:sz w:val="24"/>
          <w:szCs w:val="24"/>
        </w:rPr>
      </w:pPr>
    </w:p>
    <w:p w:rsidR="00071750" w:rsidRPr="00A149E6" w:rsidRDefault="00071750" w:rsidP="00A149E6">
      <w:pPr>
        <w:pStyle w:val="ListParagraph1"/>
        <w:widowControl w:val="0"/>
        <w:adjustRightInd w:val="0"/>
        <w:snapToGrid w:val="0"/>
        <w:spacing w:after="0" w:line="360" w:lineRule="auto"/>
        <w:ind w:left="0"/>
        <w:contextualSpacing w:val="0"/>
        <w:jc w:val="both"/>
        <w:rPr>
          <w:rFonts w:ascii="Book Antiqua" w:hAnsi="Book Antiqua" w:cs="Arial"/>
          <w:b/>
          <w:sz w:val="24"/>
          <w:szCs w:val="24"/>
        </w:rPr>
      </w:pPr>
    </w:p>
    <w:p w:rsidR="00071750" w:rsidRPr="00A149E6" w:rsidRDefault="00071750" w:rsidP="00A149E6">
      <w:pPr>
        <w:pStyle w:val="ListParagraph1"/>
        <w:widowControl w:val="0"/>
        <w:adjustRightInd w:val="0"/>
        <w:snapToGrid w:val="0"/>
        <w:spacing w:after="0" w:line="360" w:lineRule="auto"/>
        <w:ind w:left="0"/>
        <w:contextualSpacing w:val="0"/>
        <w:jc w:val="both"/>
        <w:rPr>
          <w:rFonts w:ascii="Book Antiqua" w:hAnsi="Book Antiqua" w:cs="Arial"/>
          <w:b/>
          <w:sz w:val="24"/>
          <w:szCs w:val="24"/>
        </w:rPr>
      </w:pPr>
    </w:p>
    <w:p w:rsidR="00071750" w:rsidRPr="00A149E6" w:rsidRDefault="00071750" w:rsidP="00A149E6">
      <w:pPr>
        <w:pStyle w:val="ListParagraph1"/>
        <w:widowControl w:val="0"/>
        <w:adjustRightInd w:val="0"/>
        <w:snapToGrid w:val="0"/>
        <w:spacing w:after="0" w:line="360" w:lineRule="auto"/>
        <w:ind w:left="0"/>
        <w:contextualSpacing w:val="0"/>
        <w:jc w:val="both"/>
        <w:rPr>
          <w:rFonts w:ascii="Book Antiqua" w:hAnsi="Book Antiqua" w:cs="Arial"/>
          <w:b/>
          <w:sz w:val="24"/>
          <w:szCs w:val="24"/>
        </w:rPr>
      </w:pPr>
    </w:p>
    <w:p w:rsidR="00B92D9F" w:rsidRDefault="00B92D9F" w:rsidP="00A149E6">
      <w:pPr>
        <w:widowControl w:val="0"/>
        <w:adjustRightInd w:val="0"/>
        <w:snapToGrid w:val="0"/>
        <w:spacing w:after="0" w:line="360" w:lineRule="auto"/>
        <w:jc w:val="both"/>
        <w:rPr>
          <w:rFonts w:ascii="Book Antiqua" w:hAnsi="Book Antiqua" w:cs="Arial"/>
          <w:b/>
          <w:sz w:val="24"/>
          <w:szCs w:val="24"/>
          <w:lang w:eastAsia="zh-CN"/>
        </w:rPr>
      </w:pPr>
    </w:p>
    <w:p w:rsidR="000F014C" w:rsidRDefault="000F014C" w:rsidP="000F014C">
      <w:pPr>
        <w:widowControl w:val="0"/>
        <w:adjustRightInd w:val="0"/>
        <w:snapToGrid w:val="0"/>
        <w:spacing w:after="0" w:line="360" w:lineRule="auto"/>
        <w:jc w:val="both"/>
        <w:rPr>
          <w:rFonts w:ascii="Book Antiqua" w:hAnsi="Book Antiqua" w:cs="Arial"/>
          <w:b/>
          <w:sz w:val="24"/>
          <w:szCs w:val="24"/>
          <w:lang w:eastAsia="zh-CN"/>
        </w:rPr>
      </w:pPr>
    </w:p>
    <w:p w:rsidR="000F014C" w:rsidRDefault="000F014C" w:rsidP="000F014C">
      <w:pPr>
        <w:widowControl w:val="0"/>
        <w:adjustRightInd w:val="0"/>
        <w:snapToGrid w:val="0"/>
        <w:spacing w:after="0" w:line="360" w:lineRule="auto"/>
        <w:jc w:val="both"/>
        <w:rPr>
          <w:rFonts w:ascii="Book Antiqua" w:hAnsi="Book Antiqua" w:cs="Arial"/>
          <w:b/>
          <w:sz w:val="24"/>
          <w:szCs w:val="24"/>
          <w:lang w:eastAsia="zh-CN"/>
        </w:rPr>
      </w:pPr>
    </w:p>
    <w:p w:rsidR="000F014C" w:rsidRPr="000F014C" w:rsidRDefault="000F014C" w:rsidP="00A149E6">
      <w:pPr>
        <w:widowControl w:val="0"/>
        <w:adjustRightInd w:val="0"/>
        <w:snapToGrid w:val="0"/>
        <w:spacing w:after="0" w:line="360" w:lineRule="auto"/>
        <w:jc w:val="both"/>
        <w:rPr>
          <w:rFonts w:ascii="Book Antiqua" w:hAnsi="Book Antiqua" w:cs="Arial"/>
          <w:sz w:val="24"/>
          <w:szCs w:val="24"/>
          <w:lang w:eastAsia="zh-CN"/>
        </w:rPr>
      </w:pPr>
      <w:r w:rsidRPr="000F014C">
        <w:rPr>
          <w:rFonts w:ascii="Book Antiqua" w:hAnsi="Book Antiqua" w:cs="Arial" w:hint="eastAsia"/>
          <w:sz w:val="24"/>
          <w:szCs w:val="24"/>
          <w:lang w:eastAsia="zh-CN"/>
        </w:rPr>
        <w:t>A</w:t>
      </w:r>
    </w:p>
    <w:p w:rsidR="000F014C" w:rsidRPr="000F014C" w:rsidRDefault="000F014C" w:rsidP="00A149E6">
      <w:pPr>
        <w:widowControl w:val="0"/>
        <w:adjustRightInd w:val="0"/>
        <w:snapToGrid w:val="0"/>
        <w:spacing w:after="0" w:line="360" w:lineRule="auto"/>
        <w:jc w:val="both"/>
        <w:rPr>
          <w:rFonts w:ascii="Book Antiqua" w:hAnsi="Book Antiqua" w:cs="Arial"/>
          <w:sz w:val="24"/>
          <w:szCs w:val="24"/>
          <w:lang w:eastAsia="zh-CN"/>
        </w:rPr>
      </w:pPr>
      <w:r w:rsidRPr="00A149E6">
        <w:rPr>
          <w:rFonts w:ascii="Book Antiqua" w:hAnsi="Book Antiqua"/>
          <w:noProof/>
          <w:sz w:val="24"/>
          <w:szCs w:val="24"/>
          <w:lang w:val="en-US" w:eastAsia="en-US"/>
        </w:rPr>
        <w:lastRenderedPageBreak/>
        <w:drawing>
          <wp:inline distT="0" distB="0" distL="114300" distR="114300" wp14:anchorId="70B1DF7C" wp14:editId="72D78AFC">
            <wp:extent cx="5939790" cy="19240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cstate="print"/>
                    <a:stretch>
                      <a:fillRect/>
                    </a:stretch>
                  </pic:blipFill>
                  <pic:spPr>
                    <a:xfrm>
                      <a:off x="0" y="0"/>
                      <a:ext cx="5939790" cy="1924050"/>
                    </a:xfrm>
                    <a:prstGeom prst="rect">
                      <a:avLst/>
                    </a:prstGeom>
                    <a:noFill/>
                    <a:ln w="9525">
                      <a:noFill/>
                    </a:ln>
                  </pic:spPr>
                </pic:pic>
              </a:graphicData>
            </a:graphic>
          </wp:inline>
        </w:drawing>
      </w:r>
    </w:p>
    <w:p w:rsidR="00497B5B" w:rsidRDefault="000F014C" w:rsidP="00B92D9F">
      <w:pPr>
        <w:widowControl w:val="0"/>
        <w:adjustRightInd w:val="0"/>
        <w:snapToGrid w:val="0"/>
        <w:spacing w:after="0" w:line="360" w:lineRule="auto"/>
        <w:jc w:val="both"/>
        <w:rPr>
          <w:rFonts w:ascii="Book Antiqua" w:hAnsi="Book Antiqua" w:cs="Arial"/>
          <w:sz w:val="24"/>
          <w:szCs w:val="24"/>
          <w:lang w:eastAsia="zh-CN"/>
        </w:rPr>
      </w:pPr>
      <w:r w:rsidRPr="000F014C">
        <w:rPr>
          <w:rFonts w:ascii="Book Antiqua" w:hAnsi="Book Antiqua" w:cs="Arial" w:hint="eastAsia"/>
          <w:sz w:val="24"/>
          <w:szCs w:val="24"/>
          <w:lang w:eastAsia="zh-CN"/>
        </w:rPr>
        <w:t>B</w:t>
      </w:r>
    </w:p>
    <w:p w:rsidR="00497B5B" w:rsidRDefault="00497B5B" w:rsidP="00B92D9F">
      <w:pPr>
        <w:widowControl w:val="0"/>
        <w:adjustRightInd w:val="0"/>
        <w:snapToGrid w:val="0"/>
        <w:spacing w:after="0" w:line="360" w:lineRule="auto"/>
        <w:jc w:val="both"/>
        <w:rPr>
          <w:rFonts w:ascii="Book Antiqua" w:hAnsi="Book Antiqua" w:cs="Arial"/>
          <w:sz w:val="24"/>
          <w:szCs w:val="24"/>
          <w:lang w:eastAsia="zh-CN"/>
        </w:rPr>
      </w:pPr>
    </w:p>
    <w:p w:rsidR="00B92D9F" w:rsidRPr="00497B5B" w:rsidRDefault="00B92D9F" w:rsidP="00B92D9F">
      <w:pPr>
        <w:widowControl w:val="0"/>
        <w:adjustRightInd w:val="0"/>
        <w:snapToGrid w:val="0"/>
        <w:spacing w:after="0" w:line="360" w:lineRule="auto"/>
        <w:jc w:val="both"/>
        <w:rPr>
          <w:rFonts w:ascii="Book Antiqua" w:hAnsi="Book Antiqua" w:cs="Arial"/>
          <w:sz w:val="24"/>
          <w:szCs w:val="24"/>
          <w:lang w:eastAsia="zh-CN"/>
        </w:rPr>
      </w:pPr>
      <w:r w:rsidRPr="00A149E6">
        <w:rPr>
          <w:rFonts w:ascii="Book Antiqua" w:hAnsi="Book Antiqua"/>
          <w:b/>
          <w:sz w:val="24"/>
          <w:szCs w:val="24"/>
        </w:rPr>
        <w:t>Figure 1 Electronic brachytherapy systems operating</w:t>
      </w:r>
      <w:r w:rsidR="000F014C">
        <w:rPr>
          <w:rFonts w:ascii="Book Antiqua" w:hAnsi="Book Antiqua" w:hint="eastAsia"/>
          <w:b/>
          <w:sz w:val="24"/>
          <w:szCs w:val="24"/>
          <w:lang w:eastAsia="zh-CN"/>
        </w:rPr>
        <w:t>.</w:t>
      </w:r>
      <w:r w:rsidR="00760AAB">
        <w:rPr>
          <w:rFonts w:ascii="Book Antiqua" w:hAnsi="Book Antiqua" w:hint="eastAsia"/>
          <w:b/>
          <w:sz w:val="24"/>
          <w:szCs w:val="24"/>
          <w:lang w:eastAsia="zh-CN"/>
        </w:rPr>
        <w:t xml:space="preserve"> </w:t>
      </w:r>
      <w:r w:rsidR="000F014C" w:rsidRPr="000F014C">
        <w:rPr>
          <w:rFonts w:ascii="Book Antiqua" w:hAnsi="Book Antiqua" w:hint="eastAsia"/>
          <w:sz w:val="24"/>
          <w:szCs w:val="24"/>
          <w:lang w:eastAsia="zh-CN"/>
        </w:rPr>
        <w:t>A: T</w:t>
      </w:r>
      <w:r w:rsidRPr="000F014C">
        <w:rPr>
          <w:rFonts w:ascii="Book Antiqua" w:hAnsi="Book Antiqua"/>
          <w:sz w:val="24"/>
          <w:szCs w:val="24"/>
        </w:rPr>
        <w:t>he range</w:t>
      </w:r>
      <w:r w:rsidR="000F014C" w:rsidRPr="000F014C">
        <w:rPr>
          <w:rFonts w:ascii="Book Antiqua" w:hAnsi="Book Antiqua"/>
          <w:sz w:val="24"/>
          <w:szCs w:val="24"/>
        </w:rPr>
        <w:t xml:space="preserve"> between</w:t>
      </w:r>
      <w:r w:rsidRPr="000F014C">
        <w:rPr>
          <w:rFonts w:ascii="Book Antiqua" w:hAnsi="Book Antiqua"/>
          <w:sz w:val="24"/>
          <w:szCs w:val="24"/>
        </w:rPr>
        <w:t xml:space="preserve"> 50 and 100 </w:t>
      </w:r>
      <w:proofErr w:type="spellStart"/>
      <w:r w:rsidRPr="000F014C">
        <w:rPr>
          <w:rFonts w:ascii="Book Antiqua" w:hAnsi="Book Antiqua"/>
          <w:sz w:val="24"/>
          <w:szCs w:val="24"/>
        </w:rPr>
        <w:t>kVp</w:t>
      </w:r>
      <w:proofErr w:type="spellEnd"/>
      <w:r w:rsidR="000F014C" w:rsidRPr="000F014C">
        <w:rPr>
          <w:rFonts w:ascii="Book Antiqua" w:hAnsi="Book Antiqua" w:hint="eastAsia"/>
          <w:sz w:val="24"/>
          <w:szCs w:val="24"/>
          <w:lang w:eastAsia="zh-CN"/>
        </w:rPr>
        <w:t>; B:</w:t>
      </w:r>
      <w:r w:rsidR="00760AAB" w:rsidRPr="00760AAB">
        <w:rPr>
          <w:rFonts w:ascii="Book Antiqua" w:hAnsi="Book Antiqua" w:hint="eastAsia"/>
          <w:sz w:val="24"/>
          <w:szCs w:val="24"/>
          <w:lang w:eastAsia="zh-CN"/>
        </w:rPr>
        <w:t xml:space="preserve"> </w:t>
      </w:r>
      <w:r w:rsidR="00760AAB" w:rsidRPr="000F014C">
        <w:rPr>
          <w:rFonts w:ascii="Book Antiqua" w:hAnsi="Book Antiqua" w:hint="eastAsia"/>
          <w:sz w:val="24"/>
          <w:szCs w:val="24"/>
          <w:lang w:eastAsia="zh-CN"/>
        </w:rPr>
        <w:t>T</w:t>
      </w:r>
      <w:r w:rsidR="00760AAB" w:rsidRPr="000F014C">
        <w:rPr>
          <w:rFonts w:ascii="Book Antiqua" w:hAnsi="Book Antiqua"/>
          <w:sz w:val="24"/>
          <w:szCs w:val="24"/>
        </w:rPr>
        <w:t>he range</w:t>
      </w:r>
      <w:r w:rsidR="000F014C" w:rsidRPr="000F014C">
        <w:rPr>
          <w:rFonts w:ascii="Book Antiqua" w:hAnsi="Book Antiqua" w:hint="eastAsia"/>
          <w:sz w:val="24"/>
          <w:szCs w:val="24"/>
          <w:lang w:eastAsia="zh-CN"/>
        </w:rPr>
        <w:t xml:space="preserve"> </w:t>
      </w:r>
      <w:r w:rsidR="000F014C" w:rsidRPr="000F014C">
        <w:rPr>
          <w:rFonts w:ascii="Book Antiqua" w:hAnsi="Book Antiqua"/>
          <w:sz w:val="24"/>
          <w:szCs w:val="24"/>
        </w:rPr>
        <w:t xml:space="preserve">between 40 and 60 </w:t>
      </w:r>
      <w:proofErr w:type="spellStart"/>
      <w:r w:rsidR="000F014C" w:rsidRPr="000F014C">
        <w:rPr>
          <w:rFonts w:ascii="Book Antiqua" w:hAnsi="Book Antiqua"/>
          <w:sz w:val="24"/>
          <w:szCs w:val="24"/>
        </w:rPr>
        <w:t>kVp</w:t>
      </w:r>
      <w:proofErr w:type="spellEnd"/>
      <w:r w:rsidR="000F014C" w:rsidRPr="000F014C">
        <w:rPr>
          <w:rFonts w:ascii="Book Antiqua" w:hAnsi="Book Antiqua" w:hint="eastAsia"/>
          <w:sz w:val="24"/>
          <w:szCs w:val="24"/>
          <w:lang w:eastAsia="zh-CN"/>
        </w:rPr>
        <w:t>.</w:t>
      </w:r>
    </w:p>
    <w:p w:rsidR="000F014C" w:rsidRPr="000F014C" w:rsidRDefault="000F014C" w:rsidP="00A149E6">
      <w:pPr>
        <w:widowControl w:val="0"/>
        <w:adjustRightInd w:val="0"/>
        <w:snapToGrid w:val="0"/>
        <w:spacing w:after="0" w:line="360" w:lineRule="auto"/>
        <w:jc w:val="both"/>
        <w:rPr>
          <w:rFonts w:ascii="Book Antiqua" w:hAnsi="Book Antiqua" w:cs="Arial"/>
          <w:b/>
          <w:sz w:val="24"/>
          <w:szCs w:val="24"/>
          <w:lang w:eastAsia="zh-CN"/>
        </w:rPr>
      </w:pPr>
    </w:p>
    <w:p w:rsidR="00B21215" w:rsidRPr="00A149E6" w:rsidRDefault="00B21215" w:rsidP="00A149E6">
      <w:pPr>
        <w:widowControl w:val="0"/>
        <w:adjustRightInd w:val="0"/>
        <w:snapToGrid w:val="0"/>
        <w:spacing w:after="0" w:line="360" w:lineRule="auto"/>
        <w:jc w:val="both"/>
        <w:rPr>
          <w:rFonts w:ascii="Book Antiqua" w:hAnsi="Book Antiqua" w:cs="Arial"/>
          <w:b/>
          <w:sz w:val="24"/>
          <w:szCs w:val="24"/>
        </w:rPr>
      </w:pPr>
      <w:r w:rsidRPr="00A149E6">
        <w:rPr>
          <w:rFonts w:ascii="Book Antiqua" w:hAnsi="Book Antiqua" w:cs="Arial"/>
          <w:b/>
          <w:sz w:val="24"/>
          <w:szCs w:val="24"/>
        </w:rPr>
        <w:br w:type="page"/>
      </w:r>
    </w:p>
    <w:p w:rsidR="00071750" w:rsidRPr="00A149E6" w:rsidRDefault="00071750" w:rsidP="00A149E6">
      <w:pPr>
        <w:widowControl w:val="0"/>
        <w:adjustRightInd w:val="0"/>
        <w:snapToGrid w:val="0"/>
        <w:spacing w:after="0" w:line="360" w:lineRule="auto"/>
        <w:jc w:val="both"/>
        <w:rPr>
          <w:rFonts w:ascii="Book Antiqua" w:hAnsi="Book Antiqua"/>
          <w:sz w:val="24"/>
          <w:szCs w:val="24"/>
        </w:rPr>
      </w:pPr>
      <w:r w:rsidRPr="00A149E6">
        <w:rPr>
          <w:rFonts w:ascii="Book Antiqua" w:hAnsi="Book Antiqua"/>
          <w:noProof/>
          <w:sz w:val="24"/>
          <w:szCs w:val="24"/>
          <w:lang w:val="en-US" w:eastAsia="en-US"/>
        </w:rPr>
        <w:lastRenderedPageBreak/>
        <w:drawing>
          <wp:inline distT="0" distB="0" distL="0" distR="0" wp14:anchorId="42900A9A" wp14:editId="2AF39FD2">
            <wp:extent cx="5939790" cy="3377565"/>
            <wp:effectExtent l="19050" t="0" r="381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noChangeArrowheads="1"/>
                    </pic:cNvPicPr>
                  </pic:nvPicPr>
                  <pic:blipFill>
                    <a:blip r:embed="rId11" cstate="print"/>
                    <a:srcRect/>
                    <a:stretch>
                      <a:fillRect/>
                    </a:stretch>
                  </pic:blipFill>
                  <pic:spPr>
                    <a:xfrm>
                      <a:off x="0" y="0"/>
                      <a:ext cx="5939790" cy="3377565"/>
                    </a:xfrm>
                    <a:prstGeom prst="rect">
                      <a:avLst/>
                    </a:prstGeom>
                    <a:noFill/>
                    <a:ln w="9525">
                      <a:noFill/>
                      <a:miter lim="800000"/>
                      <a:headEnd/>
                      <a:tailEnd/>
                    </a:ln>
                  </pic:spPr>
                </pic:pic>
              </a:graphicData>
            </a:graphic>
          </wp:inline>
        </w:drawing>
      </w:r>
    </w:p>
    <w:p w:rsidR="00497B5B" w:rsidRPr="00A149E6" w:rsidRDefault="00497B5B" w:rsidP="00497B5B">
      <w:pPr>
        <w:widowControl w:val="0"/>
        <w:adjustRightInd w:val="0"/>
        <w:snapToGrid w:val="0"/>
        <w:spacing w:after="0" w:line="360" w:lineRule="auto"/>
        <w:jc w:val="both"/>
        <w:rPr>
          <w:rFonts w:ascii="Book Antiqua" w:hAnsi="Book Antiqua" w:cs="Arial"/>
          <w:b/>
          <w:sz w:val="24"/>
          <w:szCs w:val="24"/>
          <w:lang w:eastAsia="zh-CN"/>
        </w:rPr>
      </w:pPr>
      <w:r w:rsidRPr="00A149E6">
        <w:rPr>
          <w:rFonts w:ascii="Book Antiqua" w:hAnsi="Book Antiqua" w:cs="Arial"/>
          <w:b/>
          <w:sz w:val="24"/>
          <w:szCs w:val="24"/>
        </w:rPr>
        <w:t xml:space="preserve">Figure </w:t>
      </w:r>
      <w:r>
        <w:rPr>
          <w:rFonts w:ascii="Book Antiqua" w:hAnsi="Book Antiqua" w:cs="Arial" w:hint="eastAsia"/>
          <w:b/>
          <w:sz w:val="24"/>
          <w:szCs w:val="24"/>
          <w:lang w:eastAsia="zh-CN"/>
        </w:rPr>
        <w:t>2</w:t>
      </w:r>
      <w:r w:rsidRPr="00A149E6">
        <w:rPr>
          <w:rFonts w:ascii="Book Antiqua" w:hAnsi="Book Antiqua" w:cs="Arial"/>
          <w:b/>
          <w:sz w:val="24"/>
          <w:szCs w:val="24"/>
        </w:rPr>
        <w:t xml:space="preserve"> </w:t>
      </w:r>
      <w:r w:rsidRPr="00A149E6">
        <w:rPr>
          <w:rFonts w:ascii="Book Antiqua" w:hAnsi="Book Antiqua" w:cs="Arial"/>
          <w:b/>
          <w:noProof/>
          <w:sz w:val="24"/>
          <w:szCs w:val="24"/>
        </w:rPr>
        <w:t>Xoft</w:t>
      </w:r>
      <w:r w:rsidRPr="00A149E6">
        <w:rPr>
          <w:rFonts w:ascii="Book Antiqua" w:hAnsi="Book Antiqua" w:cs="Arial"/>
          <w:b/>
          <w:sz w:val="24"/>
          <w:szCs w:val="24"/>
        </w:rPr>
        <w:t xml:space="preserve"> </w:t>
      </w:r>
      <w:r>
        <w:rPr>
          <w:rFonts w:ascii="Book Antiqua" w:hAnsi="Book Antiqua" w:cs="Arial" w:hint="eastAsia"/>
          <w:b/>
          <w:sz w:val="24"/>
          <w:szCs w:val="24"/>
          <w:lang w:eastAsia="zh-CN"/>
        </w:rPr>
        <w:t>X</w:t>
      </w:r>
      <w:r w:rsidRPr="00A149E6">
        <w:rPr>
          <w:rFonts w:ascii="Book Antiqua" w:hAnsi="Book Antiqua" w:cs="Arial"/>
          <w:b/>
          <w:sz w:val="24"/>
          <w:szCs w:val="24"/>
        </w:rPr>
        <w:t xml:space="preserve">-ray energy spectrum measured using an </w:t>
      </w:r>
      <w:proofErr w:type="spellStart"/>
      <w:r w:rsidRPr="00A149E6">
        <w:rPr>
          <w:rFonts w:ascii="Book Antiqua" w:hAnsi="Book Antiqua" w:cs="Arial"/>
          <w:b/>
          <w:sz w:val="24"/>
          <w:szCs w:val="24"/>
        </w:rPr>
        <w:t>Amptek</w:t>
      </w:r>
      <w:proofErr w:type="spellEnd"/>
      <w:r w:rsidRPr="00A149E6">
        <w:rPr>
          <w:rFonts w:ascii="Book Antiqua" w:hAnsi="Book Antiqua" w:cs="Arial"/>
          <w:b/>
          <w:sz w:val="24"/>
          <w:szCs w:val="24"/>
        </w:rPr>
        <w:t xml:space="preserve"> spectrometer</w:t>
      </w:r>
      <w:r>
        <w:rPr>
          <w:rFonts w:ascii="Book Antiqua" w:hAnsi="Book Antiqua" w:cs="Arial" w:hint="eastAsia"/>
          <w:b/>
          <w:sz w:val="24"/>
          <w:szCs w:val="24"/>
          <w:lang w:eastAsia="zh-CN"/>
        </w:rPr>
        <w:t>.</w:t>
      </w:r>
    </w:p>
    <w:p w:rsidR="00071750" w:rsidRPr="00A149E6" w:rsidRDefault="00071750" w:rsidP="00A149E6">
      <w:pPr>
        <w:pStyle w:val="ListParagraph1"/>
        <w:widowControl w:val="0"/>
        <w:adjustRightInd w:val="0"/>
        <w:snapToGrid w:val="0"/>
        <w:spacing w:after="0" w:line="360" w:lineRule="auto"/>
        <w:ind w:left="0"/>
        <w:contextualSpacing w:val="0"/>
        <w:jc w:val="both"/>
        <w:rPr>
          <w:rFonts w:ascii="Book Antiqua" w:hAnsi="Book Antiqua" w:cs="Arial"/>
          <w:b/>
          <w:sz w:val="24"/>
          <w:szCs w:val="24"/>
        </w:rPr>
      </w:pPr>
    </w:p>
    <w:p w:rsidR="00071750" w:rsidRPr="00A149E6" w:rsidRDefault="00071750" w:rsidP="00A149E6">
      <w:pPr>
        <w:pStyle w:val="ListParagraph1"/>
        <w:widowControl w:val="0"/>
        <w:adjustRightInd w:val="0"/>
        <w:snapToGrid w:val="0"/>
        <w:spacing w:after="0" w:line="360" w:lineRule="auto"/>
        <w:ind w:left="0"/>
        <w:contextualSpacing w:val="0"/>
        <w:jc w:val="both"/>
        <w:rPr>
          <w:rFonts w:ascii="Book Antiqua" w:hAnsi="Book Antiqua" w:cs="Arial"/>
          <w:b/>
          <w:sz w:val="24"/>
          <w:szCs w:val="24"/>
        </w:rPr>
      </w:pPr>
    </w:p>
    <w:p w:rsidR="00071750" w:rsidRPr="00A149E6" w:rsidRDefault="00071750" w:rsidP="00A149E6">
      <w:pPr>
        <w:pStyle w:val="ListParagraph1"/>
        <w:widowControl w:val="0"/>
        <w:adjustRightInd w:val="0"/>
        <w:snapToGrid w:val="0"/>
        <w:spacing w:after="0" w:line="360" w:lineRule="auto"/>
        <w:ind w:left="0"/>
        <w:contextualSpacing w:val="0"/>
        <w:jc w:val="both"/>
        <w:rPr>
          <w:rFonts w:ascii="Book Antiqua" w:hAnsi="Book Antiqua" w:cs="Arial"/>
          <w:b/>
          <w:sz w:val="24"/>
          <w:szCs w:val="24"/>
        </w:rPr>
      </w:pPr>
    </w:p>
    <w:p w:rsidR="00071750" w:rsidRPr="00A149E6" w:rsidRDefault="00071750" w:rsidP="00A149E6">
      <w:pPr>
        <w:pStyle w:val="ListParagraph1"/>
        <w:widowControl w:val="0"/>
        <w:adjustRightInd w:val="0"/>
        <w:snapToGrid w:val="0"/>
        <w:spacing w:after="0" w:line="360" w:lineRule="auto"/>
        <w:ind w:left="0"/>
        <w:contextualSpacing w:val="0"/>
        <w:jc w:val="both"/>
        <w:rPr>
          <w:rFonts w:ascii="Book Antiqua" w:hAnsi="Book Antiqua" w:cs="Arial"/>
          <w:b/>
          <w:sz w:val="24"/>
          <w:szCs w:val="24"/>
        </w:rPr>
      </w:pPr>
    </w:p>
    <w:p w:rsidR="00071750" w:rsidRPr="00A149E6" w:rsidRDefault="00071750" w:rsidP="00A149E6">
      <w:pPr>
        <w:pStyle w:val="ListParagraph1"/>
        <w:widowControl w:val="0"/>
        <w:adjustRightInd w:val="0"/>
        <w:snapToGrid w:val="0"/>
        <w:spacing w:after="0" w:line="360" w:lineRule="auto"/>
        <w:ind w:left="0"/>
        <w:contextualSpacing w:val="0"/>
        <w:jc w:val="both"/>
        <w:rPr>
          <w:rFonts w:ascii="Book Antiqua" w:hAnsi="Book Antiqua" w:cs="Arial"/>
          <w:b/>
          <w:sz w:val="24"/>
          <w:szCs w:val="24"/>
        </w:rPr>
      </w:pPr>
    </w:p>
    <w:p w:rsidR="00071750" w:rsidRPr="00A149E6" w:rsidRDefault="00071750" w:rsidP="00A149E6">
      <w:pPr>
        <w:pStyle w:val="ListParagraph1"/>
        <w:widowControl w:val="0"/>
        <w:adjustRightInd w:val="0"/>
        <w:snapToGrid w:val="0"/>
        <w:spacing w:after="0" w:line="360" w:lineRule="auto"/>
        <w:ind w:left="0"/>
        <w:contextualSpacing w:val="0"/>
        <w:jc w:val="both"/>
        <w:rPr>
          <w:rFonts w:ascii="Book Antiqua" w:hAnsi="Book Antiqua" w:cs="Arial"/>
          <w:b/>
          <w:sz w:val="24"/>
          <w:szCs w:val="24"/>
        </w:rPr>
      </w:pPr>
    </w:p>
    <w:p w:rsidR="00071750" w:rsidRPr="00A149E6" w:rsidRDefault="00071750" w:rsidP="00A149E6">
      <w:pPr>
        <w:pStyle w:val="ListParagraph1"/>
        <w:widowControl w:val="0"/>
        <w:adjustRightInd w:val="0"/>
        <w:snapToGrid w:val="0"/>
        <w:spacing w:after="0" w:line="360" w:lineRule="auto"/>
        <w:ind w:left="0"/>
        <w:contextualSpacing w:val="0"/>
        <w:jc w:val="both"/>
        <w:rPr>
          <w:rFonts w:ascii="Book Antiqua" w:hAnsi="Book Antiqua" w:cs="Arial"/>
          <w:b/>
          <w:sz w:val="24"/>
          <w:szCs w:val="24"/>
        </w:rPr>
      </w:pPr>
    </w:p>
    <w:p w:rsidR="00071750" w:rsidRPr="00A149E6" w:rsidRDefault="00071750" w:rsidP="00A149E6">
      <w:pPr>
        <w:widowControl w:val="0"/>
        <w:adjustRightInd w:val="0"/>
        <w:snapToGrid w:val="0"/>
        <w:spacing w:after="0" w:line="360" w:lineRule="auto"/>
        <w:jc w:val="both"/>
        <w:rPr>
          <w:rFonts w:ascii="Book Antiqua" w:hAnsi="Book Antiqua" w:cs="Arial"/>
          <w:b/>
          <w:sz w:val="24"/>
          <w:szCs w:val="24"/>
        </w:rPr>
      </w:pPr>
      <w:r w:rsidRPr="00A149E6">
        <w:rPr>
          <w:rFonts w:ascii="Book Antiqua" w:hAnsi="Book Antiqua" w:cs="Arial"/>
          <w:b/>
          <w:sz w:val="24"/>
          <w:szCs w:val="24"/>
        </w:rPr>
        <w:br w:type="page"/>
      </w:r>
    </w:p>
    <w:p w:rsidR="00071750" w:rsidRPr="00A149E6" w:rsidRDefault="00071750" w:rsidP="00A149E6">
      <w:pPr>
        <w:widowControl w:val="0"/>
        <w:adjustRightInd w:val="0"/>
        <w:snapToGrid w:val="0"/>
        <w:spacing w:after="0" w:line="360" w:lineRule="auto"/>
        <w:jc w:val="both"/>
        <w:rPr>
          <w:rFonts w:ascii="Book Antiqua" w:hAnsi="Book Antiqua" w:cs="Arial"/>
          <w:b/>
          <w:sz w:val="24"/>
          <w:szCs w:val="24"/>
        </w:rPr>
      </w:pPr>
      <w:r w:rsidRPr="00A149E6">
        <w:rPr>
          <w:rFonts w:ascii="Book Antiqua" w:hAnsi="Book Antiqua" w:cs="Arial"/>
          <w:noProof/>
          <w:sz w:val="24"/>
          <w:szCs w:val="24"/>
          <w:lang w:val="en-US" w:eastAsia="en-US"/>
        </w:rPr>
        <w:lastRenderedPageBreak/>
        <w:drawing>
          <wp:inline distT="0" distB="0" distL="0" distR="0" wp14:anchorId="5F470804" wp14:editId="430B5B4B">
            <wp:extent cx="5514975" cy="36385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514975" cy="3638550"/>
                    </a:xfrm>
                    <a:prstGeom prst="rect">
                      <a:avLst/>
                    </a:prstGeom>
                    <a:noFill/>
                    <a:ln>
                      <a:noFill/>
                    </a:ln>
                  </pic:spPr>
                </pic:pic>
              </a:graphicData>
            </a:graphic>
          </wp:inline>
        </w:drawing>
      </w:r>
    </w:p>
    <w:p w:rsidR="00F41F9C" w:rsidRPr="00A149E6" w:rsidRDefault="00F41F9C" w:rsidP="00F41F9C">
      <w:pPr>
        <w:widowControl w:val="0"/>
        <w:adjustRightInd w:val="0"/>
        <w:snapToGrid w:val="0"/>
        <w:spacing w:after="0" w:line="360" w:lineRule="auto"/>
        <w:jc w:val="both"/>
        <w:rPr>
          <w:rFonts w:ascii="Book Antiqua" w:hAnsi="Book Antiqua" w:cs="Arial"/>
          <w:b/>
          <w:sz w:val="24"/>
          <w:szCs w:val="24"/>
          <w:lang w:eastAsia="zh-CN"/>
        </w:rPr>
      </w:pPr>
      <w:r w:rsidRPr="00A149E6">
        <w:rPr>
          <w:rFonts w:ascii="Book Antiqua" w:hAnsi="Book Antiqua" w:cs="Arial"/>
          <w:b/>
          <w:sz w:val="24"/>
          <w:szCs w:val="24"/>
        </w:rPr>
        <w:t xml:space="preserve">Figure </w:t>
      </w:r>
      <w:r>
        <w:rPr>
          <w:rFonts w:ascii="Book Antiqua" w:hAnsi="Book Antiqua" w:cs="Arial" w:hint="eastAsia"/>
          <w:b/>
          <w:sz w:val="24"/>
          <w:szCs w:val="24"/>
          <w:lang w:eastAsia="zh-CN"/>
        </w:rPr>
        <w:t>3</w:t>
      </w:r>
      <w:r w:rsidRPr="00A149E6">
        <w:rPr>
          <w:rFonts w:ascii="Book Antiqua" w:hAnsi="Book Antiqua" w:cs="Arial"/>
          <w:b/>
          <w:sz w:val="24"/>
          <w:szCs w:val="24"/>
        </w:rPr>
        <w:t xml:space="preserve"> Radial dose function </w:t>
      </w:r>
      <w:r>
        <w:rPr>
          <w:rFonts w:ascii="Book Antiqua" w:hAnsi="Book Antiqua" w:cs="Arial" w:hint="eastAsia"/>
          <w:b/>
          <w:sz w:val="24"/>
          <w:szCs w:val="24"/>
          <w:lang w:eastAsia="zh-CN"/>
        </w:rPr>
        <w:t>[</w:t>
      </w:r>
      <w:r w:rsidRPr="00A149E6">
        <w:rPr>
          <w:rFonts w:ascii="Book Antiqua" w:hAnsi="Book Antiqua" w:cs="Arial"/>
          <w:b/>
          <w:sz w:val="24"/>
          <w:szCs w:val="24"/>
        </w:rPr>
        <w:t xml:space="preserve">Pd-103, I-125 (6711), I-125 (6702), Ir-192 and </w:t>
      </w:r>
      <w:r w:rsidRPr="00A149E6">
        <w:rPr>
          <w:rFonts w:ascii="Book Antiqua" w:hAnsi="Book Antiqua" w:cs="Arial"/>
          <w:b/>
          <w:noProof/>
          <w:sz w:val="24"/>
          <w:szCs w:val="24"/>
        </w:rPr>
        <w:t>Xoft</w:t>
      </w:r>
      <w:r>
        <w:rPr>
          <w:rFonts w:ascii="Book Antiqua" w:hAnsi="Book Antiqua" w:cs="Arial" w:hint="eastAsia"/>
          <w:b/>
          <w:sz w:val="24"/>
          <w:szCs w:val="24"/>
          <w:lang w:eastAsia="zh-CN"/>
        </w:rPr>
        <w:t>].</w:t>
      </w:r>
    </w:p>
    <w:p w:rsidR="00071750" w:rsidRPr="00A149E6" w:rsidRDefault="00071750" w:rsidP="00A149E6">
      <w:pPr>
        <w:widowControl w:val="0"/>
        <w:adjustRightInd w:val="0"/>
        <w:snapToGrid w:val="0"/>
        <w:spacing w:after="0" w:line="360" w:lineRule="auto"/>
        <w:jc w:val="both"/>
        <w:rPr>
          <w:rFonts w:ascii="Book Antiqua" w:hAnsi="Book Antiqua" w:cs="Arial"/>
          <w:b/>
          <w:sz w:val="24"/>
          <w:szCs w:val="24"/>
        </w:rPr>
      </w:pPr>
      <w:r w:rsidRPr="00A149E6">
        <w:rPr>
          <w:rFonts w:ascii="Book Antiqua" w:hAnsi="Book Antiqua" w:cs="Arial"/>
          <w:b/>
          <w:sz w:val="24"/>
          <w:szCs w:val="24"/>
        </w:rPr>
        <w:br w:type="page"/>
      </w:r>
    </w:p>
    <w:p w:rsidR="00071750" w:rsidRPr="00A149E6" w:rsidRDefault="00071750" w:rsidP="00A149E6">
      <w:pPr>
        <w:widowControl w:val="0"/>
        <w:adjustRightInd w:val="0"/>
        <w:snapToGrid w:val="0"/>
        <w:spacing w:after="0" w:line="360" w:lineRule="auto"/>
        <w:jc w:val="both"/>
        <w:rPr>
          <w:rFonts w:ascii="Book Antiqua" w:hAnsi="Book Antiqua"/>
          <w:sz w:val="24"/>
          <w:szCs w:val="24"/>
        </w:rPr>
      </w:pPr>
      <w:r w:rsidRPr="00A149E6">
        <w:rPr>
          <w:rFonts w:ascii="Book Antiqua" w:hAnsi="Book Antiqua"/>
          <w:noProof/>
          <w:sz w:val="24"/>
          <w:szCs w:val="24"/>
          <w:lang w:val="en-US" w:eastAsia="en-US"/>
        </w:rPr>
        <w:lastRenderedPageBreak/>
        <w:drawing>
          <wp:inline distT="0" distB="0" distL="0" distR="0" wp14:anchorId="25BA1DEB" wp14:editId="701A99C2">
            <wp:extent cx="5848350" cy="3048000"/>
            <wp:effectExtent l="19050" t="19050" r="19050" b="1905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848350" cy="3048000"/>
                    </a:xfrm>
                    <a:prstGeom prst="rect">
                      <a:avLst/>
                    </a:prstGeom>
                    <a:noFill/>
                    <a:ln w="6350">
                      <a:solidFill>
                        <a:schemeClr val="tx1"/>
                      </a:solidFill>
                    </a:ln>
                  </pic:spPr>
                </pic:pic>
              </a:graphicData>
            </a:graphic>
          </wp:inline>
        </w:drawing>
      </w:r>
      <w:r w:rsidRPr="00A149E6">
        <w:rPr>
          <w:rFonts w:ascii="Book Antiqua" w:hAnsi="Book Antiqua"/>
          <w:sz w:val="24"/>
          <w:szCs w:val="24"/>
        </w:rPr>
        <w:t xml:space="preserve"> </w:t>
      </w:r>
    </w:p>
    <w:p w:rsidR="000418D2" w:rsidRPr="00A149E6" w:rsidRDefault="000418D2" w:rsidP="000418D2">
      <w:pPr>
        <w:widowControl w:val="0"/>
        <w:adjustRightInd w:val="0"/>
        <w:snapToGrid w:val="0"/>
        <w:spacing w:after="0" w:line="360" w:lineRule="auto"/>
        <w:jc w:val="both"/>
        <w:rPr>
          <w:rFonts w:ascii="Book Antiqua" w:hAnsi="Book Antiqua" w:cs="Arial"/>
          <w:b/>
          <w:sz w:val="24"/>
          <w:szCs w:val="24"/>
          <w:lang w:eastAsia="zh-CN"/>
        </w:rPr>
      </w:pPr>
      <w:r w:rsidRPr="00A149E6">
        <w:rPr>
          <w:rFonts w:ascii="Book Antiqua" w:hAnsi="Book Antiqua" w:cs="Arial"/>
          <w:b/>
          <w:sz w:val="24"/>
          <w:szCs w:val="24"/>
        </w:rPr>
        <w:t xml:space="preserve">Figure </w:t>
      </w:r>
      <w:r>
        <w:rPr>
          <w:rFonts w:ascii="Book Antiqua" w:hAnsi="Book Antiqua" w:cs="Arial" w:hint="eastAsia"/>
          <w:b/>
          <w:sz w:val="24"/>
          <w:szCs w:val="24"/>
          <w:lang w:eastAsia="zh-CN"/>
        </w:rPr>
        <w:t>4</w:t>
      </w:r>
      <w:r w:rsidRPr="00A149E6">
        <w:rPr>
          <w:rFonts w:ascii="Book Antiqua" w:hAnsi="Book Antiqua" w:cs="Arial"/>
          <w:b/>
          <w:sz w:val="24"/>
          <w:szCs w:val="24"/>
        </w:rPr>
        <w:t xml:space="preserve"> Comparison of 6MV, 6MV wedge, 18 MV, </w:t>
      </w:r>
      <w:r w:rsidRPr="00A149E6">
        <w:rPr>
          <w:rFonts w:ascii="Book Antiqua" w:hAnsi="Book Antiqua" w:cs="Arial"/>
          <w:b/>
          <w:noProof/>
          <w:sz w:val="24"/>
          <w:szCs w:val="24"/>
        </w:rPr>
        <w:t>Xoft</w:t>
      </w:r>
      <w:r w:rsidRPr="00A149E6">
        <w:rPr>
          <w:rFonts w:ascii="Book Antiqua" w:hAnsi="Book Antiqua" w:cs="Arial"/>
          <w:b/>
          <w:sz w:val="24"/>
          <w:szCs w:val="24"/>
        </w:rPr>
        <w:t xml:space="preserve"> bare source and </w:t>
      </w:r>
      <w:r w:rsidRPr="00A149E6">
        <w:rPr>
          <w:rFonts w:ascii="Book Antiqua" w:hAnsi="Book Antiqua" w:cs="Arial"/>
          <w:b/>
          <w:noProof/>
          <w:sz w:val="24"/>
          <w:szCs w:val="24"/>
        </w:rPr>
        <w:t>Xoft</w:t>
      </w:r>
      <w:r w:rsidRPr="00A149E6">
        <w:rPr>
          <w:rFonts w:ascii="Book Antiqua" w:hAnsi="Book Antiqua" w:cs="Arial"/>
          <w:b/>
          <w:sz w:val="24"/>
          <w:szCs w:val="24"/>
        </w:rPr>
        <w:t xml:space="preserve"> 3-4 cm balloon applicator profiles</w:t>
      </w:r>
      <w:r>
        <w:rPr>
          <w:rFonts w:ascii="Book Antiqua" w:hAnsi="Book Antiqua" w:cs="Arial" w:hint="eastAsia"/>
          <w:b/>
          <w:sz w:val="24"/>
          <w:szCs w:val="24"/>
          <w:lang w:eastAsia="zh-CN"/>
        </w:rPr>
        <w:t>.</w:t>
      </w:r>
    </w:p>
    <w:p w:rsidR="00071750" w:rsidRPr="00A149E6" w:rsidRDefault="00071750" w:rsidP="00A149E6">
      <w:pPr>
        <w:widowControl w:val="0"/>
        <w:adjustRightInd w:val="0"/>
        <w:snapToGrid w:val="0"/>
        <w:spacing w:after="0" w:line="360" w:lineRule="auto"/>
        <w:jc w:val="both"/>
        <w:rPr>
          <w:rFonts w:ascii="Book Antiqua" w:hAnsi="Book Antiqua" w:cs="Arial"/>
          <w:b/>
          <w:sz w:val="24"/>
          <w:szCs w:val="24"/>
        </w:rPr>
      </w:pPr>
      <w:r w:rsidRPr="00A149E6">
        <w:rPr>
          <w:rFonts w:ascii="Book Antiqua" w:hAnsi="Book Antiqua" w:cs="Arial"/>
          <w:b/>
          <w:sz w:val="24"/>
          <w:szCs w:val="24"/>
        </w:rPr>
        <w:br w:type="page"/>
      </w:r>
    </w:p>
    <w:p w:rsidR="00071750" w:rsidRPr="00A149E6" w:rsidRDefault="00071750" w:rsidP="00A149E6">
      <w:pPr>
        <w:widowControl w:val="0"/>
        <w:adjustRightInd w:val="0"/>
        <w:snapToGrid w:val="0"/>
        <w:spacing w:after="0" w:line="360" w:lineRule="auto"/>
        <w:jc w:val="both"/>
        <w:rPr>
          <w:rFonts w:ascii="Book Antiqua" w:hAnsi="Book Antiqua"/>
          <w:sz w:val="24"/>
          <w:szCs w:val="24"/>
        </w:rPr>
      </w:pPr>
      <w:r w:rsidRPr="00A149E6">
        <w:rPr>
          <w:rFonts w:ascii="Book Antiqua" w:hAnsi="Book Antiqua"/>
          <w:noProof/>
          <w:sz w:val="24"/>
          <w:szCs w:val="24"/>
          <w:lang w:val="en-US" w:eastAsia="en-US"/>
        </w:rPr>
        <w:lastRenderedPageBreak/>
        <w:drawing>
          <wp:inline distT="0" distB="0" distL="0" distR="0" wp14:anchorId="47899C11" wp14:editId="053503EF">
            <wp:extent cx="3306445" cy="2466975"/>
            <wp:effectExtent l="19050" t="0" r="813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4" cstate="print"/>
                    <a:srcRect/>
                    <a:stretch>
                      <a:fillRect/>
                    </a:stretch>
                  </pic:blipFill>
                  <pic:spPr>
                    <a:xfrm>
                      <a:off x="0" y="0"/>
                      <a:ext cx="3306630" cy="2467160"/>
                    </a:xfrm>
                    <a:prstGeom prst="rect">
                      <a:avLst/>
                    </a:prstGeom>
                    <a:noFill/>
                    <a:ln w="9525">
                      <a:noFill/>
                      <a:miter lim="800000"/>
                      <a:headEnd/>
                      <a:tailEnd/>
                    </a:ln>
                  </pic:spPr>
                </pic:pic>
              </a:graphicData>
            </a:graphic>
          </wp:inline>
        </w:drawing>
      </w:r>
    </w:p>
    <w:p w:rsidR="00071750" w:rsidRPr="00A149E6" w:rsidRDefault="008E63D3" w:rsidP="00A149E6">
      <w:pPr>
        <w:widowControl w:val="0"/>
        <w:adjustRightInd w:val="0"/>
        <w:snapToGrid w:val="0"/>
        <w:spacing w:after="0" w:line="360" w:lineRule="auto"/>
        <w:jc w:val="both"/>
        <w:rPr>
          <w:rFonts w:ascii="Book Antiqua" w:hAnsi="Book Antiqua"/>
          <w:sz w:val="24"/>
          <w:szCs w:val="24"/>
        </w:rPr>
      </w:pPr>
      <w:r w:rsidRPr="00A149E6">
        <w:rPr>
          <w:rFonts w:ascii="Book Antiqua" w:hAnsi="Book Antiqua"/>
          <w:b/>
          <w:sz w:val="24"/>
          <w:szCs w:val="24"/>
        </w:rPr>
        <w:t xml:space="preserve">Figure </w:t>
      </w:r>
      <w:r>
        <w:rPr>
          <w:rFonts w:ascii="Book Antiqua" w:hAnsi="Book Antiqua" w:hint="eastAsia"/>
          <w:b/>
          <w:sz w:val="24"/>
          <w:szCs w:val="24"/>
          <w:lang w:eastAsia="zh-CN"/>
        </w:rPr>
        <w:t>5</w:t>
      </w:r>
      <w:r w:rsidRPr="00A149E6">
        <w:rPr>
          <w:rFonts w:ascii="Book Antiqua" w:hAnsi="Book Antiqua"/>
          <w:b/>
          <w:sz w:val="24"/>
          <w:szCs w:val="24"/>
        </w:rPr>
        <w:t xml:space="preserve"> Simulation of a Tandem and </w:t>
      </w:r>
      <w:r w:rsidRPr="00A149E6">
        <w:rPr>
          <w:rFonts w:ascii="Book Antiqua" w:hAnsi="Book Antiqua"/>
          <w:b/>
          <w:noProof/>
          <w:sz w:val="24"/>
          <w:szCs w:val="24"/>
        </w:rPr>
        <w:t>Ovoid</w:t>
      </w:r>
      <w:r w:rsidRPr="00A149E6">
        <w:rPr>
          <w:rFonts w:ascii="Book Antiqua" w:hAnsi="Book Antiqua"/>
          <w:b/>
          <w:sz w:val="24"/>
          <w:szCs w:val="24"/>
        </w:rPr>
        <w:t xml:space="preserve"> applicators planned in </w:t>
      </w:r>
      <w:proofErr w:type="gramStart"/>
      <w:r w:rsidRPr="00A149E6">
        <w:rPr>
          <w:rFonts w:ascii="Book Antiqua" w:hAnsi="Book Antiqua"/>
          <w:b/>
          <w:sz w:val="24"/>
          <w:szCs w:val="24"/>
        </w:rPr>
        <w:t xml:space="preserve">a </w:t>
      </w:r>
      <w:proofErr w:type="spellStart"/>
      <w:r w:rsidRPr="00A149E6">
        <w:rPr>
          <w:rFonts w:ascii="Book Antiqua" w:hAnsi="Book Antiqua"/>
          <w:b/>
          <w:sz w:val="24"/>
          <w:szCs w:val="24"/>
        </w:rPr>
        <w:t>Brachyvision</w:t>
      </w:r>
      <w:proofErr w:type="spellEnd"/>
      <w:proofErr w:type="gramEnd"/>
      <w:r w:rsidRPr="00A149E6">
        <w:rPr>
          <w:rFonts w:ascii="Book Antiqua" w:hAnsi="Book Antiqua"/>
          <w:b/>
          <w:sz w:val="24"/>
          <w:szCs w:val="24"/>
        </w:rPr>
        <w:t xml:space="preserve"> software for a predefined </w:t>
      </w:r>
      <w:r w:rsidRPr="00A149E6">
        <w:rPr>
          <w:rFonts w:ascii="Book Antiqua" w:hAnsi="Book Antiqua"/>
          <w:b/>
          <w:noProof/>
          <w:sz w:val="24"/>
          <w:szCs w:val="24"/>
        </w:rPr>
        <w:t>Xoft</w:t>
      </w:r>
      <w:r w:rsidRPr="00A149E6">
        <w:rPr>
          <w:rFonts w:ascii="Book Antiqua" w:hAnsi="Book Antiqua"/>
          <w:b/>
          <w:sz w:val="24"/>
          <w:szCs w:val="24"/>
        </w:rPr>
        <w:t xml:space="preserve"> </w:t>
      </w:r>
      <w:r>
        <w:rPr>
          <w:rFonts w:ascii="Book Antiqua" w:hAnsi="Book Antiqua" w:hint="eastAsia"/>
          <w:b/>
          <w:sz w:val="24"/>
          <w:szCs w:val="24"/>
          <w:lang w:eastAsia="zh-CN"/>
        </w:rPr>
        <w:t>X</w:t>
      </w:r>
      <w:r w:rsidRPr="00A149E6">
        <w:rPr>
          <w:rFonts w:ascii="Book Antiqua" w:hAnsi="Book Antiqua"/>
          <w:b/>
          <w:sz w:val="24"/>
          <w:szCs w:val="24"/>
        </w:rPr>
        <w:t>-ray source dwell positions</w:t>
      </w:r>
      <w:r>
        <w:rPr>
          <w:rFonts w:ascii="Book Antiqua" w:hAnsi="Book Antiqua" w:hint="eastAsia"/>
          <w:b/>
          <w:sz w:val="24"/>
          <w:szCs w:val="24"/>
          <w:lang w:eastAsia="zh-CN"/>
        </w:rPr>
        <w:t>.</w:t>
      </w:r>
      <w:r w:rsidR="00071750" w:rsidRPr="00A149E6">
        <w:rPr>
          <w:rFonts w:ascii="Book Antiqua" w:hAnsi="Book Antiqua"/>
          <w:sz w:val="24"/>
          <w:szCs w:val="24"/>
        </w:rPr>
        <w:br w:type="page"/>
      </w:r>
    </w:p>
    <w:p w:rsidR="00071750" w:rsidRPr="00A149E6" w:rsidRDefault="00071750" w:rsidP="00A149E6">
      <w:pPr>
        <w:widowControl w:val="0"/>
        <w:adjustRightInd w:val="0"/>
        <w:snapToGrid w:val="0"/>
        <w:spacing w:after="0" w:line="360" w:lineRule="auto"/>
        <w:jc w:val="both"/>
        <w:rPr>
          <w:rFonts w:ascii="Book Antiqua" w:hAnsi="Book Antiqua"/>
          <w:sz w:val="24"/>
          <w:szCs w:val="24"/>
        </w:rPr>
      </w:pPr>
      <w:r w:rsidRPr="00A149E6">
        <w:rPr>
          <w:rFonts w:ascii="Book Antiqua" w:hAnsi="Book Antiqua"/>
          <w:noProof/>
          <w:sz w:val="24"/>
          <w:szCs w:val="24"/>
          <w:lang w:val="en-US" w:eastAsia="en-US"/>
        </w:rPr>
        <w:lastRenderedPageBreak/>
        <w:drawing>
          <wp:inline distT="0" distB="0" distL="114300" distR="114300" wp14:anchorId="5DE48D70" wp14:editId="2412E292">
            <wp:extent cx="3859530" cy="3256280"/>
            <wp:effectExtent l="0" t="0" r="7620" b="127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cstate="print"/>
                    <a:stretch>
                      <a:fillRect/>
                    </a:stretch>
                  </pic:blipFill>
                  <pic:spPr>
                    <a:xfrm>
                      <a:off x="0" y="0"/>
                      <a:ext cx="3859530" cy="3256280"/>
                    </a:xfrm>
                    <a:prstGeom prst="rect">
                      <a:avLst/>
                    </a:prstGeom>
                    <a:noFill/>
                    <a:ln w="9525">
                      <a:noFill/>
                    </a:ln>
                  </pic:spPr>
                </pic:pic>
              </a:graphicData>
            </a:graphic>
          </wp:inline>
        </w:drawing>
      </w:r>
    </w:p>
    <w:p w:rsidR="003A0C7D" w:rsidRPr="00A149E6" w:rsidRDefault="003A0C7D" w:rsidP="003A0C7D">
      <w:pPr>
        <w:widowControl w:val="0"/>
        <w:adjustRightInd w:val="0"/>
        <w:snapToGrid w:val="0"/>
        <w:spacing w:after="0" w:line="360" w:lineRule="auto"/>
        <w:jc w:val="both"/>
        <w:rPr>
          <w:rFonts w:ascii="Book Antiqua" w:hAnsi="Book Antiqua"/>
          <w:b/>
          <w:bCs/>
          <w:sz w:val="24"/>
          <w:szCs w:val="24"/>
          <w:lang w:eastAsia="zh-CN"/>
        </w:rPr>
      </w:pPr>
      <w:r w:rsidRPr="00A149E6">
        <w:rPr>
          <w:rFonts w:ascii="Book Antiqua" w:hAnsi="Book Antiqua"/>
          <w:b/>
          <w:bCs/>
          <w:sz w:val="24"/>
          <w:szCs w:val="24"/>
        </w:rPr>
        <w:t xml:space="preserve">Figure </w:t>
      </w:r>
      <w:r>
        <w:rPr>
          <w:rFonts w:ascii="Book Antiqua" w:hAnsi="Book Antiqua" w:hint="eastAsia"/>
          <w:b/>
          <w:bCs/>
          <w:sz w:val="24"/>
          <w:szCs w:val="24"/>
          <w:lang w:eastAsia="zh-CN"/>
        </w:rPr>
        <w:t>6</w:t>
      </w:r>
      <w:r w:rsidRPr="00A149E6">
        <w:rPr>
          <w:rFonts w:ascii="Book Antiqua" w:hAnsi="Book Antiqua"/>
          <w:b/>
          <w:bCs/>
          <w:sz w:val="24"/>
          <w:szCs w:val="24"/>
        </w:rPr>
        <w:t xml:space="preserve"> Coronal view </w:t>
      </w:r>
      <w:r>
        <w:rPr>
          <w:rFonts w:ascii="Book Antiqua" w:hAnsi="Book Antiqua"/>
          <w:b/>
          <w:bCs/>
          <w:sz w:val="24"/>
          <w:szCs w:val="24"/>
        </w:rPr>
        <w:t xml:space="preserve">of the </w:t>
      </w:r>
      <w:proofErr w:type="spellStart"/>
      <w:r>
        <w:rPr>
          <w:rFonts w:ascii="Book Antiqua" w:hAnsi="Book Antiqua"/>
          <w:b/>
          <w:bCs/>
          <w:sz w:val="24"/>
          <w:szCs w:val="24"/>
        </w:rPr>
        <w:t>Xoft</w:t>
      </w:r>
      <w:proofErr w:type="spellEnd"/>
      <w:r>
        <w:rPr>
          <w:rFonts w:ascii="Book Antiqua" w:hAnsi="Book Antiqua"/>
          <w:b/>
          <w:bCs/>
          <w:sz w:val="24"/>
          <w:szCs w:val="24"/>
        </w:rPr>
        <w:t xml:space="preserve"> </w:t>
      </w:r>
      <w:proofErr w:type="spellStart"/>
      <w:r>
        <w:rPr>
          <w:rFonts w:ascii="Book Antiqua" w:hAnsi="Book Antiqua"/>
          <w:b/>
          <w:bCs/>
          <w:sz w:val="24"/>
          <w:szCs w:val="24"/>
        </w:rPr>
        <w:t>Henschke</w:t>
      </w:r>
      <w:proofErr w:type="spellEnd"/>
      <w:r>
        <w:rPr>
          <w:rFonts w:ascii="Book Antiqua" w:hAnsi="Book Antiqua"/>
          <w:b/>
          <w:bCs/>
          <w:sz w:val="24"/>
          <w:szCs w:val="24"/>
        </w:rPr>
        <w:t xml:space="preserve"> applicator</w:t>
      </w:r>
      <w:r>
        <w:rPr>
          <w:rFonts w:ascii="Book Antiqua" w:hAnsi="Book Antiqua" w:hint="eastAsia"/>
          <w:b/>
          <w:bCs/>
          <w:sz w:val="24"/>
          <w:szCs w:val="24"/>
          <w:lang w:eastAsia="zh-CN"/>
        </w:rPr>
        <w:t>.</w:t>
      </w:r>
    </w:p>
    <w:p w:rsidR="00071750" w:rsidRPr="003A0C7D" w:rsidRDefault="00071750" w:rsidP="00A149E6">
      <w:pPr>
        <w:widowControl w:val="0"/>
        <w:adjustRightInd w:val="0"/>
        <w:snapToGrid w:val="0"/>
        <w:spacing w:after="0" w:line="360" w:lineRule="auto"/>
        <w:jc w:val="both"/>
        <w:rPr>
          <w:rFonts w:ascii="Book Antiqua" w:hAnsi="Book Antiqua"/>
          <w:sz w:val="24"/>
          <w:szCs w:val="24"/>
          <w:lang w:eastAsia="zh-CN"/>
        </w:rPr>
      </w:pPr>
    </w:p>
    <w:p w:rsidR="00287168" w:rsidRDefault="00287168" w:rsidP="00A149E6">
      <w:pPr>
        <w:widowControl w:val="0"/>
        <w:adjustRightInd w:val="0"/>
        <w:snapToGrid w:val="0"/>
        <w:spacing w:after="0" w:line="360" w:lineRule="auto"/>
        <w:jc w:val="both"/>
        <w:rPr>
          <w:rFonts w:ascii="Book Antiqua" w:hAnsi="Book Antiqua"/>
          <w:sz w:val="24"/>
          <w:szCs w:val="24"/>
          <w:lang w:eastAsia="zh-CN"/>
        </w:rPr>
      </w:pPr>
    </w:p>
    <w:p w:rsidR="00287168" w:rsidRDefault="00287168" w:rsidP="00A149E6">
      <w:pPr>
        <w:widowControl w:val="0"/>
        <w:adjustRightInd w:val="0"/>
        <w:snapToGrid w:val="0"/>
        <w:spacing w:after="0" w:line="360" w:lineRule="auto"/>
        <w:jc w:val="both"/>
        <w:rPr>
          <w:rFonts w:ascii="Book Antiqua" w:hAnsi="Book Antiqua"/>
          <w:sz w:val="24"/>
          <w:szCs w:val="24"/>
          <w:lang w:eastAsia="zh-CN"/>
        </w:rPr>
      </w:pPr>
    </w:p>
    <w:p w:rsidR="00287168" w:rsidRDefault="00287168" w:rsidP="00A149E6">
      <w:pPr>
        <w:widowControl w:val="0"/>
        <w:adjustRightInd w:val="0"/>
        <w:snapToGrid w:val="0"/>
        <w:spacing w:after="0" w:line="360" w:lineRule="auto"/>
        <w:jc w:val="both"/>
        <w:rPr>
          <w:rFonts w:ascii="Book Antiqua" w:hAnsi="Book Antiqua"/>
          <w:sz w:val="24"/>
          <w:szCs w:val="24"/>
          <w:lang w:eastAsia="zh-CN"/>
        </w:rPr>
      </w:pPr>
    </w:p>
    <w:p w:rsidR="00287168" w:rsidRDefault="00287168" w:rsidP="00A149E6">
      <w:pPr>
        <w:widowControl w:val="0"/>
        <w:adjustRightInd w:val="0"/>
        <w:snapToGrid w:val="0"/>
        <w:spacing w:after="0" w:line="360" w:lineRule="auto"/>
        <w:jc w:val="both"/>
        <w:rPr>
          <w:rFonts w:ascii="Book Antiqua" w:hAnsi="Book Antiqua"/>
          <w:sz w:val="24"/>
          <w:szCs w:val="24"/>
          <w:lang w:eastAsia="zh-CN"/>
        </w:rPr>
      </w:pPr>
    </w:p>
    <w:p w:rsidR="00287168" w:rsidRDefault="00287168" w:rsidP="00A149E6">
      <w:pPr>
        <w:widowControl w:val="0"/>
        <w:adjustRightInd w:val="0"/>
        <w:snapToGrid w:val="0"/>
        <w:spacing w:after="0" w:line="360" w:lineRule="auto"/>
        <w:jc w:val="both"/>
        <w:rPr>
          <w:rFonts w:ascii="Book Antiqua" w:hAnsi="Book Antiqua"/>
          <w:sz w:val="24"/>
          <w:szCs w:val="24"/>
          <w:lang w:eastAsia="zh-CN"/>
        </w:rPr>
      </w:pPr>
    </w:p>
    <w:p w:rsidR="00287168" w:rsidRDefault="00287168" w:rsidP="00A149E6">
      <w:pPr>
        <w:widowControl w:val="0"/>
        <w:adjustRightInd w:val="0"/>
        <w:snapToGrid w:val="0"/>
        <w:spacing w:after="0" w:line="360" w:lineRule="auto"/>
        <w:jc w:val="both"/>
        <w:rPr>
          <w:rFonts w:ascii="Book Antiqua" w:hAnsi="Book Antiqua"/>
          <w:sz w:val="24"/>
          <w:szCs w:val="24"/>
          <w:lang w:eastAsia="zh-CN"/>
        </w:rPr>
      </w:pPr>
    </w:p>
    <w:p w:rsidR="00287168" w:rsidRDefault="00287168" w:rsidP="00A149E6">
      <w:pPr>
        <w:widowControl w:val="0"/>
        <w:adjustRightInd w:val="0"/>
        <w:snapToGrid w:val="0"/>
        <w:spacing w:after="0" w:line="360" w:lineRule="auto"/>
        <w:jc w:val="both"/>
        <w:rPr>
          <w:rFonts w:ascii="Book Antiqua" w:hAnsi="Book Antiqua"/>
          <w:sz w:val="24"/>
          <w:szCs w:val="24"/>
          <w:lang w:eastAsia="zh-CN"/>
        </w:rPr>
      </w:pPr>
    </w:p>
    <w:p w:rsidR="00287168" w:rsidRDefault="00287168" w:rsidP="00A149E6">
      <w:pPr>
        <w:widowControl w:val="0"/>
        <w:adjustRightInd w:val="0"/>
        <w:snapToGrid w:val="0"/>
        <w:spacing w:after="0" w:line="360" w:lineRule="auto"/>
        <w:jc w:val="both"/>
        <w:rPr>
          <w:rFonts w:ascii="Book Antiqua" w:hAnsi="Book Antiqua"/>
          <w:sz w:val="24"/>
          <w:szCs w:val="24"/>
          <w:lang w:eastAsia="zh-CN"/>
        </w:rPr>
      </w:pPr>
    </w:p>
    <w:p w:rsidR="00287168" w:rsidRDefault="00287168" w:rsidP="00A149E6">
      <w:pPr>
        <w:widowControl w:val="0"/>
        <w:adjustRightInd w:val="0"/>
        <w:snapToGrid w:val="0"/>
        <w:spacing w:after="0" w:line="360" w:lineRule="auto"/>
        <w:jc w:val="both"/>
        <w:rPr>
          <w:rFonts w:ascii="Book Antiqua" w:hAnsi="Book Antiqua"/>
          <w:sz w:val="24"/>
          <w:szCs w:val="24"/>
          <w:lang w:eastAsia="zh-CN"/>
        </w:rPr>
      </w:pPr>
    </w:p>
    <w:p w:rsidR="00287168" w:rsidRDefault="00287168" w:rsidP="00A149E6">
      <w:pPr>
        <w:widowControl w:val="0"/>
        <w:adjustRightInd w:val="0"/>
        <w:snapToGrid w:val="0"/>
        <w:spacing w:after="0" w:line="360" w:lineRule="auto"/>
        <w:jc w:val="both"/>
        <w:rPr>
          <w:rFonts w:ascii="Book Antiqua" w:hAnsi="Book Antiqua"/>
          <w:sz w:val="24"/>
          <w:szCs w:val="24"/>
          <w:lang w:eastAsia="zh-CN"/>
        </w:rPr>
      </w:pPr>
    </w:p>
    <w:p w:rsidR="00287168" w:rsidRDefault="00287168" w:rsidP="00A149E6">
      <w:pPr>
        <w:widowControl w:val="0"/>
        <w:adjustRightInd w:val="0"/>
        <w:snapToGrid w:val="0"/>
        <w:spacing w:after="0" w:line="360" w:lineRule="auto"/>
        <w:jc w:val="both"/>
        <w:rPr>
          <w:rFonts w:ascii="Book Antiqua" w:hAnsi="Book Antiqua"/>
          <w:sz w:val="24"/>
          <w:szCs w:val="24"/>
          <w:lang w:eastAsia="zh-CN"/>
        </w:rPr>
      </w:pPr>
    </w:p>
    <w:p w:rsidR="00287168" w:rsidRDefault="00287168" w:rsidP="00A149E6">
      <w:pPr>
        <w:widowControl w:val="0"/>
        <w:adjustRightInd w:val="0"/>
        <w:snapToGrid w:val="0"/>
        <w:spacing w:after="0" w:line="360" w:lineRule="auto"/>
        <w:jc w:val="both"/>
        <w:rPr>
          <w:rFonts w:ascii="Book Antiqua" w:hAnsi="Book Antiqua"/>
          <w:sz w:val="24"/>
          <w:szCs w:val="24"/>
          <w:lang w:eastAsia="zh-CN"/>
        </w:rPr>
      </w:pPr>
    </w:p>
    <w:p w:rsidR="00287168" w:rsidRDefault="00287168" w:rsidP="00A149E6">
      <w:pPr>
        <w:widowControl w:val="0"/>
        <w:adjustRightInd w:val="0"/>
        <w:snapToGrid w:val="0"/>
        <w:spacing w:after="0" w:line="360" w:lineRule="auto"/>
        <w:jc w:val="both"/>
        <w:rPr>
          <w:rFonts w:ascii="Book Antiqua" w:hAnsi="Book Antiqua"/>
          <w:sz w:val="24"/>
          <w:szCs w:val="24"/>
          <w:lang w:eastAsia="zh-CN"/>
        </w:rPr>
      </w:pPr>
    </w:p>
    <w:p w:rsidR="00677B74" w:rsidRDefault="00677B74" w:rsidP="00A149E6">
      <w:pPr>
        <w:widowControl w:val="0"/>
        <w:adjustRightInd w:val="0"/>
        <w:snapToGrid w:val="0"/>
        <w:spacing w:after="0" w:line="360" w:lineRule="auto"/>
        <w:jc w:val="both"/>
        <w:rPr>
          <w:rFonts w:ascii="Book Antiqua" w:hAnsi="Book Antiqua"/>
          <w:sz w:val="24"/>
          <w:szCs w:val="24"/>
          <w:lang w:eastAsia="zh-CN"/>
        </w:rPr>
      </w:pPr>
    </w:p>
    <w:p w:rsidR="00677B74" w:rsidRDefault="00677B74" w:rsidP="00A149E6">
      <w:pPr>
        <w:widowControl w:val="0"/>
        <w:adjustRightInd w:val="0"/>
        <w:snapToGrid w:val="0"/>
        <w:spacing w:after="0" w:line="360" w:lineRule="auto"/>
        <w:jc w:val="both"/>
        <w:rPr>
          <w:rFonts w:ascii="Book Antiqua" w:hAnsi="Book Antiqua"/>
          <w:sz w:val="24"/>
          <w:szCs w:val="24"/>
          <w:lang w:eastAsia="zh-CN"/>
        </w:rPr>
      </w:pPr>
    </w:p>
    <w:p w:rsidR="00287168" w:rsidRPr="00787012" w:rsidRDefault="00287168" w:rsidP="00287168">
      <w:pPr>
        <w:widowControl w:val="0"/>
        <w:adjustRightInd w:val="0"/>
        <w:snapToGrid w:val="0"/>
        <w:spacing w:after="0" w:line="360" w:lineRule="auto"/>
        <w:jc w:val="both"/>
        <w:rPr>
          <w:rFonts w:ascii="Book Antiqua" w:hAnsi="Book Antiqua"/>
          <w:b/>
          <w:sz w:val="24"/>
          <w:szCs w:val="24"/>
          <w:lang w:eastAsia="zh-CN"/>
        </w:rPr>
      </w:pPr>
      <w:r w:rsidRPr="00A149E6">
        <w:rPr>
          <w:rFonts w:ascii="Book Antiqua" w:hAnsi="Book Antiqua"/>
          <w:b/>
          <w:sz w:val="24"/>
          <w:szCs w:val="24"/>
        </w:rPr>
        <w:t>Table 1 Comparison of radionuclide and electronic brachytherapy sources</w:t>
      </w:r>
    </w:p>
    <w:tbl>
      <w:tblPr>
        <w:tblW w:w="86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ayout w:type="fixed"/>
        <w:tblCellMar>
          <w:left w:w="0" w:type="dxa"/>
          <w:right w:w="0" w:type="dxa"/>
        </w:tblCellMar>
        <w:tblLook w:val="04A0" w:firstRow="1" w:lastRow="0" w:firstColumn="1" w:lastColumn="0" w:noHBand="0" w:noVBand="1"/>
      </w:tblPr>
      <w:tblGrid>
        <w:gridCol w:w="1860"/>
        <w:gridCol w:w="3370"/>
        <w:gridCol w:w="3410"/>
      </w:tblGrid>
      <w:tr w:rsidR="00287168" w:rsidRPr="00A149E6" w:rsidTr="00BA03FD">
        <w:trPr>
          <w:trHeight w:val="867"/>
        </w:trPr>
        <w:tc>
          <w:tcPr>
            <w:tcW w:w="1860" w:type="dxa"/>
            <w:tcBorders>
              <w:top w:val="single" w:sz="8" w:space="0" w:color="auto"/>
              <w:left w:val="single" w:sz="8" w:space="0" w:color="auto"/>
              <w:bottom w:val="single" w:sz="8" w:space="0" w:color="auto"/>
              <w:right w:val="single" w:sz="8" w:space="0" w:color="auto"/>
            </w:tcBorders>
            <w:shd w:val="clear" w:color="auto" w:fill="FFFFFF" w:themeFill="background1"/>
            <w:tcMar>
              <w:top w:w="15" w:type="dxa"/>
              <w:left w:w="15" w:type="dxa"/>
              <w:bottom w:w="0" w:type="dxa"/>
              <w:right w:w="15" w:type="dxa"/>
            </w:tcMar>
            <w:vAlign w:val="center"/>
          </w:tcPr>
          <w:p w:rsidR="00287168" w:rsidRPr="00A149E6" w:rsidRDefault="00287168" w:rsidP="00BA03FD">
            <w:pPr>
              <w:widowControl w:val="0"/>
              <w:adjustRightInd w:val="0"/>
              <w:snapToGrid w:val="0"/>
              <w:spacing w:after="0" w:line="360" w:lineRule="auto"/>
              <w:jc w:val="both"/>
              <w:textAlignment w:val="bottom"/>
              <w:rPr>
                <w:rFonts w:ascii="Book Antiqua" w:eastAsia="Times New Roman" w:hAnsi="Book Antiqua" w:cs="Arial"/>
                <w:sz w:val="24"/>
                <w:szCs w:val="24"/>
                <w:lang w:val="en-US" w:eastAsia="en-US"/>
              </w:rPr>
            </w:pPr>
            <w:r w:rsidRPr="00A149E6">
              <w:rPr>
                <w:rFonts w:ascii="Book Antiqua" w:eastAsia="Times New Roman" w:hAnsi="Book Antiqua" w:cs="Arial"/>
                <w:sz w:val="24"/>
                <w:szCs w:val="24"/>
                <w:lang w:val="en-US" w:eastAsia="en-US"/>
              </w:rPr>
              <w:lastRenderedPageBreak/>
              <w:t>Source</w:t>
            </w:r>
          </w:p>
        </w:tc>
        <w:tc>
          <w:tcPr>
            <w:tcW w:w="3370" w:type="dxa"/>
            <w:tcBorders>
              <w:top w:val="single" w:sz="8" w:space="0" w:color="auto"/>
              <w:left w:val="single" w:sz="8" w:space="0" w:color="auto"/>
              <w:bottom w:val="single" w:sz="8" w:space="0" w:color="auto"/>
              <w:right w:val="single" w:sz="8" w:space="0" w:color="auto"/>
            </w:tcBorders>
            <w:shd w:val="clear" w:color="auto" w:fill="FFFFFF" w:themeFill="background1"/>
            <w:tcMar>
              <w:top w:w="15" w:type="dxa"/>
              <w:left w:w="15" w:type="dxa"/>
              <w:bottom w:w="0" w:type="dxa"/>
              <w:right w:w="15" w:type="dxa"/>
            </w:tcMar>
          </w:tcPr>
          <w:p w:rsidR="00287168" w:rsidRPr="00A149E6" w:rsidRDefault="00287168" w:rsidP="00BA03FD">
            <w:pPr>
              <w:widowControl w:val="0"/>
              <w:adjustRightInd w:val="0"/>
              <w:snapToGrid w:val="0"/>
              <w:spacing w:after="0" w:line="360" w:lineRule="auto"/>
              <w:jc w:val="both"/>
              <w:textAlignment w:val="bottom"/>
              <w:rPr>
                <w:rFonts w:ascii="Book Antiqua" w:eastAsia="Times New Roman" w:hAnsi="Book Antiqua" w:cs="Arial"/>
                <w:sz w:val="24"/>
                <w:szCs w:val="24"/>
                <w:lang w:val="en-US" w:eastAsia="en-US"/>
              </w:rPr>
            </w:pPr>
            <w:r w:rsidRPr="00A149E6">
              <w:rPr>
                <w:rFonts w:ascii="Book Antiqua" w:eastAsia="Times New Roman" w:hAnsi="Book Antiqua" w:cs="Arial"/>
                <w:sz w:val="24"/>
                <w:szCs w:val="24"/>
                <w:lang w:val="en-US" w:eastAsia="en-US"/>
              </w:rPr>
              <w:t>Strengths</w:t>
            </w:r>
          </w:p>
        </w:tc>
        <w:tc>
          <w:tcPr>
            <w:tcW w:w="3410" w:type="dxa"/>
            <w:tcBorders>
              <w:top w:val="single" w:sz="8" w:space="0" w:color="auto"/>
              <w:left w:val="single" w:sz="8" w:space="0" w:color="auto"/>
              <w:bottom w:val="single" w:sz="8" w:space="0" w:color="auto"/>
              <w:right w:val="single" w:sz="8" w:space="0" w:color="auto"/>
            </w:tcBorders>
            <w:shd w:val="clear" w:color="auto" w:fill="FFFFFF" w:themeFill="background1"/>
            <w:tcMar>
              <w:top w:w="15" w:type="dxa"/>
              <w:left w:w="15" w:type="dxa"/>
              <w:bottom w:w="0" w:type="dxa"/>
              <w:right w:w="15" w:type="dxa"/>
            </w:tcMar>
            <w:vAlign w:val="center"/>
          </w:tcPr>
          <w:p w:rsidR="00287168" w:rsidRPr="00A149E6" w:rsidRDefault="00287168" w:rsidP="00BA03FD">
            <w:pPr>
              <w:widowControl w:val="0"/>
              <w:adjustRightInd w:val="0"/>
              <w:snapToGrid w:val="0"/>
              <w:spacing w:after="0" w:line="360" w:lineRule="auto"/>
              <w:jc w:val="both"/>
              <w:textAlignment w:val="bottom"/>
              <w:rPr>
                <w:rFonts w:ascii="Book Antiqua" w:eastAsia="Times New Roman" w:hAnsi="Book Antiqua" w:cs="Arial"/>
                <w:sz w:val="24"/>
                <w:szCs w:val="24"/>
                <w:lang w:val="en-US" w:eastAsia="en-US"/>
              </w:rPr>
            </w:pPr>
            <w:r w:rsidRPr="00A149E6">
              <w:rPr>
                <w:rFonts w:ascii="Book Antiqua" w:eastAsia="Times New Roman" w:hAnsi="Book Antiqua" w:cs="Arial"/>
                <w:sz w:val="24"/>
                <w:szCs w:val="24"/>
                <w:lang w:val="en-US" w:eastAsia="en-US"/>
              </w:rPr>
              <w:t>Weaknesses</w:t>
            </w:r>
          </w:p>
        </w:tc>
      </w:tr>
      <w:tr w:rsidR="00287168" w:rsidRPr="00A149E6" w:rsidTr="00BA03FD">
        <w:trPr>
          <w:trHeight w:val="867"/>
        </w:trPr>
        <w:tc>
          <w:tcPr>
            <w:tcW w:w="1860" w:type="dxa"/>
            <w:tcBorders>
              <w:top w:val="single" w:sz="8" w:space="0" w:color="auto"/>
              <w:left w:val="single" w:sz="8" w:space="0" w:color="auto"/>
              <w:bottom w:val="single" w:sz="8" w:space="0" w:color="auto"/>
              <w:right w:val="single" w:sz="8" w:space="0" w:color="auto"/>
            </w:tcBorders>
            <w:shd w:val="clear" w:color="auto" w:fill="FFFFFF" w:themeFill="background1"/>
            <w:tcMar>
              <w:top w:w="15" w:type="dxa"/>
              <w:left w:w="15" w:type="dxa"/>
              <w:bottom w:w="0" w:type="dxa"/>
              <w:right w:w="15" w:type="dxa"/>
            </w:tcMar>
          </w:tcPr>
          <w:p w:rsidR="00287168" w:rsidRPr="00A149E6" w:rsidRDefault="00287168" w:rsidP="00BA03FD">
            <w:pPr>
              <w:widowControl w:val="0"/>
              <w:adjustRightInd w:val="0"/>
              <w:snapToGrid w:val="0"/>
              <w:spacing w:after="0" w:line="360" w:lineRule="auto"/>
              <w:jc w:val="both"/>
              <w:textAlignment w:val="bottom"/>
              <w:rPr>
                <w:rFonts w:ascii="Book Antiqua" w:eastAsia="Times New Roman" w:hAnsi="Book Antiqua" w:cs="Arial"/>
                <w:sz w:val="24"/>
                <w:szCs w:val="24"/>
                <w:lang w:val="en-US" w:eastAsia="en-US"/>
              </w:rPr>
            </w:pPr>
            <w:r w:rsidRPr="00A149E6">
              <w:rPr>
                <w:rFonts w:ascii="Book Antiqua" w:eastAsia="Times New Roman" w:hAnsi="Book Antiqua" w:cs="Arial"/>
                <w:sz w:val="24"/>
                <w:szCs w:val="24"/>
                <w:lang w:val="en-US" w:eastAsia="en-US"/>
              </w:rPr>
              <w:t xml:space="preserve">Radionuclide </w:t>
            </w:r>
          </w:p>
        </w:tc>
        <w:tc>
          <w:tcPr>
            <w:tcW w:w="3370" w:type="dxa"/>
            <w:tcBorders>
              <w:top w:val="single" w:sz="8" w:space="0" w:color="auto"/>
              <w:left w:val="single" w:sz="8" w:space="0" w:color="auto"/>
              <w:bottom w:val="single" w:sz="8" w:space="0" w:color="auto"/>
              <w:right w:val="single" w:sz="8" w:space="0" w:color="auto"/>
            </w:tcBorders>
            <w:shd w:val="clear" w:color="auto" w:fill="FFFFFF" w:themeFill="background1"/>
            <w:tcMar>
              <w:top w:w="15" w:type="dxa"/>
              <w:left w:w="15" w:type="dxa"/>
              <w:bottom w:w="0" w:type="dxa"/>
              <w:right w:w="15" w:type="dxa"/>
            </w:tcMar>
            <w:vAlign w:val="center"/>
          </w:tcPr>
          <w:p w:rsidR="00287168" w:rsidRPr="00A149E6" w:rsidRDefault="00287168" w:rsidP="00BA03FD">
            <w:pPr>
              <w:widowControl w:val="0"/>
              <w:adjustRightInd w:val="0"/>
              <w:snapToGrid w:val="0"/>
              <w:spacing w:after="0" w:line="360" w:lineRule="auto"/>
              <w:jc w:val="both"/>
              <w:textAlignment w:val="bottom"/>
              <w:rPr>
                <w:rFonts w:ascii="Book Antiqua" w:eastAsia="Times New Roman" w:hAnsi="Book Antiqua" w:cs="Arial"/>
                <w:sz w:val="24"/>
                <w:szCs w:val="24"/>
                <w:lang w:val="en-US" w:eastAsia="en-US"/>
              </w:rPr>
            </w:pPr>
            <w:r w:rsidRPr="00A149E6">
              <w:rPr>
                <w:rFonts w:ascii="Book Antiqua" w:eastAsia="Times New Roman" w:hAnsi="Book Antiqua" w:cs="Arial"/>
                <w:sz w:val="24"/>
                <w:szCs w:val="24"/>
                <w:lang w:val="en-US" w:eastAsia="en-US"/>
              </w:rPr>
              <w:t>Small source</w:t>
            </w:r>
          </w:p>
          <w:p w:rsidR="00287168" w:rsidRPr="00A149E6" w:rsidRDefault="00287168" w:rsidP="00BA03FD">
            <w:pPr>
              <w:widowControl w:val="0"/>
              <w:adjustRightInd w:val="0"/>
              <w:snapToGrid w:val="0"/>
              <w:spacing w:after="0" w:line="360" w:lineRule="auto"/>
              <w:jc w:val="both"/>
              <w:textAlignment w:val="bottom"/>
              <w:rPr>
                <w:rFonts w:ascii="Book Antiqua" w:eastAsia="Times New Roman" w:hAnsi="Book Antiqua" w:cs="Arial"/>
                <w:sz w:val="24"/>
                <w:szCs w:val="24"/>
                <w:lang w:val="en-US" w:eastAsia="en-US"/>
              </w:rPr>
            </w:pPr>
            <w:r w:rsidRPr="00A149E6">
              <w:rPr>
                <w:rFonts w:ascii="Book Antiqua" w:eastAsia="Times New Roman" w:hAnsi="Book Antiqua" w:cs="Arial"/>
                <w:sz w:val="24"/>
                <w:szCs w:val="24"/>
                <w:lang w:val="en-US" w:eastAsia="en-US"/>
              </w:rPr>
              <w:t xml:space="preserve">Fixed energy spectrum </w:t>
            </w:r>
          </w:p>
          <w:p w:rsidR="00287168" w:rsidRPr="00A149E6" w:rsidRDefault="00287168" w:rsidP="00BA03FD">
            <w:pPr>
              <w:widowControl w:val="0"/>
              <w:adjustRightInd w:val="0"/>
              <w:snapToGrid w:val="0"/>
              <w:spacing w:after="0" w:line="360" w:lineRule="auto"/>
              <w:jc w:val="both"/>
              <w:textAlignment w:val="bottom"/>
              <w:rPr>
                <w:rFonts w:ascii="Book Antiqua" w:eastAsia="Times New Roman" w:hAnsi="Book Antiqua" w:cs="Arial"/>
                <w:sz w:val="24"/>
                <w:szCs w:val="24"/>
                <w:lang w:val="en-US" w:eastAsia="en-US"/>
              </w:rPr>
            </w:pPr>
            <w:r w:rsidRPr="00A149E6">
              <w:rPr>
                <w:rFonts w:ascii="Book Antiqua" w:eastAsia="Times New Roman" w:hAnsi="Book Antiqua" w:cs="Arial"/>
                <w:sz w:val="24"/>
                <w:szCs w:val="24"/>
                <w:lang w:val="en-US" w:eastAsia="en-US"/>
              </w:rPr>
              <w:t>Easy to predict the output at any point in time using half-life</w:t>
            </w:r>
          </w:p>
          <w:p w:rsidR="00287168" w:rsidRPr="00A149E6" w:rsidRDefault="00787012" w:rsidP="00BA03FD">
            <w:pPr>
              <w:widowControl w:val="0"/>
              <w:adjustRightInd w:val="0"/>
              <w:snapToGrid w:val="0"/>
              <w:spacing w:after="0" w:line="360" w:lineRule="auto"/>
              <w:jc w:val="both"/>
              <w:textAlignment w:val="bottom"/>
              <w:rPr>
                <w:rFonts w:ascii="Book Antiqua" w:eastAsia="Times New Roman" w:hAnsi="Book Antiqua" w:cs="Arial"/>
                <w:sz w:val="24"/>
                <w:szCs w:val="24"/>
                <w:lang w:val="en-US" w:eastAsia="en-US"/>
              </w:rPr>
            </w:pPr>
            <w:r>
              <w:rPr>
                <w:rFonts w:ascii="Book Antiqua" w:eastAsia="Times New Roman" w:hAnsi="Book Antiqua" w:cs="Arial"/>
                <w:sz w:val="24"/>
                <w:szCs w:val="24"/>
                <w:lang w:val="en-US" w:eastAsia="en-US"/>
              </w:rPr>
              <w:t>Used in combination with EBRT/</w:t>
            </w:r>
            <w:r w:rsidR="00287168" w:rsidRPr="00A149E6">
              <w:rPr>
                <w:rFonts w:ascii="Book Antiqua" w:eastAsia="Times New Roman" w:hAnsi="Book Antiqua" w:cs="Arial"/>
                <w:sz w:val="24"/>
                <w:szCs w:val="24"/>
                <w:lang w:val="en-US" w:eastAsia="en-US"/>
              </w:rPr>
              <w:t xml:space="preserve">alone </w:t>
            </w:r>
          </w:p>
          <w:p w:rsidR="00287168" w:rsidRPr="00A149E6" w:rsidRDefault="00287168" w:rsidP="00BA03FD">
            <w:pPr>
              <w:widowControl w:val="0"/>
              <w:adjustRightInd w:val="0"/>
              <w:snapToGrid w:val="0"/>
              <w:spacing w:after="0" w:line="360" w:lineRule="auto"/>
              <w:jc w:val="both"/>
              <w:textAlignment w:val="bottom"/>
              <w:rPr>
                <w:rFonts w:ascii="Book Antiqua" w:eastAsia="Times New Roman" w:hAnsi="Book Antiqua" w:cs="Arial"/>
                <w:sz w:val="24"/>
                <w:szCs w:val="24"/>
                <w:lang w:val="en-US" w:eastAsia="en-US"/>
              </w:rPr>
            </w:pPr>
            <w:r w:rsidRPr="00A149E6">
              <w:rPr>
                <w:rFonts w:ascii="Book Antiqua" w:eastAsia="Times New Roman" w:hAnsi="Book Antiqua" w:cs="Arial"/>
                <w:sz w:val="24"/>
                <w:szCs w:val="24"/>
                <w:lang w:val="en-US" w:eastAsia="en-US"/>
              </w:rPr>
              <w:t xml:space="preserve">Rapid dose fall-off </w:t>
            </w:r>
          </w:p>
          <w:p w:rsidR="00287168" w:rsidRPr="00A149E6" w:rsidRDefault="00287168" w:rsidP="00BA03FD">
            <w:pPr>
              <w:widowControl w:val="0"/>
              <w:adjustRightInd w:val="0"/>
              <w:snapToGrid w:val="0"/>
              <w:spacing w:after="0" w:line="360" w:lineRule="auto"/>
              <w:jc w:val="both"/>
              <w:textAlignment w:val="bottom"/>
              <w:rPr>
                <w:rFonts w:ascii="Book Antiqua" w:eastAsia="Times New Roman" w:hAnsi="Book Antiqua" w:cs="Arial"/>
                <w:sz w:val="24"/>
                <w:szCs w:val="24"/>
                <w:lang w:val="en-US" w:eastAsia="en-US"/>
              </w:rPr>
            </w:pPr>
            <w:r w:rsidRPr="00A149E6">
              <w:rPr>
                <w:rFonts w:ascii="Book Antiqua" w:eastAsia="Times New Roman" w:hAnsi="Book Antiqua" w:cs="Arial"/>
                <w:sz w:val="24"/>
                <w:szCs w:val="24"/>
                <w:lang w:val="en-US" w:eastAsia="en-US"/>
              </w:rPr>
              <w:t xml:space="preserve">Lower dose to </w:t>
            </w:r>
            <w:r w:rsidR="002D1D0D">
              <w:rPr>
                <w:rFonts w:ascii="Book Antiqua" w:hAnsi="Book Antiqua" w:hint="eastAsia"/>
                <w:szCs w:val="24"/>
                <w:lang w:eastAsia="zh-CN"/>
              </w:rPr>
              <w:t>o</w:t>
            </w:r>
            <w:r w:rsidR="002D1D0D" w:rsidRPr="00A149E6">
              <w:rPr>
                <w:rFonts w:ascii="Book Antiqua" w:hAnsi="Book Antiqua"/>
                <w:sz w:val="24"/>
                <w:szCs w:val="24"/>
              </w:rPr>
              <w:t>rgans at risk</w:t>
            </w:r>
            <w:r w:rsidRPr="00A149E6">
              <w:rPr>
                <w:rFonts w:ascii="Book Antiqua" w:eastAsia="Times New Roman" w:hAnsi="Book Antiqua" w:cs="Arial"/>
                <w:sz w:val="24"/>
                <w:szCs w:val="24"/>
                <w:lang w:val="en-US" w:eastAsia="en-US"/>
              </w:rPr>
              <w:t xml:space="preserve"> </w:t>
            </w:r>
          </w:p>
          <w:p w:rsidR="00287168" w:rsidRPr="00A149E6" w:rsidRDefault="00287168" w:rsidP="00BA03FD">
            <w:pPr>
              <w:widowControl w:val="0"/>
              <w:adjustRightInd w:val="0"/>
              <w:snapToGrid w:val="0"/>
              <w:spacing w:after="0" w:line="360" w:lineRule="auto"/>
              <w:jc w:val="both"/>
              <w:textAlignment w:val="bottom"/>
              <w:rPr>
                <w:rFonts w:ascii="Book Antiqua" w:eastAsia="Times New Roman" w:hAnsi="Book Antiqua" w:cs="Arial"/>
                <w:sz w:val="24"/>
                <w:szCs w:val="24"/>
                <w:lang w:val="en-US" w:eastAsia="en-US"/>
              </w:rPr>
            </w:pPr>
            <w:r w:rsidRPr="00A149E6">
              <w:rPr>
                <w:rFonts w:ascii="Book Antiqua" w:eastAsia="Times New Roman" w:hAnsi="Book Antiqua" w:cs="Arial"/>
                <w:sz w:val="24"/>
                <w:szCs w:val="24"/>
                <w:lang w:val="en-US" w:eastAsia="en-US"/>
              </w:rPr>
              <w:t>Proven clinical application</w:t>
            </w:r>
          </w:p>
          <w:p w:rsidR="00287168" w:rsidRPr="00A149E6" w:rsidRDefault="00287168" w:rsidP="00787012">
            <w:pPr>
              <w:widowControl w:val="0"/>
              <w:adjustRightInd w:val="0"/>
              <w:snapToGrid w:val="0"/>
              <w:spacing w:after="0" w:line="360" w:lineRule="auto"/>
              <w:jc w:val="both"/>
              <w:textAlignment w:val="bottom"/>
              <w:rPr>
                <w:rFonts w:ascii="Book Antiqua" w:eastAsia="Times New Roman" w:hAnsi="Book Antiqua" w:cs="Arial"/>
                <w:sz w:val="24"/>
                <w:szCs w:val="24"/>
                <w:lang w:val="en-US" w:eastAsia="en-US"/>
              </w:rPr>
            </w:pPr>
            <w:r w:rsidRPr="00A149E6">
              <w:rPr>
                <w:rFonts w:ascii="Book Antiqua" w:eastAsia="Times New Roman" w:hAnsi="Book Antiqua" w:cs="Arial"/>
                <w:sz w:val="24"/>
                <w:szCs w:val="24"/>
                <w:lang w:val="en-US" w:eastAsia="en-US"/>
              </w:rPr>
              <w:t xml:space="preserve">Well-established protocols </w:t>
            </w:r>
            <w:r w:rsidR="00787012">
              <w:rPr>
                <w:rFonts w:ascii="Book Antiqua" w:hAnsi="Book Antiqua" w:cs="Arial" w:hint="eastAsia"/>
                <w:sz w:val="24"/>
                <w:szCs w:val="24"/>
                <w:lang w:val="en-US" w:eastAsia="zh-CN"/>
              </w:rPr>
              <w:t>and</w:t>
            </w:r>
            <w:r w:rsidRPr="00A149E6">
              <w:rPr>
                <w:rFonts w:ascii="Book Antiqua" w:eastAsia="Times New Roman" w:hAnsi="Book Antiqua" w:cs="Arial"/>
                <w:sz w:val="24"/>
                <w:szCs w:val="24"/>
                <w:lang w:val="en-US" w:eastAsia="en-US"/>
              </w:rPr>
              <w:t xml:space="preserve"> treatment procedures</w:t>
            </w:r>
          </w:p>
        </w:tc>
        <w:tc>
          <w:tcPr>
            <w:tcW w:w="3410" w:type="dxa"/>
            <w:tcBorders>
              <w:top w:val="single" w:sz="8" w:space="0" w:color="auto"/>
              <w:left w:val="single" w:sz="8" w:space="0" w:color="auto"/>
              <w:bottom w:val="single" w:sz="8" w:space="0" w:color="auto"/>
              <w:right w:val="single" w:sz="8" w:space="0" w:color="auto"/>
            </w:tcBorders>
            <w:shd w:val="clear" w:color="auto" w:fill="FFFFFF" w:themeFill="background1"/>
            <w:tcMar>
              <w:top w:w="15" w:type="dxa"/>
              <w:left w:w="15" w:type="dxa"/>
              <w:bottom w:w="0" w:type="dxa"/>
              <w:right w:w="15" w:type="dxa"/>
            </w:tcMar>
            <w:vAlign w:val="center"/>
          </w:tcPr>
          <w:p w:rsidR="00287168" w:rsidRPr="00A149E6" w:rsidRDefault="00287168" w:rsidP="00787012">
            <w:pPr>
              <w:pStyle w:val="ListParagraph"/>
              <w:widowControl w:val="0"/>
              <w:adjustRightInd w:val="0"/>
              <w:snapToGrid w:val="0"/>
              <w:spacing w:after="0" w:line="360" w:lineRule="auto"/>
              <w:ind w:left="0"/>
              <w:contextualSpacing w:val="0"/>
              <w:jc w:val="both"/>
              <w:textAlignment w:val="bottom"/>
              <w:rPr>
                <w:rFonts w:ascii="Book Antiqua" w:eastAsia="Times New Roman" w:hAnsi="Book Antiqua" w:cs="Arial"/>
                <w:sz w:val="24"/>
                <w:szCs w:val="24"/>
                <w:lang w:val="en-US" w:eastAsia="en-US"/>
              </w:rPr>
            </w:pPr>
            <w:r w:rsidRPr="00A149E6">
              <w:rPr>
                <w:rFonts w:ascii="Book Antiqua" w:eastAsia="Times New Roman" w:hAnsi="Book Antiqua" w:cs="Arial"/>
                <w:sz w:val="24"/>
                <w:szCs w:val="24"/>
                <w:lang w:val="en-US" w:eastAsia="en-US"/>
              </w:rPr>
              <w:t xml:space="preserve">Radiation </w:t>
            </w:r>
            <w:r w:rsidR="00DA50A4">
              <w:rPr>
                <w:rFonts w:ascii="Book Antiqua" w:hAnsi="Book Antiqua" w:cs="Arial" w:hint="eastAsia"/>
                <w:sz w:val="24"/>
                <w:szCs w:val="24"/>
                <w:lang w:val="en-US" w:eastAsia="zh-CN"/>
              </w:rPr>
              <w:t>l</w:t>
            </w:r>
            <w:r w:rsidRPr="00A149E6">
              <w:rPr>
                <w:rFonts w:ascii="Book Antiqua" w:eastAsia="Times New Roman" w:hAnsi="Book Antiqua" w:cs="Arial"/>
                <w:sz w:val="24"/>
                <w:szCs w:val="24"/>
                <w:lang w:val="en-US" w:eastAsia="en-US"/>
              </w:rPr>
              <w:t>eakage – Off</w:t>
            </w:r>
          </w:p>
          <w:p w:rsidR="00287168" w:rsidRPr="00A149E6" w:rsidRDefault="00287168" w:rsidP="00BA03FD">
            <w:pPr>
              <w:widowControl w:val="0"/>
              <w:adjustRightInd w:val="0"/>
              <w:snapToGrid w:val="0"/>
              <w:spacing w:after="0" w:line="360" w:lineRule="auto"/>
              <w:jc w:val="both"/>
              <w:rPr>
                <w:rFonts w:ascii="Book Antiqua" w:eastAsia="Times New Roman" w:hAnsi="Book Antiqua" w:cs="Arial"/>
                <w:sz w:val="24"/>
                <w:szCs w:val="24"/>
                <w:lang w:val="en-US" w:eastAsia="en-US"/>
              </w:rPr>
            </w:pPr>
            <w:r w:rsidRPr="00A149E6">
              <w:rPr>
                <w:rFonts w:ascii="Book Antiqua" w:eastAsia="Times New Roman" w:hAnsi="Book Antiqua" w:cs="Arial"/>
                <w:sz w:val="24"/>
                <w:szCs w:val="24"/>
                <w:lang w:val="en-US" w:eastAsia="en-US"/>
              </w:rPr>
              <w:t xml:space="preserve">condition </w:t>
            </w:r>
          </w:p>
          <w:p w:rsidR="00287168" w:rsidRPr="00A149E6" w:rsidRDefault="00287168" w:rsidP="00787012">
            <w:pPr>
              <w:pStyle w:val="ListParagraph"/>
              <w:widowControl w:val="0"/>
              <w:adjustRightInd w:val="0"/>
              <w:snapToGrid w:val="0"/>
              <w:spacing w:after="0" w:line="360" w:lineRule="auto"/>
              <w:ind w:left="0"/>
              <w:contextualSpacing w:val="0"/>
              <w:jc w:val="both"/>
              <w:textAlignment w:val="bottom"/>
              <w:rPr>
                <w:rFonts w:ascii="Book Antiqua" w:eastAsia="Times New Roman" w:hAnsi="Book Antiqua" w:cs="Arial"/>
                <w:sz w:val="24"/>
                <w:szCs w:val="24"/>
                <w:lang w:val="en-US" w:eastAsia="en-US"/>
              </w:rPr>
            </w:pPr>
            <w:r w:rsidRPr="00A149E6">
              <w:rPr>
                <w:rFonts w:ascii="Book Antiqua" w:eastAsia="Times New Roman" w:hAnsi="Book Antiqua" w:cs="Arial"/>
                <w:sz w:val="24"/>
                <w:szCs w:val="24"/>
                <w:lang w:val="en-US" w:eastAsia="en-US"/>
              </w:rPr>
              <w:t xml:space="preserve">Radioactive </w:t>
            </w:r>
            <w:r w:rsidR="00DA50A4">
              <w:rPr>
                <w:rFonts w:ascii="Book Antiqua" w:hAnsi="Book Antiqua" w:cs="Arial" w:hint="eastAsia"/>
                <w:sz w:val="24"/>
                <w:szCs w:val="24"/>
                <w:lang w:val="en-US" w:eastAsia="zh-CN"/>
              </w:rPr>
              <w:t>w</w:t>
            </w:r>
            <w:r w:rsidRPr="00A149E6">
              <w:rPr>
                <w:rFonts w:ascii="Book Antiqua" w:eastAsia="Times New Roman" w:hAnsi="Book Antiqua" w:cs="Arial"/>
                <w:sz w:val="24"/>
                <w:szCs w:val="24"/>
                <w:lang w:val="en-US" w:eastAsia="en-US"/>
              </w:rPr>
              <w:t>aste – A</w:t>
            </w:r>
          </w:p>
          <w:p w:rsidR="00287168" w:rsidRPr="00A149E6" w:rsidRDefault="00287168" w:rsidP="00BA03FD">
            <w:pPr>
              <w:widowControl w:val="0"/>
              <w:adjustRightInd w:val="0"/>
              <w:snapToGrid w:val="0"/>
              <w:spacing w:after="0" w:line="360" w:lineRule="auto"/>
              <w:jc w:val="both"/>
              <w:rPr>
                <w:rFonts w:ascii="Book Antiqua" w:eastAsia="Times New Roman" w:hAnsi="Book Antiqua" w:cs="Arial"/>
                <w:sz w:val="24"/>
                <w:szCs w:val="24"/>
                <w:lang w:val="en-US" w:eastAsia="en-US"/>
              </w:rPr>
            </w:pPr>
            <w:r w:rsidRPr="00A149E6">
              <w:rPr>
                <w:rFonts w:ascii="Book Antiqua" w:eastAsia="Times New Roman" w:hAnsi="Book Antiqua" w:cs="Arial"/>
                <w:sz w:val="24"/>
                <w:szCs w:val="24"/>
                <w:lang w:val="en-US" w:eastAsia="en-US"/>
              </w:rPr>
              <w:t xml:space="preserve">big concern </w:t>
            </w:r>
          </w:p>
          <w:p w:rsidR="00287168" w:rsidRPr="00A149E6" w:rsidRDefault="00287168" w:rsidP="00787012">
            <w:pPr>
              <w:pStyle w:val="ListParagraph"/>
              <w:widowControl w:val="0"/>
              <w:adjustRightInd w:val="0"/>
              <w:snapToGrid w:val="0"/>
              <w:spacing w:after="0" w:line="360" w:lineRule="auto"/>
              <w:ind w:left="0"/>
              <w:contextualSpacing w:val="0"/>
              <w:jc w:val="both"/>
              <w:textAlignment w:val="bottom"/>
              <w:rPr>
                <w:rFonts w:ascii="Book Antiqua" w:eastAsia="Times New Roman" w:hAnsi="Book Antiqua" w:cs="Arial"/>
                <w:sz w:val="24"/>
                <w:szCs w:val="24"/>
                <w:lang w:val="en-US" w:eastAsia="en-US"/>
              </w:rPr>
            </w:pPr>
            <w:r w:rsidRPr="00A149E6">
              <w:rPr>
                <w:rFonts w:ascii="Book Antiqua" w:eastAsia="Times New Roman" w:hAnsi="Book Antiqua" w:cs="Arial"/>
                <w:sz w:val="24"/>
                <w:szCs w:val="24"/>
                <w:lang w:val="en-US" w:eastAsia="en-US"/>
              </w:rPr>
              <w:t xml:space="preserve">Frequent source replacement (depends on half-life) </w:t>
            </w:r>
          </w:p>
          <w:p w:rsidR="00287168" w:rsidRPr="00A149E6" w:rsidRDefault="00287168" w:rsidP="00787012">
            <w:pPr>
              <w:pStyle w:val="ListParagraph"/>
              <w:widowControl w:val="0"/>
              <w:adjustRightInd w:val="0"/>
              <w:snapToGrid w:val="0"/>
              <w:spacing w:after="0" w:line="360" w:lineRule="auto"/>
              <w:ind w:left="0"/>
              <w:contextualSpacing w:val="0"/>
              <w:jc w:val="both"/>
              <w:textAlignment w:val="bottom"/>
              <w:rPr>
                <w:rFonts w:ascii="Book Antiqua" w:eastAsia="Times New Roman" w:hAnsi="Book Antiqua" w:cs="Arial"/>
                <w:sz w:val="24"/>
                <w:szCs w:val="24"/>
                <w:lang w:val="en-US" w:eastAsia="en-US"/>
              </w:rPr>
            </w:pPr>
            <w:r w:rsidRPr="00A149E6">
              <w:rPr>
                <w:rFonts w:ascii="Book Antiqua" w:eastAsia="Times New Roman" w:hAnsi="Book Antiqua" w:cs="Arial"/>
                <w:sz w:val="24"/>
                <w:szCs w:val="24"/>
                <w:lang w:val="en-US" w:eastAsia="en-US"/>
              </w:rPr>
              <w:t xml:space="preserve">Output correction due to source decay </w:t>
            </w:r>
          </w:p>
          <w:p w:rsidR="00287168" w:rsidRPr="00A149E6" w:rsidRDefault="00287168" w:rsidP="00787012">
            <w:pPr>
              <w:pStyle w:val="ListParagraph"/>
              <w:widowControl w:val="0"/>
              <w:adjustRightInd w:val="0"/>
              <w:snapToGrid w:val="0"/>
              <w:spacing w:after="0" w:line="360" w:lineRule="auto"/>
              <w:ind w:left="0"/>
              <w:contextualSpacing w:val="0"/>
              <w:jc w:val="both"/>
              <w:textAlignment w:val="bottom"/>
              <w:rPr>
                <w:rFonts w:ascii="Book Antiqua" w:eastAsia="Times New Roman" w:hAnsi="Book Antiqua" w:cs="Arial"/>
                <w:sz w:val="24"/>
                <w:szCs w:val="24"/>
                <w:lang w:val="en-US" w:eastAsia="en-US"/>
              </w:rPr>
            </w:pPr>
            <w:r w:rsidRPr="00A149E6">
              <w:rPr>
                <w:rFonts w:ascii="Book Antiqua" w:eastAsia="Times New Roman" w:hAnsi="Book Antiqua" w:cs="Arial"/>
                <w:sz w:val="24"/>
                <w:szCs w:val="24"/>
                <w:lang w:val="en-US" w:eastAsia="en-US"/>
              </w:rPr>
              <w:t>Source transportation related</w:t>
            </w:r>
          </w:p>
          <w:p w:rsidR="00287168" w:rsidRPr="00A149E6" w:rsidRDefault="00287168" w:rsidP="00BA03FD">
            <w:pPr>
              <w:widowControl w:val="0"/>
              <w:adjustRightInd w:val="0"/>
              <w:snapToGrid w:val="0"/>
              <w:spacing w:after="0" w:line="360" w:lineRule="auto"/>
              <w:jc w:val="both"/>
              <w:rPr>
                <w:rFonts w:ascii="Book Antiqua" w:eastAsia="Times New Roman" w:hAnsi="Book Antiqua" w:cs="Arial"/>
                <w:sz w:val="24"/>
                <w:szCs w:val="24"/>
                <w:lang w:val="en-US" w:eastAsia="en-US"/>
              </w:rPr>
            </w:pPr>
            <w:r w:rsidRPr="00A149E6">
              <w:rPr>
                <w:rFonts w:ascii="Book Antiqua" w:eastAsia="Times New Roman" w:hAnsi="Book Antiqua" w:cs="Arial"/>
                <w:sz w:val="24"/>
                <w:szCs w:val="24"/>
                <w:lang w:val="en-US" w:eastAsia="en-US"/>
              </w:rPr>
              <w:t xml:space="preserve">radiation accidents </w:t>
            </w:r>
          </w:p>
          <w:p w:rsidR="00287168" w:rsidRPr="00A149E6" w:rsidRDefault="00287168" w:rsidP="00787012">
            <w:pPr>
              <w:pStyle w:val="ListParagraph"/>
              <w:widowControl w:val="0"/>
              <w:adjustRightInd w:val="0"/>
              <w:snapToGrid w:val="0"/>
              <w:spacing w:after="0" w:line="360" w:lineRule="auto"/>
              <w:ind w:left="0"/>
              <w:contextualSpacing w:val="0"/>
              <w:jc w:val="both"/>
              <w:textAlignment w:val="bottom"/>
              <w:rPr>
                <w:rFonts w:ascii="Book Antiqua" w:eastAsia="Times New Roman" w:hAnsi="Book Antiqua" w:cs="Arial"/>
                <w:sz w:val="24"/>
                <w:szCs w:val="24"/>
                <w:lang w:val="en-US" w:eastAsia="en-US"/>
              </w:rPr>
            </w:pPr>
            <w:r w:rsidRPr="00A149E6">
              <w:rPr>
                <w:rFonts w:ascii="Book Antiqua" w:eastAsia="Times New Roman" w:hAnsi="Book Antiqua" w:cs="Arial"/>
                <w:sz w:val="24"/>
                <w:szCs w:val="24"/>
                <w:lang w:val="en-US" w:eastAsia="en-US"/>
              </w:rPr>
              <w:t xml:space="preserve">Fixed-dose rate </w:t>
            </w:r>
            <w:r w:rsidR="00DA50A4">
              <w:rPr>
                <w:rFonts w:ascii="Book Antiqua" w:hAnsi="Book Antiqua" w:cs="Arial" w:hint="eastAsia"/>
                <w:sz w:val="24"/>
                <w:szCs w:val="24"/>
                <w:lang w:val="en-US" w:eastAsia="zh-CN"/>
              </w:rPr>
              <w:t>and</w:t>
            </w:r>
            <w:r w:rsidRPr="00A149E6">
              <w:rPr>
                <w:rFonts w:ascii="Book Antiqua" w:eastAsia="Times New Roman" w:hAnsi="Book Antiqua" w:cs="Arial"/>
                <w:sz w:val="24"/>
                <w:szCs w:val="24"/>
                <w:lang w:val="en-US" w:eastAsia="en-US"/>
              </w:rPr>
              <w:t xml:space="preserve"> </w:t>
            </w:r>
            <w:proofErr w:type="spellStart"/>
            <w:r w:rsidRPr="00A149E6">
              <w:rPr>
                <w:rFonts w:ascii="Book Antiqua" w:eastAsia="Times New Roman" w:hAnsi="Book Antiqua" w:cs="Arial"/>
                <w:sz w:val="24"/>
                <w:szCs w:val="24"/>
                <w:lang w:val="en-US" w:eastAsia="en-US"/>
              </w:rPr>
              <w:t>dosimetric</w:t>
            </w:r>
            <w:proofErr w:type="spellEnd"/>
            <w:r w:rsidRPr="00A149E6">
              <w:rPr>
                <w:rFonts w:ascii="Book Antiqua" w:eastAsia="Times New Roman" w:hAnsi="Book Antiqua" w:cs="Arial"/>
                <w:sz w:val="24"/>
                <w:szCs w:val="24"/>
                <w:lang w:val="en-US" w:eastAsia="en-US"/>
              </w:rPr>
              <w:t xml:space="preserve"> properties </w:t>
            </w:r>
          </w:p>
          <w:p w:rsidR="00287168" w:rsidRPr="00A149E6" w:rsidRDefault="00287168" w:rsidP="00787012">
            <w:pPr>
              <w:pStyle w:val="ListParagraph"/>
              <w:widowControl w:val="0"/>
              <w:adjustRightInd w:val="0"/>
              <w:snapToGrid w:val="0"/>
              <w:spacing w:after="0" w:line="360" w:lineRule="auto"/>
              <w:ind w:left="0"/>
              <w:contextualSpacing w:val="0"/>
              <w:jc w:val="both"/>
              <w:textAlignment w:val="bottom"/>
              <w:rPr>
                <w:rFonts w:ascii="Book Antiqua" w:eastAsia="Times New Roman" w:hAnsi="Book Antiqua" w:cs="Arial"/>
                <w:sz w:val="24"/>
                <w:szCs w:val="24"/>
                <w:lang w:val="en-US" w:eastAsia="en-US"/>
              </w:rPr>
            </w:pPr>
            <w:r w:rsidRPr="00A149E6">
              <w:rPr>
                <w:rFonts w:ascii="Book Antiqua" w:eastAsia="Times New Roman" w:hAnsi="Book Antiqua" w:cs="Arial"/>
                <w:sz w:val="24"/>
                <w:szCs w:val="24"/>
                <w:lang w:val="en-US" w:eastAsia="en-US"/>
              </w:rPr>
              <w:t>Limited treatment sites compared to EBRT</w:t>
            </w:r>
          </w:p>
        </w:tc>
      </w:tr>
      <w:tr w:rsidR="00287168" w:rsidRPr="00A149E6" w:rsidTr="00BA03FD">
        <w:trPr>
          <w:trHeight w:val="867"/>
        </w:trPr>
        <w:tc>
          <w:tcPr>
            <w:tcW w:w="1860" w:type="dxa"/>
            <w:tcBorders>
              <w:top w:val="single" w:sz="8" w:space="0" w:color="auto"/>
              <w:left w:val="single" w:sz="8" w:space="0" w:color="auto"/>
              <w:bottom w:val="single" w:sz="8" w:space="0" w:color="auto"/>
              <w:right w:val="single" w:sz="8" w:space="0" w:color="auto"/>
            </w:tcBorders>
            <w:shd w:val="clear" w:color="auto" w:fill="FFFFFF" w:themeFill="background1"/>
            <w:tcMar>
              <w:top w:w="15" w:type="dxa"/>
              <w:left w:w="15" w:type="dxa"/>
              <w:bottom w:w="0" w:type="dxa"/>
              <w:right w:w="15" w:type="dxa"/>
            </w:tcMar>
          </w:tcPr>
          <w:p w:rsidR="00287168" w:rsidRPr="00A149E6" w:rsidRDefault="00287168" w:rsidP="002D1D0D">
            <w:pPr>
              <w:widowControl w:val="0"/>
              <w:adjustRightInd w:val="0"/>
              <w:snapToGrid w:val="0"/>
              <w:spacing w:after="0" w:line="360" w:lineRule="auto"/>
              <w:jc w:val="both"/>
              <w:textAlignment w:val="bottom"/>
              <w:rPr>
                <w:rFonts w:ascii="Book Antiqua" w:eastAsia="Times New Roman" w:hAnsi="Book Antiqua" w:cs="Arial"/>
                <w:sz w:val="24"/>
                <w:szCs w:val="24"/>
                <w:lang w:val="en-US" w:eastAsia="en-US"/>
              </w:rPr>
            </w:pPr>
            <w:r w:rsidRPr="00A149E6">
              <w:rPr>
                <w:rFonts w:ascii="Book Antiqua" w:eastAsia="Times New Roman" w:hAnsi="Book Antiqua" w:cs="Arial"/>
                <w:sz w:val="24"/>
                <w:szCs w:val="24"/>
                <w:lang w:val="en-US" w:eastAsia="en-US"/>
              </w:rPr>
              <w:t xml:space="preserve">Electronic </w:t>
            </w:r>
            <w:r w:rsidR="002D1D0D">
              <w:rPr>
                <w:rFonts w:ascii="Book Antiqua" w:hAnsi="Book Antiqua" w:cs="Arial" w:hint="eastAsia"/>
                <w:sz w:val="24"/>
                <w:szCs w:val="24"/>
                <w:lang w:val="en-US" w:eastAsia="zh-CN"/>
              </w:rPr>
              <w:t>b</w:t>
            </w:r>
            <w:r w:rsidRPr="00A149E6">
              <w:rPr>
                <w:rFonts w:ascii="Book Antiqua" w:eastAsia="Times New Roman" w:hAnsi="Book Antiqua" w:cs="Arial"/>
                <w:sz w:val="24"/>
                <w:szCs w:val="24"/>
                <w:lang w:val="en-US" w:eastAsia="en-US"/>
              </w:rPr>
              <w:t xml:space="preserve">rachytherapy </w:t>
            </w:r>
          </w:p>
        </w:tc>
        <w:tc>
          <w:tcPr>
            <w:tcW w:w="3370" w:type="dxa"/>
            <w:tcBorders>
              <w:top w:val="single" w:sz="8" w:space="0" w:color="auto"/>
              <w:left w:val="single" w:sz="8" w:space="0" w:color="auto"/>
              <w:bottom w:val="single" w:sz="8" w:space="0" w:color="auto"/>
              <w:right w:val="single" w:sz="8" w:space="0" w:color="auto"/>
            </w:tcBorders>
            <w:shd w:val="clear" w:color="auto" w:fill="FFFFFF" w:themeFill="background1"/>
            <w:tcMar>
              <w:top w:w="15" w:type="dxa"/>
              <w:left w:w="15" w:type="dxa"/>
              <w:bottom w:w="0" w:type="dxa"/>
              <w:right w:w="15" w:type="dxa"/>
            </w:tcMar>
            <w:vAlign w:val="center"/>
          </w:tcPr>
          <w:p w:rsidR="00287168" w:rsidRPr="00A149E6" w:rsidRDefault="00287168" w:rsidP="00787012">
            <w:pPr>
              <w:pStyle w:val="ListParagraph"/>
              <w:widowControl w:val="0"/>
              <w:adjustRightInd w:val="0"/>
              <w:snapToGrid w:val="0"/>
              <w:spacing w:after="0" w:line="360" w:lineRule="auto"/>
              <w:ind w:left="0"/>
              <w:contextualSpacing w:val="0"/>
              <w:jc w:val="both"/>
              <w:textAlignment w:val="bottom"/>
              <w:rPr>
                <w:rFonts w:ascii="Book Antiqua" w:eastAsia="Times New Roman" w:hAnsi="Book Antiqua" w:cs="Arial"/>
                <w:sz w:val="24"/>
                <w:szCs w:val="24"/>
                <w:lang w:val="en-US" w:eastAsia="en-US"/>
              </w:rPr>
            </w:pPr>
            <w:r w:rsidRPr="00A149E6">
              <w:rPr>
                <w:rFonts w:ascii="Book Antiqua" w:eastAsia="Times New Roman" w:hAnsi="Book Antiqua" w:cs="Arial"/>
                <w:sz w:val="24"/>
                <w:szCs w:val="24"/>
                <w:lang w:val="en-US" w:eastAsia="en-US"/>
              </w:rPr>
              <w:t xml:space="preserve">No radiation leakage in off condition </w:t>
            </w:r>
          </w:p>
          <w:p w:rsidR="00287168" w:rsidRPr="00A149E6" w:rsidRDefault="00287168" w:rsidP="00787012">
            <w:pPr>
              <w:pStyle w:val="ListParagraph"/>
              <w:widowControl w:val="0"/>
              <w:adjustRightInd w:val="0"/>
              <w:snapToGrid w:val="0"/>
              <w:spacing w:after="0" w:line="360" w:lineRule="auto"/>
              <w:ind w:left="0"/>
              <w:contextualSpacing w:val="0"/>
              <w:jc w:val="both"/>
              <w:textAlignment w:val="bottom"/>
              <w:rPr>
                <w:rFonts w:ascii="Book Antiqua" w:eastAsia="Times New Roman" w:hAnsi="Book Antiqua" w:cs="Arial"/>
                <w:sz w:val="24"/>
                <w:szCs w:val="24"/>
                <w:lang w:val="en-US" w:eastAsia="en-US"/>
              </w:rPr>
            </w:pPr>
            <w:r w:rsidRPr="00A149E6">
              <w:rPr>
                <w:rFonts w:ascii="Book Antiqua" w:eastAsia="Times New Roman" w:hAnsi="Book Antiqua" w:cs="Arial"/>
                <w:sz w:val="24"/>
                <w:szCs w:val="24"/>
                <w:lang w:val="en-US" w:eastAsia="en-US"/>
              </w:rPr>
              <w:t>User adjustable energy and current (dose rate)</w:t>
            </w:r>
          </w:p>
          <w:p w:rsidR="00287168" w:rsidRPr="00A149E6" w:rsidRDefault="00287168" w:rsidP="00787012">
            <w:pPr>
              <w:pStyle w:val="ListParagraph"/>
              <w:widowControl w:val="0"/>
              <w:adjustRightInd w:val="0"/>
              <w:snapToGrid w:val="0"/>
              <w:spacing w:after="0" w:line="360" w:lineRule="auto"/>
              <w:ind w:left="0"/>
              <w:contextualSpacing w:val="0"/>
              <w:jc w:val="both"/>
              <w:textAlignment w:val="bottom"/>
              <w:rPr>
                <w:rFonts w:ascii="Book Antiqua" w:eastAsia="Times New Roman" w:hAnsi="Book Antiqua" w:cs="Arial"/>
                <w:sz w:val="24"/>
                <w:szCs w:val="24"/>
                <w:lang w:val="en-US" w:eastAsia="en-US"/>
              </w:rPr>
            </w:pPr>
            <w:r w:rsidRPr="00A149E6">
              <w:rPr>
                <w:rFonts w:ascii="Book Antiqua" w:eastAsia="Times New Roman" w:hAnsi="Book Antiqua" w:cs="Arial"/>
                <w:sz w:val="24"/>
                <w:szCs w:val="24"/>
                <w:lang w:val="en-US" w:eastAsia="en-US"/>
              </w:rPr>
              <w:t xml:space="preserve">No radioactive waste </w:t>
            </w:r>
          </w:p>
          <w:p w:rsidR="00287168" w:rsidRPr="00A149E6" w:rsidRDefault="00287168" w:rsidP="00787012">
            <w:pPr>
              <w:pStyle w:val="ListParagraph"/>
              <w:widowControl w:val="0"/>
              <w:adjustRightInd w:val="0"/>
              <w:snapToGrid w:val="0"/>
              <w:spacing w:after="0" w:line="360" w:lineRule="auto"/>
              <w:ind w:left="0"/>
              <w:contextualSpacing w:val="0"/>
              <w:jc w:val="both"/>
              <w:textAlignment w:val="bottom"/>
              <w:rPr>
                <w:rFonts w:ascii="Book Antiqua" w:eastAsia="Times New Roman" w:hAnsi="Book Antiqua" w:cs="Arial"/>
                <w:sz w:val="24"/>
                <w:szCs w:val="24"/>
                <w:lang w:val="en-US" w:eastAsia="en-US"/>
              </w:rPr>
            </w:pPr>
            <w:r w:rsidRPr="00A149E6">
              <w:rPr>
                <w:rFonts w:ascii="Book Antiqua" w:eastAsia="Times New Roman" w:hAnsi="Book Antiqua" w:cs="Arial"/>
                <w:sz w:val="24"/>
                <w:szCs w:val="24"/>
                <w:lang w:val="en-US" w:eastAsia="en-US"/>
              </w:rPr>
              <w:t xml:space="preserve">Source transportation - not an issue </w:t>
            </w:r>
          </w:p>
          <w:p w:rsidR="00287168" w:rsidRPr="00A149E6" w:rsidRDefault="00287168" w:rsidP="00787012">
            <w:pPr>
              <w:pStyle w:val="ListParagraph"/>
              <w:widowControl w:val="0"/>
              <w:adjustRightInd w:val="0"/>
              <w:snapToGrid w:val="0"/>
              <w:spacing w:after="0" w:line="360" w:lineRule="auto"/>
              <w:ind w:left="0"/>
              <w:contextualSpacing w:val="0"/>
              <w:jc w:val="both"/>
              <w:textAlignment w:val="bottom"/>
              <w:rPr>
                <w:rFonts w:ascii="Book Antiqua" w:eastAsia="Times New Roman" w:hAnsi="Book Antiqua" w:cs="Arial"/>
                <w:sz w:val="24"/>
                <w:szCs w:val="24"/>
                <w:lang w:val="en-US" w:eastAsia="en-US"/>
              </w:rPr>
            </w:pPr>
            <w:r w:rsidRPr="00A149E6">
              <w:rPr>
                <w:rFonts w:ascii="Book Antiqua" w:eastAsia="Times New Roman" w:hAnsi="Book Antiqua" w:cs="Arial"/>
                <w:sz w:val="24"/>
                <w:szCs w:val="24"/>
                <w:lang w:val="en-US" w:eastAsia="en-US"/>
              </w:rPr>
              <w:t xml:space="preserve">Relatively stable output during the life of the </w:t>
            </w:r>
            <w:r w:rsidR="00DA50A4">
              <w:rPr>
                <w:rFonts w:ascii="Book Antiqua" w:hAnsi="Book Antiqua" w:cs="Arial" w:hint="eastAsia"/>
                <w:sz w:val="24"/>
                <w:szCs w:val="24"/>
                <w:lang w:val="en-US" w:eastAsia="zh-CN"/>
              </w:rPr>
              <w:t>X</w:t>
            </w:r>
            <w:r w:rsidRPr="00A149E6">
              <w:rPr>
                <w:rFonts w:ascii="Book Antiqua" w:eastAsia="Times New Roman" w:hAnsi="Book Antiqua" w:cs="Arial"/>
                <w:sz w:val="24"/>
                <w:szCs w:val="24"/>
                <w:lang w:val="en-US" w:eastAsia="en-US"/>
              </w:rPr>
              <w:t xml:space="preserve">-ray tube </w:t>
            </w:r>
          </w:p>
          <w:p w:rsidR="00287168" w:rsidRPr="00A149E6" w:rsidRDefault="00287168" w:rsidP="00787012">
            <w:pPr>
              <w:pStyle w:val="ListParagraph"/>
              <w:widowControl w:val="0"/>
              <w:adjustRightInd w:val="0"/>
              <w:snapToGrid w:val="0"/>
              <w:spacing w:after="0" w:line="360" w:lineRule="auto"/>
              <w:ind w:left="0"/>
              <w:contextualSpacing w:val="0"/>
              <w:jc w:val="both"/>
              <w:rPr>
                <w:rFonts w:ascii="Book Antiqua" w:eastAsia="Times New Roman" w:hAnsi="Book Antiqua" w:cs="Arial"/>
                <w:sz w:val="24"/>
                <w:szCs w:val="24"/>
                <w:lang w:val="en-US" w:eastAsia="en-US"/>
              </w:rPr>
            </w:pPr>
            <w:r w:rsidRPr="00A149E6">
              <w:rPr>
                <w:rFonts w:ascii="Book Antiqua" w:eastAsia="Times New Roman" w:hAnsi="Book Antiqua" w:cs="Arial"/>
                <w:sz w:val="24"/>
                <w:szCs w:val="24"/>
                <w:lang w:val="en-US" w:eastAsia="en-US"/>
              </w:rPr>
              <w:t>Less exposure to staff</w:t>
            </w:r>
          </w:p>
        </w:tc>
        <w:tc>
          <w:tcPr>
            <w:tcW w:w="3410" w:type="dxa"/>
            <w:tcBorders>
              <w:top w:val="single" w:sz="8" w:space="0" w:color="auto"/>
              <w:left w:val="single" w:sz="8" w:space="0" w:color="auto"/>
              <w:bottom w:val="single" w:sz="8" w:space="0" w:color="auto"/>
              <w:right w:val="single" w:sz="8" w:space="0" w:color="auto"/>
            </w:tcBorders>
            <w:shd w:val="clear" w:color="auto" w:fill="FFFFFF" w:themeFill="background1"/>
            <w:tcMar>
              <w:top w:w="15" w:type="dxa"/>
              <w:left w:w="15" w:type="dxa"/>
              <w:bottom w:w="0" w:type="dxa"/>
              <w:right w:w="15" w:type="dxa"/>
            </w:tcMar>
            <w:vAlign w:val="center"/>
          </w:tcPr>
          <w:p w:rsidR="00287168" w:rsidRPr="00A149E6" w:rsidRDefault="00287168" w:rsidP="00787012">
            <w:pPr>
              <w:pStyle w:val="ListParagraph"/>
              <w:widowControl w:val="0"/>
              <w:adjustRightInd w:val="0"/>
              <w:snapToGrid w:val="0"/>
              <w:spacing w:after="0" w:line="360" w:lineRule="auto"/>
              <w:ind w:left="0"/>
              <w:contextualSpacing w:val="0"/>
              <w:jc w:val="both"/>
              <w:textAlignment w:val="bottom"/>
              <w:rPr>
                <w:rFonts w:ascii="Book Antiqua" w:eastAsia="Times New Roman" w:hAnsi="Book Antiqua" w:cs="Arial"/>
                <w:sz w:val="24"/>
                <w:szCs w:val="24"/>
                <w:lang w:val="en-US" w:eastAsia="en-US"/>
              </w:rPr>
            </w:pPr>
            <w:r w:rsidRPr="00A149E6">
              <w:rPr>
                <w:rFonts w:ascii="Book Antiqua" w:eastAsia="Times New Roman" w:hAnsi="Book Antiqua" w:cs="Arial"/>
                <w:sz w:val="24"/>
                <w:szCs w:val="24"/>
                <w:lang w:val="en-US" w:eastAsia="en-US"/>
              </w:rPr>
              <w:t xml:space="preserve">Relatively large source size </w:t>
            </w:r>
          </w:p>
          <w:p w:rsidR="00287168" w:rsidRPr="00A149E6" w:rsidRDefault="00287168" w:rsidP="00787012">
            <w:pPr>
              <w:pStyle w:val="ListParagraph"/>
              <w:widowControl w:val="0"/>
              <w:adjustRightInd w:val="0"/>
              <w:snapToGrid w:val="0"/>
              <w:spacing w:after="0" w:line="360" w:lineRule="auto"/>
              <w:ind w:left="0"/>
              <w:contextualSpacing w:val="0"/>
              <w:jc w:val="both"/>
              <w:textAlignment w:val="bottom"/>
              <w:rPr>
                <w:rFonts w:ascii="Book Antiqua" w:eastAsia="Times New Roman" w:hAnsi="Book Antiqua" w:cs="Arial"/>
                <w:sz w:val="24"/>
                <w:szCs w:val="24"/>
                <w:lang w:val="en-US" w:eastAsia="en-US"/>
              </w:rPr>
            </w:pPr>
            <w:r w:rsidRPr="00A149E6">
              <w:rPr>
                <w:rFonts w:ascii="Book Antiqua" w:eastAsia="Times New Roman" w:hAnsi="Book Antiqua" w:cs="Arial"/>
                <w:sz w:val="24"/>
                <w:szCs w:val="24"/>
                <w:lang w:val="en-US" w:eastAsia="en-US"/>
              </w:rPr>
              <w:t>Limited treatment sites compared to radionuclide brachytherapy</w:t>
            </w:r>
          </w:p>
          <w:p w:rsidR="00287168" w:rsidRPr="00A149E6" w:rsidRDefault="00287168" w:rsidP="00787012">
            <w:pPr>
              <w:pStyle w:val="ListParagraph"/>
              <w:widowControl w:val="0"/>
              <w:adjustRightInd w:val="0"/>
              <w:snapToGrid w:val="0"/>
              <w:spacing w:after="0" w:line="360" w:lineRule="auto"/>
              <w:ind w:left="0"/>
              <w:contextualSpacing w:val="0"/>
              <w:jc w:val="both"/>
              <w:textAlignment w:val="bottom"/>
              <w:rPr>
                <w:rFonts w:ascii="Book Antiqua" w:eastAsia="Times New Roman" w:hAnsi="Book Antiqua" w:cs="Arial"/>
                <w:sz w:val="24"/>
                <w:szCs w:val="24"/>
                <w:lang w:val="en-US" w:eastAsia="en-US"/>
              </w:rPr>
            </w:pPr>
            <w:r w:rsidRPr="00A149E6">
              <w:rPr>
                <w:rFonts w:ascii="Book Antiqua" w:eastAsia="Times New Roman" w:hAnsi="Book Antiqua" w:cs="Arial"/>
                <w:sz w:val="24"/>
                <w:szCs w:val="24"/>
                <w:lang w:val="en-US" w:eastAsia="en-US"/>
              </w:rPr>
              <w:t>Minimal experience compared to radionuclide-based</w:t>
            </w:r>
          </w:p>
          <w:p w:rsidR="00287168" w:rsidRPr="00A149E6" w:rsidRDefault="00287168" w:rsidP="00BA03FD">
            <w:pPr>
              <w:widowControl w:val="0"/>
              <w:adjustRightInd w:val="0"/>
              <w:snapToGrid w:val="0"/>
              <w:spacing w:after="0" w:line="360" w:lineRule="auto"/>
              <w:jc w:val="both"/>
              <w:rPr>
                <w:rFonts w:ascii="Book Antiqua" w:eastAsia="Times New Roman" w:hAnsi="Book Antiqua" w:cs="Arial"/>
                <w:sz w:val="24"/>
                <w:szCs w:val="24"/>
                <w:lang w:val="en-US" w:eastAsia="en-US"/>
              </w:rPr>
            </w:pPr>
            <w:r w:rsidRPr="00A149E6">
              <w:rPr>
                <w:rFonts w:ascii="Book Antiqua" w:eastAsia="Times New Roman" w:hAnsi="Book Antiqua" w:cs="Arial"/>
                <w:sz w:val="24"/>
                <w:szCs w:val="24"/>
                <w:lang w:val="en-US" w:eastAsia="en-US"/>
              </w:rPr>
              <w:t>brachytherapy</w:t>
            </w:r>
          </w:p>
          <w:p w:rsidR="00287168" w:rsidRPr="00A149E6" w:rsidRDefault="00287168" w:rsidP="00BA03FD">
            <w:pPr>
              <w:widowControl w:val="0"/>
              <w:adjustRightInd w:val="0"/>
              <w:snapToGrid w:val="0"/>
              <w:spacing w:after="0" w:line="360" w:lineRule="auto"/>
              <w:jc w:val="both"/>
              <w:textAlignment w:val="bottom"/>
              <w:rPr>
                <w:rFonts w:ascii="Book Antiqua" w:eastAsia="Times New Roman" w:hAnsi="Book Antiqua" w:cs="Arial"/>
                <w:sz w:val="24"/>
                <w:szCs w:val="24"/>
                <w:lang w:val="en-US" w:eastAsia="en-US"/>
              </w:rPr>
            </w:pPr>
          </w:p>
        </w:tc>
      </w:tr>
    </w:tbl>
    <w:p w:rsidR="00287168" w:rsidRPr="00A149E6" w:rsidRDefault="00287168" w:rsidP="002D1D0D">
      <w:pPr>
        <w:widowControl w:val="0"/>
        <w:adjustRightInd w:val="0"/>
        <w:snapToGrid w:val="0"/>
        <w:spacing w:after="0" w:line="360" w:lineRule="auto"/>
        <w:jc w:val="both"/>
        <w:rPr>
          <w:rFonts w:ascii="Book Antiqua" w:hAnsi="Book Antiqua"/>
          <w:sz w:val="24"/>
          <w:szCs w:val="24"/>
          <w:lang w:eastAsia="zh-CN"/>
        </w:rPr>
      </w:pPr>
    </w:p>
    <w:sectPr w:rsidR="00287168" w:rsidRPr="00A149E6" w:rsidSect="00AD42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宋体">
    <w:altName w:val="宋体"/>
    <w:charset w:val="50"/>
    <w:family w:val="auto"/>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MS Mincho">
    <w:altName w:val="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74E2C"/>
    <w:multiLevelType w:val="hybridMultilevel"/>
    <w:tmpl w:val="66BEFEC8"/>
    <w:lvl w:ilvl="0" w:tplc="911A22F4">
      <w:start w:val="1"/>
      <w:numFmt w:val="lowerLetter"/>
      <w:lvlText w:val="%1."/>
      <w:lvlJc w:val="left"/>
      <w:pPr>
        <w:ind w:left="480" w:hanging="360"/>
      </w:pPr>
      <w:rPr>
        <w:rFonts w:ascii="Calibri" w:hAnsi="Calibri" w:hint="default"/>
        <w:color w:val="000000"/>
      </w:rPr>
    </w:lvl>
    <w:lvl w:ilvl="1" w:tplc="0C090019" w:tentative="1">
      <w:start w:val="1"/>
      <w:numFmt w:val="lowerLetter"/>
      <w:lvlText w:val="%2."/>
      <w:lvlJc w:val="left"/>
      <w:pPr>
        <w:ind w:left="1200" w:hanging="360"/>
      </w:pPr>
    </w:lvl>
    <w:lvl w:ilvl="2" w:tplc="0C09001B" w:tentative="1">
      <w:start w:val="1"/>
      <w:numFmt w:val="lowerRoman"/>
      <w:lvlText w:val="%3."/>
      <w:lvlJc w:val="right"/>
      <w:pPr>
        <w:ind w:left="1920" w:hanging="180"/>
      </w:pPr>
    </w:lvl>
    <w:lvl w:ilvl="3" w:tplc="0C09000F" w:tentative="1">
      <w:start w:val="1"/>
      <w:numFmt w:val="decimal"/>
      <w:lvlText w:val="%4."/>
      <w:lvlJc w:val="left"/>
      <w:pPr>
        <w:ind w:left="2640" w:hanging="360"/>
      </w:pPr>
    </w:lvl>
    <w:lvl w:ilvl="4" w:tplc="0C090019" w:tentative="1">
      <w:start w:val="1"/>
      <w:numFmt w:val="lowerLetter"/>
      <w:lvlText w:val="%5."/>
      <w:lvlJc w:val="left"/>
      <w:pPr>
        <w:ind w:left="3360" w:hanging="360"/>
      </w:pPr>
    </w:lvl>
    <w:lvl w:ilvl="5" w:tplc="0C09001B" w:tentative="1">
      <w:start w:val="1"/>
      <w:numFmt w:val="lowerRoman"/>
      <w:lvlText w:val="%6."/>
      <w:lvlJc w:val="right"/>
      <w:pPr>
        <w:ind w:left="4080" w:hanging="180"/>
      </w:pPr>
    </w:lvl>
    <w:lvl w:ilvl="6" w:tplc="0C09000F" w:tentative="1">
      <w:start w:val="1"/>
      <w:numFmt w:val="decimal"/>
      <w:lvlText w:val="%7."/>
      <w:lvlJc w:val="left"/>
      <w:pPr>
        <w:ind w:left="4800" w:hanging="360"/>
      </w:pPr>
    </w:lvl>
    <w:lvl w:ilvl="7" w:tplc="0C090019" w:tentative="1">
      <w:start w:val="1"/>
      <w:numFmt w:val="lowerLetter"/>
      <w:lvlText w:val="%8."/>
      <w:lvlJc w:val="left"/>
      <w:pPr>
        <w:ind w:left="5520" w:hanging="360"/>
      </w:pPr>
    </w:lvl>
    <w:lvl w:ilvl="8" w:tplc="0C09001B" w:tentative="1">
      <w:start w:val="1"/>
      <w:numFmt w:val="lowerRoman"/>
      <w:lvlText w:val="%9."/>
      <w:lvlJc w:val="right"/>
      <w:pPr>
        <w:ind w:left="6240" w:hanging="180"/>
      </w:pPr>
    </w:lvl>
  </w:abstractNum>
  <w:abstractNum w:abstractNumId="1">
    <w:nsid w:val="0EB02273"/>
    <w:multiLevelType w:val="hybridMultilevel"/>
    <w:tmpl w:val="7D2EF0B6"/>
    <w:lvl w:ilvl="0" w:tplc="0C090019">
      <w:start w:val="1"/>
      <w:numFmt w:val="lowerLetter"/>
      <w:lvlText w:val="%1."/>
      <w:lvlJc w:val="left"/>
      <w:pPr>
        <w:ind w:left="1037" w:hanging="360"/>
      </w:pPr>
    </w:lvl>
    <w:lvl w:ilvl="1" w:tplc="0C090019" w:tentative="1">
      <w:start w:val="1"/>
      <w:numFmt w:val="lowerLetter"/>
      <w:lvlText w:val="%2."/>
      <w:lvlJc w:val="left"/>
      <w:pPr>
        <w:ind w:left="1757" w:hanging="360"/>
      </w:pPr>
    </w:lvl>
    <w:lvl w:ilvl="2" w:tplc="0C09001B" w:tentative="1">
      <w:start w:val="1"/>
      <w:numFmt w:val="lowerRoman"/>
      <w:lvlText w:val="%3."/>
      <w:lvlJc w:val="right"/>
      <w:pPr>
        <w:ind w:left="2477" w:hanging="180"/>
      </w:pPr>
    </w:lvl>
    <w:lvl w:ilvl="3" w:tplc="0C09000F" w:tentative="1">
      <w:start w:val="1"/>
      <w:numFmt w:val="decimal"/>
      <w:lvlText w:val="%4."/>
      <w:lvlJc w:val="left"/>
      <w:pPr>
        <w:ind w:left="3197" w:hanging="360"/>
      </w:pPr>
    </w:lvl>
    <w:lvl w:ilvl="4" w:tplc="0C090019" w:tentative="1">
      <w:start w:val="1"/>
      <w:numFmt w:val="lowerLetter"/>
      <w:lvlText w:val="%5."/>
      <w:lvlJc w:val="left"/>
      <w:pPr>
        <w:ind w:left="3917" w:hanging="360"/>
      </w:pPr>
    </w:lvl>
    <w:lvl w:ilvl="5" w:tplc="0C09001B" w:tentative="1">
      <w:start w:val="1"/>
      <w:numFmt w:val="lowerRoman"/>
      <w:lvlText w:val="%6."/>
      <w:lvlJc w:val="right"/>
      <w:pPr>
        <w:ind w:left="4637" w:hanging="180"/>
      </w:pPr>
    </w:lvl>
    <w:lvl w:ilvl="6" w:tplc="0C09000F" w:tentative="1">
      <w:start w:val="1"/>
      <w:numFmt w:val="decimal"/>
      <w:lvlText w:val="%7."/>
      <w:lvlJc w:val="left"/>
      <w:pPr>
        <w:ind w:left="5357" w:hanging="360"/>
      </w:pPr>
    </w:lvl>
    <w:lvl w:ilvl="7" w:tplc="0C090019" w:tentative="1">
      <w:start w:val="1"/>
      <w:numFmt w:val="lowerLetter"/>
      <w:lvlText w:val="%8."/>
      <w:lvlJc w:val="left"/>
      <w:pPr>
        <w:ind w:left="6077" w:hanging="360"/>
      </w:pPr>
    </w:lvl>
    <w:lvl w:ilvl="8" w:tplc="0C09001B" w:tentative="1">
      <w:start w:val="1"/>
      <w:numFmt w:val="lowerRoman"/>
      <w:lvlText w:val="%9."/>
      <w:lvlJc w:val="right"/>
      <w:pPr>
        <w:ind w:left="6797" w:hanging="180"/>
      </w:pPr>
    </w:lvl>
  </w:abstractNum>
  <w:abstractNum w:abstractNumId="2">
    <w:nsid w:val="19CA0A88"/>
    <w:multiLevelType w:val="hybridMultilevel"/>
    <w:tmpl w:val="F51CEB40"/>
    <w:lvl w:ilvl="0" w:tplc="D3B09E42">
      <w:start w:val="1"/>
      <w:numFmt w:val="lowerLetter"/>
      <w:lvlText w:val="%1."/>
      <w:lvlJc w:val="left"/>
      <w:pPr>
        <w:ind w:left="720" w:hanging="675"/>
      </w:pPr>
      <w:rPr>
        <w:rFonts w:hint="default"/>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3">
    <w:nsid w:val="1BEC6B14"/>
    <w:multiLevelType w:val="hybridMultilevel"/>
    <w:tmpl w:val="9CD41366"/>
    <w:lvl w:ilvl="0" w:tplc="911A22F4">
      <w:start w:val="1"/>
      <w:numFmt w:val="lowerLetter"/>
      <w:lvlText w:val="%1."/>
      <w:lvlJc w:val="left"/>
      <w:pPr>
        <w:ind w:left="480" w:hanging="360"/>
      </w:pPr>
      <w:rPr>
        <w:rFonts w:ascii="Calibri" w:hAnsi="Calibri" w:hint="default"/>
        <w:color w:val="000000"/>
      </w:rPr>
    </w:lvl>
    <w:lvl w:ilvl="1" w:tplc="0C090019" w:tentative="1">
      <w:start w:val="1"/>
      <w:numFmt w:val="lowerLetter"/>
      <w:lvlText w:val="%2."/>
      <w:lvlJc w:val="left"/>
      <w:pPr>
        <w:ind w:left="1200" w:hanging="360"/>
      </w:pPr>
    </w:lvl>
    <w:lvl w:ilvl="2" w:tplc="0C09001B" w:tentative="1">
      <w:start w:val="1"/>
      <w:numFmt w:val="lowerRoman"/>
      <w:lvlText w:val="%3."/>
      <w:lvlJc w:val="right"/>
      <w:pPr>
        <w:ind w:left="1920" w:hanging="180"/>
      </w:pPr>
    </w:lvl>
    <w:lvl w:ilvl="3" w:tplc="0C09000F" w:tentative="1">
      <w:start w:val="1"/>
      <w:numFmt w:val="decimal"/>
      <w:lvlText w:val="%4."/>
      <w:lvlJc w:val="left"/>
      <w:pPr>
        <w:ind w:left="2640" w:hanging="360"/>
      </w:pPr>
    </w:lvl>
    <w:lvl w:ilvl="4" w:tplc="0C090019" w:tentative="1">
      <w:start w:val="1"/>
      <w:numFmt w:val="lowerLetter"/>
      <w:lvlText w:val="%5."/>
      <w:lvlJc w:val="left"/>
      <w:pPr>
        <w:ind w:left="3360" w:hanging="360"/>
      </w:pPr>
    </w:lvl>
    <w:lvl w:ilvl="5" w:tplc="0C09001B" w:tentative="1">
      <w:start w:val="1"/>
      <w:numFmt w:val="lowerRoman"/>
      <w:lvlText w:val="%6."/>
      <w:lvlJc w:val="right"/>
      <w:pPr>
        <w:ind w:left="4080" w:hanging="180"/>
      </w:pPr>
    </w:lvl>
    <w:lvl w:ilvl="6" w:tplc="0C09000F" w:tentative="1">
      <w:start w:val="1"/>
      <w:numFmt w:val="decimal"/>
      <w:lvlText w:val="%7."/>
      <w:lvlJc w:val="left"/>
      <w:pPr>
        <w:ind w:left="4800" w:hanging="360"/>
      </w:pPr>
    </w:lvl>
    <w:lvl w:ilvl="7" w:tplc="0C090019" w:tentative="1">
      <w:start w:val="1"/>
      <w:numFmt w:val="lowerLetter"/>
      <w:lvlText w:val="%8."/>
      <w:lvlJc w:val="left"/>
      <w:pPr>
        <w:ind w:left="5520" w:hanging="360"/>
      </w:pPr>
    </w:lvl>
    <w:lvl w:ilvl="8" w:tplc="0C09001B" w:tentative="1">
      <w:start w:val="1"/>
      <w:numFmt w:val="lowerRoman"/>
      <w:lvlText w:val="%9."/>
      <w:lvlJc w:val="right"/>
      <w:pPr>
        <w:ind w:left="6240" w:hanging="180"/>
      </w:pPr>
    </w:lvl>
  </w:abstractNum>
  <w:abstractNum w:abstractNumId="4">
    <w:nsid w:val="2990421A"/>
    <w:multiLevelType w:val="hybridMultilevel"/>
    <w:tmpl w:val="5D48FFEC"/>
    <w:lvl w:ilvl="0" w:tplc="0C090019">
      <w:start w:val="1"/>
      <w:numFmt w:val="lowerLetter"/>
      <w:lvlText w:val="%1."/>
      <w:lvlJc w:val="left"/>
      <w:pPr>
        <w:ind w:left="754" w:hanging="360"/>
      </w:pPr>
    </w:lvl>
    <w:lvl w:ilvl="1" w:tplc="0C090019" w:tentative="1">
      <w:start w:val="1"/>
      <w:numFmt w:val="lowerLetter"/>
      <w:lvlText w:val="%2."/>
      <w:lvlJc w:val="left"/>
      <w:pPr>
        <w:ind w:left="1474" w:hanging="360"/>
      </w:pPr>
    </w:lvl>
    <w:lvl w:ilvl="2" w:tplc="0C09001B" w:tentative="1">
      <w:start w:val="1"/>
      <w:numFmt w:val="lowerRoman"/>
      <w:lvlText w:val="%3."/>
      <w:lvlJc w:val="right"/>
      <w:pPr>
        <w:ind w:left="2194" w:hanging="180"/>
      </w:pPr>
    </w:lvl>
    <w:lvl w:ilvl="3" w:tplc="0C09000F" w:tentative="1">
      <w:start w:val="1"/>
      <w:numFmt w:val="decimal"/>
      <w:lvlText w:val="%4."/>
      <w:lvlJc w:val="left"/>
      <w:pPr>
        <w:ind w:left="2914" w:hanging="360"/>
      </w:pPr>
    </w:lvl>
    <w:lvl w:ilvl="4" w:tplc="0C090019" w:tentative="1">
      <w:start w:val="1"/>
      <w:numFmt w:val="lowerLetter"/>
      <w:lvlText w:val="%5."/>
      <w:lvlJc w:val="left"/>
      <w:pPr>
        <w:ind w:left="3634" w:hanging="360"/>
      </w:pPr>
    </w:lvl>
    <w:lvl w:ilvl="5" w:tplc="0C09001B" w:tentative="1">
      <w:start w:val="1"/>
      <w:numFmt w:val="lowerRoman"/>
      <w:lvlText w:val="%6."/>
      <w:lvlJc w:val="right"/>
      <w:pPr>
        <w:ind w:left="4354" w:hanging="180"/>
      </w:pPr>
    </w:lvl>
    <w:lvl w:ilvl="6" w:tplc="0C09000F" w:tentative="1">
      <w:start w:val="1"/>
      <w:numFmt w:val="decimal"/>
      <w:lvlText w:val="%7."/>
      <w:lvlJc w:val="left"/>
      <w:pPr>
        <w:ind w:left="5074" w:hanging="360"/>
      </w:pPr>
    </w:lvl>
    <w:lvl w:ilvl="7" w:tplc="0C090019" w:tentative="1">
      <w:start w:val="1"/>
      <w:numFmt w:val="lowerLetter"/>
      <w:lvlText w:val="%8."/>
      <w:lvlJc w:val="left"/>
      <w:pPr>
        <w:ind w:left="5794" w:hanging="360"/>
      </w:pPr>
    </w:lvl>
    <w:lvl w:ilvl="8" w:tplc="0C09001B" w:tentative="1">
      <w:start w:val="1"/>
      <w:numFmt w:val="lowerRoman"/>
      <w:lvlText w:val="%9."/>
      <w:lvlJc w:val="right"/>
      <w:pPr>
        <w:ind w:left="6514" w:hanging="180"/>
      </w:pPr>
    </w:lvl>
  </w:abstractNum>
  <w:abstractNum w:abstractNumId="5">
    <w:nsid w:val="3D1F088C"/>
    <w:multiLevelType w:val="hybridMultilevel"/>
    <w:tmpl w:val="9690A9C2"/>
    <w:lvl w:ilvl="0" w:tplc="D3B09E4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654A057C"/>
    <w:multiLevelType w:val="multilevel"/>
    <w:tmpl w:val="654A05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748C7BF2"/>
    <w:multiLevelType w:val="multilevel"/>
    <w:tmpl w:val="748C7BF2"/>
    <w:lvl w:ilvl="0">
      <w:start w:val="1"/>
      <w:numFmt w:val="decimal"/>
      <w:pStyle w:val="Heading1"/>
      <w:lvlText w:val="%1"/>
      <w:lvlJc w:val="left"/>
      <w:pPr>
        <w:tabs>
          <w:tab w:val="left" w:pos="432"/>
        </w:tabs>
        <w:ind w:left="432" w:hanging="432"/>
      </w:pPr>
    </w:lvl>
    <w:lvl w:ilvl="1">
      <w:start w:val="1"/>
      <w:numFmt w:val="decimal"/>
      <w:pStyle w:val="Heading2"/>
      <w:lvlText w:val="%1.%2"/>
      <w:lvlJc w:val="left"/>
      <w:pPr>
        <w:tabs>
          <w:tab w:val="left" w:pos="576"/>
        </w:tabs>
        <w:ind w:left="576" w:hanging="576"/>
      </w:pPr>
    </w:lvl>
    <w:lvl w:ilvl="2">
      <w:start w:val="1"/>
      <w:numFmt w:val="decimal"/>
      <w:pStyle w:val="Heading3"/>
      <w:lvlText w:val="%1.%2.%3"/>
      <w:lvlJc w:val="left"/>
      <w:pPr>
        <w:tabs>
          <w:tab w:val="left" w:pos="720"/>
        </w:tabs>
        <w:ind w:left="720" w:hanging="720"/>
      </w:pPr>
      <w:rPr>
        <w:sz w:val="20"/>
        <w:szCs w:val="20"/>
      </w:rPr>
    </w:lvl>
    <w:lvl w:ilvl="3">
      <w:start w:val="1"/>
      <w:numFmt w:val="decimal"/>
      <w:pStyle w:val="Heading4"/>
      <w:lvlText w:val="%1.%2.%3.%4"/>
      <w:lvlJc w:val="left"/>
      <w:pPr>
        <w:tabs>
          <w:tab w:val="left" w:pos="864"/>
        </w:tabs>
        <w:ind w:left="864" w:hanging="864"/>
      </w:pPr>
    </w:lvl>
    <w:lvl w:ilvl="4">
      <w:start w:val="1"/>
      <w:numFmt w:val="decimal"/>
      <w:pStyle w:val="Heading5"/>
      <w:lvlText w:val="%1.%2.%3.%4.%5"/>
      <w:lvlJc w:val="left"/>
      <w:pPr>
        <w:tabs>
          <w:tab w:val="left" w:pos="1008"/>
        </w:tabs>
        <w:ind w:left="1008" w:hanging="1008"/>
      </w:pPr>
    </w:lvl>
    <w:lvl w:ilvl="5">
      <w:start w:val="1"/>
      <w:numFmt w:val="decimal"/>
      <w:pStyle w:val="Heading6"/>
      <w:lvlText w:val="%1.%2.%3.%4.%5.%6"/>
      <w:lvlJc w:val="left"/>
      <w:pPr>
        <w:tabs>
          <w:tab w:val="left" w:pos="1152"/>
        </w:tabs>
        <w:ind w:left="1152" w:hanging="1152"/>
      </w:pPr>
    </w:lvl>
    <w:lvl w:ilvl="6">
      <w:start w:val="1"/>
      <w:numFmt w:val="decimal"/>
      <w:pStyle w:val="Heading7"/>
      <w:lvlText w:val="%1.%2.%3.%4.%5.%6.%7"/>
      <w:lvlJc w:val="left"/>
      <w:pPr>
        <w:tabs>
          <w:tab w:val="left" w:pos="1296"/>
        </w:tabs>
        <w:ind w:left="1296" w:hanging="1296"/>
      </w:pPr>
    </w:lvl>
    <w:lvl w:ilvl="7">
      <w:start w:val="1"/>
      <w:numFmt w:val="decimal"/>
      <w:pStyle w:val="Heading8"/>
      <w:lvlText w:val="%1.%2.%3.%4.%5.%6.%7.%8"/>
      <w:lvlJc w:val="left"/>
      <w:pPr>
        <w:tabs>
          <w:tab w:val="left" w:pos="1440"/>
        </w:tabs>
        <w:ind w:left="1440" w:hanging="1440"/>
      </w:pPr>
    </w:lvl>
    <w:lvl w:ilvl="8">
      <w:start w:val="1"/>
      <w:numFmt w:val="decimal"/>
      <w:pStyle w:val="Heading9"/>
      <w:lvlText w:val="%1.%2.%3.%4.%5.%6.%7.%8.%9"/>
      <w:lvlJc w:val="left"/>
      <w:pPr>
        <w:tabs>
          <w:tab w:val="left" w:pos="1584"/>
        </w:tabs>
        <w:ind w:left="1584" w:hanging="1584"/>
      </w:pPr>
    </w:lvl>
  </w:abstractNum>
  <w:abstractNum w:abstractNumId="8">
    <w:nsid w:val="7A5905D8"/>
    <w:multiLevelType w:val="hybridMultilevel"/>
    <w:tmpl w:val="D99A611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7A79422D"/>
    <w:multiLevelType w:val="hybridMultilevel"/>
    <w:tmpl w:val="026ADB5E"/>
    <w:lvl w:ilvl="0" w:tplc="D3B09E4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
  </w:num>
  <w:num w:numId="2">
    <w:abstractNumId w:val="6"/>
  </w:num>
  <w:num w:numId="3">
    <w:abstractNumId w:val="3"/>
  </w:num>
  <w:num w:numId="4">
    <w:abstractNumId w:val="0"/>
  </w:num>
  <w:num w:numId="5">
    <w:abstractNumId w:val="2"/>
  </w:num>
  <w:num w:numId="6">
    <w:abstractNumId w:val="5"/>
  </w:num>
  <w:num w:numId="7">
    <w:abstractNumId w:val="9"/>
  </w:num>
  <w:num w:numId="8">
    <w:abstractNumId w:val="8"/>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bordersDoNotSurroundHeader/>
  <w:bordersDoNotSurroundFooter/>
  <w:hideSpellingErrors/>
  <w:hideGrammaticalErrors/>
  <w:proofState w:spelling="clean" w:grammar="clean"/>
  <w:defaultTabStop w:val="720"/>
  <w:noPunctuationKerning/>
  <w:characterSpacingControl w:val="doNotCompress"/>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jQyMTA2MrQ0NjA3MzZV0lEKTi0uzszPAykwNKgFAJNWfcAtAAAA"/>
  </w:docVars>
  <w:rsids>
    <w:rsidRoot w:val="00052AAB"/>
    <w:rsid w:val="00015B0B"/>
    <w:rsid w:val="00026C34"/>
    <w:rsid w:val="0002729F"/>
    <w:rsid w:val="00036897"/>
    <w:rsid w:val="000378A4"/>
    <w:rsid w:val="00040D27"/>
    <w:rsid w:val="000418D2"/>
    <w:rsid w:val="00041BCB"/>
    <w:rsid w:val="00042810"/>
    <w:rsid w:val="00042D52"/>
    <w:rsid w:val="0004534B"/>
    <w:rsid w:val="00052AAB"/>
    <w:rsid w:val="00053BCA"/>
    <w:rsid w:val="00057737"/>
    <w:rsid w:val="000622B8"/>
    <w:rsid w:val="00064862"/>
    <w:rsid w:val="00071750"/>
    <w:rsid w:val="00072C41"/>
    <w:rsid w:val="000736D7"/>
    <w:rsid w:val="000738CF"/>
    <w:rsid w:val="000777D3"/>
    <w:rsid w:val="000816D8"/>
    <w:rsid w:val="00082A4F"/>
    <w:rsid w:val="000954A9"/>
    <w:rsid w:val="000A07BB"/>
    <w:rsid w:val="000A7C39"/>
    <w:rsid w:val="000B4064"/>
    <w:rsid w:val="000C7F08"/>
    <w:rsid w:val="000D04E4"/>
    <w:rsid w:val="000D4582"/>
    <w:rsid w:val="000D4D70"/>
    <w:rsid w:val="000D5BBB"/>
    <w:rsid w:val="000E208B"/>
    <w:rsid w:val="000E6314"/>
    <w:rsid w:val="000F014C"/>
    <w:rsid w:val="000F27EB"/>
    <w:rsid w:val="000F2B33"/>
    <w:rsid w:val="00114CD7"/>
    <w:rsid w:val="00114D16"/>
    <w:rsid w:val="00115823"/>
    <w:rsid w:val="001231A1"/>
    <w:rsid w:val="0012621B"/>
    <w:rsid w:val="0013223A"/>
    <w:rsid w:val="00154820"/>
    <w:rsid w:val="0016132E"/>
    <w:rsid w:val="00163A9D"/>
    <w:rsid w:val="00175D0D"/>
    <w:rsid w:val="001853EA"/>
    <w:rsid w:val="001910A1"/>
    <w:rsid w:val="00193BE6"/>
    <w:rsid w:val="001B45EA"/>
    <w:rsid w:val="001B4B6B"/>
    <w:rsid w:val="001B5C58"/>
    <w:rsid w:val="001C06C4"/>
    <w:rsid w:val="001C3FD5"/>
    <w:rsid w:val="001D3C01"/>
    <w:rsid w:val="001D4ECC"/>
    <w:rsid w:val="001F000A"/>
    <w:rsid w:val="00200CAE"/>
    <w:rsid w:val="00205FD8"/>
    <w:rsid w:val="00247E90"/>
    <w:rsid w:val="0025155F"/>
    <w:rsid w:val="00263248"/>
    <w:rsid w:val="00277E04"/>
    <w:rsid w:val="00286512"/>
    <w:rsid w:val="00287168"/>
    <w:rsid w:val="002A1CE9"/>
    <w:rsid w:val="002A34D3"/>
    <w:rsid w:val="002A3681"/>
    <w:rsid w:val="002C0F55"/>
    <w:rsid w:val="002C1CF6"/>
    <w:rsid w:val="002C4606"/>
    <w:rsid w:val="002C5F9C"/>
    <w:rsid w:val="002C6C28"/>
    <w:rsid w:val="002D1D0D"/>
    <w:rsid w:val="002E19E1"/>
    <w:rsid w:val="002E548E"/>
    <w:rsid w:val="00302D26"/>
    <w:rsid w:val="00305458"/>
    <w:rsid w:val="00305DD3"/>
    <w:rsid w:val="00310D1C"/>
    <w:rsid w:val="00321D0F"/>
    <w:rsid w:val="00326763"/>
    <w:rsid w:val="00327054"/>
    <w:rsid w:val="0032781A"/>
    <w:rsid w:val="0034286B"/>
    <w:rsid w:val="00352AAC"/>
    <w:rsid w:val="00363E55"/>
    <w:rsid w:val="003776FC"/>
    <w:rsid w:val="00384EA1"/>
    <w:rsid w:val="00390B42"/>
    <w:rsid w:val="003953D6"/>
    <w:rsid w:val="003A0C7D"/>
    <w:rsid w:val="003B04F6"/>
    <w:rsid w:val="003B1F56"/>
    <w:rsid w:val="003C73CB"/>
    <w:rsid w:val="003D57A4"/>
    <w:rsid w:val="003D6EE7"/>
    <w:rsid w:val="003E0D21"/>
    <w:rsid w:val="003E6076"/>
    <w:rsid w:val="003E6B12"/>
    <w:rsid w:val="003F1AD0"/>
    <w:rsid w:val="003F24E4"/>
    <w:rsid w:val="003F7F53"/>
    <w:rsid w:val="00405365"/>
    <w:rsid w:val="00422151"/>
    <w:rsid w:val="00424D56"/>
    <w:rsid w:val="00427CD2"/>
    <w:rsid w:val="00430504"/>
    <w:rsid w:val="00432384"/>
    <w:rsid w:val="00440C99"/>
    <w:rsid w:val="004422A4"/>
    <w:rsid w:val="00451366"/>
    <w:rsid w:val="00457921"/>
    <w:rsid w:val="004605F3"/>
    <w:rsid w:val="00462F59"/>
    <w:rsid w:val="00471257"/>
    <w:rsid w:val="004765F1"/>
    <w:rsid w:val="00485E60"/>
    <w:rsid w:val="004869A6"/>
    <w:rsid w:val="00491D9D"/>
    <w:rsid w:val="00495684"/>
    <w:rsid w:val="00497B5B"/>
    <w:rsid w:val="004A3170"/>
    <w:rsid w:val="004B1D52"/>
    <w:rsid w:val="004B266E"/>
    <w:rsid w:val="004C344B"/>
    <w:rsid w:val="004F25D5"/>
    <w:rsid w:val="004F692F"/>
    <w:rsid w:val="004F71BA"/>
    <w:rsid w:val="00505C45"/>
    <w:rsid w:val="005133FD"/>
    <w:rsid w:val="005211D9"/>
    <w:rsid w:val="0054080C"/>
    <w:rsid w:val="0055136A"/>
    <w:rsid w:val="00566E88"/>
    <w:rsid w:val="005877EC"/>
    <w:rsid w:val="00594D7D"/>
    <w:rsid w:val="005B0F11"/>
    <w:rsid w:val="005B54E1"/>
    <w:rsid w:val="005B5F71"/>
    <w:rsid w:val="005B6868"/>
    <w:rsid w:val="005B6DD7"/>
    <w:rsid w:val="005B7301"/>
    <w:rsid w:val="005C25A7"/>
    <w:rsid w:val="005C4386"/>
    <w:rsid w:val="005D75C3"/>
    <w:rsid w:val="005E3A9C"/>
    <w:rsid w:val="005E3EB5"/>
    <w:rsid w:val="005E4882"/>
    <w:rsid w:val="005E66DE"/>
    <w:rsid w:val="005E71A7"/>
    <w:rsid w:val="005F1A31"/>
    <w:rsid w:val="00600C68"/>
    <w:rsid w:val="0061282A"/>
    <w:rsid w:val="00624E58"/>
    <w:rsid w:val="00637B57"/>
    <w:rsid w:val="00647408"/>
    <w:rsid w:val="00647A24"/>
    <w:rsid w:val="0065431A"/>
    <w:rsid w:val="00656529"/>
    <w:rsid w:val="00660217"/>
    <w:rsid w:val="006605D5"/>
    <w:rsid w:val="00661D66"/>
    <w:rsid w:val="006643F3"/>
    <w:rsid w:val="006735A3"/>
    <w:rsid w:val="0067454C"/>
    <w:rsid w:val="00677B74"/>
    <w:rsid w:val="0068733D"/>
    <w:rsid w:val="00690456"/>
    <w:rsid w:val="00692CD0"/>
    <w:rsid w:val="006A60EB"/>
    <w:rsid w:val="006B19EE"/>
    <w:rsid w:val="006B748E"/>
    <w:rsid w:val="006C16AC"/>
    <w:rsid w:val="006C4766"/>
    <w:rsid w:val="006D22E9"/>
    <w:rsid w:val="006D46CF"/>
    <w:rsid w:val="006D4809"/>
    <w:rsid w:val="006E6837"/>
    <w:rsid w:val="006F0B1F"/>
    <w:rsid w:val="006F13E8"/>
    <w:rsid w:val="007148D0"/>
    <w:rsid w:val="00720A1B"/>
    <w:rsid w:val="00724C1B"/>
    <w:rsid w:val="00733B2C"/>
    <w:rsid w:val="007347F6"/>
    <w:rsid w:val="007424AD"/>
    <w:rsid w:val="00743AFB"/>
    <w:rsid w:val="00744AE0"/>
    <w:rsid w:val="0074738E"/>
    <w:rsid w:val="00751BED"/>
    <w:rsid w:val="00751C8A"/>
    <w:rsid w:val="00753B22"/>
    <w:rsid w:val="00760AAB"/>
    <w:rsid w:val="00764817"/>
    <w:rsid w:val="00775CFF"/>
    <w:rsid w:val="00780D14"/>
    <w:rsid w:val="00781D7D"/>
    <w:rsid w:val="00784F23"/>
    <w:rsid w:val="00785348"/>
    <w:rsid w:val="00787012"/>
    <w:rsid w:val="00795DC8"/>
    <w:rsid w:val="0079671B"/>
    <w:rsid w:val="007A0CAF"/>
    <w:rsid w:val="007A0E2A"/>
    <w:rsid w:val="007A7381"/>
    <w:rsid w:val="007A7672"/>
    <w:rsid w:val="007B0EF3"/>
    <w:rsid w:val="007C24A0"/>
    <w:rsid w:val="007D1815"/>
    <w:rsid w:val="007D1C74"/>
    <w:rsid w:val="007D4680"/>
    <w:rsid w:val="007D4B65"/>
    <w:rsid w:val="007D7549"/>
    <w:rsid w:val="007E57A9"/>
    <w:rsid w:val="007F0072"/>
    <w:rsid w:val="007F2E09"/>
    <w:rsid w:val="007F546B"/>
    <w:rsid w:val="00802639"/>
    <w:rsid w:val="008026F5"/>
    <w:rsid w:val="00813990"/>
    <w:rsid w:val="0082064A"/>
    <w:rsid w:val="00825CE7"/>
    <w:rsid w:val="00831E54"/>
    <w:rsid w:val="0083429E"/>
    <w:rsid w:val="00835AC5"/>
    <w:rsid w:val="00847ABD"/>
    <w:rsid w:val="00847C37"/>
    <w:rsid w:val="00852B59"/>
    <w:rsid w:val="00855BD4"/>
    <w:rsid w:val="00863E59"/>
    <w:rsid w:val="0087163B"/>
    <w:rsid w:val="0087316A"/>
    <w:rsid w:val="0088021D"/>
    <w:rsid w:val="0088134A"/>
    <w:rsid w:val="00885676"/>
    <w:rsid w:val="00885B87"/>
    <w:rsid w:val="008A1071"/>
    <w:rsid w:val="008B4A4B"/>
    <w:rsid w:val="008B6E17"/>
    <w:rsid w:val="008C3CFB"/>
    <w:rsid w:val="008D0682"/>
    <w:rsid w:val="008E13F0"/>
    <w:rsid w:val="008E3691"/>
    <w:rsid w:val="008E3973"/>
    <w:rsid w:val="008E63D3"/>
    <w:rsid w:val="008E6EEA"/>
    <w:rsid w:val="008F1B63"/>
    <w:rsid w:val="008F3ACB"/>
    <w:rsid w:val="008F45E6"/>
    <w:rsid w:val="008F7B91"/>
    <w:rsid w:val="00900B69"/>
    <w:rsid w:val="00901357"/>
    <w:rsid w:val="009063DD"/>
    <w:rsid w:val="00925367"/>
    <w:rsid w:val="00930C3E"/>
    <w:rsid w:val="00931120"/>
    <w:rsid w:val="00933523"/>
    <w:rsid w:val="00941399"/>
    <w:rsid w:val="00943E43"/>
    <w:rsid w:val="00974D1C"/>
    <w:rsid w:val="009757A1"/>
    <w:rsid w:val="00985C1F"/>
    <w:rsid w:val="00992404"/>
    <w:rsid w:val="00993260"/>
    <w:rsid w:val="00996985"/>
    <w:rsid w:val="009A4717"/>
    <w:rsid w:val="009F171C"/>
    <w:rsid w:val="00A006FF"/>
    <w:rsid w:val="00A05BA1"/>
    <w:rsid w:val="00A10EAE"/>
    <w:rsid w:val="00A121FD"/>
    <w:rsid w:val="00A149E6"/>
    <w:rsid w:val="00A223B8"/>
    <w:rsid w:val="00A30612"/>
    <w:rsid w:val="00A30CD7"/>
    <w:rsid w:val="00A36882"/>
    <w:rsid w:val="00A4545E"/>
    <w:rsid w:val="00A514C0"/>
    <w:rsid w:val="00A514EC"/>
    <w:rsid w:val="00A65228"/>
    <w:rsid w:val="00A66548"/>
    <w:rsid w:val="00A70448"/>
    <w:rsid w:val="00A73E3C"/>
    <w:rsid w:val="00A75D69"/>
    <w:rsid w:val="00A836EE"/>
    <w:rsid w:val="00A84629"/>
    <w:rsid w:val="00A85E44"/>
    <w:rsid w:val="00AA162D"/>
    <w:rsid w:val="00AC3A12"/>
    <w:rsid w:val="00AC780C"/>
    <w:rsid w:val="00AD1B76"/>
    <w:rsid w:val="00AD426F"/>
    <w:rsid w:val="00AD4D4E"/>
    <w:rsid w:val="00AE3A69"/>
    <w:rsid w:val="00AF6110"/>
    <w:rsid w:val="00B01D75"/>
    <w:rsid w:val="00B07A47"/>
    <w:rsid w:val="00B10C21"/>
    <w:rsid w:val="00B11AC4"/>
    <w:rsid w:val="00B149C2"/>
    <w:rsid w:val="00B165A6"/>
    <w:rsid w:val="00B21215"/>
    <w:rsid w:val="00B21F32"/>
    <w:rsid w:val="00B223E7"/>
    <w:rsid w:val="00B23343"/>
    <w:rsid w:val="00B276F4"/>
    <w:rsid w:val="00B377AA"/>
    <w:rsid w:val="00B45B5E"/>
    <w:rsid w:val="00B467FB"/>
    <w:rsid w:val="00B51047"/>
    <w:rsid w:val="00B612C3"/>
    <w:rsid w:val="00B62EF6"/>
    <w:rsid w:val="00B6441A"/>
    <w:rsid w:val="00B70B22"/>
    <w:rsid w:val="00B72CEC"/>
    <w:rsid w:val="00B76A6A"/>
    <w:rsid w:val="00B83889"/>
    <w:rsid w:val="00B85081"/>
    <w:rsid w:val="00B92D9F"/>
    <w:rsid w:val="00BA7587"/>
    <w:rsid w:val="00BB1ADB"/>
    <w:rsid w:val="00BB27E3"/>
    <w:rsid w:val="00BB2CF8"/>
    <w:rsid w:val="00BC18DB"/>
    <w:rsid w:val="00BD21F0"/>
    <w:rsid w:val="00BD7E5D"/>
    <w:rsid w:val="00BE1C18"/>
    <w:rsid w:val="00BE559F"/>
    <w:rsid w:val="00BE55C9"/>
    <w:rsid w:val="00BE5AC8"/>
    <w:rsid w:val="00BF2492"/>
    <w:rsid w:val="00C02B5F"/>
    <w:rsid w:val="00C06E78"/>
    <w:rsid w:val="00C1017C"/>
    <w:rsid w:val="00C11F0F"/>
    <w:rsid w:val="00C175A3"/>
    <w:rsid w:val="00C3370A"/>
    <w:rsid w:val="00C34425"/>
    <w:rsid w:val="00C35718"/>
    <w:rsid w:val="00C41268"/>
    <w:rsid w:val="00C45A65"/>
    <w:rsid w:val="00C5594B"/>
    <w:rsid w:val="00C5624A"/>
    <w:rsid w:val="00C567A7"/>
    <w:rsid w:val="00C56ECF"/>
    <w:rsid w:val="00C6195C"/>
    <w:rsid w:val="00C65C64"/>
    <w:rsid w:val="00C66342"/>
    <w:rsid w:val="00C66CB5"/>
    <w:rsid w:val="00C67D6E"/>
    <w:rsid w:val="00C728CC"/>
    <w:rsid w:val="00C736FA"/>
    <w:rsid w:val="00C7404E"/>
    <w:rsid w:val="00C753F1"/>
    <w:rsid w:val="00C759A6"/>
    <w:rsid w:val="00C75F43"/>
    <w:rsid w:val="00C944BE"/>
    <w:rsid w:val="00C95B87"/>
    <w:rsid w:val="00C975EB"/>
    <w:rsid w:val="00CA222D"/>
    <w:rsid w:val="00CB1D4A"/>
    <w:rsid w:val="00CC0EA7"/>
    <w:rsid w:val="00CD7806"/>
    <w:rsid w:val="00CE4A0E"/>
    <w:rsid w:val="00CF5A66"/>
    <w:rsid w:val="00CF6E87"/>
    <w:rsid w:val="00CF6FED"/>
    <w:rsid w:val="00D00252"/>
    <w:rsid w:val="00D046D7"/>
    <w:rsid w:val="00D12387"/>
    <w:rsid w:val="00D146AB"/>
    <w:rsid w:val="00D170E1"/>
    <w:rsid w:val="00D47F9D"/>
    <w:rsid w:val="00D505A5"/>
    <w:rsid w:val="00D55B11"/>
    <w:rsid w:val="00D64085"/>
    <w:rsid w:val="00D64E7C"/>
    <w:rsid w:val="00D72FDB"/>
    <w:rsid w:val="00D731E3"/>
    <w:rsid w:val="00D9013E"/>
    <w:rsid w:val="00D91554"/>
    <w:rsid w:val="00DA179D"/>
    <w:rsid w:val="00DA439A"/>
    <w:rsid w:val="00DA50A4"/>
    <w:rsid w:val="00DA77DB"/>
    <w:rsid w:val="00DB0C7A"/>
    <w:rsid w:val="00DB61F6"/>
    <w:rsid w:val="00DD4CCB"/>
    <w:rsid w:val="00DE12EA"/>
    <w:rsid w:val="00DE4CCC"/>
    <w:rsid w:val="00DF0707"/>
    <w:rsid w:val="00DF089B"/>
    <w:rsid w:val="00DF1086"/>
    <w:rsid w:val="00DF2B36"/>
    <w:rsid w:val="00DF56F6"/>
    <w:rsid w:val="00DF5E35"/>
    <w:rsid w:val="00E16F12"/>
    <w:rsid w:val="00E16FC9"/>
    <w:rsid w:val="00E17313"/>
    <w:rsid w:val="00E22C22"/>
    <w:rsid w:val="00E23C64"/>
    <w:rsid w:val="00E320CB"/>
    <w:rsid w:val="00E376BD"/>
    <w:rsid w:val="00E400EF"/>
    <w:rsid w:val="00E40CC7"/>
    <w:rsid w:val="00E52456"/>
    <w:rsid w:val="00E71B11"/>
    <w:rsid w:val="00E747A8"/>
    <w:rsid w:val="00E848E5"/>
    <w:rsid w:val="00E956F0"/>
    <w:rsid w:val="00E96C7A"/>
    <w:rsid w:val="00E9714C"/>
    <w:rsid w:val="00EA05C4"/>
    <w:rsid w:val="00EA1477"/>
    <w:rsid w:val="00EB033C"/>
    <w:rsid w:val="00EB368C"/>
    <w:rsid w:val="00EB49D2"/>
    <w:rsid w:val="00EC3417"/>
    <w:rsid w:val="00EC6D61"/>
    <w:rsid w:val="00EC7B16"/>
    <w:rsid w:val="00ED0183"/>
    <w:rsid w:val="00ED6560"/>
    <w:rsid w:val="00EE15CE"/>
    <w:rsid w:val="00EE16E8"/>
    <w:rsid w:val="00EE2696"/>
    <w:rsid w:val="00EF52D9"/>
    <w:rsid w:val="00F12B7E"/>
    <w:rsid w:val="00F12D27"/>
    <w:rsid w:val="00F21006"/>
    <w:rsid w:val="00F21899"/>
    <w:rsid w:val="00F409BE"/>
    <w:rsid w:val="00F41F9C"/>
    <w:rsid w:val="00F6165F"/>
    <w:rsid w:val="00F657EB"/>
    <w:rsid w:val="00F755CD"/>
    <w:rsid w:val="00F823FD"/>
    <w:rsid w:val="00FA2E3F"/>
    <w:rsid w:val="00FB257A"/>
    <w:rsid w:val="00FB3FDE"/>
    <w:rsid w:val="00FB7B99"/>
    <w:rsid w:val="00FC14A4"/>
    <w:rsid w:val="00FC53DB"/>
    <w:rsid w:val="00FE0275"/>
    <w:rsid w:val="00FE279D"/>
    <w:rsid w:val="00FE2B11"/>
    <w:rsid w:val="00FF051A"/>
    <w:rsid w:val="00FF3ED9"/>
    <w:rsid w:val="00FF57DE"/>
    <w:rsid w:val="00FF75F1"/>
    <w:rsid w:val="013A2B02"/>
    <w:rsid w:val="022B4F2F"/>
    <w:rsid w:val="02CB2DFF"/>
    <w:rsid w:val="04DF6D0D"/>
    <w:rsid w:val="0B736994"/>
    <w:rsid w:val="0D490092"/>
    <w:rsid w:val="0EB0137E"/>
    <w:rsid w:val="118F35E1"/>
    <w:rsid w:val="1367391D"/>
    <w:rsid w:val="16665C75"/>
    <w:rsid w:val="1A0D6D87"/>
    <w:rsid w:val="26FB6616"/>
    <w:rsid w:val="286516FB"/>
    <w:rsid w:val="287103F5"/>
    <w:rsid w:val="28E84C40"/>
    <w:rsid w:val="2C3B03FC"/>
    <w:rsid w:val="2DC53FDE"/>
    <w:rsid w:val="2F7B7988"/>
    <w:rsid w:val="31A4043A"/>
    <w:rsid w:val="34425095"/>
    <w:rsid w:val="351332D7"/>
    <w:rsid w:val="35C241A4"/>
    <w:rsid w:val="3B506DE3"/>
    <w:rsid w:val="3BD1706C"/>
    <w:rsid w:val="3E7D70AA"/>
    <w:rsid w:val="3F872DE1"/>
    <w:rsid w:val="40026C9D"/>
    <w:rsid w:val="41B83174"/>
    <w:rsid w:val="45B92E64"/>
    <w:rsid w:val="46027E17"/>
    <w:rsid w:val="46505F3F"/>
    <w:rsid w:val="474A744B"/>
    <w:rsid w:val="48127849"/>
    <w:rsid w:val="48880C13"/>
    <w:rsid w:val="49510F4B"/>
    <w:rsid w:val="50367F33"/>
    <w:rsid w:val="517C58CF"/>
    <w:rsid w:val="53DD13C8"/>
    <w:rsid w:val="5585280F"/>
    <w:rsid w:val="598C37F6"/>
    <w:rsid w:val="5A604B39"/>
    <w:rsid w:val="5C5F3FD2"/>
    <w:rsid w:val="62493E95"/>
    <w:rsid w:val="630B6CC1"/>
    <w:rsid w:val="63377A12"/>
    <w:rsid w:val="637E5249"/>
    <w:rsid w:val="64C76AC9"/>
    <w:rsid w:val="65F942D4"/>
    <w:rsid w:val="66032DB7"/>
    <w:rsid w:val="694F3FA7"/>
    <w:rsid w:val="6DE6434C"/>
    <w:rsid w:val="71F768BD"/>
    <w:rsid w:val="725509E8"/>
    <w:rsid w:val="75E05BB7"/>
    <w:rsid w:val="7C6723B1"/>
    <w:rsid w:val="7EC355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AU" w:eastAsia="en-AU"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semiHidden="0"/>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eastAsiaTheme="minorEastAsia" w:hAnsiTheme="minorHAnsi" w:cstheme="minorBidi"/>
      <w:sz w:val="22"/>
      <w:szCs w:val="22"/>
    </w:rPr>
  </w:style>
  <w:style w:type="paragraph" w:styleId="Heading1">
    <w:name w:val="heading 1"/>
    <w:basedOn w:val="Normal"/>
    <w:next w:val="Normal"/>
    <w:link w:val="Heading1Char"/>
    <w:qFormat/>
    <w:pPr>
      <w:keepNext/>
      <w:numPr>
        <w:numId w:val="1"/>
      </w:numPr>
      <w:spacing w:before="240" w:after="60" w:line="240" w:lineRule="auto"/>
      <w:outlineLvl w:val="0"/>
    </w:pPr>
    <w:rPr>
      <w:rFonts w:ascii="Arial" w:eastAsia="Times New Roman" w:hAnsi="Arial" w:cs="Arial"/>
      <w:b/>
      <w:bCs/>
      <w:kern w:val="32"/>
      <w:sz w:val="24"/>
      <w:szCs w:val="32"/>
    </w:rPr>
  </w:style>
  <w:style w:type="paragraph" w:styleId="Heading2">
    <w:name w:val="heading 2"/>
    <w:basedOn w:val="Normal"/>
    <w:next w:val="Normal"/>
    <w:link w:val="Heading2Char"/>
    <w:qFormat/>
    <w:pPr>
      <w:keepNext/>
      <w:numPr>
        <w:ilvl w:val="1"/>
        <w:numId w:val="1"/>
      </w:numPr>
      <w:spacing w:before="240" w:after="60" w:line="240" w:lineRule="auto"/>
      <w:outlineLvl w:val="1"/>
    </w:pPr>
    <w:rPr>
      <w:rFonts w:ascii="Arial" w:eastAsia="Times New Roman" w:hAnsi="Arial" w:cs="Arial"/>
      <w:b/>
      <w:bCs/>
      <w:i/>
      <w:iCs/>
      <w:szCs w:val="28"/>
    </w:rPr>
  </w:style>
  <w:style w:type="paragraph" w:styleId="Heading3">
    <w:name w:val="heading 3"/>
    <w:basedOn w:val="Normal"/>
    <w:next w:val="Normal"/>
    <w:link w:val="Heading3Char"/>
    <w:qFormat/>
    <w:pPr>
      <w:keepNext/>
      <w:numPr>
        <w:ilvl w:val="2"/>
        <w:numId w:val="1"/>
      </w:numPr>
      <w:spacing w:before="240" w:after="60" w:line="240" w:lineRule="auto"/>
      <w:outlineLvl w:val="2"/>
    </w:pPr>
    <w:rPr>
      <w:rFonts w:ascii="Arial" w:eastAsia="Times New Roman" w:hAnsi="Arial" w:cs="Arial"/>
      <w:b/>
      <w:bCs/>
      <w:sz w:val="20"/>
      <w:szCs w:val="24"/>
    </w:rPr>
  </w:style>
  <w:style w:type="paragraph" w:styleId="Heading4">
    <w:name w:val="heading 4"/>
    <w:basedOn w:val="Normal"/>
    <w:next w:val="Normal"/>
    <w:link w:val="Heading4Char"/>
    <w:qFormat/>
    <w:pPr>
      <w:keepNext/>
      <w:numPr>
        <w:ilvl w:val="3"/>
        <w:numId w:val="1"/>
      </w:numPr>
      <w:spacing w:before="240" w:after="60" w:line="240" w:lineRule="auto"/>
      <w:outlineLvl w:val="3"/>
    </w:pPr>
    <w:rPr>
      <w:rFonts w:ascii="Arial" w:eastAsia="Times New Roman" w:hAnsi="Arial" w:cs="Times New Roman"/>
      <w:b/>
      <w:bCs/>
      <w:sz w:val="18"/>
      <w:szCs w:val="28"/>
    </w:rPr>
  </w:style>
  <w:style w:type="paragraph" w:styleId="Heading5">
    <w:name w:val="heading 5"/>
    <w:basedOn w:val="Normal"/>
    <w:next w:val="Normal"/>
    <w:link w:val="Heading5Char"/>
    <w:qFormat/>
    <w:pPr>
      <w:numPr>
        <w:ilvl w:val="4"/>
        <w:numId w:val="1"/>
      </w:numPr>
      <w:spacing w:before="240" w:after="60" w:line="240" w:lineRule="auto"/>
      <w:outlineLvl w:val="4"/>
    </w:pPr>
    <w:rPr>
      <w:rFonts w:ascii="Arial" w:eastAsia="Times New Roman" w:hAnsi="Arial" w:cs="Times New Roman"/>
      <w:b/>
      <w:bCs/>
      <w:i/>
      <w:iCs/>
      <w:sz w:val="26"/>
      <w:szCs w:val="26"/>
    </w:rPr>
  </w:style>
  <w:style w:type="paragraph" w:styleId="Heading6">
    <w:name w:val="heading 6"/>
    <w:basedOn w:val="Normal"/>
    <w:next w:val="Normal"/>
    <w:link w:val="Heading6Char"/>
    <w:qFormat/>
    <w:pPr>
      <w:numPr>
        <w:ilvl w:val="5"/>
        <w:numId w:val="1"/>
      </w:numPr>
      <w:spacing w:before="240" w:after="60" w:line="240" w:lineRule="auto"/>
      <w:outlineLvl w:val="5"/>
    </w:pPr>
    <w:rPr>
      <w:rFonts w:ascii="Arial" w:eastAsia="Times New Roman" w:hAnsi="Arial" w:cs="Times New Roman"/>
      <w:b/>
      <w:bCs/>
    </w:rPr>
  </w:style>
  <w:style w:type="paragraph" w:styleId="Heading7">
    <w:name w:val="heading 7"/>
    <w:basedOn w:val="Normal"/>
    <w:next w:val="Normal"/>
    <w:link w:val="Heading7Char"/>
    <w:qFormat/>
    <w:pPr>
      <w:numPr>
        <w:ilvl w:val="6"/>
        <w:numId w:val="1"/>
      </w:numPr>
      <w:spacing w:before="240" w:after="60" w:line="240" w:lineRule="auto"/>
      <w:outlineLvl w:val="6"/>
    </w:pPr>
    <w:rPr>
      <w:rFonts w:ascii="Arial" w:eastAsia="Times New Roman" w:hAnsi="Arial" w:cs="Times New Roman"/>
      <w:sz w:val="20"/>
      <w:szCs w:val="24"/>
    </w:rPr>
  </w:style>
  <w:style w:type="paragraph" w:styleId="Heading8">
    <w:name w:val="heading 8"/>
    <w:basedOn w:val="Normal"/>
    <w:next w:val="Normal"/>
    <w:link w:val="Heading8Char"/>
    <w:qFormat/>
    <w:pPr>
      <w:numPr>
        <w:ilvl w:val="7"/>
        <w:numId w:val="1"/>
      </w:numPr>
      <w:spacing w:before="240" w:after="60" w:line="240" w:lineRule="auto"/>
      <w:outlineLvl w:val="7"/>
    </w:pPr>
    <w:rPr>
      <w:rFonts w:ascii="Arial" w:eastAsia="Times New Roman" w:hAnsi="Arial" w:cs="Times New Roman"/>
      <w:i/>
      <w:iCs/>
      <w:sz w:val="20"/>
      <w:szCs w:val="24"/>
    </w:rPr>
  </w:style>
  <w:style w:type="paragraph" w:styleId="Heading9">
    <w:name w:val="heading 9"/>
    <w:basedOn w:val="Normal"/>
    <w:next w:val="Normal"/>
    <w:link w:val="Heading9Char"/>
    <w:qFormat/>
    <w:pPr>
      <w:numPr>
        <w:ilvl w:val="8"/>
        <w:numId w:val="1"/>
      </w:num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Hyperlink">
    <w:name w:val="Hyperlink"/>
    <w:basedOn w:val="DefaultParagraphFont"/>
    <w:uiPriority w:val="99"/>
    <w:unhideWhenUsed/>
    <w:rPr>
      <w:color w:val="0000FF"/>
      <w:u w:val="single"/>
    </w:r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rPr>
      <w:rFonts w:ascii="Arial" w:eastAsia="Times New Roman" w:hAnsi="Arial" w:cs="Arial"/>
      <w:b/>
      <w:bCs/>
      <w:kern w:val="32"/>
      <w:sz w:val="24"/>
      <w:szCs w:val="32"/>
      <w:lang w:val="en-AU"/>
    </w:rPr>
  </w:style>
  <w:style w:type="character" w:customStyle="1" w:styleId="Heading2Char">
    <w:name w:val="Heading 2 Char"/>
    <w:basedOn w:val="DefaultParagraphFont"/>
    <w:link w:val="Heading2"/>
    <w:rPr>
      <w:rFonts w:ascii="Arial" w:eastAsia="Times New Roman" w:hAnsi="Arial" w:cs="Arial"/>
      <w:b/>
      <w:bCs/>
      <w:i/>
      <w:iCs/>
      <w:szCs w:val="28"/>
      <w:lang w:val="en-AU"/>
    </w:rPr>
  </w:style>
  <w:style w:type="character" w:customStyle="1" w:styleId="Heading3Char">
    <w:name w:val="Heading 3 Char"/>
    <w:basedOn w:val="DefaultParagraphFont"/>
    <w:link w:val="Heading3"/>
    <w:rPr>
      <w:rFonts w:ascii="Arial" w:eastAsia="Times New Roman" w:hAnsi="Arial" w:cs="Arial"/>
      <w:b/>
      <w:bCs/>
      <w:sz w:val="20"/>
      <w:szCs w:val="24"/>
      <w:lang w:val="en-AU"/>
    </w:rPr>
  </w:style>
  <w:style w:type="character" w:customStyle="1" w:styleId="Heading4Char">
    <w:name w:val="Heading 4 Char"/>
    <w:basedOn w:val="DefaultParagraphFont"/>
    <w:link w:val="Heading4"/>
    <w:rPr>
      <w:rFonts w:ascii="Arial" w:eastAsia="Times New Roman" w:hAnsi="Arial" w:cs="Times New Roman"/>
      <w:b/>
      <w:bCs/>
      <w:sz w:val="18"/>
      <w:szCs w:val="28"/>
      <w:lang w:val="en-AU"/>
    </w:rPr>
  </w:style>
  <w:style w:type="character" w:customStyle="1" w:styleId="Heading5Char">
    <w:name w:val="Heading 5 Char"/>
    <w:basedOn w:val="DefaultParagraphFont"/>
    <w:link w:val="Heading5"/>
    <w:rPr>
      <w:rFonts w:ascii="Arial" w:eastAsia="Times New Roman" w:hAnsi="Arial" w:cs="Times New Roman"/>
      <w:b/>
      <w:bCs/>
      <w:i/>
      <w:iCs/>
      <w:sz w:val="26"/>
      <w:szCs w:val="26"/>
      <w:lang w:val="en-AU"/>
    </w:rPr>
  </w:style>
  <w:style w:type="character" w:customStyle="1" w:styleId="Heading6Char">
    <w:name w:val="Heading 6 Char"/>
    <w:basedOn w:val="DefaultParagraphFont"/>
    <w:link w:val="Heading6"/>
    <w:rPr>
      <w:rFonts w:ascii="Arial" w:eastAsia="Times New Roman" w:hAnsi="Arial" w:cs="Times New Roman"/>
      <w:b/>
      <w:bCs/>
      <w:lang w:val="en-AU"/>
    </w:rPr>
  </w:style>
  <w:style w:type="character" w:customStyle="1" w:styleId="Heading7Char">
    <w:name w:val="Heading 7 Char"/>
    <w:basedOn w:val="DefaultParagraphFont"/>
    <w:link w:val="Heading7"/>
    <w:rPr>
      <w:rFonts w:ascii="Arial" w:eastAsia="Times New Roman" w:hAnsi="Arial" w:cs="Times New Roman"/>
      <w:sz w:val="20"/>
      <w:szCs w:val="24"/>
      <w:lang w:val="en-AU"/>
    </w:rPr>
  </w:style>
  <w:style w:type="character" w:customStyle="1" w:styleId="Heading8Char">
    <w:name w:val="Heading 8 Char"/>
    <w:basedOn w:val="DefaultParagraphFont"/>
    <w:link w:val="Heading8"/>
    <w:rPr>
      <w:rFonts w:ascii="Arial" w:eastAsia="Times New Roman" w:hAnsi="Arial" w:cs="Times New Roman"/>
      <w:i/>
      <w:iCs/>
      <w:sz w:val="20"/>
      <w:szCs w:val="24"/>
      <w:lang w:val="en-AU"/>
    </w:rPr>
  </w:style>
  <w:style w:type="character" w:customStyle="1" w:styleId="Heading9Char">
    <w:name w:val="Heading 9 Char"/>
    <w:basedOn w:val="DefaultParagraphFont"/>
    <w:link w:val="Heading9"/>
    <w:rPr>
      <w:rFonts w:ascii="Arial" w:eastAsia="Times New Roman" w:hAnsi="Arial" w:cs="Arial"/>
      <w:lang w:val="en-AU"/>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ighlight">
    <w:name w:val="highlight"/>
    <w:basedOn w:val="DefaultParagraphFont"/>
  </w:style>
  <w:style w:type="paragraph" w:customStyle="1" w:styleId="ListParagraph1">
    <w:name w:val="List Paragraph1"/>
    <w:basedOn w:val="Normal"/>
    <w:uiPriority w:val="34"/>
    <w:qFormat/>
    <w:pPr>
      <w:ind w:left="720"/>
      <w:contextualSpacing/>
    </w:pPr>
  </w:style>
  <w:style w:type="paragraph" w:styleId="ListParagraph">
    <w:name w:val="List Paragraph"/>
    <w:basedOn w:val="Normal"/>
    <w:uiPriority w:val="99"/>
    <w:unhideWhenUsed/>
    <w:rsid w:val="00974D1C"/>
    <w:pPr>
      <w:ind w:left="720"/>
      <w:contextualSpacing/>
    </w:pPr>
  </w:style>
  <w:style w:type="character" w:styleId="CommentReference">
    <w:name w:val="annotation reference"/>
    <w:basedOn w:val="DefaultParagraphFont"/>
    <w:uiPriority w:val="99"/>
    <w:semiHidden/>
    <w:unhideWhenUsed/>
    <w:rsid w:val="00CF6E87"/>
    <w:rPr>
      <w:sz w:val="21"/>
      <w:szCs w:val="21"/>
    </w:rPr>
  </w:style>
  <w:style w:type="paragraph" w:styleId="CommentText">
    <w:name w:val="annotation text"/>
    <w:basedOn w:val="Normal"/>
    <w:link w:val="CommentTextChar"/>
    <w:uiPriority w:val="99"/>
    <w:semiHidden/>
    <w:unhideWhenUsed/>
    <w:rsid w:val="00CF6E87"/>
  </w:style>
  <w:style w:type="character" w:customStyle="1" w:styleId="CommentTextChar">
    <w:name w:val="Comment Text Char"/>
    <w:basedOn w:val="DefaultParagraphFont"/>
    <w:link w:val="CommentText"/>
    <w:uiPriority w:val="99"/>
    <w:semiHidden/>
    <w:rsid w:val="00CF6E87"/>
    <w:rPr>
      <w:rFonts w:asciiTheme="minorHAnsi" w:eastAsiaTheme="minorEastAsia" w:hAnsiTheme="minorHAnsi" w:cstheme="minorBidi"/>
      <w:sz w:val="22"/>
      <w:szCs w:val="22"/>
    </w:rPr>
  </w:style>
  <w:style w:type="paragraph" w:styleId="CommentSubject">
    <w:name w:val="annotation subject"/>
    <w:basedOn w:val="CommentText"/>
    <w:next w:val="CommentText"/>
    <w:link w:val="CommentSubjectChar"/>
    <w:uiPriority w:val="99"/>
    <w:semiHidden/>
    <w:unhideWhenUsed/>
    <w:rsid w:val="00CF6E87"/>
    <w:rPr>
      <w:b/>
      <w:bCs/>
    </w:rPr>
  </w:style>
  <w:style w:type="character" w:customStyle="1" w:styleId="CommentSubjectChar">
    <w:name w:val="Comment Subject Char"/>
    <w:basedOn w:val="CommentTextChar"/>
    <w:link w:val="CommentSubject"/>
    <w:uiPriority w:val="99"/>
    <w:semiHidden/>
    <w:rsid w:val="00CF6E87"/>
    <w:rPr>
      <w:rFonts w:asciiTheme="minorHAnsi" w:eastAsiaTheme="minorEastAsia" w:hAnsiTheme="minorHAnsi" w:cstheme="minorBidi"/>
      <w:b/>
      <w:bCs/>
      <w:sz w:val="22"/>
      <w:szCs w:val="22"/>
    </w:rPr>
  </w:style>
  <w:style w:type="table" w:styleId="TableGrid">
    <w:name w:val="Table Grid"/>
    <w:basedOn w:val="TableNormal"/>
    <w:uiPriority w:val="59"/>
    <w:rsid w:val="00071750"/>
    <w:pPr>
      <w:spacing w:after="0" w:line="240"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A65228"/>
    <w:rPr>
      <w:color w:val="800080" w:themeColor="followedHyperlink"/>
      <w:u w:val="single"/>
    </w:rPr>
  </w:style>
  <w:style w:type="character" w:customStyle="1" w:styleId="apple-converted-space">
    <w:name w:val="apple-converted-space"/>
    <w:basedOn w:val="DefaultParagraphFont"/>
    <w:rsid w:val="008E6EEA"/>
  </w:style>
  <w:style w:type="character" w:styleId="Emphasis">
    <w:name w:val="Emphasis"/>
    <w:qFormat/>
    <w:rsid w:val="00996985"/>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AU" w:eastAsia="en-AU"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semiHidden="0"/>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eastAsiaTheme="minorEastAsia" w:hAnsiTheme="minorHAnsi" w:cstheme="minorBidi"/>
      <w:sz w:val="22"/>
      <w:szCs w:val="22"/>
    </w:rPr>
  </w:style>
  <w:style w:type="paragraph" w:styleId="Heading1">
    <w:name w:val="heading 1"/>
    <w:basedOn w:val="Normal"/>
    <w:next w:val="Normal"/>
    <w:link w:val="Heading1Char"/>
    <w:qFormat/>
    <w:pPr>
      <w:keepNext/>
      <w:numPr>
        <w:numId w:val="1"/>
      </w:numPr>
      <w:spacing w:before="240" w:after="60" w:line="240" w:lineRule="auto"/>
      <w:outlineLvl w:val="0"/>
    </w:pPr>
    <w:rPr>
      <w:rFonts w:ascii="Arial" w:eastAsia="Times New Roman" w:hAnsi="Arial" w:cs="Arial"/>
      <w:b/>
      <w:bCs/>
      <w:kern w:val="32"/>
      <w:sz w:val="24"/>
      <w:szCs w:val="32"/>
    </w:rPr>
  </w:style>
  <w:style w:type="paragraph" w:styleId="Heading2">
    <w:name w:val="heading 2"/>
    <w:basedOn w:val="Normal"/>
    <w:next w:val="Normal"/>
    <w:link w:val="Heading2Char"/>
    <w:qFormat/>
    <w:pPr>
      <w:keepNext/>
      <w:numPr>
        <w:ilvl w:val="1"/>
        <w:numId w:val="1"/>
      </w:numPr>
      <w:spacing w:before="240" w:after="60" w:line="240" w:lineRule="auto"/>
      <w:outlineLvl w:val="1"/>
    </w:pPr>
    <w:rPr>
      <w:rFonts w:ascii="Arial" w:eastAsia="Times New Roman" w:hAnsi="Arial" w:cs="Arial"/>
      <w:b/>
      <w:bCs/>
      <w:i/>
      <w:iCs/>
      <w:szCs w:val="28"/>
    </w:rPr>
  </w:style>
  <w:style w:type="paragraph" w:styleId="Heading3">
    <w:name w:val="heading 3"/>
    <w:basedOn w:val="Normal"/>
    <w:next w:val="Normal"/>
    <w:link w:val="Heading3Char"/>
    <w:qFormat/>
    <w:pPr>
      <w:keepNext/>
      <w:numPr>
        <w:ilvl w:val="2"/>
        <w:numId w:val="1"/>
      </w:numPr>
      <w:spacing w:before="240" w:after="60" w:line="240" w:lineRule="auto"/>
      <w:outlineLvl w:val="2"/>
    </w:pPr>
    <w:rPr>
      <w:rFonts w:ascii="Arial" w:eastAsia="Times New Roman" w:hAnsi="Arial" w:cs="Arial"/>
      <w:b/>
      <w:bCs/>
      <w:sz w:val="20"/>
      <w:szCs w:val="24"/>
    </w:rPr>
  </w:style>
  <w:style w:type="paragraph" w:styleId="Heading4">
    <w:name w:val="heading 4"/>
    <w:basedOn w:val="Normal"/>
    <w:next w:val="Normal"/>
    <w:link w:val="Heading4Char"/>
    <w:qFormat/>
    <w:pPr>
      <w:keepNext/>
      <w:numPr>
        <w:ilvl w:val="3"/>
        <w:numId w:val="1"/>
      </w:numPr>
      <w:spacing w:before="240" w:after="60" w:line="240" w:lineRule="auto"/>
      <w:outlineLvl w:val="3"/>
    </w:pPr>
    <w:rPr>
      <w:rFonts w:ascii="Arial" w:eastAsia="Times New Roman" w:hAnsi="Arial" w:cs="Times New Roman"/>
      <w:b/>
      <w:bCs/>
      <w:sz w:val="18"/>
      <w:szCs w:val="28"/>
    </w:rPr>
  </w:style>
  <w:style w:type="paragraph" w:styleId="Heading5">
    <w:name w:val="heading 5"/>
    <w:basedOn w:val="Normal"/>
    <w:next w:val="Normal"/>
    <w:link w:val="Heading5Char"/>
    <w:qFormat/>
    <w:pPr>
      <w:numPr>
        <w:ilvl w:val="4"/>
        <w:numId w:val="1"/>
      </w:numPr>
      <w:spacing w:before="240" w:after="60" w:line="240" w:lineRule="auto"/>
      <w:outlineLvl w:val="4"/>
    </w:pPr>
    <w:rPr>
      <w:rFonts w:ascii="Arial" w:eastAsia="Times New Roman" w:hAnsi="Arial" w:cs="Times New Roman"/>
      <w:b/>
      <w:bCs/>
      <w:i/>
      <w:iCs/>
      <w:sz w:val="26"/>
      <w:szCs w:val="26"/>
    </w:rPr>
  </w:style>
  <w:style w:type="paragraph" w:styleId="Heading6">
    <w:name w:val="heading 6"/>
    <w:basedOn w:val="Normal"/>
    <w:next w:val="Normal"/>
    <w:link w:val="Heading6Char"/>
    <w:qFormat/>
    <w:pPr>
      <w:numPr>
        <w:ilvl w:val="5"/>
        <w:numId w:val="1"/>
      </w:numPr>
      <w:spacing w:before="240" w:after="60" w:line="240" w:lineRule="auto"/>
      <w:outlineLvl w:val="5"/>
    </w:pPr>
    <w:rPr>
      <w:rFonts w:ascii="Arial" w:eastAsia="Times New Roman" w:hAnsi="Arial" w:cs="Times New Roman"/>
      <w:b/>
      <w:bCs/>
    </w:rPr>
  </w:style>
  <w:style w:type="paragraph" w:styleId="Heading7">
    <w:name w:val="heading 7"/>
    <w:basedOn w:val="Normal"/>
    <w:next w:val="Normal"/>
    <w:link w:val="Heading7Char"/>
    <w:qFormat/>
    <w:pPr>
      <w:numPr>
        <w:ilvl w:val="6"/>
        <w:numId w:val="1"/>
      </w:numPr>
      <w:spacing w:before="240" w:after="60" w:line="240" w:lineRule="auto"/>
      <w:outlineLvl w:val="6"/>
    </w:pPr>
    <w:rPr>
      <w:rFonts w:ascii="Arial" w:eastAsia="Times New Roman" w:hAnsi="Arial" w:cs="Times New Roman"/>
      <w:sz w:val="20"/>
      <w:szCs w:val="24"/>
    </w:rPr>
  </w:style>
  <w:style w:type="paragraph" w:styleId="Heading8">
    <w:name w:val="heading 8"/>
    <w:basedOn w:val="Normal"/>
    <w:next w:val="Normal"/>
    <w:link w:val="Heading8Char"/>
    <w:qFormat/>
    <w:pPr>
      <w:numPr>
        <w:ilvl w:val="7"/>
        <w:numId w:val="1"/>
      </w:numPr>
      <w:spacing w:before="240" w:after="60" w:line="240" w:lineRule="auto"/>
      <w:outlineLvl w:val="7"/>
    </w:pPr>
    <w:rPr>
      <w:rFonts w:ascii="Arial" w:eastAsia="Times New Roman" w:hAnsi="Arial" w:cs="Times New Roman"/>
      <w:i/>
      <w:iCs/>
      <w:sz w:val="20"/>
      <w:szCs w:val="24"/>
    </w:rPr>
  </w:style>
  <w:style w:type="paragraph" w:styleId="Heading9">
    <w:name w:val="heading 9"/>
    <w:basedOn w:val="Normal"/>
    <w:next w:val="Normal"/>
    <w:link w:val="Heading9Char"/>
    <w:qFormat/>
    <w:pPr>
      <w:numPr>
        <w:ilvl w:val="8"/>
        <w:numId w:val="1"/>
      </w:num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Hyperlink">
    <w:name w:val="Hyperlink"/>
    <w:basedOn w:val="DefaultParagraphFont"/>
    <w:uiPriority w:val="99"/>
    <w:unhideWhenUsed/>
    <w:rPr>
      <w:color w:val="0000FF"/>
      <w:u w:val="single"/>
    </w:r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rPr>
      <w:rFonts w:ascii="Arial" w:eastAsia="Times New Roman" w:hAnsi="Arial" w:cs="Arial"/>
      <w:b/>
      <w:bCs/>
      <w:kern w:val="32"/>
      <w:sz w:val="24"/>
      <w:szCs w:val="32"/>
      <w:lang w:val="en-AU"/>
    </w:rPr>
  </w:style>
  <w:style w:type="character" w:customStyle="1" w:styleId="Heading2Char">
    <w:name w:val="Heading 2 Char"/>
    <w:basedOn w:val="DefaultParagraphFont"/>
    <w:link w:val="Heading2"/>
    <w:rPr>
      <w:rFonts w:ascii="Arial" w:eastAsia="Times New Roman" w:hAnsi="Arial" w:cs="Arial"/>
      <w:b/>
      <w:bCs/>
      <w:i/>
      <w:iCs/>
      <w:szCs w:val="28"/>
      <w:lang w:val="en-AU"/>
    </w:rPr>
  </w:style>
  <w:style w:type="character" w:customStyle="1" w:styleId="Heading3Char">
    <w:name w:val="Heading 3 Char"/>
    <w:basedOn w:val="DefaultParagraphFont"/>
    <w:link w:val="Heading3"/>
    <w:rPr>
      <w:rFonts w:ascii="Arial" w:eastAsia="Times New Roman" w:hAnsi="Arial" w:cs="Arial"/>
      <w:b/>
      <w:bCs/>
      <w:sz w:val="20"/>
      <w:szCs w:val="24"/>
      <w:lang w:val="en-AU"/>
    </w:rPr>
  </w:style>
  <w:style w:type="character" w:customStyle="1" w:styleId="Heading4Char">
    <w:name w:val="Heading 4 Char"/>
    <w:basedOn w:val="DefaultParagraphFont"/>
    <w:link w:val="Heading4"/>
    <w:rPr>
      <w:rFonts w:ascii="Arial" w:eastAsia="Times New Roman" w:hAnsi="Arial" w:cs="Times New Roman"/>
      <w:b/>
      <w:bCs/>
      <w:sz w:val="18"/>
      <w:szCs w:val="28"/>
      <w:lang w:val="en-AU"/>
    </w:rPr>
  </w:style>
  <w:style w:type="character" w:customStyle="1" w:styleId="Heading5Char">
    <w:name w:val="Heading 5 Char"/>
    <w:basedOn w:val="DefaultParagraphFont"/>
    <w:link w:val="Heading5"/>
    <w:rPr>
      <w:rFonts w:ascii="Arial" w:eastAsia="Times New Roman" w:hAnsi="Arial" w:cs="Times New Roman"/>
      <w:b/>
      <w:bCs/>
      <w:i/>
      <w:iCs/>
      <w:sz w:val="26"/>
      <w:szCs w:val="26"/>
      <w:lang w:val="en-AU"/>
    </w:rPr>
  </w:style>
  <w:style w:type="character" w:customStyle="1" w:styleId="Heading6Char">
    <w:name w:val="Heading 6 Char"/>
    <w:basedOn w:val="DefaultParagraphFont"/>
    <w:link w:val="Heading6"/>
    <w:rPr>
      <w:rFonts w:ascii="Arial" w:eastAsia="Times New Roman" w:hAnsi="Arial" w:cs="Times New Roman"/>
      <w:b/>
      <w:bCs/>
      <w:lang w:val="en-AU"/>
    </w:rPr>
  </w:style>
  <w:style w:type="character" w:customStyle="1" w:styleId="Heading7Char">
    <w:name w:val="Heading 7 Char"/>
    <w:basedOn w:val="DefaultParagraphFont"/>
    <w:link w:val="Heading7"/>
    <w:rPr>
      <w:rFonts w:ascii="Arial" w:eastAsia="Times New Roman" w:hAnsi="Arial" w:cs="Times New Roman"/>
      <w:sz w:val="20"/>
      <w:szCs w:val="24"/>
      <w:lang w:val="en-AU"/>
    </w:rPr>
  </w:style>
  <w:style w:type="character" w:customStyle="1" w:styleId="Heading8Char">
    <w:name w:val="Heading 8 Char"/>
    <w:basedOn w:val="DefaultParagraphFont"/>
    <w:link w:val="Heading8"/>
    <w:rPr>
      <w:rFonts w:ascii="Arial" w:eastAsia="Times New Roman" w:hAnsi="Arial" w:cs="Times New Roman"/>
      <w:i/>
      <w:iCs/>
      <w:sz w:val="20"/>
      <w:szCs w:val="24"/>
      <w:lang w:val="en-AU"/>
    </w:rPr>
  </w:style>
  <w:style w:type="character" w:customStyle="1" w:styleId="Heading9Char">
    <w:name w:val="Heading 9 Char"/>
    <w:basedOn w:val="DefaultParagraphFont"/>
    <w:link w:val="Heading9"/>
    <w:rPr>
      <w:rFonts w:ascii="Arial" w:eastAsia="Times New Roman" w:hAnsi="Arial" w:cs="Arial"/>
      <w:lang w:val="en-AU"/>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ighlight">
    <w:name w:val="highlight"/>
    <w:basedOn w:val="DefaultParagraphFont"/>
  </w:style>
  <w:style w:type="paragraph" w:customStyle="1" w:styleId="ListParagraph1">
    <w:name w:val="List Paragraph1"/>
    <w:basedOn w:val="Normal"/>
    <w:uiPriority w:val="34"/>
    <w:qFormat/>
    <w:pPr>
      <w:ind w:left="720"/>
      <w:contextualSpacing/>
    </w:pPr>
  </w:style>
  <w:style w:type="paragraph" w:styleId="ListParagraph">
    <w:name w:val="List Paragraph"/>
    <w:basedOn w:val="Normal"/>
    <w:uiPriority w:val="99"/>
    <w:unhideWhenUsed/>
    <w:rsid w:val="00974D1C"/>
    <w:pPr>
      <w:ind w:left="720"/>
      <w:contextualSpacing/>
    </w:pPr>
  </w:style>
  <w:style w:type="character" w:styleId="CommentReference">
    <w:name w:val="annotation reference"/>
    <w:basedOn w:val="DefaultParagraphFont"/>
    <w:uiPriority w:val="99"/>
    <w:semiHidden/>
    <w:unhideWhenUsed/>
    <w:rsid w:val="00CF6E87"/>
    <w:rPr>
      <w:sz w:val="21"/>
      <w:szCs w:val="21"/>
    </w:rPr>
  </w:style>
  <w:style w:type="paragraph" w:styleId="CommentText">
    <w:name w:val="annotation text"/>
    <w:basedOn w:val="Normal"/>
    <w:link w:val="CommentTextChar"/>
    <w:uiPriority w:val="99"/>
    <w:semiHidden/>
    <w:unhideWhenUsed/>
    <w:rsid w:val="00CF6E87"/>
  </w:style>
  <w:style w:type="character" w:customStyle="1" w:styleId="CommentTextChar">
    <w:name w:val="Comment Text Char"/>
    <w:basedOn w:val="DefaultParagraphFont"/>
    <w:link w:val="CommentText"/>
    <w:uiPriority w:val="99"/>
    <w:semiHidden/>
    <w:rsid w:val="00CF6E87"/>
    <w:rPr>
      <w:rFonts w:asciiTheme="minorHAnsi" w:eastAsiaTheme="minorEastAsia" w:hAnsiTheme="minorHAnsi" w:cstheme="minorBidi"/>
      <w:sz w:val="22"/>
      <w:szCs w:val="22"/>
    </w:rPr>
  </w:style>
  <w:style w:type="paragraph" w:styleId="CommentSubject">
    <w:name w:val="annotation subject"/>
    <w:basedOn w:val="CommentText"/>
    <w:next w:val="CommentText"/>
    <w:link w:val="CommentSubjectChar"/>
    <w:uiPriority w:val="99"/>
    <w:semiHidden/>
    <w:unhideWhenUsed/>
    <w:rsid w:val="00CF6E87"/>
    <w:rPr>
      <w:b/>
      <w:bCs/>
    </w:rPr>
  </w:style>
  <w:style w:type="character" w:customStyle="1" w:styleId="CommentSubjectChar">
    <w:name w:val="Comment Subject Char"/>
    <w:basedOn w:val="CommentTextChar"/>
    <w:link w:val="CommentSubject"/>
    <w:uiPriority w:val="99"/>
    <w:semiHidden/>
    <w:rsid w:val="00CF6E87"/>
    <w:rPr>
      <w:rFonts w:asciiTheme="minorHAnsi" w:eastAsiaTheme="minorEastAsia" w:hAnsiTheme="minorHAnsi" w:cstheme="minorBidi"/>
      <w:b/>
      <w:bCs/>
      <w:sz w:val="22"/>
      <w:szCs w:val="22"/>
    </w:rPr>
  </w:style>
  <w:style w:type="table" w:styleId="TableGrid">
    <w:name w:val="Table Grid"/>
    <w:basedOn w:val="TableNormal"/>
    <w:uiPriority w:val="59"/>
    <w:rsid w:val="00071750"/>
    <w:pPr>
      <w:spacing w:after="0" w:line="240"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A65228"/>
    <w:rPr>
      <w:color w:val="800080" w:themeColor="followedHyperlink"/>
      <w:u w:val="single"/>
    </w:rPr>
  </w:style>
  <w:style w:type="character" w:customStyle="1" w:styleId="apple-converted-space">
    <w:name w:val="apple-converted-space"/>
    <w:basedOn w:val="DefaultParagraphFont"/>
    <w:rsid w:val="008E6EEA"/>
  </w:style>
  <w:style w:type="character" w:styleId="Emphasis">
    <w:name w:val="Emphasis"/>
    <w:qFormat/>
    <w:rsid w:val="00996985"/>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903695">
      <w:bodyDiv w:val="1"/>
      <w:marLeft w:val="0"/>
      <w:marRight w:val="0"/>
      <w:marTop w:val="0"/>
      <w:marBottom w:val="0"/>
      <w:divBdr>
        <w:top w:val="none" w:sz="0" w:space="0" w:color="auto"/>
        <w:left w:val="none" w:sz="0" w:space="0" w:color="auto"/>
        <w:bottom w:val="none" w:sz="0" w:space="0" w:color="auto"/>
        <w:right w:val="none" w:sz="0" w:space="0" w:color="auto"/>
      </w:divBdr>
    </w:div>
    <w:div w:id="385878822">
      <w:bodyDiv w:val="1"/>
      <w:marLeft w:val="0"/>
      <w:marRight w:val="0"/>
      <w:marTop w:val="0"/>
      <w:marBottom w:val="0"/>
      <w:divBdr>
        <w:top w:val="none" w:sz="0" w:space="0" w:color="auto"/>
        <w:left w:val="none" w:sz="0" w:space="0" w:color="auto"/>
        <w:bottom w:val="none" w:sz="0" w:space="0" w:color="auto"/>
        <w:right w:val="none" w:sz="0" w:space="0" w:color="auto"/>
      </w:divBdr>
      <w:divsChild>
        <w:div w:id="856042856">
          <w:marLeft w:val="0"/>
          <w:marRight w:val="0"/>
          <w:marTop w:val="0"/>
          <w:marBottom w:val="0"/>
          <w:divBdr>
            <w:top w:val="none" w:sz="0" w:space="0" w:color="auto"/>
            <w:left w:val="none" w:sz="0" w:space="0" w:color="auto"/>
            <w:bottom w:val="none" w:sz="0" w:space="0" w:color="auto"/>
            <w:right w:val="none" w:sz="0" w:space="0" w:color="auto"/>
          </w:divBdr>
        </w:div>
        <w:div w:id="390813725">
          <w:marLeft w:val="0"/>
          <w:marRight w:val="0"/>
          <w:marTop w:val="0"/>
          <w:marBottom w:val="0"/>
          <w:divBdr>
            <w:top w:val="none" w:sz="0" w:space="0" w:color="auto"/>
            <w:left w:val="none" w:sz="0" w:space="0" w:color="auto"/>
            <w:bottom w:val="none" w:sz="0" w:space="0" w:color="auto"/>
            <w:right w:val="none" w:sz="0" w:space="0" w:color="auto"/>
          </w:divBdr>
        </w:div>
        <w:div w:id="1838182250">
          <w:marLeft w:val="0"/>
          <w:marRight w:val="0"/>
          <w:marTop w:val="0"/>
          <w:marBottom w:val="0"/>
          <w:divBdr>
            <w:top w:val="none" w:sz="0" w:space="0" w:color="auto"/>
            <w:left w:val="none" w:sz="0" w:space="0" w:color="auto"/>
            <w:bottom w:val="none" w:sz="0" w:space="0" w:color="auto"/>
            <w:right w:val="none" w:sz="0" w:space="0" w:color="auto"/>
          </w:divBdr>
        </w:div>
        <w:div w:id="1433434426">
          <w:marLeft w:val="0"/>
          <w:marRight w:val="0"/>
          <w:marTop w:val="0"/>
          <w:marBottom w:val="0"/>
          <w:divBdr>
            <w:top w:val="none" w:sz="0" w:space="0" w:color="auto"/>
            <w:left w:val="none" w:sz="0" w:space="0" w:color="auto"/>
            <w:bottom w:val="none" w:sz="0" w:space="0" w:color="auto"/>
            <w:right w:val="none" w:sz="0" w:space="0" w:color="auto"/>
          </w:divBdr>
        </w:div>
        <w:div w:id="1564558365">
          <w:marLeft w:val="0"/>
          <w:marRight w:val="0"/>
          <w:marTop w:val="0"/>
          <w:marBottom w:val="0"/>
          <w:divBdr>
            <w:top w:val="none" w:sz="0" w:space="0" w:color="auto"/>
            <w:left w:val="none" w:sz="0" w:space="0" w:color="auto"/>
            <w:bottom w:val="none" w:sz="0" w:space="0" w:color="auto"/>
            <w:right w:val="none" w:sz="0" w:space="0" w:color="auto"/>
          </w:divBdr>
        </w:div>
        <w:div w:id="548109464">
          <w:marLeft w:val="0"/>
          <w:marRight w:val="0"/>
          <w:marTop w:val="0"/>
          <w:marBottom w:val="0"/>
          <w:divBdr>
            <w:top w:val="none" w:sz="0" w:space="0" w:color="auto"/>
            <w:left w:val="none" w:sz="0" w:space="0" w:color="auto"/>
            <w:bottom w:val="none" w:sz="0" w:space="0" w:color="auto"/>
            <w:right w:val="none" w:sz="0" w:space="0" w:color="auto"/>
          </w:divBdr>
        </w:div>
        <w:div w:id="327946949">
          <w:marLeft w:val="0"/>
          <w:marRight w:val="0"/>
          <w:marTop w:val="0"/>
          <w:marBottom w:val="0"/>
          <w:divBdr>
            <w:top w:val="none" w:sz="0" w:space="0" w:color="auto"/>
            <w:left w:val="none" w:sz="0" w:space="0" w:color="auto"/>
            <w:bottom w:val="none" w:sz="0" w:space="0" w:color="auto"/>
            <w:right w:val="none" w:sz="0" w:space="0" w:color="auto"/>
          </w:divBdr>
        </w:div>
        <w:div w:id="284511271">
          <w:marLeft w:val="0"/>
          <w:marRight w:val="0"/>
          <w:marTop w:val="0"/>
          <w:marBottom w:val="0"/>
          <w:divBdr>
            <w:top w:val="none" w:sz="0" w:space="0" w:color="auto"/>
            <w:left w:val="none" w:sz="0" w:space="0" w:color="auto"/>
            <w:bottom w:val="none" w:sz="0" w:space="0" w:color="auto"/>
            <w:right w:val="none" w:sz="0" w:space="0" w:color="auto"/>
          </w:divBdr>
        </w:div>
        <w:div w:id="517276618">
          <w:marLeft w:val="0"/>
          <w:marRight w:val="0"/>
          <w:marTop w:val="0"/>
          <w:marBottom w:val="0"/>
          <w:divBdr>
            <w:top w:val="none" w:sz="0" w:space="0" w:color="auto"/>
            <w:left w:val="none" w:sz="0" w:space="0" w:color="auto"/>
            <w:bottom w:val="none" w:sz="0" w:space="0" w:color="auto"/>
            <w:right w:val="none" w:sz="0" w:space="0" w:color="auto"/>
          </w:divBdr>
        </w:div>
        <w:div w:id="1446193645">
          <w:marLeft w:val="0"/>
          <w:marRight w:val="0"/>
          <w:marTop w:val="0"/>
          <w:marBottom w:val="0"/>
          <w:divBdr>
            <w:top w:val="none" w:sz="0" w:space="0" w:color="auto"/>
            <w:left w:val="none" w:sz="0" w:space="0" w:color="auto"/>
            <w:bottom w:val="none" w:sz="0" w:space="0" w:color="auto"/>
            <w:right w:val="none" w:sz="0" w:space="0" w:color="auto"/>
          </w:divBdr>
        </w:div>
        <w:div w:id="1902209575">
          <w:marLeft w:val="0"/>
          <w:marRight w:val="0"/>
          <w:marTop w:val="0"/>
          <w:marBottom w:val="0"/>
          <w:divBdr>
            <w:top w:val="none" w:sz="0" w:space="0" w:color="auto"/>
            <w:left w:val="none" w:sz="0" w:space="0" w:color="auto"/>
            <w:bottom w:val="none" w:sz="0" w:space="0" w:color="auto"/>
            <w:right w:val="none" w:sz="0" w:space="0" w:color="auto"/>
          </w:divBdr>
        </w:div>
        <w:div w:id="36011014">
          <w:marLeft w:val="0"/>
          <w:marRight w:val="0"/>
          <w:marTop w:val="0"/>
          <w:marBottom w:val="0"/>
          <w:divBdr>
            <w:top w:val="none" w:sz="0" w:space="0" w:color="auto"/>
            <w:left w:val="none" w:sz="0" w:space="0" w:color="auto"/>
            <w:bottom w:val="none" w:sz="0" w:space="0" w:color="auto"/>
            <w:right w:val="none" w:sz="0" w:space="0" w:color="auto"/>
          </w:divBdr>
        </w:div>
        <w:div w:id="579563142">
          <w:marLeft w:val="0"/>
          <w:marRight w:val="0"/>
          <w:marTop w:val="0"/>
          <w:marBottom w:val="0"/>
          <w:divBdr>
            <w:top w:val="none" w:sz="0" w:space="0" w:color="auto"/>
            <w:left w:val="none" w:sz="0" w:space="0" w:color="auto"/>
            <w:bottom w:val="none" w:sz="0" w:space="0" w:color="auto"/>
            <w:right w:val="none" w:sz="0" w:space="0" w:color="auto"/>
          </w:divBdr>
        </w:div>
        <w:div w:id="799491037">
          <w:marLeft w:val="0"/>
          <w:marRight w:val="0"/>
          <w:marTop w:val="0"/>
          <w:marBottom w:val="0"/>
          <w:divBdr>
            <w:top w:val="none" w:sz="0" w:space="0" w:color="auto"/>
            <w:left w:val="none" w:sz="0" w:space="0" w:color="auto"/>
            <w:bottom w:val="none" w:sz="0" w:space="0" w:color="auto"/>
            <w:right w:val="none" w:sz="0" w:space="0" w:color="auto"/>
          </w:divBdr>
        </w:div>
        <w:div w:id="292299427">
          <w:marLeft w:val="0"/>
          <w:marRight w:val="0"/>
          <w:marTop w:val="0"/>
          <w:marBottom w:val="0"/>
          <w:divBdr>
            <w:top w:val="none" w:sz="0" w:space="0" w:color="auto"/>
            <w:left w:val="none" w:sz="0" w:space="0" w:color="auto"/>
            <w:bottom w:val="none" w:sz="0" w:space="0" w:color="auto"/>
            <w:right w:val="none" w:sz="0" w:space="0" w:color="auto"/>
          </w:divBdr>
        </w:div>
        <w:div w:id="1462455974">
          <w:marLeft w:val="0"/>
          <w:marRight w:val="0"/>
          <w:marTop w:val="0"/>
          <w:marBottom w:val="0"/>
          <w:divBdr>
            <w:top w:val="none" w:sz="0" w:space="0" w:color="auto"/>
            <w:left w:val="none" w:sz="0" w:space="0" w:color="auto"/>
            <w:bottom w:val="none" w:sz="0" w:space="0" w:color="auto"/>
            <w:right w:val="none" w:sz="0" w:space="0" w:color="auto"/>
          </w:divBdr>
        </w:div>
        <w:div w:id="1388649772">
          <w:marLeft w:val="0"/>
          <w:marRight w:val="0"/>
          <w:marTop w:val="0"/>
          <w:marBottom w:val="0"/>
          <w:divBdr>
            <w:top w:val="none" w:sz="0" w:space="0" w:color="auto"/>
            <w:left w:val="none" w:sz="0" w:space="0" w:color="auto"/>
            <w:bottom w:val="none" w:sz="0" w:space="0" w:color="auto"/>
            <w:right w:val="none" w:sz="0" w:space="0" w:color="auto"/>
          </w:divBdr>
        </w:div>
        <w:div w:id="944842673">
          <w:marLeft w:val="0"/>
          <w:marRight w:val="0"/>
          <w:marTop w:val="0"/>
          <w:marBottom w:val="0"/>
          <w:divBdr>
            <w:top w:val="none" w:sz="0" w:space="0" w:color="auto"/>
            <w:left w:val="none" w:sz="0" w:space="0" w:color="auto"/>
            <w:bottom w:val="none" w:sz="0" w:space="0" w:color="auto"/>
            <w:right w:val="none" w:sz="0" w:space="0" w:color="auto"/>
          </w:divBdr>
        </w:div>
        <w:div w:id="1352297835">
          <w:marLeft w:val="0"/>
          <w:marRight w:val="0"/>
          <w:marTop w:val="0"/>
          <w:marBottom w:val="0"/>
          <w:divBdr>
            <w:top w:val="none" w:sz="0" w:space="0" w:color="auto"/>
            <w:left w:val="none" w:sz="0" w:space="0" w:color="auto"/>
            <w:bottom w:val="none" w:sz="0" w:space="0" w:color="auto"/>
            <w:right w:val="none" w:sz="0" w:space="0" w:color="auto"/>
          </w:divBdr>
        </w:div>
        <w:div w:id="1354379451">
          <w:marLeft w:val="0"/>
          <w:marRight w:val="0"/>
          <w:marTop w:val="0"/>
          <w:marBottom w:val="0"/>
          <w:divBdr>
            <w:top w:val="none" w:sz="0" w:space="0" w:color="auto"/>
            <w:left w:val="none" w:sz="0" w:space="0" w:color="auto"/>
            <w:bottom w:val="none" w:sz="0" w:space="0" w:color="auto"/>
            <w:right w:val="none" w:sz="0" w:space="0" w:color="auto"/>
          </w:divBdr>
        </w:div>
        <w:div w:id="109253097">
          <w:marLeft w:val="0"/>
          <w:marRight w:val="0"/>
          <w:marTop w:val="0"/>
          <w:marBottom w:val="0"/>
          <w:divBdr>
            <w:top w:val="none" w:sz="0" w:space="0" w:color="auto"/>
            <w:left w:val="none" w:sz="0" w:space="0" w:color="auto"/>
            <w:bottom w:val="none" w:sz="0" w:space="0" w:color="auto"/>
            <w:right w:val="none" w:sz="0" w:space="0" w:color="auto"/>
          </w:divBdr>
        </w:div>
        <w:div w:id="602491395">
          <w:marLeft w:val="0"/>
          <w:marRight w:val="0"/>
          <w:marTop w:val="0"/>
          <w:marBottom w:val="0"/>
          <w:divBdr>
            <w:top w:val="none" w:sz="0" w:space="0" w:color="auto"/>
            <w:left w:val="none" w:sz="0" w:space="0" w:color="auto"/>
            <w:bottom w:val="none" w:sz="0" w:space="0" w:color="auto"/>
            <w:right w:val="none" w:sz="0" w:space="0" w:color="auto"/>
          </w:divBdr>
        </w:div>
        <w:div w:id="1901355202">
          <w:marLeft w:val="0"/>
          <w:marRight w:val="0"/>
          <w:marTop w:val="0"/>
          <w:marBottom w:val="0"/>
          <w:divBdr>
            <w:top w:val="none" w:sz="0" w:space="0" w:color="auto"/>
            <w:left w:val="none" w:sz="0" w:space="0" w:color="auto"/>
            <w:bottom w:val="none" w:sz="0" w:space="0" w:color="auto"/>
            <w:right w:val="none" w:sz="0" w:space="0" w:color="auto"/>
          </w:divBdr>
        </w:div>
      </w:divsChild>
    </w:div>
    <w:div w:id="1542670633">
      <w:bodyDiv w:val="1"/>
      <w:marLeft w:val="0"/>
      <w:marRight w:val="0"/>
      <w:marTop w:val="0"/>
      <w:marBottom w:val="0"/>
      <w:divBdr>
        <w:top w:val="none" w:sz="0" w:space="0" w:color="auto"/>
        <w:left w:val="none" w:sz="0" w:space="0" w:color="auto"/>
        <w:bottom w:val="none" w:sz="0" w:space="0" w:color="auto"/>
        <w:right w:val="none" w:sz="0" w:space="0" w:color="auto"/>
      </w:divBdr>
    </w:div>
    <w:div w:id="19585573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hyperlink" Target="mailto:ramachandran.prabhakar@petermac.org" TargetMode="Externa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DE6317-2732-6F40-BB3E-8F801B465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3757</Words>
  <Characters>21417</Characters>
  <Application>Microsoft Macintosh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Peter MacCallum Cancer Centre</Company>
  <LinksUpToDate>false</LinksUpToDate>
  <CharactersWithSpaces>25124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Praba</dc:creator>
  <cp:lastModifiedBy>Na Ma</cp:lastModifiedBy>
  <cp:revision>2</cp:revision>
  <dcterms:created xsi:type="dcterms:W3CDTF">2017-01-17T00:58:00Z</dcterms:created>
  <dcterms:modified xsi:type="dcterms:W3CDTF">2017-01-17T00:58:00Z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1033-10.1.0.5775</vt:lpwstr>
  </property>
</Properties>
</file>